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9D0E2" w14:textId="5B456D82" w:rsidR="0083728F" w:rsidRDefault="0083728F" w:rsidP="0083728F"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3DF13" wp14:editId="745AE07E">
                <wp:simplePos x="0" y="0"/>
                <wp:positionH relativeFrom="margin">
                  <wp:align>left</wp:align>
                </wp:positionH>
                <wp:positionV relativeFrom="paragraph">
                  <wp:posOffset>-200024</wp:posOffset>
                </wp:positionV>
                <wp:extent cx="7092563" cy="590550"/>
                <wp:effectExtent l="0" t="0" r="1333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563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DF1B97" w14:textId="77777777" w:rsidR="0083728F" w:rsidRPr="00A8649C" w:rsidRDefault="009174A7" w:rsidP="0083728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AIDE EN ALIMENTATION </w:t>
                            </w:r>
                          </w:p>
                          <w:p w14:paraId="2C32176B" w14:textId="77777777" w:rsidR="0083728F" w:rsidRDefault="0083728F" w:rsidP="0083728F">
                            <w:pPr>
                              <w:ind w:left="7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32"/>
                                <w:szCs w:val="28"/>
                              </w:rPr>
                            </w:pPr>
                            <w:r w:rsidRPr="00A8649C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AFFECTATION : </w:t>
                            </w:r>
                            <w:r w:rsidRPr="00A8649C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32"/>
                                <w:szCs w:val="28"/>
                              </w:rPr>
                              <w:t>Poste</w:t>
                            </w:r>
                            <w:r w:rsidR="00A622DC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32"/>
                                <w:szCs w:val="28"/>
                              </w:rPr>
                              <w:t xml:space="preserve"> 5</w:t>
                            </w:r>
                          </w:p>
                          <w:p w14:paraId="18B93A1E" w14:textId="77777777" w:rsidR="0083728F" w:rsidRPr="00A8649C" w:rsidRDefault="0083728F" w:rsidP="0083728F">
                            <w:pPr>
                              <w:ind w:left="7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14F74700" w14:textId="77777777" w:rsidR="0083728F" w:rsidRDefault="0083728F" w:rsidP="008372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3DF1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15.75pt;width:558.45pt;height:4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" fillcolor="white [3201]" strokecolor="black [3213]" strokeweight="1pt">
                <v:textbox>
                  <w:txbxContent>
                    <w:p w14:paraId="0ADF1B97" w14:textId="77777777" w:rsidR="0083728F" w:rsidRPr="00A8649C" w:rsidRDefault="009174A7" w:rsidP="0083728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AIDE EN ALIMENTATION </w:t>
                      </w:r>
                    </w:p>
                    <w:p w14:paraId="2C32176B" w14:textId="77777777" w:rsidR="0083728F" w:rsidRDefault="0083728F" w:rsidP="0083728F">
                      <w:pPr>
                        <w:ind w:left="720"/>
                        <w:jc w:val="center"/>
                        <w:rPr>
                          <w:rFonts w:asciiTheme="minorHAnsi" w:hAnsiTheme="minorHAnsi" w:cstheme="minorHAnsi"/>
                          <w:b/>
                          <w:i/>
                          <w:sz w:val="32"/>
                          <w:szCs w:val="28"/>
                        </w:rPr>
                      </w:pPr>
                      <w:r w:rsidRPr="00A8649C">
                        <w:rPr>
                          <w:rFonts w:asciiTheme="minorHAnsi" w:hAnsiTheme="minorHAnsi" w:cstheme="minorHAnsi"/>
                          <w:b/>
                          <w:i/>
                          <w:sz w:val="28"/>
                          <w:szCs w:val="28"/>
                        </w:rPr>
                        <w:t xml:space="preserve">AFFECTATION : </w:t>
                      </w:r>
                      <w:r w:rsidRPr="00A8649C">
                        <w:rPr>
                          <w:rFonts w:asciiTheme="minorHAnsi" w:hAnsiTheme="minorHAnsi" w:cstheme="minorHAnsi"/>
                          <w:b/>
                          <w:i/>
                          <w:sz w:val="32"/>
                          <w:szCs w:val="28"/>
                        </w:rPr>
                        <w:t>Poste</w:t>
                      </w:r>
                      <w:r w:rsidR="00A622DC">
                        <w:rPr>
                          <w:rFonts w:asciiTheme="minorHAnsi" w:hAnsiTheme="minorHAnsi" w:cstheme="minorHAnsi"/>
                          <w:b/>
                          <w:i/>
                          <w:sz w:val="32"/>
                          <w:szCs w:val="28"/>
                        </w:rPr>
                        <w:t xml:space="preserve"> 5</w:t>
                      </w:r>
                    </w:p>
                    <w:p w14:paraId="18B93A1E" w14:textId="77777777" w:rsidR="0083728F" w:rsidRPr="00A8649C" w:rsidRDefault="0083728F" w:rsidP="0083728F">
                      <w:pPr>
                        <w:ind w:left="720"/>
                        <w:jc w:val="center"/>
                        <w:rPr>
                          <w:rFonts w:asciiTheme="minorHAnsi" w:hAnsiTheme="minorHAnsi" w:cstheme="minorHAnsi"/>
                          <w:b/>
                          <w:i/>
                          <w:sz w:val="28"/>
                          <w:szCs w:val="28"/>
                        </w:rPr>
                      </w:pPr>
                    </w:p>
                    <w:p w14:paraId="14F74700" w14:textId="77777777" w:rsidR="0083728F" w:rsidRDefault="0083728F" w:rsidP="0083728F"/>
                  </w:txbxContent>
                </v:textbox>
                <w10:wrap anchorx="margin"/>
              </v:shape>
            </w:pict>
          </mc:Fallback>
        </mc:AlternateContent>
      </w:r>
    </w:p>
    <w:p w14:paraId="50B4966C" w14:textId="7A50E33A" w:rsidR="0083728F" w:rsidRDefault="0083728F" w:rsidP="0083728F"/>
    <w:tbl>
      <w:tblPr>
        <w:tblStyle w:val="Grilledutableau"/>
        <w:tblpPr w:leftFromText="141" w:rightFromText="141" w:horzAnchor="margin" w:tblpY="1165"/>
        <w:tblW w:w="11194" w:type="dxa"/>
        <w:tblLook w:val="04A0" w:firstRow="1" w:lastRow="0" w:firstColumn="1" w:lastColumn="0" w:noHBand="0" w:noVBand="1"/>
      </w:tblPr>
      <w:tblGrid>
        <w:gridCol w:w="1127"/>
        <w:gridCol w:w="10067"/>
      </w:tblGrid>
      <w:tr w:rsidR="0083728F" w14:paraId="33770D97" w14:textId="77777777" w:rsidTr="00F30E13">
        <w:trPr>
          <w:trHeight w:val="1105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B8893" w14:textId="77777777" w:rsidR="0083728F" w:rsidRPr="00A8649C" w:rsidRDefault="00267678" w:rsidP="00C917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8h30</w:t>
            </w:r>
          </w:p>
        </w:tc>
        <w:tc>
          <w:tcPr>
            <w:tcW w:w="10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332FC" w14:textId="28DCE476" w:rsidR="00267678" w:rsidRPr="00267678" w:rsidRDefault="00786744" w:rsidP="00267678">
            <w:pPr>
              <w:pStyle w:val="Paragraphedeliste"/>
              <w:numPr>
                <w:ilvl w:val="0"/>
                <w:numId w:val="1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Portionnement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des cafés et cafés décaféinés pour le Dîner, Souper et déjeuner. Se fiez au tableau sur la colonne pour le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portionnement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 Lorsque vous terminer la boîte de café. Aller en chercher une nouvelle dans la chambre froide à lait #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DD0114</w:t>
            </w:r>
            <w:r w:rsidRPr="009C659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Lorsqu’il n’y en a plus dans cette chambre froide. Demandez au poste des TL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décongelet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une boîte. </w:t>
            </w:r>
          </w:p>
          <w:p w14:paraId="1BB7E79C" w14:textId="0DA6A631" w:rsidR="00267678" w:rsidRPr="00267678" w:rsidRDefault="00786744" w:rsidP="00267678">
            <w:pPr>
              <w:pStyle w:val="Paragraphedeliste"/>
              <w:numPr>
                <w:ilvl w:val="0"/>
                <w:numId w:val="1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À l’aide de pichets,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267678" w:rsidRPr="00267678">
              <w:rPr>
                <w:rFonts w:asciiTheme="minorHAnsi" w:hAnsiTheme="minorHAnsi" w:cstheme="minorHAnsi"/>
                <w:sz w:val="22"/>
                <w:szCs w:val="22"/>
              </w:rPr>
              <w:t>ortionner</w:t>
            </w:r>
            <w:proofErr w:type="spellEnd"/>
            <w:r w:rsidR="00267678"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 les tasses d’eau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chaude</w:t>
            </w:r>
            <w:r w:rsidR="00267678"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 pour le repas du dîner et du souper.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 fiez au tableau sur la colonne pour le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portionnement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93CFB06" w14:textId="77777777" w:rsidR="00267678" w:rsidRPr="00267678" w:rsidRDefault="00267678" w:rsidP="00267678">
            <w:pPr>
              <w:pStyle w:val="Paragraphedeliste"/>
              <w:numPr>
                <w:ilvl w:val="0"/>
                <w:numId w:val="1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Faire le nettoyage de la machine à café, du contour de celle-ci et du mur en arrière. </w:t>
            </w:r>
          </w:p>
        </w:tc>
      </w:tr>
      <w:tr w:rsidR="0083728F" w14:paraId="5A8D359C" w14:textId="77777777" w:rsidTr="00786744">
        <w:trPr>
          <w:trHeight w:val="576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512FCC" w14:textId="77777777" w:rsidR="0083728F" w:rsidRPr="00A8649C" w:rsidRDefault="00267678" w:rsidP="00C917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8h55</w:t>
            </w:r>
          </w:p>
        </w:tc>
        <w:tc>
          <w:tcPr>
            <w:tcW w:w="10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38C10" w14:textId="0B56FEB4" w:rsidR="00267678" w:rsidRPr="00267678" w:rsidRDefault="00267678" w:rsidP="00267678">
            <w:pPr>
              <w:pStyle w:val="Paragraphedeliste"/>
              <w:numPr>
                <w:ilvl w:val="0"/>
                <w:numId w:val="2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Aller porter la multi </w:t>
            </w:r>
            <w:r w:rsidR="00786744">
              <w:rPr>
                <w:rFonts w:asciiTheme="minorHAnsi" w:hAnsiTheme="minorHAnsi" w:cstheme="minorHAnsi"/>
              </w:rPr>
              <w:t>des cafés et eau chaudes</w:t>
            </w:r>
            <w:r w:rsidR="008101B0">
              <w:rPr>
                <w:rFonts w:asciiTheme="minorHAnsi" w:hAnsiTheme="minorHAnsi" w:cstheme="minorHAnsi"/>
              </w:rPr>
              <w:t xml:space="preserve"> du diner à la cou</w:t>
            </w:r>
            <w:r w:rsidRPr="00267678">
              <w:rPr>
                <w:rFonts w:asciiTheme="minorHAnsi" w:hAnsiTheme="minorHAnsi" w:cstheme="minorHAnsi"/>
              </w:rPr>
              <w:t>rroie (section soupe).</w:t>
            </w:r>
          </w:p>
          <w:p w14:paraId="6D61C346" w14:textId="0F725001" w:rsidR="0083728F" w:rsidRPr="00786744" w:rsidRDefault="00267678" w:rsidP="00C91771">
            <w:pPr>
              <w:pStyle w:val="Paragraphedeliste"/>
              <w:numPr>
                <w:ilvl w:val="0"/>
                <w:numId w:val="2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Mise en place pour la courroie </w:t>
            </w:r>
            <w:r w:rsidRPr="00267678">
              <w:rPr>
                <w:rFonts w:asciiTheme="minorHAnsi" w:hAnsiTheme="minorHAnsi" w:cstheme="minorHAnsi"/>
                <w:b/>
                <w:sz w:val="22"/>
                <w:szCs w:val="22"/>
              </w:rPr>
              <w:t>station fin</w:t>
            </w:r>
            <w:r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 (chapeaux)</w:t>
            </w:r>
          </w:p>
        </w:tc>
      </w:tr>
      <w:tr w:rsidR="0083728F" w14:paraId="16145B56" w14:textId="77777777" w:rsidTr="00F30E13">
        <w:trPr>
          <w:trHeight w:val="1004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E9223" w14:textId="77777777" w:rsidR="0083728F" w:rsidRPr="00A8649C" w:rsidRDefault="0083728F" w:rsidP="00C917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9h00</w:t>
            </w:r>
          </w:p>
        </w:tc>
        <w:tc>
          <w:tcPr>
            <w:tcW w:w="10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93B35" w14:textId="77777777" w:rsidR="006139A7" w:rsidRPr="006139A7" w:rsidRDefault="006139A7" w:rsidP="006139A7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370447">
              <w:rPr>
                <w:rFonts w:asciiTheme="minorHAnsi" w:hAnsiTheme="minorHAnsi" w:cstheme="minorHAnsi"/>
                <w:b/>
                <w:sz w:val="22"/>
              </w:rPr>
              <w:t>*Important ne pas oublier de se laver les mains avant la courroie*</w:t>
            </w:r>
          </w:p>
          <w:p w14:paraId="777128B5" w14:textId="77777777" w:rsidR="00267678" w:rsidRPr="00267678" w:rsidRDefault="00267678" w:rsidP="00267678">
            <w:pPr>
              <w:tabs>
                <w:tab w:val="left" w:pos="90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Début de la courroie </w:t>
            </w:r>
            <w:r w:rsidRPr="0026767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station – Fin </w:t>
            </w:r>
          </w:p>
          <w:p w14:paraId="4B339A65" w14:textId="77777777" w:rsidR="00267678" w:rsidRPr="00267678" w:rsidRDefault="00267678" w:rsidP="00267678">
            <w:pPr>
              <w:pStyle w:val="Paragraphedeliste"/>
              <w:numPr>
                <w:ilvl w:val="0"/>
                <w:numId w:val="3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Commencer avec les numéros de BLV et ensuite CHM. </w:t>
            </w:r>
          </w:p>
          <w:p w14:paraId="15B6EB3D" w14:textId="77777777" w:rsidR="00267678" w:rsidRPr="00267678" w:rsidRDefault="00267678" w:rsidP="00267678">
            <w:pPr>
              <w:pStyle w:val="Paragraphedeliste"/>
              <w:numPr>
                <w:ilvl w:val="0"/>
                <w:numId w:val="3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267678">
              <w:rPr>
                <w:rFonts w:asciiTheme="minorHAnsi" w:hAnsiTheme="minorHAnsi" w:cstheme="minorHAnsi"/>
                <w:sz w:val="22"/>
                <w:szCs w:val="22"/>
              </w:rPr>
              <w:t>À la mi- courroie : - aller porter à la laverie les chariots de dômes vide et en rapporter un plein ainsi que des assiette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 et des cabarets à la cuisine.</w:t>
            </w:r>
          </w:p>
          <w:p w14:paraId="1BEE0A78" w14:textId="43FB8CC7" w:rsidR="0083728F" w:rsidRPr="00786744" w:rsidRDefault="00267678" w:rsidP="00786744">
            <w:pPr>
              <w:pStyle w:val="Paragraphedeliste"/>
              <w:numPr>
                <w:ilvl w:val="0"/>
                <w:numId w:val="3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Changer pour la </w:t>
            </w:r>
            <w:r w:rsidRPr="00267678">
              <w:rPr>
                <w:rFonts w:asciiTheme="minorHAnsi" w:hAnsiTheme="minorHAnsi" w:cstheme="minorHAnsi"/>
                <w:b/>
                <w:sz w:val="22"/>
                <w:szCs w:val="22"/>
              </w:rPr>
              <w:t>station Départ</w:t>
            </w:r>
            <w:r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83728F" w14:paraId="24AA08DA" w14:textId="77777777" w:rsidTr="00F30E13">
        <w:trPr>
          <w:trHeight w:val="96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0BF7F" w14:textId="43081A4A" w:rsidR="0083728F" w:rsidRPr="00A8649C" w:rsidRDefault="00315DA4" w:rsidP="00C917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11h00</w:t>
            </w:r>
          </w:p>
        </w:tc>
        <w:tc>
          <w:tcPr>
            <w:tcW w:w="10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7B5ED" w14:textId="77777777" w:rsidR="00786744" w:rsidRPr="00267678" w:rsidRDefault="00786744" w:rsidP="00786744">
            <w:pPr>
              <w:pStyle w:val="Paragraphedeliste"/>
              <w:numPr>
                <w:ilvl w:val="0"/>
                <w:numId w:val="4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267678">
              <w:rPr>
                <w:rFonts w:asciiTheme="minorHAnsi" w:hAnsiTheme="minorHAnsi" w:cstheme="minorHAnsi"/>
                <w:sz w:val="22"/>
                <w:szCs w:val="22"/>
              </w:rPr>
              <w:t>À la fin de la courr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oie, retourner à la section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fin</w:t>
            </w:r>
            <w:r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 et ram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asser toute la vaisselle sale, puis apporter le chariot à la laverie, le vider.</w:t>
            </w:r>
          </w:p>
          <w:p w14:paraId="398BE9DE" w14:textId="0AF3D746" w:rsidR="00786744" w:rsidRDefault="00786744" w:rsidP="00786744">
            <w:pPr>
              <w:pStyle w:val="Paragraphedeliste"/>
              <w:numPr>
                <w:ilvl w:val="0"/>
                <w:numId w:val="4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267678">
              <w:rPr>
                <w:rFonts w:asciiTheme="minorHAnsi" w:hAnsiTheme="minorHAnsi" w:cstheme="minorHAnsi"/>
                <w:sz w:val="22"/>
                <w:szCs w:val="22"/>
              </w:rPr>
              <w:t>Tenir propre les deux tablettes en dessous de 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courroie</w:t>
            </w:r>
          </w:p>
          <w:p w14:paraId="5CEDD54E" w14:textId="57CB9E7C" w:rsidR="00786744" w:rsidRPr="00A622DC" w:rsidRDefault="00786744" w:rsidP="00786744">
            <w:pPr>
              <w:pStyle w:val="Paragraphedeliste"/>
              <w:numPr>
                <w:ilvl w:val="0"/>
                <w:numId w:val="4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622DC">
              <w:rPr>
                <w:rFonts w:asciiTheme="minorHAnsi" w:hAnsiTheme="minorHAnsi" w:cstheme="minorHAnsi"/>
                <w:sz w:val="22"/>
                <w:szCs w:val="22"/>
              </w:rPr>
              <w:t xml:space="preserve">Finir de </w:t>
            </w:r>
            <w:proofErr w:type="spellStart"/>
            <w:r w:rsidRPr="00A622DC">
              <w:rPr>
                <w:rFonts w:asciiTheme="minorHAnsi" w:hAnsiTheme="minorHAnsi" w:cstheme="minorHAnsi"/>
                <w:sz w:val="22"/>
                <w:szCs w:val="22"/>
              </w:rPr>
              <w:t>portionner</w:t>
            </w:r>
            <w:proofErr w:type="spellEnd"/>
            <w:r w:rsidRPr="00A622DC">
              <w:rPr>
                <w:rFonts w:asciiTheme="minorHAnsi" w:hAnsiTheme="minorHAnsi" w:cstheme="minorHAnsi"/>
                <w:sz w:val="22"/>
                <w:szCs w:val="22"/>
              </w:rPr>
              <w:t xml:space="preserve"> les tasses d’eau/café du souper et du déjeuner (s’il y a lieu).      </w:t>
            </w:r>
          </w:p>
          <w:p w14:paraId="1195CCBC" w14:textId="3664595E" w:rsidR="00267678" w:rsidRPr="00786744" w:rsidRDefault="00786744" w:rsidP="00786744">
            <w:pPr>
              <w:pStyle w:val="Paragraphedeliste"/>
              <w:numPr>
                <w:ilvl w:val="0"/>
                <w:numId w:val="4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Mercredi 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nettoyage de la machine à café. </w:t>
            </w:r>
          </w:p>
          <w:p w14:paraId="3ADBFDF2" w14:textId="794BECFF" w:rsidR="0083728F" w:rsidRPr="00786744" w:rsidRDefault="004706AE" w:rsidP="004706AE">
            <w:pPr>
              <w:pStyle w:val="Paragraphedeliste"/>
              <w:numPr>
                <w:ilvl w:val="0"/>
                <w:numId w:val="4"/>
              </w:numPr>
              <w:tabs>
                <w:tab w:val="left" w:pos="900"/>
              </w:tabs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Aller le chariot à collations dans le frigo à viande #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DD0115.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Ajouter sur le chariot les sandwiches et crèmes glacées selon le quota. </w:t>
            </w:r>
            <w:r w:rsidR="00315DA4" w:rsidRPr="00267678">
              <w:rPr>
                <w:rFonts w:asciiTheme="minorHAnsi" w:hAnsiTheme="minorHAnsi" w:cstheme="minorHAnsi"/>
                <w:sz w:val="22"/>
                <w:szCs w:val="22"/>
              </w:rPr>
              <w:t>Distribuer le</w:t>
            </w:r>
            <w:r w:rsidR="00786744">
              <w:rPr>
                <w:rFonts w:asciiTheme="minorHAnsi" w:hAnsiTheme="minorHAnsi" w:cstheme="minorHAnsi"/>
                <w:sz w:val="22"/>
                <w:szCs w:val="22"/>
              </w:rPr>
              <w:t>s collations sur les 3 étages. Remplir les fiches. Laisser aux unités leur liste de collations.</w:t>
            </w:r>
          </w:p>
        </w:tc>
      </w:tr>
      <w:tr w:rsidR="0083728F" w14:paraId="7D723B68" w14:textId="77777777" w:rsidTr="00375E28">
        <w:trPr>
          <w:trHeight w:val="598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07670" w14:textId="77777777" w:rsidR="0083728F" w:rsidRPr="007A38CD" w:rsidRDefault="00267678" w:rsidP="00C917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11h30</w:t>
            </w:r>
          </w:p>
        </w:tc>
        <w:tc>
          <w:tcPr>
            <w:tcW w:w="10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32D6C" w14:textId="798412B4" w:rsidR="0083728F" w:rsidRPr="00267678" w:rsidRDefault="00375E28" w:rsidP="00375E28">
            <w:pPr>
              <w:pStyle w:val="Paragraphedeliste"/>
              <w:numPr>
                <w:ilvl w:val="0"/>
                <w:numId w:val="6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 retour en cuisine, f</w:t>
            </w:r>
            <w:r w:rsidR="00267678"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aire de remplissage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du chariot à</w:t>
            </w:r>
            <w:r w:rsidR="00267678"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 collation pour le lendemain 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’assurer que la date de</w:t>
            </w:r>
            <w:r w:rsidR="00267678"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 péremption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des produits</w:t>
            </w:r>
            <w:r w:rsidR="00267678" w:rsidRPr="00267678">
              <w:rPr>
                <w:rFonts w:asciiTheme="minorHAnsi" w:hAnsiTheme="minorHAnsi" w:cstheme="minorHAnsi"/>
                <w:sz w:val="22"/>
                <w:szCs w:val="22"/>
              </w:rPr>
              <w:t xml:space="preserve"> est bonne pour 2 jours. </w:t>
            </w:r>
          </w:p>
        </w:tc>
      </w:tr>
      <w:tr w:rsidR="00267678" w14:paraId="548BC891" w14:textId="77777777" w:rsidTr="00F30E13">
        <w:trPr>
          <w:trHeight w:val="671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E0750" w14:textId="77777777" w:rsidR="00267678" w:rsidRDefault="00267678" w:rsidP="00C917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11h40</w:t>
            </w:r>
          </w:p>
        </w:tc>
        <w:tc>
          <w:tcPr>
            <w:tcW w:w="10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B3C4A" w14:textId="2A8468CB" w:rsidR="00A622DC" w:rsidRDefault="00375E28" w:rsidP="00A622DC">
            <w:pPr>
              <w:pStyle w:val="Paragraphedeliste"/>
              <w:numPr>
                <w:ilvl w:val="0"/>
                <w:numId w:val="7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Aller chercher le rapport de collation du lendemain dans le bureau des techniciennes </w:t>
            </w:r>
            <w:r w:rsidRPr="00375E2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R-403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.</w:t>
            </w:r>
            <w:r w:rsidR="00A622DC" w:rsidRPr="00A622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B8CD8D0" w14:textId="77777777" w:rsidR="00375E28" w:rsidRDefault="00375E28" w:rsidP="00375E28">
            <w:pPr>
              <w:pStyle w:val="Paragraphedeliste"/>
              <w:numPr>
                <w:ilvl w:val="0"/>
                <w:numId w:val="7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622DC">
              <w:rPr>
                <w:rFonts w:asciiTheme="minorHAnsi" w:hAnsiTheme="minorHAnsi" w:cstheme="minorHAnsi"/>
                <w:sz w:val="22"/>
                <w:szCs w:val="22"/>
              </w:rPr>
              <w:t xml:space="preserve">Préparer les collations de BLV et Hubert en se fiant au rapport de compilation. </w:t>
            </w:r>
          </w:p>
          <w:p w14:paraId="74915121" w14:textId="0B977B56" w:rsidR="00A622DC" w:rsidRPr="00A622DC" w:rsidRDefault="00A622DC" w:rsidP="00A622DC">
            <w:pPr>
              <w:pStyle w:val="Paragraphedeliste"/>
              <w:numPr>
                <w:ilvl w:val="0"/>
                <w:numId w:val="7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622DC">
              <w:rPr>
                <w:rFonts w:asciiTheme="minorHAnsi" w:hAnsiTheme="minorHAnsi" w:cstheme="minorHAnsi"/>
                <w:sz w:val="22"/>
                <w:szCs w:val="22"/>
              </w:rPr>
              <w:t xml:space="preserve">Mettre </w:t>
            </w:r>
            <w:r w:rsidR="00375E28">
              <w:rPr>
                <w:rFonts w:asciiTheme="minorHAnsi" w:hAnsiTheme="minorHAnsi" w:cstheme="minorHAnsi"/>
                <w:sz w:val="22"/>
                <w:szCs w:val="22"/>
              </w:rPr>
              <w:t>collation pour BLV</w:t>
            </w:r>
            <w:r w:rsidRPr="00A622DC">
              <w:rPr>
                <w:rFonts w:asciiTheme="minorHAnsi" w:hAnsiTheme="minorHAnsi" w:cstheme="minorHAnsi"/>
                <w:sz w:val="22"/>
                <w:szCs w:val="22"/>
              </w:rPr>
              <w:t xml:space="preserve"> dans un </w:t>
            </w:r>
            <w:r w:rsidR="00375E28">
              <w:rPr>
                <w:rFonts w:asciiTheme="minorHAnsi" w:hAnsiTheme="minorHAnsi" w:cstheme="minorHAnsi"/>
                <w:sz w:val="22"/>
                <w:szCs w:val="22"/>
              </w:rPr>
              <w:t>plateau</w:t>
            </w:r>
            <w:r w:rsidRPr="00A622DC">
              <w:rPr>
                <w:rFonts w:asciiTheme="minorHAnsi" w:hAnsiTheme="minorHAnsi" w:cstheme="minorHAnsi"/>
                <w:sz w:val="22"/>
                <w:szCs w:val="22"/>
              </w:rPr>
              <w:t xml:space="preserve"> et </w:t>
            </w:r>
            <w:r w:rsidR="00375E28">
              <w:rPr>
                <w:rFonts w:asciiTheme="minorHAnsi" w:hAnsiTheme="minorHAnsi" w:cstheme="minorHAnsi"/>
                <w:sz w:val="22"/>
                <w:szCs w:val="22"/>
              </w:rPr>
              <w:t xml:space="preserve">aller le déposer dans le </w:t>
            </w:r>
            <w:proofErr w:type="spellStart"/>
            <w:r w:rsidR="00375E28">
              <w:rPr>
                <w:rFonts w:asciiTheme="minorHAnsi" w:hAnsiTheme="minorHAnsi" w:cstheme="minorHAnsi"/>
                <w:sz w:val="22"/>
                <w:szCs w:val="22"/>
              </w:rPr>
              <w:t>cambro</w:t>
            </w:r>
            <w:proofErr w:type="spellEnd"/>
            <w:r w:rsidR="00375E28">
              <w:rPr>
                <w:rFonts w:asciiTheme="minorHAnsi" w:hAnsiTheme="minorHAnsi" w:cstheme="minorHAnsi"/>
                <w:sz w:val="22"/>
                <w:szCs w:val="22"/>
              </w:rPr>
              <w:t xml:space="preserve"> de BLV (grand et mince) dans le frigo à </w:t>
            </w:r>
            <w:proofErr w:type="spellStart"/>
            <w:r w:rsidR="00375E28">
              <w:rPr>
                <w:rFonts w:asciiTheme="minorHAnsi" w:hAnsiTheme="minorHAnsi" w:cstheme="minorHAnsi"/>
                <w:sz w:val="22"/>
                <w:szCs w:val="22"/>
              </w:rPr>
              <w:t>Burlodge</w:t>
            </w:r>
            <w:proofErr w:type="spellEnd"/>
            <w:r w:rsidR="00375E28">
              <w:rPr>
                <w:rFonts w:asciiTheme="minorHAnsi" w:hAnsiTheme="minorHAnsi" w:cstheme="minorHAnsi"/>
                <w:sz w:val="22"/>
                <w:szCs w:val="22"/>
              </w:rPr>
              <w:t xml:space="preserve">. Apposer une affiche sur le </w:t>
            </w:r>
            <w:proofErr w:type="spellStart"/>
            <w:r w:rsidR="00375E28">
              <w:rPr>
                <w:rFonts w:asciiTheme="minorHAnsi" w:hAnsiTheme="minorHAnsi" w:cstheme="minorHAnsi"/>
                <w:sz w:val="22"/>
                <w:szCs w:val="22"/>
              </w:rPr>
              <w:t>cambro</w:t>
            </w:r>
            <w:proofErr w:type="spellEnd"/>
            <w:r w:rsidR="00375E28">
              <w:rPr>
                <w:rFonts w:asciiTheme="minorHAnsi" w:hAnsiTheme="minorHAnsi" w:cstheme="minorHAnsi"/>
                <w:sz w:val="22"/>
                <w:szCs w:val="22"/>
              </w:rPr>
              <w:t xml:space="preserve"> ‘’direction BLV’’ </w:t>
            </w:r>
          </w:p>
          <w:p w14:paraId="573CDA33" w14:textId="09A52833" w:rsidR="003E61CD" w:rsidRPr="00375E28" w:rsidRDefault="00375E28" w:rsidP="00375E28">
            <w:pPr>
              <w:pStyle w:val="Paragraphedeliste"/>
              <w:numPr>
                <w:ilvl w:val="0"/>
                <w:numId w:val="7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622DC">
              <w:rPr>
                <w:rFonts w:asciiTheme="minorHAnsi" w:hAnsiTheme="minorHAnsi" w:cstheme="minorHAnsi"/>
                <w:sz w:val="22"/>
                <w:szCs w:val="22"/>
              </w:rPr>
              <w:t xml:space="preserve">Mettre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collation pour HM</w:t>
            </w:r>
            <w:r w:rsidRPr="00A622DC">
              <w:rPr>
                <w:rFonts w:asciiTheme="minorHAnsi" w:hAnsiTheme="minorHAnsi" w:cstheme="minorHAnsi"/>
                <w:sz w:val="22"/>
                <w:szCs w:val="22"/>
              </w:rPr>
              <w:t xml:space="preserve"> dans un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plateau</w:t>
            </w:r>
            <w:r w:rsidRPr="00A622DC">
              <w:rPr>
                <w:rFonts w:asciiTheme="minorHAnsi" w:hAnsiTheme="minorHAnsi" w:cstheme="minorHAnsi"/>
                <w:sz w:val="22"/>
                <w:szCs w:val="22"/>
              </w:rPr>
              <w:t xml:space="preserve"> et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aller le déposer dans le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cambro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HM (petit et large) dans le frigo à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Burlodge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Apposer une affiche sur le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cambro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‘’direction HM’’ </w:t>
            </w:r>
          </w:p>
        </w:tc>
      </w:tr>
      <w:tr w:rsidR="0083728F" w14:paraId="0D744EEF" w14:textId="77777777" w:rsidTr="008C71D4">
        <w:trPr>
          <w:trHeight w:val="262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A4E0D" w14:textId="021FE60A" w:rsidR="0083728F" w:rsidRPr="007A38CD" w:rsidRDefault="00E322C0" w:rsidP="00E322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12h15</w:t>
            </w:r>
          </w:p>
        </w:tc>
        <w:tc>
          <w:tcPr>
            <w:tcW w:w="10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1075C" w14:textId="5D7D7DC5" w:rsidR="0083728F" w:rsidRPr="009E07FE" w:rsidRDefault="0083728F" w:rsidP="008C71D4">
            <w:pPr>
              <w:rPr>
                <w:rFonts w:asciiTheme="minorHAnsi" w:hAnsiTheme="minorHAnsi" w:cstheme="minorHAnsi"/>
                <w:b/>
              </w:rPr>
            </w:pPr>
            <w:r w:rsidRPr="008C71D4">
              <w:rPr>
                <w:rFonts w:asciiTheme="minorHAnsi" w:hAnsiTheme="minorHAnsi" w:cstheme="minorHAnsi"/>
                <w:b/>
                <w:sz w:val="28"/>
              </w:rPr>
              <w:t>DÎNER</w:t>
            </w:r>
            <w:r w:rsidR="008C71D4">
              <w:rPr>
                <w:rFonts w:asciiTheme="minorHAnsi" w:hAnsiTheme="minorHAnsi" w:cstheme="minorHAnsi"/>
                <w:b/>
                <w:sz w:val="28"/>
              </w:rPr>
              <w:t xml:space="preserve"> + PAUSE</w:t>
            </w:r>
          </w:p>
        </w:tc>
      </w:tr>
      <w:tr w:rsidR="0083728F" w14:paraId="5699D547" w14:textId="77777777" w:rsidTr="00E322C0">
        <w:trPr>
          <w:trHeight w:val="582"/>
        </w:trPr>
        <w:tc>
          <w:tcPr>
            <w:tcW w:w="1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4D9A0" w14:textId="77777777" w:rsidR="0083728F" w:rsidRPr="00A8649C" w:rsidRDefault="00267678" w:rsidP="00C917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13h15</w:t>
            </w:r>
          </w:p>
        </w:tc>
        <w:tc>
          <w:tcPr>
            <w:tcW w:w="10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81351" w14:textId="3784E02A" w:rsidR="0083728F" w:rsidRPr="00E322C0" w:rsidRDefault="00375E28" w:rsidP="00C91771">
            <w:pPr>
              <w:pStyle w:val="Paragraphedeliste"/>
              <w:numPr>
                <w:ilvl w:val="0"/>
                <w:numId w:val="8"/>
              </w:numPr>
              <w:tabs>
                <w:tab w:val="left" w:pos="900"/>
              </w:tabs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>Aller chercher à la cafétéria</w:t>
            </w:r>
            <w:r w:rsidR="00A622DC" w:rsidRPr="00A622DC">
              <w:rPr>
                <w:rFonts w:asciiTheme="minorHAnsi" w:hAnsiTheme="minorHAnsi" w:cstheme="minorHAnsi"/>
                <w:sz w:val="22"/>
                <w:szCs w:val="22"/>
              </w:rPr>
              <w:t xml:space="preserve"> une multi</w:t>
            </w:r>
            <w:r w:rsidR="00DB61CD">
              <w:rPr>
                <w:rFonts w:asciiTheme="minorHAnsi" w:hAnsiTheme="minorHAnsi" w:cstheme="minorHAnsi"/>
                <w:sz w:val="22"/>
                <w:szCs w:val="22"/>
              </w:rPr>
              <w:t>-glissière</w:t>
            </w:r>
            <w:r w:rsidR="00A622DC" w:rsidRPr="00A622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101B0">
              <w:rPr>
                <w:rFonts w:asciiTheme="minorHAnsi" w:hAnsiTheme="minorHAnsi" w:cstheme="minorHAnsi"/>
                <w:sz w:val="22"/>
                <w:szCs w:val="22"/>
              </w:rPr>
              <w:t xml:space="preserve">pleine de cabarets souillés </w:t>
            </w:r>
            <w:r w:rsidR="00A622DC" w:rsidRPr="00A622DC">
              <w:rPr>
                <w:rFonts w:asciiTheme="minorHAnsi" w:hAnsiTheme="minorHAnsi" w:cstheme="minorHAnsi"/>
                <w:sz w:val="22"/>
                <w:szCs w:val="22"/>
              </w:rPr>
              <w:t>de la cafétéria à la salle de lavage</w:t>
            </w:r>
            <w:r w:rsidR="00A622DC" w:rsidRPr="00A622DC">
              <w:rPr>
                <w:sz w:val="22"/>
                <w:szCs w:val="22"/>
              </w:rPr>
              <w:t xml:space="preserve">. </w:t>
            </w:r>
          </w:p>
        </w:tc>
      </w:tr>
      <w:tr w:rsidR="0083728F" w14:paraId="496F8AFF" w14:textId="77777777" w:rsidTr="00E322C0">
        <w:trPr>
          <w:trHeight w:val="534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7F03D" w14:textId="561288C3" w:rsidR="0083728F" w:rsidRPr="007A38CD" w:rsidRDefault="00267678" w:rsidP="00E322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13h15 </w:t>
            </w:r>
          </w:p>
        </w:tc>
        <w:tc>
          <w:tcPr>
            <w:tcW w:w="10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84021" w14:textId="08664284" w:rsidR="00A622DC" w:rsidRDefault="00E322C0" w:rsidP="00A622DC">
            <w:pPr>
              <w:tabs>
                <w:tab w:val="left" w:pos="90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Laverie</w:t>
            </w:r>
            <w:r w:rsidR="00A622DC" w:rsidRPr="00A622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 : </w:t>
            </w:r>
          </w:p>
          <w:p w14:paraId="67C9F2AB" w14:textId="3E364E28" w:rsidR="0083728F" w:rsidRPr="00E322C0" w:rsidRDefault="00E322C0" w:rsidP="00C91771">
            <w:pPr>
              <w:pStyle w:val="Paragraphedeliste"/>
              <w:numPr>
                <w:ilvl w:val="0"/>
                <w:numId w:val="8"/>
              </w:numPr>
              <w:tabs>
                <w:tab w:val="left" w:pos="90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508F8">
              <w:rPr>
                <w:rFonts w:asciiTheme="minorHAnsi" w:hAnsiTheme="minorHAnsi" w:cstheme="minorHAnsi"/>
                <w:sz w:val="20"/>
                <w:szCs w:val="22"/>
              </w:rPr>
              <w:t>Voir Description de tâches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détaillée</w:t>
            </w:r>
            <w:r w:rsidRPr="005508F8">
              <w:rPr>
                <w:rFonts w:asciiTheme="minorHAnsi" w:hAnsiTheme="minorHAnsi" w:cstheme="minorHAnsi"/>
                <w:sz w:val="20"/>
                <w:szCs w:val="22"/>
              </w:rPr>
              <w:t xml:space="preserve"> affichés dans la laverie</w:t>
            </w:r>
            <w:r w:rsidRPr="008339E1">
              <w:rPr>
                <w:rFonts w:asciiTheme="minorHAnsi" w:hAnsiTheme="minorHAnsi" w:cstheme="minorHAnsi"/>
                <w:sz w:val="20"/>
                <w:szCs w:val="22"/>
              </w:rPr>
              <w:t>.</w:t>
            </w:r>
          </w:p>
        </w:tc>
      </w:tr>
      <w:tr w:rsidR="0083728F" w14:paraId="371F291C" w14:textId="77777777" w:rsidTr="00E322C0">
        <w:trPr>
          <w:trHeight w:val="386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DA7B0" w14:textId="7CF22213" w:rsidR="0083728F" w:rsidRPr="007A38CD" w:rsidRDefault="008101B0" w:rsidP="00E322C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15h15 </w:t>
            </w:r>
          </w:p>
        </w:tc>
        <w:tc>
          <w:tcPr>
            <w:tcW w:w="10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6C84E" w14:textId="77777777" w:rsidR="0083728F" w:rsidRPr="008C71D4" w:rsidRDefault="0083728F" w:rsidP="00C91771">
            <w:pPr>
              <w:rPr>
                <w:rFonts w:asciiTheme="minorHAnsi" w:hAnsiTheme="minorHAnsi" w:cstheme="minorHAnsi"/>
                <w:b/>
                <w:sz w:val="32"/>
              </w:rPr>
            </w:pPr>
            <w:r w:rsidRPr="008C71D4">
              <w:rPr>
                <w:rFonts w:asciiTheme="minorHAnsi" w:hAnsiTheme="minorHAnsi" w:cstheme="minorHAnsi"/>
                <w:b/>
                <w:sz w:val="28"/>
              </w:rPr>
              <w:t>PAUSE</w:t>
            </w:r>
          </w:p>
        </w:tc>
      </w:tr>
      <w:tr w:rsidR="00267678" w14:paraId="3143CF27" w14:textId="77777777" w:rsidTr="00E322C0">
        <w:trPr>
          <w:trHeight w:val="533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78E9AB" w14:textId="25014A71" w:rsidR="00267678" w:rsidRPr="00267678" w:rsidRDefault="00E322C0" w:rsidP="00C917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15h30</w:t>
            </w:r>
          </w:p>
        </w:tc>
        <w:tc>
          <w:tcPr>
            <w:tcW w:w="10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96421" w14:textId="77777777" w:rsidR="00E322C0" w:rsidRDefault="00E322C0" w:rsidP="00E322C0">
            <w:pPr>
              <w:tabs>
                <w:tab w:val="left" w:pos="90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Laverie</w:t>
            </w:r>
            <w:r w:rsidRPr="00A622D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 : </w:t>
            </w:r>
          </w:p>
          <w:p w14:paraId="15491F55" w14:textId="6AA326CB" w:rsidR="00267678" w:rsidRPr="00A622DC" w:rsidRDefault="00E322C0" w:rsidP="00E322C0">
            <w:pPr>
              <w:rPr>
                <w:rFonts w:asciiTheme="minorHAnsi" w:hAnsiTheme="minorHAnsi" w:cstheme="minorHAnsi"/>
                <w:sz w:val="22"/>
              </w:rPr>
            </w:pPr>
            <w:r w:rsidRPr="005508F8">
              <w:rPr>
                <w:rFonts w:asciiTheme="minorHAnsi" w:hAnsiTheme="minorHAnsi" w:cstheme="minorHAnsi"/>
                <w:sz w:val="20"/>
                <w:szCs w:val="22"/>
              </w:rPr>
              <w:t>Voir Description de tâches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détaillée</w:t>
            </w:r>
            <w:r w:rsidRPr="005508F8">
              <w:rPr>
                <w:rFonts w:asciiTheme="minorHAnsi" w:hAnsiTheme="minorHAnsi" w:cstheme="minorHAnsi"/>
                <w:sz w:val="20"/>
                <w:szCs w:val="22"/>
              </w:rPr>
              <w:t xml:space="preserve"> affichés dans la laverie</w:t>
            </w:r>
            <w:r w:rsidRPr="008339E1">
              <w:rPr>
                <w:rFonts w:asciiTheme="minorHAnsi" w:hAnsiTheme="minorHAnsi" w:cstheme="minorHAnsi"/>
                <w:sz w:val="20"/>
                <w:szCs w:val="22"/>
              </w:rPr>
              <w:t>.</w:t>
            </w:r>
          </w:p>
        </w:tc>
      </w:tr>
      <w:tr w:rsidR="00F30E13" w14:paraId="37375FA6" w14:textId="77777777" w:rsidTr="00F30E13">
        <w:trPr>
          <w:trHeight w:val="574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2F570" w14:textId="77777777" w:rsidR="00F30E13" w:rsidRPr="007A38CD" w:rsidRDefault="00F30E13" w:rsidP="00F30E1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17</w:t>
            </w:r>
            <w:r w:rsidRPr="007A38CD">
              <w:rPr>
                <w:rFonts w:asciiTheme="minorHAnsi" w:hAnsiTheme="minorHAnsi" w:cstheme="minorHAnsi"/>
                <w:b/>
              </w:rPr>
              <w:t>h00</w:t>
            </w:r>
          </w:p>
        </w:tc>
        <w:tc>
          <w:tcPr>
            <w:tcW w:w="100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E9357" w14:textId="77777777" w:rsidR="00F30E13" w:rsidRPr="00F30E13" w:rsidRDefault="00F30E13" w:rsidP="00F30E13">
            <w:pPr>
              <w:rPr>
                <w:rFonts w:asciiTheme="minorHAnsi" w:hAnsiTheme="minorHAnsi" w:cstheme="minorHAnsi"/>
                <w:b/>
                <w:sz w:val="32"/>
              </w:rPr>
            </w:pPr>
            <w:r w:rsidRPr="008C71D4">
              <w:rPr>
                <w:rFonts w:asciiTheme="minorHAnsi" w:hAnsiTheme="minorHAnsi" w:cstheme="minorHAnsi"/>
                <w:b/>
                <w:sz w:val="28"/>
              </w:rPr>
              <w:t>DÉPART</w:t>
            </w:r>
          </w:p>
        </w:tc>
      </w:tr>
      <w:tr w:rsidR="00A97A22" w14:paraId="2F193971" w14:textId="77777777" w:rsidTr="00767BF5">
        <w:trPr>
          <w:trHeight w:val="574"/>
        </w:trPr>
        <w:tc>
          <w:tcPr>
            <w:tcW w:w="111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D447C" w14:textId="77777777" w:rsidR="00A97A22" w:rsidRPr="00F30E13" w:rsidRDefault="00A97A22" w:rsidP="00A97A22">
            <w:pPr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4F732A">
              <w:rPr>
                <w:rFonts w:asciiTheme="minorHAnsi" w:hAnsiTheme="minorHAnsi" w:cstheme="minorHAnsi"/>
                <w:b/>
                <w:sz w:val="22"/>
              </w:rPr>
              <w:t>**Faire toutes autres tâches demandés par le supérieur immédiat**</w:t>
            </w:r>
          </w:p>
        </w:tc>
      </w:tr>
    </w:tbl>
    <w:p w14:paraId="75BD6935" w14:textId="77777777" w:rsidR="0083728F" w:rsidRDefault="0083728F" w:rsidP="0083728F"/>
    <w:p w14:paraId="7E7A0931" w14:textId="77777777" w:rsidR="0083728F" w:rsidRDefault="0083728F" w:rsidP="0083728F"/>
    <w:p w14:paraId="2ABF8F38" w14:textId="77777777" w:rsidR="0083728F" w:rsidRDefault="0083728F" w:rsidP="0083728F"/>
    <w:p w14:paraId="11E618E9" w14:textId="77777777" w:rsidR="00091437" w:rsidRDefault="008C71D4"/>
    <w:sectPr w:rsidR="00091437" w:rsidSect="008372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C4A94" w14:textId="77777777" w:rsidR="001B4072" w:rsidRDefault="001B4072" w:rsidP="001B4072">
      <w:r>
        <w:separator/>
      </w:r>
    </w:p>
  </w:endnote>
  <w:endnote w:type="continuationSeparator" w:id="0">
    <w:p w14:paraId="49D84190" w14:textId="77777777" w:rsidR="001B4072" w:rsidRDefault="001B4072" w:rsidP="001B4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2382A" w14:textId="77777777" w:rsidR="00555A2F" w:rsidRDefault="00555A2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43197" w14:textId="1DE4E49F" w:rsidR="00555A2F" w:rsidRDefault="00555A2F">
    <w:pPr>
      <w:pStyle w:val="Pieddepage"/>
    </w:pPr>
    <w:r>
      <w:fldChar w:fldCharType="begin"/>
    </w:r>
    <w:r>
      <w:instrText xml:space="preserve"> DATE  \@ "dddd, d MMMM yyyy"  \* MERGEFORMAT </w:instrText>
    </w:r>
    <w:r>
      <w:fldChar w:fldCharType="separate"/>
    </w:r>
    <w:r w:rsidR="00E322C0">
      <w:rPr>
        <w:noProof/>
      </w:rPr>
      <w:t>mercredi, 28 mai 2025</w:t>
    </w:r>
    <w:r>
      <w:fldChar w:fldCharType="end"/>
    </w:r>
  </w:p>
  <w:p w14:paraId="078CC775" w14:textId="77777777" w:rsidR="00555A2F" w:rsidRDefault="00555A2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75FD4" w14:textId="77777777" w:rsidR="00555A2F" w:rsidRDefault="00555A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B896D" w14:textId="77777777" w:rsidR="001B4072" w:rsidRDefault="001B4072" w:rsidP="001B4072">
      <w:r>
        <w:separator/>
      </w:r>
    </w:p>
  </w:footnote>
  <w:footnote w:type="continuationSeparator" w:id="0">
    <w:p w14:paraId="0BA50344" w14:textId="77777777" w:rsidR="001B4072" w:rsidRDefault="001B4072" w:rsidP="001B4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8F6CD" w14:textId="77777777" w:rsidR="00555A2F" w:rsidRDefault="00555A2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C6853" w14:textId="77777777" w:rsidR="00555A2F" w:rsidRDefault="00555A2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756E8" w14:textId="77777777" w:rsidR="00555A2F" w:rsidRDefault="00555A2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B36"/>
    <w:multiLevelType w:val="hybridMultilevel"/>
    <w:tmpl w:val="FBB04F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62AD"/>
    <w:multiLevelType w:val="hybridMultilevel"/>
    <w:tmpl w:val="95CAF5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D417B"/>
    <w:multiLevelType w:val="hybridMultilevel"/>
    <w:tmpl w:val="9CD665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26873"/>
    <w:multiLevelType w:val="hybridMultilevel"/>
    <w:tmpl w:val="CA8CD8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94A73"/>
    <w:multiLevelType w:val="hybridMultilevel"/>
    <w:tmpl w:val="DF8CAB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A00C4"/>
    <w:multiLevelType w:val="hybridMultilevel"/>
    <w:tmpl w:val="BFA48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100F9"/>
    <w:multiLevelType w:val="hybridMultilevel"/>
    <w:tmpl w:val="E2CC6A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7687D"/>
    <w:multiLevelType w:val="hybridMultilevel"/>
    <w:tmpl w:val="60F40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B751E"/>
    <w:multiLevelType w:val="hybridMultilevel"/>
    <w:tmpl w:val="DF10F440"/>
    <w:lvl w:ilvl="0" w:tplc="0C0C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9" w15:restartNumberingAfterBreak="0">
    <w:nsid w:val="4AB00613"/>
    <w:multiLevelType w:val="hybridMultilevel"/>
    <w:tmpl w:val="8F4CD7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41E6F"/>
    <w:multiLevelType w:val="hybridMultilevel"/>
    <w:tmpl w:val="8BB882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34DCA"/>
    <w:multiLevelType w:val="hybridMultilevel"/>
    <w:tmpl w:val="6FA80C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11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8F"/>
    <w:rsid w:val="00016A0D"/>
    <w:rsid w:val="001B4072"/>
    <w:rsid w:val="0026699B"/>
    <w:rsid w:val="00267678"/>
    <w:rsid w:val="00315DA4"/>
    <w:rsid w:val="00345BA8"/>
    <w:rsid w:val="00375E28"/>
    <w:rsid w:val="00383DB0"/>
    <w:rsid w:val="003E61CD"/>
    <w:rsid w:val="003F1C06"/>
    <w:rsid w:val="00420275"/>
    <w:rsid w:val="004706AE"/>
    <w:rsid w:val="00555A2F"/>
    <w:rsid w:val="005561D3"/>
    <w:rsid w:val="005618CC"/>
    <w:rsid w:val="00561935"/>
    <w:rsid w:val="00577577"/>
    <w:rsid w:val="005A0F2C"/>
    <w:rsid w:val="006139A7"/>
    <w:rsid w:val="006961B6"/>
    <w:rsid w:val="00706F1E"/>
    <w:rsid w:val="007251C6"/>
    <w:rsid w:val="00735069"/>
    <w:rsid w:val="00786744"/>
    <w:rsid w:val="008101B0"/>
    <w:rsid w:val="0083728F"/>
    <w:rsid w:val="008955F2"/>
    <w:rsid w:val="008C71D4"/>
    <w:rsid w:val="009174A7"/>
    <w:rsid w:val="00980DF4"/>
    <w:rsid w:val="009E07FE"/>
    <w:rsid w:val="009F7296"/>
    <w:rsid w:val="00A622DC"/>
    <w:rsid w:val="00A97A22"/>
    <w:rsid w:val="00C076CF"/>
    <w:rsid w:val="00DB61CD"/>
    <w:rsid w:val="00E322C0"/>
    <w:rsid w:val="00F30E13"/>
    <w:rsid w:val="00F52612"/>
    <w:rsid w:val="00F7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899C"/>
  <w15:chartTrackingRefBased/>
  <w15:docId w15:val="{1DCFA661-A632-4AF2-8095-DCAC1B5C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2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37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3728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6699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699B"/>
    <w:rPr>
      <w:rFonts w:ascii="Segoe UI" w:eastAsia="Times New Roman" w:hAnsi="Segoe UI" w:cs="Segoe UI"/>
      <w:sz w:val="18"/>
      <w:szCs w:val="18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1B4072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B4072"/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1B4072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4072"/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Ariane</dc:creator>
  <cp:keywords/>
  <dc:description/>
  <cp:lastModifiedBy>Aubin Bianca</cp:lastModifiedBy>
  <cp:revision>17</cp:revision>
  <cp:lastPrinted>2024-11-22T20:30:00Z</cp:lastPrinted>
  <dcterms:created xsi:type="dcterms:W3CDTF">2022-07-05T19:16:00Z</dcterms:created>
  <dcterms:modified xsi:type="dcterms:W3CDTF">2025-05-28T16:57:00Z</dcterms:modified>
</cp:coreProperties>
</file>