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E69" w:rsidRDefault="006A6D80" w:rsidP="00090AD4">
      <w:pPr>
        <w:ind w:firstLine="360"/>
        <w:jc w:val="center"/>
      </w:pPr>
      <w:r>
        <w:t xml:space="preserve">CAHIER DES CHARGES FONCTIONNELS </w:t>
      </w:r>
    </w:p>
    <w:p w:rsidR="006A6D80" w:rsidRDefault="006A6D80" w:rsidP="006A6D80">
      <w:pPr>
        <w:jc w:val="center"/>
      </w:pPr>
    </w:p>
    <w:p w:rsidR="006A6D80" w:rsidRDefault="006A6D80" w:rsidP="00ED2F9D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>Description générale du projet concerné</w:t>
      </w:r>
    </w:p>
    <w:p w:rsidR="00ED2F9D" w:rsidRPr="00ED2F9D" w:rsidRDefault="00ED2F9D" w:rsidP="00ED2F9D">
      <w:pPr>
        <w:pStyle w:val="Paragraphedeliste"/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</w:p>
    <w:p w:rsidR="00D82B9C" w:rsidRDefault="006A6D80" w:rsidP="00ED2F9D">
      <w:pPr>
        <w:pStyle w:val="Paragraphedeliste"/>
        <w:jc w:val="center"/>
      </w:pPr>
      <w:r>
        <w:t xml:space="preserve">Le projet consiste </w:t>
      </w:r>
      <w:r w:rsidR="00D82B9C">
        <w:t>à</w:t>
      </w:r>
      <w:r>
        <w:t xml:space="preserve"> créer une application mobile pour simplifier les visites de sécurités dans les différents bâtiments et Locaux techniques de chaque site EDF.</w:t>
      </w:r>
    </w:p>
    <w:p w:rsidR="00D82B9C" w:rsidRDefault="00D82B9C" w:rsidP="00D82B9C">
      <w:pPr>
        <w:pStyle w:val="Paragraphedeliste"/>
      </w:pPr>
    </w:p>
    <w:p w:rsidR="00D82B9C" w:rsidRDefault="00D82B9C" w:rsidP="00ED2F9D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>Objet du marché/appel d’offre concerné</w:t>
      </w:r>
    </w:p>
    <w:p w:rsidR="00ED2F9D" w:rsidRPr="00ED2F9D" w:rsidRDefault="00ED2F9D" w:rsidP="00ED2F9D">
      <w:pPr>
        <w:pStyle w:val="Paragraphedeliste"/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</w:p>
    <w:p w:rsidR="00D82B9C" w:rsidRDefault="00D82B9C" w:rsidP="00ED2F9D">
      <w:pPr>
        <w:pStyle w:val="Paragraphedeliste"/>
        <w:jc w:val="center"/>
      </w:pPr>
      <w:r>
        <w:t>Application Compatible mobile/tablette</w:t>
      </w:r>
      <w:r w:rsidR="00225E70">
        <w:t xml:space="preserve"> sur Android.</w:t>
      </w:r>
    </w:p>
    <w:p w:rsidR="00225E70" w:rsidRDefault="00225E70" w:rsidP="00D82B9C">
      <w:pPr>
        <w:pStyle w:val="Paragraphedeliste"/>
      </w:pPr>
    </w:p>
    <w:p w:rsidR="00225E70" w:rsidRPr="00ED2F9D" w:rsidRDefault="00225E70" w:rsidP="00ED2F9D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>Description des processus informatiques et non informatiques concernés </w:t>
      </w:r>
    </w:p>
    <w:p w:rsidR="00225E70" w:rsidRDefault="00225E70" w:rsidP="00ED2F9D">
      <w:pPr>
        <w:pStyle w:val="Paragraphedeliste"/>
        <w:jc w:val="center"/>
      </w:pPr>
      <w:r>
        <w:t>Utilisation du langage C#, langage universel. Il est compatible avec tous terminaux. L’application sera utilisée par le service CHSCT et les managers de pôles.</w:t>
      </w:r>
    </w:p>
    <w:p w:rsidR="00225E70" w:rsidRDefault="00225E70" w:rsidP="00225E70">
      <w:pPr>
        <w:pStyle w:val="Paragraphedeliste"/>
      </w:pPr>
    </w:p>
    <w:p w:rsidR="00225E70" w:rsidRDefault="00E75662" w:rsidP="00ED2F9D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i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sz w:val="18"/>
          <w:szCs w:val="18"/>
          <w:u w:val="single"/>
          <w:shd w:val="clear" w:color="auto" w:fill="FFFFFF"/>
        </w:rPr>
        <w:t>Spécifications applicatives de l</w:t>
      </w:r>
      <w:r w:rsidRPr="00ED2F9D">
        <w:rPr>
          <w:rStyle w:val="lev"/>
          <w:rFonts w:ascii="Arial" w:hAnsi="Arial" w:cs="Arial"/>
          <w:b w:val="0"/>
          <w:i/>
          <w:sz w:val="18"/>
          <w:szCs w:val="18"/>
          <w:u w:val="single"/>
          <w:shd w:val="clear" w:color="auto" w:fill="FFFFFF"/>
        </w:rPr>
        <w:t>’ </w:t>
      </w:r>
      <w:hyperlink r:id="rId6" w:tooltip="Voir les articles classés avec application informatique" w:history="1">
        <w:r w:rsidRPr="00ED2F9D">
          <w:rPr>
            <w:rStyle w:val="Lienhypertexte"/>
            <w:rFonts w:ascii="Arial" w:hAnsi="Arial" w:cs="Arial"/>
            <w:b/>
            <w:bCs/>
            <w:i/>
            <w:color w:val="auto"/>
            <w:sz w:val="18"/>
            <w:szCs w:val="18"/>
            <w:shd w:val="clear" w:color="auto" w:fill="FFFFFF"/>
          </w:rPr>
          <w:t>application informatique</w:t>
        </w:r>
      </w:hyperlink>
      <w:r w:rsidRPr="00ED2F9D">
        <w:rPr>
          <w:rStyle w:val="lev"/>
          <w:rFonts w:ascii="Arial" w:hAnsi="Arial" w:cs="Arial"/>
          <w:i/>
          <w:sz w:val="18"/>
          <w:szCs w:val="18"/>
          <w:u w:val="single"/>
          <w:shd w:val="clear" w:color="auto" w:fill="FFFFFF"/>
        </w:rPr>
        <w:t> concernée</w:t>
      </w:r>
    </w:p>
    <w:p w:rsidR="00ED2F9D" w:rsidRPr="00ED2F9D" w:rsidRDefault="00ED2F9D" w:rsidP="00ED2F9D">
      <w:pPr>
        <w:pStyle w:val="Paragraphedeliste"/>
        <w:rPr>
          <w:rStyle w:val="lev"/>
          <w:rFonts w:ascii="Arial" w:hAnsi="Arial" w:cs="Arial"/>
          <w:i/>
          <w:sz w:val="18"/>
          <w:szCs w:val="18"/>
          <w:u w:val="single"/>
          <w:shd w:val="clear" w:color="auto" w:fill="FFFFFF"/>
        </w:rPr>
      </w:pPr>
    </w:p>
    <w:p w:rsidR="00E75662" w:rsidRDefault="00E75662" w:rsidP="00ED2F9D">
      <w:pPr>
        <w:pStyle w:val="Paragraphedeliste"/>
        <w:jc w:val="center"/>
      </w:pPr>
      <w:r>
        <w:t xml:space="preserve">L’application marchera sur Tablette et Mobile Android enrôlés dans le réseau EDF. </w:t>
      </w:r>
      <w:r>
        <w:br/>
        <w:t>Besoin d’un serveur pour la base de données situé dans l’EGA du CNPE de Fessenheim.</w:t>
      </w:r>
      <w:r>
        <w:br/>
        <w:t>Réseau utilisé : SWAT / SWIT / SWAT PKI</w:t>
      </w:r>
    </w:p>
    <w:p w:rsidR="00E75662" w:rsidRDefault="00E75662" w:rsidP="00E75662">
      <w:pPr>
        <w:pStyle w:val="Paragraphedeliste"/>
      </w:pPr>
    </w:p>
    <w:p w:rsidR="00B22688" w:rsidRDefault="00E75662" w:rsidP="00ED2F9D">
      <w:pPr>
        <w:pStyle w:val="Paragraphedeliste"/>
        <w:numPr>
          <w:ilvl w:val="0"/>
          <w:numId w:val="1"/>
        </w:numPr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>Spécifications</w:t>
      </w:r>
      <w:r w:rsidR="00B22688"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 xml:space="preserve"> techniques de l’application informatique concernée</w:t>
      </w:r>
    </w:p>
    <w:p w:rsidR="0064377D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Reproduction du formulaire dynamiquement : voir annexe </w:t>
      </w: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1D561E" w:rsidRPr="00ED2F9D" w:rsidRDefault="001D561E" w:rsidP="001D561E">
      <w:pPr>
        <w:pStyle w:val="Paragraphedeliste"/>
        <w:numPr>
          <w:ilvl w:val="0"/>
          <w:numId w:val="2"/>
        </w:numPr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  <w:t>Spécifications de réalisation de l’application informatique concernée</w:t>
      </w:r>
    </w:p>
    <w:p w:rsidR="001D561E" w:rsidRDefault="001D561E" w:rsidP="001D561E">
      <w:pPr>
        <w:pStyle w:val="Paragraphedeliste"/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</w:p>
    <w:p w:rsidR="001D561E" w:rsidRPr="00291874" w:rsidRDefault="001D561E" w:rsidP="001D561E">
      <w:pPr>
        <w:pStyle w:val="Paragraphedeliste"/>
        <w:jc w:val="center"/>
        <w:rPr>
          <w:rStyle w:val="lev"/>
          <w:rFonts w:ascii="Arial" w:hAnsi="Arial" w:cs="Arial"/>
          <w:b w:val="0"/>
          <w:color w:val="000000"/>
          <w:shd w:val="clear" w:color="auto" w:fill="FFFFFF"/>
        </w:rPr>
      </w:pP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>L’application sera disponible dans le E-store EDF.</w:t>
      </w:r>
    </w:p>
    <w:p w:rsidR="001D561E" w:rsidRDefault="001D561E" w:rsidP="001D561E">
      <w:pPr>
        <w:pStyle w:val="Paragraphedeliste"/>
        <w:jc w:val="center"/>
        <w:rPr>
          <w:rStyle w:val="lev"/>
          <w:rFonts w:ascii="Arial" w:hAnsi="Arial" w:cs="Arial"/>
          <w:b w:val="0"/>
          <w:color w:val="000000"/>
          <w:shd w:val="clear" w:color="auto" w:fill="FFFFFF"/>
        </w:rPr>
      </w:pP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>L</w:t>
      </w: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>a</w:t>
      </w: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 base</w:t>
      </w: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 de production</w:t>
      </w: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 ser</w:t>
      </w: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>a</w:t>
      </w: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 hébergée par </w:t>
      </w: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EDF sur un serveur </w:t>
      </w: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>oracle</w:t>
      </w: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>.</w:t>
      </w:r>
    </w:p>
    <w:p w:rsidR="001D561E" w:rsidRPr="00291874" w:rsidRDefault="001D561E" w:rsidP="001D561E">
      <w:pPr>
        <w:pStyle w:val="Paragraphedeliste"/>
        <w:jc w:val="center"/>
        <w:rPr>
          <w:rStyle w:val="lev"/>
          <w:rFonts w:ascii="Arial" w:hAnsi="Arial" w:cs="Arial"/>
          <w:b w:val="0"/>
          <w:color w:val="000000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 xml:space="preserve">La base de test pour le développement sera hébergée en local sur un serveur </w:t>
      </w:r>
      <w:proofErr w:type="spellStart"/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>ubuntu</w:t>
      </w:r>
      <w:proofErr w:type="spellEnd"/>
      <w:r>
        <w:rPr>
          <w:rStyle w:val="lev"/>
          <w:rFonts w:ascii="Arial" w:hAnsi="Arial" w:cs="Arial"/>
          <w:b w:val="0"/>
          <w:color w:val="000000"/>
          <w:shd w:val="clear" w:color="auto" w:fill="FFFFFF"/>
        </w:rPr>
        <w:t>.</w:t>
      </w:r>
    </w:p>
    <w:p w:rsidR="001D561E" w:rsidRPr="00291874" w:rsidRDefault="001D561E" w:rsidP="001D561E">
      <w:pPr>
        <w:pStyle w:val="Paragraphedeliste"/>
        <w:jc w:val="center"/>
        <w:rPr>
          <w:rStyle w:val="lev"/>
          <w:rFonts w:ascii="Arial" w:hAnsi="Arial" w:cs="Arial"/>
          <w:b w:val="0"/>
          <w:color w:val="000000"/>
          <w:shd w:val="clear" w:color="auto" w:fill="FFFFFF"/>
        </w:rPr>
      </w:pPr>
      <w:r w:rsidRPr="00291874">
        <w:rPr>
          <w:rStyle w:val="lev"/>
          <w:rFonts w:ascii="Arial" w:hAnsi="Arial" w:cs="Arial"/>
          <w:b w:val="0"/>
          <w:color w:val="000000"/>
          <w:shd w:val="clear" w:color="auto" w:fill="FFFFFF"/>
        </w:rPr>
        <w:t>Les applications seront connectées par le réseau Atlas de EDF.</w:t>
      </w:r>
    </w:p>
    <w:p w:rsidR="001D561E" w:rsidRPr="00ED2F9D" w:rsidRDefault="001D561E" w:rsidP="001D561E">
      <w:pPr>
        <w:ind w:left="360"/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</w:p>
    <w:p w:rsidR="001D561E" w:rsidRDefault="001D561E" w:rsidP="001D561E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Fonts w:ascii="Arial" w:hAnsi="Arial" w:cs="Arial"/>
          <w:b/>
          <w:bCs/>
          <w:i/>
          <w:color w:val="000000"/>
          <w:sz w:val="18"/>
          <w:szCs w:val="18"/>
          <w:u w:val="single"/>
          <w:shd w:val="clear" w:color="auto" w:fill="FFFFFF"/>
        </w:rPr>
        <w:t>Méthodologie, plan et outils des tests de l’application informatique concernée</w:t>
      </w:r>
    </w:p>
    <w:p w:rsidR="001D561E" w:rsidRPr="00291874" w:rsidRDefault="001D561E" w:rsidP="001D561E">
      <w:pPr>
        <w:jc w:val="center"/>
        <w:rPr>
          <w:rFonts w:ascii="Arial" w:hAnsi="Arial" w:cs="Arial"/>
          <w:bCs/>
          <w:color w:val="000000"/>
          <w:shd w:val="clear" w:color="auto" w:fill="FFFFFF"/>
        </w:rPr>
      </w:pPr>
      <w:r w:rsidRPr="00291874">
        <w:rPr>
          <w:rFonts w:ascii="Arial" w:hAnsi="Arial" w:cs="Arial"/>
          <w:bCs/>
          <w:color w:val="000000"/>
          <w:shd w:val="clear" w:color="auto" w:fill="FFFFFF"/>
        </w:rPr>
        <w:t>L’application ne demande pas de coût particulier pour son développement.</w:t>
      </w:r>
    </w:p>
    <w:p w:rsidR="001D561E" w:rsidRPr="00291874" w:rsidRDefault="001D561E" w:rsidP="001D561E">
      <w:pPr>
        <w:jc w:val="center"/>
        <w:rPr>
          <w:rFonts w:ascii="Arial" w:hAnsi="Arial" w:cs="Arial"/>
          <w:bCs/>
          <w:color w:val="000000"/>
          <w:shd w:val="clear" w:color="auto" w:fill="FFFFFF"/>
        </w:rPr>
      </w:pPr>
      <w:r w:rsidRPr="00291874">
        <w:rPr>
          <w:rFonts w:ascii="Arial" w:hAnsi="Arial" w:cs="Arial"/>
          <w:bCs/>
          <w:color w:val="000000"/>
          <w:shd w:val="clear" w:color="auto" w:fill="FFFFFF"/>
        </w:rPr>
        <w:t>Partenariat avec EDF sur le projet.</w:t>
      </w:r>
    </w:p>
    <w:p w:rsidR="001D561E" w:rsidRPr="00ED2F9D" w:rsidRDefault="001D561E" w:rsidP="001D561E">
      <w:pPr>
        <w:ind w:left="360"/>
        <w:rPr>
          <w:rFonts w:ascii="Arial" w:hAnsi="Arial" w:cs="Arial"/>
          <w:b/>
          <w:bCs/>
          <w:i/>
          <w:color w:val="000000"/>
          <w:sz w:val="18"/>
          <w:szCs w:val="18"/>
          <w:u w:val="single"/>
          <w:shd w:val="clear" w:color="auto" w:fill="FFFFFF"/>
        </w:rPr>
      </w:pPr>
    </w:p>
    <w:p w:rsidR="001D561E" w:rsidRPr="00ED2F9D" w:rsidRDefault="001D561E" w:rsidP="001D561E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i/>
          <w:color w:val="000000"/>
          <w:sz w:val="18"/>
          <w:szCs w:val="18"/>
          <w:u w:val="single"/>
          <w:shd w:val="clear" w:color="auto" w:fill="FFFFFF"/>
        </w:rPr>
      </w:pPr>
      <w:r w:rsidRPr="00ED2F9D">
        <w:rPr>
          <w:rFonts w:ascii="Arial" w:hAnsi="Arial" w:cs="Arial"/>
          <w:b/>
          <w:bCs/>
          <w:i/>
          <w:color w:val="000000"/>
          <w:sz w:val="18"/>
          <w:szCs w:val="18"/>
          <w:u w:val="single"/>
          <w:shd w:val="clear" w:color="auto" w:fill="FFFFFF"/>
        </w:rPr>
        <w:t>Evaluation des réponses à l’appel d’offre concerné</w:t>
      </w: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1D561E" w:rsidRDefault="001D561E">
      <w:pP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br w:type="page"/>
      </w: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lastRenderedPageBreak/>
        <w:t>Annexe :</w:t>
      </w: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1D561E" w:rsidRDefault="001D561E" w:rsidP="001D561E">
      <w:pPr>
        <w:pStyle w:val="Titre1"/>
        <w:tabs>
          <w:tab w:val="right" w:leader="dot" w:pos="4253"/>
          <w:tab w:val="left" w:pos="4395"/>
          <w:tab w:val="right" w:leader="dot" w:pos="10206"/>
        </w:tabs>
        <w:spacing w:before="0" w:line="360" w:lineRule="auto"/>
        <w:ind w:left="585"/>
        <w:rPr>
          <w:rFonts w:ascii="Book Antiqua" w:hAnsi="Book Antiqua"/>
        </w:rPr>
      </w:pPr>
      <w:r>
        <w:rPr>
          <w:rFonts w:ascii="Book Antiqua" w:hAnsi="Book Antiqua"/>
          <w:sz w:val="28"/>
        </w:rPr>
        <w:t>Pôle :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  <w:b w:val="0"/>
        </w:rPr>
        <w:tab/>
      </w:r>
    </w:p>
    <w:p w:rsidR="001D561E" w:rsidRDefault="001D561E" w:rsidP="001D561E">
      <w:pPr>
        <w:pStyle w:val="Titre1"/>
        <w:tabs>
          <w:tab w:val="right" w:leader="dot" w:pos="2977"/>
          <w:tab w:val="left" w:pos="3119"/>
          <w:tab w:val="right" w:leader="dot" w:pos="7088"/>
          <w:tab w:val="left" w:pos="7230"/>
          <w:tab w:val="right" w:leader="dot" w:pos="10206"/>
        </w:tabs>
        <w:spacing w:before="0" w:line="360" w:lineRule="auto"/>
        <w:ind w:left="585" w:right="396"/>
        <w:rPr>
          <w:rFonts w:ascii="Book Antiqua" w:hAnsi="Book Antiqua"/>
        </w:rPr>
      </w:pPr>
      <w:r>
        <w:rPr>
          <w:rFonts w:ascii="Book Antiqua" w:hAnsi="Book Antiqua"/>
        </w:rPr>
        <w:t xml:space="preserve">Bâtiment : </w:t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</w:rPr>
        <w:tab/>
        <w:t xml:space="preserve">N° du bureau ou local : </w:t>
      </w:r>
      <w:r>
        <w:rPr>
          <w:rFonts w:ascii="Book Antiqua" w:hAnsi="Book Antiqua"/>
          <w:b w:val="0"/>
        </w:rPr>
        <w:tab/>
      </w:r>
      <w:r>
        <w:rPr>
          <w:rFonts w:ascii="Book Antiqua" w:hAnsi="Book Antiqua"/>
        </w:rPr>
        <w:tab/>
        <w:t xml:space="preserve">Date de la visite : </w:t>
      </w:r>
      <w:r>
        <w:rPr>
          <w:rFonts w:ascii="Book Antiqua" w:hAnsi="Book Antiqua"/>
          <w:b w:val="0"/>
        </w:rPr>
        <w:tab/>
      </w:r>
    </w:p>
    <w:p w:rsidR="001D561E" w:rsidRDefault="001D561E" w:rsidP="001D561E">
      <w:pPr>
        <w:pStyle w:val="Titre1"/>
        <w:spacing w:before="0" w:line="360" w:lineRule="auto"/>
        <w:ind w:left="585"/>
        <w:rPr>
          <w:rFonts w:ascii="Book Antiqua" w:hAnsi="Book Antiqua"/>
        </w:rPr>
      </w:pPr>
      <w:r>
        <w:rPr>
          <w:rFonts w:ascii="Book Antiqua" w:hAnsi="Book Antiqua"/>
        </w:rPr>
        <w:t xml:space="preserve">Agent(s) ou prestataire </w:t>
      </w:r>
      <w:r>
        <w:rPr>
          <w:rFonts w:ascii="Book Antiqua" w:hAnsi="Book Antiqua"/>
        </w:rPr>
        <w:t>(s</w:t>
      </w:r>
      <w:r>
        <w:rPr>
          <w:rFonts w:ascii="Book Antiqua" w:hAnsi="Book Antiqua"/>
        </w:rPr>
        <w:t>) occupant ce bureau :</w:t>
      </w:r>
    </w:p>
    <w:p w:rsidR="001D561E" w:rsidRDefault="001D561E" w:rsidP="001D561E">
      <w:pPr>
        <w:pStyle w:val="Titre1"/>
        <w:tabs>
          <w:tab w:val="left" w:pos="4678"/>
          <w:tab w:val="left" w:pos="7938"/>
        </w:tabs>
        <w:spacing w:before="0"/>
        <w:ind w:left="1418" w:firstLine="0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color w:val="auto"/>
        </w:rPr>
        <w:t xml:space="preserve">Noms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 xml:space="preserve">Prénoms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>Signatures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3261"/>
          <w:tab w:val="left" w:pos="3402"/>
          <w:tab w:val="right" w:leader="dot" w:pos="6946"/>
          <w:tab w:val="left" w:pos="7088"/>
          <w:tab w:val="right" w:leader="dot" w:pos="10206"/>
        </w:tabs>
        <w:spacing w:before="0"/>
        <w:ind w:left="284" w:firstLine="283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b w:val="0"/>
          <w:color w:val="auto"/>
        </w:rPr>
        <w:t>*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 xml:space="preserve">*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b w:val="0"/>
          <w:color w:val="auto"/>
        </w:rPr>
        <w:tab/>
        <w:t>*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spacing w:before="120" w:line="240" w:lineRule="auto"/>
        <w:ind w:left="585"/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  <w:u w:val="single"/>
        </w:rPr>
        <w:t>Le visiteur</w:t>
      </w:r>
      <w:r>
        <w:rPr>
          <w:rFonts w:ascii="Book Antiqua" w:hAnsi="Book Antiqua"/>
          <w:sz w:val="32"/>
        </w:rPr>
        <w:t> :</w:t>
      </w:r>
    </w:p>
    <w:p w:rsidR="001D561E" w:rsidRDefault="001D561E" w:rsidP="001D561E">
      <w:pPr>
        <w:pStyle w:val="Titre1"/>
        <w:tabs>
          <w:tab w:val="right" w:leader="dot" w:pos="4253"/>
          <w:tab w:val="left" w:pos="4395"/>
          <w:tab w:val="right" w:leader="dot" w:pos="7655"/>
          <w:tab w:val="left" w:pos="7797"/>
          <w:tab w:val="right" w:leader="dot" w:pos="10206"/>
        </w:tabs>
        <w:spacing w:before="120" w:line="240" w:lineRule="auto"/>
        <w:ind w:right="397" w:hanging="17"/>
        <w:rPr>
          <w:rFonts w:ascii="Book Antiqua" w:hAnsi="Book Antiqua"/>
          <w:b w:val="0"/>
          <w:color w:val="auto"/>
          <w:sz w:val="16"/>
        </w:rPr>
      </w:pPr>
      <w:r>
        <w:rPr>
          <w:rFonts w:ascii="Book Antiqua" w:hAnsi="Book Antiqua"/>
          <w:color w:val="auto"/>
          <w:sz w:val="22"/>
        </w:rPr>
        <w:t>Nom/prénom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Fonction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Signature</w:t>
      </w:r>
      <w:r>
        <w:rPr>
          <w:rFonts w:ascii="Book Antiqua" w:hAnsi="Book Antiqua"/>
          <w:color w:val="auto"/>
        </w:rPr>
        <w:t> :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spacing w:before="120" w:line="240" w:lineRule="auto"/>
        <w:ind w:left="585" w:right="397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  <w:u w:val="single"/>
        </w:rPr>
        <w:t>Accompagné de</w:t>
      </w:r>
      <w:r>
        <w:rPr>
          <w:rFonts w:ascii="Book Antiqua" w:hAnsi="Book Antiqua"/>
          <w:sz w:val="28"/>
        </w:rPr>
        <w:t> :</w:t>
      </w:r>
    </w:p>
    <w:p w:rsidR="001D561E" w:rsidRDefault="001D561E" w:rsidP="001D561E">
      <w:pPr>
        <w:pStyle w:val="Titre1"/>
        <w:tabs>
          <w:tab w:val="right" w:leader="dot" w:pos="4253"/>
          <w:tab w:val="left" w:pos="4395"/>
          <w:tab w:val="right" w:leader="dot" w:pos="7655"/>
          <w:tab w:val="left" w:pos="7797"/>
          <w:tab w:val="right" w:leader="dot" w:pos="10206"/>
        </w:tabs>
        <w:spacing w:before="120" w:line="240" w:lineRule="auto"/>
        <w:ind w:right="397" w:hanging="17"/>
        <w:rPr>
          <w:rFonts w:ascii="Book Antiqua" w:hAnsi="Book Antiqua"/>
          <w:color w:val="auto"/>
          <w:sz w:val="22"/>
        </w:rPr>
      </w:pPr>
      <w:r>
        <w:rPr>
          <w:rFonts w:ascii="Book Antiqua" w:hAnsi="Book Antiqua"/>
          <w:color w:val="auto"/>
          <w:sz w:val="22"/>
        </w:rPr>
        <w:t xml:space="preserve">Nom/prénom : </w:t>
      </w:r>
      <w:r>
        <w:rPr>
          <w:rFonts w:ascii="Book Antiqua" w:hAnsi="Book Antiqua"/>
          <w:b w:val="0"/>
          <w:color w:val="auto"/>
          <w:sz w:val="22"/>
        </w:rPr>
        <w:tab/>
      </w:r>
      <w:r>
        <w:rPr>
          <w:rFonts w:ascii="Book Antiqua" w:hAnsi="Book Antiqua"/>
          <w:color w:val="auto"/>
          <w:sz w:val="22"/>
        </w:rPr>
        <w:tab/>
        <w:t xml:space="preserve">Fonction : </w:t>
      </w:r>
      <w:r>
        <w:rPr>
          <w:rFonts w:ascii="Book Antiqua" w:hAnsi="Book Antiqua"/>
          <w:b w:val="0"/>
          <w:color w:val="auto"/>
          <w:sz w:val="22"/>
        </w:rPr>
        <w:tab/>
      </w:r>
      <w:r>
        <w:rPr>
          <w:rFonts w:ascii="Book Antiqua" w:hAnsi="Book Antiqua"/>
          <w:color w:val="auto"/>
          <w:sz w:val="22"/>
        </w:rPr>
        <w:tab/>
        <w:t>Signature :</w:t>
      </w:r>
      <w:r>
        <w:rPr>
          <w:rFonts w:ascii="Book Antiqua" w:hAnsi="Book Antiqua"/>
          <w:b w:val="0"/>
          <w:color w:val="auto"/>
          <w:sz w:val="22"/>
        </w:rPr>
        <w:tab/>
      </w:r>
    </w:p>
    <w:p w:rsidR="001D561E" w:rsidRDefault="001D561E" w:rsidP="001D561E">
      <w:pPr>
        <w:pStyle w:val="Titre1"/>
        <w:tabs>
          <w:tab w:val="right" w:leader="dot" w:pos="4253"/>
          <w:tab w:val="left" w:pos="4395"/>
          <w:tab w:val="right" w:leader="dot" w:pos="7655"/>
          <w:tab w:val="left" w:pos="7797"/>
          <w:tab w:val="right" w:leader="dot" w:pos="10206"/>
        </w:tabs>
        <w:spacing w:before="0" w:line="240" w:lineRule="auto"/>
        <w:ind w:left="567" w:right="396" w:firstLine="0"/>
        <w:rPr>
          <w:rFonts w:ascii="Book Antiqua" w:hAnsi="Book Antiqua"/>
          <w:b w:val="0"/>
          <w:color w:val="auto"/>
          <w:sz w:val="16"/>
        </w:rPr>
      </w:pPr>
      <w:r>
        <w:rPr>
          <w:rFonts w:ascii="Book Antiqua" w:hAnsi="Book Antiqua"/>
          <w:color w:val="auto"/>
          <w:sz w:val="22"/>
        </w:rPr>
        <w:t>Nom/prénom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Fonction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Signature</w:t>
      </w:r>
      <w:r>
        <w:rPr>
          <w:rFonts w:ascii="Book Antiqua" w:hAnsi="Book Antiqua"/>
          <w:color w:val="auto"/>
        </w:rPr>
        <w:t> :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Titre1"/>
        <w:tabs>
          <w:tab w:val="right" w:leader="dot" w:pos="4253"/>
          <w:tab w:val="left" w:pos="4395"/>
          <w:tab w:val="right" w:leader="dot" w:pos="7655"/>
          <w:tab w:val="left" w:pos="7797"/>
          <w:tab w:val="right" w:leader="dot" w:pos="10206"/>
        </w:tabs>
        <w:spacing w:before="0" w:line="240" w:lineRule="auto"/>
        <w:ind w:left="567" w:right="396" w:firstLine="0"/>
        <w:rPr>
          <w:rFonts w:ascii="Book Antiqua" w:hAnsi="Book Antiqua"/>
          <w:b w:val="0"/>
          <w:color w:val="auto"/>
        </w:rPr>
      </w:pPr>
      <w:r>
        <w:rPr>
          <w:rFonts w:ascii="Book Antiqua" w:hAnsi="Book Antiqua"/>
          <w:color w:val="auto"/>
          <w:sz w:val="22"/>
        </w:rPr>
        <w:t>Nom/prénom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Fonction </w:t>
      </w:r>
      <w:r>
        <w:rPr>
          <w:rFonts w:ascii="Book Antiqua" w:hAnsi="Book Antiqua"/>
          <w:color w:val="auto"/>
        </w:rPr>
        <w:t xml:space="preserve">: </w:t>
      </w:r>
      <w:r>
        <w:rPr>
          <w:rFonts w:ascii="Book Antiqua" w:hAnsi="Book Antiqua"/>
          <w:b w:val="0"/>
          <w:color w:val="auto"/>
        </w:rPr>
        <w:tab/>
      </w:r>
      <w:r>
        <w:rPr>
          <w:rFonts w:ascii="Book Antiqua" w:hAnsi="Book Antiqua"/>
          <w:color w:val="auto"/>
        </w:rPr>
        <w:tab/>
      </w:r>
      <w:r>
        <w:rPr>
          <w:rFonts w:ascii="Book Antiqua" w:hAnsi="Book Antiqua"/>
          <w:color w:val="auto"/>
          <w:sz w:val="22"/>
        </w:rPr>
        <w:t>Signature</w:t>
      </w:r>
      <w:r>
        <w:rPr>
          <w:rFonts w:ascii="Book Antiqua" w:hAnsi="Book Antiqua"/>
          <w:color w:val="auto"/>
        </w:rPr>
        <w:t> :</w:t>
      </w:r>
      <w:r>
        <w:rPr>
          <w:rFonts w:ascii="Book Antiqua" w:hAnsi="Book Antiqua"/>
          <w:b w:val="0"/>
          <w:color w:val="auto"/>
        </w:rPr>
        <w:tab/>
      </w:r>
    </w:p>
    <w:p w:rsidR="001D561E" w:rsidRDefault="001D561E" w:rsidP="001D561E">
      <w:pPr>
        <w:pStyle w:val="P1paragraphe1"/>
        <w:spacing w:before="0" w:line="274" w:lineRule="auto"/>
        <w:rPr>
          <w:rFonts w:ascii="Book Antiqua" w:hAnsi="Book Antiqua"/>
        </w:rPr>
      </w:pPr>
    </w:p>
    <w:p w:rsidR="001D561E" w:rsidRDefault="001D561E" w:rsidP="001D561E">
      <w:pPr>
        <w:pStyle w:val="P2paragraphe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10065"/>
        </w:tabs>
        <w:spacing w:before="0" w:line="240" w:lineRule="auto"/>
        <w:ind w:left="567" w:right="539"/>
        <w:jc w:val="left"/>
        <w:rPr>
          <w:rFonts w:ascii="Book Antiqua" w:hAnsi="Book Antiqua"/>
          <w:b/>
          <w:color w:val="000080"/>
          <w:sz w:val="24"/>
        </w:rPr>
      </w:pPr>
      <w:r>
        <w:rPr>
          <w:rFonts w:ascii="Book Antiqua" w:hAnsi="Book Antiqua"/>
          <w:b/>
          <w:color w:val="000080"/>
          <w:sz w:val="24"/>
          <w:u w:val="single"/>
        </w:rPr>
        <w:t xml:space="preserve">Eventuellement </w:t>
      </w:r>
      <w:r>
        <w:rPr>
          <w:rFonts w:ascii="Book Antiqua" w:hAnsi="Book Antiqua"/>
          <w:b/>
          <w:color w:val="000080"/>
          <w:sz w:val="24"/>
        </w:rPr>
        <w:t>: thème particulier retenu pour cette visite de sécurité</w:t>
      </w:r>
    </w:p>
    <w:p w:rsidR="001D561E" w:rsidRDefault="001D561E" w:rsidP="001D561E">
      <w:pPr>
        <w:pStyle w:val="P2paragraphe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10065"/>
        </w:tabs>
        <w:spacing w:before="0" w:line="240" w:lineRule="auto"/>
        <w:ind w:left="567" w:right="539"/>
        <w:jc w:val="left"/>
        <w:rPr>
          <w:rFonts w:ascii="Book Antiqua" w:hAnsi="Book Antiqua"/>
          <w:color w:val="000080"/>
          <w:sz w:val="24"/>
        </w:rPr>
      </w:pPr>
      <w:r>
        <w:rPr>
          <w:rFonts w:ascii="Book Antiqua" w:hAnsi="Book Antiqua"/>
          <w:color w:val="000080"/>
          <w:sz w:val="24"/>
        </w:rPr>
        <w:tab/>
      </w:r>
    </w:p>
    <w:p w:rsidR="001D561E" w:rsidRDefault="001D561E" w:rsidP="001D561E">
      <w:pPr>
        <w:pStyle w:val="P2paragraphe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10065"/>
        </w:tabs>
        <w:spacing w:before="0" w:line="240" w:lineRule="auto"/>
        <w:ind w:left="567" w:right="539"/>
        <w:jc w:val="left"/>
        <w:rPr>
          <w:rFonts w:ascii="Book Antiqua" w:hAnsi="Book Antiqua"/>
          <w:color w:val="000080"/>
          <w:sz w:val="24"/>
        </w:rPr>
      </w:pPr>
      <w:r>
        <w:rPr>
          <w:rFonts w:ascii="Book Antiqua" w:hAnsi="Book Antiqua"/>
          <w:color w:val="000080"/>
          <w:sz w:val="24"/>
        </w:rPr>
        <w:tab/>
      </w:r>
    </w:p>
    <w:p w:rsidR="001D561E" w:rsidRDefault="001D561E" w:rsidP="001D561E">
      <w:pPr>
        <w:pStyle w:val="P2paragraphe2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right" w:leader="dot" w:pos="10065"/>
        </w:tabs>
        <w:spacing w:before="0" w:line="240" w:lineRule="auto"/>
        <w:ind w:left="567" w:right="539"/>
        <w:jc w:val="left"/>
        <w:rPr>
          <w:rFonts w:ascii="Book Antiqua" w:hAnsi="Book Antiqua"/>
        </w:rPr>
      </w:pPr>
      <w:r>
        <w:rPr>
          <w:rFonts w:ascii="Book Antiqua" w:hAnsi="Book Antiqua"/>
          <w:color w:val="000080"/>
          <w:sz w:val="24"/>
        </w:rPr>
        <w:tab/>
      </w:r>
    </w:p>
    <w:p w:rsidR="001D561E" w:rsidRDefault="001D561E" w:rsidP="001D561E">
      <w:pPr>
        <w:pStyle w:val="P2paragraphe2"/>
        <w:spacing w:before="120" w:line="274" w:lineRule="auto"/>
        <w:rPr>
          <w:rFonts w:ascii="Book Antiqua" w:hAnsi="Book Antiqua"/>
          <w:sz w:val="16"/>
        </w:rPr>
      </w:pPr>
    </w:p>
    <w:tbl>
      <w:tblPr>
        <w:tblW w:w="0" w:type="auto"/>
        <w:tblInd w:w="6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spacing w:line="240" w:lineRule="auto"/>
              <w:ind w:left="74" w:right="74" w:hanging="2"/>
              <w:rPr>
                <w:rFonts w:ascii="Book Antiqua" w:hAnsi="Book Antiqua"/>
                <w:b/>
                <w:color w:val="000080"/>
                <w:sz w:val="28"/>
              </w:rPr>
            </w:pPr>
            <w:r>
              <w:rPr>
                <w:rFonts w:ascii="Book Antiqua" w:hAnsi="Book Antiqua"/>
                <w:b/>
                <w:color w:val="000080"/>
                <w:sz w:val="28"/>
                <w:u w:val="single"/>
              </w:rPr>
              <w:t xml:space="preserve">Commentaires des agents ou </w:t>
            </w:r>
            <w:proofErr w:type="gramStart"/>
            <w:r>
              <w:rPr>
                <w:rFonts w:ascii="Book Antiqua" w:hAnsi="Book Antiqua"/>
                <w:b/>
                <w:color w:val="000080"/>
                <w:sz w:val="28"/>
                <w:u w:val="single"/>
              </w:rPr>
              <w:t>prestataires  visités</w:t>
            </w:r>
            <w:proofErr w:type="gramEnd"/>
            <w:r>
              <w:rPr>
                <w:rFonts w:ascii="Book Antiqua" w:hAnsi="Book Antiqua"/>
                <w:b/>
                <w:color w:val="000080"/>
                <w:sz w:val="28"/>
              </w:rPr>
              <w:t> :</w:t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240" w:lineRule="auto"/>
              <w:ind w:left="74" w:right="74" w:hanging="2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286"/>
              </w:tabs>
              <w:spacing w:line="360" w:lineRule="auto"/>
              <w:ind w:left="74" w:right="74" w:hanging="2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</w:tc>
      </w:tr>
    </w:tbl>
    <w:p w:rsidR="001D561E" w:rsidRDefault="001D561E" w:rsidP="001D561E">
      <w:pPr>
        <w:spacing w:line="274" w:lineRule="auto"/>
        <w:ind w:left="567" w:right="567"/>
        <w:rPr>
          <w:rFonts w:ascii="Book Antiqua" w:hAnsi="Book Antiqua"/>
          <w:b/>
          <w:sz w:val="28"/>
        </w:rPr>
      </w:pPr>
    </w:p>
    <w:p w:rsidR="001D561E" w:rsidRDefault="001D561E" w:rsidP="001D561E">
      <w:pPr>
        <w:pStyle w:val="Titre3"/>
        <w:pBdr>
          <w:top w:val="single" w:sz="12" w:space="1" w:color="auto"/>
          <w:left w:val="single" w:sz="12" w:space="14" w:color="auto"/>
          <w:bottom w:val="single" w:sz="12" w:space="1" w:color="auto"/>
          <w:right w:val="single" w:sz="12" w:space="11" w:color="auto"/>
        </w:pBdr>
        <w:spacing w:before="0" w:line="240" w:lineRule="auto"/>
        <w:ind w:left="567" w:right="537" w:firstLine="0"/>
        <w:jc w:val="center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lastRenderedPageBreak/>
        <w:t>Cette visite conduit à des actions correctives : OUI/NON</w:t>
      </w:r>
    </w:p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66"/>
        <w:gridCol w:w="555"/>
        <w:gridCol w:w="555"/>
        <w:gridCol w:w="555"/>
        <w:gridCol w:w="832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>LE MILIEU</w:t>
            </w:r>
            <w:r>
              <w:rPr>
                <w:rFonts w:ascii="Book Antiqua" w:hAnsi="Book Antiqua"/>
                <w:b/>
                <w:color w:val="000080"/>
                <w:sz w:val="32"/>
              </w:rPr>
              <w:t xml:space="preserve"> </w:t>
            </w:r>
            <w:r>
              <w:rPr>
                <w:rFonts w:ascii="Book Antiqua" w:hAnsi="Book Antiqua"/>
                <w:b/>
                <w:color w:val="000080"/>
                <w:sz w:val="24"/>
              </w:rPr>
              <w:t>(l’environnement)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L’impression </w:t>
            </w:r>
            <w:r w:rsidR="009644DC">
              <w:rPr>
                <w:rFonts w:ascii="Book Antiqua" w:hAnsi="Book Antiqua"/>
              </w:rPr>
              <w:t>générale «</w:t>
            </w:r>
            <w:r>
              <w:rPr>
                <w:rFonts w:ascii="Book Antiqua" w:hAnsi="Book Antiqua"/>
              </w:rPr>
              <w:t xml:space="preserve">au premier </w:t>
            </w:r>
            <w:r w:rsidR="009644DC">
              <w:rPr>
                <w:rFonts w:ascii="Book Antiqua" w:hAnsi="Book Antiqua"/>
              </w:rPr>
              <w:t>abord »</w:t>
            </w:r>
            <w:r>
              <w:rPr>
                <w:rFonts w:ascii="Book Antiqua" w:hAnsi="Book Antiqua"/>
              </w:rPr>
              <w:t xml:space="preserve"> est-elle bonne ?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 rangement du plan de travail est-il correct, les tiroirs fermés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Aucun objet, meuble, plante verte… ne gêne l’éclairement, les interventions du personnel de nettoyage et des laveurs de carreaux 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Y </w:t>
            </w:r>
            <w:r w:rsidR="009644DC">
              <w:rPr>
                <w:rFonts w:ascii="Book Antiqua" w:hAnsi="Book Antiqua"/>
              </w:rPr>
              <w:t>a-t</w:t>
            </w:r>
            <w:r>
              <w:rPr>
                <w:rFonts w:ascii="Book Antiqua" w:hAnsi="Book Antiqua"/>
              </w:rPr>
              <w:t>-il des risques identifiables dans les domaines suivants 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>- Les revêtements des sols 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 xml:space="preserve">- L’éclairage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 xml:space="preserve">- </w:t>
            </w:r>
            <w:r w:rsidR="009644DC">
              <w:rPr>
                <w:rFonts w:ascii="Book Antiqua" w:hAnsi="Book Antiqua"/>
              </w:rPr>
              <w:t>Le bruit</w:t>
            </w:r>
            <w:r>
              <w:rPr>
                <w:rFonts w:ascii="Book Antiqua" w:hAnsi="Book Antiqua"/>
              </w:rPr>
              <w:t xml:space="preserve">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 xml:space="preserve">- La température ambiante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>- Les câbles de téléphone, de micro-ordinateur…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tabs>
                <w:tab w:val="left" w:pos="496"/>
              </w:tabs>
              <w:ind w:left="354" w:hanging="36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  <w:t>- Objet, meuble devant les radiateurs et/</w:t>
            </w:r>
            <w:r w:rsidR="009644DC">
              <w:rPr>
                <w:rFonts w:ascii="Book Antiqua" w:hAnsi="Book Antiqua"/>
              </w:rPr>
              <w:t>ou aérateurs</w:t>
            </w:r>
            <w:r>
              <w:rPr>
                <w:rFonts w:ascii="Book Antiqua" w:hAnsi="Book Antiqua"/>
              </w:rPr>
              <w:t xml:space="preserve"> de clim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chemins de circulation dans le bureau sont-ils dégagés (dégagements suffisants, pas d’obstacles, pas de risques de chutes)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 a -t-il des risques de chute d’objets (cartons sur les armoires, rangement ...)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rPr>
          <w:rFonts w:ascii="Book Antiqua" w:hAnsi="Book Antiqua"/>
          <w:sz w:val="40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66"/>
        <w:gridCol w:w="555"/>
        <w:gridCol w:w="555"/>
        <w:gridCol w:w="555"/>
        <w:gridCol w:w="832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>LES MOYENS</w:t>
            </w:r>
            <w:r>
              <w:rPr>
                <w:rFonts w:ascii="Book Antiqua" w:hAnsi="Book Antiqua"/>
                <w:b/>
                <w:color w:val="000080"/>
                <w:sz w:val="24"/>
              </w:rPr>
              <w:t xml:space="preserve"> (matériels mis en œuvre)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 objet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Nécessité</w:t>
            </w:r>
          </w:p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5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L’ergonomie générale du poste de travail est-elle correcte 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pStyle w:val="En-tte"/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pStyle w:val="En-tte"/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pStyle w:val="En-tte"/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pStyle w:val="En-tte"/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L’état, la qualité de l’ensemble du mobilier présentent-ils un risque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L’emplacement de l’écran informatique est-il correct ? (</w:t>
            </w:r>
            <w:r w:rsidR="009644DC">
              <w:rPr>
                <w:rFonts w:ascii="Book Antiqua" w:hAnsi="Book Antiqua"/>
              </w:rPr>
              <w:t>Fenêtre</w:t>
            </w:r>
            <w:r>
              <w:rPr>
                <w:rFonts w:ascii="Book Antiqua" w:hAnsi="Book Antiqua"/>
              </w:rPr>
              <w:t>, lumière, reflet)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 a-t-il des matériels particuliers (massicots, agrafeuses, relieuse)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 oui, sont-ils en bon état, les dispositifs de protection (capots, outils de changements des lames ...) sont-ils en place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 mode d’emploi et les consignes de sécurité de ces matériels sont-ils affichés 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Les agents ou </w:t>
            </w:r>
            <w:r w:rsidR="009644DC">
              <w:rPr>
                <w:rFonts w:ascii="Book Antiqua" w:hAnsi="Book Antiqua"/>
              </w:rPr>
              <w:t>prestataires connaissent</w:t>
            </w:r>
            <w:r>
              <w:rPr>
                <w:rFonts w:ascii="Book Antiqua" w:hAnsi="Book Antiqua"/>
              </w:rPr>
              <w:t>-ils les risques et les mesures de prévention adaptés à ces matériels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6"/>
              </w:numPr>
              <w:tabs>
                <w:tab w:val="left" w:pos="354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60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8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tabs>
          <w:tab w:val="left" w:pos="360"/>
        </w:tabs>
        <w:rPr>
          <w:rFonts w:ascii="Book Antiqua" w:hAnsi="Book Antiqua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66"/>
        <w:gridCol w:w="555"/>
        <w:gridCol w:w="555"/>
        <w:gridCol w:w="555"/>
        <w:gridCol w:w="833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 xml:space="preserve">LA MAIN D'OEUVRE </w:t>
            </w:r>
            <w:r>
              <w:rPr>
                <w:rFonts w:ascii="Book Antiqua" w:hAnsi="Book Antiqua"/>
                <w:b/>
                <w:color w:val="000080"/>
                <w:sz w:val="24"/>
              </w:rPr>
              <w:t>(l'agent dans son activité)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 a-t-il eu récemment des exercices d’évacuation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Les agents ou </w:t>
            </w:r>
            <w:r w:rsidR="009644DC">
              <w:rPr>
                <w:rFonts w:ascii="Book Antiqua" w:hAnsi="Book Antiqua"/>
              </w:rPr>
              <w:t>prestataires ont</w:t>
            </w:r>
            <w:r>
              <w:rPr>
                <w:rFonts w:ascii="Book Antiqua" w:hAnsi="Book Antiqua"/>
              </w:rPr>
              <w:t>-ils participé à un exercice d’évacuation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Connaissent-ils le plan d’évacuation 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 doivent-ils faire en cas d’alerte sonore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Savent-ils où se trouve l’armoire à pharmacie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Connaissent-ils les secouristes et leurs rôles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Savent-ils comment les prévenir ?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Connaissent-ils les équipiers d’étage et leur </w:t>
            </w:r>
            <w:r w:rsidR="009644DC">
              <w:rPr>
                <w:rFonts w:ascii="Book Antiqua" w:hAnsi="Book Antiqua"/>
              </w:rPr>
              <w:t>rôle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Ont-ils participé à un exercice extinction incendie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Savent-ils reconnaître et choisir l’extincteur approprié à un type de feu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Connaissent-ils des lieux présentant un risque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nouveaux arrivants dans le service ont-ils suivi une formation de sécurité, une formation au poste de travail, aux consignes d’évacuation ...) ?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0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13"/>
        <w:gridCol w:w="567"/>
        <w:gridCol w:w="567"/>
        <w:gridCol w:w="566"/>
        <w:gridCol w:w="852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  <w:sz w:val="28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>LA METHODE, LES ORGANISATIONS</w:t>
            </w:r>
          </w:p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  <w:sz w:val="32"/>
              </w:rPr>
            </w:pPr>
            <w:r>
              <w:rPr>
                <w:rFonts w:ascii="Book Antiqua" w:hAnsi="Book Antiqua"/>
                <w:b/>
                <w:color w:val="000080"/>
                <w:sz w:val="24"/>
              </w:rPr>
              <w:t>(</w:t>
            </w:r>
            <w:r w:rsidR="009644DC">
              <w:rPr>
                <w:rFonts w:ascii="Book Antiqua" w:hAnsi="Book Antiqua"/>
                <w:b/>
                <w:color w:val="000080"/>
                <w:sz w:val="24"/>
              </w:rPr>
              <w:t>Méthodes</w:t>
            </w:r>
            <w:r>
              <w:rPr>
                <w:rFonts w:ascii="Book Antiqua" w:hAnsi="Book Antiqua"/>
                <w:b/>
                <w:color w:val="000080"/>
                <w:sz w:val="24"/>
              </w:rPr>
              <w:t>, procédures de travail)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7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71" w:hanging="7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71" w:firstLine="71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ind w:left="-71" w:firstLine="71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9644DC" w:rsidP="001D561E">
            <w:pPr>
              <w:widowControl w:val="0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Y-a-t ‘</w:t>
            </w:r>
            <w:proofErr w:type="spellStart"/>
            <w:r>
              <w:rPr>
                <w:rFonts w:ascii="Book Antiqua" w:hAnsi="Book Antiqua"/>
              </w:rPr>
              <w:t>il</w:t>
            </w:r>
            <w:proofErr w:type="spellEnd"/>
            <w:r w:rsidR="001D561E">
              <w:rPr>
                <w:rFonts w:ascii="Book Antiqua" w:hAnsi="Book Antiqua"/>
              </w:rPr>
              <w:t xml:space="preserve"> des procédures de travail particulières en matière de prévention (travaux dangereux, travaux au voisinage d’installations électriques, utilisation de produits dangereux ...) 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Ces procédures sont-elles connues et appliquées 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Certaines procédures de travail conduisent-elles à l’exposition à un risque 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procédures en cas d’accident ou presqu’accident sont-elles connues 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71"/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71" w:hanging="71"/>
              <w:jc w:val="center"/>
              <w:rPr>
                <w:rFonts w:ascii="Book Antiqua" w:hAnsi="Book Antiqua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0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513"/>
        <w:gridCol w:w="567"/>
        <w:gridCol w:w="567"/>
        <w:gridCol w:w="567"/>
        <w:gridCol w:w="850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  <w:sz w:val="28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 xml:space="preserve">LA MATIERE MISE EN OEUVRE 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7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71" w:hanging="7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71" w:firstLine="71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ind w:left="-71" w:firstLine="71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ind w:left="141" w:right="-213" w:hanging="354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 produits toxiques sont-ils utilisés 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 oui lesquels ? (A lister en synthèse)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agents connaissent-ils la toxicité de ces produits 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Comment se procurent-ils ces produits ?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agents disposent-ils des protections individuelles ou collectives nécessaires 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Les agents réalisent-ils des manutentions de charges ?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 oui, disposent-ils des moyens et des protections individuelles nécessaires 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FB6372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textAlignment w:val="baseline"/>
              <w:rPr>
                <w:rFonts w:ascii="Book Antiqua" w:hAnsi="Book Antiqua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  <w:b/>
                <w:color w:val="000080"/>
                <w:sz w:val="28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 xml:space="preserve">AUTRES SITUATIONS A RISQUES MISES EN EVIDENCE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ind w:left="-134" w:right="-213" w:hanging="14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numPr>
                <w:ilvl w:val="12"/>
                <w:numId w:val="0"/>
              </w:numPr>
              <w:ind w:left="-134" w:right="-213" w:hanging="141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3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283" w:hanging="283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spacing w:line="274" w:lineRule="auto"/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pStyle w:val="Titre4"/>
        <w:jc w:val="center"/>
        <w:rPr>
          <w:rFonts w:ascii="Book Antiqua" w:hAnsi="Book Antiqua"/>
          <w:sz w:val="36"/>
        </w:rPr>
      </w:pP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05"/>
        <w:gridCol w:w="524"/>
        <w:gridCol w:w="524"/>
        <w:gridCol w:w="524"/>
        <w:gridCol w:w="786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color w:val="000080"/>
                <w:sz w:val="28"/>
              </w:rPr>
            </w:pPr>
            <w:r>
              <w:rPr>
                <w:rFonts w:ascii="Book Antiqua" w:hAnsi="Book Antiqua"/>
                <w:b/>
                <w:color w:val="000080"/>
                <w:sz w:val="28"/>
              </w:rPr>
              <w:t xml:space="preserve">SUJETS A ABORDER AVEC LES AGENTS AU TITRE DE LA PREVENTION 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OUI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right="-107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NON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ind w:left="-177" w:right="-150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Sans</w:t>
            </w:r>
          </w:p>
          <w:p w:rsidR="001D561E" w:rsidRDefault="009644DC" w:rsidP="00DD7E74">
            <w:pPr>
              <w:ind w:left="-177" w:right="-150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Objet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35" w:right="-150" w:hanging="99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>Nécessite</w:t>
            </w:r>
          </w:p>
          <w:p w:rsidR="001D561E" w:rsidRDefault="001D561E" w:rsidP="00DD7E74">
            <w:pPr>
              <w:ind w:left="-35" w:right="-150" w:hanging="99"/>
              <w:jc w:val="center"/>
              <w:rPr>
                <w:rFonts w:ascii="Book Antiqua" w:hAnsi="Book Antiqua"/>
                <w:sz w:val="16"/>
              </w:rPr>
            </w:pPr>
            <w:r>
              <w:rPr>
                <w:rFonts w:ascii="Book Antiqua" w:hAnsi="Book Antiqua"/>
                <w:sz w:val="16"/>
              </w:rPr>
              <w:t xml:space="preserve"> </w:t>
            </w:r>
            <w:r w:rsidR="009644DC">
              <w:rPr>
                <w:rFonts w:ascii="Book Antiqua" w:hAnsi="Book Antiqua"/>
                <w:sz w:val="16"/>
              </w:rPr>
              <w:t>Corrections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occupants des bureaux se sentent-ils responsables et acteurs de leur sécurité 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agents sont-ils actifs sur le sujet 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Les agents exercent-ils des activités nécessitant des habilitations, des formations, des recyclages (secouristes, équipiers d’étage, risques électriques, radio protection, pont roulant ...) 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Sont-ils </w:t>
            </w:r>
            <w:r w:rsidR="009644DC">
              <w:rPr>
                <w:rFonts w:ascii="Book Antiqua" w:hAnsi="Book Antiqua"/>
              </w:rPr>
              <w:t>à jour</w:t>
            </w:r>
            <w:r>
              <w:rPr>
                <w:rFonts w:ascii="Book Antiqua" w:hAnsi="Book Antiqua"/>
              </w:rPr>
              <w:t xml:space="preserve"> en matière de formation, de recyclage, d’habilitation 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Quel moyen de transport utilisent-ils pour les trajets domicile / travail ? (</w:t>
            </w:r>
            <w:r w:rsidR="009644DC">
              <w:rPr>
                <w:rFonts w:ascii="Book Antiqua" w:hAnsi="Book Antiqua"/>
              </w:rPr>
              <w:t>Transports</w:t>
            </w:r>
            <w:r>
              <w:rPr>
                <w:rFonts w:ascii="Book Antiqua" w:hAnsi="Book Antiqua"/>
              </w:rPr>
              <w:t xml:space="preserve"> en commun, voiture, 2 roues ...) 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Ont-ils conscience des risques liés à ces trajets 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Des réunions de sensibilisation ont-elles été réalisées sur ces risques ?</w:t>
            </w: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numPr>
                <w:ilvl w:val="12"/>
                <w:numId w:val="0"/>
              </w:numPr>
              <w:jc w:val="center"/>
              <w:rPr>
                <w:rFonts w:ascii="Book Antiqua" w:hAnsi="Book Antiqua"/>
              </w:rPr>
            </w:pP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77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1D561E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273" w:lineRule="auto"/>
              <w:ind w:left="354" w:hanging="354"/>
              <w:jc w:val="both"/>
              <w:textAlignment w:val="baseline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p w:rsidR="001D561E" w:rsidRDefault="001D561E" w:rsidP="001D561E">
      <w:pPr>
        <w:pStyle w:val="Titre4"/>
        <w:spacing w:line="240" w:lineRule="auto"/>
        <w:ind w:left="284" w:firstLine="0"/>
        <w:jc w:val="center"/>
        <w:rPr>
          <w:rFonts w:ascii="Book Antiqua" w:hAnsi="Book Antiqua"/>
          <w:sz w:val="40"/>
        </w:rPr>
      </w:pPr>
      <w:r>
        <w:rPr>
          <w:rFonts w:ascii="Book Antiqua" w:hAnsi="Book Antiqua"/>
          <w:sz w:val="24"/>
        </w:rPr>
        <w:br w:type="page"/>
      </w:r>
      <w:r>
        <w:rPr>
          <w:rFonts w:ascii="Book Antiqua" w:hAnsi="Book Antiqua"/>
          <w:sz w:val="40"/>
        </w:rPr>
        <w:lastRenderedPageBreak/>
        <w:t>SYNTHESE DE VISITE </w:t>
      </w:r>
    </w:p>
    <w:p w:rsidR="001D561E" w:rsidRDefault="001D561E" w:rsidP="001D561E">
      <w:pPr>
        <w:spacing w:line="240" w:lineRule="auto"/>
        <w:rPr>
          <w:rFonts w:ascii="Book Antiqua" w:hAnsi="Book Antiqua"/>
        </w:rPr>
      </w:pPr>
    </w:p>
    <w:tbl>
      <w:tblPr>
        <w:tblW w:w="0" w:type="auto"/>
        <w:tblInd w:w="3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9033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16"/>
              </w:rPr>
              <w:t>N° Indice</w:t>
            </w:r>
          </w:p>
        </w:tc>
        <w:tc>
          <w:tcPr>
            <w:tcW w:w="90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sz w:val="32"/>
              </w:rPr>
            </w:pPr>
            <w:r>
              <w:rPr>
                <w:rFonts w:ascii="Book Antiqua" w:hAnsi="Book Antiqua"/>
                <w:b/>
                <w:sz w:val="32"/>
              </w:rPr>
              <w:t>Observations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left" w:pos="0"/>
              </w:tabs>
              <w:ind w:hanging="70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749"/>
              </w:tabs>
              <w:ind w:left="-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  <w:r>
              <w:rPr>
                <w:rFonts w:ascii="Book Antiqua" w:hAnsi="Book Antiqua"/>
              </w:rPr>
              <w:tab/>
            </w:r>
          </w:p>
        </w:tc>
        <w:tc>
          <w:tcPr>
            <w:tcW w:w="90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882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</w:tbl>
    <w:p w:rsidR="001D561E" w:rsidRDefault="001D561E" w:rsidP="001D561E">
      <w:pPr>
        <w:spacing w:line="240" w:lineRule="auto"/>
        <w:rPr>
          <w:rFonts w:ascii="Book Antiqua" w:hAnsi="Book Antiqua"/>
        </w:rPr>
      </w:pPr>
    </w:p>
    <w:p w:rsidR="001D561E" w:rsidRDefault="001D561E" w:rsidP="001D561E">
      <w:pPr>
        <w:pStyle w:val="Titre4"/>
        <w:spacing w:before="40" w:line="240" w:lineRule="auto"/>
        <w:ind w:left="0" w:firstLine="0"/>
        <w:jc w:val="center"/>
        <w:rPr>
          <w:rFonts w:ascii="Book Antiqua" w:hAnsi="Book Antiqua"/>
          <w:color w:val="800000"/>
          <w:sz w:val="32"/>
        </w:rPr>
      </w:pPr>
      <w:r>
        <w:rPr>
          <w:rFonts w:ascii="Book Antiqua" w:hAnsi="Book Antiqua"/>
          <w:color w:val="800000"/>
          <w:sz w:val="32"/>
        </w:rPr>
        <w:t>ACTIONS CORRECTIVES</w:t>
      </w:r>
    </w:p>
    <w:tbl>
      <w:tblPr>
        <w:tblW w:w="0" w:type="auto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9"/>
        <w:gridCol w:w="6634"/>
        <w:gridCol w:w="1332"/>
        <w:gridCol w:w="1067"/>
      </w:tblGrid>
      <w:tr w:rsidR="001D561E" w:rsidTr="00DD7E74">
        <w:tblPrEx>
          <w:tblCellMar>
            <w:top w:w="0" w:type="dxa"/>
            <w:bottom w:w="0" w:type="dxa"/>
          </w:tblCellMar>
        </w:tblPrEx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N° </w:t>
            </w:r>
          </w:p>
          <w:p w:rsidR="001D561E" w:rsidRDefault="001D561E" w:rsidP="00DD7E74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Indice</w:t>
            </w:r>
          </w:p>
        </w:tc>
        <w:tc>
          <w:tcPr>
            <w:tcW w:w="66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>Actions prévues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sz w:val="18"/>
              </w:rPr>
            </w:pPr>
            <w:r>
              <w:rPr>
                <w:rFonts w:ascii="Book Antiqua" w:hAnsi="Book Antiqua"/>
                <w:b/>
                <w:sz w:val="18"/>
              </w:rPr>
              <w:t>Responsable de l'action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  <w:b/>
                <w:sz w:val="18"/>
              </w:rPr>
            </w:pPr>
            <w:r>
              <w:rPr>
                <w:rFonts w:ascii="Book Antiqua" w:hAnsi="Book Antiqua"/>
                <w:b/>
                <w:sz w:val="18"/>
              </w:rPr>
              <w:t>Echéance</w:t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  <w:tr w:rsidR="001D561E" w:rsidTr="00DD7E74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8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639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66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6412"/>
              </w:tabs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561E" w:rsidRDefault="001D561E" w:rsidP="00DD7E74">
            <w:pPr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  <w:p w:rsidR="001D561E" w:rsidRDefault="001D561E" w:rsidP="00DD7E74">
            <w:pPr>
              <w:tabs>
                <w:tab w:val="right" w:leader="dot" w:pos="1192"/>
              </w:tabs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ind w:left="-70" w:firstLine="70"/>
              <w:jc w:val="center"/>
              <w:rPr>
                <w:rFonts w:ascii="Book Antiqua" w:hAnsi="Book Antiqua"/>
              </w:rPr>
            </w:pPr>
          </w:p>
          <w:p w:rsidR="001D561E" w:rsidRDefault="001D561E" w:rsidP="00DD7E74">
            <w:pPr>
              <w:tabs>
                <w:tab w:val="right" w:leader="dot" w:pos="856"/>
              </w:tabs>
              <w:ind w:left="-70" w:firstLine="7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ab/>
            </w:r>
          </w:p>
        </w:tc>
      </w:tr>
    </w:tbl>
    <w:p w:rsidR="001D561E" w:rsidRDefault="001D561E" w:rsidP="001D561E">
      <w:pPr>
        <w:ind w:left="284"/>
        <w:rPr>
          <w:rFonts w:ascii="Book Antiqua" w:hAnsi="Book Antiqua"/>
          <w:sz w:val="24"/>
        </w:rPr>
      </w:pPr>
    </w:p>
    <w:p w:rsidR="001D561E" w:rsidRDefault="001D561E" w:rsidP="001D561E">
      <w:pPr>
        <w:pStyle w:val="Titre4"/>
        <w:spacing w:before="240" w:line="240" w:lineRule="auto"/>
        <w:ind w:left="0" w:firstLine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POINTS FORTS ET/OU BONNES PRATIQUES A FAIRE CONNAITRE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2"/>
      </w:tblGrid>
      <w:tr w:rsidR="001D561E" w:rsidTr="00DD7E74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9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</w:tc>
      </w:tr>
    </w:tbl>
    <w:p w:rsidR="001D561E" w:rsidRDefault="001D561E" w:rsidP="001D561E">
      <w:pPr>
        <w:pStyle w:val="Titre4"/>
        <w:spacing w:before="240" w:line="240" w:lineRule="auto"/>
        <w:ind w:left="0" w:firstLine="0"/>
        <w:jc w:val="center"/>
        <w:rPr>
          <w:rFonts w:ascii="Book Antiqua" w:hAnsi="Book Antiqua"/>
          <w:color w:val="800000"/>
          <w:sz w:val="28"/>
        </w:rPr>
      </w:pPr>
      <w:r>
        <w:rPr>
          <w:rFonts w:ascii="Book Antiqua" w:hAnsi="Book Antiqua"/>
          <w:color w:val="800000"/>
          <w:sz w:val="28"/>
        </w:rPr>
        <w:t>POINTS FAIBLES A AMELIORER</w:t>
      </w:r>
    </w:p>
    <w:tbl>
      <w:tblPr>
        <w:tblW w:w="0" w:type="auto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2"/>
      </w:tblGrid>
      <w:tr w:rsidR="001D561E" w:rsidTr="00DD7E74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9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lastRenderedPageBreak/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  <w:p w:rsidR="001D561E" w:rsidRDefault="001D561E" w:rsidP="00DD7E74">
            <w:pPr>
              <w:tabs>
                <w:tab w:val="right" w:leader="dot" w:pos="9711"/>
              </w:tabs>
              <w:jc w:val="both"/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ab/>
            </w:r>
          </w:p>
        </w:tc>
      </w:tr>
    </w:tbl>
    <w:p w:rsidR="001D561E" w:rsidRDefault="001D561E" w:rsidP="001D561E">
      <w:pPr>
        <w:pStyle w:val="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right="566"/>
        <w:jc w:val="left"/>
        <w:rPr>
          <w:rFonts w:ascii="Book Antiqua" w:hAnsi="Book Antiqua"/>
          <w:sz w:val="24"/>
        </w:rPr>
      </w:pPr>
    </w:p>
    <w:p w:rsidR="001D561E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1D561E" w:rsidRDefault="001D561E">
      <w:pP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br w:type="page"/>
      </w:r>
    </w:p>
    <w:p w:rsidR="001D561E" w:rsidRPr="0064377D" w:rsidRDefault="001D561E" w:rsidP="0064377D">
      <w:pPr>
        <w:jc w:val="center"/>
        <w:rPr>
          <w:rStyle w:val="lev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B22688" w:rsidRPr="00ED2F9D" w:rsidRDefault="00B22688" w:rsidP="00ED2F9D">
      <w:pPr>
        <w:ind w:left="360"/>
        <w:rPr>
          <w:rStyle w:val="lev"/>
          <w:rFonts w:ascii="Arial" w:hAnsi="Arial" w:cs="Arial"/>
          <w:i/>
          <w:color w:val="000000"/>
          <w:sz w:val="18"/>
          <w:szCs w:val="18"/>
          <w:u w:val="single"/>
          <w:shd w:val="clear" w:color="auto" w:fill="FFFFFF"/>
        </w:rPr>
      </w:pPr>
    </w:p>
    <w:p w:rsidR="00B22688" w:rsidRPr="00B22688" w:rsidRDefault="00B22688" w:rsidP="00B22688">
      <w:pPr>
        <w:pStyle w:val="Paragraphedeliste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B22688" w:rsidRPr="00B22688" w:rsidRDefault="00B22688" w:rsidP="00B22688">
      <w:pPr>
        <w:ind w:left="360"/>
        <w:jc w:val="center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sectPr w:rsidR="00B22688" w:rsidRPr="00B22688" w:rsidSect="006A6D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0493"/>
    <w:multiLevelType w:val="hybridMultilevel"/>
    <w:tmpl w:val="6DDAA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25333"/>
    <w:multiLevelType w:val="hybridMultilevel"/>
    <w:tmpl w:val="6DDAA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4541F"/>
    <w:multiLevelType w:val="singleLevel"/>
    <w:tmpl w:val="BBD69034"/>
    <w:lvl w:ilvl="0">
      <w:start w:val="55"/>
      <w:numFmt w:val="decimal"/>
      <w:lvlText w:val="%1."/>
      <w:legacy w:legacy="1" w:legacySpace="0" w:legacyIndent="360"/>
      <w:lvlJc w:val="left"/>
      <w:pPr>
        <w:ind w:left="354" w:hanging="360"/>
      </w:pPr>
    </w:lvl>
  </w:abstractNum>
  <w:abstractNum w:abstractNumId="3" w15:restartNumberingAfterBreak="0">
    <w:nsid w:val="3FA6749A"/>
    <w:multiLevelType w:val="singleLevel"/>
    <w:tmpl w:val="02D856AE"/>
    <w:lvl w:ilvl="0">
      <w:start w:val="3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418A0C17"/>
    <w:multiLevelType w:val="singleLevel"/>
    <w:tmpl w:val="CE24F6B4"/>
    <w:lvl w:ilvl="0">
      <w:start w:val="1"/>
      <w:numFmt w:val="decimal"/>
      <w:lvlText w:val="%1."/>
      <w:legacy w:legacy="1" w:legacySpace="0" w:legacyIndent="360"/>
      <w:lvlJc w:val="left"/>
      <w:pPr>
        <w:ind w:left="354" w:hanging="360"/>
      </w:pPr>
    </w:lvl>
  </w:abstractNum>
  <w:abstractNum w:abstractNumId="5" w15:restartNumberingAfterBreak="0">
    <w:nsid w:val="43793DCE"/>
    <w:multiLevelType w:val="singleLevel"/>
    <w:tmpl w:val="7FFAF878"/>
    <w:lvl w:ilvl="0">
      <w:start w:val="7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6E7551C1"/>
    <w:multiLevelType w:val="singleLevel"/>
    <w:tmpl w:val="51243708"/>
    <w:lvl w:ilvl="0">
      <w:start w:val="16"/>
      <w:numFmt w:val="decimal"/>
      <w:lvlText w:val="%1."/>
      <w:legacy w:legacy="1" w:legacySpace="0" w:legacyIndent="360"/>
      <w:lvlJc w:val="left"/>
      <w:pPr>
        <w:ind w:left="354" w:hanging="360"/>
      </w:pPr>
    </w:lvl>
  </w:abstractNum>
  <w:abstractNum w:abstractNumId="7" w15:restartNumberingAfterBreak="0">
    <w:nsid w:val="72B14B28"/>
    <w:multiLevelType w:val="singleLevel"/>
    <w:tmpl w:val="2098C490"/>
    <w:lvl w:ilvl="0">
      <w:start w:val="4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77" w:hanging="283"/>
        </w:pPr>
      </w:lvl>
    </w:lvlOverride>
  </w:num>
  <w:num w:numId="5">
    <w:abstractNumId w:val="6"/>
  </w:num>
  <w:num w:numId="6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77" w:hanging="283"/>
        </w:pPr>
      </w:lvl>
    </w:lvlOverride>
  </w:num>
  <w:num w:numId="7">
    <w:abstractNumId w:val="6"/>
    <w:lvlOverride w:ilvl="0">
      <w:lvl w:ilvl="0">
        <w:start w:val="12"/>
        <w:numFmt w:val="decimal"/>
        <w:lvlText w:val="%1."/>
        <w:legacy w:legacy="1" w:legacySpace="0" w:legacyIndent="360"/>
        <w:lvlJc w:val="left"/>
        <w:pPr>
          <w:ind w:left="354" w:hanging="360"/>
        </w:pPr>
      </w:lvl>
    </w:lvlOverride>
  </w:num>
  <w:num w:numId="8">
    <w:abstractNumId w:val="3"/>
  </w:num>
  <w:num w:numId="9">
    <w:abstractNumId w:val="3"/>
    <w:lvlOverride w:ilvl="0">
      <w:lvl w:ilvl="0">
        <w:start w:val="1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</w:num>
  <w:num w:numId="11">
    <w:abstractNumId w:val="7"/>
    <w:lvlOverride w:ilvl="0">
      <w:lvl w:ilvl="0">
        <w:start w:val="1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"/>
  </w:num>
  <w:num w:numId="13">
    <w:abstractNumId w:val="2"/>
    <w:lvlOverride w:ilvl="0">
      <w:lvl w:ilvl="0">
        <w:start w:val="12"/>
        <w:numFmt w:val="decimal"/>
        <w:lvlText w:val="%1."/>
        <w:legacy w:legacy="1" w:legacySpace="0" w:legacyIndent="360"/>
        <w:lvlJc w:val="left"/>
        <w:pPr>
          <w:ind w:left="354" w:hanging="360"/>
        </w:pPr>
      </w:lvl>
    </w:lvlOverride>
  </w:num>
  <w:num w:numId="14">
    <w:abstractNumId w:val="5"/>
  </w:num>
  <w:num w:numId="15">
    <w:abstractNumId w:val="5"/>
    <w:lvlOverride w:ilvl="0">
      <w:lvl w:ilvl="0">
        <w:start w:val="1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80"/>
    <w:rsid w:val="00090AD4"/>
    <w:rsid w:val="000964D4"/>
    <w:rsid w:val="001D561E"/>
    <w:rsid w:val="00225E70"/>
    <w:rsid w:val="00291874"/>
    <w:rsid w:val="003D1F4F"/>
    <w:rsid w:val="00474E69"/>
    <w:rsid w:val="004C47A4"/>
    <w:rsid w:val="00573A3D"/>
    <w:rsid w:val="0064377D"/>
    <w:rsid w:val="006A6D80"/>
    <w:rsid w:val="00853AC6"/>
    <w:rsid w:val="00896F1A"/>
    <w:rsid w:val="009644DC"/>
    <w:rsid w:val="009A6BED"/>
    <w:rsid w:val="00B22688"/>
    <w:rsid w:val="00D82B9C"/>
    <w:rsid w:val="00E75662"/>
    <w:rsid w:val="00ED2F9D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68C8"/>
  <w15:chartTrackingRefBased/>
  <w15:docId w15:val="{9F066DBD-AB93-41E0-93F8-4D74D35D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P1paragraphe1"/>
    <w:link w:val="Titre1Car"/>
    <w:qFormat/>
    <w:rsid w:val="001D561E"/>
    <w:pPr>
      <w:widowControl w:val="0"/>
      <w:overflowPunct w:val="0"/>
      <w:autoSpaceDE w:val="0"/>
      <w:autoSpaceDN w:val="0"/>
      <w:adjustRightInd w:val="0"/>
      <w:spacing w:before="600" w:after="0" w:line="278" w:lineRule="auto"/>
      <w:ind w:left="584" w:right="431" w:hanging="301"/>
      <w:textAlignment w:val="baseline"/>
      <w:outlineLvl w:val="0"/>
    </w:pPr>
    <w:rPr>
      <w:rFonts w:ascii="Arial" w:eastAsia="Times New Roman" w:hAnsi="Arial" w:cs="Times New Roman"/>
      <w:b/>
      <w:color w:val="000080"/>
      <w:sz w:val="24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D561E"/>
    <w:pPr>
      <w:widowControl w:val="0"/>
      <w:overflowPunct w:val="0"/>
      <w:autoSpaceDE w:val="0"/>
      <w:autoSpaceDN w:val="0"/>
      <w:adjustRightInd w:val="0"/>
      <w:spacing w:before="360" w:after="0" w:line="250" w:lineRule="auto"/>
      <w:ind w:left="1667" w:right="431" w:hanging="590"/>
      <w:textAlignment w:val="baseline"/>
      <w:outlineLvl w:val="2"/>
    </w:pPr>
    <w:rPr>
      <w:rFonts w:ascii="Arial" w:eastAsia="Times New Roman" w:hAnsi="Arial" w:cs="Times New Roman"/>
      <w:b/>
      <w:color w:val="000080"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1D561E"/>
    <w:pPr>
      <w:widowControl w:val="0"/>
      <w:overflowPunct w:val="0"/>
      <w:autoSpaceDE w:val="0"/>
      <w:autoSpaceDN w:val="0"/>
      <w:adjustRightInd w:val="0"/>
      <w:spacing w:before="360" w:after="0" w:line="250" w:lineRule="auto"/>
      <w:ind w:left="2398" w:right="431" w:hanging="731"/>
      <w:textAlignment w:val="baseline"/>
      <w:outlineLvl w:val="3"/>
    </w:pPr>
    <w:rPr>
      <w:rFonts w:ascii="Arial" w:eastAsia="Times New Roman" w:hAnsi="Arial" w:cs="Times New Roman"/>
      <w:b/>
      <w:color w:val="000080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A6D80"/>
    <w:rPr>
      <w:b/>
      <w:bCs/>
    </w:rPr>
  </w:style>
  <w:style w:type="paragraph" w:styleId="Paragraphedeliste">
    <w:name w:val="List Paragraph"/>
    <w:basedOn w:val="Normal"/>
    <w:uiPriority w:val="34"/>
    <w:qFormat/>
    <w:rsid w:val="006A6D8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7566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1D561E"/>
    <w:rPr>
      <w:rFonts w:ascii="Arial" w:eastAsia="Times New Roman" w:hAnsi="Arial" w:cs="Times New Roman"/>
      <w:b/>
      <w:color w:val="000080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1D561E"/>
    <w:rPr>
      <w:rFonts w:ascii="Arial" w:eastAsia="Times New Roman" w:hAnsi="Arial" w:cs="Times New Roman"/>
      <w:b/>
      <w:color w:val="000080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1D561E"/>
    <w:rPr>
      <w:rFonts w:ascii="Arial" w:eastAsia="Times New Roman" w:hAnsi="Arial" w:cs="Times New Roman"/>
      <w:b/>
      <w:color w:val="000080"/>
      <w:sz w:val="20"/>
      <w:szCs w:val="20"/>
      <w:lang w:eastAsia="fr-FR"/>
    </w:rPr>
  </w:style>
  <w:style w:type="paragraph" w:customStyle="1" w:styleId="P1paragraphe1">
    <w:name w:val="P1 paragraphe 1"/>
    <w:rsid w:val="001D561E"/>
    <w:pPr>
      <w:widowControl w:val="0"/>
      <w:overflowPunct w:val="0"/>
      <w:autoSpaceDE w:val="0"/>
      <w:autoSpaceDN w:val="0"/>
      <w:adjustRightInd w:val="0"/>
      <w:spacing w:before="193" w:after="0" w:line="273" w:lineRule="auto"/>
      <w:ind w:left="584" w:right="431"/>
      <w:jc w:val="both"/>
      <w:textAlignment w:val="baseline"/>
    </w:pPr>
    <w:rPr>
      <w:rFonts w:ascii="Arial" w:eastAsia="Times New Roman" w:hAnsi="Arial" w:cs="Times New Roman"/>
      <w:szCs w:val="20"/>
      <w:lang w:eastAsia="fr-FR"/>
    </w:rPr>
  </w:style>
  <w:style w:type="paragraph" w:customStyle="1" w:styleId="P2paragraphe2">
    <w:name w:val="P2 paragraphe 2"/>
    <w:rsid w:val="001D561E"/>
    <w:pPr>
      <w:widowControl w:val="0"/>
      <w:overflowPunct w:val="0"/>
      <w:autoSpaceDE w:val="0"/>
      <w:autoSpaceDN w:val="0"/>
      <w:adjustRightInd w:val="0"/>
      <w:spacing w:before="193" w:after="0" w:line="273" w:lineRule="auto"/>
      <w:ind w:left="1077" w:right="431"/>
      <w:jc w:val="both"/>
      <w:textAlignment w:val="baseline"/>
    </w:pPr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semiHidden/>
    <w:rsid w:val="001D561E"/>
    <w:pPr>
      <w:widowControl w:val="0"/>
      <w:overflowPunct w:val="0"/>
      <w:autoSpaceDE w:val="0"/>
      <w:autoSpaceDN w:val="0"/>
      <w:adjustRightInd w:val="0"/>
      <w:spacing w:after="0" w:line="250" w:lineRule="auto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semiHidden/>
    <w:rsid w:val="001D561E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1D561E"/>
    <w:pPr>
      <w:widowControl w:val="0"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sz w:val="72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1D561E"/>
    <w:rPr>
      <w:rFonts w:ascii="Arial" w:eastAsia="Times New Roman" w:hAnsi="Arial" w:cs="Times New Roman"/>
      <w:sz w:val="72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hierdescharges.com/blog/?tag=application-informatiq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5D38-17DA-4E3A-B4E3-6951AE89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1178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Farias</dc:creator>
  <cp:keywords/>
  <dc:description/>
  <cp:lastModifiedBy>Lionel Farias</cp:lastModifiedBy>
  <cp:revision>13</cp:revision>
  <dcterms:created xsi:type="dcterms:W3CDTF">2018-01-23T08:29:00Z</dcterms:created>
  <dcterms:modified xsi:type="dcterms:W3CDTF">2018-02-05T12:56:00Z</dcterms:modified>
</cp:coreProperties>
</file>