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2022"/>
        <w:gridCol w:w="2055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nput Parameter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efault Value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utput Parameter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4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emperature (T)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6 (˚C)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oil Distribution (d_S)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Normal Distribution ranging (1,33)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oisture (M)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1 %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olony Distribution (d_C)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ingle </w:t>
            </w:r>
            <w:r>
              <w:rPr>
                <w:rFonts w:hint="eastAsia" w:ascii="Times New Roman" w:hAnsi="Times New Roman" w:cs="Times New Roman"/>
                <w:sz w:val="24"/>
              </w:rPr>
              <w:t>Parent</w:t>
            </w:r>
            <w:r>
              <w:rPr>
                <w:rFonts w:ascii="Times New Roman" w:hAnsi="Times New Roman" w:cs="Times New Roman"/>
                <w:sz w:val="24"/>
              </w:rPr>
              <w:t xml:space="preserve"> Atom Colony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oisture Trade-off (MT)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.08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eastAsia"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oil Recomposition Rate(v_R)</w:t>
            </w:r>
          </w:p>
        </w:tc>
        <w:tc>
          <w:tcPr>
            <w:tcW w:w="2074" w:type="dxa"/>
          </w:tcPr>
          <w:p>
            <w:pPr>
              <w:pStyle w:val="5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A49B2"/>
    <w:rsid w:val="3ADA49B2"/>
    <w:rsid w:val="6280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2021-02-08T15:09:00Z</dcterms:created>
  <dc:creator>123</dc:creator>
  <cp:lastModifiedBy>123</cp:lastModifiedBy>
  <dcterms:modified xsi:type="dcterms:W3CDTF">2021-02-08T15:09:46Z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