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5a4e78cd4955fffa1068e796ee8cd209f268461.png"/>
            <a:graphic>
              <a:graphicData uri="http://schemas.openxmlformats.org/drawingml/2006/picture">
                <pic:pic>
                  <pic:nvPicPr>
                    <pic:cNvPr id="1" name="image-f5a4e78cd4955fffa1068e796ee8cd209f26846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insurance_carrier_financial_stren_e29fd7"/>
      <w:r>
        <w:rPr>
          <w:rFonts w:eastAsia="inter" w:cs="inter" w:ascii="inter" w:hAnsi="inter"/>
          <w:b/>
          <w:color w:val="000000"/>
          <w:sz w:val="39"/>
        </w:rPr>
        <w:t xml:space="preserve">Insurance Carrier Financial Strength and Company Data (2024-2025)</w:t>
      </w:r>
      <w:bookmarkEnd w:id="0"/>
    </w:p>
    <w:p>
      <w:pPr>
        <w:spacing w:line="360" w:before="315" w:after="105" w:lineRule="auto"/>
        <w:ind w:left="-30"/>
        <w:jc w:val="left"/>
      </w:pPr>
      <w:bookmarkStart w:id="1" w:name="research_overview"/>
      <w:r>
        <w:rPr>
          <w:rFonts w:eastAsia="inter" w:cs="inter" w:ascii="inter" w:hAnsi="inter"/>
          <w:b/>
          <w:color w:val="000000"/>
          <w:sz w:val="24"/>
        </w:rPr>
        <w:t xml:space="preserve">Research Overview</w:t>
      </w:r>
      <w:bookmarkEnd w:id="1"/>
    </w:p>
    <w:p>
      <w:pPr>
        <w:spacing w:line="360" w:after="210" w:lineRule="auto"/>
      </w:pPr>
      <w:r>
        <w:rPr>
          <w:rFonts w:eastAsia="inter" w:cs="inter" w:ascii="inter" w:hAnsi="inter"/>
          <w:color w:val="000000"/>
        </w:rPr>
        <w:t xml:space="preserve">I have conducted extensive research on all 14 insurance carriers and entities requested, focusing on the latest available financial strength ratings, company data, and performance metrics from 2024-2025. The comprehensive data has been compiled into a JSON format as requested.</w:t>
      </w:r>
    </w:p>
    <w:p>
      <w:pPr>
        <w:spacing w:line="360" w:before="315" w:after="105" w:lineRule="auto"/>
        <w:ind w:left="-30"/>
        <w:jc w:val="left"/>
      </w:pPr>
      <w:bookmarkStart w:id="2" w:name="key_research_findings"/>
      <w:r>
        <w:rPr>
          <w:rFonts w:eastAsia="inter" w:cs="inter" w:ascii="inter" w:hAnsi="inter"/>
          <w:b/>
          <w:color w:val="000000"/>
          <w:sz w:val="24"/>
        </w:rPr>
        <w:t xml:space="preserve">Key Research Findings</w:t>
      </w:r>
      <w:bookmarkEnd w:id="2"/>
    </w:p>
    <w:p>
      <w:pPr>
        <w:spacing w:line="360" w:before="315" w:after="105" w:lineRule="auto"/>
        <w:ind w:left="-30"/>
        <w:jc w:val="left"/>
      </w:pPr>
      <w:bookmarkStart w:id="3" w:name="major_health_insurers"/>
      <w:r>
        <w:rPr>
          <w:rFonts w:eastAsia="inter" w:cs="inter" w:ascii="inter" w:hAnsi="inter"/>
          <w:b/>
          <w:color w:val="000000"/>
          <w:sz w:val="24"/>
        </w:rPr>
        <w:t xml:space="preserve">Major Health Insurers</w:t>
      </w:r>
      <w:bookmarkEnd w:id="3"/>
    </w:p>
    <w:p>
      <w:pPr>
        <w:spacing w:line="360" w:after="210" w:lineRule="auto"/>
      </w:pPr>
      <w:r>
        <w:rPr>
          <w:rFonts w:eastAsia="inter" w:cs="inter" w:ascii="inter" w:hAnsi="inter"/>
          <w:b/>
          <w:color w:val="000000"/>
        </w:rPr>
        <w:t xml:space="preserve">Aetna (CVS Health)</w:t>
      </w:r>
      <w:r>
        <w:rPr>
          <w:rFonts w:eastAsia="inter" w:cs="inter" w:ascii="inter" w:hAnsi="inter"/>
          <w:color w:val="000000"/>
        </w:rPr>
        <w:t xml:space="preserve"> maintains an </w:t>
      </w:r>
      <w:r>
        <w:rPr>
          <w:rFonts w:eastAsia="inter" w:cs="inter" w:ascii="inter" w:hAnsi="inter"/>
          <w:b/>
          <w:color w:val="000000"/>
        </w:rPr>
        <w:t xml:space="preserve">A (Excellent)</w:t>
      </w:r>
      <w:r>
        <w:rPr>
          <w:rFonts w:eastAsia="inter" w:cs="inter" w:ascii="inter" w:hAnsi="inter"/>
          <w:color w:val="000000"/>
        </w:rPr>
        <w:t xml:space="preserve"> rating from AM Best (affirmed May 2025, Stable outlook) despite Medicare Advantage challenges in 2024. Founded in 1853, CVS Health's consolidated assets totaled $253.2 billion at year-end 2024. The company is the third-largest health insurer with 22.1 million medical members and 88% of Medicare Advantage members in 4+ star plans for 2025.</w:t>
      </w:r>
      <w:bookmarkStart w:id="4" w:name="fnref1"/>
      <w:bookmarkEnd w:id="4"/>
      <w:hyperlink w:anchor="fn1">
        <w:r>
          <w:rPr>
            <w:rFonts w:eastAsia="inter" w:cs="inter" w:ascii="inter" w:hAnsi="inter"/>
            <w:color w:val="#000"/>
            <w:u w:val="single"/>
            <w:vertAlign w:val="superscript"/>
          </w:rPr>
          <w:t xml:space="preserve">[1]</w:t>
        </w:r>
      </w:hyperlink>
      <w:bookmarkStart w:id="5" w:name="fnref2"/>
      <w:bookmarkEnd w:id="5"/>
      <w:hyperlink w:anchor="fn2">
        <w:r>
          <w:rPr>
            <w:rFonts w:eastAsia="inter" w:cs="inter" w:ascii="inter" w:hAnsi="inter"/>
            <w:color w:val="#000"/>
            <w:u w:val="single"/>
            <w:vertAlign w:val="superscript"/>
          </w:rPr>
          <w:t xml:space="preserve">[2]</w:t>
        </w:r>
      </w:hyperlink>
      <w:bookmarkStart w:id="6" w:name="fnref3"/>
      <w:bookmarkEnd w:id="6"/>
      <w:hyperlink w:anchor="fn3">
        <w:r>
          <w:rPr>
            <w:rFonts w:eastAsia="inter" w:cs="inter" w:ascii="inter" w:hAnsi="inter"/>
            <w:color w:val="#000"/>
            <w:u w:val="single"/>
            <w:vertAlign w:val="superscript"/>
          </w:rPr>
          <w:t xml:space="preserve">[3]</w:t>
        </w:r>
      </w:hyperlink>
      <w:bookmarkStart w:id="7" w:name="fnref4"/>
      <w:bookmarkEnd w:id="7"/>
      <w:hyperlink w:anchor="fn4">
        <w:r>
          <w:rPr>
            <w:rFonts w:eastAsia="inter" w:cs="inter" w:ascii="inter" w:hAnsi="inter"/>
            <w:color w:val="#000"/>
            <w:u w:val="single"/>
            <w:vertAlign w:val="superscript"/>
          </w:rPr>
          <w:t xml:space="preserve">[4]</w:t>
        </w:r>
      </w:hyperlink>
    </w:p>
    <w:p>
      <w:pPr>
        <w:spacing w:line="360" w:after="210" w:lineRule="auto"/>
      </w:pPr>
      <w:r>
        <w:rPr>
          <w:rFonts w:eastAsia="inter" w:cs="inter" w:ascii="inter" w:hAnsi="inter"/>
          <w:b/>
          <w:color w:val="000000"/>
        </w:rPr>
        <w:t xml:space="preserve">Cigna (The Cigna Group)</w:t>
      </w:r>
      <w:r>
        <w:rPr>
          <w:rFonts w:eastAsia="inter" w:cs="inter" w:ascii="inter" w:hAnsi="inter"/>
          <w:color w:val="000000"/>
        </w:rPr>
        <w:t xml:space="preserve"> holds an </w:t>
      </w:r>
      <w:r>
        <w:rPr>
          <w:rFonts w:eastAsia="inter" w:cs="inter" w:ascii="inter" w:hAnsi="inter"/>
          <w:b/>
          <w:color w:val="000000"/>
        </w:rPr>
        <w:t xml:space="preserve">A (Excellent)</w:t>
      </w:r>
      <w:r>
        <w:rPr>
          <w:rFonts w:eastAsia="inter" w:cs="inter" w:ascii="inter" w:hAnsi="inter"/>
          <w:color w:val="000000"/>
        </w:rPr>
        <w:t xml:space="preserve"> rating (affirmed April 2025, Stable) with total assets of $155.9 billion at year-end 2024. Formed in 1982 through a merger of companies dating to 1792 and 1865, Cigna reported revenues of $247.1 billion in 2024. The company maintains strongest risk-adjusted capitalization per AM Best's BCAR.</w:t>
      </w:r>
      <w:bookmarkStart w:id="8" w:name="fnref5"/>
      <w:bookmarkEnd w:id="8"/>
      <w:hyperlink w:anchor="fn5">
        <w:r>
          <w:rPr>
            <w:rFonts w:eastAsia="inter" w:cs="inter" w:ascii="inter" w:hAnsi="inter"/>
            <w:color w:val="#000"/>
            <w:u w:val="single"/>
            <w:vertAlign w:val="superscript"/>
          </w:rPr>
          <w:t xml:space="preserve">[5]</w:t>
        </w:r>
      </w:hyperlink>
      <w:bookmarkStart w:id="9" w:name="fnref6"/>
      <w:bookmarkEnd w:id="9"/>
      <w:hyperlink w:anchor="fn6">
        <w:r>
          <w:rPr>
            <w:rFonts w:eastAsia="inter" w:cs="inter" w:ascii="inter" w:hAnsi="inter"/>
            <w:color w:val="#000"/>
            <w:u w:val="single"/>
            <w:vertAlign w:val="superscript"/>
          </w:rPr>
          <w:t xml:space="preserve">[6]</w:t>
        </w:r>
      </w:hyperlink>
      <w:bookmarkStart w:id="10" w:name="fnref7"/>
      <w:bookmarkEnd w:id="10"/>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b/>
          <w:color w:val="000000"/>
        </w:rPr>
        <w:t xml:space="preserve">UnitedHealthcare (UnitedHealth Group)</w:t>
      </w:r>
      <w:r>
        <w:rPr>
          <w:rFonts w:eastAsia="inter" w:cs="inter" w:ascii="inter" w:hAnsi="inter"/>
          <w:color w:val="000000"/>
        </w:rPr>
        <w:t xml:space="preserve"> carries an </w:t>
      </w:r>
      <w:r>
        <w:rPr>
          <w:rFonts w:eastAsia="inter" w:cs="inter" w:ascii="inter" w:hAnsi="inter"/>
          <w:b/>
          <w:color w:val="000000"/>
        </w:rPr>
        <w:t xml:space="preserve">A+ (Superior)</w:t>
      </w:r>
      <w:r>
        <w:rPr>
          <w:rFonts w:eastAsia="inter" w:cs="inter" w:ascii="inter" w:hAnsi="inter"/>
          <w:color w:val="000000"/>
        </w:rPr>
        <w:t xml:space="preserve"> rating, though AM Best revised the outlook to </w:t>
      </w:r>
      <w:r>
        <w:rPr>
          <w:rFonts w:eastAsia="inter" w:cs="inter" w:ascii="inter" w:hAnsi="inter"/>
          <w:b/>
          <w:color w:val="000000"/>
        </w:rPr>
        <w:t xml:space="preserve">Negative</w:t>
      </w:r>
      <w:r>
        <w:rPr>
          <w:rFonts w:eastAsia="inter" w:cs="inter" w:ascii="inter" w:hAnsi="inter"/>
          <w:color w:val="000000"/>
        </w:rPr>
        <w:t xml:space="preserve"> from Stable in September 2025 due to Medicare Advantage segment pressures. Founded in 1977, UnitedHealth Group reported total assets of $298.3 billion at year-end 2024. As the largest U.S. health insurer with approximately 47 million members, the company projects 2025 revenues of $450-455 billion.</w:t>
      </w:r>
      <w:bookmarkStart w:id="11" w:name="fnref8"/>
      <w:bookmarkEnd w:id="11"/>
      <w:hyperlink w:anchor="fn8">
        <w:r>
          <w:rPr>
            <w:rFonts w:eastAsia="inter" w:cs="inter" w:ascii="inter" w:hAnsi="inter"/>
            <w:color w:val="#000"/>
            <w:u w:val="single"/>
            <w:vertAlign w:val="superscript"/>
          </w:rPr>
          <w:t xml:space="preserve">[8]</w:t>
        </w:r>
      </w:hyperlink>
      <w:bookmarkStart w:id="12" w:name="fnref9"/>
      <w:bookmarkEnd w:id="12"/>
      <w:hyperlink w:anchor="fn9">
        <w:r>
          <w:rPr>
            <w:rFonts w:eastAsia="inter" w:cs="inter" w:ascii="inter" w:hAnsi="inter"/>
            <w:color w:val="#000"/>
            <w:u w:val="single"/>
            <w:vertAlign w:val="superscript"/>
          </w:rPr>
          <w:t xml:space="preserve">[9]</w:t>
        </w:r>
      </w:hyperlink>
      <w:bookmarkStart w:id="13" w:name="fnref10"/>
      <w:bookmarkEnd w:id="13"/>
      <w:hyperlink w:anchor="fn10">
        <w:r>
          <w:rPr>
            <w:rFonts w:eastAsia="inter" w:cs="inter" w:ascii="inter" w:hAnsi="inter"/>
            <w:color w:val="#000"/>
            <w:u w:val="single"/>
            <w:vertAlign w:val="superscript"/>
          </w:rPr>
          <w:t xml:space="preserve">[10]</w:t>
        </w:r>
      </w:hyperlink>
      <w:bookmarkStart w:id="14" w:name="fnref11"/>
      <w:bookmarkEnd w:id="14"/>
      <w:hyperlink w:anchor="fn11">
        <w:r>
          <w:rPr>
            <w:rFonts w:eastAsia="inter" w:cs="inter" w:ascii="inter" w:hAnsi="inter"/>
            <w:color w:val="#000"/>
            <w:u w:val="single"/>
            <w:vertAlign w:val="superscript"/>
          </w:rPr>
          <w:t xml:space="preserve">[11]</w:t>
        </w:r>
      </w:hyperlink>
    </w:p>
    <w:p>
      <w:pPr>
        <w:spacing w:line="360" w:after="210" w:lineRule="auto"/>
      </w:pPr>
      <w:r>
        <w:rPr>
          <w:rFonts w:eastAsia="inter" w:cs="inter" w:ascii="inter" w:hAnsi="inter"/>
          <w:b/>
          <w:color w:val="000000"/>
        </w:rPr>
        <w:t xml:space="preserve">Blue Cross Blue Shield</w:t>
      </w:r>
      <w:r>
        <w:rPr>
          <w:rFonts w:eastAsia="inter" w:cs="inter" w:ascii="inter" w:hAnsi="inter"/>
          <w:color w:val="000000"/>
        </w:rPr>
        <w:t xml:space="preserve"> entities maintain strong ratings: </w:t>
      </w:r>
      <w:r>
        <w:rPr>
          <w:rFonts w:eastAsia="inter" w:cs="inter" w:ascii="inter" w:hAnsi="inter"/>
          <w:b/>
          <w:color w:val="000000"/>
        </w:rPr>
        <w:t xml:space="preserve">A (Excellent)</w:t>
      </w:r>
      <w:r>
        <w:rPr>
          <w:rFonts w:eastAsia="inter" w:cs="inter" w:ascii="inter" w:hAnsi="inter"/>
          <w:color w:val="000000"/>
        </w:rPr>
        <w:t xml:space="preserve"> for Elevance Health (Anthem) subsidiaries and </w:t>
      </w:r>
      <w:r>
        <w:rPr>
          <w:rFonts w:eastAsia="inter" w:cs="inter" w:ascii="inter" w:hAnsi="inter"/>
          <w:b/>
          <w:color w:val="000000"/>
        </w:rPr>
        <w:t xml:space="preserve">A+ (Superior)</w:t>
      </w:r>
      <w:r>
        <w:rPr>
          <w:rFonts w:eastAsia="inter" w:cs="inter" w:ascii="inter" w:hAnsi="inter"/>
          <w:color w:val="000000"/>
        </w:rPr>
        <w:t xml:space="preserve"> for HCSC, both with Stable outlooks. Elevance Health reported total assets of $116.7 billion at year-end 2024. The BCBS system, founded in 1929 with the Association formed in 1982, operates through 33 independent companies nationwide.</w:t>
      </w:r>
      <w:bookmarkStart w:id="15" w:name="fnref12"/>
      <w:bookmarkEnd w:id="15"/>
      <w:hyperlink w:anchor="fn12">
        <w:r>
          <w:rPr>
            <w:rFonts w:eastAsia="inter" w:cs="inter" w:ascii="inter" w:hAnsi="inter"/>
            <w:color w:val="#000"/>
            <w:u w:val="single"/>
            <w:vertAlign w:val="superscript"/>
          </w:rPr>
          <w:t xml:space="preserve">[12]</w:t>
        </w:r>
      </w:hyperlink>
      <w:bookmarkStart w:id="16" w:name="fnref13"/>
      <w:bookmarkEnd w:id="16"/>
      <w:hyperlink w:anchor="fn13">
        <w:r>
          <w:rPr>
            <w:rFonts w:eastAsia="inter" w:cs="inter" w:ascii="inter" w:hAnsi="inter"/>
            <w:color w:val="#000"/>
            <w:u w:val="single"/>
            <w:vertAlign w:val="superscript"/>
          </w:rPr>
          <w:t xml:space="preserve">[13]</w:t>
        </w:r>
      </w:hyperlink>
      <w:bookmarkStart w:id="17" w:name="fnref14"/>
      <w:bookmarkEnd w:id="17"/>
      <w:hyperlink w:anchor="fn14">
        <w:r>
          <w:rPr>
            <w:rFonts w:eastAsia="inter" w:cs="inter" w:ascii="inter" w:hAnsi="inter"/>
            <w:color w:val="#000"/>
            <w:u w:val="single"/>
            <w:vertAlign w:val="superscript"/>
          </w:rPr>
          <w:t xml:space="preserve">[14]</w:t>
        </w:r>
      </w:hyperlink>
      <w:bookmarkStart w:id="18" w:name="fnref15"/>
      <w:bookmarkEnd w:id="18"/>
      <w:hyperlink w:anchor="fn15">
        <w:r>
          <w:rPr>
            <w:rFonts w:eastAsia="inter" w:cs="inter" w:ascii="inter" w:hAnsi="inter"/>
            <w:color w:val="#000"/>
            <w:u w:val="single"/>
            <w:vertAlign w:val="superscript"/>
          </w:rPr>
          <w:t xml:space="preserve">[15]</w:t>
        </w:r>
      </w:hyperlink>
    </w:p>
    <w:p>
      <w:pPr>
        <w:spacing w:line="360" w:before="315" w:after="105" w:lineRule="auto"/>
        <w:ind w:left="-30"/>
        <w:jc w:val="left"/>
      </w:pPr>
      <w:bookmarkStart w:id="19" w:name="life_annuity_carriers"/>
      <w:r>
        <w:rPr>
          <w:rFonts w:eastAsia="inter" w:cs="inter" w:ascii="inter" w:hAnsi="inter"/>
          <w:b/>
          <w:color w:val="000000"/>
          <w:sz w:val="24"/>
        </w:rPr>
        <w:t xml:space="preserve">Life &amp; Annuity Carriers</w:t>
      </w:r>
      <w:bookmarkEnd w:id="19"/>
    </w:p>
    <w:p>
      <w:pPr>
        <w:spacing w:line="360" w:after="210" w:lineRule="auto"/>
      </w:pPr>
      <w:r>
        <w:rPr>
          <w:rFonts w:eastAsia="inter" w:cs="inter" w:ascii="inter" w:hAnsi="inter"/>
          <w:b/>
          <w:color w:val="000000"/>
        </w:rPr>
        <w:t xml:space="preserve">Mutual of Omaha</w:t>
      </w:r>
      <w:r>
        <w:rPr>
          <w:rFonts w:eastAsia="inter" w:cs="inter" w:ascii="inter" w:hAnsi="inter"/>
          <w:color w:val="000000"/>
        </w:rPr>
        <w:t xml:space="preserve"> earned the highest ranking with an </w:t>
      </w:r>
      <w:r>
        <w:rPr>
          <w:rFonts w:eastAsia="inter" w:cs="inter" w:ascii="inter" w:hAnsi="inter"/>
          <w:b/>
          <w:color w:val="000000"/>
        </w:rPr>
        <w:t xml:space="preserve">A+ (Superior)</w:t>
      </w:r>
      <w:r>
        <w:rPr>
          <w:rFonts w:eastAsia="inter" w:cs="inter" w:ascii="inter" w:hAnsi="inter"/>
          <w:color w:val="000000"/>
        </w:rPr>
        <w:t xml:space="preserve"> rating from AM Best, </w:t>
      </w:r>
      <w:r>
        <w:rPr>
          <w:rFonts w:eastAsia="inter" w:cs="inter" w:ascii="inter" w:hAnsi="inter"/>
          <w:b/>
          <w:color w:val="000000"/>
        </w:rPr>
        <w:t xml:space="preserve">A+ (Strong)</w:t>
      </w:r>
      <w:r>
        <w:rPr>
          <w:rFonts w:eastAsia="inter" w:cs="inter" w:ascii="inter" w:hAnsi="inter"/>
          <w:color w:val="000000"/>
        </w:rPr>
        <w:t xml:space="preserve"> from S&amp;P, and </w:t>
      </w:r>
      <w:r>
        <w:rPr>
          <w:rFonts w:eastAsia="inter" w:cs="inter" w:ascii="inter" w:hAnsi="inter"/>
          <w:b/>
          <w:color w:val="000000"/>
        </w:rPr>
        <w:t xml:space="preserve">A1 (Good)</w:t>
      </w:r>
      <w:r>
        <w:rPr>
          <w:rFonts w:eastAsia="inter" w:cs="inter" w:ascii="inter" w:hAnsi="inter"/>
          <w:color w:val="000000"/>
        </w:rPr>
        <w:t xml:space="preserve"> from Moody's, all with Stable outlooks. The company ranked #1 in the J.D. Power 2025 U.S. Individual Life Insurance Study with a score of 707 versus industry average of 650. Founded in 1909, Mutual of Omaha reported total admitted assets of $11.86 billion ($55.4 billion enterprise assets) at year-end 2024 and paid out more than $8.1 billion in benefits.</w:t>
      </w:r>
      <w:bookmarkStart w:id="20" w:name="fnref16"/>
      <w:bookmarkEnd w:id="20"/>
      <w:hyperlink w:anchor="fn16">
        <w:r>
          <w:rPr>
            <w:rFonts w:eastAsia="inter" w:cs="inter" w:ascii="inter" w:hAnsi="inter"/>
            <w:color w:val="#000"/>
            <w:u w:val="single"/>
            <w:vertAlign w:val="superscript"/>
          </w:rPr>
          <w:t xml:space="preserve">[16]</w:t>
        </w:r>
      </w:hyperlink>
      <w:bookmarkStart w:id="21" w:name="fnref17"/>
      <w:bookmarkEnd w:id="21"/>
      <w:hyperlink w:anchor="fn17">
        <w:r>
          <w:rPr>
            <w:rFonts w:eastAsia="inter" w:cs="inter" w:ascii="inter" w:hAnsi="inter"/>
            <w:color w:val="#000"/>
            <w:u w:val="single"/>
            <w:vertAlign w:val="superscript"/>
          </w:rPr>
          <w:t xml:space="preserve">[17]</w:t>
        </w:r>
      </w:hyperlink>
      <w:bookmarkStart w:id="22" w:name="fnref18"/>
      <w:bookmarkEnd w:id="22"/>
      <w:hyperlink w:anchor="fn18">
        <w:r>
          <w:rPr>
            <w:rFonts w:eastAsia="inter" w:cs="inter" w:ascii="inter" w:hAnsi="inter"/>
            <w:color w:val="#000"/>
            <w:u w:val="single"/>
            <w:vertAlign w:val="superscript"/>
          </w:rPr>
          <w:t xml:space="preserve">[18]</w:t>
        </w:r>
      </w:hyperlink>
      <w:bookmarkStart w:id="23" w:name="fnref19"/>
      <w:bookmarkEnd w:id="23"/>
      <w:hyperlink w:anchor="fn19">
        <w:r>
          <w:rPr>
            <w:rFonts w:eastAsia="inter" w:cs="inter" w:ascii="inter" w:hAnsi="inter"/>
            <w:color w:val="#000"/>
            <w:u w:val="single"/>
            <w:vertAlign w:val="superscript"/>
          </w:rPr>
          <w:t xml:space="preserve">[19]</w:t>
        </w:r>
      </w:hyperlink>
      <w:bookmarkStart w:id="24" w:name="fnref20"/>
      <w:bookmarkEnd w:id="24"/>
      <w:hyperlink w:anchor="fn20">
        <w:r>
          <w:rPr>
            <w:rFonts w:eastAsia="inter" w:cs="inter" w:ascii="inter" w:hAnsi="inter"/>
            <w:color w:val="#000"/>
            <w:u w:val="single"/>
            <w:vertAlign w:val="superscript"/>
          </w:rPr>
          <w:t xml:space="preserve">[20]</w:t>
        </w:r>
      </w:hyperlink>
    </w:p>
    <w:p>
      <w:pPr>
        <w:spacing w:line="360" w:after="210" w:lineRule="auto"/>
      </w:pPr>
      <w:r>
        <w:rPr>
          <w:rFonts w:eastAsia="inter" w:cs="inter" w:ascii="inter" w:hAnsi="inter"/>
          <w:b/>
          <w:color w:val="000000"/>
        </w:rPr>
        <w:t xml:space="preserve">Aflac Incorporated</w:t>
      </w:r>
      <w:r>
        <w:rPr>
          <w:rFonts w:eastAsia="inter" w:cs="inter" w:ascii="inter" w:hAnsi="inter"/>
          <w:color w:val="000000"/>
        </w:rPr>
        <w:t xml:space="preserve"> maintains an </w:t>
      </w:r>
      <w:r>
        <w:rPr>
          <w:rFonts w:eastAsia="inter" w:cs="inter" w:ascii="inter" w:hAnsi="inter"/>
          <w:b/>
          <w:color w:val="000000"/>
        </w:rPr>
        <w:t xml:space="preserve">A+ (Superior)</w:t>
      </w:r>
      <w:r>
        <w:rPr>
          <w:rFonts w:eastAsia="inter" w:cs="inter" w:ascii="inter" w:hAnsi="inter"/>
          <w:color w:val="000000"/>
        </w:rPr>
        <w:t xml:space="preserve"> rating (affirmed September 2025, Stable) with total assets of $117.6 billion at year-end 2024. Founded in 1955, Aflac is the largest supplemental insurance provider in the U.S., serving over 50 million people worldwide and pioneering cancer and worksite insurance.</w:t>
      </w:r>
      <w:bookmarkStart w:id="25" w:name="fnref21"/>
      <w:bookmarkEnd w:id="25"/>
      <w:hyperlink w:anchor="fn21">
        <w:r>
          <w:rPr>
            <w:rFonts w:eastAsia="inter" w:cs="inter" w:ascii="inter" w:hAnsi="inter"/>
            <w:color w:val="#000"/>
            <w:u w:val="single"/>
            <w:vertAlign w:val="superscript"/>
          </w:rPr>
          <w:t xml:space="preserve">[21]</w:t>
        </w:r>
      </w:hyperlink>
      <w:bookmarkStart w:id="26" w:name="fnref22"/>
      <w:bookmarkEnd w:id="26"/>
      <w:hyperlink w:anchor="fn22">
        <w:r>
          <w:rPr>
            <w:rFonts w:eastAsia="inter" w:cs="inter" w:ascii="inter" w:hAnsi="inter"/>
            <w:color w:val="#000"/>
            <w:u w:val="single"/>
            <w:vertAlign w:val="superscript"/>
          </w:rPr>
          <w:t xml:space="preserve">[22]</w:t>
        </w:r>
      </w:hyperlink>
      <w:bookmarkStart w:id="27" w:name="fnref23"/>
      <w:bookmarkEnd w:id="27"/>
      <w:hyperlink w:anchor="fn23">
        <w:r>
          <w:rPr>
            <w:rFonts w:eastAsia="inter" w:cs="inter" w:ascii="inter" w:hAnsi="inter"/>
            <w:color w:val="#000"/>
            <w:u w:val="single"/>
            <w:vertAlign w:val="superscript"/>
          </w:rPr>
          <w:t xml:space="preserve">[23]</w:t>
        </w:r>
      </w:hyperlink>
      <w:bookmarkStart w:id="28" w:name="fnref24"/>
      <w:bookmarkEnd w:id="28"/>
      <w:hyperlink w:anchor="fn24">
        <w:r>
          <w:rPr>
            <w:rFonts w:eastAsia="inter" w:cs="inter" w:ascii="inter" w:hAnsi="inter"/>
            <w:color w:val="#000"/>
            <w:u w:val="single"/>
            <w:vertAlign w:val="superscript"/>
          </w:rPr>
          <w:t xml:space="preserve">[24]</w:t>
        </w:r>
      </w:hyperlink>
    </w:p>
    <w:p>
      <w:pPr>
        <w:spacing w:line="360" w:after="210" w:lineRule="auto"/>
      </w:pPr>
      <w:r>
        <w:rPr>
          <w:rFonts w:eastAsia="inter" w:cs="inter" w:ascii="inter" w:hAnsi="inter"/>
          <w:b/>
          <w:color w:val="000000"/>
        </w:rPr>
        <w:t xml:space="preserve">Americo Financial Life and Annuity</w:t>
      </w:r>
      <w:r>
        <w:rPr>
          <w:rFonts w:eastAsia="inter" w:cs="inter" w:ascii="inter" w:hAnsi="inter"/>
          <w:color w:val="000000"/>
        </w:rPr>
        <w:t xml:space="preserve"> holds an </w:t>
      </w:r>
      <w:r>
        <w:rPr>
          <w:rFonts w:eastAsia="inter" w:cs="inter" w:ascii="inter" w:hAnsi="inter"/>
          <w:b/>
          <w:color w:val="000000"/>
        </w:rPr>
        <w:t xml:space="preserve">A (Excellent)</w:t>
      </w:r>
      <w:r>
        <w:rPr>
          <w:rFonts w:eastAsia="inter" w:cs="inter" w:ascii="inter" w:hAnsi="inter"/>
          <w:color w:val="000000"/>
        </w:rPr>
        <w:t xml:space="preserve"> rating from AM Best, </w:t>
      </w:r>
      <w:r>
        <w:rPr>
          <w:rFonts w:eastAsia="inter" w:cs="inter" w:ascii="inter" w:hAnsi="inter"/>
          <w:b/>
          <w:color w:val="000000"/>
        </w:rPr>
        <w:t xml:space="preserve">BBB</w:t>
      </w:r>
      <w:r>
        <w:rPr>
          <w:rFonts w:eastAsia="inter" w:cs="inter" w:ascii="inter" w:hAnsi="inter"/>
          <w:color w:val="000000"/>
        </w:rPr>
        <w:t xml:space="preserve"> from S&amp;P, and </w:t>
      </w:r>
      <w:r>
        <w:rPr>
          <w:rFonts w:eastAsia="inter" w:cs="inter" w:ascii="inter" w:hAnsi="inter"/>
          <w:b/>
          <w:color w:val="000000"/>
        </w:rPr>
        <w:t xml:space="preserve">A3/Baa3</w:t>
      </w:r>
      <w:r>
        <w:rPr>
          <w:rFonts w:eastAsia="inter" w:cs="inter" w:ascii="inter" w:hAnsi="inter"/>
          <w:color w:val="000000"/>
        </w:rPr>
        <w:t xml:space="preserve"> from Moody's. Founded in 1946, the company reported $9.1 billion in assets (December 2023) with 780,000 policies and $39.7 billion insurance in-force.</w:t>
      </w:r>
      <w:bookmarkStart w:id="29" w:name="fnref25"/>
      <w:bookmarkEnd w:id="29"/>
      <w:hyperlink w:anchor="fn25">
        <w:r>
          <w:rPr>
            <w:rFonts w:eastAsia="inter" w:cs="inter" w:ascii="inter" w:hAnsi="inter"/>
            <w:color w:val="#000"/>
            <w:u w:val="single"/>
            <w:vertAlign w:val="superscript"/>
          </w:rPr>
          <w:t xml:space="preserve">[25]</w:t>
        </w:r>
      </w:hyperlink>
      <w:bookmarkStart w:id="30" w:name="fnref26"/>
      <w:bookmarkEnd w:id="30"/>
      <w:hyperlink w:anchor="fn26">
        <w:r>
          <w:rPr>
            <w:rFonts w:eastAsia="inter" w:cs="inter" w:ascii="inter" w:hAnsi="inter"/>
            <w:color w:val="#000"/>
            <w:u w:val="single"/>
            <w:vertAlign w:val="superscript"/>
          </w:rPr>
          <w:t xml:space="preserve">[26]</w:t>
        </w:r>
      </w:hyperlink>
      <w:bookmarkStart w:id="31" w:name="fnref27"/>
      <w:bookmarkEnd w:id="31"/>
      <w:hyperlink w:anchor="fn27">
        <w:r>
          <w:rPr>
            <w:rFonts w:eastAsia="inter" w:cs="inter" w:ascii="inter" w:hAnsi="inter"/>
            <w:color w:val="#000"/>
            <w:u w:val="single"/>
            <w:vertAlign w:val="superscript"/>
          </w:rPr>
          <w:t xml:space="preserve">[27]</w:t>
        </w:r>
      </w:hyperlink>
      <w:bookmarkStart w:id="32" w:name="fnref28"/>
      <w:bookmarkEnd w:id="32"/>
      <w:hyperlink w:anchor="fn28">
        <w:r>
          <w:rPr>
            <w:rFonts w:eastAsia="inter" w:cs="inter" w:ascii="inter" w:hAnsi="inter"/>
            <w:color w:val="#000"/>
            <w:u w:val="single"/>
            <w:vertAlign w:val="superscript"/>
          </w:rPr>
          <w:t xml:space="preserve">[28]</w:t>
        </w:r>
      </w:hyperlink>
    </w:p>
    <w:p>
      <w:pPr>
        <w:spacing w:line="360" w:after="210" w:lineRule="auto"/>
      </w:pPr>
      <w:r>
        <w:rPr>
          <w:rFonts w:eastAsia="inter" w:cs="inter" w:ascii="inter" w:hAnsi="inter"/>
          <w:b/>
          <w:color w:val="000000"/>
        </w:rPr>
        <w:t xml:space="preserve">Illinois Mutual Life Insurance Company</w:t>
      </w:r>
      <w:r>
        <w:rPr>
          <w:rFonts w:eastAsia="inter" w:cs="inter" w:ascii="inter" w:hAnsi="inter"/>
          <w:color w:val="000000"/>
        </w:rPr>
        <w:t xml:space="preserve"> received an upgrade to </w:t>
      </w:r>
      <w:r>
        <w:rPr>
          <w:rFonts w:eastAsia="inter" w:cs="inter" w:ascii="inter" w:hAnsi="inter"/>
          <w:b/>
          <w:color w:val="000000"/>
        </w:rPr>
        <w:t xml:space="preserve">A- (Excellent)</w:t>
      </w:r>
      <w:r>
        <w:rPr>
          <w:rFonts w:eastAsia="inter" w:cs="inter" w:ascii="inter" w:hAnsi="inter"/>
          <w:color w:val="000000"/>
        </w:rPr>
        <w:t xml:space="preserve"> from B++ in October 2025. Founded in 1910, this 5th-generation family-operated company reported $1.55 billion in assets and $310.3 million in surplus as of year-end 2024.</w:t>
      </w:r>
      <w:bookmarkStart w:id="33" w:name="fnref29"/>
      <w:bookmarkEnd w:id="33"/>
      <w:hyperlink w:anchor="fn29">
        <w:r>
          <w:rPr>
            <w:rFonts w:eastAsia="inter" w:cs="inter" w:ascii="inter" w:hAnsi="inter"/>
            <w:color w:val="#000"/>
            <w:u w:val="single"/>
            <w:vertAlign w:val="superscript"/>
          </w:rPr>
          <w:t xml:space="preserve">[29]</w:t>
        </w:r>
      </w:hyperlink>
      <w:bookmarkStart w:id="34" w:name="fnref30"/>
      <w:bookmarkEnd w:id="34"/>
      <w:hyperlink w:anchor="fn30">
        <w:r>
          <w:rPr>
            <w:rFonts w:eastAsia="inter" w:cs="inter" w:ascii="inter" w:hAnsi="inter"/>
            <w:color w:val="#000"/>
            <w:u w:val="single"/>
            <w:vertAlign w:val="superscript"/>
          </w:rPr>
          <w:t xml:space="preserve">[30]</w:t>
        </w:r>
      </w:hyperlink>
      <w:bookmarkStart w:id="35" w:name="fnref31"/>
      <w:bookmarkEnd w:id="35"/>
      <w:hyperlink w:anchor="fn31">
        <w:r>
          <w:rPr>
            <w:rFonts w:eastAsia="inter" w:cs="inter" w:ascii="inter" w:hAnsi="inter"/>
            <w:color w:val="#000"/>
            <w:u w:val="single"/>
            <w:vertAlign w:val="superscript"/>
          </w:rPr>
          <w:t xml:space="preserve">[31]</w:t>
        </w:r>
      </w:hyperlink>
      <w:bookmarkStart w:id="36" w:name="fnref32"/>
      <w:bookmarkEnd w:id="36"/>
      <w:hyperlink w:anchor="fn32">
        <w:r>
          <w:rPr>
            <w:rFonts w:eastAsia="inter" w:cs="inter" w:ascii="inter" w:hAnsi="inter"/>
            <w:color w:val="#000"/>
            <w:u w:val="single"/>
            <w:vertAlign w:val="superscript"/>
          </w:rPr>
          <w:t xml:space="preserve">[32]</w:t>
        </w:r>
      </w:hyperlink>
    </w:p>
    <w:p>
      <w:pPr>
        <w:spacing w:line="360" w:before="315" w:after="105" w:lineRule="auto"/>
        <w:ind w:left="-30"/>
        <w:jc w:val="left"/>
      </w:pPr>
      <w:bookmarkStart w:id="37" w:name="specialty_and_regional_carriers"/>
      <w:r>
        <w:rPr>
          <w:rFonts w:eastAsia="inter" w:cs="inter" w:ascii="inter" w:hAnsi="inter"/>
          <w:b/>
          <w:color w:val="000000"/>
          <w:sz w:val="24"/>
        </w:rPr>
        <w:t xml:space="preserve">Specialty and Regional Carriers</w:t>
      </w:r>
      <w:bookmarkEnd w:id="37"/>
    </w:p>
    <w:p>
      <w:pPr>
        <w:spacing w:line="360" w:after="210" w:lineRule="auto"/>
      </w:pPr>
      <w:r>
        <w:rPr>
          <w:rFonts w:eastAsia="inter" w:cs="inter" w:ascii="inter" w:hAnsi="inter"/>
          <w:b/>
          <w:color w:val="000000"/>
        </w:rPr>
        <w:t xml:space="preserve">Philadelphia American Life Insurance Company</w:t>
      </w:r>
      <w:r>
        <w:rPr>
          <w:rFonts w:eastAsia="inter" w:cs="inter" w:ascii="inter" w:hAnsi="inter"/>
          <w:color w:val="000000"/>
        </w:rPr>
        <w:t xml:space="preserve"> (part of New Era Life Insurance Company) holds an </w:t>
      </w:r>
      <w:r>
        <w:rPr>
          <w:rFonts w:eastAsia="inter" w:cs="inter" w:ascii="inter" w:hAnsi="inter"/>
          <w:b/>
          <w:color w:val="000000"/>
        </w:rPr>
        <w:t xml:space="preserve">A- (Excellent)</w:t>
      </w:r>
      <w:r>
        <w:rPr>
          <w:rFonts w:eastAsia="inter" w:cs="inter" w:ascii="inter" w:hAnsi="inter"/>
          <w:color w:val="000000"/>
        </w:rPr>
        <w:t xml:space="preserve"> rating. The New Era Group was founded in 1924 and specializes in Medicare Supplement insurance with estimated assets of $400-500 million.</w:t>
      </w:r>
      <w:bookmarkStart w:id="38" w:name="fnref33"/>
      <w:bookmarkEnd w:id="38"/>
      <w:hyperlink w:anchor="fn33">
        <w:r>
          <w:rPr>
            <w:rFonts w:eastAsia="inter" w:cs="inter" w:ascii="inter" w:hAnsi="inter"/>
            <w:color w:val="#000"/>
            <w:u w:val="single"/>
            <w:vertAlign w:val="superscript"/>
          </w:rPr>
          <w:t xml:space="preserve">[33]</w:t>
        </w:r>
      </w:hyperlink>
      <w:bookmarkStart w:id="39" w:name="fnref34"/>
      <w:bookmarkEnd w:id="39"/>
      <w:hyperlink w:anchor="fn34">
        <w:r>
          <w:rPr>
            <w:rFonts w:eastAsia="inter" w:cs="inter" w:ascii="inter" w:hAnsi="inter"/>
            <w:color w:val="#000"/>
            <w:u w:val="single"/>
            <w:vertAlign w:val="superscript"/>
          </w:rPr>
          <w:t xml:space="preserve">[34]</w:t>
        </w:r>
      </w:hyperlink>
    </w:p>
    <w:p>
      <w:pPr>
        <w:spacing w:line="360" w:after="210" w:lineRule="auto"/>
      </w:pPr>
      <w:r>
        <w:rPr>
          <w:rFonts w:eastAsia="inter" w:cs="inter" w:ascii="inter" w:hAnsi="inter"/>
          <w:b/>
          <w:color w:val="000000"/>
        </w:rPr>
        <w:t xml:space="preserve">Medical Mutual (of Ohio)</w:t>
      </w:r>
      <w:r>
        <w:rPr>
          <w:rFonts w:eastAsia="inter" w:cs="inter" w:ascii="inter" w:hAnsi="inter"/>
          <w:color w:val="000000"/>
        </w:rPr>
        <w:t xml:space="preserve"> maintains an </w:t>
      </w:r>
      <w:r>
        <w:rPr>
          <w:rFonts w:eastAsia="inter" w:cs="inter" w:ascii="inter" w:hAnsi="inter"/>
          <w:b/>
          <w:color w:val="000000"/>
        </w:rPr>
        <w:t xml:space="preserve">A (Excellent)</w:t>
      </w:r>
      <w:r>
        <w:rPr>
          <w:rFonts w:eastAsia="inter" w:cs="inter" w:ascii="inter" w:hAnsi="inter"/>
          <w:color w:val="000000"/>
        </w:rPr>
        <w:t xml:space="preserve"> rating. The regional insurer reported approximately $2.7 billion in assets and earned 4.5 Stars for its 2024 Medicare Advantage plans.</w:t>
      </w:r>
      <w:bookmarkStart w:id="40" w:name="fnref35"/>
      <w:bookmarkEnd w:id="40"/>
      <w:hyperlink w:anchor="fn35">
        <w:r>
          <w:rPr>
            <w:rFonts w:eastAsia="inter" w:cs="inter" w:ascii="inter" w:hAnsi="inter"/>
            <w:color w:val="#000"/>
            <w:u w:val="single"/>
            <w:vertAlign w:val="superscript"/>
          </w:rPr>
          <w:t xml:space="preserve">[35]</w:t>
        </w:r>
      </w:hyperlink>
      <w:bookmarkStart w:id="41" w:name="fnref36"/>
      <w:bookmarkEnd w:id="41"/>
      <w:hyperlink w:anchor="fn36">
        <w:r>
          <w:rPr>
            <w:rFonts w:eastAsia="inter" w:cs="inter" w:ascii="inter" w:hAnsi="inter"/>
            <w:color w:val="#000"/>
            <w:u w:val="single"/>
            <w:vertAlign w:val="superscript"/>
          </w:rPr>
          <w:t xml:space="preserve">[36]</w:t>
        </w:r>
      </w:hyperlink>
      <w:bookmarkStart w:id="42" w:name="fnref37"/>
      <w:bookmarkEnd w:id="42"/>
      <w:hyperlink w:anchor="fn37">
        <w:r>
          <w:rPr>
            <w:rFonts w:eastAsia="inter" w:cs="inter" w:ascii="inter" w:hAnsi="inter"/>
            <w:color w:val="#000"/>
            <w:u w:val="single"/>
            <w:vertAlign w:val="superscript"/>
          </w:rPr>
          <w:t xml:space="preserve">[37]</w:t>
        </w:r>
      </w:hyperlink>
    </w:p>
    <w:p>
      <w:pPr>
        <w:spacing w:line="360" w:after="210" w:lineRule="auto"/>
      </w:pPr>
      <w:r>
        <w:rPr>
          <w:rFonts w:eastAsia="inter" w:cs="inter" w:ascii="inter" w:hAnsi="inter"/>
          <w:b/>
          <w:color w:val="000000"/>
        </w:rPr>
        <w:t xml:space="preserve">SGIC (Southern Guaranty Insurance Company)</w:t>
      </w:r>
      <w:r>
        <w:rPr>
          <w:rFonts w:eastAsia="inter" w:cs="inter" w:ascii="inter" w:hAnsi="inter"/>
          <w:color w:val="000000"/>
        </w:rPr>
        <w:t xml:space="preserve"> carries a </w:t>
      </w:r>
      <w:r>
        <w:rPr>
          <w:rFonts w:eastAsia="inter" w:cs="inter" w:ascii="inter" w:hAnsi="inter"/>
          <w:b/>
          <w:color w:val="000000"/>
        </w:rPr>
        <w:t xml:space="preserve">B++ (Good)</w:t>
      </w:r>
      <w:r>
        <w:rPr>
          <w:rFonts w:eastAsia="inter" w:cs="inter" w:ascii="inter" w:hAnsi="inter"/>
          <w:color w:val="000000"/>
        </w:rPr>
        <w:t xml:space="preserve"> rating assigned in May 2018. Originally founded in 1952, the company refocused on health insurance around 2018 and reported $35.2 million in total assets (2023).</w:t>
      </w:r>
      <w:bookmarkStart w:id="43" w:name="fnref38"/>
      <w:bookmarkEnd w:id="43"/>
      <w:hyperlink w:anchor="fn38">
        <w:r>
          <w:rPr>
            <w:rFonts w:eastAsia="inter" w:cs="inter" w:ascii="inter" w:hAnsi="inter"/>
            <w:color w:val="#000"/>
            <w:u w:val="single"/>
            <w:vertAlign w:val="superscript"/>
          </w:rPr>
          <w:t xml:space="preserve">[38]</w:t>
        </w:r>
      </w:hyperlink>
      <w:bookmarkStart w:id="44" w:name="fnref39"/>
      <w:bookmarkEnd w:id="44"/>
      <w:hyperlink w:anchor="fn39">
        <w:r>
          <w:rPr>
            <w:rFonts w:eastAsia="inter" w:cs="inter" w:ascii="inter" w:hAnsi="inter"/>
            <w:color w:val="#000"/>
            <w:u w:val="single"/>
            <w:vertAlign w:val="superscript"/>
          </w:rPr>
          <w:t xml:space="preserve">[39]</w:t>
        </w:r>
      </w:hyperlink>
      <w:bookmarkStart w:id="45" w:name="fnref40"/>
      <w:bookmarkEnd w:id="45"/>
      <w:hyperlink w:anchor="fn40">
        <w:r>
          <w:rPr>
            <w:rFonts w:eastAsia="inter" w:cs="inter" w:ascii="inter" w:hAnsi="inter"/>
            <w:color w:val="#000"/>
            <w:u w:val="single"/>
            <w:vertAlign w:val="superscript"/>
          </w:rPr>
          <w:t xml:space="preserve">[40]</w:t>
        </w:r>
      </w:hyperlink>
    </w:p>
    <w:p>
      <w:pPr>
        <w:spacing w:line="360" w:after="210" w:lineRule="auto"/>
      </w:pPr>
      <w:r>
        <w:rPr>
          <w:rFonts w:eastAsia="inter" w:cs="inter" w:ascii="inter" w:hAnsi="inter"/>
          <w:b/>
          <w:color w:val="000000"/>
        </w:rPr>
        <w:t xml:space="preserve">Allstate Health Solutions</w:t>
      </w:r>
      <w:r>
        <w:rPr>
          <w:rFonts w:eastAsia="inter" w:cs="inter" w:ascii="inter" w:hAnsi="inter"/>
          <w:color w:val="000000"/>
        </w:rPr>
        <w:t xml:space="preserve"> operates through National General, which received an </w:t>
      </w:r>
      <w:r>
        <w:rPr>
          <w:rFonts w:eastAsia="inter" w:cs="inter" w:ascii="inter" w:hAnsi="inter"/>
          <w:b/>
          <w:color w:val="000000"/>
        </w:rPr>
        <w:t xml:space="preserve">A (Excellent)</w:t>
      </w:r>
      <w:r>
        <w:rPr>
          <w:rFonts w:eastAsia="inter" w:cs="inter" w:ascii="inter" w:hAnsi="inter"/>
          <w:color w:val="000000"/>
        </w:rPr>
        <w:t xml:space="preserve"> rating in November 2024. The parent Allstate Insurance Group holds an </w:t>
      </w:r>
      <w:r>
        <w:rPr>
          <w:rFonts w:eastAsia="inter" w:cs="inter" w:ascii="inter" w:hAnsi="inter"/>
          <w:b/>
          <w:color w:val="000000"/>
        </w:rPr>
        <w:t xml:space="preserve">A+ (Superior)</w:t>
      </w:r>
      <w:r>
        <w:rPr>
          <w:rFonts w:eastAsia="inter" w:cs="inter" w:ascii="inter" w:hAnsi="inter"/>
          <w:color w:val="000000"/>
        </w:rPr>
        <w:t xml:space="preserve"> rating (affirmed August 2025).</w:t>
      </w:r>
      <w:bookmarkStart w:id="46" w:name="fnref41"/>
      <w:bookmarkEnd w:id="46"/>
      <w:hyperlink w:anchor="fn41">
        <w:r>
          <w:rPr>
            <w:rFonts w:eastAsia="inter" w:cs="inter" w:ascii="inter" w:hAnsi="inter"/>
            <w:color w:val="#000"/>
            <w:u w:val="single"/>
            <w:vertAlign w:val="superscript"/>
          </w:rPr>
          <w:t xml:space="preserve">[41]</w:t>
        </w:r>
      </w:hyperlink>
      <w:bookmarkStart w:id="47" w:name="fnref42"/>
      <w:bookmarkEnd w:id="47"/>
      <w:hyperlink w:anchor="fn42">
        <w:r>
          <w:rPr>
            <w:rFonts w:eastAsia="inter" w:cs="inter" w:ascii="inter" w:hAnsi="inter"/>
            <w:color w:val="#000"/>
            <w:u w:val="single"/>
            <w:vertAlign w:val="superscript"/>
          </w:rPr>
          <w:t xml:space="preserve">[42]</w:t>
        </w:r>
      </w:hyperlink>
      <w:bookmarkStart w:id="48" w:name="fnref43"/>
      <w:bookmarkEnd w:id="48"/>
      <w:hyperlink w:anchor="fn43">
        <w:r>
          <w:rPr>
            <w:rFonts w:eastAsia="inter" w:cs="inter" w:ascii="inter" w:hAnsi="inter"/>
            <w:color w:val="#000"/>
            <w:u w:val="single"/>
            <w:vertAlign w:val="superscript"/>
          </w:rPr>
          <w:t xml:space="preserve">[43]</w:t>
        </w:r>
      </w:hyperlink>
    </w:p>
    <w:p>
      <w:pPr>
        <w:spacing w:line="360" w:before="315" w:after="105" w:lineRule="auto"/>
        <w:ind w:left="-30"/>
        <w:jc w:val="left"/>
      </w:pPr>
      <w:bookmarkStart w:id="49" w:name="ppo_networks"/>
      <w:r>
        <w:rPr>
          <w:rFonts w:eastAsia="inter" w:cs="inter" w:ascii="inter" w:hAnsi="inter"/>
          <w:b/>
          <w:color w:val="000000"/>
          <w:sz w:val="24"/>
        </w:rPr>
        <w:t xml:space="preserve">PPO Networks</w:t>
      </w:r>
      <w:bookmarkEnd w:id="49"/>
    </w:p>
    <w:p>
      <w:pPr>
        <w:spacing w:line="360" w:after="210" w:lineRule="auto"/>
      </w:pPr>
      <w:r>
        <w:rPr>
          <w:rFonts w:eastAsia="inter" w:cs="inter" w:ascii="inter" w:hAnsi="inter"/>
          <w:b/>
          <w:color w:val="000000"/>
        </w:rPr>
        <w:t xml:space="preserve">First Health PPO Network</w:t>
      </w:r>
      <w:r>
        <w:rPr>
          <w:rFonts w:eastAsia="inter" w:cs="inter" w:ascii="inter" w:hAnsi="inter"/>
          <w:color w:val="000000"/>
        </w:rPr>
        <w:t xml:space="preserve">, owned by Aetna/CVS Health, is one of the largest PPO networks with over </w:t>
      </w:r>
      <w:r>
        <w:rPr>
          <w:rFonts w:eastAsia="inter" w:cs="inter" w:ascii="inter" w:hAnsi="inter"/>
          <w:b/>
          <w:color w:val="000000"/>
        </w:rPr>
        <w:t xml:space="preserve">1 million providers</w:t>
      </w:r>
      <w:r>
        <w:rPr>
          <w:rFonts w:eastAsia="inter" w:cs="inter" w:ascii="inter" w:hAnsi="inter"/>
          <w:color w:val="000000"/>
        </w:rPr>
        <w:t xml:space="preserve"> including approximately 868,000 contracted providers and 5,000+ hospitals nationwide. As a network rather than an insurance carrier, it does not receive financial strength ratings but benefits from Aetna's A (Excellent) rating.</w:t>
      </w:r>
      <w:bookmarkStart w:id="50" w:name="fnref44"/>
      <w:bookmarkEnd w:id="50"/>
      <w:hyperlink w:anchor="fn44">
        <w:r>
          <w:rPr>
            <w:rFonts w:eastAsia="inter" w:cs="inter" w:ascii="inter" w:hAnsi="inter"/>
            <w:color w:val="#000"/>
            <w:u w:val="single"/>
            <w:vertAlign w:val="superscript"/>
          </w:rPr>
          <w:t xml:space="preserve">[44]</w:t>
        </w:r>
      </w:hyperlink>
      <w:bookmarkStart w:id="51" w:name="fnref45"/>
      <w:bookmarkEnd w:id="51"/>
      <w:hyperlink w:anchor="fn45">
        <w:r>
          <w:rPr>
            <w:rFonts w:eastAsia="inter" w:cs="inter" w:ascii="inter" w:hAnsi="inter"/>
            <w:color w:val="#000"/>
            <w:u w:val="single"/>
            <w:vertAlign w:val="superscript"/>
          </w:rPr>
          <w:t xml:space="preserve">[45]</w:t>
        </w:r>
      </w:hyperlink>
    </w:p>
    <w:p>
      <w:pPr>
        <w:spacing w:line="360" w:after="210" w:lineRule="auto"/>
      </w:pPr>
      <w:r>
        <w:rPr>
          <w:rFonts w:eastAsia="inter" w:cs="inter" w:ascii="inter" w:hAnsi="inter"/>
          <w:b/>
          <w:color w:val="000000"/>
        </w:rPr>
        <w:t xml:space="preserve">MultiPlan PPO Network</w:t>
      </w:r>
      <w:r>
        <w:rPr>
          <w:rFonts w:eastAsia="inter" w:cs="inter" w:ascii="inter" w:hAnsi="inter"/>
          <w:color w:val="000000"/>
        </w:rPr>
        <w:t xml:space="preserve"> operates as a publicly traded company (NYSE: MPLN) providing access to </w:t>
      </w:r>
      <w:r>
        <w:rPr>
          <w:rFonts w:eastAsia="inter" w:cs="inter" w:ascii="inter" w:hAnsi="inter"/>
          <w:b/>
          <w:color w:val="000000"/>
        </w:rPr>
        <w:t xml:space="preserve">1.4 million+ contracted providers</w:t>
      </w:r>
      <w:r>
        <w:rPr>
          <w:rFonts w:eastAsia="inter" w:cs="inter" w:ascii="inter" w:hAnsi="inter"/>
          <w:color w:val="000000"/>
        </w:rPr>
        <w:t xml:space="preserve">. The company identified approximately $6.2 billion in potential medical cost savings in Q2 2024 from processing billions in billed charges. Founded in the 1980s, MultiPlan is a healthcare cost management company rather than an insurer and thus does not carry traditional insurance financial strength ratings.</w:t>
      </w:r>
      <w:bookmarkStart w:id="52" w:name="fnref46"/>
      <w:bookmarkEnd w:id="52"/>
      <w:hyperlink w:anchor="fn46">
        <w:r>
          <w:rPr>
            <w:rFonts w:eastAsia="inter" w:cs="inter" w:ascii="inter" w:hAnsi="inter"/>
            <w:color w:val="#000"/>
            <w:u w:val="single"/>
            <w:vertAlign w:val="superscript"/>
          </w:rPr>
          <w:t xml:space="preserve">[46]</w:t>
        </w:r>
      </w:hyperlink>
      <w:bookmarkStart w:id="53" w:name="fnref47"/>
      <w:bookmarkEnd w:id="53"/>
      <w:hyperlink w:anchor="fn47">
        <w:r>
          <w:rPr>
            <w:rFonts w:eastAsia="inter" w:cs="inter" w:ascii="inter" w:hAnsi="inter"/>
            <w:color w:val="#000"/>
            <w:u w:val="single"/>
            <w:vertAlign w:val="superscript"/>
          </w:rPr>
          <w:t xml:space="preserve">[47]</w:t>
        </w:r>
      </w:hyperlink>
      <w:bookmarkStart w:id="54" w:name="fnref48"/>
      <w:bookmarkEnd w:id="54"/>
      <w:hyperlink w:anchor="fn48">
        <w:r>
          <w:rPr>
            <w:rFonts w:eastAsia="inter" w:cs="inter" w:ascii="inter" w:hAnsi="inter"/>
            <w:color w:val="#000"/>
            <w:u w:val="single"/>
            <w:vertAlign w:val="superscript"/>
          </w:rPr>
          <w:t xml:space="preserve">[48]</w:t>
        </w:r>
      </w:hyperlink>
    </w:p>
    <w:p>
      <w:pPr>
        <w:spacing w:line="360" w:before="315" w:after="105" w:lineRule="auto"/>
        <w:ind w:left="-30"/>
        <w:jc w:val="left"/>
      </w:pPr>
      <w:bookmarkStart w:id="55" w:name="data_deliverable"/>
      <w:r>
        <w:rPr>
          <w:rFonts w:eastAsia="inter" w:cs="inter" w:ascii="inter" w:hAnsi="inter"/>
          <w:b/>
          <w:color w:val="000000"/>
          <w:sz w:val="24"/>
        </w:rPr>
        <w:t xml:space="preserve">Data Deliverable</w:t>
      </w:r>
      <w:bookmarkEnd w:id="55"/>
    </w:p>
    <w:p>
      <w:pPr>
        <w:spacing w:line="360" w:after="210" w:lineRule="auto"/>
      </w:pPr>
      <w:r>
        <w:rPr>
          <w:rFonts w:eastAsia="inter" w:cs="inter" w:ascii="inter" w:hAnsi="inter"/>
          <w:color w:val="000000"/>
        </w:rPr>
        <w:t xml:space="preserve">The complete dataset for all 14 entities has been compiled into a structured JSON file containing:</w:t>
      </w:r>
    </w:p>
    <w:p>
      <w:pPr>
        <w:numPr>
          <w:ilvl w:val="0"/>
          <w:numId w:val="1"/>
        </w:numPr>
        <w:spacing w:line="360" w:before="105" w:after="105" w:lineRule="auto"/>
      </w:pPr>
      <w:r>
        <w:rPr>
          <w:rFonts w:eastAsia="inter" w:cs="inter" w:ascii="inter" w:hAnsi="inter"/>
          <w:color w:val="000000"/>
          <w:sz w:val="21"/>
        </w:rPr>
        <w:t xml:space="preserve">Current AM Best ratings with affirmation dates and outlooks</w:t>
      </w:r>
    </w:p>
    <w:p>
      <w:pPr>
        <w:numPr>
          <w:ilvl w:val="0"/>
          <w:numId w:val="1"/>
        </w:numPr>
        <w:spacing w:line="360" w:before="105" w:after="105" w:lineRule="auto"/>
      </w:pPr>
      <w:r>
        <w:rPr>
          <w:rFonts w:eastAsia="inter" w:cs="inter" w:ascii="inter" w:hAnsi="inter"/>
          <w:color w:val="000000"/>
          <w:sz w:val="21"/>
        </w:rPr>
        <w:t xml:space="preserve">Other major ratings (S&amp;P, Moody's, Fitch where available)</w:t>
      </w:r>
    </w:p>
    <w:p>
      <w:pPr>
        <w:numPr>
          <w:ilvl w:val="0"/>
          <w:numId w:val="1"/>
        </w:numPr>
        <w:spacing w:line="360" w:before="105" w:after="105" w:lineRule="auto"/>
      </w:pPr>
      <w:r>
        <w:rPr>
          <w:rFonts w:eastAsia="inter" w:cs="inter" w:ascii="inter" w:hAnsi="inter"/>
          <w:color w:val="000000"/>
          <w:sz w:val="21"/>
        </w:rPr>
        <w:t xml:space="preserve">Total assets (latest 2024-2025 data)</w:t>
      </w:r>
    </w:p>
    <w:p>
      <w:pPr>
        <w:numPr>
          <w:ilvl w:val="0"/>
          <w:numId w:val="1"/>
        </w:numPr>
        <w:spacing w:line="360" w:before="105" w:after="105" w:lineRule="auto"/>
      </w:pPr>
      <w:r>
        <w:rPr>
          <w:rFonts w:eastAsia="inter" w:cs="inter" w:ascii="inter" w:hAnsi="inter"/>
          <w:color w:val="000000"/>
          <w:sz w:val="21"/>
        </w:rPr>
        <w:t xml:space="preserve">Founding dates and years in business</w:t>
      </w:r>
    </w:p>
    <w:p>
      <w:pPr>
        <w:numPr>
          <w:ilvl w:val="0"/>
          <w:numId w:val="1"/>
        </w:numPr>
        <w:spacing w:line="360" w:before="105" w:after="105" w:lineRule="auto"/>
      </w:pPr>
      <w:r>
        <w:rPr>
          <w:rFonts w:eastAsia="inter" w:cs="inter" w:ascii="inter" w:hAnsi="inter"/>
          <w:color w:val="000000"/>
          <w:sz w:val="21"/>
        </w:rPr>
        <w:t xml:space="preserve">Recent rating changes and outlook revisions</w:t>
      </w:r>
    </w:p>
    <w:p>
      <w:pPr>
        <w:numPr>
          <w:ilvl w:val="0"/>
          <w:numId w:val="1"/>
        </w:numPr>
        <w:spacing w:line="360" w:before="105" w:after="105" w:lineRule="auto"/>
      </w:pPr>
      <w:r>
        <w:rPr>
          <w:rFonts w:eastAsia="inter" w:cs="inter" w:ascii="inter" w:hAnsi="inter"/>
          <w:color w:val="000000"/>
          <w:sz w:val="21"/>
        </w:rPr>
        <w:t xml:space="preserve">Unique strengths and market specializations</w:t>
      </w:r>
    </w:p>
    <w:p>
      <w:pPr>
        <w:numPr>
          <w:ilvl w:val="0"/>
          <w:numId w:val="1"/>
        </w:numPr>
        <w:spacing w:line="360" w:before="105" w:after="105" w:lineRule="auto"/>
      </w:pPr>
      <w:r>
        <w:rPr>
          <w:rFonts w:eastAsia="inter" w:cs="inter" w:ascii="inter" w:hAnsi="inter"/>
          <w:color w:val="000000"/>
          <w:sz w:val="21"/>
        </w:rPr>
        <w:t xml:space="preserve">Customer satisfaction metrics (J.D. Power, BBB, NAIC)</w:t>
      </w:r>
    </w:p>
    <w:p>
      <w:pPr>
        <w:numPr>
          <w:ilvl w:val="0"/>
          <w:numId w:val="1"/>
        </w:numPr>
        <w:spacing w:line="360" w:before="105" w:after="105" w:lineRule="auto"/>
      </w:pPr>
      <w:r>
        <w:rPr>
          <w:rFonts w:eastAsia="inter" w:cs="inter" w:ascii="inter" w:hAnsi="inter"/>
          <w:color w:val="000000"/>
          <w:sz w:val="21"/>
        </w:rPr>
        <w:t xml:space="preserve">Claims-paying data</w:t>
      </w:r>
    </w:p>
    <w:p>
      <w:pPr>
        <w:numPr>
          <w:ilvl w:val="0"/>
          <w:numId w:val="1"/>
        </w:numPr>
        <w:spacing w:line="360" w:before="105" w:after="105" w:lineRule="auto"/>
      </w:pPr>
      <w:r>
        <w:rPr>
          <w:rFonts w:eastAsia="inter" w:cs="inter" w:ascii="inter" w:hAnsi="inter"/>
          <w:color w:val="000000"/>
          <w:sz w:val="21"/>
        </w:rPr>
        <w:t xml:space="preserve">Source citations</w:t>
      </w:r>
    </w:p>
    <w:p>
      <w:pPr>
        <w:spacing w:line="360" w:after="210" w:lineRule="auto"/>
      </w:pPr>
      <w:r>
        <w:rPr>
          <w:rFonts w:eastAsia="inter" w:cs="inter" w:ascii="inter" w:hAnsi="inter"/>
          <w:color w:val="000000"/>
        </w:rPr>
        <w:t xml:space="preserve">This comprehensive research provides the financial strength profiles and company data you requested for evaluating these insurance carriers and network providers, with particular attention to distinguishing between actual insurance underwriters versus PPO network organizations.</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6" w:name="fn1"/>
    <w:bookmarkEnd w:id="56"/>
    <w:p>
      <w:pPr>
        <w:numPr>
          <w:ilvl w:val="0"/>
          <w:numId w:val="3"/>
        </w:numPr>
        <w:spacing w:line="360" w:after="210" w:lineRule="auto"/>
      </w:pPr>
      <w:hyperlink r:id="rId6">
        <w:r>
          <w:rPr>
            <w:rFonts w:eastAsia="inter" w:cs="inter" w:ascii="inter" w:hAnsi="inter"/>
            <w:color w:val="#000"/>
            <w:sz w:val="18"/>
            <w:u w:val="single"/>
          </w:rPr>
          <w:t xml:space="preserve">https://insurasales.com/news-story/34749/am-best-affirms-aetna-and-cvs-health-insurance-ratings-as-stable</w:t>
        </w:r>
      </w:hyperlink>
      <w:r>
        <w:rPr>
          <w:rFonts w:eastAsia="inter" w:cs="inter" w:ascii="inter" w:hAnsi="inter"/>
          <w:color w:val="000000"/>
          <w:sz w:val="18"/>
        </w:rPr>
        <w:t xml:space="preserve"> </w:t>
      </w:r>
    </w:p>
    <w:bookmarkStart w:id="57" w:name="fn2"/>
    <w:bookmarkEnd w:id="57"/>
    <w:p>
      <w:pPr>
        <w:numPr>
          <w:ilvl w:val="0"/>
          <w:numId w:val="3"/>
        </w:numPr>
        <w:spacing w:line="360" w:after="210" w:lineRule="auto"/>
      </w:pPr>
      <w:hyperlink r:id="rId7">
        <w:r>
          <w:rPr>
            <w:rFonts w:eastAsia="inter" w:cs="inter" w:ascii="inter" w:hAnsi="inter"/>
            <w:color w:val="#000"/>
            <w:sz w:val="18"/>
            <w:u w:val="single"/>
          </w:rPr>
          <w:t xml:space="preserve">https://www.gurufocus.com/news/2845940/am-best-affirms-credit-ratings-of-cvs-health-corporations-aetna-inc-subsidiaries-cvs-stock-news</w:t>
        </w:r>
      </w:hyperlink>
      <w:r>
        <w:rPr>
          <w:rFonts w:eastAsia="inter" w:cs="inter" w:ascii="inter" w:hAnsi="inter"/>
          <w:color w:val="000000"/>
          <w:sz w:val="18"/>
        </w:rPr>
        <w:t xml:space="preserve"> </w:t>
      </w:r>
    </w:p>
    <w:bookmarkStart w:id="58" w:name="fn3"/>
    <w:bookmarkEnd w:id="58"/>
    <w:p>
      <w:pPr>
        <w:numPr>
          <w:ilvl w:val="0"/>
          <w:numId w:val="3"/>
        </w:numPr>
        <w:spacing w:line="360" w:after="210" w:lineRule="auto"/>
      </w:pPr>
      <w:hyperlink r:id="rId8">
        <w:r>
          <w:rPr>
            <w:rFonts w:eastAsia="inter" w:cs="inter" w:ascii="inter" w:hAnsi="inter"/>
            <w:color w:val="#000"/>
            <w:sz w:val="18"/>
            <w:u w:val="single"/>
          </w:rPr>
          <w:t xml:space="preserve">https://www.cvshealth.com/news/medicare/2025-aetna-medicare-advantage-star-ratings.html</w:t>
        </w:r>
      </w:hyperlink>
      <w:r>
        <w:rPr>
          <w:rFonts w:eastAsia="inter" w:cs="inter" w:ascii="inter" w:hAnsi="inter"/>
          <w:color w:val="000000"/>
          <w:sz w:val="18"/>
        </w:rPr>
        <w:t xml:space="preserve"> </w:t>
      </w:r>
    </w:p>
    <w:bookmarkStart w:id="59" w:name="fn4"/>
    <w:bookmarkEnd w:id="59"/>
    <w:p>
      <w:pPr>
        <w:numPr>
          <w:ilvl w:val="0"/>
          <w:numId w:val="3"/>
        </w:numPr>
        <w:spacing w:line="360" w:after="210" w:lineRule="auto"/>
      </w:pPr>
      <w:hyperlink r:id="rId9">
        <w:r>
          <w:rPr>
            <w:rFonts w:eastAsia="inter" w:cs="inter" w:ascii="inter" w:hAnsi="inter"/>
            <w:color w:val="#000"/>
            <w:sz w:val="18"/>
            <w:u w:val="single"/>
          </w:rPr>
          <w:t xml:space="preserve">https://en.wikipedia.org/wiki/CVS_Health</w:t>
        </w:r>
      </w:hyperlink>
      <w:r>
        <w:rPr>
          <w:rFonts w:eastAsia="inter" w:cs="inter" w:ascii="inter" w:hAnsi="inter"/>
          <w:color w:val="000000"/>
          <w:sz w:val="18"/>
        </w:rPr>
        <w:t xml:space="preserve"> </w:t>
      </w:r>
    </w:p>
    <w:bookmarkStart w:id="60" w:name="fn5"/>
    <w:bookmarkEnd w:id="60"/>
    <w:p>
      <w:pPr>
        <w:numPr>
          <w:ilvl w:val="0"/>
          <w:numId w:val="3"/>
        </w:numPr>
        <w:spacing w:line="360" w:after="210" w:lineRule="auto"/>
      </w:pPr>
      <w:hyperlink r:id="rId10">
        <w:r>
          <w:rPr>
            <w:rFonts w:eastAsia="inter" w:cs="inter" w:ascii="inter" w:hAnsi="inter"/>
            <w:color w:val="#000"/>
            <w:sz w:val="18"/>
            <w:u w:val="single"/>
          </w:rPr>
          <w:t xml:space="preserve">https://finance.yahoo.com/news/am-best-affirms-credit-ratings-214600553.html</w:t>
        </w:r>
      </w:hyperlink>
      <w:r>
        <w:rPr>
          <w:rFonts w:eastAsia="inter" w:cs="inter" w:ascii="inter" w:hAnsi="inter"/>
          <w:color w:val="000000"/>
          <w:sz w:val="18"/>
        </w:rPr>
        <w:t xml:space="preserve"> </w:t>
      </w:r>
    </w:p>
    <w:bookmarkStart w:id="61" w:name="fn6"/>
    <w:bookmarkEnd w:id="61"/>
    <w:p>
      <w:pPr>
        <w:numPr>
          <w:ilvl w:val="0"/>
          <w:numId w:val="3"/>
        </w:numPr>
        <w:spacing w:line="360" w:after="210" w:lineRule="auto"/>
      </w:pPr>
      <w:hyperlink r:id="rId11">
        <w:r>
          <w:rPr>
            <w:rFonts w:eastAsia="inter" w:cs="inter" w:ascii="inter" w:hAnsi="inter"/>
            <w:color w:val="#000"/>
            <w:sz w:val="18"/>
            <w:u w:val="single"/>
          </w:rPr>
          <w:t xml:space="preserve">https://s202.q4cdn.com/757723766/files/doc_earnings/2024/q4/supplemental-info/4Q24-financial-supplement.pdf</w:t>
        </w:r>
      </w:hyperlink>
      <w:r>
        <w:rPr>
          <w:rFonts w:eastAsia="inter" w:cs="inter" w:ascii="inter" w:hAnsi="inter"/>
          <w:color w:val="000000"/>
          <w:sz w:val="18"/>
        </w:rPr>
        <w:t xml:space="preserve"> </w:t>
      </w:r>
    </w:p>
    <w:bookmarkStart w:id="62" w:name="fn7"/>
    <w:bookmarkEnd w:id="62"/>
    <w:p>
      <w:pPr>
        <w:numPr>
          <w:ilvl w:val="0"/>
          <w:numId w:val="3"/>
        </w:numPr>
        <w:spacing w:line="360" w:after="210" w:lineRule="auto"/>
      </w:pPr>
      <w:hyperlink r:id="rId12">
        <w:r>
          <w:rPr>
            <w:rFonts w:eastAsia="inter" w:cs="inter" w:ascii="inter" w:hAnsi="inter"/>
            <w:color w:val="#000"/>
            <w:sz w:val="18"/>
            <w:u w:val="single"/>
          </w:rPr>
          <w:t xml:space="preserve">https://newsroom.thecignagroup.com/2025-01-30-The-Cigna-Group-Reports-Fourth-Quarter-and-Full-Year-2024-Results,-Establishes-2025-Outlook-and-Increases-Dividend</w:t>
        </w:r>
      </w:hyperlink>
      <w:r>
        <w:rPr>
          <w:rFonts w:eastAsia="inter" w:cs="inter" w:ascii="inter" w:hAnsi="inter"/>
          <w:color w:val="000000"/>
          <w:sz w:val="18"/>
        </w:rPr>
        <w:t xml:space="preserve"> </w:t>
      </w:r>
    </w:p>
    <w:bookmarkStart w:id="63" w:name="fn8"/>
    <w:bookmarkEnd w:id="63"/>
    <w:p>
      <w:pPr>
        <w:numPr>
          <w:ilvl w:val="0"/>
          <w:numId w:val="3"/>
        </w:numPr>
        <w:spacing w:line="360" w:after="210" w:lineRule="auto"/>
      </w:pPr>
      <w:hyperlink r:id="rId13">
        <w:r>
          <w:rPr>
            <w:rFonts w:eastAsia="inter" w:cs="inter" w:ascii="inter" w:hAnsi="inter"/>
            <w:color w:val="#000"/>
            <w:sz w:val="18"/>
            <w:u w:val="single"/>
          </w:rPr>
          <w:t xml:space="preserve">https://finance.yahoo.com/news/am-best-affirms-credit-ratings-202000445.html</w:t>
        </w:r>
      </w:hyperlink>
      <w:r>
        <w:rPr>
          <w:rFonts w:eastAsia="inter" w:cs="inter" w:ascii="inter" w:hAnsi="inter"/>
          <w:color w:val="000000"/>
          <w:sz w:val="18"/>
        </w:rPr>
        <w:t xml:space="preserve"> </w:t>
      </w:r>
    </w:p>
    <w:bookmarkStart w:id="64" w:name="fn9"/>
    <w:bookmarkEnd w:id="64"/>
    <w:p>
      <w:pPr>
        <w:numPr>
          <w:ilvl w:val="0"/>
          <w:numId w:val="3"/>
        </w:numPr>
        <w:spacing w:line="360" w:after="210" w:lineRule="auto"/>
      </w:pPr>
      <w:hyperlink r:id="rId14">
        <w:r>
          <w:rPr>
            <w:rFonts w:eastAsia="inter" w:cs="inter" w:ascii="inter" w:hAnsi="inter"/>
            <w:color w:val="#000"/>
            <w:sz w:val="18"/>
            <w:u w:val="single"/>
          </w:rPr>
          <w:t xml:space="preserve">https://www.fi-desk.com/unitedhealth-group-credit-outlooks-downgraded-to-negative/</w:t>
        </w:r>
      </w:hyperlink>
      <w:r>
        <w:rPr>
          <w:rFonts w:eastAsia="inter" w:cs="inter" w:ascii="inter" w:hAnsi="inter"/>
          <w:color w:val="000000"/>
          <w:sz w:val="18"/>
        </w:rPr>
        <w:t xml:space="preserve"> </w:t>
      </w:r>
    </w:p>
    <w:bookmarkStart w:id="65" w:name="fn10"/>
    <w:bookmarkEnd w:id="65"/>
    <w:p>
      <w:pPr>
        <w:numPr>
          <w:ilvl w:val="0"/>
          <w:numId w:val="3"/>
        </w:numPr>
        <w:spacing w:line="360" w:after="210" w:lineRule="auto"/>
      </w:pPr>
      <w:hyperlink r:id="rId15">
        <w:r>
          <w:rPr>
            <w:rFonts w:eastAsia="inter" w:cs="inter" w:ascii="inter" w:hAnsi="inter"/>
            <w:color w:val="#000"/>
            <w:sz w:val="18"/>
            <w:u w:val="single"/>
          </w:rPr>
          <w:t xml:space="preserve">https://www.unitedhealthgroup.com/content/dam/UHG/PDF/investors/2025/unh-reestablishes-full-year-outlook-and-reports-second-quarter-2025-results.pdf</w:t>
        </w:r>
      </w:hyperlink>
      <w:r>
        <w:rPr>
          <w:rFonts w:eastAsia="inter" w:cs="inter" w:ascii="inter" w:hAnsi="inter"/>
          <w:color w:val="000000"/>
          <w:sz w:val="18"/>
        </w:rPr>
        <w:t xml:space="preserve"> </w:t>
      </w:r>
    </w:p>
    <w:bookmarkStart w:id="66" w:name="fn11"/>
    <w:bookmarkEnd w:id="66"/>
    <w:p>
      <w:pPr>
        <w:numPr>
          <w:ilvl w:val="0"/>
          <w:numId w:val="3"/>
        </w:numPr>
        <w:spacing w:line="360" w:after="210" w:lineRule="auto"/>
      </w:pPr>
      <w:hyperlink r:id="rId16">
        <w:r>
          <w:rPr>
            <w:rFonts w:eastAsia="inter" w:cs="inter" w:ascii="inter" w:hAnsi="inter"/>
            <w:color w:val="#000"/>
            <w:sz w:val="18"/>
            <w:u w:val="single"/>
          </w:rPr>
          <w:t xml:space="preserve">https://www.unitedhealthgroup.com/content/dam/UHG/PDF/investors/2024/2025-16-01-uhg-reports-fourth-quarter-results.pdf</w:t>
        </w:r>
      </w:hyperlink>
      <w:r>
        <w:rPr>
          <w:rFonts w:eastAsia="inter" w:cs="inter" w:ascii="inter" w:hAnsi="inter"/>
          <w:color w:val="000000"/>
          <w:sz w:val="18"/>
        </w:rPr>
        <w:t xml:space="preserve"> </w:t>
      </w:r>
    </w:p>
    <w:bookmarkStart w:id="67" w:name="fn12"/>
    <w:bookmarkEnd w:id="67"/>
    <w:p>
      <w:pPr>
        <w:numPr>
          <w:ilvl w:val="0"/>
          <w:numId w:val="3"/>
        </w:numPr>
        <w:spacing w:line="360" w:after="210" w:lineRule="auto"/>
      </w:pPr>
      <w:hyperlink r:id="rId17">
        <w:r>
          <w:rPr>
            <w:rFonts w:eastAsia="inter" w:cs="inter" w:ascii="inter" w:hAnsi="inter"/>
            <w:color w:val="#000"/>
            <w:sz w:val="18"/>
            <w:u w:val="single"/>
          </w:rPr>
          <w:t xml:space="preserve">https://finance.yahoo.com/news/am-best-affirms-credit-ratings-171900305.html</w:t>
        </w:r>
      </w:hyperlink>
      <w:r>
        <w:rPr>
          <w:rFonts w:eastAsia="inter" w:cs="inter" w:ascii="inter" w:hAnsi="inter"/>
          <w:color w:val="000000"/>
          <w:sz w:val="18"/>
        </w:rPr>
        <w:t xml:space="preserve"> </w:t>
      </w:r>
    </w:p>
    <w:bookmarkStart w:id="68" w:name="fn13"/>
    <w:bookmarkEnd w:id="68"/>
    <w:p>
      <w:pPr>
        <w:numPr>
          <w:ilvl w:val="0"/>
          <w:numId w:val="3"/>
        </w:numPr>
        <w:spacing w:line="360" w:after="210" w:lineRule="auto"/>
      </w:pPr>
      <w:hyperlink r:id="rId18">
        <w:r>
          <w:rPr>
            <w:rFonts w:eastAsia="inter" w:cs="inter" w:ascii="inter" w:hAnsi="inter"/>
            <w:color w:val="#000"/>
            <w:sz w:val="18"/>
            <w:u w:val="single"/>
          </w:rPr>
          <w:t xml:space="preserve">https://news.ambest.com/newscontent.aspx?altsrc=23</w:t>
        </w:r>
      </w:hyperlink>
      <w:r>
        <w:rPr>
          <w:rFonts w:eastAsia="inter" w:cs="inter" w:ascii="inter" w:hAnsi="inter"/>
          <w:color w:val="000000"/>
          <w:sz w:val="18"/>
        </w:rPr>
        <w:t xml:space="preserve"> </w:t>
      </w:r>
    </w:p>
    <w:bookmarkStart w:id="69" w:name="fn14"/>
    <w:bookmarkEnd w:id="69"/>
    <w:p>
      <w:pPr>
        <w:numPr>
          <w:ilvl w:val="0"/>
          <w:numId w:val="3"/>
        </w:numPr>
        <w:spacing w:line="360" w:after="210" w:lineRule="auto"/>
      </w:pPr>
      <w:hyperlink r:id="rId19">
        <w:r>
          <w:rPr>
            <w:rFonts w:eastAsia="inter" w:cs="inter" w:ascii="inter" w:hAnsi="inter"/>
            <w:color w:val="#000"/>
            <w:sz w:val="18"/>
            <w:u w:val="single"/>
          </w:rPr>
          <w:t xml:space="preserve">https://www.elevancehealth.com/content/dam/elevance-health/documents/earnings/4Q2024_ELV_Earnings_Release.pdf</w:t>
        </w:r>
      </w:hyperlink>
      <w:r>
        <w:rPr>
          <w:rFonts w:eastAsia="inter" w:cs="inter" w:ascii="inter" w:hAnsi="inter"/>
          <w:color w:val="000000"/>
          <w:sz w:val="18"/>
        </w:rPr>
        <w:t xml:space="preserve"> </w:t>
      </w:r>
    </w:p>
    <w:bookmarkStart w:id="70" w:name="fn15"/>
    <w:bookmarkEnd w:id="70"/>
    <w:p>
      <w:pPr>
        <w:numPr>
          <w:ilvl w:val="0"/>
          <w:numId w:val="3"/>
        </w:numPr>
        <w:spacing w:line="360" w:after="210" w:lineRule="auto"/>
      </w:pPr>
      <w:hyperlink r:id="rId20">
        <w:r>
          <w:rPr>
            <w:rFonts w:eastAsia="inter" w:cs="inter" w:ascii="inter" w:hAnsi="inter"/>
            <w:color w:val="#000"/>
            <w:sz w:val="18"/>
            <w:u w:val="single"/>
          </w:rPr>
          <w:t xml:space="preserve">https://www.bcbs.com/about-us/blue-cross-history-of-healthcare</w:t>
        </w:r>
      </w:hyperlink>
      <w:r>
        <w:rPr>
          <w:rFonts w:eastAsia="inter" w:cs="inter" w:ascii="inter" w:hAnsi="inter"/>
          <w:color w:val="000000"/>
          <w:sz w:val="18"/>
        </w:rPr>
        <w:t xml:space="preserve"> </w:t>
      </w:r>
    </w:p>
    <w:bookmarkStart w:id="71" w:name="fn16"/>
    <w:bookmarkEnd w:id="71"/>
    <w:p>
      <w:pPr>
        <w:numPr>
          <w:ilvl w:val="0"/>
          <w:numId w:val="3"/>
        </w:numPr>
        <w:spacing w:line="360" w:after="210" w:lineRule="auto"/>
      </w:pPr>
      <w:hyperlink r:id="rId21">
        <w:r>
          <w:rPr>
            <w:rFonts w:eastAsia="inter" w:cs="inter" w:ascii="inter" w:hAnsi="inter"/>
            <w:color w:val="#000"/>
            <w:sz w:val="18"/>
            <w:u w:val="single"/>
          </w:rPr>
          <w:t xml:space="preserve">https://finance.yahoo.com/news/am-best-affirms-credit-ratings-155700427.html</w:t>
        </w:r>
      </w:hyperlink>
      <w:r>
        <w:rPr>
          <w:rFonts w:eastAsia="inter" w:cs="inter" w:ascii="inter" w:hAnsi="inter"/>
          <w:color w:val="000000"/>
          <w:sz w:val="18"/>
        </w:rPr>
        <w:t xml:space="preserve"> </w:t>
      </w:r>
    </w:p>
    <w:bookmarkStart w:id="72" w:name="fn17"/>
    <w:bookmarkEnd w:id="72"/>
    <w:p>
      <w:pPr>
        <w:numPr>
          <w:ilvl w:val="0"/>
          <w:numId w:val="3"/>
        </w:numPr>
        <w:spacing w:line="360" w:after="210" w:lineRule="auto"/>
      </w:pPr>
      <w:hyperlink r:id="rId22">
        <w:r>
          <w:rPr>
            <w:rFonts w:eastAsia="inter" w:cs="inter" w:ascii="inter" w:hAnsi="inter"/>
            <w:color w:val="#000"/>
            <w:sz w:val="18"/>
            <w:u w:val="single"/>
          </w:rPr>
          <w:t xml:space="preserve">https://cdn.mutualofomaha.com/mutualofomaha/documents/pdfs/about/Investor_Deck_1Q2025_Fixed_Income_Presentation_vF.pdf</w:t>
        </w:r>
      </w:hyperlink>
      <w:r>
        <w:rPr>
          <w:rFonts w:eastAsia="inter" w:cs="inter" w:ascii="inter" w:hAnsi="inter"/>
          <w:color w:val="000000"/>
          <w:sz w:val="18"/>
        </w:rPr>
        <w:t xml:space="preserve"> </w:t>
      </w:r>
    </w:p>
    <w:bookmarkStart w:id="73" w:name="fn18"/>
    <w:bookmarkEnd w:id="73"/>
    <w:p>
      <w:pPr>
        <w:numPr>
          <w:ilvl w:val="0"/>
          <w:numId w:val="3"/>
        </w:numPr>
        <w:spacing w:line="360" w:after="210" w:lineRule="auto"/>
      </w:pPr>
      <w:hyperlink r:id="rId23">
        <w:r>
          <w:rPr>
            <w:rFonts w:eastAsia="inter" w:cs="inter" w:ascii="inter" w:hAnsi="inter"/>
            <w:color w:val="#000"/>
            <w:sz w:val="18"/>
            <w:u w:val="single"/>
          </w:rPr>
          <w:t xml:space="preserve">https://news.ambest.com/newscontent.aspx?URATINGID=3230146&amp;MCToken=2233812381206114256142861324656127157&amp;auth=</w:t>
        </w:r>
      </w:hyperlink>
      <w:r>
        <w:rPr>
          <w:rFonts w:eastAsia="inter" w:cs="inter" w:ascii="inter" w:hAnsi="inter"/>
          <w:color w:val="000000"/>
          <w:sz w:val="18"/>
        </w:rPr>
        <w:t xml:space="preserve"> </w:t>
      </w:r>
    </w:p>
    <w:bookmarkStart w:id="74" w:name="fn19"/>
    <w:bookmarkEnd w:id="74"/>
    <w:p>
      <w:pPr>
        <w:numPr>
          <w:ilvl w:val="0"/>
          <w:numId w:val="3"/>
        </w:numPr>
        <w:spacing w:line="360" w:after="210" w:lineRule="auto"/>
      </w:pPr>
      <w:hyperlink r:id="rId24">
        <w:r>
          <w:rPr>
            <w:rFonts w:eastAsia="inter" w:cs="inter" w:ascii="inter" w:hAnsi="inter"/>
            <w:color w:val="#000"/>
            <w:sz w:val="18"/>
            <w:u w:val="single"/>
          </w:rPr>
          <w:t xml:space="preserve">https://cdn.mutualofomaha.com/mutualofomaha/documents/pdfs/newsroom/mutual-of-omaha-overview.pdf</w:t>
        </w:r>
      </w:hyperlink>
      <w:r>
        <w:rPr>
          <w:rFonts w:eastAsia="inter" w:cs="inter" w:ascii="inter" w:hAnsi="inter"/>
          <w:color w:val="000000"/>
          <w:sz w:val="18"/>
        </w:rPr>
        <w:t xml:space="preserve"> </w:t>
      </w:r>
    </w:p>
    <w:bookmarkStart w:id="75" w:name="fn20"/>
    <w:bookmarkEnd w:id="75"/>
    <w:p>
      <w:pPr>
        <w:numPr>
          <w:ilvl w:val="0"/>
          <w:numId w:val="3"/>
        </w:numPr>
        <w:spacing w:line="360" w:after="210" w:lineRule="auto"/>
      </w:pPr>
      <w:hyperlink r:id="rId25">
        <w:r>
          <w:rPr>
            <w:rFonts w:eastAsia="inter" w:cs="inter" w:ascii="inter" w:hAnsi="inter"/>
            <w:color w:val="#000"/>
            <w:sz w:val="18"/>
            <w:u w:val="single"/>
          </w:rPr>
          <w:t xml:space="preserve">https://www.mutualofomaha.com/about/newsroom/article/mutual-of-omaha-ranked-1-individual-life-insurance-provider-by-j-d-power</w:t>
        </w:r>
      </w:hyperlink>
      <w:r>
        <w:rPr>
          <w:rFonts w:eastAsia="inter" w:cs="inter" w:ascii="inter" w:hAnsi="inter"/>
          <w:color w:val="000000"/>
          <w:sz w:val="18"/>
        </w:rPr>
        <w:t xml:space="preserve"> </w:t>
      </w:r>
    </w:p>
    <w:bookmarkStart w:id="76" w:name="fn21"/>
    <w:bookmarkEnd w:id="76"/>
    <w:p>
      <w:pPr>
        <w:numPr>
          <w:ilvl w:val="0"/>
          <w:numId w:val="3"/>
        </w:numPr>
        <w:spacing w:line="360" w:after="210" w:lineRule="auto"/>
      </w:pPr>
      <w:hyperlink r:id="rId26">
        <w:r>
          <w:rPr>
            <w:rFonts w:eastAsia="inter" w:cs="inter" w:ascii="inter" w:hAnsi="inter"/>
            <w:color w:val="#000"/>
            <w:sz w:val="18"/>
            <w:u w:val="single"/>
          </w:rPr>
          <w:t xml:space="preserve">https://finance.yahoo.com/news/am-best-affirms-credit-ratings-165300859.html</w:t>
        </w:r>
      </w:hyperlink>
      <w:r>
        <w:rPr>
          <w:rFonts w:eastAsia="inter" w:cs="inter" w:ascii="inter" w:hAnsi="inter"/>
          <w:color w:val="000000"/>
          <w:sz w:val="18"/>
        </w:rPr>
        <w:t xml:space="preserve"> </w:t>
      </w:r>
    </w:p>
    <w:bookmarkStart w:id="77" w:name="fn22"/>
    <w:bookmarkEnd w:id="77"/>
    <w:p>
      <w:pPr>
        <w:numPr>
          <w:ilvl w:val="0"/>
          <w:numId w:val="3"/>
        </w:numPr>
        <w:spacing w:line="360" w:after="210" w:lineRule="auto"/>
      </w:pPr>
      <w:hyperlink r:id="rId27">
        <w:r>
          <w:rPr>
            <w:rFonts w:eastAsia="inter" w:cs="inter" w:ascii="inter" w:hAnsi="inter"/>
            <w:color w:val="#000"/>
            <w:sz w:val="18"/>
            <w:u w:val="single"/>
          </w:rPr>
          <w:t xml:space="preserve">https://investors.aflac.com/press-releases/press-release-details/2025/Aflac-Incorporated-Announces-Fourth-Quarter-Results-Reports-Fourth-Quarter-Net-Earnings-of-1.9-Billion-Reiterates-Increase-in-First-Quarter-Dividend-of-16/default.aspx</w:t>
        </w:r>
      </w:hyperlink>
      <w:r>
        <w:rPr>
          <w:rFonts w:eastAsia="inter" w:cs="inter" w:ascii="inter" w:hAnsi="inter"/>
          <w:color w:val="000000"/>
          <w:sz w:val="18"/>
        </w:rPr>
        <w:t xml:space="preserve"> </w:t>
      </w:r>
    </w:p>
    <w:bookmarkStart w:id="78" w:name="fn23"/>
    <w:bookmarkEnd w:id="78"/>
    <w:p>
      <w:pPr>
        <w:numPr>
          <w:ilvl w:val="0"/>
          <w:numId w:val="3"/>
        </w:numPr>
        <w:spacing w:line="360" w:after="210" w:lineRule="auto"/>
      </w:pPr>
      <w:hyperlink r:id="rId28">
        <w:r>
          <w:rPr>
            <w:rFonts w:eastAsia="inter" w:cs="inter" w:ascii="inter" w:hAnsi="inter"/>
            <w:color w:val="#000"/>
            <w:sz w:val="18"/>
            <w:u w:val="single"/>
          </w:rPr>
          <w:t xml:space="preserve">https://www.aflac.com/about-aflac/our-company/our-history.aspx</w:t>
        </w:r>
      </w:hyperlink>
      <w:r>
        <w:rPr>
          <w:rFonts w:eastAsia="inter" w:cs="inter" w:ascii="inter" w:hAnsi="inter"/>
          <w:color w:val="000000"/>
          <w:sz w:val="18"/>
        </w:rPr>
        <w:t xml:space="preserve"> </w:t>
      </w:r>
    </w:p>
    <w:bookmarkStart w:id="79" w:name="fn24"/>
    <w:bookmarkEnd w:id="79"/>
    <w:p>
      <w:pPr>
        <w:numPr>
          <w:ilvl w:val="0"/>
          <w:numId w:val="3"/>
        </w:numPr>
        <w:spacing w:line="360" w:after="210" w:lineRule="auto"/>
      </w:pPr>
      <w:hyperlink r:id="rId29">
        <w:r>
          <w:rPr>
            <w:rFonts w:eastAsia="inter" w:cs="inter" w:ascii="inter" w:hAnsi="inter"/>
            <w:color w:val="#000"/>
            <w:sz w:val="18"/>
            <w:u w:val="single"/>
          </w:rPr>
          <w:t xml:space="preserve">https://en.wikipedia.org/wiki/Aflac</w:t>
        </w:r>
      </w:hyperlink>
      <w:r>
        <w:rPr>
          <w:rFonts w:eastAsia="inter" w:cs="inter" w:ascii="inter" w:hAnsi="inter"/>
          <w:color w:val="000000"/>
          <w:sz w:val="18"/>
        </w:rPr>
        <w:t xml:space="preserve"> </w:t>
      </w:r>
    </w:p>
    <w:bookmarkStart w:id="80" w:name="fn25"/>
    <w:bookmarkEnd w:id="80"/>
    <w:p>
      <w:pPr>
        <w:numPr>
          <w:ilvl w:val="0"/>
          <w:numId w:val="3"/>
        </w:numPr>
        <w:spacing w:line="360" w:after="210" w:lineRule="auto"/>
      </w:pPr>
      <w:hyperlink r:id="rId30">
        <w:r>
          <w:rPr>
            <w:rFonts w:eastAsia="inter" w:cs="inter" w:ascii="inter" w:hAnsi="inter"/>
            <w:color w:val="#000"/>
            <w:sz w:val="18"/>
            <w:u w:val="single"/>
          </w:rPr>
          <w:t xml:space="preserve">https://www.legacynet.com/CommImages/LMG4416F.pdf</w:t>
        </w:r>
      </w:hyperlink>
      <w:r>
        <w:rPr>
          <w:rFonts w:eastAsia="inter" w:cs="inter" w:ascii="inter" w:hAnsi="inter"/>
          <w:color w:val="000000"/>
          <w:sz w:val="18"/>
        </w:rPr>
        <w:t xml:space="preserve"> </w:t>
      </w:r>
    </w:p>
    <w:bookmarkStart w:id="81" w:name="fn26"/>
    <w:bookmarkEnd w:id="81"/>
    <w:p>
      <w:pPr>
        <w:numPr>
          <w:ilvl w:val="0"/>
          <w:numId w:val="3"/>
        </w:numPr>
        <w:spacing w:line="360" w:after="210" w:lineRule="auto"/>
      </w:pPr>
      <w:hyperlink r:id="rId31">
        <w:r>
          <w:rPr>
            <w:rFonts w:eastAsia="inter" w:cs="inter" w:ascii="inter" w:hAnsi="inter"/>
            <w:color w:val="#000"/>
            <w:sz w:val="18"/>
            <w:u w:val="single"/>
          </w:rPr>
          <w:t xml:space="preserve">https://www.americo.com/Content/StrengthStability.pdf</w:t>
        </w:r>
      </w:hyperlink>
      <w:r>
        <w:rPr>
          <w:rFonts w:eastAsia="inter" w:cs="inter" w:ascii="inter" w:hAnsi="inter"/>
          <w:color w:val="000000"/>
          <w:sz w:val="18"/>
        </w:rPr>
        <w:t xml:space="preserve"> </w:t>
      </w:r>
    </w:p>
    <w:bookmarkStart w:id="82" w:name="fn27"/>
    <w:bookmarkEnd w:id="82"/>
    <w:p>
      <w:pPr>
        <w:numPr>
          <w:ilvl w:val="0"/>
          <w:numId w:val="3"/>
        </w:numPr>
        <w:spacing w:line="360" w:after="210" w:lineRule="auto"/>
      </w:pPr>
      <w:hyperlink r:id="rId32">
        <w:r>
          <w:rPr>
            <w:rFonts w:eastAsia="inter" w:cs="inter" w:ascii="inter" w:hAnsi="inter"/>
            <w:color w:val="#000"/>
            <w:sz w:val="18"/>
            <w:u w:val="single"/>
          </w:rPr>
          <w:t xml:space="preserve">https://cbonds.com/news/2738261/</w:t>
        </w:r>
      </w:hyperlink>
      <w:r>
        <w:rPr>
          <w:rFonts w:eastAsia="inter" w:cs="inter" w:ascii="inter" w:hAnsi="inter"/>
          <w:color w:val="000000"/>
          <w:sz w:val="18"/>
        </w:rPr>
        <w:t xml:space="preserve"> </w:t>
      </w:r>
    </w:p>
    <w:bookmarkStart w:id="83" w:name="fn28"/>
    <w:bookmarkEnd w:id="83"/>
    <w:p>
      <w:pPr>
        <w:numPr>
          <w:ilvl w:val="0"/>
          <w:numId w:val="3"/>
        </w:numPr>
        <w:spacing w:line="360" w:after="210" w:lineRule="auto"/>
      </w:pPr>
      <w:hyperlink r:id="rId33">
        <w:r>
          <w:rPr>
            <w:rFonts w:eastAsia="inter" w:cs="inter" w:ascii="inter" w:hAnsi="inter"/>
            <w:color w:val="#000"/>
            <w:sz w:val="18"/>
            <w:u w:val="single"/>
          </w:rPr>
          <w:t xml:space="preserve">https://www.retireguide.com/annuities/companies/credit-ratings/</w:t>
        </w:r>
      </w:hyperlink>
      <w:r>
        <w:rPr>
          <w:rFonts w:eastAsia="inter" w:cs="inter" w:ascii="inter" w:hAnsi="inter"/>
          <w:color w:val="000000"/>
          <w:sz w:val="18"/>
        </w:rPr>
        <w:t xml:space="preserve"> </w:t>
      </w:r>
    </w:p>
    <w:bookmarkStart w:id="84" w:name="fn29"/>
    <w:bookmarkEnd w:id="84"/>
    <w:p>
      <w:pPr>
        <w:numPr>
          <w:ilvl w:val="0"/>
          <w:numId w:val="3"/>
        </w:numPr>
        <w:spacing w:line="360" w:after="210" w:lineRule="auto"/>
      </w:pPr>
      <w:hyperlink r:id="rId34">
        <w:r>
          <w:rPr>
            <w:rFonts w:eastAsia="inter" w:cs="inter" w:ascii="inter" w:hAnsi="inter"/>
            <w:color w:val="#000"/>
            <w:sz w:val="18"/>
            <w:u w:val="single"/>
          </w:rPr>
          <w:t xml:space="preserve">https://news.ambest.com/newscontent.aspx?altsrc=149</w:t>
        </w:r>
      </w:hyperlink>
      <w:r>
        <w:rPr>
          <w:rFonts w:eastAsia="inter" w:cs="inter" w:ascii="inter" w:hAnsi="inter"/>
          <w:color w:val="000000"/>
          <w:sz w:val="18"/>
        </w:rPr>
        <w:t xml:space="preserve"> </w:t>
      </w:r>
    </w:p>
    <w:bookmarkStart w:id="85" w:name="fn30"/>
    <w:bookmarkEnd w:id="85"/>
    <w:p>
      <w:pPr>
        <w:numPr>
          <w:ilvl w:val="0"/>
          <w:numId w:val="3"/>
        </w:numPr>
        <w:spacing w:line="360" w:after="210" w:lineRule="auto"/>
      </w:pPr>
      <w:hyperlink r:id="rId35">
        <w:r>
          <w:rPr>
            <w:rFonts w:eastAsia="inter" w:cs="inter" w:ascii="inter" w:hAnsi="inter"/>
            <w:color w:val="#000"/>
            <w:sz w:val="18"/>
            <w:u w:val="single"/>
          </w:rPr>
          <w:t xml:space="preserve">https://ratings.ambest.com/companyprofile.aspx?ambnum=6542&amp;URatingId=-1&amp;bl=64&amp;AltSrc=3&amp;PPP=&amp;AltNum=21636542&amp;Ext_User=&amp;Ext_Misc=&amp;Portal=0</w:t>
        </w:r>
      </w:hyperlink>
      <w:r>
        <w:rPr>
          <w:rFonts w:eastAsia="inter" w:cs="inter" w:ascii="inter" w:hAnsi="inter"/>
          <w:color w:val="000000"/>
          <w:sz w:val="18"/>
        </w:rPr>
        <w:t xml:space="preserve"> </w:t>
      </w:r>
    </w:p>
    <w:bookmarkStart w:id="86" w:name="fn31"/>
    <w:bookmarkEnd w:id="86"/>
    <w:p>
      <w:pPr>
        <w:numPr>
          <w:ilvl w:val="0"/>
          <w:numId w:val="3"/>
        </w:numPr>
        <w:spacing w:line="360" w:after="210" w:lineRule="auto"/>
      </w:pPr>
      <w:hyperlink r:id="rId36">
        <w:r>
          <w:rPr>
            <w:rFonts w:eastAsia="inter" w:cs="inter" w:ascii="inter" w:hAnsi="inter"/>
            <w:color w:val="#000"/>
            <w:sz w:val="18"/>
            <w:u w:val="single"/>
          </w:rPr>
          <w:t xml:space="preserve">https://www.illinoismutual.com/docs/default-source/pdfs/annual-report/c7041_2024-financials-one-sheet.pdf?sfvrsn=c5feaedb_1</w:t>
        </w:r>
      </w:hyperlink>
      <w:r>
        <w:rPr>
          <w:rFonts w:eastAsia="inter" w:cs="inter" w:ascii="inter" w:hAnsi="inter"/>
          <w:color w:val="000000"/>
          <w:sz w:val="18"/>
        </w:rPr>
        <w:t xml:space="preserve"> </w:t>
      </w:r>
    </w:p>
    <w:bookmarkStart w:id="87" w:name="fn32"/>
    <w:bookmarkEnd w:id="87"/>
    <w:p>
      <w:pPr>
        <w:numPr>
          <w:ilvl w:val="0"/>
          <w:numId w:val="3"/>
        </w:numPr>
        <w:spacing w:line="360" w:after="210" w:lineRule="auto"/>
      </w:pPr>
      <w:hyperlink r:id="rId37">
        <w:r>
          <w:rPr>
            <w:rFonts w:eastAsia="inter" w:cs="inter" w:ascii="inter" w:hAnsi="inter"/>
            <w:color w:val="#000"/>
            <w:sz w:val="18"/>
            <w:u w:val="single"/>
          </w:rPr>
          <w:t xml:space="preserve">https://www.illinoismutual.com/about-us/annual-report</w:t>
        </w:r>
      </w:hyperlink>
      <w:r>
        <w:rPr>
          <w:rFonts w:eastAsia="inter" w:cs="inter" w:ascii="inter" w:hAnsi="inter"/>
          <w:color w:val="000000"/>
          <w:sz w:val="18"/>
        </w:rPr>
        <w:t xml:space="preserve"> </w:t>
      </w:r>
    </w:p>
    <w:bookmarkStart w:id="88" w:name="fn33"/>
    <w:bookmarkEnd w:id="88"/>
    <w:p>
      <w:pPr>
        <w:numPr>
          <w:ilvl w:val="0"/>
          <w:numId w:val="3"/>
        </w:numPr>
        <w:spacing w:line="360" w:after="210" w:lineRule="auto"/>
      </w:pPr>
      <w:hyperlink r:id="rId38">
        <w:r>
          <w:rPr>
            <w:rFonts w:eastAsia="inter" w:cs="inter" w:ascii="inter" w:hAnsi="inter"/>
            <w:color w:val="#000"/>
            <w:sz w:val="18"/>
            <w:u w:val="single"/>
          </w:rPr>
          <w:t xml:space="preserve">https://medicaresupplementshop.com/resources/insurance-companies/philadelphia-american/</w:t>
        </w:r>
      </w:hyperlink>
      <w:r>
        <w:rPr>
          <w:rFonts w:eastAsia="inter" w:cs="inter" w:ascii="inter" w:hAnsi="inter"/>
          <w:color w:val="000000"/>
          <w:sz w:val="18"/>
        </w:rPr>
        <w:t xml:space="preserve"> </w:t>
      </w:r>
    </w:p>
    <w:bookmarkStart w:id="89" w:name="fn34"/>
    <w:bookmarkEnd w:id="89"/>
    <w:p>
      <w:pPr>
        <w:numPr>
          <w:ilvl w:val="0"/>
          <w:numId w:val="3"/>
        </w:numPr>
        <w:spacing w:line="360" w:after="210" w:lineRule="auto"/>
      </w:pPr>
      <w:hyperlink r:id="rId39">
        <w:r>
          <w:rPr>
            <w:rFonts w:eastAsia="inter" w:cs="inter" w:ascii="inter" w:hAnsi="inter"/>
            <w:color w:val="#000"/>
            <w:sz w:val="18"/>
            <w:u w:val="single"/>
          </w:rPr>
          <w:t xml:space="preserve">https://site.neweralife.com/about-us</w:t>
        </w:r>
      </w:hyperlink>
      <w:r>
        <w:rPr>
          <w:rFonts w:eastAsia="inter" w:cs="inter" w:ascii="inter" w:hAnsi="inter"/>
          <w:color w:val="000000"/>
          <w:sz w:val="18"/>
        </w:rPr>
        <w:t xml:space="preserve"> </w:t>
      </w:r>
    </w:p>
    <w:bookmarkStart w:id="90" w:name="fn35"/>
    <w:bookmarkEnd w:id="90"/>
    <w:p>
      <w:pPr>
        <w:numPr>
          <w:ilvl w:val="0"/>
          <w:numId w:val="3"/>
        </w:numPr>
        <w:spacing w:line="360" w:after="210" w:lineRule="auto"/>
      </w:pPr>
      <w:hyperlink r:id="rId40">
        <w:r>
          <w:rPr>
            <w:rFonts w:eastAsia="inter" w:cs="inter" w:ascii="inter" w:hAnsi="inter"/>
            <w:color w:val="#000"/>
            <w:sz w:val="18"/>
            <w:u w:val="single"/>
          </w:rPr>
          <w:t xml:space="preserve">https://www.mmlis.com/content/financials</w:t>
        </w:r>
      </w:hyperlink>
      <w:r>
        <w:rPr>
          <w:rFonts w:eastAsia="inter" w:cs="inter" w:ascii="inter" w:hAnsi="inter"/>
          <w:color w:val="000000"/>
          <w:sz w:val="18"/>
        </w:rPr>
        <w:t xml:space="preserve"> </w:t>
      </w:r>
    </w:p>
    <w:bookmarkStart w:id="91" w:name="fn36"/>
    <w:bookmarkEnd w:id="91"/>
    <w:p>
      <w:pPr>
        <w:numPr>
          <w:ilvl w:val="0"/>
          <w:numId w:val="3"/>
        </w:numPr>
        <w:spacing w:line="360" w:after="210" w:lineRule="auto"/>
      </w:pPr>
      <w:hyperlink r:id="rId41">
        <w:r>
          <w:rPr>
            <w:rFonts w:eastAsia="inter" w:cs="inter" w:ascii="inter" w:hAnsi="inter"/>
            <w:color w:val="#000"/>
            <w:sz w:val="18"/>
            <w:u w:val="single"/>
          </w:rPr>
          <w:t xml:space="preserve">https://www.medmutual.com/About-Medical-Mutual/Blog/What-Medicare-Star-Ratings-Mean-for-You</w:t>
        </w:r>
      </w:hyperlink>
      <w:r>
        <w:rPr>
          <w:rFonts w:eastAsia="inter" w:cs="inter" w:ascii="inter" w:hAnsi="inter"/>
          <w:color w:val="000000"/>
          <w:sz w:val="18"/>
        </w:rPr>
        <w:t xml:space="preserve"> </w:t>
      </w:r>
    </w:p>
    <w:bookmarkStart w:id="92" w:name="fn37"/>
    <w:bookmarkEnd w:id="92"/>
    <w:p>
      <w:pPr>
        <w:numPr>
          <w:ilvl w:val="0"/>
          <w:numId w:val="3"/>
        </w:numPr>
        <w:spacing w:line="360" w:after="210" w:lineRule="auto"/>
      </w:pPr>
      <w:hyperlink r:id="rId42">
        <w:r>
          <w:rPr>
            <w:rFonts w:eastAsia="inter" w:cs="inter" w:ascii="inter" w:hAnsi="inter"/>
            <w:color w:val="#000"/>
            <w:sz w:val="18"/>
            <w:u w:val="single"/>
          </w:rPr>
          <w:t xml:space="preserve">https://fortune.com/company/medical-mutual-of-ohio/</w:t>
        </w:r>
      </w:hyperlink>
      <w:r>
        <w:rPr>
          <w:rFonts w:eastAsia="inter" w:cs="inter" w:ascii="inter" w:hAnsi="inter"/>
          <w:color w:val="000000"/>
          <w:sz w:val="18"/>
        </w:rPr>
        <w:t xml:space="preserve"> </w:t>
      </w:r>
    </w:p>
    <w:bookmarkStart w:id="93" w:name="fn38"/>
    <w:bookmarkEnd w:id="93"/>
    <w:p>
      <w:pPr>
        <w:numPr>
          <w:ilvl w:val="0"/>
          <w:numId w:val="3"/>
        </w:numPr>
        <w:spacing w:line="360" w:after="210" w:lineRule="auto"/>
      </w:pPr>
      <w:hyperlink r:id="rId43">
        <w:r>
          <w:rPr>
            <w:rFonts w:eastAsia="inter" w:cs="inter" w:ascii="inter" w:hAnsi="inter"/>
            <w:color w:val="#000"/>
            <w:sz w:val="18"/>
            <w:u w:val="single"/>
          </w:rPr>
          <w:t xml:space="preserve">https://sgicinsurance.com/sgic-insurance-am-best-credit-rating/</w:t>
        </w:r>
      </w:hyperlink>
      <w:r>
        <w:rPr>
          <w:rFonts w:eastAsia="inter" w:cs="inter" w:ascii="inter" w:hAnsi="inter"/>
          <w:color w:val="000000"/>
          <w:sz w:val="18"/>
        </w:rPr>
        <w:t xml:space="preserve"> </w:t>
      </w:r>
    </w:p>
    <w:bookmarkStart w:id="94" w:name="fn39"/>
    <w:bookmarkEnd w:id="94"/>
    <w:p>
      <w:pPr>
        <w:numPr>
          <w:ilvl w:val="0"/>
          <w:numId w:val="3"/>
        </w:numPr>
        <w:spacing w:line="360" w:after="210" w:lineRule="auto"/>
      </w:pPr>
      <w:hyperlink r:id="rId44">
        <w:r>
          <w:rPr>
            <w:rFonts w:eastAsia="inter" w:cs="inter" w:ascii="inter" w:hAnsi="inter"/>
            <w:color w:val="#000"/>
            <w:sz w:val="18"/>
            <w:u w:val="single"/>
          </w:rPr>
          <w:t xml:space="preserve">https://sgicinsurance.com/compliance/</w:t>
        </w:r>
      </w:hyperlink>
      <w:r>
        <w:rPr>
          <w:rFonts w:eastAsia="inter" w:cs="inter" w:ascii="inter" w:hAnsi="inter"/>
          <w:color w:val="000000"/>
          <w:sz w:val="18"/>
        </w:rPr>
        <w:t xml:space="preserve"> </w:t>
      </w:r>
    </w:p>
    <w:bookmarkStart w:id="95" w:name="fn40"/>
    <w:bookmarkEnd w:id="95"/>
    <w:p>
      <w:pPr>
        <w:numPr>
          <w:ilvl w:val="0"/>
          <w:numId w:val="3"/>
        </w:numPr>
        <w:spacing w:line="360" w:after="210" w:lineRule="auto"/>
      </w:pPr>
      <w:hyperlink r:id="rId45">
        <w:r>
          <w:rPr>
            <w:rFonts w:eastAsia="inter" w:cs="inter" w:ascii="inter" w:hAnsi="inter"/>
            <w:color w:val="#000"/>
            <w:sz w:val="18"/>
            <w:u w:val="single"/>
          </w:rPr>
          <w:t xml:space="preserve">https://oci.wi.gov/Documents/Companies/FinSouthernGurar.pdf</w:t>
        </w:r>
      </w:hyperlink>
      <w:r>
        <w:rPr>
          <w:rFonts w:eastAsia="inter" w:cs="inter" w:ascii="inter" w:hAnsi="inter"/>
          <w:color w:val="000000"/>
          <w:sz w:val="18"/>
        </w:rPr>
        <w:t xml:space="preserve"> </w:t>
      </w:r>
    </w:p>
    <w:bookmarkStart w:id="96" w:name="fn41"/>
    <w:bookmarkEnd w:id="96"/>
    <w:p>
      <w:pPr>
        <w:numPr>
          <w:ilvl w:val="0"/>
          <w:numId w:val="3"/>
        </w:numPr>
        <w:spacing w:line="360" w:after="210" w:lineRule="auto"/>
      </w:pPr>
      <w:hyperlink r:id="rId46">
        <w:r>
          <w:rPr>
            <w:rFonts w:eastAsia="inter" w:cs="inter" w:ascii="inter" w:hAnsi="inter"/>
            <w:color w:val="#000"/>
            <w:sz w:val="18"/>
            <w:u w:val="single"/>
          </w:rPr>
          <w:t xml:space="preserve">https://www.insurancejournal.com/news/national/2025/08/29/837398.htm</w:t>
        </w:r>
      </w:hyperlink>
      <w:r>
        <w:rPr>
          <w:rFonts w:eastAsia="inter" w:cs="inter" w:ascii="inter" w:hAnsi="inter"/>
          <w:color w:val="000000"/>
          <w:sz w:val="18"/>
        </w:rPr>
        <w:t xml:space="preserve"> </w:t>
      </w:r>
    </w:p>
    <w:bookmarkStart w:id="97" w:name="fn42"/>
    <w:bookmarkEnd w:id="97"/>
    <w:p>
      <w:pPr>
        <w:numPr>
          <w:ilvl w:val="0"/>
          <w:numId w:val="3"/>
        </w:numPr>
        <w:spacing w:line="360" w:after="210" w:lineRule="auto"/>
      </w:pPr>
      <w:hyperlink r:id="rId47">
        <w:r>
          <w:rPr>
            <w:rFonts w:eastAsia="inter" w:cs="inter" w:ascii="inter" w:hAnsi="inter"/>
            <w:color w:val="#000"/>
            <w:sz w:val="18"/>
            <w:u w:val="single"/>
          </w:rPr>
          <w:t xml:space="preserve">https://finance.yahoo.com/news/am-best-affirms-credit-ratings-211500053.html</w:t>
        </w:r>
      </w:hyperlink>
      <w:r>
        <w:rPr>
          <w:rFonts w:eastAsia="inter" w:cs="inter" w:ascii="inter" w:hAnsi="inter"/>
          <w:color w:val="000000"/>
          <w:sz w:val="18"/>
        </w:rPr>
        <w:t xml:space="preserve"> </w:t>
      </w:r>
    </w:p>
    <w:bookmarkStart w:id="98" w:name="fn43"/>
    <w:bookmarkEnd w:id="98"/>
    <w:p>
      <w:pPr>
        <w:numPr>
          <w:ilvl w:val="0"/>
          <w:numId w:val="3"/>
        </w:numPr>
        <w:spacing w:line="360" w:after="210" w:lineRule="auto"/>
      </w:pPr>
      <w:hyperlink r:id="rId48">
        <w:r>
          <w:rPr>
            <w:rFonts w:eastAsia="inter" w:cs="inter" w:ascii="inter" w:hAnsi="inter"/>
            <w:color w:val="#000"/>
            <w:sz w:val="18"/>
            <w:u w:val="single"/>
          </w:rPr>
          <w:t xml:space="preserve">https://www.royalgazette.com/reinsurance/business/article/20241114/am-best-assigns-ratings-to-national-general-insurance/</w:t>
        </w:r>
      </w:hyperlink>
      <w:r>
        <w:rPr>
          <w:rFonts w:eastAsia="inter" w:cs="inter" w:ascii="inter" w:hAnsi="inter"/>
          <w:color w:val="000000"/>
          <w:sz w:val="18"/>
        </w:rPr>
        <w:t xml:space="preserve"> </w:t>
      </w:r>
    </w:p>
    <w:bookmarkStart w:id="99" w:name="fn44"/>
    <w:bookmarkEnd w:id="99"/>
    <w:p>
      <w:pPr>
        <w:numPr>
          <w:ilvl w:val="0"/>
          <w:numId w:val="3"/>
        </w:numPr>
        <w:spacing w:line="360" w:after="210" w:lineRule="auto"/>
      </w:pPr>
      <w:hyperlink r:id="rId49">
        <w:r>
          <w:rPr>
            <w:rFonts w:eastAsia="inter" w:cs="inter" w:ascii="inter" w:hAnsi="inter"/>
            <w:color w:val="#000"/>
            <w:sz w:val="18"/>
            <w:u w:val="single"/>
          </w:rPr>
          <w:t xml:space="preserve">https://www.healthnet.com/content/dam/centene/healthnet/pdfs/broker/ca/large/fb/2022/oos-ppo-faq-broker.pdf</w:t>
        </w:r>
      </w:hyperlink>
      <w:r>
        <w:rPr>
          <w:rFonts w:eastAsia="inter" w:cs="inter" w:ascii="inter" w:hAnsi="inter"/>
          <w:color w:val="000000"/>
          <w:sz w:val="18"/>
        </w:rPr>
        <w:t xml:space="preserve"> </w:t>
      </w:r>
    </w:p>
    <w:bookmarkStart w:id="100" w:name="fn45"/>
    <w:bookmarkEnd w:id="100"/>
    <w:p>
      <w:pPr>
        <w:numPr>
          <w:ilvl w:val="0"/>
          <w:numId w:val="3"/>
        </w:numPr>
        <w:spacing w:line="360" w:after="210" w:lineRule="auto"/>
      </w:pPr>
      <w:hyperlink r:id="rId50">
        <w:r>
          <w:rPr>
            <w:rFonts w:eastAsia="inter" w:cs="inter" w:ascii="inter" w:hAnsi="inter"/>
            <w:color w:val="#000"/>
            <w:sz w:val="18"/>
            <w:u w:val="single"/>
          </w:rPr>
          <w:t xml:space="preserve">https://www.insubuy.com/first-health-ppo-network-faq/</w:t>
        </w:r>
      </w:hyperlink>
      <w:r>
        <w:rPr>
          <w:rFonts w:eastAsia="inter" w:cs="inter" w:ascii="inter" w:hAnsi="inter"/>
          <w:color w:val="000000"/>
          <w:sz w:val="18"/>
        </w:rPr>
        <w:t xml:space="preserve"> </w:t>
      </w:r>
    </w:p>
    <w:bookmarkStart w:id="101" w:name="fn46"/>
    <w:bookmarkEnd w:id="101"/>
    <w:p>
      <w:pPr>
        <w:numPr>
          <w:ilvl w:val="0"/>
          <w:numId w:val="3"/>
        </w:numPr>
        <w:spacing w:line="360" w:after="210" w:lineRule="auto"/>
      </w:pPr>
      <w:hyperlink r:id="rId51">
        <w:r>
          <w:rPr>
            <w:rFonts w:eastAsia="inter" w:cs="inter" w:ascii="inter" w:hAnsi="inter"/>
            <w:color w:val="#000"/>
            <w:sz w:val="18"/>
            <w:u w:val="single"/>
          </w:rPr>
          <w:t xml:space="preserve">https://dcfmodeling.com/blogs/history/mpln-history-mission-ownership</w:t>
        </w:r>
      </w:hyperlink>
      <w:r>
        <w:rPr>
          <w:rFonts w:eastAsia="inter" w:cs="inter" w:ascii="inter" w:hAnsi="inter"/>
          <w:color w:val="000000"/>
          <w:sz w:val="18"/>
        </w:rPr>
        <w:t xml:space="preserve"> </w:t>
      </w:r>
    </w:p>
    <w:bookmarkStart w:id="102" w:name="fn47"/>
    <w:bookmarkEnd w:id="102"/>
    <w:p>
      <w:pPr>
        <w:numPr>
          <w:ilvl w:val="0"/>
          <w:numId w:val="3"/>
        </w:numPr>
        <w:spacing w:line="360" w:after="210" w:lineRule="auto"/>
      </w:pPr>
      <w:hyperlink r:id="rId52">
        <w:r>
          <w:rPr>
            <w:rFonts w:eastAsia="inter" w:cs="inter" w:ascii="inter" w:hAnsi="inter"/>
            <w:color w:val="#000"/>
            <w:sz w:val="18"/>
            <w:u w:val="single"/>
          </w:rPr>
          <w:t xml:space="preserve">https://www.claritev.com/multiplan-reports-second-quarter-2024-results-and-updates-2024-guidance/</w:t>
        </w:r>
      </w:hyperlink>
      <w:r>
        <w:rPr>
          <w:rFonts w:eastAsia="inter" w:cs="inter" w:ascii="inter" w:hAnsi="inter"/>
          <w:color w:val="000000"/>
          <w:sz w:val="18"/>
        </w:rPr>
        <w:t xml:space="preserve"> </w:t>
      </w:r>
    </w:p>
    <w:bookmarkStart w:id="103" w:name="fn48"/>
    <w:bookmarkEnd w:id="103"/>
    <w:p>
      <w:pPr>
        <w:numPr>
          <w:ilvl w:val="0"/>
          <w:numId w:val="3"/>
        </w:numPr>
        <w:spacing w:line="360" w:after="210" w:lineRule="auto"/>
      </w:pPr>
      <w:hyperlink r:id="rId53">
        <w:r>
          <w:rPr>
            <w:rFonts w:eastAsia="inter" w:cs="inter" w:ascii="inter" w:hAnsi="inter"/>
            <w:color w:val="#000"/>
            <w:sz w:val="18"/>
            <w:u w:val="single"/>
          </w:rPr>
          <w:t xml:space="preserve">https://materials.proxyvote.com/Approved/62548M/20250307/FO10K_598698.PDF</w:t>
        </w:r>
      </w:hyperlink>
      <w:r>
        <w:rPr>
          <w:rFonts w:eastAsia="inter" w:cs="inter" w:ascii="inter" w:hAnsi="inter"/>
          <w:color w:val="000000"/>
          <w:sz w:val="18"/>
        </w:rPr>
        <w:t xml:space="preserve"> </w:t>
      </w:r>
    </w:p>
    <w:bookmarkStart w:id="104" w:name="fn49"/>
    <w:bookmarkEnd w:id="104"/>
    <w:p>
      <w:pPr>
        <w:numPr>
          <w:ilvl w:val="0"/>
          <w:numId w:val="3"/>
        </w:numPr>
        <w:spacing w:line="360" w:after="210" w:lineRule="auto"/>
      </w:pPr>
      <w:hyperlink r:id="rId54">
        <w:r>
          <w:rPr>
            <w:rFonts w:eastAsia="inter" w:cs="inter" w:ascii="inter" w:hAnsi="inter"/>
            <w:color w:val="#000"/>
            <w:sz w:val="18"/>
            <w:u w:val="single"/>
          </w:rPr>
          <w:t xml:space="preserve">https://www.easyquotes4you.com/americo-life-insurance-company-review/</w:t>
        </w:r>
      </w:hyperlink>
      <w:r>
        <w:rPr>
          <w:rFonts w:eastAsia="inter" w:cs="inter" w:ascii="inter" w:hAnsi="inter"/>
          <w:color w:val="000000"/>
          <w:sz w:val="18"/>
        </w:rPr>
        <w:t xml:space="preserve"> </w:t>
      </w:r>
    </w:p>
    <w:bookmarkStart w:id="105" w:name="fn50"/>
    <w:bookmarkEnd w:id="105"/>
    <w:p>
      <w:pPr>
        <w:numPr>
          <w:ilvl w:val="0"/>
          <w:numId w:val="3"/>
        </w:numPr>
        <w:spacing w:line="360" w:after="210" w:lineRule="auto"/>
      </w:pPr>
      <w:hyperlink r:id="rId55">
        <w:r>
          <w:rPr>
            <w:rFonts w:eastAsia="inter" w:cs="inter" w:ascii="inter" w:hAnsi="inter"/>
            <w:color w:val="#000"/>
            <w:sz w:val="18"/>
            <w:u w:val="single"/>
          </w:rPr>
          <w:t xml:space="preserve">https://companiesmarketcap.com/aflac/total-assets/</w:t>
        </w:r>
      </w:hyperlink>
      <w:r>
        <w:rPr>
          <w:rFonts w:eastAsia="inter" w:cs="inter" w:ascii="inter" w:hAnsi="inter"/>
          <w:color w:val="000000"/>
          <w:sz w:val="18"/>
        </w:rPr>
        <w:t xml:space="preserve"> </w:t>
      </w:r>
    </w:p>
    <w:bookmarkStart w:id="106" w:name="fn51"/>
    <w:bookmarkEnd w:id="106"/>
    <w:p>
      <w:pPr>
        <w:numPr>
          <w:ilvl w:val="0"/>
          <w:numId w:val="3"/>
        </w:numPr>
        <w:spacing w:line="360" w:after="210" w:lineRule="auto"/>
      </w:pPr>
      <w:hyperlink r:id="rId56">
        <w:r>
          <w:rPr>
            <w:rFonts w:eastAsia="inter" w:cs="inter" w:ascii="inter" w:hAnsi="inter"/>
            <w:color w:val="#000"/>
            <w:sz w:val="18"/>
            <w:u w:val="single"/>
          </w:rPr>
          <w:t xml:space="preserve">https://en.wikipedia.org/wiki/Mutual_of_Omaha</w:t>
        </w:r>
      </w:hyperlink>
      <w:r>
        <w:rPr>
          <w:rFonts w:eastAsia="inter" w:cs="inter" w:ascii="inter" w:hAnsi="inter"/>
          <w:color w:val="000000"/>
          <w:sz w:val="18"/>
        </w:rPr>
        <w:t xml:space="preserve"> </w:t>
      </w:r>
    </w:p>
    <w:bookmarkStart w:id="107" w:name="fn52"/>
    <w:bookmarkEnd w:id="107"/>
    <w:p>
      <w:pPr>
        <w:numPr>
          <w:ilvl w:val="0"/>
          <w:numId w:val="3"/>
        </w:numPr>
        <w:spacing w:line="360" w:after="210" w:lineRule="auto"/>
      </w:pPr>
      <w:hyperlink r:id="rId57">
        <w:r>
          <w:rPr>
            <w:rFonts w:eastAsia="inter" w:cs="inter" w:ascii="inter" w:hAnsi="inter"/>
            <w:color w:val="#000"/>
            <w:sz w:val="18"/>
            <w:u w:val="single"/>
          </w:rPr>
          <w:t xml:space="preserve">https://www.annuityadvantage.com/insurance-companies/americo-financial-life-annuity-insurance-company/</w:t>
        </w:r>
      </w:hyperlink>
      <w:r>
        <w:rPr>
          <w:rFonts w:eastAsia="inter" w:cs="inter" w:ascii="inter" w:hAnsi="inter"/>
          <w:color w:val="000000"/>
          <w:sz w:val="18"/>
        </w:rPr>
        <w:t xml:space="preserve"> </w:t>
      </w:r>
    </w:p>
    <w:bookmarkStart w:id="108" w:name="fn53"/>
    <w:bookmarkEnd w:id="108"/>
    <w:p>
      <w:pPr>
        <w:numPr>
          <w:ilvl w:val="0"/>
          <w:numId w:val="3"/>
        </w:numPr>
        <w:spacing w:line="360" w:after="210" w:lineRule="auto"/>
      </w:pPr>
      <w:hyperlink r:id="rId58">
        <w:r>
          <w:rPr>
            <w:rFonts w:eastAsia="inter" w:cs="inter" w:ascii="inter" w:hAnsi="inter"/>
            <w:color w:val="#000"/>
            <w:sz w:val="18"/>
            <w:u w:val="single"/>
          </w:rPr>
          <w:t xml:space="preserve">https://www.venteur.com/blog/top-health-insurance-companies-in-united-states</w:t>
        </w:r>
      </w:hyperlink>
      <w:r>
        <w:rPr>
          <w:rFonts w:eastAsia="inter" w:cs="inter" w:ascii="inter" w:hAnsi="inter"/>
          <w:color w:val="000000"/>
          <w:sz w:val="18"/>
        </w:rPr>
        <w:t xml:space="preserve"> </w:t>
      </w:r>
    </w:p>
    <w:bookmarkStart w:id="109" w:name="fn54"/>
    <w:bookmarkEnd w:id="109"/>
    <w:p>
      <w:pPr>
        <w:numPr>
          <w:ilvl w:val="0"/>
          <w:numId w:val="3"/>
        </w:numPr>
        <w:spacing w:line="360" w:after="210" w:lineRule="auto"/>
      </w:pPr>
      <w:hyperlink r:id="rId59">
        <w:r>
          <w:rPr>
            <w:rFonts w:eastAsia="inter" w:cs="inter" w:ascii="inter" w:hAnsi="inter"/>
            <w:color w:val="#000"/>
            <w:sz w:val="18"/>
            <w:u w:val="single"/>
          </w:rPr>
          <w:t xml:space="preserve">https://www.jrcinsurancegroup.com/best-life-insurance-companies/</w:t>
        </w:r>
      </w:hyperlink>
      <w:r>
        <w:rPr>
          <w:rFonts w:eastAsia="inter" w:cs="inter" w:ascii="inter" w:hAnsi="inter"/>
          <w:color w:val="000000"/>
          <w:sz w:val="18"/>
        </w:rPr>
        <w:t xml:space="preserve"> </w:t>
      </w:r>
    </w:p>
    <w:bookmarkStart w:id="110" w:name="fn55"/>
    <w:bookmarkEnd w:id="110"/>
    <w:p>
      <w:pPr>
        <w:numPr>
          <w:ilvl w:val="0"/>
          <w:numId w:val="3"/>
        </w:numPr>
        <w:spacing w:line="360" w:after="210" w:lineRule="auto"/>
      </w:pPr>
      <w:hyperlink r:id="rId60">
        <w:r>
          <w:rPr>
            <w:rFonts w:eastAsia="inter" w:cs="inter" w:ascii="inter" w:hAnsi="inter"/>
            <w:color w:val="#000"/>
            <w:sz w:val="18"/>
            <w:u w:val="single"/>
          </w:rPr>
          <w:t xml:space="preserve">https://www.insuranceandestates.com/top-10-best-life-insurance-companies/</w:t>
        </w:r>
      </w:hyperlink>
      <w:r>
        <w:rPr>
          <w:rFonts w:eastAsia="inter" w:cs="inter" w:ascii="inter" w:hAnsi="inter"/>
          <w:color w:val="000000"/>
          <w:sz w:val="18"/>
        </w:rPr>
        <w:t xml:space="preserve"> </w:t>
      </w:r>
    </w:p>
    <w:bookmarkStart w:id="111" w:name="fn56"/>
    <w:bookmarkEnd w:id="111"/>
    <w:p>
      <w:pPr>
        <w:numPr>
          <w:ilvl w:val="0"/>
          <w:numId w:val="3"/>
        </w:numPr>
        <w:spacing w:line="360" w:after="210" w:lineRule="auto"/>
      </w:pPr>
      <w:hyperlink r:id="rId61">
        <w:r>
          <w:rPr>
            <w:rFonts w:eastAsia="inter" w:cs="inter" w:ascii="inter" w:hAnsi="inter"/>
            <w:color w:val="#000"/>
            <w:sz w:val="18"/>
            <w:u w:val="single"/>
          </w:rPr>
          <w:t xml:space="preserve">https://aishealthdata.com/dashboard/dhp/demo/dhp</w:t>
        </w:r>
      </w:hyperlink>
      <w:r>
        <w:rPr>
          <w:rFonts w:eastAsia="inter" w:cs="inter" w:ascii="inter" w:hAnsi="inter"/>
          <w:color w:val="000000"/>
          <w:sz w:val="18"/>
        </w:rPr>
        <w:t xml:space="preserve"> </w:t>
      </w:r>
    </w:p>
    <w:bookmarkStart w:id="112" w:name="fn57"/>
    <w:bookmarkEnd w:id="112"/>
    <w:p>
      <w:pPr>
        <w:numPr>
          <w:ilvl w:val="0"/>
          <w:numId w:val="3"/>
        </w:numPr>
        <w:spacing w:line="360" w:after="210" w:lineRule="auto"/>
      </w:pPr>
      <w:hyperlink r:id="rId62">
        <w:r>
          <w:rPr>
            <w:rFonts w:eastAsia="inter" w:cs="inter" w:ascii="inter" w:hAnsi="inter"/>
            <w:color w:val="#000"/>
            <w:sz w:val="18"/>
            <w:u w:val="single"/>
          </w:rPr>
          <w:t xml:space="preserve">https://www.covingtonky.gov/Portals/covingtonky/Documents/News/20250715 Draft Orders.pdf</w:t>
        </w:r>
      </w:hyperlink>
      <w:r>
        <w:rPr>
          <w:rFonts w:eastAsia="inter" w:cs="inter" w:ascii="inter" w:hAnsi="inter"/>
          <w:color w:val="000000"/>
          <w:sz w:val="18"/>
        </w:rPr>
        <w:t xml:space="preserve"> </w:t>
      </w:r>
    </w:p>
    <w:bookmarkStart w:id="113" w:name="fn58"/>
    <w:bookmarkEnd w:id="113"/>
    <w:p>
      <w:pPr>
        <w:numPr>
          <w:ilvl w:val="0"/>
          <w:numId w:val="3"/>
        </w:numPr>
        <w:spacing w:line="360" w:after="210" w:lineRule="auto"/>
      </w:pPr>
      <w:hyperlink r:id="rId63">
        <w:r>
          <w:rPr>
            <w:rFonts w:eastAsia="inter" w:cs="inter" w:ascii="inter" w:hAnsi="inter"/>
            <w:color w:val="#000"/>
            <w:sz w:val="18"/>
            <w:u w:val="single"/>
          </w:rPr>
          <w:t xml:space="preserve">https://my.epicenternow.org/transparency/documents/78cc4af7-6af3-47f8-af91-aa096863093d/Contract Exp 2030-06-30.pdf</w:t>
        </w:r>
      </w:hyperlink>
      <w:r>
        <w:rPr>
          <w:rFonts w:eastAsia="inter" w:cs="inter" w:ascii="inter" w:hAnsi="inter"/>
          <w:color w:val="000000"/>
          <w:sz w:val="18"/>
        </w:rPr>
        <w:t xml:space="preserve"> </w:t>
      </w:r>
    </w:p>
    <w:bookmarkStart w:id="114" w:name="fn59"/>
    <w:bookmarkEnd w:id="114"/>
    <w:p>
      <w:pPr>
        <w:numPr>
          <w:ilvl w:val="0"/>
          <w:numId w:val="3"/>
        </w:numPr>
        <w:spacing w:line="360" w:after="210" w:lineRule="auto"/>
      </w:pPr>
      <w:hyperlink r:id="rId64">
        <w:r>
          <w:rPr>
            <w:rFonts w:eastAsia="inter" w:cs="inter" w:ascii="inter" w:hAnsi="inter"/>
            <w:color w:val="#000"/>
            <w:sz w:val="18"/>
            <w:u w:val="single"/>
          </w:rPr>
          <w:t xml:space="preserve">https://www.morningstar.com/news/business-wire/20250904564302/am-best-assigns-issue-credit-ratings-and-indicative-issue-credit-ratings-to-the-cigna-group</w:t>
        </w:r>
      </w:hyperlink>
      <w:r>
        <w:rPr>
          <w:rFonts w:eastAsia="inter" w:cs="inter" w:ascii="inter" w:hAnsi="inter"/>
          <w:color w:val="000000"/>
          <w:sz w:val="18"/>
        </w:rPr>
        <w:t xml:space="preserve"> </w:t>
      </w:r>
    </w:p>
    <w:bookmarkStart w:id="115" w:name="fn60"/>
    <w:bookmarkEnd w:id="115"/>
    <w:p>
      <w:pPr>
        <w:numPr>
          <w:ilvl w:val="0"/>
          <w:numId w:val="3"/>
        </w:numPr>
        <w:spacing w:line="360" w:after="210" w:lineRule="auto"/>
      </w:pPr>
      <w:hyperlink r:id="rId65">
        <w:r>
          <w:rPr>
            <w:rFonts w:eastAsia="inter" w:cs="inter" w:ascii="inter" w:hAnsi="inter"/>
            <w:color w:val="#000"/>
            <w:sz w:val="18"/>
            <w:u w:val="single"/>
          </w:rPr>
          <w:t xml:space="preserve">https://americoannuity.com</w:t>
        </w:r>
      </w:hyperlink>
      <w:r>
        <w:rPr>
          <w:rFonts w:eastAsia="inter" w:cs="inter" w:ascii="inter" w:hAnsi="inter"/>
          <w:color w:val="000000"/>
          <w:sz w:val="18"/>
        </w:rPr>
        <w:t xml:space="preserve"> </w:t>
      </w:r>
    </w:p>
    <w:bookmarkStart w:id="116" w:name="fn61"/>
    <w:bookmarkEnd w:id="116"/>
    <w:p>
      <w:pPr>
        <w:numPr>
          <w:ilvl w:val="0"/>
          <w:numId w:val="3"/>
        </w:numPr>
        <w:spacing w:line="360" w:after="210" w:lineRule="auto"/>
      </w:pPr>
      <w:hyperlink r:id="rId66">
        <w:r>
          <w:rPr>
            <w:rFonts w:eastAsia="inter" w:cs="inter" w:ascii="inter" w:hAnsi="inter"/>
            <w:color w:val="#000"/>
            <w:sz w:val="18"/>
            <w:u w:val="single"/>
          </w:rPr>
          <w:t xml:space="preserve">https://my.epicenternow.org/transparency/documents/549eef26-0cc5-4db0-a877-a32a9d645976/Contract Exp 2030-06-30.pdf</w:t>
        </w:r>
      </w:hyperlink>
      <w:r>
        <w:rPr>
          <w:rFonts w:eastAsia="inter" w:cs="inter" w:ascii="inter" w:hAnsi="inter"/>
          <w:color w:val="000000"/>
          <w:sz w:val="18"/>
        </w:rPr>
        <w:t xml:space="preserve"> </w:t>
      </w:r>
    </w:p>
    <w:bookmarkStart w:id="117" w:name="fn62"/>
    <w:bookmarkEnd w:id="117"/>
    <w:p>
      <w:pPr>
        <w:numPr>
          <w:ilvl w:val="0"/>
          <w:numId w:val="3"/>
        </w:numPr>
        <w:spacing w:line="360" w:after="210" w:lineRule="auto"/>
      </w:pPr>
      <w:hyperlink r:id="rId67">
        <w:r>
          <w:rPr>
            <w:rFonts w:eastAsia="inter" w:cs="inter" w:ascii="inter" w:hAnsi="inter"/>
            <w:color w:val="#000"/>
            <w:sz w:val="18"/>
            <w:u w:val="single"/>
          </w:rPr>
          <w:t xml:space="preserve">https://finance.yahoo.com/news/am-best-assigns-issue-credit-164700061.html</w:t>
        </w:r>
      </w:hyperlink>
      <w:r>
        <w:rPr>
          <w:rFonts w:eastAsia="inter" w:cs="inter" w:ascii="inter" w:hAnsi="inter"/>
          <w:color w:val="000000"/>
          <w:sz w:val="18"/>
        </w:rPr>
        <w:t xml:space="preserve"> </w:t>
      </w:r>
    </w:p>
    <w:bookmarkStart w:id="118" w:name="fn63"/>
    <w:bookmarkEnd w:id="118"/>
    <w:p>
      <w:pPr>
        <w:numPr>
          <w:ilvl w:val="0"/>
          <w:numId w:val="3"/>
        </w:numPr>
        <w:spacing w:line="360" w:after="210" w:lineRule="auto"/>
      </w:pPr>
      <w:hyperlink r:id="rId68">
        <w:r>
          <w:rPr>
            <w:rFonts w:eastAsia="inter" w:cs="inter" w:ascii="inter" w:hAnsi="inter"/>
            <w:color w:val="#000"/>
            <w:sz w:val="18"/>
            <w:u w:val="single"/>
          </w:rPr>
          <w:t xml:space="preserve">https://finance.yahoo.com/news/am-best-removes-under-review-181500291.html</w:t>
        </w:r>
      </w:hyperlink>
      <w:r>
        <w:rPr>
          <w:rFonts w:eastAsia="inter" w:cs="inter" w:ascii="inter" w:hAnsi="inter"/>
          <w:color w:val="000000"/>
          <w:sz w:val="18"/>
        </w:rPr>
        <w:t xml:space="preserve"> </w:t>
      </w:r>
    </w:p>
    <w:bookmarkStart w:id="119" w:name="fn64"/>
    <w:bookmarkEnd w:id="119"/>
    <w:p>
      <w:pPr>
        <w:numPr>
          <w:ilvl w:val="0"/>
          <w:numId w:val="3"/>
        </w:numPr>
        <w:spacing w:line="360" w:after="210" w:lineRule="auto"/>
      </w:pPr>
      <w:hyperlink r:id="rId69">
        <w:r>
          <w:rPr>
            <w:rFonts w:eastAsia="inter" w:cs="inter" w:ascii="inter" w:hAnsi="inter"/>
            <w:color w:val="#000"/>
            <w:sz w:val="18"/>
            <w:u w:val="single"/>
          </w:rPr>
          <w:t xml:space="preserve">https://www.nerdwallet.com/insurance/medicare/aetna-medicare-advantage-review</w:t>
        </w:r>
      </w:hyperlink>
      <w:r>
        <w:rPr>
          <w:rFonts w:eastAsia="inter" w:cs="inter" w:ascii="inter" w:hAnsi="inter"/>
          <w:color w:val="000000"/>
          <w:sz w:val="18"/>
        </w:rPr>
        <w:t xml:space="preserve"> </w:t>
      </w:r>
    </w:p>
    <w:bookmarkStart w:id="120" w:name="fn65"/>
    <w:bookmarkEnd w:id="120"/>
    <w:p>
      <w:pPr>
        <w:numPr>
          <w:ilvl w:val="0"/>
          <w:numId w:val="3"/>
        </w:numPr>
        <w:spacing w:line="360" w:after="210" w:lineRule="auto"/>
      </w:pPr>
      <w:hyperlink r:id="rId70">
        <w:r>
          <w:rPr>
            <w:rFonts w:eastAsia="inter" w:cs="inter" w:ascii="inter" w:hAnsi="inter"/>
            <w:color w:val="#000"/>
            <w:sz w:val="18"/>
            <w:u w:val="single"/>
          </w:rPr>
          <w:t xml:space="preserve">https://www.businesswire.com/news/home/20240207913937/en/AM-Best-Assigns-Issue-Credit-Ratings-to-The-Cigna-Groups-New-Senior-Unsecured-Notes</w:t>
        </w:r>
      </w:hyperlink>
      <w:r>
        <w:rPr>
          <w:rFonts w:eastAsia="inter" w:cs="inter" w:ascii="inter" w:hAnsi="inter"/>
          <w:color w:val="000000"/>
          <w:sz w:val="18"/>
        </w:rPr>
        <w:t xml:space="preserve"> </w:t>
      </w:r>
    </w:p>
    <w:bookmarkStart w:id="121" w:name="fn66"/>
    <w:bookmarkEnd w:id="121"/>
    <w:p>
      <w:pPr>
        <w:numPr>
          <w:ilvl w:val="0"/>
          <w:numId w:val="3"/>
        </w:numPr>
        <w:spacing w:line="360" w:after="210" w:lineRule="auto"/>
      </w:pPr>
      <w:hyperlink r:id="rId71">
        <w:r>
          <w:rPr>
            <w:rFonts w:eastAsia="inter" w:cs="inter" w:ascii="inter" w:hAnsi="inter"/>
            <w:color w:val="#000"/>
            <w:sz w:val="18"/>
            <w:u w:val="single"/>
          </w:rPr>
          <w:t xml:space="preserve">https://ratings.ambest.com/DisclosurePDF.aspx?PCA=0&amp;AMBNum=6233</w:t>
        </w:r>
      </w:hyperlink>
      <w:r>
        <w:rPr>
          <w:rFonts w:eastAsia="inter" w:cs="inter" w:ascii="inter" w:hAnsi="inter"/>
          <w:color w:val="000000"/>
          <w:sz w:val="18"/>
        </w:rPr>
        <w:t xml:space="preserve"> </w:t>
      </w:r>
    </w:p>
    <w:bookmarkStart w:id="122" w:name="fn67"/>
    <w:bookmarkEnd w:id="122"/>
    <w:p>
      <w:pPr>
        <w:numPr>
          <w:ilvl w:val="0"/>
          <w:numId w:val="3"/>
        </w:numPr>
        <w:spacing w:line="360" w:after="210" w:lineRule="auto"/>
      </w:pPr>
      <w:hyperlink r:id="rId72">
        <w:r>
          <w:rPr>
            <w:rFonts w:eastAsia="inter" w:cs="inter" w:ascii="inter" w:hAnsi="inter"/>
            <w:color w:val="#000"/>
            <w:sz w:val="18"/>
            <w:u w:val="single"/>
          </w:rPr>
          <w:t xml:space="preserve">https://news.ambest.com/pr/PressContent.aspx?altsrc=2</w:t>
        </w:r>
      </w:hyperlink>
      <w:r>
        <w:rPr>
          <w:rFonts w:eastAsia="inter" w:cs="inter" w:ascii="inter" w:hAnsi="inter"/>
          <w:color w:val="000000"/>
          <w:sz w:val="18"/>
        </w:rPr>
        <w:t xml:space="preserve"> </w:t>
      </w:r>
    </w:p>
    <w:bookmarkStart w:id="123" w:name="fn68"/>
    <w:bookmarkEnd w:id="123"/>
    <w:p>
      <w:pPr>
        <w:numPr>
          <w:ilvl w:val="0"/>
          <w:numId w:val="3"/>
        </w:numPr>
        <w:spacing w:line="360" w:after="210" w:lineRule="auto"/>
      </w:pPr>
      <w:hyperlink r:id="rId73">
        <w:r>
          <w:rPr>
            <w:rFonts w:eastAsia="inter" w:cs="inter" w:ascii="inter" w:hAnsi="inter"/>
            <w:color w:val="#000"/>
            <w:sz w:val="18"/>
            <w:u w:val="single"/>
          </w:rPr>
          <w:t xml:space="preserve">https://www.hcsc.com/documents/am-best-report_10-31-24.pdf</w:t>
        </w:r>
      </w:hyperlink>
      <w:r>
        <w:rPr>
          <w:rFonts w:eastAsia="inter" w:cs="inter" w:ascii="inter" w:hAnsi="inter"/>
          <w:color w:val="000000"/>
          <w:sz w:val="18"/>
        </w:rPr>
        <w:t xml:space="preserve"> </w:t>
      </w:r>
    </w:p>
    <w:bookmarkStart w:id="124" w:name="fn69"/>
    <w:bookmarkEnd w:id="124"/>
    <w:p>
      <w:pPr>
        <w:numPr>
          <w:ilvl w:val="0"/>
          <w:numId w:val="3"/>
        </w:numPr>
        <w:spacing w:line="360" w:after="210" w:lineRule="auto"/>
      </w:pPr>
      <w:hyperlink r:id="rId74">
        <w:r>
          <w:rPr>
            <w:rFonts w:eastAsia="inter" w:cs="inter" w:ascii="inter" w:hAnsi="inter"/>
            <w:color w:val="#000"/>
            <w:sz w:val="18"/>
            <w:u w:val="single"/>
          </w:rPr>
          <w:t xml:space="preserve">https://www.businesswire.com/news/home/20250623469237/en/AM-Best-Assigns-Issue-Credit-Ratings-to-UnitedHealth-Group-Incorporateds-New-Senior-Unsecured-Notes</w:t>
        </w:r>
      </w:hyperlink>
      <w:r>
        <w:rPr>
          <w:rFonts w:eastAsia="inter" w:cs="inter" w:ascii="inter" w:hAnsi="inter"/>
          <w:color w:val="000000"/>
          <w:sz w:val="18"/>
        </w:rPr>
        <w:t xml:space="preserve"> </w:t>
      </w:r>
    </w:p>
    <w:bookmarkStart w:id="125" w:name="fn70"/>
    <w:bookmarkEnd w:id="125"/>
    <w:p>
      <w:pPr>
        <w:numPr>
          <w:ilvl w:val="0"/>
          <w:numId w:val="3"/>
        </w:numPr>
        <w:spacing w:line="360" w:after="210" w:lineRule="auto"/>
      </w:pPr>
      <w:hyperlink r:id="rId75">
        <w:r>
          <w:rPr>
            <w:rFonts w:eastAsia="inter" w:cs="inter" w:ascii="inter" w:hAnsi="inter"/>
            <w:color w:val="#000"/>
            <w:sz w:val="18"/>
            <w:u w:val="single"/>
          </w:rPr>
          <w:t xml:space="preserve">https://cdn.mutualofomaha.com/mutualofomaha/documents/pdfs/about/strong-stable-secure-brochure-602717.pdf</w:t>
        </w:r>
      </w:hyperlink>
      <w:r>
        <w:rPr>
          <w:rFonts w:eastAsia="inter" w:cs="inter" w:ascii="inter" w:hAnsi="inter"/>
          <w:color w:val="000000"/>
          <w:sz w:val="18"/>
        </w:rPr>
        <w:t xml:space="preserve"> </w:t>
      </w:r>
    </w:p>
    <w:bookmarkStart w:id="126" w:name="fn71"/>
    <w:bookmarkEnd w:id="126"/>
    <w:p>
      <w:pPr>
        <w:numPr>
          <w:ilvl w:val="0"/>
          <w:numId w:val="3"/>
        </w:numPr>
        <w:spacing w:line="360" w:after="210" w:lineRule="auto"/>
      </w:pPr>
      <w:hyperlink r:id="rId76">
        <w:r>
          <w:rPr>
            <w:rFonts w:eastAsia="inter" w:cs="inter" w:ascii="inter" w:hAnsi="inter"/>
            <w:color w:val="#000"/>
            <w:sz w:val="18"/>
            <w:u w:val="single"/>
          </w:rPr>
          <w:t xml:space="preserve">https://news.ambest.com/newscontent.aspx?altsrc=177</w:t>
        </w:r>
      </w:hyperlink>
      <w:r>
        <w:rPr>
          <w:rFonts w:eastAsia="inter" w:cs="inter" w:ascii="inter" w:hAnsi="inter"/>
          <w:color w:val="000000"/>
          <w:sz w:val="18"/>
        </w:rPr>
        <w:t xml:space="preserve"> </w:t>
      </w:r>
    </w:p>
    <w:bookmarkStart w:id="127" w:name="fn72"/>
    <w:bookmarkEnd w:id="127"/>
    <w:p>
      <w:pPr>
        <w:numPr>
          <w:ilvl w:val="0"/>
          <w:numId w:val="3"/>
        </w:numPr>
        <w:spacing w:line="360" w:after="210" w:lineRule="auto"/>
      </w:pPr>
      <w:hyperlink r:id="rId77">
        <w:r>
          <w:rPr>
            <w:rFonts w:eastAsia="inter" w:cs="inter" w:ascii="inter" w:hAnsi="inter"/>
            <w:color w:val="#000"/>
            <w:sz w:val="18"/>
            <w:u w:val="single"/>
          </w:rPr>
          <w:t xml:space="preserve">https://finance.yahoo.com/news/am-best-affirms-credit-ratings-150000965.html</w:t>
        </w:r>
      </w:hyperlink>
      <w:r>
        <w:rPr>
          <w:rFonts w:eastAsia="inter" w:cs="inter" w:ascii="inter" w:hAnsi="inter"/>
          <w:color w:val="000000"/>
          <w:sz w:val="18"/>
        </w:rPr>
        <w:t xml:space="preserve"> </w:t>
      </w:r>
    </w:p>
    <w:bookmarkStart w:id="128" w:name="fn73"/>
    <w:bookmarkEnd w:id="128"/>
    <w:p>
      <w:pPr>
        <w:numPr>
          <w:ilvl w:val="0"/>
          <w:numId w:val="3"/>
        </w:numPr>
        <w:spacing w:line="360" w:after="210" w:lineRule="auto"/>
      </w:pPr>
      <w:hyperlink r:id="rId78">
        <w:r>
          <w:rPr>
            <w:rFonts w:eastAsia="inter" w:cs="inter" w:ascii="inter" w:hAnsi="inter"/>
            <w:color w:val="#000"/>
            <w:sz w:val="18"/>
            <w:u w:val="single"/>
          </w:rPr>
          <w:t xml:space="preserve">https://www.mutualofomaha.com/about/financial-strength</w:t>
        </w:r>
      </w:hyperlink>
      <w:r>
        <w:rPr>
          <w:rFonts w:eastAsia="inter" w:cs="inter" w:ascii="inter" w:hAnsi="inter"/>
          <w:color w:val="000000"/>
          <w:sz w:val="18"/>
        </w:rPr>
        <w:t xml:space="preserve"> </w:t>
      </w:r>
    </w:p>
    <w:bookmarkStart w:id="129" w:name="fn74"/>
    <w:bookmarkEnd w:id="129"/>
    <w:p>
      <w:pPr>
        <w:numPr>
          <w:ilvl w:val="0"/>
          <w:numId w:val="3"/>
        </w:numPr>
        <w:spacing w:line="360" w:after="210" w:lineRule="auto"/>
      </w:pPr>
      <w:hyperlink r:id="rId79">
        <w:r>
          <w:rPr>
            <w:rFonts w:eastAsia="inter" w:cs="inter" w:ascii="inter" w:hAnsi="inter"/>
            <w:color w:val="#000"/>
            <w:sz w:val="18"/>
            <w:u w:val="single"/>
          </w:rPr>
          <w:t xml:space="preserve">https://news.ambest.com/presscontent.aspx?altsrc=2</w:t>
        </w:r>
      </w:hyperlink>
      <w:r>
        <w:rPr>
          <w:rFonts w:eastAsia="inter" w:cs="inter" w:ascii="inter" w:hAnsi="inter"/>
          <w:color w:val="000000"/>
          <w:sz w:val="18"/>
        </w:rPr>
        <w:t xml:space="preserve"> </w:t>
      </w:r>
    </w:p>
    <w:bookmarkStart w:id="130" w:name="fn75"/>
    <w:bookmarkEnd w:id="130"/>
    <w:p>
      <w:pPr>
        <w:numPr>
          <w:ilvl w:val="0"/>
          <w:numId w:val="3"/>
        </w:numPr>
        <w:spacing w:line="360" w:after="210" w:lineRule="auto"/>
      </w:pPr>
      <w:hyperlink r:id="rId80">
        <w:r>
          <w:rPr>
            <w:rFonts w:eastAsia="inter" w:cs="inter" w:ascii="inter" w:hAnsi="inter"/>
            <w:color w:val="#000"/>
            <w:sz w:val="18"/>
            <w:u w:val="single"/>
          </w:rPr>
          <w:t xml:space="preserve">https://www.businesswire.com/news/home/20230725754685/en/AM-Best-Affirms-Credit-Ratings-of-Aflac-Incorporated-and-Its-Subsidiaries</w:t>
        </w:r>
      </w:hyperlink>
      <w:r>
        <w:rPr>
          <w:rFonts w:eastAsia="inter" w:cs="inter" w:ascii="inter" w:hAnsi="inter"/>
          <w:color w:val="000000"/>
          <w:sz w:val="18"/>
        </w:rPr>
        <w:t xml:space="preserve"> </w:t>
      </w:r>
    </w:p>
    <w:bookmarkStart w:id="131" w:name="fn76"/>
    <w:bookmarkEnd w:id="131"/>
    <w:p>
      <w:pPr>
        <w:numPr>
          <w:ilvl w:val="0"/>
          <w:numId w:val="3"/>
        </w:numPr>
        <w:spacing w:line="360" w:after="210" w:lineRule="auto"/>
      </w:pPr>
      <w:hyperlink r:id="rId81">
        <w:r>
          <w:rPr>
            <w:rFonts w:eastAsia="inter" w:cs="inter" w:ascii="inter" w:hAnsi="inter"/>
            <w:color w:val="#000"/>
            <w:sz w:val="18"/>
            <w:u w:val="single"/>
          </w:rPr>
          <w:t xml:space="preserve">https://ratings.ambest.com/CompanyProfile.aspx?BL=0&amp;ambnum=6542&amp;AltNum=21636542&amp;AltSrc=3</w:t>
        </w:r>
      </w:hyperlink>
      <w:r>
        <w:rPr>
          <w:rFonts w:eastAsia="inter" w:cs="inter" w:ascii="inter" w:hAnsi="inter"/>
          <w:color w:val="000000"/>
          <w:sz w:val="18"/>
        </w:rPr>
        <w:t xml:space="preserve"> </w:t>
      </w:r>
    </w:p>
    <w:bookmarkStart w:id="132" w:name="fn77"/>
    <w:bookmarkEnd w:id="132"/>
    <w:p>
      <w:pPr>
        <w:numPr>
          <w:ilvl w:val="0"/>
          <w:numId w:val="3"/>
        </w:numPr>
        <w:spacing w:line="360" w:after="210" w:lineRule="auto"/>
      </w:pPr>
      <w:hyperlink r:id="rId82">
        <w:r>
          <w:rPr>
            <w:rFonts w:eastAsia="inter" w:cs="inter" w:ascii="inter" w:hAnsi="inter"/>
            <w:color w:val="#000"/>
            <w:sz w:val="18"/>
            <w:u w:val="single"/>
          </w:rPr>
          <w:t xml:space="preserve">https://myannuitystore.com/resources/insurance-company-ratings/</w:t>
        </w:r>
      </w:hyperlink>
      <w:r>
        <w:rPr>
          <w:rFonts w:eastAsia="inter" w:cs="inter" w:ascii="inter" w:hAnsi="inter"/>
          <w:color w:val="000000"/>
          <w:sz w:val="18"/>
        </w:rPr>
        <w:t xml:space="preserve"> </w:t>
      </w:r>
    </w:p>
    <w:bookmarkStart w:id="133" w:name="fn78"/>
    <w:bookmarkEnd w:id="133"/>
    <w:p>
      <w:pPr>
        <w:numPr>
          <w:ilvl w:val="0"/>
          <w:numId w:val="3"/>
        </w:numPr>
        <w:spacing w:line="360" w:after="210" w:lineRule="auto"/>
      </w:pPr>
      <w:hyperlink r:id="rId83">
        <w:r>
          <w:rPr>
            <w:rFonts w:eastAsia="inter" w:cs="inter" w:ascii="inter" w:hAnsi="inter"/>
            <w:color w:val="#000"/>
            <w:sz w:val="18"/>
            <w:u w:val="single"/>
          </w:rPr>
          <w:t xml:space="preserve">https://investors.aflac.com/ratings/default.aspx</w:t>
        </w:r>
      </w:hyperlink>
      <w:r>
        <w:rPr>
          <w:rFonts w:eastAsia="inter" w:cs="inter" w:ascii="inter" w:hAnsi="inter"/>
          <w:color w:val="000000"/>
          <w:sz w:val="18"/>
        </w:rPr>
        <w:t xml:space="preserve"> </w:t>
      </w:r>
    </w:p>
    <w:bookmarkStart w:id="134" w:name="fn79"/>
    <w:bookmarkEnd w:id="134"/>
    <w:p>
      <w:pPr>
        <w:numPr>
          <w:ilvl w:val="0"/>
          <w:numId w:val="3"/>
        </w:numPr>
        <w:spacing w:line="360" w:after="210" w:lineRule="auto"/>
      </w:pPr>
      <w:hyperlink r:id="rId84">
        <w:r>
          <w:rPr>
            <w:rFonts w:eastAsia="inter" w:cs="inter" w:ascii="inter" w:hAnsi="inter"/>
            <w:color w:val="#000"/>
            <w:sz w:val="18"/>
            <w:u w:val="single"/>
          </w:rPr>
          <w:t xml:space="preserve">https://www.illinoismutual.com</w:t>
        </w:r>
      </w:hyperlink>
      <w:r>
        <w:rPr>
          <w:rFonts w:eastAsia="inter" w:cs="inter" w:ascii="inter" w:hAnsi="inter"/>
          <w:color w:val="000000"/>
          <w:sz w:val="18"/>
        </w:rPr>
        <w:t xml:space="preserve"> </w:t>
      </w:r>
    </w:p>
    <w:bookmarkStart w:id="135" w:name="fn80"/>
    <w:bookmarkEnd w:id="135"/>
    <w:p>
      <w:pPr>
        <w:numPr>
          <w:ilvl w:val="0"/>
          <w:numId w:val="3"/>
        </w:numPr>
        <w:spacing w:line="360" w:after="210" w:lineRule="auto"/>
      </w:pPr>
      <w:hyperlink r:id="rId85">
        <w:r>
          <w:rPr>
            <w:rFonts w:eastAsia="inter" w:cs="inter" w:ascii="inter" w:hAnsi="inter"/>
            <w:color w:val="#000"/>
            <w:sz w:val="18"/>
            <w:u w:val="single"/>
          </w:rPr>
          <w:t xml:space="preserve">https://news.ambest.com/newscontent.aspx</w:t>
        </w:r>
      </w:hyperlink>
      <w:r>
        <w:rPr>
          <w:rFonts w:eastAsia="inter" w:cs="inter" w:ascii="inter" w:hAnsi="inter"/>
          <w:color w:val="000000"/>
          <w:sz w:val="18"/>
        </w:rPr>
        <w:t xml:space="preserve"> </w:t>
      </w:r>
    </w:p>
    <w:bookmarkStart w:id="136" w:name="fn81"/>
    <w:bookmarkEnd w:id="136"/>
    <w:p>
      <w:pPr>
        <w:numPr>
          <w:ilvl w:val="0"/>
          <w:numId w:val="3"/>
        </w:numPr>
        <w:spacing w:line="360" w:after="210" w:lineRule="auto"/>
      </w:pPr>
      <w:hyperlink r:id="rId86">
        <w:r>
          <w:rPr>
            <w:rFonts w:eastAsia="inter" w:cs="inter" w:ascii="inter" w:hAnsi="inter"/>
            <w:color w:val="#000"/>
            <w:sz w:val="18"/>
            <w:u w:val="single"/>
          </w:rPr>
          <w:t xml:space="preserve">https://www.cbinsights.com/investor/medical-mutual-of-ohio</w:t>
        </w:r>
      </w:hyperlink>
      <w:r>
        <w:rPr>
          <w:rFonts w:eastAsia="inter" w:cs="inter" w:ascii="inter" w:hAnsi="inter"/>
          <w:color w:val="000000"/>
          <w:sz w:val="18"/>
        </w:rPr>
        <w:t xml:space="preserve"> </w:t>
      </w:r>
    </w:p>
    <w:bookmarkStart w:id="137" w:name="fn82"/>
    <w:bookmarkEnd w:id="137"/>
    <w:p>
      <w:pPr>
        <w:numPr>
          <w:ilvl w:val="0"/>
          <w:numId w:val="3"/>
        </w:numPr>
        <w:spacing w:line="360" w:after="210" w:lineRule="auto"/>
      </w:pPr>
      <w:hyperlink r:id="rId87">
        <w:r>
          <w:rPr>
            <w:rFonts w:eastAsia="inter" w:cs="inter" w:ascii="inter" w:hAnsi="inter"/>
            <w:color w:val="#000"/>
            <w:sz w:val="18"/>
            <w:u w:val="single"/>
          </w:rPr>
          <w:t xml:space="preserve">https://www.medicalmutual.com/news/article/am-best-upgrades-medical-mutuals-credit-issuer-rating/736</w:t>
        </w:r>
      </w:hyperlink>
      <w:r>
        <w:rPr>
          <w:rFonts w:eastAsia="inter" w:cs="inter" w:ascii="inter" w:hAnsi="inter"/>
          <w:color w:val="000000"/>
          <w:sz w:val="18"/>
        </w:rPr>
        <w:t xml:space="preserve"> </w:t>
      </w:r>
    </w:p>
    <w:bookmarkStart w:id="138" w:name="fn83"/>
    <w:bookmarkEnd w:id="138"/>
    <w:p>
      <w:pPr>
        <w:numPr>
          <w:ilvl w:val="0"/>
          <w:numId w:val="3"/>
        </w:numPr>
        <w:spacing w:line="360" w:after="210" w:lineRule="auto"/>
      </w:pPr>
      <w:hyperlink r:id="rId88">
        <w:r>
          <w:rPr>
            <w:rFonts w:eastAsia="inter" w:cs="inter" w:ascii="inter" w:hAnsi="inter"/>
            <w:color w:val="#000"/>
            <w:sz w:val="18"/>
            <w:u w:val="single"/>
          </w:rPr>
          <w:t xml:space="preserve">https://www.bbb.org/us/fl/clearwater/profile/insurance-companies/southern-guaranty-insurance-company-0653-90373988/complaints</w:t>
        </w:r>
      </w:hyperlink>
      <w:r>
        <w:rPr>
          <w:rFonts w:eastAsia="inter" w:cs="inter" w:ascii="inter" w:hAnsi="inter"/>
          <w:color w:val="000000"/>
          <w:sz w:val="18"/>
        </w:rPr>
        <w:t xml:space="preserve"> </w:t>
      </w:r>
    </w:p>
    <w:bookmarkStart w:id="139" w:name="fn84"/>
    <w:bookmarkEnd w:id="139"/>
    <w:p>
      <w:pPr>
        <w:numPr>
          <w:ilvl w:val="0"/>
          <w:numId w:val="3"/>
        </w:numPr>
        <w:spacing w:line="360" w:after="210" w:lineRule="auto"/>
      </w:pPr>
      <w:hyperlink r:id="rId89">
        <w:r>
          <w:rPr>
            <w:rFonts w:eastAsia="inter" w:cs="inter" w:ascii="inter" w:hAnsi="inter"/>
            <w:color w:val="#000"/>
            <w:sz w:val="18"/>
            <w:u w:val="single"/>
          </w:rPr>
          <w:t xml:space="preserve">https://www.insurancebusinessmag.com/us/guides/allstate-insurance-rating-does-it-indicate-a-strong-and-reliable-insurer-544236.aspx</w:t>
        </w:r>
      </w:hyperlink>
      <w:r>
        <w:rPr>
          <w:rFonts w:eastAsia="inter" w:cs="inter" w:ascii="inter" w:hAnsi="inter"/>
          <w:color w:val="000000"/>
          <w:sz w:val="18"/>
        </w:rPr>
        <w:t xml:space="preserve"> </w:t>
      </w:r>
    </w:p>
    <w:bookmarkStart w:id="140" w:name="fn85"/>
    <w:bookmarkEnd w:id="140"/>
    <w:p>
      <w:pPr>
        <w:numPr>
          <w:ilvl w:val="0"/>
          <w:numId w:val="3"/>
        </w:numPr>
        <w:spacing w:line="360" w:after="210" w:lineRule="auto"/>
      </w:pPr>
      <w:hyperlink r:id="rId90">
        <w:r>
          <w:rPr>
            <w:rFonts w:eastAsia="inter" w:cs="inter" w:ascii="inter" w:hAnsi="inter"/>
            <w:color w:val="#000"/>
            <w:sz w:val="18"/>
            <w:u w:val="single"/>
          </w:rPr>
          <w:t xml:space="preserve">https://www.medmutualprotect.com/Group-Employees</w:t>
        </w:r>
      </w:hyperlink>
      <w:r>
        <w:rPr>
          <w:rFonts w:eastAsia="inter" w:cs="inter" w:ascii="inter" w:hAnsi="inter"/>
          <w:color w:val="000000"/>
          <w:sz w:val="18"/>
        </w:rPr>
        <w:t xml:space="preserve"> </w:t>
      </w:r>
    </w:p>
    <w:bookmarkStart w:id="141" w:name="fn86"/>
    <w:bookmarkEnd w:id="141"/>
    <w:p>
      <w:pPr>
        <w:numPr>
          <w:ilvl w:val="0"/>
          <w:numId w:val="3"/>
        </w:numPr>
        <w:spacing w:line="360" w:after="210" w:lineRule="auto"/>
      </w:pPr>
      <w:hyperlink r:id="rId91">
        <w:r>
          <w:rPr>
            <w:rFonts w:eastAsia="inter" w:cs="inter" w:ascii="inter" w:hAnsi="inter"/>
            <w:color w:val="#000"/>
            <w:sz w:val="18"/>
            <w:u w:val="single"/>
          </w:rPr>
          <w:t xml:space="preserve">https://www.chcf.org/wp-content/uploads/2024/10/HealthInsurersAlmanac2024.pdf</w:t>
        </w:r>
      </w:hyperlink>
      <w:r>
        <w:rPr>
          <w:rFonts w:eastAsia="inter" w:cs="inter" w:ascii="inter" w:hAnsi="inter"/>
          <w:color w:val="000000"/>
          <w:sz w:val="18"/>
        </w:rPr>
        <w:t xml:space="preserve"> </w:t>
      </w:r>
    </w:p>
    <w:bookmarkStart w:id="142" w:name="fn87"/>
    <w:bookmarkEnd w:id="142"/>
    <w:p>
      <w:pPr>
        <w:numPr>
          <w:ilvl w:val="0"/>
          <w:numId w:val="3"/>
        </w:numPr>
        <w:spacing w:line="360" w:after="210" w:lineRule="auto"/>
      </w:pPr>
      <w:hyperlink r:id="rId92">
        <w:r>
          <w:rPr>
            <w:rFonts w:eastAsia="inter" w:cs="inter" w:ascii="inter" w:hAnsi="inter"/>
            <w:color w:val="#000"/>
            <w:sz w:val="18"/>
            <w:u w:val="single"/>
          </w:rPr>
          <w:t xml:space="preserve">https://public.omig.com/2025/10/15/a-m-best-issues-33rd-consecutive-a-rating-for-ohio-mutual/</w:t>
        </w:r>
      </w:hyperlink>
      <w:r>
        <w:rPr>
          <w:rFonts w:eastAsia="inter" w:cs="inter" w:ascii="inter" w:hAnsi="inter"/>
          <w:color w:val="000000"/>
          <w:sz w:val="18"/>
        </w:rPr>
        <w:t xml:space="preserve"> </w:t>
      </w:r>
    </w:p>
    <w:bookmarkStart w:id="143" w:name="fn88"/>
    <w:bookmarkEnd w:id="143"/>
    <w:p>
      <w:pPr>
        <w:numPr>
          <w:ilvl w:val="0"/>
          <w:numId w:val="3"/>
        </w:numPr>
        <w:spacing w:line="360" w:after="210" w:lineRule="auto"/>
      </w:pPr>
      <w:hyperlink r:id="rId93">
        <w:r>
          <w:rPr>
            <w:rFonts w:eastAsia="inter" w:cs="inter" w:ascii="inter" w:hAnsi="inter"/>
            <w:color w:val="#000"/>
            <w:sz w:val="18"/>
            <w:u w:val="single"/>
          </w:rPr>
          <w:t xml:space="preserve">https://www.peoplekeep.com/blog/top-25-health-insurance-companies-in-the-u.s</w:t>
        </w:r>
      </w:hyperlink>
      <w:r>
        <w:rPr>
          <w:rFonts w:eastAsia="inter" w:cs="inter" w:ascii="inter" w:hAnsi="inter"/>
          <w:color w:val="000000"/>
          <w:sz w:val="18"/>
        </w:rPr>
        <w:t xml:space="preserve"> </w:t>
      </w:r>
    </w:p>
    <w:bookmarkStart w:id="144" w:name="fn89"/>
    <w:bookmarkEnd w:id="144"/>
    <w:p>
      <w:pPr>
        <w:numPr>
          <w:ilvl w:val="0"/>
          <w:numId w:val="3"/>
        </w:numPr>
        <w:spacing w:line="360" w:after="210" w:lineRule="auto"/>
      </w:pPr>
      <w:hyperlink r:id="rId94">
        <w:r>
          <w:rPr>
            <w:rFonts w:eastAsia="inter" w:cs="inter" w:ascii="inter" w:hAnsi="inter"/>
            <w:color w:val="#000"/>
            <w:sz w:val="18"/>
            <w:u w:val="single"/>
          </w:rPr>
          <w:t xml:space="preserve">https://www.serifhealth.com/inventory/payers/aetna/networks/aetna-cvs-exchange-california-ca/</w:t>
        </w:r>
      </w:hyperlink>
      <w:r>
        <w:rPr>
          <w:rFonts w:eastAsia="inter" w:cs="inter" w:ascii="inter" w:hAnsi="inter"/>
          <w:color w:val="000000"/>
          <w:sz w:val="18"/>
        </w:rPr>
        <w:t xml:space="preserve"> </w:t>
      </w:r>
    </w:p>
    <w:bookmarkStart w:id="145" w:name="fn90"/>
    <w:bookmarkEnd w:id="145"/>
    <w:p>
      <w:pPr>
        <w:numPr>
          <w:ilvl w:val="0"/>
          <w:numId w:val="3"/>
        </w:numPr>
        <w:spacing w:line="360" w:after="210" w:lineRule="auto"/>
      </w:pPr>
      <w:hyperlink r:id="rId95">
        <w:r>
          <w:rPr>
            <w:rFonts w:eastAsia="inter" w:cs="inter" w:ascii="inter" w:hAnsi="inter"/>
            <w:color w:val="#000"/>
            <w:sz w:val="18"/>
            <w:u w:val="single"/>
          </w:rPr>
          <w:t xml:space="preserve">https://ratings.ambest.com/companyprofile.aspx?ambnum=3151&amp;URatingId=0&amp;bl=64&amp;AltSrc=3&amp;PPP=&amp;AltNum=6063151&amp;Ext_User=&amp;Ext_Misc=&amp;Portal=0</w:t>
        </w:r>
      </w:hyperlink>
      <w:r>
        <w:rPr>
          <w:rFonts w:eastAsia="inter" w:cs="inter" w:ascii="inter" w:hAnsi="inter"/>
          <w:color w:val="000000"/>
          <w:sz w:val="18"/>
        </w:rPr>
        <w:t xml:space="preserve"> </w:t>
      </w:r>
    </w:p>
    <w:bookmarkStart w:id="146" w:name="fn91"/>
    <w:bookmarkEnd w:id="146"/>
    <w:p>
      <w:pPr>
        <w:numPr>
          <w:ilvl w:val="0"/>
          <w:numId w:val="3"/>
        </w:numPr>
        <w:spacing w:line="360" w:after="210" w:lineRule="auto"/>
      </w:pPr>
      <w:hyperlink r:id="rId96">
        <w:r>
          <w:rPr>
            <w:rFonts w:eastAsia="inter" w:cs="inter" w:ascii="inter" w:hAnsi="inter"/>
            <w:color w:val="#000"/>
            <w:sz w:val="18"/>
            <w:u w:val="single"/>
          </w:rPr>
          <w:t xml:space="preserve">https://www.aetna.com/health-guide/hmo-pos-ppo-hdhp-whats-the-difference.html</w:t>
        </w:r>
      </w:hyperlink>
      <w:r>
        <w:rPr>
          <w:rFonts w:eastAsia="inter" w:cs="inter" w:ascii="inter" w:hAnsi="inter"/>
          <w:color w:val="000000"/>
          <w:sz w:val="18"/>
        </w:rPr>
        <w:t xml:space="preserve"> </w:t>
      </w:r>
    </w:p>
    <w:bookmarkStart w:id="147" w:name="fn92"/>
    <w:bookmarkEnd w:id="147"/>
    <w:p>
      <w:pPr>
        <w:numPr>
          <w:ilvl w:val="0"/>
          <w:numId w:val="3"/>
        </w:numPr>
        <w:spacing w:line="360" w:after="210" w:lineRule="auto"/>
      </w:pPr>
      <w:hyperlink r:id="rId97">
        <w:r>
          <w:rPr>
            <w:rFonts w:eastAsia="inter" w:cs="inter" w:ascii="inter" w:hAnsi="inter"/>
            <w:color w:val="#000"/>
            <w:sz w:val="18"/>
            <w:u w:val="single"/>
          </w:rPr>
          <w:t xml:space="preserve">https://www.claritev.com/multiplan-corporation-announces-fourth-quarter-and-full-year-2024-earnings-conference-call/</w:t>
        </w:r>
      </w:hyperlink>
      <w:r>
        <w:rPr>
          <w:rFonts w:eastAsia="inter" w:cs="inter" w:ascii="inter" w:hAnsi="inter"/>
          <w:color w:val="000000"/>
          <w:sz w:val="18"/>
        </w:rPr>
        <w:t xml:space="preserve"> </w:t>
      </w:r>
    </w:p>
    <w:bookmarkStart w:id="148" w:name="fn93"/>
    <w:bookmarkEnd w:id="148"/>
    <w:p>
      <w:pPr>
        <w:numPr>
          <w:ilvl w:val="0"/>
          <w:numId w:val="3"/>
        </w:numPr>
        <w:spacing w:line="360" w:after="210" w:lineRule="auto"/>
      </w:pPr>
      <w:hyperlink r:id="rId98">
        <w:r>
          <w:rPr>
            <w:rFonts w:eastAsia="inter" w:cs="inter" w:ascii="inter" w:hAnsi="inter"/>
            <w:color w:val="#000"/>
            <w:sz w:val="18"/>
            <w:u w:val="single"/>
          </w:rPr>
          <w:t xml:space="preserve">https://www.medmutual.com/About-Medical-Mutual/Medical-Mutual-Accreditations-and-Awards</w:t>
        </w:r>
      </w:hyperlink>
      <w:r>
        <w:rPr>
          <w:rFonts w:eastAsia="inter" w:cs="inter" w:ascii="inter" w:hAnsi="inter"/>
          <w:color w:val="000000"/>
          <w:sz w:val="18"/>
        </w:rPr>
        <w:t xml:space="preserve"> </w:t>
      </w:r>
    </w:p>
    <w:bookmarkStart w:id="149" w:name="fn94"/>
    <w:bookmarkEnd w:id="149"/>
    <w:p>
      <w:pPr>
        <w:numPr>
          <w:ilvl w:val="0"/>
          <w:numId w:val="3"/>
        </w:numPr>
        <w:spacing w:line="360" w:after="210" w:lineRule="auto"/>
      </w:pPr>
      <w:hyperlink r:id="rId99">
        <w:r>
          <w:rPr>
            <w:rFonts w:eastAsia="inter" w:cs="inter" w:ascii="inter" w:hAnsi="inter"/>
            <w:color w:val="#000"/>
            <w:sz w:val="18"/>
            <w:u w:val="single"/>
          </w:rPr>
          <w:t xml:space="preserve">https://www.kff.org/medicare/medicare-advantage-in-2024-enrollment-update-and-key-trends/</w:t>
        </w:r>
      </w:hyperlink>
      <w:r>
        <w:rPr>
          <w:rFonts w:eastAsia="inter" w:cs="inter" w:ascii="inter" w:hAnsi="inter"/>
          <w:color w:val="000000"/>
          <w:sz w:val="18"/>
        </w:rPr>
        <w:t xml:space="preserve"> </w:t>
      </w:r>
    </w:p>
    <w:bookmarkStart w:id="150" w:name="fn95"/>
    <w:bookmarkEnd w:id="150"/>
    <w:p>
      <w:pPr>
        <w:numPr>
          <w:ilvl w:val="0"/>
          <w:numId w:val="3"/>
        </w:numPr>
        <w:spacing w:line="360" w:after="210" w:lineRule="auto"/>
      </w:pPr>
      <w:hyperlink r:id="rId100">
        <w:r>
          <w:rPr>
            <w:rFonts w:eastAsia="inter" w:cs="inter" w:ascii="inter" w:hAnsi="inter"/>
            <w:color w:val="#000"/>
            <w:sz w:val="18"/>
            <w:u w:val="single"/>
          </w:rPr>
          <w:t xml:space="preserve">https://www.forbes.com/sites/brucejapsen/2025/02/12/cvs-health-2024-profits-eclipse-46-billion-despite-rising-costs/</w:t>
        </w:r>
      </w:hyperlink>
      <w:r>
        <w:rPr>
          <w:rFonts w:eastAsia="inter" w:cs="inter" w:ascii="inter" w:hAnsi="inter"/>
          <w:color w:val="000000"/>
          <w:sz w:val="18"/>
        </w:rPr>
        <w:t xml:space="preserve"> </w:t>
      </w:r>
    </w:p>
    <w:bookmarkStart w:id="151" w:name="fn96"/>
    <w:bookmarkEnd w:id="151"/>
    <w:p>
      <w:pPr>
        <w:numPr>
          <w:ilvl w:val="0"/>
          <w:numId w:val="3"/>
        </w:numPr>
        <w:spacing w:line="360" w:after="210" w:lineRule="auto"/>
      </w:pPr>
      <w:hyperlink r:id="rId101">
        <w:r>
          <w:rPr>
            <w:rFonts w:eastAsia="inter" w:cs="inter" w:ascii="inter" w:hAnsi="inter"/>
            <w:color w:val="#000"/>
            <w:sz w:val="18"/>
            <w:u w:val="single"/>
          </w:rPr>
          <w:t xml:space="preserve">https://www.alphaquery.com/stock/CI/fundamentals/annual/total-assets</w:t>
        </w:r>
      </w:hyperlink>
      <w:r>
        <w:rPr>
          <w:rFonts w:eastAsia="inter" w:cs="inter" w:ascii="inter" w:hAnsi="inter"/>
          <w:color w:val="000000"/>
          <w:sz w:val="18"/>
        </w:rPr>
        <w:t xml:space="preserve"> </w:t>
      </w:r>
    </w:p>
    <w:bookmarkStart w:id="152" w:name="fn97"/>
    <w:bookmarkEnd w:id="152"/>
    <w:p>
      <w:pPr>
        <w:numPr>
          <w:ilvl w:val="0"/>
          <w:numId w:val="3"/>
        </w:numPr>
        <w:spacing w:line="360" w:after="210" w:lineRule="auto"/>
      </w:pPr>
      <w:hyperlink r:id="rId102">
        <w:r>
          <w:rPr>
            <w:rFonts w:eastAsia="inter" w:cs="inter" w:ascii="inter" w:hAnsi="inter"/>
            <w:color w:val="#000"/>
            <w:sz w:val="18"/>
            <w:u w:val="single"/>
          </w:rPr>
          <w:t xml:space="preserve">https://dcfmodeling.com/blogs/health/cvs-financial-health</w:t>
        </w:r>
      </w:hyperlink>
      <w:r>
        <w:rPr>
          <w:rFonts w:eastAsia="inter" w:cs="inter" w:ascii="inter" w:hAnsi="inter"/>
          <w:color w:val="000000"/>
          <w:sz w:val="18"/>
        </w:rPr>
        <w:t xml:space="preserve"> </w:t>
      </w:r>
    </w:p>
    <w:bookmarkStart w:id="153" w:name="fn98"/>
    <w:bookmarkEnd w:id="153"/>
    <w:p>
      <w:pPr>
        <w:numPr>
          <w:ilvl w:val="0"/>
          <w:numId w:val="3"/>
        </w:numPr>
        <w:spacing w:line="360" w:after="210" w:lineRule="auto"/>
      </w:pPr>
      <w:hyperlink r:id="rId103">
        <w:r>
          <w:rPr>
            <w:rFonts w:eastAsia="inter" w:cs="inter" w:ascii="inter" w:hAnsi="inter"/>
            <w:color w:val="#000"/>
            <w:sz w:val="18"/>
            <w:u w:val="single"/>
          </w:rPr>
          <w:t xml:space="preserve">https://www.marketbeat.com/stocks/NYSE/UNH/financials/</w:t>
        </w:r>
      </w:hyperlink>
      <w:r>
        <w:rPr>
          <w:rFonts w:eastAsia="inter" w:cs="inter" w:ascii="inter" w:hAnsi="inter"/>
          <w:color w:val="000000"/>
          <w:sz w:val="18"/>
        </w:rPr>
        <w:t xml:space="preserve"> </w:t>
      </w:r>
    </w:p>
    <w:bookmarkStart w:id="154" w:name="fn99"/>
    <w:bookmarkEnd w:id="154"/>
    <w:p>
      <w:pPr>
        <w:numPr>
          <w:ilvl w:val="0"/>
          <w:numId w:val="3"/>
        </w:numPr>
        <w:spacing w:line="360" w:after="210" w:lineRule="auto"/>
      </w:pPr>
      <w:hyperlink r:id="rId104">
        <w:r>
          <w:rPr>
            <w:rFonts w:eastAsia="inter" w:cs="inter" w:ascii="inter" w:hAnsi="inter"/>
            <w:color w:val="#000"/>
            <w:sz w:val="18"/>
            <w:u w:val="single"/>
          </w:rPr>
          <w:t xml:space="preserve">https://investors.cvshealth.com/financial-information/results-center/</w:t>
        </w:r>
      </w:hyperlink>
      <w:r>
        <w:rPr>
          <w:rFonts w:eastAsia="inter" w:cs="inter" w:ascii="inter" w:hAnsi="inter"/>
          <w:color w:val="000000"/>
          <w:sz w:val="18"/>
        </w:rPr>
        <w:t xml:space="preserve"> </w:t>
      </w:r>
    </w:p>
    <w:bookmarkStart w:id="155" w:name="fn100"/>
    <w:bookmarkEnd w:id="155"/>
    <w:p>
      <w:pPr>
        <w:numPr>
          <w:ilvl w:val="0"/>
          <w:numId w:val="3"/>
        </w:numPr>
        <w:spacing w:line="360" w:after="210" w:lineRule="auto"/>
      </w:pPr>
      <w:hyperlink r:id="rId105">
        <w:r>
          <w:rPr>
            <w:rFonts w:eastAsia="inter" w:cs="inter" w:ascii="inter" w:hAnsi="inter"/>
            <w:color w:val="#000"/>
            <w:sz w:val="18"/>
            <w:u w:val="single"/>
          </w:rPr>
          <w:t xml:space="preserve">https://s202.q4cdn.com/757723766/files/doc_financials/2024/ar/2024-Annual-Report.pdf</w:t>
        </w:r>
      </w:hyperlink>
      <w:r>
        <w:rPr>
          <w:rFonts w:eastAsia="inter" w:cs="inter" w:ascii="inter" w:hAnsi="inter"/>
          <w:color w:val="000000"/>
          <w:sz w:val="18"/>
        </w:rPr>
        <w:t xml:space="preserve"> </w:t>
      </w:r>
    </w:p>
    <w:bookmarkStart w:id="156" w:name="fn101"/>
    <w:bookmarkEnd w:id="156"/>
    <w:p>
      <w:pPr>
        <w:numPr>
          <w:ilvl w:val="0"/>
          <w:numId w:val="3"/>
        </w:numPr>
        <w:spacing w:line="360" w:after="210" w:lineRule="auto"/>
      </w:pPr>
      <w:hyperlink r:id="rId106">
        <w:r>
          <w:rPr>
            <w:rFonts w:eastAsia="inter" w:cs="inter" w:ascii="inter" w:hAnsi="inter"/>
            <w:color w:val="#000"/>
            <w:sz w:val="18"/>
            <w:u w:val="single"/>
          </w:rPr>
          <w:t xml:space="preserve">https://www.statista.com/statistics/214517/unitedhealth-group-total-assets/</w:t>
        </w:r>
      </w:hyperlink>
      <w:r>
        <w:rPr>
          <w:rFonts w:eastAsia="inter" w:cs="inter" w:ascii="inter" w:hAnsi="inter"/>
          <w:color w:val="000000"/>
          <w:sz w:val="18"/>
        </w:rPr>
        <w:t xml:space="preserve"> </w:t>
      </w:r>
    </w:p>
    <w:bookmarkStart w:id="157" w:name="fn102"/>
    <w:bookmarkEnd w:id="157"/>
    <w:p>
      <w:pPr>
        <w:numPr>
          <w:ilvl w:val="0"/>
          <w:numId w:val="3"/>
        </w:numPr>
        <w:spacing w:line="360" w:after="210" w:lineRule="auto"/>
      </w:pPr>
      <w:hyperlink r:id="rId107">
        <w:r>
          <w:rPr>
            <w:rFonts w:eastAsia="inter" w:cs="inter" w:ascii="inter" w:hAnsi="inter"/>
            <w:color w:val="#000"/>
            <w:sz w:val="18"/>
            <w:u w:val="single"/>
          </w:rPr>
          <w:t xml:space="preserve">https://www.cvshealth.com/news/company-news/cvs-health-corporation-reports-fourth-quarter-and-full-year-2024-results.html</w:t>
        </w:r>
      </w:hyperlink>
      <w:r>
        <w:rPr>
          <w:rFonts w:eastAsia="inter" w:cs="inter" w:ascii="inter" w:hAnsi="inter"/>
          <w:color w:val="000000"/>
          <w:sz w:val="18"/>
        </w:rPr>
        <w:t xml:space="preserve"> </w:t>
      </w:r>
    </w:p>
    <w:bookmarkStart w:id="158" w:name="fn103"/>
    <w:bookmarkEnd w:id="158"/>
    <w:p>
      <w:pPr>
        <w:numPr>
          <w:ilvl w:val="0"/>
          <w:numId w:val="3"/>
        </w:numPr>
        <w:spacing w:line="360" w:after="210" w:lineRule="auto"/>
      </w:pPr>
      <w:hyperlink r:id="rId108">
        <w:r>
          <w:rPr>
            <w:rFonts w:eastAsia="inter" w:cs="inter" w:ascii="inter" w:hAnsi="inter"/>
            <w:color w:val="#000"/>
            <w:sz w:val="18"/>
            <w:u w:val="single"/>
          </w:rPr>
          <w:t xml:space="preserve">https://www.alphaquery.com/stock/AFL/fundamentals/annual/total-assets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5a4e78cd4955fffa1068e796ee8cd209f268461.png" TargetMode="Internal"/><Relationship Id="rId6" Type="http://schemas.openxmlformats.org/officeDocument/2006/relationships/hyperlink" Target="https://insurasales.com/news-story/34749/am-best-affirms-aetna-and-cvs-health-insurance-ratings-as-stable" TargetMode="External"/><Relationship Id="rId7" Type="http://schemas.openxmlformats.org/officeDocument/2006/relationships/hyperlink" Target="https://www.gurufocus.com/news/2845940/am-best-affirms-credit-ratings-of-cvs-health-corporations-aetna-inc-subsidiaries-cvs-stock-news" TargetMode="External"/><Relationship Id="rId8" Type="http://schemas.openxmlformats.org/officeDocument/2006/relationships/hyperlink" Target="https://www.cvshealth.com/news/medicare/2025-aetna-medicare-advantage-star-ratings.html" TargetMode="External"/><Relationship Id="rId9" Type="http://schemas.openxmlformats.org/officeDocument/2006/relationships/hyperlink" Target="https://en.wikipedia.org/wiki/CVS_Health" TargetMode="External"/><Relationship Id="rId10" Type="http://schemas.openxmlformats.org/officeDocument/2006/relationships/hyperlink" Target="https://finance.yahoo.com/news/am-best-affirms-credit-ratings-214600553.html" TargetMode="External"/><Relationship Id="rId11" Type="http://schemas.openxmlformats.org/officeDocument/2006/relationships/hyperlink" Target="https://s202.q4cdn.com/757723766/files/doc_earnings/2024/q4/supplemental-info/4Q24-financial-supplement.pdf" TargetMode="External"/><Relationship Id="rId12" Type="http://schemas.openxmlformats.org/officeDocument/2006/relationships/hyperlink" Target="https://newsroom.thecignagroup.com/2025-01-30-The-Cigna-Group-Reports-Fourth-Quarter-and-Full-Year-2024-Results,-Establishes-2025-Outlook-and-Increases-Dividend" TargetMode="External"/><Relationship Id="rId13" Type="http://schemas.openxmlformats.org/officeDocument/2006/relationships/hyperlink" Target="https://finance.yahoo.com/news/am-best-affirms-credit-ratings-202000445.html" TargetMode="External"/><Relationship Id="rId14" Type="http://schemas.openxmlformats.org/officeDocument/2006/relationships/hyperlink" Target="https://www.fi-desk.com/unitedhealth-group-credit-outlooks-downgraded-to-negative/" TargetMode="External"/><Relationship Id="rId15" Type="http://schemas.openxmlformats.org/officeDocument/2006/relationships/hyperlink" Target="https://www.unitedhealthgroup.com/content/dam/UHG/PDF/investors/2025/unh-reestablishes-full-year-outlook-and-reports-second-quarter-2025-results.pdf" TargetMode="External"/><Relationship Id="rId16" Type="http://schemas.openxmlformats.org/officeDocument/2006/relationships/hyperlink" Target="https://www.unitedhealthgroup.com/content/dam/UHG/PDF/investors/2024/2025-16-01-uhg-reports-fourth-quarter-results.pdf" TargetMode="External"/><Relationship Id="rId17" Type="http://schemas.openxmlformats.org/officeDocument/2006/relationships/hyperlink" Target="https://finance.yahoo.com/news/am-best-affirms-credit-ratings-171900305.html" TargetMode="External"/><Relationship Id="rId18" Type="http://schemas.openxmlformats.org/officeDocument/2006/relationships/hyperlink" Target="https://news.ambest.com/newscontent.aspx?altsrc=23" TargetMode="External"/><Relationship Id="rId19" Type="http://schemas.openxmlformats.org/officeDocument/2006/relationships/hyperlink" Target="https://www.elevancehealth.com/content/dam/elevance-health/documents/earnings/4Q2024_ELV_Earnings_Release.pdf" TargetMode="External"/><Relationship Id="rId20" Type="http://schemas.openxmlformats.org/officeDocument/2006/relationships/hyperlink" Target="https://www.bcbs.com/about-us/blue-cross-history-of-healthcare" TargetMode="External"/><Relationship Id="rId21" Type="http://schemas.openxmlformats.org/officeDocument/2006/relationships/hyperlink" Target="https://finance.yahoo.com/news/am-best-affirms-credit-ratings-155700427.html" TargetMode="External"/><Relationship Id="rId22" Type="http://schemas.openxmlformats.org/officeDocument/2006/relationships/hyperlink" Target="https://cdn.mutualofomaha.com/mutualofomaha/documents/pdfs/about/Investor_Deck_1Q2025_Fixed_Income_Presentation_vF.pdf" TargetMode="External"/><Relationship Id="rId23" Type="http://schemas.openxmlformats.org/officeDocument/2006/relationships/hyperlink" Target="https://news.ambest.com/newscontent.aspx?URATINGID=3230146&amp;MCToken=2233812381206114256142861324656127157&amp;auth=" TargetMode="External"/><Relationship Id="rId24" Type="http://schemas.openxmlformats.org/officeDocument/2006/relationships/hyperlink" Target="https://cdn.mutualofomaha.com/mutualofomaha/documents/pdfs/newsroom/mutual-of-omaha-overview.pdf" TargetMode="External"/><Relationship Id="rId25" Type="http://schemas.openxmlformats.org/officeDocument/2006/relationships/hyperlink" Target="https://www.mutualofomaha.com/about/newsroom/article/mutual-of-omaha-ranked-1-individual-life-insurance-provider-by-j-d-power" TargetMode="External"/><Relationship Id="rId26" Type="http://schemas.openxmlformats.org/officeDocument/2006/relationships/hyperlink" Target="https://finance.yahoo.com/news/am-best-affirms-credit-ratings-165300859.html" TargetMode="External"/><Relationship Id="rId27" Type="http://schemas.openxmlformats.org/officeDocument/2006/relationships/hyperlink" Target="https://investors.aflac.com/press-releases/press-release-details/2025/Aflac-Incorporated-Announces-Fourth-Quarter-Results-Reports-Fourth-Quarter-Net-Earnings-of-1.9-Billion-Reiterates-Increase-in-First-Quarter-Dividend-of-16/default.aspx" TargetMode="External"/><Relationship Id="rId28" Type="http://schemas.openxmlformats.org/officeDocument/2006/relationships/hyperlink" Target="https://www.aflac.com/about-aflac/our-company/our-history.aspx" TargetMode="External"/><Relationship Id="rId29" Type="http://schemas.openxmlformats.org/officeDocument/2006/relationships/hyperlink" Target="https://en.wikipedia.org/wiki/Aflac" TargetMode="External"/><Relationship Id="rId30" Type="http://schemas.openxmlformats.org/officeDocument/2006/relationships/hyperlink" Target="https://www.legacynet.com/CommImages/LMG4416F.pdf" TargetMode="External"/><Relationship Id="rId31" Type="http://schemas.openxmlformats.org/officeDocument/2006/relationships/hyperlink" Target="https://www.americo.com/Content/StrengthStability.pdf" TargetMode="External"/><Relationship Id="rId32" Type="http://schemas.openxmlformats.org/officeDocument/2006/relationships/hyperlink" Target="https://cbonds.com/news/2738261/" TargetMode="External"/><Relationship Id="rId33" Type="http://schemas.openxmlformats.org/officeDocument/2006/relationships/hyperlink" Target="https://www.retireguide.com/annuities/companies/credit-ratings/" TargetMode="External"/><Relationship Id="rId34" Type="http://schemas.openxmlformats.org/officeDocument/2006/relationships/hyperlink" Target="https://news.ambest.com/newscontent.aspx?altsrc=149" TargetMode="External"/><Relationship Id="rId35" Type="http://schemas.openxmlformats.org/officeDocument/2006/relationships/hyperlink" Target="https://ratings.ambest.com/companyprofile.aspx?ambnum=6542&amp;URatingId=-1&amp;bl=64&amp;AltSrc=3&amp;PPP=&amp;AltNum=21636542&amp;Ext_User=&amp;Ext_Misc=&amp;Portal=0" TargetMode="External"/><Relationship Id="rId36" Type="http://schemas.openxmlformats.org/officeDocument/2006/relationships/hyperlink" Target="https://www.illinoismutual.com/docs/default-source/pdfs/annual-report/c7041_2024-financials-one-sheet.pdf?sfvrsn=c5feaedb_1" TargetMode="External"/><Relationship Id="rId37" Type="http://schemas.openxmlformats.org/officeDocument/2006/relationships/hyperlink" Target="https://www.illinoismutual.com/about-us/annual-report" TargetMode="External"/><Relationship Id="rId38" Type="http://schemas.openxmlformats.org/officeDocument/2006/relationships/hyperlink" Target="https://medicaresupplementshop.com/resources/insurance-companies/philadelphia-american/" TargetMode="External"/><Relationship Id="rId39" Type="http://schemas.openxmlformats.org/officeDocument/2006/relationships/hyperlink" Target="https://site.neweralife.com/about-us" TargetMode="External"/><Relationship Id="rId40" Type="http://schemas.openxmlformats.org/officeDocument/2006/relationships/hyperlink" Target="https://www.mmlis.com/content/financials" TargetMode="External"/><Relationship Id="rId41" Type="http://schemas.openxmlformats.org/officeDocument/2006/relationships/hyperlink" Target="https://www.medmutual.com/About-Medical-Mutual/Blog/What-Medicare-Star-Ratings-Mean-for-You" TargetMode="External"/><Relationship Id="rId42" Type="http://schemas.openxmlformats.org/officeDocument/2006/relationships/hyperlink" Target="https://fortune.com/company/medical-mutual-of-ohio/" TargetMode="External"/><Relationship Id="rId43" Type="http://schemas.openxmlformats.org/officeDocument/2006/relationships/hyperlink" Target="https://sgicinsurance.com/sgic-insurance-am-best-credit-rating/" TargetMode="External"/><Relationship Id="rId44" Type="http://schemas.openxmlformats.org/officeDocument/2006/relationships/hyperlink" Target="https://sgicinsurance.com/compliance/" TargetMode="External"/><Relationship Id="rId45" Type="http://schemas.openxmlformats.org/officeDocument/2006/relationships/hyperlink" Target="https://oci.wi.gov/Documents/Companies/FinSouthernGurar.pdf" TargetMode="External"/><Relationship Id="rId46" Type="http://schemas.openxmlformats.org/officeDocument/2006/relationships/hyperlink" Target="https://www.insurancejournal.com/news/national/2025/08/29/837398.htm" TargetMode="External"/><Relationship Id="rId47" Type="http://schemas.openxmlformats.org/officeDocument/2006/relationships/hyperlink" Target="https://finance.yahoo.com/news/am-best-affirms-credit-ratings-211500053.html" TargetMode="External"/><Relationship Id="rId48" Type="http://schemas.openxmlformats.org/officeDocument/2006/relationships/hyperlink" Target="https://www.royalgazette.com/reinsurance/business/article/20241114/am-best-assigns-ratings-to-national-general-insurance/" TargetMode="External"/><Relationship Id="rId49" Type="http://schemas.openxmlformats.org/officeDocument/2006/relationships/hyperlink" Target="https://www.healthnet.com/content/dam/centene/healthnet/pdfs/broker/ca/large/fb/2022/oos-ppo-faq-broker.pdf" TargetMode="External"/><Relationship Id="rId50" Type="http://schemas.openxmlformats.org/officeDocument/2006/relationships/hyperlink" Target="https://www.insubuy.com/first-health-ppo-network-faq/" TargetMode="External"/><Relationship Id="rId51" Type="http://schemas.openxmlformats.org/officeDocument/2006/relationships/hyperlink" Target="https://dcfmodeling.com/blogs/history/mpln-history-mission-ownership" TargetMode="External"/><Relationship Id="rId52" Type="http://schemas.openxmlformats.org/officeDocument/2006/relationships/hyperlink" Target="https://www.claritev.com/multiplan-reports-second-quarter-2024-results-and-updates-2024-guidance/" TargetMode="External"/><Relationship Id="rId53" Type="http://schemas.openxmlformats.org/officeDocument/2006/relationships/hyperlink" Target="https://materials.proxyvote.com/Approved/62548M/20250307/FO10K_598698.PDF" TargetMode="External"/><Relationship Id="rId54" Type="http://schemas.openxmlformats.org/officeDocument/2006/relationships/hyperlink" Target="https://www.easyquotes4you.com/americo-life-insurance-company-review/" TargetMode="External"/><Relationship Id="rId55" Type="http://schemas.openxmlformats.org/officeDocument/2006/relationships/hyperlink" Target="https://companiesmarketcap.com/aflac/total-assets/" TargetMode="External"/><Relationship Id="rId56" Type="http://schemas.openxmlformats.org/officeDocument/2006/relationships/hyperlink" Target="https://en.wikipedia.org/wiki/Mutual_of_Omaha" TargetMode="External"/><Relationship Id="rId57" Type="http://schemas.openxmlformats.org/officeDocument/2006/relationships/hyperlink" Target="https://www.annuityadvantage.com/insurance-companies/americo-financial-life-annuity-insurance-company/" TargetMode="External"/><Relationship Id="rId58" Type="http://schemas.openxmlformats.org/officeDocument/2006/relationships/hyperlink" Target="https://www.venteur.com/blog/top-health-insurance-companies-in-united-states" TargetMode="External"/><Relationship Id="rId59" Type="http://schemas.openxmlformats.org/officeDocument/2006/relationships/hyperlink" Target="https://www.jrcinsurancegroup.com/best-life-insurance-companies/" TargetMode="External"/><Relationship Id="rId60" Type="http://schemas.openxmlformats.org/officeDocument/2006/relationships/hyperlink" Target="https://www.insuranceandestates.com/top-10-best-life-insurance-companies/" TargetMode="External"/><Relationship Id="rId61" Type="http://schemas.openxmlformats.org/officeDocument/2006/relationships/hyperlink" Target="https://aishealthdata.com/dashboard/dhp/demo/dhp" TargetMode="External"/><Relationship Id="rId62" Type="http://schemas.openxmlformats.org/officeDocument/2006/relationships/hyperlink" Target="https://www.covingtonky.gov/Portals/covingtonky/Documents/News/20250715%20Draft%20Orders.pdf" TargetMode="External"/><Relationship Id="rId63" Type="http://schemas.openxmlformats.org/officeDocument/2006/relationships/hyperlink" Target="https://my.epicenternow.org/transparency/documents/78cc4af7-6af3-47f8-af91-aa096863093d/Contract%20Exp%202030-06-30.pdf" TargetMode="External"/><Relationship Id="rId64" Type="http://schemas.openxmlformats.org/officeDocument/2006/relationships/hyperlink" Target="https://www.morningstar.com/news/business-wire/20250904564302/am-best-assigns-issue-credit-ratings-and-indicative-issue-credit-ratings-to-the-cigna-group" TargetMode="External"/><Relationship Id="rId65" Type="http://schemas.openxmlformats.org/officeDocument/2006/relationships/hyperlink" Target="https://americoannuity.com" TargetMode="External"/><Relationship Id="rId66" Type="http://schemas.openxmlformats.org/officeDocument/2006/relationships/hyperlink" Target="https://my.epicenternow.org/transparency/documents/549eef26-0cc5-4db0-a877-a32a9d645976/Contract%20Exp%202030-06-30.pdf" TargetMode="External"/><Relationship Id="rId67" Type="http://schemas.openxmlformats.org/officeDocument/2006/relationships/hyperlink" Target="https://finance.yahoo.com/news/am-best-assigns-issue-credit-164700061.html" TargetMode="External"/><Relationship Id="rId68" Type="http://schemas.openxmlformats.org/officeDocument/2006/relationships/hyperlink" Target="https://finance.yahoo.com/news/am-best-removes-under-review-181500291.html" TargetMode="External"/><Relationship Id="rId69" Type="http://schemas.openxmlformats.org/officeDocument/2006/relationships/hyperlink" Target="https://www.nerdwallet.com/insurance/medicare/aetna-medicare-advantage-review" TargetMode="External"/><Relationship Id="rId70" Type="http://schemas.openxmlformats.org/officeDocument/2006/relationships/hyperlink" Target="https://www.businesswire.com/news/home/20240207913937/en/AM-Best-Assigns-Issue-Credit-Ratings-to-The-Cigna-Groups-New-Senior-Unsecured-Notes" TargetMode="External"/><Relationship Id="rId71" Type="http://schemas.openxmlformats.org/officeDocument/2006/relationships/hyperlink" Target="https://ratings.ambest.com/DisclosurePDF.aspx?PCA=0&amp;AMBNum=6233" TargetMode="External"/><Relationship Id="rId72" Type="http://schemas.openxmlformats.org/officeDocument/2006/relationships/hyperlink" Target="https://news.ambest.com/pr/PressContent.aspx?altsrc=2" TargetMode="External"/><Relationship Id="rId73" Type="http://schemas.openxmlformats.org/officeDocument/2006/relationships/hyperlink" Target="https://www.hcsc.com/documents/am-best-report_10-31-24.pdf" TargetMode="External"/><Relationship Id="rId74" Type="http://schemas.openxmlformats.org/officeDocument/2006/relationships/hyperlink" Target="https://www.businesswire.com/news/home/20250623469237/en/AM-Best-Assigns-Issue-Credit-Ratings-to-UnitedHealth-Group-Incorporateds-New-Senior-Unsecured-Notes" TargetMode="External"/><Relationship Id="rId75" Type="http://schemas.openxmlformats.org/officeDocument/2006/relationships/hyperlink" Target="https://cdn.mutualofomaha.com/mutualofomaha/documents/pdfs/about/strong-stable-secure-brochure-602717.pdf" TargetMode="External"/><Relationship Id="rId76" Type="http://schemas.openxmlformats.org/officeDocument/2006/relationships/hyperlink" Target="https://news.ambest.com/newscontent.aspx?altsrc=177" TargetMode="External"/><Relationship Id="rId77" Type="http://schemas.openxmlformats.org/officeDocument/2006/relationships/hyperlink" Target="https://finance.yahoo.com/news/am-best-affirms-credit-ratings-150000965.html" TargetMode="External"/><Relationship Id="rId78" Type="http://schemas.openxmlformats.org/officeDocument/2006/relationships/hyperlink" Target="https://www.mutualofomaha.com/about/financial-strength" TargetMode="External"/><Relationship Id="rId79" Type="http://schemas.openxmlformats.org/officeDocument/2006/relationships/hyperlink" Target="https://news.ambest.com/presscontent.aspx?altsrc=2" TargetMode="External"/><Relationship Id="rId80" Type="http://schemas.openxmlformats.org/officeDocument/2006/relationships/hyperlink" Target="https://www.businesswire.com/news/home/20230725754685/en/AM-Best-Affirms-Credit-Ratings-of-Aflac-Incorporated-and-Its-Subsidiaries" TargetMode="External"/><Relationship Id="rId81" Type="http://schemas.openxmlformats.org/officeDocument/2006/relationships/hyperlink" Target="https://ratings.ambest.com/CompanyProfile.aspx?BL=0&amp;ambnum=6542&amp;AltNum=21636542&amp;AltSrc=3" TargetMode="External"/><Relationship Id="rId82" Type="http://schemas.openxmlformats.org/officeDocument/2006/relationships/hyperlink" Target="https://myannuitystore.com/resources/insurance-company-ratings/" TargetMode="External"/><Relationship Id="rId83" Type="http://schemas.openxmlformats.org/officeDocument/2006/relationships/hyperlink" Target="https://investors.aflac.com/ratings/default.aspx" TargetMode="External"/><Relationship Id="rId84" Type="http://schemas.openxmlformats.org/officeDocument/2006/relationships/hyperlink" Target="https://www.illinoismutual.com" TargetMode="External"/><Relationship Id="rId85" Type="http://schemas.openxmlformats.org/officeDocument/2006/relationships/hyperlink" Target="https://news.ambest.com/newscontent.aspx" TargetMode="External"/><Relationship Id="rId86" Type="http://schemas.openxmlformats.org/officeDocument/2006/relationships/hyperlink" Target="https://www.cbinsights.com/investor/medical-mutual-of-ohio" TargetMode="External"/><Relationship Id="rId87" Type="http://schemas.openxmlformats.org/officeDocument/2006/relationships/hyperlink" Target="https://www.medicalmutual.com/news/article/am-best-upgrades-medical-mutuals-credit-issuer-rating/736" TargetMode="External"/><Relationship Id="rId88" Type="http://schemas.openxmlformats.org/officeDocument/2006/relationships/hyperlink" Target="https://www.bbb.org/us/fl/clearwater/profile/insurance-companies/southern-guaranty-insurance-company-0653-90373988/complaints" TargetMode="External"/><Relationship Id="rId89" Type="http://schemas.openxmlformats.org/officeDocument/2006/relationships/hyperlink" Target="https://www.insurancebusinessmag.com/us/guides/allstate-insurance-rating-does-it-indicate-a-strong-and-reliable-insurer-544236.aspx" TargetMode="External"/><Relationship Id="rId90" Type="http://schemas.openxmlformats.org/officeDocument/2006/relationships/hyperlink" Target="https://www.medmutualprotect.com/Group-Employees" TargetMode="External"/><Relationship Id="rId91" Type="http://schemas.openxmlformats.org/officeDocument/2006/relationships/hyperlink" Target="https://www.chcf.org/wp-content/uploads/2024/10/HealthInsurersAlmanac2024.pdf" TargetMode="External"/><Relationship Id="rId92" Type="http://schemas.openxmlformats.org/officeDocument/2006/relationships/hyperlink" Target="https://public.omig.com/2025/10/15/a-m-best-issues-33rd-consecutive-a-rating-for-ohio-mutual/" TargetMode="External"/><Relationship Id="rId93" Type="http://schemas.openxmlformats.org/officeDocument/2006/relationships/hyperlink" Target="https://www.peoplekeep.com/blog/top-25-health-insurance-companies-in-the-u.s" TargetMode="External"/><Relationship Id="rId94" Type="http://schemas.openxmlformats.org/officeDocument/2006/relationships/hyperlink" Target="https://www.serifhealth.com/inventory/payers/aetna/networks/aetna-cvs-exchange-california-ca/" TargetMode="External"/><Relationship Id="rId95" Type="http://schemas.openxmlformats.org/officeDocument/2006/relationships/hyperlink" Target="https://ratings.ambest.com/companyprofile.aspx?ambnum=3151&amp;URatingId=0&amp;bl=64&amp;AltSrc=3&amp;PPP=&amp;AltNum=6063151&amp;Ext_User=&amp;Ext_Misc=&amp;Portal=0" TargetMode="External"/><Relationship Id="rId96" Type="http://schemas.openxmlformats.org/officeDocument/2006/relationships/hyperlink" Target="https://www.aetna.com/health-guide/hmo-pos-ppo-hdhp-whats-the-difference.html" TargetMode="External"/><Relationship Id="rId97" Type="http://schemas.openxmlformats.org/officeDocument/2006/relationships/hyperlink" Target="https://www.claritev.com/multiplan-corporation-announces-fourth-quarter-and-full-year-2024-earnings-conference-call/" TargetMode="External"/><Relationship Id="rId98" Type="http://schemas.openxmlformats.org/officeDocument/2006/relationships/hyperlink" Target="https://www.medmutual.com/About-Medical-Mutual/Medical-Mutual-Accreditations-and-Awards" TargetMode="External"/><Relationship Id="rId99" Type="http://schemas.openxmlformats.org/officeDocument/2006/relationships/hyperlink" Target="https://www.kff.org/medicare/medicare-advantage-in-2024-enrollment-update-and-key-trends/" TargetMode="External"/><Relationship Id="rId100" Type="http://schemas.openxmlformats.org/officeDocument/2006/relationships/hyperlink" Target="https://www.forbes.com/sites/brucejapsen/2025/02/12/cvs-health-2024-profits-eclipse-46-billion-despite-rising-costs/" TargetMode="External"/><Relationship Id="rId101" Type="http://schemas.openxmlformats.org/officeDocument/2006/relationships/hyperlink" Target="https://www.alphaquery.com/stock/CI/fundamentals/annual/total-assets" TargetMode="External"/><Relationship Id="rId102" Type="http://schemas.openxmlformats.org/officeDocument/2006/relationships/hyperlink" Target="https://dcfmodeling.com/blogs/health/cvs-financial-health" TargetMode="External"/><Relationship Id="rId103" Type="http://schemas.openxmlformats.org/officeDocument/2006/relationships/hyperlink" Target="https://www.marketbeat.com/stocks/NYSE/UNH/financials/" TargetMode="External"/><Relationship Id="rId104" Type="http://schemas.openxmlformats.org/officeDocument/2006/relationships/hyperlink" Target="https://investors.cvshealth.com/financial-information/results-center/" TargetMode="External"/><Relationship Id="rId105" Type="http://schemas.openxmlformats.org/officeDocument/2006/relationships/hyperlink" Target="https://s202.q4cdn.com/757723766/files/doc_financials/2024/ar/2024-Annual-Report.pdf" TargetMode="External"/><Relationship Id="rId106" Type="http://schemas.openxmlformats.org/officeDocument/2006/relationships/hyperlink" Target="https://www.statista.com/statistics/214517/unitedhealth-group-total-assets/" TargetMode="External"/><Relationship Id="rId107" Type="http://schemas.openxmlformats.org/officeDocument/2006/relationships/hyperlink" Target="https://www.cvshealth.com/news/company-news/cvs-health-corporation-reports-fourth-quarter-and-full-year-2024-results.html" TargetMode="External"/><Relationship Id="rId108" Type="http://schemas.openxmlformats.org/officeDocument/2006/relationships/hyperlink" Target="https://www.alphaquery.com/stock/AFL/fundamentals/annual/total-asset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2025-10-26T02:28:42.136Z</dcterms:created>
  <dcterms:modified xsi:type="dcterms:W3CDTF">2025-10-26T02:28:42.136Z</dcterms:modified>
</cp:coreProperties>
</file>