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  <w:t xml:space="preserve">Bilal Mahmoud Obeid</w:t>
      </w: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C0504D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FrontEnd</w:t>
      </w: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Lebanese and Single</w:t>
      </w: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El Dinieh –Bakhoun– North Lebanon</w:t>
      </w: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9618781725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/ +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96171956886</w:t>
      </w: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obeid.bilal</w:t>
        </w:r>
        <w:r>
          <w:rPr>
            <w:rFonts w:ascii="Calibri" w:hAnsi="Calibri" w:cs="Calibri" w:eastAsia="Calibri"/>
            <w:b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"mailto:obeid.mostafa@gmail.com"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12</w:t>
        </w:r>
        <w:r>
          <w:rPr>
            <w:rFonts w:ascii="Calibri" w:hAnsi="Calibri" w:cs="Calibri" w:eastAsia="Calibri"/>
            <w:b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"mailto:obeid.mostafa@gmail.com"</w:t>
        </w:r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@gmail.com</w:t>
        </w:r>
      </w:hyperlink>
    </w:p>
    <w:p>
      <w:pPr>
        <w:bidi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22"/>
          <w:shd w:fill="auto" w:val="clear"/>
        </w:rPr>
        <w:t xml:space="preserve">Objective</w:t>
      </w: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Seeking a challenging position with a prominent organization in which I could utilize my solid experience, academic knowledge and communication skills to contribute towards the development of the organization while offering strategic approaches to long-term goals and problems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00B050"/>
          <w:spacing w:val="0"/>
          <w:position w:val="0"/>
          <w:sz w:val="22"/>
          <w:shd w:fill="auto" w:val="clear"/>
        </w:rPr>
        <w:t xml:space="preserve">Education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184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2"/>
          <w:shd w:fill="auto" w:val="clear"/>
        </w:rPr>
        <w:t xml:space="preserve">20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14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2"/>
          <w:shd w:fill="auto" w:val="clear"/>
        </w:rPr>
        <w:t xml:space="preserve">-</w:t>
      </w:r>
      <w:r>
        <w:rPr>
          <w:rFonts w:ascii="Book Antiqua" w:hAnsi="Book Antiqua" w:cs="Book Antiqua" w:eastAsia="Book Antiqua"/>
          <w:b/>
          <w:color w:val="000000"/>
          <w:spacing w:val="0"/>
          <w:position w:val="0"/>
          <w:sz w:val="22"/>
          <w:shd w:fill="auto" w:val="clear"/>
        </w:rPr>
        <w:t xml:space="preserve">20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Prevalent Certificate</w:t>
      </w:r>
    </w:p>
    <w:p>
      <w:pPr>
        <w:tabs>
          <w:tab w:val="left" w:pos="5184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  <w:t xml:space="preserve">House of Knowledge and Knowledge School. </w:t>
      </w:r>
    </w:p>
    <w:p>
      <w:pPr>
        <w:tabs>
          <w:tab w:val="left" w:pos="5184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  <w:t xml:space="preserve">Bakhoun - Lebanon</w:t>
      </w: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2017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2018   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Lebanese Baccalaureate Science General (SG)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  <w:t xml:space="preserve">Bakhoun official High-School. 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Garamond" w:hAnsi="Garamond" w:cs="Garamond" w:eastAsia="Garamond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i/>
          <w:color w:val="000000"/>
          <w:spacing w:val="0"/>
          <w:position w:val="0"/>
          <w:sz w:val="24"/>
          <w:shd w:fill="auto" w:val="clear"/>
        </w:rPr>
        <w:t xml:space="preserve">Bakhoun - Lebanon. 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2019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2020   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Superior Technician (TS) 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  <w:t xml:space="preserve">Bakhoun Official Technical Institute. 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  <w:t xml:space="preserve">Bakhoun - Lebanon. 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2020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2021     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Technical License(LT) 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  <w:t xml:space="preserve"> Technical Institute Ahmad Akram Awaida. 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i/>
          <w:color w:val="auto"/>
          <w:spacing w:val="0"/>
          <w:position w:val="0"/>
          <w:sz w:val="24"/>
          <w:shd w:fill="auto" w:val="clear"/>
        </w:rPr>
        <w:t xml:space="preserve">Tripoli - Lebanon. </w:t>
      </w:r>
    </w:p>
    <w:p>
      <w:pPr>
        <w:spacing w:before="0" w:after="0" w:line="36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00B050"/>
          <w:spacing w:val="0"/>
          <w:position w:val="0"/>
          <w:sz w:val="22"/>
          <w:shd w:fill="auto" w:val="clear"/>
        </w:rPr>
        <w:t xml:space="preserve">Languages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Arabic: native (oral, reading &amp; writing)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English: =&gt;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50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% (oral, reading &amp; writing)</w:t>
      </w:r>
    </w:p>
    <w:p>
      <w:pPr>
        <w:tabs>
          <w:tab w:val="righ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French: =&gt;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% (oral, reading &amp; writing)</w:t>
      </w:r>
    </w:p>
    <w:p>
      <w:pPr>
        <w:tabs>
          <w:tab w:val="right" w:pos="2160" w:leader="none"/>
          <w:tab w:val="left" w:pos="5184" w:leader="none"/>
          <w:tab w:val="right" w:pos="558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2160" w:leader="none"/>
          <w:tab w:val="left" w:pos="5184" w:leader="none"/>
          <w:tab w:val="right" w:pos="558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00B050"/>
          <w:spacing w:val="0"/>
          <w:position w:val="0"/>
          <w:sz w:val="22"/>
          <w:shd w:fill="auto" w:val="clear"/>
        </w:rPr>
        <w:t xml:space="preserve">Computer Literacy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 :</w:t>
      </w:r>
    </w:p>
    <w:p>
      <w:pPr>
        <w:numPr>
          <w:ilvl w:val="0"/>
          <w:numId w:val="12"/>
        </w:numPr>
        <w:tabs>
          <w:tab w:val="right" w:pos="2160" w:leader="none"/>
          <w:tab w:val="left" w:pos="5184" w:leader="none"/>
          <w:tab w:val="right" w:pos="5580" w:leader="none"/>
        </w:tabs>
        <w:spacing w:before="0" w:after="0" w:line="240"/>
        <w:ind w:right="0" w:left="36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Html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=&gt;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80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numPr>
          <w:ilvl w:val="0"/>
          <w:numId w:val="12"/>
        </w:numPr>
        <w:tabs>
          <w:tab w:val="right" w:pos="2160" w:leader="none"/>
          <w:tab w:val="left" w:pos="5184" w:leader="none"/>
          <w:tab w:val="right" w:pos="5580" w:leader="none"/>
        </w:tabs>
        <w:spacing w:before="0" w:after="0" w:line="240"/>
        <w:ind w:right="0" w:left="36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Css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=&gt;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70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numPr>
          <w:ilvl w:val="0"/>
          <w:numId w:val="12"/>
        </w:numPr>
        <w:tabs>
          <w:tab w:val="right" w:pos="2160" w:leader="none"/>
          <w:tab w:val="left" w:pos="5184" w:leader="none"/>
          <w:tab w:val="right" w:pos="5580" w:leader="none"/>
        </w:tabs>
        <w:spacing w:before="0" w:after="0" w:line="240"/>
        <w:ind w:right="0" w:left="360" w:hanging="36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=&gt; 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30</w:t>
      </w: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%</w:t>
      </w:r>
    </w:p>
    <w:p>
      <w:pPr>
        <w:tabs>
          <w:tab w:val="right" w:pos="2160" w:leader="none"/>
          <w:tab w:val="left" w:pos="5184" w:leader="none"/>
          <w:tab w:val="right" w:pos="558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tabs>
          <w:tab w:val="right" w:pos="2160" w:leader="none"/>
          <w:tab w:val="left" w:pos="5184" w:leader="none"/>
          <w:tab w:val="right" w:pos="558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00B050"/>
          <w:spacing w:val="0"/>
          <w:position w:val="0"/>
          <w:sz w:val="22"/>
          <w:shd w:fill="auto" w:val="clear"/>
        </w:rPr>
        <w:t xml:space="preserve">My Works</w:t>
      </w:r>
      <w:r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tabs>
          <w:tab w:val="right" w:pos="2160" w:leader="none"/>
          <w:tab w:val="left" w:pos="5184" w:leader="none"/>
          <w:tab w:val="right" w:pos="558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1">
        <w:r>
          <w:rPr>
            <w:rFonts w:ascii="Book Antiqua" w:hAnsi="Book Antiqua" w:cs="Book Antiqua" w:eastAsia="Book Antiqua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https://bilal-obd.github.io/CV/</w:t>
        </w:r>
      </w:hyperlink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00B050"/>
          <w:spacing w:val="0"/>
          <w:position w:val="0"/>
          <w:sz w:val="22"/>
          <w:shd w:fill="auto" w:val="clear"/>
        </w:rPr>
        <w:t xml:space="preserve">Interests</w:t>
      </w:r>
    </w:p>
    <w:p>
      <w:pPr>
        <w:bidi w:val="true"/>
        <w:spacing w:before="0" w:after="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Reading, Web Surfing.</w:t>
      </w:r>
    </w:p>
    <w:p>
      <w:pPr>
        <w:tabs>
          <w:tab w:val="left" w:pos="1944" w:leader="none"/>
          <w:tab w:val="left" w:pos="5040" w:leader="none"/>
          <w:tab w:val="lef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5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b/>
          <w:color w:val="00B050"/>
          <w:spacing w:val="0"/>
          <w:position w:val="0"/>
          <w:sz w:val="22"/>
          <w:shd w:fill="auto" w:val="clear"/>
        </w:rPr>
        <w:t xml:space="preserve">Reference</w:t>
      </w:r>
    </w:p>
    <w:p>
      <w:pPr>
        <w:tabs>
          <w:tab w:val="left" w:pos="1944" w:leader="none"/>
          <w:tab w:val="left" w:pos="5040" w:leader="none"/>
          <w:tab w:val="left" w:pos="5220" w:leader="none"/>
        </w:tabs>
        <w:spacing w:before="0" w:after="0" w:line="240"/>
        <w:ind w:right="0" w:left="0" w:firstLine="0"/>
        <w:jc w:val="left"/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</w:pPr>
      <w:r>
        <w:rPr>
          <w:rFonts w:ascii="Book Antiqua" w:hAnsi="Book Antiqua" w:cs="Book Antiqua" w:eastAsia="Book Antiqua"/>
          <w:color w:val="auto"/>
          <w:spacing w:val="0"/>
          <w:position w:val="0"/>
          <w:sz w:val="22"/>
          <w:shd w:fill="auto" w:val="clear"/>
        </w:rPr>
        <w:t xml:space="preserve">Available upon request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obeid.mostafa@gmail.com" Id="docRId0" Type="http://schemas.openxmlformats.org/officeDocument/2006/relationships/hyperlink"/><Relationship TargetMode="External" Target="https://bilal-obd.github.io/CV/" Id="docRId1" Type="http://schemas.openxmlformats.org/officeDocument/2006/relationships/hyperlink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