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D3A05" w14:textId="77777777" w:rsidR="00052C79" w:rsidRPr="00052C79" w:rsidRDefault="00052C79" w:rsidP="00052C79">
      <w:pPr>
        <w:spacing w:after="225" w:line="54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</w:pPr>
      <w:r w:rsidRPr="00052C79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 xml:space="preserve">ARKUSZ </w:t>
      </w:r>
      <w:proofErr w:type="gramStart"/>
      <w:r w:rsidRPr="00052C79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>E.14 :</w:t>
      </w:r>
      <w:proofErr w:type="gramEnd"/>
      <w:r w:rsidRPr="00052C79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 xml:space="preserve"> 2016 - PAŹDZIERNIK - ZAD. 01 (JS)</w:t>
      </w:r>
    </w:p>
    <w:p w14:paraId="5097AB94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  <w:t> OZNACZENIE: E.14-01-16.08    LIMIT CZASU: 150 MINUT</w:t>
      </w:r>
    </w:p>
    <w:p w14:paraId="659E3DD5" w14:textId="77777777" w:rsidR="00052C79" w:rsidRPr="00052C79" w:rsidRDefault="00052C79" w:rsidP="00052C79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14:paraId="02B6F1E5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Wykonaj witrynę internetową. Do tego celu wykorzystaj edytor zaznaczający składnię HTML, program do obróbki grafiki rastrowej oraz program do obróbki grafiki wektorowej. Wyniki swojej pracy zapisz w folderze umieszczonym na pulpicie konta Egzamin. Jako nazwy folderu użyj swojego numeru PESEL.</w:t>
      </w:r>
    </w:p>
    <w:p w14:paraId="3F6A85AE" w14:textId="77777777" w:rsidR="00052C79" w:rsidRPr="00052C79" w:rsidRDefault="00052C79" w:rsidP="00052C79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Grafika</w:t>
      </w:r>
    </w:p>
    <w:p w14:paraId="7497337C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 wykorzystuje grafikę, którą należy przygotować i jest ona zgodna z rysunkiem poniżej:</w:t>
      </w:r>
    </w:p>
    <w:p w14:paraId="679F13A1" w14:textId="4E477585" w:rsidR="00052C79" w:rsidRPr="00052C79" w:rsidRDefault="00052C79" w:rsidP="0005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2C7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7F0EC1A" wp14:editId="43BD3FDA">
            <wp:extent cx="4715510" cy="4694555"/>
            <wp:effectExtent l="0" t="0" r="0" b="0"/>
            <wp:docPr id="4" name="Obraz 4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03CB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lastRenderedPageBreak/>
        <w:t>Cechy grafiki:</w:t>
      </w:r>
    </w:p>
    <w:p w14:paraId="73BB69B2" w14:textId="77777777" w:rsidR="00052C79" w:rsidRPr="00052C79" w:rsidRDefault="00052C79" w:rsidP="00052C7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tło przezroczyste (obraz nie ma tła);</w:t>
      </w:r>
    </w:p>
    <w:p w14:paraId="77D2C187" w14:textId="77777777" w:rsidR="00052C79" w:rsidRPr="00052C79" w:rsidRDefault="00052C79" w:rsidP="00052C7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obrazie znajduje się okrąg (nie ma wypełnienia) o średnicy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450px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oraz krawędzi grubości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8px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 kolorze czerwonym;</w:t>
      </w:r>
    </w:p>
    <w:p w14:paraId="6B575F96" w14:textId="77777777" w:rsidR="00052C79" w:rsidRPr="00052C79" w:rsidRDefault="00052C79" w:rsidP="00052C7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środku okręgu znajduje się znak zapytania zapisany czcionką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Arial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rozmiar czcionki: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450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kolorem czerwonym;</w:t>
      </w:r>
    </w:p>
    <w:p w14:paraId="11FAEDF6" w14:textId="77777777" w:rsidR="00052C79" w:rsidRPr="00052C79" w:rsidRDefault="00052C79" w:rsidP="00052C7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znaku zapytania znajduje się tekst: "Jak silne jest Twoje hasło?", tekst jest złamany po słowie "jest", zapisany czcionką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Arial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rozmiar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56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kolorem niebieskim;</w:t>
      </w:r>
    </w:p>
    <w:p w14:paraId="6287C291" w14:textId="77777777" w:rsidR="00052C79" w:rsidRPr="00052C79" w:rsidRDefault="00052C79" w:rsidP="00052C7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rysunek należy zapisać w formacie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PNG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pod nazwą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haslo.png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Okrąg wyznacza granice rysunku, zatem szerokość i wysokość rysunku powinna wynosić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450px.</w:t>
      </w:r>
    </w:p>
    <w:p w14:paraId="0D402A77" w14:textId="77777777" w:rsidR="00052C79" w:rsidRPr="00052C79" w:rsidRDefault="00052C79" w:rsidP="00052C79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Witryna internetowa</w:t>
      </w:r>
    </w:p>
    <w:p w14:paraId="71A9DF62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 składa się z trzech podstron: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index.html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zasady.html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Strony mają wspólny szablon zgodny z rysunkiem umieszczonym poniżej:</w:t>
      </w:r>
    </w:p>
    <w:p w14:paraId="1CEBAFBC" w14:textId="29115CD9" w:rsidR="00052C79" w:rsidRPr="00052C79" w:rsidRDefault="00052C79" w:rsidP="0005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2C7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09E9224" wp14:editId="7E554A53">
            <wp:extent cx="5760720" cy="3976370"/>
            <wp:effectExtent l="0" t="0" r="0" b="5080"/>
            <wp:docPr id="3" name="Obraz 3" descr="Szablon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zablon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7FF6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Wspólne cechy witryny dla wszystkich podstron:</w:t>
      </w:r>
    </w:p>
    <w:p w14:paraId="5256D0D7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zastosowany właściwy standard kodowania polskich znaków;</w:t>
      </w:r>
    </w:p>
    <w:p w14:paraId="6796A517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tytuł strony widoczny na karcie przeglądarki: "Miernik jakości hasła";</w:t>
      </w:r>
    </w:p>
    <w:p w14:paraId="19484D28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arkusz stylów umieszczony w osobnym pliku o nazwie: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styl.css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</w:t>
      </w:r>
    </w:p>
    <w:p w14:paraId="05C4BD4B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podział strony na bloki: baner, panele lewy i prawy, stopka; zrealizowany za pomocą znaczników sekcji (np. znacznika div);</w:t>
      </w:r>
    </w:p>
    <w:p w14:paraId="679E9DD7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banera: nagłówek pierwszego stopnia o treści: "Sprawdź swoje hasło"; tekst ten jest odsyłaczem i prowadzi do strony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index.html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</w:t>
      </w:r>
    </w:p>
    <w:p w14:paraId="4B1A38C4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lewego:</w:t>
      </w:r>
    </w:p>
    <w:p w14:paraId="4800941D" w14:textId="77777777" w:rsidR="00052C79" w:rsidRPr="00052C79" w:rsidRDefault="00052C79" w:rsidP="00052C79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"Wybierz",</w:t>
      </w:r>
    </w:p>
    <w:p w14:paraId="593EFF5D" w14:textId="77777777" w:rsidR="00052C79" w:rsidRPr="00052C79" w:rsidRDefault="00052C79" w:rsidP="00052C79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poniżej lista numerowana z elementami: "Sprawdź hasło" oraz "Zasady tworzenia hasła". Każdy z elementów listy jest odsyłaczem i prowadzi kolejno do stron: pierwszy do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drugi do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zasady.html</w:t>
      </w:r>
    </w:p>
    <w:p w14:paraId="60D78307" w14:textId="77777777" w:rsidR="00052C79" w:rsidRPr="00052C79" w:rsidRDefault="00052C79" w:rsidP="00052C79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stopki: nagłówek trzeciego stopnia o treści: "Miernik jakości hasła", poniżej paragraf (akapit) o treści: "Stronę opracował: ", dalej wpisany numer PESEL zdającego.</w:t>
      </w:r>
    </w:p>
    <w:p w14:paraId="46CA8121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Podstrony witryny</w:t>
      </w:r>
    </w:p>
    <w:p w14:paraId="61C8A3CE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Podstrony witryny różnią się jedynie zawartością panelu prawego.</w:t>
      </w:r>
    </w:p>
    <w:p w14:paraId="6941075A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panelu prawego dla pliku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index.html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7EC3E8A6" w14:textId="77777777" w:rsidR="00052C79" w:rsidRPr="00052C79" w:rsidRDefault="00052C79" w:rsidP="00052C79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wstawiony obraz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haslo.png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 (patrz </w:t>
      </w:r>
      <w:proofErr w:type="spellStart"/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screenshot</w:t>
      </w:r>
      <w:proofErr w:type="spellEnd"/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poniżej):</w:t>
      </w:r>
    </w:p>
    <w:p w14:paraId="3CC12A28" w14:textId="1C44465A" w:rsidR="00052C79" w:rsidRPr="00052C79" w:rsidRDefault="00052C79" w:rsidP="0005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2C7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E5929BE" wp14:editId="1A507925">
            <wp:extent cx="5760720" cy="3976370"/>
            <wp:effectExtent l="0" t="0" r="0" b="5080"/>
            <wp:docPr id="2" name="Obraz 2" descr="Widok pliku 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dok pliku index.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1220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Cechy panelu prawego dla pliku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61734E68" w14:textId="77777777" w:rsidR="00052C79" w:rsidRPr="00052C79" w:rsidRDefault="00052C79" w:rsidP="00052C79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wstawiony obraz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haslo.png</w:t>
      </w:r>
    </w:p>
    <w:p w14:paraId="1F93E47E" w14:textId="77777777" w:rsidR="00052C79" w:rsidRPr="00052C79" w:rsidRDefault="00052C79" w:rsidP="00052C79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 paragrafu: "Twoje hasło:", następnie pole tekstowe do wprowadzenia hasła, następnie przycisk z tekstem "Sprawdź". Wszystkie trzy elementy w jednej linii;</w:t>
      </w:r>
    </w:p>
    <w:p w14:paraId="07B18128" w14:textId="77777777" w:rsidR="00052C79" w:rsidRPr="00052C79" w:rsidRDefault="00052C79" w:rsidP="00052C79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pola tekstowego: pole pozwala na sekretne wprowadzenie hasła; w czasie, gdy wpisywany jest tekst, pole pokazuje kropki;</w:t>
      </w:r>
    </w:p>
    <w:p w14:paraId="3FB484AB" w14:textId="77777777" w:rsidR="00052C79" w:rsidRPr="00052C79" w:rsidRDefault="00052C79" w:rsidP="00052C79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przycisku "Sprawdź": po wciśnięciu jest wykonywany skrypt, jego opis znajduje się w dalszej części arkusza;</w:t>
      </w:r>
    </w:p>
    <w:p w14:paraId="0B526340" w14:textId="77777777" w:rsidR="00052C79" w:rsidRPr="00052C79" w:rsidRDefault="00052C79" w:rsidP="00052C79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wygląd panelu prawego przedstawia </w:t>
      </w:r>
      <w:proofErr w:type="spellStart"/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screenshot</w:t>
      </w:r>
      <w:proofErr w:type="spellEnd"/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znajdujący się w dalszej części arkusza.</w:t>
      </w:r>
    </w:p>
    <w:p w14:paraId="72B63A88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panelu prawego dla pliku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zasady.html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53F05AA8" w14:textId="77777777" w:rsidR="00052C79" w:rsidRPr="00052C79" w:rsidRDefault="00052C79" w:rsidP="00052C79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tabela z nagłówkami kolumn. Zawartość tekstu zgodna z tabelą umieszczoną poniżej. Uwaga: poniższe zasady zostały uproszczone do wymogów tego zadania.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6677"/>
      </w:tblGrid>
      <w:tr w:rsidR="00052C79" w:rsidRPr="00052C79" w14:paraId="000DDDE9" w14:textId="77777777" w:rsidTr="00052C7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2C48F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Jakość hasła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B8083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Opis</w:t>
            </w:r>
          </w:p>
        </w:tc>
      </w:tr>
      <w:tr w:rsidR="00052C79" w:rsidRPr="00052C79" w14:paraId="1317B280" w14:textId="77777777" w:rsidTr="00052C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6EF97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23352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długość 7 znaków i </w:t>
            </w:r>
            <w:proofErr w:type="spellStart"/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wiecej</w:t>
            </w:r>
            <w:proofErr w:type="spellEnd"/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, zawiera przynajmniej jedną cyfrę</w:t>
            </w:r>
          </w:p>
        </w:tc>
      </w:tr>
      <w:tr w:rsidR="00052C79" w:rsidRPr="00052C79" w14:paraId="3BF13E09" w14:textId="77777777" w:rsidTr="00052C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78696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średnie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2D0CD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długość 4 do 6 znaków, zawiera przynajmniej jedną cyfrę</w:t>
            </w:r>
          </w:p>
        </w:tc>
      </w:tr>
      <w:tr w:rsidR="00052C79" w:rsidRPr="00052C79" w14:paraId="1F33BC14" w14:textId="77777777" w:rsidTr="00052C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5B8F6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słabe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57919" w14:textId="77777777" w:rsidR="00052C79" w:rsidRPr="00052C79" w:rsidRDefault="00052C79" w:rsidP="00052C79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052C79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inne przypadki</w:t>
            </w:r>
          </w:p>
        </w:tc>
      </w:tr>
    </w:tbl>
    <w:p w14:paraId="1EC318D2" w14:textId="77777777" w:rsidR="00052C79" w:rsidRPr="00052C79" w:rsidRDefault="00052C79" w:rsidP="00052C79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Styl CSS witryny</w:t>
      </w:r>
    </w:p>
    <w:p w14:paraId="3D9BE3B1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jest zapisany w osobnym pliku o nazwie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styl.css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oraz prawidłowo dołączony do pliku z kodem strony.</w:t>
      </w:r>
    </w:p>
    <w:p w14:paraId="207AC802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Formatowanie sekcji:</w:t>
      </w:r>
    </w:p>
    <w:p w14:paraId="2157ABE0" w14:textId="77777777" w:rsidR="00052C79" w:rsidRPr="00052C79" w:rsidRDefault="00052C79" w:rsidP="00052C79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baner: kolor tła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#829EB9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50px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krój pisma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Arial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środka;</w:t>
      </w:r>
    </w:p>
    <w:p w14:paraId="3B697E3A" w14:textId="77777777" w:rsidR="00052C79" w:rsidRPr="00052C79" w:rsidRDefault="00052C79" w:rsidP="00052C79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 lewy: kolor tła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#B3C6D9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600px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25%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</w:t>
      </w:r>
    </w:p>
    <w:p w14:paraId="591C4658" w14:textId="77777777" w:rsidR="00052C79" w:rsidRPr="00052C79" w:rsidRDefault="00052C79" w:rsidP="00052C79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 prawy: kolor tła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#E0E9F1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600px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75%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środka;</w:t>
      </w:r>
    </w:p>
    <w:p w14:paraId="2CC37E8E" w14:textId="77777777" w:rsidR="00052C79" w:rsidRPr="00052C79" w:rsidRDefault="00052C79" w:rsidP="00052C79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stopka: kolor tła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#829EB9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krój pisma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Arial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prawej strony.</w:t>
      </w:r>
    </w:p>
    <w:p w14:paraId="62DAC63B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lastRenderedPageBreak/>
        <w:t>Formatowanie znaczników:</w:t>
      </w:r>
    </w:p>
    <w:p w14:paraId="7DF3AB8F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obraz: marginesy zewnętrzne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marginesy wewnętrzne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10px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obramowanie o szerokości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linią przerywaną koloru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#B3C6D9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</w:t>
      </w:r>
    </w:p>
    <w:p w14:paraId="08097CE5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tabela: marginesy zewnętrzne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obramowanie o szerokości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linią ciągłą, szerokość tabeli zajmuje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70%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szerokości prawego panelu;</w:t>
      </w:r>
    </w:p>
    <w:p w14:paraId="6F091F0D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wiersze tabeli: w momencie, gdy mysz znajduje się na wierszu, powinien on przybrać niebieski kolor tła i biały kolor czcionki;</w:t>
      </w:r>
    </w:p>
    <w:p w14:paraId="4BF928F6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nagłówki kolumn tabeli: kolor tła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#B3C6D9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obramowanie o szerokości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linią ciągłą;</w:t>
      </w:r>
    </w:p>
    <w:p w14:paraId="30A54D4B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komórki kolumn: obramowanie o szerokości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linią ciągłą;</w:t>
      </w:r>
    </w:p>
    <w:p w14:paraId="50930D9D" w14:textId="77777777" w:rsidR="00052C79" w:rsidRPr="00052C79" w:rsidRDefault="00052C79" w:rsidP="00052C79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paragraf: marginesy zewnętrzne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30px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14:paraId="347E11EF" w14:textId="77777777" w:rsidR="00052C79" w:rsidRPr="00052C79" w:rsidRDefault="00052C79" w:rsidP="00052C79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Skrypt</w:t>
      </w:r>
    </w:p>
    <w:p w14:paraId="6382C5C1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 powinien zostać napisany w języku uruchamianym po stronie przeglądarki. Skrypt jest uruchamiany po naciśnięciu przycisku "Sprawdź". Działanie skryptu:</w:t>
      </w:r>
    </w:p>
    <w:p w14:paraId="2AE96557" w14:textId="77777777" w:rsidR="00052C79" w:rsidRPr="00052C79" w:rsidRDefault="00052C79" w:rsidP="00052C79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pobiera hasło z pola tekstowego,</w:t>
      </w:r>
    </w:p>
    <w:p w14:paraId="56E1877B" w14:textId="77777777" w:rsidR="00052C79" w:rsidRPr="00052C79" w:rsidRDefault="00052C79" w:rsidP="00052C79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sprawdza warunki jakości hasła (przedstawione w załączonej tabeli),</w:t>
      </w:r>
    </w:p>
    <w:p w14:paraId="25176176" w14:textId="77777777" w:rsidR="00052C79" w:rsidRPr="00052C79" w:rsidRDefault="00052C79" w:rsidP="00052C79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wypisuje w panelu prawym pod polem tekstowym treść:</w:t>
      </w:r>
    </w:p>
    <w:p w14:paraId="0D02B54D" w14:textId="77777777" w:rsidR="00052C79" w:rsidRPr="00052C79" w:rsidRDefault="00052C79" w:rsidP="00052C79">
      <w:pPr>
        <w:numPr>
          <w:ilvl w:val="1"/>
          <w:numId w:val="8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"WPISZ HASŁO!" czcionką w kolorze czerwonym, jeżeli nic nie jest wpisane w polu tekstowym;</w:t>
      </w:r>
    </w:p>
    <w:p w14:paraId="3BF1FEC0" w14:textId="77777777" w:rsidR="00052C79" w:rsidRPr="00052C79" w:rsidRDefault="00052C79" w:rsidP="00052C79">
      <w:pPr>
        <w:numPr>
          <w:ilvl w:val="1"/>
          <w:numId w:val="8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"SŁABE" czcionką koloru żółtego, jeśli hasło spełnia warunki hasła słabego;</w:t>
      </w:r>
    </w:p>
    <w:p w14:paraId="4DC6D2EE" w14:textId="77777777" w:rsidR="00052C79" w:rsidRPr="00052C79" w:rsidRDefault="00052C79" w:rsidP="00052C79">
      <w:pPr>
        <w:numPr>
          <w:ilvl w:val="1"/>
          <w:numId w:val="8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"ŚREDNIE" czcionką koloru niebieskiego, jeśli hasło spełnia warunki hasła średniego;</w:t>
      </w:r>
    </w:p>
    <w:p w14:paraId="5F96E3BA" w14:textId="77777777" w:rsidR="00052C79" w:rsidRPr="00052C79" w:rsidRDefault="00052C79" w:rsidP="00052C79">
      <w:pPr>
        <w:numPr>
          <w:ilvl w:val="1"/>
          <w:numId w:val="8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"DOBRE" czcionką koloru zielonego, jeśli hasło spełnia warunki hasła dobrego.</w:t>
      </w:r>
    </w:p>
    <w:p w14:paraId="3AAB4CA8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Rysunek poniżej przedstawia efekt działania skryptu. Wpisano hasło </w:t>
      </w:r>
      <w:r w:rsidRPr="00052C79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qwe12</w:t>
      </w: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zgodnie z tabelą jest ono średnie. Tekst ŚREDNIE w kolorze niebieskim został wyświetlony przez skrypt. Należy zauważyć, że rysunek jest tylko fragmentem wyświetlanej strony.</w:t>
      </w:r>
    </w:p>
    <w:p w14:paraId="58A8AD0F" w14:textId="0E98108E" w:rsidR="00052C79" w:rsidRPr="00052C79" w:rsidRDefault="00052C79" w:rsidP="0005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2C79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DA366D8" wp14:editId="38862DCE">
            <wp:extent cx="5760720" cy="1790065"/>
            <wp:effectExtent l="0" t="0" r="0" b="635"/>
            <wp:docPr id="1" name="Obraz 1" descr="Przykładowe wykonanie skryp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zykładowe wykonanie skryp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0518" w14:textId="77777777" w:rsidR="00052C79" w:rsidRPr="00052C79" w:rsidRDefault="00052C79" w:rsidP="00052C79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lastRenderedPageBreak/>
        <w:t>UWAGA: po zakończeniu pracy zgłoś przewodniczącemu ZN gotowość do nagrania płyty CD/DVD z rezultatami pracy. W folderze z Twoim numerem PESEL powinny się znajdować pliki: </w:t>
      </w:r>
      <w:r w:rsidRPr="00052C79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haslo.html</w:t>
      </w: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052C79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haslo.png</w:t>
      </w: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052C79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index.html</w:t>
      </w: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052C79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styl.css</w:t>
      </w: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052C79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zasady.html</w:t>
      </w:r>
      <w:r w:rsidRPr="00052C79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 ewentualnie inne przygotowane przez Ciebie pliki. Po nagraniu płyty CD/DVD sprawdź liczbę oraz poprawność działania zapisanych plików.</w:t>
      </w:r>
    </w:p>
    <w:p w14:paraId="67445217" w14:textId="77777777" w:rsidR="00052C79" w:rsidRPr="00052C79" w:rsidRDefault="00052C79" w:rsidP="00052C79">
      <w:pPr>
        <w:spacing w:before="375" w:after="300" w:line="405" w:lineRule="atLeast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052C79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Ocenie będzie podlegać 5 rezultatów:</w:t>
      </w:r>
    </w:p>
    <w:p w14:paraId="430E3D88" w14:textId="77777777" w:rsidR="00052C79" w:rsidRPr="00052C79" w:rsidRDefault="00052C79" w:rsidP="00052C79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grafika,</w:t>
      </w:r>
    </w:p>
    <w:p w14:paraId="145B69F1" w14:textId="77777777" w:rsidR="00052C79" w:rsidRPr="00052C79" w:rsidRDefault="00052C79" w:rsidP="00052C79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internetowa,</w:t>
      </w:r>
    </w:p>
    <w:p w14:paraId="11FC0CBC" w14:textId="77777777" w:rsidR="00052C79" w:rsidRPr="00052C79" w:rsidRDefault="00052C79" w:rsidP="00052C79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podstrony witryny,</w:t>
      </w:r>
    </w:p>
    <w:p w14:paraId="0D813508" w14:textId="77777777" w:rsidR="00052C79" w:rsidRPr="00052C79" w:rsidRDefault="00052C79" w:rsidP="00052C79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witryny,</w:t>
      </w:r>
    </w:p>
    <w:p w14:paraId="30DC383E" w14:textId="77777777" w:rsidR="00052C79" w:rsidRPr="00052C79" w:rsidRDefault="00052C79" w:rsidP="00052C79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52C7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skrypt.</w:t>
      </w:r>
    </w:p>
    <w:p w14:paraId="7BB9C67A" w14:textId="77777777" w:rsidR="00F021CA" w:rsidRDefault="00F021CA"/>
    <w:sectPr w:rsidR="00F021CA" w:rsidSect="00597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B3C38"/>
    <w:multiLevelType w:val="multilevel"/>
    <w:tmpl w:val="D5D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13C09"/>
    <w:multiLevelType w:val="multilevel"/>
    <w:tmpl w:val="BB1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70591"/>
    <w:multiLevelType w:val="multilevel"/>
    <w:tmpl w:val="9208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28A3"/>
    <w:multiLevelType w:val="multilevel"/>
    <w:tmpl w:val="480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B2B8D"/>
    <w:multiLevelType w:val="multilevel"/>
    <w:tmpl w:val="F21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32390"/>
    <w:multiLevelType w:val="multilevel"/>
    <w:tmpl w:val="F4C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B35E9"/>
    <w:multiLevelType w:val="multilevel"/>
    <w:tmpl w:val="CD6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74145"/>
    <w:multiLevelType w:val="multilevel"/>
    <w:tmpl w:val="707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32DA2"/>
    <w:multiLevelType w:val="multilevel"/>
    <w:tmpl w:val="A05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79"/>
    <w:rsid w:val="00052C79"/>
    <w:rsid w:val="0059758B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B628"/>
  <w15:chartTrackingRefBased/>
  <w15:docId w15:val="{8CC412A6-F390-46AE-9A76-E7196A15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52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52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052C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2C7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52C7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052C7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5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52C7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52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Wicher</dc:creator>
  <cp:keywords/>
  <dc:description/>
  <cp:lastModifiedBy>Bogdan Wicher</cp:lastModifiedBy>
  <cp:revision>1</cp:revision>
  <dcterms:created xsi:type="dcterms:W3CDTF">2020-09-29T10:57:00Z</dcterms:created>
  <dcterms:modified xsi:type="dcterms:W3CDTF">2020-09-29T10:57:00Z</dcterms:modified>
</cp:coreProperties>
</file>