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067"/>
        <w:tblW w:w="10485" w:type="dxa"/>
        <w:tblLook w:val="04A0" w:firstRow="1" w:lastRow="0" w:firstColumn="1" w:lastColumn="0" w:noHBand="0" w:noVBand="1"/>
      </w:tblPr>
      <w:tblGrid>
        <w:gridCol w:w="1427"/>
        <w:gridCol w:w="257"/>
        <w:gridCol w:w="1001"/>
        <w:gridCol w:w="2839"/>
        <w:gridCol w:w="1119"/>
        <w:gridCol w:w="1290"/>
        <w:gridCol w:w="2552"/>
      </w:tblGrid>
      <w:tr w:rsidR="002C1759" w:rsidRPr="00454FD3" w14:paraId="367F53B6" w14:textId="77777777" w:rsidTr="00936361">
        <w:trPr>
          <w:cantSplit/>
          <w:trHeight w:val="1134"/>
        </w:trPr>
        <w:tc>
          <w:tcPr>
            <w:tcW w:w="10485" w:type="dxa"/>
            <w:gridSpan w:val="7"/>
            <w:vAlign w:val="center"/>
          </w:tcPr>
          <w:p w14:paraId="38A1E948" w14:textId="77777777" w:rsidR="002C1759" w:rsidRPr="002E09DD" w:rsidRDefault="002C1759" w:rsidP="00936361">
            <w:pPr>
              <w:pStyle w:val="NormalWeb"/>
              <w:spacing w:before="240" w:beforeAutospacing="0" w:after="240" w:afterAutospacing="0"/>
              <w:jc w:val="both"/>
              <w:rPr>
                <w:lang w:val="es-ES"/>
              </w:rPr>
            </w:pPr>
            <w:bookmarkStart w:id="0" w:name="_Hlk167727247"/>
            <w:r w:rsidRPr="002E09DD">
              <w:rPr>
                <w:rFonts w:ascii="Arial" w:hAnsi="Arial" w:cs="Arial"/>
                <w:b/>
                <w:bCs/>
                <w:color w:val="000000"/>
                <w:szCs w:val="20"/>
                <w:lang w:val="es-ES" w:eastAsia="es-AR"/>
              </w:rPr>
              <w:t xml:space="preserve">Proceso de Negocio: </w:t>
            </w:r>
            <w:r w:rsidR="00EC0033" w:rsidRPr="00B7799C">
              <w:rPr>
                <w:rFonts w:ascii="Arial" w:hAnsi="Arial" w:cs="Arial"/>
                <w:color w:val="000000"/>
                <w:sz w:val="22"/>
                <w:lang w:val="es-ES"/>
              </w:rPr>
              <w:t>Primera Inspección.</w:t>
            </w:r>
          </w:p>
        </w:tc>
      </w:tr>
      <w:tr w:rsidR="002C1759" w:rsidRPr="00454FD3" w14:paraId="0FD5CDA7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4DBB3DD0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Objetivo</w:t>
            </w:r>
          </w:p>
        </w:tc>
        <w:tc>
          <w:tcPr>
            <w:tcW w:w="8801" w:type="dxa"/>
            <w:gridSpan w:val="5"/>
            <w:vAlign w:val="center"/>
          </w:tcPr>
          <w:p w14:paraId="233F4675" w14:textId="77777777" w:rsidR="00EC0033" w:rsidRPr="00B7799C" w:rsidRDefault="00EC0033" w:rsidP="00936361">
            <w:pPr>
              <w:pStyle w:val="NormalWeb"/>
              <w:spacing w:before="240" w:beforeAutospacing="0" w:after="240" w:afterAutospacing="0"/>
              <w:jc w:val="both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lang w:val="es-AR"/>
              </w:rPr>
            </w:pPr>
            <w:r w:rsidRPr="00B7799C">
              <w:rPr>
                <w:rFonts w:ascii="Arial" w:hAnsi="Arial" w:cs="Arial"/>
                <w:color w:val="000000"/>
                <w:sz w:val="22"/>
                <w:lang w:val="es-AR"/>
              </w:rPr>
              <w:t>Recibir por primera vez un vehículo, evaluando y asegurando que cumpla con los requisitos técnicos y de seguridad establecidos por la normativa vigente.</w:t>
            </w:r>
          </w:p>
          <w:p w14:paraId="4D7EAD93" w14:textId="77777777" w:rsidR="002C1759" w:rsidRPr="002E09DD" w:rsidRDefault="002C1759" w:rsidP="00936361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0E98992D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183F2CB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Cliente del Proceso</w:t>
            </w:r>
          </w:p>
        </w:tc>
        <w:tc>
          <w:tcPr>
            <w:tcW w:w="8801" w:type="dxa"/>
            <w:gridSpan w:val="5"/>
            <w:vAlign w:val="center"/>
          </w:tcPr>
          <w:p w14:paraId="4AA2AF3C" w14:textId="77777777" w:rsidR="002C1759" w:rsidRPr="002E09DD" w:rsidRDefault="002C1759" w:rsidP="00936361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s-AR"/>
              </w:rPr>
            </w:pPr>
          </w:p>
          <w:p w14:paraId="5E297353" w14:textId="77777777" w:rsidR="002C1759" w:rsidRPr="009F3EB8" w:rsidRDefault="002E09DD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Propietarios del </w:t>
            </w:r>
            <w:r w:rsidR="00EC0033"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vehículo</w:t>
            </w:r>
            <w:r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a verificar</w:t>
            </w:r>
            <w:r w:rsidR="00EC0033"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773A31E2" w14:textId="77777777" w:rsidR="002C1759" w:rsidRPr="002E09DD" w:rsidRDefault="002C1759" w:rsidP="00936361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51796C3A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0F39006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Producto del Proceso</w:t>
            </w:r>
          </w:p>
        </w:tc>
        <w:tc>
          <w:tcPr>
            <w:tcW w:w="8801" w:type="dxa"/>
            <w:gridSpan w:val="5"/>
            <w:vAlign w:val="center"/>
          </w:tcPr>
          <w:p w14:paraId="18D06973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0E6A1CF3" w14:textId="77777777" w:rsidR="002C1759" w:rsidRPr="009F3EB8" w:rsidRDefault="002E09DD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Verificación </w:t>
            </w:r>
            <w:r w:rsidR="00EC0033" w:rsidRPr="009F3EB8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del vehículo aprobada y oblea obtenida.</w:t>
            </w:r>
          </w:p>
          <w:p w14:paraId="17E54449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5BCFE482" w14:textId="77777777" w:rsidTr="00936361">
        <w:trPr>
          <w:trHeight w:val="245"/>
        </w:trPr>
        <w:tc>
          <w:tcPr>
            <w:tcW w:w="1684" w:type="dxa"/>
            <w:gridSpan w:val="2"/>
            <w:vMerge w:val="restart"/>
            <w:shd w:val="clear" w:color="auto" w:fill="E7E6E6" w:themeFill="background2"/>
            <w:vAlign w:val="center"/>
          </w:tcPr>
          <w:p w14:paraId="3A39C06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Proveedores del Proceso e insumos que brinda cada uno</w:t>
            </w:r>
          </w:p>
        </w:tc>
        <w:tc>
          <w:tcPr>
            <w:tcW w:w="3840" w:type="dxa"/>
            <w:gridSpan w:val="2"/>
            <w:shd w:val="clear" w:color="auto" w:fill="E7E6E6" w:themeFill="background2"/>
            <w:vAlign w:val="center"/>
          </w:tcPr>
          <w:p w14:paraId="54969591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Proveedor</w:t>
            </w:r>
          </w:p>
        </w:tc>
        <w:tc>
          <w:tcPr>
            <w:tcW w:w="4961" w:type="dxa"/>
            <w:gridSpan w:val="3"/>
            <w:shd w:val="clear" w:color="auto" w:fill="E7E6E6" w:themeFill="background2"/>
            <w:vAlign w:val="center"/>
          </w:tcPr>
          <w:p w14:paraId="2FF4C25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</w:t>
            </w:r>
          </w:p>
        </w:tc>
      </w:tr>
      <w:tr w:rsidR="002C1759" w:rsidRPr="00454FD3" w14:paraId="3967DB36" w14:textId="77777777" w:rsidTr="00936361">
        <w:trPr>
          <w:trHeight w:val="245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517E40D1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0" w:type="dxa"/>
            <w:gridSpan w:val="2"/>
            <w:vAlign w:val="center"/>
          </w:tcPr>
          <w:p w14:paraId="738979D9" w14:textId="77777777" w:rsidR="002C1759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Gestión de T</w:t>
            </w:r>
            <w:r w:rsidR="002E09D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urno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7C14778F" w14:textId="77777777" w:rsidR="00EC003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Establecimiento de las condiciones y requ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erimientos para la verificación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383BA15C" w14:textId="77777777" w:rsidR="00EC003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</w:t>
            </w:r>
            <w:r w:rsidR="0049787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finición de servicios y tarifas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62AA1C5D" w14:textId="77777777" w:rsidR="002E09DD" w:rsidRPr="00454FD3" w:rsidRDefault="002E09DD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330F02BD" w14:textId="77777777" w:rsidR="002C1759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Turno obtenido.</w:t>
            </w:r>
          </w:p>
          <w:p w14:paraId="61E8D62A" w14:textId="77777777" w:rsidR="00CC3C73" w:rsidRDefault="00CC3C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 sobre datos/papeleo a solicitar y valores estándar para una aprobación.</w:t>
            </w:r>
          </w:p>
          <w:p w14:paraId="3C6CEA5E" w14:textId="77777777" w:rsidR="002E09DD" w:rsidRPr="00454FD3" w:rsidRDefault="00CC3C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 sobre precios según el v</w:t>
            </w:r>
            <w:r w:rsidR="0049787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ehículo.</w:t>
            </w:r>
          </w:p>
        </w:tc>
      </w:tr>
      <w:tr w:rsidR="002C1759" w:rsidRPr="00454FD3" w14:paraId="0F3700BE" w14:textId="77777777" w:rsidTr="00936361">
        <w:trPr>
          <w:trHeight w:val="245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60516FE5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0" w:type="dxa"/>
            <w:gridSpan w:val="2"/>
            <w:vAlign w:val="center"/>
          </w:tcPr>
          <w:p w14:paraId="2F3E96C2" w14:textId="77777777" w:rsidR="002C1759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</w:t>
            </w: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ontrol de oblea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0F2A5FE7" w14:textId="77777777" w:rsidR="00EC003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</w:t>
            </w: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antenimiento de máquinas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67ADE912" w14:textId="77777777" w:rsidR="00EC0033" w:rsidRPr="00454FD3" w:rsidRDefault="00EC00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</w:t>
            </w:r>
            <w:r w:rsidRPr="00EC00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ompra de insumos</w:t>
            </w:r>
            <w:r w:rsidR="00494E6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15D354A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67640AF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0406C18A" w14:textId="77777777" w:rsidR="002C1759" w:rsidRDefault="0049787E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Información de la oblea controlada y en condiciones.</w:t>
            </w:r>
          </w:p>
          <w:p w14:paraId="123B8A00" w14:textId="77777777" w:rsidR="0049787E" w:rsidRDefault="0049787E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Máquinas limpias y en buen estado de funcionamiento.</w:t>
            </w:r>
          </w:p>
          <w:p w14:paraId="1129E4B0" w14:textId="77777777" w:rsidR="0049787E" w:rsidRPr="00454FD3" w:rsidRDefault="0049787E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Insumos necesarios para la realización del proceso.</w:t>
            </w:r>
          </w:p>
        </w:tc>
      </w:tr>
      <w:tr w:rsidR="002C1759" w:rsidRPr="00454FD3" w14:paraId="75DF3CF4" w14:textId="77777777" w:rsidTr="00936361">
        <w:trPr>
          <w:trHeight w:val="186"/>
        </w:trPr>
        <w:tc>
          <w:tcPr>
            <w:tcW w:w="1684" w:type="dxa"/>
            <w:gridSpan w:val="2"/>
            <w:vMerge w:val="restart"/>
            <w:shd w:val="clear" w:color="auto" w:fill="E7E6E6" w:themeFill="background2"/>
            <w:vAlign w:val="center"/>
          </w:tcPr>
          <w:p w14:paraId="4C243378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Recursos del Proceso</w:t>
            </w:r>
          </w:p>
        </w:tc>
        <w:tc>
          <w:tcPr>
            <w:tcW w:w="3840" w:type="dxa"/>
            <w:gridSpan w:val="2"/>
            <w:shd w:val="clear" w:color="auto" w:fill="E7E6E6" w:themeFill="background2"/>
            <w:vAlign w:val="center"/>
          </w:tcPr>
          <w:p w14:paraId="23D75026" w14:textId="77777777" w:rsidR="002C1759" w:rsidRPr="00454FD3" w:rsidRDefault="002C1759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Humanos</w:t>
            </w:r>
          </w:p>
        </w:tc>
        <w:tc>
          <w:tcPr>
            <w:tcW w:w="4961" w:type="dxa"/>
            <w:gridSpan w:val="3"/>
            <w:shd w:val="clear" w:color="auto" w:fill="E7E6E6" w:themeFill="background2"/>
            <w:vAlign w:val="center"/>
          </w:tcPr>
          <w:p w14:paraId="162A7535" w14:textId="77777777" w:rsidR="002C1759" w:rsidRPr="00454FD3" w:rsidRDefault="002C1759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Materiales</w:t>
            </w:r>
          </w:p>
        </w:tc>
      </w:tr>
      <w:tr w:rsidR="002C1759" w:rsidRPr="00454FD3" w14:paraId="25590329" w14:textId="77777777" w:rsidTr="00936361">
        <w:trPr>
          <w:trHeight w:val="367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10326085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0" w:type="dxa"/>
            <w:gridSpan w:val="2"/>
            <w:vAlign w:val="center"/>
          </w:tcPr>
          <w:p w14:paraId="77AD75CD" w14:textId="77777777" w:rsidR="002C1759" w:rsidRDefault="002E09DD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Personal capacitado</w:t>
            </w:r>
          </w:p>
          <w:p w14:paraId="548D2F1C" w14:textId="77777777" w:rsidR="002E09DD" w:rsidRDefault="002E09DD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Inspectores</w:t>
            </w:r>
          </w:p>
          <w:p w14:paraId="475525E7" w14:textId="77777777" w:rsidR="002E09DD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Supervisores</w:t>
            </w:r>
          </w:p>
          <w:p w14:paraId="289BFBDE" w14:textId="77777777" w:rsidR="00F2101E" w:rsidRDefault="00F2101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Gerente</w:t>
            </w:r>
          </w:p>
          <w:p w14:paraId="031A2B2D" w14:textId="77777777" w:rsidR="00F2101E" w:rsidRPr="002E09DD" w:rsidRDefault="00F2101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Cajeros</w:t>
            </w:r>
          </w:p>
        </w:tc>
        <w:tc>
          <w:tcPr>
            <w:tcW w:w="4961" w:type="dxa"/>
            <w:gridSpan w:val="3"/>
            <w:vAlign w:val="center"/>
          </w:tcPr>
          <w:p w14:paraId="1DF70151" w14:textId="77777777" w:rsidR="00297938" w:rsidRDefault="00297938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Establecimiento</w:t>
            </w:r>
          </w:p>
          <w:p w14:paraId="27FA3B19" w14:textId="77777777" w:rsidR="0049787E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Dispositivos digitales necesarios</w:t>
            </w:r>
          </w:p>
          <w:p w14:paraId="45BA012D" w14:textId="77777777" w:rsidR="0049787E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Mobiliario</w:t>
            </w:r>
          </w:p>
          <w:p w14:paraId="0BCC060D" w14:textId="77777777" w:rsidR="002E09DD" w:rsidRDefault="002E09DD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Equipamiento</w:t>
            </w:r>
          </w:p>
          <w:p w14:paraId="2D10C703" w14:textId="77777777" w:rsidR="002E09DD" w:rsidRDefault="002E09DD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Banco de suspensión</w:t>
            </w:r>
          </w:p>
          <w:p w14:paraId="77AF90F5" w14:textId="77777777" w:rsidR="00297938" w:rsidRPr="00646056" w:rsidRDefault="0049787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Frenó</w:t>
            </w:r>
            <w:r w:rsidR="002E09DD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metro</w:t>
            </w:r>
          </w:p>
        </w:tc>
      </w:tr>
      <w:tr w:rsidR="002C1759" w:rsidRPr="00454FD3" w14:paraId="6E27477D" w14:textId="77777777" w:rsidTr="00936361">
        <w:trPr>
          <w:trHeight w:val="260"/>
        </w:trPr>
        <w:tc>
          <w:tcPr>
            <w:tcW w:w="1684" w:type="dxa"/>
            <w:gridSpan w:val="2"/>
            <w:vMerge w:val="restart"/>
            <w:shd w:val="clear" w:color="auto" w:fill="E7E6E6" w:themeFill="background2"/>
            <w:vAlign w:val="center"/>
          </w:tcPr>
          <w:p w14:paraId="62DB14F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Formulario, registro e información del proceso</w:t>
            </w:r>
          </w:p>
        </w:tc>
        <w:tc>
          <w:tcPr>
            <w:tcW w:w="3840" w:type="dxa"/>
            <w:gridSpan w:val="2"/>
            <w:shd w:val="clear" w:color="auto" w:fill="E7E6E6" w:themeFill="background2"/>
            <w:vAlign w:val="center"/>
          </w:tcPr>
          <w:p w14:paraId="09C0E04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Formularios</w:t>
            </w:r>
          </w:p>
        </w:tc>
        <w:tc>
          <w:tcPr>
            <w:tcW w:w="2409" w:type="dxa"/>
            <w:gridSpan w:val="2"/>
            <w:shd w:val="clear" w:color="auto" w:fill="E7E6E6" w:themeFill="background2"/>
            <w:vAlign w:val="center"/>
          </w:tcPr>
          <w:p w14:paraId="47684694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Registros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6686640" w14:textId="77777777" w:rsidR="002C1759" w:rsidRPr="00454FD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</w:t>
            </w:r>
            <w:r w:rsidR="002C1759"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nformación</w:t>
            </w:r>
          </w:p>
        </w:tc>
      </w:tr>
      <w:tr w:rsidR="002C1759" w:rsidRPr="00454FD3" w14:paraId="034FBE74" w14:textId="77777777" w:rsidTr="00936361">
        <w:trPr>
          <w:trHeight w:val="260"/>
        </w:trPr>
        <w:tc>
          <w:tcPr>
            <w:tcW w:w="1684" w:type="dxa"/>
            <w:gridSpan w:val="2"/>
            <w:vMerge/>
            <w:shd w:val="clear" w:color="auto" w:fill="E7E6E6" w:themeFill="background2"/>
            <w:vAlign w:val="center"/>
          </w:tcPr>
          <w:p w14:paraId="73EE86F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0" w:type="dxa"/>
            <w:gridSpan w:val="2"/>
            <w:vAlign w:val="center"/>
          </w:tcPr>
          <w:p w14:paraId="20BD6610" w14:textId="77777777" w:rsidR="002C1759" w:rsidRDefault="00297938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Comprobante de pago</w:t>
            </w:r>
          </w:p>
          <w:p w14:paraId="1D0138AD" w14:textId="77777777" w:rsidR="00F2101E" w:rsidRDefault="00F2101E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Informe</w:t>
            </w:r>
          </w:p>
          <w:p w14:paraId="52E7F58D" w14:textId="77777777" w:rsidR="004C1F73" w:rsidRDefault="004C1F73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Oblea</w:t>
            </w:r>
          </w:p>
          <w:p w14:paraId="27C3FE9C" w14:textId="77777777" w:rsidR="002C1759" w:rsidRPr="00454FD3" w:rsidRDefault="002C1759" w:rsidP="00936361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250B7F17" w14:textId="77777777" w:rsidR="004C1F73" w:rsidRDefault="0029793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cliente</w:t>
            </w:r>
          </w:p>
          <w:p w14:paraId="451755B8" w14:textId="77777777" w:rsidR="00297938" w:rsidRDefault="0029793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vehículo</w:t>
            </w:r>
          </w:p>
          <w:p w14:paraId="2B404ECF" w14:textId="77777777" w:rsidR="00D5463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oblea</w:t>
            </w:r>
          </w:p>
          <w:p w14:paraId="5D1C224E" w14:textId="77777777" w:rsidR="00D5463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cobro</w:t>
            </w:r>
          </w:p>
          <w:p w14:paraId="1B5CF2A4" w14:textId="77777777" w:rsidR="00D54633" w:rsidRPr="00646056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Datos inspección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7D52B0F" w14:textId="77777777" w:rsidR="00D5463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clientes</w:t>
            </w:r>
          </w:p>
          <w:p w14:paraId="27E1C21B" w14:textId="77777777" w:rsidR="002C1759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vehículos</w:t>
            </w:r>
          </w:p>
          <w:p w14:paraId="1AE04F9E" w14:textId="77777777" w:rsidR="004C1F73" w:rsidRDefault="004C1F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obleas</w:t>
            </w:r>
          </w:p>
          <w:p w14:paraId="2A5B10A7" w14:textId="77777777" w:rsidR="004C1F73" w:rsidRDefault="004C1F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precios</w:t>
            </w:r>
          </w:p>
          <w:p w14:paraId="029AAF9D" w14:textId="77777777" w:rsidR="004C1F73" w:rsidRPr="004C1F73" w:rsidRDefault="00D5463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resultados de las pruebas</w:t>
            </w:r>
          </w:p>
        </w:tc>
      </w:tr>
      <w:tr w:rsidR="002C1759" w:rsidRPr="00454FD3" w14:paraId="79F66052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254A2643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lastRenderedPageBreak/>
              <w:t>Reglas de Negocio</w:t>
            </w:r>
          </w:p>
        </w:tc>
        <w:tc>
          <w:tcPr>
            <w:tcW w:w="8801" w:type="dxa"/>
            <w:gridSpan w:val="5"/>
            <w:vAlign w:val="center"/>
          </w:tcPr>
          <w:p w14:paraId="28AA92B5" w14:textId="77777777" w:rsidR="002C1759" w:rsidRPr="00454FD3" w:rsidRDefault="002C1759" w:rsidP="00936361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  <w:p w14:paraId="32CAE8B2" w14:textId="77777777" w:rsidR="002C1759" w:rsidRDefault="004C1F73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Si no se abona el total del turno en el momento no se </w:t>
            </w:r>
            <w:r w:rsid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realiza</w:t>
            </w:r>
            <w:r w:rsidR="00F2101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rá</w:t>
            </w:r>
            <w:r w:rsid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la verificación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2D4DBE52" w14:textId="77777777" w:rsidR="00D54633" w:rsidRDefault="00D54633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Si el vehículo obtuvo</w:t>
            </w:r>
            <w:r w:rsidRP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más 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de tres resultados desaprobados, el cliente </w:t>
            </w:r>
            <w:r w:rsidRP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deberá abonar nuevamente como su primera vez.</w:t>
            </w:r>
          </w:p>
          <w:p w14:paraId="1A8B1879" w14:textId="77777777" w:rsidR="00D54633" w:rsidRPr="004C1F73" w:rsidRDefault="00D54633" w:rsidP="00936361">
            <w:pP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Si se quiere realizar la verificación, </w:t>
            </w:r>
            <w:r w:rsidR="00F2101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deberá ser</w:t>
            </w:r>
            <w:r w:rsidRP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e</w:t>
            </w:r>
            <w:r w:rsidR="00F2101E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 propietario del vehículo quien lo lleve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653694C6" w14:textId="77777777" w:rsidR="002C1759" w:rsidRPr="00454FD3" w:rsidRDefault="002C1759" w:rsidP="00936361">
            <w:pPr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169B4F70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7BDA154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Restricciones</w:t>
            </w:r>
          </w:p>
        </w:tc>
        <w:tc>
          <w:tcPr>
            <w:tcW w:w="8801" w:type="dxa"/>
            <w:gridSpan w:val="5"/>
            <w:vAlign w:val="center"/>
          </w:tcPr>
          <w:p w14:paraId="78706AB6" w14:textId="77777777" w:rsidR="002C1759" w:rsidRDefault="004C1F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Especificaciones re</w:t>
            </w:r>
            <w:r w:rsidR="00E7015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gidas por la ley nacional de trá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nsito</w:t>
            </w:r>
            <w:r w:rsidR="00E7015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  <w:p w14:paraId="0BBAC16E" w14:textId="77777777" w:rsidR="00E70150" w:rsidRPr="00E70150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Consultar el </w:t>
            </w:r>
            <w:r w:rsidR="00D5463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vehículo</w:t>
            </w: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 xml:space="preserve"> a verificar con la dirección nacional del registro automotor</w:t>
            </w:r>
            <w:r w:rsidR="00E70150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.</w:t>
            </w:r>
          </w:p>
        </w:tc>
      </w:tr>
      <w:tr w:rsidR="002C1759" w:rsidRPr="00454FD3" w14:paraId="147D1A62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5F43312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Listado de actividades</w:t>
            </w:r>
          </w:p>
        </w:tc>
        <w:tc>
          <w:tcPr>
            <w:tcW w:w="8801" w:type="dxa"/>
            <w:gridSpan w:val="5"/>
            <w:vAlign w:val="center"/>
          </w:tcPr>
          <w:p w14:paraId="2FC2CC70" w14:textId="77777777" w:rsidR="002C1759" w:rsidRDefault="004C1F73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Solicitar turno</w:t>
            </w:r>
          </w:p>
          <w:p w14:paraId="5F29C1E6" w14:textId="77777777" w:rsidR="004C1F73" w:rsidRDefault="009F3EB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Turno obtenido</w:t>
            </w:r>
          </w:p>
          <w:p w14:paraId="60006CE5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Presentar documentación</w:t>
            </w:r>
          </w:p>
          <w:p w14:paraId="0B5E6CF4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Registrar datos específicos del vehículo</w:t>
            </w:r>
          </w:p>
          <w:p w14:paraId="4086855D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Pago en efectivo</w:t>
            </w:r>
          </w:p>
          <w:p w14:paraId="03B70785" w14:textId="77777777" w:rsidR="004112C8" w:rsidRDefault="004112C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Verificación</w:t>
            </w:r>
          </w:p>
          <w:p w14:paraId="1FA83EC7" w14:textId="77777777" w:rsidR="009F3EB8" w:rsidRPr="00454FD3" w:rsidRDefault="009F3EB8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Emitir informe y oblea</w:t>
            </w:r>
          </w:p>
        </w:tc>
      </w:tr>
      <w:tr w:rsidR="002C1759" w:rsidRPr="00454FD3" w14:paraId="09CB3A7D" w14:textId="77777777" w:rsidTr="00936361">
        <w:trPr>
          <w:cantSplit/>
          <w:trHeight w:val="1134"/>
        </w:trPr>
        <w:tc>
          <w:tcPr>
            <w:tcW w:w="1684" w:type="dxa"/>
            <w:gridSpan w:val="2"/>
            <w:shd w:val="clear" w:color="auto" w:fill="E7E6E6" w:themeFill="background2"/>
            <w:vAlign w:val="center"/>
          </w:tcPr>
          <w:p w14:paraId="1E69DD06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Observaciones</w:t>
            </w:r>
          </w:p>
        </w:tc>
        <w:tc>
          <w:tcPr>
            <w:tcW w:w="8801" w:type="dxa"/>
            <w:gridSpan w:val="5"/>
            <w:vAlign w:val="center"/>
          </w:tcPr>
          <w:p w14:paraId="5E50E43A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  <w:p w14:paraId="605075F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1FC09C9B" w14:textId="77777777" w:rsidTr="00936361">
        <w:trPr>
          <w:cantSplit/>
          <w:trHeight w:val="1134"/>
        </w:trPr>
        <w:tc>
          <w:tcPr>
            <w:tcW w:w="10485" w:type="dxa"/>
            <w:gridSpan w:val="7"/>
            <w:shd w:val="clear" w:color="auto" w:fill="E7E6E6" w:themeFill="background2"/>
            <w:vAlign w:val="center"/>
          </w:tcPr>
          <w:p w14:paraId="548F7D23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eastAsia="es-AR"/>
              </w:rPr>
              <w:t>Historia de Cambios</w:t>
            </w:r>
          </w:p>
        </w:tc>
      </w:tr>
      <w:tr w:rsidR="002C1759" w:rsidRPr="00454FD3" w14:paraId="567086B1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3B44A79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Versión</w:t>
            </w:r>
          </w:p>
        </w:tc>
        <w:tc>
          <w:tcPr>
            <w:tcW w:w="1258" w:type="dxa"/>
            <w:gridSpan w:val="2"/>
            <w:vAlign w:val="center"/>
          </w:tcPr>
          <w:p w14:paraId="53DD6DE5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Fecha</w:t>
            </w:r>
          </w:p>
        </w:tc>
        <w:tc>
          <w:tcPr>
            <w:tcW w:w="3958" w:type="dxa"/>
            <w:gridSpan w:val="2"/>
            <w:vAlign w:val="center"/>
          </w:tcPr>
          <w:p w14:paraId="70CDCC9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Descripción del cambio</w:t>
            </w:r>
          </w:p>
        </w:tc>
        <w:tc>
          <w:tcPr>
            <w:tcW w:w="3842" w:type="dxa"/>
            <w:gridSpan w:val="2"/>
            <w:vAlign w:val="center"/>
          </w:tcPr>
          <w:p w14:paraId="222DE9D6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  <w:r w:rsidRPr="00454FD3"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  <w:t>Autor/res</w:t>
            </w:r>
          </w:p>
        </w:tc>
      </w:tr>
      <w:tr w:rsidR="002C1759" w:rsidRPr="00454FD3" w14:paraId="534ABB5F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35EC06DF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58" w:type="dxa"/>
            <w:gridSpan w:val="2"/>
            <w:vAlign w:val="center"/>
          </w:tcPr>
          <w:p w14:paraId="3AD0794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958" w:type="dxa"/>
            <w:gridSpan w:val="2"/>
            <w:vAlign w:val="center"/>
          </w:tcPr>
          <w:p w14:paraId="6ACA1BBE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2" w:type="dxa"/>
            <w:gridSpan w:val="2"/>
            <w:vAlign w:val="center"/>
          </w:tcPr>
          <w:p w14:paraId="66973EA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05B6CEF1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75030247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58" w:type="dxa"/>
            <w:gridSpan w:val="2"/>
            <w:vAlign w:val="center"/>
          </w:tcPr>
          <w:p w14:paraId="0F7B44AC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958" w:type="dxa"/>
            <w:gridSpan w:val="2"/>
            <w:vAlign w:val="center"/>
          </w:tcPr>
          <w:p w14:paraId="07063D19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2" w:type="dxa"/>
            <w:gridSpan w:val="2"/>
            <w:vAlign w:val="center"/>
          </w:tcPr>
          <w:p w14:paraId="1562ADEB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tr w:rsidR="002C1759" w:rsidRPr="00454FD3" w14:paraId="70FF4F0D" w14:textId="77777777" w:rsidTr="00936361">
        <w:trPr>
          <w:cantSplit/>
          <w:trHeight w:val="1134"/>
        </w:trPr>
        <w:tc>
          <w:tcPr>
            <w:tcW w:w="1427" w:type="dxa"/>
            <w:shd w:val="clear" w:color="auto" w:fill="auto"/>
            <w:vAlign w:val="center"/>
          </w:tcPr>
          <w:p w14:paraId="512D9A5D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1258" w:type="dxa"/>
            <w:gridSpan w:val="2"/>
            <w:vAlign w:val="center"/>
          </w:tcPr>
          <w:p w14:paraId="5D87BF12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958" w:type="dxa"/>
            <w:gridSpan w:val="2"/>
            <w:vAlign w:val="center"/>
          </w:tcPr>
          <w:p w14:paraId="3BB9F4D9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  <w:tc>
          <w:tcPr>
            <w:tcW w:w="3842" w:type="dxa"/>
            <w:gridSpan w:val="2"/>
            <w:vAlign w:val="center"/>
          </w:tcPr>
          <w:p w14:paraId="67F30478" w14:textId="77777777" w:rsidR="002C1759" w:rsidRPr="00454FD3" w:rsidRDefault="002C1759" w:rsidP="00936361">
            <w:pPr>
              <w:pStyle w:val="Prrafodelista"/>
              <w:ind w:left="0"/>
              <w:rPr>
                <w:rFonts w:ascii="Arial" w:eastAsia="Times New Roman" w:hAnsi="Arial" w:cs="Arial"/>
                <w:bCs/>
                <w:color w:val="000000"/>
                <w:szCs w:val="20"/>
                <w:lang w:eastAsia="es-AR"/>
              </w:rPr>
            </w:pPr>
          </w:p>
        </w:tc>
      </w:tr>
      <w:bookmarkEnd w:id="0"/>
    </w:tbl>
    <w:p w14:paraId="0D888F4D" w14:textId="77777777" w:rsidR="00B7799C" w:rsidRDefault="00B7799C"/>
    <w:p w14:paraId="4F7C6CD3" w14:textId="77777777" w:rsidR="008B1317" w:rsidRDefault="008B1317"/>
    <w:p w14:paraId="4AEE2DE7" w14:textId="77777777" w:rsidR="00E23B3D" w:rsidRDefault="00E23B3D"/>
    <w:p w14:paraId="2E63C1D9" w14:textId="77777777" w:rsidR="00E23B3D" w:rsidRDefault="00E23B3D"/>
    <w:sectPr w:rsidR="00E23B3D" w:rsidSect="008B131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D2896" w14:textId="77777777" w:rsidR="00830429" w:rsidRDefault="00830429" w:rsidP="008B1317">
      <w:pPr>
        <w:spacing w:after="0" w:line="240" w:lineRule="auto"/>
      </w:pPr>
      <w:r>
        <w:separator/>
      </w:r>
    </w:p>
  </w:endnote>
  <w:endnote w:type="continuationSeparator" w:id="0">
    <w:p w14:paraId="649B67DF" w14:textId="77777777" w:rsidR="00830429" w:rsidRDefault="00830429" w:rsidP="008B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0F74" w14:textId="77777777" w:rsidR="00830429" w:rsidRDefault="00830429" w:rsidP="008B1317">
      <w:pPr>
        <w:spacing w:after="0" w:line="240" w:lineRule="auto"/>
      </w:pPr>
      <w:r>
        <w:separator/>
      </w:r>
    </w:p>
  </w:footnote>
  <w:footnote w:type="continuationSeparator" w:id="0">
    <w:p w14:paraId="62821D0A" w14:textId="77777777" w:rsidR="00830429" w:rsidRDefault="00830429" w:rsidP="008B1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4464"/>
    <w:multiLevelType w:val="multilevel"/>
    <w:tmpl w:val="EBF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7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759"/>
    <w:rsid w:val="00295B17"/>
    <w:rsid w:val="00297938"/>
    <w:rsid w:val="002C1759"/>
    <w:rsid w:val="002E09DD"/>
    <w:rsid w:val="004112C8"/>
    <w:rsid w:val="00494E6E"/>
    <w:rsid w:val="0049787E"/>
    <w:rsid w:val="004C1F73"/>
    <w:rsid w:val="00830429"/>
    <w:rsid w:val="008B1317"/>
    <w:rsid w:val="00936361"/>
    <w:rsid w:val="009F3EB8"/>
    <w:rsid w:val="00A64938"/>
    <w:rsid w:val="00B27235"/>
    <w:rsid w:val="00B71A6D"/>
    <w:rsid w:val="00B7799C"/>
    <w:rsid w:val="00C6583A"/>
    <w:rsid w:val="00CC3C73"/>
    <w:rsid w:val="00CE3038"/>
    <w:rsid w:val="00D54633"/>
    <w:rsid w:val="00D814B4"/>
    <w:rsid w:val="00E23B3D"/>
    <w:rsid w:val="00E45E0B"/>
    <w:rsid w:val="00E70150"/>
    <w:rsid w:val="00EC0033"/>
    <w:rsid w:val="00F2101E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870A"/>
  <w15:chartTrackingRefBased/>
  <w15:docId w15:val="{90C56AC8-7F6C-4F89-86FA-CCFC40C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17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0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B1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317"/>
  </w:style>
  <w:style w:type="paragraph" w:styleId="Piedepgina">
    <w:name w:val="footer"/>
    <w:basedOn w:val="Normal"/>
    <w:link w:val="PiedepginaCar"/>
    <w:uiPriority w:val="99"/>
    <w:unhideWhenUsed/>
    <w:rsid w:val="008B1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Lara</cp:lastModifiedBy>
  <cp:revision>2</cp:revision>
  <dcterms:created xsi:type="dcterms:W3CDTF">2024-07-31T14:31:00Z</dcterms:created>
  <dcterms:modified xsi:type="dcterms:W3CDTF">2024-07-31T14:31:00Z</dcterms:modified>
</cp:coreProperties>
</file>