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3067"/>
        <w:tblW w:w="10485" w:type="dxa"/>
        <w:tblLook w:val="04A0" w:firstRow="1" w:lastRow="0" w:firstColumn="1" w:lastColumn="0" w:noHBand="0" w:noVBand="1"/>
      </w:tblPr>
      <w:tblGrid>
        <w:gridCol w:w="1427"/>
        <w:gridCol w:w="257"/>
        <w:gridCol w:w="1001"/>
        <w:gridCol w:w="2413"/>
        <w:gridCol w:w="1545"/>
        <w:gridCol w:w="1290"/>
        <w:gridCol w:w="2552"/>
      </w:tblGrid>
      <w:tr w:rsidR="002C1759" w:rsidRPr="00454FD3" w14:paraId="367F53B6" w14:textId="77777777" w:rsidTr="00936361">
        <w:trPr>
          <w:cantSplit/>
          <w:trHeight w:val="1134"/>
        </w:trPr>
        <w:tc>
          <w:tcPr>
            <w:tcW w:w="10485" w:type="dxa"/>
            <w:gridSpan w:val="7"/>
            <w:vAlign w:val="center"/>
          </w:tcPr>
          <w:p w14:paraId="38A1E948" w14:textId="77777777" w:rsidR="002C1759" w:rsidRPr="002E09DD" w:rsidRDefault="002C1759" w:rsidP="00936361">
            <w:pPr>
              <w:pStyle w:val="NormalWeb"/>
              <w:spacing w:before="240" w:beforeAutospacing="0" w:after="240" w:afterAutospacing="0"/>
              <w:jc w:val="both"/>
              <w:rPr>
                <w:lang w:val="es-ES"/>
              </w:rPr>
            </w:pPr>
            <w:bookmarkStart w:id="0" w:name="_Hlk167727247"/>
            <w:r w:rsidRPr="002E09DD">
              <w:rPr>
                <w:rFonts w:ascii="Arial" w:hAnsi="Arial" w:cs="Arial"/>
                <w:b/>
                <w:bCs/>
                <w:color w:val="000000"/>
                <w:szCs w:val="20"/>
                <w:lang w:val="es-ES" w:eastAsia="es-AR"/>
              </w:rPr>
              <w:t xml:space="preserve">Proceso de Negocio: </w:t>
            </w:r>
            <w:r w:rsidR="00EC0033" w:rsidRPr="00B7799C">
              <w:rPr>
                <w:rFonts w:ascii="Arial" w:hAnsi="Arial" w:cs="Arial"/>
                <w:color w:val="000000"/>
                <w:sz w:val="22"/>
                <w:lang w:val="es-ES"/>
              </w:rPr>
              <w:t>Primera Inspección.</w:t>
            </w:r>
          </w:p>
        </w:tc>
      </w:tr>
      <w:tr w:rsidR="002C1759" w:rsidRPr="00454FD3" w14:paraId="0FD5CDA7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4DBB3DD0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Objetivo</w:t>
            </w:r>
          </w:p>
        </w:tc>
        <w:tc>
          <w:tcPr>
            <w:tcW w:w="8801" w:type="dxa"/>
            <w:gridSpan w:val="5"/>
            <w:vAlign w:val="center"/>
          </w:tcPr>
          <w:p w14:paraId="4D7EAD93" w14:textId="269D3585" w:rsidR="002C1759" w:rsidRPr="007B375C" w:rsidRDefault="007B375C" w:rsidP="007B375C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bCs/>
                <w:color w:val="000000"/>
                <w:szCs w:val="20"/>
                <w:lang w:val="es-AR" w:eastAsia="es-AR"/>
              </w:rPr>
            </w:pPr>
            <w:r w:rsidRPr="007B375C">
              <w:rPr>
                <w:bCs/>
                <w:color w:val="000000"/>
                <w:szCs w:val="20"/>
                <w:lang w:val="es-AR" w:eastAsia="es-AR"/>
              </w:rPr>
              <w:t>recibir un vehículo, evaluando y asegurando que cumpla con los requisitos técnicos y de seguridad establecidos por la normativa vigente.</w:t>
            </w:r>
          </w:p>
        </w:tc>
      </w:tr>
      <w:tr w:rsidR="002C1759" w:rsidRPr="00454FD3" w14:paraId="0E98992D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183F2CB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Cliente del Proceso</w:t>
            </w:r>
          </w:p>
        </w:tc>
        <w:tc>
          <w:tcPr>
            <w:tcW w:w="8801" w:type="dxa"/>
            <w:gridSpan w:val="5"/>
            <w:vAlign w:val="center"/>
          </w:tcPr>
          <w:p w14:paraId="4AA2AF3C" w14:textId="77777777" w:rsidR="002C1759" w:rsidRPr="002E09DD" w:rsidRDefault="002C1759" w:rsidP="00936361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s-AR"/>
              </w:rPr>
            </w:pPr>
          </w:p>
          <w:p w14:paraId="5E297353" w14:textId="77777777" w:rsidR="002C1759" w:rsidRPr="009F3EB8" w:rsidRDefault="002E09DD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Propietarios del </w:t>
            </w:r>
            <w:r w:rsidR="00EC0033"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vehículo</w:t>
            </w:r>
            <w:r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a verificar</w:t>
            </w:r>
            <w:r w:rsidR="00EC0033"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773A31E2" w14:textId="77777777" w:rsidR="002C1759" w:rsidRPr="002E09DD" w:rsidRDefault="002C1759" w:rsidP="00936361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51796C3A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0F39006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Producto del Proceso</w:t>
            </w:r>
          </w:p>
        </w:tc>
        <w:tc>
          <w:tcPr>
            <w:tcW w:w="8801" w:type="dxa"/>
            <w:gridSpan w:val="5"/>
            <w:vAlign w:val="center"/>
          </w:tcPr>
          <w:p w14:paraId="18D06973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0E6A1CF3" w14:textId="77777777" w:rsidR="002C1759" w:rsidRPr="009F3EB8" w:rsidRDefault="002E09DD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Verificación </w:t>
            </w:r>
            <w:r w:rsidR="00EC0033"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del vehículo aprobada y oblea obtenida.</w:t>
            </w:r>
          </w:p>
          <w:p w14:paraId="17E54449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5BCFE482" w14:textId="77777777" w:rsidTr="00A96D74">
        <w:trPr>
          <w:trHeight w:val="245"/>
        </w:trPr>
        <w:tc>
          <w:tcPr>
            <w:tcW w:w="1684" w:type="dxa"/>
            <w:gridSpan w:val="2"/>
            <w:vMerge w:val="restart"/>
            <w:shd w:val="clear" w:color="auto" w:fill="E7E6E6" w:themeFill="background2"/>
            <w:vAlign w:val="center"/>
          </w:tcPr>
          <w:p w14:paraId="3A39C06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Proveedores del Proceso e insumos que brinda cada uno</w:t>
            </w:r>
          </w:p>
        </w:tc>
        <w:tc>
          <w:tcPr>
            <w:tcW w:w="3414" w:type="dxa"/>
            <w:gridSpan w:val="2"/>
            <w:shd w:val="clear" w:color="auto" w:fill="E7E6E6" w:themeFill="background2"/>
            <w:vAlign w:val="center"/>
          </w:tcPr>
          <w:p w14:paraId="54969591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</w:t>
            </w:r>
          </w:p>
        </w:tc>
        <w:tc>
          <w:tcPr>
            <w:tcW w:w="5387" w:type="dxa"/>
            <w:gridSpan w:val="3"/>
            <w:shd w:val="clear" w:color="auto" w:fill="E7E6E6" w:themeFill="background2"/>
            <w:vAlign w:val="center"/>
          </w:tcPr>
          <w:p w14:paraId="2FF4C25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Insumo</w:t>
            </w:r>
          </w:p>
        </w:tc>
      </w:tr>
      <w:tr w:rsidR="002C1759" w:rsidRPr="00454FD3" w14:paraId="3967DB36" w14:textId="77777777" w:rsidTr="00A96D74">
        <w:trPr>
          <w:trHeight w:val="245"/>
        </w:trPr>
        <w:tc>
          <w:tcPr>
            <w:tcW w:w="1684" w:type="dxa"/>
            <w:gridSpan w:val="2"/>
            <w:vMerge/>
            <w:shd w:val="clear" w:color="auto" w:fill="E7E6E6" w:themeFill="background2"/>
            <w:vAlign w:val="center"/>
          </w:tcPr>
          <w:p w14:paraId="517E40D1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414" w:type="dxa"/>
            <w:gridSpan w:val="2"/>
            <w:vAlign w:val="center"/>
          </w:tcPr>
          <w:p w14:paraId="738979D9" w14:textId="77777777" w:rsidR="002C1759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Gestión de T</w:t>
            </w:r>
            <w:r w:rsidR="002E09DD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urno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7C14778F" w14:textId="77777777" w:rsidR="00EC0033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Establecimiento de las condiciones y requ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erimientos para la verificación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383BA15C" w14:textId="77777777" w:rsidR="00EC0033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</w:t>
            </w:r>
            <w:r w:rsidR="0049787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finición de servicios y tarifas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62AA1C5D" w14:textId="77777777" w:rsidR="002E09DD" w:rsidRPr="00454FD3" w:rsidRDefault="002E09DD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5387" w:type="dxa"/>
            <w:gridSpan w:val="3"/>
            <w:vAlign w:val="center"/>
          </w:tcPr>
          <w:p w14:paraId="330F02BD" w14:textId="77777777" w:rsidR="002C1759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Turno obtenido.</w:t>
            </w:r>
          </w:p>
          <w:p w14:paraId="61E8D62A" w14:textId="77777777" w:rsidR="00CC3C73" w:rsidRDefault="00CC3C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 sobre datos/papeleo a solicitar y valores estándar para una aprobación.</w:t>
            </w:r>
          </w:p>
          <w:p w14:paraId="3C6CEA5E" w14:textId="77777777" w:rsidR="002E09DD" w:rsidRPr="00454FD3" w:rsidRDefault="00CC3C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 sobre precios según el v</w:t>
            </w:r>
            <w:r w:rsidR="0049787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ehículo.</w:t>
            </w:r>
          </w:p>
        </w:tc>
      </w:tr>
      <w:tr w:rsidR="002C1759" w:rsidRPr="00454FD3" w14:paraId="0F3700BE" w14:textId="77777777" w:rsidTr="00A96D74">
        <w:trPr>
          <w:trHeight w:val="245"/>
        </w:trPr>
        <w:tc>
          <w:tcPr>
            <w:tcW w:w="1684" w:type="dxa"/>
            <w:gridSpan w:val="2"/>
            <w:vMerge/>
            <w:shd w:val="clear" w:color="auto" w:fill="E7E6E6" w:themeFill="background2"/>
            <w:vAlign w:val="center"/>
          </w:tcPr>
          <w:p w14:paraId="60516FE5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414" w:type="dxa"/>
            <w:gridSpan w:val="2"/>
            <w:vAlign w:val="center"/>
          </w:tcPr>
          <w:p w14:paraId="2F3E96C2" w14:textId="77777777" w:rsidR="002C1759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</w:t>
            </w: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ontrol de oblea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0F2A5FE7" w14:textId="77777777" w:rsidR="00EC0033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</w:t>
            </w: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antenimiento de máquinas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67ADE912" w14:textId="77777777" w:rsidR="00EC0033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</w:t>
            </w: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ompra de insumos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583B11F8" w14:textId="24DABC2E" w:rsidR="007B375C" w:rsidRPr="00454FD3" w:rsidRDefault="007B375C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Compra de oblea.</w:t>
            </w:r>
          </w:p>
          <w:p w14:paraId="15D354A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67640AFF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5387" w:type="dxa"/>
            <w:gridSpan w:val="3"/>
            <w:vAlign w:val="center"/>
          </w:tcPr>
          <w:p w14:paraId="0406C18A" w14:textId="77777777" w:rsidR="002C1759" w:rsidRDefault="0049787E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 de la oblea controlada y en condiciones.</w:t>
            </w:r>
          </w:p>
          <w:p w14:paraId="0EB16E1E" w14:textId="47DA20A8" w:rsidR="00DF1C03" w:rsidRDefault="0049787E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Máquinas limpias y en buen estado de funcionamiento.</w:t>
            </w:r>
          </w:p>
          <w:p w14:paraId="71388582" w14:textId="77777777" w:rsidR="0049787E" w:rsidRDefault="0049787E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Insumos necesarios para la realización del proceso.</w:t>
            </w:r>
          </w:p>
          <w:p w14:paraId="1129E4B0" w14:textId="3287E9B8" w:rsidR="00DF1C03" w:rsidRPr="00454FD3" w:rsidRDefault="00DF1C0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Obleas necesarias para el vehículo aprobado. </w:t>
            </w:r>
          </w:p>
        </w:tc>
      </w:tr>
      <w:tr w:rsidR="002C1759" w:rsidRPr="00454FD3" w14:paraId="75DF3CF4" w14:textId="77777777" w:rsidTr="00A96D74">
        <w:trPr>
          <w:trHeight w:val="186"/>
        </w:trPr>
        <w:tc>
          <w:tcPr>
            <w:tcW w:w="1684" w:type="dxa"/>
            <w:gridSpan w:val="2"/>
            <w:vMerge w:val="restart"/>
            <w:shd w:val="clear" w:color="auto" w:fill="E7E6E6" w:themeFill="background2"/>
            <w:vAlign w:val="center"/>
          </w:tcPr>
          <w:p w14:paraId="4C243378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Recursos del Proceso</w:t>
            </w:r>
          </w:p>
        </w:tc>
        <w:tc>
          <w:tcPr>
            <w:tcW w:w="3414" w:type="dxa"/>
            <w:gridSpan w:val="2"/>
            <w:shd w:val="clear" w:color="auto" w:fill="E7E6E6" w:themeFill="background2"/>
            <w:vAlign w:val="center"/>
          </w:tcPr>
          <w:p w14:paraId="23D75026" w14:textId="77777777" w:rsidR="002C1759" w:rsidRPr="00454FD3" w:rsidRDefault="002C1759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Humanos</w:t>
            </w:r>
          </w:p>
        </w:tc>
        <w:tc>
          <w:tcPr>
            <w:tcW w:w="5387" w:type="dxa"/>
            <w:gridSpan w:val="3"/>
            <w:shd w:val="clear" w:color="auto" w:fill="E7E6E6" w:themeFill="background2"/>
            <w:vAlign w:val="center"/>
          </w:tcPr>
          <w:p w14:paraId="162A7535" w14:textId="77777777" w:rsidR="002C1759" w:rsidRPr="00454FD3" w:rsidRDefault="002C1759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Materiales</w:t>
            </w:r>
          </w:p>
        </w:tc>
      </w:tr>
      <w:tr w:rsidR="002C1759" w:rsidRPr="00454FD3" w14:paraId="25590329" w14:textId="77777777" w:rsidTr="00A96D74">
        <w:trPr>
          <w:trHeight w:val="367"/>
        </w:trPr>
        <w:tc>
          <w:tcPr>
            <w:tcW w:w="1684" w:type="dxa"/>
            <w:gridSpan w:val="2"/>
            <w:vMerge/>
            <w:shd w:val="clear" w:color="auto" w:fill="E7E6E6" w:themeFill="background2"/>
            <w:vAlign w:val="center"/>
          </w:tcPr>
          <w:p w14:paraId="10326085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414" w:type="dxa"/>
            <w:gridSpan w:val="2"/>
            <w:vAlign w:val="center"/>
          </w:tcPr>
          <w:p w14:paraId="77AD75CD" w14:textId="7B94C30D" w:rsidR="002C1759" w:rsidRDefault="00E2500B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Recepcionista </w:t>
            </w:r>
          </w:p>
          <w:p w14:paraId="548D2F1C" w14:textId="77777777" w:rsidR="002E09DD" w:rsidRDefault="002E09DD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Inspectores</w:t>
            </w:r>
          </w:p>
          <w:p w14:paraId="475525E7" w14:textId="77777777" w:rsidR="002E09DD" w:rsidRDefault="0049787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Supervisores</w:t>
            </w:r>
          </w:p>
          <w:p w14:paraId="289BFBDE" w14:textId="77777777" w:rsidR="00F2101E" w:rsidRDefault="00F2101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Gerente</w:t>
            </w:r>
          </w:p>
          <w:p w14:paraId="031A2B2D" w14:textId="77777777" w:rsidR="00F2101E" w:rsidRPr="002E09DD" w:rsidRDefault="00F2101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Cajeros</w:t>
            </w:r>
          </w:p>
        </w:tc>
        <w:tc>
          <w:tcPr>
            <w:tcW w:w="5387" w:type="dxa"/>
            <w:gridSpan w:val="3"/>
            <w:vAlign w:val="center"/>
          </w:tcPr>
          <w:p w14:paraId="1DF70151" w14:textId="77777777" w:rsidR="00297938" w:rsidRDefault="00297938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Establecimiento</w:t>
            </w:r>
          </w:p>
          <w:p w14:paraId="27FA3B19" w14:textId="77777777" w:rsidR="0049787E" w:rsidRDefault="0049787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Dispositivos digitales necesarios</w:t>
            </w:r>
          </w:p>
          <w:p w14:paraId="45BA012D" w14:textId="77777777" w:rsidR="0049787E" w:rsidRDefault="0049787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Mobiliario</w:t>
            </w:r>
          </w:p>
          <w:p w14:paraId="0BCC060D" w14:textId="77777777" w:rsidR="002E09DD" w:rsidRDefault="002E09DD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Equipamiento</w:t>
            </w:r>
          </w:p>
          <w:p w14:paraId="2D10C703" w14:textId="77777777" w:rsidR="002E09DD" w:rsidRDefault="002E09DD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Banco de suspensión</w:t>
            </w:r>
          </w:p>
          <w:p w14:paraId="77AF90F5" w14:textId="77777777" w:rsidR="00297938" w:rsidRPr="00646056" w:rsidRDefault="0049787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Frenó</w:t>
            </w:r>
            <w:r w:rsidR="002E09DD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metro</w:t>
            </w:r>
          </w:p>
        </w:tc>
      </w:tr>
      <w:tr w:rsidR="002C1759" w:rsidRPr="00454FD3" w14:paraId="6E27477D" w14:textId="77777777" w:rsidTr="00A96D74">
        <w:trPr>
          <w:trHeight w:val="260"/>
        </w:trPr>
        <w:tc>
          <w:tcPr>
            <w:tcW w:w="1684" w:type="dxa"/>
            <w:gridSpan w:val="2"/>
            <w:vMerge w:val="restart"/>
            <w:shd w:val="clear" w:color="auto" w:fill="E7E6E6" w:themeFill="background2"/>
            <w:vAlign w:val="center"/>
          </w:tcPr>
          <w:p w14:paraId="62DB14F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Formulario, registro e información del proceso</w:t>
            </w:r>
          </w:p>
        </w:tc>
        <w:tc>
          <w:tcPr>
            <w:tcW w:w="3414" w:type="dxa"/>
            <w:gridSpan w:val="2"/>
            <w:shd w:val="clear" w:color="auto" w:fill="E7E6E6" w:themeFill="background2"/>
            <w:vAlign w:val="center"/>
          </w:tcPr>
          <w:p w14:paraId="09C0E04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Formularios</w:t>
            </w:r>
          </w:p>
        </w:tc>
        <w:tc>
          <w:tcPr>
            <w:tcW w:w="2835" w:type="dxa"/>
            <w:gridSpan w:val="2"/>
            <w:shd w:val="clear" w:color="auto" w:fill="E7E6E6" w:themeFill="background2"/>
            <w:vAlign w:val="center"/>
          </w:tcPr>
          <w:p w14:paraId="4768469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Registros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6686640" w14:textId="77777777" w:rsidR="002C1759" w:rsidRPr="00454FD3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</w:t>
            </w:r>
            <w:r w:rsidR="002C1759"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nformación</w:t>
            </w:r>
          </w:p>
        </w:tc>
      </w:tr>
      <w:tr w:rsidR="002C1759" w:rsidRPr="00454FD3" w14:paraId="034FBE74" w14:textId="77777777" w:rsidTr="00A96D74">
        <w:trPr>
          <w:trHeight w:val="260"/>
        </w:trPr>
        <w:tc>
          <w:tcPr>
            <w:tcW w:w="1684" w:type="dxa"/>
            <w:gridSpan w:val="2"/>
            <w:vMerge/>
            <w:shd w:val="clear" w:color="auto" w:fill="E7E6E6" w:themeFill="background2"/>
            <w:vAlign w:val="center"/>
          </w:tcPr>
          <w:p w14:paraId="73EE86F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414" w:type="dxa"/>
            <w:gridSpan w:val="2"/>
            <w:vAlign w:val="center"/>
          </w:tcPr>
          <w:p w14:paraId="20BD6610" w14:textId="77777777" w:rsidR="002C1759" w:rsidRDefault="00297938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Comprobante de pago</w:t>
            </w:r>
          </w:p>
          <w:p w14:paraId="1D0138AD" w14:textId="77777777" w:rsidR="00F2101E" w:rsidRDefault="00F2101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Informe</w:t>
            </w:r>
          </w:p>
          <w:p w14:paraId="52E7F58D" w14:textId="77777777" w:rsidR="004C1F73" w:rsidRDefault="004C1F73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Oblea</w:t>
            </w:r>
          </w:p>
          <w:p w14:paraId="27C3FE9C" w14:textId="77777777" w:rsidR="002C1759" w:rsidRPr="00454FD3" w:rsidRDefault="002C1759" w:rsidP="00936361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50B7F17" w14:textId="1612417F" w:rsidR="004C1F73" w:rsidRDefault="007C133A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titulares</w:t>
            </w:r>
          </w:p>
          <w:p w14:paraId="451755B8" w14:textId="3D04E280" w:rsidR="00297938" w:rsidRDefault="00E2500B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automotor</w:t>
            </w:r>
          </w:p>
          <w:p w14:paraId="2B404ECF" w14:textId="27EBD26A" w:rsidR="00D54633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turnos</w:t>
            </w:r>
          </w:p>
          <w:p w14:paraId="0532233D" w14:textId="4F48ABFC" w:rsidR="00A96D74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cobro</w:t>
            </w:r>
            <w:r w:rsidR="00A96D74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</w:t>
            </w:r>
          </w:p>
          <w:p w14:paraId="79DAE1FD" w14:textId="12AEAC96" w:rsidR="00A96D74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Datos revisión </w:t>
            </w:r>
          </w:p>
          <w:p w14:paraId="249D1733" w14:textId="7808EDA6" w:rsidR="00A96D74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Datos tarifas </w:t>
            </w:r>
          </w:p>
          <w:p w14:paraId="3CF32672" w14:textId="7491FE07" w:rsidR="00A96D74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Datos mediciones </w:t>
            </w:r>
          </w:p>
          <w:p w14:paraId="53273E1B" w14:textId="1999FC6E" w:rsidR="00A96D74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resultados controles</w:t>
            </w:r>
          </w:p>
          <w:p w14:paraId="1A72FD85" w14:textId="23867370" w:rsidR="00A96D74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Datos defectos visuales </w:t>
            </w:r>
          </w:p>
          <w:p w14:paraId="1B5CF2A4" w14:textId="77777777" w:rsidR="00D54633" w:rsidRPr="00646056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lastRenderedPageBreak/>
              <w:t>Datos inspección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7D52B0F" w14:textId="30F27799" w:rsidR="00D54633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lastRenderedPageBreak/>
              <w:t xml:space="preserve">Listado </w:t>
            </w:r>
            <w:r w:rsidR="00A96D74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titulares</w:t>
            </w:r>
          </w:p>
          <w:p w14:paraId="27E1C21B" w14:textId="7D5AEEE6" w:rsidR="002C1759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Listado de </w:t>
            </w:r>
            <w:r w:rsidR="00A96D74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automot</w:t>
            </w:r>
            <w:r w:rsidR="007C133A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or</w:t>
            </w:r>
          </w:p>
          <w:p w14:paraId="1AE04F9E" w14:textId="75379D70" w:rsidR="004C1F73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turnos</w:t>
            </w:r>
          </w:p>
          <w:p w14:paraId="2A5B10A7" w14:textId="180AE3A5" w:rsidR="004C1F73" w:rsidRDefault="004C1F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Listado de </w:t>
            </w:r>
            <w:r w:rsidR="00A96D74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cobros</w:t>
            </w:r>
          </w:p>
          <w:p w14:paraId="4E963C91" w14:textId="1CCB8619" w:rsidR="00A96D74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revisión</w:t>
            </w:r>
            <w:r w:rsidR="00DD1F24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</w:t>
            </w:r>
          </w:p>
          <w:p w14:paraId="69C0E4E1" w14:textId="2F2B4D89" w:rsidR="00A96D74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tarifas</w:t>
            </w:r>
          </w:p>
          <w:p w14:paraId="5DE1EB96" w14:textId="4C6A68A4" w:rsidR="00A96D74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mediciones</w:t>
            </w:r>
          </w:p>
          <w:p w14:paraId="44595B1A" w14:textId="77777777" w:rsidR="004C1F73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Listado de resultados </w:t>
            </w:r>
            <w:r w:rsidR="00A96D74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 controles</w:t>
            </w:r>
          </w:p>
          <w:p w14:paraId="07844A3E" w14:textId="77777777" w:rsidR="00A96D74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lastRenderedPageBreak/>
              <w:t>Listado de defectos visuales</w:t>
            </w:r>
          </w:p>
          <w:p w14:paraId="029AAF9D" w14:textId="49953092" w:rsidR="00A96D74" w:rsidRPr="004C1F73" w:rsidRDefault="00A96D74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Listado inspección </w:t>
            </w:r>
          </w:p>
        </w:tc>
      </w:tr>
      <w:tr w:rsidR="002C1759" w:rsidRPr="00454FD3" w14:paraId="79F66052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254A2643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lastRenderedPageBreak/>
              <w:t>Reglas de Negocio</w:t>
            </w:r>
          </w:p>
        </w:tc>
        <w:tc>
          <w:tcPr>
            <w:tcW w:w="8801" w:type="dxa"/>
            <w:gridSpan w:val="5"/>
            <w:vAlign w:val="center"/>
          </w:tcPr>
          <w:p w14:paraId="28AA92B5" w14:textId="77777777" w:rsidR="002C1759" w:rsidRPr="00454FD3" w:rsidRDefault="002C1759" w:rsidP="00936361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1A8B1879" w14:textId="77777777" w:rsidR="00D54633" w:rsidRDefault="00D54633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Si se quiere realizar la verificación, </w:t>
            </w:r>
            <w:r w:rsidR="00F2101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deberá ser</w:t>
            </w:r>
            <w:r w:rsidRPr="00D546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e</w:t>
            </w:r>
            <w:r w:rsidR="00F2101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 propietario del vehículo quien lo lleve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653694C6" w14:textId="1B0F310D" w:rsidR="002C1759" w:rsidRPr="00C31476" w:rsidRDefault="00C31476" w:rsidP="00C31476">
            <w:pP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</w:pPr>
            <w:r w:rsidRPr="00C31476"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 xml:space="preserve">Siempre se emitirá un informe (aprobado, rechazado o condicional), pero solo en el 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 xml:space="preserve">estado </w:t>
            </w:r>
            <w:r w:rsidRPr="00C31476"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>aprobado se hará una oblea.</w:t>
            </w:r>
          </w:p>
        </w:tc>
      </w:tr>
      <w:tr w:rsidR="002C1759" w:rsidRPr="00454FD3" w14:paraId="169B4F70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7BDA154F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Restricciones</w:t>
            </w:r>
          </w:p>
        </w:tc>
        <w:tc>
          <w:tcPr>
            <w:tcW w:w="8801" w:type="dxa"/>
            <w:gridSpan w:val="5"/>
            <w:vAlign w:val="center"/>
          </w:tcPr>
          <w:p w14:paraId="78706AB6" w14:textId="77777777" w:rsidR="002C1759" w:rsidRDefault="004C1F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Especificaciones re</w:t>
            </w:r>
            <w:r w:rsidR="00E7015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gidas por la ley nacional de trá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nsito</w:t>
            </w:r>
            <w:r w:rsidR="00E7015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0BBAC16E" w14:textId="77777777" w:rsidR="00E70150" w:rsidRPr="00E70150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Consultar el </w:t>
            </w:r>
            <w:r w:rsidR="00D546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vehículo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a verificar con la dirección nacional del registro automotor</w:t>
            </w:r>
            <w:r w:rsidR="00E7015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</w:tc>
      </w:tr>
      <w:tr w:rsidR="002C1759" w:rsidRPr="00454FD3" w14:paraId="147D1A62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5F43312F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actividades</w:t>
            </w:r>
          </w:p>
        </w:tc>
        <w:tc>
          <w:tcPr>
            <w:tcW w:w="8801" w:type="dxa"/>
            <w:gridSpan w:val="5"/>
            <w:vAlign w:val="center"/>
          </w:tcPr>
          <w:p w14:paraId="2FC2CC70" w14:textId="77777777" w:rsidR="002C1759" w:rsidRDefault="004C1F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Solicitar turno</w:t>
            </w:r>
          </w:p>
          <w:p w14:paraId="5F29C1E6" w14:textId="77777777" w:rsidR="004C1F73" w:rsidRDefault="009F3EB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Turno obtenido</w:t>
            </w:r>
          </w:p>
          <w:p w14:paraId="60006CE5" w14:textId="77777777" w:rsidR="004112C8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Presentar documentación</w:t>
            </w:r>
          </w:p>
          <w:p w14:paraId="0B5E6CF4" w14:textId="77777777" w:rsidR="004112C8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Registrar datos específicos del vehículo</w:t>
            </w:r>
          </w:p>
          <w:p w14:paraId="4086855D" w14:textId="77777777" w:rsidR="004112C8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Pago en efectivo</w:t>
            </w:r>
          </w:p>
          <w:p w14:paraId="03B70785" w14:textId="77777777" w:rsidR="004112C8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Verificación</w:t>
            </w:r>
          </w:p>
          <w:p w14:paraId="1FA83EC7" w14:textId="77777777" w:rsidR="009F3EB8" w:rsidRPr="00454FD3" w:rsidRDefault="009F3EB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Emitir informe y oblea</w:t>
            </w:r>
          </w:p>
        </w:tc>
      </w:tr>
      <w:tr w:rsidR="002C1759" w:rsidRPr="00454FD3" w14:paraId="09CB3A7D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1E69DD06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Observaciones</w:t>
            </w:r>
          </w:p>
        </w:tc>
        <w:tc>
          <w:tcPr>
            <w:tcW w:w="8801" w:type="dxa"/>
            <w:gridSpan w:val="5"/>
            <w:vAlign w:val="center"/>
          </w:tcPr>
          <w:p w14:paraId="5E50E43A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605075F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1FC09C9B" w14:textId="77777777" w:rsidTr="00936361">
        <w:trPr>
          <w:cantSplit/>
          <w:trHeight w:val="1134"/>
        </w:trPr>
        <w:tc>
          <w:tcPr>
            <w:tcW w:w="10485" w:type="dxa"/>
            <w:gridSpan w:val="7"/>
            <w:shd w:val="clear" w:color="auto" w:fill="E7E6E6" w:themeFill="background2"/>
            <w:vAlign w:val="center"/>
          </w:tcPr>
          <w:p w14:paraId="548F7D23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Historia de Cambios</w:t>
            </w:r>
          </w:p>
        </w:tc>
      </w:tr>
      <w:tr w:rsidR="002C1759" w:rsidRPr="00454FD3" w14:paraId="567086B1" w14:textId="77777777" w:rsidTr="00936361">
        <w:trPr>
          <w:cantSplit/>
          <w:trHeight w:val="1134"/>
        </w:trPr>
        <w:tc>
          <w:tcPr>
            <w:tcW w:w="1427" w:type="dxa"/>
            <w:shd w:val="clear" w:color="auto" w:fill="auto"/>
            <w:vAlign w:val="center"/>
          </w:tcPr>
          <w:p w14:paraId="3B44A79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Versión</w:t>
            </w:r>
          </w:p>
        </w:tc>
        <w:tc>
          <w:tcPr>
            <w:tcW w:w="1258" w:type="dxa"/>
            <w:gridSpan w:val="2"/>
            <w:vAlign w:val="center"/>
          </w:tcPr>
          <w:p w14:paraId="53DD6DE5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Fecha</w:t>
            </w:r>
          </w:p>
        </w:tc>
        <w:tc>
          <w:tcPr>
            <w:tcW w:w="3958" w:type="dxa"/>
            <w:gridSpan w:val="2"/>
            <w:vAlign w:val="center"/>
          </w:tcPr>
          <w:p w14:paraId="70CDCC9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Descripción del cambio</w:t>
            </w:r>
          </w:p>
        </w:tc>
        <w:tc>
          <w:tcPr>
            <w:tcW w:w="3842" w:type="dxa"/>
            <w:gridSpan w:val="2"/>
            <w:vAlign w:val="center"/>
          </w:tcPr>
          <w:p w14:paraId="222DE9D6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Autor/res</w:t>
            </w:r>
          </w:p>
        </w:tc>
      </w:tr>
      <w:tr w:rsidR="002C1759" w:rsidRPr="00454FD3" w14:paraId="534ABB5F" w14:textId="77777777" w:rsidTr="00936361">
        <w:trPr>
          <w:cantSplit/>
          <w:trHeight w:val="1134"/>
        </w:trPr>
        <w:tc>
          <w:tcPr>
            <w:tcW w:w="1427" w:type="dxa"/>
            <w:shd w:val="clear" w:color="auto" w:fill="auto"/>
            <w:vAlign w:val="center"/>
          </w:tcPr>
          <w:p w14:paraId="35EC06DF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58" w:type="dxa"/>
            <w:gridSpan w:val="2"/>
            <w:vAlign w:val="center"/>
          </w:tcPr>
          <w:p w14:paraId="3AD0794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958" w:type="dxa"/>
            <w:gridSpan w:val="2"/>
            <w:vAlign w:val="center"/>
          </w:tcPr>
          <w:p w14:paraId="6ACA1BBE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2" w:type="dxa"/>
            <w:gridSpan w:val="2"/>
            <w:vAlign w:val="center"/>
          </w:tcPr>
          <w:p w14:paraId="66973EA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05B6CEF1" w14:textId="77777777" w:rsidTr="00936361">
        <w:trPr>
          <w:cantSplit/>
          <w:trHeight w:val="1134"/>
        </w:trPr>
        <w:tc>
          <w:tcPr>
            <w:tcW w:w="1427" w:type="dxa"/>
            <w:shd w:val="clear" w:color="auto" w:fill="auto"/>
            <w:vAlign w:val="center"/>
          </w:tcPr>
          <w:p w14:paraId="75030247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58" w:type="dxa"/>
            <w:gridSpan w:val="2"/>
            <w:vAlign w:val="center"/>
          </w:tcPr>
          <w:p w14:paraId="0F7B44A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958" w:type="dxa"/>
            <w:gridSpan w:val="2"/>
            <w:vAlign w:val="center"/>
          </w:tcPr>
          <w:p w14:paraId="07063D19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2" w:type="dxa"/>
            <w:gridSpan w:val="2"/>
            <w:vAlign w:val="center"/>
          </w:tcPr>
          <w:p w14:paraId="1562ADEB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70FF4F0D" w14:textId="77777777" w:rsidTr="00936361">
        <w:trPr>
          <w:cantSplit/>
          <w:trHeight w:val="1134"/>
        </w:trPr>
        <w:tc>
          <w:tcPr>
            <w:tcW w:w="1427" w:type="dxa"/>
            <w:shd w:val="clear" w:color="auto" w:fill="auto"/>
            <w:vAlign w:val="center"/>
          </w:tcPr>
          <w:p w14:paraId="512D9A5D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58" w:type="dxa"/>
            <w:gridSpan w:val="2"/>
            <w:vAlign w:val="center"/>
          </w:tcPr>
          <w:p w14:paraId="5D87BF1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958" w:type="dxa"/>
            <w:gridSpan w:val="2"/>
            <w:vAlign w:val="center"/>
          </w:tcPr>
          <w:p w14:paraId="3BB9F4D9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2" w:type="dxa"/>
            <w:gridSpan w:val="2"/>
            <w:vAlign w:val="center"/>
          </w:tcPr>
          <w:p w14:paraId="67F30478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bookmarkEnd w:id="0"/>
    </w:tbl>
    <w:p w14:paraId="0D888F4D" w14:textId="77777777" w:rsidR="00B7799C" w:rsidRDefault="00B7799C"/>
    <w:p w14:paraId="4F7C6CD3" w14:textId="77777777" w:rsidR="008B1317" w:rsidRDefault="008B1317"/>
    <w:p w14:paraId="4AEE2DE7" w14:textId="77777777" w:rsidR="00E23B3D" w:rsidRDefault="00E23B3D"/>
    <w:p w14:paraId="2E63C1D9" w14:textId="77777777" w:rsidR="00E23B3D" w:rsidRDefault="00E23B3D"/>
    <w:sectPr w:rsidR="00E23B3D" w:rsidSect="008B131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FD83" w14:textId="77777777" w:rsidR="00D22D15" w:rsidRDefault="00D22D15" w:rsidP="008B1317">
      <w:pPr>
        <w:spacing w:after="0" w:line="240" w:lineRule="auto"/>
      </w:pPr>
      <w:r>
        <w:separator/>
      </w:r>
    </w:p>
  </w:endnote>
  <w:endnote w:type="continuationSeparator" w:id="0">
    <w:p w14:paraId="7E3EB96D" w14:textId="77777777" w:rsidR="00D22D15" w:rsidRDefault="00D22D15" w:rsidP="008B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E3A02" w14:textId="77777777" w:rsidR="00D22D15" w:rsidRDefault="00D22D15" w:rsidP="008B1317">
      <w:pPr>
        <w:spacing w:after="0" w:line="240" w:lineRule="auto"/>
      </w:pPr>
      <w:r>
        <w:separator/>
      </w:r>
    </w:p>
  </w:footnote>
  <w:footnote w:type="continuationSeparator" w:id="0">
    <w:p w14:paraId="22727AA6" w14:textId="77777777" w:rsidR="00D22D15" w:rsidRDefault="00D22D15" w:rsidP="008B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4464"/>
    <w:multiLevelType w:val="multilevel"/>
    <w:tmpl w:val="EBF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7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59"/>
    <w:rsid w:val="00295B17"/>
    <w:rsid w:val="00297938"/>
    <w:rsid w:val="002C1759"/>
    <w:rsid w:val="002E09DD"/>
    <w:rsid w:val="004112C8"/>
    <w:rsid w:val="004313DC"/>
    <w:rsid w:val="00494E6E"/>
    <w:rsid w:val="0049787E"/>
    <w:rsid w:val="004C1F73"/>
    <w:rsid w:val="007B375C"/>
    <w:rsid w:val="007C133A"/>
    <w:rsid w:val="008B1317"/>
    <w:rsid w:val="00936361"/>
    <w:rsid w:val="009F3EB8"/>
    <w:rsid w:val="00A96D74"/>
    <w:rsid w:val="00B27235"/>
    <w:rsid w:val="00B56B6D"/>
    <w:rsid w:val="00B71A6D"/>
    <w:rsid w:val="00B7799C"/>
    <w:rsid w:val="00C31476"/>
    <w:rsid w:val="00C6583A"/>
    <w:rsid w:val="00C96F04"/>
    <w:rsid w:val="00CC3C73"/>
    <w:rsid w:val="00CE3038"/>
    <w:rsid w:val="00D22D15"/>
    <w:rsid w:val="00D54633"/>
    <w:rsid w:val="00D814B4"/>
    <w:rsid w:val="00DD1F24"/>
    <w:rsid w:val="00DF1C03"/>
    <w:rsid w:val="00E23B3D"/>
    <w:rsid w:val="00E2500B"/>
    <w:rsid w:val="00E45E0B"/>
    <w:rsid w:val="00E70150"/>
    <w:rsid w:val="00EC0033"/>
    <w:rsid w:val="00F2101E"/>
    <w:rsid w:val="00F2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870A"/>
  <w15:chartTrackingRefBased/>
  <w15:docId w15:val="{90C56AC8-7F6C-4F89-86FA-CCFC40C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17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0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B1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317"/>
  </w:style>
  <w:style w:type="paragraph" w:styleId="Piedepgina">
    <w:name w:val="footer"/>
    <w:basedOn w:val="Normal"/>
    <w:link w:val="PiedepginaCar"/>
    <w:uiPriority w:val="99"/>
    <w:unhideWhenUsed/>
    <w:rsid w:val="008B1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</dc:creator>
  <cp:keywords/>
  <dc:description/>
  <cp:lastModifiedBy>Lara</cp:lastModifiedBy>
  <cp:revision>5</cp:revision>
  <dcterms:created xsi:type="dcterms:W3CDTF">2024-05-27T22:34:00Z</dcterms:created>
  <dcterms:modified xsi:type="dcterms:W3CDTF">2024-08-28T15:26:00Z</dcterms:modified>
</cp:coreProperties>
</file>