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8920059"/>
        <w:docPartObj>
          <w:docPartGallery w:val="Cover Pages"/>
          <w:docPartUnique/>
        </w:docPartObj>
      </w:sdtPr>
      <w:sdtEndPr/>
      <w:sdtContent>
        <w:p w:rsidR="003E5732" w:rsidRDefault="003E5732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732" w:rsidRPr="003E5732" w:rsidRDefault="003E5732" w:rsidP="003E5732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E57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Versión 1.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5732" w:rsidRDefault="003E573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E5732" w:rsidRPr="003E5732" w:rsidRDefault="003E5732" w:rsidP="003E5732">
                          <w:pPr>
                            <w:pStyle w:val="Sinespaciado"/>
                            <w:jc w:val="right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E5732">
                            <w:rPr>
                              <w:sz w:val="28"/>
                              <w:szCs w:val="28"/>
                              <w:lang w:val="es-ES"/>
                            </w:rPr>
                            <w:t>Versión 1.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E5732" w:rsidRDefault="003E573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732" w:rsidRPr="003E5732" w:rsidRDefault="005D51B2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5732" w:rsidRPr="003E5732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Inspeccion tecnica vehicular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5732" w:rsidRPr="003E5732" w:rsidRDefault="003E5732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3E5732">
                                      <w:rPr>
                                        <w:sz w:val="36"/>
                                        <w:szCs w:val="36"/>
                                      </w:rPr>
                                      <w:t>Especificación de Requerimientos de Software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(ERS)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3E5732" w:rsidRPr="003E5732" w:rsidRDefault="003E5732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E5732">
                                <w:rPr>
                                  <w:caps/>
                                  <w:sz w:val="64"/>
                                  <w:szCs w:val="64"/>
                                </w:rPr>
                                <w:t>Inspeccion tecnica vehicular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5732" w:rsidRPr="003E5732" w:rsidRDefault="003E5732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3E5732">
                                <w:rPr>
                                  <w:sz w:val="36"/>
                                  <w:szCs w:val="36"/>
                                </w:rPr>
                                <w:t>Especificación de Requerimientos de Software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(ERS)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5732" w:rsidRDefault="003E5732">
          <w:r>
            <w:br w:type="page"/>
          </w:r>
        </w:p>
      </w:sdtContent>
    </w:sdt>
    <w:p w:rsidR="00502788" w:rsidRPr="00E15FF1" w:rsidRDefault="003E5732" w:rsidP="00E15FF1">
      <w:pPr>
        <w:pStyle w:val="Ttulo1"/>
        <w:rPr>
          <w:b w:val="0"/>
        </w:rPr>
      </w:pPr>
      <w:bookmarkStart w:id="0" w:name="_Toc182384350"/>
      <w:r w:rsidRPr="00E15FF1">
        <w:rPr>
          <w:b w:val="0"/>
        </w:rPr>
        <w:lastRenderedPageBreak/>
        <w:t>Historia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1759"/>
        <w:gridCol w:w="3334"/>
        <w:gridCol w:w="2123"/>
      </w:tblGrid>
      <w:tr w:rsidR="003E5732" w:rsidTr="00E15FF1">
        <w:tc>
          <w:tcPr>
            <w:tcW w:w="1278" w:type="dxa"/>
          </w:tcPr>
          <w:p w:rsidR="003E5732" w:rsidRPr="00E15FF1" w:rsidRDefault="003E5732" w:rsidP="00E15FF1">
            <w:pPr>
              <w:jc w:val="center"/>
              <w:rPr>
                <w:b/>
              </w:rPr>
            </w:pPr>
            <w:r w:rsidRPr="00E15FF1">
              <w:rPr>
                <w:b/>
              </w:rPr>
              <w:t>Fecha</w:t>
            </w:r>
          </w:p>
        </w:tc>
        <w:tc>
          <w:tcPr>
            <w:tcW w:w="1759" w:type="dxa"/>
          </w:tcPr>
          <w:p w:rsidR="003E5732" w:rsidRPr="00E15FF1" w:rsidRDefault="003E5732" w:rsidP="00E15FF1">
            <w:pPr>
              <w:jc w:val="center"/>
              <w:rPr>
                <w:b/>
              </w:rPr>
            </w:pPr>
            <w:r w:rsidRPr="00E15FF1">
              <w:rPr>
                <w:b/>
              </w:rPr>
              <w:t>Versión</w:t>
            </w:r>
          </w:p>
        </w:tc>
        <w:tc>
          <w:tcPr>
            <w:tcW w:w="3334" w:type="dxa"/>
          </w:tcPr>
          <w:p w:rsidR="003E5732" w:rsidRPr="00E15FF1" w:rsidRDefault="003E5732" w:rsidP="00E15FF1">
            <w:pPr>
              <w:jc w:val="center"/>
              <w:rPr>
                <w:b/>
              </w:rPr>
            </w:pPr>
            <w:r w:rsidRPr="00E15FF1">
              <w:rPr>
                <w:b/>
              </w:rPr>
              <w:t>Descripción</w:t>
            </w:r>
          </w:p>
        </w:tc>
        <w:tc>
          <w:tcPr>
            <w:tcW w:w="2123" w:type="dxa"/>
          </w:tcPr>
          <w:p w:rsidR="003E5732" w:rsidRPr="00E15FF1" w:rsidRDefault="003E5732" w:rsidP="00E15FF1">
            <w:pPr>
              <w:jc w:val="center"/>
              <w:rPr>
                <w:b/>
              </w:rPr>
            </w:pPr>
            <w:r w:rsidRPr="00E15FF1">
              <w:rPr>
                <w:b/>
              </w:rPr>
              <w:t>Autor</w:t>
            </w:r>
          </w:p>
        </w:tc>
      </w:tr>
      <w:tr w:rsidR="003E5732" w:rsidTr="00E15FF1">
        <w:tc>
          <w:tcPr>
            <w:tcW w:w="1278" w:type="dxa"/>
          </w:tcPr>
          <w:p w:rsidR="003E5732" w:rsidRDefault="00AB484B" w:rsidP="003E5732">
            <w:r>
              <w:t>04</w:t>
            </w:r>
            <w:r w:rsidR="003E5732">
              <w:t>/11/2024</w:t>
            </w:r>
          </w:p>
        </w:tc>
        <w:tc>
          <w:tcPr>
            <w:tcW w:w="1759" w:type="dxa"/>
          </w:tcPr>
          <w:p w:rsidR="003E5732" w:rsidRDefault="003E5732" w:rsidP="003E5732">
            <w:r>
              <w:t>1.0</w:t>
            </w:r>
          </w:p>
        </w:tc>
        <w:tc>
          <w:tcPr>
            <w:tcW w:w="3334" w:type="dxa"/>
          </w:tcPr>
          <w:p w:rsidR="003E5732" w:rsidRDefault="003E5732" w:rsidP="003E5732">
            <w:r>
              <w:t>Documento inicial</w:t>
            </w:r>
          </w:p>
        </w:tc>
        <w:tc>
          <w:tcPr>
            <w:tcW w:w="2123" w:type="dxa"/>
          </w:tcPr>
          <w:p w:rsidR="003E5732" w:rsidRDefault="003E5732" w:rsidP="003E5732">
            <w:r>
              <w:t>Grupo CA15</w:t>
            </w:r>
          </w:p>
        </w:tc>
      </w:tr>
      <w:tr w:rsidR="003E5732" w:rsidTr="00E15FF1">
        <w:tc>
          <w:tcPr>
            <w:tcW w:w="1278" w:type="dxa"/>
          </w:tcPr>
          <w:p w:rsidR="003E5732" w:rsidRDefault="003E5732" w:rsidP="003E5732"/>
        </w:tc>
        <w:tc>
          <w:tcPr>
            <w:tcW w:w="1759" w:type="dxa"/>
          </w:tcPr>
          <w:p w:rsidR="003E5732" w:rsidRDefault="003E5732" w:rsidP="003E5732"/>
        </w:tc>
        <w:tc>
          <w:tcPr>
            <w:tcW w:w="3334" w:type="dxa"/>
          </w:tcPr>
          <w:p w:rsidR="003E5732" w:rsidRDefault="003E5732" w:rsidP="003E5732"/>
        </w:tc>
        <w:tc>
          <w:tcPr>
            <w:tcW w:w="2123" w:type="dxa"/>
          </w:tcPr>
          <w:p w:rsidR="003E5732" w:rsidRDefault="003E5732" w:rsidP="003E5732"/>
        </w:tc>
      </w:tr>
      <w:tr w:rsidR="003E5732" w:rsidTr="00E15FF1">
        <w:tc>
          <w:tcPr>
            <w:tcW w:w="1278" w:type="dxa"/>
          </w:tcPr>
          <w:p w:rsidR="003E5732" w:rsidRDefault="003E5732" w:rsidP="003E5732"/>
        </w:tc>
        <w:tc>
          <w:tcPr>
            <w:tcW w:w="1759" w:type="dxa"/>
          </w:tcPr>
          <w:p w:rsidR="003E5732" w:rsidRDefault="003E5732" w:rsidP="003E5732"/>
        </w:tc>
        <w:tc>
          <w:tcPr>
            <w:tcW w:w="3334" w:type="dxa"/>
          </w:tcPr>
          <w:p w:rsidR="003E5732" w:rsidRDefault="003E5732" w:rsidP="003E5732"/>
        </w:tc>
        <w:tc>
          <w:tcPr>
            <w:tcW w:w="2123" w:type="dxa"/>
          </w:tcPr>
          <w:p w:rsidR="003E5732" w:rsidRDefault="003E5732" w:rsidP="003E5732"/>
        </w:tc>
      </w:tr>
    </w:tbl>
    <w:p w:rsidR="003E5732" w:rsidRDefault="003E5732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>
      <w:bookmarkStart w:id="1" w:name="_GoBack"/>
      <w:bookmarkEnd w:id="1"/>
    </w:p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3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FF1" w:rsidRPr="00E15FF1" w:rsidRDefault="00E15FF1">
          <w:pPr>
            <w:pStyle w:val="TtulodeTDC"/>
            <w:rPr>
              <w:color w:val="auto"/>
            </w:rPr>
          </w:pPr>
          <w:r w:rsidRPr="00E15FF1">
            <w:rPr>
              <w:color w:val="auto"/>
              <w:lang w:val="es-ES"/>
            </w:rPr>
            <w:t>Índice</w:t>
          </w:r>
        </w:p>
        <w:p w:rsidR="0053539A" w:rsidRDefault="00E15F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84350" w:history="1">
            <w:r w:rsidR="0053539A" w:rsidRPr="00783ABA">
              <w:rPr>
                <w:rStyle w:val="Hipervnculo"/>
                <w:noProof/>
              </w:rPr>
              <w:t>Historia de revisiones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_Toc182384350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1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1" w:history="1">
            <w:r w:rsidR="0053539A" w:rsidRPr="00783ABA">
              <w:rPr>
                <w:rStyle w:val="Hipervnculo"/>
                <w:noProof/>
              </w:rPr>
              <w:t>Especificación de Requerimientos de Software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_Toc182384351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2" w:history="1">
            <w:r w:rsidR="0053539A" w:rsidRPr="00783ABA">
              <w:rPr>
                <w:rStyle w:val="Hipervnculo"/>
                <w:noProof/>
              </w:rPr>
              <w:t>1.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Introducción: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_Toc182384352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3" w:history="1">
            <w:r w:rsidR="0053539A" w:rsidRPr="00783ABA">
              <w:rPr>
                <w:rStyle w:val="Hipervnculo"/>
                <w:noProof/>
              </w:rPr>
              <w:t>a.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Propósito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_Toc182384353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4" w:history="1">
            <w:r w:rsidR="0053539A" w:rsidRPr="00783ABA">
              <w:rPr>
                <w:rStyle w:val="Hipervnculo"/>
                <w:noProof/>
              </w:rPr>
              <w:t>b.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Ámbito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_Toc182384354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5" w:history="1">
            <w:r w:rsidR="0053539A" w:rsidRPr="00783ABA">
              <w:rPr>
                <w:rStyle w:val="Hipervnculo"/>
                <w:noProof/>
              </w:rPr>
              <w:t>c.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Participantes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_Toc182384355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6" w:history="1">
            <w:r w:rsidR="0053539A" w:rsidRPr="00783ABA">
              <w:rPr>
                <w:rStyle w:val="Hipervnculo"/>
                <w:noProof/>
              </w:rPr>
              <w:t>d.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Definiciones, acrónimos y abreviaciones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_Toc182384356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7" w:history="1">
            <w:r w:rsidR="0053539A" w:rsidRPr="00783ABA">
              <w:rPr>
                <w:rStyle w:val="Hipervnculo"/>
                <w:noProof/>
              </w:rPr>
              <w:t>e.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Referencias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_Toc182384357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8" w:history="1">
            <w:r w:rsidR="0053539A" w:rsidRPr="00783ABA">
              <w:rPr>
                <w:rStyle w:val="Hipervnculo"/>
                <w:noProof/>
              </w:rPr>
              <w:t>f.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Resumen ejecutivo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_Toc182384358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59" w:history="1">
            <w:r w:rsidR="0053539A" w:rsidRPr="00783ABA">
              <w:rPr>
                <w:rStyle w:val="Hipervnculo"/>
                <w:noProof/>
              </w:rPr>
              <w:t>g.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Aprobación del documento de Especificación de Requerimientos de Software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_Toc182384359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60" w:history="1">
            <w:r w:rsidR="0053539A" w:rsidRPr="00783ABA">
              <w:rPr>
                <w:rStyle w:val="Hipervnculo"/>
                <w:noProof/>
              </w:rPr>
              <w:t>h.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Roles y responsabilidades de la ERS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_Toc182384360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61" w:history="1">
            <w:r w:rsidR="0053539A" w:rsidRPr="00783ABA">
              <w:rPr>
                <w:rStyle w:val="Hipervnculo"/>
                <w:noProof/>
              </w:rPr>
              <w:t>2.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Descripción general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_Toc182384361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62" w:history="1">
            <w:r w:rsidR="0053539A" w:rsidRPr="00783ABA">
              <w:rPr>
                <w:rStyle w:val="Hipervnculo"/>
                <w:noProof/>
              </w:rPr>
              <w:t>3.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Especificación de requerimientos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_Toc182384362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53539A" w:rsidRDefault="005D51B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384363" w:history="1">
            <w:r w:rsidR="0053539A" w:rsidRPr="00783ABA">
              <w:rPr>
                <w:rStyle w:val="Hipervnculo"/>
                <w:noProof/>
              </w:rPr>
              <w:t>4.</w:t>
            </w:r>
            <w:r w:rsidR="0053539A">
              <w:rPr>
                <w:rFonts w:eastAsiaTheme="minorEastAsia"/>
                <w:noProof/>
                <w:lang w:eastAsia="es-AR"/>
              </w:rPr>
              <w:tab/>
            </w:r>
            <w:r w:rsidR="0053539A" w:rsidRPr="00783ABA">
              <w:rPr>
                <w:rStyle w:val="Hipervnculo"/>
                <w:noProof/>
              </w:rPr>
              <w:t>Administración de requerimientos</w:t>
            </w:r>
            <w:r w:rsidR="0053539A">
              <w:rPr>
                <w:noProof/>
                <w:webHidden/>
              </w:rPr>
              <w:tab/>
            </w:r>
            <w:r w:rsidR="0053539A">
              <w:rPr>
                <w:noProof/>
                <w:webHidden/>
              </w:rPr>
              <w:fldChar w:fldCharType="begin"/>
            </w:r>
            <w:r w:rsidR="0053539A">
              <w:rPr>
                <w:noProof/>
                <w:webHidden/>
              </w:rPr>
              <w:instrText xml:space="preserve"> PAGEREF _Toc182384363 \h </w:instrText>
            </w:r>
            <w:r w:rsidR="0053539A">
              <w:rPr>
                <w:noProof/>
                <w:webHidden/>
              </w:rPr>
            </w:r>
            <w:r w:rsidR="0053539A">
              <w:rPr>
                <w:noProof/>
                <w:webHidden/>
              </w:rPr>
              <w:fldChar w:fldCharType="separate"/>
            </w:r>
            <w:r w:rsidR="0053539A">
              <w:rPr>
                <w:noProof/>
                <w:webHidden/>
              </w:rPr>
              <w:t>3</w:t>
            </w:r>
            <w:r w:rsidR="0053539A">
              <w:rPr>
                <w:noProof/>
                <w:webHidden/>
              </w:rPr>
              <w:fldChar w:fldCharType="end"/>
            </w:r>
          </w:hyperlink>
        </w:p>
        <w:p w:rsidR="00E15FF1" w:rsidRDefault="00E15FF1">
          <w:r>
            <w:rPr>
              <w:b/>
              <w:bCs/>
              <w:lang w:val="es-ES"/>
            </w:rPr>
            <w:fldChar w:fldCharType="end"/>
          </w:r>
        </w:p>
      </w:sdtContent>
    </w:sdt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3E5732"/>
    <w:p w:rsidR="00E15FF1" w:rsidRDefault="00E15FF1" w:rsidP="00E15FF1">
      <w:pPr>
        <w:pStyle w:val="Ttulo1"/>
      </w:pPr>
      <w:bookmarkStart w:id="2" w:name="_Toc182384351"/>
      <w:r>
        <w:lastRenderedPageBreak/>
        <w:t xml:space="preserve">Especificación de </w:t>
      </w:r>
      <w:r w:rsidR="0053539A">
        <w:t>R</w:t>
      </w:r>
      <w:r>
        <w:t xml:space="preserve">equerimientos de </w:t>
      </w:r>
      <w:r w:rsidR="0053539A">
        <w:t>S</w:t>
      </w:r>
      <w:r>
        <w:t>oftware</w:t>
      </w:r>
      <w:bookmarkEnd w:id="2"/>
    </w:p>
    <w:p w:rsidR="00E15FF1" w:rsidRDefault="00E15FF1" w:rsidP="00E15FF1">
      <w:pPr>
        <w:pStyle w:val="Ttulo2"/>
      </w:pPr>
      <w:bookmarkStart w:id="3" w:name="_Toc182384352"/>
      <w:r>
        <w:t>Introducción:</w:t>
      </w:r>
      <w:bookmarkEnd w:id="3"/>
    </w:p>
    <w:p w:rsidR="00E15FF1" w:rsidRDefault="00E15FF1" w:rsidP="00E15FF1">
      <w:pPr>
        <w:pStyle w:val="Ttulo3"/>
      </w:pPr>
      <w:bookmarkStart w:id="4" w:name="_Toc182384353"/>
      <w:r>
        <w:t>Propósito</w:t>
      </w:r>
      <w:bookmarkEnd w:id="4"/>
    </w:p>
    <w:p w:rsidR="00E15FF1" w:rsidRDefault="00E15FF1" w:rsidP="00E15FF1">
      <w:pPr>
        <w:pStyle w:val="Ttulo3"/>
      </w:pPr>
      <w:bookmarkStart w:id="5" w:name="_Toc182384354"/>
      <w:r>
        <w:t>Ámbito</w:t>
      </w:r>
      <w:bookmarkEnd w:id="5"/>
      <w:r>
        <w:t xml:space="preserve"> </w:t>
      </w:r>
    </w:p>
    <w:p w:rsidR="0053539A" w:rsidRDefault="00E15FF1" w:rsidP="0053539A">
      <w:pPr>
        <w:pStyle w:val="Ttulo3"/>
      </w:pPr>
      <w:bookmarkStart w:id="6" w:name="_Toc182384355"/>
      <w:r>
        <w:t>Participantes</w:t>
      </w:r>
      <w:bookmarkEnd w:id="6"/>
    </w:p>
    <w:p w:rsidR="0053539A" w:rsidRDefault="0053539A" w:rsidP="0053539A">
      <w:pPr>
        <w:pStyle w:val="Ttulo3"/>
      </w:pPr>
      <w:bookmarkStart w:id="7" w:name="_Toc182384356"/>
      <w:r>
        <w:t>Definiciones, acrónimos y abreviaciones</w:t>
      </w:r>
      <w:bookmarkEnd w:id="7"/>
      <w:r>
        <w:t xml:space="preserve"> </w:t>
      </w:r>
    </w:p>
    <w:p w:rsidR="0053539A" w:rsidRDefault="0053539A" w:rsidP="0053539A">
      <w:pPr>
        <w:pStyle w:val="Ttulo3"/>
      </w:pPr>
      <w:bookmarkStart w:id="8" w:name="_Toc182384357"/>
      <w:r>
        <w:t>Referencias</w:t>
      </w:r>
      <w:bookmarkEnd w:id="8"/>
    </w:p>
    <w:p w:rsidR="0053539A" w:rsidRDefault="0053539A" w:rsidP="0053539A">
      <w:pPr>
        <w:pStyle w:val="Ttulo3"/>
      </w:pPr>
      <w:bookmarkStart w:id="9" w:name="_Toc182384358"/>
      <w:r>
        <w:t>Resumen ejecutivo</w:t>
      </w:r>
      <w:bookmarkEnd w:id="9"/>
    </w:p>
    <w:p w:rsidR="0053539A" w:rsidRDefault="0053539A" w:rsidP="0053539A">
      <w:pPr>
        <w:pStyle w:val="Ttulo3"/>
      </w:pPr>
      <w:bookmarkStart w:id="10" w:name="_Toc182384359"/>
      <w:r>
        <w:t>Aprobación del documento de Especificación de Requerimientos de Software</w:t>
      </w:r>
      <w:bookmarkEnd w:id="10"/>
    </w:p>
    <w:p w:rsidR="0053539A" w:rsidRDefault="0053539A" w:rsidP="0053539A">
      <w:pPr>
        <w:pStyle w:val="Ttulo3"/>
      </w:pPr>
      <w:bookmarkStart w:id="11" w:name="_Toc182384360"/>
      <w:r>
        <w:t>Roles y responsabilidades de la ERS</w:t>
      </w:r>
      <w:bookmarkEnd w:id="11"/>
    </w:p>
    <w:p w:rsidR="0053539A" w:rsidRDefault="0053539A" w:rsidP="0053539A">
      <w:pPr>
        <w:pStyle w:val="Ttulo2"/>
      </w:pPr>
      <w:bookmarkStart w:id="12" w:name="_Toc182384361"/>
      <w:r>
        <w:t>Descripción general</w:t>
      </w:r>
      <w:bookmarkEnd w:id="12"/>
    </w:p>
    <w:p w:rsidR="0053539A" w:rsidRDefault="0053539A" w:rsidP="0053539A">
      <w:pPr>
        <w:pStyle w:val="Ttulo4"/>
      </w:pPr>
      <w:r>
        <w:t>Especificación de funcionalidades</w:t>
      </w:r>
    </w:p>
    <w:p w:rsidR="0053539A" w:rsidRDefault="0053539A" w:rsidP="0053539A">
      <w:pPr>
        <w:pStyle w:val="Ttulo4"/>
      </w:pPr>
      <w:r>
        <w:t>Supuestos y dependencias</w:t>
      </w:r>
    </w:p>
    <w:p w:rsidR="0053539A" w:rsidRDefault="0053539A" w:rsidP="0053539A">
      <w:pPr>
        <w:pStyle w:val="Ttulo2"/>
      </w:pPr>
      <w:bookmarkStart w:id="13" w:name="_Toc182384362"/>
      <w:r>
        <w:t>Especificación de requerimientos</w:t>
      </w:r>
      <w:bookmarkEnd w:id="13"/>
    </w:p>
    <w:p w:rsidR="0053539A" w:rsidRDefault="0053539A" w:rsidP="0053539A">
      <w:pPr>
        <w:pStyle w:val="Ttulo5"/>
      </w:pPr>
      <w:r>
        <w:t>Diagrama de casos de uso</w:t>
      </w:r>
    </w:p>
    <w:p w:rsidR="0053539A" w:rsidRDefault="0053539A" w:rsidP="0053539A">
      <w:pPr>
        <w:pStyle w:val="Ttulo5"/>
      </w:pPr>
      <w:r>
        <w:t>Requerimientos funcionales</w:t>
      </w:r>
    </w:p>
    <w:p w:rsidR="0053539A" w:rsidRDefault="0053539A" w:rsidP="0053539A">
      <w:pPr>
        <w:pStyle w:val="Ttulo5"/>
      </w:pPr>
      <w:r>
        <w:t>Requerimientos no funcionales</w:t>
      </w:r>
    </w:p>
    <w:p w:rsidR="0053539A" w:rsidRDefault="0053539A" w:rsidP="0053539A">
      <w:pPr>
        <w:pStyle w:val="Ttulo2"/>
      </w:pPr>
      <w:bookmarkStart w:id="14" w:name="_Toc182384363"/>
      <w:r>
        <w:t>Administración de requerimientos</w:t>
      </w:r>
      <w:bookmarkEnd w:id="14"/>
    </w:p>
    <w:p w:rsidR="0053539A" w:rsidRDefault="0053539A" w:rsidP="0053539A">
      <w:pPr>
        <w:pStyle w:val="Ttulo6"/>
      </w:pPr>
      <w:r>
        <w:t>Cambios de requerimientos</w:t>
      </w:r>
    </w:p>
    <w:p w:rsidR="0053539A" w:rsidRPr="0053539A" w:rsidRDefault="0053539A" w:rsidP="0053539A">
      <w:pPr>
        <w:pStyle w:val="Ttulo6"/>
      </w:pPr>
      <w:r>
        <w:t>Acuerdos con el Cliente para la Administración de Requerimientos</w:t>
      </w:r>
    </w:p>
    <w:sectPr w:rsidR="0053539A" w:rsidRPr="0053539A" w:rsidSect="003E573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1B2" w:rsidRDefault="005D51B2" w:rsidP="003E5732">
      <w:pPr>
        <w:spacing w:after="0" w:line="240" w:lineRule="auto"/>
      </w:pPr>
      <w:r>
        <w:separator/>
      </w:r>
    </w:p>
  </w:endnote>
  <w:endnote w:type="continuationSeparator" w:id="0">
    <w:p w:rsidR="005D51B2" w:rsidRDefault="005D51B2" w:rsidP="003E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404321"/>
      <w:docPartObj>
        <w:docPartGallery w:val="Page Numbers (Bottom of Page)"/>
        <w:docPartUnique/>
      </w:docPartObj>
    </w:sdtPr>
    <w:sdtEndPr/>
    <w:sdtContent>
      <w:p w:rsidR="003E5732" w:rsidRDefault="00E15FF1">
        <w:pPr>
          <w:pStyle w:val="Piedepgina"/>
          <w:jc w:val="right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90303</wp:posOffset>
                  </wp:positionV>
                  <wp:extent cx="5245769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4576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268A26A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pt" to="413.0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" strokecolor="black [3213]" strokeweight=".5pt">
                  <v:stroke joinstyle="miter"/>
                  <w10:wrap anchorx="margin"/>
                </v:line>
              </w:pict>
            </mc:Fallback>
          </mc:AlternateContent>
        </w:r>
        <w:r w:rsidR="003E5732">
          <w:fldChar w:fldCharType="begin"/>
        </w:r>
        <w:r w:rsidR="003E5732">
          <w:instrText>PAGE   \* MERGEFORMAT</w:instrText>
        </w:r>
        <w:r w:rsidR="003E5732">
          <w:fldChar w:fldCharType="separate"/>
        </w:r>
        <w:r w:rsidR="00AB484B" w:rsidRPr="00AB484B">
          <w:rPr>
            <w:noProof/>
            <w:lang w:val="es-ES"/>
          </w:rPr>
          <w:t>3</w:t>
        </w:r>
        <w:r w:rsidR="003E5732">
          <w:fldChar w:fldCharType="end"/>
        </w:r>
      </w:p>
    </w:sdtContent>
  </w:sdt>
  <w:p w:rsidR="003E5732" w:rsidRDefault="00E15FF1">
    <w:pPr>
      <w:pStyle w:val="Piedepgina"/>
    </w:pPr>
    <w:r>
      <w:t>Grupo CA15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1B2" w:rsidRDefault="005D51B2" w:rsidP="003E5732">
      <w:pPr>
        <w:spacing w:after="0" w:line="240" w:lineRule="auto"/>
      </w:pPr>
      <w:r>
        <w:separator/>
      </w:r>
    </w:p>
  </w:footnote>
  <w:footnote w:type="continuationSeparator" w:id="0">
    <w:p w:rsidR="005D51B2" w:rsidRDefault="005D51B2" w:rsidP="003E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491" w:type="dxa"/>
      <w:tblInd w:w="-998" w:type="dxa"/>
      <w:tblLook w:val="04A0" w:firstRow="1" w:lastRow="0" w:firstColumn="1" w:lastColumn="0" w:noHBand="0" w:noVBand="1"/>
    </w:tblPr>
    <w:tblGrid>
      <w:gridCol w:w="5245"/>
      <w:gridCol w:w="5246"/>
    </w:tblGrid>
    <w:tr w:rsidR="003E5732" w:rsidTr="003E5732">
      <w:tc>
        <w:tcPr>
          <w:tcW w:w="5245" w:type="dxa"/>
        </w:tcPr>
        <w:p w:rsidR="003E5732" w:rsidRDefault="003E5732">
          <w:pPr>
            <w:pStyle w:val="Encabezado"/>
          </w:pPr>
          <w:r>
            <w:t>Verificación Técnica Vehicular (VTV)</w:t>
          </w:r>
        </w:p>
      </w:tc>
      <w:tc>
        <w:tcPr>
          <w:tcW w:w="5246" w:type="dxa"/>
        </w:tcPr>
        <w:p w:rsidR="003E5732" w:rsidRDefault="003E5732">
          <w:pPr>
            <w:pStyle w:val="Encabezado"/>
          </w:pPr>
          <w:r>
            <w:t>Versión: 1.0</w:t>
          </w:r>
        </w:p>
      </w:tc>
    </w:tr>
    <w:tr w:rsidR="003E5732" w:rsidTr="003E5732">
      <w:tc>
        <w:tcPr>
          <w:tcW w:w="5245" w:type="dxa"/>
        </w:tcPr>
        <w:p w:rsidR="003E5732" w:rsidRDefault="003E5732">
          <w:pPr>
            <w:pStyle w:val="Encabezado"/>
          </w:pPr>
          <w:r>
            <w:t>Especificación de Requerimientos de Software</w:t>
          </w:r>
        </w:p>
      </w:tc>
      <w:tc>
        <w:tcPr>
          <w:tcW w:w="5246" w:type="dxa"/>
        </w:tcPr>
        <w:p w:rsidR="003E5732" w:rsidRDefault="00AB484B">
          <w:pPr>
            <w:pStyle w:val="Encabezado"/>
          </w:pPr>
          <w:r>
            <w:t>Fecha: 04</w:t>
          </w:r>
          <w:r w:rsidR="003E5732">
            <w:t>/11/2024</w:t>
          </w:r>
        </w:p>
      </w:tc>
    </w:tr>
    <w:tr w:rsidR="003E5732" w:rsidTr="003E5732">
      <w:tc>
        <w:tcPr>
          <w:tcW w:w="10491" w:type="dxa"/>
          <w:gridSpan w:val="2"/>
        </w:tcPr>
        <w:p w:rsidR="003E5732" w:rsidRDefault="003E5732">
          <w:pPr>
            <w:pStyle w:val="Encabezado"/>
          </w:pPr>
          <w:r>
            <w:t xml:space="preserve">Cliente: </w:t>
          </w:r>
          <w:r w:rsidR="00AB484B">
            <w:t>Ing. ACHETTA Laura</w:t>
          </w:r>
        </w:p>
      </w:tc>
    </w:tr>
  </w:tbl>
  <w:p w:rsidR="003E5732" w:rsidRDefault="003E5732">
    <w:pPr>
      <w:pStyle w:val="Encabezado"/>
    </w:pPr>
  </w:p>
  <w:p w:rsidR="003E5732" w:rsidRDefault="003E57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2989"/>
    <w:multiLevelType w:val="hybridMultilevel"/>
    <w:tmpl w:val="2A6E4B20"/>
    <w:lvl w:ilvl="0" w:tplc="7494BCB6">
      <w:start w:val="1"/>
      <w:numFmt w:val="lowerLetter"/>
      <w:pStyle w:val="Ttulo5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0E07"/>
    <w:multiLevelType w:val="hybridMultilevel"/>
    <w:tmpl w:val="F128471A"/>
    <w:lvl w:ilvl="0" w:tplc="F9E8F558">
      <w:start w:val="1"/>
      <w:numFmt w:val="lowerLetter"/>
      <w:pStyle w:val="Ttulo3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02024"/>
    <w:multiLevelType w:val="hybridMultilevel"/>
    <w:tmpl w:val="5F827EE8"/>
    <w:lvl w:ilvl="0" w:tplc="FB907BDE">
      <w:start w:val="1"/>
      <w:numFmt w:val="lowerLetter"/>
      <w:pStyle w:val="Ttulo6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2EAD"/>
    <w:multiLevelType w:val="multilevel"/>
    <w:tmpl w:val="8F58B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7780EBB"/>
    <w:multiLevelType w:val="hybridMultilevel"/>
    <w:tmpl w:val="82B86542"/>
    <w:lvl w:ilvl="0" w:tplc="ACB8A024">
      <w:start w:val="1"/>
      <w:numFmt w:val="lowerLetter"/>
      <w:pStyle w:val="Ttulo4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3510D"/>
    <w:multiLevelType w:val="hybridMultilevel"/>
    <w:tmpl w:val="4ED0E3C8"/>
    <w:lvl w:ilvl="0" w:tplc="4AA86834">
      <w:start w:val="1"/>
      <w:numFmt w:val="decimal"/>
      <w:pStyle w:val="Ttulo2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2"/>
    <w:rsid w:val="000B54F5"/>
    <w:rsid w:val="003E5732"/>
    <w:rsid w:val="00502788"/>
    <w:rsid w:val="0053539A"/>
    <w:rsid w:val="005D51B2"/>
    <w:rsid w:val="00AB484B"/>
    <w:rsid w:val="00E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0E0DFC-F23F-4C27-9014-106D4DC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FF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FF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39A"/>
    <w:pPr>
      <w:keepNext/>
      <w:keepLines/>
      <w:numPr>
        <w:numId w:val="3"/>
      </w:numPr>
      <w:spacing w:before="40" w:after="0"/>
      <w:ind w:left="811" w:hanging="357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39A"/>
    <w:pPr>
      <w:keepNext/>
      <w:keepLines/>
      <w:numPr>
        <w:numId w:val="4"/>
      </w:numPr>
      <w:spacing w:before="40" w:after="0"/>
      <w:ind w:left="811" w:hanging="357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39A"/>
    <w:pPr>
      <w:keepNext/>
      <w:keepLines/>
      <w:numPr>
        <w:numId w:val="5"/>
      </w:numPr>
      <w:spacing w:before="40" w:after="0"/>
      <w:ind w:left="811" w:hanging="357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539A"/>
    <w:pPr>
      <w:keepNext/>
      <w:keepLines/>
      <w:numPr>
        <w:numId w:val="6"/>
      </w:numPr>
      <w:spacing w:before="40" w:after="0"/>
      <w:ind w:left="811" w:hanging="357"/>
      <w:outlineLvl w:val="5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73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732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E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732"/>
  </w:style>
  <w:style w:type="paragraph" w:styleId="Piedepgina">
    <w:name w:val="footer"/>
    <w:basedOn w:val="Normal"/>
    <w:link w:val="PiedepginaCar"/>
    <w:uiPriority w:val="99"/>
    <w:unhideWhenUsed/>
    <w:rsid w:val="003E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732"/>
  </w:style>
  <w:style w:type="table" w:styleId="Tablaconcuadrcula">
    <w:name w:val="Table Grid"/>
    <w:basedOn w:val="Tablanormal"/>
    <w:uiPriority w:val="39"/>
    <w:rsid w:val="003E5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15FF1"/>
    <w:rPr>
      <w:rFonts w:eastAsiaTheme="majorEastAsia" w:cstheme="majorBidi"/>
      <w:b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15FF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15F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F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5F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5FF1"/>
    <w:rPr>
      <w:rFonts w:eastAsiaTheme="majorEastAsia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539A"/>
    <w:rPr>
      <w:rFonts w:eastAsiaTheme="majorEastAsia" w:cstheme="majorBidi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353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539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53539A"/>
    <w:rPr>
      <w:rFonts w:eastAsiaTheme="majorEastAsia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rsid w:val="0053539A"/>
    <w:rPr>
      <w:rFonts w:eastAsiaTheme="majorEastAsia" w:cstheme="majorBidi"/>
    </w:rPr>
  </w:style>
  <w:style w:type="character" w:customStyle="1" w:styleId="Ttulo6Car">
    <w:name w:val="Título 6 Car"/>
    <w:basedOn w:val="Fuentedeprrafopredeter"/>
    <w:link w:val="Ttulo6"/>
    <w:uiPriority w:val="9"/>
    <w:rsid w:val="0053539A"/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91295-7909-4E84-9452-EE0D8E5D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 tecnica vehicular</dc:title>
  <dc:subject>Especificación de Requerimientos de Software (ERS)</dc:subject>
  <dc:creator>Trini</dc:creator>
  <cp:keywords/>
  <dc:description/>
  <cp:lastModifiedBy>Usuario</cp:lastModifiedBy>
  <cp:revision>3</cp:revision>
  <dcterms:created xsi:type="dcterms:W3CDTF">2024-11-13T12:26:00Z</dcterms:created>
  <dcterms:modified xsi:type="dcterms:W3CDTF">2024-11-18T22:39:00Z</dcterms:modified>
</cp:coreProperties>
</file>