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C13B0A"/>
          <w:sz w:val="36"/>
          <w:szCs w:val="36"/>
        </w:rPr>
        <w:t xml:space="preserve">Bootcamp 8 meses — DE + Scala + Go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7A2005"/>
          <w:sz w:val="30"/>
          <w:szCs w:val="30"/>
        </w:rPr>
        <w:t xml:space="preserve">Semana 20 — Consolidacao Scala — Semanas 18 e 19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28 Out a 10 Nov 2026  ·  4h/dia  ·  6 dias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DA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Semanas 18 e 19 aprofundam sbt avancado, Cats, ZIO layers, Spark custom extensions e Kafka com Scala.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QUE APRENDER ISSO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conteudo das semanas 18 e 19 segue a mesma progressao — cada semana adiciona um nivel de complexidade sobre o que foi aprendido.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ESTUDAR ESSA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Semana 18: foque em sbt avancado, ScalaCheck (property-based testing) e CI/CD completo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Semana 19: Spark custom sources, Catalyst internals, Kafka Scala e deploy avancado no Databricks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semana 20 e revisao final e preparacao para Go</w:t>
      </w:r>
    </w:p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SEM 18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28 Out - 3 Nov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sbt avancado, ScalaCheck e CI/CD completo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Multi-project sbt: </w:t>
      </w:r>
      <w:r>
        <w:rPr>
          <w:rFonts w:ascii="Arial" w:cs="Arial" w:eastAsia="Arial" w:hAnsi="Arial"/>
          <w:sz w:val="22"/>
          <w:szCs w:val="22"/>
        </w:rPr>
        <w:t xml:space="preserve">lazy val core, api, jobs com dependencias entre subprojetos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ScalaCheck: </w:t>
      </w:r>
      <w:r>
        <w:rPr>
          <w:rFonts w:ascii="Arial" w:cs="Arial" w:eastAsia="Arial" w:hAnsi="Arial"/>
          <w:sz w:val="22"/>
          <w:szCs w:val="22"/>
        </w:rPr>
        <w:t xml:space="preserve">property-based testing — gera 100 entradas aleatorias e valida invariantes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@Benchmark JMH: </w:t>
      </w:r>
      <w:r>
        <w:rPr>
          <w:rFonts w:ascii="Arial" w:cs="Arial" w:eastAsia="Arial" w:hAnsi="Arial"/>
          <w:sz w:val="22"/>
          <w:szCs w:val="22"/>
        </w:rPr>
        <w:t xml:space="preserve">microbenchmarks precisos — sbt jmh:run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Publish GitHub Packages: </w:t>
      </w:r>
      <w:r>
        <w:rPr>
          <w:rFonts w:ascii="Arial" w:cs="Arial" w:eastAsia="Arial" w:hAnsi="Arial"/>
          <w:sz w:val="22"/>
          <w:szCs w:val="22"/>
        </w:rPr>
        <w:t xml:space="preserve">publique JAR como pacote Maven no GitHub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Scala 3 migration: </w:t>
      </w:r>
      <w:r>
        <w:rPr>
          <w:rFonts w:ascii="Arial" w:cs="Arial" w:eastAsia="Arial" w:hAnsi="Arial"/>
          <w:sz w:val="22"/>
          <w:szCs w:val="22"/>
        </w:rPr>
        <w:t xml:space="preserve">sbt-scala3-migrate — migra projetos Scala 2 para 3 automaticamente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ScalaCheck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org.scalacheck.{Gen, Properties}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org.scalacheck.Prop.forAll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object ListProperties extends Properties("List")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property("reversing twice = original") = forAll { (l: List[Int]) =&gt;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l.reverse.reverse == 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property("concat length") = forAll { (a: List[Int], b: List[Int]) =&gt;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(a ++ b).length == a.length + b.length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val genVenda = for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id &lt;- Gen.posNum[Int]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valor &lt;- Gen.choose(0.01, 10000.0)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cat &lt;- Gen.oneOf("A", "B", "C")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} yield Venda(id, "prod", valor, cat, 1)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property("filtrar validas sempre retorna vendas com valor positivo") =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forAll(genVenda) { venda =&gt;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filtrarValidas(List(venda)).forall(_.valor &gt; 0)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multi-project sbt com 3 subprojetos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ScalaCheck com 5 properties para suas funcoes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GitHub Packages para publicar o JAR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Rode sbt-jmh e compare List vs Vector vs Array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ScalaCheck: scalacheck.org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GitHub Packages: docs.github.com/en/packages/working-with-a-github-packages-registry/working-with-the-apache-maven-registry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09-scala-fundamentos/semana18/ com ScalaCheck e multi-project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SEM 19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4 Nov - 10 Nov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Spark Custom Sources, Kafka e Deploy Databricks avancado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DataSource V2: </w:t>
      </w:r>
      <w:r>
        <w:rPr>
          <w:rFonts w:ascii="Arial" w:cs="Arial" w:eastAsia="Arial" w:hAnsi="Arial"/>
          <w:sz w:val="22"/>
          <w:szCs w:val="22"/>
        </w:rPr>
        <w:t xml:space="preserve">API para criar custom readers — leia qualquer formato no Spark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Catalyst extensions: </w:t>
      </w:r>
      <w:r>
        <w:rPr>
          <w:rFonts w:ascii="Arial" w:cs="Arial" w:eastAsia="Arial" w:hAnsi="Arial"/>
          <w:sz w:val="22"/>
          <w:szCs w:val="22"/>
        </w:rPr>
        <w:t xml:space="preserve">Rule[LogicalPlan] para adicionar otimizacoes customizadas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Kafka + Spark Scala: </w:t>
      </w:r>
      <w:r>
        <w:rPr>
          <w:rFonts w:ascii="Arial" w:cs="Arial" w:eastAsia="Arial" w:hAnsi="Arial"/>
          <w:sz w:val="22"/>
          <w:szCs w:val="22"/>
        </w:rPr>
        <w:t xml:space="preserve">spark-sql-kafka-0-10 — readStream de topico Kafka em Scala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Databricks Jobs API: </w:t>
      </w:r>
      <w:r>
        <w:rPr>
          <w:rFonts w:ascii="Arial" w:cs="Arial" w:eastAsia="Arial" w:hAnsi="Arial"/>
          <w:sz w:val="22"/>
          <w:szCs w:val="22"/>
        </w:rPr>
        <w:t xml:space="preserve">POST /api/2.1/jobs/run-now com parametros via Python ou curl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Databricks Asset Bundles Scala: </w:t>
      </w:r>
      <w:r>
        <w:rPr>
          <w:rFonts w:ascii="Arial" w:cs="Arial" w:eastAsia="Arial" w:hAnsi="Arial"/>
          <w:sz w:val="22"/>
          <w:szCs w:val="22"/>
        </w:rPr>
        <w:t xml:space="preserve">bundle.yml com jobs que executam JAR Scala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Kafka + Spark Streaming em Scala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kafkaStream = spark.readStream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.format("kafka")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.option("kafka.bootstrap.servers", "localhost:9092")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.option("subscribe", "vendas-topic")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.option("startingOffsets", "latest")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.load()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org.apache.spark.sql.functions.{from_json, col}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org.apache.spark.sql.types._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schema = StructType(Seq(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StructField("id", LongType),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StructField("produto", StringType),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StructField("valor", DoubleType)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vendas = kafkaStream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.select(from_json(col("value").cast("string"), schema).as("data"))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.select("data.*")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.as[Venda]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vendas.writeStream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.format("delta")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.option("checkpointLocation", "/tmp/kafka-checkpoint")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.start("delta/streaming/kafka-vendas")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Kafka local com Docker e crie topico vendas-topic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consumer Spark Scala que le do Kafka e escreve Delta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producer Scala que publica vendas no Kafka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Databricks Job via API REST que executa o JAR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Kafka + Spark: spark.apache.org/docs/latest/structured-streaming-kafka-integration.html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Databricks Jobs API: docs.databricks.com/api/workspace/jobs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10-scala-spark/semana19/ com Kafka + Spark + Databricks deploy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SEM 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11 Nov - 17 Nov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Revisao final Scala e transicao para Go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completa: </w:t>
      </w:r>
      <w:r>
        <w:rPr>
          <w:rFonts w:ascii="Arial" w:cs="Arial" w:eastAsia="Arial" w:hAnsi="Arial"/>
          <w:sz w:val="22"/>
          <w:szCs w:val="22"/>
        </w:rPr>
        <w:t xml:space="preserve">2 meses de Scala — todos os conceitos revisados e publicados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Esta semana: apenas revisao e publicacao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Sem novo conteudo tecnico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Foco em: portfolio, LinkedIn, Go setup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Revise e finalize todos os projetos Scala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Publique portfolio Scala completo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Complete Go Tour: tour.golang.org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Instale e configure ambiente Go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Tour: tour.golang.org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Atualize README principal com secao Scala completa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2026-07-01T18:29:59.862Z</dcterms:created>
  <dcterms:modified xsi:type="dcterms:W3CDTF">2026-07-01T18:29:59.862Z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