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0758C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3D4C"/>
          <w:sz w:val="30"/>
          <w:szCs w:val="30"/>
        </w:rPr>
        <w:t xml:space="preserve">Semana 22 — Go — Concorrencia com Goroutines e Channels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25 Nov a 1 Dez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o modelo de concorrencia de Go — o que mais diferencia a linguagem.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Goroutines sao 1000x mais leves que threads. Channels eliminam race conditions por design. E o motivo pelo qual grandes plataformas de dados usam Go para servicos de ingestao de alta throughput.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Pense em goroutines como funcoes que rodam ao mesmo tempo — nao como threads do 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Channels sao pipes tipados: um lado envia, outro recebe — comunicacao segura sem 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precisar de mutex, pense primeiro se um channel resolve mais elegantemente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go test -race em TODOS os seus programas desta semana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25 Nov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Goroutines e WaitGroup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keyword: </w:t>
      </w:r>
      <w:r>
        <w:rPr>
          <w:rFonts w:ascii="Arial" w:cs="Arial" w:eastAsia="Arial" w:hAnsi="Arial"/>
          <w:sz w:val="22"/>
          <w:szCs w:val="22"/>
        </w:rPr>
        <w:t xml:space="preserve">go f() lanca f em nova goroutine — retorna imediatamente, sem bloquear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Goroutine vs Thread: </w:t>
      </w:r>
      <w:r>
        <w:rPr>
          <w:rFonts w:ascii="Arial" w:cs="Arial" w:eastAsia="Arial" w:hAnsi="Arial"/>
          <w:sz w:val="22"/>
          <w:szCs w:val="22"/>
        </w:rPr>
        <w:t xml:space="preserve">goroutine: ~2KB de stack, gerenciada pelo Go runtime. Thread OS: ~1MB de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sync.WaitGroup: </w:t>
      </w:r>
      <w:r>
        <w:rPr>
          <w:rFonts w:ascii="Arial" w:cs="Arial" w:eastAsia="Arial" w:hAnsi="Arial"/>
          <w:sz w:val="22"/>
          <w:szCs w:val="22"/>
        </w:rPr>
        <w:t xml:space="preserve">aguarda grupo de goroutines terminar — Add(n), Done(), Wait()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Race condition: </w:t>
      </w:r>
      <w:r>
        <w:rPr>
          <w:rFonts w:ascii="Arial" w:cs="Arial" w:eastAsia="Arial" w:hAnsi="Arial"/>
          <w:sz w:val="22"/>
          <w:szCs w:val="22"/>
        </w:rPr>
        <w:t xml:space="preserve">duas goroutines acessam a mesma variavel sem sincronizacao — bug silencioso e perigoso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test -race: </w:t>
      </w:r>
      <w:r>
        <w:rPr>
          <w:rFonts w:ascii="Arial" w:cs="Arial" w:eastAsia="Arial" w:hAnsi="Arial"/>
          <w:sz w:val="22"/>
          <w:szCs w:val="22"/>
        </w:rPr>
        <w:t xml:space="preserve">detector de race conditions — sempre use em desenvolvimento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GOMAXPROCS: </w:t>
      </w:r>
      <w:r>
        <w:rPr>
          <w:rFonts w:ascii="Arial" w:cs="Arial" w:eastAsia="Arial" w:hAnsi="Arial"/>
          <w:sz w:val="22"/>
          <w:szCs w:val="22"/>
        </w:rPr>
        <w:t xml:space="preserve">numero de threads OS usadas pelo Go runtime — padrao = num CPUs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runtime.NumGoroutine(): </w:t>
      </w:r>
      <w:r>
        <w:rPr>
          <w:rFonts w:ascii="Arial" w:cs="Arial" w:eastAsia="Arial" w:hAnsi="Arial"/>
          <w:sz w:val="22"/>
          <w:szCs w:val="22"/>
        </w:rPr>
        <w:t xml:space="preserve">retorna quantas goroutines estao rodando — monitore para detectar leaks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"sync"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"time"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processarArquivo(nome string, wg *sync.WaitGroup)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wg.Done()  // sempre com defer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time.Sleep(10 * time.Millisecond)  // simula trabalho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fmt.Printf("Processado: %s\n", nome)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arquivos := []string{"a.csv","b.csv","c.csv","d.csv","e.csv"}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wg sync.WaitGroup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inicio := time.Now()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arq := range arquivos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wg.Add(1)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go processarArquivo(arq, &amp;wg)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wg.Wait()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fmt.Printf("Todos processados em %v\n", time.Since(inicio))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~10ms em paralelo vs ~50ms em sequencia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Race condition -- ERRADO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contador :=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wg2 sync.WaitGroup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0; i &lt; 1000; i++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wg2.Add(1)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defer wg2.Done()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contador++  // RACE CONDITION!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wg2.Wait()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contador pode nao ser 1000!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download paralelo de 10 URLs (use http.Get e WaitGroup)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Compare: 10 operacoes sequenciais vs paralelas — meça com time.Since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Detecte a race condition no contador usando go test -race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Corrija a race condition com sync.Mutex ou atomic.AddInt64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Goroutines: go.dev/tour/concurrency/1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package: pkg.go.dev/sync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Race detector: go.dev/doc/articles/race_detector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11-go-fundamentos/semana22/dia1_goroutines.go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26 Nov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Channels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chan: </w:t>
      </w:r>
      <w:r>
        <w:rPr>
          <w:rFonts w:ascii="Arial" w:cs="Arial" w:eastAsia="Arial" w:hAnsi="Arial"/>
          <w:sz w:val="22"/>
          <w:szCs w:val="22"/>
        </w:rPr>
        <w:t xml:space="preserve">tipo de channel — chan int para int, chan string para string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make(chan T): </w:t>
      </w:r>
      <w:r>
        <w:rPr>
          <w:rFonts w:ascii="Arial" w:cs="Arial" w:eastAsia="Arial" w:hAnsi="Arial"/>
          <w:sz w:val="22"/>
          <w:szCs w:val="22"/>
        </w:rPr>
        <w:t xml:space="preserve">cria channel sem buffer — envia BLOQUEIA ate alguem receber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make(chan T, N): </w:t>
      </w:r>
      <w:r>
        <w:rPr>
          <w:rFonts w:ascii="Arial" w:cs="Arial" w:eastAsia="Arial" w:hAnsi="Arial"/>
          <w:sz w:val="22"/>
          <w:szCs w:val="22"/>
        </w:rPr>
        <w:t xml:space="preserve">cria channel com buffer N — envia nao bloqueia ate buffer encher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close(ch): </w:t>
      </w:r>
      <w:r>
        <w:rPr>
          <w:rFonts w:ascii="Arial" w:cs="Arial" w:eastAsia="Arial" w:hAnsi="Arial"/>
          <w:sz w:val="22"/>
          <w:szCs w:val="22"/>
        </w:rPr>
        <w:t xml:space="preserve">fecha o channel — receivers recebem zero value e ok=false. Nunca feche do lado do receiver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 sobre channel: </w:t>
      </w:r>
      <w:r>
        <w:rPr>
          <w:rFonts w:ascii="Arial" w:cs="Arial" w:eastAsia="Arial" w:hAnsi="Arial"/>
          <w:sz w:val="22"/>
          <w:szCs w:val="22"/>
        </w:rPr>
        <w:t xml:space="preserve">for v := range ch — recebe ate o channel fechar. Padrao idiomatico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send-only / receive-only: </w:t>
      </w:r>
      <w:r>
        <w:rPr>
          <w:rFonts w:ascii="Arial" w:cs="Arial" w:eastAsia="Arial" w:hAnsi="Arial"/>
          <w:sz w:val="22"/>
          <w:szCs w:val="22"/>
        </w:rPr>
        <w:t xml:space="preserve">chan&lt;- int (so envia), &lt;-chan int (so recebe) — type safety para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Deadlock: </w:t>
      </w:r>
      <w:r>
        <w:rPr>
          <w:rFonts w:ascii="Arial" w:cs="Arial" w:eastAsia="Arial" w:hAnsi="Arial"/>
          <w:sz w:val="22"/>
          <w:szCs w:val="22"/>
        </w:rPr>
        <w:t xml:space="preserve">goroutine bloqueada esperando channel que nunca recebe/envia — Go detecta e crasha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Padrao: generator — retorna channel, envia em background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gerarNumeros(n int) &lt;-chan int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ch := make(chan 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defer close(ch)  // sempre feche ao terminar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for i := 0; i &lt; n; i++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ch &lt;- i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ch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Padrao: pipeline — recebe channel, transforma, retorna novo channel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quadrado(in &lt;-chan int) &lt;-chan int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out := make(chan 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defer close(out)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for n := range in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out &lt;- n * 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out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Padrao: fan-out — distribui trabalho para N workers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fanOut(in &lt;-chan int, workers int) []&lt;-chan int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channels := make([]&lt;-chan int, workers)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range channels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channels[i] = quadrado(in)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channels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Pipeline: nums -&gt; quadrado -&gt; imprimir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nums := gerarNumeros(10)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quadrados := quadrado(nums)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q := range quadrados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fmt.Printf("%d ", q)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fmt.Println()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0 1 4 9 16 25 36 49 64 81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de 3 etapas com channels: gerar -&gt; filtrar -&gt; transformar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fan-out: 1 producer, 3 workers processando em paralelo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fan-in: merge de 3 channels em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channel com timeout: select com time.After para nao esperar para sempre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Channels: go.dev/tour/concurrency/2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Pipelines: go.dev/blog/pipelines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axioms: dave.cheney.net/2014/03/19/channel-axioms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11-go-fundamentos/semana22/dia2_channels.go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27 Nov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Select e Context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select: </w:t>
      </w:r>
      <w:r>
        <w:rPr>
          <w:rFonts w:ascii="Arial" w:cs="Arial" w:eastAsia="Arial" w:hAnsi="Arial"/>
          <w:sz w:val="22"/>
          <w:szCs w:val="22"/>
        </w:rPr>
        <w:t xml:space="preserve">multiplexing de channels — executa o case que estiver pronto. Se multiplos prontos, escolhe aleatorio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case: </w:t>
      </w:r>
      <w:r>
        <w:rPr>
          <w:rFonts w:ascii="Arial" w:cs="Arial" w:eastAsia="Arial" w:hAnsi="Arial"/>
          <w:sz w:val="22"/>
          <w:szCs w:val="22"/>
        </w:rPr>
        <w:t xml:space="preserve">select com default nao bloqueia — tenta todos os cases, se nenhum pronto executa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time.After: </w:t>
      </w:r>
      <w:r>
        <w:rPr>
          <w:rFonts w:ascii="Arial" w:cs="Arial" w:eastAsia="Arial" w:hAnsi="Arial"/>
          <w:sz w:val="22"/>
          <w:szCs w:val="22"/>
        </w:rPr>
        <w:t xml:space="preserve">retorna channel que recebe apos duracao — padrao para timeout: select { case &lt;-time.After(5s):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context.Background: </w:t>
      </w:r>
      <w:r>
        <w:rPr>
          <w:rFonts w:ascii="Arial" w:cs="Arial" w:eastAsia="Arial" w:hAnsi="Arial"/>
          <w:sz w:val="22"/>
          <w:szCs w:val="22"/>
        </w:rPr>
        <w:t xml:space="preserve">raiz de todos os contexts — ponto de partida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context.WithCancel: </w:t>
      </w:r>
      <w:r>
        <w:rPr>
          <w:rFonts w:ascii="Arial" w:cs="Arial" w:eastAsia="Arial" w:hAnsi="Arial"/>
          <w:sz w:val="22"/>
          <w:szCs w:val="22"/>
        </w:rPr>
        <w:t xml:space="preserve">retorna ctx e cancelFunc — chame cancel() para cancelar todas as goroutines filhas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context.WithTimeout: </w:t>
      </w:r>
      <w:r>
        <w:rPr>
          <w:rFonts w:ascii="Arial" w:cs="Arial" w:eastAsia="Arial" w:hAnsi="Arial"/>
          <w:sz w:val="22"/>
          <w:szCs w:val="22"/>
        </w:rPr>
        <w:t xml:space="preserve">automaticamente cancela apos duracao — nao se esqueca de defer cancel()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ctx.Done(): </w:t>
      </w:r>
      <w:r>
        <w:rPr>
          <w:rFonts w:ascii="Arial" w:cs="Arial" w:eastAsia="Arial" w:hAnsi="Arial"/>
          <w:sz w:val="22"/>
          <w:szCs w:val="22"/>
        </w:rPr>
        <w:t xml:space="preserve">channel que fecha quando context e cancelado — use em select para parar goroutine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"context"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"time"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Funcao que respeita cancelamento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processarComContexto(ctx context.Context, dados []int) ([]int,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 := make([]int, 0, len(dados))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d := range dados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select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case &lt;-ctx.Done():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 nil, ctx.Err()  // cancelado!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default: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// processa normalmente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time.Sleep(10 * time.Millisecond)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resultado = append(resultado, d*d)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resultado,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Timeout de 150ms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ctx, cancel := context.WithTimeout(context.Background(), 150*time.Millisecond)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cancel()  // SEMPRE defer cancel()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 := make([]int, 100)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range dados { dados[i] = i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resultado, err := processarComContexto(ctx, dados)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fmt.Printf("Cancelado apos %d items: %v\n", len(resultado), err)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 else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fmt.Printf("Concluido: %d items\n", len(resultado))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Select com multiplos channels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ch1 := make(chan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ch2 := make(chan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 time.Sleep(50*time.Millisecond); ch1 &lt;- "um"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 time.Sleep(30*time.Millisecond); ch2 &lt;- "dois"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msg := &lt;-ch1: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fmt.Println("ch1:", msg)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msg := &lt;-ch2: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fmt.Println("ch2:", msg)  // este ganha — foi mais rapido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&lt;-time.After(1 * time.Second):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fmt.Println("timeout")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servidor que processa requests com context.WithTimeout de 5 segundos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Propague context em cadeia de 3 funcoes — cancele a raiz e veja a propagacao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retry com context: tenta 3 vezes, cancela se context expirar primeiro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select para implementar "primeiro a responder vence" entre 3 goroutines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Context: go.dev/blog/context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patterns: pkg.go.dev/context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11-go-fundamentos/semana22/dia3_select_context.go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28 Nov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sync, Mutex e Atomic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sync.Mutex: </w:t>
      </w:r>
      <w:r>
        <w:rPr>
          <w:rFonts w:ascii="Arial" w:cs="Arial" w:eastAsia="Arial" w:hAnsi="Arial"/>
          <w:sz w:val="22"/>
          <w:szCs w:val="22"/>
        </w:rPr>
        <w:t xml:space="preserve">lock exclusivo — Lock() antes de acessar, Unlock() depois. Sempre use defer mu.Unlock()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sync.RWMutex: </w:t>
      </w:r>
      <w:r>
        <w:rPr>
          <w:rFonts w:ascii="Arial" w:cs="Arial" w:eastAsia="Arial" w:hAnsi="Arial"/>
          <w:sz w:val="22"/>
          <w:szCs w:val="22"/>
        </w:rPr>
        <w:t xml:space="preserve">permite multiplos leitores simultaneos — RLock()/RUnlock() para leitura, Lock()/Unlock() para escrita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sync.Once: </w:t>
      </w:r>
      <w:r>
        <w:rPr>
          <w:rFonts w:ascii="Arial" w:cs="Arial" w:eastAsia="Arial" w:hAnsi="Arial"/>
          <w:sz w:val="22"/>
          <w:szCs w:val="22"/>
        </w:rPr>
        <w:t xml:space="preserve">executa funcao exatamente uma vez — padrao para inicializacao de singleton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sync.Map: </w:t>
      </w:r>
      <w:r>
        <w:rPr>
          <w:rFonts w:ascii="Arial" w:cs="Arial" w:eastAsia="Arial" w:hAnsi="Arial"/>
          <w:sz w:val="22"/>
          <w:szCs w:val="22"/>
        </w:rPr>
        <w:t xml:space="preserve">map thread-safe — Load, Store, Delete, Range. Use quando ha muita contencao de leituras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atomic: </w:t>
      </w:r>
      <w:r>
        <w:rPr>
          <w:rFonts w:ascii="Arial" w:cs="Arial" w:eastAsia="Arial" w:hAnsi="Arial"/>
          <w:sz w:val="22"/>
          <w:szCs w:val="22"/>
        </w:rPr>
        <w:t xml:space="preserve">operacoes atomicas sem lock: atomic.AddInt64, atomic.LoadInt64 — para contadores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sync.Pool: </w:t>
      </w:r>
      <w:r>
        <w:rPr>
          <w:rFonts w:ascii="Arial" w:cs="Arial" w:eastAsia="Arial" w:hAnsi="Arial"/>
          <w:sz w:val="22"/>
          <w:szCs w:val="22"/>
        </w:rPr>
        <w:t xml:space="preserve">pool de objetos reutilizaveis — reduz pressao no GC para objetos alocados frequentemente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vs Mutex: </w:t>
      </w:r>
      <w:r>
        <w:rPr>
          <w:rFonts w:ascii="Arial" w:cs="Arial" w:eastAsia="Arial" w:hAnsi="Arial"/>
          <w:sz w:val="22"/>
          <w:szCs w:val="22"/>
        </w:rPr>
        <w:t xml:space="preserve">channels para comunicacao. Mutex para proteger estado compartilhado. Nao misture sem necessidade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"sync"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"sync/atomic"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Cache thread-safe com RWMutex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Cache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    sync.RWMutex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 map[string]string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(c *Cache) Get(key string) (string, bool)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c.mu.RLock()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c.mu.RUnlock()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v, ok := c.dados[key]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v, ok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(c *Cache) Set(key, value string)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c.mu.Lock()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c.mu.Unlock()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c.dados[key] = value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Contador atomico — sem lock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Contador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int64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(c *Contador) Incrementar()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atomic.AddInt64(&amp;c.valor, 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(c *Contador) Valor() int64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atomic.LoadInt64(&amp;c.valor)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sync.Once — inicializacao de singleton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instancia *Cache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once      sync.Once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obterCache() *Cache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once.Do(func()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instancia = &amp;Cache{dados: make(map[string]string)}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instancia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cache := obterCache()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wg sync.WaitGroup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100 goroutines escrevem e leem simultaneamente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0; i &lt; 100; i++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wg.Add(1)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go func(n int)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defer wg.Done()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key := fmt.Sprintf("key-%d", n%10)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cache.Set(key, fmt.Sprintf("val-%d", n))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cache.Get(key)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}(i)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wg.Wait()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fmt.Println("Cache acessado sem race condition")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fmt.Printf("instancias do Cache: sempre 1 (sync.Once)\n")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cache LRU thread-safe com sync.RWMutex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contador de requests por endpoint usando sync.Map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performance: sync.Mutex vs sync.RWMutex para 90% leituras, 10% escritas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go test -race para confirmar que nao ha race conditions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package: pkg.go.dev/sync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atomic package: pkg.go.dev/sync/atomic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Race detector: go.dev/doc/articles/race_detector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11-go-fundamentos/semana22/dia4_sync_mutex.go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30 Nov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Patterns de Concorrencia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Worker Pool: </w:t>
      </w:r>
      <w:r>
        <w:rPr>
          <w:rFonts w:ascii="Arial" w:cs="Arial" w:eastAsia="Arial" w:hAnsi="Arial"/>
          <w:sz w:val="22"/>
          <w:szCs w:val="22"/>
        </w:rPr>
        <w:t xml:space="preserve">N workers processam fila de jobs — limita paralelismo, protege recursos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errgroup: </w:t>
      </w:r>
      <w:r>
        <w:rPr>
          <w:rFonts w:ascii="Arial" w:cs="Arial" w:eastAsia="Arial" w:hAnsi="Arial"/>
          <w:sz w:val="22"/>
          <w:szCs w:val="22"/>
        </w:rPr>
        <w:t xml:space="preserve">golang.org/x/sync/errgroup — WaitGroup + error handling. Cancela tudo se um falhar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pattern: </w:t>
      </w:r>
      <w:r>
        <w:rPr>
          <w:rFonts w:ascii="Arial" w:cs="Arial" w:eastAsia="Arial" w:hAnsi="Arial"/>
          <w:sz w:val="22"/>
          <w:szCs w:val="22"/>
        </w:rPr>
        <w:t xml:space="preserve">chain de goroutines conectadas por channels — cada stage processa e passa adiante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Fan-out fan-in: </w:t>
      </w:r>
      <w:r>
        <w:rPr>
          <w:rFonts w:ascii="Arial" w:cs="Arial" w:eastAsia="Arial" w:hAnsi="Arial"/>
          <w:sz w:val="22"/>
          <w:szCs w:val="22"/>
        </w:rPr>
        <w:t xml:space="preserve">distribui trabalho para N goroutines, coleta resultados em um channel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Semaphore com channel: </w:t>
      </w:r>
      <w:r>
        <w:rPr>
          <w:rFonts w:ascii="Arial" w:cs="Arial" w:eastAsia="Arial" w:hAnsi="Arial"/>
          <w:sz w:val="22"/>
          <w:szCs w:val="22"/>
        </w:rPr>
        <w:t xml:space="preserve">ch := make(chan struct{}, N) — limita N goroutines simultâneas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channel: </w:t>
      </w:r>
      <w:r>
        <w:rPr>
          <w:rFonts w:ascii="Arial" w:cs="Arial" w:eastAsia="Arial" w:hAnsi="Arial"/>
          <w:sz w:val="22"/>
          <w:szCs w:val="22"/>
        </w:rPr>
        <w:t xml:space="preserve">ctx.Done() ou canal proprio — sinaliza para goroutines que devem parar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Leak prevention: </w:t>
      </w:r>
      <w:r>
        <w:rPr>
          <w:rFonts w:ascii="Arial" w:cs="Arial" w:eastAsia="Arial" w:hAnsi="Arial"/>
          <w:sz w:val="22"/>
          <w:szCs w:val="22"/>
        </w:rPr>
        <w:t xml:space="preserve">toda goroutine deve ter caminho de saida — context, done channel ou close do input channel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"context"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"golang.org/x/sync/errgroup"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Worker Pool pattern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Job struct { ID int; Dado string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Result struct { JobID int; Resultado string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workerPool(ctx context.Context, jobs &lt;-chan Job, workers int) &lt;-chan Result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results := make(chan Result, workers)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wg sync.WaitGroup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0; i &lt; workers; i++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wg.Add(1)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go func(workerID int)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defer wg.Done()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for job := range jobs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select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case &lt;-ctx.Done():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return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default: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results &lt;- Result{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JobID:     job.ID,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Resultado: fmt.Sprintf("worker%d processou %s", workerID, job.Dado),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}(i)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wg.Wait()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close(results)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errgroup: cancela tudo se qualquer goroutine falhar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processarComErrgroup(urls []string)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g, ctx := errgroup.WithContext(context.Background())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_ = ctx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url := range urls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url := url  // captura para goroutine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g.Go(func()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// simula request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if url == "http://erro.com"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return fmt.Errorf("falha em %s", url)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g.Wait()  // aguarda todos e retorna primeiro erro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worker pool que processa 1000 arquivos com 10 workers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errgroup para fazer 5 requests HTTP em paralelo — cancele tudo se um falhar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semaphore com channel para limitar 3 conexoes simultaneas ao banco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Detecte goroutine leaks com runtime.NumGoroutine() antes e depois de cada teste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errgroup: pkg.go.dev/golang.org/x/sync/errgroup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Concurrency patterns: go.dev/talks/2012/concurrency.slide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concurrency guide: github.com/nicholasgasior/gofmt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11-go-fundamentos/semana22/dia5_patterns.go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Revisao + Projeto Concorrencia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goroutines: </w:t>
      </w:r>
      <w:r>
        <w:rPr>
          <w:rFonts w:ascii="Arial" w:cs="Arial" w:eastAsia="Arial" w:hAnsi="Arial"/>
          <w:sz w:val="22"/>
          <w:szCs w:val="22"/>
        </w:rPr>
        <w:t xml:space="preserve">go keyword, WaitGroup, race detector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channels: </w:t>
      </w:r>
      <w:r>
        <w:rPr>
          <w:rFonts w:ascii="Arial" w:cs="Arial" w:eastAsia="Arial" w:hAnsi="Arial"/>
          <w:sz w:val="22"/>
          <w:szCs w:val="22"/>
        </w:rPr>
        <w:t xml:space="preserve">send/receive, close, range, buffered vs unbounded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select: </w:t>
      </w:r>
      <w:r>
        <w:rPr>
          <w:rFonts w:ascii="Arial" w:cs="Arial" w:eastAsia="Arial" w:hAnsi="Arial"/>
          <w:sz w:val="22"/>
          <w:szCs w:val="22"/>
        </w:rPr>
        <w:t xml:space="preserve">multiplexing, timeout, context propagation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sync: </w:t>
      </w:r>
      <w:r>
        <w:rPr>
          <w:rFonts w:ascii="Arial" w:cs="Arial" w:eastAsia="Arial" w:hAnsi="Arial"/>
          <w:sz w:val="22"/>
          <w:szCs w:val="22"/>
        </w:rPr>
        <w:t xml:space="preserve">Mutex, RWMutex, Once, Map, atomic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patterns: </w:t>
      </w:r>
      <w:r>
        <w:rPr>
          <w:rFonts w:ascii="Arial" w:cs="Arial" w:eastAsia="Arial" w:hAnsi="Arial"/>
          <w:sz w:val="22"/>
          <w:szCs w:val="22"/>
        </w:rPr>
        <w:t xml:space="preserve">worker pool, errgroup, fan-out/in, semaphore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Projeto: servico de ingestao de dados concorrente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Le de multiplas APIs em paralelo, processa e salva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11-go-fundamentos/semana22/projeto/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main.go          (orchestration)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fetcher.go       (HTTP client com context)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processor.go     (worker pool)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storage.go       (salvar resultados)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main_test.go     (testes com -race)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servico que le de 5 APIs em paralelo com worker pool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context.WithTimeout para cada request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errgroup para cancelar tudo se qualquer API falhar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metricas: goroutines ativas, requests por segundo, latencia p99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test -race deve passar sem nenhum erro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concurrency in practice: go.dev/talks/2012/concurrency.slide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11-go-fundamentos/semana22/projeto/ com servico de ingestao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2026-07-01T18:37:07.298Z</dcterms:created>
  <dcterms:modified xsi:type="dcterms:W3CDTF">2026-07-01T18:37:07.298Z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