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1D6B8A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C4A5E"/>
          <w:sz w:val="30"/>
          <w:szCs w:val="30"/>
        </w:rPr>
        <w:t xml:space="preserve">Semana 6 — PySpark Avançado — Delta Lake e Medallion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5 Ago – 11 Ago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Dominar Delta Lake, arquitetura Medallion e Structured Streaming — o stack de dados moderno em produção.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Delta Lake é o formato padrão no Databricks e está se tornando padrão no mercado. A arquitetura Medallion é perguntada em praticamente toda entrevista de DE sênior.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Instale delta-spark: pip install delta-spark — rode tudo localmente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Pense na Medallion como camadas de qualidade: Bronze = dado bruto, Silver = limpo, Gold = pronto para análise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Sempre teste o time travel após operações de MERGE — é o que impressiona em entrevistas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Streaming parece difícil mas a API é quase igual ao batch — foque nas diferenças (trigger, outputMode, watermark)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Ao estudar cada conceito, pense: "Como isso resolveria um problema real no meu trabalho atual?"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VISÃO GERAL DOS 6 DIAS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51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19"/>
                <w:szCs w:val="19"/>
              </w:rPr>
              <w:t xml:space="preserve">QUA 5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Delta Lake — ACID e Time Travel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Delta Lake — ACID e Time Travel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19"/>
                <w:szCs w:val="19"/>
              </w:rPr>
              <w:t xml:space="preserve">QUI 6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Medallion Architecture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Medallion Architecture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19"/>
                <w:szCs w:val="19"/>
              </w:rPr>
              <w:t xml:space="preserve">SEX 7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Structured Streaming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Structured Streaming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19"/>
                <w:szCs w:val="19"/>
              </w:rPr>
              <w:t xml:space="preserve">SÁB 8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Otimização Spark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Otimização Spark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19"/>
                <w:szCs w:val="19"/>
              </w:rPr>
              <w:t xml:space="preserve">SEG 10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Testes de Pipelines Spark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Testes de Pipelines Spark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19"/>
                <w:szCs w:val="19"/>
              </w:rPr>
              <w:t xml:space="preserve">TER 11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Revisão + Projeto Delta Medallion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Revisão + Projeto Delta Medallion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5 Ago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26"/>
                <w:szCs w:val="26"/>
              </w:rPr>
              <w:t xml:space="preserve">Delta Lake — ACID e Time Travel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Delta Lake: </w:t>
      </w:r>
      <w:r>
        <w:rPr>
          <w:rFonts w:ascii="Arial" w:cs="Arial" w:eastAsia="Arial" w:hAnsi="Arial"/>
          <w:sz w:val="22"/>
          <w:szCs w:val="22"/>
        </w:rPr>
        <w:t xml:space="preserve">camada de armazenamento sobre Parquet que adiciona ACID transactions, schema enforcement e time travel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Transaction Log: </w:t>
      </w:r>
      <w:r>
        <w:rPr>
          <w:rFonts w:ascii="Arial" w:cs="Arial" w:eastAsia="Arial" w:hAnsi="Arial"/>
          <w:sz w:val="22"/>
          <w:szCs w:val="22"/>
        </w:rPr>
        <w:t xml:space="preserve">_delta_log/ — pasta oculta que registra cada operação. Base do ACID e do time travel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ACID: </w:t>
      </w:r>
      <w:r>
        <w:rPr>
          <w:rFonts w:ascii="Arial" w:cs="Arial" w:eastAsia="Arial" w:hAnsi="Arial"/>
          <w:sz w:val="22"/>
          <w:szCs w:val="22"/>
        </w:rPr>
        <w:t xml:space="preserve">Atomicity (tudo ou nada), Consistency (schema sempre válido), Isolation (transações isoladas), Durability (dados persistem)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Time travel: </w:t>
      </w:r>
      <w:r>
        <w:rPr>
          <w:rFonts w:ascii="Arial" w:cs="Arial" w:eastAsia="Arial" w:hAnsi="Arial"/>
          <w:sz w:val="22"/>
          <w:szCs w:val="22"/>
        </w:rPr>
        <w:t xml:space="preserve">leia versões anteriores da tabela: df.read.format("delta").option("versionAsOf", 5).load(path)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MERGE INTO: </w:t>
      </w:r>
      <w:r>
        <w:rPr>
          <w:rFonts w:ascii="Arial" w:cs="Arial" w:eastAsia="Arial" w:hAnsi="Arial"/>
          <w:sz w:val="22"/>
          <w:szCs w:val="22"/>
        </w:rPr>
        <w:t xml:space="preserve">upsert — insere se não existe, atualiza se existe. Equivalente ao MERGE do 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OPTIMIZE: </w:t>
      </w:r>
      <w:r>
        <w:rPr>
          <w:rFonts w:ascii="Arial" w:cs="Arial" w:eastAsia="Arial" w:hAnsi="Arial"/>
          <w:sz w:val="22"/>
          <w:szCs w:val="22"/>
        </w:rPr>
        <w:t xml:space="preserve">compacta arquivos pequenos em arquivos maiores — melhora performance de leitura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VACUUM: </w:t>
      </w:r>
      <w:r>
        <w:rPr>
          <w:rFonts w:ascii="Arial" w:cs="Arial" w:eastAsia="Arial" w:hAnsi="Arial"/>
          <w:sz w:val="22"/>
          <w:szCs w:val="22"/>
        </w:rPr>
        <w:t xml:space="preserve">remove arquivos antigos — padrão 7 dias de retenção. Cuidado: apaga dados de time travel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delta import configure_spark_with_delta_pip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 import SparkSession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builder = SparkSession.builder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.master("local[*]")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.config("spark.sql.extensions", "io.delta.sql.DeltaSparkSessionExtension")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.config("spark.sql.catalog.spark_catalog", "org.apache.spark.sql.delta.catalog.DeltaCatalog")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spark = configure_spark_with_delta_pip(builder).getOrCreate()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Criar tabela Delta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df.write.format("delta").mode("overwrite").save("/tmp/delta/vendas")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Ler tabela Delta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df_delta = spark.read.format("delta").load("/tmp/delta/vendas")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Time travel — ler versão anterior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df_v0 = spark.read.format("delta").option("versionAsOf", 0).load("/tmp/delta/vendas")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Ver histórico de operações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delta.tables import DeltaTable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dt = DeltaTable.forPath(spark, "/tmp/delta/vendas")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dt.history().show()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MERGE (upsert)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dt.alias("target").merge(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df_novos.alias("source"),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"target.id = source.id"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).whenMatchedUpdateAll()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.whenNotMatchedInsertAll()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.execute()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delta-spark e crie sua primeira tabela Delta a partir de um DataFrame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Faça 3 escritas na mesma tabela (overwrite, append, merge) e veja o histórico com .history()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time travel para ler a versão 0 e compare com a versão atual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SCD tipo 2 com MERGE INTO: insira dados novos e atualize existentes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Rode OPTIMIZE na tabela e veja quantos arquivos foram compactados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Delta Lake docs: docs.delta.io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Delta Lake quickstart: github.com/delta-io/delta/tree/master/examples/python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 travel demo: youtube "Delta Lake time travel tutorial"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8A"/>
                <w:sz w:val="22"/>
                <w:szCs w:val="22"/>
              </w:rPr>
              <w:t xml:space="preserve">Crie 03-pyspark/semana6/dia1_delta_lake.py com time travel e MERGE demonstrados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6 Ago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26"/>
                <w:szCs w:val="26"/>
              </w:rPr>
              <w:t xml:space="preserve">Medallion Architecture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Bronze: </w:t>
      </w:r>
      <w:r>
        <w:rPr>
          <w:rFonts w:ascii="Arial" w:cs="Arial" w:eastAsia="Arial" w:hAnsi="Arial"/>
          <w:sz w:val="22"/>
          <w:szCs w:val="22"/>
        </w:rPr>
        <w:t xml:space="preserve">dado bruto exatamente como chegou — nunca modifique. Adicione só metadados: ingestion_date, source_file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Silver: </w:t>
      </w:r>
      <w:r>
        <w:rPr>
          <w:rFonts w:ascii="Arial" w:cs="Arial" w:eastAsia="Arial" w:hAnsi="Arial"/>
          <w:sz w:val="22"/>
          <w:szCs w:val="22"/>
        </w:rPr>
        <w:t xml:space="preserve">dado limpo e validado — dedup, tipos corretos, campos normalizados, sem nulos críticos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Gold: </w:t>
      </w:r>
      <w:r>
        <w:rPr>
          <w:rFonts w:ascii="Arial" w:cs="Arial" w:eastAsia="Arial" w:hAnsi="Arial"/>
          <w:sz w:val="22"/>
          <w:szCs w:val="22"/>
        </w:rPr>
        <w:t xml:space="preserve">dado agregado e modelado para negócio — star schema, métricas prontas para BI e analistas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Idempotência: </w:t>
      </w:r>
      <w:r>
        <w:rPr>
          <w:rFonts w:ascii="Arial" w:cs="Arial" w:eastAsia="Arial" w:hAnsi="Arial"/>
          <w:sz w:val="22"/>
          <w:szCs w:val="22"/>
        </w:rPr>
        <w:t xml:space="preserve">rodar o pipeline N vezes produz o mesmo resultado — use MERGE em vez de append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Schema enforcement: </w:t>
      </w:r>
      <w:r>
        <w:rPr>
          <w:rFonts w:ascii="Arial" w:cs="Arial" w:eastAsia="Arial" w:hAnsi="Arial"/>
          <w:sz w:val="22"/>
          <w:szCs w:val="22"/>
        </w:rPr>
        <w:t xml:space="preserve">Delta rejeita dados que não seguem o schema — protege a camada Silver e Gold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Schema evolution: </w:t>
      </w:r>
      <w:r>
        <w:rPr>
          <w:rFonts w:ascii="Arial" w:cs="Arial" w:eastAsia="Arial" w:hAnsi="Arial"/>
          <w:sz w:val="22"/>
          <w:szCs w:val="22"/>
        </w:rPr>
        <w:t xml:space="preserve">mergeSchema=True permite adicionar colunas novas sem quebrar o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Data quality: </w:t>
      </w:r>
      <w:r>
        <w:rPr>
          <w:rFonts w:ascii="Arial" w:cs="Arial" w:eastAsia="Arial" w:hAnsi="Arial"/>
          <w:sz w:val="22"/>
          <w:szCs w:val="22"/>
        </w:rPr>
        <w:t xml:space="preserve">adicione expectativas em cada camada: não_nulo, valores_válidos, ranges_esperados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Pipeline Medallion completo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pyspark.sql.functions import col, trim, upper, current_timestamp, input_file_name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delta.tables import DeltaTable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── BRONZE: ingestão bruta 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bronze_df = (spark.read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.csv("raw/vendas_2026_08.csv", header=True, schema=schema)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.withColumn("_ingestion_ts", current_timestamp())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.withColumn("_source_file", input_file_name())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bronze_df.write.format("delta").mode("append").save("delta/bronze/vendas")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── SILVER: limpeza e validação 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bronze = spark.read.format("delta").load("delta/bronze/vendas")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silver_df = (bronze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.dropDuplicates(["id"])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.filter(col("valor") &gt; 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.filter(col("cliente_id").isNotNull())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.withColumn("produto", trim(upper(col("produto"))))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MERGE para idempotência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if DeltaTable.isDeltaTable(spark, "delta/silver/vendas"):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dt = DeltaTable.forPath(spark, "delta/silver/vendas")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dt.alias("t").merge(silver_df.alias("s"), "t.id = s.id")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.whenMatchedUpdateAll().whenNotMatchedInsertAll().execute()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else: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silver_df.write.format("delta").save("delta/silver/vendas")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── GOLD: agregações para negócio 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silver = spark.read.format("delta").load("delta/silver/vendas")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gold_df = (silver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.groupBy("categoria", "mes")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.agg(sum("valor").alias("receita"), count("*").alias("qtd"))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gold_df.write.format("delta").mode("overwrite").save("delta/gold/receita_categoria")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as 3 camadas (Bronze, Silver, Gold) para um dataset à sua escolha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 Silver, adicione pelo menos 3 validações de qualidade (not null, valor &gt; 0, etc)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MERGE na Silver para garantir idempotência — rode o pipeline 2x e confirme que não duplicou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 Gold, crie uma agregação útil para "negócio" (ex: receita por categoria por mês)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Documente no README a arquitetura com um diagrama ASCII simples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Medallion architecture: databricks.com/glossary/medallion-architecture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quality com Great Expectations: greatexpectations.io (mês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Exemplo completo: github.com/delta-io/delta/tree/master/examples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8A"/>
                <w:sz w:val="22"/>
                <w:szCs w:val="22"/>
              </w:rPr>
              <w:t xml:space="preserve">Crie 03-pyspark/semana6/dia2_medallion.py — pipeline Bronze→Silver→Gold completo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7 Ago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26"/>
                <w:szCs w:val="26"/>
              </w:rPr>
              <w:t xml:space="preserve">Structured Streaming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Structured Streaming: </w:t>
      </w:r>
      <w:r>
        <w:rPr>
          <w:rFonts w:ascii="Arial" w:cs="Arial" w:eastAsia="Arial" w:hAnsi="Arial"/>
          <w:sz w:val="22"/>
          <w:szCs w:val="22"/>
        </w:rPr>
        <w:t xml:space="preserve">processa dados em tempo real com a mesma API do batch — o Spark trata o stream como uma tabela infinita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readStream: </w:t>
      </w:r>
      <w:r>
        <w:rPr>
          <w:rFonts w:ascii="Arial" w:cs="Arial" w:eastAsia="Arial" w:hAnsi="Arial"/>
          <w:sz w:val="22"/>
          <w:szCs w:val="22"/>
        </w:rPr>
        <w:t xml:space="preserve">lê de uma fonte contínua: arquivos chegando em pasta, Kafka, socket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writeStream: </w:t>
      </w:r>
      <w:r>
        <w:rPr>
          <w:rFonts w:ascii="Arial" w:cs="Arial" w:eastAsia="Arial" w:hAnsi="Arial"/>
          <w:sz w:val="22"/>
          <w:szCs w:val="22"/>
        </w:rPr>
        <w:t xml:space="preserve">escreve continuamente: arquivo, Kafka, console, memória (para testes)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trigger: </w:t>
      </w:r>
      <w:r>
        <w:rPr>
          <w:rFonts w:ascii="Arial" w:cs="Arial" w:eastAsia="Arial" w:hAnsi="Arial"/>
          <w:sz w:val="22"/>
          <w:szCs w:val="22"/>
        </w:rPr>
        <w:t xml:space="preserve">controla com que frequência processa: Trigger.ProcessingTime("1 minute"), Once, AvailableNow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outputMode: </w:t>
      </w:r>
      <w:r>
        <w:rPr>
          <w:rFonts w:ascii="Arial" w:cs="Arial" w:eastAsia="Arial" w:hAnsi="Arial"/>
          <w:sz w:val="22"/>
          <w:szCs w:val="22"/>
        </w:rPr>
        <w:t xml:space="preserve">append (só novos), update (atualiza linhas mudadas), complete (reescreve tudo — só com aggregations)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watermark: </w:t>
      </w:r>
      <w:r>
        <w:rPr>
          <w:rFonts w:ascii="Arial" w:cs="Arial" w:eastAsia="Arial" w:hAnsi="Arial"/>
          <w:sz w:val="22"/>
          <w:szCs w:val="22"/>
        </w:rPr>
        <w:t xml:space="preserve">define por quanto tempo aguardar dados atrasados: withWatermark("timestamp", "2 minutes")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Checkpoint: </w:t>
      </w:r>
      <w:r>
        <w:rPr>
          <w:rFonts w:ascii="Arial" w:cs="Arial" w:eastAsia="Arial" w:hAnsi="Arial"/>
          <w:sz w:val="22"/>
          <w:szCs w:val="22"/>
        </w:rPr>
        <w:t xml:space="preserve">salva o progresso do stream — permite retomar de onde parou em caso de falha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Streaming de arquivos chegando em pasta (simula ingestão contínua)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LEITURA em stream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df_stream = (spark.readStream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.format("csv")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.schema(schema)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.option("header", "true")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.load("input/streaming/")  # monitora pasta continuamente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TRANSFORMAÇÃO (igual ao batch!)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df_processado = (df_stream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.filter(col("valor") &gt; 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.withColumn("valor_com_taxa", col("valor") * 1.1)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ESCRITA em stream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query = (df_processado.writeStream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.outputMode("append")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.format("delta")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.option("checkpointLocation", "/tmp/checkpoint/vendas")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.trigger(processingTime="30 seconds")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.start("delta/silver/vendas_stream")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Aguardar ou rodar em background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query.awaitTermination(timeout=120)  # aguarda 2 minutos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Agregação com janela de tempo e watermark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pyspark.sql.functions import window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df_agg = (df_stream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.withWatermark("timestamp", "2 minutes")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.groupBy(window("timestamp", "5 minutes"), "categoria")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.agg(sum("valor").alias("total_5min"))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uma pasta de entrada e um script que copia arquivos para ela de 10 em 10 segundos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um readStream monitorando essa pasta e escreva em Delta com append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checkpoint e mate o processo — reinicie e confirme que retomou do ponto certo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uma agregação com janela de 1 minuto e watermark de 30 segundos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Monitore o stream com query.status e query.lastProgress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Structured Streaming guide: spark.apache.org/docs/latest/structured-streaming-programming-guide.html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Kafka + Spark Streaming: para o mês de Scala (semana 19)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Delta + Streaming: docs.delta.io/latest/delta-streaming.html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8A"/>
                <w:sz w:val="22"/>
                <w:szCs w:val="22"/>
              </w:rPr>
              <w:t xml:space="preserve">Crie 03-pyspark/semana6/dia3_streaming.py com exemplo de stream + checkpoint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SÁB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8 Ago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26"/>
                <w:szCs w:val="26"/>
              </w:rPr>
              <w:t xml:space="preserve">Otimização Spark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AQE: </w:t>
      </w:r>
      <w:r>
        <w:rPr>
          <w:rFonts w:ascii="Arial" w:cs="Arial" w:eastAsia="Arial" w:hAnsi="Arial"/>
          <w:sz w:val="22"/>
          <w:szCs w:val="22"/>
        </w:rPr>
        <w:t xml:space="preserve">Adaptive Query Execution — o Spark 3.x ajusta o plano em tempo de execução. Ativado por padrão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cache() vs persist(): </w:t>
      </w:r>
      <w:r>
        <w:rPr>
          <w:rFonts w:ascii="Arial" w:cs="Arial" w:eastAsia="Arial" w:hAnsi="Arial"/>
          <w:sz w:val="22"/>
          <w:szCs w:val="22"/>
        </w:rPr>
        <w:t xml:space="preserve">cache() = persist(MEMORY_AND_DISK). Use quando vai reutilizar o DataFrame múltiplas vezes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Quando NÃO usar cache: </w:t>
      </w:r>
      <w:r>
        <w:rPr>
          <w:rFonts w:ascii="Arial" w:cs="Arial" w:eastAsia="Arial" w:hAnsi="Arial"/>
          <w:sz w:val="22"/>
          <w:szCs w:val="22"/>
        </w:rPr>
        <w:t xml:space="preserve">se usar apenas uma vez, cache é desperdício de memória e tempo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Skew join: </w:t>
      </w:r>
      <w:r>
        <w:rPr>
          <w:rFonts w:ascii="Arial" w:cs="Arial" w:eastAsia="Arial" w:hAnsi="Arial"/>
          <w:sz w:val="22"/>
          <w:szCs w:val="22"/>
        </w:rPr>
        <w:t xml:space="preserve">AQE divide automaticamente partições muito grandes em joins — SparkConf skewJoin = true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Bucketing: </w:t>
      </w:r>
      <w:r>
        <w:rPr>
          <w:rFonts w:ascii="Arial" w:cs="Arial" w:eastAsia="Arial" w:hAnsi="Arial"/>
          <w:sz w:val="22"/>
          <w:szCs w:val="22"/>
        </w:rPr>
        <w:t xml:space="preserve">pré-particiona dados por coluna de join — elimina shuffle em joins frequentes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Statistics: </w:t>
      </w:r>
      <w:r>
        <w:rPr>
          <w:rFonts w:ascii="Arial" w:cs="Arial" w:eastAsia="Arial" w:hAnsi="Arial"/>
          <w:sz w:val="22"/>
          <w:szCs w:val="22"/>
        </w:rPr>
        <w:t xml:space="preserve">ANALYZE TABLE — informa ao Catalyst as estatísticas reais para melhor plano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Kryo serialization: </w:t>
      </w:r>
      <w:r>
        <w:rPr>
          <w:rFonts w:ascii="Arial" w:cs="Arial" w:eastAsia="Arial" w:hAnsi="Arial"/>
          <w:sz w:val="22"/>
          <w:szCs w:val="22"/>
        </w:rPr>
        <w:t xml:space="preserve">mais rápido que Java serialization para RDDs — spark.serializer = KryoSerializer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AQE — já ativado por padrão no Spark 3.x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spark.conf.set("spark.sql.adaptive.enabled", "true")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spark.conf.set("spark.sql.adaptive.coalescePartitions.enabled", "true")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spark.conf.set("spark.sql.adaptive.skewJoin.enabled", "true")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Cache — use quando reutiliza o DataFrame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df_silver = spark.read.format("delta").load("delta/silver/vendas")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df_silver.cache()  # persiste na memória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df_silver.count()  # força a materialização do cache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Use o DataFrame cacheado múltiplas vezes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agg1 = df_silver.groupBy("categoria").sum("valor")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agg2 = df_silver.groupBy("produto").count()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df_silver.unpersist()  # libere quando não precisar mais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Bucketing — pré-particiona para joins futuros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df_vendas.write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.bucketBy(16, "cliente_id")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.sortBy("cliente_id")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.saveAsTable("vendas_bucketed")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Statistics para o Catalyst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spark.sql("ANALYZE TABLE vendas_bucketed COMPUTE STATISTICS FOR ALL COLUMNS")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Desative o AQE e compare o plano de execução de um join complexo — reative e compare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Aplique cache em um DataFrame e meça o tempo da 1ª vs 2ª execução da mesma query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Simule um skew join e veja se o AQE resolve automaticamente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spark.sql.shuffle.partitions para diferentes valores e meça impacto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Documente: "Quando usar cache? Quando NÃO usar?"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AQE guide: spark.apache.org/docs/latest/sql-performance-tuning.html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Tuning guide: spark.apache.org/docs/latest/tuning.html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Spark Summit talks: youtube "Spark Summit optimization"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8A"/>
                <w:sz w:val="22"/>
                <w:szCs w:val="22"/>
              </w:rPr>
              <w:t xml:space="preserve">Crie 03-pyspark/semana6/dia4_otimizacao.py com benchmarks documentados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10 Ago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26"/>
                <w:szCs w:val="26"/>
              </w:rPr>
              <w:t xml:space="preserve">Testes de Pipelines Spark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Por que testar pipelines: </w:t>
      </w:r>
      <w:r>
        <w:rPr>
          <w:rFonts w:ascii="Arial" w:cs="Arial" w:eastAsia="Arial" w:hAnsi="Arial"/>
          <w:sz w:val="22"/>
          <w:szCs w:val="22"/>
        </w:rPr>
        <w:t xml:space="preserve">pipelines sem testes quebram silenciosamente — dados errados chegam no dashboard sem ninguém saber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SparkSession em testes: </w:t>
      </w:r>
      <w:r>
        <w:rPr>
          <w:rFonts w:ascii="Arial" w:cs="Arial" w:eastAsia="Arial" w:hAnsi="Arial"/>
          <w:sz w:val="22"/>
          <w:szCs w:val="22"/>
        </w:rPr>
        <w:t xml:space="preserve">crie uma SparkSession local com scope="session" no pytest fixture — reutilize entre testes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chispa: </w:t>
      </w:r>
      <w:r>
        <w:rPr>
          <w:rFonts w:ascii="Arial" w:cs="Arial" w:eastAsia="Arial" w:hAnsi="Arial"/>
          <w:sz w:val="22"/>
          <w:szCs w:val="22"/>
        </w:rPr>
        <w:t xml:space="preserve">biblioteca para testes Spark em Python — assertDataFrameEqual, assertSchemaEqual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pytest fixture: </w:t>
      </w:r>
      <w:r>
        <w:rPr>
          <w:rFonts w:ascii="Arial" w:cs="Arial" w:eastAsia="Arial" w:hAnsi="Arial"/>
          <w:sz w:val="22"/>
          <w:szCs w:val="22"/>
        </w:rPr>
        <w:t xml:space="preserve">@pytest.fixture(scope="session") def spark(): — cria SparkSession uma vez para todos os testes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Testes unitários: </w:t>
      </w:r>
      <w:r>
        <w:rPr>
          <w:rFonts w:ascii="Arial" w:cs="Arial" w:eastAsia="Arial" w:hAnsi="Arial"/>
          <w:sz w:val="22"/>
          <w:szCs w:val="22"/>
        </w:rPr>
        <w:t xml:space="preserve">testam uma transformação por vez em dados pequenos criados no próprio teste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Testes de integração: </w:t>
      </w:r>
      <w:r>
        <w:rPr>
          <w:rFonts w:ascii="Arial" w:cs="Arial" w:eastAsia="Arial" w:hAnsi="Arial"/>
          <w:sz w:val="22"/>
          <w:szCs w:val="22"/>
        </w:rPr>
        <w:t xml:space="preserve">testam o pipeline completo com dados reais menores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assertDataFrameEqual: </w:t>
      </w:r>
      <w:r>
        <w:rPr>
          <w:rFonts w:ascii="Arial" w:cs="Arial" w:eastAsia="Arial" w:hAnsi="Arial"/>
          <w:sz w:val="22"/>
          <w:szCs w:val="22"/>
        </w:rPr>
        <w:t xml:space="preserve">compara dois DataFrames ignorando ordem de linhas — essencial para testes determinísticos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conftest.py — fixture compartilhada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pytest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 import SparkSession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@pytest.fixture(scope="session")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spark():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SparkSession.builder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.master("local[2]")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.appName("testes-bootcamp")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.getOrCreate()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test_transformacoes.py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pyspark.sql.functions import col, upper, trim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limpar_produto(df):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df.withColumn("produto", trim(upper(col("produto"))))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test_limpar_produto(spark):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# Arrange — dados de entrada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dados_entrada = [("  maçã  ",), ("banana",), (" UVAS ",)]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df = spark.createDataFrame(dados_entrada, ["produto"])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# Act — aplicar transformação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resultado = limpar_produto(df)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# Assert — verificar resultado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esperado = [("MAÇÃ",), ("BANANA",), ("UVAS",)]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df_esperado = spark.createDataFrame(esperado, ["produto"])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assert resultado.collect() == df_esperado.collect()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test_filtra_valores_negativos(spark):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dados = [(1, 100.0), (2, -50.0), (3, 0.0), (4, 200.0)]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df = spark.createDataFrame(dados, ["id", "valor"])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resultado = df.filter(col("valor") &gt; 0)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assert resultado.count() == 2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pytest e crie conftest.py com SparkSession fixture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5 testes unitários para as transformações que você criou na semana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1 teste de integração para o pipeline Medallion completo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mock de leitura de arquivo — teste sem precisar de arquivo real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pytest para rodar os testes: pytest tests/ -v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chispa: github.com/MrPowers/chispa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pytest docs: docs.pytest.org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Testing Spark article: mrpowers.io/spark-unit-testing-with-chispa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8A"/>
                <w:sz w:val="22"/>
                <w:szCs w:val="22"/>
              </w:rPr>
              <w:t xml:space="preserve">Crie 03-pyspark/semana6/tests/ com conftest.py e test_transformacoes.py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11 Ago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8A"/>
                <w:sz w:val="26"/>
                <w:szCs w:val="26"/>
              </w:rPr>
              <w:t xml:space="preserve">Revisão + Projeto Delta Medallion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Delta Lake: </w:t>
      </w:r>
      <w:r>
        <w:rPr>
          <w:rFonts w:ascii="Arial" w:cs="Arial" w:eastAsia="Arial" w:hAnsi="Arial"/>
          <w:sz w:val="22"/>
          <w:szCs w:val="22"/>
        </w:rPr>
        <w:t xml:space="preserve">ACID, time travel, MERGE, OPTIMIZE, VACUUM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Medallion: </w:t>
      </w:r>
      <w:r>
        <w:rPr>
          <w:rFonts w:ascii="Arial" w:cs="Arial" w:eastAsia="Arial" w:hAnsi="Arial"/>
          <w:sz w:val="22"/>
          <w:szCs w:val="22"/>
        </w:rPr>
        <w:t xml:space="preserve">Bronze (bruto) → Silver (limpo) → Gold (agregado) com MERGE para idempotência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Streaming: </w:t>
      </w:r>
      <w:r>
        <w:rPr>
          <w:rFonts w:ascii="Arial" w:cs="Arial" w:eastAsia="Arial" w:hAnsi="Arial"/>
          <w:sz w:val="22"/>
          <w:szCs w:val="22"/>
        </w:rPr>
        <w:t xml:space="preserve">readStream, trigger, outputMode, checkpoint, watermark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Otimização: </w:t>
      </w:r>
      <w:r>
        <w:rPr>
          <w:rFonts w:ascii="Arial" w:cs="Arial" w:eastAsia="Arial" w:hAnsi="Arial"/>
          <w:sz w:val="22"/>
          <w:szCs w:val="22"/>
        </w:rPr>
        <w:t xml:space="preserve">AQE, cache/persist, broadcast join, shuffle.partitions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Testes: </w:t>
      </w:r>
      <w:r>
        <w:rPr>
          <w:rFonts w:ascii="Arial" w:cs="Arial" w:eastAsia="Arial" w:hAnsi="Arial"/>
          <w:sz w:val="22"/>
          <w:szCs w:val="22"/>
        </w:rPr>
        <w:t xml:space="preserve">SparkSession fixture, testes unitários, assertDataFrameEqual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Projeto final da Semana 6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Pipeline Medallion completo com Delta Lake, testes e idempotência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Use um dataset público real — sugestão: dadosabertos.com.br/dataset/microdados-enem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Estrutura do projeto: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03-pyspark/semana6/projeto/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├── pipeline.py        (orquestra bronze → silver → gold)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├── bronze.py          (ingestão)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├── silver.py          (limpeza)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├── gold.py            (agregacoes)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├── tests/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│   ├── conftest.py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│   └── test_silver.py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└── README.md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Escolha um dataset público com pelo menos 100k linhas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Implemente Bronze, Silver e Gold como módulos Python separados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pelo menos 5 testes unitários (um por transformação principal)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Garanta idempotência: rode o pipeline 3 vezes e confirme que não duplicou dados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 time travel para mostrar o estado da tabela antes e depois de um MERGE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Escreva README.md com arquitetura, como rodar e o que cada módulo faz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C4A5E" w:sz="1"/>
              <w:left w:val="single" w:color="0C4A5E" w:sz="1"/>
              <w:bottom w:val="single" w:color="0C4A5E" w:sz="1"/>
              <w:right w:val="single" w:color="0C4A5E" w:sz="1"/>
            </w:tcBorders>
            <w:shd w:fill="0C4A5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Dataset sugerido: dados.gov.br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Delta Lake best practices: docs.delta.io/latest/best-practices.html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Próxima semana: esse mesmo pipeline vai para o Databricks com Unity Catalog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1D6B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1D6B8A" w:sz="1"/>
              <w:left w:val="single" w:color="1D6B8A" w:sz="1"/>
              <w:bottom w:val="single" w:color="1D6B8A" w:sz="1"/>
              <w:right w:val="single" w:color="1D6B8A" w:sz="1"/>
            </w:tcBorders>
            <w:shd w:fill="E1F2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D6B8A"/>
                <w:sz w:val="22"/>
                <w:szCs w:val="22"/>
              </w:rPr>
              <w:t xml:space="preserve">Crie 03-pyspark/semana6/projeto/ — projeto estruturado como código de produção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2026-07-01T02:00:15.273Z</dcterms:created>
  <dcterms:modified xsi:type="dcterms:W3CDTF">2026-07-01T02:00:15.273Z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