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Tím 026, varianta B/1/II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Dávid Bolvanský (xbolva00) - vedúci tímu,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Tamara Krestianková (xkrest07),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Martin Marušiak (xmarus07), 20%</w:t>
      </w:r>
    </w:p>
    <w:p w:rsidR="00F369AE" w:rsidRDefault="006D4029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6D4029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OBSAH</w:t>
      </w:r>
    </w:p>
    <w:p w:rsidR="00812ABA" w:rsidRDefault="006D4029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6D4029">
      <w:pPr>
        <w:pStyle w:val="Petra1"/>
        <w:spacing w:after="120"/>
        <w:ind w:left="432" w:hanging="432"/>
      </w:pPr>
      <w:bookmarkStart w:id="0" w:name="_Toc468826582"/>
      <w:bookmarkEnd w:id="0"/>
      <w:r>
        <w:lastRenderedPageBreak/>
        <w:t>ÚVOD</w:t>
      </w:r>
      <w:r>
        <w:fldChar w:fldCharType="end"/>
      </w:r>
    </w:p>
    <w:p w:rsidR="00812ABA" w:rsidRDefault="006D402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podreťazca v reťazci s použitím algoritmu Boyer-Moore, implementáciu radenia s využitím Quick sort algoritmu a implementáciu tabuľky symbolov pomocou tabuľky s rozptýlenými položkami. Jednotlivé implementácie týchto algoritmov nájdete v kapitole 2.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Súčasťou dokumentácie sú aj tri prílohy, ktoré obsahujú diagram konečného automatu špecifikujúceho lexikálny analyzátor, LL gramatiku a precedenčnú tabuľku, ktoré sú jadrom syntaktického analyzátora.  </w:t>
      </w:r>
    </w:p>
    <w:p w:rsidR="00812ABA" w:rsidRDefault="006D4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1" w:name="_Toc468826583"/>
      <w:bookmarkEnd w:id="1"/>
      <w:r>
        <w:lastRenderedPageBreak/>
        <w:t>IMPLEMENTÁCIA INTERPRETA JAZYKA IFJ16</w:t>
      </w: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2" w:name="_Toc468826584"/>
      <w:bookmarkEnd w:id="2"/>
      <w:r>
        <w:t>Lexikálna analýza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Lexikálny analyzátor (scanner) je implementovaný v súboroch scanner.c a scanner.h. Je to jediná časť celého interpreta, ktorá pracuje priamo so zdrojovým súborom. Jeho úlohou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znakov načítaných zo vstupu.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platná pre žiadne pravidlo, dochádza k lexikálnej chybe pri spracovávaní zdrojového textu. Lexikálny analyzátor poskytuje funkciu get_next_token,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5"/>
      <w:bookmarkEnd w:id="3"/>
      <w:r>
        <w:t>Syntaktická analýza (bez spracovania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Syntaktický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Kvôli špecifickým požiadavkám jazyka Java, a teda aj IFJ16 ako jeho podmnožinou, dochádza k parsovaniu v dvoch prechodoch v rámci syntaktického analyzátora. V prvom prechode získavame tokeny z lexikálneho analyzátora a zároveň ich ukladáme do poľa tokenov, ktoré je implementované v súboroch token_buffer.c a token_buffer.h. Ak nenastane žiadna chyba počas prvého priechodu, pokračujeme. V druhom prechode získavame tokeny z práve vytvoreného poľa tokenov. Zaviedli sme si logický prepínač na zistenie v ktorom priechode práve sme. Priebežne sa v rámci prvého a druhého prechodu vykonávajú sémantické kontroly a generujú sa inštrukcie na globálnu inštrukčnú pásku alebo na inštrukčnú pásku funkcie. Konštanty </w:t>
      </w:r>
      <w:r w:rsidR="006459D3">
        <w:rPr>
          <w:rFonts w:ascii="Times New Roman" w:hAnsi="Times New Roman" w:cs="Times New Roman"/>
          <w:sz w:val="24"/>
        </w:rPr>
        <w:t>v argumentoch pri volaniach</w:t>
      </w:r>
      <w:r>
        <w:rPr>
          <w:rFonts w:ascii="Times New Roman" w:hAnsi="Times New Roman" w:cs="Times New Roman"/>
          <w:sz w:val="24"/>
        </w:rPr>
        <w:t xml:space="preserve"> funkcií </w:t>
      </w:r>
      <w:r w:rsidR="006459D3">
        <w:rPr>
          <w:rFonts w:ascii="Times New Roman" w:hAnsi="Times New Roman" w:cs="Times New Roman"/>
          <w:sz w:val="24"/>
        </w:rPr>
        <w:t xml:space="preserve">v interpretovanom </w:t>
      </w:r>
      <w:bookmarkStart w:id="4" w:name="_GoBack"/>
      <w:bookmarkEnd w:id="4"/>
      <w:r w:rsidR="006459D3">
        <w:rPr>
          <w:rFonts w:ascii="Times New Roman" w:hAnsi="Times New Roman" w:cs="Times New Roman"/>
          <w:sz w:val="24"/>
        </w:rPr>
        <w:t xml:space="preserve">kóde </w:t>
      </w:r>
      <w:r>
        <w:rPr>
          <w:rFonts w:ascii="Times New Roman" w:hAnsi="Times New Roman" w:cs="Times New Roman"/>
          <w:sz w:val="24"/>
        </w:rPr>
        <w:t xml:space="preserve">ukladáme do jednosmerne viazaného zoznamu konštánt, ktorý je implementovaný v memory_constants.c a memory_constants.h, za účelom získania adresy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5" w:name="_Toc468826586"/>
      <w:bookmarkEnd w:id="5"/>
      <w:r>
        <w:t>Syntaktická analýza (spracovanie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Spracovanie výrazov je úloha precedenčnej syntaktickej analýzy implementovanej v súbore expr.c a expr.h. Precedenčná syntaktická analýza je riadená na základe precedenčnej tabuľky (viď príloha č. 3), ktorá popisuje prioritu spracovania jednotlivých operátorov a operandov. Vstupom analýzy sú tokeny zo špeciálneho poľa tokenov vytvoreného pre precedenčnú </w:t>
      </w:r>
      <w:r>
        <w:rPr>
          <w:rFonts w:ascii="Times New Roman" w:hAnsi="Times New Roman" w:cs="Times New Roman"/>
          <w:sz w:val="24"/>
        </w:rPr>
        <w:lastRenderedPageBreak/>
        <w:t>syntaktickú analýzu, tokeny získame funkciou get_next_token_psa. Jednosmerne viazaný zoznam konštánt využívame aj v tento fáze a ukladáme sem konštanty použité vo výrazoch.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Spracovávané vstupné tokeny sú počas analýzy ukladané na zásobník a vyhodnocovanie výrazu, ktorý vzniká na zásobníku je riadené precedenčnou tabuľkou. Dôležitou súčasťou spracovania výrazu je kontrola správnosti dátových typov nad ktorými sú uskutočňované jednotlivé aritmeticko - logické operácie a takisto syntaktické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7"/>
      <w:r>
        <w:t>Sémantická analýza</w:t>
      </w:r>
      <w:bookmarkEnd w:id="6"/>
      <w:r>
        <w:t xml:space="preserve"> </w:t>
      </w:r>
      <w:r>
        <w:rPr>
          <w:sz w:val="24"/>
        </w:rPr>
        <w:t xml:space="preserve">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 Kontroluje sa prítomnosť funkcie run v triede Main,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7" w:name="_Toc468826588"/>
      <w:bookmarkEnd w:id="7"/>
      <w: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Na globálnej inštrukčnej páske sa nachádzajú priradenia statických premenných. 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operandov tak, aby sa v prípade, že ide o lokálnu premennú, odkazovali na príslušnú hodnotu v rámci. Preklad sa uskutočňuje pomocou offsetov, ktorý je pre každú lokálnu premennú v danom rámci jedinečný. Po následnom preklade sa overí inicializácia operandov a následne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8" w:name="_Toc468826589"/>
      <w:bookmarkEnd w:id="8"/>
      <w:r>
        <w:lastRenderedPageBreak/>
        <w:t>VSTAVANÉ FUNKCIE</w:t>
      </w:r>
    </w:p>
    <w:p w:rsidR="00626D41" w:rsidRDefault="006D4029" w:rsidP="00626D41">
      <w:pPr>
        <w:pStyle w:val="Petra2"/>
        <w:numPr>
          <w:ilvl w:val="1"/>
          <w:numId w:val="2"/>
        </w:numPr>
        <w:spacing w:before="0" w:after="120"/>
        <w:jc w:val="both"/>
      </w:pPr>
      <w:bookmarkStart w:id="9" w:name="_Toc468826590"/>
      <w:bookmarkEnd w:id="9"/>
      <w:r>
        <w:t>Algoritmy do predmetu IAL</w:t>
      </w: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0" w:name="_Toc468826591"/>
      <w:bookmarkEnd w:id="10"/>
      <w:r>
        <w:t>Implementácia radenia (Quick sort) [4]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sort alebo “radenie rozdeľovaním”  patrí medzi najrýchlejšie metódy radenia polí. Tento algoritmus funguje na veľmi jednoduchom princípe. Pomocou mechanizmu partition prehodí prvky do dvoch častí poľa tak, že v ľavej časti sú všetky prvky menšie alebo rovné určitej hodnote (pivot) a v pravej časti sú všetky prvky väčšie ako táto hodnota.</w:t>
      </w:r>
    </w:p>
    <w:p w:rsidR="00812ABA" w:rsidRDefault="006D4029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pseudomedián. Pseudomedián sme vyrátali ako sčítanie ľavej a pravej hranice reťazca. Tento súčet sa nakoniec podelí (div) číslom dva:</w:t>
      </w:r>
    </w:p>
    <w:p w:rsidR="00812ABA" w:rsidRDefault="006D4029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r>
        <w:rPr>
          <w:rFonts w:ascii="Times New Roman" w:hAnsi="Times New Roman" w:cs="Times New Roman"/>
          <w:sz w:val="24"/>
        </w:rPr>
        <w:t>pseudomedián = (ľavá hranica + pravá hranica) delené (2).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Po rozdelení poľa na dve časti rekurzívne voláme funkciu pre opätovné radenie jednotlivých častí poľa. Celý algoritmus je uložený v súbore ial.c a ial.h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Priemerná doba výpočtu algoritmu Quick sort je v najlepšom prípade (O*(n*log(n))), no však pri nevhodnom tvare vstupných dát môže byť časová náročnosť tohto algoritmu až O(n^2). Autorom algoritmu z roku 1962 je Sir Charles Antony Richard Hoare, významná osobnosť v obore teórie a tvorby programov.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1" w:name="_Toc468826592"/>
      <w:bookmarkEnd w:id="11"/>
      <w:r>
        <w:t>Implementácia vyhľadávania podreťazca v reťazci (Boyer-Moore)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Boyer-Moore algoritmus je jedným z najefektívnejších algoritmov pre porovnávanie reťazcov. Používa sa na vyhľadávanie podreťazca v inom reťazci. Je vhodný pri hľadaní dlhého podreťazca. Funguje na princípe spracovávania znakov v hľadanom reťazci sprava doľava. Ak dôjde k nezhode, nastáva posun. Čím dlhší je vyhľadávaný podreťazec, tým väčší počet znakov v reťazci je možné preskočiť a tým je kratšia doba spracovania.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Pre implementáciu algoritmu sa používajú dve heuristiky - „posun nesprávneho znaku“ (bad symbol shift) a „posun správnej prípony“ (good suffix shift). Algoritmus berie ten z výsledkov dvoch heuristík, ktorý je výhodnejší. My sme použili obe, čím sa zvýšila efektivita algoritmu. Samotnú implementáciu môžete nájsť v súbore ial.c a ial.h.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3"/>
      <w:bookmarkEnd w:id="12"/>
      <w:r>
        <w:t>Implementácia tabuľky symbolov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Základom tabuľky symbolov je tzv. tabuľka s rozptýlenými položkami (tiež známa ako hashovacia tabuľka, ďalej len TRP), ktorá je určená pre našu variantu zadania. TRP je založená na použití pola, ktoré je primárnym priestorom pre prácu s týmto typom tabuliek. Slúži na ukladanie dvojíc kľúč – hodnota. Kombinuje výhody vyhľadávania podľa indexu (priame adresovanie prvkov = zložitosť O(1)) a prechádzanie zoznamu (nízke nároky na pamäť). Dobrá hashovacia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hashovacia funkcia, ktorú sme použili, je uvedená v referenciách [3]. TRP je implementovaná v súbore ial. a ial.h.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Každá trieda má svoju tabuľku symbolov, v ktorej sú uložené informácie o statických (globálnych) premenných a funkciách existujúcich v danej triede. Rovnako ako triedy tak aj funkcie majú svoju tabuľku symbolov, ktorá obsahuje informácie o parametroch/lokálnych premenných a zároveň o ich počte či dátových typov. Štruktúra položky v tabuľke symbolov, </w:t>
      </w:r>
      <w:r>
        <w:rPr>
          <w:rFonts w:ascii="Times New Roman" w:hAnsi="Times New Roman" w:cs="Times New Roman"/>
          <w:sz w:val="24"/>
        </w:rPr>
        <w:lastRenderedPageBreak/>
        <w:t>ktorá je univerzálna pre uloženie informácií o premennej či funkcii, ako aj funkcie pracujúce s tabuľkou symbolov sú implementované v symbol_table.c a symbol_table.h.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4"/>
      <w:bookmarkEnd w:id="13"/>
      <w:r>
        <w:t>Vstavané funkcie pre načítanie literálu a výpis termov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načítanie literálu a výpis termov patria nasledovné: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int readInt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double readDouble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 desatinné číslo a vráti ho.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literál, inak nastane chyba 7.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String readString ( ) ;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void print (term/konkatenácia) –</w:t>
      </w:r>
      <w:r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int alebo double, je najprv automatický prevedený na reťazec a až potom vypísaný. Parameter, ktorý obsahuje neprázdnu postupnosť termov oddelených operátorom + je výraz, ktorý bude najprv vyhodnotený a následne podľa pravidiel pre výpis termov aj vypísaný. 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Vyššie uvedené funkcie sú implementované v builtin.c a builtin.h.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4" w:name="_Toc468826595"/>
      <w:bookmarkEnd w:id="14"/>
      <w:r>
        <w:t>Vstavané funkcie pre prácu s reťazcom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length (String s)</w:t>
      </w:r>
      <w:r>
        <w:rPr>
          <w:rFonts w:ascii="Times New Roman" w:hAnsi="Times New Roman" w:cs="Times New Roman"/>
          <w:sz w:val="24"/>
        </w:rPr>
        <w:t xml:space="preserve"> - funkcia vráti dĺžku (počet znakov) reťazca zadaného parametrom “s”.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String substr (String s, int i, int n)</w:t>
      </w:r>
      <w:r>
        <w:rPr>
          <w:rFonts w:ascii="Times New Roman" w:hAnsi="Times New Roman" w:cs="Times New Roman"/>
          <w:sz w:val="24"/>
        </w:rPr>
        <w:t xml:space="preserve"> - funkcia vráti podreťazec zadaného reťazca ”s”. Hľadaný podreťazec má dĺžku “n” a začína na indexe “i” zadaného reťazca “s”.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compare (String s1, String s2)</w:t>
      </w:r>
      <w:r>
        <w:rPr>
          <w:rFonts w:ascii="Times New Roman" w:hAnsi="Times New Roman" w:cs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a -1 v ostatných prípadoch.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Funkcie length, substr, a compare sú implementované v builtin.c a builtin.h.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find (String s, String search)</w:t>
      </w:r>
      <w:r>
        <w:rPr>
          <w:rFonts w:ascii="Times New Roman" w:hAnsi="Times New Roman" w:cs="Times New Roman"/>
          <w:sz w:val="24"/>
        </w:rPr>
        <w:t xml:space="preserve"> - funkcia nájde prvý výskyt zadaného podreťazca “search” v reťazci “s” a následne vráti jeho pozíciu. Ak sa jedná o prázdny reťazec, vyskytuje sa vždy v každom reťazci na indexe 0. V prípade, že zadaný podreťazec “search” nie je nájdený, funkcia vráti hodnotu -1. V našom zadaní sme využili metódu Boyer-Moorovho algoritmu, ktorá je podrobne opísaná v časti 2.1.2 a nachádza sa v súboroch ial.c a ial.h.</w:t>
      </w:r>
    </w:p>
    <w:p w:rsidR="00812ABA" w:rsidRDefault="006D4029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String sort (String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Quick Sort algoritmu, ktorý je podrobnejšie opísaný v časti 2.1.1 a nachádza sa v ial.c a ial.h.</w:t>
      </w:r>
    </w:p>
    <w:p w:rsidR="00F369AE" w:rsidRDefault="00F369AE" w:rsidP="00BC73FC">
      <w:pPr>
        <w:spacing w:after="0"/>
        <w:jc w:val="both"/>
      </w:pPr>
    </w:p>
    <w:p w:rsidR="00626D41" w:rsidRDefault="00626D41" w:rsidP="00BC73FC">
      <w:pPr>
        <w:spacing w:after="0"/>
        <w:jc w:val="both"/>
      </w:pPr>
    </w:p>
    <w:p w:rsidR="00626D41" w:rsidRDefault="00626D41" w:rsidP="00BC73FC">
      <w:pPr>
        <w:spacing w:after="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6"/>
      <w:bookmarkEnd w:id="15"/>
      <w:r>
        <w:lastRenderedPageBreak/>
        <w:t>PRÁCA V TÍME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Dávid Bolvanský</w:t>
      </w:r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>: Syntaktická analýza (spracovanie výrazu), tvorba LL gramatiky a precedečnej tabuľky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Martin Marušiak</w:t>
      </w:r>
      <w:r>
        <w:rPr>
          <w:rFonts w:ascii="Times New Roman" w:hAnsi="Times New Roman" w:cs="Times New Roman"/>
          <w:sz w:val="24"/>
        </w:rPr>
        <w:t>: Generovanie kódu, návrh 3AK, interpret, hashovacia tabuľka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Tamara Krestianková,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6" w:name="_Toc468826597"/>
      <w:bookmarkEnd w:id="16"/>
      <w:r>
        <w:t>ZÁVER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Všetci členovia tímu sa zhodneme, že sme pred týmto projektom nepracovali na komplexnejšom a rozsiahlejšom projekte akým bol práve interpret jazyka IFJ16. Získali sme nie len nové skúsenosti a vedomosti ohľadom tvorby interpretov/prekladačov, ale aj nové znalosti v programovaní v jazyku C a používaní GITu. Dôležité bolo naučiť sa spolupracovať medzi sebou, akceptovať požiadavky ostatných pri tvorbe rôznych častí interpreta a dohodnúť sa na rozhraniach medzi jednotlivými časťami interpretu. Našou miernou výhodou bolo, že sme mohli rýchlo riešiť problémy, keďže sme od seba nebývali ďaleko a mohli sme osobne vykonzultovať daný problém a tým pádom ho zväčša aj rýchlo vyriešiť. Môžeme už len konštatovať že IFJ si s projektom interpretu pre zvolený jazyk označenie TOP projektu na tejto škole právom zaslúži.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8"/>
      <w:bookmarkEnd w:id="17"/>
      <w:r>
        <w:t>REFERENCIE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812ABA">
      <w:pPr>
        <w:spacing w:after="0"/>
        <w:jc w:val="both"/>
        <w:rPr>
          <w:rStyle w:val="InternetLink"/>
          <w:rFonts w:ascii="Times New Roman" w:hAnsi="Times New Roman" w:cs="Times New Roman"/>
          <w:i/>
          <w:sz w:val="24"/>
          <w:u w:val="none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[2]  Prof. Ing. Jan Maxmilián Honzík, CSc. Algoritmy IAL: Študijná opora [online].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hyperlink r:id="rId10">
        <w:r>
          <w:rPr>
            <w:rStyle w:val="InternetLink"/>
            <w:rFonts w:ascii="Times New Roman" w:hAnsi="Times New Roman" w:cs="Times New Roman"/>
            <w:sz w:val="24"/>
          </w:rPr>
          <w:t>https://wis.fit.vutbr.cz/FIT/st/ course-files-st.php/course/IAL-IT/texts/Opora-IAL-2016-   verze-16D.pdf</w:t>
        </w:r>
      </w:hyperlink>
    </w:p>
    <w:p w:rsidR="00812ABA" w:rsidRDefault="00812ABA">
      <w:pPr>
        <w:spacing w:after="0"/>
        <w:jc w:val="both"/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Hashovacia funkcia [online].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http://www.cse.yorku.ca/~oz/hash.html</w:t>
        </w:r>
      </w:hyperlink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[4]  Quicksort algoritmus [online]. [cit. 2016-12-5] Dostupné na adrese: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</w:t>
      </w:r>
      <w:hyperlink r:id="rId12">
        <w:r>
          <w:rPr>
            <w:rStyle w:val="Internetovodkaz"/>
            <w:rFonts w:ascii="Times New Roman" w:hAnsi="Times New Roman" w:cs="Times New Roman"/>
            <w:sz w:val="24"/>
          </w:rPr>
          <w:t>https://sk.wikipedia.org/wiki/Quicksort</w:t>
        </w:r>
      </w:hyperlink>
    </w:p>
    <w:p w:rsidR="00812ABA" w:rsidRDefault="00812ABA">
      <w:pPr>
        <w:ind w:left="426" w:hanging="426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8" w:name="_Toc468826599"/>
      <w:bookmarkEnd w:id="18"/>
      <w:r>
        <w:lastRenderedPageBreak/>
        <w:t>PRÍLOHY</w:t>
      </w:r>
    </w:p>
    <w:p w:rsidR="00812ABA" w:rsidRDefault="006D4029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6D4029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6D402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&lt;class-list&gt; -&gt; class id { &lt;class-element&gt; } &lt;class-list&gt;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static &lt;declaration-element&gt; &lt;class-element&gt;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&lt;declaration-element&gt; -&gt; &lt;param&gt; &lt;declaration&gt;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&lt;declaration-element&gt; -&gt; void id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&lt;method-declaration&gt; -&gt; ( &lt;param-list&gt; ) { &lt;method-element&gt;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special_id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int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double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String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boolean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,&lt;param&gt;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&lt;param&gt; -&gt; &lt;data-type&gt;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(&lt;param-value&gt;)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,&lt;E&gt;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&lt;param&gt; &lt;value&gt;; 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&lt;element-list&gt;  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&lt;statement&gt;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&lt;statement&gt; &lt;statement-list&gt;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{&lt;statement-list&gt;} &lt;statement-list&gt;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&lt;ID&gt; &lt;call-assign&gt;;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if (&lt;E&gt;) &lt;condition-list&gt; &lt;else&gt;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while (&lt;E&gt;)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&lt;statement&gt; -&gt; return &lt;return-value&gt;;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&lt;else&gt;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&lt;else&gt; -&gt; else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&lt;statement&gt;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6D4029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Precedenčná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special_id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true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false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998" w:rsidRDefault="006E2998">
      <w:pPr>
        <w:spacing w:after="0" w:line="240" w:lineRule="auto"/>
      </w:pPr>
      <w:r>
        <w:separator/>
      </w:r>
    </w:p>
  </w:endnote>
  <w:endnote w:type="continuationSeparator" w:id="0">
    <w:p w:rsidR="006E2998" w:rsidRDefault="006E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EndPr/>
    <w:sdtContent>
      <w:p w:rsidR="00812ABA" w:rsidRDefault="006D4029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6504D">
          <w:rPr>
            <w:noProof/>
          </w:rPr>
          <w:t>4</w:t>
        </w:r>
        <w:r>
          <w:fldChar w:fldCharType="end"/>
        </w:r>
      </w:p>
    </w:sdtContent>
  </w:sdt>
  <w:p w:rsidR="00812ABA" w:rsidRDefault="00812AB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998" w:rsidRDefault="006E2998">
      <w:pPr>
        <w:spacing w:after="0" w:line="240" w:lineRule="auto"/>
      </w:pPr>
      <w:r>
        <w:separator/>
      </w:r>
    </w:p>
  </w:footnote>
  <w:footnote w:type="continuationSeparator" w:id="0">
    <w:p w:rsidR="006E2998" w:rsidRDefault="006E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41B57"/>
    <w:rsid w:val="00431F9E"/>
    <w:rsid w:val="00626D41"/>
    <w:rsid w:val="006459D3"/>
    <w:rsid w:val="006D4029"/>
    <w:rsid w:val="006D7E04"/>
    <w:rsid w:val="006E2998"/>
    <w:rsid w:val="00812ABA"/>
    <w:rsid w:val="009C3BB7"/>
    <w:rsid w:val="00A0233E"/>
    <w:rsid w:val="00B6504D"/>
    <w:rsid w:val="00BC73FC"/>
    <w:rsid w:val="00F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2AC8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%20course-files-st.php/course/IAL-IT/texts/Opora-IAL-2016-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97BD-4446-4F22-827C-6FF82959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2716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Veronika Svoradová</cp:lastModifiedBy>
  <cp:revision>2</cp:revision>
  <cp:lastPrinted>2016-12-11T09:39:00Z</cp:lastPrinted>
  <dcterms:created xsi:type="dcterms:W3CDTF">2016-12-11T10:20:00Z</dcterms:created>
  <dcterms:modified xsi:type="dcterms:W3CDTF">2016-12-11T10:20:00Z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