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573164643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129540" distL="0" distR="0" simplePos="0" locked="0" layoutInCell="0" allowOverlap="1" relativeHeight="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3555" cy="9143365"/>
                    <wp:effectExtent l="0" t="0" r="0" b="0"/>
                    <wp:wrapNone/>
                    <wp:docPr id="1" name="Grupo 11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60" cy="9142560"/>
                              <a:chOff x="353520" y="774720"/>
                              <a:chExt cx="6852960" cy="9142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14400"/>
                                <a:ext cx="6852960" cy="14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336080"/>
                                <a:ext cx="6852960" cy="180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4472C4"/>
                                    </w:rPr>
                                    <w:t>BIANCA FARIAS LIMA CAVALCANTE/PRODUCT OWNER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="Calibri" w:hAnsi="Calibri"/>
                                      <w:color w:val="4472C4"/>
                                    </w:rPr>
                                    <w:t>FÁBRICA DE SOFTWARE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="Calibri" w:hAnsi="Calibri"/>
                                      <w:color w:va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="Calibri" w:hAnsi="Calibri"/>
                                      <w:color w:val="4472C4"/>
                                    </w:rPr>
                                    <w:t>| CENTRO UNIVERSITÁRIO DE JOÃO PESSOA - UNIPÊ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lIns="457200" rIns="457200" tIns="182880" bIns="45720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852960" cy="721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0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10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595959"/>
                                    </w:rPr>
                                    <w:t>Clínica da Mente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24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6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6"/>
                                      <w:bCs w:val="false"/>
                                      <w:iCs w:val="false"/>
                                      <w:caps/>
                                      <w:rFonts w:ascii="Calibri" w:hAnsi="Calibri"/>
                                      <w:color w:val="44546A"/>
                                    </w:rPr>
                                    <w:t>Documentação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lIns="457200" rIns="457200" tIns="457200" bIns="45720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upo 119" style="position:absolute;margin-left:27.85pt;margin-top:61pt;width:539.6pt;height:719.9pt" coordorigin="557,1220" coordsize="10792,14398">
                    <v:rect id="shape_0" ID="Retângulo 120" path="m0,0l-2147483645,0l-2147483645,-2147483646l0,-2147483646xe" fillcolor="#4472c4" stroked="f" o:allowincell="f" style="position:absolute;left:557;top:12581;width:10791;height:220;mso-wrap-style:none;v-text-anchor:middle;mso-position-horizontal:center;mso-position-horizontal-relative:page;mso-position-vertical:center;mso-position-vertical-relative:page">
                      <v:fill o:detectmouseclick="t" type="solid" color2="#bb8d3b"/>
                      <v:stroke color="#3465a4" weight="12600" joinstyle="miter" endcap="flat"/>
                      <w10:wrap type="none"/>
                    </v:rect>
                    <v:rect id="shape_0" ID="Retângulo 121" path="m0,0l-2147483645,0l-2147483645,-2147483646l0,-2147483646xe" fillcolor="#f6a512" stroked="f" o:allowincell="f" style="position:absolute;left:557;top:12773;width:10791;height:2844;mso-wrap-style:square;v-text-anchor:bottom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4472C4"/>
                              </w:rPr>
                              <w:t>BIANCA FARIAS LIMA CAVALCANTE/PRODUCT OWNER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4472C4"/>
                              </w:rPr>
                              <w:t>FÁBRICA DE SOFTWARE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4472C4"/>
                              </w:rPr>
                              <w:t>| CENTRO UNIVERSITÁRIO DE JOÃO PESSOA - UNIPÊ</w:t>
                            </w:r>
                          </w:p>
                        </w:txbxContent>
                      </v:textbox>
                      <v:fill o:detectmouseclick="t" type="solid" color2="#095aed"/>
                      <v:stroke color="#3465a4" weight="12600" joinstyle="miter" endcap="flat"/>
                      <w10:wrap type="none"/>
                    </v:rect>
                    <v:rect id="shape_0" ID="Caixa de Texto 122" path="m0,0l-2147483645,0l-2147483645,-2147483646l0,-2147483646xe" stroked="f" o:allowincell="f" style="position:absolute;left:557;top:1220;width:10791;height:11359;mso-wrap-style:square;v-text-anchor:middle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0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0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595959"/>
                              </w:rPr>
                              <w:t>Clínica da Mente</w:t>
                            </w:r>
                          </w:p>
                          <w:p>
                            <w:pPr>
                              <w:overflowPunct w:val="false"/>
                              <w:spacing w:before="24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Cs w:val="false"/>
                                <w:iCs w:val="false"/>
                                <w:caps/>
                                <w:rFonts w:ascii="Calibri" w:hAnsi="Calibri"/>
                                <w:color w:val="44546A"/>
                              </w:rPr>
                              <w:t>Documentação</w:t>
                            </w:r>
                          </w:p>
                        </w:txbxContent>
                      </v:textbox>
                      <v:fill o:detectmouseclick="t" on="false"/>
                      <v:stroke color="#3465a4" weight="6480" joinstyle="round" endcap="flat"/>
                      <w10:wrap type="none"/>
                    </v:rect>
                  </v:group>
                </w:pict>
              </mc:Fallback>
            </mc:AlternateContent>
          </w:r>
        </w:p>
        <w:p>
          <w:pPr>
            <w:pStyle w:val="TOCHeading"/>
            <w:spacing w:before="240" w:after="240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30904547">
            <w:r>
              <w:rPr>
                <w:webHidden/>
                <w:rStyle w:val="Vnculodendice"/>
              </w:rPr>
              <w:t>Termo de Abertura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48">
            <w:r>
              <w:rPr>
                <w:webHidden/>
                <w:rStyle w:val="Vnculodendice"/>
              </w:rPr>
              <w:t>Demanda: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49">
            <w:r>
              <w:rPr>
                <w:webHidden/>
                <w:rStyle w:val="Vnculodendice"/>
              </w:rPr>
              <w:t>Solicitante: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0">
            <w:r>
              <w:rPr>
                <w:webHidden/>
                <w:rStyle w:val="Vnculodendice"/>
              </w:rPr>
              <w:t>Stakeholders (partes interessadas):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1">
            <w:r>
              <w:rPr>
                <w:webHidden/>
                <w:rStyle w:val="Vnculodendice"/>
              </w:rPr>
              <w:t>Data da demanda: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2">
            <w:r>
              <w:rPr>
                <w:webHidden/>
                <w:rStyle w:val="Vnculodendice"/>
              </w:rPr>
              <w:t>Responsáveis técnicos: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3">
            <w:r>
              <w:rPr>
                <w:webHidden/>
                <w:rStyle w:val="Vnculodendice"/>
              </w:rPr>
              <w:t>Histórico de Registro: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4">
            <w:r>
              <w:rPr>
                <w:webHidden/>
                <w:rStyle w:val="Vnculodendice"/>
              </w:rPr>
              <w:t>Complexidade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5">
            <w:r>
              <w:rPr>
                <w:webHidden/>
                <w:rStyle w:val="Vnculodendice"/>
              </w:rPr>
              <w:t>Aprovação do Termo de Abertura: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6">
            <w:r>
              <w:rPr>
                <w:webHidden/>
                <w:rStyle w:val="Vnculodendice"/>
              </w:rPr>
              <w:t>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7">
            <w:r>
              <w:rPr>
                <w:webHidden/>
                <w:rStyle w:val="Vnculodendice"/>
              </w:rPr>
              <w:t>Justificativa: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8">
            <w:r>
              <w:rPr>
                <w:webHidden/>
                <w:rStyle w:val="Vnculodendice"/>
              </w:rPr>
              <w:t>Finalidade: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9">
            <w:r>
              <w:rPr>
                <w:webHidden/>
                <w:rStyle w:val="Vnculodendice"/>
              </w:rPr>
              <w:t>Objetivo(s):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0">
            <w:r>
              <w:rPr>
                <w:webHidden/>
                <w:rStyle w:val="Vnculodendice"/>
              </w:rPr>
              <w:t>Não-escopo: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1">
            <w:r>
              <w:rPr>
                <w:webHidden/>
                <w:rStyle w:val="Vnculodendice"/>
              </w:rPr>
              <w:t>Atores: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2">
            <w:r>
              <w:rPr>
                <w:webHidden/>
                <w:rStyle w:val="Vnculodendice"/>
              </w:rPr>
              <w:t>Caso de uso: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3">
            <w:r>
              <w:rPr>
                <w:webHidden/>
                <w:rStyle w:val="Vnculodendice"/>
              </w:rPr>
              <w:t>Recursos: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4">
            <w:r>
              <w:rPr>
                <w:webHidden/>
                <w:rStyle w:val="Vnculodendice"/>
              </w:rPr>
              <w:t>Ferramentas utilizadas: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5">
            <w:r>
              <w:rPr>
                <w:webHidden/>
                <w:rStyle w:val="Vnculodendice"/>
              </w:rPr>
              <w:t>Restrições/Obstáculos: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6">
            <w:r>
              <w:rPr>
                <w:webHidden/>
                <w:rStyle w:val="Vnculodendice"/>
              </w:rPr>
              <w:t>Análise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7">
            <w:r>
              <w:rPr>
                <w:webHidden/>
                <w:rStyle w:val="Vnculodendice"/>
              </w:rPr>
              <w:t>Requisitos Funcionais: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8">
            <w:r>
              <w:rPr>
                <w:webHidden/>
                <w:rStyle w:val="Vnculodendice"/>
              </w:rPr>
              <w:t>Requisitos Não-Funcionais: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9">
            <w:r>
              <w:rPr>
                <w:webHidden/>
                <w:rStyle w:val="Vnculodendice"/>
              </w:rPr>
              <w:t>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0">
            <w:r>
              <w:rPr>
                <w:webHidden/>
                <w:rStyle w:val="Vnculodendice"/>
              </w:rPr>
              <w:t>Tal palavra: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1">
            <w:r>
              <w:rPr>
                <w:webHidden/>
                <w:rStyle w:val="Vnculodendice"/>
              </w:rPr>
              <w:t>Tal palavra: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2">
            <w:r>
              <w:rPr>
                <w:webHidden/>
                <w:rStyle w:val="Vnculodendice"/>
              </w:rPr>
              <w:t>Tal palavra: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3">
            <w:r>
              <w:rPr>
                <w:webHidden/>
                <w:rStyle w:val="Vnculodendice"/>
              </w:rPr>
              <w:t>Tal palavra: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4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1"/>
        <w:spacing w:before="0" w:after="0"/>
        <w:jc w:val="center"/>
        <w:rPr/>
      </w:pPr>
      <w:bookmarkStart w:id="0" w:name="_Toc130904547"/>
      <w:r>
        <w:rPr/>
        <w:t>Termo de Abertura do Projeto</w:t>
      </w:r>
      <w:bookmarkEnd w:id="0"/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3B3838" w:themeColor="background2" w:themeShade="40"/>
        </w:rPr>
        <w:t>Project Charter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40" w:after="240"/>
        <w:rPr/>
      </w:pPr>
      <w:bookmarkStart w:id="1" w:name="_Toc130904548"/>
      <w:r>
        <w:rPr/>
        <w:t>Demanda:</w:t>
      </w:r>
      <w:bookmarkEnd w:id="1"/>
    </w:p>
    <w:p>
      <w:pPr>
        <w:pStyle w:val="Normal"/>
        <w:rPr/>
      </w:pPr>
      <w:r>
        <w:rPr/>
        <w:t>Sistema de avaliação de desempenho de funcionários de uma clínica.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2" w:name="_Toc130904549"/>
      <w:r>
        <w:rPr/>
        <w:t>Solicitante:</w:t>
      </w:r>
      <w:bookmarkEnd w:id="2"/>
    </w:p>
    <w:p>
      <w:pPr>
        <w:pStyle w:val="Normal"/>
        <w:rPr/>
      </w:pPr>
      <w:r>
        <w:rPr>
          <w:b/>
          <w:color w:val="3B3838" w:themeColor="background2" w:themeShade="40"/>
        </w:rPr>
        <w:t>Nome:</w:t>
      </w:r>
      <w:r>
        <w:rPr/>
        <w:t xml:space="preserve"> Clínica da mente</w:t>
      </w:r>
    </w:p>
    <w:p>
      <w:pPr>
        <w:pStyle w:val="Normal"/>
        <w:rPr/>
      </w:pPr>
      <w:r>
        <w:rPr>
          <w:b/>
          <w:color w:val="3B3838" w:themeColor="background2" w:themeShade="40"/>
        </w:rPr>
        <w:t>Setor:</w:t>
      </w:r>
      <w:r>
        <w:rPr>
          <w:color w:val="3B3838" w:themeColor="background2" w:themeShade="40"/>
        </w:rPr>
        <w:t xml:space="preserve"> </w:t>
      </w:r>
      <w:r>
        <w:rPr/>
        <w:t>Administrativo</w:t>
      </w:r>
    </w:p>
    <w:p>
      <w:pPr>
        <w:pStyle w:val="Normal"/>
        <w:rPr/>
      </w:pPr>
      <w:r>
        <w:rPr>
          <w:b/>
          <w:color w:val="3B3838" w:themeColor="background2" w:themeShade="40"/>
        </w:rPr>
        <w:t>Solicitante:</w:t>
      </w:r>
      <w:r>
        <w:rPr/>
        <w:t xml:space="preserve"> </w:t>
      </w:r>
      <w:r>
        <w:rPr>
          <w:color w:val="000000"/>
        </w:rPr>
        <w:t>Gabriela Cavalcante</w:t>
      </w:r>
    </w:p>
    <w:p>
      <w:pPr>
        <w:pStyle w:val="Normal"/>
        <w:rPr/>
      </w:pPr>
      <w:r>
        <w:rPr>
          <w:b/>
          <w:color w:val="3B3838" w:themeColor="background2" w:themeShade="40"/>
        </w:rPr>
        <w:t>Cargo:</w:t>
      </w:r>
      <w:r>
        <w:rPr/>
        <w:t xml:space="preserve"> Diretora Executivo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40" w:after="240"/>
        <w:rPr/>
      </w:pPr>
      <w:bookmarkStart w:id="3" w:name="_Toc130904550"/>
      <w:r>
        <w:rPr/>
        <w:t>Stakeholders (partes interessadas):</w:t>
      </w:r>
      <w:bookmarkEnd w:id="3"/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2409"/>
        <w:gridCol w:w="2126"/>
        <w:gridCol w:w="2126"/>
      </w:tblGrid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Contato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Cargo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Organização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Diretora executiva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Clínica da Mente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Walace Bonfim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Coordenador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Bianca Farias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Nome do PM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Manager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4" w:name="_Toc130904551"/>
      <w:r>
        <w:rPr/>
        <w:t>Data da demanda:</w:t>
      </w:r>
      <w:bookmarkEnd w:id="4"/>
    </w:p>
    <w:p>
      <w:pPr>
        <w:pStyle w:val="Normal"/>
        <w:spacing w:before="0" w:after="0"/>
        <w:jc w:val="both"/>
        <w:rPr/>
      </w:pPr>
      <w:r>
        <w:rPr/>
        <w:t>Ditar.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40" w:after="240"/>
        <w:rPr/>
      </w:pPr>
      <w:bookmarkStart w:id="5" w:name="_Toc130904552"/>
      <w:r>
        <w:rPr/>
        <w:t>Responsáveis técnicos:</w:t>
      </w:r>
      <w:bookmarkEnd w:id="5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8"/>
        <w:gridCol w:w="3402"/>
        <w:gridCol w:w="2836"/>
      </w:tblGrid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Contato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Cargo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Walace Bonfim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Coordenador de Projetos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Manager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Bianca Farias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DevOps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Fullstack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Back-End</w:t>
            </w:r>
          </w:p>
        </w:tc>
      </w:tr>
      <w:tr>
        <w:trPr>
          <w:trHeight w:val="283" w:hRule="atLeast"/>
        </w:trPr>
        <w:tc>
          <w:tcPr>
            <w:tcW w:w="35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Front-End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6" w:name="_Toc130904553"/>
      <w:r>
        <w:rPr/>
        <w:t>Histórico de Registro:</w:t>
      </w:r>
      <w:bookmarkEnd w:id="6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1417"/>
        <w:gridCol w:w="3260"/>
        <w:gridCol w:w="3969"/>
      </w:tblGrid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Versão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Autor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0.0.1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28/03/2023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Elaboração do TAP</w:t>
            </w:r>
          </w:p>
        </w:tc>
      </w:tr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0.0.1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28/03/2023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Escopo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7" w:name="_Toc130904554"/>
      <w:r>
        <w:rPr/>
        <w:t>Complexidade do Projeto:</w:t>
      </w:r>
      <w:bookmarkEnd w:id="7"/>
    </w:p>
    <w:p>
      <w:pPr>
        <w:pStyle w:val="Normal"/>
        <w:spacing w:before="0" w:after="0"/>
        <w:jc w:val="both"/>
        <w:rPr/>
      </w:pPr>
      <w:r>
        <w:rPr/>
        <w:t>Ditar.</w:t>
      </w:r>
      <w:bookmarkStart w:id="8" w:name="_GoBack"/>
      <w:bookmarkEnd w:id="8"/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9" w:name="_Toc130904555"/>
      <w:r>
        <w:rPr/>
        <w:t>Aprovação do Termo de Abertura:</w:t>
      </w:r>
      <w:bookmarkEnd w:id="9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2410"/>
        <w:gridCol w:w="4395"/>
      </w:tblGrid>
      <w:tr>
        <w:trPr>
          <w:trHeight w:val="283" w:hRule="atLeast"/>
        </w:trPr>
        <w:tc>
          <w:tcPr>
            <w:tcW w:w="29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4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Solicitante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7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Assinatura</w:t>
            </w:r>
          </w:p>
        </w:tc>
      </w:tr>
      <w:tr>
        <w:trPr>
          <w:trHeight w:val="283" w:hRule="atLeast"/>
        </w:trPr>
        <w:tc>
          <w:tcPr>
            <w:tcW w:w="29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4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 Cavalcante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7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9776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9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4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Gerente de Projetos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7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Assinatura</w:t>
            </w:r>
          </w:p>
        </w:tc>
      </w:tr>
      <w:tr>
        <w:trPr>
          <w:trHeight w:val="283" w:hRule="atLeast"/>
        </w:trPr>
        <w:tc>
          <w:tcPr>
            <w:tcW w:w="29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4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Walace Bonfim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7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spacing w:before="0" w:after="0"/>
        <w:jc w:val="center"/>
        <w:rPr/>
      </w:pPr>
      <w:bookmarkStart w:id="10" w:name="_Toc130904556"/>
      <w:r>
        <w:rPr/>
        <w:t>Escopo do Projeto</w:t>
      </w:r>
      <w:bookmarkEnd w:id="10"/>
    </w:p>
    <w:p>
      <w:pPr>
        <w:pStyle w:val="Normal"/>
        <w:jc w:val="center"/>
        <w:rPr>
          <w:b/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Project Scope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1" w:name="_Toc130904558"/>
      <w:r>
        <w:rPr/>
        <w:t>Finalidade:</w:t>
      </w:r>
      <w:bookmarkEnd w:id="11"/>
    </w:p>
    <w:p>
      <w:pPr>
        <w:pStyle w:val="Normal"/>
        <w:jc w:val="both"/>
        <w:rPr/>
      </w:pPr>
      <w:r>
        <w:rPr/>
        <w:t>Possuir uma melhor gestão sobre a qualidade dos serviços prestados pelos funcionários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2" w:name="_Toc130904560"/>
      <w:r>
        <w:rPr/>
        <w:t>Não-escopo:</w:t>
      </w:r>
      <w:bookmarkEnd w:id="12"/>
    </w:p>
    <w:p>
      <w:pPr>
        <w:pStyle w:val="Normal"/>
        <w:jc w:val="both"/>
        <w:rPr/>
      </w:pPr>
      <w:r>
        <w:rPr/>
        <w:t>RH não avalia;</w:t>
      </w:r>
    </w:p>
    <w:p>
      <w:pPr>
        <w:pStyle w:val="Normal"/>
        <w:jc w:val="both"/>
        <w:rPr/>
      </w:pPr>
      <w:r>
        <w:rPr/>
        <w:t>O ambiente não deve ser avaliado;</w:t>
      </w:r>
    </w:p>
    <w:p>
      <w:pPr>
        <w:pStyle w:val="Normal"/>
        <w:jc w:val="both"/>
        <w:rPr/>
      </w:pPr>
      <w:r>
        <w:rPr/>
        <w:t>Não notificar acima de 3 estrelas;</w:t>
      </w:r>
    </w:p>
    <w:p>
      <w:pPr>
        <w:pStyle w:val="Normal"/>
        <w:jc w:val="both"/>
        <w:rPr/>
      </w:pPr>
      <w:r>
        <w:rPr/>
        <w:t>Limpeza não avalia;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3" w:name="_Toc130904561"/>
      <w:r>
        <w:rPr/>
        <w:t>Usuário:</w:t>
      </w:r>
      <w:bookmarkEnd w:id="13"/>
    </w:p>
    <w:p>
      <w:pPr>
        <w:pStyle w:val="Normal"/>
        <w:jc w:val="both"/>
        <w:rPr/>
      </w:pPr>
      <w:r>
        <w:rPr/>
        <w:t>Avaliador, avaliado e validador. Diretor, RH, Psiquiatra, Psicólogo(a), Recepcionista, Cliente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4" w:name="_Toc130904562"/>
      <w:r>
        <w:rPr/>
        <w:t>Caso de uso:</w:t>
      </w:r>
      <w:bookmarkEnd w:id="14"/>
    </w:p>
    <w:p>
      <w:pPr>
        <w:pStyle w:val="Normal"/>
        <w:jc w:val="both"/>
        <w:rPr/>
      </w:pPr>
      <w:r>
        <w:rPr/>
        <w:t>Ex.: são dois tipos de usuário? Qual negócio que o sistema lida? É omnichannel?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15" w:name="_Toc130904564"/>
      <w:r>
        <w:rPr/>
        <w:t>Ferramentas utilizadas:</w:t>
      </w:r>
      <w:bookmarkEnd w:id="15"/>
    </w:p>
    <w:p>
      <w:pPr>
        <w:pStyle w:val="Normal"/>
        <w:rPr/>
      </w:pPr>
      <w:r>
        <w:rPr/>
        <w:t>Bizagi – fluxograma;</w:t>
      </w:r>
    </w:p>
    <w:p>
      <w:pPr>
        <w:pStyle w:val="Normal"/>
        <w:rPr/>
      </w:pPr>
      <w:r>
        <w:rPr/>
        <w:t>Trelo – kanban;</w:t>
      </w:r>
    </w:p>
    <w:p>
      <w:pPr>
        <w:pStyle w:val="Normal"/>
        <w:rPr/>
      </w:pPr>
      <w:r>
        <w:rPr/>
        <w:t>Gitlab – Repositório online;</w:t>
      </w:r>
    </w:p>
    <w:p>
      <w:pPr>
        <w:pStyle w:val="Normal"/>
        <w:rPr/>
      </w:pPr>
      <w:r>
        <w:rPr/>
        <w:t>Tecnologia</w:t>
      </w:r>
    </w:p>
    <w:p>
      <w:pPr>
        <w:pStyle w:val="Normal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6" w:name="_Toc130904565"/>
      <w:r>
        <w:rPr/>
        <w:t>Restrições/Obstáculos:</w:t>
      </w:r>
      <w:bookmarkEnd w:id="16"/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Riscos do Projeto;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Disponibilidade da equipe;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Recursos;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Dependências do Projeto;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Prazos.</w:t>
      </w:r>
      <w:r>
        <w:br w:type="page"/>
      </w:r>
    </w:p>
    <w:p>
      <w:pPr>
        <w:pStyle w:val="Ttulo1"/>
        <w:jc w:val="center"/>
        <w:rPr/>
      </w:pPr>
      <w:bookmarkStart w:id="17" w:name="_Toc130904566"/>
      <w:r>
        <w:rPr/>
        <w:t>Análise de Requisitos</w:t>
      </w:r>
      <w:bookmarkEnd w:id="17"/>
    </w:p>
    <w:p>
      <w:pPr>
        <w:pStyle w:val="Normal"/>
        <w:rPr/>
      </w:pPr>
      <w:r>
        <w:rPr/>
      </w:r>
    </w:p>
    <w:p>
      <w:pPr>
        <w:pStyle w:val="Ttulo2"/>
        <w:spacing w:before="40" w:after="240"/>
        <w:rPr/>
      </w:pPr>
      <w:bookmarkStart w:id="18" w:name="_Toc130904567"/>
      <w:r>
        <w:rPr/>
        <w:t>Requisitos Funcionais:</w:t>
      </w:r>
      <w:bookmarkEnd w:id="1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39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40" w:after="240"/>
        <w:rPr/>
      </w:pPr>
      <w:bookmarkStart w:id="19" w:name="_Toc130904568"/>
      <w:r>
        <w:rPr/>
        <w:t>Requisitos Não-Funcionais:</w:t>
      </w:r>
      <w:bookmarkEnd w:id="19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331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jc w:val="center"/>
        <w:rPr/>
      </w:pPr>
      <w:bookmarkStart w:id="20" w:name="_Toc130904569"/>
      <w:r>
        <w:rPr/>
        <w:t>Glossário</w:t>
      </w:r>
      <w:bookmarkEnd w:id="20"/>
    </w:p>
    <w:p>
      <w:pPr>
        <w:pStyle w:val="Normal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1" w:name="_Toc130904570"/>
      <w:r>
        <w:rPr/>
        <w:t>Tal palavra:</w:t>
      </w:r>
      <w:bookmarkEnd w:id="21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2" w:name="_Toc130904571"/>
      <w:r>
        <w:rPr/>
        <w:t>Tal palavra:</w:t>
      </w:r>
      <w:bookmarkEnd w:id="22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3" w:name="_Toc130904572"/>
      <w:r>
        <w:rPr/>
        <w:t>Tal palavra:</w:t>
      </w:r>
      <w:bookmarkEnd w:id="23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4" w:name="_Toc130904573"/>
      <w:r>
        <w:rPr/>
        <w:t>Tal palavra:</w:t>
      </w:r>
      <w:bookmarkEnd w:id="24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Obs</w:t>
      </w:r>
      <w:r>
        <w:rPr>
          <w:b/>
          <w:bCs/>
        </w:rPr>
        <w:t>.:</w:t>
      </w:r>
      <w:r>
        <w:rPr/>
        <w:t xml:space="preserve"> fazer em ordem alfabética.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350371988"/>
      </w:sdtPr>
      <w:sdtContent>
        <w:p>
          <w:pPr>
            <w:pStyle w:val="Ttulo1"/>
            <w:jc w:val="center"/>
            <w:rPr/>
          </w:pPr>
          <w:bookmarkStart w:id="25" w:name="_Toc130904574"/>
          <w:r>
            <w:rPr/>
            <w:t>Referências</w:t>
          </w:r>
          <w:bookmarkEnd w:id="25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>Não há fontes bibliográficas no documento atual.</w:t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ANOTAÇÕES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</w:t>
      </w:r>
    </w:p>
    <w:p>
      <w:pPr>
        <w:pStyle w:val="ListParagraph"/>
        <w:numPr>
          <w:ilvl w:val="0"/>
          <w:numId w:val="2"/>
        </w:numPr>
        <w:rPr/>
      </w:pPr>
      <w:r>
        <w:rPr/>
        <w:t>Histórico de avaliação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Médicos: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Atendimento Humanizado</w:t>
      </w:r>
    </w:p>
    <w:p>
      <w:pPr>
        <w:pStyle w:val="ListParagraph"/>
        <w:numPr>
          <w:ilvl w:val="0"/>
          <w:numId w:val="2"/>
        </w:numPr>
        <w:rPr/>
      </w:pPr>
      <w:r>
        <w:rPr/>
        <w:t>Qualidade do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>Pontualidade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Recepcionista:</w:t>
      </w:r>
    </w:p>
    <w:p>
      <w:pPr>
        <w:pStyle w:val="ListParagraph"/>
        <w:numPr>
          <w:ilvl w:val="0"/>
          <w:numId w:val="3"/>
        </w:numPr>
        <w:rPr/>
      </w:pPr>
      <w:r>
        <w:rPr/>
        <w:t>Agilidade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Limpeza</w:t>
      </w:r>
    </w:p>
    <w:p>
      <w:pPr>
        <w:pStyle w:val="ListParagraph"/>
        <w:numPr>
          <w:ilvl w:val="0"/>
          <w:numId w:val="3"/>
        </w:numPr>
        <w:rPr/>
      </w:pPr>
      <w:r>
        <w:rPr/>
        <w:t>Qualidade da limpeza</w:t>
      </w:r>
    </w:p>
    <w:p>
      <w:pPr>
        <w:pStyle w:val="ListParagraph"/>
        <w:numPr>
          <w:ilvl w:val="0"/>
          <w:numId w:val="3"/>
        </w:numPr>
        <w:rPr/>
      </w:pPr>
      <w:r>
        <w:rPr/>
        <w:t>Estado da copa (café quente)</w:t>
      </w:r>
    </w:p>
    <w:p>
      <w:pPr>
        <w:pStyle w:val="ListParagraph"/>
        <w:numPr>
          <w:ilvl w:val="0"/>
          <w:numId w:val="3"/>
        </w:numPr>
        <w:rPr/>
      </w:pPr>
      <w:r>
        <w:rPr/>
        <w:t>Limpeza dos banheiros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Diretor</w:t>
      </w:r>
    </w:p>
    <w:p>
      <w:pPr>
        <w:pStyle w:val="ListParagraph"/>
        <w:numPr>
          <w:ilvl w:val="0"/>
          <w:numId w:val="4"/>
        </w:numPr>
        <w:rPr/>
      </w:pPr>
      <w:r>
        <w:rPr/>
        <w:t>Guardar histórico</w:t>
      </w:r>
    </w:p>
    <w:p>
      <w:pPr>
        <w:pStyle w:val="ListParagraph"/>
        <w:numPr>
          <w:ilvl w:val="0"/>
          <w:numId w:val="4"/>
        </w:numPr>
        <w:rPr/>
      </w:pPr>
      <w:r>
        <w:rPr/>
        <w:t>Receber relatório caso receba abaixo de 3 estrelas do mesmo ponto, 5 aleatórios ou 3 do mesmo cliente por fator</w:t>
      </w:r>
    </w:p>
    <w:p>
      <w:pPr>
        <w:pStyle w:val="ListParagraph"/>
        <w:numPr>
          <w:ilvl w:val="0"/>
          <w:numId w:val="4"/>
        </w:numPr>
        <w:rPr/>
      </w:pPr>
      <w:r>
        <w:rPr/>
        <w:t>Desktop (dashboard)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RH</w:t>
      </w:r>
    </w:p>
    <w:p>
      <w:pPr>
        <w:pStyle w:val="ListParagraph"/>
        <w:numPr>
          <w:ilvl w:val="0"/>
          <w:numId w:val="5"/>
        </w:numPr>
        <w:rPr/>
      </w:pPr>
      <w:r>
        <w:rPr/>
        <w:t>Depois de 3 notas baixa do mesmo cliente, notifica o diretor, e o RG tem até 30 dias para enviar o relatório.</w:t>
      </w:r>
    </w:p>
    <w:p>
      <w:pPr>
        <w:pStyle w:val="ListParagraph"/>
        <w:numPr>
          <w:ilvl w:val="0"/>
          <w:numId w:val="5"/>
        </w:numPr>
        <w:rPr/>
      </w:pPr>
      <w:r>
        <w:rPr/>
        <w:t>Desktop (dashboard)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134" w:right="1134" w:gutter="0" w:header="0" w:top="851" w:footer="0" w:bottom="851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2c79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2c79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546bcf"/>
    <w:rPr>
      <w:rFonts w:eastAsia="" w:eastAsiaTheme="minorEastAsia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546bcf"/>
    <w:rPr>
      <w:color w:val="0563C1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c7907"/>
    <w:pPr>
      <w:spacing w:before="0" w:after="160"/>
      <w:ind w:left="720" w:hanging="0"/>
      <w:contextualSpacing/>
    </w:pPr>
    <w:rPr/>
  </w:style>
  <w:style w:type="paragraph" w:styleId="NoSpacing">
    <w:name w:val="No Spacing"/>
    <w:link w:val="SemEspaamentoChar"/>
    <w:uiPriority w:val="1"/>
    <w:qFormat/>
    <w:rsid w:val="00546bc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BR" w:val="pt-BR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D3B769C9-A945-4E2B-AF38-3C6B25860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LibreOffice/7.2.1.2$Windows_X86_64 LibreOffice_project/87b77fad49947c1441b67c559c339af8f3517e22</Application>
  <AppVersion>15.0000</AppVersion>
  <Pages>9</Pages>
  <Words>457</Words>
  <Characters>2701</Characters>
  <CharactersWithSpaces>2976</CharactersWithSpaces>
  <Paragraphs>168</Paragraphs>
  <Company>FÁBRICA DE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  <dc:description/>
  <dc:language>pt-BR</dc:language>
  <cp:lastModifiedBy/>
  <dcterms:modified xsi:type="dcterms:W3CDTF">2023-03-29T12:01:34Z</dcterms:modified>
  <cp:revision>11</cp:revision>
  <dc:subject>Documentação</dc:subject>
  <dc:title>[Nome do Projeto]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