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实验四（3）  lsb匹配算法及其性能测试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实验目的：LSB匹配算法及其性能测试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实验内容：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仿真LSB匹配算法并测试其鲁棒性、透明性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三 实验过程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水印信息嵌入过程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对同一副图像进行操作，得到50种不同容量的含密载体，方便之后绘制psnr曲线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（1）生成不同的水印信息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代码实现：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09265" cy="330454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引入密钥选择在载体中的嵌入位置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代码实现（使用rand()方便生成在指定范围内的数字）：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70535"/>
            <wp:effectExtent l="0" t="0" r="762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进行水印信息的嵌入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代码实现：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124710"/>
            <wp:effectExtent l="0" t="0" r="444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水印信息提取过程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水印嵌入的逆过程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代码实现：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3084830"/>
            <wp:effectExtent l="0" t="0" r="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3、LSB算法PSNR~容量测试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（1）目的：测试PSNR与嵌入水印信息量的关系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（2）代码实现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①计算PSNR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*计算均方差：</w:t>
      </w:r>
      <w:r>
        <w:drawing>
          <wp:inline distT="0" distB="0" distL="114300" distR="114300">
            <wp:extent cx="3457575" cy="412750"/>
            <wp:effectExtent l="0" t="0" r="9525" b="635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*计算PSNR（MAX1=255）：</w:t>
      </w:r>
      <w:r>
        <w:drawing>
          <wp:inline distT="0" distB="0" distL="114300" distR="114300">
            <wp:extent cx="3757930" cy="339090"/>
            <wp:effectExtent l="0" t="0" r="13970" b="381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33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②绘制PSNR~容量曲线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74820" cy="787400"/>
            <wp:effectExtent l="0" t="0" r="11430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14495" cy="1617345"/>
            <wp:effectExtent l="0" t="0" r="14605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4、LSB替换算法鲁棒性测试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（1）JPEG压缩（q可调）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*代码实现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052820" cy="656590"/>
            <wp:effectExtent l="0" t="0" r="5080" b="1016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（2）高斯噪声（参数可调）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*代码实现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692140" cy="732155"/>
            <wp:effectExtent l="0" t="0" r="3810" b="1079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rcRect r="8078" b="-1238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73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（3）椒盐噪声（参数可调）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*代码实现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919470" cy="757555"/>
            <wp:effectExtent l="0" t="0" r="5080" b="444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75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psnr~容量曲线图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图片一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9" name="图片 9" descr="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ic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1. </w:t>
      </w:r>
      <w:r>
        <w:rPr>
          <w:rFonts w:hint="eastAsia"/>
          <w:lang w:val="en-US" w:eastAsia="zh-CN"/>
        </w:rPr>
        <w:t>图片一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506980"/>
            <wp:effectExtent l="0" t="0" r="8255" b="7620"/>
            <wp:docPr id="10" name="图片 10" descr="resul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esult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2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图片一psnr~容量图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图片二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20470" cy="1220470"/>
            <wp:effectExtent l="0" t="0" r="17780" b="17780"/>
            <wp:docPr id="11" name="图片 11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ic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3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图片二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506980"/>
            <wp:effectExtent l="0" t="0" r="8255" b="7620"/>
            <wp:docPr id="12" name="图片 12" descr="resul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result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4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图片二psnr~容量图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（3）图片三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20470" cy="1220470"/>
            <wp:effectExtent l="0" t="0" r="17780" b="17780"/>
            <wp:docPr id="13" name="图片 13" descr="pi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pic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5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图片三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506980"/>
            <wp:effectExtent l="0" t="0" r="8255" b="7620"/>
            <wp:docPr id="15" name="图片 15" descr="resul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result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6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图片三psnr~容量图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鲁棒性测试（仅展示嵌入容量接近为0.5时测试结果）</w:t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24505" cy="2268220"/>
            <wp:effectExtent l="0" t="0" r="4445" b="17780"/>
            <wp:docPr id="33" name="图片 33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-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7.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图片一含密载体未篡改时检出率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24505" cy="2268220"/>
            <wp:effectExtent l="0" t="0" r="4445" b="17780"/>
            <wp:docPr id="32" name="图片 32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-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8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/>
          <w:sz w:val="18"/>
          <w:szCs w:val="18"/>
          <w:lang w:val="en-US" w:eastAsia="zh-CN"/>
        </w:rPr>
        <w:t>图片一含密载体jpeg压缩后检出率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24505" cy="2268220"/>
            <wp:effectExtent l="0" t="0" r="4445" b="17780"/>
            <wp:docPr id="31" name="图片 31" descr="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-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9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/>
          <w:sz w:val="18"/>
          <w:szCs w:val="18"/>
          <w:lang w:val="en-US" w:eastAsia="zh-CN"/>
        </w:rPr>
        <w:t>图片一含密载体加入高斯噪声后检出率</w:t>
      </w:r>
      <w:r>
        <w:rPr>
          <w:rFonts w:hint="eastAsia"/>
          <w:lang w:val="en-US" w:eastAsia="zh-CN"/>
        </w:rPr>
        <w:drawing>
          <wp:inline distT="0" distB="0" distL="114300" distR="114300">
            <wp:extent cx="3024505" cy="2268220"/>
            <wp:effectExtent l="0" t="0" r="4445" b="17780"/>
            <wp:docPr id="30" name="图片 30" descr="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-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10.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图片一含密载体加入椒盐噪声后检出率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图片二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24505" cy="2268220"/>
            <wp:effectExtent l="0" t="0" r="4445" b="17780"/>
            <wp:docPr id="29" name="图片 29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-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11.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图片二含密载体未篡改时检出率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24505" cy="2268220"/>
            <wp:effectExtent l="0" t="0" r="4445" b="17780"/>
            <wp:docPr id="28" name="图片 28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-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12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/>
          <w:sz w:val="18"/>
          <w:szCs w:val="18"/>
          <w:lang w:val="en-US" w:eastAsia="zh-CN"/>
        </w:rPr>
        <w:t>图片二含密载体jpeg压缩后检出率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24505" cy="2268220"/>
            <wp:effectExtent l="0" t="0" r="4445" b="17780"/>
            <wp:docPr id="27" name="图片 27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-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13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/>
          <w:sz w:val="18"/>
          <w:szCs w:val="18"/>
          <w:lang w:val="en-US" w:eastAsia="zh-CN"/>
        </w:rPr>
        <w:t>图片二含密载体加入高斯噪声后检出率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24505" cy="2268220"/>
            <wp:effectExtent l="0" t="0" r="4445" b="17780"/>
            <wp:docPr id="26" name="图片 26" descr="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-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14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/>
          <w:sz w:val="18"/>
          <w:szCs w:val="18"/>
          <w:lang w:val="en-US" w:eastAsia="zh-CN"/>
        </w:rPr>
        <w:t>图片二含密载体加入椒盐噪声后检出率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27680" cy="2270760"/>
            <wp:effectExtent l="0" t="0" r="1270" b="15240"/>
            <wp:docPr id="25" name="图片 25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3-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15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/>
          <w:sz w:val="18"/>
          <w:szCs w:val="18"/>
          <w:lang w:val="en-US" w:eastAsia="zh-CN"/>
        </w:rPr>
        <w:t>图片三含密载体未篡改时检出率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35300" cy="2268220"/>
            <wp:effectExtent l="0" t="0" r="12700" b="17780"/>
            <wp:docPr id="24" name="图片 24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-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16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/>
          <w:sz w:val="18"/>
          <w:szCs w:val="18"/>
          <w:lang w:val="en-US" w:eastAsia="zh-CN"/>
        </w:rPr>
        <w:t>图片三含密载体jpeg压缩后检出率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24505" cy="2268220"/>
            <wp:effectExtent l="0" t="0" r="4445" b="17780"/>
            <wp:docPr id="23" name="图片 23" descr="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-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17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/>
          <w:sz w:val="18"/>
          <w:szCs w:val="18"/>
          <w:lang w:val="en-US" w:eastAsia="zh-CN"/>
        </w:rPr>
        <w:t>图片三含密载体加入高斯噪声后检出率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24505" cy="2268220"/>
            <wp:effectExtent l="0" t="0" r="4445" b="17780"/>
            <wp:docPr id="22" name="图片 22" descr="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-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18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/>
          <w:sz w:val="18"/>
          <w:szCs w:val="18"/>
          <w:lang w:val="en-US" w:eastAsia="zh-CN"/>
        </w:rPr>
        <w:t>图片三含密载体加入椒盐噪声后检出率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经过实验可以得出，lsb匹配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</w:rPr>
        <w:t>算法简单，易于实现，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val="en-US" w:eastAsia="zh-CN"/>
        </w:rPr>
        <w:t>嵌入信息少时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</w:rPr>
        <w:t>计算速度快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val="en-US" w:eastAsia="zh-CN"/>
        </w:rPr>
        <w:t>但是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eastAsia="zh-CN"/>
        </w:rPr>
        <w:t>嵌入消息较大时，所花时间长。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val="en-US" w:eastAsia="zh-CN"/>
        </w:rPr>
        <w:t>但是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eastAsia="zh-CN"/>
        </w:rPr>
        <w:t>对空域的各种操作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val="en-US" w:eastAsia="zh-CN"/>
        </w:rPr>
        <w:t>仍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eastAsia="zh-CN"/>
        </w:rPr>
        <w:t>较为敏感，抗JPEG压缩能力弱，鲁棒性差。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val="en-US" w:eastAsia="zh-CN"/>
        </w:rPr>
        <w:t>但通过之前的卡方分析可知，该算法的透明性更好。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附录（实验代码）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代码执行逻辑：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lsb_match_embed.m —&gt; pic_operator.m —&gt; lsb_match_extract.m —&gt; robust_test.m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111125</wp:posOffset>
                </wp:positionV>
                <wp:extent cx="0" cy="215900"/>
                <wp:effectExtent l="48895" t="0" r="65405" b="127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6515" y="8861425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.45pt;margin-top:8.75pt;height:17pt;width:0pt;z-index:251658240;mso-width-relative:page;mso-height-relative:page;" filled="f" stroked="t" coordsize="21600,21600" o:gfxdata="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9afhe9QAAAAHAQAADwAAAAAAAAABACAAAAAiAAAAZHJzL2Rvd25yZXYueG1sUEsBAhQA&#10;FAAAAAgAh07iQK8zdR72AQAAnQMAAA4AAAAAAAAAAQAgAAAAIwEAAGRycy9lMm9Eb2MueG1sUEsF&#10;BgAAAAAGAAYAWQEAAIs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psnr.m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见附件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HZ+ZFdCzp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D7F22"/>
    <w:multiLevelType w:val="singleLevel"/>
    <w:tmpl w:val="59FD7F2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FD80F5"/>
    <w:multiLevelType w:val="singleLevel"/>
    <w:tmpl w:val="59FD80F5"/>
    <w:lvl w:ilvl="0" w:tentative="0">
      <w:start w:val="3"/>
      <w:numFmt w:val="chineseCounting"/>
      <w:suff w:val="nothing"/>
      <w:lvlText w:val="%1 "/>
      <w:lvlJc w:val="left"/>
    </w:lvl>
  </w:abstractNum>
  <w:abstractNum w:abstractNumId="2">
    <w:nsid w:val="59FD8DAD"/>
    <w:multiLevelType w:val="singleLevel"/>
    <w:tmpl w:val="59FD8DAD"/>
    <w:lvl w:ilvl="0" w:tentative="0">
      <w:start w:val="4"/>
      <w:numFmt w:val="chineseCounting"/>
      <w:suff w:val="nothing"/>
      <w:lvlText w:val="%1 "/>
      <w:lvlJc w:val="left"/>
    </w:lvl>
  </w:abstractNum>
  <w:abstractNum w:abstractNumId="3">
    <w:nsid w:val="5A169426"/>
    <w:multiLevelType w:val="singleLevel"/>
    <w:tmpl w:val="5A169426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A16983C"/>
    <w:multiLevelType w:val="singleLevel"/>
    <w:tmpl w:val="5A16983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169850"/>
    <w:multiLevelType w:val="singleLevel"/>
    <w:tmpl w:val="5A16985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169C46"/>
    <w:multiLevelType w:val="singleLevel"/>
    <w:tmpl w:val="5A169C46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A169CC8"/>
    <w:multiLevelType w:val="singleLevel"/>
    <w:tmpl w:val="5A169CC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E11CC"/>
    <w:rsid w:val="08A174C5"/>
    <w:rsid w:val="099B3661"/>
    <w:rsid w:val="0D050418"/>
    <w:rsid w:val="0EC03BE9"/>
    <w:rsid w:val="174D404E"/>
    <w:rsid w:val="17C20926"/>
    <w:rsid w:val="1A2F06C9"/>
    <w:rsid w:val="1AC1456F"/>
    <w:rsid w:val="1FB63131"/>
    <w:rsid w:val="23C15ADE"/>
    <w:rsid w:val="249F0458"/>
    <w:rsid w:val="27C4515A"/>
    <w:rsid w:val="28FE0F37"/>
    <w:rsid w:val="29393342"/>
    <w:rsid w:val="29DB143D"/>
    <w:rsid w:val="29F9017C"/>
    <w:rsid w:val="2B5A1B8E"/>
    <w:rsid w:val="2BF64352"/>
    <w:rsid w:val="2FAE0EF3"/>
    <w:rsid w:val="30C45530"/>
    <w:rsid w:val="32B76D6C"/>
    <w:rsid w:val="33592CF4"/>
    <w:rsid w:val="3A5F3868"/>
    <w:rsid w:val="3CDD132F"/>
    <w:rsid w:val="3F993841"/>
    <w:rsid w:val="44BA5C2F"/>
    <w:rsid w:val="465E453D"/>
    <w:rsid w:val="4BA637F5"/>
    <w:rsid w:val="4DD97586"/>
    <w:rsid w:val="4ED449FE"/>
    <w:rsid w:val="4F1F34CA"/>
    <w:rsid w:val="512F0235"/>
    <w:rsid w:val="52CA5179"/>
    <w:rsid w:val="53B92EB6"/>
    <w:rsid w:val="54BE4FCE"/>
    <w:rsid w:val="56A014BF"/>
    <w:rsid w:val="56FD4F87"/>
    <w:rsid w:val="572A7D2C"/>
    <w:rsid w:val="57764B68"/>
    <w:rsid w:val="5B432C69"/>
    <w:rsid w:val="5BA51B90"/>
    <w:rsid w:val="5D2537A1"/>
    <w:rsid w:val="5D352E73"/>
    <w:rsid w:val="5D994511"/>
    <w:rsid w:val="610D4B3E"/>
    <w:rsid w:val="63A05540"/>
    <w:rsid w:val="646655A6"/>
    <w:rsid w:val="65AD3D73"/>
    <w:rsid w:val="678B3A56"/>
    <w:rsid w:val="68A62012"/>
    <w:rsid w:val="6BD91128"/>
    <w:rsid w:val="6E8B639E"/>
    <w:rsid w:val="707E51C2"/>
    <w:rsid w:val="70CC3C7D"/>
    <w:rsid w:val="715D2631"/>
    <w:rsid w:val="7207402D"/>
    <w:rsid w:val="743074EB"/>
    <w:rsid w:val="75023A54"/>
    <w:rsid w:val="77D92B2D"/>
    <w:rsid w:val="791C0DF7"/>
    <w:rsid w:val="7A532E25"/>
    <w:rsid w:val="7AAA024A"/>
    <w:rsid w:val="7D553F49"/>
    <w:rsid w:val="7DE753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标题4"/>
    <w:basedOn w:val="2"/>
    <w:next w:val="3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47892</dc:creator>
  <cp:lastModifiedBy>47892</cp:lastModifiedBy>
  <dcterms:modified xsi:type="dcterms:W3CDTF">2018-01-29T09:02:37Z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