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FF62" w14:textId="0944F16B" w:rsidR="00362C5D" w:rsidRDefault="00B97455" w:rsidP="00362C5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 xml:space="preserve">Programare paralela si distribuita – Laborator </w:t>
      </w:r>
      <w:r w:rsidR="00A47CE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>4</w:t>
      </w:r>
    </w:p>
    <w:p w14:paraId="4798AA02" w14:textId="18C9F4DB" w:rsidR="00B97455" w:rsidRDefault="00B97455" w:rsidP="00362C5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>Munteanu Bianca-Stefania</w:t>
      </w:r>
    </w:p>
    <w:p w14:paraId="16C32F55" w14:textId="0B85837C" w:rsidR="00B97455" w:rsidRDefault="00B97455" w:rsidP="00362C5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>Grupa 235/1</w:t>
      </w:r>
    </w:p>
    <w:p w14:paraId="1C11E18C" w14:textId="7B1E8DF6" w:rsidR="00E212C5" w:rsidRDefault="00E212C5" w:rsidP="00362C5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>05.12.2022</w:t>
      </w:r>
    </w:p>
    <w:p w14:paraId="1DCD60E3" w14:textId="77777777" w:rsidR="00362C5D" w:rsidRPr="00D2735C" w:rsidRDefault="00362C5D" w:rsidP="00362C5D">
      <w:pPr>
        <w:rPr>
          <w:b/>
          <w:bCs/>
          <w:sz w:val="18"/>
          <w:szCs w:val="18"/>
          <w:u w:val="single"/>
        </w:rPr>
      </w:pPr>
    </w:p>
    <w:p w14:paraId="6F63622E" w14:textId="618263C8" w:rsidR="00F31421" w:rsidRDefault="00F31421" w:rsidP="00F31421">
      <w:pP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  <w:t xml:space="preserve">Analiza cerințelor </w:t>
      </w:r>
    </w:p>
    <w:p w14:paraId="623AD8B4" w14:textId="77777777" w:rsidR="00BA59BD" w:rsidRDefault="00BA59BD" w:rsidP="00F31421">
      <w:pP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</w:pPr>
    </w:p>
    <w:p w14:paraId="3B39ADCB" w14:textId="77777777" w:rsidR="00BA59BD" w:rsidRPr="00BA59BD" w:rsidRDefault="00BA59BD" w:rsidP="00BA59BD">
      <w:pPr>
        <w:pStyle w:val="Listparagraf"/>
        <w:numPr>
          <w:ilvl w:val="0"/>
          <w:numId w:val="27"/>
        </w:numPr>
        <w:rPr>
          <w:rFonts w:ascii="Times New Roman" w:hAnsi="Times New Roman" w:cs="Times New Roman"/>
          <w:b/>
          <w:bCs/>
          <w:u w:val="single"/>
        </w:rPr>
      </w:pPr>
      <w:r w:rsidRPr="00BA59BD">
        <w:rPr>
          <w:rFonts w:ascii="Times New Roman" w:hAnsi="Times New Roman" w:cs="Times New Roman"/>
          <w:b/>
          <w:bCs/>
          <w:u w:val="single"/>
        </w:rPr>
        <w:t>Obiectiv:</w:t>
      </w:r>
    </w:p>
    <w:p w14:paraId="2ECD1239" w14:textId="77777777" w:rsidR="00BA59BD" w:rsidRDefault="00BA59BD" w:rsidP="00BA59BD">
      <w:pPr>
        <w:pStyle w:val="Listparagraf"/>
        <w:numPr>
          <w:ilvl w:val="0"/>
          <w:numId w:val="29"/>
        </w:numPr>
      </w:pPr>
      <w:r>
        <w:rPr>
          <w:rFonts w:ascii="Times New Roman" w:hAnsi="Times New Roman" w:cs="Times New Roman"/>
        </w:rPr>
        <w:t>Intelegerea/aprofundarea sablonului “producator-consumator”</w:t>
      </w:r>
    </w:p>
    <w:p w14:paraId="0C40E782" w14:textId="77777777" w:rsidR="00BA59BD" w:rsidRDefault="00BA59BD" w:rsidP="00BA59BD">
      <w:pPr>
        <w:pStyle w:val="Listparagraf"/>
        <w:numPr>
          <w:ilvl w:val="0"/>
          <w:numId w:val="29"/>
        </w:numPr>
      </w:pPr>
      <w:r>
        <w:rPr>
          <w:rFonts w:ascii="Times New Roman" w:hAnsi="Times New Roman" w:cs="Times New Roman"/>
        </w:rPr>
        <w:t>Intelegerea/aprofundarea  sincronizarii conditionale</w:t>
      </w:r>
    </w:p>
    <w:p w14:paraId="30FE0EB0" w14:textId="77777777" w:rsidR="00BA59BD" w:rsidRDefault="00BA59BD" w:rsidP="00BA59BD">
      <w:pPr>
        <w:pStyle w:val="Listparagraf"/>
        <w:numPr>
          <w:ilvl w:val="0"/>
          <w:numId w:val="29"/>
        </w:numPr>
      </w:pPr>
      <w:r>
        <w:rPr>
          <w:rFonts w:ascii="Times New Roman" w:hAnsi="Times New Roman" w:cs="Times New Roman"/>
        </w:rPr>
        <w:t>Intelegerea/aprofundarea excluderii mutuale (granularitatea sectiunilor critice)</w:t>
      </w:r>
    </w:p>
    <w:p w14:paraId="1D865313" w14:textId="77777777" w:rsidR="00BA59BD" w:rsidRDefault="00BA59BD" w:rsidP="00BA59BD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09C24E50" w14:textId="06736792" w:rsidR="00BA59BD" w:rsidRPr="00BA59BD" w:rsidRDefault="00BA59BD" w:rsidP="00BA59BD">
      <w:pPr>
        <w:pStyle w:val="Listparagraf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59BD">
        <w:rPr>
          <w:rFonts w:cstheme="minorHAnsi"/>
          <w:b/>
          <w:bCs/>
        </w:rPr>
        <w:t>Tema</w:t>
      </w:r>
      <w:r>
        <w:t xml:space="preserve">: </w:t>
      </w:r>
      <w:r w:rsidRPr="00BA59BD">
        <w:rPr>
          <w:rFonts w:ascii="Times New Roman" w:hAnsi="Times New Roman" w:cs="Times New Roman"/>
        </w:rPr>
        <w:t xml:space="preserve">Se considera </w:t>
      </w:r>
      <w:r w:rsidRPr="00BA59BD">
        <w:rPr>
          <w:rFonts w:ascii="Times New Roman" w:hAnsi="Times New Roman" w:cs="Times New Roman"/>
          <w:b/>
          <w:bCs/>
        </w:rPr>
        <w:t>n</w:t>
      </w:r>
      <w:r w:rsidRPr="00BA59BD">
        <w:rPr>
          <w:rFonts w:ascii="Times New Roman" w:hAnsi="Times New Roman" w:cs="Times New Roman"/>
        </w:rPr>
        <w:t xml:space="preserve"> polinoame reprezentate prin lista de monoame. </w:t>
      </w:r>
      <w:r w:rsidRPr="00BA59BD">
        <w:rPr>
          <w:rFonts w:ascii="Times New Roman" w:eastAsiaTheme="minorHAnsi" w:hAnsi="Times New Roman" w:cs="Times New Roman"/>
        </w:rPr>
        <w:t>Se cere adunarea polinoamelor folosind o implementare multithreading (p threaduri).</w:t>
      </w:r>
    </w:p>
    <w:p w14:paraId="7E430B68" w14:textId="77777777" w:rsidR="00BA59BD" w:rsidRDefault="00BA59BD" w:rsidP="00BA59BD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071F7432" w14:textId="5B1DAC49" w:rsidR="00BA59BD" w:rsidRPr="00BA59BD" w:rsidRDefault="00BA59BD" w:rsidP="00BA59BD">
      <w:pPr>
        <w:pStyle w:val="Listparagraf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59BD">
        <w:rPr>
          <w:rFonts w:cstheme="minorHAnsi"/>
          <w:b/>
          <w:bCs/>
        </w:rPr>
        <w:t xml:space="preserve">Reprezentare: </w:t>
      </w:r>
      <w:r w:rsidRPr="00BA59BD">
        <w:rPr>
          <w:rFonts w:ascii="Times New Roman" w:eastAsiaTheme="minorHAnsi" w:hAnsi="Times New Roman" w:cs="Times New Roman"/>
        </w:rPr>
        <w:t>-</w:t>
      </w:r>
      <w:r w:rsidRPr="00BA59BD">
        <w:rPr>
          <w:rFonts w:ascii="Times New Roman" w:hAnsi="Times New Roman" w:cs="Times New Roman"/>
        </w:rPr>
        <w:t xml:space="preserve"> reprezentarea unui polinom in memorie: lista inlantuita (1 nod=1monom) ordonata dupa exponentii monoamelor cu urmatorul INVARIANT (predicat adevarat la orice moment al executiei) de reprezentare:</w:t>
      </w:r>
    </w:p>
    <w:p w14:paraId="5CB9696B" w14:textId="77777777" w:rsidR="00BA59BD" w:rsidRDefault="00BA59BD" w:rsidP="00BA59BD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-monoamele sunt ordonate dupa exponenti </w:t>
      </w:r>
    </w:p>
    <w:p w14:paraId="500E241B" w14:textId="77777777" w:rsidR="00BA59BD" w:rsidRDefault="00BA59BD" w:rsidP="00BA59BD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-nu se pasteaza in lista monoame cu coeficient 0;</w:t>
      </w:r>
    </w:p>
    <w:p w14:paraId="498C11C6" w14:textId="3E415303" w:rsidR="00BA59BD" w:rsidRDefault="00BA59BD" w:rsidP="00BA59BD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nu exista doua noduri (monoame) cu acelasi exponent</w:t>
      </w:r>
    </w:p>
    <w:p w14:paraId="6B1A688A" w14:textId="77777777" w:rsidR="00BA59BD" w:rsidRDefault="00BA59BD" w:rsidP="00BA59BD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</w:p>
    <w:p w14:paraId="123BDA0C" w14:textId="7E7BA1F3" w:rsidR="00BA59BD" w:rsidRPr="00BA59BD" w:rsidRDefault="00BA59BD" w:rsidP="00BA59BD">
      <w:pPr>
        <w:pStyle w:val="Listparagraf"/>
        <w:numPr>
          <w:ilvl w:val="0"/>
          <w:numId w:val="18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Datele de intrare</w:t>
      </w:r>
      <w:r>
        <w:rPr>
          <w:rFonts w:cstheme="minorHAnsi"/>
        </w:rPr>
        <w:t xml:space="preserve"> </w:t>
      </w:r>
    </w:p>
    <w:p w14:paraId="5C9DC35D" w14:textId="1313DB95" w:rsidR="00BA59BD" w:rsidRPr="00BA59BD" w:rsidRDefault="00BA59BD" w:rsidP="00BA59BD">
      <w:pPr>
        <w:pStyle w:val="Listparagraf"/>
        <w:numPr>
          <w:ilvl w:val="0"/>
          <w:numId w:val="29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 w:rsidRPr="00BA59BD">
        <w:rPr>
          <w:rFonts w:ascii="Times New Roman" w:eastAsiaTheme="minorHAnsi" w:hAnsi="Times New Roman" w:cs="Times New Roman"/>
        </w:rPr>
        <w:t>polinoamele se citesc din fisiere – cate un fisier pentru fiecare polinom;</w:t>
      </w:r>
    </w:p>
    <w:p w14:paraId="52C1AD22" w14:textId="4B7499BE" w:rsidR="00BA59BD" w:rsidRPr="00BA59BD" w:rsidRDefault="00BA59BD" w:rsidP="00BA59BD">
      <w:pPr>
        <w:pStyle w:val="Listparagraf"/>
        <w:numPr>
          <w:ilvl w:val="0"/>
          <w:numId w:val="29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 w:rsidRPr="00BA59BD">
        <w:rPr>
          <w:rFonts w:ascii="Times New Roman" w:eastAsiaTheme="minorHAnsi" w:hAnsi="Times New Roman" w:cs="Times New Roman"/>
        </w:rPr>
        <w:t xml:space="preserve">un fisier contine informatii de tip (coeficient, exponent) pentru fiecare monom al unui polinom, </w:t>
      </w:r>
    </w:p>
    <w:p w14:paraId="6B1BCE09" w14:textId="610767AF" w:rsidR="00BA59BD" w:rsidRPr="00BA59BD" w:rsidRDefault="00BA59BD" w:rsidP="00BA59BD">
      <w:pPr>
        <w:pStyle w:val="Listparagraf"/>
        <w:numPr>
          <w:ilvl w:val="0"/>
          <w:numId w:val="29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 w:rsidRPr="00BA59BD">
        <w:rPr>
          <w:rFonts w:ascii="Times New Roman" w:eastAsiaTheme="minorHAnsi" w:hAnsi="Times New Roman" w:cs="Times New Roman"/>
        </w:rPr>
        <w:t>fisierele input se creeaza prin generare de numere aleatoare.</w:t>
      </w:r>
    </w:p>
    <w:p w14:paraId="24BC238F" w14:textId="77777777" w:rsidR="00BA59BD" w:rsidRDefault="00BA59BD" w:rsidP="00BA59BD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60ACFB31" w14:textId="77777777" w:rsidR="00BA59BD" w:rsidRDefault="00BA59BD" w:rsidP="00BA59BD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FF0000"/>
        </w:rPr>
        <w:t>Conditie: fisierele nu contin monoame cu coeficient egal cu 0 dar nu sunt ordonate dupa exponent!)</w:t>
      </w:r>
    </w:p>
    <w:p w14:paraId="5D72B840" w14:textId="77777777" w:rsidR="00F31421" w:rsidRDefault="00F31421" w:rsidP="00F31421"/>
    <w:p w14:paraId="156B603E" w14:textId="1051B205" w:rsidR="00F31421" w:rsidRPr="00BA59BD" w:rsidRDefault="00F31421" w:rsidP="00F31421">
      <w:pPr>
        <w:pStyle w:val="Listparagraf"/>
        <w:numPr>
          <w:ilvl w:val="0"/>
          <w:numId w:val="18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Implementare: </w:t>
      </w:r>
      <w:r w:rsidR="00BA59BD">
        <w:rPr>
          <w:rFonts w:cstheme="minorHAnsi"/>
        </w:rPr>
        <w:t>Java</w:t>
      </w:r>
    </w:p>
    <w:p w14:paraId="292727EF" w14:textId="77777777" w:rsidR="00BA59BD" w:rsidRDefault="00BA59BD" w:rsidP="00BA59BD">
      <w:pPr>
        <w:pStyle w:val="Listparagraf"/>
        <w:rPr>
          <w:rFonts w:cstheme="minorHAnsi"/>
          <w:b/>
          <w:bCs/>
        </w:rPr>
      </w:pPr>
    </w:p>
    <w:p w14:paraId="2CB99BE6" w14:textId="3D5DE2E0" w:rsidR="00BA59BD" w:rsidRPr="00BA59BD" w:rsidRDefault="00BA59BD" w:rsidP="00BA59BD">
      <w:pPr>
        <w:pStyle w:val="Listparagraf"/>
        <w:numPr>
          <w:ilvl w:val="0"/>
          <w:numId w:val="18"/>
        </w:numPr>
        <w:rPr>
          <w:rFonts w:cstheme="minorHAnsi"/>
        </w:rPr>
      </w:pPr>
      <w:r>
        <w:rPr>
          <w:rFonts w:cstheme="minorHAnsi"/>
          <w:b/>
          <w:bCs/>
        </w:rPr>
        <w:t>Testare:</w:t>
      </w:r>
      <w:r>
        <w:rPr>
          <w:rFonts w:cstheme="minorHAnsi"/>
        </w:rPr>
        <w:t xml:space="preserve"> masurati timpul de executie pentru</w:t>
      </w:r>
    </w:p>
    <w:p w14:paraId="679EA27D" w14:textId="77777777" w:rsidR="00BA59BD" w:rsidRDefault="00BA59BD" w:rsidP="00BA59BD">
      <w:pPr>
        <w:pStyle w:val="Listparagraf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polinoame fiecare cu gradul maxim 1000 si cu maxim 50 monoame</w:t>
      </w:r>
    </w:p>
    <w:p w14:paraId="4BCC90BE" w14:textId="77777777" w:rsidR="00BA59BD" w:rsidRDefault="00BA59BD" w:rsidP="00BA59BD">
      <w:pPr>
        <w:pStyle w:val="Listparagraf"/>
        <w:numPr>
          <w:ilvl w:val="1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= 4, 6, 8 </w:t>
      </w:r>
    </w:p>
    <w:p w14:paraId="01D9A21E" w14:textId="77777777" w:rsidR="00BA59BD" w:rsidRDefault="00BA59BD" w:rsidP="00BA59BD">
      <w:pPr>
        <w:pStyle w:val="Listparagraf"/>
        <w:numPr>
          <w:ilvl w:val="1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secvential </w:t>
      </w:r>
    </w:p>
    <w:p w14:paraId="152D0B41" w14:textId="77777777" w:rsidR="00BA59BD" w:rsidRDefault="00BA59BD" w:rsidP="00BA59BD">
      <w:pPr>
        <w:pStyle w:val="Listparagraf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polinoame fiecare cu  gradul maxim 10000 si cu maxim 100 monoame</w:t>
      </w:r>
    </w:p>
    <w:p w14:paraId="5167302C" w14:textId="77777777" w:rsidR="00BA59BD" w:rsidRDefault="00BA59BD" w:rsidP="00BA59BD">
      <w:pPr>
        <w:pStyle w:val="Listparagraf"/>
        <w:numPr>
          <w:ilvl w:val="1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4, 6, 8</w:t>
      </w:r>
    </w:p>
    <w:p w14:paraId="15058B19" w14:textId="24C269F2" w:rsidR="00BA59BD" w:rsidRPr="00BA59BD" w:rsidRDefault="00BA59BD" w:rsidP="00BA59BD">
      <w:pPr>
        <w:pStyle w:val="Listparagraf"/>
        <w:numPr>
          <w:ilvl w:val="1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59BD">
        <w:rPr>
          <w:rFonts w:ascii="Times New Roman" w:hAnsi="Times New Roman" w:cs="Times New Roman"/>
        </w:rPr>
        <w:t>secvential</w:t>
      </w:r>
    </w:p>
    <w:p w14:paraId="5507449B" w14:textId="77777777" w:rsidR="00BA59BD" w:rsidRDefault="00BA59BD" w:rsidP="00F31421">
      <w:pPr>
        <w:ind w:firstLine="360"/>
        <w:rPr>
          <w:rFonts w:cstheme="minorHAnsi"/>
        </w:rPr>
      </w:pPr>
    </w:p>
    <w:p w14:paraId="5F02E4E5" w14:textId="54AEE801" w:rsidR="00F31421" w:rsidRDefault="00F31421" w:rsidP="00F31421">
      <w:pPr>
        <w:ind w:firstLine="360"/>
        <w:rPr>
          <w:rFonts w:cstheme="minorHAnsi"/>
        </w:rPr>
      </w:pPr>
      <w:r>
        <w:rPr>
          <w:rFonts w:cstheme="minorHAnsi"/>
        </w:rPr>
        <w:t>Fisier</w:t>
      </w:r>
      <w:r w:rsidR="00BA59BD">
        <w:rPr>
          <w:rFonts w:cstheme="minorHAnsi"/>
        </w:rPr>
        <w:t>ele</w:t>
      </w:r>
      <w:r>
        <w:rPr>
          <w:rFonts w:cstheme="minorHAnsi"/>
        </w:rPr>
        <w:t xml:space="preserve"> trebuie creat anterior prin adaugare de numere generate aleator. Toate rularile trebuie executate cu acelasi fisier.</w:t>
      </w:r>
    </w:p>
    <w:p w14:paraId="10EA7AD5" w14:textId="77777777" w:rsidR="00F31421" w:rsidRDefault="00F31421" w:rsidP="00F31421">
      <w:pPr>
        <w:rPr>
          <w:rFonts w:cstheme="minorHAnsi"/>
        </w:rPr>
      </w:pPr>
    </w:p>
    <w:p w14:paraId="0E7705D7" w14:textId="742EB2FC" w:rsidR="00F31421" w:rsidRDefault="00F31421" w:rsidP="00F31421">
      <w:pPr>
        <w:pStyle w:val="Listparagraf"/>
        <w:numPr>
          <w:ilvl w:val="0"/>
          <w:numId w:val="18"/>
        </w:numPr>
        <w:rPr>
          <w:rFonts w:cstheme="minorHAnsi"/>
        </w:rPr>
      </w:pPr>
      <w:r>
        <w:rPr>
          <w:rFonts w:cstheme="minorHAnsi"/>
          <w:b/>
          <w:bCs/>
          <w:u w:val="single"/>
        </w:rPr>
        <w:t>Postconditie:</w:t>
      </w:r>
      <w:r>
        <w:rPr>
          <w:rFonts w:cstheme="minorHAnsi"/>
        </w:rPr>
        <w:t xml:space="preserve"> </w:t>
      </w:r>
      <w:r>
        <w:t>Fisierul “</w:t>
      </w:r>
      <w:r w:rsidR="00BA59BD">
        <w:t>result</w:t>
      </w:r>
      <w:r>
        <w:t xml:space="preserve">.txt” va contine suma celor </w:t>
      </w:r>
      <w:r w:rsidR="00BA59BD">
        <w:t>n polinoame</w:t>
      </w:r>
      <w:r>
        <w:t>.</w:t>
      </w:r>
    </w:p>
    <w:p w14:paraId="3A68EB1C" w14:textId="7ACEEAAE" w:rsidR="000E27DD" w:rsidRPr="00C563BC" w:rsidRDefault="000E27DD" w:rsidP="000E27DD">
      <w:pPr>
        <w:rPr>
          <w:rFonts w:cstheme="minorHAnsi"/>
          <w:sz w:val="20"/>
          <w:szCs w:val="20"/>
        </w:rPr>
      </w:pPr>
    </w:p>
    <w:p w14:paraId="37F52238" w14:textId="77777777" w:rsidR="000E27DD" w:rsidRPr="00C563BC" w:rsidRDefault="000E27DD" w:rsidP="00362C5D">
      <w:pPr>
        <w:rPr>
          <w:rFonts w:cstheme="minorHAnsi"/>
          <w:sz w:val="20"/>
          <w:szCs w:val="20"/>
        </w:rPr>
      </w:pPr>
    </w:p>
    <w:p w14:paraId="6E453487" w14:textId="77777777" w:rsidR="00362C5D" w:rsidRDefault="00362C5D"/>
    <w:p w14:paraId="5AFB18C6" w14:textId="23044CE2" w:rsidR="00362C5D" w:rsidRDefault="00362C5D"/>
    <w:p w14:paraId="770645A0" w14:textId="46AA0EEC" w:rsidR="00BA59BD" w:rsidRDefault="00BA59BD"/>
    <w:p w14:paraId="050B610F" w14:textId="20973074" w:rsidR="00BA59BD" w:rsidRDefault="00BA59BD"/>
    <w:p w14:paraId="632A87DD" w14:textId="71AB0C30" w:rsidR="00BA59BD" w:rsidRDefault="00BA59BD"/>
    <w:p w14:paraId="49FF84A6" w14:textId="6A90ADD7" w:rsidR="00BA59BD" w:rsidRDefault="00BA59BD"/>
    <w:p w14:paraId="4B6A13A1" w14:textId="3F7FF15D" w:rsidR="00BA59BD" w:rsidRDefault="00BA59BD"/>
    <w:p w14:paraId="2A5B4983" w14:textId="0B20006F" w:rsidR="00BA59BD" w:rsidRDefault="00BA59BD"/>
    <w:p w14:paraId="65BD4DA1" w14:textId="77777777" w:rsidR="00BA59BD" w:rsidRDefault="00BA59BD"/>
    <w:p w14:paraId="02FB9B33" w14:textId="01C76762" w:rsidR="00B23ADE" w:rsidRDefault="00B23ADE" w:rsidP="00B23ADE">
      <w:pP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  <w:t>Proiectare</w:t>
      </w:r>
      <w:r w:rsidRPr="002107FF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  <w:t xml:space="preserve"> </w:t>
      </w:r>
    </w:p>
    <w:p w14:paraId="59D5C981" w14:textId="787C2FA8" w:rsidR="00D41A31" w:rsidRDefault="00D41A31" w:rsidP="00B23ADE">
      <w:pP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</w:pPr>
    </w:p>
    <w:p w14:paraId="6F974DBC" w14:textId="59E09123" w:rsidR="00D41A31" w:rsidRPr="00D04BFD" w:rsidRDefault="00D04BFD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D04BFD">
        <w:rPr>
          <w:rFonts w:ascii="Times New Roman" w:hAnsi="Times New Roman" w:cs="Times New Roman"/>
          <w:b/>
          <w:bCs/>
          <w:color w:val="0070C0"/>
          <w:sz w:val="28"/>
          <w:szCs w:val="28"/>
        </w:rPr>
        <w:t>Reprezentare</w:t>
      </w:r>
    </w:p>
    <w:p w14:paraId="0692A5F9" w14:textId="77777777" w:rsidR="00D41A31" w:rsidRDefault="00D41A31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167DD5F" w14:textId="5829560B" w:rsidR="00D41A31" w:rsidRDefault="00D41A31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41A31">
        <w:rPr>
          <w:rFonts w:ascii="Times New Roman" w:hAnsi="Times New Roman" w:cs="Times New Roman"/>
        </w:rPr>
        <w:t xml:space="preserve">Cu ajutorul clasei </w:t>
      </w:r>
      <w:r w:rsidRPr="00D41A31">
        <w:rPr>
          <w:rFonts w:ascii="Times New Roman" w:hAnsi="Times New Roman" w:cs="Times New Roman"/>
          <w:b/>
          <w:bCs/>
        </w:rPr>
        <w:t>Monomial</w:t>
      </w:r>
      <w:r w:rsidRPr="00D41A31">
        <w:rPr>
          <w:rFonts w:ascii="Times New Roman" w:hAnsi="Times New Roman" w:cs="Times New Roman"/>
        </w:rPr>
        <w:t xml:space="preserve"> vom reprezinta nodurile listei</w:t>
      </w:r>
      <w:r>
        <w:rPr>
          <w:rFonts w:ascii="Times New Roman" w:hAnsi="Times New Roman" w:cs="Times New Roman"/>
        </w:rPr>
        <w:t xml:space="preserve"> </w:t>
      </w:r>
      <w:r w:rsidRPr="00D41A31">
        <w:rPr>
          <w:rFonts w:ascii="Times New Roman" w:hAnsi="Times New Roman" w:cs="Times New Roman"/>
        </w:rPr>
        <w:t>inlantuite</w:t>
      </w:r>
      <w:r>
        <w:rPr>
          <w:rFonts w:ascii="Times New Roman" w:hAnsi="Times New Roman" w:cs="Times New Roman"/>
        </w:rPr>
        <w:t>. Fiecare obiect de acest tip</w:t>
      </w:r>
      <w:r w:rsidRPr="00D41A31">
        <w:rPr>
          <w:rFonts w:ascii="Times New Roman" w:hAnsi="Times New Roman" w:cs="Times New Roman"/>
        </w:rPr>
        <w:t xml:space="preserve"> va retine coeficientul, exponentul si legatura catre urmatorul monom</w:t>
      </w:r>
      <w:r>
        <w:rPr>
          <w:rFonts w:ascii="Times New Roman" w:hAnsi="Times New Roman" w:cs="Times New Roman"/>
        </w:rPr>
        <w:t>.</w:t>
      </w:r>
    </w:p>
    <w:p w14:paraId="46056610" w14:textId="77777777" w:rsidR="00D41A31" w:rsidRPr="00D41A31" w:rsidRDefault="00D41A31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C200522" w14:textId="77777777" w:rsidR="00D41A31" w:rsidRDefault="00D41A31" w:rsidP="00D41A31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Monomial {</w:t>
      </w:r>
    </w:p>
    <w:p w14:paraId="3A6B8037" w14:textId="570EC172" w:rsidR="00D41A31" w:rsidRDefault="00D41A31" w:rsidP="00D41A31">
      <w:pPr>
        <w:pStyle w:val="PreformatatHTML"/>
        <w:shd w:val="clear" w:color="auto" w:fill="2B2B2B"/>
        <w:rPr>
          <w:color w:val="CC7832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int </w:t>
      </w:r>
      <w:r>
        <w:rPr>
          <w:color w:val="9876AA"/>
        </w:rPr>
        <w:t>coefficient</w:t>
      </w:r>
      <w:r>
        <w:rPr>
          <w:color w:val="CC7832"/>
        </w:rPr>
        <w:t>;</w:t>
      </w:r>
    </w:p>
    <w:p w14:paraId="4F49A369" w14:textId="77777777" w:rsidR="00D41A31" w:rsidRDefault="00D41A31" w:rsidP="00D41A31">
      <w:pPr>
        <w:pStyle w:val="PreformatatHTML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protected int </w:t>
      </w:r>
      <w:r>
        <w:rPr>
          <w:color w:val="9876AA"/>
        </w:rPr>
        <w:t>exponent</w:t>
      </w:r>
      <w:r>
        <w:rPr>
          <w:color w:val="CC7832"/>
        </w:rPr>
        <w:t>;</w:t>
      </w:r>
    </w:p>
    <w:p w14:paraId="435B3EDD" w14:textId="492298B8" w:rsidR="00D41A31" w:rsidRDefault="00D41A31" w:rsidP="00D41A31">
      <w:pPr>
        <w:pStyle w:val="PreformatatHTML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Monomial </w:t>
      </w:r>
      <w:r>
        <w:rPr>
          <w:color w:val="9876AA"/>
        </w:rPr>
        <w:t>next</w:t>
      </w:r>
      <w:r>
        <w:rPr>
          <w:color w:val="CC7832"/>
        </w:rPr>
        <w:t>;</w:t>
      </w:r>
    </w:p>
    <w:p w14:paraId="19AE4E93" w14:textId="4F091E5D" w:rsidR="00D41A31" w:rsidRPr="00D41A31" w:rsidRDefault="00D41A31" w:rsidP="00D41A31">
      <w:pPr>
        <w:pStyle w:val="PreformatatHTML"/>
        <w:shd w:val="clear" w:color="auto" w:fill="2B2B2B"/>
        <w:rPr>
          <w:color w:val="CC7832"/>
        </w:rPr>
      </w:pPr>
      <w:r>
        <w:rPr>
          <w:color w:val="CC7832"/>
        </w:rPr>
        <w:t>}</w:t>
      </w:r>
    </w:p>
    <w:p w14:paraId="559B9A97" w14:textId="039890D7" w:rsidR="00D41A31" w:rsidRDefault="00D41A31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0EF92B8D" w14:textId="740C439E" w:rsidR="00D41A31" w:rsidRPr="00D41A31" w:rsidRDefault="00D41A31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PolyLinkedList </w:t>
      </w:r>
      <w:r w:rsidRPr="00D41A31">
        <w:rPr>
          <w:rFonts w:ascii="Times New Roman" w:hAnsi="Times New Roman" w:cs="Times New Roman"/>
        </w:rPr>
        <w:t>reprezinta o lista inlantuita si va contine referinta catre primul monom</w:t>
      </w:r>
      <w:r w:rsidR="00D04BFD">
        <w:rPr>
          <w:rFonts w:ascii="Times New Roman" w:hAnsi="Times New Roman" w:cs="Times New Roman"/>
        </w:rPr>
        <w:t xml:space="preserve"> </w:t>
      </w:r>
      <w:r w:rsidRPr="00D41A31">
        <w:rPr>
          <w:rFonts w:ascii="Times New Roman" w:hAnsi="Times New Roman" w:cs="Times New Roman"/>
        </w:rPr>
        <w:t>(nod) al listei</w:t>
      </w:r>
    </w:p>
    <w:p w14:paraId="59605B6C" w14:textId="77777777" w:rsidR="00D41A31" w:rsidRPr="00D41A31" w:rsidRDefault="00D41A31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9B7306" w14:textId="77777777" w:rsidR="00D41A31" w:rsidRPr="00D41A31" w:rsidRDefault="00D41A31" w:rsidP="00D41A31">
      <w:pPr>
        <w:pStyle w:val="PreformatatHTML"/>
        <w:shd w:val="clear" w:color="auto" w:fill="2B2B2B"/>
        <w:rPr>
          <w:color w:val="A9B7C6"/>
        </w:rPr>
      </w:pPr>
      <w:r w:rsidRPr="00D41A31">
        <w:rPr>
          <w:color w:val="CC7832"/>
        </w:rPr>
        <w:t xml:space="preserve">public class </w:t>
      </w:r>
      <w:r w:rsidRPr="00D41A31">
        <w:rPr>
          <w:color w:val="A9B7C6"/>
        </w:rPr>
        <w:t>PolyLinkedList {</w:t>
      </w:r>
    </w:p>
    <w:p w14:paraId="5CE89A05" w14:textId="57570D06" w:rsidR="00D41A31" w:rsidRDefault="00D41A31" w:rsidP="00D41A31">
      <w:pPr>
        <w:pStyle w:val="PreformatatHTML"/>
        <w:shd w:val="clear" w:color="auto" w:fill="2B2B2B"/>
        <w:rPr>
          <w:color w:val="CC7832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Monomial </w:t>
      </w:r>
      <w:r>
        <w:rPr>
          <w:color w:val="9876AA"/>
        </w:rPr>
        <w:t>head</w:t>
      </w:r>
      <w:r>
        <w:rPr>
          <w:color w:val="CC7832"/>
        </w:rPr>
        <w:t>;</w:t>
      </w:r>
    </w:p>
    <w:p w14:paraId="37D80B9A" w14:textId="7641DA0D" w:rsidR="00D41A31" w:rsidRDefault="00D41A31" w:rsidP="00D41A31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>}</w:t>
      </w:r>
    </w:p>
    <w:p w14:paraId="564D9EC5" w14:textId="21F80058" w:rsidR="00D41A31" w:rsidRDefault="00D41A31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32004B" w14:textId="04BAF890" w:rsidR="00FC3F4A" w:rsidRDefault="00FC3F4A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6981C8" w14:textId="7AF7117A" w:rsidR="00FC3F4A" w:rsidRDefault="00FC3F4A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C3F4A">
        <w:rPr>
          <w:rFonts w:ascii="Times New Roman" w:hAnsi="Times New Roman" w:cs="Times New Roman"/>
          <w:b/>
          <w:bCs/>
        </w:rPr>
        <w:t>MyQueue</w:t>
      </w:r>
      <w:r>
        <w:rPr>
          <w:rFonts w:ascii="Times New Roman" w:hAnsi="Times New Roman" w:cs="Times New Roman"/>
        </w:rPr>
        <w:t xml:space="preserve"> este o coada sincronizata pe care o voi utiliza in varianta paralelizata a programului. Continue dimensiunea curenta, referinta catre primul si ultimul monom.</w:t>
      </w:r>
    </w:p>
    <w:p w14:paraId="736676A5" w14:textId="77777777" w:rsidR="00FC3F4A" w:rsidRDefault="00FC3F4A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C97D3F" w14:textId="77777777" w:rsidR="00FC3F4A" w:rsidRDefault="00FC3F4A" w:rsidP="00FC3F4A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MyQueue {</w:t>
      </w:r>
    </w:p>
    <w:p w14:paraId="7DDE11A6" w14:textId="77777777" w:rsidR="00FC3F4A" w:rsidRDefault="00FC3F4A" w:rsidP="00FC3F4A">
      <w:pPr>
        <w:pStyle w:val="PreformatatHTML"/>
        <w:shd w:val="clear" w:color="auto" w:fill="2B2B2B"/>
        <w:rPr>
          <w:color w:val="CC7832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size</w:t>
      </w:r>
      <w:r>
        <w:rPr>
          <w:color w:val="CC7832"/>
        </w:rPr>
        <w:t>;</w:t>
      </w:r>
    </w:p>
    <w:p w14:paraId="09B520E0" w14:textId="77777777" w:rsidR="00FC3F4A" w:rsidRDefault="00FC3F4A" w:rsidP="00FC3F4A">
      <w:pPr>
        <w:pStyle w:val="PreformatatHTML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Monomial </w:t>
      </w:r>
      <w:r>
        <w:rPr>
          <w:color w:val="9876AA"/>
        </w:rPr>
        <w:t>head</w:t>
      </w:r>
      <w:r>
        <w:rPr>
          <w:color w:val="CC7832"/>
        </w:rPr>
        <w:t>;</w:t>
      </w:r>
    </w:p>
    <w:p w14:paraId="4A7A965F" w14:textId="4B57FDEC" w:rsidR="00FC3F4A" w:rsidRDefault="00FC3F4A" w:rsidP="00FC3F4A">
      <w:pPr>
        <w:pStyle w:val="PreformatatHTML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Monomial </w:t>
      </w:r>
      <w:r>
        <w:rPr>
          <w:color w:val="9876AA"/>
        </w:rPr>
        <w:t>tail</w:t>
      </w:r>
      <w:r>
        <w:rPr>
          <w:color w:val="CC7832"/>
        </w:rPr>
        <w:t>;</w:t>
      </w:r>
    </w:p>
    <w:p w14:paraId="1294C1B0" w14:textId="6FD72A31" w:rsidR="00FC3F4A" w:rsidRDefault="00FC3F4A" w:rsidP="00FC3F4A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>}</w:t>
      </w:r>
    </w:p>
    <w:p w14:paraId="67DE8B49" w14:textId="77777777" w:rsidR="00FC3F4A" w:rsidRDefault="00FC3F4A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9543E4" w14:textId="191F88AE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CB3162" w14:textId="333262F4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0B0920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7E842067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C648E8C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47C12F2F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ADF51FB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3618B356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08454854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13C28C8C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11A73B80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0A458A45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3C7496CA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51F54428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8FA4574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21242B0B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1EBE662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2FC4D85D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61B1E14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2ACC13F5" w14:textId="1F92B0AA" w:rsidR="00D04BFD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I</w:t>
      </w:r>
      <w:r w:rsidR="00D04BFD" w:rsidRPr="00D04BFD">
        <w:rPr>
          <w:rFonts w:ascii="Times New Roman" w:hAnsi="Times New Roman" w:cs="Times New Roman"/>
          <w:b/>
          <w:bCs/>
          <w:color w:val="0070C0"/>
          <w:sz w:val="28"/>
          <w:szCs w:val="28"/>
        </w:rPr>
        <w:t>mplementare</w:t>
      </w:r>
    </w:p>
    <w:p w14:paraId="59902DB7" w14:textId="77777777" w:rsidR="000836E2" w:rsidRDefault="000836E2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1C7C5779" w14:textId="1A0B60E0" w:rsidR="000836E2" w:rsidRPr="000836E2" w:rsidRDefault="000836E2" w:rsidP="000836E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>Am generat datele de test intr-un program separat si am copiat fisierele in cele doua proiecte corespunzatoare variantei secventiale, respectiv paralelizate.</w:t>
      </w:r>
    </w:p>
    <w:p w14:paraId="6404BA2B" w14:textId="77777777" w:rsidR="000836E2" w:rsidRPr="00D04BFD" w:rsidRDefault="000836E2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5C095193" w14:textId="77777777" w:rsidR="00D41A31" w:rsidRDefault="00D41A31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E3EA17" w14:textId="1A8E0B21" w:rsidR="00BA59BD" w:rsidRPr="00D04BFD" w:rsidRDefault="00BA59BD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D04BFD">
        <w:rPr>
          <w:rFonts w:ascii="Times New Roman" w:hAnsi="Times New Roman" w:cs="Times New Roman"/>
          <w:b/>
          <w:bCs/>
        </w:rPr>
        <w:t>Metoda A) - Implementare secventiala</w:t>
      </w:r>
    </w:p>
    <w:p w14:paraId="6DDFE720" w14:textId="77777777" w:rsidR="00BA59BD" w:rsidRDefault="00BA59BD" w:rsidP="00BA59BD">
      <w:pPr>
        <w:pStyle w:val="Listparagraf"/>
      </w:pPr>
    </w:p>
    <w:p w14:paraId="3B861703" w14:textId="6A9695C7" w:rsidR="00AC2F3D" w:rsidRPr="0085796C" w:rsidRDefault="00FC3F4A" w:rsidP="0085796C">
      <w:pP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498CCE66" wp14:editId="1EDA2A03">
            <wp:extent cx="6629400" cy="4098244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443" cy="41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14C68" w14:textId="77777777" w:rsidR="00EF1902" w:rsidRDefault="00EF1902" w:rsidP="00EF1902">
      <w:pPr>
        <w:jc w:val="both"/>
      </w:pPr>
    </w:p>
    <w:p w14:paraId="11631CC8" w14:textId="77777777" w:rsidR="00EF1902" w:rsidRDefault="00EF1902" w:rsidP="00EF1902">
      <w:pPr>
        <w:jc w:val="both"/>
      </w:pPr>
    </w:p>
    <w:p w14:paraId="05F35DE4" w14:textId="7EC49E0D" w:rsidR="00EF1902" w:rsidRDefault="0010730E" w:rsidP="00EF1902">
      <w:pPr>
        <w:jc w:val="both"/>
      </w:pPr>
      <w:r>
        <w:t>Pasi:</w:t>
      </w:r>
    </w:p>
    <w:p w14:paraId="50CA99FE" w14:textId="368E4BFF" w:rsidR="0085796C" w:rsidRDefault="0085796C" w:rsidP="009A4815">
      <w:pPr>
        <w:pStyle w:val="Listparagraf"/>
        <w:numPr>
          <w:ilvl w:val="0"/>
          <w:numId w:val="36"/>
        </w:numPr>
        <w:jc w:val="both"/>
      </w:pPr>
      <w:r w:rsidRPr="00EF1902">
        <w:t>Adaug intr-o lista numele fisierelor in care se afla polinoame</w:t>
      </w:r>
      <w:r w:rsidR="00EF1902" w:rsidRPr="00EF1902">
        <w:t>le c</w:t>
      </w:r>
      <w:r w:rsidR="009A4815">
        <w:t>e</w:t>
      </w:r>
      <w:r w:rsidR="00EF1902" w:rsidRPr="00EF1902">
        <w:t xml:space="preserve"> trebuie adunate</w:t>
      </w:r>
    </w:p>
    <w:p w14:paraId="7BD093CC" w14:textId="59391BF9" w:rsidR="00EF1902" w:rsidRDefault="009A4815" w:rsidP="009A4815">
      <w:pPr>
        <w:pStyle w:val="Listparagraf"/>
        <w:numPr>
          <w:ilvl w:val="0"/>
          <w:numId w:val="36"/>
        </w:numPr>
        <w:jc w:val="both"/>
      </w:pPr>
      <w:r>
        <w:t>Pornesc timerul</w:t>
      </w:r>
    </w:p>
    <w:p w14:paraId="7EF30668" w14:textId="41CAE843" w:rsidR="009A4815" w:rsidRPr="009A4815" w:rsidRDefault="009A4815" w:rsidP="009A4815">
      <w:pPr>
        <w:pStyle w:val="Listparagraf"/>
        <w:numPr>
          <w:ilvl w:val="0"/>
          <w:numId w:val="36"/>
        </w:numPr>
      </w:pPr>
      <w:r>
        <w:t>In constructorul clasei PolyLinkedList, parcurg numele fisierelor primite ca parametru, le iterez pe rand linie cu linie si adaug fiecare monom in lista rezultat</w:t>
      </w:r>
      <w:r w:rsidR="0010730E">
        <w:t xml:space="preserve"> </w:t>
      </w:r>
      <w:r w:rsidR="0010730E">
        <w:rPr>
          <w:rFonts w:ascii="Times New Roman" w:hAnsi="Times New Roman" w:cs="Times New Roman"/>
        </w:rPr>
        <w:t>-&gt; vezi pasul 4</w:t>
      </w:r>
      <w:r>
        <w:t xml:space="preserve"> (cu respectarea conditiei ca </w:t>
      </w:r>
      <w:r>
        <w:rPr>
          <w:rFonts w:ascii="Times New Roman" w:hAnsi="Times New Roman" w:cs="Times New Roman"/>
        </w:rPr>
        <w:t>invariantul ramane adevarat dupa fiecare adaugare de monom)</w:t>
      </w:r>
      <w:r w:rsidR="0010730E">
        <w:rPr>
          <w:rFonts w:ascii="Times New Roman" w:hAnsi="Times New Roman" w:cs="Times New Roman"/>
        </w:rPr>
        <w:t xml:space="preserve"> </w:t>
      </w:r>
    </w:p>
    <w:p w14:paraId="266678CB" w14:textId="1E748416" w:rsidR="009A4815" w:rsidRPr="009A4815" w:rsidRDefault="009A4815" w:rsidP="0010730E">
      <w:pPr>
        <w:pStyle w:val="Listparagraf"/>
        <w:numPr>
          <w:ilvl w:val="0"/>
          <w:numId w:val="36"/>
        </w:numPr>
      </w:pPr>
      <w:r>
        <w:rPr>
          <w:rFonts w:ascii="Times New Roman" w:hAnsi="Times New Roman" w:cs="Times New Roman"/>
        </w:rPr>
        <w:t>Inserare in lista inlantuita</w:t>
      </w:r>
      <w:r w:rsidR="0010730E">
        <w:rPr>
          <w:rFonts w:ascii="Times New Roman" w:hAnsi="Times New Roman" w:cs="Times New Roman"/>
        </w:rPr>
        <w:t xml:space="preserve"> ordonata</w:t>
      </w:r>
      <w:r>
        <w:rPr>
          <w:rFonts w:ascii="Times New Roman" w:hAnsi="Times New Roman" w:cs="Times New Roman"/>
        </w:rPr>
        <w:t xml:space="preserve">: </w:t>
      </w:r>
    </w:p>
    <w:p w14:paraId="6F019633" w14:textId="77777777" w:rsidR="009A4815" w:rsidRPr="009A4815" w:rsidRDefault="009A4815" w:rsidP="0010730E">
      <w:pPr>
        <w:pStyle w:val="Listparagraf"/>
        <w:numPr>
          <w:ilvl w:val="0"/>
          <w:numId w:val="37"/>
        </w:numPr>
      </w:pPr>
      <w:r>
        <w:rPr>
          <w:rFonts w:ascii="Times New Roman" w:hAnsi="Times New Roman" w:cs="Times New Roman"/>
        </w:rPr>
        <w:t>Daca lista este goala, atunci initializez primul element</w:t>
      </w:r>
    </w:p>
    <w:p w14:paraId="0A151DB0" w14:textId="3E2FB4A2" w:rsidR="009A4815" w:rsidRPr="009A4815" w:rsidRDefault="009A4815" w:rsidP="0010730E">
      <w:pPr>
        <w:pStyle w:val="Listparagraf"/>
        <w:numPr>
          <w:ilvl w:val="0"/>
          <w:numId w:val="37"/>
        </w:numPr>
      </w:pPr>
      <w:r>
        <w:rPr>
          <w:rFonts w:ascii="Times New Roman" w:hAnsi="Times New Roman" w:cs="Times New Roman"/>
        </w:rPr>
        <w:t xml:space="preserve">Daca exponentul primului element &gt;= exponentul monomului curent </w:t>
      </w:r>
    </w:p>
    <w:p w14:paraId="503D82ED" w14:textId="2639836B" w:rsidR="009A4815" w:rsidRPr="009A4815" w:rsidRDefault="009A4815" w:rsidP="0010730E">
      <w:pPr>
        <w:pStyle w:val="Listparagraf"/>
        <w:numPr>
          <w:ilvl w:val="1"/>
          <w:numId w:val="37"/>
        </w:numPr>
      </w:pPr>
      <w:r>
        <w:rPr>
          <w:rFonts w:ascii="Times New Roman" w:hAnsi="Times New Roman" w:cs="Times New Roman"/>
        </w:rPr>
        <w:t>Daca au acelasi coeficient, maresc coeficientul</w:t>
      </w:r>
    </w:p>
    <w:p w14:paraId="6AADE9C8" w14:textId="47317F5F" w:rsidR="009A4815" w:rsidRPr="0010730E" w:rsidRDefault="009A4815" w:rsidP="0010730E">
      <w:pPr>
        <w:pStyle w:val="Listparagraf"/>
        <w:numPr>
          <w:ilvl w:val="1"/>
          <w:numId w:val="37"/>
        </w:numPr>
      </w:pPr>
      <w:r>
        <w:rPr>
          <w:rFonts w:ascii="Times New Roman" w:hAnsi="Times New Roman" w:cs="Times New Roman"/>
        </w:rPr>
        <w:t>Al</w:t>
      </w:r>
      <w:r w:rsidR="0010730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fel, adaug monomul current la inceputul listei </w:t>
      </w:r>
    </w:p>
    <w:p w14:paraId="50F03527" w14:textId="1B8BD1ED" w:rsidR="0010730E" w:rsidRDefault="0010730E" w:rsidP="0010730E">
      <w:pPr>
        <w:pStyle w:val="Listparagraf"/>
        <w:numPr>
          <w:ilvl w:val="0"/>
          <w:numId w:val="37"/>
        </w:numPr>
      </w:pPr>
      <w:r>
        <w:t>Altfel, caut pozitia pe care trebuie sa inserez monomul current</w:t>
      </w:r>
    </w:p>
    <w:p w14:paraId="5E01441E" w14:textId="77777777" w:rsidR="0010730E" w:rsidRPr="009A4815" w:rsidRDefault="0010730E" w:rsidP="0010730E">
      <w:pPr>
        <w:pStyle w:val="Listparagraf"/>
        <w:numPr>
          <w:ilvl w:val="1"/>
          <w:numId w:val="37"/>
        </w:numPr>
      </w:pPr>
      <w:r>
        <w:rPr>
          <w:rFonts w:ascii="Times New Roman" w:hAnsi="Times New Roman" w:cs="Times New Roman"/>
        </w:rPr>
        <w:t>Daca au acelasi coeficient, maresc coeficientul</w:t>
      </w:r>
    </w:p>
    <w:p w14:paraId="7B530BC4" w14:textId="77727E6E" w:rsidR="0010730E" w:rsidRDefault="0010730E" w:rsidP="0010730E">
      <w:pPr>
        <w:pStyle w:val="Listparagraf"/>
        <w:numPr>
          <w:ilvl w:val="1"/>
          <w:numId w:val="37"/>
        </w:numPr>
      </w:pPr>
      <w:r>
        <w:rPr>
          <w:rFonts w:ascii="Times New Roman" w:hAnsi="Times New Roman" w:cs="Times New Roman"/>
        </w:rPr>
        <w:t>Altfel, adaug monomul current pe pozitia gasita</w:t>
      </w:r>
    </w:p>
    <w:p w14:paraId="7DB2327C" w14:textId="71DFA67D" w:rsidR="009A4815" w:rsidRDefault="009A4815" w:rsidP="009A4815">
      <w:pPr>
        <w:pStyle w:val="Listparagraf"/>
        <w:numPr>
          <w:ilvl w:val="0"/>
          <w:numId w:val="36"/>
        </w:numPr>
        <w:jc w:val="both"/>
      </w:pPr>
      <w:r>
        <w:t>Opresc timerul</w:t>
      </w:r>
    </w:p>
    <w:p w14:paraId="2C030DE3" w14:textId="4C49B3A6" w:rsidR="009A4815" w:rsidRDefault="009A4815" w:rsidP="009A4815">
      <w:pPr>
        <w:pStyle w:val="Listparagraf"/>
        <w:numPr>
          <w:ilvl w:val="0"/>
          <w:numId w:val="36"/>
        </w:numPr>
        <w:jc w:val="both"/>
      </w:pPr>
      <w:r>
        <w:t>Afisez pe ecran timpul de executie al programului</w:t>
      </w:r>
    </w:p>
    <w:p w14:paraId="427DC87D" w14:textId="41904332" w:rsidR="009A4815" w:rsidRDefault="009A4815" w:rsidP="009A4815">
      <w:pPr>
        <w:pStyle w:val="Listparagraf"/>
        <w:jc w:val="both"/>
      </w:pPr>
    </w:p>
    <w:p w14:paraId="566EBC7D" w14:textId="7141F3C1" w:rsidR="000836E2" w:rsidRDefault="000836E2" w:rsidP="009A4815">
      <w:pPr>
        <w:pStyle w:val="Listparagraf"/>
        <w:jc w:val="both"/>
      </w:pPr>
    </w:p>
    <w:p w14:paraId="0A3125FB" w14:textId="77777777" w:rsidR="000836E2" w:rsidRDefault="000836E2" w:rsidP="009A4815">
      <w:pPr>
        <w:pStyle w:val="Listparagraf"/>
        <w:jc w:val="both"/>
      </w:pPr>
    </w:p>
    <w:p w14:paraId="10C8DEA8" w14:textId="77777777" w:rsidR="00D04BFD" w:rsidRDefault="00D04BFD" w:rsidP="009A4815">
      <w:pPr>
        <w:pStyle w:val="Listparagraf"/>
        <w:jc w:val="both"/>
      </w:pPr>
    </w:p>
    <w:p w14:paraId="5BD54585" w14:textId="0EF1718A" w:rsidR="00D04BFD" w:rsidRPr="00EF1902" w:rsidRDefault="00D04BFD" w:rsidP="00D04BFD">
      <w:pPr>
        <w:jc w:val="both"/>
      </w:pPr>
      <w:r w:rsidRPr="00D04BFD">
        <w:rPr>
          <w:rFonts w:ascii="Times New Roman" w:hAnsi="Times New Roman" w:cs="Times New Roman"/>
          <w:b/>
          <w:bCs/>
        </w:rPr>
        <w:t xml:space="preserve">Metoda </w:t>
      </w:r>
      <w:r>
        <w:rPr>
          <w:rFonts w:ascii="Times New Roman" w:hAnsi="Times New Roman" w:cs="Times New Roman"/>
          <w:b/>
          <w:bCs/>
        </w:rPr>
        <w:t>B</w:t>
      </w:r>
      <w:r w:rsidRPr="00D04BFD">
        <w:rPr>
          <w:rFonts w:ascii="Times New Roman" w:hAnsi="Times New Roman" w:cs="Times New Roman"/>
          <w:b/>
          <w:bCs/>
        </w:rPr>
        <w:t xml:space="preserve">) - Implementare </w:t>
      </w:r>
      <w:r>
        <w:rPr>
          <w:rFonts w:ascii="Times New Roman" w:hAnsi="Times New Roman" w:cs="Times New Roman"/>
          <w:b/>
          <w:bCs/>
        </w:rPr>
        <w:t>paralela – p threaduri</w:t>
      </w:r>
    </w:p>
    <w:p w14:paraId="0653058C" w14:textId="36B0EEB0" w:rsidR="0085796C" w:rsidRDefault="0085796C" w:rsidP="00D41A31">
      <w:pPr>
        <w:pStyle w:val="Listparagraf"/>
      </w:pPr>
    </w:p>
    <w:p w14:paraId="3CC19CD2" w14:textId="4D325F94" w:rsidR="00D04BFD" w:rsidRDefault="00D04BFD" w:rsidP="00D41A31">
      <w:pPr>
        <w:pStyle w:val="Listparagraf"/>
      </w:pPr>
      <w:r>
        <w:rPr>
          <w:noProof/>
        </w:rPr>
        <w:drawing>
          <wp:inline distT="0" distB="0" distL="0" distR="0" wp14:anchorId="7EB24A31" wp14:editId="4AFC5414">
            <wp:extent cx="6245938" cy="4035451"/>
            <wp:effectExtent l="0" t="0" r="2540" b="3175"/>
            <wp:docPr id="3" name="Imagine 3" descr="O imagine care conține text, negru, tabelă de marcaj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, negru, tabelă de marcaj, captură de ecran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357" cy="403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8237" w14:textId="56553C77" w:rsidR="00B66961" w:rsidRDefault="00B66961" w:rsidP="00D41A31">
      <w:pPr>
        <w:pStyle w:val="Listparagraf"/>
      </w:pPr>
    </w:p>
    <w:p w14:paraId="7D83F1EA" w14:textId="77777777" w:rsidR="00B66961" w:rsidRDefault="00B66961" w:rsidP="00B66961">
      <w:pPr>
        <w:jc w:val="both"/>
      </w:pPr>
      <w:r>
        <w:t>Pasi:</w:t>
      </w:r>
    </w:p>
    <w:p w14:paraId="58D9E3C0" w14:textId="1F3F3562" w:rsidR="00B66961" w:rsidRDefault="00B66961" w:rsidP="00B66961">
      <w:pPr>
        <w:pStyle w:val="Listparagraf"/>
        <w:numPr>
          <w:ilvl w:val="0"/>
          <w:numId w:val="39"/>
        </w:numPr>
        <w:jc w:val="both"/>
      </w:pPr>
      <w:r>
        <w:t>Primesc ca argument p (nr de threaduri)</w:t>
      </w:r>
    </w:p>
    <w:p w14:paraId="49E49AEA" w14:textId="1C8942F1" w:rsidR="00B66961" w:rsidRDefault="00B66961" w:rsidP="00B66961">
      <w:pPr>
        <w:pStyle w:val="Listparagraf"/>
        <w:numPr>
          <w:ilvl w:val="0"/>
          <w:numId w:val="39"/>
        </w:numPr>
        <w:jc w:val="both"/>
      </w:pPr>
      <w:r w:rsidRPr="00EF1902">
        <w:t>Adaug intr-o lista numele fisierelor in care se afla polinoamele c</w:t>
      </w:r>
      <w:r>
        <w:t>e</w:t>
      </w:r>
      <w:r w:rsidRPr="00EF1902">
        <w:t xml:space="preserve"> trebuie adunate</w:t>
      </w:r>
    </w:p>
    <w:p w14:paraId="6217D50D" w14:textId="749845AA" w:rsidR="00B66961" w:rsidRDefault="00B66961" w:rsidP="00B66961">
      <w:pPr>
        <w:pStyle w:val="Listparagraf"/>
        <w:numPr>
          <w:ilvl w:val="0"/>
          <w:numId w:val="39"/>
        </w:numPr>
        <w:jc w:val="both"/>
      </w:pPr>
      <w:r>
        <w:t>Pornesc timerul</w:t>
      </w:r>
    </w:p>
    <w:p w14:paraId="10B57F6D" w14:textId="32904BEE" w:rsidR="00B66961" w:rsidRDefault="00B66961" w:rsidP="00B66961">
      <w:pPr>
        <w:pStyle w:val="Listparagraf"/>
        <w:numPr>
          <w:ilvl w:val="0"/>
          <w:numId w:val="39"/>
        </w:numPr>
        <w:jc w:val="both"/>
      </w:pPr>
      <w:r>
        <w:t>Creez threadul producator</w:t>
      </w:r>
    </w:p>
    <w:p w14:paraId="64BDA673" w14:textId="642222E5" w:rsidR="00E272FE" w:rsidRDefault="00E272FE" w:rsidP="00E272FE">
      <w:pPr>
        <w:pStyle w:val="Listparagraf"/>
        <w:ind w:left="1080"/>
        <w:jc w:val="both"/>
      </w:pPr>
      <w:r>
        <w:t xml:space="preserve">Thread producator: </w:t>
      </w:r>
    </w:p>
    <w:p w14:paraId="475B6871" w14:textId="4852BE61" w:rsidR="00B66961" w:rsidRDefault="00B66961" w:rsidP="00B66961">
      <w:pPr>
        <w:pStyle w:val="Listparagraf"/>
        <w:numPr>
          <w:ilvl w:val="1"/>
          <w:numId w:val="4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citeste cate un monom </w:t>
      </w:r>
    </w:p>
    <w:p w14:paraId="3FA5D11B" w14:textId="05AF3574" w:rsidR="00B66961" w:rsidRDefault="00E272FE" w:rsidP="00B66961">
      <w:pPr>
        <w:pStyle w:val="Listparagraf"/>
        <w:numPr>
          <w:ilvl w:val="1"/>
          <w:numId w:val="4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d</w:t>
      </w:r>
      <w:r w:rsidR="00B66961">
        <w:rPr>
          <w:rFonts w:ascii="Times New Roman" w:eastAsiaTheme="minorHAnsi" w:hAnsi="Times New Roman" w:cs="Times New Roman"/>
        </w:rPr>
        <w:t>aca coada e plina, asteapta pana cand consumator</w:t>
      </w:r>
      <w:r w:rsidR="000836E2">
        <w:rPr>
          <w:rFonts w:ascii="Times New Roman" w:eastAsiaTheme="minorHAnsi" w:hAnsi="Times New Roman" w:cs="Times New Roman"/>
        </w:rPr>
        <w:t>ii</w:t>
      </w:r>
      <w:r w:rsidR="00B66961">
        <w:rPr>
          <w:rFonts w:ascii="Times New Roman" w:eastAsiaTheme="minorHAnsi" w:hAnsi="Times New Roman" w:cs="Times New Roman"/>
        </w:rPr>
        <w:t xml:space="preserve"> elibereaza un loc</w:t>
      </w:r>
      <w:r w:rsidR="000836E2">
        <w:rPr>
          <w:rFonts w:ascii="Times New Roman" w:eastAsiaTheme="minorHAnsi" w:hAnsi="Times New Roman" w:cs="Times New Roman"/>
        </w:rPr>
        <w:t xml:space="preserve"> si notifica producatorul</w:t>
      </w:r>
    </w:p>
    <w:p w14:paraId="0C866B5F" w14:textId="4A1F0FF3" w:rsidR="00E272FE" w:rsidRDefault="00E272FE" w:rsidP="00B66961">
      <w:pPr>
        <w:pStyle w:val="Listparagraf"/>
        <w:numPr>
          <w:ilvl w:val="1"/>
          <w:numId w:val="4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adauga monomul intr-o structura de date de tip coada si notifica con</w:t>
      </w:r>
      <w:r w:rsidR="000836E2">
        <w:rPr>
          <w:rFonts w:ascii="Times New Roman" w:eastAsiaTheme="minorHAnsi" w:hAnsi="Times New Roman" w:cs="Times New Roman"/>
        </w:rPr>
        <w:t>sumatorii</w:t>
      </w:r>
    </w:p>
    <w:p w14:paraId="74AF69A1" w14:textId="5A59276B" w:rsidR="00E272FE" w:rsidRDefault="00E272FE" w:rsidP="00B66961">
      <w:pPr>
        <w:pStyle w:val="Listparagraf"/>
        <w:numPr>
          <w:ilvl w:val="1"/>
          <w:numId w:val="4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dupa ce se termina cititrea, </w:t>
      </w:r>
      <w:r w:rsidR="000836E2">
        <w:rPr>
          <w:rFonts w:ascii="Times New Roman" w:eastAsiaTheme="minorHAnsi" w:hAnsi="Times New Roman" w:cs="Times New Roman"/>
        </w:rPr>
        <w:t xml:space="preserve">threadul 0 isi incheie executia si </w:t>
      </w:r>
      <w:r>
        <w:rPr>
          <w:rFonts w:ascii="Times New Roman" w:eastAsiaTheme="minorHAnsi" w:hAnsi="Times New Roman" w:cs="Times New Roman"/>
        </w:rPr>
        <w:t>mai notifica o data consumatorii pentru a aduna ultimele elemente ramase in coada</w:t>
      </w:r>
    </w:p>
    <w:p w14:paraId="0BA857B7" w14:textId="77777777" w:rsidR="00B66961" w:rsidRDefault="00B66961" w:rsidP="00B66961">
      <w:pPr>
        <w:pStyle w:val="Listparagraf"/>
        <w:ind w:left="1416"/>
        <w:jc w:val="both"/>
      </w:pPr>
    </w:p>
    <w:p w14:paraId="04E876A3" w14:textId="115E18D5" w:rsidR="00B66961" w:rsidRDefault="00B66961" w:rsidP="00B66961">
      <w:pPr>
        <w:pStyle w:val="Listparagraf"/>
        <w:numPr>
          <w:ilvl w:val="0"/>
          <w:numId w:val="39"/>
        </w:numPr>
        <w:jc w:val="both"/>
      </w:pPr>
      <w:r>
        <w:t>Creez p-1 threaduri consumator</w:t>
      </w:r>
    </w:p>
    <w:p w14:paraId="61EB6BC2" w14:textId="1AC5A05B" w:rsidR="00E272FE" w:rsidRDefault="00E272FE" w:rsidP="00E272FE">
      <w:pPr>
        <w:pStyle w:val="Listparagraf"/>
        <w:ind w:left="1080"/>
        <w:jc w:val="both"/>
      </w:pPr>
      <w:r>
        <w:t>Threadurile consumator:</w:t>
      </w:r>
    </w:p>
    <w:p w14:paraId="780A5FF4" w14:textId="5AFB3137" w:rsidR="00E272FE" w:rsidRDefault="00E272FE" w:rsidP="00E272FE">
      <w:pPr>
        <w:pStyle w:val="Listparagraf"/>
        <w:numPr>
          <w:ilvl w:val="1"/>
          <w:numId w:val="40"/>
        </w:numPr>
        <w:jc w:val="both"/>
      </w:pPr>
      <w:r>
        <w:t>daca coada e plina, dar inca nu am terminat de citit monoamele din fisier, asteapta</w:t>
      </w:r>
    </w:p>
    <w:p w14:paraId="62230BD1" w14:textId="04332323" w:rsidR="00E272FE" w:rsidRDefault="00E272FE" w:rsidP="00E272FE">
      <w:pPr>
        <w:pStyle w:val="Listparagraf"/>
        <w:numPr>
          <w:ilvl w:val="1"/>
          <w:numId w:val="40"/>
        </w:numPr>
        <w:jc w:val="both"/>
      </w:pPr>
      <w:r>
        <w:t>daca coada e plina, si am terminat de citit monoamele din fisier, consumatorii isi incheie executia</w:t>
      </w:r>
    </w:p>
    <w:p w14:paraId="4D874945" w14:textId="62034676" w:rsidR="00B66961" w:rsidRDefault="00B66961" w:rsidP="00B66961">
      <w:pPr>
        <w:pStyle w:val="Listparagraf"/>
        <w:numPr>
          <w:ilvl w:val="1"/>
          <w:numId w:val="4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preiau cate un monom din coada</w:t>
      </w:r>
      <w:r w:rsidR="00E272FE">
        <w:rPr>
          <w:rFonts w:ascii="Times New Roman" w:eastAsiaTheme="minorHAnsi" w:hAnsi="Times New Roman" w:cs="Times New Roman"/>
        </w:rPr>
        <w:t>,</w:t>
      </w:r>
      <w:r>
        <w:rPr>
          <w:rFonts w:ascii="Times New Roman" w:eastAsiaTheme="minorHAnsi" w:hAnsi="Times New Roman" w:cs="Times New Roman"/>
        </w:rPr>
        <w:t xml:space="preserve"> il aduna la polinomul reprezentat in lista</w:t>
      </w:r>
      <w:r w:rsidR="00E272FE">
        <w:rPr>
          <w:rFonts w:ascii="Times New Roman" w:eastAsiaTheme="minorHAnsi" w:hAnsi="Times New Roman" w:cs="Times New Roman"/>
        </w:rPr>
        <w:t xml:space="preserve"> si notifica threadurile</w:t>
      </w:r>
    </w:p>
    <w:p w14:paraId="7ADD7C2A" w14:textId="77777777" w:rsidR="00B66961" w:rsidRDefault="00B66961" w:rsidP="00B66961">
      <w:pPr>
        <w:pStyle w:val="Listparagraf"/>
        <w:ind w:left="1080"/>
        <w:jc w:val="both"/>
      </w:pPr>
    </w:p>
    <w:p w14:paraId="69332F22" w14:textId="3F0901BB" w:rsidR="00B66961" w:rsidRDefault="00B66961" w:rsidP="00B66961">
      <w:pPr>
        <w:pStyle w:val="Listparagraf"/>
        <w:numPr>
          <w:ilvl w:val="0"/>
          <w:numId w:val="39"/>
        </w:numPr>
        <w:jc w:val="both"/>
      </w:pPr>
      <w:r>
        <w:t>Pornesc threadurile</w:t>
      </w:r>
    </w:p>
    <w:p w14:paraId="26555525" w14:textId="2AA57231" w:rsidR="00B66961" w:rsidRDefault="00B66961" w:rsidP="00B66961">
      <w:pPr>
        <w:pStyle w:val="Listparagraf"/>
        <w:numPr>
          <w:ilvl w:val="0"/>
          <w:numId w:val="39"/>
        </w:numPr>
        <w:jc w:val="both"/>
      </w:pPr>
      <w:r>
        <w:t>Astept threadurile</w:t>
      </w:r>
    </w:p>
    <w:p w14:paraId="281A7EF2" w14:textId="54FA0337" w:rsidR="00E272FE" w:rsidRPr="00E272FE" w:rsidRDefault="00E272FE" w:rsidP="00E272FE">
      <w:pPr>
        <w:pStyle w:val="Listparagraf"/>
        <w:numPr>
          <w:ilvl w:val="0"/>
          <w:numId w:val="39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 w:rsidRPr="00E272FE">
        <w:rPr>
          <w:rFonts w:ascii="Times New Roman" w:eastAsiaTheme="minorHAnsi" w:hAnsi="Times New Roman" w:cs="Times New Roman"/>
        </w:rPr>
        <w:t>Primul thread scrie rezultatul obtinut in lista L intr-un fisier rezultat</w:t>
      </w:r>
      <w:r w:rsidR="000836E2">
        <w:rPr>
          <w:rFonts w:ascii="Times New Roman" w:eastAsiaTheme="minorHAnsi" w:hAnsi="Times New Roman" w:cs="Times New Roman"/>
        </w:rPr>
        <w:t>, ignorand monomii cu coeficientul 0</w:t>
      </w:r>
      <w:r w:rsidRPr="00E272FE">
        <w:rPr>
          <w:rFonts w:ascii="Times New Roman" w:eastAsiaTheme="minorHAnsi" w:hAnsi="Times New Roman" w:cs="Times New Roman"/>
        </w:rPr>
        <w:t xml:space="preserve"> </w:t>
      </w:r>
    </w:p>
    <w:p w14:paraId="229E70E3" w14:textId="77777777" w:rsidR="00B66961" w:rsidRDefault="00B66961" w:rsidP="00B66961">
      <w:pPr>
        <w:pStyle w:val="Listparagraf"/>
        <w:numPr>
          <w:ilvl w:val="0"/>
          <w:numId w:val="39"/>
        </w:numPr>
        <w:jc w:val="both"/>
      </w:pPr>
      <w:r>
        <w:t>Opresc timerul</w:t>
      </w:r>
    </w:p>
    <w:p w14:paraId="335D71AF" w14:textId="77777777" w:rsidR="00B66961" w:rsidRDefault="00B66961" w:rsidP="00B66961">
      <w:pPr>
        <w:pStyle w:val="Listparagraf"/>
        <w:numPr>
          <w:ilvl w:val="0"/>
          <w:numId w:val="39"/>
        </w:numPr>
        <w:jc w:val="both"/>
      </w:pPr>
      <w:r>
        <w:t>Afisez pe ecran timpul de executie al programului</w:t>
      </w:r>
    </w:p>
    <w:p w14:paraId="5422825F" w14:textId="6E836E53" w:rsidR="00E272FE" w:rsidRDefault="00E272FE" w:rsidP="00E272F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</w:rPr>
      </w:pPr>
    </w:p>
    <w:p w14:paraId="432C5E7D" w14:textId="74DD998E" w:rsidR="00645430" w:rsidRDefault="00645430" w:rsidP="0064543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</w:rPr>
      </w:pPr>
      <w:r w:rsidRPr="00645430">
        <w:rPr>
          <w:rFonts w:ascii="Times New Roman" w:hAnsi="Times New Roman" w:cs="Times New Roman"/>
          <w:color w:val="000000" w:themeColor="text1"/>
        </w:rPr>
        <w:t>La finalul executiei celor 2 metode, compar intr</w:t>
      </w:r>
      <w:r>
        <w:rPr>
          <w:rFonts w:ascii="Times New Roman" w:hAnsi="Times New Roman" w:cs="Times New Roman"/>
          <w:color w:val="000000" w:themeColor="text1"/>
        </w:rPr>
        <w:t>-un</w:t>
      </w:r>
      <w:r w:rsidRPr="00645430">
        <w:rPr>
          <w:rFonts w:ascii="Times New Roman" w:hAnsi="Times New Roman" w:cs="Times New Roman"/>
          <w:color w:val="000000" w:themeColor="text1"/>
        </w:rPr>
        <w:t xml:space="preserve"> nou program fisierele rezultat, pentru a ma asigura ca au aceleasi elemente.</w:t>
      </w:r>
    </w:p>
    <w:p w14:paraId="7458D1C5" w14:textId="77777777" w:rsidR="00645430" w:rsidRPr="00645430" w:rsidRDefault="00645430" w:rsidP="0064543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</w:rPr>
      </w:pPr>
    </w:p>
    <w:p w14:paraId="0D15A1F1" w14:textId="77777777" w:rsidR="00645430" w:rsidRDefault="00645430" w:rsidP="00645430">
      <w:pPr>
        <w:pStyle w:val="PreformatatHTML"/>
        <w:shd w:val="clear" w:color="auto" w:fill="2B2B2B"/>
        <w:rPr>
          <w:color w:val="CC7832"/>
        </w:rPr>
      </w:pPr>
    </w:p>
    <w:p w14:paraId="7C60BAC3" w14:textId="49D2B0D2" w:rsidR="00645430" w:rsidRDefault="00645430" w:rsidP="00645430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long </w:t>
      </w:r>
      <w:r>
        <w:rPr>
          <w:color w:val="FFC66D"/>
        </w:rPr>
        <w:t>filesCompareByByte</w:t>
      </w:r>
      <w:r>
        <w:rPr>
          <w:color w:val="A9B7C6"/>
        </w:rPr>
        <w:t>(Path path1</w:t>
      </w:r>
      <w:r>
        <w:rPr>
          <w:color w:val="CC7832"/>
        </w:rPr>
        <w:t xml:space="preserve">, </w:t>
      </w:r>
      <w:r>
        <w:rPr>
          <w:color w:val="A9B7C6"/>
        </w:rPr>
        <w:t xml:space="preserve">Path path2) </w:t>
      </w:r>
      <w:r>
        <w:rPr>
          <w:color w:val="CC7832"/>
        </w:rPr>
        <w:t xml:space="preserve">throws </w:t>
      </w:r>
      <w:r>
        <w:rPr>
          <w:color w:val="A9B7C6"/>
        </w:rPr>
        <w:t xml:space="preserve">IOException </w:t>
      </w:r>
    </w:p>
    <w:p w14:paraId="32D639D0" w14:textId="77777777" w:rsidR="00645430" w:rsidRDefault="00645430" w:rsidP="00645430">
      <w:pPr>
        <w:pStyle w:val="PreformatatHTML"/>
        <w:shd w:val="clear" w:color="auto" w:fill="2B2B2B"/>
        <w:rPr>
          <w:color w:val="A9B7C6"/>
        </w:rPr>
      </w:pPr>
    </w:p>
    <w:p w14:paraId="08C1AC2C" w14:textId="11F265B5" w:rsidR="00645430" w:rsidRDefault="00645430" w:rsidP="00E272F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</w:rPr>
      </w:pPr>
    </w:p>
    <w:p w14:paraId="1B348B5A" w14:textId="77777777" w:rsidR="00645430" w:rsidRPr="00E272FE" w:rsidRDefault="00645430" w:rsidP="00E272F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</w:rPr>
      </w:pPr>
    </w:p>
    <w:p w14:paraId="07447799" w14:textId="36E6419F" w:rsidR="0085796C" w:rsidRDefault="002E59F5" w:rsidP="004801D6">
      <w:pPr>
        <w:rPr>
          <w:b/>
          <w:bCs/>
          <w:color w:val="000000" w:themeColor="text1"/>
          <w:sz w:val="28"/>
          <w:szCs w:val="28"/>
        </w:rPr>
      </w:pPr>
      <w:r w:rsidRPr="002E59F5">
        <w:rPr>
          <w:b/>
          <w:bCs/>
          <w:color w:val="000000" w:themeColor="text1"/>
          <w:sz w:val="28"/>
          <w:szCs w:val="28"/>
        </w:rPr>
        <w:t>Detaliere sincronizare</w:t>
      </w:r>
    </w:p>
    <w:p w14:paraId="3A705012" w14:textId="5A57DF69" w:rsidR="002E59F5" w:rsidRDefault="002E59F5" w:rsidP="004801D6">
      <w:pPr>
        <w:rPr>
          <w:b/>
          <w:bCs/>
          <w:color w:val="000000" w:themeColor="text1"/>
          <w:sz w:val="28"/>
          <w:szCs w:val="28"/>
        </w:rPr>
      </w:pPr>
    </w:p>
    <w:p w14:paraId="7822AD5C" w14:textId="524ECC8F" w:rsidR="002E59F5" w:rsidRDefault="002E59F5" w:rsidP="004801D6">
      <w:pPr>
        <w:rPr>
          <w:color w:val="000000" w:themeColor="text1"/>
          <w:sz w:val="28"/>
          <w:szCs w:val="28"/>
        </w:rPr>
      </w:pPr>
      <w:r w:rsidRPr="002E59F5">
        <w:rPr>
          <w:color w:val="000000" w:themeColor="text1"/>
          <w:sz w:val="28"/>
          <w:szCs w:val="28"/>
        </w:rPr>
        <w:t>In produce</w:t>
      </w:r>
      <w:r>
        <w:rPr>
          <w:color w:val="000000" w:themeColor="text1"/>
          <w:sz w:val="28"/>
          <w:szCs w:val="28"/>
        </w:rPr>
        <w:t>() si consume() am folosit sincronizare la nivel de bloc pentru coada.</w:t>
      </w:r>
    </w:p>
    <w:p w14:paraId="340A752C" w14:textId="0CAB0ACF" w:rsidR="002E59F5" w:rsidRDefault="002E59F5" w:rsidP="004801D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61B2EDB7" w14:textId="77777777" w:rsidR="002E59F5" w:rsidRDefault="002E59F5" w:rsidP="002E59F5">
      <w:pPr>
        <w:pStyle w:val="PreformatatHTML"/>
        <w:shd w:val="clear" w:color="auto" w:fill="2B2B2B"/>
        <w:rPr>
          <w:color w:val="CC7832"/>
        </w:rPr>
      </w:pPr>
    </w:p>
    <w:p w14:paraId="43C850F3" w14:textId="28567161" w:rsidR="002E59F5" w:rsidRDefault="002E59F5" w:rsidP="002E59F5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i/>
          <w:iCs/>
          <w:color w:val="9876AA"/>
        </w:rPr>
        <w:t>queue</w:t>
      </w:r>
      <w:r>
        <w:rPr>
          <w:color w:val="A9B7C6"/>
        </w:rPr>
        <w:t xml:space="preserve">.getSize() == </w:t>
      </w:r>
      <w:r>
        <w:rPr>
          <w:i/>
          <w:iCs/>
          <w:color w:val="9876AA"/>
        </w:rPr>
        <w:t>maxSize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synchronized </w:t>
      </w:r>
      <w:r>
        <w:rPr>
          <w:color w:val="A9B7C6"/>
        </w:rPr>
        <w:t>(</w:t>
      </w:r>
      <w:r>
        <w:rPr>
          <w:i/>
          <w:iCs/>
          <w:color w:val="9876AA"/>
        </w:rPr>
        <w:t>queue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//System.out.println(thName + " is waiting...Queue is full");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queue</w:t>
      </w:r>
      <w:r>
        <w:rPr>
          <w:color w:val="A9B7C6"/>
        </w:rPr>
        <w:t>.wait()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7485F4C" w14:textId="77777777" w:rsidR="002E59F5" w:rsidRDefault="002E59F5" w:rsidP="002E59F5">
      <w:pPr>
        <w:pStyle w:val="PreformatatHTML"/>
        <w:shd w:val="clear" w:color="auto" w:fill="2B2B2B"/>
        <w:rPr>
          <w:color w:val="A9B7C6"/>
        </w:rPr>
      </w:pPr>
    </w:p>
    <w:p w14:paraId="18CA6924" w14:textId="77777777" w:rsidR="002E59F5" w:rsidRDefault="002E59F5" w:rsidP="004801D6">
      <w:pPr>
        <w:rPr>
          <w:color w:val="000000" w:themeColor="text1"/>
          <w:sz w:val="28"/>
          <w:szCs w:val="28"/>
        </w:rPr>
      </w:pPr>
    </w:p>
    <w:p w14:paraId="332EFF1C" w14:textId="77777777" w:rsidR="002E59F5" w:rsidRDefault="002E59F5" w:rsidP="004801D6">
      <w:pPr>
        <w:rPr>
          <w:color w:val="000000" w:themeColor="text1"/>
          <w:sz w:val="28"/>
          <w:szCs w:val="28"/>
        </w:rPr>
      </w:pPr>
    </w:p>
    <w:p w14:paraId="36B06981" w14:textId="68682802" w:rsidR="00BC470A" w:rsidRPr="00BC470A" w:rsidRDefault="002E59F5" w:rsidP="004801D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clasa PolyLinkedList retin un obiect ReentrantLock, pe care il folosesc la inserarea unui nou element in lista, doar pe sectiunile critice.</w:t>
      </w:r>
      <w:r w:rsidR="00BC470A">
        <w:rPr>
          <w:color w:val="000000" w:themeColor="text1"/>
          <w:sz w:val="28"/>
          <w:szCs w:val="28"/>
        </w:rPr>
        <w:t xml:space="preserve"> </w:t>
      </w:r>
      <w:r w:rsidR="00BC470A">
        <w:rPr>
          <w:color w:val="000000" w:themeColor="text1"/>
          <w:sz w:val="28"/>
          <w:szCs w:val="28"/>
          <w:lang w:val="ro-RO"/>
        </w:rPr>
        <w:t xml:space="preserve">ReentrantLock </w:t>
      </w:r>
      <w:r w:rsidR="00BC470A" w:rsidRPr="00BC470A">
        <w:rPr>
          <w:color w:val="000000" w:themeColor="text1"/>
          <w:sz w:val="28"/>
          <w:szCs w:val="28"/>
          <w:lang w:val="ro-RO"/>
        </w:rPr>
        <w:t xml:space="preserve">este un mecanism de excludere </w:t>
      </w:r>
      <w:r w:rsidR="00BC470A">
        <w:rPr>
          <w:color w:val="000000" w:themeColor="text1"/>
          <w:sz w:val="28"/>
          <w:szCs w:val="28"/>
          <w:lang w:val="ro-RO"/>
        </w:rPr>
        <w:t>mutuala</w:t>
      </w:r>
      <w:r w:rsidR="00BC470A" w:rsidRPr="00BC470A">
        <w:rPr>
          <w:color w:val="000000" w:themeColor="text1"/>
          <w:sz w:val="28"/>
          <w:szCs w:val="28"/>
          <w:lang w:val="ro-RO"/>
        </w:rPr>
        <w:t xml:space="preserve"> care permite </w:t>
      </w:r>
      <w:r w:rsidR="00BC470A">
        <w:rPr>
          <w:color w:val="000000" w:themeColor="text1"/>
          <w:sz w:val="28"/>
          <w:szCs w:val="28"/>
          <w:lang w:val="ro-RO"/>
        </w:rPr>
        <w:t>threadurilor</w:t>
      </w:r>
      <w:r w:rsidR="00BC470A" w:rsidRPr="00BC470A">
        <w:rPr>
          <w:color w:val="000000" w:themeColor="text1"/>
          <w:sz w:val="28"/>
          <w:szCs w:val="28"/>
          <w:lang w:val="ro-RO"/>
        </w:rPr>
        <w:t xml:space="preserve"> s</w:t>
      </w:r>
      <w:r w:rsidR="00BC470A">
        <w:rPr>
          <w:color w:val="000000" w:themeColor="text1"/>
          <w:sz w:val="28"/>
          <w:szCs w:val="28"/>
          <w:lang w:val="ro-RO"/>
        </w:rPr>
        <w:t>a</w:t>
      </w:r>
      <w:r w:rsidR="00BC470A" w:rsidRPr="00BC470A">
        <w:rPr>
          <w:color w:val="000000" w:themeColor="text1"/>
          <w:sz w:val="28"/>
          <w:szCs w:val="28"/>
          <w:lang w:val="ro-RO"/>
        </w:rPr>
        <w:t xml:space="preserve"> bloc</w:t>
      </w:r>
      <w:r w:rsidR="00BC470A">
        <w:rPr>
          <w:color w:val="000000" w:themeColor="text1"/>
          <w:sz w:val="28"/>
          <w:szCs w:val="28"/>
          <w:lang w:val="ro-RO"/>
        </w:rPr>
        <w:t>heze</w:t>
      </w:r>
      <w:r w:rsidR="00BC470A" w:rsidRPr="00BC470A">
        <w:rPr>
          <w:color w:val="000000" w:themeColor="text1"/>
          <w:sz w:val="28"/>
          <w:szCs w:val="28"/>
          <w:lang w:val="ro-RO"/>
        </w:rPr>
        <w:t xml:space="preserve"> o resursă (de mai multe ori) f</w:t>
      </w:r>
      <w:r w:rsidR="00BC470A">
        <w:rPr>
          <w:color w:val="000000" w:themeColor="text1"/>
          <w:sz w:val="28"/>
          <w:szCs w:val="28"/>
          <w:lang w:val="ro-RO"/>
        </w:rPr>
        <w:t>ara a intra in deadlock.</w:t>
      </w:r>
    </w:p>
    <w:p w14:paraId="406960EF" w14:textId="77777777" w:rsidR="00BC470A" w:rsidRDefault="00BC470A" w:rsidP="004801D6">
      <w:pPr>
        <w:rPr>
          <w:color w:val="000000" w:themeColor="text1"/>
          <w:sz w:val="28"/>
          <w:szCs w:val="28"/>
        </w:rPr>
      </w:pPr>
    </w:p>
    <w:p w14:paraId="6B95AAB1" w14:textId="77777777" w:rsidR="002E59F5" w:rsidRDefault="002E59F5" w:rsidP="002E59F5">
      <w:pPr>
        <w:pStyle w:val="PreformatatHTML"/>
        <w:shd w:val="clear" w:color="auto" w:fill="2B2B2B"/>
        <w:rPr>
          <w:color w:val="CC7832"/>
        </w:rPr>
      </w:pPr>
    </w:p>
    <w:p w14:paraId="1C552AB8" w14:textId="67C24774" w:rsidR="002E59F5" w:rsidRDefault="002E59F5" w:rsidP="002E59F5">
      <w:pPr>
        <w:pStyle w:val="PreformatatHTML"/>
        <w:shd w:val="clear" w:color="auto" w:fill="2B2B2B"/>
        <w:rPr>
          <w:color w:val="CC7832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ReentrantLock </w:t>
      </w:r>
      <w:r>
        <w:rPr>
          <w:color w:val="9876AA"/>
        </w:rPr>
        <w:t xml:space="preserve">lock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ReentrantLock()</w:t>
      </w:r>
      <w:r>
        <w:rPr>
          <w:color w:val="CC7832"/>
        </w:rPr>
        <w:t>;</w:t>
      </w:r>
    </w:p>
    <w:p w14:paraId="233C106C" w14:textId="77777777" w:rsidR="002E59F5" w:rsidRDefault="002E59F5" w:rsidP="002E59F5">
      <w:pPr>
        <w:pStyle w:val="PreformatatHTML"/>
        <w:shd w:val="clear" w:color="auto" w:fill="2B2B2B"/>
        <w:rPr>
          <w:color w:val="A9B7C6"/>
        </w:rPr>
      </w:pPr>
    </w:p>
    <w:p w14:paraId="6ECD579D" w14:textId="4E7C9DE8" w:rsidR="002E59F5" w:rsidRDefault="002E59F5" w:rsidP="004801D6">
      <w:pPr>
        <w:rPr>
          <w:color w:val="000000" w:themeColor="text1"/>
          <w:sz w:val="28"/>
          <w:szCs w:val="28"/>
        </w:rPr>
      </w:pPr>
    </w:p>
    <w:p w14:paraId="1DC2A912" w14:textId="4532179A" w:rsidR="002E59F5" w:rsidRDefault="002E59F5" w:rsidP="004801D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4409C35C" w14:textId="77777777" w:rsidR="002E59F5" w:rsidRDefault="002E59F5" w:rsidP="002E59F5">
      <w:pPr>
        <w:pStyle w:val="PreformatatHTML"/>
        <w:shd w:val="clear" w:color="auto" w:fill="2B2B2B"/>
        <w:rPr>
          <w:color w:val="9876AA"/>
        </w:rPr>
      </w:pPr>
    </w:p>
    <w:p w14:paraId="14139261" w14:textId="45987444" w:rsidR="002E59F5" w:rsidRDefault="002E59F5" w:rsidP="002E59F5">
      <w:pPr>
        <w:pStyle w:val="PreformatatHTML"/>
        <w:shd w:val="clear" w:color="auto" w:fill="2B2B2B"/>
        <w:rPr>
          <w:color w:val="A9B7C6"/>
        </w:rPr>
      </w:pPr>
      <w:r>
        <w:rPr>
          <w:color w:val="9876AA"/>
        </w:rPr>
        <w:t>lock</w:t>
      </w:r>
      <w:r>
        <w:rPr>
          <w:color w:val="A9B7C6"/>
        </w:rPr>
        <w:t>.lock()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if list is empty , we mark the new node as head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head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head </w:t>
      </w:r>
      <w:r>
        <w:rPr>
          <w:color w:val="A9B7C6"/>
        </w:rPr>
        <w:t>= monomial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lock</w:t>
      </w:r>
      <w:r>
        <w:rPr>
          <w:color w:val="A9B7C6"/>
        </w:rPr>
        <w:t>.unlock()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.....</w:t>
      </w:r>
    </w:p>
    <w:p w14:paraId="04B1385D" w14:textId="77777777" w:rsidR="002E59F5" w:rsidRDefault="002E59F5" w:rsidP="002E59F5">
      <w:pPr>
        <w:pStyle w:val="PreformatatHTML"/>
        <w:shd w:val="clear" w:color="auto" w:fill="2B2B2B"/>
        <w:rPr>
          <w:color w:val="A9B7C6"/>
        </w:rPr>
      </w:pPr>
    </w:p>
    <w:p w14:paraId="2DC03C46" w14:textId="77777777" w:rsidR="002E59F5" w:rsidRDefault="002E59F5" w:rsidP="004801D6">
      <w:pPr>
        <w:rPr>
          <w:color w:val="000000" w:themeColor="text1"/>
          <w:sz w:val="28"/>
          <w:szCs w:val="28"/>
        </w:rPr>
      </w:pPr>
    </w:p>
    <w:p w14:paraId="0EF14076" w14:textId="2664C7B4" w:rsidR="002E59F5" w:rsidRDefault="002E59F5" w:rsidP="004801D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clasa Queue metodele de enqueue() si dequeue() sunt marcate cu synchronized.</w:t>
      </w:r>
    </w:p>
    <w:p w14:paraId="3611A265" w14:textId="77777777" w:rsidR="002E59F5" w:rsidRDefault="002E59F5" w:rsidP="002E59F5">
      <w:pPr>
        <w:pStyle w:val="PreformatatHTML"/>
        <w:shd w:val="clear" w:color="auto" w:fill="2B2B2B"/>
        <w:rPr>
          <w:color w:val="CC7832"/>
        </w:rPr>
      </w:pPr>
    </w:p>
    <w:p w14:paraId="404CE520" w14:textId="558DA577" w:rsidR="002E59F5" w:rsidRDefault="002E59F5" w:rsidP="002E59F5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synchronized public void </w:t>
      </w:r>
      <w:r>
        <w:rPr>
          <w:color w:val="FFC66D"/>
        </w:rPr>
        <w:t>enqueue</w:t>
      </w:r>
      <w:r>
        <w:rPr>
          <w:color w:val="A9B7C6"/>
        </w:rPr>
        <w:t xml:space="preserve">(Monomial Monomial) </w:t>
      </w:r>
    </w:p>
    <w:p w14:paraId="3F9BC2D1" w14:textId="77777777" w:rsidR="002E59F5" w:rsidRDefault="002E59F5" w:rsidP="002E59F5">
      <w:pPr>
        <w:pStyle w:val="PreformatatHTML"/>
        <w:shd w:val="clear" w:color="auto" w:fill="2B2B2B"/>
        <w:rPr>
          <w:color w:val="A9B7C6"/>
        </w:rPr>
      </w:pPr>
    </w:p>
    <w:p w14:paraId="619A3496" w14:textId="292705C5" w:rsidR="002E59F5" w:rsidRDefault="002E59F5" w:rsidP="002E59F5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synchronized public </w:t>
      </w:r>
      <w:r>
        <w:rPr>
          <w:color w:val="A9B7C6"/>
        </w:rPr>
        <w:t xml:space="preserve">Monomial </w:t>
      </w:r>
      <w:r>
        <w:rPr>
          <w:color w:val="FFC66D"/>
        </w:rPr>
        <w:t>dequeue</w:t>
      </w:r>
      <w:r>
        <w:rPr>
          <w:color w:val="A9B7C6"/>
        </w:rPr>
        <w:t>(){</w:t>
      </w:r>
    </w:p>
    <w:p w14:paraId="59151BA6" w14:textId="77777777" w:rsidR="002E59F5" w:rsidRDefault="002E59F5" w:rsidP="002E59F5">
      <w:pPr>
        <w:pStyle w:val="PreformatatHTML"/>
        <w:shd w:val="clear" w:color="auto" w:fill="2B2B2B"/>
        <w:rPr>
          <w:color w:val="A9B7C6"/>
        </w:rPr>
      </w:pPr>
    </w:p>
    <w:p w14:paraId="034E0475" w14:textId="77777777" w:rsidR="002E59F5" w:rsidRPr="002E59F5" w:rsidRDefault="002E59F5" w:rsidP="004801D6">
      <w:pPr>
        <w:rPr>
          <w:color w:val="000000" w:themeColor="text1"/>
          <w:sz w:val="28"/>
          <w:szCs w:val="28"/>
        </w:rPr>
      </w:pPr>
    </w:p>
    <w:p w14:paraId="6EC53924" w14:textId="1F2E0F6B" w:rsidR="002E59F5" w:rsidRDefault="002E59F5" w:rsidP="004801D6">
      <w:pPr>
        <w:rPr>
          <w:b/>
          <w:bCs/>
          <w:color w:val="000000" w:themeColor="text1"/>
          <w:sz w:val="28"/>
          <w:szCs w:val="28"/>
        </w:rPr>
      </w:pPr>
    </w:p>
    <w:p w14:paraId="451240BB" w14:textId="684A1D00" w:rsidR="002E59F5" w:rsidRDefault="002E59F5" w:rsidP="004801D6">
      <w:pPr>
        <w:rPr>
          <w:b/>
          <w:bCs/>
          <w:color w:val="000000" w:themeColor="text1"/>
          <w:sz w:val="28"/>
          <w:szCs w:val="28"/>
        </w:rPr>
      </w:pPr>
    </w:p>
    <w:p w14:paraId="7E476562" w14:textId="14095F62" w:rsidR="002E59F5" w:rsidRDefault="002E59F5" w:rsidP="004801D6">
      <w:pPr>
        <w:rPr>
          <w:b/>
          <w:bCs/>
          <w:color w:val="000000" w:themeColor="text1"/>
          <w:sz w:val="28"/>
          <w:szCs w:val="28"/>
        </w:rPr>
      </w:pPr>
    </w:p>
    <w:p w14:paraId="469CF2F7" w14:textId="0E21C8B2" w:rsidR="002E59F5" w:rsidRDefault="002E59F5" w:rsidP="004801D6">
      <w:pPr>
        <w:rPr>
          <w:b/>
          <w:bCs/>
          <w:color w:val="000000" w:themeColor="text1"/>
          <w:sz w:val="28"/>
          <w:szCs w:val="28"/>
        </w:rPr>
      </w:pPr>
    </w:p>
    <w:p w14:paraId="411D1BC5" w14:textId="14BF3CDF" w:rsidR="002E59F5" w:rsidRDefault="002E59F5" w:rsidP="004801D6">
      <w:pPr>
        <w:rPr>
          <w:b/>
          <w:bCs/>
          <w:color w:val="000000" w:themeColor="text1"/>
          <w:sz w:val="28"/>
          <w:szCs w:val="28"/>
        </w:rPr>
      </w:pPr>
    </w:p>
    <w:p w14:paraId="078EE47F" w14:textId="0FE0996E" w:rsidR="002E59F5" w:rsidRDefault="002E59F5" w:rsidP="004801D6">
      <w:pPr>
        <w:rPr>
          <w:b/>
          <w:bCs/>
          <w:color w:val="000000" w:themeColor="text1"/>
          <w:sz w:val="28"/>
          <w:szCs w:val="28"/>
        </w:rPr>
      </w:pPr>
    </w:p>
    <w:p w14:paraId="614B0B42" w14:textId="16FBD848" w:rsidR="002E59F5" w:rsidRDefault="002E59F5" w:rsidP="004801D6">
      <w:pPr>
        <w:rPr>
          <w:b/>
          <w:bCs/>
          <w:color w:val="000000" w:themeColor="text1"/>
          <w:sz w:val="28"/>
          <w:szCs w:val="28"/>
        </w:rPr>
      </w:pPr>
    </w:p>
    <w:p w14:paraId="7B5786D8" w14:textId="095AB054" w:rsidR="004801D6" w:rsidRPr="002107FF" w:rsidRDefault="004801D6" w:rsidP="004801D6">
      <w:pPr>
        <w:rPr>
          <w:b/>
          <w:bCs/>
          <w:color w:val="4472C4" w:themeColor="accent1"/>
          <w:sz w:val="28"/>
          <w:szCs w:val="28"/>
        </w:rPr>
      </w:pPr>
      <w:r w:rsidRPr="002107FF">
        <w:rPr>
          <w:b/>
          <w:bCs/>
          <w:color w:val="4472C4" w:themeColor="accent1"/>
          <w:sz w:val="28"/>
          <w:szCs w:val="28"/>
        </w:rPr>
        <w:t xml:space="preserve">Rezultate </w:t>
      </w:r>
    </w:p>
    <w:p w14:paraId="3B3EF1DF" w14:textId="3A241649" w:rsidR="00AC2F3D" w:rsidRDefault="00AC2F3D" w:rsidP="00E03711"/>
    <w:p w14:paraId="1577D3E7" w14:textId="3108EF2E" w:rsidR="005477E9" w:rsidRDefault="005477E9" w:rsidP="00E03711"/>
    <w:tbl>
      <w:tblPr>
        <w:tblpPr w:leftFromText="180" w:rightFromText="180" w:vertAnchor="page" w:horzAnchor="margin" w:tblpY="2075"/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2333"/>
        <w:gridCol w:w="2321"/>
      </w:tblGrid>
      <w:tr w:rsidR="002E59F5" w:rsidRPr="00F71910" w14:paraId="01F2EB89" w14:textId="77777777" w:rsidTr="002E59F5"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9E162" w14:textId="77777777" w:rsidR="002E59F5" w:rsidRPr="00F71910" w:rsidRDefault="002E59F5" w:rsidP="002E59F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Cazuri</w:t>
            </w: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83EF3" w14:textId="77777777" w:rsidR="002E59F5" w:rsidRPr="00F71910" w:rsidRDefault="002E59F5" w:rsidP="002E59F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Nr </w:t>
            </w: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procese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3BBA7" w14:textId="77777777" w:rsidR="002E59F5" w:rsidRPr="00F71910" w:rsidRDefault="002E59F5" w:rsidP="002E59F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Timp executie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(ms)</w:t>
            </w:r>
          </w:p>
        </w:tc>
      </w:tr>
      <w:tr w:rsidR="002E59F5" w:rsidRPr="00F71910" w14:paraId="7CBA2221" w14:textId="77777777" w:rsidTr="002E59F5">
        <w:trPr>
          <w:trHeight w:val="2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F428F87" w14:textId="77777777" w:rsidR="002E59F5" w:rsidRPr="00AC2F3D" w:rsidRDefault="002E59F5" w:rsidP="002E59F5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789270F" w14:textId="77777777" w:rsidR="002E59F5" w:rsidRPr="00AC2F3D" w:rsidRDefault="002E59F5" w:rsidP="002E59F5">
            <w:pPr>
              <w:textAlignment w:val="baseline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3AC1BFB" w14:textId="77777777" w:rsidR="002E59F5" w:rsidRPr="00AC2F3D" w:rsidRDefault="002E59F5" w:rsidP="002E59F5">
            <w:pPr>
              <w:textAlignment w:val="baseline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2E59F5" w:rsidRPr="00F71910" w14:paraId="3E342ACF" w14:textId="77777777" w:rsidTr="002E59F5">
        <w:tc>
          <w:tcPr>
            <w:tcW w:w="23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BC43CD" w14:textId="77777777" w:rsidR="002E59F5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Caz1)</w:t>
            </w:r>
          </w:p>
          <w:p w14:paraId="5081D408" w14:textId="77777777" w:rsidR="002E59F5" w:rsidRPr="00F71910" w:rsidRDefault="002E59F5" w:rsidP="002E59F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FB01877" w14:textId="77777777" w:rsidR="002E59F5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nrPolinoame = </w:t>
            </w:r>
            <w:r w:rsidRPr="00692530">
              <w:rPr>
                <w:rFonts w:ascii="Calibri" w:eastAsia="Times New Roman" w:hAnsi="Calibri" w:cs="Times New Roman"/>
                <w:sz w:val="16"/>
                <w:szCs w:val="16"/>
              </w:rPr>
              <w:t xml:space="preserve">10 </w:t>
            </w:r>
          </w:p>
          <w:p w14:paraId="41A753BD" w14:textId="77777777" w:rsidR="002E59F5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gradMaxim = </w:t>
            </w:r>
            <w:r w:rsidRPr="00692530">
              <w:rPr>
                <w:rFonts w:ascii="Calibri" w:eastAsia="Times New Roman" w:hAnsi="Calibri" w:cs="Times New Roman"/>
                <w:sz w:val="16"/>
                <w:szCs w:val="16"/>
              </w:rPr>
              <w:t xml:space="preserve">1000 </w:t>
            </w:r>
          </w:p>
          <w:p w14:paraId="4B445094" w14:textId="77777777" w:rsidR="002E59F5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maxMonoame</w:t>
            </w:r>
            <w:r w:rsidRPr="00692530"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= 50</w:t>
            </w:r>
            <w:r w:rsidRPr="00692530"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</w:p>
          <w:p w14:paraId="16D40C38" w14:textId="77777777" w:rsidR="002E59F5" w:rsidRPr="00F71910" w:rsidRDefault="002E59F5" w:rsidP="002E59F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57AA3" w14:textId="77777777" w:rsidR="002E59F5" w:rsidRPr="00F71910" w:rsidRDefault="002E59F5" w:rsidP="002E59F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9EA532" w14:textId="77777777" w:rsidR="002E59F5" w:rsidRPr="00F71910" w:rsidRDefault="002E59F5" w:rsidP="002E59F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92530">
              <w:rPr>
                <w:rFonts w:ascii="Times New Roman" w:eastAsia="Times New Roman" w:hAnsi="Times New Roman" w:cs="Times New Roman"/>
                <w:sz w:val="16"/>
                <w:szCs w:val="16"/>
              </w:rPr>
              <w:t>12,90942</w:t>
            </w:r>
          </w:p>
        </w:tc>
      </w:tr>
      <w:tr w:rsidR="002E59F5" w:rsidRPr="00F71910" w14:paraId="23E86EF4" w14:textId="77777777" w:rsidTr="002E59F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5B1127" w14:textId="77777777" w:rsidR="002E59F5" w:rsidRPr="00F71910" w:rsidRDefault="002E59F5" w:rsidP="002E59F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DF530" w14:textId="77777777" w:rsidR="002E59F5" w:rsidRPr="00F71910" w:rsidRDefault="002E59F5" w:rsidP="002E59F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3FB31" w14:textId="77777777" w:rsidR="002E59F5" w:rsidRPr="00F71910" w:rsidRDefault="002E59F5" w:rsidP="002E59F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92530">
              <w:rPr>
                <w:rFonts w:ascii="Times New Roman" w:eastAsia="Times New Roman" w:hAnsi="Times New Roman" w:cs="Times New Roman"/>
                <w:sz w:val="16"/>
                <w:szCs w:val="16"/>
              </w:rPr>
              <w:t>22.54222</w:t>
            </w:r>
          </w:p>
        </w:tc>
      </w:tr>
      <w:tr w:rsidR="002E59F5" w:rsidRPr="00F71910" w14:paraId="2F068079" w14:textId="77777777" w:rsidTr="002E59F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F54CB3" w14:textId="77777777" w:rsidR="002E59F5" w:rsidRPr="00F71910" w:rsidRDefault="002E59F5" w:rsidP="002E59F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C4280" w14:textId="77777777" w:rsidR="002E59F5" w:rsidRPr="00F71910" w:rsidRDefault="002E59F5" w:rsidP="002E59F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FE950" w14:textId="77777777" w:rsidR="002E59F5" w:rsidRPr="00F71910" w:rsidRDefault="002E59F5" w:rsidP="002E59F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47CE9">
              <w:rPr>
                <w:rFonts w:ascii="Times New Roman" w:eastAsia="Times New Roman" w:hAnsi="Times New Roman" w:cs="Times New Roman"/>
                <w:sz w:val="16"/>
                <w:szCs w:val="16"/>
              </w:rPr>
              <w:t>22.90111</w:t>
            </w:r>
          </w:p>
        </w:tc>
      </w:tr>
      <w:tr w:rsidR="002E59F5" w:rsidRPr="00F71910" w14:paraId="4D2CB8CC" w14:textId="77777777" w:rsidTr="002E59F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7B76B4" w14:textId="77777777" w:rsidR="002E59F5" w:rsidRPr="00F71910" w:rsidRDefault="002E59F5" w:rsidP="002E59F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59B93" w14:textId="77777777" w:rsidR="002E59F5" w:rsidRPr="00F71910" w:rsidRDefault="002E59F5" w:rsidP="002E59F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AE3B7C" w14:textId="77777777" w:rsidR="002E59F5" w:rsidRPr="00F71910" w:rsidRDefault="002E59F5" w:rsidP="002E59F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47CE9">
              <w:rPr>
                <w:rFonts w:ascii="Times New Roman" w:eastAsia="Times New Roman" w:hAnsi="Times New Roman" w:cs="Times New Roman"/>
                <w:sz w:val="16"/>
                <w:szCs w:val="16"/>
              </w:rPr>
              <w:t>24.82689</w:t>
            </w:r>
          </w:p>
        </w:tc>
      </w:tr>
      <w:tr w:rsidR="002E59F5" w:rsidRPr="00F71910" w14:paraId="541B5A5E" w14:textId="77777777" w:rsidTr="002E59F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7BA3F27" w14:textId="77777777" w:rsidR="002E59F5" w:rsidRPr="00F71910" w:rsidRDefault="002E59F5" w:rsidP="002E59F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F159B3A" w14:textId="77777777" w:rsidR="002E59F5" w:rsidRPr="00F71910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AF0D4AB" w14:textId="77777777" w:rsidR="002E59F5" w:rsidRPr="001A51C8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2E59F5" w:rsidRPr="001A51C8" w14:paraId="31927FF9" w14:textId="77777777" w:rsidTr="002E59F5">
        <w:trPr>
          <w:trHeight w:val="183"/>
        </w:trPr>
        <w:tc>
          <w:tcPr>
            <w:tcW w:w="232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866B578" w14:textId="77777777" w:rsidR="002E59F5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Caz2)</w:t>
            </w:r>
          </w:p>
          <w:p w14:paraId="574C96F5" w14:textId="77777777" w:rsidR="002E59F5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  <w:p w14:paraId="30481118" w14:textId="77777777" w:rsidR="002E59F5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nrPolinoame = 5</w:t>
            </w:r>
          </w:p>
          <w:p w14:paraId="57C48242" w14:textId="77777777" w:rsidR="002E59F5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gradMaxim = </w:t>
            </w:r>
            <w:r w:rsidRPr="00692530">
              <w:rPr>
                <w:rFonts w:ascii="Calibri" w:eastAsia="Times New Roman" w:hAnsi="Calibri" w:cs="Times New Roman"/>
                <w:sz w:val="16"/>
                <w:szCs w:val="16"/>
              </w:rPr>
              <w:t>1000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</w:p>
          <w:p w14:paraId="28C61530" w14:textId="77777777" w:rsidR="002E59F5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maxMonoame</w:t>
            </w:r>
            <w:r w:rsidRPr="00692530"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= 100</w:t>
            </w:r>
          </w:p>
          <w:p w14:paraId="5227ABE7" w14:textId="77777777" w:rsidR="002E59F5" w:rsidRPr="001A51C8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692530"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A921C" w14:textId="77777777" w:rsidR="002E59F5" w:rsidRPr="001A51C8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2A2A" w14:textId="77777777" w:rsidR="002E59F5" w:rsidRPr="001A51C8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692530">
              <w:rPr>
                <w:rFonts w:ascii="Calibri" w:eastAsia="Times New Roman" w:hAnsi="Calibri" w:cs="Times New Roman"/>
                <w:sz w:val="16"/>
                <w:szCs w:val="16"/>
              </w:rPr>
              <w:t>10.14872</w:t>
            </w:r>
          </w:p>
        </w:tc>
      </w:tr>
      <w:tr w:rsidR="002E59F5" w:rsidRPr="001A51C8" w14:paraId="608CD79D" w14:textId="77777777" w:rsidTr="002E59F5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C4450D1" w14:textId="77777777" w:rsidR="002E59F5" w:rsidRPr="00F71910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DD4834" w14:textId="77777777" w:rsidR="002E59F5" w:rsidRDefault="002E59F5" w:rsidP="002E59F5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B27CA69" w14:textId="77777777" w:rsidR="002E59F5" w:rsidRPr="001A51C8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47CE9">
              <w:rPr>
                <w:rFonts w:ascii="Calibri" w:eastAsia="Times New Roman" w:hAnsi="Calibri" w:cs="Times New Roman"/>
                <w:sz w:val="16"/>
                <w:szCs w:val="16"/>
              </w:rPr>
              <w:t>20.79004</w:t>
            </w:r>
          </w:p>
        </w:tc>
      </w:tr>
      <w:tr w:rsidR="002E59F5" w:rsidRPr="001A51C8" w14:paraId="1945B807" w14:textId="77777777" w:rsidTr="002E59F5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6388817" w14:textId="77777777" w:rsidR="002E59F5" w:rsidRPr="00F71910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C99CF8" w14:textId="77777777" w:rsidR="002E59F5" w:rsidRDefault="002E59F5" w:rsidP="002E59F5"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979BEC" w14:textId="77777777" w:rsidR="002E59F5" w:rsidRPr="001A51C8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47CE9">
              <w:rPr>
                <w:rFonts w:ascii="Calibri" w:eastAsia="Times New Roman" w:hAnsi="Calibri" w:cs="Times New Roman"/>
                <w:sz w:val="16"/>
                <w:szCs w:val="16"/>
              </w:rPr>
              <w:t>21,48626</w:t>
            </w:r>
          </w:p>
        </w:tc>
      </w:tr>
      <w:tr w:rsidR="002E59F5" w:rsidRPr="001A51C8" w14:paraId="3913E173" w14:textId="77777777" w:rsidTr="002E59F5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B1B1CC" w14:textId="77777777" w:rsidR="002E59F5" w:rsidRPr="00F71910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FE9D01" w14:textId="77777777" w:rsidR="002E59F5" w:rsidRPr="00AF5AC4" w:rsidRDefault="002E59F5" w:rsidP="002E59F5">
            <w:pPr>
              <w:rPr>
                <w:sz w:val="16"/>
                <w:szCs w:val="16"/>
              </w:rPr>
            </w:pPr>
            <w:r w:rsidRPr="00AF5AC4">
              <w:rPr>
                <w:sz w:val="16"/>
                <w:szCs w:val="16"/>
              </w:rPr>
              <w:t>8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D9E430" w14:textId="77777777" w:rsidR="002E59F5" w:rsidRPr="001A51C8" w:rsidRDefault="002E59F5" w:rsidP="002E59F5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47CE9">
              <w:rPr>
                <w:rFonts w:ascii="Calibri" w:eastAsia="Times New Roman" w:hAnsi="Calibri" w:cs="Times New Roman"/>
                <w:sz w:val="16"/>
                <w:szCs w:val="16"/>
              </w:rPr>
              <w:t>23,584</w:t>
            </w:r>
          </w:p>
        </w:tc>
      </w:tr>
    </w:tbl>
    <w:p w14:paraId="22897F99" w14:textId="0FF0C58F" w:rsidR="00AC2F3D" w:rsidRDefault="00AC2F3D"/>
    <w:p w14:paraId="6655E964" w14:textId="1F46FB6E" w:rsidR="00176998" w:rsidRDefault="00176998"/>
    <w:p w14:paraId="4CE38403" w14:textId="3A317861" w:rsidR="003974A2" w:rsidRDefault="003974A2" w:rsidP="009F38A4">
      <w:pPr>
        <w:rPr>
          <w:b/>
          <w:bCs/>
          <w:color w:val="4472C4" w:themeColor="accent1"/>
          <w:sz w:val="28"/>
          <w:szCs w:val="28"/>
        </w:rPr>
      </w:pPr>
    </w:p>
    <w:p w14:paraId="16E3ECEC" w14:textId="4104CF62" w:rsidR="003974A2" w:rsidRDefault="003974A2" w:rsidP="009F38A4">
      <w:pPr>
        <w:rPr>
          <w:b/>
          <w:bCs/>
          <w:color w:val="4472C4" w:themeColor="accent1"/>
          <w:sz w:val="28"/>
          <w:szCs w:val="28"/>
        </w:rPr>
      </w:pPr>
    </w:p>
    <w:p w14:paraId="7094BE89" w14:textId="77777777" w:rsidR="003974A2" w:rsidRPr="002107FF" w:rsidRDefault="003974A2" w:rsidP="009F38A4">
      <w:pPr>
        <w:rPr>
          <w:b/>
          <w:bCs/>
          <w:color w:val="4472C4" w:themeColor="accent1"/>
          <w:sz w:val="28"/>
          <w:szCs w:val="28"/>
        </w:rPr>
      </w:pPr>
    </w:p>
    <w:p w14:paraId="61054036" w14:textId="68AC2377" w:rsidR="00176998" w:rsidRDefault="00176998"/>
    <w:p w14:paraId="3B28C05F" w14:textId="2568BD54" w:rsidR="009F38A4" w:rsidRDefault="009F38A4"/>
    <w:p w14:paraId="3E33F790" w14:textId="6AAD240E" w:rsidR="009F38A4" w:rsidRDefault="009F38A4"/>
    <w:p w14:paraId="0F4D17A3" w14:textId="1B9086EF" w:rsidR="009F38A4" w:rsidRDefault="009F38A4"/>
    <w:p w14:paraId="7ADFADBE" w14:textId="77777777" w:rsidR="002E59F5" w:rsidRDefault="002E59F5">
      <w:pPr>
        <w:rPr>
          <w:b/>
          <w:bCs/>
          <w:color w:val="4472C4" w:themeColor="accent1"/>
          <w:sz w:val="28"/>
          <w:szCs w:val="28"/>
        </w:rPr>
      </w:pPr>
    </w:p>
    <w:p w14:paraId="4D43F18C" w14:textId="77777777" w:rsidR="002E59F5" w:rsidRDefault="002E59F5">
      <w:pPr>
        <w:rPr>
          <w:b/>
          <w:bCs/>
          <w:color w:val="4472C4" w:themeColor="accent1"/>
          <w:sz w:val="28"/>
          <w:szCs w:val="28"/>
        </w:rPr>
      </w:pPr>
    </w:p>
    <w:p w14:paraId="501171E7" w14:textId="72193CF2" w:rsidR="00677264" w:rsidRDefault="00677264">
      <w:pPr>
        <w:rPr>
          <w:b/>
          <w:bCs/>
          <w:color w:val="4472C4" w:themeColor="accent1"/>
          <w:sz w:val="28"/>
          <w:szCs w:val="28"/>
        </w:rPr>
      </w:pPr>
      <w:r w:rsidRPr="00057D73">
        <w:rPr>
          <w:b/>
          <w:bCs/>
          <w:color w:val="4472C4" w:themeColor="accent1"/>
          <w:sz w:val="28"/>
          <w:szCs w:val="28"/>
        </w:rPr>
        <w:t>Analiza rezultatelor</w:t>
      </w:r>
    </w:p>
    <w:p w14:paraId="4621E6B4" w14:textId="77777777" w:rsidR="00E03711" w:rsidRDefault="00E03711">
      <w:pPr>
        <w:rPr>
          <w:b/>
          <w:bCs/>
          <w:color w:val="4472C4" w:themeColor="accent1"/>
          <w:sz w:val="28"/>
          <w:szCs w:val="28"/>
        </w:rPr>
      </w:pPr>
    </w:p>
    <w:p w14:paraId="0A186100" w14:textId="6B4A33C2" w:rsidR="00E03711" w:rsidRDefault="00E03711" w:rsidP="00E03711">
      <w:r>
        <w:t>Observatii:</w:t>
      </w:r>
    </w:p>
    <w:p w14:paraId="153C2FBC" w14:textId="77777777" w:rsidR="00E03711" w:rsidRDefault="00E03711" w:rsidP="00E03711"/>
    <w:p w14:paraId="4C451166" w14:textId="06F39EC7" w:rsidR="00DD471D" w:rsidRDefault="005477E9" w:rsidP="005477E9">
      <w:pPr>
        <w:pStyle w:val="Listparagraf"/>
        <w:numPr>
          <w:ilvl w:val="0"/>
          <w:numId w:val="40"/>
        </w:numPr>
      </w:pPr>
      <w:r>
        <w:t>Varianta secventiala este de cel putin 2 ori mai buna decat cea paralelizata deoarece gestionarea threadurilor e costisitoare si majoritatea operatiilor sunt aproape secventializate (pentru ca avem blocari la nivelul listei si cozii)</w:t>
      </w:r>
    </w:p>
    <w:p w14:paraId="4B1EE2A1" w14:textId="5EA542D4" w:rsidR="005477E9" w:rsidRPr="00F31421" w:rsidRDefault="005477E9" w:rsidP="005477E9">
      <w:pPr>
        <w:pStyle w:val="Listparagraf"/>
        <w:numPr>
          <w:ilvl w:val="0"/>
          <w:numId w:val="40"/>
        </w:numPr>
      </w:pPr>
      <w:r>
        <w:t>Timpul creste usor odata cu marirea numarului de threaduri</w:t>
      </w:r>
    </w:p>
    <w:p w14:paraId="29DF129D" w14:textId="0AA7BEBF" w:rsidR="007C00BD" w:rsidRDefault="007C00BD" w:rsidP="007C00BD">
      <w:pPr>
        <w:pStyle w:val="Listparagraf"/>
      </w:pPr>
    </w:p>
    <w:p w14:paraId="6C5626B9" w14:textId="77777777" w:rsidR="005477E9" w:rsidRDefault="005477E9" w:rsidP="007C00BD">
      <w:pPr>
        <w:pStyle w:val="Listparagraf"/>
      </w:pPr>
    </w:p>
    <w:p w14:paraId="20FA6CD2" w14:textId="40187E58" w:rsidR="00FB1054" w:rsidRDefault="007C00BD" w:rsidP="00DD471D">
      <w:pPr>
        <w:rPr>
          <w:color w:val="000000" w:themeColor="text1"/>
        </w:rPr>
      </w:pPr>
      <w:r w:rsidRPr="007C00BD">
        <w:rPr>
          <w:color w:val="000000" w:themeColor="text1"/>
        </w:rPr>
        <w:t>In continuare, voi reprezenta gra</w:t>
      </w:r>
      <w:r w:rsidR="000D6F8A">
        <w:rPr>
          <w:color w:val="000000" w:themeColor="text1"/>
        </w:rPr>
        <w:t>f</w:t>
      </w:r>
      <w:r w:rsidRPr="007C00BD">
        <w:rPr>
          <w:color w:val="000000" w:themeColor="text1"/>
        </w:rPr>
        <w:t xml:space="preserve">ic rezultatele obtinute pentru fiecare </w:t>
      </w:r>
      <w:r w:rsidR="009C5E1C">
        <w:rPr>
          <w:color w:val="000000" w:themeColor="text1"/>
        </w:rPr>
        <w:t>varianta</w:t>
      </w:r>
      <w:r w:rsidRPr="007C00BD">
        <w:rPr>
          <w:color w:val="000000" w:themeColor="text1"/>
        </w:rPr>
        <w:t>:</w:t>
      </w:r>
    </w:p>
    <w:p w14:paraId="06B3C89E" w14:textId="77777777" w:rsidR="005477E9" w:rsidRDefault="005477E9" w:rsidP="00DD471D">
      <w:pPr>
        <w:rPr>
          <w:color w:val="000000" w:themeColor="text1"/>
        </w:rPr>
      </w:pPr>
    </w:p>
    <w:p w14:paraId="4CC9C42A" w14:textId="77777777" w:rsidR="00532962" w:rsidRDefault="009C5E1C" w:rsidP="00677264">
      <w:pPr>
        <w:rPr>
          <w:b/>
          <w:bCs/>
        </w:rPr>
      </w:pPr>
      <w:r w:rsidRPr="009C5E1C">
        <w:rPr>
          <w:b/>
          <w:bCs/>
        </w:rPr>
        <w:t xml:space="preserve">Grafice </w:t>
      </w:r>
    </w:p>
    <w:p w14:paraId="51399CBB" w14:textId="78BCC9F8" w:rsidR="00FB1054" w:rsidRPr="00532962" w:rsidRDefault="00532962" w:rsidP="00532962">
      <w:pPr>
        <w:pStyle w:val="Listparagraf"/>
        <w:numPr>
          <w:ilvl w:val="0"/>
          <w:numId w:val="19"/>
        </w:numPr>
        <w:rPr>
          <w:b/>
          <w:bCs/>
        </w:rPr>
      </w:pPr>
      <w:r w:rsidRPr="00532962">
        <w:rPr>
          <w:b/>
          <w:bCs/>
        </w:rPr>
        <w:t xml:space="preserve">secvential vs paralel – Caz 1) </w:t>
      </w:r>
    </w:p>
    <w:p w14:paraId="764E0E15" w14:textId="77777777" w:rsidR="00532962" w:rsidRDefault="00532962" w:rsidP="00677264">
      <w:pPr>
        <w:rPr>
          <w:b/>
          <w:bCs/>
        </w:rPr>
      </w:pPr>
    </w:p>
    <w:p w14:paraId="484DFCF4" w14:textId="77777777" w:rsidR="00532962" w:rsidRPr="00532962" w:rsidRDefault="00532962" w:rsidP="00532962">
      <w:pPr>
        <w:textAlignment w:val="baseline"/>
        <w:rPr>
          <w:rFonts w:ascii="Calibri" w:eastAsia="Times New Roman" w:hAnsi="Calibri" w:cs="Times New Roman"/>
        </w:rPr>
      </w:pPr>
      <w:r w:rsidRPr="00532962">
        <w:rPr>
          <w:rFonts w:ascii="Calibri" w:eastAsia="Times New Roman" w:hAnsi="Calibri" w:cs="Times New Roman"/>
        </w:rPr>
        <w:t xml:space="preserve">nrPolinoame = 10 </w:t>
      </w:r>
    </w:p>
    <w:p w14:paraId="72EDFCB2" w14:textId="77777777" w:rsidR="00532962" w:rsidRPr="00532962" w:rsidRDefault="00532962" w:rsidP="00532962">
      <w:pPr>
        <w:textAlignment w:val="baseline"/>
        <w:rPr>
          <w:rFonts w:ascii="Calibri" w:eastAsia="Times New Roman" w:hAnsi="Calibri" w:cs="Times New Roman"/>
        </w:rPr>
      </w:pPr>
      <w:r w:rsidRPr="00532962">
        <w:rPr>
          <w:rFonts w:ascii="Calibri" w:eastAsia="Times New Roman" w:hAnsi="Calibri" w:cs="Times New Roman"/>
        </w:rPr>
        <w:t xml:space="preserve">gradMaxim = 1000 </w:t>
      </w:r>
    </w:p>
    <w:p w14:paraId="2F04339F" w14:textId="77777777" w:rsidR="00532962" w:rsidRPr="00532962" w:rsidRDefault="00532962" w:rsidP="00532962">
      <w:pPr>
        <w:textAlignment w:val="baseline"/>
        <w:rPr>
          <w:rFonts w:ascii="Calibri" w:eastAsia="Times New Roman" w:hAnsi="Calibri" w:cs="Times New Roman"/>
        </w:rPr>
      </w:pPr>
      <w:r w:rsidRPr="00532962">
        <w:rPr>
          <w:rFonts w:ascii="Calibri" w:eastAsia="Times New Roman" w:hAnsi="Calibri" w:cs="Times New Roman"/>
        </w:rPr>
        <w:t xml:space="preserve">maxMonoame = 50 </w:t>
      </w:r>
    </w:p>
    <w:p w14:paraId="2D9856FD" w14:textId="77777777" w:rsidR="00532962" w:rsidRPr="009C5E1C" w:rsidRDefault="00532962" w:rsidP="00677264">
      <w:pPr>
        <w:rPr>
          <w:b/>
          <w:bCs/>
        </w:rPr>
      </w:pPr>
    </w:p>
    <w:p w14:paraId="14F35017" w14:textId="51D18E5D" w:rsidR="00FB1054" w:rsidRDefault="00FB1054"/>
    <w:p w14:paraId="1CB2E642" w14:textId="356A673F" w:rsidR="00FB1054" w:rsidRDefault="007759A0"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A2BD927" wp14:editId="17C478A0">
            <wp:extent cx="5145024" cy="2950210"/>
            <wp:effectExtent l="0" t="0" r="17780" b="2540"/>
            <wp:docPr id="6" name="Diagramă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E29905" w14:textId="77777777" w:rsidR="00532962" w:rsidRDefault="00532962" w:rsidP="00532962">
      <w:pPr>
        <w:rPr>
          <w:b/>
          <w:bCs/>
        </w:rPr>
      </w:pPr>
    </w:p>
    <w:p w14:paraId="68EE28BF" w14:textId="77777777" w:rsidR="00532962" w:rsidRDefault="00532962" w:rsidP="00532962">
      <w:pPr>
        <w:rPr>
          <w:b/>
          <w:bCs/>
        </w:rPr>
      </w:pPr>
    </w:p>
    <w:p w14:paraId="6AB8DE15" w14:textId="274D1CC2" w:rsidR="00532962" w:rsidRDefault="00532962" w:rsidP="00532962">
      <w:pPr>
        <w:rPr>
          <w:b/>
          <w:bCs/>
        </w:rPr>
      </w:pPr>
    </w:p>
    <w:p w14:paraId="3E60BE61" w14:textId="77777777" w:rsidR="00532962" w:rsidRDefault="00532962" w:rsidP="00532962">
      <w:pPr>
        <w:rPr>
          <w:b/>
          <w:bCs/>
        </w:rPr>
      </w:pPr>
    </w:p>
    <w:p w14:paraId="2C7CFB1D" w14:textId="77777777" w:rsidR="00532962" w:rsidRDefault="00532962" w:rsidP="00532962">
      <w:pPr>
        <w:rPr>
          <w:b/>
          <w:bCs/>
        </w:rPr>
      </w:pPr>
    </w:p>
    <w:p w14:paraId="782BD514" w14:textId="7E17A5B3" w:rsidR="00532962" w:rsidRPr="00532962" w:rsidRDefault="00532962" w:rsidP="00532962">
      <w:pPr>
        <w:pStyle w:val="Listparagraf"/>
        <w:numPr>
          <w:ilvl w:val="0"/>
          <w:numId w:val="19"/>
        </w:numPr>
        <w:rPr>
          <w:b/>
          <w:bCs/>
        </w:rPr>
      </w:pPr>
      <w:r w:rsidRPr="00532962">
        <w:rPr>
          <w:b/>
          <w:bCs/>
        </w:rPr>
        <w:t xml:space="preserve">secvential vs paralel – Caz 2) </w:t>
      </w:r>
    </w:p>
    <w:p w14:paraId="449A45B8" w14:textId="77777777" w:rsidR="00532962" w:rsidRDefault="00532962" w:rsidP="00532962">
      <w:pPr>
        <w:rPr>
          <w:b/>
          <w:bCs/>
        </w:rPr>
      </w:pPr>
    </w:p>
    <w:p w14:paraId="6D717B95" w14:textId="61C03CE2" w:rsidR="00532962" w:rsidRPr="00532962" w:rsidRDefault="00532962" w:rsidP="00532962">
      <w:pPr>
        <w:textAlignment w:val="baseline"/>
        <w:rPr>
          <w:rFonts w:ascii="Calibri" w:eastAsia="Times New Roman" w:hAnsi="Calibri" w:cs="Times New Roman"/>
        </w:rPr>
      </w:pPr>
      <w:r w:rsidRPr="00532962">
        <w:rPr>
          <w:rFonts w:ascii="Calibri" w:eastAsia="Times New Roman" w:hAnsi="Calibri" w:cs="Times New Roman"/>
        </w:rPr>
        <w:t xml:space="preserve">nrPolinoame = </w:t>
      </w:r>
      <w:r>
        <w:rPr>
          <w:rFonts w:ascii="Calibri" w:eastAsia="Times New Roman" w:hAnsi="Calibri" w:cs="Times New Roman"/>
        </w:rPr>
        <w:t>5</w:t>
      </w:r>
    </w:p>
    <w:p w14:paraId="359EF7DE" w14:textId="5BCAB7FF" w:rsidR="00532962" w:rsidRPr="00532962" w:rsidRDefault="00532962" w:rsidP="00532962">
      <w:pPr>
        <w:textAlignment w:val="baseline"/>
        <w:rPr>
          <w:rFonts w:ascii="Calibri" w:eastAsia="Times New Roman" w:hAnsi="Calibri" w:cs="Times New Roman"/>
        </w:rPr>
      </w:pPr>
      <w:r w:rsidRPr="00532962">
        <w:rPr>
          <w:rFonts w:ascii="Calibri" w:eastAsia="Times New Roman" w:hAnsi="Calibri" w:cs="Times New Roman"/>
        </w:rPr>
        <w:t>gradMaxim = 1000</w:t>
      </w:r>
      <w:r>
        <w:rPr>
          <w:rFonts w:ascii="Calibri" w:eastAsia="Times New Roman" w:hAnsi="Calibri" w:cs="Times New Roman"/>
        </w:rPr>
        <w:t>0</w:t>
      </w:r>
    </w:p>
    <w:p w14:paraId="2E97D97D" w14:textId="783E880A" w:rsidR="00532962" w:rsidRPr="00532962" w:rsidRDefault="00532962" w:rsidP="00532962">
      <w:pPr>
        <w:textAlignment w:val="baseline"/>
        <w:rPr>
          <w:rFonts w:ascii="Calibri" w:eastAsia="Times New Roman" w:hAnsi="Calibri" w:cs="Times New Roman"/>
        </w:rPr>
      </w:pPr>
      <w:r w:rsidRPr="00532962">
        <w:rPr>
          <w:rFonts w:ascii="Calibri" w:eastAsia="Times New Roman" w:hAnsi="Calibri" w:cs="Times New Roman"/>
        </w:rPr>
        <w:t xml:space="preserve">maxMonoame = </w:t>
      </w:r>
      <w:r>
        <w:rPr>
          <w:rFonts w:ascii="Calibri" w:eastAsia="Times New Roman" w:hAnsi="Calibri" w:cs="Times New Roman"/>
        </w:rPr>
        <w:t>10</w:t>
      </w:r>
      <w:r w:rsidRPr="00532962">
        <w:rPr>
          <w:rFonts w:ascii="Calibri" w:eastAsia="Times New Roman" w:hAnsi="Calibri" w:cs="Times New Roman"/>
        </w:rPr>
        <w:t xml:space="preserve">0 </w:t>
      </w:r>
    </w:p>
    <w:p w14:paraId="4E07B7AC" w14:textId="191E2EE2" w:rsidR="00532962" w:rsidRDefault="00532962"/>
    <w:p w14:paraId="36117BBB" w14:textId="25F6F885" w:rsidR="00FB1054" w:rsidRPr="0085796C" w:rsidRDefault="00532962" w:rsidP="00A7263B"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F536125" wp14:editId="1E545DE8">
            <wp:extent cx="5145024" cy="2950210"/>
            <wp:effectExtent l="0" t="0" r="17780" b="2540"/>
            <wp:docPr id="1" name="Diagramă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B698ACF" w14:textId="77777777" w:rsidR="00FB1054" w:rsidRDefault="00FB1054" w:rsidP="00A7263B">
      <w:pPr>
        <w:rPr>
          <w:b/>
          <w:bCs/>
          <w:color w:val="000000" w:themeColor="text1"/>
          <w:sz w:val="28"/>
          <w:szCs w:val="28"/>
        </w:rPr>
      </w:pPr>
    </w:p>
    <w:p w14:paraId="72060341" w14:textId="04179738" w:rsidR="00FB1054" w:rsidRPr="009C5E1C" w:rsidRDefault="00FB1054" w:rsidP="00A7263B">
      <w:pPr>
        <w:rPr>
          <w:b/>
          <w:bCs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5F395D52" w14:textId="23BE0C49" w:rsidR="007759A0" w:rsidRDefault="007759A0" w:rsidP="00A7263B">
      <w:pPr>
        <w:rPr>
          <w:b/>
          <w:bCs/>
          <w:color w:val="000000" w:themeColor="text1"/>
          <w:sz w:val="28"/>
          <w:szCs w:val="28"/>
        </w:rPr>
      </w:pPr>
    </w:p>
    <w:p w14:paraId="4CEA0FCE" w14:textId="4A6D3005" w:rsidR="007759A0" w:rsidRDefault="007759A0" w:rsidP="00A7263B">
      <w:pPr>
        <w:rPr>
          <w:b/>
          <w:bCs/>
          <w:color w:val="000000" w:themeColor="text1"/>
          <w:sz w:val="28"/>
          <w:szCs w:val="28"/>
        </w:rPr>
      </w:pPr>
    </w:p>
    <w:p w14:paraId="59D81604" w14:textId="77777777" w:rsidR="007759A0" w:rsidRDefault="007759A0" w:rsidP="00A7263B">
      <w:pPr>
        <w:rPr>
          <w:b/>
          <w:bCs/>
          <w:color w:val="000000" w:themeColor="text1"/>
          <w:sz w:val="28"/>
          <w:szCs w:val="28"/>
        </w:rPr>
      </w:pPr>
    </w:p>
    <w:p w14:paraId="73C098F3" w14:textId="25A34840" w:rsidR="007759A0" w:rsidRDefault="007759A0" w:rsidP="00A7263B">
      <w:pPr>
        <w:rPr>
          <w:b/>
          <w:bCs/>
          <w:color w:val="000000" w:themeColor="text1"/>
          <w:sz w:val="28"/>
          <w:szCs w:val="28"/>
        </w:rPr>
      </w:pPr>
    </w:p>
    <w:p w14:paraId="244D47FB" w14:textId="69558347" w:rsidR="00A7263B" w:rsidRPr="00A7263B" w:rsidRDefault="00A7263B" w:rsidP="00A7263B">
      <w:pPr>
        <w:rPr>
          <w:b/>
          <w:bCs/>
          <w:color w:val="000000" w:themeColor="text1"/>
          <w:sz w:val="28"/>
          <w:szCs w:val="28"/>
        </w:rPr>
      </w:pPr>
    </w:p>
    <w:sectPr w:rsidR="00A7263B" w:rsidRPr="00A7263B" w:rsidSect="00CA3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494"/>
    <w:multiLevelType w:val="hybridMultilevel"/>
    <w:tmpl w:val="35C0862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C623A"/>
    <w:multiLevelType w:val="hybridMultilevel"/>
    <w:tmpl w:val="43823CA8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E7C"/>
    <w:multiLevelType w:val="hybridMultilevel"/>
    <w:tmpl w:val="17045414"/>
    <w:lvl w:ilvl="0" w:tplc="EF58A9B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141E1"/>
    <w:multiLevelType w:val="hybridMultilevel"/>
    <w:tmpl w:val="1E68F16C"/>
    <w:lvl w:ilvl="0" w:tplc="FFFFFFFF">
      <w:start w:val="2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  <w:b/>
      </w:rPr>
    </w:lvl>
    <w:lvl w:ilvl="1" w:tplc="EF58A9B4">
      <w:start w:val="2"/>
      <w:numFmt w:val="bullet"/>
      <w:lvlText w:val="-"/>
      <w:lvlJc w:val="left"/>
      <w:pPr>
        <w:ind w:left="1788" w:hanging="360"/>
      </w:pPr>
      <w:rPr>
        <w:rFonts w:ascii="Calibri" w:eastAsiaTheme="minorEastAsia" w:hAnsi="Calibri" w:cs="Calibri" w:hint="default"/>
        <w:b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29314C"/>
    <w:multiLevelType w:val="hybridMultilevel"/>
    <w:tmpl w:val="7C8688D4"/>
    <w:lvl w:ilvl="0" w:tplc="0418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685FF4"/>
    <w:multiLevelType w:val="hybridMultilevel"/>
    <w:tmpl w:val="B044B33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E4F5F"/>
    <w:multiLevelType w:val="hybridMultilevel"/>
    <w:tmpl w:val="F5D245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2434F"/>
    <w:multiLevelType w:val="hybridMultilevel"/>
    <w:tmpl w:val="4956EAC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34D38"/>
    <w:multiLevelType w:val="hybridMultilevel"/>
    <w:tmpl w:val="6EC86E22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5768F"/>
    <w:multiLevelType w:val="hybridMultilevel"/>
    <w:tmpl w:val="24C6436C"/>
    <w:lvl w:ilvl="0" w:tplc="1BA2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CEB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9BC5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2B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0FC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1522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8C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C08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7F0E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A143A"/>
    <w:multiLevelType w:val="hybridMultilevel"/>
    <w:tmpl w:val="7BCA631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E69D7"/>
    <w:multiLevelType w:val="hybridMultilevel"/>
    <w:tmpl w:val="599E8B2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A1E4F"/>
    <w:multiLevelType w:val="hybridMultilevel"/>
    <w:tmpl w:val="3E00DBD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01D30"/>
    <w:multiLevelType w:val="hybridMultilevel"/>
    <w:tmpl w:val="76D2E6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72E8C"/>
    <w:multiLevelType w:val="multilevel"/>
    <w:tmpl w:val="C890EDCE"/>
    <w:styleLink w:val="Listacurent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96663D"/>
    <w:multiLevelType w:val="hybridMultilevel"/>
    <w:tmpl w:val="0C94C5D2"/>
    <w:lvl w:ilvl="0" w:tplc="0418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7" w15:restartNumberingAfterBreak="0">
    <w:nsid w:val="374D4408"/>
    <w:multiLevelType w:val="hybridMultilevel"/>
    <w:tmpl w:val="0D58562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AC1772"/>
    <w:multiLevelType w:val="hybridMultilevel"/>
    <w:tmpl w:val="39EC78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F72FC"/>
    <w:multiLevelType w:val="hybridMultilevel"/>
    <w:tmpl w:val="B5BC7A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27E1EB0"/>
    <w:multiLevelType w:val="hybridMultilevel"/>
    <w:tmpl w:val="C922AA12"/>
    <w:lvl w:ilvl="0" w:tplc="EF58A9B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F27F0E"/>
    <w:multiLevelType w:val="hybridMultilevel"/>
    <w:tmpl w:val="E4F05C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13A10"/>
    <w:multiLevelType w:val="hybridMultilevel"/>
    <w:tmpl w:val="7396DF2A"/>
    <w:lvl w:ilvl="0" w:tplc="F312918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BB7FA0"/>
    <w:multiLevelType w:val="hybridMultilevel"/>
    <w:tmpl w:val="CD28ED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D7B16"/>
    <w:multiLevelType w:val="hybridMultilevel"/>
    <w:tmpl w:val="9126E71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A22B4"/>
    <w:multiLevelType w:val="hybridMultilevel"/>
    <w:tmpl w:val="93FE227A"/>
    <w:lvl w:ilvl="0" w:tplc="EF58A9B4">
      <w:start w:val="2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  <w:b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B399B"/>
    <w:multiLevelType w:val="hybridMultilevel"/>
    <w:tmpl w:val="638A3CFA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5099D"/>
    <w:multiLevelType w:val="hybridMultilevel"/>
    <w:tmpl w:val="4F5AB2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B64A4"/>
    <w:multiLevelType w:val="hybridMultilevel"/>
    <w:tmpl w:val="76089EEA"/>
    <w:lvl w:ilvl="0" w:tplc="EF58A9B4">
      <w:start w:val="2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  <w:b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05C6269"/>
    <w:multiLevelType w:val="hybridMultilevel"/>
    <w:tmpl w:val="54F471AE"/>
    <w:lvl w:ilvl="0" w:tplc="98CA0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A81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EE26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66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007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6C6E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27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AFD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80E6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E60D13"/>
    <w:multiLevelType w:val="hybridMultilevel"/>
    <w:tmpl w:val="416C32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C87CD5"/>
    <w:multiLevelType w:val="hybridMultilevel"/>
    <w:tmpl w:val="7ECE270E"/>
    <w:lvl w:ilvl="0" w:tplc="A18294D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037663931">
    <w:abstractNumId w:val="6"/>
  </w:num>
  <w:num w:numId="2" w16cid:durableId="1293829923">
    <w:abstractNumId w:val="33"/>
  </w:num>
  <w:num w:numId="3" w16cid:durableId="1262756773">
    <w:abstractNumId w:val="20"/>
  </w:num>
  <w:num w:numId="4" w16cid:durableId="1612785385">
    <w:abstractNumId w:val="14"/>
  </w:num>
  <w:num w:numId="5" w16cid:durableId="37902879">
    <w:abstractNumId w:val="13"/>
  </w:num>
  <w:num w:numId="6" w16cid:durableId="1389066925">
    <w:abstractNumId w:val="11"/>
  </w:num>
  <w:num w:numId="7" w16cid:durableId="2063750165">
    <w:abstractNumId w:val="21"/>
  </w:num>
  <w:num w:numId="8" w16cid:durableId="1391030164">
    <w:abstractNumId w:val="28"/>
  </w:num>
  <w:num w:numId="9" w16cid:durableId="1873957495">
    <w:abstractNumId w:val="12"/>
  </w:num>
  <w:num w:numId="10" w16cid:durableId="1621110285">
    <w:abstractNumId w:val="5"/>
  </w:num>
  <w:num w:numId="11" w16cid:durableId="2142460782">
    <w:abstractNumId w:val="19"/>
  </w:num>
  <w:num w:numId="12" w16cid:durableId="816873064">
    <w:abstractNumId w:val="16"/>
  </w:num>
  <w:num w:numId="13" w16cid:durableId="167990588">
    <w:abstractNumId w:val="29"/>
  </w:num>
  <w:num w:numId="14" w16cid:durableId="1847941029">
    <w:abstractNumId w:val="7"/>
  </w:num>
  <w:num w:numId="15" w16cid:durableId="933132841">
    <w:abstractNumId w:val="18"/>
  </w:num>
  <w:num w:numId="16" w16cid:durableId="1913158061">
    <w:abstractNumId w:val="4"/>
  </w:num>
  <w:num w:numId="17" w16cid:durableId="416440492">
    <w:abstractNumId w:val="32"/>
  </w:num>
  <w:num w:numId="18" w16cid:durableId="296104917">
    <w:abstractNumId w:val="6"/>
  </w:num>
  <w:num w:numId="19" w16cid:durableId="1942030628">
    <w:abstractNumId w:val="26"/>
  </w:num>
  <w:num w:numId="20" w16cid:durableId="1638606075">
    <w:abstractNumId w:val="13"/>
  </w:num>
  <w:num w:numId="21" w16cid:durableId="7072200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9663740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14833814">
    <w:abstractNumId w:val="8"/>
  </w:num>
  <w:num w:numId="24" w16cid:durableId="412897345">
    <w:abstractNumId w:val="17"/>
  </w:num>
  <w:num w:numId="25" w16cid:durableId="1043481898">
    <w:abstractNumId w:val="31"/>
  </w:num>
  <w:num w:numId="26" w16cid:durableId="416559702">
    <w:abstractNumId w:val="24"/>
  </w:num>
  <w:num w:numId="27" w16cid:durableId="1743674846">
    <w:abstractNumId w:val="25"/>
  </w:num>
  <w:num w:numId="28" w16cid:durableId="1857385123">
    <w:abstractNumId w:val="31"/>
  </w:num>
  <w:num w:numId="29" w16cid:durableId="1023870852">
    <w:abstractNumId w:val="2"/>
  </w:num>
  <w:num w:numId="30" w16cid:durableId="1365056540">
    <w:abstractNumId w:val="0"/>
  </w:num>
  <w:num w:numId="31" w16cid:durableId="850920196">
    <w:abstractNumId w:val="23"/>
  </w:num>
  <w:num w:numId="32" w16cid:durableId="1639845040">
    <w:abstractNumId w:val="9"/>
  </w:num>
  <w:num w:numId="33" w16cid:durableId="27071810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94384951">
    <w:abstractNumId w:val="15"/>
  </w:num>
  <w:num w:numId="35" w16cid:durableId="537015837">
    <w:abstractNumId w:val="10"/>
  </w:num>
  <w:num w:numId="36" w16cid:durableId="163908891">
    <w:abstractNumId w:val="22"/>
  </w:num>
  <w:num w:numId="37" w16cid:durableId="765226132">
    <w:abstractNumId w:val="30"/>
  </w:num>
  <w:num w:numId="38" w16cid:durableId="1015837832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89022907">
    <w:abstractNumId w:val="1"/>
  </w:num>
  <w:num w:numId="40" w16cid:durableId="233317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C8"/>
    <w:rsid w:val="00057D73"/>
    <w:rsid w:val="000836E2"/>
    <w:rsid w:val="000A7652"/>
    <w:rsid w:val="000B1B18"/>
    <w:rsid w:val="000D6F8A"/>
    <w:rsid w:val="000E27DD"/>
    <w:rsid w:val="0010730E"/>
    <w:rsid w:val="00176998"/>
    <w:rsid w:val="001A51C8"/>
    <w:rsid w:val="002107FF"/>
    <w:rsid w:val="002503E0"/>
    <w:rsid w:val="00263E1E"/>
    <w:rsid w:val="002666B4"/>
    <w:rsid w:val="002E59F5"/>
    <w:rsid w:val="003111D6"/>
    <w:rsid w:val="00362C5D"/>
    <w:rsid w:val="003974A2"/>
    <w:rsid w:val="003A2765"/>
    <w:rsid w:val="003B14C2"/>
    <w:rsid w:val="004233D0"/>
    <w:rsid w:val="004801D6"/>
    <w:rsid w:val="004E5A94"/>
    <w:rsid w:val="005064E2"/>
    <w:rsid w:val="00513A09"/>
    <w:rsid w:val="00532962"/>
    <w:rsid w:val="005477E9"/>
    <w:rsid w:val="0057419B"/>
    <w:rsid w:val="005E0AA3"/>
    <w:rsid w:val="00645430"/>
    <w:rsid w:val="00651A91"/>
    <w:rsid w:val="00677264"/>
    <w:rsid w:val="00692530"/>
    <w:rsid w:val="006A04A2"/>
    <w:rsid w:val="006C22FC"/>
    <w:rsid w:val="006D02B2"/>
    <w:rsid w:val="00742FCA"/>
    <w:rsid w:val="00764462"/>
    <w:rsid w:val="007759A0"/>
    <w:rsid w:val="007A4EAE"/>
    <w:rsid w:val="007C00BD"/>
    <w:rsid w:val="007E58D1"/>
    <w:rsid w:val="00805544"/>
    <w:rsid w:val="0085796C"/>
    <w:rsid w:val="0090352E"/>
    <w:rsid w:val="009168B0"/>
    <w:rsid w:val="009217F6"/>
    <w:rsid w:val="009A4815"/>
    <w:rsid w:val="009B0A82"/>
    <w:rsid w:val="009C5E1C"/>
    <w:rsid w:val="009F38A4"/>
    <w:rsid w:val="00A47CE9"/>
    <w:rsid w:val="00A7263B"/>
    <w:rsid w:val="00AC2F3D"/>
    <w:rsid w:val="00AD2DF7"/>
    <w:rsid w:val="00AF5AC4"/>
    <w:rsid w:val="00B23ADE"/>
    <w:rsid w:val="00B24772"/>
    <w:rsid w:val="00B528D6"/>
    <w:rsid w:val="00B66961"/>
    <w:rsid w:val="00B85030"/>
    <w:rsid w:val="00B86039"/>
    <w:rsid w:val="00B97455"/>
    <w:rsid w:val="00BA59BD"/>
    <w:rsid w:val="00BC470A"/>
    <w:rsid w:val="00BE26BA"/>
    <w:rsid w:val="00BF23C6"/>
    <w:rsid w:val="00C0049F"/>
    <w:rsid w:val="00C563BC"/>
    <w:rsid w:val="00C66B9A"/>
    <w:rsid w:val="00C92243"/>
    <w:rsid w:val="00CA30D0"/>
    <w:rsid w:val="00D04BFD"/>
    <w:rsid w:val="00D41A31"/>
    <w:rsid w:val="00D856CF"/>
    <w:rsid w:val="00D96241"/>
    <w:rsid w:val="00DD471D"/>
    <w:rsid w:val="00E03711"/>
    <w:rsid w:val="00E212C5"/>
    <w:rsid w:val="00E272FE"/>
    <w:rsid w:val="00E30041"/>
    <w:rsid w:val="00E30FF9"/>
    <w:rsid w:val="00EF1902"/>
    <w:rsid w:val="00F31421"/>
    <w:rsid w:val="00FB1054"/>
    <w:rsid w:val="00FC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3009"/>
  <w15:chartTrackingRefBased/>
  <w15:docId w15:val="{FE685DD5-DE02-4AAD-9A39-BC864165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9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13A09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23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233D0"/>
    <w:rPr>
      <w:rFonts w:ascii="Courier New" w:eastAsia="Times New Roman" w:hAnsi="Courier New" w:cs="Courier New"/>
      <w:sz w:val="20"/>
      <w:szCs w:val="20"/>
      <w:lang w:eastAsia="ro-RO"/>
    </w:rPr>
  </w:style>
  <w:style w:type="numbering" w:customStyle="1" w:styleId="Listacurent1">
    <w:name w:val="Lista curentă1"/>
    <w:uiPriority w:val="99"/>
    <w:rsid w:val="00EF1902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secvential</a:t>
            </a:r>
            <a:r>
              <a:rPr lang="en-US" baseline="0"/>
              <a:t> vs paralel: Caz 1)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Varianta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4"/>
                <c:pt idx="0">
                  <c:v>secvential</c:v>
                </c:pt>
                <c:pt idx="1">
                  <c:v>4 threads</c:v>
                </c:pt>
                <c:pt idx="2">
                  <c:v>6 threads</c:v>
                </c:pt>
                <c:pt idx="3">
                  <c:v>16 threads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>
                  <c:v>12.909420000000001</c:v>
                </c:pt>
                <c:pt idx="1">
                  <c:v>22.54222</c:v>
                </c:pt>
                <c:pt idx="2">
                  <c:v>22.901109999999999</c:v>
                </c:pt>
                <c:pt idx="3">
                  <c:v>24.826889999999999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7A-4AF4-97EE-5F6AA93B7EC2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Coloană1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4"/>
                <c:pt idx="0">
                  <c:v>secvential</c:v>
                </c:pt>
                <c:pt idx="1">
                  <c:v>4 threads</c:v>
                </c:pt>
                <c:pt idx="2">
                  <c:v>6 threads</c:v>
                </c:pt>
                <c:pt idx="3">
                  <c:v>16 threads</c:v>
                </c:pt>
              </c:strCache>
            </c:strRef>
          </c:cat>
          <c:val>
            <c:numRef>
              <c:f>Foaie1!$C$2:$C$6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3-617A-4AF4-97EE-5F6AA93B7E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8592976"/>
        <c:axId val="1678609200"/>
      </c:barChart>
      <c:catAx>
        <c:axId val="167859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609200"/>
        <c:crosses val="autoZero"/>
        <c:auto val="1"/>
        <c:lblAlgn val="ctr"/>
        <c:lblOffset val="100"/>
        <c:noMultiLvlLbl val="0"/>
      </c:catAx>
      <c:valAx>
        <c:axId val="16786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592976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secvential</a:t>
            </a:r>
            <a:r>
              <a:rPr lang="en-US" baseline="0"/>
              <a:t> vs paralel: Caz 2)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Varianta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4"/>
                <c:pt idx="0">
                  <c:v>secvential</c:v>
                </c:pt>
                <c:pt idx="1">
                  <c:v>4 threads</c:v>
                </c:pt>
                <c:pt idx="2">
                  <c:v>6 threads</c:v>
                </c:pt>
                <c:pt idx="3">
                  <c:v>16 threads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>
                  <c:v>10.148720000000001</c:v>
                </c:pt>
                <c:pt idx="1">
                  <c:v>20.790040000000001</c:v>
                </c:pt>
                <c:pt idx="2">
                  <c:v>21.486260000000001</c:v>
                </c:pt>
                <c:pt idx="3">
                  <c:v>24.826889999999999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73-4429-8BDF-2C638D563A56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Coloană1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4"/>
                <c:pt idx="0">
                  <c:v>secvential</c:v>
                </c:pt>
                <c:pt idx="1">
                  <c:v>4 threads</c:v>
                </c:pt>
                <c:pt idx="2">
                  <c:v>6 threads</c:v>
                </c:pt>
                <c:pt idx="3">
                  <c:v>16 threads</c:v>
                </c:pt>
              </c:strCache>
            </c:strRef>
          </c:cat>
          <c:val>
            <c:numRef>
              <c:f>Foaie1!$C$2:$C$6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3-0573-4429-8BDF-2C638D563A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8592976"/>
        <c:axId val="1678609200"/>
      </c:barChart>
      <c:catAx>
        <c:axId val="167859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609200"/>
        <c:crosses val="autoZero"/>
        <c:auto val="1"/>
        <c:lblAlgn val="ctr"/>
        <c:lblOffset val="100"/>
        <c:noMultiLvlLbl val="0"/>
      </c:catAx>
      <c:valAx>
        <c:axId val="16786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592976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DF238-253E-4212-9654-9200F9E2E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7</Pages>
  <Words>988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BIANCA-ȘTEFANIA MUNTEANU</dc:creator>
  <cp:keywords/>
  <dc:description/>
  <cp:lastModifiedBy>BIANCA-ȘTEFANIA MUNTEANU</cp:lastModifiedBy>
  <cp:revision>36</cp:revision>
  <dcterms:created xsi:type="dcterms:W3CDTF">2022-10-23T14:12:00Z</dcterms:created>
  <dcterms:modified xsi:type="dcterms:W3CDTF">2022-12-05T10:56:00Z</dcterms:modified>
</cp:coreProperties>
</file>