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rPr>
          <w:color w:val="000000"/>
        </w:rPr>
      </w:pPr>
      <w:r w:rsidDel="00000000" w:rsidR="00000000" w:rsidRPr="00000000">
        <w:rPr>
          <w:color w:val="000000"/>
          <w:rtl w:val="0"/>
        </w:rPr>
        <w:t xml:space="preserve">E-commerce platform</w:t>
      </w:r>
    </w:p>
    <w:p w:rsidR="00000000" w:rsidDel="00000000" w:rsidP="00000000" w:rsidRDefault="00000000" w:rsidRPr="00000000">
      <w:pPr>
        <w:pStyle w:val="Title"/>
        <w:contextualSpacing w:val="0"/>
        <w:jc w:val="right"/>
        <w:rPr/>
      </w:pPr>
      <w:r w:rsidDel="00000000" w:rsidR="00000000" w:rsidRPr="00000000">
        <w:rPr>
          <w:rtl w:val="0"/>
        </w:rPr>
        <w:t xml:space="preserve">Vision</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Primera versión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Benenzon, Nicolás - Moynac, Hugo - Ritorto, Bianca - Torreguitar, José - Santoflaminio, Alejandro</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31/08/17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final</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Benenzon, Nicolás - Moynac, Hugo - Ritorto, Bianca - Torreguitar, José - Santoflaminio, Alejandro</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Stability</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To</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Reason</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Vision</w:t>
      </w:r>
    </w:p>
    <w:p w:rsidR="00000000" w:rsidDel="00000000" w:rsidP="00000000" w:rsidRDefault="00000000" w:rsidRPr="00000000">
      <w:pPr>
        <w:pStyle w:val="Heading1"/>
        <w:numPr>
          <w:ilvl w:val="0"/>
          <w:numId w:val="4"/>
        </w:numPr>
        <w:ind w:left="0" w:firstLine="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pStyle w:val="Heading2"/>
        <w:numPr>
          <w:ilvl w:val="0"/>
          <w:numId w:val="4"/>
        </w:numPr>
        <w:ind w:left="0" w:firstLine="0"/>
        <w:contextualSpacing w:val="0"/>
        <w:rPr/>
      </w:pPr>
      <w:bookmarkStart w:colFirst="0" w:colLast="0" w:name="_30j0zll" w:id="1"/>
      <w:bookmarkEnd w:id="1"/>
      <w:r w:rsidDel="00000000" w:rsidR="00000000" w:rsidRPr="00000000">
        <w:rPr>
          <w:rFonts w:ascii="Times New Roman" w:cs="Times New Roman" w:eastAsia="Times New Roman" w:hAnsi="Times New Roman"/>
          <w:b w:val="0"/>
          <w:rtl w:val="0"/>
        </w:rPr>
        <w:tab/>
        <w:t xml:space="preserve">En el siguiente documento se propone analizar y especificar las funcionalidades de un sistema de e-commerce a desarrollar por el grupo. En el documento se detallarán el posicionamiento de mercado, la descripción de usuario (es decir los grupos demográficos a los que apunta el sistema), una descripción del producto y sus funcionalidades así como sus requerimientos. </w:t>
      </w: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r w:rsidDel="00000000" w:rsidR="00000000" w:rsidRPr="00000000">
        <w:rPr>
          <w:rtl w:val="0"/>
        </w:rPr>
        <w:t xml:space="preserve">Purpose</w:t>
      </w:r>
    </w:p>
    <w:p w:rsidR="00000000" w:rsidDel="00000000" w:rsidP="00000000" w:rsidRDefault="00000000" w:rsidRPr="00000000">
      <w:pPr>
        <w:ind w:left="720" w:firstLine="720"/>
        <w:contextualSpacing w:val="0"/>
        <w:rPr/>
      </w:pPr>
      <w:r w:rsidDel="00000000" w:rsidR="00000000" w:rsidRPr="00000000">
        <w:rPr>
          <w:color w:val="000000"/>
          <w:rtl w:val="0"/>
        </w:rPr>
        <w:t xml:space="preserve">El propósito de este documento es dar una idea del enfoque del sistema a desarrollar y sus distintas características.</w:t>
      </w: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alcance de este producto está orientado a todo aquel que tenga interés en el proyecto así como desarrolladores que deseen trabajar en el mismo.</w:t>
      </w:r>
    </w:p>
    <w:p w:rsidR="00000000" w:rsidDel="00000000" w:rsidP="00000000" w:rsidRDefault="00000000" w:rsidRPr="00000000">
      <w:pPr>
        <w:pStyle w:val="Heading2"/>
        <w:numPr>
          <w:ilvl w:val="0"/>
          <w:numId w:val="4"/>
        </w:numPr>
        <w:ind w:left="0" w:firstLine="0"/>
        <w:contextualSpacing w:val="0"/>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No aplica.</w:t>
      </w:r>
    </w:p>
    <w:p w:rsidR="00000000" w:rsidDel="00000000" w:rsidP="00000000" w:rsidRDefault="00000000" w:rsidRPr="00000000">
      <w:pPr>
        <w:pStyle w:val="Heading2"/>
        <w:numPr>
          <w:ilvl w:val="0"/>
          <w:numId w:val="4"/>
        </w:numPr>
        <w:ind w:left="0" w:firstLine="0"/>
        <w:contextualSpacing w:val="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Requerimientos Generales Para Todos los Grupos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24/08/17, Campus ITBA.</w:t>
      </w:r>
    </w:p>
    <w:p w:rsidR="00000000" w:rsidDel="00000000" w:rsidP="00000000" w:rsidRDefault="00000000" w:rsidRPr="00000000">
      <w:pPr>
        <w:pStyle w:val="Heading2"/>
        <w:numPr>
          <w:ilvl w:val="0"/>
          <w:numId w:val="4"/>
        </w:numPr>
        <w:ind w:left="0" w:firstLine="0"/>
        <w:contextualSpacing w:val="0"/>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Diferentes subtemas correspondientes a los temas nombrados anteriormente, como el problema a abordar, tipos de usuario, entre otros.</w:t>
      </w:r>
    </w:p>
    <w:p w:rsidR="00000000" w:rsidDel="00000000" w:rsidP="00000000" w:rsidRDefault="00000000" w:rsidRPr="00000000">
      <w:pPr>
        <w:pStyle w:val="Heading1"/>
        <w:numPr>
          <w:ilvl w:val="0"/>
          <w:numId w:val="4"/>
        </w:numPr>
        <w:ind w:left="0" w:firstLine="0"/>
        <w:contextualSpacing w:val="0"/>
        <w:rPr/>
      </w:pPr>
      <w:bookmarkStart w:colFirst="0" w:colLast="0" w:name="_3dy6vkm" w:id="6"/>
      <w:bookmarkEnd w:id="6"/>
      <w:r w:rsidDel="00000000" w:rsidR="00000000" w:rsidRPr="00000000">
        <w:rPr>
          <w:rtl w:val="0"/>
        </w:rPr>
        <w:t xml:space="preserve">Positioning</w:t>
      </w:r>
    </w:p>
    <w:p w:rsidR="00000000" w:rsidDel="00000000" w:rsidP="00000000" w:rsidRDefault="00000000" w:rsidRPr="00000000">
      <w:pPr>
        <w:pStyle w:val="Heading2"/>
        <w:numPr>
          <w:ilvl w:val="0"/>
          <w:numId w:val="4"/>
        </w:numPr>
        <w:ind w:left="0" w:firstLine="0"/>
        <w:contextualSpacing w:val="0"/>
        <w:rPr/>
      </w:pPr>
      <w:bookmarkStart w:colFirst="0" w:colLast="0" w:name="_1t3h5sf" w:id="7"/>
      <w:bookmarkEnd w:id="7"/>
      <w:r w:rsidDel="00000000" w:rsidR="00000000" w:rsidRPr="00000000">
        <w:rPr>
          <w:rtl w:val="0"/>
        </w:rPr>
        <w:t xml:space="preserve">Business Opportunity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desarrollar una plataforma e-commerce para que puedan usar los negocios para vender online se genera un agregado de valor muy importante, los negocios se beneficiarán ampliando su alcance para atraer a más gente que conozca y compre productos de su marca, ganando valor tanto a nivel branding como en ventas.</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4d34og8" w:id="8"/>
      <w:bookmarkEnd w:id="8"/>
      <w:r w:rsidDel="00000000" w:rsidR="00000000" w:rsidRPr="00000000">
        <w:rPr>
          <w:rtl w:val="0"/>
        </w:rPr>
        <w:t xml:space="preserve">Problem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vender online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negocios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pierden ventas y marketshare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sistema versátil, adaptable y customizable para vender online</w:t>
            </w:r>
          </w:p>
        </w:tc>
      </w:tr>
    </w:tbl>
    <w:p w:rsidR="00000000" w:rsidDel="00000000" w:rsidP="00000000" w:rsidRDefault="00000000" w:rsidRPr="00000000">
      <w:pPr>
        <w:pStyle w:val="Heading2"/>
        <w:numPr>
          <w:ilvl w:val="0"/>
          <w:numId w:val="4"/>
        </w:numPr>
        <w:ind w:left="0" w:firstLine="0"/>
        <w:contextualSpacing w:val="0"/>
        <w:rPr/>
      </w:pPr>
      <w:bookmarkStart w:colFirst="0" w:colLast="0" w:name="_2s8eyo1" w:id="9"/>
      <w:bookmarkEnd w:id="9"/>
      <w:r w:rsidDel="00000000" w:rsidR="00000000" w:rsidRPr="00000000">
        <w:rPr>
          <w:rtl w:val="0"/>
        </w:rPr>
        <w:t xml:space="preserve">Product Position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small and medium businesses and big enterprises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searching to sell online, enhance their businesses, expand their marketshare and increase sells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e-commerce platform</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cheap, 100% customizable, secure, reliable, fast and beautiful</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Shopify</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faster, more customizable, more beautiful and done by people that understand the business because we had the need too</w:t>
            </w:r>
          </w:p>
        </w:tc>
      </w:tr>
    </w:tbl>
    <w:p w:rsidR="00000000" w:rsidDel="00000000" w:rsidP="00000000" w:rsidRDefault="00000000" w:rsidRPr="00000000">
      <w:pPr>
        <w:pStyle w:val="Heading1"/>
        <w:numPr>
          <w:ilvl w:val="0"/>
          <w:numId w:val="4"/>
        </w:numPr>
        <w:ind w:left="0" w:firstLine="0"/>
        <w:contextualSpacing w:val="0"/>
        <w:rPr/>
      </w:pPr>
      <w:bookmarkStart w:colFirst="0" w:colLast="0" w:name="_17dp8vu" w:id="10"/>
      <w:bookmarkEnd w:id="10"/>
      <w:r w:rsidDel="00000000" w:rsidR="00000000" w:rsidRPr="00000000">
        <w:rPr>
          <w:rtl w:val="0"/>
        </w:rPr>
        <w:t xml:space="preserve">Stakeholder and User Descriptions</w:t>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3rdcrjn" w:id="11"/>
      <w:bookmarkEnd w:id="11"/>
      <w:r w:rsidDel="00000000" w:rsidR="00000000" w:rsidRPr="00000000">
        <w:rPr>
          <w:rtl w:val="0"/>
        </w:rPr>
        <w:t xml:space="preserve">Market Demographics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8n2r0j2f7i1"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2895600"/>
            <wp:effectExtent b="0" l="0" r="0" t="0"/>
            <wp:docPr descr="https://lh4.googleusercontent.com/LnowIekk98dxsp2R0be6UEjCEiMSukWvm1w-qE7jtfaEqapP-JASyYJm4jQbt8iny2lB9KCi1N9xvUuASR27fCjh7qn8xoT02FuZFQByU4TbFCaRkH7tauE91i-10aLUI_FnbK5N" id="1" name="image3.png"/>
            <a:graphic>
              <a:graphicData uri="http://schemas.openxmlformats.org/drawingml/2006/picture">
                <pic:pic>
                  <pic:nvPicPr>
                    <pic:cNvPr descr="https://lh4.googleusercontent.com/LnowIekk98dxsp2R0be6UEjCEiMSukWvm1w-qE7jtfaEqapP-JASyYJm4jQbt8iny2lB9KCi1N9xvUuASR27fCjh7qn8xoT02FuZFQByU4TbFCaRkH7tauE91i-10aLUI_FnbK5N" id="0" name="image3.png"/>
                    <pic:cNvPicPr preferRelativeResize="0"/>
                  </pic:nvPicPr>
                  <pic:blipFill>
                    <a:blip r:embed="rId7"/>
                    <a:srcRect b="18716"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center"/>
        <w:rPr>
          <w:i w:val="1"/>
        </w:rPr>
      </w:pPr>
      <w:bookmarkStart w:colFirst="0" w:colLast="0" w:name="_jicnwy4qeo3z" w:id="13"/>
      <w:bookmarkEnd w:id="13"/>
      <w:r w:rsidDel="00000000" w:rsidR="00000000" w:rsidRPr="00000000">
        <w:rPr>
          <w:i w:val="1"/>
          <w:rtl w:val="0"/>
        </w:rPr>
        <w:t xml:space="preserve">Porción del mercado de cada empresa de venta de sitios de comercio electrónico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pPr>
      <w:bookmarkStart w:colFirst="0" w:colLast="0" w:name="_1f8pk3el67ue" w:id="14"/>
      <w:bookmarkEnd w:id="14"/>
      <w:r w:rsidDel="00000000" w:rsidR="00000000" w:rsidRPr="00000000">
        <w:rPr>
          <w:rtl w:val="0"/>
        </w:rPr>
        <w:t xml:space="preserve">Podemos ver tres empresas que se demarcan sobre el mercado de la venta de sitio de comercio electrónico : VirtueMart, ZenCart y Magento. Además empresas como ZenCart y Magento están en grupos con otras empresas del diagramo (Magento PE y Magento GO con Magento, UberCart y OpenCart con ZenCart).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pPr>
      <w:bookmarkStart w:colFirst="0" w:colLast="0" w:name="_26in1rg" w:id="15"/>
      <w:bookmarkEnd w:id="15"/>
      <w:r w:rsidDel="00000000" w:rsidR="00000000" w:rsidRPr="00000000">
        <w:rPr>
          <w:rtl w:val="0"/>
        </w:rPr>
        <w:t xml:space="preserve">Pero como podemos ver abajo, el volumen de negocio de este mercado es gigante, entonces es posible tener una place y hacer beneficios proponiendo sistemas alternativos y más sociales que las grandes empresas para atracar a nuevos clientes.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15153" cy="295925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15153" cy="295925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Volumen de negocios del comercio electrónico en el mundo en billones de dólares (Fuente: eMarketer)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Las estadísticas de e-commerce muestran que un 40% de los usuarios de internet han comprado productos u objetos con su computadora, teléfono, tableta o otro dispositivo. Significa que hay más de un billón compradores y sigue aumento. La media que pagan los consumidores es de 1700$/persona en un año.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Clientes posibles: Toda empresa que no tenga una plataforma de venta sobre la web y no tiene las competencias para crear una, y también particulares que fabrican sus propios artículos y que quieren vender, o que proponen servicios.</w:t>
      </w:r>
    </w:p>
    <w:p w:rsidR="00000000" w:rsidDel="00000000" w:rsidP="00000000" w:rsidRDefault="00000000" w:rsidRPr="00000000">
      <w:pPr>
        <w:pStyle w:val="Heading2"/>
        <w:ind w:left="0"/>
        <w:contextualSpacing w:val="0"/>
        <w:rPr/>
      </w:pPr>
      <w:r w:rsidDel="00000000" w:rsidR="00000000" w:rsidRPr="00000000">
        <w:rPr>
          <w:rtl w:val="0"/>
        </w:rPr>
      </w:r>
    </w:p>
    <w:p w:rsidR="00000000" w:rsidDel="00000000" w:rsidP="00000000" w:rsidRDefault="00000000" w:rsidRPr="00000000">
      <w:pPr>
        <w:pStyle w:val="Heading2"/>
        <w:ind w:left="0"/>
        <w:contextualSpacing w:val="0"/>
        <w:rPr/>
      </w:pP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r w:rsidDel="00000000" w:rsidR="00000000" w:rsidRPr="00000000">
        <w:rPr>
          <w:rtl w:val="0"/>
        </w:rPr>
        <w:t xml:space="preserve">Stakeholder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equipa de desarrollo</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desarrolla plataforma</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 crear y diseñar el producto (sitio de comercio electrónico)</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servicio de pago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permite hacer transacción de manera segura</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asegurar transacciones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hace el cliente sentirse más protegido</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administrador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del sitio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[Opcional]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permite alojar el sitio y tomar un nombre de dominio</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 ocupa de todos los problemas relacionados a alojar el sitio de E-Commerce, gestionar los canales de comunicación, nombre de dominio, etc...</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administrador de bases de datas [Opcional]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Gestiona las bases de datos relacionadas con el sitio de e-commerce…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protege y administra las bases de datos del sitio.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hace la relación con las bases de datos de la empresa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pPr>
        <w:pStyle w:val="Heading2"/>
        <w:numPr>
          <w:ilvl w:val="0"/>
          <w:numId w:val="4"/>
        </w:numPr>
        <w:ind w:left="0" w:firstLine="0"/>
        <w:contextualSpacing w:val="0"/>
        <w:rPr/>
      </w:pPr>
      <w:bookmarkStart w:colFirst="0" w:colLast="0" w:name="_lnxbz9" w:id="16"/>
      <w:bookmarkEnd w:id="16"/>
      <w:r w:rsidDel="00000000" w:rsidR="00000000" w:rsidRPr="00000000">
        <w:rPr>
          <w:rtl w:val="0"/>
        </w:rPr>
        <w:t xml:space="preserve">User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1"/>
        <w:gridCol w:w="1589"/>
        <w:gridCol w:w="3240"/>
        <w:gridCol w:w="2628"/>
        <w:tblGridChange w:id="0">
          <w:tblGrid>
            <w:gridCol w:w="1291"/>
            <w:gridCol w:w="1589"/>
            <w:gridCol w:w="3240"/>
            <w:gridCol w:w="2628"/>
          </w:tblGrid>
        </w:tblGridChange>
      </w:tblGrid>
      <w:tr>
        <w:trPr>
          <w:trHeight w:val="400" w:hRule="atLeast"/>
        </w:trP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Empresa de productos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Gran cliente que puede vender cientos de productos cada día.</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producir informes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notificar problemas del sistema</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enviar datos anónimos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proponer mejoras para próximas versiones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Responsable de marketing de la empresa</w:t>
            </w:r>
          </w:p>
        </w:tc>
      </w:tr>
      <w:tr>
        <w:trPr>
          <w:trHeight w:val="9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Particulares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Pequeño cliente que puede vender pequeñas cantidades de productos</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producir informes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notificar problemas del sistema</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enviar datos anónimos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proponer mejoras para próximas versiones </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35nkun2" w:id="17"/>
      <w:bookmarkEnd w:id="17"/>
      <w:r w:rsidDel="00000000" w:rsidR="00000000" w:rsidRPr="00000000">
        <w:rPr>
          <w:rtl w:val="0"/>
        </w:rPr>
        <w:t xml:space="preserve">User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u w:val="none"/>
          <w:shd w:fill="auto" w:val="clear"/>
          <w:vertAlign w:val="baseline"/>
        </w:rPr>
      </w:pPr>
      <w:bookmarkStart w:colFirst="0" w:colLast="0" w:name="_1ksv4uv"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vez que la empresa ya está utilizando el sistema solo se requiere de un usuario que lo utilice.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tiempo dependerá de cuánto tiempo pase cada usuario navegando el catálogo.</w:t>
      </w:r>
      <w:r w:rsidDel="00000000" w:rsidR="00000000" w:rsidRPr="00000000">
        <w:rPr>
          <w:rtl w:val="0"/>
        </w:rPr>
      </w:r>
    </w:p>
    <w:p w:rsidR="00000000" w:rsidDel="00000000" w:rsidP="00000000" w:rsidRDefault="00000000" w:rsidRPr="00000000">
      <w:pPr>
        <w:pStyle w:val="Heading2"/>
        <w:widowControl w:val="1"/>
        <w:numPr>
          <w:ilvl w:val="0"/>
          <w:numId w:val="4"/>
        </w:numPr>
        <w:ind w:left="0" w:firstLine="0"/>
        <w:contextualSpacing w:val="0"/>
        <w:rPr/>
      </w:pPr>
      <w:r w:rsidDel="00000000" w:rsidR="00000000" w:rsidRPr="00000000">
        <w:rPr>
          <w:rtl w:val="0"/>
        </w:rPr>
        <w:t xml:space="preserve">Stakeholder Profiles  </w:t>
      </w:r>
    </w:p>
    <w:p w:rsidR="00000000" w:rsidDel="00000000" w:rsidP="00000000" w:rsidRDefault="00000000" w:rsidRPr="00000000">
      <w:pPr>
        <w:pStyle w:val="Heading3"/>
        <w:numPr>
          <w:ilvl w:val="0"/>
          <w:numId w:val="4"/>
        </w:numPr>
        <w:ind w:left="0"/>
        <w:rPr>
          <w:rFonts w:ascii="Arial" w:cs="Arial" w:eastAsia="Arial" w:hAnsi="Arial"/>
          <w:i w:val="1"/>
        </w:rPr>
      </w:pPr>
      <w:bookmarkStart w:colFirst="0" w:colLast="0" w:name="_oa6ja96h2u42" w:id="19"/>
      <w:bookmarkEnd w:id="19"/>
      <w:r w:rsidDel="00000000" w:rsidR="00000000" w:rsidRPr="00000000">
        <w:rPr>
          <w:rtl w:val="0"/>
        </w:rPr>
        <w:t xml:space="preserve">&lt;Equipa de desarrollo&gt;</w:t>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Jefe desarrollador</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Desarrolla y diseña la plataforma del sitio de venta</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Experto tecnico en lenguaje y sitio web</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Hace el sitio funcionar, junta las diferentes partes del sitio (parte de pago, de seguridad)</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Sitio funciona sin problemas</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Muy alto</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Sitio, user-guide</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bl>
    <w:p w:rsidR="00000000" w:rsidDel="00000000" w:rsidP="00000000" w:rsidRDefault="00000000" w:rsidRPr="00000000">
      <w:pPr>
        <w:pStyle w:val="Heading3"/>
        <w:numPr>
          <w:ilvl w:val="0"/>
          <w:numId w:val="4"/>
        </w:numPr>
        <w:ind w:left="0"/>
        <w:rPr/>
      </w:pPr>
      <w:bookmarkStart w:colFirst="0" w:colLast="0" w:name="_cuxg1bpo8mk4" w:id="20"/>
      <w:bookmarkEnd w:id="20"/>
      <w:r w:rsidDel="00000000" w:rsidR="00000000" w:rsidRPr="00000000">
        <w:rPr>
          <w:rtl w:val="0"/>
        </w:rPr>
        <w:t xml:space="preserve">&lt;Servicio de pago&gt;</w:t>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Especialista en transacciones</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Hace el servicio de pago del sitio</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Experto en web, transacciones y seguridad</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Hace que las transacciones se efectúan seguramente desde el sitio hasta el banco del cliente</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Se puede hacer transacciones</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Medium</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servicio de pago</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bl>
    <w:p w:rsidR="00000000" w:rsidDel="00000000" w:rsidP="00000000" w:rsidRDefault="00000000" w:rsidRPr="00000000">
      <w:pPr>
        <w:pStyle w:val="Heading3"/>
        <w:ind w:left="0"/>
        <w:contextualSpacing w:val="0"/>
        <w:rPr/>
      </w:pPr>
      <w:bookmarkStart w:colFirst="0" w:colLast="0" w:name="_ul8t4wnu8nr8" w:id="21"/>
      <w:bookmarkEnd w:id="21"/>
      <w:r w:rsidDel="00000000" w:rsidR="00000000" w:rsidRPr="00000000">
        <w:rPr>
          <w:rtl w:val="0"/>
        </w:rPr>
      </w:r>
    </w:p>
    <w:p w:rsidR="00000000" w:rsidDel="00000000" w:rsidP="00000000" w:rsidRDefault="00000000" w:rsidRPr="00000000">
      <w:pPr>
        <w:pStyle w:val="Heading3"/>
        <w:numPr>
          <w:ilvl w:val="0"/>
          <w:numId w:val="4"/>
        </w:numPr>
        <w:ind w:left="0"/>
        <w:rPr>
          <w:rFonts w:ascii="Arial" w:cs="Arial" w:eastAsia="Arial" w:hAnsi="Arial"/>
          <w:i w:val="1"/>
        </w:rPr>
      </w:pPr>
      <w:bookmarkStart w:colFirst="0" w:colLast="0" w:name="_yyr103i8ctmz" w:id="22"/>
      <w:bookmarkEnd w:id="22"/>
      <w:r w:rsidDel="00000000" w:rsidR="00000000" w:rsidRPr="00000000">
        <w:rPr>
          <w:rtl w:val="0"/>
        </w:rPr>
        <w:t xml:space="preserve">&lt;Administrador del sitio&gt;</w:t>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Administrador del sitio de venta del producto</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Encuentra a un nombre de dominio para el sitio y lo compra, se ocupa de los corrientes de usuarios </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Experto en sitio web y administración</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Hace que el sitio sea disponible 24 horas cada día y 7 días cada semana</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El sitio es siempre accesible</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Medium</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bl>
    <w:p w:rsidR="00000000" w:rsidDel="00000000" w:rsidP="00000000" w:rsidRDefault="00000000" w:rsidRPr="00000000">
      <w:pPr>
        <w:pStyle w:val="Heading3"/>
        <w:numPr>
          <w:ilvl w:val="0"/>
          <w:numId w:val="4"/>
        </w:numPr>
        <w:ind w:left="0"/>
        <w:rPr>
          <w:rFonts w:ascii="Arial" w:cs="Arial" w:eastAsia="Arial" w:hAnsi="Arial"/>
          <w:i w:val="1"/>
        </w:rPr>
      </w:pPr>
      <w:bookmarkStart w:colFirst="0" w:colLast="0" w:name="_j0dja3wh452x" w:id="23"/>
      <w:bookmarkEnd w:id="23"/>
      <w:r w:rsidDel="00000000" w:rsidR="00000000" w:rsidRPr="00000000">
        <w:rPr>
          <w:rtl w:val="0"/>
        </w:rPr>
        <w:t xml:space="preserve">&lt;Administrador de datas&gt;</w:t>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Administrador de datas</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Hace la gestión de las bases de datos relacionadas con el sitio</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Experto en datas</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Mar>
              <w:top w:w="0.0" w:type="dxa"/>
              <w:bottom w:w="0.0" w:type="dxa"/>
            </w:tcMar>
          </w:tcPr>
          <w:p w:rsidR="00000000" w:rsidDel="00000000" w:rsidP="00000000" w:rsidRDefault="00000000" w:rsidRPr="00000000">
            <w:pPr>
              <w:widowControl w:val="1"/>
              <w:spacing w:after="120" w:lineRule="auto"/>
              <w:contextualSpacing w:val="0"/>
              <w:rPr/>
            </w:pPr>
            <w:r w:rsidDel="00000000" w:rsidR="00000000" w:rsidRPr="00000000">
              <w:rPr>
                <w:rtl w:val="0"/>
              </w:rPr>
              <w:t xml:space="preserve">P</w:t>
            </w:r>
            <w:r w:rsidDel="00000000" w:rsidR="00000000" w:rsidRPr="00000000">
              <w:rPr>
                <w:rtl w:val="0"/>
              </w:rPr>
              <w:t xml:space="preserve">rotege y administra las bases de datos del sitio y hace la relación con las bases de datos de la empresa</w:t>
            </w: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Sitio funciona sin problemas</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Muy alto</w:t>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r>
        <w:tc>
          <w:tcPr>
            <w:tcMar>
              <w:top w:w="0.0" w:type="dxa"/>
              <w:bottom w:w="0.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Mar>
              <w:top w:w="0.0" w:type="dxa"/>
              <w:bottom w:w="0.0" w:type="dxa"/>
            </w:tcMar>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b0f0"/>
        </w:rPr>
      </w:pPr>
      <w:r w:rsidDel="00000000" w:rsidR="00000000" w:rsidRPr="00000000">
        <w:rPr>
          <w:rtl w:val="0"/>
        </w:rPr>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2jxsxqh" w:id="24"/>
      <w:bookmarkEnd w:id="24"/>
      <w:r w:rsidDel="00000000" w:rsidR="00000000" w:rsidRPr="00000000">
        <w:rPr>
          <w:rtl w:val="0"/>
        </w:rPr>
        <w:t xml:space="preserve">User Profiles  </w:t>
      </w:r>
      <w:r w:rsidDel="00000000" w:rsidR="00000000" w:rsidRPr="00000000">
        <w:rPr>
          <w:rtl w:val="0"/>
        </w:rPr>
      </w:r>
    </w:p>
    <w:p w:rsidR="00000000" w:rsidDel="00000000" w:rsidP="00000000" w:rsidRDefault="00000000" w:rsidRPr="00000000">
      <w:pPr>
        <w:pStyle w:val="Heading3"/>
        <w:numPr>
          <w:ilvl w:val="0"/>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Comprador</w:t>
      </w:r>
    </w:p>
    <w:tbl>
      <w:tblPr>
        <w:tblStyle w:val="Table10"/>
        <w:tblW w:w="6916.0" w:type="dxa"/>
        <w:jc w:val="left"/>
        <w:tblInd w:w="0.0" w:type="dxa"/>
        <w:tblLayout w:type="fixed"/>
        <w:tblLook w:val="0400"/>
      </w:tblPr>
      <w:tblGrid>
        <w:gridCol w:w="1819"/>
        <w:gridCol w:w="5097"/>
        <w:tblGridChange w:id="0">
          <w:tblGrid>
            <w:gridCol w:w="1819"/>
            <w:gridCol w:w="50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Un usuario que quiere comprar en el 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Ingresa y recorre el catálogo para comprar productos.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Usuario casual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Se limita a seleccionar ítems y comprar.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Cuando se cierra la compra.</w:t>
            </w:r>
            <w:r w:rsidDel="00000000" w:rsidR="00000000" w:rsidRPr="00000000">
              <w:rPr>
                <w:rtl w:val="0"/>
              </w:rPr>
            </w:r>
          </w:p>
          <w:p w:rsidR="00000000" w:rsidDel="00000000" w:rsidP="00000000" w:rsidRDefault="00000000" w:rsidRPr="00000000">
            <w:pPr>
              <w:widowControl w:val="1"/>
              <w:spacing w:line="240" w:lineRule="auto"/>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Requiere del ingreso de sus datos para cocnretar la compra.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No produce. </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Fondos insuficientes con el medio de pago seleccionado.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Administrativo</w:t>
      </w:r>
    </w:p>
    <w:p w:rsidR="00000000" w:rsidDel="00000000" w:rsidP="00000000" w:rsidRDefault="00000000" w:rsidRPr="00000000">
      <w:pPr>
        <w:widowControl w:val="1"/>
        <w:spacing w:after="280" w:before="280" w:line="240" w:lineRule="auto"/>
        <w:contextualSpacing w:val="0"/>
        <w:rPr>
          <w:rFonts w:ascii="Arial" w:cs="Arial" w:eastAsia="Arial" w:hAnsi="Arial"/>
          <w:i w:val="1"/>
          <w:color w:val="000000"/>
        </w:rPr>
      </w:pPr>
      <w:r w:rsidDel="00000000" w:rsidR="00000000" w:rsidRPr="00000000">
        <w:rPr>
          <w:rtl w:val="0"/>
        </w:rPr>
      </w:r>
    </w:p>
    <w:tbl>
      <w:tblPr>
        <w:tblStyle w:val="Table11"/>
        <w:tblW w:w="9350.0" w:type="dxa"/>
        <w:jc w:val="left"/>
        <w:tblInd w:w="0.0" w:type="dxa"/>
        <w:tblLayout w:type="fixed"/>
        <w:tblLook w:val="0400"/>
      </w:tblPr>
      <w:tblGrid>
        <w:gridCol w:w="1807"/>
        <w:gridCol w:w="7543"/>
        <w:tblGridChange w:id="0">
          <w:tblGrid>
            <w:gridCol w:w="1807"/>
            <w:gridCol w:w="7543"/>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Un administrativo que trabaja en la empresa que compró el 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Agrega productos al catálogo y actualiza el stock de los ya cargados.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Administrativo que modifica lo que muestra el programa.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Dar productos de alta o baja y actualizar stock.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Success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Cuando se carga o da de baja un producto. </w:t>
            </w:r>
            <w:r w:rsidDel="00000000" w:rsidR="00000000" w:rsidRPr="00000000">
              <w:rPr>
                <w:rtl w:val="0"/>
              </w:rPr>
            </w:r>
          </w:p>
          <w:p w:rsidR="00000000" w:rsidDel="00000000" w:rsidP="00000000" w:rsidRDefault="00000000" w:rsidRPr="00000000">
            <w:pPr>
              <w:widowControl w:val="1"/>
              <w:spacing w:line="240" w:lineRule="auto"/>
              <w:contextualSpacing w:val="0"/>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No requiere el ingreso del algún dato en particular más de los necesarios para cargar un ítem.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No produce.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line="240" w:lineRule="auto"/>
              <w:contextualSpacing w:val="0"/>
              <w:rPr>
                <w:sz w:val="24"/>
                <w:szCs w:val="24"/>
              </w:rPr>
            </w:pPr>
            <w:r w:rsidDel="00000000" w:rsidR="00000000" w:rsidRPr="00000000">
              <w:rPr>
                <w:b w:val="1"/>
                <w:color w:val="000000"/>
                <w:rtl w:val="0"/>
              </w:rPr>
              <w:t xml:space="preserve">Comments /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pPr>
              <w:widowControl w:val="1"/>
              <w:spacing w:after="120" w:line="240" w:lineRule="auto"/>
              <w:contextualSpacing w:val="0"/>
              <w:rPr>
                <w:sz w:val="24"/>
                <w:szCs w:val="24"/>
              </w:rPr>
            </w:pPr>
            <w:r w:rsidDel="00000000" w:rsidR="00000000" w:rsidRPr="00000000">
              <w:rPr>
                <w:i w:val="1"/>
                <w:color w:val="000000"/>
                <w:rtl w:val="0"/>
              </w:rPr>
              <w:t xml:space="preserve">No hay. </w:t>
            </w:r>
            <w:r w:rsidDel="00000000" w:rsidR="00000000" w:rsidRPr="00000000">
              <w:rPr>
                <w:rtl w:val="0"/>
              </w:rPr>
            </w:r>
          </w:p>
        </w:tc>
      </w:tr>
    </w:tbl>
    <w:p w:rsidR="00000000" w:rsidDel="00000000" w:rsidP="00000000" w:rsidRDefault="00000000" w:rsidRPr="00000000">
      <w:pPr>
        <w:pStyle w:val="Heading3"/>
        <w:ind w:left="720" w:firstLine="0"/>
        <w:contextualSpacing w:val="0"/>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3j2qqm3" w:id="25"/>
      <w:bookmarkEnd w:id="25"/>
      <w:r w:rsidDel="00000000" w:rsidR="00000000" w:rsidRPr="00000000">
        <w:rPr>
          <w:rtl w:val="0"/>
        </w:rPr>
        <w:t xml:space="preserve">Alternatives and Competition</w:t>
      </w:r>
    </w:p>
    <w:p w:rsidR="00000000" w:rsidDel="00000000" w:rsidP="00000000" w:rsidRDefault="00000000" w:rsidRPr="00000000">
      <w:pPr>
        <w:pStyle w:val="Heading3"/>
        <w:numPr>
          <w:ilvl w:val="0"/>
          <w:numId w:val="4"/>
        </w:numPr>
        <w:ind w:left="0" w:firstLine="0"/>
        <w:contextualSpacing w:val="0"/>
        <w:rPr/>
      </w:pPr>
      <w:r w:rsidDel="00000000" w:rsidR="00000000" w:rsidRPr="00000000">
        <w:rPr>
          <w:rtl w:val="0"/>
        </w:rPr>
        <w:t xml:space="preserve">Shopify</w:t>
      </w:r>
    </w:p>
    <w:p w:rsidR="00000000" w:rsidDel="00000000" w:rsidP="00000000" w:rsidRDefault="00000000" w:rsidRPr="00000000">
      <w:pPr>
        <w:pStyle w:val="Heading3"/>
        <w:numPr>
          <w:ilvl w:val="0"/>
          <w:numId w:val="4"/>
        </w:numPr>
        <w:ind w:left="0" w:firstLine="0"/>
        <w:contextualSpacing w:val="0"/>
        <w:rPr/>
      </w:pPr>
      <w:r w:rsidDel="00000000" w:rsidR="00000000" w:rsidRPr="00000000">
        <w:rPr>
          <w:rtl w:val="0"/>
        </w:rPr>
        <w:t xml:space="preserve">BigCommerce</w:t>
      </w:r>
    </w:p>
    <w:p w:rsidR="00000000" w:rsidDel="00000000" w:rsidP="00000000" w:rsidRDefault="00000000" w:rsidRPr="00000000">
      <w:pPr>
        <w:pStyle w:val="Heading3"/>
        <w:numPr>
          <w:ilvl w:val="0"/>
          <w:numId w:val="4"/>
        </w:numPr>
        <w:ind w:left="0" w:firstLine="0"/>
        <w:contextualSpacing w:val="0"/>
        <w:rPr/>
      </w:pPr>
      <w:r w:rsidDel="00000000" w:rsidR="00000000" w:rsidRPr="00000000">
        <w:rPr>
          <w:rtl w:val="0"/>
        </w:rPr>
        <w:t xml:space="preserve">BigCartel</w:t>
      </w:r>
    </w:p>
    <w:p w:rsidR="00000000" w:rsidDel="00000000" w:rsidP="00000000" w:rsidRDefault="00000000" w:rsidRPr="00000000">
      <w:pPr>
        <w:contextualSpacing w:val="0"/>
        <w:rPr>
          <w:rFonts w:ascii="Arial" w:cs="Arial" w:eastAsia="Arial" w:hAnsi="Arial"/>
          <w:i w:val="1"/>
        </w:rPr>
      </w:pPr>
      <w:r w:rsidDel="00000000" w:rsidR="00000000" w:rsidRPr="00000000">
        <w:rPr>
          <w:rFonts w:ascii="Arial" w:cs="Arial" w:eastAsia="Arial" w:hAnsi="Arial"/>
          <w:i w:val="1"/>
          <w:rtl w:val="0"/>
        </w:rPr>
        <w:t xml:space="preserve">3.8.4    SupaDupa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1y810tw" w:id="26"/>
      <w:bookmarkEnd w:id="26"/>
      <w:r w:rsidDel="00000000" w:rsidR="00000000" w:rsidRPr="00000000">
        <w:rPr>
          <w:rtl w:val="0"/>
        </w:rPr>
        <w:t xml:space="preserve">Product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40cnbp8szw6y" w:id="27"/>
      <w:bookmarkEnd w:id="27"/>
      <w:r w:rsidDel="00000000" w:rsidR="00000000" w:rsidRPr="00000000">
        <w:rPr>
          <w:rtl w:val="0"/>
        </w:rPr>
        <w:t xml:space="preserve">Product Perspective</w:t>
      </w:r>
    </w:p>
    <w:p w:rsidR="00000000" w:rsidDel="00000000" w:rsidP="00000000" w:rsidRDefault="00000000" w:rsidRPr="00000000">
      <w:pPr>
        <w:contextualSpacing w:val="0"/>
        <w:rPr/>
      </w:pPr>
      <w:r w:rsidDel="00000000" w:rsidR="00000000" w:rsidRPr="00000000">
        <w:rPr>
          <w:rtl w:val="0"/>
        </w:rPr>
        <w:tab/>
        <w:t xml:space="preserve">Esperamos tener el mejor sistema de administración y creación de tiendas e-commerce del mercado, haciendo foco en la facilidad de uso, múltiples opciones de personalización para que cada marca que use nuestro sistema pueda reflejar su identidad de marca en su sitio, creando promociones, ofreciendo seguridad en cada compra, versatilidad en lo que respecta a pagos y envíos, poder crear promociones, ver las estadísticas de uso, analizarlas para saber usar mejores estrategias para aumentar las ventas, todo lo mejor para que el gestor y panel de personalización de la tienda sea excelente. También desde el panel los administradores de las tiendas podrán agregar add-ons para añadir funcionalidades que quieran a sus tiendas. Toda la información de la tienda está segura almacenada en una base de datos utilizando la infraestructura de Amazon Web Services. Si el administrador de la tienda venía de otra plataforma, podrá cargar sus productos desde su cuenta de MercadoLibre o desde un documento CSV para ser más rápido y eficiente. Además cada producto tendrá sus respectivas imágenes y videos.</w:t>
      </w: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bookmarkStart w:colFirst="0" w:colLast="0" w:name="_2xcytpi" w:id="28"/>
      <w:bookmarkEnd w:id="28"/>
      <w:r w:rsidDel="00000000" w:rsidR="00000000" w:rsidRPr="00000000">
        <w:rPr>
          <w:rtl w:val="0"/>
        </w:rPr>
        <w:t xml:space="preserve">Summary of Capabilities</w:t>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Table 4-1    Customer Support System</w:t>
      </w:r>
    </w:p>
    <w:tbl>
      <w:tblPr>
        <w:tblStyle w:val="Table12"/>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pPr>
              <w:keepNext w:val="1"/>
              <w:ind w:right="72"/>
              <w:contextualSpacing w:val="0"/>
              <w:rPr>
                <w:b w:val="1"/>
                <w:color w:val="000000"/>
              </w:rPr>
            </w:pPr>
            <w:r w:rsidDel="00000000" w:rsidR="00000000" w:rsidRPr="00000000">
              <w:rPr>
                <w:b w:val="1"/>
                <w:color w:val="000000"/>
                <w:rtl w:val="0"/>
              </w:rPr>
              <w:t xml:space="preserve">Customer Benefit</w:t>
            </w:r>
          </w:p>
        </w:tc>
        <w:tc>
          <w:tcPr/>
          <w:p w:rsidR="00000000" w:rsidDel="00000000" w:rsidP="00000000" w:rsidRDefault="00000000" w:rsidRPr="00000000">
            <w:pPr>
              <w:ind w:right="144"/>
              <w:contextualSpacing w:val="0"/>
              <w:rPr>
                <w:b w:val="1"/>
                <w:color w:val="000000"/>
              </w:rPr>
            </w:pPr>
            <w:r w:rsidDel="00000000" w:rsidR="00000000" w:rsidRPr="00000000">
              <w:rPr>
                <w:b w:val="1"/>
                <w:color w:val="000000"/>
                <w:rtl w:val="0"/>
              </w:rPr>
              <w:t xml:space="preserve">Supporting Features</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New support staff can quickly get up to speed.</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Knowledge base assists support personnel in quickly identifying known fixes and workarounds.</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Customer satisfaction is improved because nothing falls through the cracks.</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Problems are uniquely itemized, classified and tracked throughout the resolution process. Automatic notification occurs for any aging issues.</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Management can identify problem areas and gauge staff workload.</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Trend and distribution reports allow high level review of problem status.</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Distributed support teams can work together to solve problems.</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Replication server allows current database information to be shared across the enterprise.</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Customers can help themselves, lowering support costs and improving response time.</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Knowledge base can be made available over the Internet. Includes hypertext search capabilities and graphical query engine.</w:t>
            </w:r>
          </w:p>
        </w:tc>
      </w:tr>
    </w:tbl>
    <w:p w:rsidR="00000000" w:rsidDel="00000000" w:rsidP="00000000" w:rsidRDefault="00000000" w:rsidRPr="00000000">
      <w:pPr>
        <w:pStyle w:val="Heading2"/>
        <w:numPr>
          <w:ilvl w:val="0"/>
          <w:numId w:val="4"/>
        </w:numPr>
        <w:ind w:left="0" w:firstLine="0"/>
        <w:contextualSpacing w:val="0"/>
        <w:rPr/>
      </w:pPr>
      <w:bookmarkStart w:colFirst="0" w:colLast="0" w:name="_1ci93xb" w:id="29"/>
      <w:bookmarkEnd w:id="29"/>
      <w:r w:rsidDel="00000000" w:rsidR="00000000" w:rsidRPr="00000000">
        <w:rPr>
          <w:rtl w:val="0"/>
        </w:rPr>
        <w:t xml:space="preserve">Assumptions and Dependencies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The product works on the web browser, so the OS is irrelevant. The product is compatible with all web browsers so that’s not a problem.</w:t>
      </w:r>
      <w:r w:rsidDel="00000000" w:rsidR="00000000" w:rsidRPr="00000000">
        <w:rPr>
          <w:rtl w:val="0"/>
        </w:rPr>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3whwml4" w:id="30"/>
      <w:bookmarkEnd w:id="30"/>
      <w:r w:rsidDel="00000000" w:rsidR="00000000" w:rsidRPr="00000000">
        <w:rPr>
          <w:rtl w:val="0"/>
        </w:rPr>
        <w:t xml:space="preserve">Cost and Pricing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Infraestructuras de sistemas informáticos : Cloud Computing (50 USD/Month)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Precio de venta : 8 USD / month (añade un costo de 3 USD de infraestructura y corrientes de usuarios) + 1 por ciento del volumen de negocio que hace el cliente gracias al sitio (para pagar adicional costos de corrientes para los grandes vendedores)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Se puede también comprar addicional funcionales como la posibilidad de poner música, videos, facebook y instagram add ons, etc...</w:t>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2bn6wsx" w:id="31"/>
      <w:bookmarkEnd w:id="31"/>
      <w:r w:rsidDel="00000000" w:rsidR="00000000" w:rsidRPr="00000000">
        <w:rPr>
          <w:rtl w:val="0"/>
        </w:rPr>
        <w:t xml:space="preserve">Licensing and Installation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producto no se instala, ya que se utiliza a través de un navegador. La licencia del producto es a través de una suscripción mensual paga la cual cada vez que se efectúa el pago se renueva la licencia del producto para que pueda seguir utilizándose.</w:t>
      </w:r>
    </w:p>
    <w:p w:rsidR="00000000" w:rsidDel="00000000" w:rsidP="00000000" w:rsidRDefault="00000000" w:rsidRPr="00000000">
      <w:pPr>
        <w:pStyle w:val="Heading1"/>
        <w:numPr>
          <w:ilvl w:val="0"/>
          <w:numId w:val="4"/>
        </w:numPr>
        <w:ind w:left="0" w:firstLine="0"/>
        <w:contextualSpacing w:val="0"/>
        <w:rPr/>
      </w:pPr>
      <w:bookmarkStart w:colFirst="0" w:colLast="0" w:name="_qsh70q" w:id="32"/>
      <w:bookmarkEnd w:id="32"/>
      <w:r w:rsidDel="00000000" w:rsidR="00000000" w:rsidRPr="00000000">
        <w:rPr>
          <w:rtl w:val="0"/>
        </w:rPr>
        <w:t xml:space="preserve">Product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El sistema permite al usuario comenzar a comprar diferentes ítems dentro de un catálogo, los cuales son cargados previamente por la empresa que compra el sistema. El usuario puede ir añadiendo los ítems en su carrito de compras mientras va viendo todo el contenido a través de diferentes categorías. Luego finaliza su compra y procede a pagar por los ítems en su carrito a través de alguno de los diferentes medios de pago, para ello debe completar además diferentes datos.  El sistema notifica a la empresa utilizando el sistema de los items comprados para que estos sean despachados</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pPr>
      <w:bookmarkStart w:colFirst="0" w:colLast="0" w:name="_1pxezwc" w:id="33"/>
      <w:bookmarkEnd w:id="33"/>
      <w:r w:rsidDel="00000000" w:rsidR="00000000" w:rsidRPr="00000000">
        <w:rPr>
          <w:rtl w:val="0"/>
        </w:rPr>
        <w:t xml:space="preserve">Constraints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No aplica.</w:t>
      </w:r>
    </w:p>
    <w:p w:rsidR="00000000" w:rsidDel="00000000" w:rsidP="00000000" w:rsidRDefault="00000000" w:rsidRPr="00000000">
      <w:pPr>
        <w:pStyle w:val="Heading1"/>
        <w:numPr>
          <w:ilvl w:val="0"/>
          <w:numId w:val="4"/>
        </w:numPr>
        <w:ind w:left="0" w:firstLine="0"/>
        <w:contextualSpacing w:val="0"/>
        <w:rPr/>
      </w:pPr>
      <w:bookmarkStart w:colFirst="0" w:colLast="0" w:name="_49x2ik5" w:id="34"/>
      <w:bookmarkEnd w:id="34"/>
      <w:r w:rsidDel="00000000" w:rsidR="00000000" w:rsidRPr="00000000">
        <w:rPr>
          <w:rtl w:val="0"/>
        </w:rPr>
        <w:t xml:space="preserve">Quality Ranges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requiere que el sistema trabaje rápido incluso en computadoras con bajas prestaciones.</w:t>
      </w:r>
    </w:p>
    <w:p w:rsidR="00000000" w:rsidDel="00000000" w:rsidP="00000000" w:rsidRDefault="00000000" w:rsidRPr="00000000">
      <w:pPr>
        <w:pStyle w:val="Heading1"/>
        <w:numPr>
          <w:ilvl w:val="0"/>
          <w:numId w:val="4"/>
        </w:numPr>
        <w:ind w:left="0" w:firstLine="0"/>
        <w:contextualSpacing w:val="0"/>
        <w:rPr/>
      </w:pPr>
      <w:bookmarkStart w:colFirst="0" w:colLast="0" w:name="_2p2csry" w:id="35"/>
      <w:bookmarkEnd w:id="35"/>
      <w:r w:rsidDel="00000000" w:rsidR="00000000" w:rsidRPr="00000000">
        <w:rPr>
          <w:rtl w:val="0"/>
        </w:rPr>
        <w:t xml:space="preserve">Precedence and Priority</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de la interfaz del usuario y la interfaz para la empresa. Carga de ítems, actualizar stock, manejo del carrito y el checkout.</w:t>
      </w:r>
    </w:p>
    <w:p w:rsidR="00000000" w:rsidDel="00000000" w:rsidP="00000000" w:rsidRDefault="00000000" w:rsidRPr="00000000">
      <w:pPr>
        <w:pStyle w:val="Heading1"/>
        <w:numPr>
          <w:ilvl w:val="0"/>
          <w:numId w:val="4"/>
        </w:numPr>
        <w:ind w:left="0" w:firstLine="0"/>
        <w:contextualSpacing w:val="0"/>
        <w:rPr/>
      </w:pPr>
      <w:bookmarkStart w:colFirst="0" w:colLast="0" w:name="_147n2zr" w:id="36"/>
      <w:bookmarkEnd w:id="36"/>
      <w:r w:rsidDel="00000000" w:rsidR="00000000" w:rsidRPr="00000000">
        <w:rPr>
          <w:rtl w:val="0"/>
        </w:rPr>
        <w:t xml:space="preserve">Other Product Requirements</w:t>
      </w:r>
    </w:p>
    <w:p w:rsidR="00000000" w:rsidDel="00000000" w:rsidP="00000000" w:rsidRDefault="00000000" w:rsidRPr="00000000">
      <w:pPr>
        <w:pStyle w:val="Heading2"/>
        <w:numPr>
          <w:ilvl w:val="0"/>
          <w:numId w:val="4"/>
        </w:numPr>
        <w:ind w:left="0" w:firstLine="0"/>
        <w:contextualSpacing w:val="0"/>
        <w:rPr/>
      </w:pPr>
      <w:bookmarkStart w:colFirst="0" w:colLast="0" w:name="_3o7alnk" w:id="37"/>
      <w:bookmarkEnd w:id="37"/>
      <w:r w:rsidDel="00000000" w:rsidR="00000000" w:rsidRPr="00000000">
        <w:rPr>
          <w:rtl w:val="0"/>
        </w:rPr>
        <w:t xml:space="preserve">Applicable Standards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Compatibilidad con Windows, Unix y MacOS.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Compatibilidad con plataformas movil.</w:t>
      </w:r>
      <w:r w:rsidDel="00000000" w:rsidR="00000000" w:rsidRPr="00000000">
        <w:rPr>
          <w:rtl w:val="0"/>
        </w:rPr>
      </w:r>
    </w:p>
    <w:p w:rsidR="00000000" w:rsidDel="00000000" w:rsidP="00000000" w:rsidRDefault="00000000" w:rsidRPr="00000000">
      <w:pPr>
        <w:pStyle w:val="Heading2"/>
        <w:numPr>
          <w:ilvl w:val="0"/>
          <w:numId w:val="4"/>
        </w:numPr>
        <w:ind w:left="0" w:firstLine="0"/>
        <w:contextualSpacing w:val="0"/>
        <w:rPr/>
      </w:pPr>
      <w:r w:rsidDel="00000000" w:rsidR="00000000" w:rsidRPr="00000000">
        <w:rPr>
          <w:rtl w:val="0"/>
        </w:rPr>
        <w:t xml:space="preserve">System Requirements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hv636" w:id="39"/>
      <w:bookmarkEnd w:id="3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simples como un sistema operativo como Windows, Unix o MacOS y un monitor y mouse para poder interactuar. Es un sistema diseñado para computadoras de escritorio o laptops, es decir que no está hecho para dispositivos móviles.</w:t>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32hioqz" w:id="40"/>
      <w:bookmarkEnd w:id="40"/>
      <w:r w:rsidDel="00000000" w:rsidR="00000000" w:rsidRPr="00000000">
        <w:rPr>
          <w:rtl w:val="0"/>
        </w:rPr>
        <w:t xml:space="preserve">Performance Requirements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Computadora personal con sistema operativo.</w:t>
      </w:r>
    </w:p>
    <w:p w:rsidR="00000000" w:rsidDel="00000000" w:rsidP="00000000" w:rsidRDefault="00000000" w:rsidRPr="00000000">
      <w:pPr>
        <w:pStyle w:val="Heading2"/>
        <w:numPr>
          <w:ilvl w:val="0"/>
          <w:numId w:val="4"/>
        </w:numPr>
        <w:ind w:left="0" w:firstLine="0"/>
        <w:contextualSpacing w:val="0"/>
        <w:rPr/>
      </w:pPr>
      <w:bookmarkStart w:colFirst="0" w:colLast="0" w:name="_1hmsyys" w:id="41"/>
      <w:bookmarkEnd w:id="41"/>
      <w:r w:rsidDel="00000000" w:rsidR="00000000" w:rsidRPr="00000000">
        <w:rPr>
          <w:rtl w:val="0"/>
        </w:rPr>
        <w:t xml:space="preserve">Environmental Requirements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pPr>
        <w:pStyle w:val="Heading1"/>
        <w:numPr>
          <w:ilvl w:val="0"/>
          <w:numId w:val="4"/>
        </w:numPr>
        <w:ind w:left="0" w:firstLine="0"/>
        <w:contextualSpacing w:val="0"/>
        <w:rPr/>
      </w:pPr>
      <w:bookmarkStart w:colFirst="0" w:colLast="0" w:name="_41mghml" w:id="42"/>
      <w:bookmarkEnd w:id="42"/>
      <w:r w:rsidDel="00000000" w:rsidR="00000000" w:rsidRPr="00000000">
        <w:rPr>
          <w:rtl w:val="0"/>
        </w:rPr>
        <w:t xml:space="preserve">Documentation Requirements</w:t>
      </w:r>
    </w:p>
    <w:p w:rsidR="00000000" w:rsidDel="00000000" w:rsidP="00000000" w:rsidRDefault="00000000" w:rsidRPr="00000000">
      <w:pPr>
        <w:pStyle w:val="Heading2"/>
        <w:numPr>
          <w:ilvl w:val="0"/>
          <w:numId w:val="4"/>
        </w:numPr>
        <w:ind w:left="0" w:firstLine="0"/>
        <w:contextualSpacing w:val="0"/>
        <w:rPr/>
      </w:pPr>
      <w:bookmarkStart w:colFirst="0" w:colLast="0" w:name="_2grqrue" w:id="43"/>
      <w:bookmarkEnd w:id="43"/>
      <w:r w:rsidDel="00000000" w:rsidR="00000000" w:rsidRPr="00000000">
        <w:rPr>
          <w:rtl w:val="0"/>
        </w:rPr>
        <w:t xml:space="preserve">User Manual</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manual de usuario contendrá información de uso para el cliente (es decir la empresa) que compra el sistema para vender sus productos. Se le indica detalladamente cómo cargar o  dar de baja sus ítems, actualizar el stock y como se van cargando las compras realizadas por los usuarios.</w:t>
      </w:r>
    </w:p>
    <w:p w:rsidR="00000000" w:rsidDel="00000000" w:rsidP="00000000" w:rsidRDefault="00000000" w:rsidRPr="00000000">
      <w:pPr>
        <w:pStyle w:val="Heading2"/>
        <w:numPr>
          <w:ilvl w:val="0"/>
          <w:numId w:val="4"/>
        </w:numPr>
        <w:ind w:left="0" w:firstLine="0"/>
        <w:contextualSpacing w:val="0"/>
        <w:rPr/>
      </w:pPr>
      <w:bookmarkStart w:colFirst="0" w:colLast="0" w:name="_vx1227" w:id="44"/>
      <w:bookmarkEnd w:id="44"/>
      <w:r w:rsidDel="00000000" w:rsidR="00000000" w:rsidRPr="00000000">
        <w:rPr>
          <w:rtl w:val="0"/>
        </w:rPr>
        <w:t xml:space="preserve">Online Help</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Habrá un sitio de consulta con preguntas y dudas frecuentes sobre el uso del sistema.</w:t>
      </w:r>
    </w:p>
    <w:p w:rsidR="00000000" w:rsidDel="00000000" w:rsidP="00000000" w:rsidRDefault="00000000" w:rsidRPr="00000000">
      <w:pPr>
        <w:pStyle w:val="Heading2"/>
        <w:numPr>
          <w:ilvl w:val="0"/>
          <w:numId w:val="4"/>
        </w:numPr>
        <w:ind w:left="0" w:firstLine="0"/>
        <w:contextualSpacing w:val="0"/>
        <w:rPr/>
      </w:pPr>
      <w:bookmarkStart w:colFirst="0" w:colLast="0" w:name="_3fwokq0" w:id="45"/>
      <w:bookmarkEnd w:id="45"/>
      <w:r w:rsidDel="00000000" w:rsidR="00000000" w:rsidRPr="00000000">
        <w:rPr>
          <w:rtl w:val="0"/>
        </w:rPr>
        <w:t xml:space="preserve">Installation Guides, Configuration, and Read Me File</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Habrá en nuestro software un lugar donde se informará y se podrá consultar lo nuevo de cada actualización y además habrá un centro de ayuda donde los usuarios podrán encontrar la solución a cualquier problema con el que se puedan topar mientras usen el software, estará todo documentado ahí para que puedan obtener autoayuda de forma rápida. De esta manera también se ahorran gastos operativos de equipo de soporte y chats para solucionar problemas que se pueden solucionar de forma automática.</w:t>
      </w:r>
    </w:p>
    <w:p w:rsidR="00000000" w:rsidDel="00000000" w:rsidP="00000000" w:rsidRDefault="00000000" w:rsidRPr="00000000">
      <w:pPr>
        <w:pStyle w:val="Heading2"/>
        <w:widowControl w:val="1"/>
        <w:numPr>
          <w:ilvl w:val="0"/>
          <w:numId w:val="4"/>
        </w:numPr>
        <w:ind w:left="0" w:firstLine="0"/>
        <w:contextualSpacing w:val="0"/>
        <w:rPr/>
      </w:pPr>
      <w:bookmarkStart w:colFirst="0" w:colLast="0" w:name="_1v1yuxt" w:id="46"/>
      <w:bookmarkEnd w:id="46"/>
      <w:r w:rsidDel="00000000" w:rsidR="00000000" w:rsidRPr="00000000">
        <w:rPr>
          <w:rtl w:val="0"/>
        </w:rPr>
        <w:t xml:space="preserve">Labeling and Packaging</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software tendrá el logo de la marca y el sitio principal donde lo vendemos detallaremos los distintos planes (paquetes) que se pueden contratar con sus respectivos beneficios.</w:t>
      </w:r>
    </w:p>
    <w:p w:rsidR="00000000" w:rsidDel="00000000" w:rsidP="00000000" w:rsidRDefault="00000000" w:rsidRPr="00000000">
      <w:pPr>
        <w:pStyle w:val="Heading1"/>
        <w:contextualSpacing w:val="0"/>
        <w:rPr/>
      </w:pPr>
      <w:bookmarkStart w:colFirst="0" w:colLast="0" w:name="_4f1mdlm" w:id="47"/>
      <w:bookmarkEnd w:id="47"/>
      <w:r w:rsidDel="00000000" w:rsidR="00000000" w:rsidRPr="00000000">
        <w:rPr>
          <w:rtl w:val="0"/>
        </w:rPr>
        <w:t xml:space="preserve">A         Feature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2u6wntf" w:id="48"/>
      <w:bookmarkEnd w:id="48"/>
      <w:r w:rsidDel="00000000" w:rsidR="00000000" w:rsidRPr="00000000">
        <w:rPr>
          <w:rtl w:val="0"/>
        </w:rPr>
        <w:t xml:space="preserve">A.1</w:t>
        <w:tab/>
        <w:t xml:space="preserve">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tl w:val="0"/>
        </w:rPr>
      </w:r>
    </w:p>
    <w:tbl>
      <w:tblPr>
        <w:tblStyle w:val="Table13"/>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Proposed</w:t>
            </w:r>
          </w:p>
        </w:tc>
        <w:tc>
          <w:tcPr>
            <w:tcBorders>
              <w:bottom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Add &amp; edit products to the store (catalog),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Product Videos and Images,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Paying platforms (PayPal, PayU),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Shipping platforms (OCA, Correo Argentino),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Seguimiento de envíos,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Customization panel (edit the whole store),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Login of the client in the customization panel,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Edit the style and design of the store from the panel,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Generate the store with the customization panel,</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Database of the stores,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Infrastructure for hosting the clients stores (AWS),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Install apps to the store,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View analytics of the store,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Create promotions,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Import products from CSV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Import products from MercadoLibre,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Buying fraud protection,</w:t>
            </w:r>
          </w:p>
        </w:tc>
      </w:tr>
      <w:tr>
        <w:tc>
          <w:tcPr>
            <w:tcBorders>
              <w:top w:color="000000" w:space="0" w:sz="0" w:val="nil"/>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
                <w:szCs w:val="20"/>
                <w:u w:val="none"/>
                <w:shd w:fill="auto" w:val="clear"/>
                <w:vertAlign w:val="baseline"/>
                <w:rtl w:val="0"/>
              </w:rPr>
              <w:t xml:space="preserve">Approved</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
                <w:szCs w:val="20"/>
                <w:u w:val="none"/>
                <w:shd w:fill="auto" w:val="clear"/>
                <w:vertAlign w:val="baseline"/>
                <w:rtl w:val="0"/>
              </w:rPr>
              <w:t xml:space="preserve">[Capabilities that are deemed useful and feasible, and have been approved for implementation by the official channel.]</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
                <w:szCs w:val="20"/>
                <w:u w:val="none"/>
                <w:shd w:fill="auto" w:val="clear"/>
                <w:vertAlign w:val="baseline"/>
                <w:rtl w:val="0"/>
              </w:rPr>
              <w:t xml:space="preserve">Incorporated</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pPr>
        <w:pStyle w:val="Heading2"/>
        <w:widowControl w:val="1"/>
        <w:contextualSpacing w:val="0"/>
        <w:rPr/>
      </w:pPr>
      <w:bookmarkStart w:colFirst="0" w:colLast="0" w:name="_19c6y18" w:id="49"/>
      <w:bookmarkEnd w:id="49"/>
      <w:r w:rsidDel="00000000" w:rsidR="00000000" w:rsidRPr="00000000">
        <w:rPr>
          <w:rtl w:val="0"/>
        </w:rPr>
        <w:t xml:space="preserve">A.2</w:t>
        <w:tab/>
        <w:t xml:space="preserve">Benefit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tl w:val="0"/>
        </w:rPr>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tabs>
          <w:tab w:val="left" w:pos="540"/>
          <w:tab w:val="left" w:pos="1260"/>
        </w:tabs>
        <w:spacing w:after="120" w:lineRule="auto"/>
        <w:contextualSpacing w:val="0"/>
        <w:rPr>
          <w:color w:val="00b0f0"/>
        </w:rPr>
      </w:pPr>
      <w:r w:rsidDel="00000000" w:rsidR="00000000" w:rsidRPr="00000000">
        <w:rPr>
          <w:rtl w:val="0"/>
        </w:rPr>
      </w:r>
    </w:p>
    <w:tbl>
      <w:tblPr>
        <w:tblStyle w:val="Table14"/>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Critical</w:t>
            </w:r>
          </w:p>
        </w:tc>
        <w:tc>
          <w:tcPr>
            <w:tcBorders>
              <w:bottom w:color="000000" w:space="0" w:sz="12" w:val="single"/>
            </w:tcBorders>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Add &amp; edit products to the store (catalog),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Product Videos and Images,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Paying platforms (PayPal, PayU),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Shipping platforms (OCA, Correo Argentino),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Customization panel (edit the whole store),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Login of the client in the customization panel,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Edit the style and design of the store from the panel,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Generate the store with the customization panel,</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Database of the stores,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Infrastructure for hosting the clients stores (AWS),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Install apps to the store,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View analytics of the store,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Buying fraud protection,</w:t>
            </w:r>
          </w:p>
        </w:tc>
      </w:tr>
      <w:tr>
        <w:tc>
          <w:tcPr>
            <w:tcBorders>
              <w:top w:color="000000" w:space="0" w:sz="0" w:val="nil"/>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Important</w:t>
            </w:r>
          </w:p>
        </w:tc>
        <w:tc>
          <w:tcPr>
            <w:tcBorders>
              <w:top w:color="000000" w:space="0" w:sz="0" w:val="nil"/>
            </w:tcBorders>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Create promotions,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Import products from CSV document,</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Import products from MercadoLibre,</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Useful</w:t>
            </w:r>
          </w:p>
        </w:tc>
        <w:tc>
          <w:tcPr/>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Seguimiento de envíos,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jf5yl9hjhz6m" w:id="50"/>
      <w:bookmarkEnd w:id="50"/>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6p2219c5bd10" w:id="51"/>
      <w:bookmarkEnd w:id="51"/>
      <w:r w:rsidDel="00000000" w:rsidR="00000000" w:rsidRPr="00000000">
        <w:rPr>
          <w:rtl w:val="0"/>
        </w:rPr>
        <w:t xml:space="preserve">A.3</w:t>
        <w:tab/>
        <w:t xml:space="preserve">Effort</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Add &amp; edit products to the store (catalog): 1 week</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Product Videos and Images: 3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Paying platforms (PayPal, PayU): 3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Shipping platforms (OCA, Correo Argentino): 3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Seguimiento de envíos: 1 day</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Customization panel (edit the whole store): 1 week</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Login of the client in the customization panel: 1 day</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Edit the style and design of the store from the panel: 1 week </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Generate the store with the customization panel: 4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Database of the stores: 1 week</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Infrastructure for hosting the clients stores (AWS): 3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Install apps to the store: 4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View analytics of the store: 2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Create promotions: 2 days</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Import products from CSV document: 1 day</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Import products from MercadoLibre: 1 day</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t xml:space="preserve">Buying fraud protection: 1 day</w:t>
      </w:r>
    </w:p>
    <w:p w:rsidR="00000000" w:rsidDel="00000000" w:rsidP="00000000" w:rsidRDefault="00000000" w:rsidRPr="00000000">
      <w:pPr>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28h4qwu" w:id="52"/>
      <w:bookmarkEnd w:id="52"/>
      <w:r w:rsidDel="00000000" w:rsidR="00000000" w:rsidRPr="00000000">
        <w:rPr>
          <w:rtl w:val="0"/>
        </w:rPr>
        <w:t xml:space="preserve">A.4</w:t>
        <w:tab/>
        <w:t xml:space="preserve">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nmf14n" w:id="53"/>
      <w:bookmarkEnd w:id="53"/>
      <w:r w:rsidDel="00000000" w:rsidR="00000000" w:rsidRPr="00000000">
        <w:rPr>
          <w:rtl w:val="0"/>
        </w:rPr>
        <w:t xml:space="preserve">10</w:t>
      </w:r>
      <w:r w:rsidDel="00000000" w:rsidR="00000000" w:rsidRPr="00000000">
        <w:rPr>
          <w:rtl w:val="0"/>
        </w:rPr>
        <w:t xml:space="preserve">% of Risk, tech projects always brings unexpected problems.</w:t>
      </w: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37m2jsg" w:id="54"/>
      <w:bookmarkEnd w:id="54"/>
      <w:r w:rsidDel="00000000" w:rsidR="00000000" w:rsidRPr="00000000">
        <w:rPr>
          <w:rtl w:val="0"/>
        </w:rPr>
        <w:t xml:space="preserve">A.5</w:t>
        <w:tab/>
        <w:t xml:space="preserve">Stability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b0f0"/>
          <w:sz w:val="20"/>
          <w:szCs w:val="20"/>
          <w:u w:val="none"/>
          <w:shd w:fill="auto" w:val="clear"/>
          <w:vertAlign w:val="baseline"/>
        </w:rPr>
      </w:pPr>
      <w:r w:rsidDel="00000000" w:rsidR="00000000" w:rsidRPr="00000000">
        <w:rPr>
          <w:rtl w:val="0"/>
        </w:rPr>
        <w:t xml:space="preserve">50% of Stability, all will change, all the time, a tech project pivot on a monthly basis.</w:t>
      </w: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1mrcu09" w:id="55"/>
      <w:bookmarkEnd w:id="55"/>
      <w:r w:rsidDel="00000000" w:rsidR="00000000" w:rsidRPr="00000000">
        <w:rPr>
          <w:rtl w:val="0"/>
        </w:rPr>
        <w:t xml:space="preserve">A.6</w:t>
        <w:tab/>
        <w:t xml:space="preserve">Target Release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Desarrollar un prototipo funcional</w:t>
      </w: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46r0co2" w:id="56"/>
      <w:bookmarkEnd w:id="56"/>
      <w:r w:rsidDel="00000000" w:rsidR="00000000" w:rsidRPr="00000000">
        <w:rPr>
          <w:rtl w:val="0"/>
        </w:rPr>
        <w:t xml:space="preserve">A.7</w:t>
        <w:tab/>
        <w:t xml:space="preserve">Assigned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Joseph Louis M. Torreguitar, Alejandro Santoflaminio, Bianca Ritorto, Hugo Moynac y Nicolas Benenzon.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Responsabilidades: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Alejandro Santoflaminio (Tester),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Hugo Moynac (Tester),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Joseph Louis M. Torreguitar (Architect),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Bianca Ritorto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Nicolas Benenzon (DBer)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2lwamvv" w:id="57"/>
      <w:bookmarkEnd w:id="57"/>
      <w:r w:rsidDel="00000000" w:rsidR="00000000" w:rsidRPr="00000000">
        <w:rPr>
          <w:rtl w:val="0"/>
        </w:rPr>
        <w:t xml:space="preserve">A.8</w:t>
        <w:tab/>
        <w:t xml:space="preserve">Reason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pPr>
          <w:r w:rsidDel="00000000" w:rsidR="00000000" w:rsidRPr="00000000">
            <w:rPr>
              <w:rtl w:val="0"/>
            </w:rPr>
            <w:t xml:space="preserve">©BianCommerce,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rPr>
    </w:pPr>
    <w:r w:rsidDel="00000000" w:rsidR="00000000" w:rsidRPr="00000000">
      <w:rPr>
        <w:rFonts w:ascii="Arial" w:cs="Arial" w:eastAsia="Arial" w:hAnsi="Arial"/>
        <w:b w:val="1"/>
        <w:color w:val="000000"/>
        <w:sz w:val="36"/>
        <w:szCs w:val="36"/>
        <w:rtl w:val="0"/>
      </w:rPr>
      <w:t xml:space="preserve">BianCommerce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