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15.emf" ContentType="image/x-emf"/>
  <Override PartName="/word/media/image14.emf" ContentType="image/x-emf"/>
  <Override PartName="/word/media/image13.emf" ContentType="image/x-emf"/>
  <Override PartName="/word/media/image12.emf" ContentType="image/x-emf"/>
  <Override PartName="/word/media/image11.emf" ContentType="image/x-emf"/>
  <Override PartName="/word/media/image10.emf" ContentType="image/x-emf"/>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embeddings/oleObject4.xlsx" ContentType="application/vnd.openxmlformats-officedocument.spreadsheetml.sheet"/>
  <Override PartName="/word/embeddings/oleObject3.xlsx" ContentType="application/vnd.openxmlformats-officedocument.spreadsheetml.sheet"/>
  <Override PartName="/word/embeddings/oleObject5.xlsx" ContentType="application/vnd.openxmlformats-officedocument.spreadsheetml.sheet"/>
  <Override PartName="/word/embeddings/oleObject1.xlsx" ContentType="application/vnd.openxmlformats-officedocument.spreadsheetml.sheet"/>
  <Override PartName="/word/embeddings/oleObject6.xlsx" ContentType="application/vnd.openxmlformats-officedocument.spreadsheetml.sheet"/>
  <Override PartName="/word/embeddings/oleObject2.xlsx" ContentType="application/vnd.openxmlformats-officedocument.spreadsheetml.sheet"/>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0" distR="0" simplePos="0" locked="0" layoutInCell="1" allowOverlap="1" relativeHeight="2">
                <wp:simplePos x="0" y="0"/>
                <wp:positionH relativeFrom="column">
                  <wp:posOffset>-23495</wp:posOffset>
                </wp:positionH>
                <wp:positionV relativeFrom="paragraph">
                  <wp:posOffset>144780</wp:posOffset>
                </wp:positionV>
                <wp:extent cx="6332855" cy="1710690"/>
                <wp:effectExtent l="0" t="0" r="0" b="0"/>
                <wp:wrapSquare wrapText="largest"/>
                <wp:docPr id="1" name="Quadro3"/>
                <a:graphic xmlns:a="http://schemas.openxmlformats.org/drawingml/2006/main">
                  <a:graphicData uri="http://schemas.microsoft.com/office/word/2010/wordprocessingShape">
                    <wps:wsp>
                      <wps:cNvSpPr/>
                      <wps:spPr>
                        <a:xfrm>
                          <a:off x="0" y="0"/>
                          <a:ext cx="6332400" cy="1710000"/>
                        </a:xfrm>
                        <a:prstGeom prst="rect">
                          <a:avLst/>
                        </a:prstGeom>
                        <a:noFill/>
                        <a:ln>
                          <a:noFill/>
                        </a:ln>
                      </wps:spPr>
                      <wps:style>
                        <a:lnRef idx="0"/>
                        <a:fillRef idx="0"/>
                        <a:effectRef idx="0"/>
                        <a:fontRef idx="minor"/>
                      </wps:style>
                      <wps:txbx>
                        <w:txbxContent>
                          <w:p>
                            <w:pPr>
                              <w:pStyle w:val="Figura"/>
                              <w:spacing w:lineRule="auto" w:line="240" w:before="177" w:after="177"/>
                              <w:jc w:val="both"/>
                              <w:rPr>
                                <w:color w:val="auto"/>
                              </w:rPr>
                            </w:pPr>
                            <w:r>
                              <w:rPr>
                                <w:rFonts w:ascii="Times New Roman" w:hAnsi="Times New Roman"/>
                                <w:i w:val="false"/>
                                <w:iCs w:val="false"/>
                                <w:color w:val="auto"/>
                              </w:rPr>
                              <w:t>Fig</w:t>
                            </w:r>
                            <w:r>
                              <w:rPr>
                                <w:color w:val="auto"/>
                              </w:rPr>
                              <w:commentReference w:id="0"/>
                            </w:r>
                            <w:r>
                              <w:rPr>
                                <w:rFonts w:ascii="Times New Roman" w:hAnsi="Times New Roman"/>
                                <w:i w:val="false"/>
                                <w:iCs w:val="false"/>
                                <w:color w:val="auto"/>
                              </w:rPr>
                              <w:t>ure 1: Schematic diagram of CAETÊ in its trait-based model approach. From functional trait ranges the values are uniformly sampled and the combination of all creates a potential functional space. Each combination of trait values is a Plant Life Strategy (PLS) which will present a different performance, in terms of carbon balance, depending on the grid cell. From the potential functional space 3000 PLS are randonmly sampled. The environmental filtering, the trade-offs between the chosen functional traits and the physiological processes determine if a PLS survives (positive carbon balance) or dies. From the performance (its relative biomass in the grid-cell) of the PLSs the grid-cell is occupied as a mosaic. This modelling framework allow us to access the model results not only regarding to biogeochemical varibles but also in terms of trait distribution and functional diversity.</w:t>
                            </w:r>
                          </w:p>
                        </w:txbxContent>
                      </wps:txbx>
                      <wps:bodyPr lIns="0" rIns="0" tIns="0" bIns="0">
                        <a:noAutofit/>
                      </wps:bodyPr>
                    </wps:wsp>
                  </a:graphicData>
                </a:graphic>
              </wp:anchor>
            </w:drawing>
          </mc:Choice>
          <mc:Fallback>
            <w:pict>
              <v:rect id="shape_0" ID="Quadro3" stroked="f" style="position:absolute;margin-left:-1.85pt;margin-top:11.4pt;width:498.55pt;height:134.6pt">
                <w10:wrap type="square"/>
                <v:fill o:detectmouseclick="t" on="false"/>
                <v:stroke color="#3465a4" joinstyle="round" endcap="flat"/>
                <v:textbox>
                  <w:txbxContent>
                    <w:p>
                      <w:pPr>
                        <w:pStyle w:val="Figura"/>
                        <w:spacing w:lineRule="auto" w:line="240" w:before="177" w:after="177"/>
                        <w:jc w:val="both"/>
                        <w:rPr>
                          <w:color w:val="auto"/>
                        </w:rPr>
                      </w:pPr>
                      <w:r>
                        <w:rPr>
                          <w:rFonts w:ascii="Times New Roman" w:hAnsi="Times New Roman"/>
                          <w:i w:val="false"/>
                          <w:iCs w:val="false"/>
                          <w:color w:val="auto"/>
                        </w:rPr>
                        <w:t>Fig</w:t>
                      </w:r>
                      <w:r>
                        <w:rPr>
                          <w:color w:val="auto"/>
                        </w:rPr>
                        <w:commentReference w:id="1"/>
                      </w:r>
                      <w:r>
                        <w:rPr>
                          <w:rFonts w:ascii="Times New Roman" w:hAnsi="Times New Roman"/>
                          <w:i w:val="false"/>
                          <w:iCs w:val="false"/>
                          <w:color w:val="auto"/>
                        </w:rPr>
                        <w:t>ure 1: Schematic diagram of CAETÊ in its trait-based model approach. From functional trait ranges the values are uniformly sampled and the combination of all creates a potential functional space. Each combination of trait values is a Plant Life Strategy (PLS) which will present a different performance, in terms of carbon balance, depending on the grid cell. From the potential functional space 3000 PLS are randonmly sampled. The environmental filtering, the trade-offs between the chosen functional traits and the physiological processes determine if a PLS survives (positive carbon balance) or dies. From the performance (its relative biomass in the grid-cell) of the PLSs the grid-cell is occupied as a mosaic. This modelling framework allow us to access the model results not only regarding to biogeochemical varibles but also in terms of trait distribution and functional diversity.</w:t>
                      </w:r>
                    </w:p>
                  </w:txbxContent>
                </v:textbox>
              </v:rect>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461125" cy="4090670"/>
                <wp:effectExtent l="0" t="0" r="0" b="0"/>
                <wp:wrapTopAndBottom/>
                <wp:docPr id="3" name="Quadro5"/>
                <a:graphic xmlns:a="http://schemas.openxmlformats.org/drawingml/2006/main">
                  <a:graphicData uri="http://schemas.microsoft.com/office/word/2010/wordprocessingShape">
                    <wps:wsp>
                      <wps:cNvSpPr/>
                      <wps:spPr>
                        <a:xfrm>
                          <a:off x="0" y="0"/>
                          <a:ext cx="6460560" cy="4089960"/>
                        </a:xfrm>
                        <a:prstGeom prst="rect">
                          <a:avLst/>
                        </a:prstGeom>
                        <a:noFill/>
                        <a:ln>
                          <a:noFill/>
                        </a:ln>
                      </wps:spPr>
                      <wps:style>
                        <a:lnRef idx="0"/>
                        <a:fillRef idx="0"/>
                        <a:effectRef idx="0"/>
                        <a:fontRef idx="minor"/>
                      </wps:style>
                      <wps:txbx>
                        <w:txbxContent>
                          <w:p>
                            <w:pPr>
                              <w:pStyle w:val="Figura"/>
                              <w:spacing w:before="120" w:after="120"/>
                              <w:jc w:val="both"/>
                              <w:rPr>
                                <w:color w:val="auto"/>
                              </w:rPr>
                            </w:pPr>
                            <w:r>
                              <w:rPr>
                                <w:color w:val="auto"/>
                              </w:rPr>
                              <w:drawing>
                                <wp:inline distT="0" distB="0" distL="0" distR="0">
                                  <wp:extent cx="6332220" cy="342709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2"/>
                                          <a:srcRect l="0" t="0" r="0" b="23457"/>
                                          <a:stretch>
                                            <a:fillRect/>
                                          </a:stretch>
                                        </pic:blipFill>
                                        <pic:spPr bwMode="auto">
                                          <a:xfrm>
                                            <a:off x="0" y="0"/>
                                            <a:ext cx="6332220" cy="3427095"/>
                                          </a:xfrm>
                                          <a:prstGeom prst="rect">
                                            <a:avLst/>
                                          </a:prstGeom>
                                        </pic:spPr>
                                      </pic:pic>
                                    </a:graphicData>
                                  </a:graphic>
                                </wp:inline>
                              </w:drawing>
                            </w:r>
                            <w:r>
                              <w:rPr>
                                <w:vanish/>
                                <w:color w:val="auto"/>
                              </w:rPr>
                              <w:br/>
                            </w:r>
                            <w:r>
                              <w:rPr>
                                <w:rFonts w:ascii="Times New Roman" w:hAnsi="Times New Roman"/>
                                <w:i w:val="false"/>
                                <w:iCs w:val="false"/>
                                <w:color w:val="auto"/>
                              </w:rPr>
                              <w:t xml:space="preserve">Figure 2: Percentage change on total carbon storage with reduced precipitation (-50%) for the two </w:t>
                            </w:r>
                            <w:r>
                              <w:rPr>
                                <w:rFonts w:ascii="Times New Roman" w:hAnsi="Times New Roman"/>
                                <w:i w:val="false"/>
                                <w:iCs w:val="false"/>
                                <w:color w:val="auto"/>
                              </w:rPr>
                              <w:t>employed</w:t>
                            </w:r>
                            <w:r>
                              <w:rPr>
                                <w:rFonts w:ascii="Times New Roman" w:hAnsi="Times New Roman"/>
                                <w:i w:val="false"/>
                                <w:iCs w:val="false"/>
                                <w:color w:val="auto"/>
                              </w:rPr>
                              <w:t xml:space="preserve"> modelling approaches: the PFT (low functional diversity) and the trait-based (high functional</w:t>
                            </w:r>
                            <w:r>
                              <w:rPr>
                                <w:rFonts w:ascii="Times New Roman" w:hAnsi="Times New Roman"/>
                                <w:i w:val="false"/>
                                <w:iCs w:val="false"/>
                                <w:color w:val="auto"/>
                              </w:rPr>
                              <w:t xml:space="preserve">) </w:t>
                            </w:r>
                            <w:r>
                              <w:rPr>
                                <w:rFonts w:ascii="Times New Roman" w:hAnsi="Times New Roman"/>
                                <w:i w:val="false"/>
                                <w:iCs w:val="false"/>
                                <w:color w:val="auto"/>
                              </w:rPr>
                              <w:t xml:space="preserve"> diversity.</w:t>
                            </w:r>
                          </w:p>
                        </w:txbxContent>
                      </wps:txbx>
                      <wps:bodyPr lIns="0" rIns="0" tIns="0" bIns="0">
                        <a:noAutofit/>
                      </wps:bodyPr>
                    </wps:wsp>
                  </a:graphicData>
                </a:graphic>
              </wp:anchor>
            </w:drawing>
          </mc:Choice>
          <mc:Fallback>
            <w:pict>
              <v:rect id="shape_0" ID="Quadro5" stroked="f" style="position:absolute;margin-left:-5.05pt;margin-top:0.05pt;width:508.65pt;height:322pt;mso-position-horizontal:center">
                <w10:wrap type="square"/>
                <v:fill o:detectmouseclick="t" on="false"/>
                <v:stroke color="#3465a4" joinstyle="round" endcap="flat"/>
                <v:textbox>
                  <w:txbxContent>
                    <w:p>
                      <w:pPr>
                        <w:pStyle w:val="Figura"/>
                        <w:spacing w:before="120" w:after="120"/>
                        <w:jc w:val="both"/>
                        <w:rPr>
                          <w:color w:val="auto"/>
                        </w:rPr>
                      </w:pPr>
                      <w:r>
                        <w:rPr>
                          <w:color w:val="auto"/>
                        </w:rPr>
                        <w:drawing>
                          <wp:inline distT="0" distB="0" distL="0" distR="0">
                            <wp:extent cx="6332220" cy="3427095"/>
                            <wp:effectExtent l="0" t="0" r="0" b="0"/>
                            <wp:docPr id="6"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1" descr=""/>
                                    <pic:cNvPicPr>
                                      <a:picLocks noChangeAspect="1" noChangeArrowheads="1"/>
                                    </pic:cNvPicPr>
                                  </pic:nvPicPr>
                                  <pic:blipFill>
                                    <a:blip r:embed="rId2"/>
                                    <a:srcRect l="0" t="0" r="0" b="23457"/>
                                    <a:stretch>
                                      <a:fillRect/>
                                    </a:stretch>
                                  </pic:blipFill>
                                  <pic:spPr bwMode="auto">
                                    <a:xfrm>
                                      <a:off x="0" y="0"/>
                                      <a:ext cx="6332220" cy="3427095"/>
                                    </a:xfrm>
                                    <a:prstGeom prst="rect">
                                      <a:avLst/>
                                    </a:prstGeom>
                                  </pic:spPr>
                                </pic:pic>
                              </a:graphicData>
                            </a:graphic>
                          </wp:inline>
                        </w:drawing>
                      </w:r>
                      <w:r>
                        <w:rPr>
                          <w:vanish/>
                          <w:color w:val="auto"/>
                        </w:rPr>
                        <w:br/>
                      </w:r>
                      <w:r>
                        <w:rPr>
                          <w:rFonts w:ascii="Times New Roman" w:hAnsi="Times New Roman"/>
                          <w:i w:val="false"/>
                          <w:iCs w:val="false"/>
                          <w:color w:val="auto"/>
                        </w:rPr>
                        <w:t xml:space="preserve">Figure 2: Percentage change on total carbon storage with reduced precipitation (-50%) for the two </w:t>
                      </w:r>
                      <w:r>
                        <w:rPr>
                          <w:rFonts w:ascii="Times New Roman" w:hAnsi="Times New Roman"/>
                          <w:i w:val="false"/>
                          <w:iCs w:val="false"/>
                          <w:color w:val="auto"/>
                        </w:rPr>
                        <w:t>employed</w:t>
                      </w:r>
                      <w:r>
                        <w:rPr>
                          <w:rFonts w:ascii="Times New Roman" w:hAnsi="Times New Roman"/>
                          <w:i w:val="false"/>
                          <w:iCs w:val="false"/>
                          <w:color w:val="auto"/>
                        </w:rPr>
                        <w:t xml:space="preserve"> modelling approaches: the PFT (low functional diversity) and the trait-based (high functional</w:t>
                      </w:r>
                      <w:r>
                        <w:rPr>
                          <w:rFonts w:ascii="Times New Roman" w:hAnsi="Times New Roman"/>
                          <w:i w:val="false"/>
                          <w:iCs w:val="false"/>
                          <w:color w:val="auto"/>
                        </w:rPr>
                        <w:t xml:space="preserve">) </w:t>
                      </w:r>
                      <w:r>
                        <w:rPr>
                          <w:rFonts w:ascii="Times New Roman" w:hAnsi="Times New Roman"/>
                          <w:i w:val="false"/>
                          <w:iCs w:val="false"/>
                          <w:color w:val="auto"/>
                        </w:rPr>
                        <w:t xml:space="preserve"> diversity.</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720725</wp:posOffset>
                </wp:positionV>
                <wp:extent cx="6332220" cy="5287645"/>
                <wp:effectExtent l="0" t="0" r="0" b="0"/>
                <wp:wrapSquare wrapText="largest"/>
                <wp:docPr id="7" name="Quadro6"/>
                <a:graphic xmlns:a="http://schemas.openxmlformats.org/drawingml/2006/main">
                  <a:graphicData uri="http://schemas.microsoft.com/office/word/2010/wordprocessingShape">
                    <wps:wsp>
                      <wps:cNvSpPr txBox="1"/>
                      <wps:spPr>
                        <a:xfrm>
                          <a:off x="0" y="0"/>
                          <a:ext cx="6332220" cy="5287645"/>
                        </a:xfrm>
                        <a:prstGeom prst="rect"/>
                      </wps:spPr>
                      <wps:txbx>
                        <w:txbxContent>
                          <w:p>
                            <w:pPr>
                              <w:pStyle w:val="Figura"/>
                              <w:spacing w:before="120" w:after="120"/>
                              <w:rPr/>
                            </w:pPr>
                            <w:r>
                              <w:rPr/>
                              <w:drawing>
                                <wp:inline distT="0" distB="0" distL="0" distR="0">
                                  <wp:extent cx="6332220" cy="4477385"/>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3"/>
                                          <a:stretch>
                                            <a:fillRect/>
                                          </a:stretch>
                                        </pic:blipFill>
                                        <pic:spPr bwMode="auto">
                                          <a:xfrm>
                                            <a:off x="0" y="0"/>
                                            <a:ext cx="6332220" cy="4477385"/>
                                          </a:xfrm>
                                          <a:prstGeom prst="rect">
                                            <a:avLst/>
                                          </a:prstGeom>
                                        </pic:spPr>
                                      </pic:pic>
                                    </a:graphicData>
                                  </a:graphic>
                                </wp:inline>
                              </w:drawing>
                            </w:r>
                            <w:r>
                              <w:rPr>
                                <w:vanish/>
                              </w:rPr>
                              <w:br/>
                            </w:r>
                            <w:r>
                              <w:rPr>
                                <w:rFonts w:ascii="Times New Roman" w:hAnsi="Times New Roman"/>
                                <w:i w:val="false"/>
                                <w:iCs w:val="false"/>
                              </w:rPr>
                              <w:t xml:space="preserve">Figura </w:t>
                            </w:r>
                            <w:r>
                              <w:rPr>
                                <w:rFonts w:ascii="Times New Roman" w:hAnsi="Times New Roman"/>
                                <w:i w:val="false"/>
                                <w:iCs w:val="false"/>
                              </w:rPr>
                              <w:t>3: Carbon storage change (in percentage) for the three different considered plant compartments with the application of a reduction on precipitation (50%). At the top of the figure are shown the results regarding to the employed PFT (low functional diversity) modelling approach; at the bottom of the figure the change on carbon stock for the trait-based (high functional diversity) modelling approach.</w:t>
                            </w:r>
                          </w:p>
                        </w:txbxContent>
                      </wps:txbx>
                      <wps:bodyPr anchor="t" lIns="0" tIns="0" rIns="0" bIns="0">
                        <a:noAutofit/>
                      </wps:bodyPr>
                    </wps:wsp>
                  </a:graphicData>
                </a:graphic>
              </wp:anchor>
            </w:drawing>
          </mc:Choice>
          <mc:Fallback>
            <w:pict>
              <v:rect style="position:absolute;rotation:0;width:498.6pt;height:416.35pt;mso-wrap-distance-left:0pt;mso-wrap-distance-right:0pt;mso-wrap-distance-top:0pt;mso-wrap-distance-bottom:0pt;margin-top:56.75pt;mso-position-vertical-relative:text;margin-left:56.7pt;mso-position-horizontal:center;mso-position-horizontal-relative:text">
                <v:textbox inset="0in,0in,0in,0in">
                  <w:txbxContent>
                    <w:p>
                      <w:pPr>
                        <w:pStyle w:val="Figura"/>
                        <w:spacing w:before="120" w:after="120"/>
                        <w:rPr/>
                      </w:pPr>
                      <w:r>
                        <w:rPr/>
                        <w:drawing>
                          <wp:inline distT="0" distB="0" distL="0" distR="0">
                            <wp:extent cx="6332220" cy="4477385"/>
                            <wp:effectExtent l="0" t="0" r="0" b="0"/>
                            <wp:docPr id="9"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5" descr=""/>
                                    <pic:cNvPicPr>
                                      <a:picLocks noChangeAspect="1" noChangeArrowheads="1"/>
                                    </pic:cNvPicPr>
                                  </pic:nvPicPr>
                                  <pic:blipFill>
                                    <a:blip r:embed="rId3"/>
                                    <a:stretch>
                                      <a:fillRect/>
                                    </a:stretch>
                                  </pic:blipFill>
                                  <pic:spPr bwMode="auto">
                                    <a:xfrm>
                                      <a:off x="0" y="0"/>
                                      <a:ext cx="6332220" cy="4477385"/>
                                    </a:xfrm>
                                    <a:prstGeom prst="rect">
                                      <a:avLst/>
                                    </a:prstGeom>
                                  </pic:spPr>
                                </pic:pic>
                              </a:graphicData>
                            </a:graphic>
                          </wp:inline>
                        </w:drawing>
                      </w:r>
                      <w:r>
                        <w:rPr>
                          <w:vanish/>
                        </w:rPr>
                        <w:br/>
                      </w:r>
                      <w:r>
                        <w:rPr>
                          <w:rFonts w:ascii="Times New Roman" w:hAnsi="Times New Roman"/>
                          <w:i w:val="false"/>
                          <w:iCs w:val="false"/>
                        </w:rPr>
                        <w:t xml:space="preserve">Figura </w:t>
                      </w:r>
                      <w:r>
                        <w:rPr>
                          <w:rFonts w:ascii="Times New Roman" w:hAnsi="Times New Roman"/>
                          <w:i w:val="false"/>
                          <w:iCs w:val="false"/>
                        </w:rPr>
                        <w:t>3: Carbon storage change (in percentage) for the three different considered plant compartments with the application of a reduction on precipitation (50%). At the top of the figure are shown the results regarding to the employed PFT (low functional diversity) modelling approach; at the bottom of the figure the change on carbon stock for the trait-based (high functional diversity) modelling approach.</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1">
                <wp:simplePos x="0" y="0"/>
                <wp:positionH relativeFrom="column">
                  <wp:posOffset>618490</wp:posOffset>
                </wp:positionH>
                <wp:positionV relativeFrom="paragraph">
                  <wp:posOffset>909955</wp:posOffset>
                </wp:positionV>
                <wp:extent cx="6669405" cy="6718935"/>
                <wp:effectExtent l="0" t="0" r="0" b="0"/>
                <wp:wrapTopAndBottom/>
                <wp:docPr id="10" name="Quadro7"/>
                <a:graphic xmlns:a="http://schemas.openxmlformats.org/drawingml/2006/main">
                  <a:graphicData uri="http://schemas.microsoft.com/office/word/2010/wordprocessingShape">
                    <wps:wsp>
                      <wps:cNvSpPr txBox="1"/>
                      <wps:spPr>
                        <a:xfrm>
                          <a:off x="0" y="0"/>
                          <a:ext cx="6669405" cy="6718935"/>
                        </a:xfrm>
                        <a:prstGeom prst="rect"/>
                      </wps:spPr>
                      <wps:txbx>
                        <w:txbxContent>
                          <w:p>
                            <w:pPr>
                              <w:pStyle w:val="Figura"/>
                              <w:spacing w:before="120" w:after="120"/>
                              <w:jc w:val="both"/>
                              <w:rPr/>
                            </w:pPr>
                            <w:r>
                              <w:rPr>
                                <w:rFonts w:ascii="Times New Roman" w:hAnsi="Times New Roman"/>
                                <w:i w:val="false"/>
                                <w:iCs w:val="false"/>
                                <w:color w:val="auto"/>
                              </w:rPr>
                              <w:t>Fig</w:t>
                            </w:r>
                            <w:r>
                              <w:rPr>
                                <w:color w:val="auto"/>
                              </w:rPr>
                              <w:commentReference w:id="2"/>
                            </w:r>
                            <w:r>
                              <w:rPr>
                                <w:rFonts w:ascii="Times New Roman" w:hAnsi="Times New Roman"/>
                                <w:i w:val="false"/>
                                <w:iCs w:val="false"/>
                                <w:color w:val="auto"/>
                              </w:rPr>
                              <w:t>ure 4: Density distributions of allocation traits using the Trait probability densities method (TPD; Carmona et al., 2016). The curves corresponds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allocation traits the unit of the trait values is in percentages. Abgw: aboveground woody tissues. Low prec.: low precipitation.</w:t>
                            </w:r>
                            <w:r>
                              <w:rPr>
                                <w:color w:val="auto"/>
                              </w:rPr>
                              <w:t xml:space="preserve"> </w:t>
                            </w:r>
                            <w:r>
                              <w:rPr/>
                              <w:t xml:space="preserve"> </w:t>
                            </w:r>
                          </w:p>
                        </w:txbxContent>
                      </wps:txbx>
                      <wps:bodyPr anchor="t" lIns="0" tIns="0" rIns="0" bIns="0">
                        <a:noAutofit/>
                      </wps:bodyPr>
                    </wps:wsp>
                  </a:graphicData>
                </a:graphic>
              </wp:anchor>
            </w:drawing>
          </mc:Choice>
          <mc:Fallback>
            <w:pict>
              <v:rect style="position:absolute;rotation:0;width:525.15pt;height:529.05pt;mso-wrap-distance-left:0pt;mso-wrap-distance-right:0pt;mso-wrap-distance-top:0pt;mso-wrap-distance-bottom:0pt;margin-top:71.65pt;mso-position-vertical-relative:text;margin-left:48.7pt;mso-position-horizontal-relative:text">
                <v:textbox inset="0in,0in,0in,0in">
                  <w:txbxContent>
                    <w:p>
                      <w:pPr>
                        <w:pStyle w:val="Figura"/>
                        <w:spacing w:before="120" w:after="120"/>
                        <w:jc w:val="both"/>
                        <w:rPr/>
                      </w:pPr>
                      <w:r>
                        <w:rPr>
                          <w:rFonts w:ascii="Times New Roman" w:hAnsi="Times New Roman"/>
                          <w:i w:val="false"/>
                          <w:iCs w:val="false"/>
                          <w:color w:val="auto"/>
                        </w:rPr>
                        <w:t>Fig</w:t>
                        <w:pict>
                          <v:group id="shape_0" style="position:absolute;margin-left:0pt;margin-top:0pt;width:525.1pt;height:412.6pt" coordorigin="0,0" coordsize="10502,825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0;width:10501;height:8251;mso-position-horizontal:center;mso-position-vertical:top" type="shapetype_75">
                              <v:imagedata r:id="rId4" o:detectmouseclick="t"/>
                              <w10:wrap type="none"/>
                              <v:stroke color="#3465a4" joinstyle="round" endcap="flat"/>
                            </v:shape>
                            <v:rect id="shape_0" stroked="f" style="position:absolute;left:626;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626;top:2985;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(b)</w:t>
                                    </w:r>
                                  </w:p>
                                </w:txbxContent>
                              </v:textbox>
                              <w10:wrap type="square"/>
                              <v:fill o:detectmouseclick="t" on="false"/>
                              <v:stroke color="#3465a4" joinstyle="round" endcap="flat"/>
                            </v:rect>
                            <v:rect id="shape_0" stroked="f" style="position:absolute;left:626;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626;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626;top:5593;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(c)</w:t>
                                    </w:r>
                                  </w:p>
                                </w:txbxContent>
                              </v:textbox>
                              <w10:wrap type="square"/>
                              <v:fill o:detectmouseclick="t" on="false"/>
                              <v:stroke color="#3465a4" joinstyle="round" endcap="flat"/>
                            </v:rect>
                            <v:rect id="shape_0" stroked="f" style="position:absolute;left:5730;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(d)</w:t>
                                    </w:r>
                                  </w:p>
                                </w:txbxContent>
                              </v:textbox>
                              <w10:wrap type="square"/>
                              <v:fill o:detectmouseclick="t" on="false"/>
                              <v:stroke color="#3465a4" joinstyle="round" endcap="flat"/>
                            </v:rect>
                            <v:rect id="shape_0" stroked="f" style="position:absolute;left:626;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5730;top:2928;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(e)</w:t>
                                    </w:r>
                                  </w:p>
                                </w:txbxContent>
                              </v:textbox>
                              <w10:wrap type="square"/>
                              <v:fill o:detectmouseclick="t" on="false"/>
                              <v:stroke color="#3465a4" joinstyle="round" endcap="flat"/>
                            </v:rect>
                            <v:rect id="shape_0" stroked="f" style="position:absolute;left:626;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5725;top:56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(f)</w:t>
                                    </w:r>
                                  </w:p>
                                </w:txbxContent>
                              </v:textbox>
                              <w10:wrap type="square"/>
                              <v:fill o:detectmouseclick="t" on="false"/>
                              <v:stroke color="#3465a4" joinstyle="round" endcap="flat"/>
                            </v:rect>
                          </v:group>
                        </w:pict>
                      </w:r>
                      <w:r>
                        <w:rPr>
                          <w:color w:val="auto"/>
                        </w:rPr>
                        <w:commentReference w:id="3"/>
                      </w:r>
                      <w:r>
                        <w:rPr>
                          <w:rFonts w:ascii="Times New Roman" w:hAnsi="Times New Roman"/>
                          <w:i w:val="false"/>
                          <w:iCs w:val="false"/>
                          <w:color w:val="auto"/>
                        </w:rPr>
                        <w:t>ure 4: Density distributions of allocation traits using the Trait probability densities method (TPD; Carmona et al., 2016). The curves corresponds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allocation traits the unit of the trait values is in percentages. Abgw: aboveground woody tissues. Low prec.: low precipitation.</w:t>
                      </w:r>
                      <w:r>
                        <w:rPr>
                          <w:color w:val="auto"/>
                        </w:rPr>
                        <w:t xml:space="preserve"> </w:t>
                      </w:r>
                      <w:r>
                        <w:rPr/>
                        <w:t xml:space="preserve"> </w:t>
                      </w:r>
                    </w:p>
                  </w:txbxContent>
                </v:textbox>
                <w10:wrap type="topAndBottom"/>
              </v:rect>
            </w:pict>
          </mc:Fallback>
        </mc:AlternateContent>
      </w:r>
      <w:r>
        <mc:AlternateContent>
          <mc:Choice Requires="wpg">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669405" cy="5240655"/>
                <wp:effectExtent l="0" t="0" r="0" b="0"/>
                <wp:wrapTopAndBottom/>
                <wp:docPr id="12" name=""/>
                <a:graphic xmlns:a="http://schemas.openxmlformats.org/drawingml/2006/main">
                  <a:graphicData uri="http://schemas.microsoft.com/office/word/2010/wordprocessingGroup">
                    <wpg:wgp>
                      <wpg:cNvGrpSpPr/>
                      <wpg:grpSpPr>
                        <a:xfrm>
                          <a:off x="0" y="0"/>
                          <a:ext cx="6668640" cy="5240160"/>
                        </a:xfrm>
                      </wpg:grpSpPr>
                      <pic:pic xmlns:pic="http://schemas.openxmlformats.org/drawingml/2006/picture">
                        <pic:nvPicPr>
                          <pic:cNvPr id="0" name="" descr=""/>
                          <pic:cNvPicPr/>
                        </pic:nvPicPr>
                        <pic:blipFill>
                          <a:blip r:embed="rId4"/>
                          <a:stretch/>
                        </pic:blipFill>
                        <pic:spPr>
                          <a:xfrm>
                            <a:off x="0" y="0"/>
                            <a:ext cx="6668640" cy="5240160"/>
                          </a:xfrm>
                          <a:prstGeom prst="rect">
                            <a:avLst/>
                          </a:prstGeom>
                          <a:ln>
                            <a:noFill/>
                          </a:ln>
                        </pic:spPr>
                      </pic:pic>
                      <wps:wsp>
                        <wps:cNvSpPr/>
                        <wps:spPr>
                          <a:xfrm>
                            <a:off x="397440" y="202680"/>
                            <a:ext cx="5479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wps:txbx>
                        <wps:bodyPr lIns="90000" rIns="90000" tIns="45000" bIns="45000">
                          <a:spAutoFit/>
                        </wps:bodyPr>
                      </wps:wsp>
                      <wps:wsp>
                        <wps:cNvSpPr/>
                        <wps:spPr>
                          <a:xfrm>
                            <a:off x="397440" y="1895400"/>
                            <a:ext cx="5479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(b)</w:t>
                              </w:r>
                            </w:p>
                          </w:txbxContent>
                        </wps:txbx>
                        <wps:bodyPr lIns="90000" rIns="90000" tIns="45000" bIns="45000">
                          <a:spAutoFit/>
                        </wps:bodyPr>
                      </wps:wsp>
                      <wps:wsp>
                        <wps:cNvSpPr/>
                        <wps:spPr>
                          <a:xfrm>
                            <a:off x="397440" y="202680"/>
                            <a:ext cx="5479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wps:txbx>
                        <wps:bodyPr lIns="90000" rIns="90000" tIns="45000" bIns="45000">
                          <a:spAutoFit/>
                        </wps:bodyPr>
                      </wps:wsp>
                      <wps:wsp>
                        <wps:cNvSpPr/>
                        <wps:spPr>
                          <a:xfrm>
                            <a:off x="397440" y="202680"/>
                            <a:ext cx="5479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wps:txbx>
                        <wps:bodyPr lIns="90000" rIns="90000" tIns="45000" bIns="45000">
                          <a:spAutoFit/>
                        </wps:bodyPr>
                      </wps:wsp>
                      <wps:wsp>
                        <wps:cNvSpPr/>
                        <wps:spPr>
                          <a:xfrm>
                            <a:off x="397440" y="3551400"/>
                            <a:ext cx="5479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(c)</w:t>
                              </w:r>
                            </w:p>
                          </w:txbxContent>
                        </wps:txbx>
                        <wps:bodyPr lIns="90000" rIns="90000" tIns="45000" bIns="45000">
                          <a:spAutoFit/>
                        </wps:bodyPr>
                      </wps:wsp>
                      <wps:wsp>
                        <wps:cNvSpPr/>
                        <wps:spPr>
                          <a:xfrm>
                            <a:off x="3638520" y="202680"/>
                            <a:ext cx="5479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(d)</w:t>
                              </w:r>
                            </w:p>
                          </w:txbxContent>
                        </wps:txbx>
                        <wps:bodyPr lIns="90000" rIns="90000" tIns="45000" bIns="45000">
                          <a:spAutoFit/>
                        </wps:bodyPr>
                      </wps:wsp>
                      <wps:wsp>
                        <wps:cNvSpPr/>
                        <wps:spPr>
                          <a:xfrm>
                            <a:off x="397440" y="202680"/>
                            <a:ext cx="5479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wps:txbx>
                        <wps:bodyPr lIns="90000" rIns="90000" tIns="45000" bIns="45000">
                          <a:spAutoFit/>
                        </wps:bodyPr>
                      </wps:wsp>
                      <wps:wsp>
                        <wps:cNvSpPr/>
                        <wps:spPr>
                          <a:xfrm>
                            <a:off x="3638520" y="1859400"/>
                            <a:ext cx="5479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(e)</w:t>
                              </w:r>
                            </w:p>
                          </w:txbxContent>
                        </wps:txbx>
                        <wps:bodyPr lIns="90000" rIns="90000" tIns="45000" bIns="45000">
                          <a:spAutoFit/>
                        </wps:bodyPr>
                      </wps:wsp>
                      <wps:wsp>
                        <wps:cNvSpPr/>
                        <wps:spPr>
                          <a:xfrm>
                            <a:off x="397440" y="202680"/>
                            <a:ext cx="5479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wps:txbx>
                        <wps:bodyPr lIns="90000" rIns="90000" tIns="45000" bIns="45000">
                          <a:spAutoFit/>
                        </wps:bodyPr>
                      </wps:wsp>
                      <wps:wsp>
                        <wps:cNvSpPr/>
                        <wps:spPr>
                          <a:xfrm>
                            <a:off x="3635280" y="3567960"/>
                            <a:ext cx="54792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(f)</w:t>
                              </w:r>
                            </w:p>
                          </w:txbxContent>
                        </wps:txbx>
                        <wps:bodyPr lIns="90000" rIns="90000" tIns="45000" bIns="45000">
                          <a:spAutoFit/>
                        </wps:bodyPr>
                      </wps:wsp>
                    </wpg:wgp>
                  </a:graphicData>
                </a:graphic>
              </wp:anchor>
            </w:drawing>
          </mc:Choice>
          <mc:Fallback>
            <w:pict>
              <v:group id="shape_0" style="position:absolute;margin-left:0pt;margin-top:0pt;width:525.1pt;height:412.6pt" coordorigin="0,0" coordsize="10502,8252">
                <v:shape id="shape_0" stroked="f" style="position:absolute;left:0;top:0;width:10501;height:8251;mso-position-horizontal:center;mso-position-vertical:top" type="shapetype_75">
                  <v:imagedata r:id="rId4" o:detectmouseclick="t"/>
                  <w10:wrap type="none"/>
                  <v:stroke color="#3465a4" joinstyle="round" endcap="flat"/>
                </v:shape>
                <v:rect id="shape_0" stroked="f" style="position:absolute;left:626;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626;top:2985;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(b)</w:t>
                        </w:r>
                      </w:p>
                    </w:txbxContent>
                  </v:textbox>
                  <w10:wrap type="square"/>
                  <v:fill o:detectmouseclick="t" on="false"/>
                  <v:stroke color="#3465a4" joinstyle="round" endcap="flat"/>
                </v:rect>
                <v:rect id="shape_0" stroked="f" style="position:absolute;left:626;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626;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626;top:5593;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(c)</w:t>
                        </w:r>
                      </w:p>
                    </w:txbxContent>
                  </v:textbox>
                  <w10:wrap type="square"/>
                  <v:fill o:detectmouseclick="t" on="false"/>
                  <v:stroke color="#3465a4" joinstyle="round" endcap="flat"/>
                </v:rect>
                <v:rect id="shape_0" stroked="f" style="position:absolute;left:5730;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(d)</w:t>
                        </w:r>
                      </w:p>
                    </w:txbxContent>
                  </v:textbox>
                  <w10:wrap type="square"/>
                  <v:fill o:detectmouseclick="t" on="false"/>
                  <v:stroke color="#3465a4" joinstyle="round" endcap="flat"/>
                </v:rect>
                <v:rect id="shape_0" stroked="f" style="position:absolute;left:626;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5730;top:2928;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(e)</w:t>
                        </w:r>
                      </w:p>
                    </w:txbxContent>
                  </v:textbox>
                  <w10:wrap type="square"/>
                  <v:fill o:detectmouseclick="t" on="false"/>
                  <v:stroke color="#3465a4" joinstyle="round" endcap="flat"/>
                </v:rect>
                <v:rect id="shape_0" stroked="f" style="position:absolute;left:626;top:3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5725;top:5619;width:862;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(f)</w:t>
                        </w:r>
                      </w:p>
                    </w:txbxContent>
                  </v:textbox>
                  <w10:wrap type="square"/>
                  <v:fill o:detectmouseclick="t" on="false"/>
                  <v:stroke color="#3465a4" joinstyle="round" endcap="flat"/>
                </v:rect>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13">
                <wp:simplePos x="0" y="0"/>
                <wp:positionH relativeFrom="column">
                  <wp:posOffset>551815</wp:posOffset>
                </wp:positionH>
                <wp:positionV relativeFrom="paragraph">
                  <wp:posOffset>895985</wp:posOffset>
                </wp:positionV>
                <wp:extent cx="6878320" cy="6775450"/>
                <wp:effectExtent l="0" t="0" r="0" b="0"/>
                <wp:wrapTopAndBottom/>
                <wp:docPr id="13" name="Quadro3"/>
                <a:graphic xmlns:a="http://schemas.openxmlformats.org/drawingml/2006/main">
                  <a:graphicData uri="http://schemas.microsoft.com/office/word/2010/wordprocessingShape">
                    <wps:wsp>
                      <wps:cNvSpPr txBox="1"/>
                      <wps:spPr>
                        <a:xfrm>
                          <a:off x="0" y="0"/>
                          <a:ext cx="6878320" cy="6775450"/>
                        </a:xfrm>
                        <a:prstGeom prst="rect"/>
                      </wps:spPr>
                      <wps:txbx>
                        <w:txbxContent>
                          <w:p>
                            <w:pPr>
                              <w:pStyle w:val="Figura"/>
                              <w:spacing w:before="120" w:after="120"/>
                              <w:jc w:val="both"/>
                              <w:rPr/>
                            </w:pPr>
                            <w:r>
                              <w:rPr>
                                <w:i w:val="false"/>
                                <w:iCs w:val="false"/>
                                <w:color w:val="auto"/>
                              </w:rPr>
                              <w:t>Figura 5 :</w:t>
                            </w:r>
                            <w:r>
                              <w:rPr>
                                <w:rFonts w:ascii="Times New Roman" w:hAnsi="Times New Roman"/>
                                <w:i w:val="false"/>
                                <w:iCs w:val="false"/>
                                <w:color w:val="auto"/>
                              </w:rPr>
                              <w:t xml:space="preserve"> Density distributions of residence time traits using the Trait probability densities method (TPD; Carmona et al., 2016). The curves corresponds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residence time trais the unit of the trait values is in years. Abgw: aboveground woody tissues. Low prec.: low precipitation.</w:t>
                            </w:r>
                            <w:r>
                              <w:rPr>
                                <w:color w:val="auto"/>
                              </w:rPr>
                              <w:t xml:space="preserve"> </w:t>
                            </w:r>
                          </w:p>
                        </w:txbxContent>
                      </wps:txbx>
                      <wps:bodyPr anchor="t" lIns="0" tIns="0" rIns="0" bIns="0">
                        <a:noAutofit/>
                      </wps:bodyPr>
                    </wps:wsp>
                  </a:graphicData>
                </a:graphic>
              </wp:anchor>
            </w:drawing>
          </mc:Choice>
          <mc:Fallback>
            <w:pict>
              <v:rect style="position:absolute;rotation:0;width:541.6pt;height:533.5pt;mso-wrap-distance-left:0pt;mso-wrap-distance-right:0pt;mso-wrap-distance-top:0pt;mso-wrap-distance-bottom:0pt;margin-top:70.55pt;mso-position-vertical-relative:text;margin-left:43.45pt;mso-position-horizontal-relative:text">
                <v:textbox inset="0in,0in,0in,0in">
                  <w:txbxContent>
                    <w:p>
                      <w:pPr>
                        <w:pStyle w:val="Figura"/>
                        <w:spacing w:before="120" w:after="120"/>
                        <w:jc w:val="both"/>
                        <w:rPr/>
                      </w:pPr>
                      <w:r>
                        <w:rPr>
                          <w:i w:val="false"/>
                          <w:iCs w:val="false"/>
                          <w:color w:val="auto"/>
                        </w:rPr>
                        <w:t>Figura 5 :</w:t>
                        <w:pict>
                          <v:group id="shape_0" alt="Forma3" style="position:absolute;margin-left:8.25pt;margin-top:0pt;width:525.1pt;height:412.6pt" coordorigin="165,0" coordsize="10502,8252">
                            <v:shape id="shape_0" stroked="f" style="position:absolute;left:165;top:0;width:10501;height:8251;mso-position-horizontal:center;mso-position-vertical:top" type="shapetype_75">
                              <v:imagedata r:id="rId5" o:detectmouseclick="t"/>
                              <w10:wrap type="none"/>
                              <v:stroke color="#3465a4" joinstyle="round" endcap="flat"/>
                            </v:shape>
                            <v:rect id="shape_0" stroked="f" style="position:absolute;left:762;top:289;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762;top:2955;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(b)</w:t>
                                    </w:r>
                                  </w:p>
                                </w:txbxContent>
                              </v:textbox>
                              <w10:wrap type="square"/>
                              <v:fill o:detectmouseclick="t" on="false"/>
                              <v:stroke color="#3465a4" joinstyle="round" endcap="flat"/>
                            </v:rect>
                            <v:rect id="shape_0" stroked="f" style="position:absolute;left:762;top:5563;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(c)</w:t>
                                    </w:r>
                                  </w:p>
                                </w:txbxContent>
                              </v:textbox>
                              <w10:wrap type="square"/>
                              <v:fill o:detectmouseclick="t" on="false"/>
                              <v:stroke color="#3465a4" joinstyle="round" endcap="flat"/>
                            </v:rect>
                            <v:rect id="shape_0" stroked="f" style="position:absolute;left:5890;top:345;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(d)</w:t>
                                    </w:r>
                                  </w:p>
                                </w:txbxContent>
                              </v:textbox>
                              <w10:wrap type="square"/>
                              <v:fill o:detectmouseclick="t" on="false"/>
                              <v:stroke color="#3465a4" joinstyle="round" endcap="flat"/>
                            </v:rect>
                            <v:rect id="shape_0" stroked="f" style="position:absolute;left:5890;top:2955;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(e)</w:t>
                                    </w:r>
                                  </w:p>
                                </w:txbxContent>
                              </v:textbox>
                              <w10:wrap type="square"/>
                              <v:fill o:detectmouseclick="t" on="false"/>
                              <v:stroke color="#3465a4" joinstyle="round" endcap="flat"/>
                            </v:rect>
                            <v:rect id="shape_0" stroked="f" style="position:absolute;left:5890;top:5563;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(f)</w:t>
                                    </w:r>
                                  </w:p>
                                </w:txbxContent>
                              </v:textbox>
                              <w10:wrap type="square"/>
                              <v:fill o:detectmouseclick="t" on="false"/>
                              <v:stroke color="#3465a4" joinstyle="round" endcap="flat"/>
                            </v:rect>
                          </v:group>
                        </w:pict>
                      </w:r>
                      <w:r>
                        <w:rPr>
                          <w:rFonts w:ascii="Times New Roman" w:hAnsi="Times New Roman"/>
                          <w:i w:val="false"/>
                          <w:iCs w:val="false"/>
                          <w:color w:val="auto"/>
                        </w:rPr>
                        <w:t xml:space="preserve"> Density distributions of residence time traits using the Trait probability densities method (TPD; Carmona et al., 2016). The curves corresponds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residence time trais the unit of the trait values is in years. Abgw: aboveground woody tissues. Low prec.: low precipitation.</w:t>
                      </w:r>
                      <w:r>
                        <w:rPr>
                          <w:color w:val="auto"/>
                        </w:rPr>
                        <w:t xml:space="preserve"> </w:t>
                      </w:r>
                    </w:p>
                  </w:txbxContent>
                </v:textbox>
                <w10:wrap type="topAndBottom"/>
              </v:rect>
            </w:pict>
          </mc:Fallback>
        </mc:AlternateContent>
      </w:r>
      <w:r>
        <mc:AlternateContent>
          <mc:Choice Requires="wpg">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669405" cy="5240655"/>
                <wp:effectExtent l="0" t="0" r="0" b="0"/>
                <wp:wrapTopAndBottom/>
                <wp:docPr id="15" name="Forma3"/>
                <a:graphic xmlns:a="http://schemas.openxmlformats.org/drawingml/2006/main">
                  <a:graphicData uri="http://schemas.microsoft.com/office/word/2010/wordprocessingGroup">
                    <wpg:wgp>
                      <wpg:cNvGrpSpPr/>
                      <wpg:grpSpPr>
                        <a:xfrm>
                          <a:off x="0" y="0"/>
                          <a:ext cx="6668640" cy="5240160"/>
                        </a:xfrm>
                      </wpg:grpSpPr>
                      <pic:pic xmlns:pic="http://schemas.openxmlformats.org/drawingml/2006/picture">
                        <pic:nvPicPr>
                          <pic:cNvPr id="1" name="" descr=""/>
                          <pic:cNvPicPr/>
                        </pic:nvPicPr>
                        <pic:blipFill>
                          <a:blip r:embed="rId5"/>
                          <a:stretch/>
                        </pic:blipFill>
                        <pic:spPr>
                          <a:xfrm>
                            <a:off x="0" y="0"/>
                            <a:ext cx="6668640" cy="5240160"/>
                          </a:xfrm>
                          <a:prstGeom prst="rect">
                            <a:avLst/>
                          </a:prstGeom>
                          <a:ln>
                            <a:noFill/>
                          </a:ln>
                        </pic:spPr>
                      </pic:pic>
                      <wps:wsp>
                        <wps:cNvSpPr/>
                        <wps:spPr>
                          <a:xfrm>
                            <a:off x="379080" y="183600"/>
                            <a:ext cx="82224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wps:txbx>
                        <wps:bodyPr lIns="90000" rIns="90000" tIns="45000" bIns="45000">
                          <a:spAutoFit/>
                        </wps:bodyPr>
                      </wps:wsp>
                      <wps:wsp>
                        <wps:cNvSpPr/>
                        <wps:spPr>
                          <a:xfrm>
                            <a:off x="379080" y="1876320"/>
                            <a:ext cx="82224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(b)</w:t>
                              </w:r>
                            </w:p>
                          </w:txbxContent>
                        </wps:txbx>
                        <wps:bodyPr lIns="90000" rIns="90000" tIns="45000" bIns="45000">
                          <a:spAutoFit/>
                        </wps:bodyPr>
                      </wps:wsp>
                      <wps:wsp>
                        <wps:cNvSpPr/>
                        <wps:spPr>
                          <a:xfrm>
                            <a:off x="379080" y="3532680"/>
                            <a:ext cx="82224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(c)</w:t>
                              </w:r>
                            </w:p>
                          </w:txbxContent>
                        </wps:txbx>
                        <wps:bodyPr lIns="90000" rIns="90000" tIns="45000" bIns="45000">
                          <a:spAutoFit/>
                        </wps:bodyPr>
                      </wps:wsp>
                      <wps:wsp>
                        <wps:cNvSpPr/>
                        <wps:spPr>
                          <a:xfrm>
                            <a:off x="3635280" y="219240"/>
                            <a:ext cx="82224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(d)</w:t>
                              </w:r>
                            </w:p>
                          </w:txbxContent>
                        </wps:txbx>
                        <wps:bodyPr lIns="90000" rIns="90000" tIns="45000" bIns="45000">
                          <a:spAutoFit/>
                        </wps:bodyPr>
                      </wps:wsp>
                      <wps:wsp>
                        <wps:cNvSpPr/>
                        <wps:spPr>
                          <a:xfrm>
                            <a:off x="3635280" y="1876320"/>
                            <a:ext cx="82224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(e)</w:t>
                              </w:r>
                            </w:p>
                          </w:txbxContent>
                        </wps:txbx>
                        <wps:bodyPr lIns="90000" rIns="90000" tIns="45000" bIns="45000">
                          <a:spAutoFit/>
                        </wps:bodyPr>
                      </wps:wsp>
                      <wps:wsp>
                        <wps:cNvSpPr/>
                        <wps:spPr>
                          <a:xfrm>
                            <a:off x="3635280" y="3532680"/>
                            <a:ext cx="822240" cy="20628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(f)</w:t>
                              </w:r>
                            </w:p>
                          </w:txbxContent>
                        </wps:txbx>
                        <wps:bodyPr lIns="90000" rIns="90000" tIns="45000" bIns="45000">
                          <a:spAutoFit/>
                        </wps:bodyPr>
                      </wps:wsp>
                    </wpg:wgp>
                  </a:graphicData>
                </a:graphic>
              </wp:anchor>
            </w:drawing>
          </mc:Choice>
          <mc:Fallback>
            <w:pict>
              <v:group id="shape_0" alt="Forma3" style="position:absolute;margin-left:8.25pt;margin-top:0pt;width:525.1pt;height:412.6pt" coordorigin="165,0" coordsize="10502,8252">
                <v:shape id="shape_0" stroked="f" style="position:absolute;left:165;top:0;width:10501;height:8251;mso-position-horizontal:center;mso-position-vertical:top" type="shapetype_75">
                  <v:imagedata r:id="rId5" o:detectmouseclick="t"/>
                  <w10:wrap type="none"/>
                  <v:stroke color="#3465a4" joinstyle="round" endcap="flat"/>
                </v:shape>
                <v:rect id="shape_0" stroked="f" style="position:absolute;left:762;top:289;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(a)</w:t>
                        </w:r>
                      </w:p>
                    </w:txbxContent>
                  </v:textbox>
                  <w10:wrap type="square"/>
                  <v:fill o:detectmouseclick="t" on="false"/>
                  <v:stroke color="#3465a4" joinstyle="round" endcap="flat"/>
                </v:rect>
                <v:rect id="shape_0" stroked="f" style="position:absolute;left:762;top:2955;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(b)</w:t>
                        </w:r>
                      </w:p>
                    </w:txbxContent>
                  </v:textbox>
                  <w10:wrap type="square"/>
                  <v:fill o:detectmouseclick="t" on="false"/>
                  <v:stroke color="#3465a4" joinstyle="round" endcap="flat"/>
                </v:rect>
                <v:rect id="shape_0" stroked="f" style="position:absolute;left:762;top:5563;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(c)</w:t>
                        </w:r>
                      </w:p>
                    </w:txbxContent>
                  </v:textbox>
                  <w10:wrap type="square"/>
                  <v:fill o:detectmouseclick="t" on="false"/>
                  <v:stroke color="#3465a4" joinstyle="round" endcap="flat"/>
                </v:rect>
                <v:rect id="shape_0" stroked="f" style="position:absolute;left:5890;top:345;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(d)</w:t>
                        </w:r>
                      </w:p>
                    </w:txbxContent>
                  </v:textbox>
                  <w10:wrap type="square"/>
                  <v:fill o:detectmouseclick="t" on="false"/>
                  <v:stroke color="#3465a4" joinstyle="round" endcap="flat"/>
                </v:rect>
                <v:rect id="shape_0" stroked="f" style="position:absolute;left:5890;top:2955;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(e)</w:t>
                        </w:r>
                      </w:p>
                    </w:txbxContent>
                  </v:textbox>
                  <w10:wrap type="square"/>
                  <v:fill o:detectmouseclick="t" on="false"/>
                  <v:stroke color="#3465a4" joinstyle="round" endcap="flat"/>
                </v:rect>
                <v:rect id="shape_0" stroked="f" style="position:absolute;left:5890;top:5563;width:1294;height:324;mso-position-horizontal:center;mso-position-vertical:top">
                  <v:textbox>
                    <w:txbxContent>
                      <w:p>
                        <w:pPr>
                          <w:overflowPunct w:val="false"/>
                          <w:spacing w:before="0" w:after="0" w:lineRule="auto" w:line="240"/>
                          <w:jc w:val="left"/>
                          <w:rPr/>
                        </w:pPr>
                        <w:r>
                          <w:rPr>
                            <w:smallCaps w:val="false"/>
                            <w:caps w:val="false"/>
                            <w:iCs w:val="false"/>
                            <w:bCs/>
                            <w:szCs w:val="16"/>
                            <w:spacing w:val="0"/>
                            <w:vertAlign w:val="baseline"/>
                            <w:position w:val="0"/>
                            <w:sz w:val="16"/>
                            <w:i w:val="false"/>
                            <w:dstrike w:val="false"/>
                            <w:strike w:val="false"/>
                            <w:u w:val="none"/>
                            <w:b/>
                            <w:sz w:val="16"/>
                            <w:rFonts w:eastAsia="Noto Sans CJK SC" w:cs="Lohit Devanagari" w:ascii="Arial" w:hAnsi="Arial"/>
                            <w:color w:val="00000A"/>
                          </w:rPr>
                          <w:t>(f)</w:t>
                        </w:r>
                      </w:p>
                    </w:txbxContent>
                  </v:textbox>
                  <w10:wrap type="square"/>
                  <v:fill o:detectmouseclick="t" on="false"/>
                  <v:stroke color="#3465a4" joinstyle="round" endcap="flat"/>
                </v:rect>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5">
            <wp:simplePos x="0" y="0"/>
            <wp:positionH relativeFrom="page">
              <wp:posOffset>1585595</wp:posOffset>
            </wp:positionH>
            <wp:positionV relativeFrom="page">
              <wp:posOffset>939800</wp:posOffset>
            </wp:positionV>
            <wp:extent cx="4542790" cy="4657090"/>
            <wp:effectExtent l="0" t="0" r="0" b="0"/>
            <wp:wrapTopAndBottom/>
            <wp:docPr id="1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descr=""/>
                    <pic:cNvPicPr>
                      <a:picLocks noChangeAspect="1" noChangeArrowheads="1"/>
                    </pic:cNvPicPr>
                  </pic:nvPicPr>
                  <pic:blipFill>
                    <a:blip r:embed="rId6"/>
                    <a:stretch>
                      <a:fillRect/>
                    </a:stretch>
                  </pic:blipFill>
                  <pic:spPr bwMode="auto">
                    <a:xfrm>
                      <a:off x="0" y="0"/>
                      <a:ext cx="4542790" cy="46570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commentReference w:id="4"/>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6">
            <wp:simplePos x="0" y="0"/>
            <wp:positionH relativeFrom="column">
              <wp:posOffset>1906270</wp:posOffset>
            </wp:positionH>
            <wp:positionV relativeFrom="paragraph">
              <wp:posOffset>941070</wp:posOffset>
            </wp:positionV>
            <wp:extent cx="4542790" cy="4657090"/>
            <wp:effectExtent l="0" t="0" r="0" b="0"/>
            <wp:wrapTopAndBottom/>
            <wp:docPr id="1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3" descr=""/>
                    <pic:cNvPicPr>
                      <a:picLocks noChangeAspect="1" noChangeArrowheads="1"/>
                    </pic:cNvPicPr>
                  </pic:nvPicPr>
                  <pic:blipFill>
                    <a:blip r:embed="rId7"/>
                    <a:stretch>
                      <a:fillRect/>
                    </a:stretch>
                  </pic:blipFill>
                  <pic:spPr bwMode="auto">
                    <a:xfrm>
                      <a:off x="0" y="0"/>
                      <a:ext cx="4542790" cy="46570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commentReference w:id="5"/>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w="12240" w:h="15840"/>
          <w:pgMar w:left="1134" w:right="1134" w:header="0" w:top="1134" w:footer="0" w:bottom="1134" w:gutter="0"/>
          <w:pgNumType w:fmt="decimal"/>
          <w:formProt w:val="false"/>
          <w:textDirection w:val="lrTb"/>
          <w:docGrid w:type="default" w:linePitch="100" w:charSpace="0"/>
        </w:sectPr>
        <w:pStyle w:val="Normal"/>
        <w:rPr/>
      </w:pPr>
      <w:r>
        <w:rPr/>
      </w:r>
    </w:p>
    <w:p>
      <w:pPr>
        <w:pStyle w:val="Normal"/>
        <w:rPr/>
      </w:pPr>
      <w:r>
        <w:rPr/>
      </w:r>
      <w:r>
        <mc:AlternateContent>
          <mc:Choice Requires="wps">
            <w:drawing>
              <wp:anchor behindDoc="0" distT="0" distB="0" distL="0" distR="0" simplePos="0" locked="0" layoutInCell="1" allowOverlap="1" relativeHeight="6">
                <wp:simplePos x="0" y="0"/>
                <wp:positionH relativeFrom="column">
                  <wp:posOffset>635</wp:posOffset>
                </wp:positionH>
                <wp:positionV relativeFrom="paragraph">
                  <wp:posOffset>635</wp:posOffset>
                </wp:positionV>
                <wp:extent cx="8691245" cy="5718175"/>
                <wp:effectExtent l="0" t="0" r="0" b="0"/>
                <wp:wrapTopAndBottom/>
                <wp:docPr id="18" name="Quadro5"/>
                <a:graphic xmlns:a="http://schemas.openxmlformats.org/drawingml/2006/main">
                  <a:graphicData uri="http://schemas.microsoft.com/office/word/2010/wordprocessingShape">
                    <wps:wsp>
                      <wps:cNvSpPr txBox="1"/>
                      <wps:spPr>
                        <a:xfrm>
                          <a:off x="0" y="0"/>
                          <a:ext cx="8691245" cy="5718175"/>
                        </a:xfrm>
                        <a:prstGeom prst="rect"/>
                      </wps:spPr>
                      <wps:txbx>
                        <w:txbxContent>
                          <w:p>
                            <w:pPr>
                              <w:pStyle w:val="Desenho"/>
                              <w:spacing w:before="120" w:after="120"/>
                              <w:jc w:val="both"/>
                              <w:rPr>
                                <w:rFonts w:ascii="Times New Roman" w:hAnsi="Times New Roman"/>
                                <w:i w:val="false"/>
                                <w:i w:val="false"/>
                                <w:iCs w:val="false"/>
                                <w:sz w:val="24"/>
                                <w:szCs w:val="24"/>
                              </w:rPr>
                            </w:pPr>
                            <w:r>
                              <w:rPr>
                                <w:rFonts w:ascii="Times New Roman" w:hAnsi="Times New Roman"/>
                                <w:i w:val="false"/>
                                <w:iCs w:val="false"/>
                                <w:sz w:val="24"/>
                                <w:szCs w:val="24"/>
                              </w:rPr>
                              <w:t>Figura 6: Hypervolumes created with the six functional traits together for the trait-based (a) and the PFT (b) modelling approach  through the method of Blonder et al. (2018). The hypervolumes were created after the data to be submited to a PCA analysis. The PCA can be seen in Figure SMXXX. The blue points indicate the</w:t>
                            </w:r>
                            <w:r>
                              <w:rPr>
                                <w:rFonts w:ascii="Times New Roman" w:hAnsi="Times New Roman"/>
                                <w:i w:val="false"/>
                                <w:iCs w:val="false"/>
                                <w:sz w:val="24"/>
                                <w:szCs w:val="24"/>
                              </w:rPr>
                              <w:commentReference w:id="6"/>
                            </w:r>
                            <w:r>
                              <w:rPr>
                                <w:rFonts w:ascii="Times New Roman" w:hAnsi="Times New Roman"/>
                                <w:i w:val="false"/>
                                <w:iCs w:val="false"/>
                                <w:sz w:val="24"/>
                                <w:szCs w:val="24"/>
                              </w:rPr>
                              <w:t xml:space="preserve"> dara in a regular climate scenario and the red ones the scenario of low precipitation (-50%). The darkest the color of the point the higher the density of the value within the functional space. The bigeer circles represent the centroyd (i.e. the values mean) of data distribution. Here the volumes of  the different approaches are shown separetely to improve readability, hence, they are not presented in the same unit. The blue points indicate the dara in a regular climate scenario and the red ones the scenario of low precipitation (-50%) For the volumes of the two approaches together see Figure SMXXXX. </w:t>
                            </w:r>
                          </w:p>
                        </w:txbxContent>
                      </wps:txbx>
                      <wps:bodyPr anchor="t" lIns="0" tIns="0" rIns="0" bIns="0">
                        <a:noAutofit/>
                      </wps:bodyPr>
                    </wps:wsp>
                  </a:graphicData>
                </a:graphic>
              </wp:anchor>
            </w:drawing>
          </mc:Choice>
          <mc:Fallback>
            <w:pict>
              <v:rect style="position:absolute;rotation:0;width:684.35pt;height:450.25pt;mso-wrap-distance-left:0pt;mso-wrap-distance-right:0pt;mso-wrap-distance-top:0pt;mso-wrap-distance-bottom:0pt;margin-top:0.05pt;mso-position-vertical-relative:text;margin-left:0.05pt;mso-position-horizontal-relative:text">
                <v:textbox inset="0in,0in,0in,0in">
                  <w:txbxContent>
                    <w:p>
                      <w:pPr>
                        <w:pStyle w:val="Desenho"/>
                        <w:spacing w:before="120" w:after="120"/>
                        <w:jc w:val="both"/>
                        <w:rPr>
                          <w:rFonts w:ascii="Times New Roman" w:hAnsi="Times New Roman"/>
                          <w:i w:val="false"/>
                          <w:i w:val="false"/>
                          <w:iCs w:val="false"/>
                          <w:sz w:val="24"/>
                          <w:szCs w:val="24"/>
                        </w:rPr>
                      </w:pPr>
                      <w:r>
                        <w:rPr>
                          <w:rFonts w:ascii="Times New Roman" w:hAnsi="Times New Roman"/>
                          <w:i w:val="false"/>
                          <w:iCs w:val="false"/>
                          <w:sz w:val="24"/>
                          <w:szCs w:val="24"/>
                        </w:rPr>
                        <w:t>Figura 6: Hypervolumes created with the six functional traits together for the trait-based (a) and the PFT (b) modelling approach  through the method of Blonder et al. (2018). The hypervolumes were created after the data to be submited to a PCA analysis. The PCA can be seen in Figure SMXXX. The blue points indicate the</w:t>
                        <w:pict>
                          <v:group id="shape_0" alt="Forma2" style="position:absolute;margin-left:0pt;margin-top:0pt;width:684.3pt;height:347.65pt" coordorigin="0,0" coordsize="13686,6953">
                            <v:shape id="shape_0" stroked="f" style="position:absolute;left:9;top:406;width:6821;height:5426;mso-position-horizontal:center;mso-position-vertical:top" type="shapetype_75">
                              <v:imagedata r:id="rId8" o:detectmouseclick="t"/>
                              <w10:wrap type="none"/>
                              <v:stroke color="#3465a4" joinstyle="round" endcap="flat"/>
                            </v:shape>
                            <v:shape id="shape_0" stroked="f" style="position:absolute;left:6853;top:374;width:6832;height:5458;mso-position-horizontal:center;mso-position-vertical:top" type="shapetype_75">
                              <v:imagedata r:id="rId9" o:detectmouseclick="t"/>
                              <w10:wrap type="none"/>
                              <v:stroke color="#3465a4" joinstyle="round" endcap="flat"/>
                            </v:shape>
                            <v:rect id="shape_0" stroked="f" style="position:absolute;left:736;top:0;width:2158;height:418;mso-position-horizontal:center;mso-position-vertical:top">
                              <v:textbox>
                                <w:txbxContent>
                                  <w:p>
                                    <w:pPr>
                                      <w:overflowPunct w:val="false"/>
                                      <w:spacing w:before="0" w:after="0" w:lineRule="auto" w:line="240"/>
                                      <w:jc w:val="left"/>
                                      <w:rPr/>
                                    </w:pPr>
                                    <w:r>
                                      <w:rPr>
                                        <w:smallCaps w:val="false"/>
                                        <w:caps w:val="false"/>
                                        <w:sz w:val="24"/>
                                        <w:b/>
                                        <w:u w:val="none"/>
                                        <w:dstrike w:val="false"/>
                                        <w:strike w:val="false"/>
                                        <w:i w:val="false"/>
                                        <w:vertAlign w:val="baseline"/>
                                        <w:position w:val="0"/>
                                        <w:spacing w:val="0"/>
                                        <w:szCs w:val="24"/>
                                        <w:bCs/>
                                        <w:iCs w:val="false"/>
                                        <w:rFonts w:ascii="Times New Roman" w:hAnsi="Times New Roman" w:cs="Lohit Devanagari" w:eastAsia="Noto Sans CJK SC"/>
                                        <w:color w:val="00000A"/>
                                      </w:rPr>
                                      <w:t xml:space="preserve">(a) </w:t>
                                    </w:r>
                                    <w:r>
                                      <w:rPr>
                                        <w:smallCaps w:val="false"/>
                                        <w:caps w:val="false"/>
                                        <w:sz w:val="24"/>
                                        <w:u w:val="none"/>
                                        <w:dstrike w:val="false"/>
                                        <w:strike w:val="false"/>
                                        <w:i w:val="false"/>
                                        <w:vertAlign w:val="baseline"/>
                                        <w:position w:val="0"/>
                                        <w:spacing w:val="0"/>
                                        <w:szCs w:val="24"/>
                                        <w:iCs w:val="false"/>
                                        <w:b w:val="false"/>
                                        <w:bCs w:val="false"/>
                                        <w:rFonts w:ascii="Times New Roman" w:hAnsi="Times New Roman" w:cs="Lohit Devanagari" w:eastAsia="Noto Sans CJK SC"/>
                                        <w:color w:val="00000A"/>
                                      </w:rPr>
                                      <w:t>Trait-based</w:t>
                                    </w:r>
                                  </w:p>
                                </w:txbxContent>
                              </v:textbox>
                              <w10:wrap type="square"/>
                              <v:fill o:detectmouseclick="t" on="false"/>
                              <v:stroke color="#3465a4" joinstyle="round" endcap="flat"/>
                            </v:rect>
                            <v:rect id="shape_0" stroked="f" style="position:absolute;left:7597;top:1;width:2158;height:418;mso-position-horizontal:center;mso-position-vertical:top">
                              <v:textbox>
                                <w:txbxContent>
                                  <w:p>
                                    <w:pPr>
                                      <w:overflowPunct w:val="false"/>
                                      <w:spacing w:before="0" w:after="0" w:lineRule="auto" w:line="240"/>
                                      <w:jc w:val="left"/>
                                      <w:rPr/>
                                    </w:pPr>
                                    <w:r>
                                      <w:rPr>
                                        <w:smallCaps w:val="false"/>
                                        <w:caps w:val="false"/>
                                        <w:sz w:val="24"/>
                                        <w:b/>
                                        <w:u w:val="none"/>
                                        <w:dstrike w:val="false"/>
                                        <w:strike w:val="false"/>
                                        <w:i w:val="false"/>
                                        <w:vertAlign w:val="baseline"/>
                                        <w:position w:val="0"/>
                                        <w:spacing w:val="0"/>
                                        <w:szCs w:val="24"/>
                                        <w:bCs/>
                                        <w:iCs w:val="false"/>
                                        <w:rFonts w:ascii="Times New Roman" w:hAnsi="Times New Roman" w:cs="Lohit Devanagari" w:eastAsia="Noto Sans CJK SC"/>
                                        <w:color w:val="00000A"/>
                                      </w:rPr>
                                      <w:t xml:space="preserve">(b) </w:t>
                                    </w:r>
                                    <w:r>
                                      <w:rPr>
                                        <w:smallCaps w:val="false"/>
                                        <w:caps w:val="false"/>
                                        <w:sz w:val="24"/>
                                        <w:u w:val="none"/>
                                        <w:dstrike w:val="false"/>
                                        <w:strike w:val="false"/>
                                        <w:i w:val="false"/>
                                        <w:vertAlign w:val="baseline"/>
                                        <w:position w:val="0"/>
                                        <w:spacing w:val="0"/>
                                        <w:szCs w:val="24"/>
                                        <w:iCs w:val="false"/>
                                        <w:b w:val="false"/>
                                        <w:bCs w:val="false"/>
                                        <w:rFonts w:ascii="Times New Roman" w:hAnsi="Times New Roman" w:cs="Lohit Devanagari" w:eastAsia="Noto Sans CJK SC"/>
                                        <w:color w:val="00000A"/>
                                      </w:rPr>
                                      <w:t>PFT</w:t>
                                    </w:r>
                                  </w:p>
                                </w:txbxContent>
                              </v:textbox>
                              <w10:wrap type="square"/>
                              <v:fill o:detectmouseclick="t" on="false"/>
                              <v:stroke color="#3465a4" joinstyle="round" endcap="flat"/>
                            </v:rect>
                            <v:oval id="shape_0" fillcolor="#0d1f63" stroked="f" style="position:absolute;left:5721;top:6682;width:142;height:148;mso-position-horizontal:center;mso-position-vertical:top">
                              <w10:wrap type="none"/>
                              <v:fill o:detectmouseclick="t" type="solid" color2="#f2e09c"/>
                              <v:stroke color="#3465a4" joinstyle="round" endcap="flat"/>
                            </v:oval>
                            <v:oval id="shape_0" fillcolor="#94070a" stroked="f" style="position:absolute;left:8103;top:6683;width:142;height:148;mso-position-horizontal:center;mso-position-vertical:top">
                              <w10:wrap type="none"/>
                              <v:fill o:detectmouseclick="t" type="solid" color2="#6bf8f5"/>
                              <v:stroke color="#3465a4" joinstyle="round" endcap="flat"/>
                            </v:oval>
                            <v:rect id="shape_0" stroked="f" style="position:absolute;left:5783;top:6533;width:2158;height:418;mso-position-horizontal:center;mso-position-vertical:top">
                              <v:textbox>
                                <w:txbxContent>
                                  <w:p>
                                    <w:pPr>
                                      <w:overflowPunct w:val="false"/>
                                      <w:spacing w:before="0" w:after="0" w:lineRule="auto" w:line="24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Noto Sans CJK SC" w:cs="Lohit Devanagari" w:ascii="Times New Roman" w:hAnsi="Times New Roman"/>
                                        <w:color w:val="00000A"/>
                                      </w:rPr>
                                      <w:t>Regular climate</w:t>
                                    </w:r>
                                  </w:p>
                                </w:txbxContent>
                              </v:textbox>
                              <w10:wrap type="square"/>
                              <v:fill o:detectmouseclick="t" on="false"/>
                              <v:stroke color="#3465a4" joinstyle="round" endcap="flat"/>
                            </v:rect>
                            <v:rect id="shape_0" stroked="f" style="position:absolute;left:8164;top:6534;width:2159;height:418;mso-position-horizontal:center;mso-position-vertical:top">
                              <v:textbox>
                                <w:txbxContent>
                                  <w:p>
                                    <w:pPr>
                                      <w:overflowPunct w:val="false"/>
                                      <w:spacing w:before="0" w:after="0" w:lineRule="auto" w:line="24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Noto Sans CJK SC" w:cs="Lohit Devanagari" w:ascii="Times New Roman" w:hAnsi="Times New Roman"/>
                                        <w:color w:val="00000A"/>
                                      </w:rPr>
                                      <w:t>Low precipitation</w:t>
                                    </w:r>
                                  </w:p>
                                </w:txbxContent>
                              </v:textbox>
                              <w10:wrap type="square"/>
                              <v:fill o:detectmouseclick="t" on="false"/>
                              <v:stroke color="#3465a4" joinstyle="round" endcap="flat"/>
                            </v:rect>
                            <v:shape id="shape_0" stroked="f" style="position:absolute;left:0;top:407;width:400;height:1687;mso-position-horizontal:center;mso-position-vertical:top" type="shapetype_75">
                              <v:imagedata r:id="rId8" o:detectmouseclick="t"/>
                              <w10:wrap type="none"/>
                              <v:stroke color="#3465a4" joinstyle="round" endcap="flat"/>
                            </v:shape>
                            <v:rect id="shape_0" fillcolor="white" stroked="f" style="position:absolute;left:1737;top:3592;width:1006;height:1195;mso-position-horizontal:center;mso-position-vertical:top">
                              <w10:wrap type="none"/>
                              <v:fill o:detectmouseclick="t" type="solid" color2="black"/>
                              <v:stroke color="#3465a4" joinstyle="round" endcap="flat"/>
                            </v:rect>
                            <v:rect id="shape_0" fillcolor="white" stroked="f" style="position:absolute;left:8541;top:3592;width:1006;height:1195;mso-position-horizontal:center;mso-position-vertical:top">
                              <w10:wrap type="none"/>
                              <v:fill o:detectmouseclick="t" type="solid" color2="black"/>
                              <v:stroke color="#3465a4" joinstyle="round" endcap="flat"/>
                            </v:rect>
                            <v:shape id="shape_0" stroked="f" style="position:absolute;left:6861;top:407;width:400;height:1688;mso-position-horizontal:center;mso-position-vertical:top" type="shapetype_75">
                              <v:imagedata r:id="rId8" o:detectmouseclick="t"/>
                              <w10:wrap type="none"/>
                              <v:stroke color="#3465a4" joinstyle="round" endcap="flat"/>
                            </v:shape>
                            <v:shape id="shape_0" stroked="f" style="position:absolute;left:2853;top:4104;width:429;height:1838;mso-position-horizontal:center;mso-position-vertical:top" type="shapetype_75">
                              <v:imagedata r:id="rId8" o:detectmouseclick="t"/>
                              <w10:wrap type="none"/>
                              <v:stroke color="#3465a4" joinstyle="round" endcap="flat"/>
                            </v:shape>
                            <v:shape id="shape_0" stroked="f" style="position:absolute;left:9771;top:4104;width:429;height:1838;mso-position-horizontal:center;mso-position-vertical:top" type="shapetype_75">
                              <v:imagedata r:id="rId8" o:detectmouseclick="t"/>
                              <w10:wrap type="none"/>
                              <v:stroke color="#3465a4" joinstyle="round" endcap="flat"/>
                            </v:shape>
                            <v:shape id="shape_0" stroked="f" style="position:absolute;left:5035;top:5840;width:1882;height:446;mso-position-horizontal:center;mso-position-vertical:top" type="shapetype_75">
                              <v:imagedata r:id="rId8" o:detectmouseclick="t"/>
                              <w10:wrap type="none"/>
                              <v:stroke color="#3465a4" joinstyle="round" endcap="flat"/>
                            </v:shape>
                            <v:shape id="shape_0" stroked="f" style="position:absolute;left:12124;top:5840;width:631;height:447;mso-position-horizontal:center;mso-position-vertical:top" type="shapetype_75">
                              <v:imagedata r:id="rId8" o:detectmouseclick="t"/>
                              <w10:wrap type="none"/>
                              <v:stroke color="#3465a4" joinstyle="round" endcap="flat"/>
                            </v:shape>
                          </v:group>
                        </w:pict>
                      </w:r>
                      <w:r>
                        <w:rPr>
                          <w:rFonts w:ascii="Times New Roman" w:hAnsi="Times New Roman"/>
                          <w:i w:val="false"/>
                          <w:iCs w:val="false"/>
                          <w:sz w:val="24"/>
                          <w:szCs w:val="24"/>
                        </w:rPr>
                        <w:commentReference w:id="7"/>
                      </w:r>
                      <w:r>
                        <w:rPr>
                          <w:rFonts w:ascii="Times New Roman" w:hAnsi="Times New Roman"/>
                          <w:i w:val="false"/>
                          <w:iCs w:val="false"/>
                          <w:sz w:val="24"/>
                          <w:szCs w:val="24"/>
                        </w:rPr>
                        <w:t xml:space="preserve"> dara in a regular climate scenario and the red ones the scenario of low precipitation (-50%). The darkest the color of the point the higher the density of the value within the functional space. The bigeer circles represent the centroyd (i.e. the values mean) of data distribution. Here the volumes of  the different approaches are shown separetely to improve readability, hence, they are not presented in the same unit. The blue points indicate the dara in a regular climate scenario and the red ones the scenario of low precipitation (-50%) For the volumes of the two approaches together see Figure SMXXXX. </w:t>
                      </w:r>
                    </w:p>
                  </w:txbxContent>
                </v:textbox>
                <w10:wrap type="topAndBottom"/>
              </v:rect>
            </w:pict>
          </mc:Fallback>
        </mc:AlternateContent>
      </w:r>
      <w:r>
        <mc:AlternateContent>
          <mc:Choice Requires="wpg">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8691245" cy="4415790"/>
                <wp:effectExtent l="0" t="0" r="0" b="0"/>
                <wp:wrapTopAndBottom/>
                <wp:docPr id="20" name="Forma2"/>
                <a:graphic xmlns:a="http://schemas.openxmlformats.org/drawingml/2006/main">
                  <a:graphicData uri="http://schemas.microsoft.com/office/word/2010/wordprocessingGroup">
                    <wpg:wgp>
                      <wpg:cNvGrpSpPr/>
                      <wpg:grpSpPr>
                        <a:xfrm>
                          <a:off x="0" y="0"/>
                          <a:ext cx="8690760" cy="4415040"/>
                        </a:xfrm>
                      </wpg:grpSpPr>
                      <pic:pic xmlns:pic="http://schemas.openxmlformats.org/drawingml/2006/picture">
                        <pic:nvPicPr>
                          <pic:cNvPr id="2" name="" descr=""/>
                          <pic:cNvPicPr/>
                        </pic:nvPicPr>
                        <pic:blipFill>
                          <a:blip r:embed="rId8"/>
                          <a:srcRect l="24173" t="0" r="0" b="28986"/>
                          <a:stretch/>
                        </pic:blipFill>
                        <pic:spPr>
                          <a:xfrm>
                            <a:off x="5760" y="257760"/>
                            <a:ext cx="4331880" cy="3446280"/>
                          </a:xfrm>
                          <a:prstGeom prst="rect">
                            <a:avLst/>
                          </a:prstGeom>
                          <a:ln>
                            <a:noFill/>
                          </a:ln>
                        </pic:spPr>
                      </pic:pic>
                      <pic:pic xmlns:pic="http://schemas.openxmlformats.org/drawingml/2006/picture">
                        <pic:nvPicPr>
                          <pic:cNvPr id="3" name="" descr=""/>
                          <pic:cNvPicPr/>
                        </pic:nvPicPr>
                        <pic:blipFill>
                          <a:blip r:embed="rId9"/>
                          <a:srcRect l="24060" t="0" r="0" b="28563"/>
                          <a:stretch/>
                        </pic:blipFill>
                        <pic:spPr>
                          <a:xfrm>
                            <a:off x="4351680" y="237600"/>
                            <a:ext cx="4339080" cy="3466440"/>
                          </a:xfrm>
                          <a:prstGeom prst="rect">
                            <a:avLst/>
                          </a:prstGeom>
                          <a:ln>
                            <a:noFill/>
                          </a:ln>
                        </pic:spPr>
                      </pic:pic>
                      <wps:wsp>
                        <wps:cNvSpPr/>
                        <wps:spPr>
                          <a:xfrm>
                            <a:off x="467280" y="0"/>
                            <a:ext cx="1370880" cy="266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sz w:val="24"/>
                                  <w:b/>
                                  <w:u w:val="none"/>
                                  <w:dstrike w:val="false"/>
                                  <w:strike w:val="false"/>
                                  <w:i w:val="false"/>
                                  <w:vertAlign w:val="baseline"/>
                                  <w:position w:val="0"/>
                                  <w:spacing w:val="0"/>
                                  <w:szCs w:val="24"/>
                                  <w:bCs/>
                                  <w:iCs w:val="false"/>
                                  <w:rFonts w:ascii="Times New Roman" w:hAnsi="Times New Roman" w:cs="Lohit Devanagari" w:eastAsia="Noto Sans CJK SC"/>
                                  <w:color w:val="00000A"/>
                                </w:rPr>
                                <w:t xml:space="preserve">(a) </w:t>
                              </w:r>
                              <w:r>
                                <w:rPr>
                                  <w:smallCaps w:val="false"/>
                                  <w:caps w:val="false"/>
                                  <w:sz w:val="24"/>
                                  <w:u w:val="none"/>
                                  <w:dstrike w:val="false"/>
                                  <w:strike w:val="false"/>
                                  <w:i w:val="false"/>
                                  <w:vertAlign w:val="baseline"/>
                                  <w:position w:val="0"/>
                                  <w:spacing w:val="0"/>
                                  <w:szCs w:val="24"/>
                                  <w:iCs w:val="false"/>
                                  <w:b w:val="false"/>
                                  <w:bCs w:val="false"/>
                                  <w:rFonts w:ascii="Times New Roman" w:hAnsi="Times New Roman" w:cs="Lohit Devanagari" w:eastAsia="Noto Sans CJK SC"/>
                                  <w:color w:val="00000A"/>
                                </w:rPr>
                                <w:t>Trait-based</w:t>
                              </w:r>
                            </w:p>
                          </w:txbxContent>
                        </wps:txbx>
                        <wps:bodyPr lIns="90000" rIns="90000" tIns="45000" bIns="45000">
                          <a:spAutoFit/>
                        </wps:bodyPr>
                      </wps:wsp>
                      <wps:wsp>
                        <wps:cNvSpPr/>
                        <wps:spPr>
                          <a:xfrm>
                            <a:off x="4824000" y="720"/>
                            <a:ext cx="1370880" cy="266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sz w:val="24"/>
                                  <w:b/>
                                  <w:u w:val="none"/>
                                  <w:dstrike w:val="false"/>
                                  <w:strike w:val="false"/>
                                  <w:i w:val="false"/>
                                  <w:vertAlign w:val="baseline"/>
                                  <w:position w:val="0"/>
                                  <w:spacing w:val="0"/>
                                  <w:szCs w:val="24"/>
                                  <w:bCs/>
                                  <w:iCs w:val="false"/>
                                  <w:rFonts w:ascii="Times New Roman" w:hAnsi="Times New Roman" w:cs="Lohit Devanagari" w:eastAsia="Noto Sans CJK SC"/>
                                  <w:color w:val="00000A"/>
                                </w:rPr>
                                <w:t xml:space="preserve">(b) </w:t>
                              </w:r>
                              <w:r>
                                <w:rPr>
                                  <w:smallCaps w:val="false"/>
                                  <w:caps w:val="false"/>
                                  <w:sz w:val="24"/>
                                  <w:u w:val="none"/>
                                  <w:dstrike w:val="false"/>
                                  <w:strike w:val="false"/>
                                  <w:i w:val="false"/>
                                  <w:vertAlign w:val="baseline"/>
                                  <w:position w:val="0"/>
                                  <w:spacing w:val="0"/>
                                  <w:szCs w:val="24"/>
                                  <w:iCs w:val="false"/>
                                  <w:b w:val="false"/>
                                  <w:bCs w:val="false"/>
                                  <w:rFonts w:ascii="Times New Roman" w:hAnsi="Times New Roman" w:cs="Lohit Devanagari" w:eastAsia="Noto Sans CJK SC"/>
                                  <w:color w:val="00000A"/>
                                </w:rPr>
                                <w:t>PFT</w:t>
                              </w:r>
                            </w:p>
                          </w:txbxContent>
                        </wps:txbx>
                        <wps:bodyPr lIns="90000" rIns="90000" tIns="45000" bIns="45000">
                          <a:spAutoFit/>
                        </wps:bodyPr>
                      </wps:wsp>
                      <wps:wsp>
                        <wps:cNvSpPr/>
                        <wps:spPr>
                          <a:xfrm>
                            <a:off x="3632760" y="4242960"/>
                            <a:ext cx="90720" cy="94680"/>
                          </a:xfrm>
                          <a:prstGeom prst="ellipse">
                            <a:avLst/>
                          </a:prstGeom>
                          <a:solidFill>
                            <a:srgbClr val="0d1f63"/>
                          </a:solidFill>
                          <a:ln>
                            <a:noFill/>
                          </a:ln>
                        </wps:spPr>
                        <wps:style>
                          <a:lnRef idx="0"/>
                          <a:fillRef idx="0"/>
                          <a:effectRef idx="0"/>
                          <a:fontRef idx="minor"/>
                        </wps:style>
                        <wps:bodyPr/>
                      </wps:wsp>
                      <wps:wsp>
                        <wps:cNvSpPr/>
                        <wps:spPr>
                          <a:xfrm>
                            <a:off x="5145480" y="4243680"/>
                            <a:ext cx="90720" cy="94680"/>
                          </a:xfrm>
                          <a:prstGeom prst="ellipse">
                            <a:avLst/>
                          </a:prstGeom>
                          <a:solidFill>
                            <a:srgbClr val="94070a"/>
                          </a:solidFill>
                          <a:ln>
                            <a:noFill/>
                          </a:ln>
                        </wps:spPr>
                        <wps:style>
                          <a:lnRef idx="0"/>
                          <a:fillRef idx="0"/>
                          <a:effectRef idx="0"/>
                          <a:fontRef idx="minor"/>
                        </wps:style>
                        <wps:bodyPr/>
                      </wps:wsp>
                      <wps:wsp>
                        <wps:cNvSpPr/>
                        <wps:spPr>
                          <a:xfrm>
                            <a:off x="3672360" y="4148280"/>
                            <a:ext cx="1370880" cy="266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Noto Sans CJK SC" w:cs="Lohit Devanagari" w:ascii="Times New Roman" w:hAnsi="Times New Roman"/>
                                  <w:color w:val="00000A"/>
                                </w:rPr>
                                <w:t>Regular climate</w:t>
                              </w:r>
                            </w:p>
                          </w:txbxContent>
                        </wps:txbx>
                        <wps:bodyPr lIns="90000" rIns="90000" tIns="45000" bIns="45000">
                          <a:spAutoFit/>
                        </wps:bodyPr>
                      </wps:wsp>
                      <wps:wsp>
                        <wps:cNvSpPr/>
                        <wps:spPr>
                          <a:xfrm>
                            <a:off x="5184000" y="4149000"/>
                            <a:ext cx="1371600" cy="2660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Noto Sans CJK SC" w:cs="Lohit Devanagari" w:ascii="Times New Roman" w:hAnsi="Times New Roman"/>
                                  <w:color w:val="00000A"/>
                                </w:rPr>
                                <w:t>Low precipitation</w:t>
                              </w:r>
                            </w:p>
                          </w:txbxContent>
                        </wps:txbx>
                        <wps:bodyPr lIns="90000" rIns="90000" tIns="45000" bIns="45000">
                          <a:spAutoFit/>
                        </wps:bodyPr>
                      </wps:wsp>
                      <pic:pic xmlns:pic="http://schemas.openxmlformats.org/drawingml/2006/picture">
                        <pic:nvPicPr>
                          <pic:cNvPr id="4" name="" descr=""/>
                          <pic:cNvPicPr/>
                        </pic:nvPicPr>
                        <pic:blipFill>
                          <a:blip r:embed="rId8"/>
                          <a:srcRect l="15252" t="0" r="80268" b="77881"/>
                          <a:stretch/>
                        </pic:blipFill>
                        <pic:spPr>
                          <a:xfrm>
                            <a:off x="0" y="258480"/>
                            <a:ext cx="254520" cy="1071720"/>
                          </a:xfrm>
                          <a:prstGeom prst="rect">
                            <a:avLst/>
                          </a:prstGeom>
                          <a:ln>
                            <a:noFill/>
                          </a:ln>
                        </pic:spPr>
                      </pic:pic>
                      <wps:wsp>
                        <wps:cNvSpPr/>
                        <wps:spPr>
                          <a:xfrm>
                            <a:off x="1103040" y="2280960"/>
                            <a:ext cx="639360" cy="759600"/>
                          </a:xfrm>
                          <a:prstGeom prst="rect">
                            <a:avLst/>
                          </a:prstGeom>
                          <a:solidFill>
                            <a:srgbClr val="ffffff"/>
                          </a:solidFill>
                          <a:ln>
                            <a:noFill/>
                          </a:ln>
                        </wps:spPr>
                        <wps:style>
                          <a:lnRef idx="0"/>
                          <a:fillRef idx="0"/>
                          <a:effectRef idx="0"/>
                          <a:fontRef idx="minor"/>
                        </wps:style>
                        <wps:bodyPr/>
                      </wps:wsp>
                      <wps:wsp>
                        <wps:cNvSpPr/>
                        <wps:spPr>
                          <a:xfrm>
                            <a:off x="5423400" y="2280960"/>
                            <a:ext cx="639360" cy="759600"/>
                          </a:xfrm>
                          <a:prstGeom prst="rect">
                            <a:avLst/>
                          </a:prstGeom>
                          <a:solidFill>
                            <a:srgbClr val="ffffff"/>
                          </a:solidFill>
                          <a:ln>
                            <a:noFill/>
                          </a:ln>
                        </wps:spPr>
                        <wps:style>
                          <a:lnRef idx="0"/>
                          <a:fillRef idx="0"/>
                          <a:effectRef idx="0"/>
                          <a:fontRef idx="minor"/>
                        </wps:style>
                        <wps:bodyPr/>
                      </wps:wsp>
                      <pic:pic xmlns:pic="http://schemas.openxmlformats.org/drawingml/2006/picture">
                        <pic:nvPicPr>
                          <pic:cNvPr id="5" name="" descr=""/>
                          <pic:cNvPicPr/>
                        </pic:nvPicPr>
                        <pic:blipFill>
                          <a:blip r:embed="rId8"/>
                          <a:srcRect l="15252" t="0" r="80268" b="77881"/>
                          <a:stretch/>
                        </pic:blipFill>
                        <pic:spPr>
                          <a:xfrm>
                            <a:off x="4356720" y="258480"/>
                            <a:ext cx="254520" cy="1072440"/>
                          </a:xfrm>
                          <a:prstGeom prst="rect">
                            <a:avLst/>
                          </a:prstGeom>
                          <a:ln>
                            <a:noFill/>
                          </a:ln>
                        </pic:spPr>
                      </pic:pic>
                      <pic:pic xmlns:pic="http://schemas.openxmlformats.org/drawingml/2006/picture">
                        <pic:nvPicPr>
                          <pic:cNvPr id="6" name="" descr=""/>
                          <pic:cNvPicPr/>
                        </pic:nvPicPr>
                        <pic:blipFill>
                          <a:blip r:embed="rId8"/>
                          <a:srcRect l="47181" t="46932" r="48012" b="28986"/>
                          <a:stretch/>
                        </pic:blipFill>
                        <pic:spPr>
                          <a:xfrm>
                            <a:off x="1811520" y="2606040"/>
                            <a:ext cx="272880" cy="1167840"/>
                          </a:xfrm>
                          <a:prstGeom prst="rect">
                            <a:avLst/>
                          </a:prstGeom>
                          <a:ln>
                            <a:noFill/>
                          </a:ln>
                        </pic:spPr>
                      </pic:pic>
                      <pic:pic xmlns:pic="http://schemas.openxmlformats.org/drawingml/2006/picture">
                        <pic:nvPicPr>
                          <pic:cNvPr id="7" name="" descr=""/>
                          <pic:cNvPicPr/>
                        </pic:nvPicPr>
                        <pic:blipFill>
                          <a:blip r:embed="rId8"/>
                          <a:srcRect l="47181" t="46932" r="48012" b="28986"/>
                          <a:stretch/>
                        </pic:blipFill>
                        <pic:spPr>
                          <a:xfrm>
                            <a:off x="6204600" y="2606040"/>
                            <a:ext cx="272880" cy="1167840"/>
                          </a:xfrm>
                          <a:prstGeom prst="rect">
                            <a:avLst/>
                          </a:prstGeom>
                          <a:ln>
                            <a:noFill/>
                          </a:ln>
                        </pic:spPr>
                      </pic:pic>
                      <pic:pic xmlns:pic="http://schemas.openxmlformats.org/drawingml/2006/picture">
                        <pic:nvPicPr>
                          <pic:cNvPr id="8" name="" descr=""/>
                          <pic:cNvPicPr/>
                        </pic:nvPicPr>
                        <pic:blipFill>
                          <a:blip r:embed="rId8"/>
                          <a:srcRect l="79052" t="79344" r="0" b="14782"/>
                          <a:stretch/>
                        </pic:blipFill>
                        <pic:spPr>
                          <a:xfrm>
                            <a:off x="3197160" y="3708360"/>
                            <a:ext cx="1195560" cy="283680"/>
                          </a:xfrm>
                          <a:prstGeom prst="rect">
                            <a:avLst/>
                          </a:prstGeom>
                          <a:ln>
                            <a:noFill/>
                          </a:ln>
                        </pic:spPr>
                      </pic:pic>
                      <pic:pic xmlns:pic="http://schemas.openxmlformats.org/drawingml/2006/picture">
                        <pic:nvPicPr>
                          <pic:cNvPr id="9" name="" descr=""/>
                          <pic:cNvPicPr/>
                        </pic:nvPicPr>
                        <pic:blipFill>
                          <a:blip r:embed="rId8"/>
                          <a:srcRect l="79052" t="79344" r="13892" b="14782"/>
                          <a:stretch/>
                        </pic:blipFill>
                        <pic:spPr>
                          <a:xfrm>
                            <a:off x="7698600" y="3708360"/>
                            <a:ext cx="401400" cy="284400"/>
                          </a:xfrm>
                          <a:prstGeom prst="rect">
                            <a:avLst/>
                          </a:prstGeom>
                          <a:ln>
                            <a:noFill/>
                          </a:ln>
                        </pic:spPr>
                      </pic:pic>
                    </wpg:wgp>
                  </a:graphicData>
                </a:graphic>
              </wp:anchor>
            </w:drawing>
          </mc:Choice>
          <mc:Fallback>
            <w:pict>
              <v:group id="shape_0" alt="Forma2" style="position:absolute;margin-left:0pt;margin-top:0pt;width:684.3pt;height:347.65pt" coordorigin="0,0" coordsize="13686,6953">
                <v:shape id="shape_0" stroked="f" style="position:absolute;left:9;top:406;width:6821;height:5426;mso-position-horizontal:center;mso-position-vertical:top" type="shapetype_75">
                  <v:imagedata r:id="rId8" o:detectmouseclick="t"/>
                  <w10:wrap type="none"/>
                  <v:stroke color="#3465a4" joinstyle="round" endcap="flat"/>
                </v:shape>
                <v:shape id="shape_0" stroked="f" style="position:absolute;left:6853;top:374;width:6832;height:5458;mso-position-horizontal:center;mso-position-vertical:top" type="shapetype_75">
                  <v:imagedata r:id="rId9" o:detectmouseclick="t"/>
                  <w10:wrap type="none"/>
                  <v:stroke color="#3465a4" joinstyle="round" endcap="flat"/>
                </v:shape>
                <v:rect id="shape_0" stroked="f" style="position:absolute;left:736;top:0;width:2158;height:418;mso-position-horizontal:center;mso-position-vertical:top">
                  <v:textbox>
                    <w:txbxContent>
                      <w:p>
                        <w:pPr>
                          <w:overflowPunct w:val="false"/>
                          <w:spacing w:before="0" w:after="0" w:lineRule="auto" w:line="240"/>
                          <w:jc w:val="left"/>
                          <w:rPr/>
                        </w:pPr>
                        <w:r>
                          <w:rPr>
                            <w:smallCaps w:val="false"/>
                            <w:caps w:val="false"/>
                            <w:sz w:val="24"/>
                            <w:b/>
                            <w:u w:val="none"/>
                            <w:dstrike w:val="false"/>
                            <w:strike w:val="false"/>
                            <w:i w:val="false"/>
                            <w:vertAlign w:val="baseline"/>
                            <w:position w:val="0"/>
                            <w:spacing w:val="0"/>
                            <w:szCs w:val="24"/>
                            <w:bCs/>
                            <w:iCs w:val="false"/>
                            <w:rFonts w:ascii="Times New Roman" w:hAnsi="Times New Roman" w:cs="Lohit Devanagari" w:eastAsia="Noto Sans CJK SC"/>
                            <w:color w:val="00000A"/>
                          </w:rPr>
                          <w:t xml:space="preserve">(a) </w:t>
                        </w:r>
                        <w:r>
                          <w:rPr>
                            <w:smallCaps w:val="false"/>
                            <w:caps w:val="false"/>
                            <w:sz w:val="24"/>
                            <w:u w:val="none"/>
                            <w:dstrike w:val="false"/>
                            <w:strike w:val="false"/>
                            <w:i w:val="false"/>
                            <w:vertAlign w:val="baseline"/>
                            <w:position w:val="0"/>
                            <w:spacing w:val="0"/>
                            <w:szCs w:val="24"/>
                            <w:iCs w:val="false"/>
                            <w:b w:val="false"/>
                            <w:bCs w:val="false"/>
                            <w:rFonts w:ascii="Times New Roman" w:hAnsi="Times New Roman" w:cs="Lohit Devanagari" w:eastAsia="Noto Sans CJK SC"/>
                            <w:color w:val="00000A"/>
                          </w:rPr>
                          <w:t>Trait-based</w:t>
                        </w:r>
                      </w:p>
                    </w:txbxContent>
                  </v:textbox>
                  <w10:wrap type="square"/>
                  <v:fill o:detectmouseclick="t" on="false"/>
                  <v:stroke color="#3465a4" joinstyle="round" endcap="flat"/>
                </v:rect>
                <v:rect id="shape_0" stroked="f" style="position:absolute;left:7597;top:1;width:2158;height:418;mso-position-horizontal:center;mso-position-vertical:top">
                  <v:textbox>
                    <w:txbxContent>
                      <w:p>
                        <w:pPr>
                          <w:overflowPunct w:val="false"/>
                          <w:spacing w:before="0" w:after="0" w:lineRule="auto" w:line="240"/>
                          <w:jc w:val="left"/>
                          <w:rPr/>
                        </w:pPr>
                        <w:r>
                          <w:rPr>
                            <w:smallCaps w:val="false"/>
                            <w:caps w:val="false"/>
                            <w:sz w:val="24"/>
                            <w:b/>
                            <w:u w:val="none"/>
                            <w:dstrike w:val="false"/>
                            <w:strike w:val="false"/>
                            <w:i w:val="false"/>
                            <w:vertAlign w:val="baseline"/>
                            <w:position w:val="0"/>
                            <w:spacing w:val="0"/>
                            <w:szCs w:val="24"/>
                            <w:bCs/>
                            <w:iCs w:val="false"/>
                            <w:rFonts w:ascii="Times New Roman" w:hAnsi="Times New Roman" w:cs="Lohit Devanagari" w:eastAsia="Noto Sans CJK SC"/>
                            <w:color w:val="00000A"/>
                          </w:rPr>
                          <w:t xml:space="preserve">(b) </w:t>
                        </w:r>
                        <w:r>
                          <w:rPr>
                            <w:smallCaps w:val="false"/>
                            <w:caps w:val="false"/>
                            <w:sz w:val="24"/>
                            <w:u w:val="none"/>
                            <w:dstrike w:val="false"/>
                            <w:strike w:val="false"/>
                            <w:i w:val="false"/>
                            <w:vertAlign w:val="baseline"/>
                            <w:position w:val="0"/>
                            <w:spacing w:val="0"/>
                            <w:szCs w:val="24"/>
                            <w:iCs w:val="false"/>
                            <w:b w:val="false"/>
                            <w:bCs w:val="false"/>
                            <w:rFonts w:ascii="Times New Roman" w:hAnsi="Times New Roman" w:cs="Lohit Devanagari" w:eastAsia="Noto Sans CJK SC"/>
                            <w:color w:val="00000A"/>
                          </w:rPr>
                          <w:t>PFT</w:t>
                        </w:r>
                      </w:p>
                    </w:txbxContent>
                  </v:textbox>
                  <w10:wrap type="square"/>
                  <v:fill o:detectmouseclick="t" on="false"/>
                  <v:stroke color="#3465a4" joinstyle="round" endcap="flat"/>
                </v:rect>
                <v:oval id="shape_0" fillcolor="#0d1f63" stroked="f" style="position:absolute;left:5721;top:6682;width:142;height:148;mso-position-horizontal:center;mso-position-vertical:top">
                  <w10:wrap type="none"/>
                  <v:fill o:detectmouseclick="t" type="solid" color2="#f2e09c"/>
                  <v:stroke color="#3465a4" joinstyle="round" endcap="flat"/>
                </v:oval>
                <v:oval id="shape_0" fillcolor="#94070a" stroked="f" style="position:absolute;left:8103;top:6683;width:142;height:148;mso-position-horizontal:center;mso-position-vertical:top">
                  <w10:wrap type="none"/>
                  <v:fill o:detectmouseclick="t" type="solid" color2="#6bf8f5"/>
                  <v:stroke color="#3465a4" joinstyle="round" endcap="flat"/>
                </v:oval>
                <v:rect id="shape_0" stroked="f" style="position:absolute;left:5783;top:6533;width:2158;height:418;mso-position-horizontal:center;mso-position-vertical:top">
                  <v:textbox>
                    <w:txbxContent>
                      <w:p>
                        <w:pPr>
                          <w:overflowPunct w:val="false"/>
                          <w:spacing w:before="0" w:after="0" w:lineRule="auto" w:line="24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Noto Sans CJK SC" w:cs="Lohit Devanagari" w:ascii="Times New Roman" w:hAnsi="Times New Roman"/>
                            <w:color w:val="00000A"/>
                          </w:rPr>
                          <w:t>Regular climate</w:t>
                        </w:r>
                      </w:p>
                    </w:txbxContent>
                  </v:textbox>
                  <w10:wrap type="square"/>
                  <v:fill o:detectmouseclick="t" on="false"/>
                  <v:stroke color="#3465a4" joinstyle="round" endcap="flat"/>
                </v:rect>
                <v:rect id="shape_0" stroked="f" style="position:absolute;left:8164;top:6534;width:2159;height:418;mso-position-horizontal:center;mso-position-vertical:top">
                  <v:textbox>
                    <w:txbxContent>
                      <w:p>
                        <w:pPr>
                          <w:overflowPunct w:val="false"/>
                          <w:spacing w:before="0" w:after="0" w:lineRule="auto" w:line="240"/>
                          <w:jc w:val="left"/>
                          <w:rPr/>
                        </w:pPr>
                        <w:r>
                          <w:rPr>
                            <w:smallCaps w:val="false"/>
                            <w:caps w:val="false"/>
                            <w:iCs w:val="false"/>
                            <w:bCs w:val="false"/>
                            <w:szCs w:val="24"/>
                            <w:spacing w:val="0"/>
                            <w:vertAlign w:val="baseline"/>
                            <w:position w:val="0"/>
                            <w:sz w:val="24"/>
                            <w:i w:val="false"/>
                            <w:dstrike w:val="false"/>
                            <w:strike w:val="false"/>
                            <w:u w:val="none"/>
                            <w:b w:val="false"/>
                            <w:sz w:val="24"/>
                            <w:rFonts w:eastAsia="Noto Sans CJK SC" w:cs="Lohit Devanagari" w:ascii="Times New Roman" w:hAnsi="Times New Roman"/>
                            <w:color w:val="00000A"/>
                          </w:rPr>
                          <w:t>Low precipitation</w:t>
                        </w:r>
                      </w:p>
                    </w:txbxContent>
                  </v:textbox>
                  <w10:wrap type="square"/>
                  <v:fill o:detectmouseclick="t" on="false"/>
                  <v:stroke color="#3465a4" joinstyle="round" endcap="flat"/>
                </v:rect>
                <v:shape id="shape_0" stroked="f" style="position:absolute;left:0;top:407;width:400;height:1687;mso-position-horizontal:center;mso-position-vertical:top" type="shapetype_75">
                  <v:imagedata r:id="rId8" o:detectmouseclick="t"/>
                  <w10:wrap type="none"/>
                  <v:stroke color="#3465a4" joinstyle="round" endcap="flat"/>
                </v:shape>
                <v:rect id="shape_0" fillcolor="white" stroked="f" style="position:absolute;left:1737;top:3592;width:1006;height:1195;mso-position-horizontal:center;mso-position-vertical:top">
                  <w10:wrap type="none"/>
                  <v:fill o:detectmouseclick="t" type="solid" color2="black"/>
                  <v:stroke color="#3465a4" joinstyle="round" endcap="flat"/>
                </v:rect>
                <v:rect id="shape_0" fillcolor="white" stroked="f" style="position:absolute;left:8541;top:3592;width:1006;height:1195;mso-position-horizontal:center;mso-position-vertical:top">
                  <w10:wrap type="none"/>
                  <v:fill o:detectmouseclick="t" type="solid" color2="black"/>
                  <v:stroke color="#3465a4" joinstyle="round" endcap="flat"/>
                </v:rect>
                <v:shape id="shape_0" stroked="f" style="position:absolute;left:6861;top:407;width:400;height:1688;mso-position-horizontal:center;mso-position-vertical:top" type="shapetype_75">
                  <v:imagedata r:id="rId8" o:detectmouseclick="t"/>
                  <w10:wrap type="none"/>
                  <v:stroke color="#3465a4" joinstyle="round" endcap="flat"/>
                </v:shape>
                <v:shape id="shape_0" stroked="f" style="position:absolute;left:2853;top:4104;width:429;height:1838;mso-position-horizontal:center;mso-position-vertical:top" type="shapetype_75">
                  <v:imagedata r:id="rId8" o:detectmouseclick="t"/>
                  <w10:wrap type="none"/>
                  <v:stroke color="#3465a4" joinstyle="round" endcap="flat"/>
                </v:shape>
                <v:shape id="shape_0" stroked="f" style="position:absolute;left:9771;top:4104;width:429;height:1838;mso-position-horizontal:center;mso-position-vertical:top" type="shapetype_75">
                  <v:imagedata r:id="rId8" o:detectmouseclick="t"/>
                  <w10:wrap type="none"/>
                  <v:stroke color="#3465a4" joinstyle="round" endcap="flat"/>
                </v:shape>
                <v:shape id="shape_0" stroked="f" style="position:absolute;left:5035;top:5840;width:1882;height:446;mso-position-horizontal:center;mso-position-vertical:top" type="shapetype_75">
                  <v:imagedata r:id="rId8" o:detectmouseclick="t"/>
                  <w10:wrap type="none"/>
                  <v:stroke color="#3465a4" joinstyle="round" endcap="flat"/>
                </v:shape>
                <v:shape id="shape_0" stroked="f" style="position:absolute;left:12124;top:5840;width:631;height:447;mso-position-horizontal:center;mso-position-vertical:top" type="shapetype_75">
                  <v:imagedata r:id="rId8" o:detectmouseclick="t"/>
                  <w10:wrap type="none"/>
                  <v:stroke color="#3465a4" joinstyle="round" endcap="flat"/>
                </v:shape>
              </v:group>
            </w:pict>
          </mc:Fallback>
        </mc:AlternateContent>
      </w:r>
    </w:p>
    <w:p>
      <w:pPr>
        <w:pStyle w:val="Normal"/>
        <w:rPr/>
      </w:pPr>
      <w:r>
        <w:rPr/>
      </w:r>
    </w:p>
    <w:p>
      <w:pPr>
        <w:pStyle w:val="Normal"/>
        <w:rPr/>
      </w:pPr>
      <w:r>
        <w:rPr/>
      </w:r>
    </w:p>
    <w:p>
      <w:pPr>
        <w:pStyle w:val="Normal"/>
        <w:rPr/>
      </w:pPr>
      <w:r>
        <mc:AlternateContent>
          <mc:Choice Requires="wpg">
            <w:drawing>
              <wp:anchor behindDoc="0" distT="0" distB="0" distL="0" distR="0" simplePos="0" locked="0" layoutInCell="1" allowOverlap="1" relativeHeight="17">
                <wp:simplePos x="0" y="0"/>
                <wp:positionH relativeFrom="column">
                  <wp:posOffset>1075690</wp:posOffset>
                </wp:positionH>
                <wp:positionV relativeFrom="paragraph">
                  <wp:posOffset>720725</wp:posOffset>
                </wp:positionV>
                <wp:extent cx="7738745" cy="5378450"/>
                <wp:effectExtent l="0" t="0" r="0" b="0"/>
                <wp:wrapNone/>
                <wp:docPr id="21" name="Forma1"/>
                <a:graphic xmlns:a="http://schemas.openxmlformats.org/drawingml/2006/main">
                  <a:graphicData uri="http://schemas.microsoft.com/office/word/2010/wordprocessingGroup">
                    <wpg:wgp>
                      <wpg:cNvGrpSpPr/>
                      <wpg:grpSpPr>
                        <a:xfrm>
                          <a:off x="0" y="0"/>
                          <a:ext cx="7738200" cy="5377680"/>
                        </a:xfrm>
                      </wpg:grpSpPr>
                      <pic:pic xmlns:pic="http://schemas.openxmlformats.org/drawingml/2006/picture">
                        <pic:nvPicPr>
                          <pic:cNvPr id="10" name="" descr=""/>
                          <pic:cNvPicPr/>
                        </pic:nvPicPr>
                        <pic:blipFill>
                          <a:blip r:embed="rId10"/>
                          <a:stretch/>
                        </pic:blipFill>
                        <pic:spPr>
                          <a:xfrm>
                            <a:off x="0" y="0"/>
                            <a:ext cx="7738200" cy="5377680"/>
                          </a:xfrm>
                          <a:prstGeom prst="rect">
                            <a:avLst/>
                          </a:prstGeom>
                          <a:ln>
                            <a:noFill/>
                          </a:ln>
                        </pic:spPr>
                      </pic:pic>
                      <wps:wsp>
                        <wps:cNvSpPr/>
                        <wps:spPr>
                          <a:xfrm>
                            <a:off x="0" y="3503880"/>
                            <a:ext cx="101520" cy="104760"/>
                          </a:xfrm>
                          <a:prstGeom prst="ellipse">
                            <a:avLst/>
                          </a:prstGeom>
                          <a:solidFill>
                            <a:srgbClr val="000000"/>
                          </a:solidFill>
                          <a:ln>
                            <a:noFill/>
                          </a:ln>
                        </wps:spPr>
                        <wps:style>
                          <a:lnRef idx="0"/>
                          <a:fillRef idx="0"/>
                          <a:effectRef idx="0"/>
                          <a:fontRef idx="minor"/>
                        </wps:style>
                        <wps:bodyPr/>
                      </wps:wsp>
                      <wps:wsp>
                        <wps:cNvSpPr/>
                        <wps:spPr>
                          <a:xfrm>
                            <a:off x="0" y="3753000"/>
                            <a:ext cx="101520" cy="104760"/>
                          </a:xfrm>
                          <a:prstGeom prst="ellipse">
                            <a:avLst/>
                          </a:prstGeom>
                          <a:solidFill>
                            <a:srgbClr val="999999"/>
                          </a:solidFill>
                          <a:ln>
                            <a:noFill/>
                          </a:ln>
                        </wps:spPr>
                        <wps:style>
                          <a:lnRef idx="0"/>
                          <a:fillRef idx="0"/>
                          <a:effectRef idx="0"/>
                          <a:fontRef idx="minor"/>
                        </wps:style>
                        <wps:bodyPr/>
                      </wps:wsp>
                      <wps:wsp>
                        <wps:cNvSpPr/>
                        <wps:spPr>
                          <a:xfrm>
                            <a:off x="0" y="4208760"/>
                            <a:ext cx="101520" cy="104760"/>
                          </a:xfrm>
                          <a:prstGeom prst="ellipse">
                            <a:avLst/>
                          </a:prstGeom>
                          <a:solidFill>
                            <a:srgbClr val="f3715a"/>
                          </a:solidFill>
                          <a:ln>
                            <a:noFill/>
                          </a:ln>
                        </wps:spPr>
                        <wps:style>
                          <a:lnRef idx="0"/>
                          <a:fillRef idx="0"/>
                          <a:effectRef idx="0"/>
                          <a:fontRef idx="minor"/>
                        </wps:style>
                        <wps:bodyPr/>
                      </wps:wsp>
                      <wps:wsp>
                        <wps:cNvSpPr/>
                        <wps:spPr>
                          <a:xfrm>
                            <a:off x="0" y="4001760"/>
                            <a:ext cx="101520" cy="105480"/>
                          </a:xfrm>
                          <a:prstGeom prst="ellipse">
                            <a:avLst/>
                          </a:prstGeom>
                          <a:solidFill>
                            <a:srgbClr val="00b274"/>
                          </a:solidFill>
                          <a:ln>
                            <a:noFill/>
                          </a:ln>
                        </wps:spPr>
                        <wps:style>
                          <a:lnRef idx="0"/>
                          <a:fillRef idx="0"/>
                          <a:effectRef idx="0"/>
                          <a:fontRef idx="minor"/>
                        </wps:style>
                        <wps:bodyPr/>
                      </wps:wsp>
                      <wps:wsp>
                        <wps:cNvSpPr txBox="1"/>
                        <wps:spPr>
                          <a:xfrm>
                            <a:off x="87480" y="3421440"/>
                            <a:ext cx="2435760" cy="4298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36"/>
                                  <w:rFonts w:ascii="Arial" w:hAnsi="Arial" w:eastAsia="Noto Sans CJK SC" w:cs="Lohit Devanagari"/>
                                  <w:color w:val="auto"/>
                                </w:rPr>
                                <w:t>Trait-based regular climate</w:t>
                              </w:r>
                            </w:p>
                          </w:txbxContent>
                        </wps:txbx>
                        <wps:bodyPr wrap="square" lIns="90000" rIns="90000" tIns="45000" bIns="45000">
                          <a:spAutoFit/>
                        </wps:bodyPr>
                      </wps:wsp>
                      <wps:wsp>
                        <wps:cNvSpPr txBox="1"/>
                        <wps:spPr>
                          <a:xfrm>
                            <a:off x="87480" y="3670200"/>
                            <a:ext cx="2435760" cy="4298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36"/>
                                  <w:rFonts w:ascii="Arial" w:hAnsi="Arial" w:eastAsia="Noto Sans CJK SC" w:cs="Lohit Devanagari"/>
                                  <w:color w:val="auto"/>
                                </w:rPr>
                                <w:t>Trait-based low precipitation</w:t>
                              </w:r>
                            </w:p>
                          </w:txbxContent>
                        </wps:txbx>
                        <wps:bodyPr wrap="square" lIns="90000" rIns="90000" tIns="45000" bIns="45000">
                          <a:spAutoFit/>
                        </wps:bodyPr>
                      </wps:wsp>
                      <wps:wsp>
                        <wps:cNvSpPr txBox="1"/>
                        <wps:spPr>
                          <a:xfrm>
                            <a:off x="87480" y="3918600"/>
                            <a:ext cx="2435760" cy="4298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36"/>
                                  <w:rFonts w:ascii="Arial" w:hAnsi="Arial" w:eastAsia="Noto Sans CJK SC" w:cs="Lohit Devanagari"/>
                                  <w:color w:val="auto"/>
                                </w:rPr>
                                <w:t>PFT regular climate</w:t>
                              </w:r>
                            </w:p>
                          </w:txbxContent>
                        </wps:txbx>
                        <wps:bodyPr wrap="square" lIns="90000" rIns="90000" tIns="45000" bIns="45000">
                          <a:spAutoFit/>
                        </wps:bodyPr>
                      </wps:wsp>
                      <wps:wsp>
                        <wps:cNvSpPr txBox="1"/>
                        <wps:spPr>
                          <a:xfrm>
                            <a:off x="87480" y="4126320"/>
                            <a:ext cx="2435760" cy="4298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36"/>
                                  <w:rFonts w:ascii="Arial" w:hAnsi="Arial" w:eastAsia="Noto Sans CJK SC" w:cs="Lohit Devanagari"/>
                                  <w:color w:val="auto"/>
                                </w:rPr>
                                <w:t>PFT low precipitation</w:t>
                              </w:r>
                            </w:p>
                          </w:txbxContent>
                        </wps:txbx>
                        <wps:bodyPr wrap="square" lIns="90000" rIns="90000" tIns="45000" bIns="45000">
                          <a:spAutoFit/>
                        </wps:bodyPr>
                      </wps:wsp>
                    </wpg:wgp>
                  </a:graphicData>
                </a:graphic>
              </wp:anchor>
            </w:drawing>
          </mc:Choice>
          <mc:Fallback>
            <w:pict>
              <v:group id="shape_0" alt="Forma1" style="position:absolute;margin-left:84.7pt;margin-top:56.75pt;width:609.3pt;height:423.45pt" coordorigin="1694,1135" coordsize="12186,8469">
                <v:shape id="shape_0" stroked="f" style="position:absolute;left:1694;top:1135;width:12185;height:8468" type="shapetype_75">
                  <v:imagedata r:id="rId10" o:detectmouseclick="t"/>
                  <w10:wrap type="none"/>
                  <v:stroke color="#3465a4" joinstyle="round" endcap="flat"/>
                </v:shape>
                <v:oval id="shape_0" fillcolor="black" stroked="f" style="position:absolute;left:1694;top:6653;width:159;height:164">
                  <w10:wrap type="none"/>
                  <v:fill o:detectmouseclick="t" type="solid" color2="white"/>
                  <v:stroke color="#3465a4" joinstyle="round" endcap="flat"/>
                </v:oval>
                <v:oval id="shape_0" fillcolor="#999999" stroked="f" style="position:absolute;left:1694;top:7045;width:159;height:164">
                  <w10:wrap type="none"/>
                  <v:fill o:detectmouseclick="t" type="solid" color2="#666666"/>
                  <v:stroke color="#3465a4" joinstyle="round" endcap="flat"/>
                </v:oval>
                <v:oval id="shape_0" fillcolor="#f3715a" stroked="f" style="position:absolute;left:1694;top:7763;width:159;height:164">
                  <w10:wrap type="none"/>
                  <v:fill o:detectmouseclick="t" type="solid" color2="#0c8ea5"/>
                  <v:stroke color="#3465a4" joinstyle="round" endcap="flat"/>
                </v:oval>
                <v:oval id="shape_0" fillcolor="#00b274" stroked="f" style="position:absolute;left:1694;top:7437;width:159;height:165">
                  <w10:wrap type="none"/>
                  <v:fill o:detectmouseclick="t" type="solid" color2="#ff4d8b"/>
                  <v:stroke color="#3465a4" joinstyle="round" endcap="flat"/>
                </v:oval>
                <v:shapetype id="shapetype_202" coordsize="21600,21600" o:spt="202" path="m,l,21600l21600,21600l21600,xe">
                  <v:stroke joinstyle="miter"/>
                  <v:path gradientshapeok="t" o:connecttype="rect"/>
                </v:shapetype>
                <v:shape id="shape_0" stroked="f" style="position:absolute;left:1832;top:6523;width:3835;height:67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36"/>
                            <w:rFonts w:ascii="Arial" w:hAnsi="Arial" w:eastAsia="Noto Sans CJK SC" w:cs="Lohit Devanagari"/>
                            <w:color w:val="auto"/>
                          </w:rPr>
                          <w:t>Trait-based regular climate</w:t>
                        </w:r>
                      </w:p>
                    </w:txbxContent>
                  </v:textbox>
                  <w10:wrap type="square"/>
                  <v:fill o:detectmouseclick="t" on="false"/>
                  <v:stroke color="black" joinstyle="round" endcap="flat"/>
                </v:shape>
                <v:shape id="shape_0" stroked="f" style="position:absolute;left:1832;top:6915;width:3835;height:67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36"/>
                            <w:rFonts w:ascii="Arial" w:hAnsi="Arial" w:eastAsia="Noto Sans CJK SC" w:cs="Lohit Devanagari"/>
                            <w:color w:val="auto"/>
                          </w:rPr>
                          <w:t>Trait-based low precipitation</w:t>
                        </w:r>
                      </w:p>
                    </w:txbxContent>
                  </v:textbox>
                  <w10:wrap type="square"/>
                  <v:fill o:detectmouseclick="t" on="false"/>
                  <v:stroke color="black" joinstyle="round" endcap="flat"/>
                </v:shape>
                <v:shape id="shape_0" stroked="f" style="position:absolute;left:1832;top:7306;width:3835;height:67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36"/>
                            <w:rFonts w:ascii="Arial" w:hAnsi="Arial" w:eastAsia="Noto Sans CJK SC" w:cs="Lohit Devanagari"/>
                            <w:color w:val="auto"/>
                          </w:rPr>
                          <w:t>PFT regular climate</w:t>
                        </w:r>
                      </w:p>
                    </w:txbxContent>
                  </v:textbox>
                  <w10:wrap type="square"/>
                  <v:fill o:detectmouseclick="t" on="false"/>
                  <v:stroke color="black" joinstyle="round" endcap="flat"/>
                </v:shape>
                <v:shape id="shape_0" stroked="f" style="position:absolute;left:1832;top:7633;width:3835;height:67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36"/>
                            <w:rFonts w:ascii="Arial" w:hAnsi="Arial" w:eastAsia="Noto Sans CJK SC" w:cs="Lohit Devanagari"/>
                            <w:color w:val="auto"/>
                          </w:rPr>
                          <w:t>PFT low precipitation</w:t>
                        </w:r>
                      </w:p>
                    </w:txbxContent>
                  </v:textbox>
                  <w10:wrap type="square"/>
                  <v:fill o:detectmouseclick="t" on="false"/>
                  <v:stroke color="black" joinstyle="round" endcap="flat"/>
                </v:shape>
              </v:group>
            </w:pict>
          </mc:Fallback>
        </mc:AlternateContent>
      </w:r>
      <w:r>
        <w:rPr/>
      </w:r>
    </w:p>
    <w:p>
      <w:pPr>
        <w:pStyle w:val="Normal"/>
        <w:rPr/>
      </w:pPr>
      <w:r>
        <w:rPr/>
        <w:commentReference w:id="8"/>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docGrid w:type="default" w:linePitch="100" w:charSpace="0"/>
        </w:sectPr>
        <w:pStyle w:val="Normal"/>
        <w:rPr/>
      </w:pPr>
      <w:r>
        <w:rPr/>
      </w:r>
    </w:p>
    <w:p>
      <w:pPr>
        <w:pStyle w:val="Normal"/>
        <w:rPr/>
      </w:pPr>
      <w:r>
        <w:rPr/>
      </w:r>
      <w:r>
        <mc:AlternateContent>
          <mc:Choice Requires="wps">
            <w:drawing>
              <wp:anchor behindDoc="0" distT="0" distB="0" distL="0" distR="0" simplePos="0" locked="0" layoutInCell="1" allowOverlap="1" relativeHeight="18">
                <wp:simplePos x="0" y="0"/>
                <wp:positionH relativeFrom="column">
                  <wp:align>center</wp:align>
                </wp:positionH>
                <wp:positionV relativeFrom="line">
                  <wp:posOffset>635</wp:posOffset>
                </wp:positionV>
                <wp:extent cx="6332220" cy="2056765"/>
                <wp:effectExtent l="0" t="0" r="0" b="0"/>
                <wp:wrapTopAndBottom/>
                <wp:docPr id="22" name="Quadro4"/>
                <a:graphic xmlns:a="http://schemas.openxmlformats.org/drawingml/2006/main">
                  <a:graphicData uri="http://schemas.microsoft.com/office/word/2010/wordprocessingShape">
                    <wps:wsp>
                      <wps:cNvSpPr txBox="1"/>
                      <wps:spPr>
                        <a:xfrm>
                          <a:off x="0" y="0"/>
                          <a:ext cx="6332220" cy="2056765"/>
                        </a:xfrm>
                        <a:prstGeom prst="rect"/>
                      </wps:spPr>
                      <wps:txbx>
                        <w:txbxContent>
                          <w:p>
                            <w:pPr>
                              <w:pStyle w:val="Tabela"/>
                              <w:spacing w:before="120" w:after="120"/>
                              <w:jc w:val="both"/>
                              <w:rPr>
                                <w:rFonts w:ascii="Times New Roman" w:hAnsi="Times New Roman"/>
                                <w:i w:val="false"/>
                                <w:i w:val="false"/>
                                <w:iCs w:val="false"/>
                              </w:rPr>
                            </w:pPr>
                            <w:r>
                              <w:rPr/>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98.6pt;height:161.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Tabela"/>
                        <w:spacing w:before="120" w:after="120"/>
                        <w:jc w:val="both"/>
                        <w:rPr>
                          <w:rFonts w:ascii="Times New Roman" w:hAnsi="Times New Roman"/>
                          <w:i w:val="false"/>
                          <w:i w:val="false"/>
                          <w:iCs w:val="false"/>
                        </w:rPr>
                      </w:pPr>
                      <w:r>
                        <w:rPr/>
                      </w:r>
                    </w:p>
                  </w:txbxContent>
                </v:textbox>
                <w10:wrap type="topAndBottom"/>
              </v:rect>
            </w:pict>
          </mc:Fallback>
        </mc:AlternateContent>
      </w:r>
      <w:r>
        <mc:AlternateContent>
          <mc:Choice Requires="wps">
            <w:drawing>
              <wp:anchor behindDoc="0" distT="0" distB="0" distL="0" distR="0" simplePos="0" locked="0" layoutInCell="1" allowOverlap="1" relativeHeight="21">
                <wp:simplePos x="0" y="0"/>
                <wp:positionH relativeFrom="page">
                  <wp:posOffset>1169035</wp:posOffset>
                </wp:positionH>
                <wp:positionV relativeFrom="page">
                  <wp:posOffset>3365500</wp:posOffset>
                </wp:positionV>
                <wp:extent cx="5332730" cy="1724660"/>
                <wp:effectExtent l="0" t="0" r="0" b="0"/>
                <wp:wrapTopAndBottom/>
                <wp:docPr id="23" name="Quadro8"/>
                <a:graphic xmlns:a="http://schemas.openxmlformats.org/drawingml/2006/main">
                  <a:graphicData uri="http://schemas.microsoft.com/office/word/2010/wordprocessingShape">
                    <wps:wsp>
                      <wps:cNvSpPr txBox="1"/>
                      <wps:spPr>
                        <a:xfrm>
                          <a:off x="0" y="0"/>
                          <a:ext cx="5332730" cy="1724660"/>
                        </a:xfrm>
                        <a:prstGeom prst="rect"/>
                      </wps:spPr>
                      <wps:txbx>
                        <w:txbxContent>
                          <w:p>
                            <w:pPr>
                              <w:pStyle w:val="Tabela"/>
                              <w:spacing w:before="120" w:after="120"/>
                              <w:jc w:val="both"/>
                              <w:rPr>
                                <w:rFonts w:ascii="Times New Roman" w:hAnsi="Times New Roman"/>
                              </w:rPr>
                            </w:pPr>
                            <w:r>
                              <w:rPr>
                                <w:rFonts w:ascii="Times New Roman" w:hAnsi="Times New Roman"/>
                                <w:i w:val="false"/>
                                <w:iCs w:val="false"/>
                              </w:rPr>
                              <w:t>Table 2: Range of functional traits values from which values are sampled uniformly and its combinations create the different Plant Life Strategys (PLS). Used in the trait-based modelling approach. α: allocation; τ: residence time; Abgw: aboveground woody tissues; *months; **years</w:t>
                            </w:r>
                          </w:p>
                          <w:p>
                            <w:pPr>
                              <w:pStyle w:val="Tabela"/>
                              <w:spacing w:before="120" w:after="120"/>
                              <w:jc w:val="both"/>
                              <w:rPr>
                                <w:i w:val="false"/>
                                <w:i w:val="false"/>
                                <w:iCs w:val="false"/>
                              </w:rPr>
                            </w:pPr>
                            <w:r>
                              <w:rPr/>
                              <w:object>
                                <v:shape id="ole_rId11" style="width:419.9pt;height:66.25pt" o:ole="">
                                  <v:imagedata r:id="rId12" o:title=""/>
                                </v:shape>
                                <o:OLEObject Type="Embed" ProgID="Excel.Sheet.12" ShapeID="ole_rId11" DrawAspect="Content" ObjectID="_865446836" r:id="rId11"/>
                              </w:object>
                            </w:r>
                            <w:r>
                              <w:rPr>
                                <w:vanish/>
                              </w:rPr>
                              <w:br/>
                            </w:r>
                          </w:p>
                        </w:txbxContent>
                      </wps:txbx>
                      <wps:bodyPr anchor="t" lIns="0" tIns="0" rIns="0" bIns="0">
                        <a:noAutofit/>
                      </wps:bodyPr>
                    </wps:wsp>
                  </a:graphicData>
                </a:graphic>
              </wp:anchor>
            </w:drawing>
          </mc:Choice>
          <mc:Fallback>
            <w:pict>
              <v:rect style="position:absolute;rotation:0;width:419.9pt;height:135.8pt;mso-wrap-distance-left:0pt;mso-wrap-distance-right:0pt;mso-wrap-distance-top:0pt;mso-wrap-distance-bottom:0pt;margin-top:265pt;mso-position-vertical-relative:page;margin-left:92.05pt;mso-position-horizontal-relative:page">
                <v:textbox inset="0in,0in,0in,0in">
                  <w:txbxContent>
                    <w:p>
                      <w:pPr>
                        <w:pStyle w:val="Tabela"/>
                        <w:spacing w:before="120" w:after="120"/>
                        <w:jc w:val="both"/>
                        <w:rPr>
                          <w:rFonts w:ascii="Times New Roman" w:hAnsi="Times New Roman"/>
                        </w:rPr>
                      </w:pPr>
                      <w:r>
                        <w:rPr>
                          <w:rFonts w:ascii="Times New Roman" w:hAnsi="Times New Roman"/>
                          <w:i w:val="false"/>
                          <w:iCs w:val="false"/>
                        </w:rPr>
                        <w:t>Table 2: Range of functional traits values from which values are sampled uniformly and its combinations create the different Plant Life Strategys (PLS). Used in the trait-based modelling approach. α: allocation; τ: residence time; Abgw: aboveground woody tissues; *months; **years</w:t>
                      </w:r>
                    </w:p>
                    <w:p>
                      <w:pPr>
                        <w:pStyle w:val="Tabela"/>
                        <w:spacing w:before="120" w:after="120"/>
                        <w:jc w:val="both"/>
                        <w:rPr>
                          <w:i w:val="false"/>
                          <w:i w:val="false"/>
                          <w:iCs w:val="false"/>
                        </w:rPr>
                      </w:pPr>
                      <w:r>
                        <w:rPr/>
                        <w:object>
                          <v:shape id="ole_rId13" style="width:419.9pt;height:66.25pt" o:ole="">
                            <v:imagedata r:id="rId14" o:title=""/>
                          </v:shape>
                          <o:OLEObject Type="Embed" ProgID="Excel.Sheet.12" ShapeID="ole_rId13" DrawAspect="Content" ObjectID="_117766746" r:id="rId13"/>
                        </w:object>
                      </w:r>
                      <w:r>
                        <w:rPr>
                          <w:vanish/>
                        </w:rPr>
                        <w:br/>
                      </w:r>
                    </w:p>
                  </w:txbxContent>
                </v:textbox>
                <w10:wrap type="topAndBottom"/>
              </v:rect>
            </w:pict>
          </mc:Fallback>
        </mc:AlternateContent>
      </w:r>
      <w:r>
        <mc:AlternateContent>
          <mc:Choice Requires="wps">
            <w:drawing>
              <wp:inline distT="0" distB="0" distL="0" distR="0">
                <wp:extent cx="6332220" cy="1980565"/>
                <wp:effectExtent l="0" t="0" r="0" b="0"/>
                <wp:docPr id="24" name="Quadro9"/>
                <a:graphic xmlns:a="http://schemas.openxmlformats.org/drawingml/2006/main">
                  <a:graphicData uri="http://schemas.microsoft.com/office/word/2010/wordprocessingShape">
                    <wps:wsp>
                      <wps:cNvSpPr txBox="1"/>
                      <wps:spPr>
                        <a:xfrm>
                          <a:off x="0" y="0"/>
                          <a:ext cx="6332220" cy="1980565"/>
                        </a:xfrm>
                        <a:prstGeom prst="rect"/>
                      </wps:spPr>
                      <wps:txbx>
                        <w:txbxContent>
                          <w:p>
                            <w:pPr>
                              <w:pStyle w:val="Tabela"/>
                              <w:spacing w:before="120" w:after="120"/>
                              <w:rPr/>
                            </w:pPr>
                            <w:r>
                              <w:rPr>
                                <w:rFonts w:ascii="Times New Roman" w:hAnsi="Times New Roman"/>
                                <w:i w:val="false"/>
                                <w:iCs w:val="false"/>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r>
                              <w:rPr>
                                <w:vanish/>
                              </w:rPr>
                              <w:br/>
                            </w:r>
                            <w:r>
                              <w:rPr>
                                <w:rFonts w:ascii="Times New Roman" w:hAnsi="Times New Roman"/>
                                <w:i w:val="false"/>
                                <w:iCs w:val="false"/>
                                <w:vanish/>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r>
                              <w:rPr/>
                              <w:object>
                                <v:shape id="ole_rId15" style="width:498.6pt;height:94.75pt" o:ole="">
                                  <v:imagedata r:id="rId16" o:title=""/>
                                </v:shape>
                                <o:OLEObject Type="Embed" ProgID="Excel.Sheet.12" ShapeID="ole_rId15" DrawAspect="Content" ObjectID="_1462338965" r:id="rId15"/>
                              </w:objec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98.6pt;height:155.95pt;mso-wrap-distance-left:0pt;mso-wrap-distance-right:0pt;mso-wrap-distance-top:0pt;mso-wrap-distance-bottom:0pt;margin-top:-155.95pt;mso-position-vertical:top;mso-position-vertical-relative:text;margin-left:298pt;mso-position-horizontal:center;mso-position-horizontal-relative:text">
                <v:textbox inset="0in,0in,0in,0in">
                  <w:txbxContent>
                    <w:p>
                      <w:pPr>
                        <w:pStyle w:val="Tabela"/>
                        <w:spacing w:before="120" w:after="120"/>
                        <w:rPr/>
                      </w:pPr>
                      <w:r>
                        <w:rPr>
                          <w:rFonts w:ascii="Times New Roman" w:hAnsi="Times New Roman"/>
                          <w:i w:val="false"/>
                          <w:iCs w:val="false"/>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r>
                        <w:rPr>
                          <w:vanish/>
                        </w:rPr>
                        <w:br/>
                      </w:r>
                      <w:r>
                        <w:rPr>
                          <w:rFonts w:ascii="Times New Roman" w:hAnsi="Times New Roman"/>
                          <w:i w:val="false"/>
                          <w:iCs w:val="false"/>
                          <w:vanish/>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r>
                        <w:rPr/>
                        <w:object>
                          <v:shape id="ole_rId17" style="width:498.6pt;height:94.75pt" o:ole="">
                            <v:imagedata r:id="rId18" o:title=""/>
                          </v:shape>
                          <o:OLEObject Type="Embed" ProgID="Excel.Sheet.12" ShapeID="ole_rId17" DrawAspect="Content" ObjectID="_1453619422" r:id="rId17"/>
                        </w:object>
                      </w:r>
                    </w:p>
                  </w:txbxContent>
                </v:textbox>
                <w10:wrap type="topAndBottom"/>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pageBreakBefore w:val="false"/>
        <w:rPr>
          <w:rFonts w:ascii="Times New Roman" w:hAnsi="Times New Roman"/>
          <w:b w:val="false"/>
          <w:b w:val="false"/>
          <w:bCs w:val="false"/>
        </w:rPr>
      </w:pPr>
      <w:r>
        <w:rPr>
          <w:rFonts w:ascii="Times New Roman" w:hAnsi="Times New Roman"/>
          <w:b w:val="false"/>
          <w:bCs w:val="false"/>
        </w:rPr>
        <w:t>Table 3: Functional traits and its respective trade-offs and associated equations. The equations are described  in the Appendix together with the model description.</w:t>
      </w:r>
    </w:p>
    <w:tbl>
      <w:tblPr>
        <w:tblW w:w="9972" w:type="dxa"/>
        <w:jc w:val="left"/>
        <w:tblInd w:w="0" w:type="dxa"/>
        <w:tblBorders>
          <w:top w:val="single" w:sz="4" w:space="0" w:color="000001"/>
          <w:bottom w:val="single" w:sz="4" w:space="0" w:color="000001"/>
          <w:insideH w:val="single" w:sz="4" w:space="0" w:color="000001"/>
        </w:tblBorders>
        <w:tblCellMar>
          <w:top w:w="55" w:type="dxa"/>
          <w:left w:w="55" w:type="dxa"/>
          <w:bottom w:w="55" w:type="dxa"/>
          <w:right w:w="55" w:type="dxa"/>
        </w:tblCellMar>
      </w:tblPr>
      <w:tblGrid>
        <w:gridCol w:w="3324"/>
        <w:gridCol w:w="3324"/>
        <w:gridCol w:w="3324"/>
      </w:tblGrid>
      <w:tr>
        <w:trPr/>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b/>
                <w:b/>
                <w:bCs/>
              </w:rPr>
            </w:pPr>
            <w:r>
              <w:rPr>
                <w:rFonts w:ascii="Times New Roman" w:hAnsi="Times New Roman"/>
                <w:b/>
                <w:bCs/>
                <w:sz w:val="20"/>
                <w:szCs w:val="20"/>
              </w:rPr>
              <w:t>Functional trait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b/>
                <w:b/>
                <w:bCs/>
              </w:rPr>
            </w:pPr>
            <w:r>
              <w:rPr>
                <w:rFonts w:ascii="Times New Roman" w:hAnsi="Times New Roman"/>
                <w:b/>
                <w:bCs/>
                <w:sz w:val="20"/>
                <w:szCs w:val="20"/>
              </w:rPr>
              <w:t>Trade-offs</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b/>
                <w:b/>
                <w:bCs/>
              </w:rPr>
            </w:pPr>
            <w:r>
              <w:rPr>
                <w:rFonts w:ascii="Times New Roman" w:hAnsi="Times New Roman"/>
                <w:b/>
                <w:bCs/>
                <w:sz w:val="20"/>
                <w:szCs w:val="20"/>
              </w:rPr>
              <w:t>Equation</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Leaves allocation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Leaves carbon content</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Leaf area index</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Aboveground woody tissues allocation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 xml:space="preserve">Aboveground woody tissues </w:t>
            </w:r>
          </w:p>
          <w:p>
            <w:pPr>
              <w:pStyle w:val="Contedodatabela"/>
              <w:jc w:val="center"/>
              <w:rPr>
                <w:rFonts w:ascii="Times New Roman" w:hAnsi="Times New Roman"/>
              </w:rPr>
            </w:pPr>
            <w:r>
              <w:rPr>
                <w:rFonts w:ascii="Times New Roman" w:hAnsi="Times New Roman"/>
                <w:sz w:val="20"/>
                <w:szCs w:val="20"/>
              </w:rPr>
              <w:t>carbon content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Light capture</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Fine roots allocation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Fine roots carbon content</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Hydraulic stress</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Leaves residence time</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Leaves carbon content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Leaf area index</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Specific leaf area</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sz w:val="20"/>
                <w:szCs w:val="20"/>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restart"/>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 xml:space="preserve">Aboveground woody </w:t>
            </w:r>
          </w:p>
          <w:p>
            <w:pPr>
              <w:pStyle w:val="Contedodatabela"/>
              <w:jc w:val="center"/>
              <w:rPr>
                <w:rFonts w:ascii="Times New Roman" w:hAnsi="Times New Roman"/>
              </w:rPr>
            </w:pPr>
            <w:r>
              <w:rPr>
                <w:rFonts w:ascii="Times New Roman" w:hAnsi="Times New Roman"/>
                <w:sz w:val="20"/>
                <w:szCs w:val="20"/>
              </w:rPr>
              <w:t>tissues residence time</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 xml:space="preserve">Aboveground woody tissues </w:t>
            </w:r>
          </w:p>
          <w:p>
            <w:pPr>
              <w:pStyle w:val="Contedodatabela"/>
              <w:jc w:val="center"/>
              <w:rPr>
                <w:rFonts w:ascii="Times New Roman" w:hAnsi="Times New Roman"/>
              </w:rPr>
            </w:pPr>
            <w:r>
              <w:rPr>
                <w:rFonts w:ascii="Times New Roman" w:hAnsi="Times New Roman"/>
                <w:sz w:val="20"/>
                <w:szCs w:val="20"/>
              </w:rPr>
              <w:t>carbon content</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Light capture</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DDDDDD"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DDDDDD"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454" w:hRule="atLeast"/>
        </w:trPr>
        <w:tc>
          <w:tcPr>
            <w:tcW w:w="3324" w:type="dxa"/>
            <w:vMerge w:val="restart"/>
            <w:tcBorders>
              <w:top w:val="single" w:sz="4" w:space="0" w:color="000001"/>
              <w:bottom w:val="single" w:sz="4" w:space="0" w:color="000001"/>
              <w:insideH w:val="single" w:sz="4" w:space="0" w:color="000001"/>
            </w:tcBorders>
            <w:shd w:fill="auto" w:val="clear"/>
            <w:vAlign w:val="center"/>
          </w:tcPr>
          <w:p>
            <w:pPr>
              <w:pStyle w:val="Contedodatabela"/>
              <w:jc w:val="center"/>
              <w:rPr>
                <w:b/>
                <w:b/>
                <w:bCs/>
                <w:sz w:val="20"/>
                <w:szCs w:val="20"/>
              </w:rPr>
            </w:pPr>
            <w:r>
              <w:rPr>
                <w:rFonts w:ascii="Times New Roman" w:hAnsi="Times New Roman"/>
                <w:sz w:val="20"/>
                <w:szCs w:val="20"/>
              </w:rPr>
              <w:t>Fine roots residence time</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Fine roots carbon content</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Mar>
              <w:top w:w="0" w:type="dxa"/>
              <w:left w:w="0" w:type="dxa"/>
              <w:bottom w:w="0" w:type="dxa"/>
              <w:right w:w="0" w:type="dxa"/>
            </w:tcM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Hydraulic stress</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Mar>
              <w:top w:w="0" w:type="dxa"/>
              <w:left w:w="0" w:type="dxa"/>
              <w:bottom w:w="0" w:type="dxa"/>
              <w:right w:w="0" w:type="dxa"/>
            </w:tcM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Specific leaf area</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283" w:hRule="atLeast"/>
        </w:trPr>
        <w:tc>
          <w:tcPr>
            <w:tcW w:w="3324" w:type="dxa"/>
            <w:vMerge w:val="continue"/>
            <w:tcBorders>
              <w:top w:val="single" w:sz="4" w:space="0" w:color="000001"/>
              <w:bottom w:val="single" w:sz="4" w:space="0" w:color="000001"/>
              <w:insideH w:val="single" w:sz="4" w:space="0" w:color="000001"/>
            </w:tcBorders>
            <w:shd w:fill="auto" w:val="clear"/>
            <w:tcMar>
              <w:top w:w="0" w:type="dxa"/>
              <w:left w:w="0" w:type="dxa"/>
              <w:bottom w:w="0" w:type="dxa"/>
              <w:right w:w="0" w:type="dxa"/>
            </w:tcM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AXX</w:t>
            </w:r>
          </w:p>
        </w:tc>
      </w:tr>
      <w:tr>
        <w:trPr>
          <w:trHeight w:val="383" w:hRule="atLeast"/>
        </w:trPr>
        <w:tc>
          <w:tcPr>
            <w:tcW w:w="3324" w:type="dxa"/>
            <w:vMerge w:val="continue"/>
            <w:tcBorders>
              <w:top w:val="single" w:sz="4" w:space="0" w:color="000001"/>
              <w:bottom w:val="single" w:sz="4" w:space="0" w:color="000001"/>
              <w:insideH w:val="single" w:sz="4" w:space="0" w:color="000001"/>
            </w:tcBorders>
            <w:shd w:fill="auto" w:val="clear"/>
            <w:tcMar>
              <w:top w:w="0" w:type="dxa"/>
              <w:left w:w="0" w:type="dxa"/>
              <w:bottom w:w="0" w:type="dxa"/>
              <w:right w:w="0" w:type="dxa"/>
            </w:tcMar>
            <w:vAlign w:val="center"/>
          </w:tcPr>
          <w:p>
            <w:pPr>
              <w:pStyle w:val="Contedodatabela"/>
              <w:rPr>
                <w:rFonts w:ascii="Times New Roman" w:hAnsi="Times New Roman"/>
                <w:sz w:val="20"/>
                <w:szCs w:val="20"/>
              </w:rPr>
            </w:pPr>
            <w:r>
              <w:rPr>
                <w:rFonts w:ascii="Times New Roman" w:hAnsi="Times New Roman"/>
                <w:sz w:val="20"/>
                <w:szCs w:val="20"/>
              </w:rPr>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insideH w:val="single" w:sz="4" w:space="0" w:color="000001"/>
            </w:tcBorders>
            <w:shd w:fill="auto" w:val="clear"/>
            <w:vAlign w:val="center"/>
          </w:tcPr>
          <w:p>
            <w:pPr>
              <w:pStyle w:val="Contedodatabela"/>
              <w:jc w:val="center"/>
              <w:rPr>
                <w:rFonts w:ascii="Times New Roman" w:hAnsi="Times New Roman"/>
              </w:rPr>
            </w:pPr>
            <w:r>
              <w:rPr>
                <w:rFonts w:ascii="Times New Roman" w:hAnsi="Times New Roman"/>
                <w:sz w:val="20"/>
                <w:szCs w:val="20"/>
              </w:rPr>
              <w:t>Eq. AX</w:t>
            </w:r>
            <w:r>
              <w:rPr>
                <w:rFonts w:ascii="Times New Roman" w:hAnsi="Times New Roman"/>
                <w:sz w:val="20"/>
                <w:szCs w:val="20"/>
              </w:rPr>
              <w:t>XX</w:t>
            </w:r>
          </w:p>
        </w:tc>
      </w:tr>
    </w:tbl>
    <w:p>
      <w:pPr>
        <w:pStyle w:val="Normal"/>
        <w:pageBreakBefore w:val="false"/>
        <w:rPr>
          <w:rFonts w:ascii="Times New Roman" w:hAnsi="Times New Roman"/>
          <w:b w:val="false"/>
          <w:b w:val="false"/>
          <w:bCs w:val="false"/>
        </w:rPr>
      </w:pPr>
      <w:r>
        <w:rPr>
          <w:rFonts w:ascii="Times New Roman" w:hAnsi="Times New Roman"/>
          <w:b w:val="false"/>
          <w:bCs w:val="false"/>
        </w:rPr>
      </w:r>
    </w:p>
    <w:p>
      <w:pPr>
        <w:sectPr>
          <w:type w:val="nextPage"/>
          <w:pgSz w:w="12240" w:h="15840"/>
          <w:pgMar w:left="1134" w:right="1134" w:header="0" w:top="1134" w:footer="0" w:bottom="1134" w:gutter="0"/>
          <w:pgNumType w:fmt="decimal"/>
          <w:formProt w:val="false"/>
          <w:textDirection w:val="lrTb"/>
          <w:docGrid w:type="default" w:linePitch="100" w:charSpace="0"/>
        </w:sectPr>
        <w:pStyle w:val="Normal"/>
        <w:rPr>
          <w:b/>
          <w:b/>
          <w:bCs/>
        </w:rPr>
      </w:pPr>
      <w:r>
        <w:rPr/>
      </w:r>
    </w:p>
    <w:p>
      <w:pPr>
        <w:pStyle w:val="Normal"/>
        <w:rPr>
          <w:b/>
          <w:b/>
          <w:bCs/>
        </w:rPr>
      </w:pPr>
      <w:r>
        <w:rPr/>
      </w:r>
      <w:r>
        <mc:AlternateContent>
          <mc:Choice Requires="wps">
            <w:drawing>
              <wp:anchor behindDoc="0" distT="0" distB="0" distL="0" distR="0" simplePos="0" locked="0" layoutInCell="1" allowOverlap="1" relativeHeight="23">
                <wp:simplePos x="0" y="0"/>
                <wp:positionH relativeFrom="page">
                  <wp:posOffset>841375</wp:posOffset>
                </wp:positionH>
                <wp:positionV relativeFrom="page">
                  <wp:posOffset>795655</wp:posOffset>
                </wp:positionV>
                <wp:extent cx="8376285" cy="5698490"/>
                <wp:effectExtent l="0" t="0" r="0" b="0"/>
                <wp:wrapTopAndBottom/>
                <wp:docPr id="25" name="Quadro10"/>
                <a:graphic xmlns:a="http://schemas.openxmlformats.org/drawingml/2006/main">
                  <a:graphicData uri="http://schemas.microsoft.com/office/word/2010/wordprocessingShape">
                    <wps:wsp>
                      <wps:cNvSpPr txBox="1"/>
                      <wps:spPr>
                        <a:xfrm>
                          <a:off x="0" y="0"/>
                          <a:ext cx="8376285" cy="5698490"/>
                        </a:xfrm>
                        <a:prstGeom prst="rect"/>
                      </wps:spPr>
                      <wps:txbx>
                        <w:txbxContent>
                          <w:p>
                            <w:pPr>
                              <w:pStyle w:val="Tabela"/>
                              <w:spacing w:before="120" w:after="120"/>
                              <w:jc w:val="left"/>
                              <w:rPr/>
                            </w:pPr>
                            <w:r>
                              <w:rPr>
                                <w:rFonts w:ascii="Times New Roman" w:hAnsi="Times New Roman"/>
                                <w:i w:val="false"/>
                                <w:iCs w:val="false"/>
                              </w:rPr>
                              <w:t>Table 4: Change on functional diversity components (richness, evenness and divergence</w:t>
                            </w:r>
                            <w:r>
                              <w:rPr>
                                <w:rFonts w:ascii="Times New Roman" w:hAnsi="Times New Roman"/>
                                <w:i w:val="false"/>
                                <w:iCs w:val="false"/>
                              </w:rPr>
                              <w:t>) for all the six functional traits considered with the applied reduction on precipitation (50%). Here is also shown the dissimilarity of traits distribution before and after the disturbance (the closer to the value 1, the more dissimilar  the curves are to each other).</w:t>
                            </w:r>
                            <w:r>
                              <w:rPr>
                                <w:rFonts w:eastAsia="Noto Sans CJK SC" w:cs="Lohit Devanagari" w:ascii="Times New Roman" w:hAnsi="Times New Roman"/>
                                <w:i w:val="false"/>
                                <w:iCs w:val="false"/>
                              </w:rPr>
                              <w:t>α</w:t>
                            </w:r>
                            <w:r>
                              <w:rPr>
                                <w:rFonts w:eastAsia="Noto Sans CJK SC" w:cs="Lohit Devanagari" w:ascii="Times New Roman" w:hAnsi="Times New Roman"/>
                                <w:i w:val="false"/>
                                <w:iCs w:val="false"/>
                              </w:rPr>
                              <w:t xml:space="preserve">: allocation; </w:t>
                            </w:r>
                            <w:r>
                              <w:rPr>
                                <w:rFonts w:eastAsia="Noto Sans CJK SC" w:cs="Lohit Devanagari" w:ascii="Times New Roman" w:hAnsi="Times New Roman"/>
                                <w:i w:val="false"/>
                                <w:iCs w:val="false"/>
                              </w:rPr>
                              <w:t>τ</w:t>
                            </w:r>
                            <w:r>
                              <w:rPr>
                                <w:rFonts w:eastAsia="Noto Sans CJK SC" w:cs="Lohit Devanagari" w:ascii="Times New Roman" w:hAnsi="Times New Roman"/>
                                <w:i w:val="false"/>
                                <w:iCs w:val="false"/>
                              </w:rPr>
                              <w:t xml:space="preserve">: residence time; Abgw: aboveground woody tissues.  </w:t>
                            </w:r>
                            <w:r>
                              <w:rPr>
                                <w:rFonts w:ascii="Times New Roman" w:hAnsi="Times New Roman"/>
                                <w:i w:val="false"/>
                                <w:iCs w:val="false"/>
                              </w:rPr>
                              <w:t xml:space="preserve">    </w:t>
                            </w:r>
                            <w:r>
                              <w:rPr>
                                <w:rFonts w:ascii="Times New Roman" w:hAnsi="Times New Roman"/>
                                <w:i w:val="false"/>
                                <w:iCs w:val="false"/>
                              </w:rPr>
                              <w:t xml:space="preserve"> </w:t>
                            </w:r>
                            <w:r>
                              <w:rPr/>
                              <w:object>
                                <v:shape id="ole_rId19" style="width:659.55pt;height:387.5pt" o:ole="">
                                  <v:imagedata r:id="rId20" o:title=""/>
                                </v:shape>
                                <o:OLEObject Type="Embed" ProgID="Excel.Sheet.12" ShapeID="ole_rId19" DrawAspect="Content" ObjectID="_849056025" r:id="rId19"/>
                              </w:object>
                            </w:r>
                          </w:p>
                        </w:txbxContent>
                      </wps:txbx>
                      <wps:bodyPr anchor="t" lIns="0" tIns="0" rIns="0" bIns="0">
                        <a:noAutofit/>
                      </wps:bodyPr>
                    </wps:wsp>
                  </a:graphicData>
                </a:graphic>
              </wp:anchor>
            </w:drawing>
          </mc:Choice>
          <mc:Fallback>
            <w:pict>
              <v:rect style="position:absolute;rotation:0;width:659.55pt;height:448.7pt;mso-wrap-distance-left:0pt;mso-wrap-distance-right:0pt;mso-wrap-distance-top:0pt;mso-wrap-distance-bottom:0pt;margin-top:62.65pt;mso-position-vertical-relative:page;margin-left:66.25pt;mso-position-horizontal-relative:page">
                <v:textbox inset="0in,0in,0in,0in">
                  <w:txbxContent>
                    <w:p>
                      <w:pPr>
                        <w:pStyle w:val="Tabela"/>
                        <w:spacing w:before="120" w:after="120"/>
                        <w:jc w:val="left"/>
                        <w:rPr/>
                      </w:pPr>
                      <w:r>
                        <w:rPr>
                          <w:rFonts w:ascii="Times New Roman" w:hAnsi="Times New Roman"/>
                          <w:i w:val="false"/>
                          <w:iCs w:val="false"/>
                        </w:rPr>
                        <w:t>Table 4: Change on functional diversity components (richness, evenness and divergence</w:t>
                      </w:r>
                      <w:r>
                        <w:rPr>
                          <w:rFonts w:ascii="Times New Roman" w:hAnsi="Times New Roman"/>
                          <w:i w:val="false"/>
                          <w:iCs w:val="false"/>
                        </w:rPr>
                        <w:t>) for all the six functional traits considered with the applied reduction on precipitation (50%). Here is also shown the dissimilarity of traits distribution before and after the disturbance (the closer to the value 1, the more dissimilar  the curves are to each other).</w:t>
                      </w:r>
                      <w:r>
                        <w:rPr>
                          <w:rFonts w:eastAsia="Noto Sans CJK SC" w:cs="Lohit Devanagari" w:ascii="Times New Roman" w:hAnsi="Times New Roman"/>
                          <w:i w:val="false"/>
                          <w:iCs w:val="false"/>
                        </w:rPr>
                        <w:t>α</w:t>
                      </w:r>
                      <w:r>
                        <w:rPr>
                          <w:rFonts w:eastAsia="Noto Sans CJK SC" w:cs="Lohit Devanagari" w:ascii="Times New Roman" w:hAnsi="Times New Roman"/>
                          <w:i w:val="false"/>
                          <w:iCs w:val="false"/>
                        </w:rPr>
                        <w:t xml:space="preserve">: allocation; </w:t>
                      </w:r>
                      <w:r>
                        <w:rPr>
                          <w:rFonts w:eastAsia="Noto Sans CJK SC" w:cs="Lohit Devanagari" w:ascii="Times New Roman" w:hAnsi="Times New Roman"/>
                          <w:i w:val="false"/>
                          <w:iCs w:val="false"/>
                        </w:rPr>
                        <w:t>τ</w:t>
                      </w:r>
                      <w:r>
                        <w:rPr>
                          <w:rFonts w:eastAsia="Noto Sans CJK SC" w:cs="Lohit Devanagari" w:ascii="Times New Roman" w:hAnsi="Times New Roman"/>
                          <w:i w:val="false"/>
                          <w:iCs w:val="false"/>
                        </w:rPr>
                        <w:t xml:space="preserve">: residence time; Abgw: aboveground woody tissues.  </w:t>
                      </w:r>
                      <w:r>
                        <w:rPr>
                          <w:rFonts w:ascii="Times New Roman" w:hAnsi="Times New Roman"/>
                          <w:i w:val="false"/>
                          <w:iCs w:val="false"/>
                        </w:rPr>
                        <w:t xml:space="preserve">    </w:t>
                      </w:r>
                      <w:r>
                        <w:rPr>
                          <w:rFonts w:ascii="Times New Roman" w:hAnsi="Times New Roman"/>
                          <w:i w:val="false"/>
                          <w:iCs w:val="false"/>
                        </w:rPr>
                        <w:t xml:space="preserve"> </w:t>
                      </w:r>
                      <w:r>
                        <w:rPr/>
                        <w:object>
                          <v:shape id="ole_rId21" style="width:659.55pt;height:387.5pt" o:ole="">
                            <v:imagedata r:id="rId22" o:title=""/>
                          </v:shape>
                          <o:OLEObject Type="Embed" ProgID="Excel.Sheet.12" ShapeID="ole_rId21" DrawAspect="Content" ObjectID="_1218978323" r:id="rId21"/>
                        </w:object>
                      </w:r>
                    </w:p>
                  </w:txbxContent>
                </v:textbox>
                <w10:wrap type="topAndBottom"/>
              </v:rect>
            </w:pict>
          </mc:Fallback>
        </mc:AlternateContent>
      </w:r>
    </w:p>
    <w:p>
      <w:pPr>
        <w:pStyle w:val="Normal"/>
        <w:rPr>
          <w:b/>
          <w:b/>
          <w:bCs/>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orient="landscape" w:w="15840" w:h="12240"/>
          <w:pgMar w:left="1134" w:right="1134" w:header="0" w:top="1134" w:footer="0" w:bottom="1134" w:gutter="0"/>
          <w:pgNumType w:fmt="decimal"/>
          <w:formProt w:val="false"/>
          <w:textDirection w:val="lrTb"/>
        </w:sect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r>
    </w:p>
    <w:p>
      <w:pPr>
        <w:pStyle w:val="Normal"/>
        <w:rPr>
          <w:b/>
          <w:b/>
          <w:bCs/>
        </w:rPr>
      </w:pPr>
      <w:r>
        <w:rPr/>
      </w:r>
    </w:p>
    <w:p>
      <w:pPr>
        <w:pStyle w:val="Normal"/>
        <w:rPr/>
      </w:pPr>
      <w:r>
        <w:rPr>
          <w:b/>
          <w:bCs/>
        </w:rPr>
        <w:t xml:space="preserve">A verificar: </w:t>
      </w:r>
    </w:p>
    <w:p>
      <w:pPr>
        <w:pStyle w:val="Normal"/>
        <w:numPr>
          <w:ilvl w:val="0"/>
          <w:numId w:val="1"/>
        </w:numPr>
        <w:rPr/>
      </w:pPr>
      <w:r>
        <w:rPr/>
        <w:t>CWM?</w:t>
      </w:r>
    </w:p>
    <w:p>
      <w:pPr>
        <w:pStyle w:val="Normal"/>
        <w:numPr>
          <w:ilvl w:val="0"/>
          <w:numId w:val="1"/>
        </w:numPr>
        <w:rPr/>
      </w:pPr>
      <w:r>
        <w:rPr/>
        <w:t>se você utilizou a PCA em algum momento do resultado ou discussão</w:t>
      </w:r>
    </w:p>
    <w:p>
      <w:pPr>
        <w:pStyle w:val="Normal"/>
        <w:numPr>
          <w:ilvl w:val="0"/>
          <w:numId w:val="1"/>
        </w:numPr>
        <w:rPr/>
      </w:pPr>
      <w:r>
        <w:rPr/>
        <w:t>se você mencionou as dissimilaridades</w:t>
      </w:r>
    </w:p>
    <w:p>
      <w:pPr>
        <w:pStyle w:val="Normal"/>
        <w:numPr>
          <w:ilvl w:val="0"/>
          <w:numId w:val="1"/>
        </w:numPr>
        <w:rPr/>
      </w:pPr>
      <w:r>
        <w:rPr/>
        <w:t>se vc mencionou the root:shoot ratio na discussão</w:t>
      </w:r>
    </w:p>
    <w:p>
      <w:pPr>
        <w:pStyle w:val="Normal"/>
        <w:numPr>
          <w:ilvl w:val="0"/>
          <w:numId w:val="1"/>
        </w:numPr>
        <w:rPr/>
      </w:pPr>
      <w:r>
        <w:rPr/>
        <w:t>inserir shared/non shared space??</w:t>
      </w:r>
    </w:p>
    <w:p>
      <w:pPr>
        <w:pStyle w:val="Normal"/>
        <w:numPr>
          <w:ilvl w:val="0"/>
          <w:numId w:val="1"/>
        </w:numPr>
        <w:rPr/>
      </w:pPr>
      <w:r>
        <w:rPr/>
        <w:t>direção mudança PFT</w:t>
      </w:r>
    </w:p>
    <w:p>
      <w:pPr>
        <w:pStyle w:val="Normal"/>
        <w:numPr>
          <w:ilvl w:val="0"/>
          <w:numId w:val="1"/>
        </w:numPr>
        <w:rPr/>
      </w:pPr>
      <w:r>
        <w:rPr/>
        <w:t>residence time changes (abordar na discussão)</w:t>
      </w:r>
    </w:p>
    <w:p>
      <w:pPr>
        <w:pStyle w:val="Normal"/>
        <w:numPr>
          <w:ilvl w:val="0"/>
          <w:numId w:val="1"/>
        </w:numPr>
        <w:spacing w:lineRule="auto" w:line="480"/>
        <w:jc w:val="both"/>
        <w:rPr/>
      </w:pPr>
      <w:r>
        <w:rPr>
          <w:i w:val="false"/>
          <w:iCs w:val="false"/>
          <w:position w:val="0"/>
          <w:sz w:val="24"/>
          <w:sz w:val="24"/>
          <w:szCs w:val="24"/>
          <w:vertAlign w:val="baseline"/>
          <w:lang w:val="en-US"/>
        </w:rPr>
        <w:t>see the last paragraph for a discusson on the consequences of this approach framework and alternatives (considerar a Amazonia como uma unidade ecologica</w:t>
      </w:r>
    </w:p>
    <w:p>
      <w:pPr>
        <w:pStyle w:val="Normal"/>
        <w:numPr>
          <w:ilvl w:val="0"/>
          <w:numId w:val="1"/>
        </w:numPr>
        <w:spacing w:lineRule="auto" w:line="480"/>
        <w:jc w:val="both"/>
        <w:rPr/>
      </w:pPr>
      <w:r>
        <w:rPr>
          <w:i w:val="false"/>
          <w:iCs w:val="false"/>
          <w:position w:val="0"/>
          <w:sz w:val="24"/>
          <w:sz w:val="24"/>
          <w:szCs w:val="24"/>
          <w:vertAlign w:val="baseline"/>
          <w:lang w:val="en-US"/>
        </w:rPr>
        <w:t xml:space="preserve">figura hypervolume, </w:t>
      </w:r>
      <w:r>
        <w:rPr>
          <w:i w:val="false"/>
          <w:iCs w:val="false"/>
          <w:position w:val="0"/>
          <w:sz w:val="24"/>
          <w:sz w:val="24"/>
          <w:szCs w:val="24"/>
          <w:vertAlign w:val="baseline"/>
          <w:lang w:val="en-US"/>
        </w:rPr>
        <w:t>falar dos padrões observados nas duas distribuições</w:t>
      </w:r>
    </w:p>
    <w:p>
      <w:pPr>
        <w:pStyle w:val="Normal"/>
        <w:numPr>
          <w:ilvl w:val="0"/>
          <w:numId w:val="0"/>
        </w:numPr>
        <w:spacing w:lineRule="auto" w:line="480"/>
        <w:ind w:left="720" w:hanging="0"/>
        <w:jc w:val="both"/>
        <w:rPr>
          <w:i w:val="false"/>
          <w:i w:val="false"/>
          <w:iCs w:val="false"/>
          <w:position w:val="0"/>
          <w:sz w:val="24"/>
          <w:sz w:val="24"/>
          <w:szCs w:val="24"/>
          <w:vertAlign w:val="baseline"/>
          <w:lang w:val="en-US"/>
        </w:rPr>
      </w:pPr>
      <w:r>
        <w:rPr>
          <w:i w:val="false"/>
          <w:iCs w:val="false"/>
          <w:position w:val="0"/>
          <w:sz w:val="24"/>
          <w:sz w:val="24"/>
          <w:szCs w:val="24"/>
          <w:vertAlign w:val="baseline"/>
          <w:lang w:val="en-US"/>
        </w:rPr>
      </w:r>
    </w:p>
    <w:p>
      <w:pPr>
        <w:pStyle w:val="Normal"/>
        <w:rPr/>
      </w:pPr>
      <w:r>
        <w:rPr/>
      </w:r>
    </w:p>
    <w:p>
      <w:pPr>
        <w:pStyle w:val="Normal"/>
        <w:rPr/>
      </w:pPr>
      <w:r>
        <w:rPr/>
        <w:t>Fig 1: caete diagram</w:t>
      </w:r>
    </w:p>
    <w:p>
      <w:pPr>
        <w:pStyle w:val="Normal"/>
        <w:rPr/>
      </w:pPr>
      <w:r>
        <w:rPr/>
      </w:r>
    </w:p>
    <w:p>
      <w:pPr>
        <w:pStyle w:val="Normal"/>
        <w:rPr/>
      </w:pPr>
      <w:r>
        <w:rPr/>
        <w:t>Fig. 2: carbon loss for the approaches</w:t>
      </w:r>
    </w:p>
    <w:p>
      <w:pPr>
        <w:pStyle w:val="Normal"/>
        <w:rPr/>
      </w:pPr>
      <w:r>
        <w:rPr/>
        <w:t>Fig 3: carbon loss on different compartments</w:t>
      </w:r>
    </w:p>
    <w:p>
      <w:pPr>
        <w:pStyle w:val="Normal"/>
        <w:rPr/>
      </w:pPr>
      <w:r>
        <w:rPr/>
        <w:t>Fig. 4: TPDs allocation</w:t>
      </w:r>
    </w:p>
    <w:p>
      <w:pPr>
        <w:pStyle w:val="Normal"/>
        <w:rPr/>
      </w:pPr>
      <w:r>
        <w:rPr/>
        <w:t>Fig. 5: TPDs residence time</w:t>
      </w:r>
    </w:p>
    <w:p>
      <w:pPr>
        <w:pStyle w:val="Normal"/>
        <w:rPr/>
      </w:pPr>
      <w:r>
        <w:rPr/>
        <w:t>Fig. 6: hypervolume</w:t>
      </w:r>
    </w:p>
    <w:p>
      <w:pPr>
        <w:pStyle w:val="Normal"/>
        <w:rPr/>
      </w:pPr>
      <w:r>
        <w:rPr/>
      </w:r>
    </w:p>
    <w:p>
      <w:pPr>
        <w:pStyle w:val="Normal"/>
        <w:rPr/>
      </w:pPr>
      <w:r>
        <w:rPr/>
        <w:t>Table 1: PFT traits</w:t>
      </w:r>
    </w:p>
    <w:p>
      <w:pPr>
        <w:pStyle w:val="Normal"/>
        <w:rPr/>
      </w:pPr>
      <w:r>
        <w:rPr/>
        <w:t>Table 2: traits-based traits</w:t>
      </w:r>
    </w:p>
    <w:p>
      <w:pPr>
        <w:pStyle w:val="Normal"/>
        <w:rPr/>
      </w:pPr>
      <w:r>
        <w:rPr/>
        <w:t>Table 3: trade-offs</w:t>
      </w:r>
    </w:p>
    <w:p>
      <w:pPr>
        <w:pStyle w:val="Normal"/>
        <w:rPr/>
      </w:pPr>
      <w:r>
        <w:rPr/>
        <w:t>Table 4: TPDs changes</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ianca Rius" w:date="2020-08-26T13:40:48Z" w:initials="BR">
    <w:p>
      <w:r>
        <w:rPr>
          <w:rFonts w:cs="Lohit Devanagari" w:ascii="Liberation Serif" w:hAnsi="Liberation Serif" w:eastAsia="Noto Sans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Estou esperando o Renato me mandar a figura pronta</w:t>
      </w:r>
    </w:p>
    <w:p>
      <w:r>
        <w:rPr>
          <w:rFonts w:eastAsia="DejaVu Sans" w:cs="DejaVu Sans"/>
          <w:kern w:val="0"/>
          <w:lang w:val="en-US" w:eastAsia="en-US" w:bidi="en-US"/>
        </w:rPr>
      </w:r>
    </w:p>
  </w:comment>
  <w:comment w:id="1" w:author="Bianca Rius" w:date="2020-08-26T13:40:48Z" w:initials="BR">
    <w:p>
      <w:r>
        <w:rPr>
          <w:rFonts w:cs="Lohit Devanagari" w:ascii="Liberation Serif" w:hAnsi="Liberation Serif" w:eastAsia="Noto Sans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Estou esperando o Renato me mandar a figura pronta</w:t>
      </w:r>
    </w:p>
    <w:p>
      <w:r>
        <w:rPr>
          <w:rFonts w:eastAsia="DejaVu Sans" w:cs="DejaVu Sans"/>
          <w:kern w:val="0"/>
          <w:lang w:val="en-US" w:eastAsia="en-US" w:bidi="en-US"/>
        </w:rPr>
      </w:r>
    </w:p>
  </w:comment>
  <w:comment w:id="2" w:author="Bianca Rius" w:date="2020-08-26T13:40:48Z" w:initials="BR">
    <w:p>
      <w:r>
        <w:rPr>
          <w:rFonts w:cs="Lohit Devanagari" w:ascii="Liberation Serif" w:hAnsi="Liberation Serif" w:eastAsia="Noto Sans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Eu acho que essa figura não está muito bonita...coloquei embaixo o tipo de figura que eu queria colocar...o problema é que as curvas ficam mais suavizadas e acho que pode atrapalhar a interpretação...o que vocês acham? Coloquei um exemplo do que eu acho que seria mais bonito embaixo</w:t>
      </w:r>
    </w:p>
    <w:p>
      <w:r>
        <w:rPr>
          <w:rFonts w:eastAsia="DejaVu Sans" w:cs="DejaVu Sans"/>
          <w:kern w:val="0"/>
          <w:lang w:val="en-US" w:eastAsia="en-US" w:bidi="en-US"/>
        </w:rPr>
      </w:r>
    </w:p>
  </w:comment>
  <w:comment w:id="3" w:author="Bianca Rius" w:date="2020-08-26T13:40:48Z" w:initials="BR">
    <w:p>
      <w:r>
        <w:rPr>
          <w:rFonts w:cs="Lohit Devanagari" w:ascii="Liberation Serif" w:hAnsi="Liberation Serif" w:eastAsia="Noto Sans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Eu acho que essa figura não está muito bonita...coloquei embaixo o tipo de figura que eu queria colocar...o problema é que as curvas ficam mais suavizadas e acho que pode atrapalhar a interpretação...o que vocês acham? Coloquei um exemplo do que eu acho que seria mais bonito embaixo</w:t>
      </w:r>
    </w:p>
    <w:p>
      <w:r>
        <w:rPr>
          <w:rFonts w:eastAsia="DejaVu Sans" w:cs="DejaVu Sans"/>
          <w:kern w:val="0"/>
          <w:lang w:val="en-US" w:eastAsia="en-US" w:bidi="en-US"/>
        </w:rPr>
      </w:r>
    </w:p>
  </w:comment>
  <w:comment w:id="4" w:author="Bianca Rius" w:date="2020-08-27T11:26:23Z" w:initials="BR">
    <w:p>
      <w:r>
        <w:rPr>
          <w:rFonts w:ascii="Liberation Serif" w:hAnsi="Liberation Serif" w:eastAsia="Noto Sans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eastAsia="zh-CN" w:val="en-US" w:bidi="hi-IN"/>
        </w:rPr>
        <w:t>Esse é o exemplo de figura que eu comentei (alocação para folhas) pra abordagem trait-based</w:t>
      </w:r>
    </w:p>
  </w:comment>
  <w:comment w:id="5" w:author="Bianca Rius" w:date="2020-08-27T11:26:56Z" w:initials="BR">
    <w:p>
      <w:r>
        <w:rPr>
          <w:rFonts w:ascii="Liberation Serif" w:hAnsi="Liberation Serif" w:eastAsia="Noto Sans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eastAsia="zh-CN" w:val="en-US" w:bidi="hi-IN"/>
        </w:rPr>
        <w:t>Alocação para folhas também mas na versão de PFTs...reparem como fica mais dificil de visualizar</w:t>
      </w:r>
    </w:p>
  </w:comment>
  <w:comment w:id="6" w:author="Bianca Rius" w:date="2020-08-27T11:07:47Z" w:initials="BR">
    <w:p>
      <w:r>
        <w:rPr>
          <w:rFonts w:eastAsia="Noto Sans CJK SC"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Eu coloquei as duas abordagens separadamente porque quando mostradas juntas é impossível observar o padrão pra abordagem de PFTs. Vejam abaixo as duas abordagens plotadas juntas e deem a opinião de vocês sobre o que fica melhor</w:t>
      </w:r>
    </w:p>
  </w:comment>
  <w:comment w:id="7" w:author="Bianca Rius" w:date="2020-08-27T11:07:47Z" w:initials="BR">
    <w:p>
      <w:r>
        <w:rPr>
          <w:rFonts w:eastAsia="Noto Sans CJK SC"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Eu coloquei as duas abordagens separadamente porque quando mostradas juntas é impossível observar o padrão pra abordagem de PFTs. Vejam abaixo as duas abordagens plotadas juntas e deem a opinião de vocês sobre o que fica melhor</w:t>
      </w:r>
    </w:p>
  </w:comment>
  <w:comment w:id="8" w:author="Bianca Rius" w:date="2020-08-27T11:50:56Z" w:initials="BR">
    <w:p>
      <w:r>
        <w:rPr>
          <w:rFonts w:ascii="Liberation Serif" w:hAnsi="Liberation Serif" w:eastAsia="Noto Sans CJK SC"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bidi="hi-IN" w:eastAsia="zh-CN" w:val="en-US"/>
        </w:rPr>
        <w:t>Essa figura é com as duas abordagens juntas, mas o volume que a abordagem trait-based ocupa é tão maior que a de PFT que nem dá pra enxergar direito o padrão dos dados da abordagem PFT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auto"/>
    <w:pitch w:val="default"/>
  </w:font>
  <w:font w:name="Times New Roman">
    <w:charset w:val="01"/>
    <w:family w:val="auto"/>
    <w:pitch w:val="default"/>
  </w:font>
  <w:font w:name="Arial">
    <w:charset w:val="01"/>
    <w:family w:val="swiss"/>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US" w:eastAsia="zh-CN" w:bidi="hi-IN"/>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Ttulo">
    <w:name w:val="Título"/>
    <w:basedOn w:val="Normal"/>
    <w:next w:val="Corpodetexto"/>
    <w:qFormat/>
    <w:pPr>
      <w:keepNext w:val="true"/>
      <w:spacing w:before="240" w:after="120"/>
    </w:pPr>
    <w:rPr>
      <w:rFonts w:ascii="Liberation Sans" w:hAnsi="Liberation Sans" w:eastAsia="Noto Sans CJK SC"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Figura">
    <w:name w:val="Figura"/>
    <w:basedOn w:val="Legenda"/>
    <w:qFormat/>
    <w:pPr/>
    <w:rPr/>
  </w:style>
  <w:style w:type="paragraph" w:styleId="TableofFigures">
    <w:name w:val="Table of Figures"/>
    <w:basedOn w:val="Legenda"/>
    <w:qFormat/>
    <w:pPr/>
    <w:rPr/>
  </w:style>
  <w:style w:type="paragraph" w:styleId="Contedodoquadro">
    <w:name w:val="Conteúdo do quadro"/>
    <w:basedOn w:val="Normal"/>
    <w:qFormat/>
    <w:pPr/>
    <w:rPr/>
  </w:style>
  <w:style w:type="paragraph" w:styleId="Desenho">
    <w:name w:val="Table of Figures"/>
    <w:basedOn w:val="Legenda"/>
    <w:pPr/>
    <w:rPr/>
  </w:style>
  <w:style w:type="paragraph" w:styleId="Tabela">
    <w:name w:val="Tabela"/>
    <w:basedOn w:val="Legenda"/>
    <w:qFormat/>
    <w:pPr/>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Texto">
    <w:name w:val="Texto"/>
    <w:basedOn w:val="Legenda"/>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package" Target="embeddings/oleObject1.xlsx"/><Relationship Id="rId12" Type="http://schemas.openxmlformats.org/officeDocument/2006/relationships/image" Target="media/image10.emf"/><Relationship Id="rId13" Type="http://schemas.openxmlformats.org/officeDocument/2006/relationships/package" Target="embeddings/oleObject2.xlsx"/><Relationship Id="rId14" Type="http://schemas.openxmlformats.org/officeDocument/2006/relationships/image" Target="media/image11.emf"/><Relationship Id="rId15" Type="http://schemas.openxmlformats.org/officeDocument/2006/relationships/package" Target="embeddings/oleObject3.xlsx"/><Relationship Id="rId16" Type="http://schemas.openxmlformats.org/officeDocument/2006/relationships/image" Target="media/image12.emf"/><Relationship Id="rId17" Type="http://schemas.openxmlformats.org/officeDocument/2006/relationships/package" Target="embeddings/oleObject4.xlsx"/><Relationship Id="rId18" Type="http://schemas.openxmlformats.org/officeDocument/2006/relationships/image" Target="media/image13.emf"/><Relationship Id="rId19" Type="http://schemas.openxmlformats.org/officeDocument/2006/relationships/package" Target="embeddings/oleObject5.xlsx"/><Relationship Id="rId20" Type="http://schemas.openxmlformats.org/officeDocument/2006/relationships/image" Target="media/image14.emf"/><Relationship Id="rId21" Type="http://schemas.openxmlformats.org/officeDocument/2006/relationships/package" Target="embeddings/oleObject6.xlsx"/><Relationship Id="rId22" Type="http://schemas.openxmlformats.org/officeDocument/2006/relationships/image" Target="media/image15.emf"/><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TotalTime>
  <Application>LibreOffice/6.0.7.3$Linux_X86_64 LibreOffice_project/00m0$Build-3</Application>
  <Pages>13</Pages>
  <Words>1131</Words>
  <Characters>6206</Characters>
  <CharactersWithSpaces>7248</CharactersWithSpaces>
  <Paragraphs>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2020-08-26T13:02:11Z</dcterms:created>
  <dc:creator>Bianca Rius</dc:creator>
  <dc:description/>
  <dc:language>en-US</dc:language>
  <cp:lastModifiedBy>Bianca Rius</cp:lastModifiedBy>
  <dcterms:modified xsi:type="dcterms:W3CDTF">2020-08-27T12:55:57Z</dcterms:modified>
  <cp:revision>4</cp:revision>
  <dc:subject/>
  <dc:title/>
</cp:coreProperties>
</file>