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=APD-Image Processing=</w:t>
      </w:r>
    </w:p>
    <w:p w:rsidR="00000000" w:rsidDel="00000000" w:rsidP="00000000" w:rsidRDefault="00000000" w:rsidRPr="00000000" w14:paraId="00000002">
      <w:pPr>
        <w:jc w:val="center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Utilizând limbajul  de programare C++ și mediul de dezvoltare Visual Studio, proiectul își propune sa permita redimensionarea imaginilor, dar si aplicarea unei modificari asupra culorilor, obtinandu-se o imagine in nuante de gri si negru. 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7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Folosirea bibliotecii OpenCV în proiectul meu de prelucrare a imaginilor a adus numeroase beneficii. Prin intermediul OpenCV, am putut implementa rapid și eficient operațiuni precum redimensionarea și corectarea culorii, având acces la o gamă largă de funcții și algoritmi optimizați pentru manipularea eficientă a imaginilor.</w:t>
      </w:r>
    </w:p>
    <w:p w:rsidR="00000000" w:rsidDel="00000000" w:rsidP="00000000" w:rsidRDefault="00000000" w:rsidRPr="00000000" w14:paraId="00000008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Masina pe care am rulat este un PC cu urmatoarele componente: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Procesorul Intel Core i7-10700F oferă performanțe puternice pentru calcul intensiv și gaming, cu 8 nuclee și 16 fire, o frecvență de bază de 2.9 GHz și o frecvență turbo maximă de 4.8 GHz.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16 GB RAM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Placa grafică Radeon RX550 oferă capacități de gaming și de redare a conținutului media la o rezoluție mai mică, cu 2GB de memorie GDDR5 și suport pentru tehnologii moderne, cum ar fi DirectX 12 și AMD FreeSync.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Rezultate experimentale: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0353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rPr/>
    </w:pPr>
    <w:r w:rsidDel="00000000" w:rsidR="00000000" w:rsidRPr="00000000">
      <w:rPr>
        <w:rtl w:val="0"/>
      </w:rPr>
      <w:t xml:space="preserve">Veleanu Bianca-Mihaela CR3.3B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