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307" w:rsidRDefault="00836307">
      <w:pPr>
        <w:pBdr>
          <w:top w:val="nil"/>
          <w:left w:val="nil"/>
          <w:bottom w:val="nil"/>
          <w:right w:val="nil"/>
          <w:between w:val="nil"/>
        </w:pBdr>
        <w:spacing w:line="276" w:lineRule="auto"/>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p>
    <w:p w:rsidR="00836307" w:rsidRDefault="0076598E">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Submission of Research Proposal Under</w:t>
      </w: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p>
    <w:p w:rsidR="00836307" w:rsidRDefault="0076598E">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Chief Minister’s Research Grant</w:t>
      </w: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32"/>
          <w:szCs w:val="32"/>
        </w:rPr>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76598E">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r>
        <w:rPr>
          <w:noProof/>
          <w:lang w:val="en-IN"/>
        </w:rPr>
        <w:drawing>
          <wp:anchor distT="0" distB="0" distL="0" distR="0" simplePos="0" relativeHeight="251658240" behindDoc="0" locked="0" layoutInCell="1" hidden="0" allowOverlap="1">
            <wp:simplePos x="0" y="0"/>
            <wp:positionH relativeFrom="column">
              <wp:posOffset>2127504</wp:posOffset>
            </wp:positionH>
            <wp:positionV relativeFrom="paragraph">
              <wp:posOffset>191358</wp:posOffset>
            </wp:positionV>
            <wp:extent cx="1932356" cy="1826418"/>
            <wp:effectExtent l="0" t="0" r="0" b="0"/>
            <wp:wrapTopAndBottom distT="0" distB="0"/>
            <wp:docPr id="12" name="image1.png" descr="Emblem of Tamil Nadu - Wikipedia"/>
            <wp:cNvGraphicFramePr/>
            <a:graphic xmlns:a="http://schemas.openxmlformats.org/drawingml/2006/main">
              <a:graphicData uri="http://schemas.openxmlformats.org/drawingml/2006/picture">
                <pic:pic xmlns:pic="http://schemas.openxmlformats.org/drawingml/2006/picture">
                  <pic:nvPicPr>
                    <pic:cNvPr id="0" name="image1.png" descr="Emblem of Tamil Nadu - Wikipedia"/>
                    <pic:cNvPicPr preferRelativeResize="0"/>
                  </pic:nvPicPr>
                  <pic:blipFill>
                    <a:blip r:embed="rId6"/>
                    <a:srcRect/>
                    <a:stretch>
                      <a:fillRect/>
                    </a:stretch>
                  </pic:blipFill>
                  <pic:spPr>
                    <a:xfrm>
                      <a:off x="0" y="0"/>
                      <a:ext cx="1932356" cy="1826418"/>
                    </a:xfrm>
                    <a:prstGeom prst="rect">
                      <a:avLst/>
                    </a:prstGeom>
                    <a:ln/>
                  </pic:spPr>
                </pic:pic>
              </a:graphicData>
            </a:graphic>
          </wp:anchor>
        </w:drawing>
      </w: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76598E">
      <w:pPr>
        <w:spacing w:line="360" w:lineRule="auto"/>
        <w:ind w:hanging="1"/>
        <w:jc w:val="center"/>
        <w:rPr>
          <w:rFonts w:ascii="Times New Roman" w:eastAsia="Times New Roman" w:hAnsi="Times New Roman" w:cs="Times New Roman"/>
          <w:b/>
          <w:sz w:val="24"/>
          <w:szCs w:val="24"/>
        </w:rPr>
        <w:sectPr w:rsidR="00836307">
          <w:pgSz w:w="11909" w:h="16834"/>
          <w:pgMar w:top="1728" w:right="1440" w:bottom="1440" w:left="1440" w:header="720" w:footer="720" w:gutter="0"/>
          <w:pgNumType w:start="1"/>
          <w:cols w:space="720"/>
        </w:sectPr>
      </w:pPr>
      <w:r>
        <w:rPr>
          <w:rFonts w:ascii="Times New Roman" w:eastAsia="Times New Roman" w:hAnsi="Times New Roman" w:cs="Times New Roman"/>
          <w:b/>
          <w:sz w:val="24"/>
          <w:szCs w:val="24"/>
        </w:rPr>
        <w:t>GOVERNMENT OF TAMILNADU HIGHER EDUCATION DEPARTMENT SECRETARIAT, CHENNAI - 600 009.</w:t>
      </w:r>
    </w:p>
    <w:p w:rsidR="00836307" w:rsidRDefault="0076598E">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SECTION – A (GENERAL INFORMATION)</w:t>
      </w:r>
    </w:p>
    <w:p w:rsidR="00836307" w:rsidRDefault="00836307">
      <w:pPr>
        <w:pBdr>
          <w:top w:val="nil"/>
          <w:left w:val="nil"/>
          <w:bottom w:val="nil"/>
          <w:right w:val="nil"/>
          <w:between w:val="nil"/>
        </w:pBdr>
        <w:spacing w:line="360" w:lineRule="auto"/>
        <w:rPr>
          <w:rFonts w:ascii="Times New Roman" w:eastAsia="Times New Roman" w:hAnsi="Times New Roman" w:cs="Times New Roman"/>
          <w:b/>
          <w:color w:val="000000"/>
          <w:sz w:val="24"/>
          <w:szCs w:val="24"/>
        </w:rPr>
      </w:pPr>
    </w:p>
    <w:p w:rsidR="00836307" w:rsidRDefault="0076598E">
      <w:pPr>
        <w:numPr>
          <w:ilvl w:val="0"/>
          <w:numId w:val="17"/>
        </w:numPr>
        <w:pBdr>
          <w:top w:val="nil"/>
          <w:left w:val="nil"/>
          <w:bottom w:val="nil"/>
          <w:right w:val="nil"/>
          <w:between w:val="nil"/>
        </w:pBdr>
        <w:spacing w:line="36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Title: </w:t>
      </w:r>
      <w:r>
        <w:rPr>
          <w:rFonts w:ascii="Times New Roman" w:eastAsia="Times New Roman" w:hAnsi="Times New Roman" w:cs="Times New Roman"/>
          <w:color w:val="000000"/>
          <w:sz w:val="24"/>
          <w:szCs w:val="24"/>
        </w:rPr>
        <w:tab/>
      </w:r>
      <w:r>
        <w:rPr>
          <w:rFonts w:ascii="Times New Roman" w:eastAsia="Times New Roman" w:hAnsi="Times New Roman" w:cs="Times New Roman"/>
          <w:b/>
          <w:color w:val="000000"/>
          <w:sz w:val="24"/>
          <w:szCs w:val="24"/>
        </w:rPr>
        <w:t xml:space="preserve">Diagnosis and Forewarning of Goat Diseases using </w:t>
      </w:r>
      <w:proofErr w:type="spellStart"/>
      <w:r>
        <w:rPr>
          <w:rFonts w:ascii="Times New Roman" w:eastAsia="Times New Roman" w:hAnsi="Times New Roman" w:cs="Times New Roman"/>
          <w:b/>
          <w:color w:val="000000"/>
          <w:sz w:val="24"/>
          <w:szCs w:val="24"/>
        </w:rPr>
        <w:t>IoMT</w:t>
      </w:r>
      <w:proofErr w:type="spellEnd"/>
      <w:r>
        <w:rPr>
          <w:rFonts w:ascii="Times New Roman" w:eastAsia="Times New Roman" w:hAnsi="Times New Roman" w:cs="Times New Roman"/>
          <w:b/>
          <w:color w:val="000000"/>
          <w:sz w:val="24"/>
          <w:szCs w:val="24"/>
        </w:rPr>
        <w:t xml:space="preserve"> to</w:t>
      </w:r>
      <w:r>
        <w:rPr>
          <w:rFonts w:ascii="Times New Roman" w:eastAsia="Times New Roman" w:hAnsi="Times New Roman" w:cs="Times New Roman"/>
          <w:b/>
          <w:color w:val="000000"/>
          <w:sz w:val="24"/>
          <w:szCs w:val="24"/>
        </w:rPr>
        <w:tab/>
        <w:t xml:space="preserve"> </w:t>
      </w:r>
    </w:p>
    <w:p w:rsidR="00836307" w:rsidRDefault="0076598E">
      <w:pPr>
        <w:pBdr>
          <w:top w:val="nil"/>
          <w:left w:val="nil"/>
          <w:bottom w:val="nil"/>
          <w:right w:val="nil"/>
          <w:between w:val="nil"/>
        </w:pBdr>
        <w:spacing w:line="360" w:lineRule="auto"/>
        <w:ind w:left="1440"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improve the Productivity in Tamilnadu</w:t>
      </w:r>
      <w:r>
        <w:rPr>
          <w:rFonts w:ascii="Times New Roman" w:eastAsia="Times New Roman" w:hAnsi="Times New Roman" w:cs="Times New Roman"/>
          <w:color w:val="000000"/>
          <w:sz w:val="24"/>
          <w:szCs w:val="24"/>
        </w:rPr>
        <w:t xml:space="preserve"> </w:t>
      </w: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Sub Area: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Internet of Medical Things (</w:t>
      </w:r>
      <w:proofErr w:type="spellStart"/>
      <w:r>
        <w:rPr>
          <w:rFonts w:ascii="Times New Roman" w:eastAsia="Times New Roman" w:hAnsi="Times New Roman" w:cs="Times New Roman"/>
          <w:color w:val="000000"/>
          <w:sz w:val="24"/>
          <w:szCs w:val="24"/>
        </w:rPr>
        <w:t>IoMT</w:t>
      </w:r>
      <w:proofErr w:type="spellEnd"/>
      <w:r>
        <w:rPr>
          <w:rFonts w:ascii="Times New Roman" w:eastAsia="Times New Roman" w:hAnsi="Times New Roman" w:cs="Times New Roman"/>
          <w:color w:val="000000"/>
          <w:sz w:val="24"/>
          <w:szCs w:val="24"/>
        </w:rPr>
        <w:t>)</w:t>
      </w: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Duration in months: </w:t>
      </w:r>
      <w:r>
        <w:rPr>
          <w:rFonts w:ascii="Times New Roman" w:eastAsia="Times New Roman" w:hAnsi="Times New Roman" w:cs="Times New Roman"/>
          <w:color w:val="000000"/>
          <w:sz w:val="24"/>
          <w:szCs w:val="24"/>
        </w:rPr>
        <w:tab/>
        <w:t>36 months (Thirty-six months)</w:t>
      </w: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cost: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Rs. 22,53,840</w:t>
      </w: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Category: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Applied Research</w:t>
      </w:r>
    </w:p>
    <w:p w:rsidR="00836307" w:rsidRDefault="00836307">
      <w:p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Principal Investigator: </w:t>
      </w:r>
      <w:r>
        <w:rPr>
          <w:rFonts w:ascii="Times New Roman" w:eastAsia="Times New Roman" w:hAnsi="Times New Roman" w:cs="Times New Roman"/>
          <w:color w:val="000000"/>
          <w:sz w:val="24"/>
          <w:szCs w:val="24"/>
        </w:rPr>
        <w:tab/>
        <w:t>Dr. A. Jawahar</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Designation: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Professor</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Electronics and Communication Engineering</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Institute Name: </w:t>
      </w:r>
      <w:r>
        <w:rPr>
          <w:rFonts w:ascii="Times New Roman" w:eastAsia="Times New Roman" w:hAnsi="Times New Roman" w:cs="Times New Roman"/>
          <w:color w:val="000000"/>
          <w:sz w:val="24"/>
          <w:szCs w:val="24"/>
        </w:rPr>
        <w:tab/>
        <w:t>Sri Sivasubramaniya Nadar College of Engineering</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Rajiv Gandhi Salai (OMR), Kalavakkam, 603110</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Telephone: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9444067484</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jawahara@ssn.edu.in</w:t>
      </w: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of Birth: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25.05.1969</w:t>
      </w: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Sex (M/F):</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Male</w:t>
      </w:r>
    </w:p>
    <w:p w:rsidR="00836307" w:rsidRDefault="00836307">
      <w:p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Co-Investigator: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Dr. C. Vinoth Kumar</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Designation: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Associate Professor</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Department: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Electronics and Communication Engineering</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Institute Name: </w:t>
      </w:r>
      <w:r>
        <w:rPr>
          <w:rFonts w:ascii="Times New Roman" w:eastAsia="Times New Roman" w:hAnsi="Times New Roman" w:cs="Times New Roman"/>
          <w:color w:val="000000"/>
          <w:sz w:val="24"/>
          <w:szCs w:val="24"/>
        </w:rPr>
        <w:tab/>
        <w:t>Sri Sivasubramaniya Nadar College of Engineering</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Address: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Rajiv Gandhi Salai (OMR), Kalavakkam, 603110</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Telephone:</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9444213127</w:t>
      </w:r>
    </w:p>
    <w:p w:rsidR="00836307" w:rsidRDefault="0076598E">
      <w:pPr>
        <w:pBdr>
          <w:top w:val="nil"/>
          <w:left w:val="nil"/>
          <w:bottom w:val="nil"/>
          <w:right w:val="nil"/>
          <w:between w:val="nil"/>
        </w:pBdr>
        <w:spacing w:line="360" w:lineRule="auto"/>
        <w:ind w:left="360"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E-mail: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vinothkumarc@ssn.edu.in</w:t>
      </w: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Birth: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02.05.1978</w:t>
      </w:r>
    </w:p>
    <w:p w:rsidR="00836307" w:rsidRDefault="0076598E">
      <w:pPr>
        <w:numPr>
          <w:ilvl w:val="0"/>
          <w:numId w:val="17"/>
        </w:numPr>
        <w:pBdr>
          <w:top w:val="nil"/>
          <w:left w:val="nil"/>
          <w:bottom w:val="nil"/>
          <w:right w:val="nil"/>
          <w:between w:val="nil"/>
        </w:pBdr>
        <w:spacing w:line="360" w:lineRule="auto"/>
        <w:ind w:left="360"/>
        <w:rPr>
          <w:rFonts w:ascii="Times New Roman" w:eastAsia="Times New Roman" w:hAnsi="Times New Roman" w:cs="Times New Roman"/>
          <w:color w:val="000000"/>
          <w:sz w:val="24"/>
          <w:szCs w:val="24"/>
        </w:rPr>
        <w:sectPr w:rsidR="00836307">
          <w:pgSz w:w="11909" w:h="16834"/>
          <w:pgMar w:top="1728" w:right="1440" w:bottom="1440" w:left="1440" w:header="720" w:footer="720" w:gutter="0"/>
          <w:cols w:space="720"/>
        </w:sectPr>
      </w:pPr>
      <w:r>
        <w:rPr>
          <w:rFonts w:ascii="Times New Roman" w:eastAsia="Times New Roman" w:hAnsi="Times New Roman" w:cs="Times New Roman"/>
          <w:color w:val="000000"/>
          <w:sz w:val="24"/>
          <w:szCs w:val="24"/>
        </w:rPr>
        <w:t xml:space="preserve">Sex (M/F):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Male</w:t>
      </w:r>
    </w:p>
    <w:p w:rsidR="00836307" w:rsidRDefault="0076598E" w:rsidP="00E97A5F">
      <w:pPr>
        <w:pStyle w:val="Heading2"/>
        <w:spacing w:line="312" w:lineRule="auto"/>
        <w:ind w:left="0" w:firstLine="0"/>
        <w:jc w:val="center"/>
      </w:pPr>
      <w:r>
        <w:lastRenderedPageBreak/>
        <w:t>SECTION – B (TECHNICAL DETAILS)</w:t>
      </w:r>
    </w:p>
    <w:p w:rsidR="00836307" w:rsidRDefault="00836307" w:rsidP="00E97A5F">
      <w:pPr>
        <w:spacing w:line="312" w:lineRule="auto"/>
        <w:jc w:val="both"/>
        <w:rPr>
          <w:rFonts w:ascii="Times New Roman" w:eastAsia="Times New Roman" w:hAnsi="Times New Roman" w:cs="Times New Roman"/>
          <w:color w:val="000000"/>
          <w:sz w:val="24"/>
          <w:szCs w:val="24"/>
        </w:rPr>
      </w:pPr>
    </w:p>
    <w:p w:rsidR="00836307" w:rsidRDefault="0076598E" w:rsidP="00E97A5F">
      <w:pPr>
        <w:spacing w:line="312"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w:t>
      </w:r>
      <w:r>
        <w:rPr>
          <w:rFonts w:ascii="Times New Roman" w:eastAsia="Times New Roman" w:hAnsi="Times New Roman" w:cs="Times New Roman"/>
          <w:b/>
          <w:sz w:val="24"/>
          <w:szCs w:val="24"/>
        </w:rPr>
        <w:tab/>
        <w:t xml:space="preserve">Project Title: </w:t>
      </w:r>
    </w:p>
    <w:p w:rsidR="00836307" w:rsidRDefault="0076598E" w:rsidP="00E97A5F">
      <w:pPr>
        <w:pBdr>
          <w:top w:val="nil"/>
          <w:left w:val="nil"/>
          <w:bottom w:val="nil"/>
          <w:right w:val="nil"/>
          <w:between w:val="nil"/>
        </w:pBdr>
        <w:spacing w:line="312"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Forewarning of Goat Diseases Diagnosis using </w:t>
      </w:r>
      <w:proofErr w:type="spellStart"/>
      <w:r>
        <w:rPr>
          <w:rFonts w:ascii="Times New Roman" w:eastAsia="Times New Roman" w:hAnsi="Times New Roman" w:cs="Times New Roman"/>
          <w:b/>
          <w:color w:val="000000"/>
          <w:sz w:val="24"/>
          <w:szCs w:val="24"/>
        </w:rPr>
        <w:t>IoMT</w:t>
      </w:r>
      <w:proofErr w:type="spellEnd"/>
      <w:r>
        <w:rPr>
          <w:rFonts w:ascii="Times New Roman" w:eastAsia="Times New Roman" w:hAnsi="Times New Roman" w:cs="Times New Roman"/>
          <w:b/>
          <w:color w:val="000000"/>
          <w:sz w:val="24"/>
          <w:szCs w:val="24"/>
        </w:rPr>
        <w:t xml:space="preserve"> to improve Productivity in Tamilnadu</w:t>
      </w:r>
    </w:p>
    <w:p w:rsidR="00836307" w:rsidRDefault="00836307"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p>
    <w:p w:rsidR="00836307" w:rsidRDefault="0076598E" w:rsidP="00E97A5F">
      <w:pPr>
        <w:spacing w:line="312"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ab/>
        <w:t>Project summary:</w:t>
      </w:r>
    </w:p>
    <w:p w:rsidR="00117752" w:rsidRDefault="0076598E" w:rsidP="00E97A5F">
      <w:pPr>
        <w:spacing w:line="312" w:lineRule="auto"/>
        <w:ind w:firstLine="659"/>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Goats were one of the first animals domesticated by humans. Goats are easier and cheaper to manage than cattle, and have multiple uses. Goats can be raised by landless agricultural labourers and women because they can thrive on a variety of leaves, shrubs, bushes, and kitchen waste. In fact, goats are far more profitable than other animals. Goats are important for development because of their ability to convert forages, crops, and household residues into meat, milk, </w:t>
      </w:r>
      <w:proofErr w:type="spellStart"/>
      <w:r>
        <w:rPr>
          <w:rFonts w:ascii="Times New Roman" w:eastAsia="Times New Roman" w:hAnsi="Times New Roman" w:cs="Times New Roman"/>
          <w:sz w:val="24"/>
          <w:szCs w:val="24"/>
        </w:rPr>
        <w:t>fibre</w:t>
      </w:r>
      <w:proofErr w:type="spellEnd"/>
      <w:r>
        <w:rPr>
          <w:rFonts w:ascii="Times New Roman" w:eastAsia="Times New Roman" w:hAnsi="Times New Roman" w:cs="Times New Roman"/>
          <w:sz w:val="24"/>
          <w:szCs w:val="24"/>
        </w:rPr>
        <w:t>, and skin. The economic importance of each of these products varies between regions, especially in developing countries. The foot and mouth disease needs to be continuously monitored through sensors to analyze the clinical behaviour of the goats, and similar monitoring for other diseases is required. Multiple systems are available in an animal healthcare information system that are used for clinical usage and reporting resolutions. So far, complete data is not available for the following cases: individual goats affected by a particular disease, groups of goats affected by geolocation-based diseases, and all aspects of a goat healthcare information system.</w:t>
      </w:r>
      <w:r>
        <w:rPr>
          <w:rFonts w:ascii="Times New Roman" w:eastAsia="Times New Roman" w:hAnsi="Times New Roman" w:cs="Times New Roman"/>
          <w:color w:val="000000"/>
          <w:sz w:val="24"/>
          <w:szCs w:val="24"/>
        </w:rPr>
        <w:t xml:space="preserve">  </w:t>
      </w:r>
    </w:p>
    <w:p w:rsidR="00836307" w:rsidRDefault="0076598E" w:rsidP="00E97A5F">
      <w:pPr>
        <w:spacing w:line="312" w:lineRule="auto"/>
        <w:ind w:firstLine="6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have considered </w:t>
      </w:r>
      <w:proofErr w:type="spellStart"/>
      <w:r>
        <w:rPr>
          <w:rFonts w:ascii="Times New Roman" w:eastAsia="Times New Roman" w:hAnsi="Times New Roman" w:cs="Times New Roman"/>
          <w:color w:val="000000"/>
          <w:sz w:val="24"/>
          <w:szCs w:val="24"/>
        </w:rPr>
        <w:t>Thiruvallur</w:t>
      </w:r>
      <w:proofErr w:type="spellEnd"/>
      <w:r>
        <w:rPr>
          <w:rFonts w:ascii="Times New Roman" w:eastAsia="Times New Roman" w:hAnsi="Times New Roman" w:cs="Times New Roman"/>
          <w:color w:val="000000"/>
          <w:sz w:val="24"/>
          <w:szCs w:val="24"/>
        </w:rPr>
        <w:t xml:space="preserve"> district in Tamil Nadu as the study area for the following reasons:</w:t>
      </w:r>
    </w:p>
    <w:p w:rsidR="00836307" w:rsidRDefault="0076598E" w:rsidP="00E97A5F">
      <w:pPr>
        <w:widowControl/>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is closer to Andhra Pradesh and Telangana states (United AP), which stood one among the top three states in goat farming and has many small and big </w:t>
      </w:r>
      <w:r>
        <w:rPr>
          <w:rFonts w:ascii="Times New Roman" w:eastAsia="Times New Roman" w:hAnsi="Times New Roman" w:cs="Times New Roman"/>
          <w:sz w:val="24"/>
          <w:szCs w:val="24"/>
        </w:rPr>
        <w:t>farms</w:t>
      </w:r>
      <w:r>
        <w:rPr>
          <w:rFonts w:ascii="Times New Roman" w:eastAsia="Times New Roman" w:hAnsi="Times New Roman" w:cs="Times New Roman"/>
          <w:color w:val="000000"/>
          <w:sz w:val="24"/>
          <w:szCs w:val="24"/>
        </w:rPr>
        <w:t>.</w:t>
      </w:r>
    </w:p>
    <w:p w:rsidR="00836307" w:rsidRDefault="0076598E" w:rsidP="00E97A5F">
      <w:pPr>
        <w:widowControl/>
        <w:numPr>
          <w:ilvl w:val="0"/>
          <w:numId w:val="18"/>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Transportation may not be a problem for doing business related to goat, data collection, research, evaluation and validation, since it is close to the highways and metropolitan city.</w:t>
      </w:r>
    </w:p>
    <w:p w:rsidR="00836307" w:rsidRPr="00653B12" w:rsidRDefault="00836307" w:rsidP="00E97A5F">
      <w:pPr>
        <w:pBdr>
          <w:top w:val="nil"/>
          <w:left w:val="nil"/>
          <w:bottom w:val="nil"/>
          <w:right w:val="nil"/>
          <w:between w:val="nil"/>
        </w:pBdr>
        <w:tabs>
          <w:tab w:val="left" w:pos="1021"/>
        </w:tabs>
        <w:spacing w:line="312" w:lineRule="auto"/>
        <w:ind w:left="720"/>
        <w:jc w:val="both"/>
        <w:rPr>
          <w:rFonts w:ascii="Times New Roman" w:eastAsia="Times New Roman" w:hAnsi="Times New Roman" w:cs="Times New Roman"/>
          <w:b/>
          <w:color w:val="000000"/>
          <w:sz w:val="14"/>
          <w:szCs w:val="24"/>
        </w:rPr>
      </w:pPr>
    </w:p>
    <w:p w:rsidR="00836307" w:rsidRDefault="0076598E" w:rsidP="00E97A5F">
      <w:pPr>
        <w:spacing w:line="312"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3. </w:t>
      </w:r>
      <w:r>
        <w:rPr>
          <w:rFonts w:ascii="Times New Roman" w:eastAsia="Times New Roman" w:hAnsi="Times New Roman" w:cs="Times New Roman"/>
          <w:b/>
          <w:sz w:val="24"/>
          <w:szCs w:val="24"/>
        </w:rPr>
        <w:tab/>
        <w:t xml:space="preserve">Key words: </w:t>
      </w:r>
    </w:p>
    <w:p w:rsidR="00836307" w:rsidRDefault="0076598E" w:rsidP="00E97A5F">
      <w:pPr>
        <w:spacing w:line="312"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Disease pattern, continuous monitoring, goat </w:t>
      </w:r>
      <w:r>
        <w:rPr>
          <w:rFonts w:ascii="Times New Roman" w:eastAsia="Times New Roman" w:hAnsi="Times New Roman" w:cs="Times New Roman"/>
          <w:sz w:val="24"/>
          <w:szCs w:val="24"/>
        </w:rPr>
        <w:t>healthcare</w:t>
      </w:r>
      <w:r>
        <w:rPr>
          <w:rFonts w:ascii="Times New Roman" w:eastAsia="Times New Roman" w:hAnsi="Times New Roman" w:cs="Times New Roman"/>
          <w:color w:val="000000"/>
          <w:sz w:val="24"/>
          <w:szCs w:val="24"/>
        </w:rPr>
        <w:t xml:space="preserve"> data analytics, forewarning system, geolocation</w:t>
      </w:r>
    </w:p>
    <w:p w:rsidR="00117752" w:rsidRPr="00653B12" w:rsidRDefault="00117752" w:rsidP="00E97A5F">
      <w:pPr>
        <w:spacing w:line="312" w:lineRule="auto"/>
        <w:ind w:left="720"/>
        <w:jc w:val="both"/>
        <w:rPr>
          <w:rFonts w:ascii="Times New Roman" w:eastAsia="Times New Roman" w:hAnsi="Times New Roman" w:cs="Times New Roman"/>
          <w:b/>
          <w:sz w:val="16"/>
          <w:szCs w:val="24"/>
        </w:rPr>
      </w:pPr>
    </w:p>
    <w:p w:rsidR="00836307" w:rsidRDefault="0076598E" w:rsidP="00E97A5F">
      <w:pPr>
        <w:spacing w:line="312"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Pr>
          <w:rFonts w:ascii="Times New Roman" w:eastAsia="Times New Roman" w:hAnsi="Times New Roman" w:cs="Times New Roman"/>
          <w:b/>
          <w:sz w:val="24"/>
          <w:szCs w:val="24"/>
        </w:rPr>
        <w:tab/>
        <w:t>Introduction:</w:t>
      </w:r>
    </w:p>
    <w:p w:rsidR="00836307" w:rsidRDefault="0076598E" w:rsidP="00E97A5F">
      <w:pPr>
        <w:pBdr>
          <w:top w:val="nil"/>
          <w:left w:val="nil"/>
          <w:bottom w:val="nil"/>
          <w:right w:val="nil"/>
          <w:between w:val="nil"/>
        </w:pBdr>
        <w:spacing w:line="312"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b/>
          <w:color w:val="000000"/>
          <w:sz w:val="24"/>
          <w:szCs w:val="24"/>
        </w:rPr>
        <w:tab/>
        <w:t>Origin of the proposal</w:t>
      </w:r>
    </w:p>
    <w:p w:rsidR="00836307" w:rsidRDefault="0076598E" w:rsidP="00E97A5F">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Epizootic is a disease event in a nonhuman animal population. </w:t>
      </w:r>
    </w:p>
    <w:p w:rsidR="00836307" w:rsidRDefault="0076598E" w:rsidP="00E97A5F">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India, disease control and management system helps to identify the symptoms in sheep and goat, such as fever, redness and swelling of nose, respiratory failure, nasal discharge accompanied by sneezing and cough, muscular stiffness and difficulty in walking, which are caused by epizootic, only through physical evaluation.</w:t>
      </w:r>
    </w:p>
    <w:p w:rsidR="00836307" w:rsidRDefault="0076598E" w:rsidP="00E97A5F">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The total goat population in India is around 150 million and out of which 75% is located in 6 states. In this 40% are non-descript animals </w:t>
      </w:r>
      <w:r>
        <w:rPr>
          <w:rFonts w:ascii="Times New Roman" w:eastAsia="Times New Roman" w:hAnsi="Times New Roman" w:cs="Times New Roman"/>
          <w:sz w:val="24"/>
          <w:szCs w:val="24"/>
        </w:rPr>
        <w:t>and the rest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comprise pure </w:t>
      </w:r>
      <w:r>
        <w:rPr>
          <w:rFonts w:ascii="Times New Roman" w:eastAsia="Times New Roman" w:hAnsi="Times New Roman" w:cs="Times New Roman"/>
          <w:color w:val="000000"/>
          <w:sz w:val="24"/>
          <w:szCs w:val="24"/>
        </w:rPr>
        <w:t>/ graded, cross bred or exotic animals in Tamil Nadu.</w:t>
      </w:r>
    </w:p>
    <w:p w:rsidR="00836307" w:rsidRDefault="0076598E" w:rsidP="00E97A5F">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 mortality rate in lambs (up to 40%) is a worldwide problem</w:t>
      </w:r>
    </w:p>
    <w:p w:rsidR="00836307" w:rsidRDefault="0076598E" w:rsidP="00E97A5F">
      <w:pPr>
        <w:numPr>
          <w:ilvl w:val="0"/>
          <w:numId w:val="14"/>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clinical disease and the spread of the outbreak in the locality identified through GIS and web-based monitoring.  This provides opportunities for future disease control to enhance animal welfare and rural prosperity.</w:t>
      </w:r>
    </w:p>
    <w:p w:rsidR="00117752" w:rsidRDefault="00117752"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p>
    <w:p w:rsidR="00836307" w:rsidRDefault="0076598E"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 </w:t>
      </w:r>
      <w:r>
        <w:rPr>
          <w:rFonts w:ascii="Times New Roman" w:eastAsia="Times New Roman" w:hAnsi="Times New Roman" w:cs="Times New Roman"/>
          <w:b/>
          <w:color w:val="000000"/>
          <w:sz w:val="24"/>
          <w:szCs w:val="24"/>
        </w:rPr>
        <w:tab/>
        <w:t>Definition of the problem</w:t>
      </w:r>
    </w:p>
    <w:p w:rsidR="00836307" w:rsidRDefault="0076598E" w:rsidP="00E97A5F">
      <w:pPr>
        <w:widowControl/>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major diseases such as Blue Tongue, </w:t>
      </w:r>
      <w:proofErr w:type="spellStart"/>
      <w:r>
        <w:rPr>
          <w:rFonts w:ascii="Times New Roman" w:eastAsia="Times New Roman" w:hAnsi="Times New Roman" w:cs="Times New Roman"/>
          <w:color w:val="000000"/>
          <w:sz w:val="24"/>
          <w:szCs w:val="24"/>
        </w:rPr>
        <w:t>Peste</w:t>
      </w:r>
      <w:proofErr w:type="spellEnd"/>
      <w:r>
        <w:rPr>
          <w:rFonts w:ascii="Times New Roman" w:eastAsia="Times New Roman" w:hAnsi="Times New Roman" w:cs="Times New Roman"/>
          <w:color w:val="000000"/>
          <w:sz w:val="24"/>
          <w:szCs w:val="24"/>
        </w:rPr>
        <w:t>-des-</w:t>
      </w:r>
      <w:proofErr w:type="spellStart"/>
      <w:r>
        <w:rPr>
          <w:rFonts w:ascii="Times New Roman" w:eastAsia="Times New Roman" w:hAnsi="Times New Roman" w:cs="Times New Roman"/>
          <w:color w:val="000000"/>
          <w:sz w:val="24"/>
          <w:szCs w:val="24"/>
        </w:rPr>
        <w:t>Perits</w:t>
      </w:r>
      <w:proofErr w:type="spellEnd"/>
      <w:r>
        <w:rPr>
          <w:rFonts w:ascii="Times New Roman" w:eastAsia="Times New Roman" w:hAnsi="Times New Roman" w:cs="Times New Roman"/>
          <w:color w:val="000000"/>
          <w:sz w:val="24"/>
          <w:szCs w:val="24"/>
        </w:rPr>
        <w:t xml:space="preserve"> Ruminants (PPR), ORF, and Anthrax </w:t>
      </w:r>
      <w:r>
        <w:rPr>
          <w:rFonts w:ascii="Times New Roman" w:eastAsia="Times New Roman" w:hAnsi="Times New Roman" w:cs="Times New Roman"/>
          <w:sz w:val="24"/>
          <w:szCs w:val="24"/>
        </w:rPr>
        <w:t>cause</w:t>
      </w:r>
      <w:r>
        <w:rPr>
          <w:rFonts w:ascii="Times New Roman" w:eastAsia="Times New Roman" w:hAnsi="Times New Roman" w:cs="Times New Roman"/>
          <w:color w:val="000000"/>
          <w:sz w:val="24"/>
          <w:szCs w:val="24"/>
        </w:rPr>
        <w:t xml:space="preserve"> mortality in goats, which </w:t>
      </w:r>
      <w:r>
        <w:rPr>
          <w:rFonts w:ascii="Times New Roman" w:eastAsia="Times New Roman" w:hAnsi="Times New Roman" w:cs="Times New Roman"/>
          <w:sz w:val="24"/>
          <w:szCs w:val="24"/>
        </w:rPr>
        <w:t>is associated</w:t>
      </w:r>
      <w:r>
        <w:rPr>
          <w:rFonts w:ascii="Times New Roman" w:eastAsia="Times New Roman" w:hAnsi="Times New Roman" w:cs="Times New Roman"/>
          <w:color w:val="000000"/>
          <w:sz w:val="24"/>
          <w:szCs w:val="24"/>
        </w:rPr>
        <w:t xml:space="preserve"> with seasonal and climate variation in </w:t>
      </w:r>
      <w:proofErr w:type="spellStart"/>
      <w:r>
        <w:rPr>
          <w:rFonts w:ascii="Times New Roman" w:eastAsia="Times New Roman" w:hAnsi="Times New Roman" w:cs="Times New Roman"/>
          <w:color w:val="000000"/>
          <w:sz w:val="24"/>
          <w:szCs w:val="24"/>
        </w:rPr>
        <w:t>Thiruvallur</w:t>
      </w:r>
      <w:proofErr w:type="spellEnd"/>
      <w:r>
        <w:rPr>
          <w:rFonts w:ascii="Times New Roman" w:eastAsia="Times New Roman" w:hAnsi="Times New Roman" w:cs="Times New Roman"/>
          <w:color w:val="000000"/>
          <w:sz w:val="24"/>
          <w:szCs w:val="24"/>
        </w:rPr>
        <w:t xml:space="preserve"> district of Tamil Nadu.</w:t>
      </w:r>
    </w:p>
    <w:p w:rsidR="00836307" w:rsidRDefault="0076598E" w:rsidP="00E97A5F">
      <w:pPr>
        <w:widowControl/>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diseases are the major cause of mortality in goats with kids and </w:t>
      </w:r>
      <w:r>
        <w:rPr>
          <w:rFonts w:ascii="Times New Roman" w:eastAsia="Times New Roman" w:hAnsi="Times New Roman" w:cs="Times New Roman"/>
          <w:sz w:val="24"/>
          <w:szCs w:val="24"/>
        </w:rPr>
        <w:t>adults</w:t>
      </w:r>
      <w:r>
        <w:rPr>
          <w:rFonts w:ascii="Times New Roman" w:eastAsia="Times New Roman" w:hAnsi="Times New Roman" w:cs="Times New Roman"/>
          <w:color w:val="000000"/>
          <w:sz w:val="24"/>
          <w:szCs w:val="24"/>
        </w:rPr>
        <w:t xml:space="preserve"> being almost equally affected. Adult females suffered higher mortality than males due to diseases.</w:t>
      </w:r>
    </w:p>
    <w:p w:rsidR="00836307" w:rsidRDefault="0076598E" w:rsidP="00E97A5F">
      <w:pPr>
        <w:widowControl/>
        <w:numPr>
          <w:ilvl w:val="0"/>
          <w:numId w:val="21"/>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mortality </w:t>
      </w:r>
      <w:r>
        <w:rPr>
          <w:rFonts w:ascii="Times New Roman" w:eastAsia="Times New Roman" w:hAnsi="Times New Roman" w:cs="Times New Roman"/>
          <w:sz w:val="24"/>
          <w:szCs w:val="24"/>
        </w:rPr>
        <w:t>patterns were found</w:t>
      </w:r>
      <w:r>
        <w:rPr>
          <w:rFonts w:ascii="Times New Roman" w:eastAsia="Times New Roman" w:hAnsi="Times New Roman" w:cs="Times New Roman"/>
          <w:color w:val="000000"/>
          <w:sz w:val="24"/>
          <w:szCs w:val="24"/>
        </w:rPr>
        <w:t xml:space="preserve"> similar in both the genders in the given time period. Gender had significant association with different age groups and diseases in terms of mortality pattern. Diagnosis of above diseases is made through appropriate laboratory investigations.</w:t>
      </w:r>
    </w:p>
    <w:p w:rsidR="00117752" w:rsidRDefault="00117752"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p>
    <w:p w:rsidR="00836307" w:rsidRDefault="0076598E"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b/>
          <w:color w:val="000000"/>
          <w:sz w:val="24"/>
          <w:szCs w:val="24"/>
        </w:rPr>
        <w:tab/>
        <w:t>Objective</w:t>
      </w:r>
    </w:p>
    <w:p w:rsidR="00836307" w:rsidRDefault="0076598E" w:rsidP="00E97A5F">
      <w:pPr>
        <w:spacing w:line="312"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improve the productivity and economy of small and big farming by forewarning the goat diseases and reducing the mortality rate</w:t>
      </w:r>
    </w:p>
    <w:p w:rsidR="00836307" w:rsidRDefault="00836307" w:rsidP="00E97A5F">
      <w:pPr>
        <w:pBdr>
          <w:top w:val="nil"/>
          <w:left w:val="nil"/>
          <w:bottom w:val="nil"/>
          <w:right w:val="nil"/>
          <w:between w:val="nil"/>
        </w:pBdr>
        <w:tabs>
          <w:tab w:val="left" w:pos="1741"/>
        </w:tabs>
        <w:spacing w:line="312" w:lineRule="auto"/>
        <w:ind w:left="720"/>
        <w:jc w:val="right"/>
        <w:rPr>
          <w:rFonts w:ascii="Times New Roman" w:eastAsia="Times New Roman" w:hAnsi="Times New Roman" w:cs="Times New Roman"/>
          <w:color w:val="000000"/>
          <w:sz w:val="24"/>
          <w:szCs w:val="24"/>
        </w:rPr>
      </w:pPr>
    </w:p>
    <w:p w:rsidR="00836307" w:rsidRDefault="0076598E" w:rsidP="00E97A5F">
      <w:pPr>
        <w:pStyle w:val="Heading2"/>
        <w:spacing w:line="312" w:lineRule="auto"/>
        <w:ind w:left="0" w:firstLine="0"/>
      </w:pPr>
      <w:r>
        <w:t xml:space="preserve">5. </w:t>
      </w:r>
      <w:r>
        <w:tab/>
        <w:t>Review and status of Research and Development in the subject:</w:t>
      </w:r>
    </w:p>
    <w:p w:rsidR="00836307" w:rsidRDefault="0076598E"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b/>
          <w:color w:val="000000"/>
          <w:sz w:val="24"/>
          <w:szCs w:val="24"/>
        </w:rPr>
        <w:tab/>
        <w:t>International status</w:t>
      </w:r>
    </w:p>
    <w:tbl>
      <w:tblPr>
        <w:tblStyle w:val="a"/>
        <w:tblW w:w="9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55"/>
        <w:gridCol w:w="2790"/>
        <w:gridCol w:w="5200"/>
      </w:tblGrid>
      <w:tr w:rsidR="00836307" w:rsidTr="00117752">
        <w:trPr>
          <w:cnfStyle w:val="100000000000" w:firstRow="1" w:lastRow="0" w:firstColumn="0" w:lastColumn="0" w:oddVBand="0" w:evenVBand="0" w:oddHBand="0" w:evenHBand="0" w:firstRowFirstColumn="0" w:firstRowLastColumn="0" w:lastRowFirstColumn="0" w:lastRowLastColumn="0"/>
          <w:trHeight w:val="598"/>
          <w:jc w:val="center"/>
        </w:trPr>
        <w:tc>
          <w:tcPr>
            <w:tcW w:w="1255"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[REF] / YEAR</w:t>
            </w:r>
          </w:p>
        </w:tc>
        <w:tc>
          <w:tcPr>
            <w:tcW w:w="2790"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PROBLEM</w:t>
            </w:r>
          </w:p>
        </w:tc>
        <w:tc>
          <w:tcPr>
            <w:tcW w:w="5200"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METHODOLOGY / COUNTRY</w:t>
            </w:r>
          </w:p>
        </w:tc>
      </w:tr>
      <w:tr w:rsidR="00836307" w:rsidTr="00117752">
        <w:trPr>
          <w:trHeight w:val="879"/>
          <w:jc w:val="center"/>
        </w:trPr>
        <w:tc>
          <w:tcPr>
            <w:tcW w:w="1255"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 2020</w:t>
            </w:r>
          </w:p>
        </w:tc>
        <w:tc>
          <w:tcPr>
            <w:tcW w:w="2790" w:type="dxa"/>
          </w:tcPr>
          <w:p w:rsidR="00836307" w:rsidRDefault="0076598E" w:rsidP="00E97A5F">
            <w:pPr>
              <w:widowControl w:val="0"/>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welfare of animals be continuously monitored in a real-time way</w:t>
            </w:r>
          </w:p>
        </w:tc>
        <w:tc>
          <w:tcPr>
            <w:tcW w:w="5200" w:type="dxa"/>
          </w:tcPr>
          <w:p w:rsidR="00836307" w:rsidRDefault="0076598E" w:rsidP="00E97A5F">
            <w:pPr>
              <w:widowControl w:val="0"/>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Collecting on-farm videos / School of Information and Computer Sciences, Anhui Agricultural University, Hefei, China</w:t>
            </w:r>
          </w:p>
        </w:tc>
      </w:tr>
      <w:tr w:rsidR="00836307" w:rsidTr="00117752">
        <w:trPr>
          <w:trHeight w:val="1456"/>
          <w:jc w:val="center"/>
        </w:trPr>
        <w:tc>
          <w:tcPr>
            <w:tcW w:w="1255"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 2016</w:t>
            </w:r>
          </w:p>
        </w:tc>
        <w:tc>
          <w:tcPr>
            <w:tcW w:w="2790" w:type="dxa"/>
          </w:tcPr>
          <w:p w:rsidR="00836307" w:rsidRDefault="0076598E" w:rsidP="00E97A5F">
            <w:pPr>
              <w:widowControl w:val="0"/>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Recent advances in wearable sensors </w:t>
            </w:r>
          </w:p>
        </w:tc>
        <w:tc>
          <w:tcPr>
            <w:tcW w:w="5200" w:type="dxa"/>
          </w:tcPr>
          <w:p w:rsidR="00836307" w:rsidRDefault="0076598E" w:rsidP="00E97A5F">
            <w:pPr>
              <w:widowControl w:val="0"/>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Nano biosensors and advanced molecular biology diagnostic techniques for the detection of various infectious diseases of cattle / Bio-Nano Laboratory, School of Engineering, University of Guelph, Guelph, Canada</w:t>
            </w:r>
          </w:p>
        </w:tc>
      </w:tr>
      <w:tr w:rsidR="00836307" w:rsidTr="00117752">
        <w:trPr>
          <w:trHeight w:val="746"/>
          <w:jc w:val="center"/>
        </w:trPr>
        <w:tc>
          <w:tcPr>
            <w:tcW w:w="1255"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[3] / 2011</w:t>
            </w:r>
          </w:p>
        </w:tc>
        <w:tc>
          <w:tcPr>
            <w:tcW w:w="2790" w:type="dxa"/>
          </w:tcPr>
          <w:p w:rsidR="00836307" w:rsidRDefault="0076598E" w:rsidP="00E97A5F">
            <w:pPr>
              <w:widowControl w:val="0"/>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Analytic function of disease rate and guide goat immunization</w:t>
            </w:r>
          </w:p>
        </w:tc>
        <w:tc>
          <w:tcPr>
            <w:tcW w:w="5200" w:type="dxa"/>
          </w:tcPr>
          <w:p w:rsidR="00836307" w:rsidRDefault="0076598E" w:rsidP="00E97A5F">
            <w:pPr>
              <w:widowControl w:val="0"/>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Goat medical records subsystem / Coll. of Animal Husbandry &amp; Veterinary Med. Shenyang Agric. Univ. Shenyang, China</w:t>
            </w:r>
          </w:p>
        </w:tc>
      </w:tr>
      <w:tr w:rsidR="00836307" w:rsidTr="00117752">
        <w:trPr>
          <w:trHeight w:val="260"/>
          <w:jc w:val="center"/>
        </w:trPr>
        <w:tc>
          <w:tcPr>
            <w:tcW w:w="1255"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 2009</w:t>
            </w:r>
          </w:p>
        </w:tc>
        <w:tc>
          <w:tcPr>
            <w:tcW w:w="2790" w:type="dxa"/>
          </w:tcPr>
          <w:p w:rsidR="00836307" w:rsidRDefault="0076598E" w:rsidP="00E97A5F">
            <w:pPr>
              <w:widowControl w:val="0"/>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Human-animal interaction</w:t>
            </w:r>
          </w:p>
        </w:tc>
        <w:tc>
          <w:tcPr>
            <w:tcW w:w="5200" w:type="dxa"/>
          </w:tcPr>
          <w:p w:rsidR="00836307" w:rsidRDefault="0076598E" w:rsidP="00E97A5F">
            <w:pPr>
              <w:widowControl w:val="0"/>
              <w:pBdr>
                <w:top w:val="nil"/>
                <w:left w:val="nil"/>
                <w:bottom w:val="nil"/>
                <w:right w:val="nil"/>
                <w:between w:val="nil"/>
              </w:pBdr>
              <w:spacing w:line="312"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Health status of animals in terms of body condition scoring, skin and hair conditions, lameness and injuries, and management practices in relation to cleanliness, animal handling and moving, milking procedures and abnormal behaviours, are proposed as potential animal-based indicators / Italy</w:t>
            </w:r>
          </w:p>
        </w:tc>
      </w:tr>
    </w:tbl>
    <w:p w:rsidR="00836307" w:rsidRDefault="00836307" w:rsidP="00E97A5F">
      <w:pPr>
        <w:pBdr>
          <w:top w:val="nil"/>
          <w:left w:val="nil"/>
          <w:bottom w:val="nil"/>
          <w:right w:val="nil"/>
          <w:between w:val="nil"/>
        </w:pBdr>
        <w:spacing w:line="312" w:lineRule="auto"/>
        <w:ind w:left="720"/>
        <w:jc w:val="both"/>
        <w:rPr>
          <w:rFonts w:ascii="Times New Roman" w:eastAsia="Times New Roman" w:hAnsi="Times New Roman" w:cs="Times New Roman"/>
          <w:color w:val="000000"/>
          <w:sz w:val="24"/>
          <w:szCs w:val="24"/>
        </w:rPr>
      </w:pPr>
    </w:p>
    <w:p w:rsidR="00836307" w:rsidRDefault="0076598E"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 </w:t>
      </w:r>
      <w:r>
        <w:rPr>
          <w:rFonts w:ascii="Times New Roman" w:eastAsia="Times New Roman" w:hAnsi="Times New Roman" w:cs="Times New Roman"/>
          <w:b/>
          <w:color w:val="000000"/>
          <w:sz w:val="24"/>
          <w:szCs w:val="24"/>
        </w:rPr>
        <w:tab/>
        <w:t>National status</w:t>
      </w:r>
    </w:p>
    <w:tbl>
      <w:tblPr>
        <w:tblStyle w:val="a0"/>
        <w:tblW w:w="92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83"/>
        <w:gridCol w:w="2880"/>
        <w:gridCol w:w="5182"/>
      </w:tblGrid>
      <w:tr w:rsidR="00836307" w:rsidTr="00117752">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1183" w:type="dxa"/>
            <w:tcBorders>
              <w:bottom w:val="nil"/>
            </w:tcBorders>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[REF] / YEAR</w:t>
            </w:r>
          </w:p>
        </w:tc>
        <w:tc>
          <w:tcPr>
            <w:tcW w:w="2880" w:type="dxa"/>
            <w:tcBorders>
              <w:bottom w:val="nil"/>
            </w:tcBorders>
          </w:tcPr>
          <w:p w:rsidR="00836307" w:rsidRDefault="0076598E" w:rsidP="00E97A5F">
            <w:pPr>
              <w:widowControl w:val="0"/>
              <w:pBdr>
                <w:top w:val="nil"/>
                <w:left w:val="nil"/>
                <w:bottom w:val="nil"/>
                <w:right w:val="nil"/>
                <w:between w:val="nil"/>
              </w:pBdr>
              <w:spacing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PROBLEM</w:t>
            </w:r>
          </w:p>
        </w:tc>
        <w:tc>
          <w:tcPr>
            <w:tcW w:w="5182" w:type="dxa"/>
            <w:tcBorders>
              <w:bottom w:val="nil"/>
            </w:tcBorders>
          </w:tcPr>
          <w:p w:rsidR="00836307" w:rsidRDefault="0076598E" w:rsidP="00E97A5F">
            <w:pPr>
              <w:widowControl w:val="0"/>
              <w:pBdr>
                <w:top w:val="nil"/>
                <w:left w:val="nil"/>
                <w:bottom w:val="nil"/>
                <w:right w:val="nil"/>
                <w:between w:val="nil"/>
              </w:pBdr>
              <w:spacing w:line="312"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METHODOLOGY / COUNTRY</w:t>
            </w:r>
          </w:p>
        </w:tc>
      </w:tr>
      <w:tr w:rsidR="00836307" w:rsidTr="00117752">
        <w:trPr>
          <w:trHeight w:val="1716"/>
        </w:trPr>
        <w:tc>
          <w:tcPr>
            <w:cnfStyle w:val="001000000000" w:firstRow="0" w:lastRow="0" w:firstColumn="1" w:lastColumn="0" w:oddVBand="0" w:evenVBand="0" w:oddHBand="0" w:evenHBand="0" w:firstRowFirstColumn="0" w:firstRowLastColumn="0" w:lastRowFirstColumn="0" w:lastRowLastColumn="0"/>
            <w:tcW w:w="1183"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[5] / 2012</w:t>
            </w:r>
          </w:p>
          <w:p w:rsidR="00836307" w:rsidRDefault="00836307" w:rsidP="00E97A5F">
            <w:pPr>
              <w:spacing w:line="312" w:lineRule="auto"/>
              <w:jc w:val="center"/>
              <w:rPr>
                <w:rFonts w:ascii="Times New Roman" w:eastAsia="Times New Roman" w:hAnsi="Times New Roman" w:cs="Times New Roman"/>
                <w:color w:val="000000"/>
                <w:sz w:val="24"/>
                <w:szCs w:val="24"/>
              </w:rPr>
            </w:pPr>
          </w:p>
          <w:p w:rsidR="00836307" w:rsidRDefault="00836307" w:rsidP="00E97A5F">
            <w:pPr>
              <w:spacing w:line="312" w:lineRule="auto"/>
              <w:jc w:val="center"/>
              <w:rPr>
                <w:rFonts w:ascii="Times New Roman" w:eastAsia="Times New Roman" w:hAnsi="Times New Roman" w:cs="Times New Roman"/>
                <w:color w:val="000000"/>
                <w:sz w:val="24"/>
                <w:szCs w:val="24"/>
              </w:rPr>
            </w:pPr>
          </w:p>
        </w:tc>
        <w:tc>
          <w:tcPr>
            <w:tcW w:w="2880" w:type="dxa"/>
          </w:tcPr>
          <w:p w:rsidR="00836307" w:rsidRDefault="0076598E" w:rsidP="00E97A5F">
            <w:pPr>
              <w:widowControl w:val="0"/>
              <w:pBdr>
                <w:top w:val="nil"/>
                <w:left w:val="nil"/>
                <w:bottom w:val="nil"/>
                <w:right w:val="nil"/>
                <w:between w:val="nil"/>
              </w:pBdr>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Web-based software to predict livestock diseases</w:t>
            </w:r>
          </w:p>
        </w:tc>
        <w:tc>
          <w:tcPr>
            <w:tcW w:w="5182" w:type="dxa"/>
          </w:tcPr>
          <w:p w:rsidR="00836307" w:rsidRDefault="0076598E" w:rsidP="00E97A5F">
            <w:pPr>
              <w:widowControl w:val="0"/>
              <w:pBdr>
                <w:top w:val="nil"/>
                <w:left w:val="nil"/>
                <w:bottom w:val="nil"/>
                <w:right w:val="nil"/>
                <w:between w:val="nil"/>
              </w:pBdr>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Directorate on Animal Disease Monitoring and Surveillance (PDADMAS) under ICAR has developed a Web-based interactive software to predict livestock diseases two months in advance in the country / India</w:t>
            </w:r>
          </w:p>
        </w:tc>
      </w:tr>
      <w:tr w:rsidR="00836307" w:rsidTr="00117752">
        <w:trPr>
          <w:trHeight w:val="416"/>
        </w:trPr>
        <w:tc>
          <w:tcPr>
            <w:cnfStyle w:val="001000000000" w:firstRow="0" w:lastRow="0" w:firstColumn="1" w:lastColumn="0" w:oddVBand="0" w:evenVBand="0" w:oddHBand="0" w:evenHBand="0" w:firstRowFirstColumn="0" w:firstRowLastColumn="0" w:lastRowFirstColumn="0" w:lastRowLastColumn="0"/>
            <w:tcW w:w="1183"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[6] / 2019</w:t>
            </w:r>
          </w:p>
        </w:tc>
        <w:tc>
          <w:tcPr>
            <w:tcW w:w="2880" w:type="dxa"/>
          </w:tcPr>
          <w:p w:rsidR="00836307" w:rsidRDefault="0076598E" w:rsidP="00E97A5F">
            <w:pPr>
              <w:widowControl w:val="0"/>
              <w:pBdr>
                <w:top w:val="nil"/>
                <w:left w:val="nil"/>
                <w:bottom w:val="nil"/>
                <w:right w:val="nil"/>
                <w:between w:val="nil"/>
              </w:pBdr>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Spread and impact of goat pox</w:t>
            </w:r>
          </w:p>
        </w:tc>
        <w:tc>
          <w:tcPr>
            <w:tcW w:w="5182" w:type="dxa"/>
          </w:tcPr>
          <w:p w:rsidR="00836307" w:rsidRDefault="0076598E" w:rsidP="00E97A5F">
            <w:pPr>
              <w:widowControl w:val="0"/>
              <w:pBdr>
                <w:top w:val="nil"/>
                <w:left w:val="nil"/>
                <w:bottom w:val="nil"/>
                <w:right w:val="nil"/>
                <w:between w:val="nil"/>
              </w:pBdr>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sz w:val="24"/>
                <w:szCs w:val="24"/>
              </w:rPr>
              <w:t>detailed</w:t>
            </w:r>
            <w:r>
              <w:rPr>
                <w:rFonts w:ascii="Times New Roman" w:eastAsia="Times New Roman" w:hAnsi="Times New Roman" w:cs="Times New Roman"/>
                <w:color w:val="000000"/>
                <w:sz w:val="24"/>
                <w:szCs w:val="24"/>
              </w:rPr>
              <w:t xml:space="preserve"> description of the clinical disease and the spread of the outbreak in the locality are provided. Awareness of the disease with reference to farming practices will provide opportunities for future disease control to enhance animal welfare and rural prosperity / India</w:t>
            </w:r>
          </w:p>
        </w:tc>
      </w:tr>
      <w:tr w:rsidR="00836307" w:rsidTr="00117752">
        <w:trPr>
          <w:trHeight w:val="1043"/>
        </w:trPr>
        <w:tc>
          <w:tcPr>
            <w:cnfStyle w:val="001000000000" w:firstRow="0" w:lastRow="0" w:firstColumn="1" w:lastColumn="0" w:oddVBand="0" w:evenVBand="0" w:oddHBand="0" w:evenHBand="0" w:firstRowFirstColumn="0" w:firstRowLastColumn="0" w:lastRowFirstColumn="0" w:lastRowLastColumn="0"/>
            <w:tcW w:w="1183" w:type="dxa"/>
          </w:tcPr>
          <w:p w:rsidR="00836307" w:rsidRDefault="0076598E" w:rsidP="00E97A5F">
            <w:pPr>
              <w:widowControl w:val="0"/>
              <w:pBdr>
                <w:top w:val="nil"/>
                <w:left w:val="nil"/>
                <w:bottom w:val="nil"/>
                <w:right w:val="nil"/>
                <w:between w:val="nil"/>
              </w:pBd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val="0"/>
                <w:color w:val="000000"/>
                <w:sz w:val="24"/>
                <w:szCs w:val="24"/>
              </w:rPr>
              <w:t>[7] / 2016</w:t>
            </w:r>
          </w:p>
        </w:tc>
        <w:tc>
          <w:tcPr>
            <w:tcW w:w="2880" w:type="dxa"/>
          </w:tcPr>
          <w:p w:rsidR="00836307" w:rsidRDefault="0076598E" w:rsidP="00E97A5F">
            <w:pPr>
              <w:widowControl w:val="0"/>
              <w:pBdr>
                <w:top w:val="nil"/>
                <w:left w:val="nil"/>
                <w:bottom w:val="nil"/>
                <w:right w:val="nil"/>
                <w:between w:val="nil"/>
              </w:pBdr>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 endemic infectious diseases</w:t>
            </w:r>
          </w:p>
          <w:p w:rsidR="00836307" w:rsidRDefault="0076598E" w:rsidP="00E97A5F">
            <w:pPr>
              <w:widowControl w:val="0"/>
              <w:pBdr>
                <w:top w:val="nil"/>
                <w:left w:val="nil"/>
                <w:bottom w:val="nil"/>
                <w:right w:val="nil"/>
                <w:between w:val="nil"/>
              </w:pBdr>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causes significant economic loss</w:t>
            </w:r>
          </w:p>
        </w:tc>
        <w:tc>
          <w:tcPr>
            <w:tcW w:w="5182" w:type="dxa"/>
          </w:tcPr>
          <w:p w:rsidR="00836307" w:rsidRDefault="0076598E" w:rsidP="00E97A5F">
            <w:pPr>
              <w:widowControl w:val="0"/>
              <w:pBdr>
                <w:top w:val="nil"/>
                <w:left w:val="nil"/>
                <w:bottom w:val="nil"/>
                <w:right w:val="nil"/>
                <w:between w:val="nil"/>
              </w:pBdr>
              <w:spacing w:line="312"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Prevalence, diagnosis, management and control of important diseases of ruminants with special reference to Indian Scenario / India</w:t>
            </w:r>
          </w:p>
        </w:tc>
      </w:tr>
    </w:tbl>
    <w:p w:rsidR="00E97A5F" w:rsidRDefault="00E97A5F"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p>
    <w:p w:rsidR="00836307" w:rsidRDefault="0076598E"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 </w:t>
      </w:r>
      <w:r>
        <w:rPr>
          <w:rFonts w:ascii="Times New Roman" w:eastAsia="Times New Roman" w:hAnsi="Times New Roman" w:cs="Times New Roman"/>
          <w:b/>
          <w:color w:val="000000"/>
          <w:sz w:val="24"/>
          <w:szCs w:val="24"/>
        </w:rPr>
        <w:tab/>
        <w:t>Relevant references</w:t>
      </w:r>
    </w:p>
    <w:p w:rsidR="00836307" w:rsidRDefault="00836307" w:rsidP="00E97A5F">
      <w:pPr>
        <w:spacing w:line="312" w:lineRule="auto"/>
        <w:rPr>
          <w:sz w:val="24"/>
          <w:szCs w:val="24"/>
        </w:rPr>
      </w:pP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Rao Y, Jiang M, Wang W, Zhang W, Wang R. On-farm welfare monitoring system for goats based on Internet of Things and machine learning. </w:t>
      </w:r>
      <w:r>
        <w:rPr>
          <w:rFonts w:ascii="Times New Roman" w:eastAsia="Times New Roman" w:hAnsi="Times New Roman" w:cs="Times New Roman"/>
          <w:i/>
          <w:color w:val="000000"/>
          <w:sz w:val="24"/>
          <w:szCs w:val="24"/>
        </w:rPr>
        <w:t>International Journal of Distributed Sensor Networks</w:t>
      </w:r>
      <w:r>
        <w:rPr>
          <w:rFonts w:ascii="Times New Roman" w:eastAsia="Times New Roman" w:hAnsi="Times New Roman" w:cs="Times New Roman"/>
          <w:color w:val="000000"/>
          <w:sz w:val="24"/>
          <w:szCs w:val="24"/>
        </w:rPr>
        <w:t>. July 2020.</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Suresh </w:t>
      </w:r>
      <w:proofErr w:type="spellStart"/>
      <w:r>
        <w:rPr>
          <w:rFonts w:ascii="Times New Roman" w:eastAsia="Times New Roman" w:hAnsi="Times New Roman" w:cs="Times New Roman"/>
          <w:color w:val="000000"/>
          <w:sz w:val="24"/>
          <w:szCs w:val="24"/>
        </w:rPr>
        <w:t>Neethirajan</w:t>
      </w:r>
      <w:proofErr w:type="spellEnd"/>
      <w:r>
        <w:rPr>
          <w:rFonts w:ascii="Times New Roman" w:eastAsia="Times New Roman" w:hAnsi="Times New Roman" w:cs="Times New Roman"/>
          <w:color w:val="000000"/>
          <w:sz w:val="24"/>
          <w:szCs w:val="24"/>
        </w:rPr>
        <w:t>, Recent advances in wearable sensors for animal health management Citation Data Sensing and Bio-Sensing Research, ISSN: 2214-1804, Vol. 12, pp. 15-29, 2017.</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L. Li, J. Dong, X. Song, L. </w:t>
      </w:r>
      <w:proofErr w:type="spellStart"/>
      <w:r>
        <w:rPr>
          <w:rFonts w:ascii="Times New Roman" w:eastAsia="Times New Roman" w:hAnsi="Times New Roman" w:cs="Times New Roman"/>
          <w:color w:val="000000"/>
          <w:sz w:val="24"/>
          <w:szCs w:val="24"/>
        </w:rPr>
        <w:t>Nie</w:t>
      </w:r>
      <w:proofErr w:type="spellEnd"/>
      <w:r>
        <w:rPr>
          <w:rFonts w:ascii="Times New Roman" w:eastAsia="Times New Roman" w:hAnsi="Times New Roman" w:cs="Times New Roman"/>
          <w:color w:val="000000"/>
          <w:sz w:val="24"/>
          <w:szCs w:val="24"/>
        </w:rPr>
        <w:t xml:space="preserve">, S. Zhang and M. Liu, "Research on Goat Health Management System," 2011 3rd International Workshop on Intelligent Systems and Applications, Wuhan, 2011, pp. 1-4,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10.1109/ISA.2011.5873323 Add to </w:t>
      </w:r>
      <w:proofErr w:type="spellStart"/>
      <w:r>
        <w:rPr>
          <w:rFonts w:ascii="Times New Roman" w:eastAsia="Times New Roman" w:hAnsi="Times New Roman" w:cs="Times New Roman"/>
          <w:color w:val="000000"/>
          <w:sz w:val="24"/>
          <w:szCs w:val="24"/>
        </w:rPr>
        <w:t>Citavi</w:t>
      </w:r>
      <w:proofErr w:type="spellEnd"/>
      <w:r>
        <w:rPr>
          <w:rFonts w:ascii="Times New Roman" w:eastAsia="Times New Roman" w:hAnsi="Times New Roman" w:cs="Times New Roman"/>
          <w:color w:val="000000"/>
          <w:sz w:val="24"/>
          <w:szCs w:val="24"/>
        </w:rPr>
        <w:t xml:space="preserve"> project by DOI.</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Mariangela </w:t>
      </w:r>
      <w:proofErr w:type="spellStart"/>
      <w:r>
        <w:rPr>
          <w:rFonts w:ascii="Times New Roman" w:eastAsia="Times New Roman" w:hAnsi="Times New Roman" w:cs="Times New Roman"/>
          <w:color w:val="000000"/>
          <w:sz w:val="24"/>
          <w:szCs w:val="24"/>
        </w:rPr>
        <w:t>Caroprese</w:t>
      </w:r>
      <w:proofErr w:type="spellEnd"/>
      <w:r>
        <w:rPr>
          <w:rFonts w:ascii="Times New Roman" w:eastAsia="Times New Roman" w:hAnsi="Times New Roman" w:cs="Times New Roman"/>
          <w:color w:val="000000"/>
          <w:sz w:val="24"/>
          <w:szCs w:val="24"/>
        </w:rPr>
        <w:t xml:space="preserve">, Donato </w:t>
      </w:r>
      <w:proofErr w:type="spellStart"/>
      <w:r>
        <w:rPr>
          <w:rFonts w:ascii="Times New Roman" w:eastAsia="Times New Roman" w:hAnsi="Times New Roman" w:cs="Times New Roman"/>
          <w:color w:val="000000"/>
          <w:sz w:val="24"/>
          <w:szCs w:val="24"/>
        </w:rPr>
        <w:t>Casamassima</w:t>
      </w:r>
      <w:proofErr w:type="spellEnd"/>
      <w:r>
        <w:rPr>
          <w:rFonts w:ascii="Times New Roman" w:eastAsia="Times New Roman" w:hAnsi="Times New Roman" w:cs="Times New Roman"/>
          <w:color w:val="000000"/>
          <w:sz w:val="24"/>
          <w:szCs w:val="24"/>
        </w:rPr>
        <w:t xml:space="preserve">, Salvatore Pier Giacomo </w:t>
      </w:r>
      <w:proofErr w:type="spellStart"/>
      <w:r>
        <w:rPr>
          <w:rFonts w:ascii="Times New Roman" w:eastAsia="Times New Roman" w:hAnsi="Times New Roman" w:cs="Times New Roman"/>
          <w:color w:val="000000"/>
          <w:sz w:val="24"/>
          <w:szCs w:val="24"/>
        </w:rPr>
        <w:t>Rassu</w:t>
      </w:r>
      <w:proofErr w:type="spellEnd"/>
      <w:r>
        <w:rPr>
          <w:rFonts w:ascii="Times New Roman" w:eastAsia="Times New Roman" w:hAnsi="Times New Roman" w:cs="Times New Roman"/>
          <w:color w:val="000000"/>
          <w:sz w:val="24"/>
          <w:szCs w:val="24"/>
        </w:rPr>
        <w:t xml:space="preserve">, Fabio Napolitano &amp; Agostino </w:t>
      </w:r>
      <w:proofErr w:type="spellStart"/>
      <w:r>
        <w:rPr>
          <w:rFonts w:ascii="Times New Roman" w:eastAsia="Times New Roman" w:hAnsi="Times New Roman" w:cs="Times New Roman"/>
          <w:color w:val="000000"/>
          <w:sz w:val="24"/>
          <w:szCs w:val="24"/>
        </w:rPr>
        <w:t>Sevi</w:t>
      </w:r>
      <w:proofErr w:type="spellEnd"/>
      <w:r>
        <w:rPr>
          <w:rFonts w:ascii="Times New Roman" w:eastAsia="Times New Roman" w:hAnsi="Times New Roman" w:cs="Times New Roman"/>
          <w:color w:val="000000"/>
          <w:sz w:val="24"/>
          <w:szCs w:val="24"/>
        </w:rPr>
        <w:t xml:space="preserve"> (2009) Monitoring the on-farm welfare of sheep and goats, Italian Journal of Animal Science, 8:sup1, 343-354, DOI: 10.4081/</w:t>
      </w:r>
      <w:proofErr w:type="gramStart"/>
      <w:r>
        <w:rPr>
          <w:rFonts w:ascii="Times New Roman" w:eastAsia="Times New Roman" w:hAnsi="Times New Roman" w:cs="Times New Roman"/>
          <w:color w:val="000000"/>
          <w:sz w:val="24"/>
          <w:szCs w:val="24"/>
        </w:rPr>
        <w:t>ijas.2009.s</w:t>
      </w:r>
      <w:proofErr w:type="gramEnd"/>
      <w:r>
        <w:rPr>
          <w:rFonts w:ascii="Times New Roman" w:eastAsia="Times New Roman" w:hAnsi="Times New Roman" w:cs="Times New Roman"/>
          <w:color w:val="000000"/>
          <w:sz w:val="24"/>
          <w:szCs w:val="24"/>
        </w:rPr>
        <w:t xml:space="preserve">1.343 </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https://www.thehindubusinessline.com/economy/agri-business/ Now-Web-based-software-to-predict-livestock-diseases/ article20380729.ece</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Hopker</w:t>
      </w:r>
      <w:proofErr w:type="spellEnd"/>
      <w:r>
        <w:rPr>
          <w:rFonts w:ascii="Times New Roman" w:eastAsia="Times New Roman" w:hAnsi="Times New Roman" w:cs="Times New Roman"/>
          <w:color w:val="000000"/>
          <w:sz w:val="24"/>
          <w:szCs w:val="24"/>
        </w:rPr>
        <w:t xml:space="preserve">, A., Pandey, N., </w:t>
      </w:r>
      <w:proofErr w:type="spellStart"/>
      <w:r>
        <w:rPr>
          <w:rFonts w:ascii="Times New Roman" w:eastAsia="Times New Roman" w:hAnsi="Times New Roman" w:cs="Times New Roman"/>
          <w:color w:val="000000"/>
          <w:sz w:val="24"/>
          <w:szCs w:val="24"/>
        </w:rPr>
        <w:t>Saikia</w:t>
      </w:r>
      <w:proofErr w:type="spellEnd"/>
      <w:r>
        <w:rPr>
          <w:rFonts w:ascii="Times New Roman" w:eastAsia="Times New Roman" w:hAnsi="Times New Roman" w:cs="Times New Roman"/>
          <w:color w:val="000000"/>
          <w:sz w:val="24"/>
          <w:szCs w:val="24"/>
        </w:rPr>
        <w:t>, D. et al. Spread and impact of goat pox (“</w:t>
      </w:r>
      <w:proofErr w:type="spellStart"/>
      <w:r>
        <w:rPr>
          <w:rFonts w:ascii="Times New Roman" w:eastAsia="Times New Roman" w:hAnsi="Times New Roman" w:cs="Times New Roman"/>
          <w:color w:val="000000"/>
          <w:sz w:val="24"/>
          <w:szCs w:val="24"/>
        </w:rPr>
        <w:t>sagolay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bohonta</w:t>
      </w:r>
      <w:proofErr w:type="spellEnd"/>
      <w:r>
        <w:rPr>
          <w:rFonts w:ascii="Times New Roman" w:eastAsia="Times New Roman" w:hAnsi="Times New Roman" w:cs="Times New Roman"/>
          <w:color w:val="000000"/>
          <w:sz w:val="24"/>
          <w:szCs w:val="24"/>
        </w:rPr>
        <w:t xml:space="preserve">”) in a village smallholder community around </w:t>
      </w:r>
      <w:proofErr w:type="spellStart"/>
      <w:r>
        <w:rPr>
          <w:rFonts w:ascii="Times New Roman" w:eastAsia="Times New Roman" w:hAnsi="Times New Roman" w:cs="Times New Roman"/>
          <w:color w:val="000000"/>
          <w:sz w:val="24"/>
          <w:szCs w:val="24"/>
        </w:rPr>
        <w:t>Kaziranga</w:t>
      </w:r>
      <w:proofErr w:type="spellEnd"/>
      <w:r>
        <w:rPr>
          <w:rFonts w:ascii="Times New Roman" w:eastAsia="Times New Roman" w:hAnsi="Times New Roman" w:cs="Times New Roman"/>
          <w:color w:val="000000"/>
          <w:sz w:val="24"/>
          <w:szCs w:val="24"/>
        </w:rPr>
        <w:t xml:space="preserve"> National Park, Assam, India. Trop </w:t>
      </w:r>
      <w:proofErr w:type="spellStart"/>
      <w:r>
        <w:rPr>
          <w:rFonts w:ascii="Times New Roman" w:eastAsia="Times New Roman" w:hAnsi="Times New Roman" w:cs="Times New Roman"/>
          <w:color w:val="000000"/>
          <w:sz w:val="24"/>
          <w:szCs w:val="24"/>
        </w:rPr>
        <w:t>Anim</w:t>
      </w:r>
      <w:proofErr w:type="spellEnd"/>
      <w:r>
        <w:rPr>
          <w:rFonts w:ascii="Times New Roman" w:eastAsia="Times New Roman" w:hAnsi="Times New Roman" w:cs="Times New Roman"/>
          <w:color w:val="000000"/>
          <w:sz w:val="24"/>
          <w:szCs w:val="24"/>
        </w:rPr>
        <w:t xml:space="preserve"> Health Prod 51, 819–829 (2019). https://doi.org/10.1007/s11250-018-1759-4 </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Gopal, S., </w:t>
      </w:r>
      <w:proofErr w:type="spellStart"/>
      <w:r>
        <w:rPr>
          <w:rFonts w:ascii="Times New Roman" w:eastAsia="Times New Roman" w:hAnsi="Times New Roman" w:cs="Times New Roman"/>
          <w:color w:val="000000"/>
          <w:sz w:val="24"/>
          <w:szCs w:val="24"/>
        </w:rPr>
        <w:t>Allwin</w:t>
      </w:r>
      <w:proofErr w:type="spellEnd"/>
      <w:r>
        <w:rPr>
          <w:rFonts w:ascii="Times New Roman" w:eastAsia="Times New Roman" w:hAnsi="Times New Roman" w:cs="Times New Roman"/>
          <w:color w:val="000000"/>
          <w:sz w:val="24"/>
          <w:szCs w:val="24"/>
        </w:rPr>
        <w:t xml:space="preserve">, B., </w:t>
      </w:r>
      <w:proofErr w:type="spellStart"/>
      <w:r>
        <w:rPr>
          <w:rFonts w:ascii="Times New Roman" w:eastAsia="Times New Roman" w:hAnsi="Times New Roman" w:cs="Times New Roman"/>
          <w:color w:val="000000"/>
          <w:sz w:val="24"/>
          <w:szCs w:val="24"/>
        </w:rPr>
        <w:t>Senthil</w:t>
      </w:r>
      <w:proofErr w:type="spellEnd"/>
      <w:r>
        <w:rPr>
          <w:rFonts w:ascii="Times New Roman" w:eastAsia="Times New Roman" w:hAnsi="Times New Roman" w:cs="Times New Roman"/>
          <w:color w:val="000000"/>
          <w:sz w:val="24"/>
          <w:szCs w:val="24"/>
        </w:rPr>
        <w:t xml:space="preserve">, N.R., </w:t>
      </w:r>
      <w:proofErr w:type="spellStart"/>
      <w:r>
        <w:rPr>
          <w:rFonts w:ascii="Times New Roman" w:eastAsia="Times New Roman" w:hAnsi="Times New Roman" w:cs="Times New Roman"/>
          <w:color w:val="000000"/>
          <w:sz w:val="24"/>
          <w:szCs w:val="24"/>
        </w:rPr>
        <w:t>Vedamanickam</w:t>
      </w:r>
      <w:proofErr w:type="spellEnd"/>
      <w:r>
        <w:rPr>
          <w:rFonts w:ascii="Times New Roman" w:eastAsia="Times New Roman" w:hAnsi="Times New Roman" w:cs="Times New Roman"/>
          <w:color w:val="000000"/>
          <w:sz w:val="24"/>
          <w:szCs w:val="24"/>
        </w:rPr>
        <w:t xml:space="preserve">, S., Kumar V.N., 2015. A Retrospective Study of Ailments in Goats at </w:t>
      </w:r>
      <w:proofErr w:type="spellStart"/>
      <w:r>
        <w:rPr>
          <w:rFonts w:ascii="Times New Roman" w:eastAsia="Times New Roman" w:hAnsi="Times New Roman" w:cs="Times New Roman"/>
          <w:color w:val="000000"/>
          <w:sz w:val="24"/>
          <w:szCs w:val="24"/>
        </w:rPr>
        <w:t>Thiruvallur</w:t>
      </w:r>
      <w:proofErr w:type="spellEnd"/>
      <w:r>
        <w:rPr>
          <w:rFonts w:ascii="Times New Roman" w:eastAsia="Times New Roman" w:hAnsi="Times New Roman" w:cs="Times New Roman"/>
          <w:color w:val="000000"/>
          <w:sz w:val="24"/>
          <w:szCs w:val="24"/>
        </w:rPr>
        <w:t xml:space="preserve"> District, Tamil Nadu State. International J. Livestock Res. 5, 26-34.</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Gupta, R.P., Yadav, C.L., </w:t>
      </w:r>
      <w:proofErr w:type="spellStart"/>
      <w:r>
        <w:rPr>
          <w:rFonts w:ascii="Times New Roman" w:eastAsia="Times New Roman" w:hAnsi="Times New Roman" w:cs="Times New Roman"/>
          <w:color w:val="000000"/>
          <w:sz w:val="24"/>
          <w:szCs w:val="24"/>
        </w:rPr>
        <w:t>Choudhri</w:t>
      </w:r>
      <w:proofErr w:type="spellEnd"/>
      <w:r>
        <w:rPr>
          <w:rFonts w:ascii="Times New Roman" w:eastAsia="Times New Roman" w:hAnsi="Times New Roman" w:cs="Times New Roman"/>
          <w:color w:val="000000"/>
          <w:sz w:val="24"/>
          <w:szCs w:val="24"/>
        </w:rPr>
        <w:t xml:space="preserve">, S.S., 1987. Epidemiology of gastrointestinal nematodes of sheep and goats in Haryana, India. Vet. </w:t>
      </w:r>
      <w:proofErr w:type="spellStart"/>
      <w:r>
        <w:rPr>
          <w:rFonts w:ascii="Times New Roman" w:eastAsia="Times New Roman" w:hAnsi="Times New Roman" w:cs="Times New Roman"/>
          <w:color w:val="000000"/>
          <w:sz w:val="24"/>
          <w:szCs w:val="24"/>
        </w:rPr>
        <w:t>Parasitol</w:t>
      </w:r>
      <w:proofErr w:type="spellEnd"/>
      <w:r>
        <w:rPr>
          <w:rFonts w:ascii="Times New Roman" w:eastAsia="Times New Roman" w:hAnsi="Times New Roman" w:cs="Times New Roman"/>
          <w:color w:val="000000"/>
          <w:sz w:val="24"/>
          <w:szCs w:val="24"/>
        </w:rPr>
        <w:t>. 24, 117–27.</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Iqbal, A., Khan, B.B., Tariq, M. and Mirza, M.A. 2008. Goat- A potential dairy animal: Present and Future Prospects. Pakistan J. Agri. Sci. 45, 227-230.</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Krishna, L., </w:t>
      </w:r>
      <w:proofErr w:type="spellStart"/>
      <w:r>
        <w:rPr>
          <w:rFonts w:ascii="Times New Roman" w:eastAsia="Times New Roman" w:hAnsi="Times New Roman" w:cs="Times New Roman"/>
          <w:color w:val="000000"/>
          <w:sz w:val="24"/>
          <w:szCs w:val="24"/>
        </w:rPr>
        <w:t>Paliwal</w:t>
      </w:r>
      <w:proofErr w:type="spellEnd"/>
      <w:r>
        <w:rPr>
          <w:rFonts w:ascii="Times New Roman" w:eastAsia="Times New Roman" w:hAnsi="Times New Roman" w:cs="Times New Roman"/>
          <w:color w:val="000000"/>
          <w:sz w:val="24"/>
          <w:szCs w:val="24"/>
        </w:rPr>
        <w:t xml:space="preserve">, O.P., </w:t>
      </w:r>
      <w:proofErr w:type="spellStart"/>
      <w:r>
        <w:rPr>
          <w:rFonts w:ascii="Times New Roman" w:eastAsia="Times New Roman" w:hAnsi="Times New Roman" w:cs="Times New Roman"/>
          <w:color w:val="000000"/>
          <w:sz w:val="24"/>
          <w:szCs w:val="24"/>
        </w:rPr>
        <w:t>Kulshreshtha</w:t>
      </w:r>
      <w:proofErr w:type="spellEnd"/>
      <w:r>
        <w:rPr>
          <w:rFonts w:ascii="Times New Roman" w:eastAsia="Times New Roman" w:hAnsi="Times New Roman" w:cs="Times New Roman"/>
          <w:color w:val="000000"/>
          <w:sz w:val="24"/>
          <w:szCs w:val="24"/>
        </w:rPr>
        <w:t>, S.B., 1979. Incidence of perinatal mortality in lambs and kids. Indian Vet. Med. J. 3, 19.</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Kumar, S., </w:t>
      </w:r>
      <w:proofErr w:type="spellStart"/>
      <w:r>
        <w:rPr>
          <w:rFonts w:ascii="Times New Roman" w:eastAsia="Times New Roman" w:hAnsi="Times New Roman" w:cs="Times New Roman"/>
          <w:color w:val="000000"/>
          <w:sz w:val="24"/>
          <w:szCs w:val="24"/>
        </w:rPr>
        <w:t>Vihan</w:t>
      </w:r>
      <w:proofErr w:type="spellEnd"/>
      <w:r>
        <w:rPr>
          <w:rFonts w:ascii="Times New Roman" w:eastAsia="Times New Roman" w:hAnsi="Times New Roman" w:cs="Times New Roman"/>
          <w:color w:val="000000"/>
          <w:sz w:val="24"/>
          <w:szCs w:val="24"/>
        </w:rPr>
        <w:t xml:space="preserve">, V.S., </w:t>
      </w:r>
      <w:proofErr w:type="spellStart"/>
      <w:r>
        <w:rPr>
          <w:rFonts w:ascii="Times New Roman" w:eastAsia="Times New Roman" w:hAnsi="Times New Roman" w:cs="Times New Roman"/>
          <w:color w:val="000000"/>
          <w:sz w:val="24"/>
          <w:szCs w:val="24"/>
        </w:rPr>
        <w:t>Deoghare</w:t>
      </w:r>
      <w:proofErr w:type="spellEnd"/>
      <w:r>
        <w:rPr>
          <w:rFonts w:ascii="Times New Roman" w:eastAsia="Times New Roman" w:hAnsi="Times New Roman" w:cs="Times New Roman"/>
          <w:color w:val="000000"/>
          <w:sz w:val="24"/>
          <w:szCs w:val="24"/>
        </w:rPr>
        <w:t xml:space="preserve">, P.R., 2003.Economic implication of diseases in goats in India with reference to implementation of a health plan calendar. S. </w:t>
      </w:r>
      <w:proofErr w:type="spellStart"/>
      <w:r>
        <w:rPr>
          <w:rFonts w:ascii="Times New Roman" w:eastAsia="Times New Roman" w:hAnsi="Times New Roman" w:cs="Times New Roman"/>
          <w:color w:val="000000"/>
          <w:sz w:val="24"/>
          <w:szCs w:val="24"/>
        </w:rPr>
        <w:t>Rumin</w:t>
      </w:r>
      <w:proofErr w:type="spellEnd"/>
      <w:r>
        <w:rPr>
          <w:rFonts w:ascii="Times New Roman" w:eastAsia="Times New Roman" w:hAnsi="Times New Roman" w:cs="Times New Roman"/>
          <w:color w:val="000000"/>
          <w:sz w:val="24"/>
          <w:szCs w:val="24"/>
        </w:rPr>
        <w:t>. Res. 47, 159-164.</w:t>
      </w:r>
    </w:p>
    <w:p w:rsidR="00836307" w:rsidRDefault="0076598E" w:rsidP="00E97A5F">
      <w:pPr>
        <w:widowControl/>
        <w:numPr>
          <w:ilvl w:val="0"/>
          <w:numId w:val="19"/>
        </w:numPr>
        <w:pBdr>
          <w:top w:val="nil"/>
          <w:left w:val="nil"/>
          <w:bottom w:val="nil"/>
          <w:right w:val="nil"/>
          <w:between w:val="nil"/>
        </w:pBdr>
        <w:spacing w:line="312" w:lineRule="auto"/>
        <w:ind w:left="907" w:hanging="547"/>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Kusiluka</w:t>
      </w:r>
      <w:proofErr w:type="spellEnd"/>
      <w:r>
        <w:rPr>
          <w:rFonts w:ascii="Times New Roman" w:eastAsia="Times New Roman" w:hAnsi="Times New Roman" w:cs="Times New Roman"/>
          <w:color w:val="000000"/>
          <w:sz w:val="24"/>
          <w:szCs w:val="24"/>
        </w:rPr>
        <w:t xml:space="preserve">, L., </w:t>
      </w:r>
      <w:proofErr w:type="spellStart"/>
      <w:r>
        <w:rPr>
          <w:rFonts w:ascii="Times New Roman" w:eastAsia="Times New Roman" w:hAnsi="Times New Roman" w:cs="Times New Roman"/>
          <w:color w:val="000000"/>
          <w:sz w:val="24"/>
          <w:szCs w:val="24"/>
        </w:rPr>
        <w:t>Kambarage</w:t>
      </w:r>
      <w:proofErr w:type="spellEnd"/>
      <w:r>
        <w:rPr>
          <w:rFonts w:ascii="Times New Roman" w:eastAsia="Times New Roman" w:hAnsi="Times New Roman" w:cs="Times New Roman"/>
          <w:color w:val="000000"/>
          <w:sz w:val="24"/>
          <w:szCs w:val="24"/>
        </w:rPr>
        <w:t xml:space="preserve">, D., 1996. Diseases of Small Ruminants in sub-Saharan Africa. VETAID. Centre for Tropical Veterinary Medicine, Easter Bush </w:t>
      </w:r>
      <w:proofErr w:type="spellStart"/>
      <w:r>
        <w:rPr>
          <w:rFonts w:ascii="Times New Roman" w:eastAsia="Times New Roman" w:hAnsi="Times New Roman" w:cs="Times New Roman"/>
          <w:color w:val="000000"/>
          <w:sz w:val="24"/>
          <w:szCs w:val="24"/>
        </w:rPr>
        <w:t>Roslin</w:t>
      </w:r>
      <w:proofErr w:type="spellEnd"/>
      <w:r>
        <w:rPr>
          <w:rFonts w:ascii="Times New Roman" w:eastAsia="Times New Roman" w:hAnsi="Times New Roman" w:cs="Times New Roman"/>
          <w:color w:val="000000"/>
          <w:sz w:val="24"/>
          <w:szCs w:val="24"/>
        </w:rPr>
        <w:t>, Midlothian EH25, Scotland, 1996.</w:t>
      </w:r>
    </w:p>
    <w:p w:rsidR="00836307" w:rsidRDefault="00836307" w:rsidP="00E97A5F">
      <w:pPr>
        <w:spacing w:line="312" w:lineRule="auto"/>
        <w:rPr>
          <w:rFonts w:ascii="Times New Roman" w:eastAsia="Times New Roman" w:hAnsi="Times New Roman" w:cs="Times New Roman"/>
          <w:sz w:val="24"/>
          <w:szCs w:val="24"/>
        </w:rPr>
      </w:pPr>
    </w:p>
    <w:p w:rsidR="00836307" w:rsidRDefault="0076598E"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 </w:t>
      </w:r>
      <w:r>
        <w:rPr>
          <w:rFonts w:ascii="Times New Roman" w:eastAsia="Times New Roman" w:hAnsi="Times New Roman" w:cs="Times New Roman"/>
          <w:b/>
          <w:color w:val="000000"/>
          <w:sz w:val="24"/>
          <w:szCs w:val="24"/>
        </w:rPr>
        <w:tab/>
        <w:t>Importance of the proposed project in the context of current status</w:t>
      </w:r>
    </w:p>
    <w:p w:rsidR="00836307" w:rsidRPr="00117752" w:rsidRDefault="0076598E" w:rsidP="00E97A5F">
      <w:pPr>
        <w:spacing w:line="312" w:lineRule="auto"/>
        <w:ind w:firstLine="720"/>
        <w:jc w:val="both"/>
        <w:rPr>
          <w:rFonts w:ascii="Times New Roman" w:eastAsia="Times New Roman" w:hAnsi="Times New Roman" w:cs="Times New Roman"/>
          <w:sz w:val="24"/>
          <w:szCs w:val="24"/>
        </w:rPr>
      </w:pPr>
      <w:r w:rsidRPr="00117752">
        <w:rPr>
          <w:rFonts w:ascii="Times New Roman" w:eastAsia="Times New Roman" w:hAnsi="Times New Roman" w:cs="Times New Roman"/>
          <w:sz w:val="24"/>
          <w:szCs w:val="24"/>
        </w:rPr>
        <w:t>In India, disease control and management system helps to identify the symptoms in sheep and goat, such as fever, redness and swelling of nose, respiratory failure, nasal discharge accompanied by sneezing and cough, muscular stiffness and difficulty in walking, which are caused by epizootic, only through physical evaluation.</w:t>
      </w:r>
      <w:r w:rsidR="00BC7310">
        <w:rPr>
          <w:rFonts w:ascii="Times New Roman" w:eastAsia="Times New Roman" w:hAnsi="Times New Roman" w:cs="Times New Roman"/>
          <w:sz w:val="24"/>
          <w:szCs w:val="24"/>
        </w:rPr>
        <w:t xml:space="preserve">  </w:t>
      </w:r>
      <w:r w:rsidRPr="00117752">
        <w:rPr>
          <w:rFonts w:ascii="Times New Roman" w:eastAsia="Times New Roman" w:hAnsi="Times New Roman" w:cs="Times New Roman"/>
          <w:sz w:val="24"/>
          <w:szCs w:val="24"/>
        </w:rPr>
        <w:t>The total goat population in India is around 150 million and out of which   75% is located in 6 states. In this 40% are non-descript animals and the rest comprise pure/graded, cross bred or exotic animals in Tamil Nadu.</w:t>
      </w:r>
    </w:p>
    <w:p w:rsidR="00836307" w:rsidRDefault="00836307" w:rsidP="00E97A5F">
      <w:pPr>
        <w:spacing w:line="312" w:lineRule="auto"/>
        <w:ind w:firstLine="720"/>
        <w:jc w:val="both"/>
        <w:rPr>
          <w:rFonts w:ascii="Times New Roman" w:eastAsia="Times New Roman" w:hAnsi="Times New Roman" w:cs="Times New Roman"/>
          <w:b/>
          <w:sz w:val="24"/>
          <w:szCs w:val="24"/>
        </w:rPr>
      </w:pPr>
    </w:p>
    <w:p w:rsidR="00836307" w:rsidRDefault="0076598E" w:rsidP="00E97A5F">
      <w:pPr>
        <w:pBdr>
          <w:top w:val="nil"/>
          <w:left w:val="nil"/>
          <w:bottom w:val="nil"/>
          <w:right w:val="nil"/>
          <w:between w:val="nil"/>
        </w:pBdr>
        <w:spacing w:line="312" w:lineRule="auto"/>
        <w:ind w:left="720" w:hanging="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e. </w:t>
      </w:r>
      <w:r>
        <w:rPr>
          <w:rFonts w:ascii="Times New Roman" w:eastAsia="Times New Roman" w:hAnsi="Times New Roman" w:cs="Times New Roman"/>
          <w:b/>
          <w:color w:val="000000"/>
          <w:sz w:val="24"/>
          <w:szCs w:val="24"/>
        </w:rPr>
        <w:tab/>
        <w:t>Review of expertise available with proposed investigating group / institution in the subject of the project</w:t>
      </w:r>
    </w:p>
    <w:p w:rsidR="00836307" w:rsidRDefault="0076598E" w:rsidP="00E97A5F">
      <w:pPr>
        <w:spacing w:line="312"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principal investigator completed his </w:t>
      </w:r>
      <w:r w:rsidR="00BC7310">
        <w:rPr>
          <w:rFonts w:ascii="Times New Roman" w:eastAsia="Times New Roman" w:hAnsi="Times New Roman" w:cs="Times New Roman"/>
          <w:sz w:val="24"/>
          <w:szCs w:val="24"/>
        </w:rPr>
        <w:t>Ph.D.</w:t>
      </w:r>
      <w:r>
        <w:rPr>
          <w:rFonts w:ascii="Times New Roman" w:eastAsia="Times New Roman" w:hAnsi="Times New Roman" w:cs="Times New Roman"/>
          <w:sz w:val="24"/>
          <w:szCs w:val="24"/>
        </w:rPr>
        <w:t xml:space="preserve"> in the area of Wireless Se</w:t>
      </w:r>
      <w:r w:rsidR="00BC7310">
        <w:rPr>
          <w:rFonts w:ascii="Times New Roman" w:eastAsia="Times New Roman" w:hAnsi="Times New Roman" w:cs="Times New Roman"/>
          <w:sz w:val="24"/>
          <w:szCs w:val="24"/>
        </w:rPr>
        <w:t>nsor Networks and also got supervisor-</w:t>
      </w:r>
      <w:r>
        <w:rPr>
          <w:rFonts w:ascii="Times New Roman" w:eastAsia="Times New Roman" w:hAnsi="Times New Roman" w:cs="Times New Roman"/>
          <w:sz w:val="24"/>
          <w:szCs w:val="24"/>
        </w:rPr>
        <w:t xml:space="preserve">ship in the year 2013. PI has guided 13 scholars and 9 of them have completed their </w:t>
      </w:r>
      <w:r w:rsidR="00BC7310">
        <w:rPr>
          <w:rFonts w:ascii="Times New Roman" w:eastAsia="Times New Roman" w:hAnsi="Times New Roman" w:cs="Times New Roman"/>
          <w:sz w:val="24"/>
          <w:szCs w:val="24"/>
        </w:rPr>
        <w:t>Ph.D.</w:t>
      </w:r>
      <w:r>
        <w:rPr>
          <w:rFonts w:ascii="Times New Roman" w:eastAsia="Times New Roman" w:hAnsi="Times New Roman" w:cs="Times New Roman"/>
          <w:sz w:val="24"/>
          <w:szCs w:val="24"/>
        </w:rPr>
        <w:t xml:space="preserve"> and has published 40 papers in the peer reviewed journals and 38 papers in the conferences. The CO-PI has completed his </w:t>
      </w:r>
      <w:r w:rsidR="00BC7310">
        <w:rPr>
          <w:rFonts w:ascii="Times New Roman" w:eastAsia="Times New Roman" w:hAnsi="Times New Roman" w:cs="Times New Roman"/>
          <w:sz w:val="24"/>
          <w:szCs w:val="24"/>
        </w:rPr>
        <w:t>Ph.D.</w:t>
      </w:r>
      <w:r>
        <w:rPr>
          <w:rFonts w:ascii="Times New Roman" w:eastAsia="Times New Roman" w:hAnsi="Times New Roman" w:cs="Times New Roman"/>
          <w:sz w:val="24"/>
          <w:szCs w:val="24"/>
        </w:rPr>
        <w:t xml:space="preserve"> and guiding students. The PI and Co-PI has completed one internal funding project. Both of them have guided many projects for UG and PG students in the wireless sensor networks and IoT.</w:t>
      </w:r>
    </w:p>
    <w:p w:rsidR="00836307" w:rsidRDefault="00836307" w:rsidP="00E97A5F">
      <w:pPr>
        <w:spacing w:line="312" w:lineRule="auto"/>
        <w:rPr>
          <w:rFonts w:ascii="Times New Roman" w:eastAsia="Times New Roman" w:hAnsi="Times New Roman" w:cs="Times New Roman"/>
          <w:sz w:val="24"/>
          <w:szCs w:val="24"/>
        </w:rPr>
      </w:pPr>
    </w:p>
    <w:p w:rsidR="00836307" w:rsidRDefault="0076598E" w:rsidP="00E97A5F">
      <w:pPr>
        <w:pBdr>
          <w:top w:val="nil"/>
          <w:left w:val="nil"/>
          <w:bottom w:val="nil"/>
          <w:right w:val="nil"/>
          <w:between w:val="nil"/>
        </w:pBdr>
        <w:spacing w:line="312" w:lineRule="auto"/>
        <w:ind w:left="720" w:hanging="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 </w:t>
      </w:r>
      <w:r>
        <w:rPr>
          <w:rFonts w:ascii="Times New Roman" w:eastAsia="Times New Roman" w:hAnsi="Times New Roman" w:cs="Times New Roman"/>
          <w:b/>
          <w:color w:val="000000"/>
          <w:sz w:val="24"/>
          <w:szCs w:val="24"/>
        </w:rPr>
        <w:tab/>
        <w:t>References</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Rao Y, Jiang M, Wang W, Zhang W, Wang R. On-farm welfare monitoring system for goats based on Internet of Things and machine learning. </w:t>
      </w:r>
      <w:r>
        <w:rPr>
          <w:rFonts w:ascii="Times New Roman" w:eastAsia="Times New Roman" w:hAnsi="Times New Roman" w:cs="Times New Roman"/>
          <w:i/>
          <w:color w:val="000000"/>
          <w:sz w:val="24"/>
          <w:szCs w:val="24"/>
        </w:rPr>
        <w:t>International Journal of Distributed Sensor Networks</w:t>
      </w:r>
      <w:r>
        <w:rPr>
          <w:rFonts w:ascii="Times New Roman" w:eastAsia="Times New Roman" w:hAnsi="Times New Roman" w:cs="Times New Roman"/>
          <w:color w:val="000000"/>
          <w:sz w:val="24"/>
          <w:szCs w:val="24"/>
        </w:rPr>
        <w:t>. July 2020.</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Suresh </w:t>
      </w:r>
      <w:proofErr w:type="spellStart"/>
      <w:r>
        <w:rPr>
          <w:rFonts w:ascii="Times New Roman" w:eastAsia="Times New Roman" w:hAnsi="Times New Roman" w:cs="Times New Roman"/>
          <w:color w:val="000000"/>
          <w:sz w:val="24"/>
          <w:szCs w:val="24"/>
        </w:rPr>
        <w:t>Neethirajan</w:t>
      </w:r>
      <w:proofErr w:type="spellEnd"/>
      <w:r>
        <w:rPr>
          <w:rFonts w:ascii="Times New Roman" w:eastAsia="Times New Roman" w:hAnsi="Times New Roman" w:cs="Times New Roman"/>
          <w:color w:val="000000"/>
          <w:sz w:val="24"/>
          <w:szCs w:val="24"/>
        </w:rPr>
        <w:t>, Recent advances in wearable sensors for animal health management Citation Data Sensing and Bio-Sensing Research, ISSN: 2214-1804, Vol. 12, pp. 15-29, 2017.</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 Li, J. Dong, X. Song, L. </w:t>
      </w:r>
      <w:proofErr w:type="spellStart"/>
      <w:r>
        <w:rPr>
          <w:rFonts w:ascii="Times New Roman" w:eastAsia="Times New Roman" w:hAnsi="Times New Roman" w:cs="Times New Roman"/>
          <w:color w:val="000000"/>
          <w:sz w:val="24"/>
          <w:szCs w:val="24"/>
        </w:rPr>
        <w:t>Nie</w:t>
      </w:r>
      <w:proofErr w:type="spellEnd"/>
      <w:r>
        <w:rPr>
          <w:rFonts w:ascii="Times New Roman" w:eastAsia="Times New Roman" w:hAnsi="Times New Roman" w:cs="Times New Roman"/>
          <w:color w:val="000000"/>
          <w:sz w:val="24"/>
          <w:szCs w:val="24"/>
        </w:rPr>
        <w:t xml:space="preserve">, S. Zhang and M. Liu, "Research on Goat Health Management System," 2011 3rd International Workshop on Intelligent Systems and Applications, Wuhan, 2011, pp. 1-4, </w:t>
      </w:r>
      <w:proofErr w:type="spellStart"/>
      <w:r>
        <w:rPr>
          <w:rFonts w:ascii="Times New Roman" w:eastAsia="Times New Roman" w:hAnsi="Times New Roman" w:cs="Times New Roman"/>
          <w:color w:val="000000"/>
          <w:sz w:val="24"/>
          <w:szCs w:val="24"/>
        </w:rPr>
        <w:t>doi</w:t>
      </w:r>
      <w:proofErr w:type="spellEnd"/>
      <w:r>
        <w:rPr>
          <w:rFonts w:ascii="Times New Roman" w:eastAsia="Times New Roman" w:hAnsi="Times New Roman" w:cs="Times New Roman"/>
          <w:color w:val="000000"/>
          <w:sz w:val="24"/>
          <w:szCs w:val="24"/>
        </w:rPr>
        <w:t xml:space="preserve">: 10.1109/ISA.2011.5873323 Add to </w:t>
      </w:r>
      <w:proofErr w:type="spellStart"/>
      <w:r>
        <w:rPr>
          <w:rFonts w:ascii="Times New Roman" w:eastAsia="Times New Roman" w:hAnsi="Times New Roman" w:cs="Times New Roman"/>
          <w:color w:val="000000"/>
          <w:sz w:val="24"/>
          <w:szCs w:val="24"/>
        </w:rPr>
        <w:t>Citavi</w:t>
      </w:r>
      <w:proofErr w:type="spellEnd"/>
      <w:r>
        <w:rPr>
          <w:rFonts w:ascii="Times New Roman" w:eastAsia="Times New Roman" w:hAnsi="Times New Roman" w:cs="Times New Roman"/>
          <w:color w:val="000000"/>
          <w:sz w:val="24"/>
          <w:szCs w:val="24"/>
        </w:rPr>
        <w:t xml:space="preserve"> project by DOI.</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Mariangela </w:t>
      </w:r>
      <w:proofErr w:type="spellStart"/>
      <w:r>
        <w:rPr>
          <w:rFonts w:ascii="Times New Roman" w:eastAsia="Times New Roman" w:hAnsi="Times New Roman" w:cs="Times New Roman"/>
          <w:color w:val="000000"/>
          <w:sz w:val="24"/>
          <w:szCs w:val="24"/>
        </w:rPr>
        <w:t>Caroprese</w:t>
      </w:r>
      <w:proofErr w:type="spellEnd"/>
      <w:r>
        <w:rPr>
          <w:rFonts w:ascii="Times New Roman" w:eastAsia="Times New Roman" w:hAnsi="Times New Roman" w:cs="Times New Roman"/>
          <w:color w:val="000000"/>
          <w:sz w:val="24"/>
          <w:szCs w:val="24"/>
        </w:rPr>
        <w:t xml:space="preserve">, Donato </w:t>
      </w:r>
      <w:proofErr w:type="spellStart"/>
      <w:r>
        <w:rPr>
          <w:rFonts w:ascii="Times New Roman" w:eastAsia="Times New Roman" w:hAnsi="Times New Roman" w:cs="Times New Roman"/>
          <w:color w:val="000000"/>
          <w:sz w:val="24"/>
          <w:szCs w:val="24"/>
        </w:rPr>
        <w:t>Casamassima</w:t>
      </w:r>
      <w:proofErr w:type="spellEnd"/>
      <w:r>
        <w:rPr>
          <w:rFonts w:ascii="Times New Roman" w:eastAsia="Times New Roman" w:hAnsi="Times New Roman" w:cs="Times New Roman"/>
          <w:color w:val="000000"/>
          <w:sz w:val="24"/>
          <w:szCs w:val="24"/>
        </w:rPr>
        <w:t xml:space="preserve">, Salvatore Pier Giacomo </w:t>
      </w:r>
      <w:proofErr w:type="spellStart"/>
      <w:r>
        <w:rPr>
          <w:rFonts w:ascii="Times New Roman" w:eastAsia="Times New Roman" w:hAnsi="Times New Roman" w:cs="Times New Roman"/>
          <w:color w:val="000000"/>
          <w:sz w:val="24"/>
          <w:szCs w:val="24"/>
        </w:rPr>
        <w:t>Rassu</w:t>
      </w:r>
      <w:proofErr w:type="spellEnd"/>
      <w:r>
        <w:rPr>
          <w:rFonts w:ascii="Times New Roman" w:eastAsia="Times New Roman" w:hAnsi="Times New Roman" w:cs="Times New Roman"/>
          <w:color w:val="000000"/>
          <w:sz w:val="24"/>
          <w:szCs w:val="24"/>
        </w:rPr>
        <w:t xml:space="preserve">, Fabio Napolitano &amp; Agostino </w:t>
      </w:r>
      <w:proofErr w:type="spellStart"/>
      <w:r>
        <w:rPr>
          <w:rFonts w:ascii="Times New Roman" w:eastAsia="Times New Roman" w:hAnsi="Times New Roman" w:cs="Times New Roman"/>
          <w:color w:val="000000"/>
          <w:sz w:val="24"/>
          <w:szCs w:val="24"/>
        </w:rPr>
        <w:t>Sevi</w:t>
      </w:r>
      <w:proofErr w:type="spellEnd"/>
      <w:r>
        <w:rPr>
          <w:rFonts w:ascii="Times New Roman" w:eastAsia="Times New Roman" w:hAnsi="Times New Roman" w:cs="Times New Roman"/>
          <w:color w:val="000000"/>
          <w:sz w:val="24"/>
          <w:szCs w:val="24"/>
        </w:rPr>
        <w:t xml:space="preserve"> (2009) Monitoring the on-farm welfare of sheep and goats, Italian Journal of Animal Science, 8:sup1, 343-354, DOI: 10.4081/</w:t>
      </w:r>
      <w:proofErr w:type="gramStart"/>
      <w:r>
        <w:rPr>
          <w:rFonts w:ascii="Times New Roman" w:eastAsia="Times New Roman" w:hAnsi="Times New Roman" w:cs="Times New Roman"/>
          <w:color w:val="000000"/>
          <w:sz w:val="24"/>
          <w:szCs w:val="24"/>
        </w:rPr>
        <w:t>ijas.2009.s</w:t>
      </w:r>
      <w:proofErr w:type="gramEnd"/>
      <w:r>
        <w:rPr>
          <w:rFonts w:ascii="Times New Roman" w:eastAsia="Times New Roman" w:hAnsi="Times New Roman" w:cs="Times New Roman"/>
          <w:color w:val="000000"/>
          <w:sz w:val="24"/>
          <w:szCs w:val="24"/>
        </w:rPr>
        <w:t xml:space="preserve">1.343 </w:t>
      </w:r>
    </w:p>
    <w:p w:rsidR="00836307" w:rsidRDefault="00265C25"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hyperlink r:id="rId7">
        <w:r w:rsidR="0076598E">
          <w:rPr>
            <w:rFonts w:ascii="Times New Roman" w:eastAsia="Times New Roman" w:hAnsi="Times New Roman" w:cs="Times New Roman"/>
            <w:color w:val="000000"/>
            <w:sz w:val="24"/>
            <w:szCs w:val="24"/>
            <w:u w:val="single"/>
          </w:rPr>
          <w:t>https://</w:t>
        </w:r>
      </w:hyperlink>
      <w:hyperlink r:id="rId8">
        <w:r w:rsidR="0076598E">
          <w:rPr>
            <w:rFonts w:ascii="Times New Roman" w:eastAsia="Times New Roman" w:hAnsi="Times New Roman" w:cs="Times New Roman"/>
            <w:color w:val="000000"/>
            <w:sz w:val="24"/>
            <w:szCs w:val="24"/>
            <w:u w:val="single"/>
          </w:rPr>
          <w:t>www.thehindubusinessline.com/economy/agri-business/ Now-Web-based-software-to-predict-livestock-diseases/ article20380729.ece</w:t>
        </w:r>
      </w:hyperlink>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Hopker</w:t>
      </w:r>
      <w:proofErr w:type="spellEnd"/>
      <w:r>
        <w:rPr>
          <w:rFonts w:ascii="Times New Roman" w:eastAsia="Times New Roman" w:hAnsi="Times New Roman" w:cs="Times New Roman"/>
          <w:color w:val="000000"/>
          <w:sz w:val="24"/>
          <w:szCs w:val="24"/>
        </w:rPr>
        <w:t xml:space="preserve">, A., Pandey, N., </w:t>
      </w:r>
      <w:proofErr w:type="spellStart"/>
      <w:r>
        <w:rPr>
          <w:rFonts w:ascii="Times New Roman" w:eastAsia="Times New Roman" w:hAnsi="Times New Roman" w:cs="Times New Roman"/>
          <w:color w:val="000000"/>
          <w:sz w:val="24"/>
          <w:szCs w:val="24"/>
        </w:rPr>
        <w:t>Saikia</w:t>
      </w:r>
      <w:proofErr w:type="spellEnd"/>
      <w:r>
        <w:rPr>
          <w:rFonts w:ascii="Times New Roman" w:eastAsia="Times New Roman" w:hAnsi="Times New Roman" w:cs="Times New Roman"/>
          <w:color w:val="000000"/>
          <w:sz w:val="24"/>
          <w:szCs w:val="24"/>
        </w:rPr>
        <w:t>, D. et al. Spread and impact of goat pox (“</w:t>
      </w:r>
      <w:proofErr w:type="spellStart"/>
      <w:r>
        <w:rPr>
          <w:rFonts w:ascii="Times New Roman" w:eastAsia="Times New Roman" w:hAnsi="Times New Roman" w:cs="Times New Roman"/>
          <w:color w:val="000000"/>
          <w:sz w:val="24"/>
          <w:szCs w:val="24"/>
        </w:rPr>
        <w:t>sagolay</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bohonta</w:t>
      </w:r>
      <w:proofErr w:type="spellEnd"/>
      <w:r>
        <w:rPr>
          <w:rFonts w:ascii="Times New Roman" w:eastAsia="Times New Roman" w:hAnsi="Times New Roman" w:cs="Times New Roman"/>
          <w:color w:val="000000"/>
          <w:sz w:val="24"/>
          <w:szCs w:val="24"/>
        </w:rPr>
        <w:t xml:space="preserve">”) in a village smallholder community around </w:t>
      </w:r>
      <w:proofErr w:type="spellStart"/>
      <w:r>
        <w:rPr>
          <w:rFonts w:ascii="Times New Roman" w:eastAsia="Times New Roman" w:hAnsi="Times New Roman" w:cs="Times New Roman"/>
          <w:color w:val="000000"/>
          <w:sz w:val="24"/>
          <w:szCs w:val="24"/>
        </w:rPr>
        <w:t>Kaziranga</w:t>
      </w:r>
      <w:proofErr w:type="spellEnd"/>
      <w:r>
        <w:rPr>
          <w:rFonts w:ascii="Times New Roman" w:eastAsia="Times New Roman" w:hAnsi="Times New Roman" w:cs="Times New Roman"/>
          <w:color w:val="000000"/>
          <w:sz w:val="24"/>
          <w:szCs w:val="24"/>
        </w:rPr>
        <w:t xml:space="preserve"> National Park, Assam, India. Trop </w:t>
      </w:r>
      <w:proofErr w:type="spellStart"/>
      <w:r>
        <w:rPr>
          <w:rFonts w:ascii="Times New Roman" w:eastAsia="Times New Roman" w:hAnsi="Times New Roman" w:cs="Times New Roman"/>
          <w:color w:val="000000"/>
          <w:sz w:val="24"/>
          <w:szCs w:val="24"/>
        </w:rPr>
        <w:t>Anim</w:t>
      </w:r>
      <w:proofErr w:type="spellEnd"/>
      <w:r>
        <w:rPr>
          <w:rFonts w:ascii="Times New Roman" w:eastAsia="Times New Roman" w:hAnsi="Times New Roman" w:cs="Times New Roman"/>
          <w:color w:val="000000"/>
          <w:sz w:val="24"/>
          <w:szCs w:val="24"/>
        </w:rPr>
        <w:t xml:space="preserve"> Health Prod 51, 819–829 (2019). https://doi.org/10.1007/s11250-018-1759-4 </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Gopal, S., </w:t>
      </w:r>
      <w:proofErr w:type="spellStart"/>
      <w:r>
        <w:rPr>
          <w:rFonts w:ascii="Times New Roman" w:eastAsia="Times New Roman" w:hAnsi="Times New Roman" w:cs="Times New Roman"/>
          <w:color w:val="000000"/>
          <w:sz w:val="24"/>
          <w:szCs w:val="24"/>
        </w:rPr>
        <w:t>Allwin</w:t>
      </w:r>
      <w:proofErr w:type="spellEnd"/>
      <w:r>
        <w:rPr>
          <w:rFonts w:ascii="Times New Roman" w:eastAsia="Times New Roman" w:hAnsi="Times New Roman" w:cs="Times New Roman"/>
          <w:color w:val="000000"/>
          <w:sz w:val="24"/>
          <w:szCs w:val="24"/>
        </w:rPr>
        <w:t xml:space="preserve">, B., </w:t>
      </w:r>
      <w:proofErr w:type="spellStart"/>
      <w:r>
        <w:rPr>
          <w:rFonts w:ascii="Times New Roman" w:eastAsia="Times New Roman" w:hAnsi="Times New Roman" w:cs="Times New Roman"/>
          <w:color w:val="000000"/>
          <w:sz w:val="24"/>
          <w:szCs w:val="24"/>
        </w:rPr>
        <w:t>Senthil</w:t>
      </w:r>
      <w:proofErr w:type="spellEnd"/>
      <w:r>
        <w:rPr>
          <w:rFonts w:ascii="Times New Roman" w:eastAsia="Times New Roman" w:hAnsi="Times New Roman" w:cs="Times New Roman"/>
          <w:color w:val="000000"/>
          <w:sz w:val="24"/>
          <w:szCs w:val="24"/>
        </w:rPr>
        <w:t xml:space="preserve">, N.R., </w:t>
      </w:r>
      <w:proofErr w:type="spellStart"/>
      <w:r>
        <w:rPr>
          <w:rFonts w:ascii="Times New Roman" w:eastAsia="Times New Roman" w:hAnsi="Times New Roman" w:cs="Times New Roman"/>
          <w:color w:val="000000"/>
          <w:sz w:val="24"/>
          <w:szCs w:val="24"/>
        </w:rPr>
        <w:t>Vedamanickam</w:t>
      </w:r>
      <w:proofErr w:type="spellEnd"/>
      <w:r>
        <w:rPr>
          <w:rFonts w:ascii="Times New Roman" w:eastAsia="Times New Roman" w:hAnsi="Times New Roman" w:cs="Times New Roman"/>
          <w:color w:val="000000"/>
          <w:sz w:val="24"/>
          <w:szCs w:val="24"/>
        </w:rPr>
        <w:t xml:space="preserve">, S., Kumar V.N., 2015. A Retrospective Study of Ailments in Goats at </w:t>
      </w:r>
      <w:proofErr w:type="spellStart"/>
      <w:r>
        <w:rPr>
          <w:rFonts w:ascii="Times New Roman" w:eastAsia="Times New Roman" w:hAnsi="Times New Roman" w:cs="Times New Roman"/>
          <w:color w:val="000000"/>
          <w:sz w:val="24"/>
          <w:szCs w:val="24"/>
        </w:rPr>
        <w:t>Thiruvallur</w:t>
      </w:r>
      <w:proofErr w:type="spellEnd"/>
      <w:r>
        <w:rPr>
          <w:rFonts w:ascii="Times New Roman" w:eastAsia="Times New Roman" w:hAnsi="Times New Roman" w:cs="Times New Roman"/>
          <w:color w:val="000000"/>
          <w:sz w:val="24"/>
          <w:szCs w:val="24"/>
        </w:rPr>
        <w:t xml:space="preserve"> District, Tamil Nadu State. International J. Livestock Res. 5, 26-34.</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Gupta, R.P., Yadav, C.L., </w:t>
      </w:r>
      <w:proofErr w:type="spellStart"/>
      <w:r>
        <w:rPr>
          <w:rFonts w:ascii="Times New Roman" w:eastAsia="Times New Roman" w:hAnsi="Times New Roman" w:cs="Times New Roman"/>
          <w:color w:val="000000"/>
          <w:sz w:val="24"/>
          <w:szCs w:val="24"/>
        </w:rPr>
        <w:t>Choudhri</w:t>
      </w:r>
      <w:proofErr w:type="spellEnd"/>
      <w:r>
        <w:rPr>
          <w:rFonts w:ascii="Times New Roman" w:eastAsia="Times New Roman" w:hAnsi="Times New Roman" w:cs="Times New Roman"/>
          <w:color w:val="000000"/>
          <w:sz w:val="24"/>
          <w:szCs w:val="24"/>
        </w:rPr>
        <w:t xml:space="preserve">, S.S., 1987. Epidemiology of gastrointestinal nematodes of sheep and goats in Haryana, India. Vet. </w:t>
      </w:r>
      <w:proofErr w:type="spellStart"/>
      <w:r>
        <w:rPr>
          <w:rFonts w:ascii="Times New Roman" w:eastAsia="Times New Roman" w:hAnsi="Times New Roman" w:cs="Times New Roman"/>
          <w:color w:val="000000"/>
          <w:sz w:val="24"/>
          <w:szCs w:val="24"/>
        </w:rPr>
        <w:t>Parasitol</w:t>
      </w:r>
      <w:proofErr w:type="spellEnd"/>
      <w:r>
        <w:rPr>
          <w:rFonts w:ascii="Times New Roman" w:eastAsia="Times New Roman" w:hAnsi="Times New Roman" w:cs="Times New Roman"/>
          <w:color w:val="000000"/>
          <w:sz w:val="24"/>
          <w:szCs w:val="24"/>
        </w:rPr>
        <w:t>. 24, 117–27.</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Iqbal, A., Khan, B.B., Tariq, M. and Mirza, M.A. 2008. Goat- A potential dairy animal: Present and Future Prospects. Pakistan J. Agri. Sci. 45, 227-230.</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Krishna, L., </w:t>
      </w:r>
      <w:proofErr w:type="spellStart"/>
      <w:r>
        <w:rPr>
          <w:rFonts w:ascii="Times New Roman" w:eastAsia="Times New Roman" w:hAnsi="Times New Roman" w:cs="Times New Roman"/>
          <w:color w:val="000000"/>
          <w:sz w:val="24"/>
          <w:szCs w:val="24"/>
        </w:rPr>
        <w:t>Paliwal</w:t>
      </w:r>
      <w:proofErr w:type="spellEnd"/>
      <w:r>
        <w:rPr>
          <w:rFonts w:ascii="Times New Roman" w:eastAsia="Times New Roman" w:hAnsi="Times New Roman" w:cs="Times New Roman"/>
          <w:color w:val="000000"/>
          <w:sz w:val="24"/>
          <w:szCs w:val="24"/>
        </w:rPr>
        <w:t xml:space="preserve">, O.P., </w:t>
      </w:r>
      <w:proofErr w:type="spellStart"/>
      <w:r>
        <w:rPr>
          <w:rFonts w:ascii="Times New Roman" w:eastAsia="Times New Roman" w:hAnsi="Times New Roman" w:cs="Times New Roman"/>
          <w:color w:val="000000"/>
          <w:sz w:val="24"/>
          <w:szCs w:val="24"/>
        </w:rPr>
        <w:t>Kulshreshtha</w:t>
      </w:r>
      <w:proofErr w:type="spellEnd"/>
      <w:r>
        <w:rPr>
          <w:rFonts w:ascii="Times New Roman" w:eastAsia="Times New Roman" w:hAnsi="Times New Roman" w:cs="Times New Roman"/>
          <w:color w:val="000000"/>
          <w:sz w:val="24"/>
          <w:szCs w:val="24"/>
        </w:rPr>
        <w:t>, S.B., 1979. Incidence of perinatal mortality in lambs and kids. Indian Vet. Med. J. 3, 19.</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Kumar, S., </w:t>
      </w:r>
      <w:proofErr w:type="spellStart"/>
      <w:r>
        <w:rPr>
          <w:rFonts w:ascii="Times New Roman" w:eastAsia="Times New Roman" w:hAnsi="Times New Roman" w:cs="Times New Roman"/>
          <w:color w:val="000000"/>
          <w:sz w:val="24"/>
          <w:szCs w:val="24"/>
        </w:rPr>
        <w:t>Vihan</w:t>
      </w:r>
      <w:proofErr w:type="spellEnd"/>
      <w:r>
        <w:rPr>
          <w:rFonts w:ascii="Times New Roman" w:eastAsia="Times New Roman" w:hAnsi="Times New Roman" w:cs="Times New Roman"/>
          <w:color w:val="000000"/>
          <w:sz w:val="24"/>
          <w:szCs w:val="24"/>
        </w:rPr>
        <w:t xml:space="preserve">, V.S., </w:t>
      </w:r>
      <w:proofErr w:type="spellStart"/>
      <w:r>
        <w:rPr>
          <w:rFonts w:ascii="Times New Roman" w:eastAsia="Times New Roman" w:hAnsi="Times New Roman" w:cs="Times New Roman"/>
          <w:color w:val="000000"/>
          <w:sz w:val="24"/>
          <w:szCs w:val="24"/>
        </w:rPr>
        <w:t>Deoghare</w:t>
      </w:r>
      <w:proofErr w:type="spellEnd"/>
      <w:r>
        <w:rPr>
          <w:rFonts w:ascii="Times New Roman" w:eastAsia="Times New Roman" w:hAnsi="Times New Roman" w:cs="Times New Roman"/>
          <w:color w:val="000000"/>
          <w:sz w:val="24"/>
          <w:szCs w:val="24"/>
        </w:rPr>
        <w:t xml:space="preserve">, P.R., 2003.Economic implication of diseases in goats in India with reference to implementation of a health plan calendar. S. </w:t>
      </w:r>
      <w:proofErr w:type="spellStart"/>
      <w:r>
        <w:rPr>
          <w:rFonts w:ascii="Times New Roman" w:eastAsia="Times New Roman" w:hAnsi="Times New Roman" w:cs="Times New Roman"/>
          <w:color w:val="000000"/>
          <w:sz w:val="24"/>
          <w:szCs w:val="24"/>
        </w:rPr>
        <w:t>Rumin</w:t>
      </w:r>
      <w:proofErr w:type="spellEnd"/>
      <w:r>
        <w:rPr>
          <w:rFonts w:ascii="Times New Roman" w:eastAsia="Times New Roman" w:hAnsi="Times New Roman" w:cs="Times New Roman"/>
          <w:color w:val="000000"/>
          <w:sz w:val="24"/>
          <w:szCs w:val="24"/>
        </w:rPr>
        <w:t>. Res. 47, 159-164.</w:t>
      </w:r>
    </w:p>
    <w:p w:rsidR="00836307" w:rsidRDefault="0076598E" w:rsidP="00E97A5F">
      <w:pPr>
        <w:widowControl/>
        <w:numPr>
          <w:ilvl w:val="0"/>
          <w:numId w:val="20"/>
        </w:numPr>
        <w:pBdr>
          <w:top w:val="nil"/>
          <w:left w:val="nil"/>
          <w:bottom w:val="nil"/>
          <w:right w:val="nil"/>
          <w:between w:val="nil"/>
        </w:pBdr>
        <w:spacing w:line="288" w:lineRule="auto"/>
        <w:ind w:left="720" w:hanging="446"/>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Kusiluka</w:t>
      </w:r>
      <w:proofErr w:type="spellEnd"/>
      <w:r>
        <w:rPr>
          <w:rFonts w:ascii="Times New Roman" w:eastAsia="Times New Roman" w:hAnsi="Times New Roman" w:cs="Times New Roman"/>
          <w:color w:val="000000"/>
          <w:sz w:val="24"/>
          <w:szCs w:val="24"/>
        </w:rPr>
        <w:t xml:space="preserve">, L., </w:t>
      </w:r>
      <w:proofErr w:type="spellStart"/>
      <w:r>
        <w:rPr>
          <w:rFonts w:ascii="Times New Roman" w:eastAsia="Times New Roman" w:hAnsi="Times New Roman" w:cs="Times New Roman"/>
          <w:color w:val="000000"/>
          <w:sz w:val="24"/>
          <w:szCs w:val="24"/>
        </w:rPr>
        <w:t>Kambarage</w:t>
      </w:r>
      <w:proofErr w:type="spellEnd"/>
      <w:r>
        <w:rPr>
          <w:rFonts w:ascii="Times New Roman" w:eastAsia="Times New Roman" w:hAnsi="Times New Roman" w:cs="Times New Roman"/>
          <w:color w:val="000000"/>
          <w:sz w:val="24"/>
          <w:szCs w:val="24"/>
        </w:rPr>
        <w:t xml:space="preserve">, D., 1996. Diseases of Small Ruminants in sub-Saharan Africa. VETAID. Centre for Tropical Veterinary Medicine, Easter Bush </w:t>
      </w:r>
      <w:proofErr w:type="spellStart"/>
      <w:r>
        <w:rPr>
          <w:rFonts w:ascii="Times New Roman" w:eastAsia="Times New Roman" w:hAnsi="Times New Roman" w:cs="Times New Roman"/>
          <w:color w:val="000000"/>
          <w:sz w:val="24"/>
          <w:szCs w:val="24"/>
        </w:rPr>
        <w:t>Roslin</w:t>
      </w:r>
      <w:proofErr w:type="spellEnd"/>
      <w:r>
        <w:rPr>
          <w:rFonts w:ascii="Times New Roman" w:eastAsia="Times New Roman" w:hAnsi="Times New Roman" w:cs="Times New Roman"/>
          <w:color w:val="000000"/>
          <w:sz w:val="24"/>
          <w:szCs w:val="24"/>
        </w:rPr>
        <w:t>, Midlothian EH25, Scotland, 1996.</w:t>
      </w:r>
    </w:p>
    <w:p w:rsidR="00836307" w:rsidRDefault="00836307" w:rsidP="00E97A5F">
      <w:pPr>
        <w:pBdr>
          <w:top w:val="nil"/>
          <w:left w:val="nil"/>
          <w:bottom w:val="nil"/>
          <w:right w:val="nil"/>
          <w:between w:val="nil"/>
        </w:pBdr>
        <w:spacing w:line="312" w:lineRule="auto"/>
        <w:ind w:left="720"/>
        <w:rPr>
          <w:rFonts w:ascii="Times New Roman" w:eastAsia="Times New Roman" w:hAnsi="Times New Roman" w:cs="Times New Roman"/>
          <w:color w:val="000000"/>
          <w:sz w:val="24"/>
          <w:szCs w:val="24"/>
        </w:rPr>
      </w:pPr>
    </w:p>
    <w:p w:rsidR="00836307" w:rsidRDefault="0076598E" w:rsidP="00E97A5F">
      <w:pPr>
        <w:pStyle w:val="Heading2"/>
        <w:spacing w:line="312" w:lineRule="auto"/>
        <w:ind w:left="0" w:firstLine="0"/>
      </w:pPr>
      <w:r>
        <w:t xml:space="preserve">6. </w:t>
      </w:r>
      <w:r>
        <w:tab/>
        <w:t>Work plan:</w:t>
      </w:r>
    </w:p>
    <w:p w:rsidR="00836307" w:rsidRPr="0076598E" w:rsidRDefault="0076598E" w:rsidP="00E97A5F">
      <w:pPr>
        <w:spacing w:line="312" w:lineRule="auto"/>
        <w:rPr>
          <w:rFonts w:ascii="Times New Roman" w:eastAsia="Times New Roman" w:hAnsi="Times New Roman" w:cs="Times New Roman"/>
          <w:b/>
          <w:sz w:val="24"/>
          <w:szCs w:val="24"/>
        </w:rPr>
      </w:pPr>
      <w:r w:rsidRPr="0076598E">
        <w:rPr>
          <w:rFonts w:ascii="Times New Roman" w:eastAsia="Times New Roman" w:hAnsi="Times New Roman" w:cs="Times New Roman"/>
          <w:b/>
          <w:sz w:val="24"/>
          <w:szCs w:val="24"/>
        </w:rPr>
        <w:t xml:space="preserve">a. </w:t>
      </w:r>
      <w:r w:rsidRPr="0076598E">
        <w:rPr>
          <w:rFonts w:ascii="Times New Roman" w:eastAsia="Times New Roman" w:hAnsi="Times New Roman" w:cs="Times New Roman"/>
          <w:b/>
          <w:sz w:val="24"/>
          <w:szCs w:val="24"/>
        </w:rPr>
        <w:tab/>
        <w:t>Methodology:</w:t>
      </w:r>
    </w:p>
    <w:p w:rsidR="00836307" w:rsidRDefault="0076598E" w:rsidP="00E97A5F">
      <w:pPr>
        <w:pBdr>
          <w:top w:val="nil"/>
          <w:left w:val="nil"/>
          <w:bottom w:val="nil"/>
          <w:right w:val="nil"/>
          <w:between w:val="nil"/>
        </w:pBdr>
        <w:spacing w:line="312" w:lineRule="auto"/>
        <w:ind w:left="720" w:right="19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methodology to </w:t>
      </w:r>
      <w:r>
        <w:rPr>
          <w:rFonts w:ascii="Times New Roman" w:eastAsia="Times New Roman" w:hAnsi="Times New Roman" w:cs="Times New Roman"/>
          <w:sz w:val="24"/>
          <w:szCs w:val="24"/>
        </w:rPr>
        <w:t>forewarning goat</w:t>
      </w:r>
      <w:r>
        <w:rPr>
          <w:rFonts w:ascii="Times New Roman" w:eastAsia="Times New Roman" w:hAnsi="Times New Roman" w:cs="Times New Roman"/>
          <w:color w:val="000000"/>
          <w:sz w:val="24"/>
          <w:szCs w:val="24"/>
        </w:rPr>
        <w:t xml:space="preserve"> disease is shown </w:t>
      </w:r>
      <w:r>
        <w:rPr>
          <w:rFonts w:ascii="Times New Roman" w:eastAsia="Times New Roman" w:hAnsi="Times New Roman" w:cs="Times New Roman"/>
          <w:sz w:val="24"/>
          <w:szCs w:val="24"/>
        </w:rPr>
        <w:t>in Figure</w:t>
      </w:r>
      <w:r>
        <w:rPr>
          <w:rFonts w:ascii="Times New Roman" w:eastAsia="Times New Roman" w:hAnsi="Times New Roman" w:cs="Times New Roman"/>
          <w:color w:val="000000"/>
          <w:sz w:val="24"/>
          <w:szCs w:val="24"/>
        </w:rPr>
        <w:t xml:space="preserve"> 1.</w:t>
      </w:r>
    </w:p>
    <w:p w:rsidR="00836307" w:rsidRDefault="0076598E" w:rsidP="00E97A5F">
      <w:pPr>
        <w:numPr>
          <w:ilvl w:val="0"/>
          <w:numId w:val="11"/>
        </w:numPr>
        <w:pBdr>
          <w:top w:val="nil"/>
          <w:left w:val="nil"/>
          <w:bottom w:val="nil"/>
          <w:right w:val="nil"/>
          <w:between w:val="nil"/>
        </w:pBdr>
        <w:spacing w:line="312" w:lineRule="auto"/>
        <w:ind w:left="1080" w:right="19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Goat Health Care (GHC) consists of Embedded System, Wireless Technology and Machine Learning to form the </w:t>
      </w:r>
      <w:proofErr w:type="spellStart"/>
      <w:r>
        <w:rPr>
          <w:rFonts w:ascii="Times New Roman" w:eastAsia="Times New Roman" w:hAnsi="Times New Roman" w:cs="Times New Roman"/>
          <w:color w:val="000000"/>
          <w:sz w:val="24"/>
          <w:szCs w:val="24"/>
        </w:rPr>
        <w:t>IoMT</w:t>
      </w:r>
      <w:proofErr w:type="spellEnd"/>
      <w:r>
        <w:rPr>
          <w:rFonts w:ascii="Times New Roman" w:eastAsia="Times New Roman" w:hAnsi="Times New Roman" w:cs="Times New Roman"/>
          <w:color w:val="000000"/>
          <w:sz w:val="24"/>
          <w:szCs w:val="24"/>
        </w:rPr>
        <w:t>-GHC.</w:t>
      </w:r>
    </w:p>
    <w:p w:rsidR="00836307" w:rsidRDefault="0076598E" w:rsidP="00E97A5F">
      <w:pPr>
        <w:numPr>
          <w:ilvl w:val="0"/>
          <w:numId w:val="11"/>
        </w:numPr>
        <w:pBdr>
          <w:top w:val="nil"/>
          <w:left w:val="nil"/>
          <w:bottom w:val="nil"/>
          <w:right w:val="nil"/>
          <w:between w:val="nil"/>
        </w:pBdr>
        <w:spacing w:line="312" w:lineRule="auto"/>
        <w:ind w:left="1080" w:right="199"/>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IoMT</w:t>
      </w:r>
      <w:proofErr w:type="spellEnd"/>
      <w:r>
        <w:rPr>
          <w:rFonts w:ascii="Times New Roman" w:eastAsia="Times New Roman" w:hAnsi="Times New Roman" w:cs="Times New Roman"/>
          <w:color w:val="000000"/>
          <w:sz w:val="24"/>
          <w:szCs w:val="24"/>
        </w:rPr>
        <w:t xml:space="preserve">-GHC integrates data from sensors such as MEMS acoustic, MEMS vibration and Temperature, fixed in the nose, neck, foot and ear of goat and analyzes the collected data to provide forewarning. </w:t>
      </w:r>
    </w:p>
    <w:p w:rsidR="00836307" w:rsidRDefault="0076598E" w:rsidP="00E97A5F">
      <w:pPr>
        <w:numPr>
          <w:ilvl w:val="0"/>
          <w:numId w:val="11"/>
        </w:numPr>
        <w:pBdr>
          <w:top w:val="nil"/>
          <w:left w:val="nil"/>
          <w:bottom w:val="nil"/>
          <w:right w:val="nil"/>
          <w:between w:val="nil"/>
        </w:pBdr>
        <w:spacing w:line="312" w:lineRule="auto"/>
        <w:ind w:left="1080" w:right="19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In-stream analysis of data from the </w:t>
      </w:r>
      <w:proofErr w:type="spellStart"/>
      <w:r>
        <w:rPr>
          <w:rFonts w:ascii="Times New Roman" w:eastAsia="Times New Roman" w:hAnsi="Times New Roman" w:cs="Times New Roman"/>
          <w:color w:val="000000"/>
          <w:sz w:val="24"/>
          <w:szCs w:val="24"/>
        </w:rPr>
        <w:t>IoMT</w:t>
      </w:r>
      <w:proofErr w:type="spellEnd"/>
      <w:r>
        <w:rPr>
          <w:rFonts w:ascii="Times New Roman" w:eastAsia="Times New Roman" w:hAnsi="Times New Roman" w:cs="Times New Roman"/>
          <w:color w:val="000000"/>
          <w:sz w:val="24"/>
          <w:szCs w:val="24"/>
        </w:rPr>
        <w:t>-GHC builds for interoperability and accelerates time for forewarning.</w:t>
      </w:r>
    </w:p>
    <w:p w:rsidR="00836307" w:rsidRDefault="0076598E" w:rsidP="00E97A5F">
      <w:pPr>
        <w:numPr>
          <w:ilvl w:val="0"/>
          <w:numId w:val="11"/>
        </w:numPr>
        <w:pBdr>
          <w:top w:val="nil"/>
          <w:left w:val="nil"/>
          <w:bottom w:val="nil"/>
          <w:right w:val="nil"/>
          <w:between w:val="nil"/>
        </w:pBdr>
        <w:spacing w:line="312" w:lineRule="auto"/>
        <w:ind w:left="1080" w:right="19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proposed </w:t>
      </w:r>
      <w:proofErr w:type="spellStart"/>
      <w:r>
        <w:rPr>
          <w:rFonts w:ascii="Times New Roman" w:eastAsia="Times New Roman" w:hAnsi="Times New Roman" w:cs="Times New Roman"/>
          <w:color w:val="000000"/>
          <w:sz w:val="24"/>
          <w:szCs w:val="24"/>
        </w:rPr>
        <w:t>IoMT</w:t>
      </w:r>
      <w:proofErr w:type="spellEnd"/>
      <w:r>
        <w:rPr>
          <w:rFonts w:ascii="Times New Roman" w:eastAsia="Times New Roman" w:hAnsi="Times New Roman" w:cs="Times New Roman"/>
          <w:color w:val="000000"/>
          <w:sz w:val="24"/>
          <w:szCs w:val="24"/>
        </w:rPr>
        <w:t xml:space="preserve">-GHC system plays the role of information agent to manage the diseases and helps </w:t>
      </w:r>
      <w:r>
        <w:rPr>
          <w:rFonts w:ascii="Times New Roman" w:eastAsia="Times New Roman" w:hAnsi="Times New Roman" w:cs="Times New Roman"/>
          <w:sz w:val="24"/>
          <w:szCs w:val="24"/>
        </w:rPr>
        <w:t>provide</w:t>
      </w:r>
      <w:r>
        <w:rPr>
          <w:rFonts w:ascii="Times New Roman" w:eastAsia="Times New Roman" w:hAnsi="Times New Roman" w:cs="Times New Roman"/>
          <w:color w:val="000000"/>
          <w:sz w:val="24"/>
          <w:szCs w:val="24"/>
        </w:rPr>
        <w:t xml:space="preserve"> care at any time. </w:t>
      </w:r>
    </w:p>
    <w:p w:rsidR="00BC7310" w:rsidRDefault="00BC7310" w:rsidP="00E97A5F">
      <w:pPr>
        <w:pBdr>
          <w:top w:val="nil"/>
          <w:left w:val="nil"/>
          <w:bottom w:val="nil"/>
          <w:right w:val="nil"/>
          <w:between w:val="nil"/>
        </w:pBdr>
        <w:spacing w:line="312" w:lineRule="auto"/>
        <w:ind w:right="199"/>
        <w:jc w:val="both"/>
        <w:rPr>
          <w:rFonts w:ascii="Times New Roman" w:eastAsia="Times New Roman" w:hAnsi="Times New Roman" w:cs="Times New Roman"/>
          <w:color w:val="000000"/>
          <w:sz w:val="24"/>
          <w:szCs w:val="24"/>
        </w:rPr>
      </w:pPr>
    </w:p>
    <w:p w:rsidR="00BC7310" w:rsidRDefault="00BC7310" w:rsidP="00E97A5F">
      <w:pPr>
        <w:spacing w:line="312"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Data analytic process in identifying the disease based on geolocation is shown in Figure 2.</w:t>
      </w:r>
    </w:p>
    <w:p w:rsidR="00E97A5F" w:rsidRDefault="00E97A5F" w:rsidP="00E97A5F">
      <w:pPr>
        <w:spacing w:line="312" w:lineRule="auto"/>
        <w:ind w:firstLine="720"/>
        <w:jc w:val="both"/>
        <w:rPr>
          <w:rFonts w:ascii="Times New Roman" w:eastAsia="Times New Roman" w:hAnsi="Times New Roman" w:cs="Times New Roman"/>
          <w:color w:val="000000"/>
          <w:sz w:val="24"/>
          <w:szCs w:val="24"/>
        </w:rPr>
      </w:pPr>
    </w:p>
    <w:p w:rsidR="00836307" w:rsidRDefault="0076598E" w:rsidP="00E97A5F">
      <w:pPr>
        <w:pBdr>
          <w:top w:val="nil"/>
          <w:left w:val="nil"/>
          <w:bottom w:val="nil"/>
          <w:right w:val="nil"/>
          <w:between w:val="nil"/>
        </w:pBdr>
        <w:tabs>
          <w:tab w:val="left" w:pos="1154"/>
          <w:tab w:val="left" w:pos="1155"/>
        </w:tabs>
        <w:spacing w:line="312" w:lineRule="auto"/>
        <w:ind w:right="199"/>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IN"/>
        </w:rPr>
        <w:drawing>
          <wp:inline distT="0" distB="0" distL="0" distR="0">
            <wp:extent cx="4991100" cy="2762250"/>
            <wp:effectExtent l="0" t="0" r="0" b="0"/>
            <wp:docPr id="11" name="image2.png" descr="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10;&#10;Description automatically generated"/>
                    <pic:cNvPicPr preferRelativeResize="0"/>
                  </pic:nvPicPr>
                  <pic:blipFill>
                    <a:blip r:embed="rId9"/>
                    <a:srcRect/>
                    <a:stretch>
                      <a:fillRect/>
                    </a:stretch>
                  </pic:blipFill>
                  <pic:spPr>
                    <a:xfrm>
                      <a:off x="0" y="0"/>
                      <a:ext cx="4991232" cy="2762323"/>
                    </a:xfrm>
                    <a:prstGeom prst="rect">
                      <a:avLst/>
                    </a:prstGeom>
                    <a:ln/>
                  </pic:spPr>
                </pic:pic>
              </a:graphicData>
            </a:graphic>
          </wp:inline>
        </w:drawing>
      </w:r>
    </w:p>
    <w:p w:rsidR="00836307" w:rsidRDefault="0076598E" w:rsidP="00E97A5F">
      <w:pP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1. Proposed </w:t>
      </w:r>
      <w:proofErr w:type="spellStart"/>
      <w:r>
        <w:rPr>
          <w:rFonts w:ascii="Times New Roman" w:eastAsia="Times New Roman" w:hAnsi="Times New Roman" w:cs="Times New Roman"/>
          <w:color w:val="000000"/>
          <w:sz w:val="24"/>
          <w:szCs w:val="24"/>
        </w:rPr>
        <w:t>IoMT</w:t>
      </w:r>
      <w:proofErr w:type="spellEnd"/>
      <w:r>
        <w:rPr>
          <w:rFonts w:ascii="Times New Roman" w:eastAsia="Times New Roman" w:hAnsi="Times New Roman" w:cs="Times New Roman"/>
          <w:color w:val="000000"/>
          <w:sz w:val="24"/>
          <w:szCs w:val="24"/>
        </w:rPr>
        <w:t>- GHC block diagram</w:t>
      </w:r>
    </w:p>
    <w:p w:rsidR="00836307" w:rsidRDefault="00836307" w:rsidP="00E97A5F">
      <w:pPr>
        <w:pBdr>
          <w:top w:val="nil"/>
          <w:left w:val="nil"/>
          <w:bottom w:val="nil"/>
          <w:right w:val="nil"/>
          <w:between w:val="nil"/>
        </w:pBdr>
        <w:tabs>
          <w:tab w:val="left" w:pos="1154"/>
          <w:tab w:val="left" w:pos="1155"/>
        </w:tabs>
        <w:spacing w:line="312" w:lineRule="auto"/>
        <w:ind w:right="199"/>
        <w:jc w:val="both"/>
        <w:rPr>
          <w:rFonts w:ascii="Times New Roman" w:eastAsia="Times New Roman" w:hAnsi="Times New Roman" w:cs="Times New Roman"/>
          <w:color w:val="000000"/>
          <w:sz w:val="24"/>
          <w:szCs w:val="24"/>
        </w:rPr>
      </w:pPr>
    </w:p>
    <w:p w:rsidR="00836307" w:rsidRDefault="0076598E" w:rsidP="00E97A5F">
      <w:pPr>
        <w:spacing w:line="312" w:lineRule="auto"/>
        <w:jc w:val="both"/>
        <w:rPr>
          <w:rFonts w:ascii="Times New Roman" w:eastAsia="Times New Roman" w:hAnsi="Times New Roman" w:cs="Times New Roman"/>
          <w:color w:val="000000"/>
          <w:sz w:val="24"/>
          <w:szCs w:val="24"/>
        </w:rPr>
      </w:pPr>
      <w:r w:rsidRPr="0076598E">
        <w:rPr>
          <w:rFonts w:ascii="Times New Roman" w:hAnsi="Times New Roman" w:cs="Times New Roman"/>
          <w:noProof/>
          <w:sz w:val="24"/>
          <w:szCs w:val="24"/>
          <w:lang w:val="en-IN"/>
        </w:rPr>
        <w:lastRenderedPageBreak/>
        <mc:AlternateContent>
          <mc:Choice Requires="wpg">
            <w:drawing>
              <wp:inline distT="0" distB="0" distL="0" distR="0">
                <wp:extent cx="5429250" cy="3190875"/>
                <wp:effectExtent l="0" t="0" r="19050" b="2857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3190875"/>
                          <a:chOff x="0" y="0"/>
                          <a:chExt cx="55524" cy="33147"/>
                        </a:xfrm>
                      </wpg:grpSpPr>
                      <wps:wsp>
                        <wps:cNvPr id="32" name="Rounded Rectangle 2"/>
                        <wps:cNvSpPr>
                          <a:spLocks noChangeArrowheads="1"/>
                        </wps:cNvSpPr>
                        <wps:spPr bwMode="auto">
                          <a:xfrm>
                            <a:off x="476" y="10477"/>
                            <a:ext cx="11520" cy="7200"/>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rsidR="0076598E" w:rsidRPr="008E2610" w:rsidRDefault="0076598E" w:rsidP="0076598E">
                              <w:pPr>
                                <w:jc w:val="center"/>
                                <w:rPr>
                                  <w:rFonts w:ascii="Times New Roman" w:hAnsi="Times New Roman" w:cs="Times New Roman"/>
                                  <w:sz w:val="24"/>
                                  <w:szCs w:val="24"/>
                                </w:rPr>
                              </w:pPr>
                              <w:r w:rsidRPr="008E2610">
                                <w:rPr>
                                  <w:rFonts w:ascii="Times New Roman" w:hAnsi="Times New Roman" w:cs="Times New Roman"/>
                                  <w:sz w:val="24"/>
                                  <w:szCs w:val="24"/>
                                </w:rPr>
                                <w:t>Raw Data Collected</w:t>
                              </w:r>
                            </w:p>
                          </w:txbxContent>
                        </wps:txbx>
                        <wps:bodyPr rot="0" vert="horz" wrap="square" lIns="91440" tIns="45720" rIns="91440" bIns="45720" anchor="ctr" anchorCtr="0" upright="1">
                          <a:noAutofit/>
                        </wps:bodyPr>
                      </wps:wsp>
                      <wps:wsp>
                        <wps:cNvPr id="33" name="Rounded Rectangle 3"/>
                        <wps:cNvSpPr>
                          <a:spLocks noChangeArrowheads="1"/>
                        </wps:cNvSpPr>
                        <wps:spPr bwMode="auto">
                          <a:xfrm>
                            <a:off x="14859" y="10287"/>
                            <a:ext cx="11520" cy="7200"/>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Data Processing</w:t>
                              </w:r>
                            </w:p>
                          </w:txbxContent>
                        </wps:txbx>
                        <wps:bodyPr rot="0" vert="horz" wrap="square" lIns="91440" tIns="45720" rIns="91440" bIns="45720" anchor="ctr" anchorCtr="0" upright="1">
                          <a:noAutofit/>
                        </wps:bodyPr>
                      </wps:wsp>
                      <wps:wsp>
                        <wps:cNvPr id="34" name="Rounded Rectangle 5"/>
                        <wps:cNvSpPr>
                          <a:spLocks noChangeArrowheads="1"/>
                        </wps:cNvSpPr>
                        <wps:spPr bwMode="auto">
                          <a:xfrm>
                            <a:off x="29337" y="10382"/>
                            <a:ext cx="11520" cy="7200"/>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Clean Dataset</w:t>
                              </w:r>
                            </w:p>
                          </w:txbxContent>
                        </wps:txbx>
                        <wps:bodyPr rot="0" vert="horz" wrap="square" lIns="91440" tIns="45720" rIns="91440" bIns="45720" anchor="ctr" anchorCtr="0" upright="1">
                          <a:noAutofit/>
                        </wps:bodyPr>
                      </wps:wsp>
                      <wps:wsp>
                        <wps:cNvPr id="35" name="Rounded Rectangle 6"/>
                        <wps:cNvSpPr>
                          <a:spLocks noChangeArrowheads="1"/>
                        </wps:cNvSpPr>
                        <wps:spPr bwMode="auto">
                          <a:xfrm>
                            <a:off x="15049" y="24098"/>
                            <a:ext cx="11519" cy="7194"/>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Data Product</w:t>
                              </w:r>
                            </w:p>
                          </w:txbxContent>
                        </wps:txbx>
                        <wps:bodyPr rot="0" vert="horz" wrap="square" lIns="91440" tIns="45720" rIns="91440" bIns="45720" anchor="ctr" anchorCtr="0" upright="1">
                          <a:noAutofit/>
                        </wps:bodyPr>
                      </wps:wsp>
                      <wps:wsp>
                        <wps:cNvPr id="36" name="Rounded Rectangle 7"/>
                        <wps:cNvSpPr>
                          <a:spLocks noChangeArrowheads="1"/>
                        </wps:cNvSpPr>
                        <wps:spPr bwMode="auto">
                          <a:xfrm>
                            <a:off x="29527" y="24003"/>
                            <a:ext cx="11519" cy="7194"/>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rsidR="0076598E" w:rsidRPr="008E2610" w:rsidRDefault="0076598E" w:rsidP="0076598E">
                              <w:pPr>
                                <w:jc w:val="center"/>
                                <w:rPr>
                                  <w:rFonts w:ascii="Times New Roman" w:hAnsi="Times New Roman" w:cs="Times New Roman"/>
                                </w:rPr>
                              </w:pPr>
                              <w:r w:rsidRPr="008E2610">
                                <w:rPr>
                                  <w:rFonts w:ascii="Times New Roman" w:hAnsi="Times New Roman" w:cs="Times New Roman"/>
                                </w:rPr>
                                <w:t>Communicate Visualize Report</w:t>
                              </w:r>
                            </w:p>
                          </w:txbxContent>
                        </wps:txbx>
                        <wps:bodyPr rot="0" vert="horz" wrap="square" lIns="91440" tIns="45720" rIns="91440" bIns="45720" anchor="ctr" anchorCtr="0" upright="1">
                          <a:noAutofit/>
                        </wps:bodyPr>
                      </wps:wsp>
                      <wps:wsp>
                        <wps:cNvPr id="37" name="Rounded Rectangle 8"/>
                        <wps:cNvSpPr>
                          <a:spLocks noChangeArrowheads="1"/>
                        </wps:cNvSpPr>
                        <wps:spPr bwMode="auto">
                          <a:xfrm>
                            <a:off x="44005" y="10287"/>
                            <a:ext cx="11519" cy="7194"/>
                          </a:xfrm>
                          <a:prstGeom prst="roundRect">
                            <a:avLst>
                              <a:gd name="adj" fmla="val 16667"/>
                            </a:avLst>
                          </a:prstGeom>
                          <a:solidFill>
                            <a:schemeClr val="accent1">
                              <a:lumMod val="100000"/>
                              <a:lumOff val="0"/>
                            </a:schemeClr>
                          </a:solidFill>
                          <a:ln w="25400">
                            <a:solidFill>
                              <a:schemeClr val="accent1">
                                <a:lumMod val="50000"/>
                                <a:lumOff val="0"/>
                              </a:schemeClr>
                            </a:solidFill>
                            <a:round/>
                            <a:headEnd/>
                            <a:tailEnd/>
                          </a:ln>
                        </wps:spPr>
                        <wps:txb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Models &amp; Algorithms</w:t>
                              </w:r>
                            </w:p>
                          </w:txbxContent>
                        </wps:txbx>
                        <wps:bodyPr rot="0" vert="horz" wrap="square" lIns="91440" tIns="45720" rIns="91440" bIns="45720" anchor="ctr" anchorCtr="0" upright="1">
                          <a:noAutofit/>
                        </wps:bodyPr>
                      </wps:wsp>
                      <wps:wsp>
                        <wps:cNvPr id="38" name="Rounded Rectangle 10"/>
                        <wps:cNvSpPr>
                          <a:spLocks noChangeArrowheads="1"/>
                        </wps:cNvSpPr>
                        <wps:spPr bwMode="auto">
                          <a:xfrm>
                            <a:off x="43910" y="0"/>
                            <a:ext cx="11519" cy="7194"/>
                          </a:xfrm>
                          <a:prstGeom prst="roundRect">
                            <a:avLst>
                              <a:gd name="adj" fmla="val 16667"/>
                            </a:avLst>
                          </a:prstGeom>
                          <a:solidFill>
                            <a:schemeClr val="accent3">
                              <a:lumMod val="75000"/>
                              <a:lumOff val="0"/>
                            </a:schemeClr>
                          </a:solidFill>
                          <a:ln w="25400">
                            <a:solidFill>
                              <a:schemeClr val="accent1">
                                <a:lumMod val="50000"/>
                                <a:lumOff val="0"/>
                              </a:schemeClr>
                            </a:solidFill>
                            <a:round/>
                            <a:headEnd/>
                            <a:tailEnd/>
                          </a:ln>
                        </wps:spPr>
                        <wps:txbx>
                          <w:txbxContent>
                            <w:p w:rsidR="0076598E" w:rsidRPr="008E2610" w:rsidRDefault="0076598E" w:rsidP="0076598E">
                              <w:pPr>
                                <w:jc w:val="center"/>
                                <w:rPr>
                                  <w:rFonts w:ascii="Times New Roman" w:hAnsi="Times New Roman" w:cs="Times New Roman"/>
                                  <w:sz w:val="24"/>
                                  <w:szCs w:val="24"/>
                                </w:rPr>
                              </w:pPr>
                              <w:r w:rsidRPr="008E2610">
                                <w:rPr>
                                  <w:rFonts w:ascii="Times New Roman" w:hAnsi="Times New Roman" w:cs="Times New Roman"/>
                                  <w:sz w:val="24"/>
                                  <w:szCs w:val="24"/>
                                </w:rPr>
                                <w:t>Exploratory Data Analysis</w:t>
                              </w:r>
                            </w:p>
                          </w:txbxContent>
                        </wps:txbx>
                        <wps:bodyPr rot="0" vert="horz" wrap="square" lIns="91440" tIns="45720" rIns="91440" bIns="45720" anchor="ctr" anchorCtr="0" upright="1">
                          <a:noAutofit/>
                        </wps:bodyPr>
                      </wps:wsp>
                      <wps:wsp>
                        <wps:cNvPr id="39" name="Rounded Rectangle 11"/>
                        <wps:cNvSpPr>
                          <a:spLocks noChangeArrowheads="1"/>
                        </wps:cNvSpPr>
                        <wps:spPr bwMode="auto">
                          <a:xfrm>
                            <a:off x="44005" y="23907"/>
                            <a:ext cx="11519" cy="7195"/>
                          </a:xfrm>
                          <a:prstGeom prst="roundRect">
                            <a:avLst>
                              <a:gd name="adj" fmla="val 16667"/>
                            </a:avLst>
                          </a:prstGeom>
                          <a:solidFill>
                            <a:schemeClr val="accent6">
                              <a:lumMod val="75000"/>
                              <a:lumOff val="0"/>
                            </a:schemeClr>
                          </a:solidFill>
                          <a:ln w="25400">
                            <a:solidFill>
                              <a:schemeClr val="accent1">
                                <a:lumMod val="50000"/>
                                <a:lumOff val="0"/>
                              </a:schemeClr>
                            </a:solidFill>
                            <a:round/>
                            <a:headEnd/>
                            <a:tailEnd/>
                          </a:ln>
                        </wps:spPr>
                        <wps:txb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Make Decisions</w:t>
                              </w:r>
                            </w:p>
                          </w:txbxContent>
                        </wps:txbx>
                        <wps:bodyPr rot="0" vert="horz" wrap="square" lIns="91440" tIns="45720" rIns="91440" bIns="45720" anchor="ctr" anchorCtr="0" upright="1">
                          <a:noAutofit/>
                        </wps:bodyPr>
                      </wps:wsp>
                      <wps:wsp>
                        <wps:cNvPr id="40" name="Straight Arrow Connector 12"/>
                        <wps:cNvCnPr>
                          <a:cxnSpLocks noChangeShapeType="1"/>
                        </wps:cNvCnPr>
                        <wps:spPr bwMode="auto">
                          <a:xfrm>
                            <a:off x="12001" y="13906"/>
                            <a:ext cx="2877" cy="0"/>
                          </a:xfrm>
                          <a:prstGeom prst="straightConnector1">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41" name="Straight Arrow Connector 13"/>
                        <wps:cNvCnPr>
                          <a:cxnSpLocks noChangeShapeType="1"/>
                        </wps:cNvCnPr>
                        <wps:spPr bwMode="auto">
                          <a:xfrm>
                            <a:off x="26384" y="13906"/>
                            <a:ext cx="2876" cy="0"/>
                          </a:xfrm>
                          <a:prstGeom prst="straightConnector1">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42" name="Rounded Rectangle 14"/>
                        <wps:cNvSpPr>
                          <a:spLocks noChangeArrowheads="1"/>
                        </wps:cNvSpPr>
                        <wps:spPr bwMode="auto">
                          <a:xfrm>
                            <a:off x="0" y="22098"/>
                            <a:ext cx="12954" cy="11049"/>
                          </a:xfrm>
                          <a:prstGeom prst="roundRect">
                            <a:avLst>
                              <a:gd name="adj" fmla="val 16667"/>
                            </a:avLst>
                          </a:prstGeom>
                          <a:solidFill>
                            <a:schemeClr val="bg1">
                              <a:lumMod val="100000"/>
                              <a:lumOff val="0"/>
                            </a:schemeClr>
                          </a:solidFill>
                          <a:ln w="25400">
                            <a:solidFill>
                              <a:schemeClr val="bg1">
                                <a:lumMod val="100000"/>
                                <a:lumOff val="0"/>
                              </a:schemeClr>
                            </a:solidFill>
                            <a:round/>
                            <a:headEnd/>
                            <a:tailEnd/>
                          </a:ln>
                        </wps:spPr>
                        <wps:txbx>
                          <w:txbxContent>
                            <w:p w:rsidR="0076598E" w:rsidRDefault="0076598E" w:rsidP="0076598E">
                              <w:pPr>
                                <w:jc w:val="center"/>
                              </w:pPr>
                              <w:r>
                                <w:rPr>
                                  <w:noProof/>
                                  <w:lang w:val="en-IN"/>
                                </w:rPr>
                                <w:drawing>
                                  <wp:inline distT="0" distB="0" distL="0" distR="0" wp14:anchorId="0EBA5A52" wp14:editId="1E27B4A9">
                                    <wp:extent cx="864000" cy="864000"/>
                                    <wp:effectExtent l="0" t="0" r="0" b="0"/>
                                    <wp:docPr id="30" name="Picture 30" descr="World Png Free &amp; Free World.png Transparent Images #15680 - PN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ld Png Free &amp; Free World.png Transparent Images #15680 - PNG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4000" cy="864000"/>
                                            </a:xfrm>
                                            <a:prstGeom prst="rect">
                                              <a:avLst/>
                                            </a:prstGeom>
                                            <a:noFill/>
                                            <a:ln>
                                              <a:noFill/>
                                            </a:ln>
                                          </pic:spPr>
                                        </pic:pic>
                                      </a:graphicData>
                                    </a:graphic>
                                  </wp:inline>
                                </w:drawing>
                              </w:r>
                            </w:p>
                          </w:txbxContent>
                        </wps:txbx>
                        <wps:bodyPr rot="0" vert="horz" wrap="square" lIns="91440" tIns="45720" rIns="91440" bIns="45720" anchor="ctr" anchorCtr="0" upright="1">
                          <a:noAutofit/>
                        </wps:bodyPr>
                      </wps:wsp>
                      <wps:wsp>
                        <wps:cNvPr id="43" name="Straight Arrow Connector 15"/>
                        <wps:cNvCnPr>
                          <a:cxnSpLocks noChangeShapeType="1"/>
                        </wps:cNvCnPr>
                        <wps:spPr bwMode="auto">
                          <a:xfrm flipH="1">
                            <a:off x="12192" y="27622"/>
                            <a:ext cx="2876" cy="0"/>
                          </a:xfrm>
                          <a:prstGeom prst="straightConnector1">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44" name="Straight Arrow Connector 16"/>
                        <wps:cNvCnPr>
                          <a:cxnSpLocks noChangeShapeType="1"/>
                        </wps:cNvCnPr>
                        <wps:spPr bwMode="auto">
                          <a:xfrm>
                            <a:off x="41148" y="27527"/>
                            <a:ext cx="2876" cy="0"/>
                          </a:xfrm>
                          <a:prstGeom prst="straightConnector1">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45" name="Straight Arrow Connector 17"/>
                        <wps:cNvCnPr>
                          <a:cxnSpLocks noChangeShapeType="1"/>
                        </wps:cNvCnPr>
                        <wps:spPr bwMode="auto">
                          <a:xfrm rot="5400000" flipH="1">
                            <a:off x="5142" y="20669"/>
                            <a:ext cx="2877" cy="0"/>
                          </a:xfrm>
                          <a:prstGeom prst="straightConnector1">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46" name="Straight Arrow Connector 18"/>
                        <wps:cNvCnPr>
                          <a:cxnSpLocks noChangeShapeType="1"/>
                        </wps:cNvCnPr>
                        <wps:spPr bwMode="auto">
                          <a:xfrm>
                            <a:off x="41052" y="13906"/>
                            <a:ext cx="2877" cy="0"/>
                          </a:xfrm>
                          <a:prstGeom prst="straightConnector1">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47" name="Straight Arrow Connector 19"/>
                        <wps:cNvCnPr>
                          <a:cxnSpLocks noChangeShapeType="1"/>
                        </wps:cNvCnPr>
                        <wps:spPr bwMode="auto">
                          <a:xfrm rot="-5400000" flipH="1" flipV="1">
                            <a:off x="48195" y="8858"/>
                            <a:ext cx="2877" cy="0"/>
                          </a:xfrm>
                          <a:prstGeom prst="straightConnector1">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48" name="Straight Connector 20"/>
                        <wps:cNvCnPr>
                          <a:cxnSpLocks noChangeShapeType="1"/>
                        </wps:cNvCnPr>
                        <wps:spPr bwMode="auto">
                          <a:xfrm flipV="1">
                            <a:off x="35147" y="5048"/>
                            <a:ext cx="0" cy="5239"/>
                          </a:xfrm>
                          <a:prstGeom prst="line">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wps:wsp>
                        <wps:cNvPr id="49" name="Straight Arrow Connector 21"/>
                        <wps:cNvCnPr>
                          <a:cxnSpLocks noChangeShapeType="1"/>
                        </wps:cNvCnPr>
                        <wps:spPr bwMode="auto">
                          <a:xfrm>
                            <a:off x="35147" y="5048"/>
                            <a:ext cx="8877" cy="0"/>
                          </a:xfrm>
                          <a:prstGeom prst="straightConnector1">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50" name="Straight Arrow Connector 22"/>
                        <wps:cNvCnPr>
                          <a:cxnSpLocks noChangeShapeType="1"/>
                        </wps:cNvCnPr>
                        <wps:spPr bwMode="auto">
                          <a:xfrm>
                            <a:off x="20383" y="2762"/>
                            <a:ext cx="23546" cy="0"/>
                          </a:xfrm>
                          <a:prstGeom prst="straightConnector1">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wps:wsp>
                        <wps:cNvPr id="51" name="Straight Connector 23"/>
                        <wps:cNvCnPr>
                          <a:cxnSpLocks noChangeShapeType="1"/>
                        </wps:cNvCnPr>
                        <wps:spPr bwMode="auto">
                          <a:xfrm>
                            <a:off x="20383" y="2762"/>
                            <a:ext cx="0" cy="7524"/>
                          </a:xfrm>
                          <a:prstGeom prst="line">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52" name="Straight Connector 24"/>
                        <wps:cNvCnPr>
                          <a:cxnSpLocks noChangeShapeType="1"/>
                        </wps:cNvCnPr>
                        <wps:spPr bwMode="auto">
                          <a:xfrm>
                            <a:off x="20478" y="21240"/>
                            <a:ext cx="0" cy="2877"/>
                          </a:xfrm>
                          <a:prstGeom prst="line">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53" name="Straight Connector 25"/>
                        <wps:cNvCnPr>
                          <a:cxnSpLocks noChangeShapeType="1"/>
                        </wps:cNvCnPr>
                        <wps:spPr bwMode="auto">
                          <a:xfrm>
                            <a:off x="35242" y="21145"/>
                            <a:ext cx="0" cy="2877"/>
                          </a:xfrm>
                          <a:prstGeom prst="line">
                            <a:avLst/>
                          </a:prstGeom>
                          <a:noFill/>
                          <a:ln w="28575">
                            <a:solidFill>
                              <a:srgbClr val="002060"/>
                            </a:solidFill>
                            <a:round/>
                            <a:headEnd/>
                            <a:tailEnd type="arrow" w="med" len="med"/>
                          </a:ln>
                          <a:extLst>
                            <a:ext uri="{909E8E84-426E-40DD-AFC4-6F175D3DCCD1}">
                              <a14:hiddenFill xmlns:a14="http://schemas.microsoft.com/office/drawing/2010/main">
                                <a:noFill/>
                              </a14:hiddenFill>
                            </a:ext>
                          </a:extLst>
                        </wps:spPr>
                        <wps:bodyPr/>
                      </wps:wsp>
                      <wps:wsp>
                        <wps:cNvPr id="54" name="Straight Arrow Connector 26"/>
                        <wps:cNvCnPr>
                          <a:cxnSpLocks noChangeShapeType="1"/>
                        </wps:cNvCnPr>
                        <wps:spPr bwMode="auto">
                          <a:xfrm>
                            <a:off x="20383" y="21145"/>
                            <a:ext cx="29520" cy="0"/>
                          </a:xfrm>
                          <a:prstGeom prst="straightConnector1">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wps:wsp>
                        <wps:cNvPr id="55" name="Straight Connector 27"/>
                        <wps:cNvCnPr>
                          <a:cxnSpLocks noChangeShapeType="1"/>
                        </wps:cNvCnPr>
                        <wps:spPr bwMode="auto">
                          <a:xfrm flipV="1">
                            <a:off x="49911" y="17621"/>
                            <a:ext cx="0" cy="3600"/>
                          </a:xfrm>
                          <a:prstGeom prst="line">
                            <a:avLst/>
                          </a:prstGeom>
                          <a:noFill/>
                          <a:ln w="28575">
                            <a:solidFill>
                              <a:srgbClr val="00206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id="Group 31" o:spid="_x0000_s1026" style="width:427.5pt;height:251.25pt;mso-position-horizontal-relative:char;mso-position-vertical-relative:line" coordsize="55524,33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">
                <v:roundrect id="Rounded Rectangle 2" o:spid="_x0000_s1027" style="position:absolute;left:476;top:10477;width:11520;height:7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" fillcolor="#4f81bd [3204]" strokecolor="#243f60 [1604]" strokeweight="2pt">
                  <v:textbox>
                    <w:txbxContent>
                      <w:p w:rsidR="0076598E" w:rsidRPr="008E2610" w:rsidRDefault="0076598E" w:rsidP="0076598E">
                        <w:pPr>
                          <w:jc w:val="center"/>
                          <w:rPr>
                            <w:rFonts w:ascii="Times New Roman" w:hAnsi="Times New Roman" w:cs="Times New Roman"/>
                            <w:sz w:val="24"/>
                            <w:szCs w:val="24"/>
                          </w:rPr>
                        </w:pPr>
                        <w:r w:rsidRPr="008E2610">
                          <w:rPr>
                            <w:rFonts w:ascii="Times New Roman" w:hAnsi="Times New Roman" w:cs="Times New Roman"/>
                            <w:sz w:val="24"/>
                            <w:szCs w:val="24"/>
                          </w:rPr>
                          <w:t>Raw Data Collected</w:t>
                        </w:r>
                      </w:p>
                    </w:txbxContent>
                  </v:textbox>
                </v:roundrect>
                <v:roundrect id="Rounded Rectangle 3" o:spid="_x0000_s1028" style="position:absolute;left:14859;top:10287;width:11520;height:7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" fillcolor="#4f81bd [3204]" strokecolor="#243f60 [1604]" strokeweight="2pt">
                  <v:textbo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Data Processing</w:t>
                        </w:r>
                      </w:p>
                    </w:txbxContent>
                  </v:textbox>
                </v:roundrect>
                <v:roundrect id="Rounded Rectangle 5" o:spid="_x0000_s1029" style="position:absolute;left:29337;top:10382;width:11520;height:72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" fillcolor="#4f81bd [3204]" strokecolor="#243f60 [1604]" strokeweight="2pt">
                  <v:textbo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Clean Dataset</w:t>
                        </w:r>
                      </w:p>
                    </w:txbxContent>
                  </v:textbox>
                </v:roundrect>
                <v:roundrect id="Rounded Rectangle 6" o:spid="_x0000_s1030" style="position:absolute;left:15049;top:24098;width:11519;height:71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" fillcolor="#4f81bd [3204]" strokecolor="#243f60 [1604]" strokeweight="2pt">
                  <v:textbo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Data Product</w:t>
                        </w:r>
                      </w:p>
                    </w:txbxContent>
                  </v:textbox>
                </v:roundrect>
                <v:roundrect id="Rounded Rectangle 7" o:spid="_x0000_s1031" style="position:absolute;left:29527;top:24003;width:11519;height:71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" fillcolor="#4f81bd [3204]" strokecolor="#243f60 [1604]" strokeweight="2pt">
                  <v:textbox>
                    <w:txbxContent>
                      <w:p w:rsidR="0076598E" w:rsidRPr="008E2610" w:rsidRDefault="0076598E" w:rsidP="0076598E">
                        <w:pPr>
                          <w:jc w:val="center"/>
                          <w:rPr>
                            <w:rFonts w:ascii="Times New Roman" w:hAnsi="Times New Roman" w:cs="Times New Roman"/>
                          </w:rPr>
                        </w:pPr>
                        <w:r w:rsidRPr="008E2610">
                          <w:rPr>
                            <w:rFonts w:ascii="Times New Roman" w:hAnsi="Times New Roman" w:cs="Times New Roman"/>
                          </w:rPr>
                          <w:t>Communicate Visualize Report</w:t>
                        </w:r>
                      </w:p>
                    </w:txbxContent>
                  </v:textbox>
                </v:roundrect>
                <v:roundrect id="Rounded Rectangle 8" o:spid="_x0000_s1032" style="position:absolute;left:44005;top:10287;width:11519;height:71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" fillcolor="#4f81bd [3204]" strokecolor="#243f60 [1604]" strokeweight="2pt">
                  <v:textbo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Models &amp; Algorithms</w:t>
                        </w:r>
                      </w:p>
                    </w:txbxContent>
                  </v:textbox>
                </v:roundrect>
                <v:roundrect id="Rounded Rectangle 10" o:spid="_x0000_s1033" style="position:absolute;left:43910;width:11519;height:71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" fillcolor="#76923c [2406]" strokecolor="#243f60 [1604]" strokeweight="2pt">
                  <v:textbox>
                    <w:txbxContent>
                      <w:p w:rsidR="0076598E" w:rsidRPr="008E2610" w:rsidRDefault="0076598E" w:rsidP="0076598E">
                        <w:pPr>
                          <w:jc w:val="center"/>
                          <w:rPr>
                            <w:rFonts w:ascii="Times New Roman" w:hAnsi="Times New Roman" w:cs="Times New Roman"/>
                            <w:sz w:val="24"/>
                            <w:szCs w:val="24"/>
                          </w:rPr>
                        </w:pPr>
                        <w:r w:rsidRPr="008E2610">
                          <w:rPr>
                            <w:rFonts w:ascii="Times New Roman" w:hAnsi="Times New Roman" w:cs="Times New Roman"/>
                            <w:sz w:val="24"/>
                            <w:szCs w:val="24"/>
                          </w:rPr>
                          <w:t>Exploratory Data Analysis</w:t>
                        </w:r>
                      </w:p>
                    </w:txbxContent>
                  </v:textbox>
                </v:roundrect>
                <v:roundrect id="Rounded Rectangle 11" o:spid="_x0000_s1034" style="position:absolute;left:44005;top:23907;width:11519;height:71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" fillcolor="#e36c0a [2409]" strokecolor="#243f60 [1604]" strokeweight="2pt">
                  <v:textbox>
                    <w:txbxContent>
                      <w:p w:rsidR="0076598E" w:rsidRPr="008E2610" w:rsidRDefault="0076598E" w:rsidP="0076598E">
                        <w:pPr>
                          <w:jc w:val="center"/>
                          <w:rPr>
                            <w:rFonts w:ascii="Times New Roman" w:hAnsi="Times New Roman" w:cs="Times New Roman"/>
                            <w:sz w:val="24"/>
                            <w:szCs w:val="24"/>
                          </w:rPr>
                        </w:pPr>
                        <w:r>
                          <w:rPr>
                            <w:rFonts w:ascii="Times New Roman" w:hAnsi="Times New Roman" w:cs="Times New Roman"/>
                            <w:sz w:val="24"/>
                            <w:szCs w:val="24"/>
                          </w:rPr>
                          <w:t>Make Decisions</w:t>
                        </w:r>
                      </w:p>
                    </w:txbxContent>
                  </v:textbox>
                </v:roundrect>
                <v:shapetype id="_x0000_t32" coordsize="21600,21600" o:spt="32" o:oned="t" path="m,l21600,21600e" filled="f">
                  <v:path arrowok="t" fillok="f" o:connecttype="none"/>
                  <o:lock v:ext="edit" shapetype="t"/>
                </v:shapetype>
                <v:shape id="Straight Arrow Connector 12" o:spid="_x0000_s1035" type="#_x0000_t32" style="position:absolute;left:12001;top:13906;width:2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" strokecolor="#002060" strokeweight="2.25pt">
                  <v:stroke endarrow="open"/>
                </v:shape>
                <v:shape id="Straight Arrow Connector 13" o:spid="_x0000_s1036" type="#_x0000_t32" style="position:absolute;left:26384;top:13906;width:28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" strokecolor="#002060" strokeweight="2.25pt">
                  <v:stroke endarrow="open"/>
                </v:shape>
                <v:roundrect id="Rounded Rectangle 14" o:spid="_x0000_s1037" style="position:absolute;top:22098;width:12954;height:1104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" fillcolor="white [3212]" strokecolor="white [3212]" strokeweight="2pt">
                  <v:textbox>
                    <w:txbxContent>
                      <w:p w:rsidR="0076598E" w:rsidRDefault="0076598E" w:rsidP="0076598E">
                        <w:pPr>
                          <w:jc w:val="center"/>
                        </w:pPr>
                        <w:r>
                          <w:rPr>
                            <w:noProof/>
                            <w:lang w:val="en-IN"/>
                          </w:rPr>
                          <w:drawing>
                            <wp:inline distT="0" distB="0" distL="0" distR="0" wp14:anchorId="0EBA5A52" wp14:editId="1E27B4A9">
                              <wp:extent cx="864000" cy="864000"/>
                              <wp:effectExtent l="0" t="0" r="0" b="0"/>
                              <wp:docPr id="30" name="Picture 30" descr="World Png Free &amp; Free World.png Transparent Images #15680 - PN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ld Png Free &amp; Free World.png Transparent Images #15680 - PNGi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4000" cy="864000"/>
                                      </a:xfrm>
                                      <a:prstGeom prst="rect">
                                        <a:avLst/>
                                      </a:prstGeom>
                                      <a:noFill/>
                                      <a:ln>
                                        <a:noFill/>
                                      </a:ln>
                                    </pic:spPr>
                                  </pic:pic>
                                </a:graphicData>
                              </a:graphic>
                            </wp:inline>
                          </w:drawing>
                        </w:r>
                      </w:p>
                    </w:txbxContent>
                  </v:textbox>
                </v:roundrect>
                <v:shape id="Straight Arrow Connector 15" o:spid="_x0000_s1038" type="#_x0000_t32" style="position:absolute;left:12192;top:27622;width:287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" strokecolor="#002060" strokeweight="2.25pt">
                  <v:stroke endarrow="open"/>
                </v:shape>
                <v:shape id="Straight Arrow Connector 16" o:spid="_x0000_s1039" type="#_x0000_t32" style="position:absolute;left:41148;top:27527;width:28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" strokecolor="#002060" strokeweight="2.25pt">
                  <v:stroke endarrow="open"/>
                </v:shape>
                <v:shape id="Straight Arrow Connector 17" o:spid="_x0000_s1040" type="#_x0000_t32" style="position:absolute;left:5142;top:20669;width:2877;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" strokecolor="#002060" strokeweight="2.25pt">
                  <v:stroke endarrow="open"/>
                </v:shape>
                <v:shape id="Straight Arrow Connector 18" o:spid="_x0000_s1041" type="#_x0000_t32" style="position:absolute;left:41052;top:13906;width:2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" strokecolor="#002060" strokeweight="2.25pt">
                  <v:stroke endarrow="open"/>
                </v:shape>
                <v:shape id="Straight Arrow Connector 19" o:spid="_x0000_s1042" type="#_x0000_t32" style="position:absolute;left:48195;top:8858;width:2877;height:0;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" strokecolor="#002060" strokeweight="2.25pt">
                  <v:stroke endarrow="open"/>
                </v:shape>
                <v:line id="Straight Connector 20" o:spid="_x0000_s1043" style="position:absolute;flip:y;visibility:visible;mso-wrap-style:square" from="35147,5048" to="35147,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" strokecolor="#002060" strokeweight="2.25pt"/>
                <v:shape id="Straight Arrow Connector 21" o:spid="_x0000_s1044" type="#_x0000_t32" style="position:absolute;left:35147;top:5048;width:887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" strokecolor="#002060" strokeweight="2.25pt">
                  <v:stroke endarrow="open"/>
                </v:shape>
                <v:shape id="Straight Arrow Connector 22" o:spid="_x0000_s1045" type="#_x0000_t32" style="position:absolute;left:20383;top:2762;width:235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" strokecolor="#002060" strokeweight="2.25pt"/>
                <v:line id="Straight Connector 23" o:spid="_x0000_s1046" style="position:absolute;visibility:visible;mso-wrap-style:square" from="20383,2762" to="20383,10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" strokecolor="#002060" strokeweight="2.25pt">
                  <v:stroke endarrow="open"/>
                </v:line>
                <v:line id="Straight Connector 24" o:spid="_x0000_s1047" style="position:absolute;visibility:visible;mso-wrap-style:square" from="20478,21240" to="20478,24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" strokecolor="#002060" strokeweight="2.25pt">
                  <v:stroke endarrow="open"/>
                </v:line>
                <v:line id="Straight Connector 25" o:spid="_x0000_s1048" style="position:absolute;visibility:visible;mso-wrap-style:square" from="35242,21145" to="35242,240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" strokecolor="#002060" strokeweight="2.25pt">
                  <v:stroke endarrow="open"/>
                </v:line>
                <v:shape id="Straight Arrow Connector 26" o:spid="_x0000_s1049" type="#_x0000_t32" style="position:absolute;left:20383;top:21145;width:295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" strokecolor="#002060" strokeweight="2.25pt"/>
                <v:line id="Straight Connector 27" o:spid="_x0000_s1050" style="position:absolute;flip:y;visibility:visible;mso-wrap-style:square" from="49911,17621" to="49911,21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" strokecolor="#002060" strokeweight="2.25pt"/>
                <w10:anchorlock/>
              </v:group>
            </w:pict>
          </mc:Fallback>
        </mc:AlternateContent>
      </w:r>
    </w:p>
    <w:p w:rsidR="00836307" w:rsidRDefault="0076598E" w:rsidP="00E97A5F">
      <w:pPr>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Figure 2. </w:t>
      </w:r>
      <w:proofErr w:type="spellStart"/>
      <w:r>
        <w:rPr>
          <w:rFonts w:ascii="Times New Roman" w:eastAsia="Times New Roman" w:hAnsi="Times New Roman" w:cs="Times New Roman"/>
          <w:color w:val="000000"/>
          <w:sz w:val="24"/>
          <w:szCs w:val="24"/>
        </w:rPr>
        <w:t>IoMT</w:t>
      </w:r>
      <w:proofErr w:type="spellEnd"/>
      <w:r>
        <w:rPr>
          <w:rFonts w:ascii="Times New Roman" w:eastAsia="Times New Roman" w:hAnsi="Times New Roman" w:cs="Times New Roman"/>
          <w:color w:val="000000"/>
          <w:sz w:val="24"/>
          <w:szCs w:val="24"/>
        </w:rPr>
        <w:t>-GHC Data analytic process for Goat disease identification based on geolocation</w:t>
      </w:r>
    </w:p>
    <w:p w:rsidR="00836307" w:rsidRDefault="00836307" w:rsidP="00E97A5F">
      <w:pPr>
        <w:pBdr>
          <w:top w:val="nil"/>
          <w:left w:val="nil"/>
          <w:bottom w:val="nil"/>
          <w:right w:val="nil"/>
          <w:between w:val="nil"/>
        </w:pBdr>
        <w:tabs>
          <w:tab w:val="left" w:pos="1741"/>
        </w:tabs>
        <w:spacing w:line="312" w:lineRule="auto"/>
        <w:ind w:left="720"/>
        <w:jc w:val="right"/>
        <w:rPr>
          <w:rFonts w:ascii="Times New Roman" w:eastAsia="Times New Roman" w:hAnsi="Times New Roman" w:cs="Times New Roman"/>
          <w:color w:val="000000"/>
          <w:sz w:val="24"/>
          <w:szCs w:val="24"/>
        </w:rPr>
      </w:pPr>
    </w:p>
    <w:p w:rsidR="00836307" w:rsidRPr="0076598E" w:rsidRDefault="0076598E" w:rsidP="00E97A5F">
      <w:pPr>
        <w:spacing w:line="312" w:lineRule="auto"/>
        <w:rPr>
          <w:rFonts w:ascii="Times New Roman" w:eastAsia="Times New Roman" w:hAnsi="Times New Roman" w:cs="Times New Roman"/>
          <w:b/>
          <w:sz w:val="24"/>
          <w:szCs w:val="24"/>
        </w:rPr>
      </w:pPr>
      <w:r w:rsidRPr="0076598E">
        <w:rPr>
          <w:rFonts w:ascii="Times New Roman" w:eastAsia="Times New Roman" w:hAnsi="Times New Roman" w:cs="Times New Roman"/>
          <w:b/>
          <w:sz w:val="24"/>
          <w:szCs w:val="24"/>
        </w:rPr>
        <w:t xml:space="preserve">b. </w:t>
      </w:r>
      <w:r w:rsidRPr="0076598E">
        <w:rPr>
          <w:rFonts w:ascii="Times New Roman" w:eastAsia="Times New Roman" w:hAnsi="Times New Roman" w:cs="Times New Roman"/>
          <w:b/>
          <w:sz w:val="24"/>
          <w:szCs w:val="24"/>
        </w:rPr>
        <w:tab/>
        <w:t>Organization of work elements:</w:t>
      </w:r>
    </w:p>
    <w:tbl>
      <w:tblPr>
        <w:tblStyle w:val="a1"/>
        <w:tblW w:w="9245"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2174"/>
        <w:gridCol w:w="7071"/>
      </w:tblGrid>
      <w:tr w:rsidR="00836307">
        <w:trPr>
          <w:trHeight w:val="432"/>
          <w:jc w:val="center"/>
        </w:trPr>
        <w:tc>
          <w:tcPr>
            <w:tcW w:w="2174" w:type="dxa"/>
          </w:tcPr>
          <w:p w:rsidR="00836307" w:rsidRDefault="0076598E" w:rsidP="00E97A5F">
            <w:pPr>
              <w:spacing w:line="288"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Activity</w:t>
            </w:r>
          </w:p>
        </w:tc>
        <w:tc>
          <w:tcPr>
            <w:tcW w:w="7071" w:type="dxa"/>
          </w:tcPr>
          <w:p w:rsidR="00836307" w:rsidRDefault="0076598E" w:rsidP="00E97A5F">
            <w:pPr>
              <w:spacing w:line="288"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Brief Description</w:t>
            </w:r>
          </w:p>
        </w:tc>
      </w:tr>
      <w:tr w:rsidR="00836307">
        <w:trPr>
          <w:trHeight w:val="432"/>
          <w:jc w:val="center"/>
        </w:trPr>
        <w:tc>
          <w:tcPr>
            <w:tcW w:w="2174" w:type="dxa"/>
          </w:tcPr>
          <w:p w:rsidR="00836307" w:rsidRDefault="0076598E" w:rsidP="00E97A5F">
            <w:pPr>
              <w:spacing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w:t>
            </w:r>
          </w:p>
        </w:tc>
        <w:tc>
          <w:tcPr>
            <w:tcW w:w="7071" w:type="dxa"/>
          </w:tcPr>
          <w:p w:rsidR="00836307" w:rsidRDefault="0076598E" w:rsidP="00E97A5F">
            <w:pPr>
              <w:numPr>
                <w:ilvl w:val="0"/>
                <w:numId w:val="6"/>
              </w:numPr>
              <w:spacing w:line="288" w:lineRule="auto"/>
              <w:ind w:left="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Nodes are placed in the nose, ear, neck and leg of the goat using belts for collecting the data.</w:t>
            </w:r>
          </w:p>
          <w:p w:rsidR="00836307" w:rsidRDefault="0076598E" w:rsidP="00E97A5F">
            <w:pPr>
              <w:numPr>
                <w:ilvl w:val="0"/>
                <w:numId w:val="6"/>
              </w:numPr>
              <w:spacing w:line="288" w:lineRule="auto"/>
              <w:ind w:left="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are to be collected from goats at rest and movement activity with a minimum of twenty farms each having at least twenty goats. </w:t>
            </w:r>
          </w:p>
        </w:tc>
      </w:tr>
      <w:tr w:rsidR="00836307">
        <w:trPr>
          <w:trHeight w:val="432"/>
          <w:jc w:val="center"/>
        </w:trPr>
        <w:tc>
          <w:tcPr>
            <w:tcW w:w="2174" w:type="dxa"/>
          </w:tcPr>
          <w:p w:rsidR="00836307" w:rsidRDefault="0076598E" w:rsidP="00E97A5F">
            <w:pPr>
              <w:spacing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 development</w:t>
            </w:r>
          </w:p>
        </w:tc>
        <w:tc>
          <w:tcPr>
            <w:tcW w:w="7071" w:type="dxa"/>
          </w:tcPr>
          <w:p w:rsidR="00836307" w:rsidRDefault="0076598E" w:rsidP="00E97A5F">
            <w:pPr>
              <w:numPr>
                <w:ilvl w:val="0"/>
                <w:numId w:val="4"/>
              </w:numPr>
              <w:spacing w:line="288" w:lineRule="auto"/>
              <w:ind w:left="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algorithms to identify the disease pattern of the various goat diseases using sensors placed in different parts of the goat.</w:t>
            </w:r>
          </w:p>
        </w:tc>
      </w:tr>
      <w:tr w:rsidR="00836307">
        <w:trPr>
          <w:trHeight w:val="432"/>
          <w:jc w:val="center"/>
        </w:trPr>
        <w:tc>
          <w:tcPr>
            <w:tcW w:w="2174" w:type="dxa"/>
          </w:tcPr>
          <w:p w:rsidR="00836307" w:rsidRDefault="0076598E" w:rsidP="00E97A5F">
            <w:pPr>
              <w:spacing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Evaluation and Validation </w:t>
            </w:r>
          </w:p>
        </w:tc>
        <w:tc>
          <w:tcPr>
            <w:tcW w:w="7071" w:type="dxa"/>
          </w:tcPr>
          <w:p w:rsidR="00836307" w:rsidRDefault="0076598E" w:rsidP="00E97A5F">
            <w:pPr>
              <w:numPr>
                <w:ilvl w:val="0"/>
                <w:numId w:val="4"/>
              </w:numPr>
              <w:spacing w:line="288" w:lineRule="auto"/>
              <w:ind w:left="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verification is to be carried out till it matches with the great accuracy.</w:t>
            </w:r>
          </w:p>
          <w:p w:rsidR="00836307" w:rsidRDefault="0076598E" w:rsidP="00E97A5F">
            <w:pPr>
              <w:numPr>
                <w:ilvl w:val="0"/>
                <w:numId w:val="4"/>
              </w:numPr>
              <w:spacing w:line="288" w:lineRule="auto"/>
              <w:ind w:left="41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Validation of the system is to be carried out with the help of Veterinary Doctor.</w:t>
            </w:r>
          </w:p>
        </w:tc>
      </w:tr>
      <w:tr w:rsidR="00836307">
        <w:trPr>
          <w:trHeight w:val="432"/>
          <w:jc w:val="center"/>
        </w:trPr>
        <w:tc>
          <w:tcPr>
            <w:tcW w:w="2174" w:type="dxa"/>
          </w:tcPr>
          <w:p w:rsidR="00836307" w:rsidRDefault="0076598E" w:rsidP="00E97A5F">
            <w:pPr>
              <w:spacing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development  </w:t>
            </w:r>
          </w:p>
        </w:tc>
        <w:tc>
          <w:tcPr>
            <w:tcW w:w="7071" w:type="dxa"/>
          </w:tcPr>
          <w:p w:rsidR="00836307" w:rsidRDefault="0076598E" w:rsidP="00E97A5F">
            <w:pPr>
              <w:numPr>
                <w:ilvl w:val="0"/>
                <w:numId w:val="12"/>
              </w:numPr>
              <w:spacing w:line="288" w:lineRule="auto"/>
              <w:ind w:left="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Developing an adaptable, programmable and low-cost device.</w:t>
            </w:r>
          </w:p>
        </w:tc>
      </w:tr>
      <w:tr w:rsidR="00836307">
        <w:trPr>
          <w:trHeight w:val="432"/>
          <w:jc w:val="center"/>
        </w:trPr>
        <w:tc>
          <w:tcPr>
            <w:tcW w:w="2174" w:type="dxa"/>
          </w:tcPr>
          <w:p w:rsidR="00836307" w:rsidRDefault="0076598E" w:rsidP="00E97A5F">
            <w:pPr>
              <w:spacing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w:t>
            </w:r>
          </w:p>
        </w:tc>
        <w:tc>
          <w:tcPr>
            <w:tcW w:w="7071" w:type="dxa"/>
          </w:tcPr>
          <w:p w:rsidR="00836307" w:rsidRDefault="0076598E" w:rsidP="00E97A5F">
            <w:pPr>
              <w:numPr>
                <w:ilvl w:val="0"/>
                <w:numId w:val="12"/>
              </w:numPr>
              <w:spacing w:line="288" w:lineRule="auto"/>
              <w:ind w:left="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Publications of the results in reputed scientific Journals.  </w:t>
            </w:r>
          </w:p>
          <w:p w:rsidR="00836307" w:rsidRDefault="0076598E" w:rsidP="00E97A5F">
            <w:pPr>
              <w:numPr>
                <w:ilvl w:val="0"/>
                <w:numId w:val="13"/>
              </w:numPr>
              <w:spacing w:line="288" w:lineRule="auto"/>
              <w:ind w:left="41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prototype model is developed to suit specific requirements and can further be patented.</w:t>
            </w:r>
          </w:p>
        </w:tc>
      </w:tr>
    </w:tbl>
    <w:p w:rsidR="00836307" w:rsidRDefault="00836307" w:rsidP="00E97A5F">
      <w:pPr>
        <w:spacing w:line="312" w:lineRule="auto"/>
        <w:jc w:val="both"/>
        <w:rPr>
          <w:rFonts w:ascii="Times New Roman" w:eastAsia="Times New Roman" w:hAnsi="Times New Roman" w:cs="Times New Roman"/>
          <w:sz w:val="24"/>
          <w:szCs w:val="24"/>
        </w:rPr>
      </w:pPr>
    </w:p>
    <w:p w:rsidR="00244AB0" w:rsidRDefault="00244AB0" w:rsidP="00E97A5F">
      <w:pPr>
        <w:spacing w:line="312" w:lineRule="auto"/>
        <w:jc w:val="both"/>
        <w:rPr>
          <w:rFonts w:ascii="Times New Roman" w:eastAsia="Times New Roman" w:hAnsi="Times New Roman" w:cs="Times New Roman"/>
          <w:sz w:val="24"/>
          <w:szCs w:val="24"/>
        </w:rPr>
      </w:pPr>
    </w:p>
    <w:p w:rsidR="00244AB0" w:rsidRDefault="00244AB0" w:rsidP="00E97A5F">
      <w:pPr>
        <w:spacing w:line="312" w:lineRule="auto"/>
        <w:jc w:val="both"/>
        <w:rPr>
          <w:rFonts w:ascii="Times New Roman" w:eastAsia="Times New Roman" w:hAnsi="Times New Roman" w:cs="Times New Roman"/>
          <w:sz w:val="24"/>
          <w:szCs w:val="24"/>
        </w:rPr>
      </w:pPr>
    </w:p>
    <w:p w:rsidR="00836307" w:rsidRPr="0076598E" w:rsidRDefault="0076598E" w:rsidP="00E97A5F">
      <w:pPr>
        <w:spacing w:line="312" w:lineRule="auto"/>
        <w:rPr>
          <w:rFonts w:ascii="Times New Roman" w:eastAsia="Times New Roman" w:hAnsi="Times New Roman" w:cs="Times New Roman"/>
          <w:b/>
          <w:sz w:val="24"/>
          <w:szCs w:val="24"/>
        </w:rPr>
      </w:pPr>
      <w:r w:rsidRPr="0076598E">
        <w:rPr>
          <w:rFonts w:ascii="Times New Roman" w:eastAsia="Times New Roman" w:hAnsi="Times New Roman" w:cs="Times New Roman"/>
          <w:b/>
          <w:sz w:val="24"/>
          <w:szCs w:val="24"/>
        </w:rPr>
        <w:lastRenderedPageBreak/>
        <w:t xml:space="preserve">c. </w:t>
      </w:r>
      <w:r w:rsidRPr="0076598E">
        <w:rPr>
          <w:rFonts w:ascii="Times New Roman" w:eastAsia="Times New Roman" w:hAnsi="Times New Roman" w:cs="Times New Roman"/>
          <w:b/>
          <w:sz w:val="24"/>
          <w:szCs w:val="24"/>
        </w:rPr>
        <w:tab/>
        <w:t>Time schedule of activities giving milestones:</w:t>
      </w:r>
    </w:p>
    <w:tbl>
      <w:tblPr>
        <w:tblStyle w:val="a2"/>
        <w:tblW w:w="90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2"/>
        <w:gridCol w:w="2703"/>
        <w:gridCol w:w="956"/>
        <w:gridCol w:w="934"/>
        <w:gridCol w:w="934"/>
        <w:gridCol w:w="820"/>
        <w:gridCol w:w="1101"/>
        <w:gridCol w:w="929"/>
      </w:tblGrid>
      <w:tr w:rsidR="00836307">
        <w:trPr>
          <w:trHeight w:val="432"/>
          <w:jc w:val="center"/>
        </w:trPr>
        <w:tc>
          <w:tcPr>
            <w:tcW w:w="662" w:type="dxa"/>
            <w:vMerge w:val="restart"/>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Sl. No.</w:t>
            </w:r>
          </w:p>
        </w:tc>
        <w:tc>
          <w:tcPr>
            <w:tcW w:w="2703" w:type="dxa"/>
            <w:vMerge w:val="restart"/>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Activity /  Milestone</w:t>
            </w:r>
          </w:p>
        </w:tc>
        <w:tc>
          <w:tcPr>
            <w:tcW w:w="1890" w:type="dxa"/>
            <w:gridSpan w:val="2"/>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vertAlign w:val="superscript"/>
              </w:rPr>
              <w:t>st</w:t>
            </w:r>
            <w:r>
              <w:rPr>
                <w:rFonts w:ascii="Times New Roman" w:eastAsia="Times New Roman" w:hAnsi="Times New Roman" w:cs="Times New Roman"/>
                <w:color w:val="000000"/>
                <w:sz w:val="24"/>
                <w:szCs w:val="24"/>
              </w:rPr>
              <w:t xml:space="preserve"> Year </w:t>
            </w:r>
          </w:p>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months)</w:t>
            </w:r>
          </w:p>
        </w:tc>
        <w:tc>
          <w:tcPr>
            <w:tcW w:w="1754" w:type="dxa"/>
            <w:gridSpan w:val="2"/>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vertAlign w:val="superscript"/>
              </w:rPr>
              <w:t>nd</w:t>
            </w:r>
            <w:r>
              <w:rPr>
                <w:rFonts w:ascii="Times New Roman" w:eastAsia="Times New Roman" w:hAnsi="Times New Roman" w:cs="Times New Roman"/>
                <w:color w:val="000000"/>
                <w:sz w:val="24"/>
                <w:szCs w:val="24"/>
              </w:rPr>
              <w:t xml:space="preserve"> Year </w:t>
            </w:r>
          </w:p>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months)</w:t>
            </w:r>
          </w:p>
        </w:tc>
        <w:tc>
          <w:tcPr>
            <w:tcW w:w="2030" w:type="dxa"/>
            <w:gridSpan w:val="2"/>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Year </w:t>
            </w:r>
          </w:p>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months)</w:t>
            </w:r>
          </w:p>
        </w:tc>
      </w:tr>
      <w:tr w:rsidR="00836307">
        <w:trPr>
          <w:trHeight w:val="432"/>
          <w:jc w:val="center"/>
        </w:trPr>
        <w:tc>
          <w:tcPr>
            <w:tcW w:w="662" w:type="dxa"/>
            <w:vMerge/>
            <w:vAlign w:val="center"/>
          </w:tcPr>
          <w:p w:rsidR="00836307" w:rsidRDefault="00836307" w:rsidP="00E97A5F">
            <w:pPr>
              <w:pBdr>
                <w:top w:val="nil"/>
                <w:left w:val="nil"/>
                <w:bottom w:val="nil"/>
                <w:right w:val="nil"/>
                <w:between w:val="nil"/>
              </w:pBdr>
              <w:spacing w:line="312" w:lineRule="auto"/>
              <w:rPr>
                <w:rFonts w:ascii="Times New Roman" w:eastAsia="Times New Roman" w:hAnsi="Times New Roman" w:cs="Times New Roman"/>
                <w:color w:val="000000"/>
                <w:sz w:val="24"/>
                <w:szCs w:val="24"/>
              </w:rPr>
            </w:pPr>
          </w:p>
        </w:tc>
        <w:tc>
          <w:tcPr>
            <w:tcW w:w="2703" w:type="dxa"/>
            <w:vMerge/>
            <w:vAlign w:val="center"/>
          </w:tcPr>
          <w:p w:rsidR="00836307" w:rsidRDefault="00836307" w:rsidP="00E97A5F">
            <w:pPr>
              <w:pBdr>
                <w:top w:val="nil"/>
                <w:left w:val="nil"/>
                <w:bottom w:val="nil"/>
                <w:right w:val="nil"/>
                <w:between w:val="nil"/>
              </w:pBdr>
              <w:spacing w:line="312" w:lineRule="auto"/>
              <w:rPr>
                <w:rFonts w:ascii="Times New Roman" w:eastAsia="Times New Roman" w:hAnsi="Times New Roman" w:cs="Times New Roman"/>
                <w:color w:val="000000"/>
                <w:sz w:val="24"/>
                <w:szCs w:val="24"/>
              </w:rPr>
            </w:pPr>
          </w:p>
        </w:tc>
        <w:tc>
          <w:tcPr>
            <w:tcW w:w="956" w:type="dxa"/>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934" w:type="dxa"/>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7-12</w:t>
            </w:r>
          </w:p>
        </w:tc>
        <w:tc>
          <w:tcPr>
            <w:tcW w:w="934" w:type="dxa"/>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13-18</w:t>
            </w:r>
          </w:p>
        </w:tc>
        <w:tc>
          <w:tcPr>
            <w:tcW w:w="820" w:type="dxa"/>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19-24</w:t>
            </w:r>
          </w:p>
        </w:tc>
        <w:tc>
          <w:tcPr>
            <w:tcW w:w="1101" w:type="dxa"/>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25-30</w:t>
            </w:r>
          </w:p>
        </w:tc>
        <w:tc>
          <w:tcPr>
            <w:tcW w:w="929" w:type="dxa"/>
            <w:vAlign w:val="center"/>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31-36</w:t>
            </w:r>
          </w:p>
        </w:tc>
      </w:tr>
      <w:tr w:rsidR="00836307">
        <w:trPr>
          <w:trHeight w:val="432"/>
          <w:jc w:val="center"/>
        </w:trPr>
        <w:tc>
          <w:tcPr>
            <w:tcW w:w="662" w:type="dxa"/>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703" w:type="dxa"/>
          </w:tcPr>
          <w:p w:rsidR="00836307" w:rsidRDefault="0076598E" w:rsidP="00E97A5F">
            <w:pPr>
              <w:pBdr>
                <w:top w:val="nil"/>
                <w:left w:val="nil"/>
                <w:bottom w:val="nil"/>
                <w:right w:val="nil"/>
                <w:between w:val="nil"/>
              </w:pBdr>
              <w:tabs>
                <w:tab w:val="left" w:pos="1021"/>
                <w:tab w:val="left" w:pos="1740"/>
              </w:tabs>
              <w:spacing w:line="312"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Data Collection</w:t>
            </w:r>
          </w:p>
        </w:tc>
        <w:tc>
          <w:tcPr>
            <w:tcW w:w="956" w:type="dxa"/>
            <w:shd w:val="clear" w:color="auto" w:fill="FBD5B5"/>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highlight w:val="yellow"/>
              </w:rPr>
            </w:pPr>
          </w:p>
        </w:tc>
        <w:tc>
          <w:tcPr>
            <w:tcW w:w="934" w:type="dxa"/>
            <w:shd w:val="clear" w:color="auto" w:fill="FBD5B5"/>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highlight w:val="yellow"/>
              </w:rPr>
            </w:pPr>
          </w:p>
        </w:tc>
        <w:tc>
          <w:tcPr>
            <w:tcW w:w="934" w:type="dxa"/>
            <w:shd w:val="clear" w:color="auto" w:fill="FBD5B5"/>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highlight w:val="yellow"/>
              </w:rPr>
            </w:pPr>
          </w:p>
        </w:tc>
        <w:tc>
          <w:tcPr>
            <w:tcW w:w="820" w:type="dxa"/>
            <w:shd w:val="clear" w:color="auto" w:fill="FFFFFF"/>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1101" w:type="dxa"/>
            <w:shd w:val="clear" w:color="auto" w:fill="FFFFFF"/>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29" w:type="dxa"/>
            <w:shd w:val="clear" w:color="auto" w:fill="FFFFFF"/>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r>
      <w:tr w:rsidR="00836307">
        <w:trPr>
          <w:trHeight w:val="432"/>
          <w:jc w:val="center"/>
        </w:trPr>
        <w:tc>
          <w:tcPr>
            <w:tcW w:w="662" w:type="dxa"/>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703" w:type="dxa"/>
          </w:tcPr>
          <w:p w:rsidR="00836307" w:rsidRDefault="0076598E" w:rsidP="00E97A5F">
            <w:pPr>
              <w:pBdr>
                <w:top w:val="nil"/>
                <w:left w:val="nil"/>
                <w:bottom w:val="nil"/>
                <w:right w:val="nil"/>
                <w:between w:val="nil"/>
              </w:pBdr>
              <w:tabs>
                <w:tab w:val="left" w:pos="1021"/>
                <w:tab w:val="left" w:pos="1740"/>
              </w:tabs>
              <w:spacing w:line="312"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Process development</w:t>
            </w:r>
          </w:p>
        </w:tc>
        <w:tc>
          <w:tcPr>
            <w:tcW w:w="956" w:type="dxa"/>
            <w:shd w:val="clear" w:color="auto" w:fill="95B3D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34" w:type="dxa"/>
            <w:shd w:val="clear" w:color="auto" w:fill="95B3D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34" w:type="dxa"/>
            <w:shd w:val="clear" w:color="auto" w:fill="95B3D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820" w:type="dxa"/>
            <w:shd w:val="clear" w:color="auto" w:fill="95B3D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1101" w:type="dxa"/>
            <w:shd w:val="clear" w:color="auto" w:fill="95B3D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29" w:type="dxa"/>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r>
      <w:tr w:rsidR="00836307">
        <w:trPr>
          <w:trHeight w:val="432"/>
          <w:jc w:val="center"/>
        </w:trPr>
        <w:tc>
          <w:tcPr>
            <w:tcW w:w="662" w:type="dxa"/>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703" w:type="dxa"/>
          </w:tcPr>
          <w:p w:rsidR="00836307" w:rsidRDefault="0076598E" w:rsidP="00E97A5F">
            <w:pPr>
              <w:pBdr>
                <w:top w:val="nil"/>
                <w:left w:val="nil"/>
                <w:bottom w:val="nil"/>
                <w:right w:val="nil"/>
                <w:between w:val="nil"/>
              </w:pBdr>
              <w:tabs>
                <w:tab w:val="left" w:pos="1021"/>
                <w:tab w:val="left" w:pos="1740"/>
              </w:tabs>
              <w:spacing w:line="312"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Evaluation and Validation </w:t>
            </w:r>
          </w:p>
        </w:tc>
        <w:tc>
          <w:tcPr>
            <w:tcW w:w="956" w:type="dxa"/>
            <w:shd w:val="clear" w:color="auto" w:fill="auto"/>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34" w:type="dxa"/>
            <w:shd w:val="clear" w:color="auto" w:fill="auto"/>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34" w:type="dxa"/>
            <w:shd w:val="clear" w:color="auto" w:fill="E5B9B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820" w:type="dxa"/>
            <w:shd w:val="clear" w:color="auto" w:fill="E5B9B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1101" w:type="dxa"/>
            <w:shd w:val="clear" w:color="auto" w:fill="E5B9B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29" w:type="dxa"/>
            <w:shd w:val="clear" w:color="auto" w:fill="E5B9B7"/>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r>
      <w:tr w:rsidR="00836307">
        <w:trPr>
          <w:trHeight w:val="432"/>
          <w:jc w:val="center"/>
        </w:trPr>
        <w:tc>
          <w:tcPr>
            <w:tcW w:w="662" w:type="dxa"/>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2703" w:type="dxa"/>
          </w:tcPr>
          <w:p w:rsidR="00836307" w:rsidRDefault="0076598E" w:rsidP="00E97A5F">
            <w:pPr>
              <w:pBdr>
                <w:top w:val="nil"/>
                <w:left w:val="nil"/>
                <w:bottom w:val="nil"/>
                <w:right w:val="nil"/>
                <w:between w:val="nil"/>
              </w:pBdr>
              <w:tabs>
                <w:tab w:val="left" w:pos="1021"/>
                <w:tab w:val="left" w:pos="1517"/>
                <w:tab w:val="left" w:pos="1740"/>
              </w:tabs>
              <w:spacing w:line="312"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Product development  </w:t>
            </w:r>
          </w:p>
        </w:tc>
        <w:tc>
          <w:tcPr>
            <w:tcW w:w="956" w:type="dxa"/>
            <w:shd w:val="clear" w:color="auto" w:fill="auto"/>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34" w:type="dxa"/>
            <w:shd w:val="clear" w:color="auto" w:fill="auto"/>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34" w:type="dxa"/>
            <w:shd w:val="clear" w:color="auto" w:fill="93CDDC"/>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820" w:type="dxa"/>
            <w:shd w:val="clear" w:color="auto" w:fill="93CDDC"/>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1101" w:type="dxa"/>
            <w:shd w:val="clear" w:color="auto" w:fill="93CDDC"/>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29" w:type="dxa"/>
            <w:shd w:val="clear" w:color="auto" w:fill="93CDDC"/>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r>
      <w:tr w:rsidR="00836307">
        <w:trPr>
          <w:trHeight w:val="432"/>
          <w:jc w:val="center"/>
        </w:trPr>
        <w:tc>
          <w:tcPr>
            <w:tcW w:w="662" w:type="dxa"/>
          </w:tcPr>
          <w:p w:rsidR="00836307" w:rsidRDefault="0076598E"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703" w:type="dxa"/>
          </w:tcPr>
          <w:p w:rsidR="00836307" w:rsidRDefault="0076598E" w:rsidP="00E97A5F">
            <w:pPr>
              <w:pBdr>
                <w:top w:val="nil"/>
                <w:left w:val="nil"/>
                <w:bottom w:val="nil"/>
                <w:right w:val="nil"/>
                <w:between w:val="nil"/>
              </w:pBdr>
              <w:tabs>
                <w:tab w:val="left" w:pos="1021"/>
                <w:tab w:val="left" w:pos="1740"/>
              </w:tabs>
              <w:spacing w:line="312"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Documentation</w:t>
            </w:r>
          </w:p>
        </w:tc>
        <w:tc>
          <w:tcPr>
            <w:tcW w:w="956" w:type="dxa"/>
            <w:shd w:val="clear" w:color="auto" w:fill="auto"/>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34" w:type="dxa"/>
            <w:shd w:val="clear" w:color="auto" w:fill="C2D69B"/>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34" w:type="dxa"/>
            <w:shd w:val="clear" w:color="auto" w:fill="C2D69B"/>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820" w:type="dxa"/>
            <w:shd w:val="clear" w:color="auto" w:fill="C2D69B"/>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1101" w:type="dxa"/>
            <w:shd w:val="clear" w:color="auto" w:fill="C2D69B"/>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c>
          <w:tcPr>
            <w:tcW w:w="929" w:type="dxa"/>
            <w:shd w:val="clear" w:color="auto" w:fill="C2D69B"/>
          </w:tcPr>
          <w:p w:rsidR="00836307" w:rsidRDefault="00836307" w:rsidP="00E97A5F">
            <w:pPr>
              <w:pBdr>
                <w:top w:val="nil"/>
                <w:left w:val="nil"/>
                <w:bottom w:val="nil"/>
                <w:right w:val="nil"/>
                <w:between w:val="nil"/>
              </w:pBdr>
              <w:tabs>
                <w:tab w:val="left" w:pos="1021"/>
                <w:tab w:val="left" w:pos="1740"/>
              </w:tabs>
              <w:spacing w:line="312" w:lineRule="auto"/>
              <w:jc w:val="center"/>
              <w:rPr>
                <w:rFonts w:ascii="Times New Roman" w:eastAsia="Times New Roman" w:hAnsi="Times New Roman" w:cs="Times New Roman"/>
                <w:color w:val="000000"/>
                <w:sz w:val="24"/>
                <w:szCs w:val="24"/>
              </w:rPr>
            </w:pPr>
          </w:p>
        </w:tc>
      </w:tr>
    </w:tbl>
    <w:p w:rsidR="00836307" w:rsidRDefault="00836307" w:rsidP="00E97A5F">
      <w:pPr>
        <w:spacing w:line="312" w:lineRule="auto"/>
        <w:jc w:val="both"/>
        <w:rPr>
          <w:rFonts w:ascii="Times New Roman" w:eastAsia="Times New Roman" w:hAnsi="Times New Roman" w:cs="Times New Roman"/>
          <w:b/>
          <w:color w:val="000000"/>
          <w:sz w:val="24"/>
          <w:szCs w:val="24"/>
        </w:rPr>
      </w:pPr>
    </w:p>
    <w:tbl>
      <w:tblPr>
        <w:tblStyle w:val="a3"/>
        <w:tblW w:w="9245"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600" w:firstRow="0" w:lastRow="0" w:firstColumn="0" w:lastColumn="0" w:noHBand="1" w:noVBand="1"/>
      </w:tblPr>
      <w:tblGrid>
        <w:gridCol w:w="1255"/>
        <w:gridCol w:w="7990"/>
      </w:tblGrid>
      <w:tr w:rsidR="00836307" w:rsidTr="007510C1">
        <w:trPr>
          <w:trHeight w:val="432"/>
          <w:jc w:val="center"/>
        </w:trPr>
        <w:tc>
          <w:tcPr>
            <w:tcW w:w="1255" w:type="dxa"/>
          </w:tcPr>
          <w:p w:rsidR="00836307" w:rsidRDefault="00836307" w:rsidP="007510C1">
            <w:pPr>
              <w:jc w:val="both"/>
              <w:rPr>
                <w:rFonts w:ascii="Times New Roman" w:eastAsia="Times New Roman" w:hAnsi="Times New Roman" w:cs="Times New Roman"/>
                <w:b/>
                <w:color w:val="000000"/>
                <w:sz w:val="24"/>
                <w:szCs w:val="24"/>
              </w:rPr>
            </w:pPr>
          </w:p>
        </w:tc>
        <w:tc>
          <w:tcPr>
            <w:tcW w:w="7990" w:type="dxa"/>
          </w:tcPr>
          <w:p w:rsidR="00836307" w:rsidRDefault="0076598E" w:rsidP="007510C1">
            <w:pPr>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Half-yearly Deliverables</w:t>
            </w:r>
          </w:p>
        </w:tc>
      </w:tr>
      <w:tr w:rsidR="00836307" w:rsidTr="007510C1">
        <w:trPr>
          <w:trHeight w:val="432"/>
          <w:jc w:val="center"/>
        </w:trPr>
        <w:tc>
          <w:tcPr>
            <w:tcW w:w="1255" w:type="dxa"/>
          </w:tcPr>
          <w:p w:rsidR="00836307" w:rsidRDefault="0076598E" w:rsidP="007510C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Phase I</w:t>
            </w:r>
          </w:p>
        </w:tc>
        <w:tc>
          <w:tcPr>
            <w:tcW w:w="7990" w:type="dxa"/>
          </w:tcPr>
          <w:p w:rsidR="00836307" w:rsidRDefault="0076598E" w:rsidP="007510C1">
            <w:pPr>
              <w:numPr>
                <w:ilvl w:val="0"/>
                <w:numId w:val="1"/>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Procurement of related software, equipment and recruitment of staff.</w:t>
            </w:r>
          </w:p>
          <w:p w:rsidR="00836307" w:rsidRDefault="0076598E" w:rsidP="007510C1">
            <w:pPr>
              <w:numPr>
                <w:ilvl w:val="0"/>
                <w:numId w:val="1"/>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Collection of as much data as possible is to be carried out till the end of the project.</w:t>
            </w:r>
          </w:p>
        </w:tc>
      </w:tr>
      <w:tr w:rsidR="00836307" w:rsidTr="007510C1">
        <w:trPr>
          <w:trHeight w:val="432"/>
          <w:jc w:val="center"/>
        </w:trPr>
        <w:tc>
          <w:tcPr>
            <w:tcW w:w="1255" w:type="dxa"/>
          </w:tcPr>
          <w:p w:rsidR="00836307" w:rsidRDefault="0076598E" w:rsidP="007510C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Phase II</w:t>
            </w:r>
          </w:p>
        </w:tc>
        <w:tc>
          <w:tcPr>
            <w:tcW w:w="7990" w:type="dxa"/>
          </w:tcPr>
          <w:p w:rsidR="00836307" w:rsidRDefault="0076598E" w:rsidP="007510C1">
            <w:pPr>
              <w:numPr>
                <w:ilvl w:val="0"/>
                <w:numId w:val="2"/>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Analyzing and processing of collected data from sensors.</w:t>
            </w:r>
          </w:p>
          <w:p w:rsidR="00836307" w:rsidRDefault="0076598E" w:rsidP="007510C1">
            <w:pPr>
              <w:numPr>
                <w:ilvl w:val="0"/>
                <w:numId w:val="2"/>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Designing digital </w:t>
            </w:r>
            <w:r>
              <w:rPr>
                <w:rFonts w:ascii="Times New Roman" w:eastAsia="Times New Roman" w:hAnsi="Times New Roman" w:cs="Times New Roman"/>
                <w:sz w:val="24"/>
                <w:szCs w:val="24"/>
              </w:rPr>
              <w:t>filters</w:t>
            </w:r>
            <w:r>
              <w:rPr>
                <w:rFonts w:ascii="Times New Roman" w:eastAsia="Times New Roman" w:hAnsi="Times New Roman" w:cs="Times New Roman"/>
                <w:color w:val="000000"/>
                <w:sz w:val="24"/>
                <w:szCs w:val="24"/>
              </w:rPr>
              <w:t xml:space="preserve"> for noise reduction.</w:t>
            </w:r>
          </w:p>
        </w:tc>
      </w:tr>
      <w:tr w:rsidR="00836307" w:rsidTr="007510C1">
        <w:trPr>
          <w:trHeight w:val="432"/>
          <w:jc w:val="center"/>
        </w:trPr>
        <w:tc>
          <w:tcPr>
            <w:tcW w:w="1255" w:type="dxa"/>
          </w:tcPr>
          <w:p w:rsidR="00836307" w:rsidRDefault="0076598E" w:rsidP="007510C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Phase III</w:t>
            </w:r>
          </w:p>
        </w:tc>
        <w:tc>
          <w:tcPr>
            <w:tcW w:w="7990" w:type="dxa"/>
          </w:tcPr>
          <w:p w:rsidR="00836307" w:rsidRDefault="0076598E" w:rsidP="007510C1">
            <w:pPr>
              <w:numPr>
                <w:ilvl w:val="0"/>
                <w:numId w:val="3"/>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Frequency classification based on sensor signal is carried out every time the data is collected.</w:t>
            </w:r>
          </w:p>
          <w:p w:rsidR="00836307" w:rsidRDefault="0076598E" w:rsidP="007510C1">
            <w:pPr>
              <w:numPr>
                <w:ilvl w:val="0"/>
                <w:numId w:val="3"/>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Gain adjustment to amplify selective frequencies of signals. </w:t>
            </w:r>
          </w:p>
        </w:tc>
      </w:tr>
      <w:tr w:rsidR="00836307" w:rsidTr="007510C1">
        <w:trPr>
          <w:trHeight w:val="432"/>
          <w:jc w:val="center"/>
        </w:trPr>
        <w:tc>
          <w:tcPr>
            <w:tcW w:w="1255" w:type="dxa"/>
          </w:tcPr>
          <w:p w:rsidR="00836307" w:rsidRDefault="0076598E" w:rsidP="007510C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Phase IV</w:t>
            </w:r>
          </w:p>
        </w:tc>
        <w:tc>
          <w:tcPr>
            <w:tcW w:w="7990" w:type="dxa"/>
          </w:tcPr>
          <w:p w:rsidR="00836307" w:rsidRDefault="0076598E" w:rsidP="007510C1">
            <w:pPr>
              <w:numPr>
                <w:ilvl w:val="0"/>
                <w:numId w:val="5"/>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Developing algorithms for diagnosing the disease </w:t>
            </w:r>
          </w:p>
          <w:p w:rsidR="00836307" w:rsidRDefault="0076598E" w:rsidP="007510C1">
            <w:pPr>
              <w:numPr>
                <w:ilvl w:val="0"/>
                <w:numId w:val="5"/>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Experimental verification of the simulated results.</w:t>
            </w:r>
          </w:p>
          <w:p w:rsidR="00836307" w:rsidRDefault="0076598E" w:rsidP="007510C1">
            <w:pPr>
              <w:numPr>
                <w:ilvl w:val="0"/>
                <w:numId w:val="5"/>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Testing for different sets of collected data with different conditions.</w:t>
            </w:r>
          </w:p>
        </w:tc>
      </w:tr>
      <w:tr w:rsidR="00836307" w:rsidTr="007510C1">
        <w:trPr>
          <w:trHeight w:val="432"/>
          <w:jc w:val="center"/>
        </w:trPr>
        <w:tc>
          <w:tcPr>
            <w:tcW w:w="1255" w:type="dxa"/>
          </w:tcPr>
          <w:p w:rsidR="00836307" w:rsidRDefault="0076598E" w:rsidP="007510C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Phase V</w:t>
            </w:r>
          </w:p>
        </w:tc>
        <w:tc>
          <w:tcPr>
            <w:tcW w:w="7990" w:type="dxa"/>
          </w:tcPr>
          <w:p w:rsidR="00836307" w:rsidRDefault="0076598E" w:rsidP="007510C1">
            <w:pPr>
              <w:numPr>
                <w:ilvl w:val="0"/>
                <w:numId w:val="7"/>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Developing prototype model and qualitative assessment &amp; verification of the proposed prototype model.</w:t>
            </w:r>
          </w:p>
        </w:tc>
      </w:tr>
      <w:tr w:rsidR="00836307" w:rsidTr="007510C1">
        <w:trPr>
          <w:trHeight w:val="432"/>
          <w:jc w:val="center"/>
        </w:trPr>
        <w:tc>
          <w:tcPr>
            <w:tcW w:w="1255" w:type="dxa"/>
          </w:tcPr>
          <w:p w:rsidR="00836307" w:rsidRDefault="0076598E" w:rsidP="007510C1">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Phase VI</w:t>
            </w:r>
          </w:p>
        </w:tc>
        <w:tc>
          <w:tcPr>
            <w:tcW w:w="7990" w:type="dxa"/>
          </w:tcPr>
          <w:p w:rsidR="00836307" w:rsidRDefault="0076598E" w:rsidP="007510C1">
            <w:pPr>
              <w:numPr>
                <w:ilvl w:val="0"/>
                <w:numId w:val="8"/>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end-user feedback, </w:t>
            </w:r>
            <w:r>
              <w:rPr>
                <w:rFonts w:ascii="Times New Roman" w:eastAsia="Times New Roman" w:hAnsi="Times New Roman" w:cs="Times New Roman"/>
                <w:sz w:val="24"/>
                <w:szCs w:val="24"/>
              </w:rPr>
              <w:t>the final</w:t>
            </w:r>
            <w:r>
              <w:rPr>
                <w:rFonts w:ascii="Times New Roman" w:eastAsia="Times New Roman" w:hAnsi="Times New Roman" w:cs="Times New Roman"/>
                <w:color w:val="000000"/>
                <w:sz w:val="24"/>
                <w:szCs w:val="24"/>
              </w:rPr>
              <w:t xml:space="preserve"> product will be developed.  </w:t>
            </w:r>
          </w:p>
          <w:p w:rsidR="00836307" w:rsidRDefault="0076598E" w:rsidP="007510C1">
            <w:pPr>
              <w:numPr>
                <w:ilvl w:val="0"/>
                <w:numId w:val="8"/>
              </w:numPr>
              <w:ind w:left="43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Preparing publication, final report and applying for patent.</w:t>
            </w:r>
          </w:p>
        </w:tc>
      </w:tr>
    </w:tbl>
    <w:p w:rsidR="00836307" w:rsidRDefault="00836307" w:rsidP="00E97A5F">
      <w:pPr>
        <w:pBdr>
          <w:top w:val="nil"/>
          <w:left w:val="nil"/>
          <w:bottom w:val="nil"/>
          <w:right w:val="nil"/>
          <w:between w:val="nil"/>
        </w:pBdr>
        <w:tabs>
          <w:tab w:val="left" w:pos="1741"/>
        </w:tabs>
        <w:spacing w:line="312" w:lineRule="auto"/>
        <w:ind w:left="720"/>
        <w:jc w:val="right"/>
        <w:rPr>
          <w:rFonts w:ascii="Times New Roman" w:eastAsia="Times New Roman" w:hAnsi="Times New Roman" w:cs="Times New Roman"/>
          <w:color w:val="000000"/>
          <w:sz w:val="24"/>
          <w:szCs w:val="24"/>
        </w:rPr>
      </w:pPr>
    </w:p>
    <w:p w:rsidR="00836307" w:rsidRDefault="0076598E" w:rsidP="00E97A5F">
      <w:pPr>
        <w:spacing w:line="312"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 </w:t>
      </w:r>
      <w:r>
        <w:rPr>
          <w:rFonts w:ascii="Times New Roman" w:eastAsia="Times New Roman" w:hAnsi="Times New Roman" w:cs="Times New Roman"/>
          <w:b/>
          <w:sz w:val="24"/>
          <w:szCs w:val="24"/>
        </w:rPr>
        <w:tab/>
        <w:t>Suggested plan of action for utilization of research outcome expected from the project</w:t>
      </w:r>
    </w:p>
    <w:p w:rsidR="00836307" w:rsidRDefault="0076598E" w:rsidP="00E97A5F">
      <w:pPr>
        <w:widowControl/>
        <w:numPr>
          <w:ilvl w:val="0"/>
          <w:numId w:val="9"/>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low cost, user-friendly GHC system will be developed to forewarn the diseases.</w:t>
      </w:r>
    </w:p>
    <w:p w:rsidR="00836307" w:rsidRDefault="0076598E" w:rsidP="00E97A5F">
      <w:pPr>
        <w:widowControl/>
        <w:numPr>
          <w:ilvl w:val="0"/>
          <w:numId w:val="9"/>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publication and patent filing.</w:t>
      </w:r>
    </w:p>
    <w:p w:rsidR="00836307" w:rsidRDefault="0076598E" w:rsidP="00E97A5F">
      <w:pPr>
        <w:widowControl/>
        <w:numPr>
          <w:ilvl w:val="0"/>
          <w:numId w:val="9"/>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Reduction in mortality rate and increase in productivity and economy of goat farming.</w:t>
      </w:r>
    </w:p>
    <w:p w:rsidR="00836307" w:rsidRDefault="0076598E" w:rsidP="00E97A5F">
      <w:pPr>
        <w:widowControl/>
        <w:numPr>
          <w:ilvl w:val="0"/>
          <w:numId w:val="9"/>
        </w:numPr>
        <w:pBdr>
          <w:top w:val="nil"/>
          <w:left w:val="nil"/>
          <w:bottom w:val="nil"/>
          <w:right w:val="nil"/>
          <w:between w:val="nil"/>
        </w:pBdr>
        <w:spacing w:line="312"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Avoid the adverse drug effect in goats through continuous monitoring.</w:t>
      </w:r>
    </w:p>
    <w:p w:rsidR="00244AB0" w:rsidRDefault="00244AB0" w:rsidP="00AC5CEF">
      <w:pPr>
        <w:pStyle w:val="Heading2"/>
        <w:spacing w:line="288" w:lineRule="auto"/>
        <w:ind w:left="0" w:firstLine="0"/>
      </w:pPr>
    </w:p>
    <w:p w:rsidR="00244AB0" w:rsidRDefault="00244AB0" w:rsidP="00AC5CEF">
      <w:pPr>
        <w:pStyle w:val="Heading2"/>
        <w:spacing w:line="288" w:lineRule="auto"/>
        <w:ind w:left="0" w:firstLine="0"/>
      </w:pPr>
    </w:p>
    <w:p w:rsidR="00244AB0" w:rsidRDefault="00244AB0" w:rsidP="00AC5CEF">
      <w:pPr>
        <w:pStyle w:val="Heading2"/>
        <w:spacing w:line="288" w:lineRule="auto"/>
        <w:ind w:left="0" w:firstLine="0"/>
      </w:pPr>
    </w:p>
    <w:p w:rsidR="00244AB0" w:rsidRDefault="00244AB0" w:rsidP="00AC5CEF">
      <w:pPr>
        <w:pStyle w:val="Heading2"/>
        <w:spacing w:line="288" w:lineRule="auto"/>
        <w:ind w:left="0" w:firstLine="0"/>
      </w:pPr>
    </w:p>
    <w:p w:rsidR="00244AB0" w:rsidRDefault="00244AB0" w:rsidP="00AC5CEF">
      <w:pPr>
        <w:pStyle w:val="Heading2"/>
        <w:spacing w:line="288" w:lineRule="auto"/>
        <w:ind w:left="0" w:firstLine="0"/>
      </w:pPr>
    </w:p>
    <w:p w:rsidR="00836307" w:rsidRDefault="0076598E" w:rsidP="00AC5CEF">
      <w:pPr>
        <w:pStyle w:val="Heading2"/>
        <w:spacing w:line="288" w:lineRule="auto"/>
        <w:ind w:left="0" w:firstLine="0"/>
      </w:pPr>
      <w:r>
        <w:lastRenderedPageBreak/>
        <w:t xml:space="preserve">7. </w:t>
      </w:r>
      <w:r>
        <w:tab/>
        <w:t>Budget Estimates: Summary</w:t>
      </w:r>
    </w:p>
    <w:p w:rsidR="00836307" w:rsidRDefault="00836307"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p>
    <w:tbl>
      <w:tblPr>
        <w:tblStyle w:val="a4"/>
        <w:tblW w:w="905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449"/>
        <w:gridCol w:w="2449"/>
        <w:gridCol w:w="1542"/>
        <w:gridCol w:w="1542"/>
        <w:gridCol w:w="1540"/>
        <w:gridCol w:w="1537"/>
      </w:tblGrid>
      <w:tr w:rsidR="00836307" w:rsidTr="00AC5CEF">
        <w:trPr>
          <w:trHeight w:val="144"/>
          <w:jc w:val="center"/>
        </w:trPr>
        <w:tc>
          <w:tcPr>
            <w:tcW w:w="449" w:type="dxa"/>
          </w:tcPr>
          <w:p w:rsidR="00836307" w:rsidRPr="0076598E" w:rsidRDefault="00836307"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p>
        </w:tc>
        <w:tc>
          <w:tcPr>
            <w:tcW w:w="2449" w:type="dxa"/>
          </w:tcPr>
          <w:p w:rsidR="00836307" w:rsidRPr="0076598E" w:rsidRDefault="0076598E"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r w:rsidRPr="0076598E">
              <w:rPr>
                <w:rFonts w:ascii="Times New Roman" w:eastAsia="Times New Roman" w:hAnsi="Times New Roman" w:cs="Times New Roman"/>
                <w:b/>
                <w:color w:val="000000"/>
                <w:sz w:val="24"/>
                <w:szCs w:val="24"/>
              </w:rPr>
              <w:t>Item</w:t>
            </w:r>
          </w:p>
        </w:tc>
        <w:tc>
          <w:tcPr>
            <w:tcW w:w="4624" w:type="dxa"/>
            <w:gridSpan w:val="3"/>
          </w:tcPr>
          <w:p w:rsidR="00836307" w:rsidRPr="0076598E" w:rsidRDefault="0076598E"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r w:rsidRPr="0076598E">
              <w:rPr>
                <w:rFonts w:ascii="Times New Roman" w:eastAsia="Times New Roman" w:hAnsi="Times New Roman" w:cs="Times New Roman"/>
                <w:b/>
                <w:color w:val="000000"/>
                <w:sz w:val="24"/>
                <w:szCs w:val="24"/>
              </w:rPr>
              <w:t>BUDGET</w:t>
            </w:r>
          </w:p>
        </w:tc>
        <w:tc>
          <w:tcPr>
            <w:tcW w:w="1537" w:type="dxa"/>
          </w:tcPr>
          <w:p w:rsidR="00836307" w:rsidRPr="0076598E" w:rsidRDefault="0076598E"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r w:rsidRPr="0076598E">
              <w:rPr>
                <w:rFonts w:ascii="Times New Roman" w:eastAsia="Times New Roman" w:hAnsi="Times New Roman" w:cs="Times New Roman"/>
                <w:b/>
                <w:color w:val="000000"/>
                <w:sz w:val="24"/>
                <w:szCs w:val="24"/>
              </w:rPr>
              <w:t>(in Rupees)</w:t>
            </w:r>
          </w:p>
        </w:tc>
      </w:tr>
      <w:tr w:rsidR="00836307" w:rsidTr="00AC5CEF">
        <w:trPr>
          <w:trHeight w:val="144"/>
          <w:jc w:val="center"/>
        </w:trPr>
        <w:tc>
          <w:tcPr>
            <w:tcW w:w="449" w:type="dxa"/>
          </w:tcPr>
          <w:p w:rsidR="00836307" w:rsidRPr="0076598E" w:rsidRDefault="00836307"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p>
        </w:tc>
        <w:tc>
          <w:tcPr>
            <w:tcW w:w="2449" w:type="dxa"/>
          </w:tcPr>
          <w:p w:rsidR="00836307" w:rsidRPr="0076598E" w:rsidRDefault="00836307"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p>
        </w:tc>
        <w:tc>
          <w:tcPr>
            <w:tcW w:w="1542" w:type="dxa"/>
          </w:tcPr>
          <w:p w:rsidR="00836307" w:rsidRPr="0076598E" w:rsidRDefault="0076598E"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r w:rsidRPr="0076598E">
              <w:rPr>
                <w:rFonts w:ascii="Times New Roman" w:eastAsia="Times New Roman" w:hAnsi="Times New Roman" w:cs="Times New Roman"/>
                <w:b/>
                <w:color w:val="000000"/>
                <w:sz w:val="24"/>
                <w:szCs w:val="24"/>
              </w:rPr>
              <w:t>1st Year</w:t>
            </w:r>
          </w:p>
        </w:tc>
        <w:tc>
          <w:tcPr>
            <w:tcW w:w="1542" w:type="dxa"/>
          </w:tcPr>
          <w:p w:rsidR="00836307" w:rsidRPr="0076598E" w:rsidRDefault="0076598E"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r w:rsidRPr="0076598E">
              <w:rPr>
                <w:rFonts w:ascii="Times New Roman" w:eastAsia="Times New Roman" w:hAnsi="Times New Roman" w:cs="Times New Roman"/>
                <w:b/>
                <w:color w:val="000000"/>
                <w:sz w:val="24"/>
                <w:szCs w:val="24"/>
              </w:rPr>
              <w:t>2nd Year</w:t>
            </w:r>
          </w:p>
        </w:tc>
        <w:tc>
          <w:tcPr>
            <w:tcW w:w="1540" w:type="dxa"/>
          </w:tcPr>
          <w:p w:rsidR="00836307" w:rsidRPr="0076598E" w:rsidRDefault="0076598E"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r w:rsidRPr="0076598E">
              <w:rPr>
                <w:rFonts w:ascii="Times New Roman" w:eastAsia="Times New Roman" w:hAnsi="Times New Roman" w:cs="Times New Roman"/>
                <w:b/>
                <w:color w:val="000000"/>
                <w:sz w:val="24"/>
                <w:szCs w:val="24"/>
              </w:rPr>
              <w:t>3rd Year</w:t>
            </w:r>
          </w:p>
        </w:tc>
        <w:tc>
          <w:tcPr>
            <w:tcW w:w="1537" w:type="dxa"/>
          </w:tcPr>
          <w:p w:rsidR="00836307" w:rsidRPr="0076598E" w:rsidRDefault="0076598E" w:rsidP="00AC5CEF">
            <w:pPr>
              <w:pBdr>
                <w:top w:val="nil"/>
                <w:left w:val="nil"/>
                <w:bottom w:val="nil"/>
                <w:right w:val="nil"/>
                <w:between w:val="nil"/>
              </w:pBdr>
              <w:jc w:val="center"/>
              <w:rPr>
                <w:rFonts w:ascii="Times New Roman" w:eastAsia="Times New Roman" w:hAnsi="Times New Roman" w:cs="Times New Roman"/>
                <w:b/>
                <w:color w:val="000000"/>
                <w:sz w:val="24"/>
                <w:szCs w:val="24"/>
              </w:rPr>
            </w:pPr>
            <w:r w:rsidRPr="0076598E">
              <w:rPr>
                <w:rFonts w:ascii="Times New Roman" w:eastAsia="Times New Roman" w:hAnsi="Times New Roman" w:cs="Times New Roman"/>
                <w:b/>
                <w:color w:val="000000"/>
                <w:sz w:val="24"/>
                <w:szCs w:val="24"/>
              </w:rPr>
              <w:t>Total</w:t>
            </w:r>
          </w:p>
        </w:tc>
      </w:tr>
      <w:tr w:rsidR="00836307" w:rsidTr="00AC5CEF">
        <w:trPr>
          <w:trHeight w:val="144"/>
          <w:jc w:val="center"/>
        </w:trPr>
        <w:tc>
          <w:tcPr>
            <w:tcW w:w="449" w:type="dxa"/>
          </w:tcPr>
          <w:p w:rsidR="00836307"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p>
        </w:tc>
        <w:tc>
          <w:tcPr>
            <w:tcW w:w="2449" w:type="dxa"/>
          </w:tcPr>
          <w:p w:rsidR="00836307"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Recurring</w:t>
            </w:r>
          </w:p>
        </w:tc>
        <w:tc>
          <w:tcPr>
            <w:tcW w:w="1542"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c>
          <w:tcPr>
            <w:tcW w:w="1542"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c>
          <w:tcPr>
            <w:tcW w:w="1540"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c>
          <w:tcPr>
            <w:tcW w:w="1537"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r>
      <w:tr w:rsidR="00836307" w:rsidTr="00AC5CEF">
        <w:trPr>
          <w:trHeight w:val="144"/>
          <w:jc w:val="center"/>
        </w:trPr>
        <w:tc>
          <w:tcPr>
            <w:tcW w:w="449"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c>
          <w:tcPr>
            <w:tcW w:w="2449" w:type="dxa"/>
          </w:tcPr>
          <w:p w:rsidR="00836307"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1.Salaries/wages</w:t>
            </w:r>
          </w:p>
        </w:tc>
        <w:tc>
          <w:tcPr>
            <w:tcW w:w="1542"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4,61,280</w:t>
            </w:r>
          </w:p>
        </w:tc>
        <w:tc>
          <w:tcPr>
            <w:tcW w:w="1542"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4,61,280</w:t>
            </w:r>
          </w:p>
        </w:tc>
        <w:tc>
          <w:tcPr>
            <w:tcW w:w="1540"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4,61,280</w:t>
            </w:r>
          </w:p>
        </w:tc>
        <w:tc>
          <w:tcPr>
            <w:tcW w:w="1537" w:type="dxa"/>
            <w:vAlign w:val="bottom"/>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13,83,840</w:t>
            </w:r>
          </w:p>
        </w:tc>
      </w:tr>
      <w:tr w:rsidR="00836307" w:rsidTr="00AC5CEF">
        <w:trPr>
          <w:trHeight w:val="144"/>
          <w:jc w:val="center"/>
        </w:trPr>
        <w:tc>
          <w:tcPr>
            <w:tcW w:w="449"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c>
          <w:tcPr>
            <w:tcW w:w="2449" w:type="dxa"/>
          </w:tcPr>
          <w:p w:rsidR="00836307" w:rsidRPr="0076598E"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sidRPr="0076598E">
              <w:rPr>
                <w:rFonts w:ascii="Times New Roman" w:eastAsia="Times New Roman" w:hAnsi="Times New Roman" w:cs="Times New Roman"/>
                <w:color w:val="000000"/>
                <w:sz w:val="24"/>
                <w:szCs w:val="24"/>
              </w:rPr>
              <w:t>2. Consumables</w:t>
            </w:r>
          </w:p>
        </w:tc>
        <w:tc>
          <w:tcPr>
            <w:tcW w:w="1542" w:type="dxa"/>
          </w:tcPr>
          <w:p w:rsidR="00836307" w:rsidRPr="0076598E" w:rsidRDefault="0076598E" w:rsidP="00AC5CEF">
            <w:pPr>
              <w:tabs>
                <w:tab w:val="left" w:pos="1021"/>
              </w:tabs>
              <w:ind w:right="151"/>
              <w:jc w:val="right"/>
              <w:rPr>
                <w:rFonts w:ascii="Times New Roman" w:eastAsia="Times New Roman" w:hAnsi="Times New Roman" w:cs="Times New Roman"/>
                <w:sz w:val="24"/>
                <w:szCs w:val="24"/>
              </w:rPr>
            </w:pPr>
            <w:r w:rsidRPr="0076598E">
              <w:rPr>
                <w:rFonts w:ascii="Times New Roman" w:hAnsi="Times New Roman" w:cs="Times New Roman"/>
                <w:sz w:val="24"/>
                <w:szCs w:val="24"/>
              </w:rPr>
              <w:t>29,300</w:t>
            </w:r>
          </w:p>
        </w:tc>
        <w:tc>
          <w:tcPr>
            <w:tcW w:w="1542" w:type="dxa"/>
          </w:tcPr>
          <w:p w:rsidR="00836307" w:rsidRPr="0076598E" w:rsidRDefault="0076598E" w:rsidP="00AC5CEF">
            <w:pPr>
              <w:tabs>
                <w:tab w:val="left" w:pos="1021"/>
              </w:tabs>
              <w:ind w:right="151"/>
              <w:jc w:val="right"/>
              <w:rPr>
                <w:rFonts w:ascii="Times New Roman" w:eastAsia="Times New Roman" w:hAnsi="Times New Roman" w:cs="Times New Roman"/>
                <w:sz w:val="24"/>
                <w:szCs w:val="24"/>
              </w:rPr>
            </w:pPr>
            <w:r w:rsidRPr="0076598E">
              <w:rPr>
                <w:rFonts w:ascii="Times New Roman" w:hAnsi="Times New Roman" w:cs="Times New Roman"/>
                <w:sz w:val="24"/>
                <w:szCs w:val="24"/>
              </w:rPr>
              <w:t>17,400</w:t>
            </w:r>
          </w:p>
        </w:tc>
        <w:tc>
          <w:tcPr>
            <w:tcW w:w="1540" w:type="dxa"/>
          </w:tcPr>
          <w:p w:rsidR="00836307" w:rsidRPr="0076598E" w:rsidRDefault="0076598E" w:rsidP="00AC5CEF">
            <w:pPr>
              <w:tabs>
                <w:tab w:val="left" w:pos="1021"/>
              </w:tabs>
              <w:ind w:right="151"/>
              <w:jc w:val="right"/>
              <w:rPr>
                <w:rFonts w:ascii="Times New Roman" w:eastAsia="Times New Roman" w:hAnsi="Times New Roman" w:cs="Times New Roman"/>
                <w:sz w:val="24"/>
                <w:szCs w:val="24"/>
              </w:rPr>
            </w:pPr>
            <w:r w:rsidRPr="0076598E">
              <w:rPr>
                <w:rFonts w:ascii="Times New Roman" w:hAnsi="Times New Roman" w:cs="Times New Roman"/>
                <w:sz w:val="24"/>
                <w:szCs w:val="24"/>
              </w:rPr>
              <w:t>13,300</w:t>
            </w:r>
          </w:p>
        </w:tc>
        <w:tc>
          <w:tcPr>
            <w:tcW w:w="1537" w:type="dxa"/>
            <w:vAlign w:val="bottom"/>
          </w:tcPr>
          <w:p w:rsidR="00836307" w:rsidRPr="0076598E" w:rsidRDefault="0076598E" w:rsidP="00AC5CEF">
            <w:pPr>
              <w:pBdr>
                <w:top w:val="nil"/>
                <w:left w:val="nil"/>
                <w:bottom w:val="nil"/>
                <w:right w:val="nil"/>
                <w:between w:val="nil"/>
              </w:pBdr>
              <w:ind w:right="130"/>
              <w:jc w:val="right"/>
              <w:rPr>
                <w:rFonts w:ascii="Times New Roman" w:eastAsia="Times New Roman" w:hAnsi="Times New Roman" w:cs="Times New Roman"/>
                <w:color w:val="000000"/>
                <w:sz w:val="24"/>
                <w:szCs w:val="24"/>
              </w:rPr>
            </w:pPr>
            <w:r w:rsidRPr="0076598E">
              <w:rPr>
                <w:rFonts w:ascii="Times New Roman" w:eastAsia="Times New Roman" w:hAnsi="Times New Roman" w:cs="Times New Roman"/>
                <w:color w:val="000000"/>
                <w:sz w:val="24"/>
                <w:szCs w:val="24"/>
              </w:rPr>
              <w:t>60,000</w:t>
            </w:r>
          </w:p>
        </w:tc>
      </w:tr>
      <w:tr w:rsidR="00836307" w:rsidTr="00AC5CEF">
        <w:trPr>
          <w:trHeight w:val="144"/>
          <w:jc w:val="center"/>
        </w:trPr>
        <w:tc>
          <w:tcPr>
            <w:tcW w:w="449"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c>
          <w:tcPr>
            <w:tcW w:w="2449" w:type="dxa"/>
          </w:tcPr>
          <w:p w:rsidR="00836307"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Travel</w:t>
            </w:r>
          </w:p>
        </w:tc>
        <w:tc>
          <w:tcPr>
            <w:tcW w:w="1542" w:type="dxa"/>
            <w:vAlign w:val="center"/>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40,000</w:t>
            </w:r>
          </w:p>
        </w:tc>
        <w:tc>
          <w:tcPr>
            <w:tcW w:w="1542" w:type="dxa"/>
            <w:vAlign w:val="center"/>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40,000</w:t>
            </w:r>
          </w:p>
        </w:tc>
        <w:tc>
          <w:tcPr>
            <w:tcW w:w="1540" w:type="dxa"/>
            <w:vAlign w:val="center"/>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40,000</w:t>
            </w:r>
          </w:p>
        </w:tc>
        <w:tc>
          <w:tcPr>
            <w:tcW w:w="1537" w:type="dxa"/>
            <w:vAlign w:val="bottom"/>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1,20,000</w:t>
            </w:r>
          </w:p>
        </w:tc>
      </w:tr>
      <w:tr w:rsidR="00836307" w:rsidTr="00AC5CEF">
        <w:trPr>
          <w:trHeight w:val="144"/>
          <w:jc w:val="center"/>
        </w:trPr>
        <w:tc>
          <w:tcPr>
            <w:tcW w:w="449"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c>
          <w:tcPr>
            <w:tcW w:w="2449" w:type="dxa"/>
          </w:tcPr>
          <w:p w:rsidR="00836307"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Other costs</w:t>
            </w:r>
          </w:p>
        </w:tc>
        <w:tc>
          <w:tcPr>
            <w:tcW w:w="1542"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20,000</w:t>
            </w:r>
          </w:p>
        </w:tc>
        <w:tc>
          <w:tcPr>
            <w:tcW w:w="1542"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20,000</w:t>
            </w:r>
          </w:p>
        </w:tc>
        <w:tc>
          <w:tcPr>
            <w:tcW w:w="1540"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20,000</w:t>
            </w:r>
          </w:p>
        </w:tc>
        <w:tc>
          <w:tcPr>
            <w:tcW w:w="1537" w:type="dxa"/>
            <w:vAlign w:val="bottom"/>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60,000</w:t>
            </w:r>
          </w:p>
        </w:tc>
      </w:tr>
      <w:tr w:rsidR="00836307" w:rsidTr="00AC5CEF">
        <w:trPr>
          <w:trHeight w:val="144"/>
          <w:jc w:val="center"/>
        </w:trPr>
        <w:tc>
          <w:tcPr>
            <w:tcW w:w="449" w:type="dxa"/>
          </w:tcPr>
          <w:p w:rsidR="00836307"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p>
        </w:tc>
        <w:tc>
          <w:tcPr>
            <w:tcW w:w="2449" w:type="dxa"/>
          </w:tcPr>
          <w:p w:rsidR="00836307"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Equipment</w:t>
            </w:r>
          </w:p>
        </w:tc>
        <w:tc>
          <w:tcPr>
            <w:tcW w:w="1542"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3,30,000</w:t>
            </w:r>
          </w:p>
        </w:tc>
        <w:tc>
          <w:tcPr>
            <w:tcW w:w="1542"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2,00,000</w:t>
            </w:r>
          </w:p>
        </w:tc>
        <w:tc>
          <w:tcPr>
            <w:tcW w:w="1540" w:type="dxa"/>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1,00,000</w:t>
            </w:r>
          </w:p>
        </w:tc>
        <w:tc>
          <w:tcPr>
            <w:tcW w:w="1537" w:type="dxa"/>
            <w:vAlign w:val="bottom"/>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6,30,000</w:t>
            </w:r>
          </w:p>
        </w:tc>
      </w:tr>
      <w:tr w:rsidR="00836307" w:rsidTr="00AC5CEF">
        <w:trPr>
          <w:trHeight w:val="144"/>
          <w:jc w:val="center"/>
        </w:trPr>
        <w:tc>
          <w:tcPr>
            <w:tcW w:w="449" w:type="dxa"/>
          </w:tcPr>
          <w:p w:rsidR="00836307" w:rsidRDefault="00836307" w:rsidP="00AC5CEF">
            <w:pPr>
              <w:pBdr>
                <w:top w:val="nil"/>
                <w:left w:val="nil"/>
                <w:bottom w:val="nil"/>
                <w:right w:val="nil"/>
                <w:between w:val="nil"/>
              </w:pBdr>
              <w:rPr>
                <w:rFonts w:ascii="Times New Roman" w:eastAsia="Times New Roman" w:hAnsi="Times New Roman" w:cs="Times New Roman"/>
                <w:color w:val="000000"/>
                <w:sz w:val="24"/>
                <w:szCs w:val="24"/>
              </w:rPr>
            </w:pPr>
          </w:p>
        </w:tc>
        <w:tc>
          <w:tcPr>
            <w:tcW w:w="2449" w:type="dxa"/>
          </w:tcPr>
          <w:p w:rsidR="00836307" w:rsidRDefault="0076598E" w:rsidP="00AC5CE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Grand Total (A+B)</w:t>
            </w:r>
          </w:p>
        </w:tc>
        <w:tc>
          <w:tcPr>
            <w:tcW w:w="1542" w:type="dxa"/>
          </w:tcPr>
          <w:p w:rsidR="00836307" w:rsidRDefault="00836307"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p>
        </w:tc>
        <w:tc>
          <w:tcPr>
            <w:tcW w:w="1542" w:type="dxa"/>
          </w:tcPr>
          <w:p w:rsidR="00836307" w:rsidRDefault="00836307"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p>
        </w:tc>
        <w:tc>
          <w:tcPr>
            <w:tcW w:w="1540" w:type="dxa"/>
          </w:tcPr>
          <w:p w:rsidR="00836307" w:rsidRDefault="00836307" w:rsidP="00AC5CEF">
            <w:pPr>
              <w:pBdr>
                <w:top w:val="nil"/>
                <w:left w:val="nil"/>
                <w:bottom w:val="nil"/>
                <w:right w:val="nil"/>
                <w:between w:val="nil"/>
              </w:pBdr>
              <w:ind w:right="135"/>
              <w:jc w:val="right"/>
              <w:rPr>
                <w:rFonts w:ascii="Times New Roman" w:eastAsia="Times New Roman" w:hAnsi="Times New Roman" w:cs="Times New Roman"/>
                <w:color w:val="000000"/>
                <w:sz w:val="24"/>
                <w:szCs w:val="24"/>
              </w:rPr>
            </w:pPr>
          </w:p>
        </w:tc>
        <w:tc>
          <w:tcPr>
            <w:tcW w:w="1537" w:type="dxa"/>
            <w:vAlign w:val="bottom"/>
          </w:tcPr>
          <w:p w:rsidR="00836307" w:rsidRDefault="0076598E" w:rsidP="00AC5CEF">
            <w:pPr>
              <w:pBdr>
                <w:top w:val="nil"/>
                <w:left w:val="nil"/>
                <w:bottom w:val="nil"/>
                <w:right w:val="nil"/>
                <w:between w:val="nil"/>
              </w:pBdr>
              <w:ind w:right="135"/>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22,53,840</w:t>
            </w:r>
          </w:p>
        </w:tc>
      </w:tr>
    </w:tbl>
    <w:p w:rsidR="00836307" w:rsidRDefault="00836307" w:rsidP="00AC5CEF">
      <w:pPr>
        <w:spacing w:line="288" w:lineRule="auto"/>
        <w:rPr>
          <w:rFonts w:ascii="Times New Roman" w:eastAsia="Times New Roman" w:hAnsi="Times New Roman" w:cs="Times New Roman"/>
          <w:b/>
          <w:sz w:val="24"/>
          <w:szCs w:val="24"/>
        </w:rPr>
      </w:pPr>
    </w:p>
    <w:p w:rsidR="00836307" w:rsidRDefault="0076598E" w:rsidP="00AC5CEF">
      <w:pPr>
        <w:spacing w:line="288"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Pr>
          <w:rFonts w:ascii="Times New Roman" w:eastAsia="Times New Roman" w:hAnsi="Times New Roman" w:cs="Times New Roman"/>
          <w:b/>
          <w:sz w:val="24"/>
          <w:szCs w:val="24"/>
        </w:rPr>
        <w:tab/>
        <w:t>Budget for Salaries/Wages</w:t>
      </w:r>
    </w:p>
    <w:tbl>
      <w:tblPr>
        <w:tblStyle w:val="a5"/>
        <w:tblW w:w="905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098"/>
        <w:gridCol w:w="1389"/>
        <w:gridCol w:w="1220"/>
        <w:gridCol w:w="1521"/>
        <w:gridCol w:w="1489"/>
        <w:gridCol w:w="1342"/>
      </w:tblGrid>
      <w:tr w:rsidR="00836307" w:rsidTr="00AC5CEF">
        <w:trPr>
          <w:trHeight w:val="144"/>
          <w:jc w:val="center"/>
        </w:trPr>
        <w:tc>
          <w:tcPr>
            <w:tcW w:w="2098" w:type="dxa"/>
          </w:tcPr>
          <w:p w:rsidR="00836307" w:rsidRDefault="0076598E" w:rsidP="00AC5CEF">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Designation &amp; number of persons</w:t>
            </w:r>
          </w:p>
        </w:tc>
        <w:tc>
          <w:tcPr>
            <w:tcW w:w="1389" w:type="dxa"/>
          </w:tcPr>
          <w:p w:rsidR="00836307" w:rsidRDefault="0076598E" w:rsidP="00AC5CEF">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Monthly Emoluments</w:t>
            </w:r>
          </w:p>
        </w:tc>
        <w:tc>
          <w:tcPr>
            <w:tcW w:w="4230" w:type="dxa"/>
            <w:gridSpan w:val="3"/>
            <w:vAlign w:val="center"/>
          </w:tcPr>
          <w:p w:rsidR="00836307" w:rsidRDefault="0076598E" w:rsidP="00AC5CEF">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BUDGET</w:t>
            </w:r>
          </w:p>
        </w:tc>
        <w:tc>
          <w:tcPr>
            <w:tcW w:w="1342" w:type="dxa"/>
            <w:vAlign w:val="center"/>
          </w:tcPr>
          <w:p w:rsidR="00836307" w:rsidRDefault="0076598E" w:rsidP="00AC5CEF">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 Rupees)</w:t>
            </w:r>
          </w:p>
        </w:tc>
      </w:tr>
      <w:tr w:rsidR="00836307" w:rsidTr="00AC5CEF">
        <w:trPr>
          <w:trHeight w:val="144"/>
          <w:jc w:val="center"/>
        </w:trPr>
        <w:tc>
          <w:tcPr>
            <w:tcW w:w="2098" w:type="dxa"/>
          </w:tcPr>
          <w:p w:rsidR="00836307" w:rsidRDefault="00836307" w:rsidP="00AC5CEF">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c>
          <w:tcPr>
            <w:tcW w:w="1389" w:type="dxa"/>
          </w:tcPr>
          <w:p w:rsidR="00836307" w:rsidRDefault="00836307" w:rsidP="00AC5CEF">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c>
          <w:tcPr>
            <w:tcW w:w="1220" w:type="dxa"/>
          </w:tcPr>
          <w:p w:rsidR="00836307" w:rsidRDefault="0076598E" w:rsidP="00AC5CEF">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1st Year</w:t>
            </w:r>
          </w:p>
        </w:tc>
        <w:tc>
          <w:tcPr>
            <w:tcW w:w="1521" w:type="dxa"/>
          </w:tcPr>
          <w:p w:rsidR="00836307" w:rsidRDefault="0076598E" w:rsidP="00AC5CEF">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2nd Year</w:t>
            </w:r>
          </w:p>
        </w:tc>
        <w:tc>
          <w:tcPr>
            <w:tcW w:w="1489" w:type="dxa"/>
          </w:tcPr>
          <w:p w:rsidR="00836307" w:rsidRDefault="0076598E" w:rsidP="00AC5CEF">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3rd Year</w:t>
            </w:r>
          </w:p>
        </w:tc>
        <w:tc>
          <w:tcPr>
            <w:tcW w:w="1342" w:type="dxa"/>
          </w:tcPr>
          <w:p w:rsidR="00836307" w:rsidRDefault="0076598E" w:rsidP="00AC5CEF">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w:t>
            </w:r>
          </w:p>
        </w:tc>
      </w:tr>
      <w:tr w:rsidR="00836307" w:rsidTr="00AC5CEF">
        <w:trPr>
          <w:trHeight w:val="144"/>
          <w:jc w:val="center"/>
        </w:trPr>
        <w:tc>
          <w:tcPr>
            <w:tcW w:w="2098" w:type="dxa"/>
          </w:tcPr>
          <w:p w:rsidR="00836307" w:rsidRDefault="0076598E" w:rsidP="00AC5CEF">
            <w:pPr>
              <w:tabs>
                <w:tab w:val="left" w:pos="570"/>
                <w:tab w:val="left" w:pos="1021"/>
              </w:tabs>
              <w:rPr>
                <w:rFonts w:ascii="Times New Roman" w:eastAsia="Times New Roman" w:hAnsi="Times New Roman" w:cs="Times New Roman"/>
                <w:sz w:val="24"/>
                <w:szCs w:val="24"/>
              </w:rPr>
            </w:pPr>
            <w:r>
              <w:rPr>
                <w:rFonts w:ascii="Times New Roman" w:eastAsia="Times New Roman" w:hAnsi="Times New Roman" w:cs="Times New Roman"/>
                <w:sz w:val="24"/>
                <w:szCs w:val="24"/>
              </w:rPr>
              <w:t>JRF</w:t>
            </w:r>
          </w:p>
        </w:tc>
        <w:tc>
          <w:tcPr>
            <w:tcW w:w="1389" w:type="dxa"/>
          </w:tcPr>
          <w:p w:rsidR="00836307" w:rsidRDefault="0076598E" w:rsidP="00AC5CEF">
            <w:pPr>
              <w:ind w:right="93"/>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38,440</w:t>
            </w:r>
          </w:p>
        </w:tc>
        <w:tc>
          <w:tcPr>
            <w:tcW w:w="1220" w:type="dxa"/>
          </w:tcPr>
          <w:p w:rsidR="00836307" w:rsidRDefault="0076598E" w:rsidP="00AC5CEF">
            <w:pPr>
              <w:ind w:right="93"/>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4,61,280</w:t>
            </w:r>
          </w:p>
        </w:tc>
        <w:tc>
          <w:tcPr>
            <w:tcW w:w="1521" w:type="dxa"/>
          </w:tcPr>
          <w:p w:rsidR="00836307" w:rsidRDefault="0076598E" w:rsidP="00AC5CEF">
            <w:pPr>
              <w:ind w:right="93"/>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4,61,280</w:t>
            </w:r>
          </w:p>
        </w:tc>
        <w:tc>
          <w:tcPr>
            <w:tcW w:w="1489" w:type="dxa"/>
          </w:tcPr>
          <w:p w:rsidR="00836307" w:rsidRDefault="0076598E" w:rsidP="00AC5CEF">
            <w:pPr>
              <w:ind w:right="93"/>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4,61,280</w:t>
            </w:r>
          </w:p>
        </w:tc>
        <w:tc>
          <w:tcPr>
            <w:tcW w:w="1342" w:type="dxa"/>
          </w:tcPr>
          <w:p w:rsidR="00836307" w:rsidRDefault="0076598E" w:rsidP="00AC5CEF">
            <w:pPr>
              <w:ind w:right="93"/>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13,83,840</w:t>
            </w:r>
          </w:p>
        </w:tc>
      </w:tr>
      <w:tr w:rsidR="00836307" w:rsidTr="00AC5CEF">
        <w:trPr>
          <w:trHeight w:val="144"/>
          <w:jc w:val="center"/>
        </w:trPr>
        <w:tc>
          <w:tcPr>
            <w:tcW w:w="2098" w:type="dxa"/>
            <w:vAlign w:val="bottom"/>
          </w:tcPr>
          <w:p w:rsidR="00836307" w:rsidRDefault="0076598E" w:rsidP="00AC5CEF">
            <w:pPr>
              <w:tabs>
                <w:tab w:val="left" w:pos="1021"/>
              </w:tabs>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Total</w:t>
            </w:r>
          </w:p>
        </w:tc>
        <w:tc>
          <w:tcPr>
            <w:tcW w:w="1389" w:type="dxa"/>
            <w:vAlign w:val="bottom"/>
          </w:tcPr>
          <w:p w:rsidR="00836307" w:rsidRDefault="00836307" w:rsidP="00AC5CEF">
            <w:pPr>
              <w:ind w:right="93"/>
              <w:jc w:val="right"/>
              <w:rPr>
                <w:rFonts w:ascii="Times New Roman" w:eastAsia="Times New Roman" w:hAnsi="Times New Roman" w:cs="Times New Roman"/>
                <w:sz w:val="24"/>
                <w:szCs w:val="24"/>
              </w:rPr>
            </w:pPr>
          </w:p>
        </w:tc>
        <w:tc>
          <w:tcPr>
            <w:tcW w:w="1220" w:type="dxa"/>
          </w:tcPr>
          <w:p w:rsidR="00836307" w:rsidRDefault="0076598E" w:rsidP="00AC5CEF">
            <w:pPr>
              <w:ind w:right="93"/>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4,61,280</w:t>
            </w:r>
          </w:p>
        </w:tc>
        <w:tc>
          <w:tcPr>
            <w:tcW w:w="1521" w:type="dxa"/>
          </w:tcPr>
          <w:p w:rsidR="00836307" w:rsidRDefault="0076598E" w:rsidP="00AC5CEF">
            <w:pPr>
              <w:ind w:right="93"/>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4,61,280</w:t>
            </w:r>
          </w:p>
        </w:tc>
        <w:tc>
          <w:tcPr>
            <w:tcW w:w="1489" w:type="dxa"/>
          </w:tcPr>
          <w:p w:rsidR="00836307" w:rsidRDefault="0076598E" w:rsidP="00AC5CEF">
            <w:pPr>
              <w:ind w:right="93"/>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4,61,280</w:t>
            </w:r>
          </w:p>
        </w:tc>
        <w:tc>
          <w:tcPr>
            <w:tcW w:w="1342" w:type="dxa"/>
          </w:tcPr>
          <w:p w:rsidR="00836307" w:rsidRDefault="0076598E" w:rsidP="00AC5CEF">
            <w:pPr>
              <w:ind w:right="93"/>
              <w:jc w:val="right"/>
              <w:rPr>
                <w:rFonts w:ascii="Times New Roman" w:eastAsia="Times New Roman" w:hAnsi="Times New Roman" w:cs="Times New Roman"/>
                <w:b/>
                <w:sz w:val="24"/>
                <w:szCs w:val="24"/>
              </w:rPr>
            </w:pPr>
            <w:r>
              <w:rPr>
                <w:rFonts w:ascii="Times New Roman" w:eastAsia="Times New Roman" w:hAnsi="Times New Roman" w:cs="Times New Roman"/>
                <w:sz w:val="24"/>
                <w:szCs w:val="24"/>
              </w:rPr>
              <w:t>13,83,840</w:t>
            </w:r>
          </w:p>
        </w:tc>
      </w:tr>
    </w:tbl>
    <w:p w:rsidR="00836307" w:rsidRPr="00AC5CEF" w:rsidRDefault="0076598E"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r w:rsidRPr="00AC5CEF">
        <w:rPr>
          <w:rFonts w:ascii="Times New Roman" w:eastAsia="Times New Roman" w:hAnsi="Times New Roman" w:cs="Times New Roman"/>
          <w:b/>
          <w:color w:val="000000"/>
          <w:sz w:val="24"/>
          <w:szCs w:val="24"/>
        </w:rPr>
        <w:t>Justification for the manpower requirement:</w:t>
      </w:r>
    </w:p>
    <w:p w:rsidR="00836307" w:rsidRPr="00E17A49"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sidRPr="00E17A49">
        <w:rPr>
          <w:color w:val="000000"/>
          <w:sz w:val="24"/>
          <w:szCs w:val="24"/>
        </w:rPr>
        <w:t>Assist the Investigators in the creation of dataset</w:t>
      </w:r>
    </w:p>
    <w:p w:rsidR="00836307" w:rsidRPr="00E17A49"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sidRPr="00E17A49">
        <w:rPr>
          <w:color w:val="000000"/>
          <w:sz w:val="24"/>
          <w:szCs w:val="24"/>
        </w:rPr>
        <w:t xml:space="preserve">To train and test the algorithm with the collected </w:t>
      </w:r>
      <w:r w:rsidRPr="00E17A49">
        <w:rPr>
          <w:sz w:val="24"/>
          <w:szCs w:val="24"/>
        </w:rPr>
        <w:t>data</w:t>
      </w:r>
      <w:r w:rsidRPr="00E17A49">
        <w:rPr>
          <w:color w:val="000000"/>
          <w:sz w:val="24"/>
          <w:szCs w:val="24"/>
        </w:rPr>
        <w:t>.</w:t>
      </w:r>
    </w:p>
    <w:p w:rsidR="00836307" w:rsidRPr="00E17A49"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sidRPr="00E17A49">
        <w:rPr>
          <w:color w:val="000000"/>
          <w:sz w:val="24"/>
          <w:szCs w:val="24"/>
        </w:rPr>
        <w:t xml:space="preserve">Assist the Investigators in the development of </w:t>
      </w:r>
      <w:r w:rsidRPr="00E17A49">
        <w:rPr>
          <w:sz w:val="24"/>
          <w:szCs w:val="24"/>
        </w:rPr>
        <w:t>prototype</w:t>
      </w:r>
    </w:p>
    <w:p w:rsidR="00836307" w:rsidRPr="00E17A49"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sidRPr="00E17A49">
        <w:rPr>
          <w:color w:val="000000"/>
          <w:sz w:val="24"/>
          <w:szCs w:val="24"/>
        </w:rPr>
        <w:t>Assist the investigators in report preparation.</w:t>
      </w:r>
    </w:p>
    <w:p w:rsidR="00836307" w:rsidRDefault="0076598E" w:rsidP="00AC5CEF">
      <w:pPr>
        <w:spacing w:line="288"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highlight w:val="yellow"/>
        </w:rPr>
        <w:t xml:space="preserve">  </w:t>
      </w:r>
    </w:p>
    <w:p w:rsidR="00836307" w:rsidRDefault="0076598E" w:rsidP="00AC5CEF">
      <w:pPr>
        <w:pStyle w:val="Heading2"/>
        <w:spacing w:line="288" w:lineRule="auto"/>
        <w:ind w:left="0" w:firstLine="0"/>
      </w:pPr>
      <w:r>
        <w:t>Budget for Consumable Materials</w:t>
      </w:r>
    </w:p>
    <w:tbl>
      <w:tblPr>
        <w:tblStyle w:val="a6"/>
        <w:tblW w:w="906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490"/>
        <w:gridCol w:w="1605"/>
        <w:gridCol w:w="1605"/>
        <w:gridCol w:w="1515"/>
        <w:gridCol w:w="1845"/>
      </w:tblGrid>
      <w:tr w:rsidR="00836307" w:rsidRPr="00466844" w:rsidTr="00AC5CEF">
        <w:trPr>
          <w:trHeight w:val="144"/>
          <w:jc w:val="center"/>
        </w:trPr>
        <w:tc>
          <w:tcPr>
            <w:tcW w:w="2490" w:type="dxa"/>
            <w:vMerge w:val="restart"/>
            <w:vAlign w:val="center"/>
          </w:tcPr>
          <w:p w:rsidR="00836307" w:rsidRPr="00466844"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sidRPr="00466844">
              <w:rPr>
                <w:rFonts w:ascii="Times New Roman" w:eastAsia="Times New Roman" w:hAnsi="Times New Roman" w:cs="Times New Roman"/>
                <w:b/>
                <w:color w:val="000000"/>
                <w:sz w:val="24"/>
                <w:szCs w:val="24"/>
              </w:rPr>
              <w:t>Item</w:t>
            </w:r>
          </w:p>
        </w:tc>
        <w:tc>
          <w:tcPr>
            <w:tcW w:w="4725" w:type="dxa"/>
            <w:gridSpan w:val="3"/>
          </w:tcPr>
          <w:p w:rsidR="00836307" w:rsidRPr="00466844"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sidRPr="00466844">
              <w:rPr>
                <w:rFonts w:ascii="Times New Roman" w:eastAsia="Times New Roman" w:hAnsi="Times New Roman" w:cs="Times New Roman"/>
                <w:b/>
                <w:color w:val="000000"/>
                <w:sz w:val="24"/>
                <w:szCs w:val="24"/>
              </w:rPr>
              <w:t>BUDGET</w:t>
            </w:r>
          </w:p>
        </w:tc>
        <w:tc>
          <w:tcPr>
            <w:tcW w:w="1845" w:type="dxa"/>
            <w:vMerge w:val="restart"/>
          </w:tcPr>
          <w:p w:rsidR="00836307" w:rsidRPr="00466844"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sidRPr="00466844">
              <w:rPr>
                <w:rFonts w:ascii="Times New Roman" w:eastAsia="Times New Roman" w:hAnsi="Times New Roman" w:cs="Times New Roman"/>
                <w:b/>
                <w:color w:val="000000"/>
                <w:sz w:val="24"/>
                <w:szCs w:val="24"/>
              </w:rPr>
              <w:t xml:space="preserve">Total </w:t>
            </w:r>
          </w:p>
          <w:p w:rsidR="00836307" w:rsidRPr="00466844"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sidRPr="00466844">
              <w:rPr>
                <w:rFonts w:ascii="Times New Roman" w:eastAsia="Times New Roman" w:hAnsi="Times New Roman" w:cs="Times New Roman"/>
                <w:b/>
                <w:color w:val="000000"/>
                <w:sz w:val="24"/>
                <w:szCs w:val="24"/>
              </w:rPr>
              <w:t>(in Rupees)</w:t>
            </w:r>
          </w:p>
        </w:tc>
      </w:tr>
      <w:tr w:rsidR="00836307" w:rsidRPr="00466844" w:rsidTr="00AC5CEF">
        <w:trPr>
          <w:trHeight w:val="144"/>
          <w:jc w:val="center"/>
        </w:trPr>
        <w:tc>
          <w:tcPr>
            <w:tcW w:w="2490" w:type="dxa"/>
            <w:vMerge/>
            <w:vAlign w:val="center"/>
          </w:tcPr>
          <w:p w:rsidR="00836307" w:rsidRPr="00466844" w:rsidRDefault="00836307"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highlight w:val="yellow"/>
              </w:rPr>
            </w:pPr>
          </w:p>
        </w:tc>
        <w:tc>
          <w:tcPr>
            <w:tcW w:w="1605" w:type="dxa"/>
          </w:tcPr>
          <w:p w:rsidR="00836307" w:rsidRPr="00466844"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sidRPr="00466844">
              <w:rPr>
                <w:rFonts w:ascii="Times New Roman" w:eastAsia="Times New Roman" w:hAnsi="Times New Roman" w:cs="Times New Roman"/>
                <w:b/>
                <w:color w:val="000000"/>
                <w:sz w:val="24"/>
                <w:szCs w:val="24"/>
              </w:rPr>
              <w:t>1st Year</w:t>
            </w:r>
          </w:p>
        </w:tc>
        <w:tc>
          <w:tcPr>
            <w:tcW w:w="1605" w:type="dxa"/>
          </w:tcPr>
          <w:p w:rsidR="00836307" w:rsidRPr="00466844"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sidRPr="00466844">
              <w:rPr>
                <w:rFonts w:ascii="Times New Roman" w:eastAsia="Times New Roman" w:hAnsi="Times New Roman" w:cs="Times New Roman"/>
                <w:b/>
                <w:color w:val="000000"/>
                <w:sz w:val="24"/>
                <w:szCs w:val="24"/>
              </w:rPr>
              <w:t>2nd Year</w:t>
            </w:r>
          </w:p>
        </w:tc>
        <w:tc>
          <w:tcPr>
            <w:tcW w:w="1515" w:type="dxa"/>
          </w:tcPr>
          <w:p w:rsidR="00836307" w:rsidRPr="00466844"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sidRPr="00466844">
              <w:rPr>
                <w:rFonts w:ascii="Times New Roman" w:eastAsia="Times New Roman" w:hAnsi="Times New Roman" w:cs="Times New Roman"/>
                <w:b/>
                <w:color w:val="000000"/>
                <w:sz w:val="24"/>
                <w:szCs w:val="24"/>
              </w:rPr>
              <w:t>3rd Year</w:t>
            </w:r>
          </w:p>
        </w:tc>
        <w:tc>
          <w:tcPr>
            <w:tcW w:w="1845" w:type="dxa"/>
            <w:vMerge/>
          </w:tcPr>
          <w:p w:rsidR="00836307" w:rsidRPr="00466844" w:rsidRDefault="00836307"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highlight w:val="yellow"/>
              </w:rPr>
            </w:pP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eastAsia="Times New Roman" w:hAnsi="Times New Roman" w:cs="Times New Roman"/>
                <w:sz w:val="24"/>
                <w:szCs w:val="24"/>
              </w:rPr>
              <w:t>Acoustic, temperature and vibration sensors</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eastAsia="Times New Roman" w:hAnsi="Times New Roman" w:cs="Times New Roman"/>
                <w:sz w:val="24"/>
                <w:szCs w:val="24"/>
              </w:rPr>
              <w:t>2000</w:t>
            </w:r>
          </w:p>
        </w:tc>
        <w:tc>
          <w:tcPr>
            <w:tcW w:w="1605" w:type="dxa"/>
          </w:tcPr>
          <w:p w:rsidR="00836307" w:rsidRPr="00466844" w:rsidRDefault="00836307" w:rsidP="00AC5CEF">
            <w:pPr>
              <w:tabs>
                <w:tab w:val="left" w:pos="1021"/>
              </w:tabs>
              <w:spacing w:line="288" w:lineRule="auto"/>
              <w:ind w:right="151"/>
              <w:jc w:val="right"/>
              <w:rPr>
                <w:rFonts w:ascii="Times New Roman" w:eastAsia="Times New Roman" w:hAnsi="Times New Roman" w:cs="Times New Roman"/>
                <w:sz w:val="24"/>
                <w:szCs w:val="24"/>
              </w:rPr>
            </w:pPr>
          </w:p>
        </w:tc>
        <w:tc>
          <w:tcPr>
            <w:tcW w:w="1515" w:type="dxa"/>
          </w:tcPr>
          <w:p w:rsidR="00836307" w:rsidRPr="00466844" w:rsidRDefault="00836307" w:rsidP="00AC5CEF">
            <w:pPr>
              <w:tabs>
                <w:tab w:val="left" w:pos="1021"/>
              </w:tabs>
              <w:spacing w:line="288" w:lineRule="auto"/>
              <w:ind w:right="151"/>
              <w:jc w:val="right"/>
              <w:rPr>
                <w:rFonts w:ascii="Times New Roman" w:eastAsia="Times New Roman" w:hAnsi="Times New Roman" w:cs="Times New Roman"/>
                <w:sz w:val="24"/>
                <w:szCs w:val="24"/>
              </w:rPr>
            </w:pP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eastAsia="Times New Roman" w:hAnsi="Times New Roman" w:cs="Times New Roman"/>
                <w:sz w:val="24"/>
                <w:szCs w:val="24"/>
              </w:rPr>
              <w:t>2000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PCB Layout</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5,000</w:t>
            </w:r>
          </w:p>
        </w:tc>
        <w:tc>
          <w:tcPr>
            <w:tcW w:w="1605" w:type="dxa"/>
          </w:tcPr>
          <w:p w:rsidR="00836307" w:rsidRPr="00466844" w:rsidRDefault="00836307" w:rsidP="00AC5CEF">
            <w:pPr>
              <w:tabs>
                <w:tab w:val="left" w:pos="1021"/>
              </w:tabs>
              <w:spacing w:line="288" w:lineRule="auto"/>
              <w:ind w:right="151"/>
              <w:jc w:val="right"/>
              <w:rPr>
                <w:rFonts w:ascii="Times New Roman" w:eastAsia="Times New Roman" w:hAnsi="Times New Roman" w:cs="Times New Roman"/>
                <w:sz w:val="24"/>
                <w:szCs w:val="24"/>
              </w:rPr>
            </w:pPr>
          </w:p>
        </w:tc>
        <w:tc>
          <w:tcPr>
            <w:tcW w:w="1515" w:type="dxa"/>
          </w:tcPr>
          <w:p w:rsidR="00836307" w:rsidRPr="00466844" w:rsidRDefault="00836307" w:rsidP="00AC5CEF">
            <w:pPr>
              <w:tabs>
                <w:tab w:val="left" w:pos="1021"/>
              </w:tabs>
              <w:spacing w:line="288" w:lineRule="auto"/>
              <w:ind w:right="151"/>
              <w:jc w:val="right"/>
              <w:rPr>
                <w:rFonts w:ascii="Times New Roman" w:eastAsia="Times New Roman" w:hAnsi="Times New Roman" w:cs="Times New Roman"/>
                <w:sz w:val="24"/>
                <w:szCs w:val="24"/>
              </w:rPr>
            </w:pP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5,000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PCB Fabrication</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5,000</w:t>
            </w:r>
          </w:p>
        </w:tc>
        <w:tc>
          <w:tcPr>
            <w:tcW w:w="1605" w:type="dxa"/>
          </w:tcPr>
          <w:p w:rsidR="00836307" w:rsidRPr="00466844" w:rsidRDefault="00836307" w:rsidP="00AC5CEF">
            <w:pPr>
              <w:tabs>
                <w:tab w:val="left" w:pos="1021"/>
              </w:tabs>
              <w:spacing w:line="288" w:lineRule="auto"/>
              <w:ind w:right="151"/>
              <w:jc w:val="right"/>
              <w:rPr>
                <w:rFonts w:ascii="Times New Roman" w:eastAsia="Times New Roman" w:hAnsi="Times New Roman" w:cs="Times New Roman"/>
                <w:sz w:val="24"/>
                <w:szCs w:val="24"/>
              </w:rPr>
            </w:pPr>
          </w:p>
        </w:tc>
        <w:tc>
          <w:tcPr>
            <w:tcW w:w="1515" w:type="dxa"/>
          </w:tcPr>
          <w:p w:rsidR="00836307" w:rsidRPr="00466844" w:rsidRDefault="00836307" w:rsidP="00AC5CEF">
            <w:pPr>
              <w:tabs>
                <w:tab w:val="left" w:pos="1021"/>
              </w:tabs>
              <w:spacing w:line="288" w:lineRule="auto"/>
              <w:ind w:right="151"/>
              <w:jc w:val="right"/>
              <w:rPr>
                <w:rFonts w:ascii="Times New Roman" w:eastAsia="Times New Roman" w:hAnsi="Times New Roman" w:cs="Times New Roman"/>
                <w:sz w:val="24"/>
                <w:szCs w:val="24"/>
              </w:rPr>
            </w:pP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5,000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3D Printing</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10,000</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10,000</w:t>
            </w:r>
          </w:p>
        </w:tc>
        <w:tc>
          <w:tcPr>
            <w:tcW w:w="151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10,000</w:t>
            </w: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30,000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Pen drive 64 GB</w:t>
            </w:r>
          </w:p>
        </w:tc>
        <w:tc>
          <w:tcPr>
            <w:tcW w:w="1605" w:type="dxa"/>
          </w:tcPr>
          <w:p w:rsidR="00836307" w:rsidRPr="00466844" w:rsidRDefault="00836307" w:rsidP="00AC5CEF">
            <w:pPr>
              <w:tabs>
                <w:tab w:val="left" w:pos="1021"/>
              </w:tabs>
              <w:spacing w:line="288" w:lineRule="auto"/>
              <w:ind w:right="151"/>
              <w:jc w:val="right"/>
              <w:rPr>
                <w:rFonts w:ascii="Times New Roman" w:eastAsia="Times New Roman" w:hAnsi="Times New Roman" w:cs="Times New Roman"/>
                <w:sz w:val="24"/>
                <w:szCs w:val="24"/>
              </w:rPr>
            </w:pP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4,100</w:t>
            </w:r>
          </w:p>
        </w:tc>
        <w:tc>
          <w:tcPr>
            <w:tcW w:w="1515" w:type="dxa"/>
          </w:tcPr>
          <w:p w:rsidR="00836307" w:rsidRPr="00466844" w:rsidRDefault="00836307" w:rsidP="00AC5CEF">
            <w:pPr>
              <w:tabs>
                <w:tab w:val="left" w:pos="1021"/>
              </w:tabs>
              <w:spacing w:line="288" w:lineRule="auto"/>
              <w:ind w:right="151"/>
              <w:jc w:val="right"/>
              <w:rPr>
                <w:rFonts w:ascii="Times New Roman" w:eastAsia="Times New Roman" w:hAnsi="Times New Roman" w:cs="Times New Roman"/>
                <w:sz w:val="24"/>
                <w:szCs w:val="24"/>
              </w:rPr>
            </w:pP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4,100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Scribbling pad</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200</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200</w:t>
            </w:r>
          </w:p>
        </w:tc>
        <w:tc>
          <w:tcPr>
            <w:tcW w:w="151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200</w:t>
            </w: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600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Printer cartridges</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5,000</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1,000</w:t>
            </w:r>
          </w:p>
        </w:tc>
        <w:tc>
          <w:tcPr>
            <w:tcW w:w="151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1,000</w:t>
            </w: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7,000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Stationary (Pen, Pencil, Stapler etc.)</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500</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500</w:t>
            </w:r>
          </w:p>
        </w:tc>
        <w:tc>
          <w:tcPr>
            <w:tcW w:w="151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500</w:t>
            </w: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1,500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Paper 1 Ream</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600</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600</w:t>
            </w:r>
          </w:p>
        </w:tc>
        <w:tc>
          <w:tcPr>
            <w:tcW w:w="151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600</w:t>
            </w: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1,800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rPr>
                <w:rFonts w:ascii="Times New Roman" w:eastAsia="Times New Roman" w:hAnsi="Times New Roman" w:cs="Times New Roman"/>
                <w:sz w:val="24"/>
                <w:szCs w:val="24"/>
              </w:rPr>
            </w:pPr>
            <w:r w:rsidRPr="00466844">
              <w:rPr>
                <w:rFonts w:ascii="Times New Roman" w:hAnsi="Times New Roman" w:cs="Times New Roman"/>
                <w:sz w:val="24"/>
                <w:szCs w:val="24"/>
              </w:rPr>
              <w:t>Xerox</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1,000</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1,000</w:t>
            </w:r>
          </w:p>
        </w:tc>
        <w:tc>
          <w:tcPr>
            <w:tcW w:w="151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1,000</w:t>
            </w: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sz w:val="24"/>
                <w:szCs w:val="24"/>
              </w:rPr>
            </w:pPr>
            <w:r w:rsidRPr="00466844">
              <w:rPr>
                <w:rFonts w:ascii="Times New Roman" w:hAnsi="Times New Roman" w:cs="Times New Roman"/>
                <w:sz w:val="24"/>
                <w:szCs w:val="24"/>
              </w:rPr>
              <w:t>3,000</w:t>
            </w:r>
          </w:p>
        </w:tc>
      </w:tr>
      <w:tr w:rsidR="00836307" w:rsidRPr="00466844" w:rsidTr="00AC5CEF">
        <w:trPr>
          <w:trHeight w:val="144"/>
          <w:jc w:val="center"/>
        </w:trPr>
        <w:tc>
          <w:tcPr>
            <w:tcW w:w="2490" w:type="dxa"/>
          </w:tcPr>
          <w:p w:rsidR="00836307" w:rsidRPr="00466844" w:rsidRDefault="0076598E" w:rsidP="00AC5CEF">
            <w:pPr>
              <w:tabs>
                <w:tab w:val="left" w:pos="1021"/>
              </w:tabs>
              <w:spacing w:line="288" w:lineRule="auto"/>
              <w:jc w:val="center"/>
              <w:rPr>
                <w:rFonts w:ascii="Times New Roman" w:eastAsia="Times New Roman" w:hAnsi="Times New Roman" w:cs="Times New Roman"/>
                <w:sz w:val="24"/>
                <w:szCs w:val="24"/>
              </w:rPr>
            </w:pPr>
            <w:r w:rsidRPr="00466844">
              <w:rPr>
                <w:rFonts w:ascii="Times New Roman" w:eastAsia="Times New Roman" w:hAnsi="Times New Roman" w:cs="Times New Roman"/>
                <w:b/>
                <w:sz w:val="24"/>
                <w:szCs w:val="24"/>
              </w:rPr>
              <w:t>Total</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b/>
                <w:sz w:val="24"/>
                <w:szCs w:val="24"/>
              </w:rPr>
            </w:pPr>
            <w:r w:rsidRPr="00466844">
              <w:rPr>
                <w:rFonts w:ascii="Times New Roman" w:hAnsi="Times New Roman" w:cs="Times New Roman"/>
                <w:b/>
                <w:sz w:val="24"/>
                <w:szCs w:val="24"/>
              </w:rPr>
              <w:t>29,300</w:t>
            </w:r>
          </w:p>
        </w:tc>
        <w:tc>
          <w:tcPr>
            <w:tcW w:w="160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b/>
                <w:sz w:val="24"/>
                <w:szCs w:val="24"/>
              </w:rPr>
            </w:pPr>
            <w:r w:rsidRPr="00466844">
              <w:rPr>
                <w:rFonts w:ascii="Times New Roman" w:hAnsi="Times New Roman" w:cs="Times New Roman"/>
                <w:b/>
                <w:sz w:val="24"/>
                <w:szCs w:val="24"/>
              </w:rPr>
              <w:t>17,400</w:t>
            </w:r>
          </w:p>
        </w:tc>
        <w:tc>
          <w:tcPr>
            <w:tcW w:w="151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b/>
                <w:sz w:val="24"/>
                <w:szCs w:val="24"/>
              </w:rPr>
            </w:pPr>
            <w:r w:rsidRPr="00466844">
              <w:rPr>
                <w:rFonts w:ascii="Times New Roman" w:hAnsi="Times New Roman" w:cs="Times New Roman"/>
                <w:b/>
                <w:sz w:val="24"/>
                <w:szCs w:val="24"/>
              </w:rPr>
              <w:t>13,300</w:t>
            </w:r>
          </w:p>
        </w:tc>
        <w:tc>
          <w:tcPr>
            <w:tcW w:w="1845" w:type="dxa"/>
          </w:tcPr>
          <w:p w:rsidR="00836307" w:rsidRPr="00466844" w:rsidRDefault="0076598E" w:rsidP="00AC5CEF">
            <w:pPr>
              <w:tabs>
                <w:tab w:val="left" w:pos="1021"/>
              </w:tabs>
              <w:spacing w:line="288" w:lineRule="auto"/>
              <w:ind w:right="151"/>
              <w:jc w:val="right"/>
              <w:rPr>
                <w:rFonts w:ascii="Times New Roman" w:eastAsia="Times New Roman" w:hAnsi="Times New Roman" w:cs="Times New Roman"/>
                <w:b/>
                <w:sz w:val="24"/>
                <w:szCs w:val="24"/>
              </w:rPr>
            </w:pPr>
            <w:r w:rsidRPr="00466844">
              <w:rPr>
                <w:rFonts w:ascii="Times New Roman" w:hAnsi="Times New Roman" w:cs="Times New Roman"/>
                <w:b/>
                <w:sz w:val="24"/>
                <w:szCs w:val="24"/>
              </w:rPr>
              <w:t>60,000</w:t>
            </w:r>
          </w:p>
        </w:tc>
      </w:tr>
    </w:tbl>
    <w:p w:rsidR="00836307" w:rsidRDefault="0076598E"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Justification for costly consumable:</w:t>
      </w:r>
    </w:p>
    <w:p w:rsidR="00836307"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Pr>
          <w:color w:val="000000"/>
          <w:sz w:val="24"/>
          <w:szCs w:val="24"/>
        </w:rPr>
        <w:t>Includes components for the circuit, PCB Fabrication, 3D Printing, books, pens, CD’s, pen drives, scribbling pads, besides regular requirement of papers, printer cartridges etc.</w:t>
      </w:r>
    </w:p>
    <w:p w:rsidR="00836307" w:rsidRDefault="00836307" w:rsidP="00AC5CEF">
      <w:pPr>
        <w:pBdr>
          <w:top w:val="nil"/>
          <w:left w:val="nil"/>
          <w:bottom w:val="nil"/>
          <w:right w:val="nil"/>
          <w:between w:val="nil"/>
        </w:pBdr>
        <w:tabs>
          <w:tab w:val="left" w:pos="1021"/>
        </w:tabs>
        <w:spacing w:line="288" w:lineRule="auto"/>
        <w:rPr>
          <w:rFonts w:ascii="Times New Roman" w:eastAsia="Times New Roman" w:hAnsi="Times New Roman" w:cs="Times New Roman"/>
          <w:color w:val="000000"/>
          <w:sz w:val="24"/>
          <w:szCs w:val="24"/>
          <w:highlight w:val="yellow"/>
        </w:rPr>
      </w:pPr>
    </w:p>
    <w:p w:rsidR="00836307" w:rsidRDefault="0076598E" w:rsidP="00AC5CEF">
      <w:pPr>
        <w:pStyle w:val="Heading2"/>
        <w:spacing w:line="288" w:lineRule="auto"/>
        <w:ind w:left="0" w:firstLine="0"/>
      </w:pPr>
      <w:r>
        <w:t xml:space="preserve">c. </w:t>
      </w:r>
      <w:r>
        <w:tab/>
        <w:t>Budget for Travel</w:t>
      </w:r>
    </w:p>
    <w:tbl>
      <w:tblPr>
        <w:tblStyle w:val="a7"/>
        <w:tblW w:w="905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2555"/>
        <w:gridCol w:w="1516"/>
        <w:gridCol w:w="1426"/>
        <w:gridCol w:w="1428"/>
        <w:gridCol w:w="2134"/>
      </w:tblGrid>
      <w:tr w:rsidR="00836307">
        <w:trPr>
          <w:trHeight w:val="360"/>
          <w:jc w:val="center"/>
        </w:trPr>
        <w:tc>
          <w:tcPr>
            <w:tcW w:w="2555" w:type="dxa"/>
          </w:tcPr>
          <w:p w:rsidR="00836307" w:rsidRDefault="00836307"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color w:val="000000"/>
                <w:sz w:val="24"/>
                <w:szCs w:val="24"/>
              </w:rPr>
            </w:pPr>
          </w:p>
        </w:tc>
        <w:tc>
          <w:tcPr>
            <w:tcW w:w="4370" w:type="dxa"/>
            <w:gridSpan w:val="3"/>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BUDGET</w:t>
            </w:r>
          </w:p>
        </w:tc>
        <w:tc>
          <w:tcPr>
            <w:tcW w:w="2134" w:type="dxa"/>
            <w:vMerge w:val="restart"/>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Total </w:t>
            </w:r>
          </w:p>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 Rupees)</w:t>
            </w:r>
          </w:p>
        </w:tc>
      </w:tr>
      <w:tr w:rsidR="00836307">
        <w:trPr>
          <w:trHeight w:val="360"/>
          <w:jc w:val="center"/>
        </w:trPr>
        <w:tc>
          <w:tcPr>
            <w:tcW w:w="2555" w:type="dxa"/>
          </w:tcPr>
          <w:p w:rsidR="00836307" w:rsidRDefault="00836307"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color w:val="000000"/>
                <w:sz w:val="24"/>
                <w:szCs w:val="24"/>
              </w:rPr>
            </w:pPr>
          </w:p>
        </w:tc>
        <w:tc>
          <w:tcPr>
            <w:tcW w:w="1516"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1st Year</w:t>
            </w:r>
          </w:p>
        </w:tc>
        <w:tc>
          <w:tcPr>
            <w:tcW w:w="1426"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2nd Year</w:t>
            </w:r>
          </w:p>
        </w:tc>
        <w:tc>
          <w:tcPr>
            <w:tcW w:w="1428"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3rd Year</w:t>
            </w:r>
          </w:p>
        </w:tc>
        <w:tc>
          <w:tcPr>
            <w:tcW w:w="2134" w:type="dxa"/>
            <w:vMerge/>
          </w:tcPr>
          <w:p w:rsidR="00836307" w:rsidRDefault="00836307"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p>
        </w:tc>
      </w:tr>
      <w:tr w:rsidR="00836307">
        <w:trPr>
          <w:trHeight w:val="432"/>
          <w:jc w:val="center"/>
        </w:trPr>
        <w:tc>
          <w:tcPr>
            <w:tcW w:w="2555" w:type="dxa"/>
          </w:tcPr>
          <w:p w:rsidR="00836307" w:rsidRDefault="0076598E" w:rsidP="00AC5CEF">
            <w:pPr>
              <w:pBdr>
                <w:top w:val="nil"/>
                <w:left w:val="nil"/>
                <w:bottom w:val="nil"/>
                <w:right w:val="nil"/>
                <w:between w:val="nil"/>
              </w:pBdr>
              <w:tabs>
                <w:tab w:val="left" w:pos="1021"/>
              </w:tabs>
              <w:spacing w:line="288" w:lineRule="auto"/>
              <w:ind w:right="1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Travel (Only inland  travel)</w:t>
            </w:r>
          </w:p>
        </w:tc>
        <w:tc>
          <w:tcPr>
            <w:tcW w:w="1516" w:type="dxa"/>
          </w:tcPr>
          <w:p w:rsidR="00836307" w:rsidRDefault="0076598E" w:rsidP="00AC5CEF">
            <w:pPr>
              <w:pBdr>
                <w:top w:val="nil"/>
                <w:left w:val="nil"/>
                <w:bottom w:val="nil"/>
                <w:right w:val="nil"/>
                <w:between w:val="nil"/>
              </w:pBdr>
              <w:spacing w:line="288" w:lineRule="auto"/>
              <w:ind w:right="1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40,000</w:t>
            </w:r>
          </w:p>
        </w:tc>
        <w:tc>
          <w:tcPr>
            <w:tcW w:w="1426" w:type="dxa"/>
          </w:tcPr>
          <w:p w:rsidR="00836307" w:rsidRDefault="0076598E" w:rsidP="00AC5CEF">
            <w:pPr>
              <w:pBdr>
                <w:top w:val="nil"/>
                <w:left w:val="nil"/>
                <w:bottom w:val="nil"/>
                <w:right w:val="nil"/>
                <w:between w:val="nil"/>
              </w:pBdr>
              <w:spacing w:line="288" w:lineRule="auto"/>
              <w:ind w:right="1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40,000</w:t>
            </w:r>
          </w:p>
        </w:tc>
        <w:tc>
          <w:tcPr>
            <w:tcW w:w="1428" w:type="dxa"/>
          </w:tcPr>
          <w:p w:rsidR="00836307" w:rsidRDefault="0076598E" w:rsidP="00AC5CEF">
            <w:pPr>
              <w:pBdr>
                <w:top w:val="nil"/>
                <w:left w:val="nil"/>
                <w:bottom w:val="nil"/>
                <w:right w:val="nil"/>
                <w:between w:val="nil"/>
              </w:pBdr>
              <w:spacing w:line="288" w:lineRule="auto"/>
              <w:ind w:right="1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40,000</w:t>
            </w:r>
          </w:p>
        </w:tc>
        <w:tc>
          <w:tcPr>
            <w:tcW w:w="2134" w:type="dxa"/>
          </w:tcPr>
          <w:p w:rsidR="00836307" w:rsidRDefault="0076598E" w:rsidP="00AC5CEF">
            <w:pPr>
              <w:pBdr>
                <w:top w:val="nil"/>
                <w:left w:val="nil"/>
                <w:bottom w:val="nil"/>
                <w:right w:val="nil"/>
                <w:between w:val="nil"/>
              </w:pBdr>
              <w:spacing w:line="288" w:lineRule="auto"/>
              <w:ind w:right="18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1,20,000</w:t>
            </w:r>
          </w:p>
        </w:tc>
      </w:tr>
    </w:tbl>
    <w:p w:rsidR="00836307" w:rsidRDefault="0076598E"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Justification for intensive travel:</w:t>
      </w:r>
    </w:p>
    <w:p w:rsidR="00836307"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Pr>
          <w:color w:val="000000"/>
          <w:sz w:val="24"/>
          <w:szCs w:val="24"/>
        </w:rPr>
        <w:t xml:space="preserve">To meet the experts periodically to gather information for the development of </w:t>
      </w:r>
      <w:r w:rsidRPr="00E17A49">
        <w:rPr>
          <w:color w:val="000000"/>
          <w:sz w:val="24"/>
          <w:szCs w:val="24"/>
        </w:rPr>
        <w:t>algorithm and prototype</w:t>
      </w:r>
    </w:p>
    <w:p w:rsidR="00836307"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Pr>
          <w:color w:val="000000"/>
          <w:sz w:val="24"/>
          <w:szCs w:val="24"/>
        </w:rPr>
        <w:t xml:space="preserve">To attend workshops, present papers in </w:t>
      </w:r>
      <w:r>
        <w:rPr>
          <w:sz w:val="24"/>
          <w:szCs w:val="24"/>
        </w:rPr>
        <w:t>conferences</w:t>
      </w:r>
      <w:r>
        <w:rPr>
          <w:color w:val="000000"/>
          <w:sz w:val="24"/>
          <w:szCs w:val="24"/>
        </w:rPr>
        <w:t>, etc.</w:t>
      </w:r>
    </w:p>
    <w:p w:rsidR="00836307" w:rsidRDefault="00836307" w:rsidP="00AC5CEF">
      <w:pPr>
        <w:widowControl/>
        <w:pBdr>
          <w:top w:val="nil"/>
          <w:left w:val="nil"/>
          <w:bottom w:val="nil"/>
          <w:right w:val="nil"/>
          <w:between w:val="nil"/>
        </w:pBdr>
        <w:spacing w:line="288" w:lineRule="auto"/>
        <w:ind w:left="720"/>
        <w:jc w:val="both"/>
        <w:rPr>
          <w:rFonts w:ascii="Times New Roman" w:eastAsia="Times New Roman" w:hAnsi="Times New Roman" w:cs="Times New Roman"/>
          <w:color w:val="000000"/>
          <w:sz w:val="24"/>
          <w:szCs w:val="24"/>
          <w:highlight w:val="yellow"/>
        </w:rPr>
      </w:pPr>
    </w:p>
    <w:p w:rsidR="00836307" w:rsidRDefault="0076598E" w:rsidP="00AC5CEF">
      <w:pPr>
        <w:pStyle w:val="Heading2"/>
        <w:spacing w:line="288" w:lineRule="auto"/>
        <w:ind w:left="0" w:firstLine="0"/>
      </w:pPr>
      <w:r>
        <w:t>d. Budget for Other Costs / Contingencies</w:t>
      </w:r>
    </w:p>
    <w:tbl>
      <w:tblPr>
        <w:tblStyle w:val="a8"/>
        <w:tblW w:w="905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250"/>
        <w:gridCol w:w="2424"/>
        <w:gridCol w:w="1349"/>
        <w:gridCol w:w="1346"/>
        <w:gridCol w:w="1349"/>
        <w:gridCol w:w="1341"/>
      </w:tblGrid>
      <w:tr w:rsidR="00836307">
        <w:trPr>
          <w:trHeight w:val="558"/>
          <w:jc w:val="center"/>
        </w:trPr>
        <w:tc>
          <w:tcPr>
            <w:tcW w:w="1250" w:type="dxa"/>
          </w:tcPr>
          <w:p w:rsidR="00836307" w:rsidRDefault="00836307"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p>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Sl. No.</w:t>
            </w:r>
          </w:p>
        </w:tc>
        <w:tc>
          <w:tcPr>
            <w:tcW w:w="2424"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Other costs / </w:t>
            </w:r>
          </w:p>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Contingency costs</w:t>
            </w:r>
          </w:p>
        </w:tc>
        <w:tc>
          <w:tcPr>
            <w:tcW w:w="4044" w:type="dxa"/>
            <w:gridSpan w:val="3"/>
          </w:tcPr>
          <w:p w:rsidR="00836307" w:rsidRDefault="00836307"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p>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BUDGET</w:t>
            </w:r>
          </w:p>
        </w:tc>
        <w:tc>
          <w:tcPr>
            <w:tcW w:w="1341" w:type="dxa"/>
          </w:tcPr>
          <w:p w:rsidR="00836307" w:rsidRDefault="00836307"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p>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 Rupees)</w:t>
            </w:r>
          </w:p>
        </w:tc>
      </w:tr>
      <w:tr w:rsidR="00836307">
        <w:trPr>
          <w:trHeight w:val="360"/>
          <w:jc w:val="center"/>
        </w:trPr>
        <w:tc>
          <w:tcPr>
            <w:tcW w:w="1250" w:type="dxa"/>
          </w:tcPr>
          <w:p w:rsidR="00836307" w:rsidRDefault="00836307"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p>
        </w:tc>
        <w:tc>
          <w:tcPr>
            <w:tcW w:w="2424" w:type="dxa"/>
          </w:tcPr>
          <w:p w:rsidR="00836307" w:rsidRDefault="00836307"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p>
        </w:tc>
        <w:tc>
          <w:tcPr>
            <w:tcW w:w="1349"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1st Year</w:t>
            </w:r>
          </w:p>
        </w:tc>
        <w:tc>
          <w:tcPr>
            <w:tcW w:w="1346"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2nd Year</w:t>
            </w:r>
          </w:p>
        </w:tc>
        <w:tc>
          <w:tcPr>
            <w:tcW w:w="1349"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3rd Year</w:t>
            </w:r>
          </w:p>
        </w:tc>
        <w:tc>
          <w:tcPr>
            <w:tcW w:w="1341"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Total</w:t>
            </w:r>
          </w:p>
        </w:tc>
      </w:tr>
      <w:tr w:rsidR="00836307">
        <w:trPr>
          <w:trHeight w:val="363"/>
          <w:jc w:val="center"/>
        </w:trPr>
        <w:tc>
          <w:tcPr>
            <w:tcW w:w="1250"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24" w:type="dxa"/>
          </w:tcPr>
          <w:p w:rsidR="00836307" w:rsidRDefault="0076598E" w:rsidP="00AC5CEF">
            <w:pPr>
              <w:pBdr>
                <w:top w:val="nil"/>
                <w:left w:val="nil"/>
                <w:bottom w:val="nil"/>
                <w:right w:val="nil"/>
                <w:between w:val="nil"/>
              </w:pBdr>
              <w:tabs>
                <w:tab w:val="left" w:pos="1021"/>
              </w:tabs>
              <w:spacing w:line="288"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Contingency</w:t>
            </w:r>
          </w:p>
        </w:tc>
        <w:tc>
          <w:tcPr>
            <w:tcW w:w="1349" w:type="dxa"/>
          </w:tcPr>
          <w:p w:rsidR="00836307" w:rsidRDefault="0076598E" w:rsidP="00AC5CEF">
            <w:pPr>
              <w:pBdr>
                <w:top w:val="nil"/>
                <w:left w:val="nil"/>
                <w:bottom w:val="nil"/>
                <w:right w:val="nil"/>
                <w:between w:val="nil"/>
              </w:pBdr>
              <w:tabs>
                <w:tab w:val="left" w:pos="1021"/>
              </w:tabs>
              <w:spacing w:line="288" w:lineRule="auto"/>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20,000</w:t>
            </w:r>
          </w:p>
        </w:tc>
        <w:tc>
          <w:tcPr>
            <w:tcW w:w="1346" w:type="dxa"/>
          </w:tcPr>
          <w:p w:rsidR="00836307" w:rsidRDefault="0076598E" w:rsidP="00AC5CEF">
            <w:pPr>
              <w:pBdr>
                <w:top w:val="nil"/>
                <w:left w:val="nil"/>
                <w:bottom w:val="nil"/>
                <w:right w:val="nil"/>
                <w:between w:val="nil"/>
              </w:pBdr>
              <w:tabs>
                <w:tab w:val="left" w:pos="1021"/>
              </w:tabs>
              <w:spacing w:line="288" w:lineRule="auto"/>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20,000</w:t>
            </w:r>
          </w:p>
        </w:tc>
        <w:tc>
          <w:tcPr>
            <w:tcW w:w="1349" w:type="dxa"/>
          </w:tcPr>
          <w:p w:rsidR="00836307" w:rsidRDefault="0076598E" w:rsidP="00AC5CEF">
            <w:pPr>
              <w:pBdr>
                <w:top w:val="nil"/>
                <w:left w:val="nil"/>
                <w:bottom w:val="nil"/>
                <w:right w:val="nil"/>
                <w:between w:val="nil"/>
              </w:pBdr>
              <w:tabs>
                <w:tab w:val="left" w:pos="1021"/>
              </w:tabs>
              <w:spacing w:line="288" w:lineRule="auto"/>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20,000</w:t>
            </w:r>
          </w:p>
        </w:tc>
        <w:tc>
          <w:tcPr>
            <w:tcW w:w="1341" w:type="dxa"/>
          </w:tcPr>
          <w:p w:rsidR="00836307" w:rsidRDefault="0076598E" w:rsidP="00AC5CEF">
            <w:pPr>
              <w:pBdr>
                <w:top w:val="nil"/>
                <w:left w:val="nil"/>
                <w:bottom w:val="nil"/>
                <w:right w:val="nil"/>
                <w:between w:val="nil"/>
              </w:pBdr>
              <w:tabs>
                <w:tab w:val="left" w:pos="1021"/>
              </w:tabs>
              <w:spacing w:line="288" w:lineRule="auto"/>
              <w:ind w:right="135"/>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60,000</w:t>
            </w:r>
          </w:p>
        </w:tc>
      </w:tr>
    </w:tbl>
    <w:p w:rsidR="00836307" w:rsidRDefault="0076598E"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Justification for specific costs under other costs:</w:t>
      </w:r>
    </w:p>
    <w:p w:rsidR="00836307"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Pr>
          <w:color w:val="000000"/>
          <w:sz w:val="24"/>
          <w:szCs w:val="24"/>
        </w:rPr>
        <w:t xml:space="preserve">The Contingency cost includes the registration fees for the conferences/workshops. </w:t>
      </w:r>
    </w:p>
    <w:p w:rsidR="00836307" w:rsidRDefault="0076598E"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Pr>
          <w:color w:val="000000"/>
          <w:sz w:val="24"/>
          <w:szCs w:val="24"/>
        </w:rPr>
        <w:t xml:space="preserve">The contingency amount may be used if </w:t>
      </w:r>
      <w:r w:rsidRPr="00E17A49">
        <w:rPr>
          <w:color w:val="000000"/>
          <w:sz w:val="24"/>
          <w:szCs w:val="24"/>
        </w:rPr>
        <w:t>there is a change</w:t>
      </w:r>
      <w:r>
        <w:rPr>
          <w:color w:val="000000"/>
          <w:sz w:val="24"/>
          <w:szCs w:val="24"/>
        </w:rPr>
        <w:t xml:space="preserve"> in the equipment cost.</w:t>
      </w:r>
    </w:p>
    <w:p w:rsidR="00836307" w:rsidRDefault="00836307" w:rsidP="00AC5CEF">
      <w:pPr>
        <w:pBdr>
          <w:top w:val="nil"/>
          <w:left w:val="nil"/>
          <w:bottom w:val="nil"/>
          <w:right w:val="nil"/>
          <w:between w:val="nil"/>
        </w:pBdr>
        <w:tabs>
          <w:tab w:val="left" w:pos="1021"/>
        </w:tabs>
        <w:spacing w:line="288" w:lineRule="auto"/>
        <w:rPr>
          <w:rFonts w:ascii="Times New Roman" w:eastAsia="Times New Roman" w:hAnsi="Times New Roman" w:cs="Times New Roman"/>
          <w:color w:val="000000"/>
          <w:sz w:val="24"/>
          <w:szCs w:val="24"/>
          <w:highlight w:val="yellow"/>
        </w:rPr>
      </w:pPr>
    </w:p>
    <w:p w:rsidR="00836307" w:rsidRPr="00140239" w:rsidRDefault="0076598E" w:rsidP="00AC5CEF">
      <w:pPr>
        <w:spacing w:line="288" w:lineRule="auto"/>
        <w:rPr>
          <w:rFonts w:ascii="Times New Roman" w:eastAsia="Times New Roman" w:hAnsi="Times New Roman" w:cs="Times New Roman"/>
          <w:b/>
          <w:sz w:val="24"/>
          <w:szCs w:val="24"/>
        </w:rPr>
      </w:pPr>
      <w:r w:rsidRPr="00140239">
        <w:rPr>
          <w:rFonts w:ascii="Times New Roman" w:eastAsia="Times New Roman" w:hAnsi="Times New Roman" w:cs="Times New Roman"/>
          <w:sz w:val="24"/>
          <w:szCs w:val="24"/>
        </w:rPr>
        <w:t xml:space="preserve">e. </w:t>
      </w:r>
      <w:r w:rsidRPr="00140239">
        <w:rPr>
          <w:rFonts w:ascii="Times New Roman" w:eastAsia="Times New Roman" w:hAnsi="Times New Roman" w:cs="Times New Roman"/>
          <w:sz w:val="24"/>
          <w:szCs w:val="24"/>
        </w:rPr>
        <w:tab/>
      </w:r>
      <w:r w:rsidRPr="00140239">
        <w:rPr>
          <w:rFonts w:ascii="Times New Roman" w:eastAsia="Times New Roman" w:hAnsi="Times New Roman" w:cs="Times New Roman"/>
          <w:b/>
          <w:sz w:val="24"/>
          <w:szCs w:val="24"/>
        </w:rPr>
        <w:t>Budget for Equipment</w:t>
      </w:r>
    </w:p>
    <w:tbl>
      <w:tblPr>
        <w:tblStyle w:val="a9"/>
        <w:tblW w:w="5000" w:type="pct"/>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636"/>
        <w:gridCol w:w="3669"/>
        <w:gridCol w:w="1890"/>
        <w:gridCol w:w="1089"/>
        <w:gridCol w:w="1715"/>
      </w:tblGrid>
      <w:tr w:rsidR="00836307" w:rsidRPr="00140239" w:rsidTr="00AC5CEF">
        <w:trPr>
          <w:trHeight w:val="915"/>
          <w:jc w:val="center"/>
        </w:trPr>
        <w:tc>
          <w:tcPr>
            <w:tcW w:w="636"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b/>
                <w:color w:val="000000"/>
                <w:sz w:val="24"/>
                <w:szCs w:val="24"/>
              </w:rPr>
            </w:pPr>
            <w:r w:rsidRPr="00140239">
              <w:rPr>
                <w:rFonts w:ascii="Times New Roman" w:eastAsia="Times New Roman" w:hAnsi="Times New Roman" w:cs="Times New Roman"/>
                <w:b/>
                <w:color w:val="000000"/>
                <w:sz w:val="24"/>
                <w:szCs w:val="24"/>
              </w:rPr>
              <w:t>Sl.</w:t>
            </w:r>
          </w:p>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b/>
                <w:color w:val="000000"/>
                <w:sz w:val="24"/>
                <w:szCs w:val="24"/>
              </w:rPr>
            </w:pPr>
            <w:r w:rsidRPr="00140239">
              <w:rPr>
                <w:rFonts w:ascii="Times New Roman" w:eastAsia="Times New Roman" w:hAnsi="Times New Roman" w:cs="Times New Roman"/>
                <w:b/>
                <w:color w:val="000000"/>
                <w:sz w:val="24"/>
                <w:szCs w:val="24"/>
              </w:rPr>
              <w:t>No.</w:t>
            </w:r>
          </w:p>
        </w:tc>
        <w:tc>
          <w:tcPr>
            <w:tcW w:w="3669"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b/>
                <w:color w:val="000000"/>
                <w:sz w:val="24"/>
                <w:szCs w:val="24"/>
              </w:rPr>
            </w:pPr>
            <w:r w:rsidRPr="00140239">
              <w:rPr>
                <w:rFonts w:ascii="Times New Roman" w:eastAsia="Times New Roman" w:hAnsi="Times New Roman" w:cs="Times New Roman"/>
                <w:b/>
                <w:color w:val="000000"/>
                <w:sz w:val="24"/>
                <w:szCs w:val="24"/>
              </w:rPr>
              <w:t>Generic name of the Equipment along with make &amp; model</w:t>
            </w:r>
          </w:p>
        </w:tc>
        <w:tc>
          <w:tcPr>
            <w:tcW w:w="1890"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b/>
                <w:color w:val="000000"/>
                <w:sz w:val="24"/>
                <w:szCs w:val="24"/>
              </w:rPr>
            </w:pPr>
            <w:r w:rsidRPr="00140239">
              <w:rPr>
                <w:rFonts w:ascii="Times New Roman" w:eastAsia="Times New Roman" w:hAnsi="Times New Roman" w:cs="Times New Roman"/>
                <w:b/>
                <w:color w:val="000000"/>
                <w:sz w:val="24"/>
                <w:szCs w:val="24"/>
              </w:rPr>
              <w:t>Imported</w:t>
            </w:r>
          </w:p>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b/>
                <w:color w:val="000000"/>
                <w:sz w:val="24"/>
                <w:szCs w:val="24"/>
              </w:rPr>
            </w:pPr>
            <w:r w:rsidRPr="00140239">
              <w:rPr>
                <w:rFonts w:ascii="Times New Roman" w:eastAsia="Times New Roman" w:hAnsi="Times New Roman" w:cs="Times New Roman"/>
                <w:b/>
                <w:color w:val="000000"/>
                <w:sz w:val="24"/>
                <w:szCs w:val="24"/>
              </w:rPr>
              <w:t>/ Indigenous</w:t>
            </w:r>
          </w:p>
        </w:tc>
        <w:tc>
          <w:tcPr>
            <w:tcW w:w="1089"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b/>
                <w:color w:val="000000"/>
                <w:sz w:val="24"/>
                <w:szCs w:val="24"/>
              </w:rPr>
            </w:pPr>
            <w:r w:rsidRPr="00140239">
              <w:rPr>
                <w:rFonts w:ascii="Times New Roman" w:eastAsia="Times New Roman" w:hAnsi="Times New Roman" w:cs="Times New Roman"/>
                <w:b/>
                <w:color w:val="000000"/>
                <w:sz w:val="24"/>
                <w:szCs w:val="24"/>
              </w:rPr>
              <w:t>Estimated Costs</w:t>
            </w:r>
          </w:p>
        </w:tc>
        <w:tc>
          <w:tcPr>
            <w:tcW w:w="1715" w:type="dxa"/>
          </w:tcPr>
          <w:p w:rsid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b/>
                <w:color w:val="000000"/>
                <w:sz w:val="24"/>
                <w:szCs w:val="24"/>
              </w:rPr>
            </w:pPr>
            <w:r w:rsidRPr="00140239">
              <w:rPr>
                <w:rFonts w:ascii="Times New Roman" w:eastAsia="Times New Roman" w:hAnsi="Times New Roman" w:cs="Times New Roman"/>
                <w:b/>
                <w:color w:val="000000"/>
                <w:sz w:val="24"/>
                <w:szCs w:val="24"/>
              </w:rPr>
              <w:t>Spare time for other users</w:t>
            </w:r>
          </w:p>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b/>
                <w:color w:val="000000"/>
                <w:sz w:val="24"/>
                <w:szCs w:val="24"/>
              </w:rPr>
            </w:pPr>
            <w:r w:rsidRPr="00140239">
              <w:rPr>
                <w:rFonts w:ascii="Times New Roman" w:eastAsia="Times New Roman" w:hAnsi="Times New Roman" w:cs="Times New Roman"/>
                <w:b/>
                <w:color w:val="000000"/>
                <w:sz w:val="24"/>
                <w:szCs w:val="24"/>
              </w:rPr>
              <w:t>(in</w:t>
            </w:r>
            <w:r w:rsidR="00140239">
              <w:rPr>
                <w:rFonts w:ascii="Times New Roman" w:eastAsia="Times New Roman" w:hAnsi="Times New Roman" w:cs="Times New Roman"/>
                <w:b/>
                <w:color w:val="000000"/>
                <w:sz w:val="24"/>
                <w:szCs w:val="24"/>
              </w:rPr>
              <w:t xml:space="preserve"> </w:t>
            </w:r>
            <w:r w:rsidRPr="00140239">
              <w:rPr>
                <w:rFonts w:ascii="Times New Roman" w:eastAsia="Times New Roman" w:hAnsi="Times New Roman" w:cs="Times New Roman"/>
                <w:b/>
                <w:color w:val="000000"/>
                <w:sz w:val="24"/>
                <w:szCs w:val="24"/>
              </w:rPr>
              <w:t>%)</w:t>
            </w:r>
          </w:p>
        </w:tc>
      </w:tr>
      <w:tr w:rsidR="00836307" w:rsidRPr="00140239" w:rsidTr="00AC5CEF">
        <w:trPr>
          <w:trHeight w:val="363"/>
          <w:jc w:val="center"/>
        </w:trPr>
        <w:tc>
          <w:tcPr>
            <w:tcW w:w="636" w:type="dxa"/>
            <w:vAlign w:val="center"/>
          </w:tcPr>
          <w:p w:rsidR="00836307" w:rsidRPr="00140239" w:rsidRDefault="0076598E" w:rsidP="00AC5CEF">
            <w:pPr>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1.</w:t>
            </w:r>
          </w:p>
        </w:tc>
        <w:tc>
          <w:tcPr>
            <w:tcW w:w="3669" w:type="dxa"/>
            <w:vAlign w:val="center"/>
          </w:tcPr>
          <w:p w:rsidR="00836307" w:rsidRPr="00140239" w:rsidRDefault="0076598E" w:rsidP="00AC5CEF">
            <w:pPr>
              <w:spacing w:line="288" w:lineRule="auto"/>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Permanent Equipment</w:t>
            </w:r>
          </w:p>
          <w:p w:rsidR="00836307" w:rsidRPr="00140239" w:rsidRDefault="0076598E" w:rsidP="00AC5CEF">
            <w:pPr>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(MATLAB Individual license 1,55,000/-, (Embedded system toolbox + Signal Processing Toolbox) 85,000/-, Wavelet toolbox 67,500/-, One Computer system 70,000/-, Laser Printer, accessories 30,000/- and DSP Processor kits)</w:t>
            </w:r>
          </w:p>
        </w:tc>
        <w:tc>
          <w:tcPr>
            <w:tcW w:w="1890"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Indigenous</w:t>
            </w:r>
          </w:p>
        </w:tc>
        <w:tc>
          <w:tcPr>
            <w:tcW w:w="1089"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3,30,000</w:t>
            </w:r>
          </w:p>
        </w:tc>
        <w:tc>
          <w:tcPr>
            <w:tcW w:w="1715"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w:t>
            </w:r>
          </w:p>
        </w:tc>
      </w:tr>
      <w:tr w:rsidR="00836307" w:rsidRPr="00140239" w:rsidTr="00AC5CEF">
        <w:trPr>
          <w:trHeight w:val="363"/>
          <w:jc w:val="center"/>
        </w:trPr>
        <w:tc>
          <w:tcPr>
            <w:tcW w:w="636" w:type="dxa"/>
            <w:vAlign w:val="center"/>
          </w:tcPr>
          <w:p w:rsidR="00836307" w:rsidRPr="00140239" w:rsidRDefault="0076598E" w:rsidP="00AC5CEF">
            <w:pPr>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2.</w:t>
            </w:r>
          </w:p>
        </w:tc>
        <w:tc>
          <w:tcPr>
            <w:tcW w:w="3669" w:type="dxa"/>
            <w:vAlign w:val="center"/>
          </w:tcPr>
          <w:p w:rsidR="00836307" w:rsidRPr="00140239" w:rsidRDefault="0076598E" w:rsidP="00AC5CEF">
            <w:pPr>
              <w:pBdr>
                <w:top w:val="nil"/>
                <w:left w:val="nil"/>
                <w:bottom w:val="nil"/>
                <w:right w:val="nil"/>
                <w:between w:val="nil"/>
              </w:pBdr>
              <w:spacing w:line="288" w:lineRule="auto"/>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Prototype development cost</w:t>
            </w:r>
          </w:p>
        </w:tc>
        <w:tc>
          <w:tcPr>
            <w:tcW w:w="1890"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Indigenous</w:t>
            </w:r>
          </w:p>
        </w:tc>
        <w:tc>
          <w:tcPr>
            <w:tcW w:w="1089"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3,00,000</w:t>
            </w:r>
          </w:p>
        </w:tc>
        <w:tc>
          <w:tcPr>
            <w:tcW w:w="1715" w:type="dxa"/>
          </w:tcPr>
          <w:p w:rsidR="00836307" w:rsidRPr="00140239" w:rsidRDefault="0076598E" w:rsidP="00AC5CEF">
            <w:pPr>
              <w:pBdr>
                <w:top w:val="nil"/>
                <w:left w:val="nil"/>
                <w:bottom w:val="nil"/>
                <w:right w:val="nil"/>
                <w:between w:val="nil"/>
              </w:pBdr>
              <w:spacing w:line="288" w:lineRule="auto"/>
              <w:jc w:val="center"/>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w:t>
            </w:r>
          </w:p>
        </w:tc>
      </w:tr>
    </w:tbl>
    <w:p w:rsidR="00AC5CEF" w:rsidRDefault="00AC5CEF"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p>
    <w:p w:rsidR="00AC5CEF" w:rsidRDefault="00AC5CEF"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p>
    <w:p w:rsidR="00836307" w:rsidRPr="00AC5CEF" w:rsidRDefault="0076598E" w:rsidP="00AC5CEF">
      <w:pPr>
        <w:pBdr>
          <w:top w:val="nil"/>
          <w:left w:val="nil"/>
          <w:bottom w:val="nil"/>
          <w:right w:val="nil"/>
          <w:between w:val="nil"/>
        </w:pBdr>
        <w:spacing w:line="288" w:lineRule="auto"/>
        <w:rPr>
          <w:rFonts w:ascii="Times New Roman" w:eastAsia="Times New Roman" w:hAnsi="Times New Roman" w:cs="Times New Roman"/>
          <w:b/>
          <w:color w:val="000000"/>
          <w:sz w:val="24"/>
          <w:szCs w:val="24"/>
        </w:rPr>
      </w:pPr>
      <w:r w:rsidRPr="00AC5CEF">
        <w:rPr>
          <w:rFonts w:ascii="Times New Roman" w:eastAsia="Times New Roman" w:hAnsi="Times New Roman" w:cs="Times New Roman"/>
          <w:b/>
          <w:color w:val="000000"/>
          <w:sz w:val="24"/>
          <w:szCs w:val="24"/>
        </w:rPr>
        <w:lastRenderedPageBreak/>
        <w:t>Justification for the proposed equipment:</w:t>
      </w:r>
    </w:p>
    <w:p w:rsidR="00140239" w:rsidRPr="00140239" w:rsidRDefault="00140239"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sidRPr="00140239">
        <w:rPr>
          <w:color w:val="000000"/>
          <w:sz w:val="24"/>
          <w:szCs w:val="24"/>
        </w:rPr>
        <w:t>Development of algorithms to identify the disease pattern of the various goat diseases using sensors placed in different parts of the goat.</w:t>
      </w:r>
    </w:p>
    <w:p w:rsidR="00140239" w:rsidRPr="00140239" w:rsidRDefault="00140239"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sidRPr="00140239">
        <w:rPr>
          <w:color w:val="000000"/>
          <w:sz w:val="24"/>
          <w:szCs w:val="24"/>
        </w:rPr>
        <w:t>Testing and verification is to be carried out till it matches with the great accuracy.</w:t>
      </w:r>
    </w:p>
    <w:p w:rsidR="00140239" w:rsidRPr="00140239" w:rsidRDefault="00140239"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sidRPr="00140239">
        <w:rPr>
          <w:color w:val="000000"/>
          <w:sz w:val="24"/>
          <w:szCs w:val="24"/>
        </w:rPr>
        <w:t>Validation of the system is to be carried out with the help of Veterinary Doctor.</w:t>
      </w:r>
    </w:p>
    <w:p w:rsidR="00140239" w:rsidRPr="00140239" w:rsidRDefault="00140239" w:rsidP="00AC5CEF">
      <w:pPr>
        <w:pStyle w:val="ListParagraph"/>
        <w:widowControl/>
        <w:numPr>
          <w:ilvl w:val="0"/>
          <w:numId w:val="27"/>
        </w:numPr>
        <w:pBdr>
          <w:top w:val="nil"/>
          <w:left w:val="nil"/>
          <w:bottom w:val="nil"/>
          <w:right w:val="nil"/>
          <w:between w:val="nil"/>
        </w:pBdr>
        <w:spacing w:line="288" w:lineRule="auto"/>
        <w:ind w:left="720"/>
        <w:jc w:val="both"/>
        <w:rPr>
          <w:color w:val="000000"/>
          <w:sz w:val="24"/>
          <w:szCs w:val="24"/>
        </w:rPr>
      </w:pPr>
      <w:r w:rsidRPr="00140239">
        <w:rPr>
          <w:color w:val="000000"/>
          <w:sz w:val="24"/>
          <w:szCs w:val="24"/>
        </w:rPr>
        <w:t>Developing an adaptable, programmable and low-cost device.</w:t>
      </w:r>
    </w:p>
    <w:p w:rsidR="00140239" w:rsidRDefault="00140239" w:rsidP="00AC5CEF">
      <w:pPr>
        <w:spacing w:line="288" w:lineRule="auto"/>
        <w:rPr>
          <w:rFonts w:ascii="Times New Roman" w:eastAsia="Times New Roman" w:hAnsi="Times New Roman" w:cs="Times New Roman"/>
          <w:sz w:val="24"/>
          <w:szCs w:val="24"/>
        </w:rPr>
      </w:pPr>
    </w:p>
    <w:p w:rsidR="00836307" w:rsidRDefault="0076598E" w:rsidP="00E97A5F">
      <w:pPr>
        <w:pBdr>
          <w:top w:val="nil"/>
          <w:left w:val="nil"/>
          <w:bottom w:val="nil"/>
          <w:right w:val="nil"/>
          <w:between w:val="nil"/>
        </w:pBdr>
        <w:spacing w:line="312" w:lineRule="auto"/>
        <w:ind w:left="720" w:hanging="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 List of facilities being extended by parent institution(s) for the project implementation.</w:t>
      </w:r>
    </w:p>
    <w:p w:rsidR="00836307" w:rsidRDefault="0076598E" w:rsidP="00E97A5F">
      <w:pPr>
        <w:pBdr>
          <w:top w:val="nil"/>
          <w:left w:val="nil"/>
          <w:bottom w:val="nil"/>
          <w:right w:val="nil"/>
          <w:between w:val="nil"/>
        </w:pBdr>
        <w:spacing w:line="312"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b/>
          <w:color w:val="000000"/>
          <w:sz w:val="24"/>
          <w:szCs w:val="24"/>
        </w:rPr>
        <w:tab/>
        <w:t>Infrastructural Facilities:</w:t>
      </w:r>
    </w:p>
    <w:tbl>
      <w:tblPr>
        <w:tblStyle w:val="aa"/>
        <w:tblW w:w="905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810"/>
        <w:gridCol w:w="5173"/>
        <w:gridCol w:w="3076"/>
      </w:tblGrid>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Sl. No.</w:t>
            </w:r>
          </w:p>
        </w:tc>
        <w:tc>
          <w:tcPr>
            <w:tcW w:w="5173"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Infrastructural Facility</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Yes / No / Not required</w:t>
            </w:r>
          </w:p>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Full or sharing basis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Workshop Facility</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required</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Water &amp; Electricity</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Laboratory Space/ Furniture</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Power Generator</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 Room or AC</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Telecommunication including e-mail &amp; fax</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Transportation</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Administrative/ Secretarial support</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Information facilities like Internet/ Library</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Computational facilities</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Animal/ Glass House</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required</w:t>
            </w:r>
          </w:p>
        </w:tc>
      </w:tr>
      <w:tr w:rsidR="00836307" w:rsidTr="00312EDA">
        <w:trPr>
          <w:trHeight w:val="144"/>
          <w:jc w:val="center"/>
        </w:trPr>
        <w:tc>
          <w:tcPr>
            <w:tcW w:w="810"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5173" w:type="dxa"/>
            <w:shd w:val="clear" w:color="auto" w:fill="auto"/>
          </w:tcPr>
          <w:p w:rsidR="0083630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other special facility being provided</w:t>
            </w:r>
          </w:p>
        </w:tc>
        <w:tc>
          <w:tcPr>
            <w:tcW w:w="3076" w:type="dxa"/>
            <w:shd w:val="clear" w:color="auto" w:fill="auto"/>
          </w:tcPr>
          <w:p w:rsidR="0083630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Not required</w:t>
            </w:r>
          </w:p>
        </w:tc>
      </w:tr>
    </w:tbl>
    <w:p w:rsidR="00836307" w:rsidRDefault="00836307" w:rsidP="00E97A5F">
      <w:pPr>
        <w:pBdr>
          <w:top w:val="nil"/>
          <w:left w:val="nil"/>
          <w:bottom w:val="nil"/>
          <w:right w:val="nil"/>
          <w:between w:val="nil"/>
        </w:pBdr>
        <w:tabs>
          <w:tab w:val="left" w:pos="541"/>
          <w:tab w:val="left" w:pos="1021"/>
        </w:tabs>
        <w:spacing w:line="312" w:lineRule="auto"/>
        <w:rPr>
          <w:rFonts w:ascii="Times New Roman" w:eastAsia="Times New Roman" w:hAnsi="Times New Roman" w:cs="Times New Roman"/>
          <w:color w:val="000000"/>
          <w:sz w:val="24"/>
          <w:szCs w:val="24"/>
          <w:highlight w:val="yellow"/>
        </w:rPr>
      </w:pPr>
    </w:p>
    <w:p w:rsidR="00836307" w:rsidRPr="00FD5CD7" w:rsidRDefault="0076598E" w:rsidP="00E97A5F">
      <w:pPr>
        <w:pBdr>
          <w:top w:val="nil"/>
          <w:left w:val="nil"/>
          <w:bottom w:val="nil"/>
          <w:right w:val="nil"/>
          <w:between w:val="nil"/>
        </w:pBdr>
        <w:tabs>
          <w:tab w:val="left" w:pos="541"/>
          <w:tab w:val="left" w:pos="1021"/>
        </w:tabs>
        <w:spacing w:line="312" w:lineRule="auto"/>
        <w:ind w:left="540" w:hanging="540"/>
        <w:rPr>
          <w:rFonts w:ascii="Times New Roman" w:eastAsia="Times New Roman" w:hAnsi="Times New Roman" w:cs="Times New Roman"/>
          <w:b/>
          <w:color w:val="000000"/>
          <w:sz w:val="24"/>
          <w:szCs w:val="24"/>
        </w:rPr>
      </w:pPr>
      <w:r w:rsidRPr="00FD5CD7">
        <w:rPr>
          <w:rFonts w:ascii="Times New Roman" w:eastAsia="Times New Roman" w:hAnsi="Times New Roman" w:cs="Times New Roman"/>
          <w:b/>
          <w:color w:val="000000"/>
          <w:sz w:val="24"/>
          <w:szCs w:val="24"/>
        </w:rPr>
        <w:t xml:space="preserve">b. </w:t>
      </w:r>
      <w:r w:rsidRPr="00FD5CD7">
        <w:rPr>
          <w:rFonts w:ascii="Times New Roman" w:eastAsia="Times New Roman" w:hAnsi="Times New Roman" w:cs="Times New Roman"/>
          <w:b/>
          <w:color w:val="000000"/>
          <w:sz w:val="24"/>
          <w:szCs w:val="24"/>
        </w:rPr>
        <w:tab/>
        <w:t>Equipment available with the Institute/ Group/ Department/ Other Institutes for the project:</w:t>
      </w:r>
    </w:p>
    <w:tbl>
      <w:tblPr>
        <w:tblStyle w:val="ab"/>
        <w:tblW w:w="9059"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751"/>
        <w:gridCol w:w="1824"/>
        <w:gridCol w:w="1997"/>
        <w:gridCol w:w="3487"/>
      </w:tblGrid>
      <w:tr w:rsidR="00836307" w:rsidRPr="00FD5CD7" w:rsidTr="00312EDA">
        <w:trPr>
          <w:trHeight w:val="144"/>
          <w:jc w:val="center"/>
        </w:trPr>
        <w:tc>
          <w:tcPr>
            <w:tcW w:w="1751"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sidRPr="00FD5CD7">
              <w:rPr>
                <w:rFonts w:ascii="Times New Roman" w:eastAsia="Times New Roman" w:hAnsi="Times New Roman" w:cs="Times New Roman"/>
                <w:b/>
                <w:color w:val="000000"/>
                <w:sz w:val="24"/>
                <w:szCs w:val="24"/>
              </w:rPr>
              <w:t>Equipment available with</w:t>
            </w:r>
          </w:p>
        </w:tc>
        <w:tc>
          <w:tcPr>
            <w:tcW w:w="1824"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sidRPr="00FD5CD7">
              <w:rPr>
                <w:rFonts w:ascii="Times New Roman" w:eastAsia="Times New Roman" w:hAnsi="Times New Roman" w:cs="Times New Roman"/>
                <w:b/>
                <w:color w:val="000000"/>
                <w:sz w:val="24"/>
                <w:szCs w:val="24"/>
              </w:rPr>
              <w:t>Generic Name of Equipment</w:t>
            </w:r>
          </w:p>
        </w:tc>
        <w:tc>
          <w:tcPr>
            <w:tcW w:w="1997"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sidRPr="00FD5CD7">
              <w:rPr>
                <w:rFonts w:ascii="Times New Roman" w:eastAsia="Times New Roman" w:hAnsi="Times New Roman" w:cs="Times New Roman"/>
                <w:b/>
                <w:color w:val="000000"/>
                <w:sz w:val="24"/>
                <w:szCs w:val="24"/>
              </w:rPr>
              <w:t>Model, Make &amp; year of purchase</w:t>
            </w:r>
          </w:p>
        </w:tc>
        <w:tc>
          <w:tcPr>
            <w:tcW w:w="3487"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b/>
                <w:color w:val="000000"/>
                <w:sz w:val="24"/>
                <w:szCs w:val="24"/>
              </w:rPr>
            </w:pPr>
            <w:r w:rsidRPr="00FD5CD7">
              <w:rPr>
                <w:rFonts w:ascii="Times New Roman" w:eastAsia="Times New Roman" w:hAnsi="Times New Roman" w:cs="Times New Roman"/>
                <w:b/>
                <w:color w:val="000000"/>
                <w:sz w:val="24"/>
                <w:szCs w:val="24"/>
              </w:rPr>
              <w:t>Remarks including accessories available and current usage of equipment</w:t>
            </w:r>
          </w:p>
        </w:tc>
      </w:tr>
      <w:tr w:rsidR="00173215" w:rsidRPr="00FD5CD7" w:rsidTr="00312EDA">
        <w:trPr>
          <w:trHeight w:val="144"/>
          <w:jc w:val="center"/>
        </w:trPr>
        <w:tc>
          <w:tcPr>
            <w:tcW w:w="1751" w:type="dxa"/>
            <w:vMerge w:val="restart"/>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PI &amp; her group</w:t>
            </w:r>
          </w:p>
        </w:tc>
        <w:tc>
          <w:tcPr>
            <w:tcW w:w="1824" w:type="dxa"/>
            <w:vAlign w:val="center"/>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WSN Test Bed Components</w:t>
            </w:r>
          </w:p>
        </w:tc>
        <w:tc>
          <w:tcPr>
            <w:tcW w:w="1997" w:type="dxa"/>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CDAC, 2015</w:t>
            </w:r>
          </w:p>
        </w:tc>
        <w:tc>
          <w:tcPr>
            <w:tcW w:w="3487" w:type="dxa"/>
            <w:vMerge w:val="restart"/>
          </w:tcPr>
          <w:p w:rsidR="00173215" w:rsidRPr="00FD5CD7" w:rsidRDefault="00173215" w:rsidP="00173215">
            <w:pPr>
              <w:pStyle w:val="TableParagraph"/>
              <w:tabs>
                <w:tab w:val="left" w:pos="1021"/>
              </w:tabs>
              <w:rPr>
                <w:rFonts w:ascii="Times New Roman" w:hAnsi="Times New Roman" w:cs="Times New Roman"/>
                <w:sz w:val="24"/>
                <w:szCs w:val="24"/>
              </w:rPr>
            </w:pPr>
            <w:r w:rsidRPr="00FD5CD7">
              <w:rPr>
                <w:rFonts w:ascii="Times New Roman" w:hAnsi="Times New Roman" w:cs="Times New Roman"/>
                <w:sz w:val="24"/>
                <w:szCs w:val="24"/>
              </w:rPr>
              <w:t>Research</w:t>
            </w:r>
            <w:r w:rsidRPr="00FD5CD7">
              <w:rPr>
                <w:rFonts w:ascii="Times New Roman" w:hAnsi="Times New Roman" w:cs="Times New Roman"/>
                <w:spacing w:val="-7"/>
                <w:sz w:val="24"/>
                <w:szCs w:val="24"/>
              </w:rPr>
              <w:t xml:space="preserve"> </w:t>
            </w:r>
            <w:r w:rsidRPr="00FD5CD7">
              <w:rPr>
                <w:rFonts w:ascii="Times New Roman" w:hAnsi="Times New Roman" w:cs="Times New Roman"/>
                <w:sz w:val="24"/>
                <w:szCs w:val="24"/>
              </w:rPr>
              <w:t>scholar</w:t>
            </w:r>
            <w:r w:rsidRPr="00FD5CD7">
              <w:rPr>
                <w:rFonts w:ascii="Times New Roman" w:hAnsi="Times New Roman" w:cs="Times New Roman"/>
                <w:spacing w:val="-6"/>
                <w:sz w:val="24"/>
                <w:szCs w:val="24"/>
              </w:rPr>
              <w:t xml:space="preserve"> </w:t>
            </w:r>
            <w:r w:rsidRPr="00FD5CD7">
              <w:rPr>
                <w:rFonts w:ascii="Times New Roman" w:hAnsi="Times New Roman" w:cs="Times New Roman"/>
                <w:sz w:val="24"/>
                <w:szCs w:val="24"/>
              </w:rPr>
              <w:t>and</w:t>
            </w:r>
            <w:r w:rsidRPr="00FD5CD7">
              <w:rPr>
                <w:rFonts w:ascii="Times New Roman" w:hAnsi="Times New Roman" w:cs="Times New Roman"/>
                <w:spacing w:val="-6"/>
                <w:sz w:val="24"/>
                <w:szCs w:val="24"/>
              </w:rPr>
              <w:t xml:space="preserve"> </w:t>
            </w:r>
            <w:r w:rsidRPr="00FD5CD7">
              <w:rPr>
                <w:rFonts w:ascii="Times New Roman" w:hAnsi="Times New Roman" w:cs="Times New Roman"/>
                <w:sz w:val="24"/>
                <w:szCs w:val="24"/>
              </w:rPr>
              <w:t>project</w:t>
            </w:r>
            <w:r w:rsidRPr="00FD5CD7">
              <w:rPr>
                <w:rFonts w:ascii="Times New Roman" w:hAnsi="Times New Roman" w:cs="Times New Roman"/>
                <w:spacing w:val="-58"/>
                <w:sz w:val="24"/>
                <w:szCs w:val="24"/>
              </w:rPr>
              <w:t xml:space="preserve"> </w:t>
            </w:r>
            <w:r w:rsidRPr="00FD5CD7">
              <w:rPr>
                <w:rFonts w:ascii="Times New Roman" w:hAnsi="Times New Roman" w:cs="Times New Roman"/>
                <w:sz w:val="24"/>
                <w:szCs w:val="24"/>
              </w:rPr>
              <w:t>students are using to collect, test and analyze the captured signals.</w:t>
            </w:r>
          </w:p>
          <w:p w:rsidR="00173215" w:rsidRPr="00FD5CD7" w:rsidRDefault="00173215" w:rsidP="00173215">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sidRPr="00FD5CD7">
              <w:rPr>
                <w:rFonts w:ascii="Times New Roman" w:hAnsi="Times New Roman" w:cs="Times New Roman"/>
                <w:sz w:val="24"/>
                <w:szCs w:val="24"/>
              </w:rPr>
              <w:t>Since</w:t>
            </w:r>
            <w:r w:rsidRPr="00FD5CD7">
              <w:rPr>
                <w:rFonts w:ascii="Times New Roman" w:hAnsi="Times New Roman" w:cs="Times New Roman"/>
                <w:spacing w:val="-8"/>
                <w:sz w:val="24"/>
                <w:szCs w:val="24"/>
              </w:rPr>
              <w:t xml:space="preserve"> </w:t>
            </w:r>
            <w:r w:rsidRPr="00FD5CD7">
              <w:rPr>
                <w:rFonts w:ascii="Times New Roman" w:hAnsi="Times New Roman" w:cs="Times New Roman"/>
                <w:sz w:val="24"/>
                <w:szCs w:val="24"/>
              </w:rPr>
              <w:t>the</w:t>
            </w:r>
            <w:r w:rsidRPr="00FD5CD7">
              <w:rPr>
                <w:rFonts w:ascii="Times New Roman" w:hAnsi="Times New Roman" w:cs="Times New Roman"/>
                <w:spacing w:val="-6"/>
                <w:sz w:val="24"/>
                <w:szCs w:val="24"/>
              </w:rPr>
              <w:t xml:space="preserve"> </w:t>
            </w:r>
            <w:r w:rsidRPr="00FD5CD7">
              <w:rPr>
                <w:rFonts w:ascii="Times New Roman" w:hAnsi="Times New Roman" w:cs="Times New Roman"/>
                <w:sz w:val="24"/>
                <w:szCs w:val="24"/>
              </w:rPr>
              <w:t>equipment is</w:t>
            </w:r>
            <w:r w:rsidRPr="00FD5CD7">
              <w:rPr>
                <w:rFonts w:ascii="Times New Roman" w:hAnsi="Times New Roman" w:cs="Times New Roman"/>
                <w:spacing w:val="-5"/>
                <w:sz w:val="24"/>
                <w:szCs w:val="24"/>
              </w:rPr>
              <w:t xml:space="preserve"> </w:t>
            </w:r>
            <w:r w:rsidRPr="00FD5CD7">
              <w:rPr>
                <w:rFonts w:ascii="Times New Roman" w:hAnsi="Times New Roman" w:cs="Times New Roman"/>
                <w:sz w:val="24"/>
                <w:szCs w:val="24"/>
              </w:rPr>
              <w:t>available</w:t>
            </w:r>
            <w:r w:rsidRPr="00FD5CD7">
              <w:rPr>
                <w:rFonts w:ascii="Times New Roman" w:hAnsi="Times New Roman" w:cs="Times New Roman"/>
                <w:spacing w:val="-57"/>
                <w:sz w:val="24"/>
                <w:szCs w:val="24"/>
              </w:rPr>
              <w:t xml:space="preserve"> </w:t>
            </w:r>
            <w:r w:rsidRPr="00FD5CD7">
              <w:rPr>
                <w:rFonts w:ascii="Times New Roman" w:hAnsi="Times New Roman" w:cs="Times New Roman"/>
                <w:sz w:val="24"/>
                <w:szCs w:val="24"/>
              </w:rPr>
              <w:t>with the PI department, it is readily</w:t>
            </w:r>
            <w:r w:rsidRPr="00FD5CD7">
              <w:rPr>
                <w:rFonts w:ascii="Times New Roman" w:hAnsi="Times New Roman" w:cs="Times New Roman"/>
                <w:spacing w:val="1"/>
                <w:sz w:val="24"/>
                <w:szCs w:val="24"/>
              </w:rPr>
              <w:t xml:space="preserve"> </w:t>
            </w:r>
            <w:r w:rsidRPr="00FD5CD7">
              <w:rPr>
                <w:rFonts w:ascii="Times New Roman" w:hAnsi="Times New Roman" w:cs="Times New Roman"/>
                <w:sz w:val="24"/>
                <w:szCs w:val="24"/>
              </w:rPr>
              <w:t>available</w:t>
            </w:r>
            <w:r w:rsidRPr="00FD5CD7">
              <w:rPr>
                <w:rFonts w:ascii="Times New Roman" w:hAnsi="Times New Roman" w:cs="Times New Roman"/>
                <w:spacing w:val="-3"/>
                <w:sz w:val="24"/>
                <w:szCs w:val="24"/>
              </w:rPr>
              <w:t xml:space="preserve"> </w:t>
            </w:r>
            <w:r w:rsidRPr="00FD5CD7">
              <w:rPr>
                <w:rFonts w:ascii="Times New Roman" w:hAnsi="Times New Roman" w:cs="Times New Roman"/>
                <w:sz w:val="24"/>
                <w:szCs w:val="24"/>
              </w:rPr>
              <w:t>for</w:t>
            </w:r>
            <w:r w:rsidRPr="00FD5CD7">
              <w:rPr>
                <w:rFonts w:ascii="Times New Roman" w:hAnsi="Times New Roman" w:cs="Times New Roman"/>
                <w:spacing w:val="-3"/>
                <w:sz w:val="24"/>
                <w:szCs w:val="24"/>
              </w:rPr>
              <w:t xml:space="preserve"> </w:t>
            </w:r>
            <w:r w:rsidRPr="00FD5CD7">
              <w:rPr>
                <w:rFonts w:ascii="Times New Roman" w:hAnsi="Times New Roman" w:cs="Times New Roman"/>
                <w:sz w:val="24"/>
                <w:szCs w:val="24"/>
              </w:rPr>
              <w:t>the</w:t>
            </w:r>
            <w:r w:rsidRPr="00FD5CD7">
              <w:rPr>
                <w:rFonts w:ascii="Times New Roman" w:hAnsi="Times New Roman" w:cs="Times New Roman"/>
                <w:spacing w:val="-3"/>
                <w:sz w:val="24"/>
                <w:szCs w:val="24"/>
              </w:rPr>
              <w:t xml:space="preserve"> </w:t>
            </w:r>
            <w:r w:rsidRPr="00FD5CD7">
              <w:rPr>
                <w:rFonts w:ascii="Times New Roman" w:hAnsi="Times New Roman" w:cs="Times New Roman"/>
                <w:sz w:val="24"/>
                <w:szCs w:val="24"/>
              </w:rPr>
              <w:t>project</w:t>
            </w:r>
          </w:p>
        </w:tc>
      </w:tr>
      <w:tr w:rsidR="00173215" w:rsidRPr="00FD5CD7" w:rsidTr="00312EDA">
        <w:trPr>
          <w:trHeight w:val="144"/>
          <w:jc w:val="center"/>
        </w:trPr>
        <w:tc>
          <w:tcPr>
            <w:tcW w:w="1751" w:type="dxa"/>
            <w:vMerge/>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c>
          <w:tcPr>
            <w:tcW w:w="1824" w:type="dxa"/>
            <w:vAlign w:val="center"/>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MSO 1.5 GHz</w:t>
            </w:r>
          </w:p>
        </w:tc>
        <w:tc>
          <w:tcPr>
            <w:tcW w:w="1997" w:type="dxa"/>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proofErr w:type="spellStart"/>
            <w:r w:rsidRPr="00FD5CD7">
              <w:rPr>
                <w:rFonts w:ascii="Times New Roman" w:eastAsia="Times New Roman" w:hAnsi="Times New Roman" w:cs="Times New Roman"/>
                <w:color w:val="000000"/>
                <w:sz w:val="24"/>
                <w:szCs w:val="24"/>
              </w:rPr>
              <w:t>Elmack</w:t>
            </w:r>
            <w:proofErr w:type="spellEnd"/>
            <w:r w:rsidRPr="00FD5CD7">
              <w:rPr>
                <w:rFonts w:ascii="Times New Roman" w:eastAsia="Times New Roman" w:hAnsi="Times New Roman" w:cs="Times New Roman"/>
                <w:color w:val="000000"/>
                <w:sz w:val="24"/>
                <w:szCs w:val="24"/>
              </w:rPr>
              <w:t xml:space="preserve"> Engg Services, 2015</w:t>
            </w:r>
          </w:p>
        </w:tc>
        <w:tc>
          <w:tcPr>
            <w:tcW w:w="3487" w:type="dxa"/>
            <w:vMerge/>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r>
      <w:tr w:rsidR="00173215" w:rsidRPr="00FD5CD7" w:rsidTr="00312EDA">
        <w:trPr>
          <w:trHeight w:val="144"/>
          <w:jc w:val="center"/>
        </w:trPr>
        <w:tc>
          <w:tcPr>
            <w:tcW w:w="1751" w:type="dxa"/>
            <w:vMerge/>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c>
          <w:tcPr>
            <w:tcW w:w="1824" w:type="dxa"/>
            <w:vAlign w:val="center"/>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Network analyzer 1.5 GHZ</w:t>
            </w:r>
          </w:p>
        </w:tc>
        <w:tc>
          <w:tcPr>
            <w:tcW w:w="1997" w:type="dxa"/>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proofErr w:type="spellStart"/>
            <w:r w:rsidRPr="00FD5CD7">
              <w:rPr>
                <w:rFonts w:ascii="Times New Roman" w:eastAsia="Times New Roman" w:hAnsi="Times New Roman" w:cs="Times New Roman"/>
                <w:color w:val="000000"/>
                <w:sz w:val="24"/>
                <w:szCs w:val="24"/>
              </w:rPr>
              <w:t>Elmack</w:t>
            </w:r>
            <w:proofErr w:type="spellEnd"/>
            <w:r w:rsidRPr="00FD5CD7">
              <w:rPr>
                <w:rFonts w:ascii="Times New Roman" w:eastAsia="Times New Roman" w:hAnsi="Times New Roman" w:cs="Times New Roman"/>
                <w:color w:val="000000"/>
                <w:sz w:val="24"/>
                <w:szCs w:val="24"/>
              </w:rPr>
              <w:t xml:space="preserve"> Engg Services, 2019</w:t>
            </w:r>
          </w:p>
        </w:tc>
        <w:tc>
          <w:tcPr>
            <w:tcW w:w="3487" w:type="dxa"/>
            <w:vMerge/>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r>
      <w:tr w:rsidR="00173215" w:rsidRPr="00FD5CD7" w:rsidTr="00312EDA">
        <w:trPr>
          <w:trHeight w:val="144"/>
          <w:jc w:val="center"/>
        </w:trPr>
        <w:tc>
          <w:tcPr>
            <w:tcW w:w="1751" w:type="dxa"/>
            <w:vMerge/>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c>
          <w:tcPr>
            <w:tcW w:w="1824" w:type="dxa"/>
            <w:vAlign w:val="center"/>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Spectrum Analyzer-1.5 GHz</w:t>
            </w:r>
          </w:p>
        </w:tc>
        <w:tc>
          <w:tcPr>
            <w:tcW w:w="1997" w:type="dxa"/>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hAnsi="Times New Roman" w:cs="Times New Roman"/>
                <w:color w:val="000000"/>
                <w:sz w:val="24"/>
                <w:szCs w:val="24"/>
              </w:rPr>
              <w:t xml:space="preserve">Yokogawa Optical Spectrum </w:t>
            </w:r>
            <w:proofErr w:type="spellStart"/>
            <w:r w:rsidRPr="00FD5CD7">
              <w:rPr>
                <w:rFonts w:ascii="Times New Roman" w:hAnsi="Times New Roman" w:cs="Times New Roman"/>
                <w:color w:val="000000"/>
                <w:sz w:val="24"/>
                <w:szCs w:val="24"/>
              </w:rPr>
              <w:t>Analyser</w:t>
            </w:r>
            <w:proofErr w:type="spellEnd"/>
            <w:r w:rsidRPr="00FD5CD7">
              <w:rPr>
                <w:rFonts w:ascii="Times New Roman" w:hAnsi="Times New Roman" w:cs="Times New Roman"/>
                <w:color w:val="000000"/>
                <w:sz w:val="24"/>
                <w:szCs w:val="24"/>
              </w:rPr>
              <w:t xml:space="preserve"> AQ6370, 2006</w:t>
            </w:r>
          </w:p>
        </w:tc>
        <w:tc>
          <w:tcPr>
            <w:tcW w:w="3487" w:type="dxa"/>
            <w:vMerge/>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r>
      <w:tr w:rsidR="00173215" w:rsidRPr="00FD5CD7" w:rsidTr="00312EDA">
        <w:trPr>
          <w:trHeight w:val="144"/>
          <w:jc w:val="center"/>
        </w:trPr>
        <w:tc>
          <w:tcPr>
            <w:tcW w:w="1751" w:type="dxa"/>
            <w:vMerge/>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c>
          <w:tcPr>
            <w:tcW w:w="1824" w:type="dxa"/>
            <w:vAlign w:val="center"/>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Gas Sensor unit</w:t>
            </w:r>
          </w:p>
        </w:tc>
        <w:tc>
          <w:tcPr>
            <w:tcW w:w="1997" w:type="dxa"/>
          </w:tcPr>
          <w:p w:rsidR="00173215" w:rsidRPr="00FD5CD7" w:rsidRDefault="00173215"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VB Ceramic Consultants, 2019</w:t>
            </w:r>
          </w:p>
        </w:tc>
        <w:tc>
          <w:tcPr>
            <w:tcW w:w="3487" w:type="dxa"/>
            <w:vMerge/>
          </w:tcPr>
          <w:p w:rsidR="00173215" w:rsidRPr="00FD5CD7" w:rsidRDefault="00173215"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p>
        </w:tc>
      </w:tr>
      <w:tr w:rsidR="00836307" w:rsidRPr="00FD5CD7" w:rsidTr="00312EDA">
        <w:trPr>
          <w:trHeight w:val="144"/>
          <w:jc w:val="center"/>
        </w:trPr>
        <w:tc>
          <w:tcPr>
            <w:tcW w:w="1751" w:type="dxa"/>
          </w:tcPr>
          <w:p w:rsidR="00836307" w:rsidRPr="00FD5CD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PI's Department</w:t>
            </w:r>
          </w:p>
        </w:tc>
        <w:tc>
          <w:tcPr>
            <w:tcW w:w="1824"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Nil</w:t>
            </w:r>
          </w:p>
        </w:tc>
        <w:tc>
          <w:tcPr>
            <w:tcW w:w="1997"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Nil</w:t>
            </w:r>
          </w:p>
        </w:tc>
        <w:tc>
          <w:tcPr>
            <w:tcW w:w="3487"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Nil</w:t>
            </w:r>
          </w:p>
        </w:tc>
      </w:tr>
      <w:tr w:rsidR="00836307" w:rsidRPr="0043049C" w:rsidTr="00312EDA">
        <w:trPr>
          <w:trHeight w:val="144"/>
          <w:jc w:val="center"/>
        </w:trPr>
        <w:tc>
          <w:tcPr>
            <w:tcW w:w="1751" w:type="dxa"/>
          </w:tcPr>
          <w:p w:rsidR="00836307" w:rsidRPr="00FD5CD7" w:rsidRDefault="0076598E" w:rsidP="00312EDA">
            <w:pPr>
              <w:pBdr>
                <w:top w:val="nil"/>
                <w:left w:val="nil"/>
                <w:bottom w:val="nil"/>
                <w:right w:val="nil"/>
                <w:between w:val="nil"/>
              </w:pBdr>
              <w:tabs>
                <w:tab w:val="left" w:pos="1021"/>
              </w:tabs>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 xml:space="preserve">Other </w:t>
            </w:r>
            <w:proofErr w:type="spellStart"/>
            <w:r w:rsidRPr="00FD5CD7">
              <w:rPr>
                <w:rFonts w:ascii="Times New Roman" w:eastAsia="Times New Roman" w:hAnsi="Times New Roman" w:cs="Times New Roman"/>
                <w:color w:val="000000"/>
                <w:sz w:val="24"/>
                <w:szCs w:val="24"/>
              </w:rPr>
              <w:t>Inst</w:t>
            </w:r>
            <w:proofErr w:type="spellEnd"/>
            <w:r w:rsidRPr="00FD5CD7">
              <w:rPr>
                <w:rFonts w:ascii="Times New Roman" w:eastAsia="Times New Roman" w:hAnsi="Times New Roman" w:cs="Times New Roman"/>
                <w:color w:val="000000"/>
                <w:sz w:val="24"/>
                <w:szCs w:val="24"/>
              </w:rPr>
              <w:t xml:space="preserve"> In the region</w:t>
            </w:r>
          </w:p>
        </w:tc>
        <w:tc>
          <w:tcPr>
            <w:tcW w:w="1824"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Nil</w:t>
            </w:r>
          </w:p>
        </w:tc>
        <w:tc>
          <w:tcPr>
            <w:tcW w:w="1997" w:type="dxa"/>
          </w:tcPr>
          <w:p w:rsidR="00836307" w:rsidRPr="00FD5CD7"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Nil</w:t>
            </w:r>
          </w:p>
        </w:tc>
        <w:tc>
          <w:tcPr>
            <w:tcW w:w="3487" w:type="dxa"/>
          </w:tcPr>
          <w:p w:rsidR="00836307" w:rsidRPr="0043049C" w:rsidRDefault="0076598E" w:rsidP="00312EDA">
            <w:pPr>
              <w:pBdr>
                <w:top w:val="nil"/>
                <w:left w:val="nil"/>
                <w:bottom w:val="nil"/>
                <w:right w:val="nil"/>
                <w:between w:val="nil"/>
              </w:pBdr>
              <w:tabs>
                <w:tab w:val="left" w:pos="1021"/>
              </w:tabs>
              <w:jc w:val="center"/>
              <w:rPr>
                <w:rFonts w:ascii="Times New Roman" w:eastAsia="Times New Roman" w:hAnsi="Times New Roman" w:cs="Times New Roman"/>
                <w:color w:val="000000"/>
                <w:sz w:val="24"/>
                <w:szCs w:val="24"/>
              </w:rPr>
            </w:pPr>
            <w:r w:rsidRPr="00FD5CD7">
              <w:rPr>
                <w:rFonts w:ascii="Times New Roman" w:eastAsia="Times New Roman" w:hAnsi="Times New Roman" w:cs="Times New Roman"/>
                <w:color w:val="000000"/>
                <w:sz w:val="24"/>
                <w:szCs w:val="24"/>
              </w:rPr>
              <w:t>Nil</w:t>
            </w:r>
          </w:p>
        </w:tc>
      </w:tr>
    </w:tbl>
    <w:p w:rsidR="00836307" w:rsidRDefault="0076598E" w:rsidP="00653B12">
      <w:pPr>
        <w:spacing w:line="312" w:lineRule="auto"/>
        <w:rPr>
          <w:rFonts w:ascii="Times New Roman" w:eastAsia="Times New Roman" w:hAnsi="Times New Roman" w:cs="Times New Roman"/>
          <w:b/>
          <w:sz w:val="24"/>
          <w:szCs w:val="24"/>
        </w:rPr>
      </w:pPr>
      <w:r>
        <w:br w:type="page"/>
      </w:r>
      <w:r>
        <w:rPr>
          <w:rFonts w:ascii="Times New Roman" w:eastAsia="Times New Roman" w:hAnsi="Times New Roman" w:cs="Times New Roman"/>
          <w:b/>
          <w:sz w:val="24"/>
          <w:szCs w:val="24"/>
        </w:rPr>
        <w:lastRenderedPageBreak/>
        <w:t xml:space="preserve">9. </w:t>
      </w:r>
      <w:r>
        <w:rPr>
          <w:rFonts w:ascii="Times New Roman" w:eastAsia="Times New Roman" w:hAnsi="Times New Roman" w:cs="Times New Roman"/>
          <w:b/>
          <w:sz w:val="24"/>
          <w:szCs w:val="24"/>
        </w:rPr>
        <w:tab/>
        <w:t>Detailed Bio-data of the Investigator(s)/Co-Investigator(s):</w:t>
      </w:r>
    </w:p>
    <w:p w:rsidR="00836307" w:rsidRDefault="0076598E" w:rsidP="00AC5CEF">
      <w:pPr>
        <w:pStyle w:val="Title"/>
        <w:spacing w:before="0" w:line="269" w:lineRule="auto"/>
        <w:ind w:left="0" w:right="10" w:hanging="2"/>
      </w:pPr>
      <w:r>
        <w:t>BIO-DATA –PRINCIPAL INVESTIGATOR</w:t>
      </w:r>
    </w:p>
    <w:p w:rsidR="00836307" w:rsidRDefault="0076598E" w:rsidP="00AC5CEF">
      <w:pPr>
        <w:widowControl/>
        <w:numPr>
          <w:ilvl w:val="0"/>
          <w:numId w:val="25"/>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Name and full correspondence address: Dr. A. Jawahar</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Professor,</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ECE,</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Sri Sivasubramaniya Nadar College of Engg,</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Rajiv Gandhi Salai (OMR),</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Kalavakkam – 603 110,</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Tamil Nadu, India </w:t>
      </w:r>
    </w:p>
    <w:p w:rsidR="00836307" w:rsidRDefault="0076598E" w:rsidP="00AC5CEF">
      <w:pPr>
        <w:widowControl/>
        <w:numPr>
          <w:ilvl w:val="0"/>
          <w:numId w:val="25"/>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Email(s) and contact number(s):</w:t>
      </w:r>
      <w:r>
        <w:rPr>
          <w:rFonts w:ascii="Times New Roman" w:eastAsia="Times New Roman" w:hAnsi="Times New Roman" w:cs="Times New Roman"/>
          <w:color w:val="000000"/>
          <w:sz w:val="24"/>
          <w:szCs w:val="24"/>
        </w:rPr>
        <w:tab/>
        <w:t>jawahara@ssn.edu.in</w:t>
      </w:r>
    </w:p>
    <w:p w:rsidR="00836307" w:rsidRDefault="0076598E" w:rsidP="00AC5CEF">
      <w:pPr>
        <w:pBdr>
          <w:top w:val="nil"/>
          <w:left w:val="nil"/>
          <w:bottom w:val="nil"/>
          <w:right w:val="nil"/>
          <w:between w:val="nil"/>
        </w:pBdr>
        <w:spacing w:line="269" w:lineRule="auto"/>
        <w:ind w:left="3600" w:firstLine="7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Ph</w:t>
      </w:r>
      <w:proofErr w:type="spellEnd"/>
      <w:r>
        <w:rPr>
          <w:rFonts w:ascii="Times New Roman" w:eastAsia="Times New Roman" w:hAnsi="Times New Roman" w:cs="Times New Roman"/>
          <w:color w:val="000000"/>
          <w:sz w:val="24"/>
          <w:szCs w:val="24"/>
        </w:rPr>
        <w:t>: +91 44 27469700 (359), 9444067484</w:t>
      </w:r>
    </w:p>
    <w:p w:rsidR="00836307" w:rsidRDefault="0076598E" w:rsidP="00AC5CEF">
      <w:pPr>
        <w:widowControl/>
        <w:numPr>
          <w:ilvl w:val="0"/>
          <w:numId w:val="25"/>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 xml:space="preserve">Institution: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Sri Sivasubramaniya Nadar College of Engg,</w:t>
      </w:r>
    </w:p>
    <w:p w:rsidR="00836307" w:rsidRDefault="0076598E" w:rsidP="00AC5CEF">
      <w:pPr>
        <w:widowControl/>
        <w:numPr>
          <w:ilvl w:val="0"/>
          <w:numId w:val="25"/>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Date of Birth: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25.05.1969</w:t>
      </w:r>
    </w:p>
    <w:p w:rsidR="00836307" w:rsidRDefault="0076598E" w:rsidP="00AC5CEF">
      <w:pPr>
        <w:widowControl/>
        <w:numPr>
          <w:ilvl w:val="0"/>
          <w:numId w:val="25"/>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Gender (M/F/T):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Male</w:t>
      </w:r>
    </w:p>
    <w:p w:rsidR="00836307" w:rsidRDefault="0076598E" w:rsidP="00AC5CEF">
      <w:pPr>
        <w:widowControl/>
        <w:numPr>
          <w:ilvl w:val="0"/>
          <w:numId w:val="25"/>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Category Gen/SC/ST/OBC:</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General</w:t>
      </w:r>
    </w:p>
    <w:p w:rsidR="00836307" w:rsidRDefault="0076598E" w:rsidP="00AC5CEF">
      <w:pPr>
        <w:widowControl/>
        <w:numPr>
          <w:ilvl w:val="0"/>
          <w:numId w:val="25"/>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Whether differently abled (Yes/No):</w:t>
      </w:r>
      <w:r>
        <w:rPr>
          <w:rFonts w:ascii="Times New Roman" w:eastAsia="Times New Roman" w:hAnsi="Times New Roman" w:cs="Times New Roman"/>
          <w:color w:val="000000"/>
          <w:sz w:val="24"/>
          <w:szCs w:val="24"/>
        </w:rPr>
        <w:tab/>
        <w:t>No</w:t>
      </w:r>
    </w:p>
    <w:p w:rsidR="00836307" w:rsidRDefault="0076598E" w:rsidP="00AC5CEF">
      <w:pPr>
        <w:widowControl/>
        <w:numPr>
          <w:ilvl w:val="0"/>
          <w:numId w:val="25"/>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Academic Qualification:</w:t>
      </w:r>
    </w:p>
    <w:tbl>
      <w:tblPr>
        <w:tblStyle w:val="ac"/>
        <w:tblW w:w="93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4"/>
        <w:gridCol w:w="2880"/>
        <w:gridCol w:w="1080"/>
        <w:gridCol w:w="1475"/>
        <w:gridCol w:w="3178"/>
      </w:tblGrid>
      <w:tr w:rsidR="00836307">
        <w:trPr>
          <w:jc w:val="center"/>
        </w:trPr>
        <w:tc>
          <w:tcPr>
            <w:tcW w:w="7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Sl</w:t>
            </w:r>
            <w:proofErr w:type="spellEnd"/>
            <w:r>
              <w:rPr>
                <w:rFonts w:ascii="Times New Roman" w:eastAsia="Times New Roman" w:hAnsi="Times New Roman" w:cs="Times New Roman"/>
                <w:sz w:val="24"/>
                <w:szCs w:val="24"/>
              </w:rPr>
              <w:t xml:space="preserve"> No.</w:t>
            </w:r>
          </w:p>
        </w:tc>
        <w:tc>
          <w:tcPr>
            <w:tcW w:w="2880"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Qualification</w:t>
            </w:r>
          </w:p>
        </w:tc>
        <w:tc>
          <w:tcPr>
            <w:tcW w:w="1080"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Year of</w:t>
            </w: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Passing</w:t>
            </w:r>
          </w:p>
        </w:tc>
        <w:tc>
          <w:tcPr>
            <w:tcW w:w="1475"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Obtained</w:t>
            </w:r>
          </w:p>
        </w:tc>
        <w:tc>
          <w:tcPr>
            <w:tcW w:w="3178"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 Institution</w:t>
            </w:r>
          </w:p>
        </w:tc>
      </w:tr>
      <w:tr w:rsidR="00836307">
        <w:trPr>
          <w:trHeight w:val="576"/>
          <w:jc w:val="center"/>
        </w:trPr>
        <w:tc>
          <w:tcPr>
            <w:tcW w:w="7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80"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w:t>
            </w:r>
          </w:p>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(Electronics &amp; Communication Engg.)</w:t>
            </w:r>
          </w:p>
        </w:tc>
        <w:tc>
          <w:tcPr>
            <w:tcW w:w="1080"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1990</w:t>
            </w:r>
          </w:p>
        </w:tc>
        <w:tc>
          <w:tcPr>
            <w:tcW w:w="1475"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FIRST</w:t>
            </w:r>
          </w:p>
        </w:tc>
        <w:tc>
          <w:tcPr>
            <w:tcW w:w="3178"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Govt. College of Technology,</w:t>
            </w:r>
          </w:p>
          <w:p w:rsidR="00836307" w:rsidRDefault="0076598E" w:rsidP="00AC5CEF">
            <w:pPr>
              <w:spacing w:line="269"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Bharathiar</w:t>
            </w:r>
            <w:proofErr w:type="spellEnd"/>
            <w:r>
              <w:rPr>
                <w:rFonts w:ascii="Times New Roman" w:eastAsia="Times New Roman" w:hAnsi="Times New Roman" w:cs="Times New Roman"/>
                <w:sz w:val="24"/>
                <w:szCs w:val="24"/>
              </w:rPr>
              <w:t xml:space="preserve"> University, Coimbatore</w:t>
            </w:r>
          </w:p>
        </w:tc>
      </w:tr>
      <w:tr w:rsidR="00836307">
        <w:trPr>
          <w:trHeight w:val="576"/>
          <w:jc w:val="center"/>
        </w:trPr>
        <w:tc>
          <w:tcPr>
            <w:tcW w:w="7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880"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PGDCA</w:t>
            </w:r>
          </w:p>
        </w:tc>
        <w:tc>
          <w:tcPr>
            <w:tcW w:w="1080"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1994</w:t>
            </w:r>
          </w:p>
        </w:tc>
        <w:tc>
          <w:tcPr>
            <w:tcW w:w="1475"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FIRST</w:t>
            </w:r>
          </w:p>
        </w:tc>
        <w:tc>
          <w:tcPr>
            <w:tcW w:w="3178"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Algappa</w:t>
            </w:r>
            <w:proofErr w:type="spellEnd"/>
            <w:r>
              <w:rPr>
                <w:rFonts w:ascii="Times New Roman" w:eastAsia="Times New Roman" w:hAnsi="Times New Roman" w:cs="Times New Roman"/>
                <w:sz w:val="24"/>
                <w:szCs w:val="24"/>
              </w:rPr>
              <w:t xml:space="preserve"> University, </w:t>
            </w:r>
            <w:proofErr w:type="spellStart"/>
            <w:r>
              <w:rPr>
                <w:rFonts w:ascii="Times New Roman" w:eastAsia="Times New Roman" w:hAnsi="Times New Roman" w:cs="Times New Roman"/>
                <w:sz w:val="24"/>
                <w:szCs w:val="24"/>
              </w:rPr>
              <w:t>Karaikudi</w:t>
            </w:r>
            <w:proofErr w:type="spellEnd"/>
            <w:r>
              <w:rPr>
                <w:rFonts w:ascii="Times New Roman" w:eastAsia="Times New Roman" w:hAnsi="Times New Roman" w:cs="Times New Roman"/>
                <w:sz w:val="24"/>
                <w:szCs w:val="24"/>
              </w:rPr>
              <w:t>.</w:t>
            </w:r>
          </w:p>
        </w:tc>
      </w:tr>
      <w:tr w:rsidR="00836307">
        <w:trPr>
          <w:trHeight w:val="576"/>
          <w:jc w:val="center"/>
        </w:trPr>
        <w:tc>
          <w:tcPr>
            <w:tcW w:w="7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880"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w:t>
            </w:r>
          </w:p>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(Electronics &amp; Control Engg.,) </w:t>
            </w:r>
          </w:p>
        </w:tc>
        <w:tc>
          <w:tcPr>
            <w:tcW w:w="1080"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1996</w:t>
            </w:r>
          </w:p>
        </w:tc>
        <w:tc>
          <w:tcPr>
            <w:tcW w:w="1475"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CGPA 6.16</w:t>
            </w:r>
          </w:p>
        </w:tc>
        <w:tc>
          <w:tcPr>
            <w:tcW w:w="3178"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Birla Institute of Technology, </w:t>
            </w:r>
          </w:p>
          <w:p w:rsidR="00836307" w:rsidRDefault="0076598E" w:rsidP="00AC5CEF">
            <w:pPr>
              <w:spacing w:line="269"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Pilani</w:t>
            </w:r>
            <w:proofErr w:type="spellEnd"/>
          </w:p>
        </w:tc>
      </w:tr>
      <w:tr w:rsidR="00836307">
        <w:trPr>
          <w:trHeight w:val="576"/>
          <w:jc w:val="center"/>
        </w:trPr>
        <w:tc>
          <w:tcPr>
            <w:tcW w:w="7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880"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M.Tech</w:t>
            </w:r>
            <w:proofErr w:type="spellEnd"/>
            <w:r>
              <w:rPr>
                <w:rFonts w:ascii="Times New Roman" w:eastAsia="Times New Roman" w:hAnsi="Times New Roman" w:cs="Times New Roman"/>
                <w:sz w:val="24"/>
                <w:szCs w:val="24"/>
              </w:rPr>
              <w:t>.</w:t>
            </w:r>
          </w:p>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(Remote Sensing)</w:t>
            </w:r>
          </w:p>
        </w:tc>
        <w:tc>
          <w:tcPr>
            <w:tcW w:w="1080"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2003</w:t>
            </w:r>
          </w:p>
        </w:tc>
        <w:tc>
          <w:tcPr>
            <w:tcW w:w="1475" w:type="dxa"/>
            <w:tcMar>
              <w:top w:w="0" w:type="dxa"/>
              <w:bottom w:w="0" w:type="dxa"/>
            </w:tcMar>
            <w:vAlign w:val="center"/>
          </w:tcPr>
          <w:p w:rsidR="00836307" w:rsidRDefault="00836307" w:rsidP="00AC5CEF">
            <w:pPr>
              <w:spacing w:line="269" w:lineRule="auto"/>
              <w:jc w:val="center"/>
              <w:rPr>
                <w:rFonts w:ascii="Times New Roman" w:eastAsia="Times New Roman" w:hAnsi="Times New Roman" w:cs="Times New Roman"/>
                <w:sz w:val="24"/>
                <w:szCs w:val="24"/>
              </w:rPr>
            </w:pP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CGPA 8.08</w:t>
            </w:r>
          </w:p>
          <w:p w:rsidR="00836307" w:rsidRDefault="00836307" w:rsidP="00AC5CEF">
            <w:pPr>
              <w:spacing w:line="269" w:lineRule="auto"/>
              <w:jc w:val="center"/>
              <w:rPr>
                <w:rFonts w:ascii="Times New Roman" w:eastAsia="Times New Roman" w:hAnsi="Times New Roman" w:cs="Times New Roman"/>
                <w:sz w:val="24"/>
                <w:szCs w:val="24"/>
              </w:rPr>
            </w:pPr>
          </w:p>
        </w:tc>
        <w:tc>
          <w:tcPr>
            <w:tcW w:w="3178"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Anna University</w:t>
            </w:r>
          </w:p>
        </w:tc>
      </w:tr>
      <w:tr w:rsidR="00836307">
        <w:trPr>
          <w:trHeight w:val="576"/>
          <w:jc w:val="center"/>
        </w:trPr>
        <w:tc>
          <w:tcPr>
            <w:tcW w:w="7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80"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Ph.D</w:t>
            </w:r>
            <w:proofErr w:type="spellEnd"/>
          </w:p>
        </w:tc>
        <w:tc>
          <w:tcPr>
            <w:tcW w:w="1080"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2012</w:t>
            </w:r>
          </w:p>
        </w:tc>
        <w:tc>
          <w:tcPr>
            <w:tcW w:w="1475" w:type="dxa"/>
            <w:tcMar>
              <w:top w:w="0" w:type="dxa"/>
              <w:bottom w:w="0" w:type="dxa"/>
            </w:tcMar>
            <w:vAlign w:val="center"/>
          </w:tcPr>
          <w:p w:rsidR="00836307" w:rsidRDefault="00836307" w:rsidP="00AC5CEF">
            <w:pPr>
              <w:spacing w:line="269" w:lineRule="auto"/>
              <w:jc w:val="center"/>
              <w:rPr>
                <w:rFonts w:ascii="Times New Roman" w:eastAsia="Times New Roman" w:hAnsi="Times New Roman" w:cs="Times New Roman"/>
                <w:sz w:val="24"/>
                <w:szCs w:val="24"/>
              </w:rPr>
            </w:pPr>
          </w:p>
        </w:tc>
        <w:tc>
          <w:tcPr>
            <w:tcW w:w="3178"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Anna University / </w:t>
            </w:r>
          </w:p>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SSN Research Centre</w:t>
            </w:r>
          </w:p>
        </w:tc>
      </w:tr>
    </w:tbl>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r>
        <w:rPr>
          <w:rFonts w:ascii="Times New Roman" w:eastAsia="Times New Roman" w:hAnsi="Times New Roman" w:cs="Times New Roman"/>
          <w:color w:val="000000"/>
          <w:sz w:val="24"/>
          <w:szCs w:val="24"/>
        </w:rPr>
        <w:tab/>
        <w:t>Ph.D. thesis title, Guide’s Name, Institute/Organization/University, Year of Award:</w:t>
      </w:r>
    </w:p>
    <w:p w:rsidR="00836307" w:rsidRDefault="0076598E"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Ph.D. Thesis Title: </w:t>
      </w:r>
      <w:r>
        <w:rPr>
          <w:rFonts w:ascii="Times New Roman" w:eastAsia="Times New Roman" w:hAnsi="Times New Roman" w:cs="Times New Roman"/>
          <w:color w:val="000000"/>
          <w:sz w:val="24"/>
          <w:szCs w:val="24"/>
        </w:rPr>
        <w:tab/>
        <w:t>Studies on Hybrid Topology Management Schemes for Wireless Sensor Networks</w:t>
      </w:r>
    </w:p>
    <w:p w:rsidR="00836307" w:rsidRDefault="0076598E"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Guide’s Name: Dr. S. Radha</w:t>
      </w:r>
    </w:p>
    <w:p w:rsidR="00836307" w:rsidRDefault="0076598E"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University: </w:t>
      </w:r>
      <w:r>
        <w:rPr>
          <w:rFonts w:ascii="Times New Roman" w:eastAsia="Times New Roman" w:hAnsi="Times New Roman" w:cs="Times New Roman"/>
          <w:color w:val="000000"/>
          <w:sz w:val="24"/>
          <w:szCs w:val="24"/>
        </w:rPr>
        <w:tab/>
        <w:t>Anna University</w:t>
      </w:r>
    </w:p>
    <w:p w:rsidR="00836307" w:rsidRDefault="0076598E"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Year of Award: 2012</w:t>
      </w:r>
    </w:p>
    <w:p w:rsidR="00E859C8" w:rsidRDefault="00E859C8"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AC5CEF" w:rsidRDefault="00AC5CEF"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AC5CEF" w:rsidRDefault="00AC5CEF"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AC5CEF" w:rsidRDefault="00AC5CEF"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10. </w:t>
      </w:r>
      <w:r>
        <w:rPr>
          <w:rFonts w:ascii="Times New Roman" w:eastAsia="Times New Roman" w:hAnsi="Times New Roman" w:cs="Times New Roman"/>
          <w:color w:val="000000"/>
          <w:sz w:val="24"/>
          <w:szCs w:val="24"/>
        </w:rPr>
        <w:tab/>
        <w:t>Work experience (in chronological order).</w:t>
      </w:r>
    </w:p>
    <w:tbl>
      <w:tblPr>
        <w:tblStyle w:val="ad"/>
        <w:tblW w:w="9468"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6"/>
        <w:gridCol w:w="1714"/>
        <w:gridCol w:w="3374"/>
        <w:gridCol w:w="1074"/>
        <w:gridCol w:w="1243"/>
        <w:gridCol w:w="1247"/>
      </w:tblGrid>
      <w:tr w:rsidR="00836307">
        <w:trPr>
          <w:cantSplit/>
        </w:trPr>
        <w:tc>
          <w:tcPr>
            <w:tcW w:w="816" w:type="dxa"/>
            <w:vMerge w:val="restart"/>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Sl</w:t>
            </w:r>
            <w:proofErr w:type="spellEnd"/>
            <w:r>
              <w:rPr>
                <w:rFonts w:ascii="Times New Roman" w:eastAsia="Times New Roman" w:hAnsi="Times New Roman" w:cs="Times New Roman"/>
                <w:sz w:val="24"/>
                <w:szCs w:val="24"/>
              </w:rPr>
              <w:t xml:space="preserve"> No.</w:t>
            </w:r>
          </w:p>
        </w:tc>
        <w:tc>
          <w:tcPr>
            <w:tcW w:w="1714" w:type="dxa"/>
            <w:vMerge w:val="restart"/>
            <w:tcMar>
              <w:top w:w="0" w:type="dxa"/>
              <w:bottom w:w="0" w:type="dxa"/>
            </w:tcMar>
            <w:vAlign w:val="center"/>
          </w:tcPr>
          <w:p w:rsidR="00836307" w:rsidRDefault="0076598E" w:rsidP="00AC5CEF">
            <w:pPr>
              <w:pStyle w:val="Heading4"/>
              <w:spacing w:before="0" w:line="269" w:lineRule="auto"/>
              <w:rPr>
                <w:rFonts w:ascii="Times New Roman" w:eastAsia="Times New Roman" w:hAnsi="Times New Roman" w:cs="Times New Roman"/>
                <w:i w:val="0"/>
                <w:color w:val="000000"/>
                <w:sz w:val="24"/>
                <w:szCs w:val="24"/>
              </w:rPr>
            </w:pPr>
            <w:r>
              <w:rPr>
                <w:rFonts w:ascii="Times New Roman" w:eastAsia="Times New Roman" w:hAnsi="Times New Roman" w:cs="Times New Roman"/>
                <w:i w:val="0"/>
                <w:color w:val="000000"/>
                <w:sz w:val="24"/>
                <w:szCs w:val="24"/>
              </w:rPr>
              <w:t>Designation</w:t>
            </w:r>
          </w:p>
        </w:tc>
        <w:tc>
          <w:tcPr>
            <w:tcW w:w="3374" w:type="dxa"/>
            <w:vMerge w:val="restart"/>
            <w:tcMar>
              <w:top w:w="0" w:type="dxa"/>
              <w:bottom w:w="0" w:type="dxa"/>
            </w:tcMar>
            <w:vAlign w:val="center"/>
          </w:tcPr>
          <w:p w:rsidR="00836307" w:rsidRDefault="0076598E" w:rsidP="00AC5CEF">
            <w:pPr>
              <w:pStyle w:val="Heading4"/>
              <w:spacing w:before="0" w:line="269" w:lineRule="auto"/>
              <w:rPr>
                <w:rFonts w:ascii="Times New Roman" w:eastAsia="Times New Roman" w:hAnsi="Times New Roman" w:cs="Times New Roman"/>
                <w:i w:val="0"/>
                <w:color w:val="000000"/>
                <w:sz w:val="24"/>
                <w:szCs w:val="24"/>
              </w:rPr>
            </w:pPr>
            <w:r>
              <w:rPr>
                <w:rFonts w:ascii="Times New Roman" w:eastAsia="Times New Roman" w:hAnsi="Times New Roman" w:cs="Times New Roman"/>
                <w:i w:val="0"/>
                <w:color w:val="000000"/>
                <w:sz w:val="24"/>
                <w:szCs w:val="24"/>
              </w:rPr>
              <w:t>Institution</w:t>
            </w:r>
          </w:p>
        </w:tc>
        <w:tc>
          <w:tcPr>
            <w:tcW w:w="2317" w:type="dxa"/>
            <w:gridSpan w:val="2"/>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Period</w:t>
            </w:r>
          </w:p>
        </w:tc>
        <w:tc>
          <w:tcPr>
            <w:tcW w:w="1247" w:type="dxa"/>
            <w:vMerge w:val="restart"/>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Duration</w:t>
            </w:r>
          </w:p>
        </w:tc>
      </w:tr>
      <w:tr w:rsidR="00836307">
        <w:trPr>
          <w:cantSplit/>
        </w:trPr>
        <w:tc>
          <w:tcPr>
            <w:tcW w:w="816" w:type="dxa"/>
            <w:vMerge/>
            <w:tcMar>
              <w:top w:w="0" w:type="dxa"/>
              <w:bottom w:w="0" w:type="dxa"/>
            </w:tcMar>
            <w:vAlign w:val="center"/>
          </w:tcPr>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sz w:val="24"/>
                <w:szCs w:val="24"/>
              </w:rPr>
            </w:pPr>
          </w:p>
        </w:tc>
        <w:tc>
          <w:tcPr>
            <w:tcW w:w="1714" w:type="dxa"/>
            <w:vMerge/>
            <w:tcMar>
              <w:top w:w="0" w:type="dxa"/>
              <w:bottom w:w="0" w:type="dxa"/>
            </w:tcMar>
            <w:vAlign w:val="center"/>
          </w:tcPr>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sz w:val="24"/>
                <w:szCs w:val="24"/>
              </w:rPr>
            </w:pPr>
          </w:p>
        </w:tc>
        <w:tc>
          <w:tcPr>
            <w:tcW w:w="3374" w:type="dxa"/>
            <w:vMerge/>
            <w:tcMar>
              <w:top w:w="0" w:type="dxa"/>
              <w:bottom w:w="0" w:type="dxa"/>
            </w:tcMar>
            <w:vAlign w:val="center"/>
          </w:tcPr>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sz w:val="24"/>
                <w:szCs w:val="24"/>
              </w:rPr>
            </w:pPr>
          </w:p>
        </w:tc>
        <w:tc>
          <w:tcPr>
            <w:tcW w:w="10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From</w:t>
            </w:r>
          </w:p>
        </w:tc>
        <w:tc>
          <w:tcPr>
            <w:tcW w:w="1243"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w:t>
            </w:r>
          </w:p>
        </w:tc>
        <w:tc>
          <w:tcPr>
            <w:tcW w:w="1247" w:type="dxa"/>
            <w:vMerge/>
            <w:tcMar>
              <w:top w:w="0" w:type="dxa"/>
              <w:bottom w:w="0" w:type="dxa"/>
            </w:tcMar>
            <w:vAlign w:val="center"/>
          </w:tcPr>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sz w:val="24"/>
                <w:szCs w:val="24"/>
              </w:rPr>
            </w:pPr>
          </w:p>
        </w:tc>
      </w:tr>
      <w:tr w:rsidR="00836307">
        <w:trPr>
          <w:trHeight w:val="576"/>
        </w:trPr>
        <w:tc>
          <w:tcPr>
            <w:tcW w:w="816"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714"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Instructor</w:t>
            </w:r>
          </w:p>
        </w:tc>
        <w:tc>
          <w:tcPr>
            <w:tcW w:w="3374"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T.P.E.V. </w:t>
            </w:r>
            <w:proofErr w:type="spellStart"/>
            <w:r>
              <w:rPr>
                <w:rFonts w:ascii="Times New Roman" w:eastAsia="Times New Roman" w:hAnsi="Times New Roman" w:cs="Times New Roman"/>
                <w:sz w:val="24"/>
                <w:szCs w:val="24"/>
              </w:rPr>
              <w:t>Ramaswamy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Govt</w:t>
            </w:r>
            <w:proofErr w:type="spellEnd"/>
            <w:r>
              <w:rPr>
                <w:rFonts w:ascii="Times New Roman" w:eastAsia="Times New Roman" w:hAnsi="Times New Roman" w:cs="Times New Roman"/>
                <w:sz w:val="24"/>
                <w:szCs w:val="24"/>
              </w:rPr>
              <w:t xml:space="preserve"> Polytechnic, Vellore.</w:t>
            </w:r>
          </w:p>
        </w:tc>
        <w:tc>
          <w:tcPr>
            <w:tcW w:w="10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June</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92</w:t>
            </w: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June</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94</w:t>
            </w:r>
          </w:p>
        </w:tc>
        <w:tc>
          <w:tcPr>
            <w:tcW w:w="1243"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94 </w:t>
            </w: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June</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94</w:t>
            </w:r>
          </w:p>
        </w:tc>
        <w:tc>
          <w:tcPr>
            <w:tcW w:w="1247" w:type="dxa"/>
            <w:tcMar>
              <w:top w:w="0" w:type="dxa"/>
              <w:bottom w:w="0" w:type="dxa"/>
            </w:tcMar>
            <w:vAlign w:val="center"/>
          </w:tcPr>
          <w:p w:rsidR="00836307" w:rsidRPr="00E859C8" w:rsidRDefault="0076598E" w:rsidP="00AC5CEF">
            <w:pPr>
              <w:spacing w:line="269" w:lineRule="auto"/>
              <w:jc w:val="center"/>
              <w:rPr>
                <w:rFonts w:ascii="Times New Roman" w:eastAsia="Times New Roman" w:hAnsi="Times New Roman" w:cs="Times New Roman"/>
              </w:rPr>
            </w:pPr>
            <w:r w:rsidRPr="00E859C8">
              <w:rPr>
                <w:rFonts w:ascii="Times New Roman" w:eastAsia="Times New Roman" w:hAnsi="Times New Roman" w:cs="Times New Roman"/>
              </w:rPr>
              <w:t>1 Year &amp;</w:t>
            </w:r>
            <w:r w:rsidR="00E859C8" w:rsidRPr="00E859C8">
              <w:rPr>
                <w:rFonts w:ascii="Times New Roman" w:eastAsia="Times New Roman" w:hAnsi="Times New Roman" w:cs="Times New Roman"/>
              </w:rPr>
              <w:t xml:space="preserve"> </w:t>
            </w:r>
            <w:r w:rsidRPr="00E859C8">
              <w:rPr>
                <w:rFonts w:ascii="Times New Roman" w:eastAsia="Times New Roman" w:hAnsi="Times New Roman" w:cs="Times New Roman"/>
              </w:rPr>
              <w:t>11</w:t>
            </w:r>
            <w:r w:rsidR="00E859C8" w:rsidRPr="00E859C8">
              <w:rPr>
                <w:rFonts w:ascii="Times New Roman" w:eastAsia="Times New Roman" w:hAnsi="Times New Roman" w:cs="Times New Roman"/>
              </w:rPr>
              <w:t xml:space="preserve"> </w:t>
            </w:r>
            <w:r w:rsidRPr="00E859C8">
              <w:rPr>
                <w:rFonts w:ascii="Times New Roman" w:eastAsia="Times New Roman" w:hAnsi="Times New Roman" w:cs="Times New Roman"/>
              </w:rPr>
              <w:t>Months</w:t>
            </w:r>
          </w:p>
        </w:tc>
      </w:tr>
      <w:tr w:rsidR="00836307">
        <w:trPr>
          <w:trHeight w:val="576"/>
        </w:trPr>
        <w:tc>
          <w:tcPr>
            <w:tcW w:w="816"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714"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 </w:t>
            </w:r>
          </w:p>
        </w:tc>
        <w:tc>
          <w:tcPr>
            <w:tcW w:w="3374"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T.P. Government College of Tech.</w:t>
            </w:r>
            <w:r w:rsidR="00E859C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Vellore.</w:t>
            </w:r>
          </w:p>
        </w:tc>
        <w:tc>
          <w:tcPr>
            <w:tcW w:w="10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Oct</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90</w:t>
            </w: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June</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92</w:t>
            </w:r>
          </w:p>
        </w:tc>
        <w:tc>
          <w:tcPr>
            <w:tcW w:w="1243"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Dec</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91</w:t>
            </w: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93</w:t>
            </w:r>
          </w:p>
        </w:tc>
        <w:tc>
          <w:tcPr>
            <w:tcW w:w="1247"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Years &amp; 3 Months</w:t>
            </w:r>
          </w:p>
        </w:tc>
      </w:tr>
      <w:tr w:rsidR="00836307">
        <w:trPr>
          <w:trHeight w:val="576"/>
        </w:trPr>
        <w:tc>
          <w:tcPr>
            <w:tcW w:w="816"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714"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 </w:t>
            </w:r>
          </w:p>
        </w:tc>
        <w:tc>
          <w:tcPr>
            <w:tcW w:w="3374"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 </w:t>
            </w:r>
            <w:proofErr w:type="spellStart"/>
            <w:r>
              <w:rPr>
                <w:rFonts w:ascii="Times New Roman" w:eastAsia="Times New Roman" w:hAnsi="Times New Roman" w:cs="Times New Roman"/>
                <w:sz w:val="24"/>
                <w:szCs w:val="24"/>
              </w:rPr>
              <w:t>Gregorios</w:t>
            </w:r>
            <w:proofErr w:type="spellEnd"/>
            <w:r>
              <w:rPr>
                <w:rFonts w:ascii="Times New Roman" w:eastAsia="Times New Roman" w:hAnsi="Times New Roman" w:cs="Times New Roman"/>
                <w:sz w:val="24"/>
                <w:szCs w:val="24"/>
              </w:rPr>
              <w:t xml:space="preserve"> Engg College</w:t>
            </w:r>
            <w:r w:rsidR="00E859C8">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Mogappair</w:t>
            </w:r>
            <w:proofErr w:type="spellEnd"/>
            <w:r>
              <w:rPr>
                <w:rFonts w:ascii="Times New Roman" w:eastAsia="Times New Roman" w:hAnsi="Times New Roman" w:cs="Times New Roman"/>
                <w:sz w:val="24"/>
                <w:szCs w:val="24"/>
              </w:rPr>
              <w:t xml:space="preserve"> West, Chennai –50</w:t>
            </w:r>
          </w:p>
        </w:tc>
        <w:tc>
          <w:tcPr>
            <w:tcW w:w="10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July 1994</w:t>
            </w:r>
          </w:p>
        </w:tc>
        <w:tc>
          <w:tcPr>
            <w:tcW w:w="1243"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Sep</w:t>
            </w:r>
            <w:r w:rsidR="00E859C8">
              <w:rPr>
                <w:rFonts w:ascii="Times New Roman" w:eastAsia="Times New Roman" w:hAnsi="Times New Roman" w:cs="Times New Roman"/>
                <w:sz w:val="24"/>
                <w:szCs w:val="24"/>
              </w:rPr>
              <w:t>’</w:t>
            </w:r>
            <w:r>
              <w:rPr>
                <w:rFonts w:ascii="Times New Roman" w:eastAsia="Times New Roman" w:hAnsi="Times New Roman" w:cs="Times New Roman"/>
                <w:sz w:val="24"/>
                <w:szCs w:val="24"/>
              </w:rPr>
              <w:t>1996</w:t>
            </w:r>
          </w:p>
        </w:tc>
        <w:tc>
          <w:tcPr>
            <w:tcW w:w="1247"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2Years &amp;</w:t>
            </w: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 Months</w:t>
            </w:r>
          </w:p>
        </w:tc>
      </w:tr>
      <w:tr w:rsidR="00836307">
        <w:trPr>
          <w:trHeight w:val="576"/>
        </w:trPr>
        <w:tc>
          <w:tcPr>
            <w:tcW w:w="816"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714"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Lecturer, SL, AP, </w:t>
            </w:r>
            <w:proofErr w:type="spellStart"/>
            <w:r>
              <w:rPr>
                <w:rFonts w:ascii="Times New Roman" w:eastAsia="Times New Roman" w:hAnsi="Times New Roman" w:cs="Times New Roman"/>
                <w:sz w:val="24"/>
                <w:szCs w:val="24"/>
              </w:rPr>
              <w:t>Asso</w:t>
            </w:r>
            <w:proofErr w:type="spellEnd"/>
            <w:r>
              <w:rPr>
                <w:rFonts w:ascii="Times New Roman" w:eastAsia="Times New Roman" w:hAnsi="Times New Roman" w:cs="Times New Roman"/>
                <w:sz w:val="24"/>
                <w:szCs w:val="24"/>
              </w:rPr>
              <w:t>. Prof. to Prof.</w:t>
            </w:r>
          </w:p>
        </w:tc>
        <w:tc>
          <w:tcPr>
            <w:tcW w:w="3374" w:type="dxa"/>
            <w:tcMar>
              <w:top w:w="0" w:type="dxa"/>
              <w:bottom w:w="0" w:type="dxa"/>
            </w:tcMar>
            <w:vAlign w:val="center"/>
          </w:tcPr>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SSN College of Engineering</w:t>
            </w:r>
          </w:p>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Kalavakkam – 603 110</w:t>
            </w:r>
          </w:p>
        </w:tc>
        <w:tc>
          <w:tcPr>
            <w:tcW w:w="1074"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October</w:t>
            </w:r>
          </w:p>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1996</w:t>
            </w:r>
          </w:p>
        </w:tc>
        <w:tc>
          <w:tcPr>
            <w:tcW w:w="1243"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Till date</w:t>
            </w:r>
          </w:p>
        </w:tc>
        <w:tc>
          <w:tcPr>
            <w:tcW w:w="1247" w:type="dxa"/>
            <w:tcMar>
              <w:top w:w="0" w:type="dxa"/>
              <w:bottom w:w="0" w:type="dxa"/>
            </w:tcMar>
            <w:vAlign w:val="center"/>
          </w:tcPr>
          <w:p w:rsidR="00836307" w:rsidRDefault="0076598E" w:rsidP="00AC5CEF">
            <w:pPr>
              <w:spacing w:line="269"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 Year</w:t>
            </w:r>
          </w:p>
        </w:tc>
      </w:tr>
    </w:tbl>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r>
        <w:rPr>
          <w:rFonts w:ascii="Times New Roman" w:eastAsia="Times New Roman" w:hAnsi="Times New Roman" w:cs="Times New Roman"/>
          <w:color w:val="000000"/>
          <w:sz w:val="24"/>
          <w:szCs w:val="24"/>
        </w:rPr>
        <w:tab/>
        <w:t>Publications:</w:t>
      </w:r>
      <w:r>
        <w:rPr>
          <w:rFonts w:ascii="Times New Roman" w:eastAsia="Times New Roman" w:hAnsi="Times New Roman" w:cs="Times New Roman"/>
          <w:i/>
          <w:color w:val="000000"/>
          <w:sz w:val="24"/>
          <w:szCs w:val="24"/>
        </w:rPr>
        <w:t xml:space="preserve"> </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Sathyapriya</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Loganathan</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Jawahar .A</w:t>
      </w:r>
      <w:proofErr w:type="gramEnd"/>
      <w:r>
        <w:rPr>
          <w:rFonts w:ascii="Times New Roman" w:eastAsia="Times New Roman" w:hAnsi="Times New Roman" w:cs="Times New Roman"/>
          <w:color w:val="000000"/>
          <w:sz w:val="24"/>
          <w:szCs w:val="24"/>
        </w:rPr>
        <w:t xml:space="preserve">, "Energy centroid clustering algorithm to enhance the network lifetime of wireless sensor networks", Multidimensional Systems and Signal Processing, manuscript number, ISSN / </w:t>
      </w:r>
      <w:proofErr w:type="spellStart"/>
      <w:r>
        <w:rPr>
          <w:rFonts w:ascii="Times New Roman" w:eastAsia="Times New Roman" w:hAnsi="Times New Roman" w:cs="Times New Roman"/>
          <w:color w:val="000000"/>
          <w:sz w:val="24"/>
          <w:szCs w:val="24"/>
        </w:rPr>
        <w:t>eISSN</w:t>
      </w:r>
      <w:proofErr w:type="spellEnd"/>
      <w:r>
        <w:rPr>
          <w:rFonts w:ascii="Times New Roman" w:eastAsia="Times New Roman" w:hAnsi="Times New Roman" w:cs="Times New Roman"/>
          <w:color w:val="000000"/>
          <w:sz w:val="24"/>
          <w:szCs w:val="24"/>
        </w:rPr>
        <w:t>: 0923-6082 / 1573-0824, MULT-D-19-00106R1, IF-2.3. vol.30, Thomson Reuters.</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proofErr w:type="spellStart"/>
      <w:proofErr w:type="gramStart"/>
      <w:r>
        <w:rPr>
          <w:rFonts w:ascii="Times New Roman" w:eastAsia="Times New Roman" w:hAnsi="Times New Roman" w:cs="Times New Roman"/>
          <w:color w:val="000000"/>
          <w:sz w:val="24"/>
          <w:szCs w:val="24"/>
        </w:rPr>
        <w:t>Famila</w:t>
      </w:r>
      <w:proofErr w:type="spellEnd"/>
      <w:r>
        <w:rPr>
          <w:rFonts w:ascii="Times New Roman" w:eastAsia="Times New Roman" w:hAnsi="Times New Roman" w:cs="Times New Roman"/>
          <w:color w:val="000000"/>
          <w:sz w:val="24"/>
          <w:szCs w:val="24"/>
        </w:rPr>
        <w:t xml:space="preserve"> .S</w:t>
      </w:r>
      <w:proofErr w:type="gramEnd"/>
      <w:r>
        <w:rPr>
          <w:rFonts w:ascii="Times New Roman" w:eastAsia="Times New Roman" w:hAnsi="Times New Roman" w:cs="Times New Roman"/>
          <w:color w:val="000000"/>
          <w:sz w:val="24"/>
          <w:szCs w:val="24"/>
        </w:rPr>
        <w:t>, Jawahar .A, “Improved Artificial Bee Colony Optimization-Based Clustering Technique for WSNs”, Wireless Personal Communications, ISSN / eISSN:0929-6212 / 1572-834X, pp.1-18, DOI: 10.1007/s11277-019-06837-6, . IF-1.17, Thomson Reuters.</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 </w:t>
      </w:r>
      <w:proofErr w:type="spellStart"/>
      <w:r>
        <w:rPr>
          <w:rFonts w:ascii="Times New Roman" w:eastAsia="Times New Roman" w:hAnsi="Times New Roman" w:cs="Times New Roman"/>
          <w:color w:val="000000"/>
          <w:sz w:val="24"/>
          <w:szCs w:val="24"/>
        </w:rPr>
        <w:t>Famila</w:t>
      </w:r>
      <w:proofErr w:type="spellEnd"/>
      <w:r>
        <w:rPr>
          <w:rFonts w:ascii="Times New Roman" w:eastAsia="Times New Roman" w:hAnsi="Times New Roman" w:cs="Times New Roman"/>
          <w:color w:val="000000"/>
          <w:sz w:val="24"/>
          <w:szCs w:val="24"/>
        </w:rPr>
        <w:t xml:space="preserve"> (RS</w:t>
      </w:r>
      <w:proofErr w:type="gramStart"/>
      <w:r>
        <w:rPr>
          <w:rFonts w:ascii="Times New Roman" w:eastAsia="Times New Roman" w:hAnsi="Times New Roman" w:cs="Times New Roman"/>
          <w:color w:val="000000"/>
          <w:sz w:val="24"/>
          <w:szCs w:val="24"/>
        </w:rPr>
        <w:t>),  A.</w:t>
      </w:r>
      <w:proofErr w:type="gramEnd"/>
      <w:r>
        <w:rPr>
          <w:rFonts w:ascii="Times New Roman" w:eastAsia="Times New Roman" w:hAnsi="Times New Roman" w:cs="Times New Roman"/>
          <w:color w:val="000000"/>
          <w:sz w:val="24"/>
          <w:szCs w:val="24"/>
        </w:rPr>
        <w:t xml:space="preserve"> Jawahar (Faculty/ECE) &amp; A. </w:t>
      </w:r>
      <w:proofErr w:type="spellStart"/>
      <w:r>
        <w:rPr>
          <w:rFonts w:ascii="Times New Roman" w:eastAsia="Times New Roman" w:hAnsi="Times New Roman" w:cs="Times New Roman"/>
          <w:color w:val="000000"/>
          <w:sz w:val="24"/>
          <w:szCs w:val="24"/>
        </w:rPr>
        <w:t>Sariga</w:t>
      </w:r>
      <w:proofErr w:type="spellEnd"/>
      <w:r>
        <w:rPr>
          <w:rFonts w:ascii="Times New Roman" w:eastAsia="Times New Roman" w:hAnsi="Times New Roman" w:cs="Times New Roman"/>
          <w:color w:val="000000"/>
          <w:sz w:val="24"/>
          <w:szCs w:val="24"/>
        </w:rPr>
        <w:t xml:space="preserve"> (PU), "Improved artificial bee colony optimization based clustering algorithm for SMART sensor environments", Peer-to-Peer Networking and Applications, 8 August 2019, Springer, pp.1-9, IF - 1.54, (Thomson Reuters)</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Sathyapriya</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L(</w:t>
      </w:r>
      <w:proofErr w:type="gramEnd"/>
      <w:r>
        <w:rPr>
          <w:rFonts w:ascii="Times New Roman" w:eastAsia="Times New Roman" w:hAnsi="Times New Roman" w:cs="Times New Roman"/>
          <w:color w:val="000000"/>
          <w:sz w:val="24"/>
          <w:szCs w:val="24"/>
        </w:rPr>
        <w:t xml:space="preserve">Research scholar) and Jawahar A (ECE Faculty), “Fault Management using Modified RAT for Wireless Sensor Networks” </w:t>
      </w:r>
      <w:proofErr w:type="spellStart"/>
      <w:r>
        <w:rPr>
          <w:rFonts w:ascii="Times New Roman" w:eastAsia="Times New Roman" w:hAnsi="Times New Roman" w:cs="Times New Roman"/>
          <w:color w:val="000000"/>
          <w:sz w:val="24"/>
          <w:szCs w:val="24"/>
        </w:rPr>
        <w:t>Int</w:t>
      </w:r>
      <w:proofErr w:type="spellEnd"/>
      <w:r>
        <w:rPr>
          <w:rFonts w:ascii="Times New Roman" w:eastAsia="Times New Roman" w:hAnsi="Times New Roman" w:cs="Times New Roman"/>
          <w:color w:val="000000"/>
          <w:sz w:val="24"/>
          <w:szCs w:val="24"/>
        </w:rPr>
        <w:t xml:space="preserve"> J </w:t>
      </w:r>
      <w:proofErr w:type="spellStart"/>
      <w:r>
        <w:rPr>
          <w:rFonts w:ascii="Times New Roman" w:eastAsia="Times New Roman" w:hAnsi="Times New Roman" w:cs="Times New Roman"/>
          <w:color w:val="000000"/>
          <w:sz w:val="24"/>
          <w:szCs w:val="24"/>
        </w:rPr>
        <w:t>Adv</w:t>
      </w:r>
      <w:proofErr w:type="spellEnd"/>
      <w:r>
        <w:rPr>
          <w:rFonts w:ascii="Times New Roman" w:eastAsia="Times New Roman" w:hAnsi="Times New Roman" w:cs="Times New Roman"/>
          <w:color w:val="000000"/>
          <w:sz w:val="24"/>
          <w:szCs w:val="24"/>
        </w:rPr>
        <w:t xml:space="preserve"> Engg Tech/Vol. VII/Issue I/Jan.-March.,2016, E-ISSN 0976-3945, pp.391-395, paid, Abroad </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Preethi</w:t>
      </w:r>
      <w:proofErr w:type="spellEnd"/>
      <w:r>
        <w:rPr>
          <w:rFonts w:ascii="Times New Roman" w:eastAsia="Times New Roman" w:hAnsi="Times New Roman" w:cs="Times New Roman"/>
          <w:color w:val="000000"/>
          <w:sz w:val="24"/>
          <w:szCs w:val="24"/>
        </w:rPr>
        <w:t xml:space="preserve"> K., and Jawahar A., “Network Lifetime Enhancement by Node Deployment in WSN”, International Journal for trends in Engineering and Technology, Vol.1, Issue </w:t>
      </w:r>
      <w:proofErr w:type="gramStart"/>
      <w:r>
        <w:rPr>
          <w:rFonts w:ascii="Times New Roman" w:eastAsia="Times New Roman" w:hAnsi="Times New Roman" w:cs="Times New Roman"/>
          <w:color w:val="000000"/>
          <w:sz w:val="24"/>
          <w:szCs w:val="24"/>
        </w:rPr>
        <w:t>1,  pp.</w:t>
      </w:r>
      <w:proofErr w:type="gramEnd"/>
      <w:r>
        <w:rPr>
          <w:rFonts w:ascii="Times New Roman" w:eastAsia="Times New Roman" w:hAnsi="Times New Roman" w:cs="Times New Roman"/>
          <w:color w:val="000000"/>
          <w:sz w:val="24"/>
          <w:szCs w:val="24"/>
        </w:rPr>
        <w:t>1-4, ISSN:2349-9303, IF-0.998</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Jawahar A, Radha S and </w:t>
      </w:r>
      <w:proofErr w:type="spellStart"/>
      <w:r>
        <w:rPr>
          <w:rFonts w:ascii="Times New Roman" w:eastAsia="Times New Roman" w:hAnsi="Times New Roman" w:cs="Times New Roman"/>
          <w:color w:val="000000"/>
          <w:sz w:val="24"/>
          <w:szCs w:val="24"/>
        </w:rPr>
        <w:t>Sharath</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Kuamar</w:t>
      </w:r>
      <w:proofErr w:type="spellEnd"/>
      <w:r>
        <w:rPr>
          <w:rFonts w:ascii="Times New Roman" w:eastAsia="Times New Roman" w:hAnsi="Times New Roman" w:cs="Times New Roman"/>
          <w:color w:val="000000"/>
          <w:sz w:val="24"/>
          <w:szCs w:val="24"/>
        </w:rPr>
        <w:t xml:space="preserve"> S, “Capacity-Preserved, Energy-Enhanced Hybrid Topology Management Scheme in Wireless Sensor Networks for Hazardous Applications" in International Journal of Distributed Sensor Networks, Volume 2012, pp 1-12, doi:10.1155/2012/280932</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Jawahar A, Radha S and </w:t>
      </w:r>
      <w:proofErr w:type="spellStart"/>
      <w:r>
        <w:rPr>
          <w:rFonts w:ascii="Times New Roman" w:eastAsia="Times New Roman" w:hAnsi="Times New Roman" w:cs="Times New Roman"/>
          <w:color w:val="000000"/>
          <w:sz w:val="24"/>
          <w:szCs w:val="24"/>
        </w:rPr>
        <w:t>Vadivelan</w:t>
      </w:r>
      <w:proofErr w:type="spellEnd"/>
      <w:r>
        <w:rPr>
          <w:rFonts w:ascii="Times New Roman" w:eastAsia="Times New Roman" w:hAnsi="Times New Roman" w:cs="Times New Roman"/>
          <w:color w:val="000000"/>
          <w:sz w:val="24"/>
          <w:szCs w:val="24"/>
        </w:rPr>
        <w:t xml:space="preserve"> S, "Connectivity Guaranteed Hybrid Topology Management Scheme for Improving the Operational Lifetime of 3-Dimensional Wireless Sensor Networks," in International Journal of Distributed Sensor Networks, Volume 2010 (2010), pp 1-</w:t>
      </w:r>
      <w:proofErr w:type="gramStart"/>
      <w:r>
        <w:rPr>
          <w:rFonts w:ascii="Times New Roman" w:eastAsia="Times New Roman" w:hAnsi="Times New Roman" w:cs="Times New Roman"/>
          <w:color w:val="000000"/>
          <w:sz w:val="24"/>
          <w:szCs w:val="24"/>
        </w:rPr>
        <w:t>11,  doi</w:t>
      </w:r>
      <w:proofErr w:type="gramEnd"/>
      <w:r>
        <w:rPr>
          <w:rFonts w:ascii="Times New Roman" w:eastAsia="Times New Roman" w:hAnsi="Times New Roman" w:cs="Times New Roman"/>
          <w:color w:val="000000"/>
          <w:sz w:val="24"/>
          <w:szCs w:val="24"/>
        </w:rPr>
        <w:t>:10.1155/2010/547368</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Manisha M (PG </w:t>
      </w:r>
      <w:proofErr w:type="gramStart"/>
      <w:r>
        <w:rPr>
          <w:rFonts w:ascii="Times New Roman" w:eastAsia="Times New Roman" w:hAnsi="Times New Roman" w:cs="Times New Roman"/>
          <w:color w:val="000000"/>
          <w:sz w:val="24"/>
          <w:szCs w:val="24"/>
        </w:rPr>
        <w:t>Student)and</w:t>
      </w:r>
      <w:proofErr w:type="gramEnd"/>
      <w:r>
        <w:rPr>
          <w:rFonts w:ascii="Times New Roman" w:eastAsia="Times New Roman" w:hAnsi="Times New Roman" w:cs="Times New Roman"/>
          <w:color w:val="000000"/>
          <w:sz w:val="24"/>
          <w:szCs w:val="24"/>
        </w:rPr>
        <w:t xml:space="preserve"> Jawahar A (Faculty/ECE), "Reconfigurable Filter Design for Multiband Noise Cancellation", International Conference on Communication and Signal Processing, IEEE Xplore.978-1-5386-7595-3/19 ©2019 IEEE, pp.0636-0639</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Ruby </w:t>
      </w:r>
      <w:proofErr w:type="spellStart"/>
      <w:r>
        <w:rPr>
          <w:rFonts w:ascii="Times New Roman" w:eastAsia="Times New Roman" w:hAnsi="Times New Roman" w:cs="Times New Roman"/>
          <w:color w:val="000000"/>
          <w:sz w:val="24"/>
          <w:szCs w:val="24"/>
        </w:rPr>
        <w:t>Roselin</w:t>
      </w:r>
      <w:proofErr w:type="spellEnd"/>
      <w:r>
        <w:rPr>
          <w:rFonts w:ascii="Times New Roman" w:eastAsia="Times New Roman" w:hAnsi="Times New Roman" w:cs="Times New Roman"/>
          <w:color w:val="000000"/>
          <w:sz w:val="24"/>
          <w:szCs w:val="24"/>
        </w:rPr>
        <w:t xml:space="preserve"> A (PG Student) and Jawahar A (Faculty ECE),"Smart Agro System </w:t>
      </w:r>
      <w:r>
        <w:rPr>
          <w:rFonts w:ascii="Times New Roman" w:eastAsia="Times New Roman" w:hAnsi="Times New Roman" w:cs="Times New Roman"/>
          <w:color w:val="000000"/>
          <w:sz w:val="24"/>
          <w:szCs w:val="24"/>
        </w:rPr>
        <w:lastRenderedPageBreak/>
        <w:t xml:space="preserve">Using Wireless Sensor Networks", Proceedings of the International Conference on Intelligent Computing and Control Systems (ICICCS) June 15-16, 2017 Organized by </w:t>
      </w:r>
      <w:proofErr w:type="spellStart"/>
      <w:r>
        <w:rPr>
          <w:rFonts w:ascii="Times New Roman" w:eastAsia="Times New Roman" w:hAnsi="Times New Roman" w:cs="Times New Roman"/>
          <w:color w:val="000000"/>
          <w:sz w:val="24"/>
          <w:szCs w:val="24"/>
        </w:rPr>
        <w:t>Vaigai</w:t>
      </w:r>
      <w:proofErr w:type="spellEnd"/>
      <w:r>
        <w:rPr>
          <w:rFonts w:ascii="Times New Roman" w:eastAsia="Times New Roman" w:hAnsi="Times New Roman" w:cs="Times New Roman"/>
          <w:color w:val="000000"/>
          <w:sz w:val="24"/>
          <w:szCs w:val="24"/>
        </w:rPr>
        <w:t xml:space="preserve"> College of Engineering, Technical Sponsor IEEE Computer Society, pg.400-403</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Thirumurugan</w:t>
      </w:r>
      <w:proofErr w:type="spellEnd"/>
      <w:r>
        <w:rPr>
          <w:rFonts w:ascii="Times New Roman" w:eastAsia="Times New Roman" w:hAnsi="Times New Roman" w:cs="Times New Roman"/>
          <w:color w:val="000000"/>
          <w:sz w:val="24"/>
          <w:szCs w:val="24"/>
        </w:rPr>
        <w:t xml:space="preserve"> S </w:t>
      </w:r>
      <w:proofErr w:type="gramStart"/>
      <w:r>
        <w:rPr>
          <w:rFonts w:ascii="Times New Roman" w:eastAsia="Times New Roman" w:hAnsi="Times New Roman" w:cs="Times New Roman"/>
          <w:color w:val="000000"/>
          <w:sz w:val="24"/>
          <w:szCs w:val="24"/>
        </w:rPr>
        <w:t>R(</w:t>
      </w:r>
      <w:proofErr w:type="gramEnd"/>
      <w:r>
        <w:rPr>
          <w:rFonts w:ascii="Times New Roman" w:eastAsia="Times New Roman" w:hAnsi="Times New Roman" w:cs="Times New Roman"/>
          <w:color w:val="000000"/>
          <w:sz w:val="24"/>
          <w:szCs w:val="24"/>
        </w:rPr>
        <w:t>PG student - CS, 2016), Jawahar A (Faculty)., "Enhancing Energy and Sensing efficiency in Wireless Sensor Network for Environmental Monitoring System", International Conference on Electrical, Electronics &amp; Computer Engineering -2016, ISBN: 978-93-81830-95-6879, VIVEKANANDHA COLLEGE OF ENGINEERING FOR WOMEN</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Jawahar A., and </w:t>
      </w:r>
      <w:proofErr w:type="spellStart"/>
      <w:r>
        <w:rPr>
          <w:rFonts w:ascii="Times New Roman" w:eastAsia="Times New Roman" w:hAnsi="Times New Roman" w:cs="Times New Roman"/>
          <w:color w:val="000000"/>
          <w:sz w:val="24"/>
          <w:szCs w:val="24"/>
        </w:rPr>
        <w:t>Susithra</w:t>
      </w:r>
      <w:proofErr w:type="spellEnd"/>
      <w:r>
        <w:rPr>
          <w:rFonts w:ascii="Times New Roman" w:eastAsia="Times New Roman" w:hAnsi="Times New Roman" w:cs="Times New Roman"/>
          <w:color w:val="000000"/>
          <w:sz w:val="24"/>
          <w:szCs w:val="24"/>
        </w:rPr>
        <w:t xml:space="preserve"> D., “Energy Efficient Technique using GAF-O Approach for Wireless Sensor Networks”, in Proceedings of International Conference on Science, Engineering and Technology (SET'13) held on 7th and 8th May 2013 at VIT, Vellore.</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Jawahar A and </w:t>
      </w:r>
      <w:proofErr w:type="spellStart"/>
      <w:r>
        <w:rPr>
          <w:rFonts w:ascii="Times New Roman" w:eastAsia="Times New Roman" w:hAnsi="Times New Roman" w:cs="Times New Roman"/>
          <w:color w:val="000000"/>
          <w:sz w:val="24"/>
          <w:szCs w:val="24"/>
        </w:rPr>
        <w:t>Geethapriya</w:t>
      </w:r>
      <w:proofErr w:type="spellEnd"/>
      <w:r>
        <w:rPr>
          <w:rFonts w:ascii="Times New Roman" w:eastAsia="Times New Roman" w:hAnsi="Times New Roman" w:cs="Times New Roman"/>
          <w:color w:val="000000"/>
          <w:sz w:val="24"/>
          <w:szCs w:val="24"/>
        </w:rPr>
        <w:t xml:space="preserve"> S., “Performance Evaluation of Hybrid Topology Control in WSN”, IEEE International Conference on Communication and Signal Processing (ICCSP'13), IEEE digital library, 3rd to 5th April 2013, </w:t>
      </w:r>
      <w:proofErr w:type="spellStart"/>
      <w:r>
        <w:rPr>
          <w:rFonts w:ascii="Times New Roman" w:eastAsia="Times New Roman" w:hAnsi="Times New Roman" w:cs="Times New Roman"/>
          <w:color w:val="000000"/>
          <w:sz w:val="24"/>
          <w:szCs w:val="24"/>
        </w:rPr>
        <w:t>Adhiparasakthi</w:t>
      </w:r>
      <w:proofErr w:type="spellEnd"/>
      <w:r>
        <w:rPr>
          <w:rFonts w:ascii="Times New Roman" w:eastAsia="Times New Roman" w:hAnsi="Times New Roman" w:cs="Times New Roman"/>
          <w:color w:val="000000"/>
          <w:sz w:val="24"/>
          <w:szCs w:val="24"/>
        </w:rPr>
        <w:t xml:space="preserve"> Engineering College, </w:t>
      </w:r>
      <w:proofErr w:type="spellStart"/>
      <w:r>
        <w:rPr>
          <w:rFonts w:ascii="Times New Roman" w:eastAsia="Times New Roman" w:hAnsi="Times New Roman" w:cs="Times New Roman"/>
          <w:color w:val="000000"/>
          <w:sz w:val="24"/>
          <w:szCs w:val="24"/>
        </w:rPr>
        <w:t>Melmaruvathur</w:t>
      </w:r>
      <w:proofErr w:type="spellEnd"/>
      <w:r>
        <w:rPr>
          <w:rFonts w:ascii="Times New Roman" w:eastAsia="Times New Roman" w:hAnsi="Times New Roman" w:cs="Times New Roman"/>
          <w:color w:val="000000"/>
          <w:sz w:val="24"/>
          <w:szCs w:val="24"/>
        </w:rPr>
        <w:t xml:space="preserve">. </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Jawahar. A., and </w:t>
      </w:r>
      <w:proofErr w:type="spellStart"/>
      <w:r>
        <w:rPr>
          <w:rFonts w:ascii="Times New Roman" w:eastAsia="Times New Roman" w:hAnsi="Times New Roman" w:cs="Times New Roman"/>
          <w:color w:val="000000"/>
          <w:sz w:val="24"/>
          <w:szCs w:val="24"/>
        </w:rPr>
        <w:t>Sreejith</w:t>
      </w:r>
      <w:proofErr w:type="spellEnd"/>
      <w:r>
        <w:rPr>
          <w:rFonts w:ascii="Times New Roman" w:eastAsia="Times New Roman" w:hAnsi="Times New Roman" w:cs="Times New Roman"/>
          <w:color w:val="000000"/>
          <w:sz w:val="24"/>
          <w:szCs w:val="24"/>
        </w:rPr>
        <w:t xml:space="preserve"> B.S., “Energy Efficient Fault Management Scheme for Wireless Sensor Networks”, in Proceedings of International Conference on Recent Trends in Computer Science and Engineering (ICRTCSE 2012), ISBN 978-81-9089-807-2</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Jawahar A and </w:t>
      </w:r>
      <w:proofErr w:type="spellStart"/>
      <w:r>
        <w:rPr>
          <w:rFonts w:ascii="Times New Roman" w:eastAsia="Times New Roman" w:hAnsi="Times New Roman" w:cs="Times New Roman"/>
          <w:color w:val="000000"/>
          <w:sz w:val="24"/>
          <w:szCs w:val="24"/>
        </w:rPr>
        <w:t>Sharath</w:t>
      </w:r>
      <w:proofErr w:type="spellEnd"/>
      <w:r>
        <w:rPr>
          <w:rFonts w:ascii="Times New Roman" w:eastAsia="Times New Roman" w:hAnsi="Times New Roman" w:cs="Times New Roman"/>
          <w:color w:val="000000"/>
          <w:sz w:val="24"/>
          <w:szCs w:val="24"/>
        </w:rPr>
        <w:t xml:space="preserve"> Kumar R, “Interaction of STEM and SPAN </w:t>
      </w:r>
      <w:proofErr w:type="spellStart"/>
      <w:r>
        <w:rPr>
          <w:rFonts w:ascii="Times New Roman" w:eastAsia="Times New Roman" w:hAnsi="Times New Roman" w:cs="Times New Roman"/>
          <w:color w:val="000000"/>
          <w:sz w:val="24"/>
          <w:szCs w:val="24"/>
        </w:rPr>
        <w:t>Topplogy</w:t>
      </w:r>
      <w:proofErr w:type="spellEnd"/>
      <w:r>
        <w:rPr>
          <w:rFonts w:ascii="Times New Roman" w:eastAsia="Times New Roman" w:hAnsi="Times New Roman" w:cs="Times New Roman"/>
          <w:color w:val="000000"/>
          <w:sz w:val="24"/>
          <w:szCs w:val="24"/>
        </w:rPr>
        <w:t xml:space="preserve"> Management Schemes for Improving Energy Conservation and Lifetime in Wireless Sensor Network”, in Proceedings of Annual International Conference on Emerging Research Areas (AICERA 2011), pp 247-251, ISBN: 978-81-921320-0-6.</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Jawahar A and </w:t>
      </w:r>
      <w:proofErr w:type="spellStart"/>
      <w:r>
        <w:rPr>
          <w:rFonts w:ascii="Times New Roman" w:eastAsia="Times New Roman" w:hAnsi="Times New Roman" w:cs="Times New Roman"/>
          <w:color w:val="000000"/>
          <w:sz w:val="24"/>
          <w:szCs w:val="24"/>
        </w:rPr>
        <w:t>Chakravarthy</w:t>
      </w:r>
      <w:proofErr w:type="spellEnd"/>
      <w:r>
        <w:rPr>
          <w:rFonts w:ascii="Times New Roman" w:eastAsia="Times New Roman" w:hAnsi="Times New Roman" w:cs="Times New Roman"/>
          <w:color w:val="000000"/>
          <w:sz w:val="24"/>
          <w:szCs w:val="24"/>
        </w:rPr>
        <w:t xml:space="preserve"> S, “Energy Efficient ASCENT Topology Management Scheme for Reducing Congestion in Wireless Sensor Network”, in proceedings of Fourth National Conference on Digital Convergence (FNCDC 2011), PP 319-322.</w:t>
      </w:r>
    </w:p>
    <w:p w:rsidR="00836307" w:rsidRDefault="0076598E" w:rsidP="00AC5CEF">
      <w:pPr>
        <w:numPr>
          <w:ilvl w:val="0"/>
          <w:numId w:val="15"/>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Jawahar A and </w:t>
      </w:r>
      <w:proofErr w:type="spellStart"/>
      <w:r>
        <w:rPr>
          <w:rFonts w:ascii="Times New Roman" w:eastAsia="Times New Roman" w:hAnsi="Times New Roman" w:cs="Times New Roman"/>
          <w:color w:val="000000"/>
          <w:sz w:val="24"/>
          <w:szCs w:val="24"/>
        </w:rPr>
        <w:t>Sharath</w:t>
      </w:r>
      <w:proofErr w:type="spellEnd"/>
      <w:r>
        <w:rPr>
          <w:rFonts w:ascii="Times New Roman" w:eastAsia="Times New Roman" w:hAnsi="Times New Roman" w:cs="Times New Roman"/>
          <w:color w:val="000000"/>
          <w:sz w:val="24"/>
          <w:szCs w:val="24"/>
        </w:rPr>
        <w:t xml:space="preserve"> Kumar R, “Interaction of Combined Topology Management Schemes for Improving Energy Conservation and Lifetime in Wireless Sensor Network”, in Proceedings of National Conference on Microwave &amp; Optical Communication – NCMOC2011, pp 27-30.</w:t>
      </w:r>
    </w:p>
    <w:p w:rsidR="00836307" w:rsidRDefault="00836307" w:rsidP="00AC5CEF">
      <w:pPr>
        <w:spacing w:line="269" w:lineRule="auto"/>
        <w:rPr>
          <w:rFonts w:ascii="Times New Roman" w:eastAsia="Times New Roman" w:hAnsi="Times New Roman" w:cs="Times New Roman"/>
          <w:sz w:val="24"/>
          <w:szCs w:val="24"/>
        </w:rPr>
      </w:pPr>
    </w:p>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Google Scholar Link: https://scholar.google.com/citations?user=v3Uz0RcAAAAJ&amp;hl=en</w:t>
      </w:r>
    </w:p>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Membership of Scientific and Professional Societies:</w:t>
      </w:r>
    </w:p>
    <w:p w:rsidR="00836307" w:rsidRDefault="0076598E" w:rsidP="00AC5CEF">
      <w:pPr>
        <w:numPr>
          <w:ilvl w:val="0"/>
          <w:numId w:val="16"/>
        </w:num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Senior Member IEEE</w:t>
      </w:r>
    </w:p>
    <w:p w:rsidR="00836307" w:rsidRDefault="0076598E" w:rsidP="00AC5CEF">
      <w:pPr>
        <w:numPr>
          <w:ilvl w:val="0"/>
          <w:numId w:val="16"/>
        </w:num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Life Member, Indian Society for Technical Education, New Delhi.</w:t>
      </w:r>
    </w:p>
    <w:p w:rsidR="00836307" w:rsidRDefault="0076598E" w:rsidP="00AC5CEF">
      <w:pPr>
        <w:numPr>
          <w:ilvl w:val="0"/>
          <w:numId w:val="16"/>
        </w:num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Life Member, IETE, New Delhi</w:t>
      </w:r>
    </w:p>
    <w:p w:rsidR="00836307" w:rsidRDefault="0076598E"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Scholar details: </w:t>
      </w:r>
    </w:p>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Number of Scholar Completed: 9</w:t>
      </w:r>
    </w:p>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ii. Number Scholar Pursuing </w:t>
      </w:r>
      <w:proofErr w:type="gramStart"/>
      <w:r w:rsidR="00312EDA">
        <w:rPr>
          <w:rFonts w:ascii="Times New Roman" w:eastAsia="Times New Roman" w:hAnsi="Times New Roman" w:cs="Times New Roman"/>
          <w:sz w:val="24"/>
          <w:szCs w:val="24"/>
        </w:rPr>
        <w:t>Ph.D.</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4</w:t>
      </w:r>
    </w:p>
    <w:p w:rsidR="00836307" w:rsidRDefault="00836307" w:rsidP="00AC5CEF">
      <w:pPr>
        <w:spacing w:line="269" w:lineRule="auto"/>
        <w:rPr>
          <w:rFonts w:ascii="Times New Roman" w:eastAsia="Times New Roman" w:hAnsi="Times New Roman" w:cs="Times New Roman"/>
          <w:sz w:val="24"/>
          <w:szCs w:val="24"/>
        </w:rPr>
      </w:pPr>
    </w:p>
    <w:p w:rsidR="00836307" w:rsidRDefault="00836307" w:rsidP="00AC5CEF">
      <w:pPr>
        <w:spacing w:line="269" w:lineRule="auto"/>
        <w:rPr>
          <w:rFonts w:ascii="Times New Roman" w:eastAsia="Times New Roman" w:hAnsi="Times New Roman" w:cs="Times New Roman"/>
          <w:sz w:val="24"/>
          <w:szCs w:val="24"/>
        </w:rPr>
      </w:pPr>
    </w:p>
    <w:p w:rsidR="00836307" w:rsidRDefault="0076598E" w:rsidP="00AC5CEF">
      <w:pPr>
        <w:spacing w:line="269" w:lineRule="auto"/>
        <w:rPr>
          <w:rFonts w:ascii="Times New Roman" w:eastAsia="Times New Roman" w:hAnsi="Times New Roman" w:cs="Times New Roman"/>
          <w:b/>
          <w:sz w:val="24"/>
          <w:szCs w:val="24"/>
          <w:u w:val="single"/>
        </w:rPr>
      </w:pPr>
      <w:r>
        <w:br w:type="page"/>
      </w:r>
    </w:p>
    <w:p w:rsidR="00836307" w:rsidRDefault="0076598E" w:rsidP="00AC5CEF">
      <w:pPr>
        <w:pStyle w:val="Title"/>
        <w:spacing w:before="0" w:line="269" w:lineRule="auto"/>
        <w:ind w:left="0" w:right="10" w:hanging="2"/>
      </w:pPr>
      <w:r>
        <w:lastRenderedPageBreak/>
        <w:t>BIO-DATA – CO- PRINCIPAL INVESTIGATOR</w:t>
      </w:r>
    </w:p>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Pr="00E859C8" w:rsidRDefault="0076598E" w:rsidP="00AC5CEF">
      <w:pPr>
        <w:widowControl/>
        <w:numPr>
          <w:ilvl w:val="0"/>
          <w:numId w:val="28"/>
        </w:numPr>
        <w:pBdr>
          <w:top w:val="nil"/>
          <w:left w:val="nil"/>
          <w:bottom w:val="nil"/>
          <w:right w:val="nil"/>
          <w:between w:val="nil"/>
        </w:pBdr>
        <w:spacing w:line="269" w:lineRule="auto"/>
        <w:ind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and full correspondence address: Dr. C. Vinoth Kumar</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Associate Professor,</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ECE,</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Sri Sivasubramaniya Nadar College of Engg,</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Rajiv Gandhi Salai (OMR),</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Kalavakkam – 603 110,</w:t>
      </w:r>
    </w:p>
    <w:p w:rsidR="00836307" w:rsidRDefault="0076598E" w:rsidP="00AC5CEF">
      <w:pPr>
        <w:pBdr>
          <w:top w:val="nil"/>
          <w:left w:val="nil"/>
          <w:bottom w:val="nil"/>
          <w:right w:val="nil"/>
          <w:between w:val="nil"/>
        </w:pBdr>
        <w:spacing w:line="269" w:lineRule="auto"/>
        <w:ind w:left="4950" w:hanging="63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Tamil Nadu, India </w:t>
      </w:r>
    </w:p>
    <w:p w:rsidR="00836307" w:rsidRDefault="0076598E" w:rsidP="00AC5CEF">
      <w:pPr>
        <w:widowControl/>
        <w:numPr>
          <w:ilvl w:val="0"/>
          <w:numId w:val="28"/>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Email(s) and contact number(s):</w:t>
      </w:r>
      <w:r>
        <w:rPr>
          <w:rFonts w:ascii="Times New Roman" w:eastAsia="Times New Roman" w:hAnsi="Times New Roman" w:cs="Times New Roman"/>
          <w:color w:val="000000"/>
          <w:sz w:val="24"/>
          <w:szCs w:val="24"/>
        </w:rPr>
        <w:tab/>
        <w:t>vinothkumarc@ssn.edu.in</w:t>
      </w:r>
    </w:p>
    <w:p w:rsidR="00836307" w:rsidRDefault="0076598E" w:rsidP="00AC5CEF">
      <w:pPr>
        <w:pBdr>
          <w:top w:val="nil"/>
          <w:left w:val="nil"/>
          <w:bottom w:val="nil"/>
          <w:right w:val="nil"/>
          <w:between w:val="nil"/>
        </w:pBdr>
        <w:spacing w:line="269" w:lineRule="auto"/>
        <w:ind w:left="3600" w:firstLine="7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Ph</w:t>
      </w:r>
      <w:proofErr w:type="spellEnd"/>
      <w:r>
        <w:rPr>
          <w:rFonts w:ascii="Times New Roman" w:eastAsia="Times New Roman" w:hAnsi="Times New Roman" w:cs="Times New Roman"/>
          <w:color w:val="000000"/>
          <w:sz w:val="24"/>
          <w:szCs w:val="24"/>
        </w:rPr>
        <w:t>: +91 44 27469700 (503)</w:t>
      </w:r>
    </w:p>
    <w:p w:rsidR="00836307" w:rsidRDefault="0076598E" w:rsidP="00AC5CEF">
      <w:pPr>
        <w:widowControl/>
        <w:numPr>
          <w:ilvl w:val="0"/>
          <w:numId w:val="28"/>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 xml:space="preserve">Institution: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Sri Sivasubramaniya Nadar College of Engg,</w:t>
      </w:r>
    </w:p>
    <w:p w:rsidR="00836307" w:rsidRDefault="0076598E" w:rsidP="00AC5CEF">
      <w:pPr>
        <w:widowControl/>
        <w:numPr>
          <w:ilvl w:val="0"/>
          <w:numId w:val="28"/>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Date of Birth:</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02.05.1978</w:t>
      </w:r>
    </w:p>
    <w:p w:rsidR="00836307" w:rsidRDefault="0076598E" w:rsidP="00AC5CEF">
      <w:pPr>
        <w:widowControl/>
        <w:numPr>
          <w:ilvl w:val="0"/>
          <w:numId w:val="28"/>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Gender (M/F/T):</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Male</w:t>
      </w:r>
    </w:p>
    <w:p w:rsidR="00836307" w:rsidRDefault="0076598E" w:rsidP="00AC5CEF">
      <w:pPr>
        <w:widowControl/>
        <w:numPr>
          <w:ilvl w:val="0"/>
          <w:numId w:val="28"/>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Category Gen/SC/ST/OBC:</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General</w:t>
      </w:r>
    </w:p>
    <w:p w:rsidR="00836307" w:rsidRDefault="0076598E" w:rsidP="00AC5CEF">
      <w:pPr>
        <w:widowControl/>
        <w:numPr>
          <w:ilvl w:val="0"/>
          <w:numId w:val="28"/>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Whether differently abled (Yes/No):</w:t>
      </w:r>
      <w:r>
        <w:rPr>
          <w:rFonts w:ascii="Times New Roman" w:eastAsia="Times New Roman" w:hAnsi="Times New Roman" w:cs="Times New Roman"/>
          <w:color w:val="000000"/>
          <w:sz w:val="24"/>
          <w:szCs w:val="24"/>
        </w:rPr>
        <w:tab/>
        <w:t>No</w:t>
      </w:r>
    </w:p>
    <w:p w:rsidR="00836307" w:rsidRDefault="0076598E" w:rsidP="00AC5CEF">
      <w:pPr>
        <w:widowControl/>
        <w:numPr>
          <w:ilvl w:val="0"/>
          <w:numId w:val="28"/>
        </w:numPr>
        <w:pBdr>
          <w:top w:val="nil"/>
          <w:left w:val="nil"/>
          <w:bottom w:val="nil"/>
          <w:right w:val="nil"/>
          <w:between w:val="nil"/>
        </w:pBdr>
        <w:spacing w:line="269" w:lineRule="auto"/>
        <w:ind w:hanging="630"/>
      </w:pPr>
      <w:r>
        <w:rPr>
          <w:rFonts w:ascii="Times New Roman" w:eastAsia="Times New Roman" w:hAnsi="Times New Roman" w:cs="Times New Roman"/>
          <w:color w:val="000000"/>
          <w:sz w:val="24"/>
          <w:szCs w:val="24"/>
        </w:rPr>
        <w:t>Academic Qualification:</w:t>
      </w:r>
    </w:p>
    <w:tbl>
      <w:tblPr>
        <w:tblStyle w:val="ae"/>
        <w:tblW w:w="9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8"/>
        <w:gridCol w:w="1080"/>
        <w:gridCol w:w="900"/>
        <w:gridCol w:w="3150"/>
        <w:gridCol w:w="1890"/>
        <w:gridCol w:w="1397"/>
      </w:tblGrid>
      <w:tr w:rsidR="00836307">
        <w:trPr>
          <w:trHeight w:val="110"/>
          <w:jc w:val="center"/>
        </w:trPr>
        <w:tc>
          <w:tcPr>
            <w:tcW w:w="828"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 No.</w:t>
            </w:r>
          </w:p>
        </w:tc>
        <w:tc>
          <w:tcPr>
            <w:tcW w:w="108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Degree</w:t>
            </w:r>
          </w:p>
        </w:tc>
        <w:tc>
          <w:tcPr>
            <w:tcW w:w="90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Year</w:t>
            </w:r>
          </w:p>
        </w:tc>
        <w:tc>
          <w:tcPr>
            <w:tcW w:w="31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Subject</w:t>
            </w:r>
          </w:p>
        </w:tc>
        <w:tc>
          <w:tcPr>
            <w:tcW w:w="189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University / Institution</w:t>
            </w:r>
          </w:p>
        </w:tc>
        <w:tc>
          <w:tcPr>
            <w:tcW w:w="1397"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of marks</w:t>
            </w:r>
          </w:p>
        </w:tc>
      </w:tr>
      <w:tr w:rsidR="00836307">
        <w:trPr>
          <w:trHeight w:val="110"/>
          <w:jc w:val="center"/>
        </w:trPr>
        <w:tc>
          <w:tcPr>
            <w:tcW w:w="828"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08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w:t>
            </w:r>
          </w:p>
        </w:tc>
        <w:tc>
          <w:tcPr>
            <w:tcW w:w="90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1999</w:t>
            </w:r>
          </w:p>
        </w:tc>
        <w:tc>
          <w:tcPr>
            <w:tcW w:w="3150" w:type="dxa"/>
          </w:tcPr>
          <w:p w:rsidR="00836307" w:rsidRDefault="0076598E" w:rsidP="00AC5CEF">
            <w:pP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Electronics and Communication Engineering</w:t>
            </w:r>
          </w:p>
        </w:tc>
        <w:tc>
          <w:tcPr>
            <w:tcW w:w="189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Madras University</w:t>
            </w:r>
          </w:p>
        </w:tc>
        <w:tc>
          <w:tcPr>
            <w:tcW w:w="1397"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71.7%</w:t>
            </w:r>
          </w:p>
        </w:tc>
      </w:tr>
      <w:tr w:rsidR="00836307">
        <w:trPr>
          <w:trHeight w:val="110"/>
          <w:jc w:val="center"/>
        </w:trPr>
        <w:tc>
          <w:tcPr>
            <w:tcW w:w="828"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08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w:t>
            </w:r>
          </w:p>
        </w:tc>
        <w:tc>
          <w:tcPr>
            <w:tcW w:w="90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2002</w:t>
            </w:r>
          </w:p>
        </w:tc>
        <w:tc>
          <w:tcPr>
            <w:tcW w:w="3150" w:type="dxa"/>
          </w:tcPr>
          <w:p w:rsidR="00836307" w:rsidRDefault="0076598E" w:rsidP="00AC5CEF">
            <w:pP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Medical Electronics</w:t>
            </w:r>
          </w:p>
        </w:tc>
        <w:tc>
          <w:tcPr>
            <w:tcW w:w="189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Anna University</w:t>
            </w:r>
          </w:p>
        </w:tc>
        <w:tc>
          <w:tcPr>
            <w:tcW w:w="1397"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7.35 (CGPA)</w:t>
            </w:r>
          </w:p>
        </w:tc>
      </w:tr>
      <w:tr w:rsidR="00836307">
        <w:trPr>
          <w:trHeight w:val="110"/>
          <w:jc w:val="center"/>
        </w:trPr>
        <w:tc>
          <w:tcPr>
            <w:tcW w:w="828"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08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Ph.D.</w:t>
            </w:r>
          </w:p>
        </w:tc>
        <w:tc>
          <w:tcPr>
            <w:tcW w:w="90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2019</w:t>
            </w:r>
          </w:p>
        </w:tc>
        <w:tc>
          <w:tcPr>
            <w:tcW w:w="3150" w:type="dxa"/>
          </w:tcPr>
          <w:p w:rsidR="00836307" w:rsidRDefault="0076598E" w:rsidP="00AC5CEF">
            <w:pP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Information and Communication Engineering</w:t>
            </w:r>
          </w:p>
        </w:tc>
        <w:tc>
          <w:tcPr>
            <w:tcW w:w="189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Anna University</w:t>
            </w:r>
          </w:p>
        </w:tc>
        <w:tc>
          <w:tcPr>
            <w:tcW w:w="1397"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r>
    </w:tbl>
    <w:p w:rsidR="00AC5CEF" w:rsidRDefault="00AC5CEF"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r>
        <w:rPr>
          <w:rFonts w:ascii="Times New Roman" w:eastAsia="Times New Roman" w:hAnsi="Times New Roman" w:cs="Times New Roman"/>
          <w:color w:val="000000"/>
          <w:sz w:val="24"/>
          <w:szCs w:val="24"/>
        </w:rPr>
        <w:tab/>
        <w:t>Ph.D. thesis title, Guide’s Name, Institute/Organization/University, Year of Award:</w:t>
      </w:r>
    </w:p>
    <w:p w:rsidR="00836307" w:rsidRDefault="0076598E"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Ph.D. Thesis Title: </w:t>
      </w:r>
      <w:r>
        <w:rPr>
          <w:rFonts w:ascii="Times New Roman" w:eastAsia="Times New Roman" w:hAnsi="Times New Roman" w:cs="Times New Roman"/>
          <w:color w:val="000000"/>
          <w:sz w:val="24"/>
          <w:szCs w:val="24"/>
        </w:rPr>
        <w:tab/>
        <w:t xml:space="preserve">Analysis of Reversible Data Hiding Algorithms for Medical </w:t>
      </w:r>
    </w:p>
    <w:p w:rsidR="00836307" w:rsidRDefault="0076598E" w:rsidP="00AC5CEF">
      <w:pPr>
        <w:pBdr>
          <w:top w:val="nil"/>
          <w:left w:val="nil"/>
          <w:bottom w:val="nil"/>
          <w:right w:val="nil"/>
          <w:between w:val="nil"/>
        </w:pBdr>
        <w:spacing w:line="269" w:lineRule="auto"/>
        <w:ind w:left="2160"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Images</w:t>
      </w:r>
    </w:p>
    <w:p w:rsidR="00836307" w:rsidRDefault="0076598E"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Guide’s Name: Dr. V. Natarajan</w:t>
      </w:r>
    </w:p>
    <w:p w:rsidR="00836307" w:rsidRDefault="0076598E"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University: </w:t>
      </w:r>
      <w:r>
        <w:rPr>
          <w:rFonts w:ascii="Times New Roman" w:eastAsia="Times New Roman" w:hAnsi="Times New Roman" w:cs="Times New Roman"/>
          <w:color w:val="000000"/>
          <w:sz w:val="24"/>
          <w:szCs w:val="24"/>
        </w:rPr>
        <w:tab/>
        <w:t>Anna University</w:t>
      </w:r>
    </w:p>
    <w:p w:rsidR="00836307" w:rsidRDefault="0076598E"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Year of Award: 2019</w:t>
      </w:r>
    </w:p>
    <w:p w:rsidR="00AC5CEF" w:rsidRDefault="00AC5CEF" w:rsidP="00AC5CEF">
      <w:pPr>
        <w:pBdr>
          <w:top w:val="nil"/>
          <w:left w:val="nil"/>
          <w:bottom w:val="nil"/>
          <w:right w:val="nil"/>
          <w:between w:val="nil"/>
        </w:pBdr>
        <w:spacing w:line="269" w:lineRule="auto"/>
        <w:ind w:left="720"/>
        <w:rPr>
          <w:rFonts w:ascii="Times New Roman" w:eastAsia="Times New Roman" w:hAnsi="Times New Roman" w:cs="Times New Roman"/>
          <w:color w:val="000000"/>
          <w:sz w:val="24"/>
          <w:szCs w:val="24"/>
        </w:rPr>
      </w:pPr>
    </w:p>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r>
        <w:rPr>
          <w:rFonts w:ascii="Times New Roman" w:eastAsia="Times New Roman" w:hAnsi="Times New Roman" w:cs="Times New Roman"/>
          <w:color w:val="000000"/>
          <w:sz w:val="24"/>
          <w:szCs w:val="24"/>
        </w:rPr>
        <w:tab/>
        <w:t>Work experience (in chronological order).</w:t>
      </w:r>
    </w:p>
    <w:tbl>
      <w:tblPr>
        <w:tblStyle w:val="af"/>
        <w:tblW w:w="9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8"/>
        <w:gridCol w:w="1260"/>
        <w:gridCol w:w="3060"/>
        <w:gridCol w:w="1350"/>
        <w:gridCol w:w="1350"/>
        <w:gridCol w:w="1487"/>
      </w:tblGrid>
      <w:tr w:rsidR="00836307">
        <w:trPr>
          <w:trHeight w:val="245"/>
          <w:jc w:val="center"/>
        </w:trPr>
        <w:tc>
          <w:tcPr>
            <w:tcW w:w="738"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SL.</w:t>
            </w:r>
          </w:p>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26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Positions</w:t>
            </w:r>
          </w:p>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held</w:t>
            </w:r>
          </w:p>
        </w:tc>
        <w:tc>
          <w:tcPr>
            <w:tcW w:w="306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Name of the</w:t>
            </w:r>
          </w:p>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Institute</w:t>
            </w:r>
          </w:p>
        </w:tc>
        <w:tc>
          <w:tcPr>
            <w:tcW w:w="13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w:t>
            </w:r>
          </w:p>
        </w:tc>
        <w:tc>
          <w:tcPr>
            <w:tcW w:w="13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w:t>
            </w:r>
          </w:p>
        </w:tc>
        <w:tc>
          <w:tcPr>
            <w:tcW w:w="1487"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Pay Scale</w:t>
            </w:r>
          </w:p>
        </w:tc>
      </w:tr>
      <w:tr w:rsidR="00836307">
        <w:trPr>
          <w:trHeight w:val="245"/>
          <w:jc w:val="center"/>
        </w:trPr>
        <w:tc>
          <w:tcPr>
            <w:tcW w:w="738"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26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Lecturer</w:t>
            </w:r>
          </w:p>
        </w:tc>
        <w:tc>
          <w:tcPr>
            <w:tcW w:w="3060" w:type="dxa"/>
          </w:tcPr>
          <w:p w:rsidR="00836307" w:rsidRDefault="0076598E" w:rsidP="00AC5CEF">
            <w:pP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Sri Sivasubramaniya Nadar College of Engg</w:t>
            </w:r>
          </w:p>
        </w:tc>
        <w:tc>
          <w:tcPr>
            <w:tcW w:w="13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25.02.2002</w:t>
            </w:r>
          </w:p>
        </w:tc>
        <w:tc>
          <w:tcPr>
            <w:tcW w:w="13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30.09.2009</w:t>
            </w:r>
          </w:p>
        </w:tc>
        <w:tc>
          <w:tcPr>
            <w:tcW w:w="1487"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12000-375-16500</w:t>
            </w:r>
          </w:p>
        </w:tc>
      </w:tr>
      <w:tr w:rsidR="00836307">
        <w:trPr>
          <w:trHeight w:val="245"/>
          <w:jc w:val="center"/>
        </w:trPr>
        <w:tc>
          <w:tcPr>
            <w:tcW w:w="738"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126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tc>
        <w:tc>
          <w:tcPr>
            <w:tcW w:w="3060" w:type="dxa"/>
          </w:tcPr>
          <w:p w:rsidR="00836307" w:rsidRDefault="0076598E" w:rsidP="00AC5CEF">
            <w:pP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Sri Sivasubramaniya Nadar College of Engg</w:t>
            </w:r>
          </w:p>
        </w:tc>
        <w:tc>
          <w:tcPr>
            <w:tcW w:w="13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01.10.2009</w:t>
            </w:r>
          </w:p>
        </w:tc>
        <w:tc>
          <w:tcPr>
            <w:tcW w:w="13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30.09.2019</w:t>
            </w:r>
          </w:p>
        </w:tc>
        <w:tc>
          <w:tcPr>
            <w:tcW w:w="1487"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15,600 - 39,100</w:t>
            </w:r>
          </w:p>
        </w:tc>
      </w:tr>
      <w:tr w:rsidR="00836307">
        <w:trPr>
          <w:trHeight w:val="245"/>
          <w:jc w:val="center"/>
        </w:trPr>
        <w:tc>
          <w:tcPr>
            <w:tcW w:w="738"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126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Associate Professor</w:t>
            </w:r>
          </w:p>
        </w:tc>
        <w:tc>
          <w:tcPr>
            <w:tcW w:w="3060" w:type="dxa"/>
          </w:tcPr>
          <w:p w:rsidR="00836307" w:rsidRDefault="0076598E" w:rsidP="00AC5CEF">
            <w:pP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Sri Sivasubramaniya Nadar College of Engg</w:t>
            </w:r>
          </w:p>
        </w:tc>
        <w:tc>
          <w:tcPr>
            <w:tcW w:w="13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01.10.2019</w:t>
            </w:r>
          </w:p>
        </w:tc>
        <w:tc>
          <w:tcPr>
            <w:tcW w:w="1350"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Till date</w:t>
            </w:r>
          </w:p>
        </w:tc>
        <w:tc>
          <w:tcPr>
            <w:tcW w:w="1487" w:type="dxa"/>
          </w:tcPr>
          <w:p w:rsidR="00836307" w:rsidRDefault="0076598E" w:rsidP="00AC5CEF">
            <w:pP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Level-12</w:t>
            </w:r>
          </w:p>
        </w:tc>
      </w:tr>
    </w:tbl>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lastRenderedPageBreak/>
        <w:t xml:space="preserve">11. </w:t>
      </w:r>
      <w:r>
        <w:rPr>
          <w:rFonts w:ascii="Times New Roman" w:eastAsia="Times New Roman" w:hAnsi="Times New Roman" w:cs="Times New Roman"/>
          <w:color w:val="000000"/>
          <w:sz w:val="24"/>
          <w:szCs w:val="24"/>
        </w:rPr>
        <w:tab/>
        <w:t>Publications:</w:t>
      </w:r>
      <w:r>
        <w:rPr>
          <w:rFonts w:ascii="Times New Roman" w:eastAsia="Times New Roman" w:hAnsi="Times New Roman" w:cs="Times New Roman"/>
          <w:i/>
          <w:color w:val="000000"/>
          <w:sz w:val="24"/>
          <w:szCs w:val="24"/>
        </w:rPr>
        <w:t xml:space="preserve"> </w:t>
      </w:r>
    </w:p>
    <w:p w:rsidR="00AC5CEF" w:rsidRDefault="00AC5CEF"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Nirmala Krishnamoorthi, Sowmiya E C and Vinoth Kumar Chinnababu, “CNN based Detection and Segmentation of Lung Tumor from 3D CT Image”, Neuroquantology, Vol. 20, No. 7, pp. 3984-3998 July, 2022 – Unpaid, Scopus.</w:t>
      </w: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Nirmala Krishnamoorthi and Vinoth Kumar Chinnababu, “Hash and Prediction-Error-Based Reversible Watermarking for Medical Images”, Fluctuation and Noise Letters, Vol. 21, No. 1 (2022) 2250007-28, August, 2021 – Unpaid, Thomson Reuters.</w:t>
      </w: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Pavatharani G, Vinoth Kumar C and Jawahar A, “Cell Tracking in Microscopic Images using Dynamic Memory Network”, Fourth International Conference On Emerging Trends in Science, Engineering &amp; Technology (ICETSET 2022), held at Jerusalem Engineering College, Chennai, during July 7-8, 2022.</w:t>
      </w: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Ashlin Rushmi C A and Vinoth Kumar C, “Analysis of Reversible Water Marking Techniques and Asymmetric Cryptosystem using DIEC”, International Conference on Advancements and Recent Trends on Electronics and Communication, Organized by Department of ECE, Meenakshi Sundararajan Engineering College, 11</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June 2021, pp. 72-79.</w:t>
      </w: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Nirmala Krishnamoorthi, Vinoth Kumar Chinnababu, “Hybrid feature vector based detection of Glaucoma”, Multimedia Tools and Applications, Vol. 78, No.24, pp. 34247-34276, Dec 2019. Thomson Reuters, Unpaid, Abroad. IF: 2.101. https://doi.org/10.1007/s11042-019-08249-x</w:t>
      </w: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Vinoth Kumar, C., Natarajan, V., Nirmala, K., Balasubramanian, T., Ramnarayan Rao, K., Krishnan, S., "Encrypted separable reversible watermarking with authentication and error correction", Multimedia Tools and Applications, Vol. 78, No. 6, pp. 7005-7027, March 2019.</w:t>
      </w: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Keerthika N, Vinoth Kumar C and Joseph Gladwin G, “Secured Hybrid Prediction Based Reversible Watermarking for Medical Images”, IEEE International Conference on Vision Towards Emerging Trends in Communication and Networking 2019, March 2019.</w:t>
      </w: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Nirmala K, Venkateswaran N, and Vinoth Kumar C, “HoG Based Naive Bayes Classifier for Glaucoma Detection”, IEEE Region 10 Conference (TENCON 2017), pp. 2331-2336, Nov 5-8, 2017. </w:t>
      </w:r>
    </w:p>
    <w:p w:rsidR="00836307" w:rsidRDefault="0076598E" w:rsidP="00AC5CEF">
      <w:pPr>
        <w:widowControl/>
        <w:numPr>
          <w:ilvl w:val="0"/>
          <w:numId w:val="26"/>
        </w:numPr>
        <w:pBdr>
          <w:top w:val="nil"/>
          <w:left w:val="nil"/>
          <w:bottom w:val="nil"/>
          <w:right w:val="nil"/>
          <w:between w:val="nil"/>
        </w:pBdr>
        <w:spacing w:line="269" w:lineRule="auto"/>
        <w:jc w:val="both"/>
      </w:pPr>
      <w:r>
        <w:rPr>
          <w:rFonts w:ascii="Times New Roman" w:eastAsia="Times New Roman" w:hAnsi="Times New Roman" w:cs="Times New Roman"/>
          <w:color w:val="000000"/>
          <w:sz w:val="24"/>
          <w:szCs w:val="24"/>
        </w:rPr>
        <w:t>Vinoth Kumar C and Natarajan V, “Hybrid local prediction error-based difference expansion reversible watermarking for medical images”, Computers and Electrical Engineering, Vol. 53, pp. 333-345, July 2016.</w:t>
      </w:r>
    </w:p>
    <w:p w:rsidR="00836307" w:rsidRDefault="0076598E" w:rsidP="00AC5CEF">
      <w:pPr>
        <w:widowControl/>
        <w:numPr>
          <w:ilvl w:val="0"/>
          <w:numId w:val="26"/>
        </w:num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Balasubramanian T, Krishnan S, Mohanakrishnan M, Ramnarayan Rao K, Vinoth Kumar C and Nirmala K, “HOG Feature based SVM Classification of Glaucomatous Fundus Image with Extraction of Blood Vessels”, 13</w:t>
      </w:r>
      <w:r>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International IEEE India Conference Indicon 2016, Dec 16-18, 2016, pp. 1072-1075. </w:t>
      </w:r>
    </w:p>
    <w:p w:rsidR="00836307" w:rsidRDefault="00836307" w:rsidP="00AC5CEF">
      <w:pPr>
        <w:spacing w:line="269" w:lineRule="auto"/>
        <w:rPr>
          <w:rFonts w:ascii="Times New Roman" w:eastAsia="Times New Roman" w:hAnsi="Times New Roman" w:cs="Times New Roman"/>
          <w:color w:val="000000"/>
          <w:sz w:val="24"/>
          <w:szCs w:val="24"/>
        </w:rPr>
      </w:pPr>
    </w:p>
    <w:p w:rsidR="00836307" w:rsidRDefault="0076598E" w:rsidP="00AC5CEF">
      <w:pPr>
        <w:pBdr>
          <w:top w:val="nil"/>
          <w:left w:val="nil"/>
          <w:bottom w:val="nil"/>
          <w:right w:val="nil"/>
          <w:between w:val="nil"/>
        </w:pBdr>
        <w:tabs>
          <w:tab w:val="left" w:pos="690"/>
          <w:tab w:val="left" w:pos="691"/>
        </w:tabs>
        <w:spacing w:line="269" w:lineRule="auto"/>
        <w:ind w:left="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r>
        <w:rPr>
          <w:rFonts w:ascii="Times New Roman" w:eastAsia="Times New Roman" w:hAnsi="Times New Roman" w:cs="Times New Roman"/>
          <w:color w:val="000000"/>
          <w:sz w:val="24"/>
          <w:szCs w:val="24"/>
        </w:rPr>
        <w:tab/>
        <w:t>Any other Information (maximum 500 words)</w:t>
      </w:r>
    </w:p>
    <w:p w:rsidR="00836307" w:rsidRPr="00F463C6" w:rsidRDefault="0076598E" w:rsidP="00F463C6">
      <w:pPr>
        <w:pStyle w:val="ListParagraph"/>
        <w:widowControl/>
        <w:numPr>
          <w:ilvl w:val="0"/>
          <w:numId w:val="29"/>
        </w:numPr>
        <w:pBdr>
          <w:top w:val="nil"/>
          <w:left w:val="nil"/>
          <w:bottom w:val="nil"/>
          <w:right w:val="nil"/>
          <w:between w:val="nil"/>
        </w:pBdr>
        <w:spacing w:line="269" w:lineRule="auto"/>
        <w:jc w:val="both"/>
        <w:rPr>
          <w:color w:val="000000"/>
          <w:sz w:val="24"/>
          <w:szCs w:val="24"/>
        </w:rPr>
      </w:pPr>
      <w:r w:rsidRPr="00F463C6">
        <w:rPr>
          <w:b/>
          <w:color w:val="000000"/>
          <w:sz w:val="24"/>
          <w:szCs w:val="24"/>
        </w:rPr>
        <w:t>Recognized Supervisor</w:t>
      </w:r>
      <w:r w:rsidRPr="00F463C6">
        <w:rPr>
          <w:color w:val="000000"/>
          <w:sz w:val="24"/>
          <w:szCs w:val="24"/>
        </w:rPr>
        <w:t xml:space="preserve"> for guiding PhD scholars by Anna University </w:t>
      </w:r>
    </w:p>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F463C6" w:rsidRDefault="00F463C6"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Pr="00653B12" w:rsidRDefault="0076598E" w:rsidP="00AC5CEF">
      <w:pPr>
        <w:spacing w:line="269" w:lineRule="auto"/>
        <w:jc w:val="both"/>
        <w:rPr>
          <w:rFonts w:ascii="Times New Roman" w:eastAsia="Times New Roman" w:hAnsi="Times New Roman" w:cs="Times New Roman"/>
          <w:b/>
          <w:sz w:val="24"/>
          <w:szCs w:val="24"/>
        </w:rPr>
      </w:pPr>
      <w:r w:rsidRPr="00653B12">
        <w:rPr>
          <w:rFonts w:ascii="Times New Roman" w:eastAsia="Times New Roman" w:hAnsi="Times New Roman" w:cs="Times New Roman"/>
          <w:b/>
          <w:sz w:val="24"/>
          <w:szCs w:val="24"/>
        </w:rPr>
        <w:lastRenderedPageBreak/>
        <w:t xml:space="preserve">10. </w:t>
      </w:r>
      <w:r w:rsidRPr="00653B12">
        <w:rPr>
          <w:rFonts w:ascii="Times New Roman" w:eastAsia="Times New Roman" w:hAnsi="Times New Roman" w:cs="Times New Roman"/>
          <w:b/>
          <w:sz w:val="24"/>
          <w:szCs w:val="24"/>
        </w:rPr>
        <w:tab/>
        <w:t>Details of Research Projects being implemented / completed / submitted by the Investigator(s) / Co-Investigators</w:t>
      </w:r>
      <w:r w:rsidRPr="00653B12">
        <w:rPr>
          <w:rFonts w:ascii="Times New Roman" w:eastAsia="Times New Roman" w:hAnsi="Times New Roman" w:cs="Times New Roman"/>
          <w:b/>
          <w:sz w:val="24"/>
          <w:szCs w:val="24"/>
        </w:rPr>
        <w:tab/>
        <w:t>including</w:t>
      </w:r>
      <w:r w:rsidRPr="00653B12">
        <w:rPr>
          <w:rFonts w:ascii="Times New Roman" w:eastAsia="Times New Roman" w:hAnsi="Times New Roman" w:cs="Times New Roman"/>
          <w:b/>
          <w:sz w:val="24"/>
          <w:szCs w:val="24"/>
        </w:rPr>
        <w:tab/>
        <w:t>Investigator(s)</w:t>
      </w:r>
      <w:r w:rsidR="00653B12">
        <w:rPr>
          <w:rFonts w:ascii="Times New Roman" w:eastAsia="Times New Roman" w:hAnsi="Times New Roman" w:cs="Times New Roman"/>
          <w:b/>
          <w:sz w:val="24"/>
          <w:szCs w:val="24"/>
        </w:rPr>
        <w:t xml:space="preserve"> </w:t>
      </w:r>
      <w:r w:rsidRPr="00653B12">
        <w:rPr>
          <w:rFonts w:ascii="Times New Roman" w:eastAsia="Times New Roman" w:hAnsi="Times New Roman" w:cs="Times New Roman"/>
          <w:b/>
          <w:sz w:val="24"/>
          <w:szCs w:val="24"/>
        </w:rPr>
        <w:t>Name</w:t>
      </w:r>
      <w:r w:rsidRPr="00653B12">
        <w:rPr>
          <w:rFonts w:ascii="Times New Roman" w:eastAsia="Times New Roman" w:hAnsi="Times New Roman" w:cs="Times New Roman"/>
          <w:b/>
          <w:sz w:val="24"/>
          <w:szCs w:val="24"/>
        </w:rPr>
        <w:tab/>
        <w:t>&amp; Institute:</w:t>
      </w:r>
    </w:p>
    <w:p w:rsidR="00836307" w:rsidRDefault="00836307" w:rsidP="00AC5CEF">
      <w:p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p>
    <w:p w:rsidR="00836307" w:rsidRDefault="0076598E" w:rsidP="00AC5CEF">
      <w:pPr>
        <w:pStyle w:val="Heading2"/>
        <w:tabs>
          <w:tab w:val="left" w:pos="521"/>
        </w:tabs>
        <w:spacing w:line="269" w:lineRule="auto"/>
        <w:ind w:left="0" w:firstLine="0"/>
        <w:jc w:val="both"/>
      </w:pPr>
      <w:r>
        <w:t>Details of Projects submitted by the Principal Investigator to various funding agencies:</w:t>
      </w:r>
    </w:p>
    <w:p w:rsidR="00653B12" w:rsidRDefault="00653B12" w:rsidP="00AC5CEF">
      <w:pPr>
        <w:pStyle w:val="Heading2"/>
        <w:tabs>
          <w:tab w:val="left" w:pos="521"/>
        </w:tabs>
        <w:spacing w:line="269" w:lineRule="auto"/>
        <w:ind w:left="0" w:firstLine="0"/>
        <w:jc w:val="both"/>
        <w:rPr>
          <w:b w:val="0"/>
        </w:rPr>
      </w:pPr>
    </w:p>
    <w:tbl>
      <w:tblPr>
        <w:tblStyle w:val="af0"/>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
        <w:gridCol w:w="3471"/>
        <w:gridCol w:w="695"/>
        <w:gridCol w:w="1129"/>
        <w:gridCol w:w="1302"/>
        <w:gridCol w:w="1042"/>
        <w:gridCol w:w="944"/>
      </w:tblGrid>
      <w:tr w:rsidR="00836307">
        <w:trPr>
          <w:trHeight w:val="288"/>
          <w:jc w:val="center"/>
        </w:trPr>
        <w:tc>
          <w:tcPr>
            <w:tcW w:w="597"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Sl.</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3471"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695"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Cost in</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lakh</w:t>
            </w:r>
          </w:p>
        </w:tc>
        <w:tc>
          <w:tcPr>
            <w:tcW w:w="1129"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Year of Completion</w:t>
            </w:r>
          </w:p>
        </w:tc>
        <w:tc>
          <w:tcPr>
            <w:tcW w:w="130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Duration</w:t>
            </w:r>
          </w:p>
        </w:tc>
        <w:tc>
          <w:tcPr>
            <w:tcW w:w="104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Role as</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bookmarkStart w:id="0" w:name="_heading=h.gjdgxs" w:colFirst="0" w:colLast="0"/>
            <w:bookmarkEnd w:id="0"/>
            <w:r>
              <w:rPr>
                <w:rFonts w:ascii="Times New Roman" w:eastAsia="Times New Roman" w:hAnsi="Times New Roman" w:cs="Times New Roman"/>
                <w:b/>
                <w:color w:val="000000"/>
                <w:sz w:val="24"/>
                <w:szCs w:val="24"/>
              </w:rPr>
              <w:t>PI / CO-PI</w:t>
            </w:r>
          </w:p>
        </w:tc>
        <w:tc>
          <w:tcPr>
            <w:tcW w:w="944"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Agency</w:t>
            </w:r>
          </w:p>
        </w:tc>
      </w:tr>
      <w:tr w:rsidR="00836307">
        <w:trPr>
          <w:trHeight w:val="288"/>
          <w:jc w:val="center"/>
        </w:trPr>
        <w:tc>
          <w:tcPr>
            <w:tcW w:w="597"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471" w:type="dxa"/>
          </w:tcPr>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Energy and Bandwidth Efficient Pixel Processing Algorithm for Image Transmission over Wireless Sensor Network Using Compressive Sampling</w:t>
            </w:r>
          </w:p>
        </w:tc>
        <w:tc>
          <w:tcPr>
            <w:tcW w:w="695"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Rs.7.5 Lakh</w:t>
            </w:r>
          </w:p>
        </w:tc>
        <w:tc>
          <w:tcPr>
            <w:tcW w:w="1129"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2010</w:t>
            </w:r>
          </w:p>
        </w:tc>
        <w:tc>
          <w:tcPr>
            <w:tcW w:w="130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Years</w:t>
            </w:r>
          </w:p>
        </w:tc>
        <w:tc>
          <w:tcPr>
            <w:tcW w:w="104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Co-PI</w:t>
            </w:r>
          </w:p>
        </w:tc>
        <w:tc>
          <w:tcPr>
            <w:tcW w:w="944"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SSN Trust</w:t>
            </w:r>
          </w:p>
        </w:tc>
      </w:tr>
      <w:tr w:rsidR="00836307">
        <w:trPr>
          <w:trHeight w:val="288"/>
          <w:jc w:val="center"/>
        </w:trPr>
        <w:tc>
          <w:tcPr>
            <w:tcW w:w="597"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471" w:type="dxa"/>
          </w:tcPr>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single camera approach to monitor the breathing pattern and respiratory rate using image processing techniques </w:t>
            </w:r>
          </w:p>
        </w:tc>
        <w:tc>
          <w:tcPr>
            <w:tcW w:w="695"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 1.4 Lakh</w:t>
            </w:r>
          </w:p>
        </w:tc>
        <w:tc>
          <w:tcPr>
            <w:tcW w:w="1129"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2022</w:t>
            </w:r>
          </w:p>
        </w:tc>
        <w:tc>
          <w:tcPr>
            <w:tcW w:w="130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Years</w:t>
            </w:r>
          </w:p>
        </w:tc>
        <w:tc>
          <w:tcPr>
            <w:tcW w:w="104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Co-PI</w:t>
            </w:r>
          </w:p>
        </w:tc>
        <w:tc>
          <w:tcPr>
            <w:tcW w:w="944"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SSN Trust</w:t>
            </w:r>
          </w:p>
        </w:tc>
      </w:tr>
    </w:tbl>
    <w:p w:rsidR="00836307" w:rsidRDefault="00836307" w:rsidP="00AC5CEF">
      <w:p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p>
    <w:p w:rsidR="00836307" w:rsidRDefault="0076598E" w:rsidP="00AC5CEF">
      <w:pPr>
        <w:pStyle w:val="Heading2"/>
        <w:tabs>
          <w:tab w:val="left" w:pos="521"/>
        </w:tabs>
        <w:spacing w:line="269" w:lineRule="auto"/>
        <w:ind w:left="0" w:firstLine="0"/>
        <w:jc w:val="both"/>
      </w:pPr>
      <w:r>
        <w:t>Details of Projects submitted by the Principal Investigator to various funding agencies:</w:t>
      </w:r>
    </w:p>
    <w:p w:rsidR="00653B12" w:rsidRDefault="00653B12" w:rsidP="00AC5CEF">
      <w:pPr>
        <w:pStyle w:val="Heading2"/>
        <w:tabs>
          <w:tab w:val="left" w:pos="521"/>
        </w:tabs>
        <w:spacing w:line="269" w:lineRule="auto"/>
        <w:ind w:left="0" w:firstLine="0"/>
        <w:jc w:val="both"/>
        <w:rPr>
          <w:b w:val="0"/>
        </w:rPr>
      </w:pPr>
    </w:p>
    <w:tbl>
      <w:tblPr>
        <w:tblStyle w:val="af1"/>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
        <w:gridCol w:w="3471"/>
        <w:gridCol w:w="695"/>
        <w:gridCol w:w="1129"/>
        <w:gridCol w:w="1302"/>
        <w:gridCol w:w="1042"/>
        <w:gridCol w:w="944"/>
      </w:tblGrid>
      <w:tr w:rsidR="00836307" w:rsidRPr="00E859C8">
        <w:trPr>
          <w:trHeight w:val="288"/>
          <w:jc w:val="center"/>
        </w:trPr>
        <w:tc>
          <w:tcPr>
            <w:tcW w:w="597"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Sl.</w:t>
            </w:r>
          </w:p>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No.</w:t>
            </w:r>
          </w:p>
        </w:tc>
        <w:tc>
          <w:tcPr>
            <w:tcW w:w="3471"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Title</w:t>
            </w:r>
          </w:p>
        </w:tc>
        <w:tc>
          <w:tcPr>
            <w:tcW w:w="695"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Cost in</w:t>
            </w:r>
          </w:p>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lakh</w:t>
            </w:r>
          </w:p>
        </w:tc>
        <w:tc>
          <w:tcPr>
            <w:tcW w:w="1129"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Month of</w:t>
            </w:r>
          </w:p>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submission</w:t>
            </w:r>
          </w:p>
        </w:tc>
        <w:tc>
          <w:tcPr>
            <w:tcW w:w="1302"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Duration</w:t>
            </w:r>
          </w:p>
        </w:tc>
        <w:tc>
          <w:tcPr>
            <w:tcW w:w="1042"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Role as</w:t>
            </w:r>
          </w:p>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PI / CO-PI</w:t>
            </w:r>
          </w:p>
        </w:tc>
        <w:tc>
          <w:tcPr>
            <w:tcW w:w="944"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E859C8">
              <w:rPr>
                <w:rFonts w:ascii="Times New Roman" w:eastAsia="Times New Roman" w:hAnsi="Times New Roman" w:cs="Times New Roman"/>
                <w:b/>
                <w:color w:val="000000"/>
                <w:sz w:val="24"/>
                <w:szCs w:val="24"/>
              </w:rPr>
              <w:t>Agency</w:t>
            </w:r>
          </w:p>
        </w:tc>
      </w:tr>
      <w:tr w:rsidR="00836307" w:rsidRPr="00E859C8">
        <w:trPr>
          <w:trHeight w:val="288"/>
          <w:jc w:val="center"/>
        </w:trPr>
        <w:tc>
          <w:tcPr>
            <w:tcW w:w="597"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sz w:val="24"/>
                <w:szCs w:val="24"/>
              </w:rPr>
            </w:pPr>
            <w:r w:rsidRPr="00E859C8">
              <w:rPr>
                <w:rFonts w:ascii="Times New Roman" w:eastAsia="Times New Roman" w:hAnsi="Times New Roman" w:cs="Times New Roman"/>
                <w:sz w:val="24"/>
                <w:szCs w:val="24"/>
              </w:rPr>
              <w:t>1</w:t>
            </w:r>
          </w:p>
        </w:tc>
        <w:tc>
          <w:tcPr>
            <w:tcW w:w="3471" w:type="dxa"/>
          </w:tcPr>
          <w:p w:rsidR="00836307" w:rsidRPr="00E859C8" w:rsidRDefault="0076598E" w:rsidP="00AC5CEF">
            <w:pPr>
              <w:spacing w:line="269" w:lineRule="auto"/>
              <w:rPr>
                <w:rFonts w:ascii="Times New Roman" w:eastAsia="Times New Roman" w:hAnsi="Times New Roman" w:cs="Times New Roman"/>
                <w:sz w:val="24"/>
                <w:szCs w:val="24"/>
              </w:rPr>
            </w:pPr>
            <w:r w:rsidRPr="00E859C8">
              <w:rPr>
                <w:rFonts w:ascii="Times New Roman" w:eastAsia="Times New Roman" w:hAnsi="Times New Roman" w:cs="Times New Roman"/>
                <w:sz w:val="24"/>
                <w:szCs w:val="24"/>
              </w:rPr>
              <w:t>Real time Water Quality Monitoring and Prediction System for Thenpennai River</w:t>
            </w:r>
          </w:p>
        </w:tc>
        <w:tc>
          <w:tcPr>
            <w:tcW w:w="695"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sz w:val="24"/>
                <w:szCs w:val="24"/>
              </w:rPr>
            </w:pPr>
            <w:r w:rsidRPr="00E859C8">
              <w:rPr>
                <w:rFonts w:ascii="Times New Roman" w:eastAsia="Times New Roman" w:hAnsi="Times New Roman" w:cs="Times New Roman"/>
                <w:sz w:val="24"/>
                <w:szCs w:val="24"/>
              </w:rPr>
              <w:t>29.98L</w:t>
            </w:r>
          </w:p>
        </w:tc>
        <w:tc>
          <w:tcPr>
            <w:tcW w:w="1129"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rPr>
            </w:pPr>
            <w:r w:rsidRPr="00E859C8">
              <w:rPr>
                <w:rFonts w:ascii="Times New Roman" w:eastAsia="Times New Roman" w:hAnsi="Times New Roman" w:cs="Times New Roman"/>
              </w:rPr>
              <w:t>September 2022</w:t>
            </w:r>
          </w:p>
        </w:tc>
        <w:tc>
          <w:tcPr>
            <w:tcW w:w="1302"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rPr>
            </w:pPr>
            <w:r w:rsidRPr="00E859C8">
              <w:rPr>
                <w:rFonts w:ascii="Times New Roman" w:eastAsia="Times New Roman" w:hAnsi="Times New Roman" w:cs="Times New Roman"/>
              </w:rPr>
              <w:t>3 Years</w:t>
            </w:r>
          </w:p>
        </w:tc>
        <w:tc>
          <w:tcPr>
            <w:tcW w:w="1042"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sz w:val="24"/>
                <w:szCs w:val="24"/>
              </w:rPr>
              <w:t>PI</w:t>
            </w:r>
          </w:p>
        </w:tc>
        <w:tc>
          <w:tcPr>
            <w:tcW w:w="944"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sz w:val="24"/>
                <w:szCs w:val="24"/>
              </w:rPr>
              <w:t>DST SURE</w:t>
            </w:r>
          </w:p>
        </w:tc>
      </w:tr>
      <w:tr w:rsidR="00836307">
        <w:trPr>
          <w:trHeight w:val="288"/>
          <w:jc w:val="center"/>
        </w:trPr>
        <w:tc>
          <w:tcPr>
            <w:tcW w:w="597"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color w:val="000000"/>
                <w:sz w:val="24"/>
                <w:szCs w:val="24"/>
              </w:rPr>
              <w:t>2</w:t>
            </w:r>
          </w:p>
        </w:tc>
        <w:tc>
          <w:tcPr>
            <w:tcW w:w="3471" w:type="dxa"/>
          </w:tcPr>
          <w:p w:rsidR="00836307" w:rsidRPr="00E859C8"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sidRPr="00E859C8">
              <w:rPr>
                <w:rFonts w:ascii="Times New Roman" w:eastAsia="Times New Roman" w:hAnsi="Times New Roman" w:cs="Times New Roman"/>
                <w:color w:val="000000"/>
                <w:sz w:val="24"/>
                <w:szCs w:val="24"/>
              </w:rPr>
              <w:t>Developing a Teleconsultation based Clinical Decision Support System for Chronic Respiratory Diseases</w:t>
            </w:r>
          </w:p>
        </w:tc>
        <w:tc>
          <w:tcPr>
            <w:tcW w:w="695"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color w:val="000000"/>
                <w:sz w:val="24"/>
                <w:szCs w:val="24"/>
              </w:rPr>
              <w:t>20.62</w:t>
            </w:r>
          </w:p>
        </w:tc>
        <w:tc>
          <w:tcPr>
            <w:tcW w:w="1129"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color w:val="000000"/>
                <w:sz w:val="24"/>
                <w:szCs w:val="24"/>
              </w:rPr>
              <w:t>April, 2022</w:t>
            </w:r>
          </w:p>
        </w:tc>
        <w:tc>
          <w:tcPr>
            <w:tcW w:w="1302"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color w:val="000000"/>
                <w:sz w:val="24"/>
                <w:szCs w:val="24"/>
              </w:rPr>
              <w:t>3 Years</w:t>
            </w:r>
          </w:p>
        </w:tc>
        <w:tc>
          <w:tcPr>
            <w:tcW w:w="1042"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color w:val="000000"/>
                <w:sz w:val="24"/>
                <w:szCs w:val="24"/>
              </w:rPr>
              <w:t>Co-PI</w:t>
            </w:r>
          </w:p>
        </w:tc>
        <w:tc>
          <w:tcPr>
            <w:tcW w:w="944" w:type="dxa"/>
          </w:tcPr>
          <w:p w:rsidR="00836307" w:rsidRPr="00E859C8"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color w:val="000000"/>
                <w:sz w:val="24"/>
                <w:szCs w:val="24"/>
              </w:rPr>
              <w:t>DST-</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E859C8">
              <w:rPr>
                <w:rFonts w:ascii="Times New Roman" w:eastAsia="Times New Roman" w:hAnsi="Times New Roman" w:cs="Times New Roman"/>
                <w:color w:val="000000"/>
                <w:sz w:val="24"/>
                <w:szCs w:val="24"/>
              </w:rPr>
              <w:t>SERB</w:t>
            </w:r>
          </w:p>
        </w:tc>
      </w:tr>
    </w:tbl>
    <w:p w:rsidR="00836307" w:rsidRDefault="00836307" w:rsidP="00AC5CEF">
      <w:pPr>
        <w:pBdr>
          <w:top w:val="nil"/>
          <w:left w:val="nil"/>
          <w:bottom w:val="nil"/>
          <w:right w:val="nil"/>
          <w:between w:val="nil"/>
        </w:pBdr>
        <w:spacing w:line="269" w:lineRule="auto"/>
        <w:jc w:val="both"/>
        <w:rPr>
          <w:rFonts w:ascii="Times New Roman" w:eastAsia="Times New Roman" w:hAnsi="Times New Roman" w:cs="Times New Roman"/>
          <w:color w:val="000000"/>
          <w:sz w:val="24"/>
          <w:szCs w:val="24"/>
        </w:rPr>
      </w:pPr>
    </w:p>
    <w:p w:rsidR="00836307" w:rsidRDefault="0076598E" w:rsidP="00AC5CEF">
      <w:pPr>
        <w:pStyle w:val="Heading2"/>
        <w:tabs>
          <w:tab w:val="left" w:pos="521"/>
        </w:tabs>
        <w:spacing w:line="269" w:lineRule="auto"/>
        <w:ind w:left="0" w:firstLine="0"/>
        <w:jc w:val="both"/>
      </w:pPr>
      <w:r>
        <w:t>Details of Projects submitted by the Co-Principal Investigator to various funding agencies:</w:t>
      </w:r>
    </w:p>
    <w:p w:rsidR="00653B12" w:rsidRDefault="00653B12" w:rsidP="00AC5CEF">
      <w:pPr>
        <w:pStyle w:val="Heading2"/>
        <w:tabs>
          <w:tab w:val="left" w:pos="521"/>
        </w:tabs>
        <w:spacing w:line="269" w:lineRule="auto"/>
        <w:ind w:left="0" w:firstLine="0"/>
        <w:jc w:val="both"/>
        <w:rPr>
          <w:b w:val="0"/>
        </w:rPr>
      </w:pPr>
    </w:p>
    <w:tbl>
      <w:tblPr>
        <w:tblStyle w:val="af2"/>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
        <w:gridCol w:w="3471"/>
        <w:gridCol w:w="695"/>
        <w:gridCol w:w="1129"/>
        <w:gridCol w:w="1302"/>
        <w:gridCol w:w="1042"/>
        <w:gridCol w:w="944"/>
      </w:tblGrid>
      <w:tr w:rsidR="00836307">
        <w:trPr>
          <w:trHeight w:val="288"/>
          <w:jc w:val="center"/>
        </w:trPr>
        <w:tc>
          <w:tcPr>
            <w:tcW w:w="597"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Sl.</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3471"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695"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Cost in</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lakh</w:t>
            </w:r>
          </w:p>
        </w:tc>
        <w:tc>
          <w:tcPr>
            <w:tcW w:w="1129"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Year of Completion</w:t>
            </w:r>
          </w:p>
        </w:tc>
        <w:tc>
          <w:tcPr>
            <w:tcW w:w="130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Duration</w:t>
            </w:r>
          </w:p>
        </w:tc>
        <w:tc>
          <w:tcPr>
            <w:tcW w:w="104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Role as</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PI / CO-PI</w:t>
            </w:r>
          </w:p>
        </w:tc>
        <w:tc>
          <w:tcPr>
            <w:tcW w:w="944"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Agency</w:t>
            </w:r>
          </w:p>
        </w:tc>
      </w:tr>
      <w:tr w:rsidR="00836307">
        <w:trPr>
          <w:trHeight w:val="288"/>
          <w:jc w:val="center"/>
        </w:trPr>
        <w:tc>
          <w:tcPr>
            <w:tcW w:w="597"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471" w:type="dxa"/>
          </w:tcPr>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single camera approach to monitor the breathing pattern and respiratory rate using image processing techniques </w:t>
            </w:r>
          </w:p>
        </w:tc>
        <w:tc>
          <w:tcPr>
            <w:tcW w:w="695"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Rs. 1.4 Lakh</w:t>
            </w:r>
          </w:p>
        </w:tc>
        <w:tc>
          <w:tcPr>
            <w:tcW w:w="1129"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2022</w:t>
            </w:r>
          </w:p>
        </w:tc>
        <w:tc>
          <w:tcPr>
            <w:tcW w:w="130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Years</w:t>
            </w:r>
          </w:p>
        </w:tc>
        <w:tc>
          <w:tcPr>
            <w:tcW w:w="104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Co-PI</w:t>
            </w:r>
          </w:p>
        </w:tc>
        <w:tc>
          <w:tcPr>
            <w:tcW w:w="944"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SSN Trust</w:t>
            </w:r>
          </w:p>
        </w:tc>
      </w:tr>
    </w:tbl>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140239" w:rsidRDefault="00140239"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Default="0076598E" w:rsidP="00AC5CEF">
      <w:pPr>
        <w:pStyle w:val="Heading2"/>
        <w:tabs>
          <w:tab w:val="left" w:pos="521"/>
        </w:tabs>
        <w:spacing w:line="269" w:lineRule="auto"/>
        <w:ind w:left="0" w:firstLine="0"/>
        <w:jc w:val="both"/>
      </w:pPr>
      <w:r>
        <w:lastRenderedPageBreak/>
        <w:t>Details of Projects submitted by the CO-Principal Investigator to various funding agencies:</w:t>
      </w:r>
    </w:p>
    <w:p w:rsidR="00653B12" w:rsidRDefault="00653B12" w:rsidP="00AC5CEF">
      <w:pPr>
        <w:pStyle w:val="Heading2"/>
        <w:tabs>
          <w:tab w:val="left" w:pos="521"/>
        </w:tabs>
        <w:spacing w:line="269" w:lineRule="auto"/>
        <w:ind w:left="0" w:firstLine="0"/>
        <w:jc w:val="both"/>
        <w:rPr>
          <w:b w:val="0"/>
        </w:rPr>
      </w:pPr>
    </w:p>
    <w:tbl>
      <w:tblPr>
        <w:tblStyle w:val="af3"/>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7"/>
        <w:gridCol w:w="3471"/>
        <w:gridCol w:w="695"/>
        <w:gridCol w:w="1129"/>
        <w:gridCol w:w="1302"/>
        <w:gridCol w:w="1042"/>
        <w:gridCol w:w="944"/>
      </w:tblGrid>
      <w:tr w:rsidR="00836307">
        <w:trPr>
          <w:trHeight w:val="288"/>
          <w:jc w:val="center"/>
        </w:trPr>
        <w:tc>
          <w:tcPr>
            <w:tcW w:w="597"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Sl.</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w:t>
            </w:r>
          </w:p>
        </w:tc>
        <w:tc>
          <w:tcPr>
            <w:tcW w:w="3471"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Title</w:t>
            </w:r>
          </w:p>
        </w:tc>
        <w:tc>
          <w:tcPr>
            <w:tcW w:w="695"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Cost in</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lakh</w:t>
            </w:r>
          </w:p>
        </w:tc>
        <w:tc>
          <w:tcPr>
            <w:tcW w:w="1129"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Month of</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submission</w:t>
            </w:r>
          </w:p>
        </w:tc>
        <w:tc>
          <w:tcPr>
            <w:tcW w:w="130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Duration</w:t>
            </w:r>
          </w:p>
        </w:tc>
        <w:tc>
          <w:tcPr>
            <w:tcW w:w="104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Role as</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PI / CO-PI</w:t>
            </w:r>
          </w:p>
        </w:tc>
        <w:tc>
          <w:tcPr>
            <w:tcW w:w="944"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Agency</w:t>
            </w:r>
          </w:p>
        </w:tc>
      </w:tr>
      <w:tr w:rsidR="00836307">
        <w:trPr>
          <w:trHeight w:val="288"/>
          <w:jc w:val="center"/>
        </w:trPr>
        <w:tc>
          <w:tcPr>
            <w:tcW w:w="597"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471" w:type="dxa"/>
          </w:tcPr>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Development of Air-writing Recognition System to enhance the Learning Skills of Special Children.</w:t>
            </w:r>
          </w:p>
        </w:tc>
        <w:tc>
          <w:tcPr>
            <w:tcW w:w="695"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20.30</w:t>
            </w:r>
          </w:p>
        </w:tc>
        <w:tc>
          <w:tcPr>
            <w:tcW w:w="1129"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Sep 2022</w:t>
            </w:r>
          </w:p>
        </w:tc>
        <w:tc>
          <w:tcPr>
            <w:tcW w:w="130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Years</w:t>
            </w:r>
          </w:p>
        </w:tc>
        <w:tc>
          <w:tcPr>
            <w:tcW w:w="104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CO-PI</w:t>
            </w:r>
          </w:p>
        </w:tc>
        <w:tc>
          <w:tcPr>
            <w:tcW w:w="944"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DST-</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SURE</w:t>
            </w:r>
          </w:p>
        </w:tc>
      </w:tr>
      <w:tr w:rsidR="00836307">
        <w:trPr>
          <w:trHeight w:val="288"/>
          <w:jc w:val="center"/>
        </w:trPr>
        <w:tc>
          <w:tcPr>
            <w:tcW w:w="597"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471" w:type="dxa"/>
          </w:tcPr>
          <w:p w:rsidR="00836307" w:rsidRDefault="0076598E"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Developing a Teleconsultation based Clinical Decision Support System for Chronic Respiratory Diseases</w:t>
            </w:r>
          </w:p>
        </w:tc>
        <w:tc>
          <w:tcPr>
            <w:tcW w:w="695"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20.62</w:t>
            </w:r>
          </w:p>
        </w:tc>
        <w:tc>
          <w:tcPr>
            <w:tcW w:w="1129"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April, 2022</w:t>
            </w:r>
          </w:p>
        </w:tc>
        <w:tc>
          <w:tcPr>
            <w:tcW w:w="130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Years</w:t>
            </w:r>
          </w:p>
        </w:tc>
        <w:tc>
          <w:tcPr>
            <w:tcW w:w="1042"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w:t>
            </w:r>
          </w:p>
        </w:tc>
        <w:tc>
          <w:tcPr>
            <w:tcW w:w="944" w:type="dxa"/>
          </w:tcPr>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DST-</w:t>
            </w:r>
          </w:p>
          <w:p w:rsidR="00836307" w:rsidRDefault="0076598E"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SERB</w:t>
            </w:r>
          </w:p>
        </w:tc>
      </w:tr>
    </w:tbl>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p>
    <w:p w:rsidR="00836307" w:rsidRDefault="00836307"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highlight w:val="yellow"/>
        </w:rPr>
      </w:pPr>
    </w:p>
    <w:p w:rsidR="00836307" w:rsidRPr="00653B12" w:rsidRDefault="00653B12" w:rsidP="00AC5CEF">
      <w:pPr>
        <w:spacing w:line="269"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11. </w:t>
      </w:r>
      <w:r>
        <w:rPr>
          <w:rFonts w:ascii="Times New Roman" w:eastAsia="Times New Roman" w:hAnsi="Times New Roman" w:cs="Times New Roman"/>
          <w:b/>
          <w:sz w:val="24"/>
          <w:szCs w:val="24"/>
        </w:rPr>
        <w:tab/>
        <w:t>Any other relevant matter:</w:t>
      </w:r>
    </w:p>
    <w:p w:rsidR="00653B12" w:rsidRPr="00173215" w:rsidRDefault="00653B12" w:rsidP="00AC5CEF">
      <w:pPr>
        <w:spacing w:line="269" w:lineRule="auto"/>
        <w:jc w:val="both"/>
        <w:rPr>
          <w:rFonts w:ascii="Times New Roman" w:eastAsia="Times New Roman" w:hAnsi="Times New Roman" w:cs="Times New Roman"/>
          <w:sz w:val="24"/>
          <w:szCs w:val="24"/>
        </w:rPr>
      </w:pPr>
    </w:p>
    <w:p w:rsidR="00836307" w:rsidRDefault="00140239" w:rsidP="00AC5CEF">
      <w:pPr>
        <w:spacing w:line="269" w:lineRule="auto"/>
        <w:rPr>
          <w:rFonts w:ascii="Times New Roman" w:eastAsia="Times New Roman" w:hAnsi="Times New Roman" w:cs="Times New Roman"/>
          <w:sz w:val="24"/>
          <w:szCs w:val="24"/>
        </w:rPr>
      </w:pPr>
      <w:r w:rsidRPr="00173215">
        <w:rPr>
          <w:rFonts w:ascii="Times New Roman" w:eastAsia="Times New Roman" w:hAnsi="Times New Roman" w:cs="Times New Roman"/>
          <w:sz w:val="24"/>
          <w:szCs w:val="24"/>
        </w:rPr>
        <w:t>The PI and Co-PI has guided the following projects and successfully completed.</w:t>
      </w:r>
    </w:p>
    <w:p w:rsidR="00653B12" w:rsidRPr="00173215" w:rsidRDefault="00653B12" w:rsidP="00AC5CEF">
      <w:pPr>
        <w:spacing w:line="269" w:lineRule="auto"/>
        <w:rPr>
          <w:rFonts w:ascii="Times New Roman" w:eastAsia="Times New Roman" w:hAnsi="Times New Roman" w:cs="Times New Roman"/>
          <w:sz w:val="24"/>
          <w:szCs w:val="24"/>
        </w:rPr>
      </w:pPr>
    </w:p>
    <w:tbl>
      <w:tblPr>
        <w:tblStyle w:val="af2"/>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2"/>
        <w:gridCol w:w="3974"/>
        <w:gridCol w:w="796"/>
        <w:gridCol w:w="1293"/>
        <w:gridCol w:w="1193"/>
        <w:gridCol w:w="1081"/>
      </w:tblGrid>
      <w:tr w:rsidR="00140239" w:rsidRPr="00173215" w:rsidTr="00140239">
        <w:trPr>
          <w:trHeight w:val="288"/>
          <w:jc w:val="center"/>
        </w:trPr>
        <w:tc>
          <w:tcPr>
            <w:tcW w:w="682"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Sl.</w:t>
            </w:r>
          </w:p>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No.</w:t>
            </w:r>
          </w:p>
        </w:tc>
        <w:tc>
          <w:tcPr>
            <w:tcW w:w="3974"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Title</w:t>
            </w:r>
          </w:p>
        </w:tc>
        <w:tc>
          <w:tcPr>
            <w:tcW w:w="796"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Cost in</w:t>
            </w:r>
          </w:p>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lakh</w:t>
            </w:r>
          </w:p>
        </w:tc>
        <w:tc>
          <w:tcPr>
            <w:tcW w:w="1293"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Year of Completion</w:t>
            </w:r>
          </w:p>
        </w:tc>
        <w:tc>
          <w:tcPr>
            <w:tcW w:w="1193"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Role as</w:t>
            </w:r>
          </w:p>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PI / CO-PI</w:t>
            </w:r>
          </w:p>
        </w:tc>
        <w:tc>
          <w:tcPr>
            <w:tcW w:w="1081"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b/>
                <w:color w:val="000000"/>
                <w:sz w:val="24"/>
                <w:szCs w:val="24"/>
              </w:rPr>
            </w:pPr>
            <w:r w:rsidRPr="00173215">
              <w:rPr>
                <w:rFonts w:ascii="Times New Roman" w:eastAsia="Times New Roman" w:hAnsi="Times New Roman" w:cs="Times New Roman"/>
                <w:b/>
                <w:color w:val="000000"/>
                <w:sz w:val="24"/>
                <w:szCs w:val="24"/>
              </w:rPr>
              <w:t>Agency</w:t>
            </w:r>
          </w:p>
        </w:tc>
      </w:tr>
      <w:tr w:rsidR="00140239" w:rsidRPr="00173215" w:rsidTr="00140239">
        <w:trPr>
          <w:trHeight w:val="288"/>
          <w:jc w:val="center"/>
        </w:trPr>
        <w:tc>
          <w:tcPr>
            <w:tcW w:w="682"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1</w:t>
            </w:r>
          </w:p>
        </w:tc>
        <w:tc>
          <w:tcPr>
            <w:tcW w:w="3974" w:type="dxa"/>
          </w:tcPr>
          <w:p w:rsidR="00140239" w:rsidRPr="00173215" w:rsidRDefault="003A1F9A" w:rsidP="003A1F9A">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Implementation of A Mobile Wireless Sensor Network Using Small Differential Drive Robotic Nodes</w:t>
            </w:r>
          </w:p>
        </w:tc>
        <w:tc>
          <w:tcPr>
            <w:tcW w:w="796" w:type="dxa"/>
          </w:tcPr>
          <w:p w:rsidR="00140239" w:rsidRPr="00173215" w:rsidRDefault="003A1F9A"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0.20</w:t>
            </w:r>
          </w:p>
        </w:tc>
        <w:tc>
          <w:tcPr>
            <w:tcW w:w="1293" w:type="dxa"/>
          </w:tcPr>
          <w:p w:rsidR="00140239" w:rsidRPr="00173215" w:rsidRDefault="003A1F9A"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2018</w:t>
            </w:r>
          </w:p>
        </w:tc>
        <w:tc>
          <w:tcPr>
            <w:tcW w:w="1193"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PI</w:t>
            </w:r>
          </w:p>
        </w:tc>
        <w:tc>
          <w:tcPr>
            <w:tcW w:w="1081"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SSN Trust</w:t>
            </w:r>
          </w:p>
        </w:tc>
      </w:tr>
      <w:tr w:rsidR="00140239" w:rsidTr="00140239">
        <w:trPr>
          <w:trHeight w:val="288"/>
          <w:jc w:val="center"/>
        </w:trPr>
        <w:tc>
          <w:tcPr>
            <w:tcW w:w="682"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2</w:t>
            </w:r>
          </w:p>
        </w:tc>
        <w:tc>
          <w:tcPr>
            <w:tcW w:w="3974" w:type="dxa"/>
          </w:tcPr>
          <w:p w:rsidR="00140239" w:rsidRPr="00173215" w:rsidRDefault="003A1F9A" w:rsidP="003A1F9A">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Reinforcement learning based navigation of wheeled planetary rovers</w:t>
            </w:r>
          </w:p>
        </w:tc>
        <w:tc>
          <w:tcPr>
            <w:tcW w:w="796" w:type="dxa"/>
          </w:tcPr>
          <w:p w:rsidR="00140239" w:rsidRPr="00173215" w:rsidRDefault="003A1F9A"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0.20</w:t>
            </w:r>
          </w:p>
        </w:tc>
        <w:tc>
          <w:tcPr>
            <w:tcW w:w="1293" w:type="dxa"/>
          </w:tcPr>
          <w:p w:rsidR="00140239" w:rsidRPr="00173215" w:rsidRDefault="003A1F9A"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2019</w:t>
            </w:r>
          </w:p>
        </w:tc>
        <w:tc>
          <w:tcPr>
            <w:tcW w:w="1193" w:type="dxa"/>
          </w:tcPr>
          <w:p w:rsidR="00140239" w:rsidRPr="00173215"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PI</w:t>
            </w:r>
          </w:p>
        </w:tc>
        <w:tc>
          <w:tcPr>
            <w:tcW w:w="1081"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sidRPr="00173215">
              <w:rPr>
                <w:rFonts w:ascii="Times New Roman" w:eastAsia="Times New Roman" w:hAnsi="Times New Roman" w:cs="Times New Roman"/>
                <w:color w:val="000000"/>
                <w:sz w:val="24"/>
                <w:szCs w:val="24"/>
              </w:rPr>
              <w:t>SSN Trust</w:t>
            </w:r>
          </w:p>
        </w:tc>
      </w:tr>
      <w:tr w:rsidR="00140239" w:rsidTr="00140239">
        <w:trPr>
          <w:trHeight w:val="288"/>
          <w:jc w:val="center"/>
        </w:trPr>
        <w:tc>
          <w:tcPr>
            <w:tcW w:w="682"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974" w:type="dxa"/>
          </w:tcPr>
          <w:p w:rsidR="00140239" w:rsidRDefault="00140239"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 xml:space="preserve">Monitoring and Identification of Region-Growing Microalgae Biomass Quantification </w:t>
            </w:r>
            <w:r>
              <w:rPr>
                <w:rFonts w:ascii="Times New Roman" w:eastAsia="Times New Roman" w:hAnsi="Times New Roman" w:cs="Times New Roman"/>
                <w:color w:val="000000"/>
                <w:sz w:val="24"/>
                <w:szCs w:val="24"/>
              </w:rPr>
              <w:t>u</w:t>
            </w:r>
            <w:r w:rsidRPr="00140239">
              <w:rPr>
                <w:rFonts w:ascii="Times New Roman" w:eastAsia="Times New Roman" w:hAnsi="Times New Roman" w:cs="Times New Roman"/>
                <w:color w:val="000000"/>
                <w:sz w:val="24"/>
                <w:szCs w:val="24"/>
              </w:rPr>
              <w:t>sing Digital Image Processing</w:t>
            </w:r>
          </w:p>
        </w:tc>
        <w:tc>
          <w:tcPr>
            <w:tcW w:w="796"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0.30</w:t>
            </w:r>
          </w:p>
        </w:tc>
        <w:tc>
          <w:tcPr>
            <w:tcW w:w="1293"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2019</w:t>
            </w:r>
          </w:p>
        </w:tc>
        <w:tc>
          <w:tcPr>
            <w:tcW w:w="1193"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w:t>
            </w:r>
          </w:p>
        </w:tc>
        <w:tc>
          <w:tcPr>
            <w:tcW w:w="1081"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SSN Trust</w:t>
            </w:r>
          </w:p>
        </w:tc>
      </w:tr>
      <w:tr w:rsidR="00140239" w:rsidTr="00140239">
        <w:trPr>
          <w:trHeight w:val="288"/>
          <w:jc w:val="center"/>
        </w:trPr>
        <w:tc>
          <w:tcPr>
            <w:tcW w:w="682"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3974" w:type="dxa"/>
          </w:tcPr>
          <w:p w:rsidR="00140239" w:rsidRPr="00140239" w:rsidRDefault="00140239"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Noise Transformation to Electricity</w:t>
            </w:r>
          </w:p>
          <w:p w:rsidR="00140239" w:rsidRDefault="00140239" w:rsidP="00AC5CEF">
            <w:pPr>
              <w:pBdr>
                <w:top w:val="nil"/>
                <w:left w:val="nil"/>
                <w:bottom w:val="nil"/>
                <w:right w:val="nil"/>
                <w:between w:val="nil"/>
              </w:pBdr>
              <w:spacing w:line="269" w:lineRule="auto"/>
              <w:rPr>
                <w:rFonts w:ascii="Times New Roman" w:eastAsia="Times New Roman" w:hAnsi="Times New Roman" w:cs="Times New Roman"/>
                <w:color w:val="000000"/>
                <w:sz w:val="24"/>
                <w:szCs w:val="24"/>
              </w:rPr>
            </w:pPr>
            <w:r w:rsidRPr="00140239">
              <w:rPr>
                <w:rFonts w:ascii="Times New Roman" w:eastAsia="Times New Roman" w:hAnsi="Times New Roman" w:cs="Times New Roman"/>
                <w:color w:val="000000"/>
                <w:sz w:val="24"/>
                <w:szCs w:val="24"/>
              </w:rPr>
              <w:t>Using Electromagnetic Induction</w:t>
            </w:r>
          </w:p>
        </w:tc>
        <w:tc>
          <w:tcPr>
            <w:tcW w:w="796"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0.18</w:t>
            </w:r>
          </w:p>
        </w:tc>
        <w:tc>
          <w:tcPr>
            <w:tcW w:w="1293"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2020</w:t>
            </w:r>
          </w:p>
        </w:tc>
        <w:tc>
          <w:tcPr>
            <w:tcW w:w="1193"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w:t>
            </w:r>
          </w:p>
        </w:tc>
        <w:tc>
          <w:tcPr>
            <w:tcW w:w="1081" w:type="dxa"/>
          </w:tcPr>
          <w:p w:rsidR="00140239" w:rsidRDefault="00140239" w:rsidP="00AC5CEF">
            <w:pPr>
              <w:pBdr>
                <w:top w:val="nil"/>
                <w:left w:val="nil"/>
                <w:bottom w:val="nil"/>
                <w:right w:val="nil"/>
                <w:between w:val="nil"/>
              </w:pBdr>
              <w:spacing w:line="26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SSN Trust</w:t>
            </w:r>
          </w:p>
        </w:tc>
      </w:tr>
    </w:tbl>
    <w:p w:rsidR="00140239" w:rsidRDefault="00140239" w:rsidP="00AC5CEF">
      <w:pPr>
        <w:spacing w:line="269" w:lineRule="auto"/>
        <w:rPr>
          <w:rFonts w:ascii="Times New Roman" w:eastAsia="Times New Roman" w:hAnsi="Times New Roman" w:cs="Times New Roman"/>
          <w:sz w:val="24"/>
          <w:szCs w:val="24"/>
        </w:rPr>
      </w:pPr>
    </w:p>
    <w:p w:rsidR="00836307" w:rsidRDefault="00836307"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extent cx="5760720" cy="8046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8046720"/>
                    </a:xfrm>
                    <a:prstGeom prst="rect">
                      <a:avLst/>
                    </a:prstGeom>
                    <a:noFill/>
                    <a:ln>
                      <a:noFill/>
                    </a:ln>
                  </pic:spPr>
                </pic:pic>
              </a:graphicData>
            </a:graphic>
          </wp:inline>
        </w:drawing>
      </w: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p>
    <w:p w:rsidR="00265C25" w:rsidRDefault="00265C25" w:rsidP="00AC5CEF">
      <w:pPr>
        <w:spacing w:line="269"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IN"/>
        </w:rPr>
        <w:drawing>
          <wp:inline distT="0" distB="0" distL="0" distR="0">
            <wp:extent cx="5751195" cy="808545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1195" cy="8085455"/>
                    </a:xfrm>
                    <a:prstGeom prst="rect">
                      <a:avLst/>
                    </a:prstGeom>
                    <a:noFill/>
                    <a:ln>
                      <a:noFill/>
                    </a:ln>
                  </pic:spPr>
                </pic:pic>
              </a:graphicData>
            </a:graphic>
          </wp:inline>
        </w:drawing>
      </w:r>
      <w:bookmarkStart w:id="1" w:name="_GoBack"/>
      <w:bookmarkEnd w:id="1"/>
    </w:p>
    <w:sectPr w:rsidR="00265C25">
      <w:pgSz w:w="11909" w:h="16834"/>
      <w:pgMar w:top="1728"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025F2"/>
    <w:multiLevelType w:val="multilevel"/>
    <w:tmpl w:val="006C8E0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D36137"/>
    <w:multiLevelType w:val="multilevel"/>
    <w:tmpl w:val="8BDCD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C0957A3"/>
    <w:multiLevelType w:val="multilevel"/>
    <w:tmpl w:val="B32C3E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2A37B2"/>
    <w:multiLevelType w:val="multilevel"/>
    <w:tmpl w:val="EECEDF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F0B0E54"/>
    <w:multiLevelType w:val="hybridMultilevel"/>
    <w:tmpl w:val="999453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9821372"/>
    <w:multiLevelType w:val="multilevel"/>
    <w:tmpl w:val="571641A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9D169E7"/>
    <w:multiLevelType w:val="multilevel"/>
    <w:tmpl w:val="292827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F5B6E9C"/>
    <w:multiLevelType w:val="multilevel"/>
    <w:tmpl w:val="2D649D48"/>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B6B40"/>
    <w:multiLevelType w:val="hybridMultilevel"/>
    <w:tmpl w:val="7472C7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4450B2E"/>
    <w:multiLevelType w:val="multilevel"/>
    <w:tmpl w:val="464425D2"/>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34BC4601"/>
    <w:multiLevelType w:val="multilevel"/>
    <w:tmpl w:val="BF629552"/>
    <w:lvl w:ilvl="0">
      <w:start w:val="1"/>
      <w:numFmt w:val="decimal"/>
      <w:lvlText w:val="[%1]"/>
      <w:lvlJc w:val="left"/>
      <w:pPr>
        <w:ind w:left="1020" w:hanging="360"/>
      </w:pPr>
      <w:rPr>
        <w:rFonts w:ascii="Times New Roman" w:eastAsia="Times New Roman" w:hAnsi="Times New Roman" w:cs="Times New Roman"/>
        <w:b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6273704"/>
    <w:multiLevelType w:val="multilevel"/>
    <w:tmpl w:val="A1A6C3F6"/>
    <w:lvl w:ilvl="0">
      <w:start w:val="1"/>
      <w:numFmt w:val="decimal"/>
      <w:lvlText w:val="[%1]"/>
      <w:lvlJc w:val="left"/>
      <w:pPr>
        <w:ind w:left="1020" w:hanging="360"/>
      </w:pPr>
      <w:rPr>
        <w:rFonts w:ascii="Times New Roman" w:eastAsia="Times New Roman" w:hAnsi="Times New Roman" w:cs="Times New Roman"/>
        <w:b w:val="0"/>
        <w:sz w:val="24"/>
        <w:szCs w:val="24"/>
      </w:rPr>
    </w:lvl>
    <w:lvl w:ilvl="1">
      <w:start w:val="1"/>
      <w:numFmt w:val="lowerLetter"/>
      <w:lvlText w:val="%2."/>
      <w:lvlJc w:val="left"/>
      <w:pPr>
        <w:ind w:left="1740" w:hanging="360"/>
      </w:pPr>
      <w:rPr>
        <w:rFonts w:ascii="Times New Roman" w:eastAsia="Times New Roman" w:hAnsi="Times New Roman" w:cs="Times New Roman"/>
        <w:sz w:val="24"/>
        <w:szCs w:val="24"/>
      </w:rPr>
    </w:lvl>
    <w:lvl w:ilvl="2">
      <w:numFmt w:val="bullet"/>
      <w:lvlText w:val="•"/>
      <w:lvlJc w:val="left"/>
      <w:pPr>
        <w:ind w:left="1740" w:hanging="360"/>
      </w:pPr>
    </w:lvl>
    <w:lvl w:ilvl="3">
      <w:numFmt w:val="bullet"/>
      <w:lvlText w:val="•"/>
      <w:lvlJc w:val="left"/>
      <w:pPr>
        <w:ind w:left="2725" w:hanging="360"/>
      </w:pPr>
    </w:lvl>
    <w:lvl w:ilvl="4">
      <w:numFmt w:val="bullet"/>
      <w:lvlText w:val="•"/>
      <w:lvlJc w:val="left"/>
      <w:pPr>
        <w:ind w:left="3710" w:hanging="360"/>
      </w:pPr>
    </w:lvl>
    <w:lvl w:ilvl="5">
      <w:numFmt w:val="bullet"/>
      <w:lvlText w:val="•"/>
      <w:lvlJc w:val="left"/>
      <w:pPr>
        <w:ind w:left="4695" w:hanging="360"/>
      </w:pPr>
    </w:lvl>
    <w:lvl w:ilvl="6">
      <w:numFmt w:val="bullet"/>
      <w:lvlText w:val="•"/>
      <w:lvlJc w:val="left"/>
      <w:pPr>
        <w:ind w:left="5680" w:hanging="360"/>
      </w:pPr>
    </w:lvl>
    <w:lvl w:ilvl="7">
      <w:numFmt w:val="bullet"/>
      <w:lvlText w:val="•"/>
      <w:lvlJc w:val="left"/>
      <w:pPr>
        <w:ind w:left="6665" w:hanging="360"/>
      </w:pPr>
    </w:lvl>
    <w:lvl w:ilvl="8">
      <w:numFmt w:val="bullet"/>
      <w:lvlText w:val="•"/>
      <w:lvlJc w:val="left"/>
      <w:pPr>
        <w:ind w:left="7650" w:hanging="360"/>
      </w:pPr>
    </w:lvl>
  </w:abstractNum>
  <w:abstractNum w:abstractNumId="12" w15:restartNumberingAfterBreak="0">
    <w:nsid w:val="39A53B8C"/>
    <w:multiLevelType w:val="multilevel"/>
    <w:tmpl w:val="5F1E956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8A090D"/>
    <w:multiLevelType w:val="multilevel"/>
    <w:tmpl w:val="AD8078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F851779"/>
    <w:multiLevelType w:val="multilevel"/>
    <w:tmpl w:val="660AED18"/>
    <w:lvl w:ilvl="0">
      <w:start w:val="1"/>
      <w:numFmt w:val="decimal"/>
      <w:lvlText w:val="%1."/>
      <w:lvlJc w:val="left"/>
      <w:pPr>
        <w:ind w:left="252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5" w15:restartNumberingAfterBreak="0">
    <w:nsid w:val="424170DD"/>
    <w:multiLevelType w:val="multilevel"/>
    <w:tmpl w:val="34585C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2C414B5"/>
    <w:multiLevelType w:val="multilevel"/>
    <w:tmpl w:val="B49C446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4B50D19"/>
    <w:multiLevelType w:val="multilevel"/>
    <w:tmpl w:val="35766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7DA483E"/>
    <w:multiLevelType w:val="multilevel"/>
    <w:tmpl w:val="77E62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9981FB5"/>
    <w:multiLevelType w:val="multilevel"/>
    <w:tmpl w:val="3162FD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46317B6"/>
    <w:multiLevelType w:val="multilevel"/>
    <w:tmpl w:val="A192C59A"/>
    <w:lvl w:ilvl="0">
      <w:start w:val="1"/>
      <w:numFmt w:val="lowerRoman"/>
      <w:lvlText w:val="%1."/>
      <w:lvlJc w:val="right"/>
      <w:pPr>
        <w:ind w:left="1380" w:hanging="360"/>
      </w:pPr>
    </w:lvl>
    <w:lvl w:ilvl="1">
      <w:start w:val="1"/>
      <w:numFmt w:val="lowerLetter"/>
      <w:lvlText w:val="%2."/>
      <w:lvlJc w:val="left"/>
      <w:pPr>
        <w:ind w:left="2100" w:hanging="360"/>
      </w:pPr>
    </w:lvl>
    <w:lvl w:ilvl="2">
      <w:start w:val="1"/>
      <w:numFmt w:val="lowerRoman"/>
      <w:lvlText w:val="%3."/>
      <w:lvlJc w:val="right"/>
      <w:pPr>
        <w:ind w:left="2820" w:hanging="180"/>
      </w:pPr>
    </w:lvl>
    <w:lvl w:ilvl="3">
      <w:start w:val="1"/>
      <w:numFmt w:val="decimal"/>
      <w:lvlText w:val="%4."/>
      <w:lvlJc w:val="left"/>
      <w:pPr>
        <w:ind w:left="3540" w:hanging="360"/>
      </w:pPr>
    </w:lvl>
    <w:lvl w:ilvl="4">
      <w:start w:val="1"/>
      <w:numFmt w:val="lowerLetter"/>
      <w:lvlText w:val="%5."/>
      <w:lvlJc w:val="left"/>
      <w:pPr>
        <w:ind w:left="4260" w:hanging="360"/>
      </w:pPr>
    </w:lvl>
    <w:lvl w:ilvl="5">
      <w:start w:val="1"/>
      <w:numFmt w:val="lowerRoman"/>
      <w:lvlText w:val="%6."/>
      <w:lvlJc w:val="right"/>
      <w:pPr>
        <w:ind w:left="4980" w:hanging="180"/>
      </w:pPr>
    </w:lvl>
    <w:lvl w:ilvl="6">
      <w:start w:val="1"/>
      <w:numFmt w:val="decimal"/>
      <w:lvlText w:val="%7."/>
      <w:lvlJc w:val="left"/>
      <w:pPr>
        <w:ind w:left="5700" w:hanging="360"/>
      </w:pPr>
    </w:lvl>
    <w:lvl w:ilvl="7">
      <w:start w:val="1"/>
      <w:numFmt w:val="lowerLetter"/>
      <w:lvlText w:val="%8."/>
      <w:lvlJc w:val="left"/>
      <w:pPr>
        <w:ind w:left="6420" w:hanging="360"/>
      </w:pPr>
    </w:lvl>
    <w:lvl w:ilvl="8">
      <w:start w:val="1"/>
      <w:numFmt w:val="lowerRoman"/>
      <w:lvlText w:val="%9."/>
      <w:lvlJc w:val="right"/>
      <w:pPr>
        <w:ind w:left="7140" w:hanging="180"/>
      </w:pPr>
    </w:lvl>
  </w:abstractNum>
  <w:abstractNum w:abstractNumId="21" w15:restartNumberingAfterBreak="0">
    <w:nsid w:val="599619A6"/>
    <w:multiLevelType w:val="multilevel"/>
    <w:tmpl w:val="4DB0CE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5C82409C"/>
    <w:multiLevelType w:val="multilevel"/>
    <w:tmpl w:val="B7BA0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5315A15"/>
    <w:multiLevelType w:val="multilevel"/>
    <w:tmpl w:val="2A127D0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6813A97"/>
    <w:multiLevelType w:val="multilevel"/>
    <w:tmpl w:val="D24C26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9872D26"/>
    <w:multiLevelType w:val="multilevel"/>
    <w:tmpl w:val="AFD61A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6AD77EEF"/>
    <w:multiLevelType w:val="multilevel"/>
    <w:tmpl w:val="C81430B4"/>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6DA5146B"/>
    <w:multiLevelType w:val="multilevel"/>
    <w:tmpl w:val="123E5B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7500591"/>
    <w:multiLevelType w:val="multilevel"/>
    <w:tmpl w:val="7BA837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3"/>
  </w:num>
  <w:num w:numId="2">
    <w:abstractNumId w:val="18"/>
  </w:num>
  <w:num w:numId="3">
    <w:abstractNumId w:val="22"/>
  </w:num>
  <w:num w:numId="4">
    <w:abstractNumId w:val="27"/>
  </w:num>
  <w:num w:numId="5">
    <w:abstractNumId w:val="24"/>
  </w:num>
  <w:num w:numId="6">
    <w:abstractNumId w:val="28"/>
  </w:num>
  <w:num w:numId="7">
    <w:abstractNumId w:val="25"/>
  </w:num>
  <w:num w:numId="8">
    <w:abstractNumId w:val="1"/>
  </w:num>
  <w:num w:numId="9">
    <w:abstractNumId w:val="20"/>
  </w:num>
  <w:num w:numId="10">
    <w:abstractNumId w:val="6"/>
  </w:num>
  <w:num w:numId="11">
    <w:abstractNumId w:val="0"/>
  </w:num>
  <w:num w:numId="12">
    <w:abstractNumId w:val="17"/>
  </w:num>
  <w:num w:numId="13">
    <w:abstractNumId w:val="3"/>
  </w:num>
  <w:num w:numId="14">
    <w:abstractNumId w:val="9"/>
  </w:num>
  <w:num w:numId="15">
    <w:abstractNumId w:val="5"/>
  </w:num>
  <w:num w:numId="16">
    <w:abstractNumId w:val="23"/>
  </w:num>
  <w:num w:numId="17">
    <w:abstractNumId w:val="14"/>
  </w:num>
  <w:num w:numId="18">
    <w:abstractNumId w:val="7"/>
  </w:num>
  <w:num w:numId="19">
    <w:abstractNumId w:val="11"/>
  </w:num>
  <w:num w:numId="20">
    <w:abstractNumId w:val="10"/>
  </w:num>
  <w:num w:numId="21">
    <w:abstractNumId w:val="26"/>
  </w:num>
  <w:num w:numId="22">
    <w:abstractNumId w:val="21"/>
  </w:num>
  <w:num w:numId="23">
    <w:abstractNumId w:val="15"/>
  </w:num>
  <w:num w:numId="24">
    <w:abstractNumId w:val="19"/>
  </w:num>
  <w:num w:numId="25">
    <w:abstractNumId w:val="2"/>
  </w:num>
  <w:num w:numId="26">
    <w:abstractNumId w:val="12"/>
  </w:num>
  <w:num w:numId="27">
    <w:abstractNumId w:val="4"/>
  </w:num>
  <w:num w:numId="28">
    <w:abstractNumId w:val="16"/>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307"/>
    <w:rsid w:val="00117752"/>
    <w:rsid w:val="00140239"/>
    <w:rsid w:val="00173215"/>
    <w:rsid w:val="00244AB0"/>
    <w:rsid w:val="00265C25"/>
    <w:rsid w:val="00312EDA"/>
    <w:rsid w:val="003A1F9A"/>
    <w:rsid w:val="0043049C"/>
    <w:rsid w:val="00466844"/>
    <w:rsid w:val="00653B12"/>
    <w:rsid w:val="00695753"/>
    <w:rsid w:val="007510C1"/>
    <w:rsid w:val="0076598E"/>
    <w:rsid w:val="00836307"/>
    <w:rsid w:val="00935293"/>
    <w:rsid w:val="00AC5CEF"/>
    <w:rsid w:val="00BC7310"/>
    <w:rsid w:val="00E17A49"/>
    <w:rsid w:val="00E859C8"/>
    <w:rsid w:val="00E97A5F"/>
    <w:rsid w:val="00F463C6"/>
    <w:rsid w:val="00FD5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EF5E1"/>
  <w15:docId w15:val="{60880618-3286-482B-A045-48519F94F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1933" w:right="2008" w:hanging="1"/>
      <w:jc w:val="center"/>
      <w:outlineLvl w:val="0"/>
    </w:pPr>
    <w:rPr>
      <w:rFonts w:ascii="Times New Roman" w:eastAsia="Times New Roman" w:hAnsi="Times New Roman" w:cs="Times New Roman"/>
      <w:b/>
      <w:bCs/>
      <w:sz w:val="28"/>
      <w:szCs w:val="28"/>
    </w:rPr>
  </w:style>
  <w:style w:type="paragraph" w:styleId="Heading2">
    <w:name w:val="heading 2"/>
    <w:basedOn w:val="Normal"/>
    <w:uiPriority w:val="1"/>
    <w:qFormat/>
    <w:pPr>
      <w:ind w:left="1020" w:hanging="361"/>
      <w:outlineLvl w:val="1"/>
    </w:pPr>
    <w:rPr>
      <w:rFonts w:ascii="Times New Roman" w:eastAsia="Times New Roman" w:hAnsi="Times New Roman" w:cs="Times New Roman"/>
      <w:b/>
      <w:bCs/>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1769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17697"/>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rsid w:val="004F388D"/>
    <w:pPr>
      <w:suppressAutoHyphens/>
      <w:spacing w:before="76" w:line="1" w:lineRule="atLeast"/>
      <w:ind w:leftChars="-1" w:left="2476" w:right="2696" w:hangingChars="1" w:hanging="1"/>
      <w:jc w:val="center"/>
      <w:textDirection w:val="btLr"/>
      <w:textAlignment w:val="top"/>
      <w:outlineLvl w:val="0"/>
    </w:pPr>
    <w:rPr>
      <w:rFonts w:ascii="Times New Roman" w:eastAsia="Times New Roman" w:hAnsi="Times New Roman" w:cs="Times New Roman"/>
      <w:b/>
      <w:bCs/>
      <w:position w:val="-1"/>
      <w:sz w:val="24"/>
      <w:szCs w:val="24"/>
      <w:u w:val="single" w:color="000000"/>
    </w:rPr>
  </w:style>
  <w:style w:type="paragraph" w:styleId="BodyText">
    <w:name w:val="Body Text"/>
    <w:basedOn w:val="Normal"/>
    <w:uiPriority w:val="1"/>
    <w:qFormat/>
    <w:rPr>
      <w:sz w:val="24"/>
      <w:szCs w:val="24"/>
    </w:rPr>
  </w:style>
  <w:style w:type="paragraph" w:styleId="ListParagraph">
    <w:name w:val="List Paragraph"/>
    <w:basedOn w:val="Normal"/>
    <w:link w:val="ListParagraphChar"/>
    <w:uiPriority w:val="1"/>
    <w:qFormat/>
    <w:pPr>
      <w:ind w:left="1020" w:hanging="361"/>
    </w:pPr>
    <w:rPr>
      <w:rFonts w:ascii="Times New Roman" w:eastAsia="Times New Roman" w:hAnsi="Times New Roman" w:cs="Times New Roman"/>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77D7C"/>
    <w:rPr>
      <w:color w:val="0000FF" w:themeColor="hyperlink"/>
      <w:u w:val="single"/>
    </w:rPr>
  </w:style>
  <w:style w:type="table" w:styleId="TableGrid">
    <w:name w:val="Table Grid"/>
    <w:basedOn w:val="TableNormal"/>
    <w:uiPriority w:val="59"/>
    <w:rsid w:val="00801E98"/>
    <w:pPr>
      <w:widowControl/>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642FD"/>
    <w:rPr>
      <w:rFonts w:ascii="Tahoma" w:hAnsi="Tahoma" w:cs="Tahoma"/>
      <w:sz w:val="16"/>
      <w:szCs w:val="16"/>
    </w:rPr>
  </w:style>
  <w:style w:type="character" w:customStyle="1" w:styleId="BalloonTextChar">
    <w:name w:val="Balloon Text Char"/>
    <w:basedOn w:val="DefaultParagraphFont"/>
    <w:link w:val="BalloonText"/>
    <w:uiPriority w:val="99"/>
    <w:semiHidden/>
    <w:rsid w:val="000642FD"/>
    <w:rPr>
      <w:rFonts w:ascii="Tahoma" w:eastAsia="Arial" w:hAnsi="Tahoma" w:cs="Tahoma"/>
      <w:sz w:val="16"/>
      <w:szCs w:val="16"/>
    </w:rPr>
  </w:style>
  <w:style w:type="table" w:customStyle="1" w:styleId="GridTable1Light1">
    <w:name w:val="Grid Table 1 Light1"/>
    <w:basedOn w:val="TableNormal"/>
    <w:uiPriority w:val="46"/>
    <w:rsid w:val="000642FD"/>
    <w:pPr>
      <w:widowControl/>
    </w:pPr>
    <w:rPr>
      <w:lang w:val="en-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basedOn w:val="DefaultParagraphFont"/>
    <w:link w:val="ListParagraph"/>
    <w:uiPriority w:val="1"/>
    <w:qFormat/>
    <w:rsid w:val="00DD1B6C"/>
    <w:rPr>
      <w:rFonts w:ascii="Times New Roman" w:eastAsia="Times New Roman" w:hAnsi="Times New Roman" w:cs="Times New Roman"/>
    </w:rPr>
  </w:style>
  <w:style w:type="character" w:customStyle="1" w:styleId="st">
    <w:name w:val="st"/>
    <w:basedOn w:val="DefaultParagraphFont"/>
    <w:rsid w:val="00DD1B6C"/>
  </w:style>
  <w:style w:type="paragraph" w:customStyle="1" w:styleId="Default">
    <w:name w:val="Default"/>
    <w:qFormat/>
    <w:rsid w:val="004F388D"/>
    <w:pPr>
      <w:adjustRightInd w:val="0"/>
    </w:pPr>
    <w:rPr>
      <w:rFonts w:ascii="Times New Roman" w:eastAsia="Times New Roman" w:hAnsi="Times New Roman" w:cs="Times New Roman"/>
      <w:sz w:val="24"/>
      <w:szCs w:val="24"/>
      <w:lang w:eastAsia="zh-CN" w:bidi="hi-IN"/>
    </w:rPr>
  </w:style>
  <w:style w:type="paragraph" w:customStyle="1" w:styleId="Normal1">
    <w:name w:val="Normal1"/>
    <w:rsid w:val="004F388D"/>
    <w:rPr>
      <w:rFonts w:ascii="Times New Roman" w:eastAsia="Times New Roman" w:hAnsi="Times New Roman" w:cs="Times New Roman"/>
    </w:rPr>
  </w:style>
  <w:style w:type="character" w:customStyle="1" w:styleId="TitleChar">
    <w:name w:val="Title Char"/>
    <w:basedOn w:val="DefaultParagraphFont"/>
    <w:link w:val="Title"/>
    <w:rsid w:val="004F388D"/>
    <w:rPr>
      <w:rFonts w:ascii="Times New Roman" w:eastAsia="Times New Roman" w:hAnsi="Times New Roman" w:cs="Times New Roman"/>
      <w:b/>
      <w:bCs/>
      <w:position w:val="-1"/>
      <w:sz w:val="24"/>
      <w:szCs w:val="24"/>
      <w:u w:val="single" w:color="000000"/>
    </w:rPr>
  </w:style>
  <w:style w:type="paragraph" w:customStyle="1" w:styleId="Normal2">
    <w:name w:val="Normal2"/>
    <w:rsid w:val="004F388D"/>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E17697"/>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17697"/>
    <w:rPr>
      <w:rFonts w:asciiTheme="majorHAnsi" w:eastAsiaTheme="majorEastAsia" w:hAnsiTheme="majorHAnsi" w:cstheme="majorBidi"/>
      <w:color w:val="365F91" w:themeColor="accent1" w:themeShade="BF"/>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pPr>
      <w:widowControl/>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1">
    <w:basedOn w:val="TableNormal"/>
    <w:pPr>
      <w:widowControl/>
    </w:p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pPr>
      <w:widowControl/>
    </w:pPr>
    <w:tblPr>
      <w:tblStyleRowBandSize w:val="1"/>
      <w:tblStyleColBandSize w:val="1"/>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www.thehindubusinessline.com/economy/agri-business/%20Now-Web-based-software-to-predict-livestock-diseases/%20article20380729.ece"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www.thehindubusinessline.com/economy/agri-business/Now-Web-based-software-to-predict-livestock-diseases/article20380729.ece" TargetMode="Externa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Ovw85qq6Iv7Ryzl8PxpE1xj911w==">AMUW2mVgqRKKqnZqumYWL5qTl9Ii3sJaWycMWnc+Ig8tvbIg6VYpxDwH/tJYrnH8VcYAJ3b28dLETWM/DMMvu+5ygxVQyNfQLqx83HgEFOOmPCWowkD1s3JuPi/8LbpkZ76VV4AP5bJV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22</Pages>
  <Words>5103</Words>
  <Characters>29090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 S</dc:creator>
  <cp:lastModifiedBy>SSN</cp:lastModifiedBy>
  <cp:revision>20</cp:revision>
  <dcterms:created xsi:type="dcterms:W3CDTF">2023-03-08T04:31:00Z</dcterms:created>
  <dcterms:modified xsi:type="dcterms:W3CDTF">2023-03-14T07:41:00Z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2023-02-15T00:00:00Z</vt:filetime>
  </property>
  <property fmtid="{D5CDD505-2E9C-101B-9397-08002B2CF9AE}" pid="3" name="Creator">
    <vt:lpwstr>Microsoft® Word 2021</vt:lpwstr>
  </property>
  <property fmtid="{D5CDD505-2E9C-101B-9397-08002B2CF9AE}" pid="4" name="LastSaved">
    <vt:filetime>2023-03-08T00:00:00Z</vt:filetime>
  </property>
</Properties>
</file>