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1901" w14:textId="3DF73173" w:rsidR="006B40E4" w:rsidRDefault="006B40E4" w:rsidP="006B40E4">
      <w:pPr>
        <w:pStyle w:val="Ttulo"/>
        <w:jc w:val="center"/>
        <w:rPr>
          <w:sz w:val="96"/>
          <w:szCs w:val="96"/>
        </w:rPr>
      </w:pPr>
      <w:r>
        <w:rPr>
          <w:noProof/>
          <w:lang w:eastAsia="es-AR"/>
        </w:rPr>
        <w:drawing>
          <wp:inline distT="0" distB="0" distL="0" distR="0" wp14:anchorId="4F30ECCE" wp14:editId="44874174">
            <wp:extent cx="3181350" cy="712718"/>
            <wp:effectExtent l="0" t="0" r="0" b="0"/>
            <wp:docPr id="13" name="Picture 2" descr="logo vector Universidad Nacional de General Sarmiento » Free download ::  Descarga gratuita » vectorlog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vector Universidad Nacional de General Sarmiento » Free download ::  Descarga gratuita » vectorlogo.es"/>
                    <pic:cNvPicPr>
                      <a:picLocks noChangeAspect="1" noChangeArrowheads="1"/>
                    </pic:cNvPicPr>
                  </pic:nvPicPr>
                  <pic:blipFill rotWithShape="1">
                    <a:blip r:embed="rId7">
                      <a:extLst>
                        <a:ext uri="{28A0092B-C50C-407E-A947-70E740481C1C}">
                          <a14:useLocalDpi xmlns:a14="http://schemas.microsoft.com/office/drawing/2010/main" val="0"/>
                        </a:ext>
                      </a:extLst>
                    </a:blip>
                    <a:srcRect t="27683" r="2461" b="29379"/>
                    <a:stretch/>
                  </pic:blipFill>
                  <pic:spPr bwMode="auto">
                    <a:xfrm>
                      <a:off x="0" y="0"/>
                      <a:ext cx="3367171" cy="754347"/>
                    </a:xfrm>
                    <a:prstGeom prst="rect">
                      <a:avLst/>
                    </a:prstGeom>
                    <a:noFill/>
                    <a:ln>
                      <a:noFill/>
                    </a:ln>
                    <a:extLst>
                      <a:ext uri="{53640926-AAD7-44D8-BBD7-CCE9431645EC}">
                        <a14:shadowObscured xmlns:a14="http://schemas.microsoft.com/office/drawing/2010/main"/>
                      </a:ext>
                    </a:extLst>
                  </pic:spPr>
                </pic:pic>
              </a:graphicData>
            </a:graphic>
          </wp:inline>
        </w:drawing>
      </w:r>
    </w:p>
    <w:p w14:paraId="492E2AC2" w14:textId="17055329" w:rsidR="00E551A2" w:rsidRPr="00E551A2" w:rsidRDefault="00E551A2" w:rsidP="00E551A2">
      <w:pPr>
        <w:jc w:val="center"/>
      </w:pPr>
    </w:p>
    <w:p w14:paraId="351356C6" w14:textId="77777777" w:rsidR="006B40E4" w:rsidRDefault="3F18F6A0" w:rsidP="00E551A2">
      <w:pPr>
        <w:pStyle w:val="Ttulo"/>
        <w:spacing w:line="276" w:lineRule="auto"/>
        <w:jc w:val="center"/>
        <w:rPr>
          <w:rFonts w:ascii="Arial" w:hAnsi="Arial" w:cs="Arial"/>
          <w:b/>
          <w:sz w:val="52"/>
          <w:szCs w:val="24"/>
          <w:u w:val="single"/>
        </w:rPr>
      </w:pPr>
      <w:r w:rsidRPr="006B40E4">
        <w:rPr>
          <w:rFonts w:ascii="Arial" w:hAnsi="Arial" w:cs="Arial"/>
          <w:b/>
          <w:sz w:val="52"/>
          <w:szCs w:val="24"/>
          <w:u w:val="single"/>
        </w:rPr>
        <w:t>TP Inicial</w:t>
      </w:r>
    </w:p>
    <w:p w14:paraId="0CD31F1A" w14:textId="41F4AF63" w:rsidR="006B40E4" w:rsidRPr="006B40E4" w:rsidRDefault="006B40E4" w:rsidP="00E551A2">
      <w:pPr>
        <w:pStyle w:val="Ttulo"/>
        <w:spacing w:line="276" w:lineRule="auto"/>
        <w:jc w:val="center"/>
        <w:rPr>
          <w:rFonts w:ascii="Arial" w:hAnsi="Arial" w:cs="Arial"/>
          <w:b/>
          <w:sz w:val="52"/>
          <w:szCs w:val="24"/>
        </w:rPr>
      </w:pPr>
      <w:r w:rsidRPr="006B40E4">
        <w:rPr>
          <w:rFonts w:ascii="Arial" w:hAnsi="Arial" w:cs="Arial"/>
          <w:b/>
          <w:sz w:val="40"/>
          <w:szCs w:val="24"/>
        </w:rPr>
        <w:t xml:space="preserve">Plataforma de Gestión de Recursos Humanos con </w:t>
      </w:r>
      <w:r w:rsidRPr="006B40E4">
        <w:rPr>
          <w:rFonts w:ascii="Arial" w:hAnsi="Arial" w:cs="Arial"/>
          <w:b/>
          <w:bCs/>
          <w:sz w:val="40"/>
          <w:szCs w:val="24"/>
        </w:rPr>
        <w:t xml:space="preserve">ERP y CRM con Inteligencia </w:t>
      </w:r>
      <w:proofErr w:type="spellStart"/>
      <w:r w:rsidRPr="006B40E4">
        <w:rPr>
          <w:rFonts w:ascii="Arial" w:hAnsi="Arial" w:cs="Arial"/>
          <w:b/>
          <w:bCs/>
          <w:sz w:val="40"/>
          <w:szCs w:val="24"/>
        </w:rPr>
        <w:t>Artifical</w:t>
      </w:r>
      <w:proofErr w:type="spellEnd"/>
    </w:p>
    <w:p w14:paraId="78B84F88" w14:textId="77777777" w:rsidR="006B40E4" w:rsidRDefault="006B40E4" w:rsidP="006B40E4">
      <w:pPr>
        <w:pStyle w:val="Ttulo"/>
        <w:jc w:val="center"/>
        <w:rPr>
          <w:rFonts w:ascii="Arial" w:hAnsi="Arial" w:cs="Arial"/>
          <w:b/>
          <w:bCs/>
          <w:color w:val="002060"/>
          <w:sz w:val="52"/>
          <w:szCs w:val="24"/>
          <w:u w:val="single"/>
        </w:rPr>
      </w:pPr>
    </w:p>
    <w:p w14:paraId="7565205B" w14:textId="1A5CE48A" w:rsidR="001664D4" w:rsidRPr="006B40E4" w:rsidRDefault="3F18F6A0" w:rsidP="4370FCD6">
      <w:pPr>
        <w:pStyle w:val="Ttulo"/>
        <w:jc w:val="center"/>
        <w:rPr>
          <w:rFonts w:ascii="Arial" w:hAnsi="Arial" w:cs="Arial"/>
          <w:b/>
          <w:sz w:val="40"/>
          <w:szCs w:val="24"/>
          <w:u w:val="single"/>
        </w:rPr>
      </w:pPr>
      <w:r w:rsidRPr="006B40E4">
        <w:rPr>
          <w:rFonts w:ascii="Arial" w:hAnsi="Arial" w:cs="Arial"/>
          <w:b/>
          <w:sz w:val="40"/>
          <w:szCs w:val="24"/>
          <w:u w:val="single"/>
        </w:rPr>
        <w:t>Entrega 1</w:t>
      </w:r>
    </w:p>
    <w:p w14:paraId="1408DD3F" w14:textId="532A466F" w:rsidR="001664D4" w:rsidRDefault="001664D4" w:rsidP="4370FCD6">
      <w:pPr>
        <w:pStyle w:val="Subttulo"/>
        <w:jc w:val="center"/>
        <w:rPr>
          <w:sz w:val="36"/>
          <w:szCs w:val="36"/>
        </w:rPr>
      </w:pPr>
    </w:p>
    <w:p w14:paraId="60F71A19" w14:textId="5D565013" w:rsidR="001664D4" w:rsidRPr="001B7926" w:rsidRDefault="3F18F6A0" w:rsidP="4370FCD6">
      <w:pPr>
        <w:pStyle w:val="Subttulo"/>
        <w:jc w:val="center"/>
        <w:rPr>
          <w:rFonts w:ascii="Arial" w:hAnsi="Arial" w:cs="Arial"/>
          <w:sz w:val="40"/>
          <w:szCs w:val="40"/>
        </w:rPr>
      </w:pPr>
      <w:r w:rsidRPr="001B7926">
        <w:rPr>
          <w:rFonts w:ascii="Arial" w:hAnsi="Arial" w:cs="Arial"/>
          <w:sz w:val="36"/>
          <w:szCs w:val="36"/>
        </w:rPr>
        <w:t>Laboratorio de Construcción de Software</w:t>
      </w:r>
    </w:p>
    <w:p w14:paraId="2B3DCAB4" w14:textId="2B65BAB2" w:rsidR="001664D4" w:rsidRPr="001B7926" w:rsidRDefault="006B40E4" w:rsidP="4370FCD6">
      <w:pPr>
        <w:pStyle w:val="Subttulo"/>
        <w:jc w:val="center"/>
        <w:rPr>
          <w:rFonts w:ascii="Arial" w:hAnsi="Arial" w:cs="Arial"/>
          <w:sz w:val="40"/>
          <w:szCs w:val="40"/>
        </w:rPr>
      </w:pPr>
      <w:r w:rsidRPr="001B7926">
        <w:rPr>
          <w:rFonts w:ascii="Arial" w:hAnsi="Arial" w:cs="Arial"/>
          <w:sz w:val="36"/>
          <w:szCs w:val="36"/>
        </w:rPr>
        <w:t xml:space="preserve">Comisión 02, </w:t>
      </w:r>
      <w:r w:rsidR="3F18F6A0" w:rsidRPr="001B7926">
        <w:rPr>
          <w:rFonts w:ascii="Arial" w:hAnsi="Arial" w:cs="Arial"/>
          <w:sz w:val="36"/>
          <w:szCs w:val="36"/>
        </w:rPr>
        <w:t>miércoles y viernes</w:t>
      </w:r>
    </w:p>
    <w:p w14:paraId="796029CB" w14:textId="419E3A04" w:rsidR="001664D4" w:rsidRDefault="001664D4" w:rsidP="4370FCD6">
      <w:pPr>
        <w:rPr>
          <w:rFonts w:ascii="Arial" w:eastAsia="Arial" w:hAnsi="Arial" w:cs="Arial"/>
          <w:b/>
          <w:bCs/>
          <w:sz w:val="32"/>
          <w:szCs w:val="32"/>
        </w:rPr>
      </w:pPr>
    </w:p>
    <w:p w14:paraId="57ACB165" w14:textId="15E7089C" w:rsidR="001664D4" w:rsidRDefault="5666375C" w:rsidP="4370FCD6">
      <w:pPr>
        <w:rPr>
          <w:rFonts w:ascii="Arial" w:eastAsia="Arial" w:hAnsi="Arial" w:cs="Arial"/>
          <w:b/>
          <w:bCs/>
          <w:sz w:val="32"/>
          <w:szCs w:val="32"/>
        </w:rPr>
      </w:pPr>
      <w:r w:rsidRPr="4370FCD6">
        <w:rPr>
          <w:rFonts w:ascii="Arial" w:eastAsia="Arial" w:hAnsi="Arial" w:cs="Arial"/>
          <w:b/>
          <w:bCs/>
          <w:sz w:val="32"/>
          <w:szCs w:val="32"/>
        </w:rPr>
        <w:lastRenderedPageBreak/>
        <w:t>Integrantes:</w:t>
      </w:r>
      <w:r w:rsidR="001664D4">
        <w:tab/>
      </w:r>
    </w:p>
    <w:p w14:paraId="7ED53B1B" w14:textId="1A7DFF2C" w:rsidR="001664D4" w:rsidRDefault="5666375C" w:rsidP="4370FCD6">
      <w:pPr>
        <w:ind w:left="708"/>
        <w:rPr>
          <w:rFonts w:ascii="Arial" w:eastAsia="Arial" w:hAnsi="Arial" w:cs="Arial"/>
          <w:sz w:val="28"/>
          <w:szCs w:val="28"/>
        </w:rPr>
      </w:pPr>
      <w:r w:rsidRPr="4370FCD6">
        <w:rPr>
          <w:rFonts w:ascii="Arial" w:eastAsia="Arial" w:hAnsi="Arial" w:cs="Arial"/>
          <w:sz w:val="28"/>
          <w:szCs w:val="28"/>
        </w:rPr>
        <w:t xml:space="preserve">Abal, </w:t>
      </w:r>
      <w:proofErr w:type="spellStart"/>
      <w:r w:rsidRPr="4370FCD6">
        <w:rPr>
          <w:rFonts w:ascii="Arial" w:eastAsia="Arial" w:hAnsi="Arial" w:cs="Arial"/>
          <w:sz w:val="28"/>
          <w:szCs w:val="28"/>
        </w:rPr>
        <w:t>Fernado</w:t>
      </w:r>
      <w:proofErr w:type="spellEnd"/>
      <w:r w:rsidR="001664D4">
        <w:tab/>
      </w:r>
    </w:p>
    <w:p w14:paraId="2BA2DCC4" w14:textId="56CDBA2D" w:rsidR="001664D4" w:rsidRDefault="5666375C" w:rsidP="4370FCD6">
      <w:pPr>
        <w:ind w:left="708"/>
        <w:rPr>
          <w:rFonts w:ascii="Arial" w:eastAsia="Arial" w:hAnsi="Arial" w:cs="Arial"/>
          <w:sz w:val="28"/>
          <w:szCs w:val="28"/>
        </w:rPr>
      </w:pPr>
      <w:proofErr w:type="spellStart"/>
      <w:r w:rsidRPr="4370FCD6">
        <w:rPr>
          <w:rFonts w:ascii="Arial" w:eastAsia="Arial" w:hAnsi="Arial" w:cs="Arial"/>
          <w:sz w:val="28"/>
          <w:szCs w:val="28"/>
        </w:rPr>
        <w:t>Bianciotto</w:t>
      </w:r>
      <w:proofErr w:type="spellEnd"/>
      <w:r w:rsidRPr="4370FCD6">
        <w:rPr>
          <w:rFonts w:ascii="Arial" w:eastAsia="Arial" w:hAnsi="Arial" w:cs="Arial"/>
          <w:sz w:val="28"/>
          <w:szCs w:val="28"/>
        </w:rPr>
        <w:t xml:space="preserve">, </w:t>
      </w:r>
      <w:proofErr w:type="spellStart"/>
      <w:r w:rsidRPr="4370FCD6">
        <w:rPr>
          <w:rFonts w:ascii="Arial" w:eastAsia="Arial" w:hAnsi="Arial" w:cs="Arial"/>
          <w:sz w:val="28"/>
          <w:szCs w:val="28"/>
        </w:rPr>
        <w:t>Matias</w:t>
      </w:r>
      <w:proofErr w:type="spellEnd"/>
      <w:r w:rsidRPr="4370FCD6">
        <w:rPr>
          <w:rFonts w:ascii="Arial" w:eastAsia="Arial" w:hAnsi="Arial" w:cs="Arial"/>
          <w:sz w:val="28"/>
          <w:szCs w:val="28"/>
        </w:rPr>
        <w:t xml:space="preserve"> Felipe</w:t>
      </w:r>
    </w:p>
    <w:p w14:paraId="0EEE47C5" w14:textId="16FEF89A" w:rsidR="001664D4" w:rsidRDefault="74CFACDC" w:rsidP="4370FCD6">
      <w:pPr>
        <w:ind w:left="708"/>
        <w:rPr>
          <w:rFonts w:ascii="Arial" w:eastAsia="Arial" w:hAnsi="Arial" w:cs="Arial"/>
          <w:sz w:val="28"/>
          <w:szCs w:val="28"/>
        </w:rPr>
      </w:pPr>
      <w:r w:rsidRPr="4370FCD6">
        <w:rPr>
          <w:rFonts w:ascii="Arial" w:eastAsia="Arial" w:hAnsi="Arial" w:cs="Arial"/>
          <w:sz w:val="28"/>
          <w:szCs w:val="28"/>
        </w:rPr>
        <w:t>Gutiérrez, Diego Germán</w:t>
      </w:r>
    </w:p>
    <w:p w14:paraId="7223C8CD" w14:textId="1463BD5C" w:rsidR="001664D4" w:rsidRDefault="12B4EEB6" w:rsidP="4370FCD6">
      <w:pPr>
        <w:ind w:left="708"/>
        <w:rPr>
          <w:rFonts w:ascii="Arial" w:eastAsia="Arial" w:hAnsi="Arial" w:cs="Arial"/>
          <w:sz w:val="28"/>
          <w:szCs w:val="28"/>
        </w:rPr>
      </w:pPr>
      <w:r w:rsidRPr="4370FCD6">
        <w:rPr>
          <w:rFonts w:ascii="Arial" w:eastAsia="Arial" w:hAnsi="Arial" w:cs="Arial"/>
          <w:sz w:val="28"/>
          <w:szCs w:val="28"/>
        </w:rPr>
        <w:t>Roldan</w:t>
      </w:r>
      <w:r w:rsidR="011981F7" w:rsidRPr="4370FCD6">
        <w:rPr>
          <w:rFonts w:ascii="Arial" w:eastAsia="Arial" w:hAnsi="Arial" w:cs="Arial"/>
          <w:sz w:val="28"/>
          <w:szCs w:val="28"/>
        </w:rPr>
        <w:t xml:space="preserve"> </w:t>
      </w:r>
      <w:proofErr w:type="spellStart"/>
      <w:r w:rsidR="011981F7" w:rsidRPr="4370FCD6">
        <w:rPr>
          <w:rFonts w:ascii="Arial" w:eastAsia="Arial" w:hAnsi="Arial" w:cs="Arial"/>
          <w:sz w:val="28"/>
          <w:szCs w:val="28"/>
        </w:rPr>
        <w:t>Sambrana</w:t>
      </w:r>
      <w:proofErr w:type="spellEnd"/>
      <w:r w:rsidRPr="4370FCD6">
        <w:rPr>
          <w:rFonts w:ascii="Arial" w:eastAsia="Arial" w:hAnsi="Arial" w:cs="Arial"/>
          <w:sz w:val="28"/>
          <w:szCs w:val="28"/>
        </w:rPr>
        <w:t>, Guadalupe</w:t>
      </w:r>
      <w:r w:rsidR="0FCBABA6" w:rsidRPr="4370FCD6">
        <w:rPr>
          <w:rFonts w:ascii="Arial" w:eastAsia="Arial" w:hAnsi="Arial" w:cs="Arial"/>
          <w:sz w:val="28"/>
          <w:szCs w:val="28"/>
        </w:rPr>
        <w:t xml:space="preserve"> Milagros</w:t>
      </w:r>
    </w:p>
    <w:p w14:paraId="2FF40F69" w14:textId="7DA679A7" w:rsidR="001664D4" w:rsidRPr="001B7926" w:rsidRDefault="0364F46F" w:rsidP="4370FCD6">
      <w:pPr>
        <w:ind w:left="708"/>
        <w:rPr>
          <w:rFonts w:ascii="Arial" w:eastAsia="Arial" w:hAnsi="Arial" w:cs="Arial"/>
          <w:sz w:val="28"/>
          <w:szCs w:val="28"/>
        </w:rPr>
      </w:pPr>
      <w:r w:rsidRPr="4370FCD6">
        <w:rPr>
          <w:rFonts w:ascii="Arial" w:eastAsia="Arial" w:hAnsi="Arial" w:cs="Arial"/>
          <w:sz w:val="28"/>
          <w:szCs w:val="28"/>
        </w:rPr>
        <w:t>Sotelo</w:t>
      </w:r>
      <w:r w:rsidR="12B4EEB6" w:rsidRPr="4370FCD6">
        <w:rPr>
          <w:rFonts w:ascii="Arial" w:eastAsia="Arial" w:hAnsi="Arial" w:cs="Arial"/>
          <w:sz w:val="28"/>
          <w:szCs w:val="28"/>
        </w:rPr>
        <w:t>, Evelyn</w:t>
      </w:r>
      <w:r w:rsidR="239A32D6" w:rsidRPr="4370FCD6">
        <w:rPr>
          <w:rFonts w:ascii="Arial" w:eastAsia="Arial" w:hAnsi="Arial" w:cs="Arial"/>
          <w:sz w:val="28"/>
          <w:szCs w:val="28"/>
        </w:rPr>
        <w:t xml:space="preserve"> Romina</w:t>
      </w:r>
      <w:r w:rsidR="001664D4">
        <w:br/>
      </w:r>
    </w:p>
    <w:p w14:paraId="51806C0B" w14:textId="0BA49ACD" w:rsidR="001664D4" w:rsidRPr="001B7926" w:rsidRDefault="6BDB7A02" w:rsidP="4370FCD6">
      <w:pPr>
        <w:spacing w:line="257" w:lineRule="auto"/>
        <w:rPr>
          <w:rFonts w:ascii="Arial" w:hAnsi="Arial" w:cs="Arial"/>
        </w:rPr>
      </w:pPr>
      <w:r w:rsidRPr="001B7926">
        <w:rPr>
          <w:rFonts w:ascii="Arial" w:hAnsi="Arial" w:cs="Arial"/>
          <w:b/>
          <w:bCs/>
          <w:sz w:val="32"/>
          <w:szCs w:val="32"/>
        </w:rPr>
        <w:t>Repositorio GitHub:</w:t>
      </w:r>
      <w:r w:rsidRPr="001B7926">
        <w:rPr>
          <w:rFonts w:ascii="Arial" w:hAnsi="Arial" w:cs="Arial"/>
        </w:rPr>
        <w:t xml:space="preserve"> </w:t>
      </w:r>
    </w:p>
    <w:p w14:paraId="79B4A522" w14:textId="20CAFDDC" w:rsidR="001664D4" w:rsidRPr="001B7926" w:rsidRDefault="25FD172F" w:rsidP="4370FCD6">
      <w:pPr>
        <w:spacing w:line="257" w:lineRule="auto"/>
        <w:ind w:left="708"/>
        <w:rPr>
          <w:rFonts w:ascii="Arial" w:hAnsi="Arial" w:cs="Arial"/>
          <w:sz w:val="28"/>
        </w:rPr>
      </w:pPr>
      <w:hyperlink r:id="rId8">
        <w:r w:rsidRPr="001B7926">
          <w:rPr>
            <w:rStyle w:val="Hipervnculo"/>
            <w:rFonts w:ascii="Arial" w:hAnsi="Arial" w:cs="Arial"/>
            <w:sz w:val="28"/>
          </w:rPr>
          <w:t>https://github.com/Bianciotto/machine-learning-prototype</w:t>
        </w:r>
      </w:hyperlink>
    </w:p>
    <w:p w14:paraId="75320C79" w14:textId="77777777" w:rsidR="006B40E4" w:rsidRPr="001B7926" w:rsidRDefault="006B40E4">
      <w:pPr>
        <w:rPr>
          <w:rFonts w:ascii="Arial" w:hAnsi="Arial" w:cs="Arial"/>
        </w:rPr>
      </w:pPr>
      <w:r w:rsidRPr="001B7926">
        <w:rPr>
          <w:rFonts w:ascii="Arial" w:hAnsi="Arial" w:cs="Arial"/>
        </w:rPr>
        <w:br w:type="page"/>
      </w:r>
    </w:p>
    <w:p w14:paraId="60043074" w14:textId="21D14ADF" w:rsidR="001664D4" w:rsidRDefault="65B3CD02" w:rsidP="4370FCD6">
      <w:p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lastRenderedPageBreak/>
        <w:t>Investigación Teórica (en dos partes):</w:t>
      </w:r>
      <w:r w:rsidRPr="4370FCD6">
        <w:rPr>
          <w:rFonts w:ascii="Times New Roman" w:eastAsia="Times New Roman" w:hAnsi="Times New Roman" w:cs="Times New Roman"/>
          <w:lang w:val="es-419"/>
        </w:rPr>
        <w:t xml:space="preserve"> </w:t>
      </w:r>
    </w:p>
    <w:p w14:paraId="5AE5826D" w14:textId="18B91EE6" w:rsidR="001664D4" w:rsidRDefault="65B3CD02" w:rsidP="4370FCD6">
      <w:pPr>
        <w:pStyle w:val="Prrafodelista"/>
        <w:numPr>
          <w:ilvl w:val="1"/>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t>Parte 1: ERP, CRM e IA en RRHH</w:t>
      </w:r>
      <w:r w:rsidRPr="4370FCD6">
        <w:rPr>
          <w:rFonts w:ascii="Times New Roman" w:eastAsia="Times New Roman" w:hAnsi="Times New Roman" w:cs="Times New Roman"/>
          <w:lang w:val="es-419"/>
        </w:rPr>
        <w:t xml:space="preserve"> </w:t>
      </w:r>
    </w:p>
    <w:p w14:paraId="3B1DA11E" w14:textId="4B91969A"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Investiguen ejemplos reales de sistemas ERP y CRM usados en RRHH (por ejemplo, SAP SuccessFactors, Oracle HCM, Salesforce). Describan sus características principales.</w:t>
      </w:r>
    </w:p>
    <w:p w14:paraId="54BF5EA3" w14:textId="019D91DB"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Analicen cómo la IA mejora la eficiencia en procesos como reclutamiento, evaluación de candidatos y gestión del desempeño. Incluyan ejemplos concretos.</w:t>
      </w:r>
    </w:p>
    <w:p w14:paraId="1AD680D0" w14:textId="2057B823"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Identifiquen ventajas (como automatización o precisión) y desafíos (como costos o seguridad) de implementar estas soluciones.</w:t>
      </w:r>
    </w:p>
    <w:p w14:paraId="0AD2A681" w14:textId="01CFA54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03304D35" w14:textId="57C20CBE"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7C2CC9D1" w14:textId="1116CDB2"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Entregar la evidencia del repositorio en el que trabajarán</w:t>
      </w:r>
    </w:p>
    <w:p w14:paraId="7DED4464" w14:textId="2C76CD40"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 xml:space="preserve">Documentar la Investigación realizada acerca de </w:t>
      </w:r>
      <w:proofErr w:type="spellStart"/>
      <w:r w:rsidRPr="4370FCD6">
        <w:rPr>
          <w:rFonts w:ascii="Poppins" w:eastAsia="Poppins" w:hAnsi="Poppins" w:cs="Poppins"/>
          <w:color w:val="212529"/>
          <w:sz w:val="22"/>
          <w:szCs w:val="22"/>
          <w:lang w:val="es-419"/>
        </w:rPr>
        <w:t>xxxx</w:t>
      </w:r>
      <w:proofErr w:type="spellEnd"/>
    </w:p>
    <w:p w14:paraId="6DD3BDDA" w14:textId="3A552B1C"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 xml:space="preserve">¿Cuál es el objetivo u objetivos que desean lograr con </w:t>
      </w:r>
      <w:proofErr w:type="spellStart"/>
      <w:r w:rsidRPr="4370FCD6">
        <w:rPr>
          <w:rFonts w:ascii="Poppins" w:eastAsia="Poppins" w:hAnsi="Poppins" w:cs="Poppins"/>
          <w:color w:val="212529"/>
          <w:sz w:val="22"/>
          <w:szCs w:val="22"/>
          <w:lang w:val="es-419"/>
        </w:rPr>
        <w:t>xxxxx</w:t>
      </w:r>
      <w:proofErr w:type="spellEnd"/>
      <w:r w:rsidRPr="4370FCD6">
        <w:rPr>
          <w:rFonts w:ascii="Poppins" w:eastAsia="Poppins" w:hAnsi="Poppins" w:cs="Poppins"/>
          <w:color w:val="212529"/>
          <w:sz w:val="22"/>
          <w:szCs w:val="22"/>
          <w:lang w:val="es-419"/>
        </w:rPr>
        <w:t>?</w:t>
      </w:r>
    </w:p>
    <w:p w14:paraId="14DE66BF" w14:textId="52FB5071"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Herramientas a utilizar</w:t>
      </w:r>
    </w:p>
    <w:p w14:paraId="7B5988BC" w14:textId="21FE48DD"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Documentación</w:t>
      </w:r>
    </w:p>
    <w:p w14:paraId="18B19C0F" w14:textId="0F6EA57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44C3F943" w14:textId="4EF4D589" w:rsidR="001664D4" w:rsidRPr="003303D1" w:rsidRDefault="58EB1D00" w:rsidP="4370FCD6">
      <w:pPr>
        <w:spacing w:after="0" w:line="257" w:lineRule="auto"/>
        <w:rPr>
          <w:rFonts w:ascii="Times New Roman" w:eastAsia="Times New Roman" w:hAnsi="Times New Roman" w:cs="Times New Roman"/>
          <w:b/>
          <w:bCs/>
          <w:lang w:val="es-419"/>
        </w:rPr>
      </w:pPr>
      <w:r w:rsidRPr="003303D1">
        <w:rPr>
          <w:rFonts w:ascii="Times New Roman" w:eastAsia="Times New Roman" w:hAnsi="Times New Roman" w:cs="Times New Roman"/>
          <w:b/>
          <w:bCs/>
          <w:lang w:val="es-419"/>
        </w:rPr>
        <w:t>Herramienta</w:t>
      </w:r>
      <w:r w:rsidR="003303D1">
        <w:rPr>
          <w:rFonts w:ascii="Times New Roman" w:eastAsia="Times New Roman" w:hAnsi="Times New Roman" w:cs="Times New Roman"/>
          <w:b/>
          <w:bCs/>
          <w:lang w:val="es-419"/>
        </w:rPr>
        <w:t>s</w:t>
      </w:r>
      <w:r w:rsidRPr="003303D1">
        <w:rPr>
          <w:rFonts w:ascii="Times New Roman" w:eastAsia="Times New Roman" w:hAnsi="Times New Roman" w:cs="Times New Roman"/>
          <w:b/>
          <w:bCs/>
          <w:lang w:val="es-419"/>
        </w:rPr>
        <w:t xml:space="preserve">: </w:t>
      </w:r>
      <w:r w:rsidR="003303D1" w:rsidRPr="00BD53D0">
        <w:rPr>
          <w:rFonts w:ascii="Times New Roman" w:eastAsia="Times New Roman" w:hAnsi="Times New Roman" w:cs="Times New Roman"/>
          <w:lang w:val="es-419"/>
        </w:rPr>
        <w:t>Python</w:t>
      </w:r>
      <w:r w:rsidR="00BD53D0">
        <w:rPr>
          <w:rFonts w:ascii="Times New Roman" w:eastAsia="Times New Roman" w:hAnsi="Times New Roman" w:cs="Times New Roman"/>
          <w:lang w:val="es-419"/>
        </w:rPr>
        <w:t xml:space="preserve"> </w:t>
      </w:r>
      <w:proofErr w:type="spellStart"/>
      <w:r w:rsidR="00BD53D0">
        <w:rPr>
          <w:rFonts w:ascii="Times New Roman" w:eastAsia="Times New Roman" w:hAnsi="Times New Roman" w:cs="Times New Roman"/>
          <w:lang w:val="es-419"/>
        </w:rPr>
        <w:t>Librarys</w:t>
      </w:r>
      <w:proofErr w:type="spellEnd"/>
      <w:r w:rsidR="0041206F">
        <w:rPr>
          <w:rFonts w:ascii="Times New Roman" w:eastAsia="Times New Roman" w:hAnsi="Times New Roman" w:cs="Times New Roman"/>
          <w:lang w:val="es-419"/>
        </w:rPr>
        <w:t>(</w:t>
      </w:r>
      <w:proofErr w:type="spellStart"/>
      <w:r w:rsidRPr="00BD53D0">
        <w:rPr>
          <w:rFonts w:ascii="Times New Roman" w:eastAsia="Times New Roman" w:hAnsi="Times New Roman" w:cs="Times New Roman"/>
          <w:lang w:val="es-419"/>
        </w:rPr>
        <w:t>Scikit-learn</w:t>
      </w:r>
      <w:proofErr w:type="spellEnd"/>
      <w:r w:rsidR="0041206F">
        <w:rPr>
          <w:rFonts w:ascii="Times New Roman" w:eastAsia="Times New Roman" w:hAnsi="Times New Roman" w:cs="Times New Roman"/>
          <w:lang w:val="es-419"/>
        </w:rPr>
        <w:t xml:space="preserve">, </w:t>
      </w:r>
      <w:proofErr w:type="spellStart"/>
      <w:r w:rsidR="0041206F">
        <w:rPr>
          <w:rFonts w:ascii="Times New Roman" w:eastAsia="Times New Roman" w:hAnsi="Times New Roman" w:cs="Times New Roman"/>
          <w:lang w:val="es-419"/>
        </w:rPr>
        <w:t>matplot</w:t>
      </w:r>
      <w:proofErr w:type="spellEnd"/>
      <w:r w:rsidR="0041206F">
        <w:rPr>
          <w:rFonts w:ascii="Times New Roman" w:eastAsia="Times New Roman" w:hAnsi="Times New Roman" w:cs="Times New Roman"/>
          <w:lang w:val="es-419"/>
        </w:rPr>
        <w:t xml:space="preserve">, Pandas, </w:t>
      </w:r>
      <w:proofErr w:type="spellStart"/>
      <w:r w:rsidR="0041206F">
        <w:rPr>
          <w:rFonts w:ascii="Times New Roman" w:eastAsia="Times New Roman" w:hAnsi="Times New Roman" w:cs="Times New Roman"/>
          <w:lang w:val="es-419"/>
        </w:rPr>
        <w:t>NumPy</w:t>
      </w:r>
      <w:proofErr w:type="spellEnd"/>
      <w:r w:rsidR="0041206F">
        <w:rPr>
          <w:rFonts w:ascii="Times New Roman" w:eastAsia="Times New Roman" w:hAnsi="Times New Roman" w:cs="Times New Roman"/>
          <w:lang w:val="es-419"/>
        </w:rPr>
        <w:t>)</w:t>
      </w:r>
    </w:p>
    <w:p w14:paraId="1AD51106" w14:textId="0B15D906" w:rsidR="001664D4" w:rsidRDefault="003303D1" w:rsidP="4370FCD6">
      <w:pPr>
        <w:spacing w:after="0" w:line="257" w:lineRule="auto"/>
      </w:pPr>
      <w:r w:rsidRPr="4370FCD6">
        <w:rPr>
          <w:rFonts w:ascii="Times New Roman" w:eastAsia="Times New Roman" w:hAnsi="Times New Roman" w:cs="Times New Roman"/>
          <w:b/>
          <w:bCs/>
          <w:lang w:val="es-419"/>
        </w:rPr>
        <w:t xml:space="preserve">Técnicas de </w:t>
      </w:r>
      <w:r w:rsidRPr="4370FCD6">
        <w:rPr>
          <w:rFonts w:ascii="Times New Roman" w:eastAsia="Times New Roman" w:hAnsi="Times New Roman" w:cs="Times New Roman"/>
          <w:b/>
          <w:bCs/>
          <w:i/>
          <w:iCs/>
          <w:lang w:val="es-419"/>
        </w:rPr>
        <w:t xml:space="preserve">Machine </w:t>
      </w:r>
      <w:proofErr w:type="spellStart"/>
      <w:r w:rsidRPr="4370FCD6">
        <w:rPr>
          <w:rFonts w:ascii="Times New Roman" w:eastAsia="Times New Roman" w:hAnsi="Times New Roman" w:cs="Times New Roman"/>
          <w:b/>
          <w:bCs/>
          <w:i/>
          <w:iCs/>
          <w:lang w:val="es-419"/>
        </w:rPr>
        <w:t>Learning</w:t>
      </w:r>
      <w:proofErr w:type="spellEnd"/>
      <w:r w:rsidR="58EB1D00" w:rsidRPr="4370FCD6">
        <w:rPr>
          <w:rFonts w:ascii="Times New Roman" w:eastAsia="Times New Roman" w:hAnsi="Times New Roman" w:cs="Times New Roman"/>
          <w:b/>
          <w:bCs/>
          <w:lang w:val="es-419"/>
        </w:rPr>
        <w:t>: Regresión logística y árboles de decisión</w:t>
      </w:r>
      <w:r w:rsidR="58EB1D00" w:rsidRPr="4370FCD6">
        <w:rPr>
          <w:rFonts w:ascii="Times New Roman" w:eastAsia="Times New Roman" w:hAnsi="Times New Roman" w:cs="Times New Roman"/>
          <w:lang w:val="es-419"/>
        </w:rPr>
        <w:t xml:space="preserve"> (clasificación)</w:t>
      </w:r>
    </w:p>
    <w:p w14:paraId="1AE0A988" w14:textId="102252BC" w:rsidR="001664D4" w:rsidRDefault="001664D4" w:rsidP="4370FCD6">
      <w:pPr>
        <w:spacing w:line="257" w:lineRule="auto"/>
      </w:pPr>
    </w:p>
    <w:p w14:paraId="6AC78425" w14:textId="20DD55C4" w:rsidR="001664D4" w:rsidRPr="00231248" w:rsidRDefault="059D230B" w:rsidP="4370FCD6">
      <w:pPr>
        <w:spacing w:before="319" w:after="319" w:line="257" w:lineRule="auto"/>
        <w:rPr>
          <w:rFonts w:ascii="Times New Roman" w:eastAsia="Times New Roman" w:hAnsi="Times New Roman" w:cs="Times New Roman"/>
          <w:lang w:val="es-419"/>
        </w:rPr>
      </w:pPr>
      <w:r w:rsidRPr="00231248">
        <w:rPr>
          <w:rFonts w:ascii="Times New Roman" w:eastAsia="Times New Roman" w:hAnsi="Times New Roman" w:cs="Times New Roman"/>
          <w:lang w:val="es-419"/>
        </w:rPr>
        <w:lastRenderedPageBreak/>
        <w:t>Opción 1: Clasificación de Candidatos Basada en Habilidades</w:t>
      </w:r>
    </w:p>
    <w:p w14:paraId="53C43FB4" w14:textId="6C7F38D2"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Descripción:</w:t>
      </w:r>
      <w:r w:rsidR="001664D4" w:rsidRPr="00231248">
        <w:rPr>
          <w:rFonts w:ascii="Times New Roman" w:hAnsi="Times New Roman" w:cs="Times New Roman"/>
        </w:rPr>
        <w:br/>
      </w:r>
      <w:r w:rsidRPr="00231248">
        <w:rPr>
          <w:rFonts w:ascii="Times New Roman" w:eastAsia="Calibri" w:hAnsi="Times New Roman" w:cs="Times New Roman"/>
          <w:sz w:val="22"/>
          <w:szCs w:val="22"/>
          <w:lang w:val="es-419"/>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14:paraId="1265C4D1" w14:textId="43E22DBB"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Resultado esperado:</w:t>
      </w:r>
      <w:r w:rsidRPr="00231248">
        <w:rPr>
          <w:rFonts w:ascii="Times New Roman" w:eastAsia="Calibri" w:hAnsi="Times New Roman" w:cs="Times New Roman"/>
          <w:sz w:val="22"/>
          <w:szCs w:val="22"/>
          <w:lang w:val="es-419"/>
        </w:rPr>
        <w:t xml:space="preserve"> Un modelo que clasifique candidatos y muestre su precisión (por ejemplo, "Candidato con 5 años de experiencia y habilidad en Python → Apto").</w:t>
      </w:r>
    </w:p>
    <w:p w14:paraId="25EE918D" w14:textId="706FA324" w:rsidR="001664D4" w:rsidRPr="00231248" w:rsidRDefault="001664D4" w:rsidP="0CCA3E69">
      <w:pPr>
        <w:spacing w:line="257" w:lineRule="auto"/>
        <w:rPr>
          <w:rFonts w:ascii="Arial" w:eastAsia="Arial" w:hAnsi="Arial" w:cs="Arial"/>
          <w:sz w:val="22"/>
          <w:szCs w:val="22"/>
          <w:lang w:val="es-419"/>
        </w:rPr>
      </w:pPr>
      <w:r w:rsidRPr="00231248">
        <w:rPr>
          <w:rFonts w:ascii="Arial" w:eastAsia="Arial" w:hAnsi="Arial" w:cs="Arial"/>
          <w:sz w:val="22"/>
          <w:szCs w:val="22"/>
          <w:lang w:val="es-419"/>
        </w:rPr>
        <w:br w:type="page"/>
      </w:r>
    </w:p>
    <w:p w14:paraId="0766B6C4" w14:textId="77777777" w:rsidR="002F1B98" w:rsidRDefault="002F1B98" w:rsidP="00155056">
      <w:pPr>
        <w:spacing w:line="257" w:lineRule="auto"/>
        <w:jc w:val="both"/>
        <w:rPr>
          <w:rFonts w:ascii="Arial" w:eastAsia="Arial" w:hAnsi="Arial" w:cs="Arial"/>
          <w:b/>
          <w:bCs/>
          <w:sz w:val="28"/>
          <w:szCs w:val="28"/>
          <w:lang w:val="es-AR"/>
        </w:rPr>
      </w:pPr>
      <w:r>
        <w:rPr>
          <w:rFonts w:ascii="Arial" w:eastAsia="Arial" w:hAnsi="Arial" w:cs="Arial"/>
          <w:b/>
          <w:bCs/>
          <w:sz w:val="28"/>
          <w:szCs w:val="28"/>
          <w:lang w:val="es-AR"/>
        </w:rPr>
        <w:lastRenderedPageBreak/>
        <w:t>i)</w:t>
      </w:r>
    </w:p>
    <w:p w14:paraId="41DBC209" w14:textId="66C3FA50" w:rsidR="00155056" w:rsidRPr="00155056" w:rsidRDefault="00155056" w:rsidP="00155056">
      <w:pPr>
        <w:spacing w:line="257" w:lineRule="auto"/>
        <w:jc w:val="both"/>
        <w:rPr>
          <w:rFonts w:ascii="Arial" w:eastAsia="Arial" w:hAnsi="Arial" w:cs="Arial"/>
          <w:b/>
          <w:bCs/>
          <w:sz w:val="28"/>
          <w:szCs w:val="28"/>
          <w:lang w:val="es-AR"/>
        </w:rPr>
      </w:pPr>
      <w:r w:rsidRPr="00155056">
        <w:rPr>
          <w:rFonts w:ascii="Arial" w:eastAsia="Arial" w:hAnsi="Arial" w:cs="Arial"/>
          <w:b/>
          <w:bCs/>
          <w:sz w:val="28"/>
          <w:szCs w:val="28"/>
          <w:lang w:val="es-AR"/>
        </w:rPr>
        <w:t>¿Qué es un ERP?</w:t>
      </w:r>
    </w:p>
    <w:p w14:paraId="26AF9F40"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w:t>
      </w:r>
      <w:r w:rsidRPr="00155056">
        <w:rPr>
          <w:rFonts w:ascii="Arial" w:eastAsia="Arial" w:hAnsi="Arial" w:cs="Arial"/>
          <w:b/>
          <w:bCs/>
          <w:sz w:val="22"/>
          <w:szCs w:val="22"/>
          <w:lang w:val="es-AR"/>
        </w:rPr>
        <w:t>ERP</w:t>
      </w:r>
      <w:r w:rsidRPr="00155056">
        <w:rPr>
          <w:rFonts w:ascii="Arial" w:eastAsia="Arial" w:hAnsi="Arial" w:cs="Arial"/>
          <w:sz w:val="22"/>
          <w:szCs w:val="22"/>
          <w:lang w:val="es-AR"/>
        </w:rPr>
        <w:t xml:space="preserve"> (Enterprise </w:t>
      </w:r>
      <w:proofErr w:type="spellStart"/>
      <w:r w:rsidRPr="00155056">
        <w:rPr>
          <w:rFonts w:ascii="Arial" w:eastAsia="Arial" w:hAnsi="Arial" w:cs="Arial"/>
          <w:sz w:val="22"/>
          <w:szCs w:val="22"/>
          <w:lang w:val="es-AR"/>
        </w:rPr>
        <w:t>Resource</w:t>
      </w:r>
      <w:proofErr w:type="spellEnd"/>
      <w:r w:rsidRPr="00155056">
        <w:rPr>
          <w:rFonts w:ascii="Arial" w:eastAsia="Arial" w:hAnsi="Arial" w:cs="Arial"/>
          <w:sz w:val="22"/>
          <w:szCs w:val="22"/>
          <w:lang w:val="es-AR"/>
        </w:rPr>
        <w:t xml:space="preserve"> </w:t>
      </w:r>
      <w:proofErr w:type="spellStart"/>
      <w:r w:rsidRPr="00155056">
        <w:rPr>
          <w:rFonts w:ascii="Arial" w:eastAsia="Arial" w:hAnsi="Arial" w:cs="Arial"/>
          <w:sz w:val="22"/>
          <w:szCs w:val="22"/>
          <w:lang w:val="es-AR"/>
        </w:rPr>
        <w:t>Planning</w:t>
      </w:r>
      <w:proofErr w:type="spellEnd"/>
      <w:r w:rsidRPr="00155056">
        <w:rPr>
          <w:rFonts w:ascii="Arial" w:eastAsia="Arial" w:hAnsi="Arial" w:cs="Arial"/>
          <w:sz w:val="22"/>
          <w:szCs w:val="22"/>
          <w:lang w:val="es-AR"/>
        </w:rPr>
        <w:t>) es un sistema de gestión empresarial que permite integrar todas las áreas de la empresa en un solo software. Esto incluye la gestión de finanzas, compras, ventas, producción, inventarios y recursos humanos, entre otros.</w:t>
      </w:r>
    </w:p>
    <w:p w14:paraId="3A7D14C5"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Uno de los mejores ejemplos de ERP es </w:t>
      </w:r>
      <w:r w:rsidRPr="00155056">
        <w:rPr>
          <w:rFonts w:ascii="Arial" w:eastAsia="Arial" w:hAnsi="Arial" w:cs="Arial"/>
          <w:b/>
          <w:bCs/>
          <w:sz w:val="22"/>
          <w:szCs w:val="22"/>
          <w:lang w:val="es-AR"/>
        </w:rPr>
        <w:t>SAP</w:t>
      </w:r>
      <w:r w:rsidRPr="00155056">
        <w:rPr>
          <w:rFonts w:ascii="Arial" w:eastAsia="Arial" w:hAnsi="Arial" w:cs="Arial"/>
          <w:sz w:val="22"/>
          <w:szCs w:val="22"/>
          <w:lang w:val="es-AR"/>
        </w:rPr>
        <w:t>, una plataforma que ofrece una amplia gama de soluciones empresariales para empresas de todos los tamaños y sectores. Otros ejemplos de ERP son </w:t>
      </w:r>
      <w:r w:rsidRPr="00155056">
        <w:rPr>
          <w:rFonts w:ascii="Arial" w:eastAsia="Arial" w:hAnsi="Arial" w:cs="Arial"/>
          <w:b/>
          <w:bCs/>
          <w:sz w:val="22"/>
          <w:szCs w:val="22"/>
          <w:lang w:val="es-AR"/>
        </w:rPr>
        <w:t>Oracle</w:t>
      </w:r>
      <w:r w:rsidRPr="00155056">
        <w:rPr>
          <w:rFonts w:ascii="Arial" w:eastAsia="Arial" w:hAnsi="Arial" w:cs="Arial"/>
          <w:sz w:val="22"/>
          <w:szCs w:val="22"/>
          <w:lang w:val="es-AR"/>
        </w:rPr>
        <w:t>, </w:t>
      </w:r>
      <w:r w:rsidRPr="00155056">
        <w:rPr>
          <w:rFonts w:ascii="Arial" w:eastAsia="Arial" w:hAnsi="Arial" w:cs="Arial"/>
          <w:b/>
          <w:bCs/>
          <w:sz w:val="22"/>
          <w:szCs w:val="22"/>
          <w:lang w:val="es-AR"/>
        </w:rPr>
        <w:t>Microsoft Dynamics</w:t>
      </w:r>
      <w:r w:rsidRPr="00155056">
        <w:rPr>
          <w:rFonts w:ascii="Arial" w:eastAsia="Arial" w:hAnsi="Arial" w:cs="Arial"/>
          <w:sz w:val="22"/>
          <w:szCs w:val="22"/>
          <w:lang w:val="es-AR"/>
        </w:rPr>
        <w:t> y </w:t>
      </w:r>
      <w:proofErr w:type="spellStart"/>
      <w:r w:rsidRPr="00155056">
        <w:rPr>
          <w:rFonts w:ascii="Arial" w:eastAsia="Arial" w:hAnsi="Arial" w:cs="Arial"/>
          <w:b/>
          <w:bCs/>
          <w:sz w:val="22"/>
          <w:szCs w:val="22"/>
          <w:lang w:val="es-AR"/>
        </w:rPr>
        <w:t>NetSuite</w:t>
      </w:r>
      <w:proofErr w:type="spellEnd"/>
      <w:r w:rsidRPr="00155056">
        <w:rPr>
          <w:rFonts w:ascii="Arial" w:eastAsia="Arial" w:hAnsi="Arial" w:cs="Arial"/>
          <w:sz w:val="22"/>
          <w:szCs w:val="22"/>
          <w:lang w:val="es-AR"/>
        </w:rPr>
        <w:t>.</w:t>
      </w:r>
    </w:p>
    <w:p w14:paraId="6B929E15" w14:textId="77777777" w:rsidR="00155056" w:rsidRPr="00155056" w:rsidRDefault="00155056" w:rsidP="00155056">
      <w:pPr>
        <w:spacing w:line="257" w:lineRule="auto"/>
        <w:jc w:val="both"/>
        <w:rPr>
          <w:rFonts w:ascii="Arial" w:eastAsia="Arial" w:hAnsi="Arial" w:cs="Arial"/>
          <w:b/>
          <w:bCs/>
          <w:sz w:val="28"/>
          <w:szCs w:val="28"/>
          <w:lang w:val="es-AR"/>
        </w:rPr>
      </w:pPr>
      <w:r w:rsidRPr="00155056">
        <w:rPr>
          <w:rFonts w:ascii="Arial" w:eastAsia="Arial" w:hAnsi="Arial" w:cs="Arial"/>
          <w:b/>
          <w:bCs/>
          <w:sz w:val="28"/>
          <w:szCs w:val="28"/>
          <w:lang w:val="es-AR"/>
        </w:rPr>
        <w:t>¿Qué es un CRM?</w:t>
      </w:r>
    </w:p>
    <w:p w14:paraId="72C787A2"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w:t>
      </w:r>
      <w:r w:rsidRPr="00155056">
        <w:rPr>
          <w:rFonts w:ascii="Arial" w:eastAsia="Arial" w:hAnsi="Arial" w:cs="Arial"/>
          <w:b/>
          <w:bCs/>
          <w:sz w:val="22"/>
          <w:szCs w:val="22"/>
          <w:lang w:val="es-AR"/>
        </w:rPr>
        <w:t>CRM</w:t>
      </w:r>
      <w:r w:rsidRPr="00155056">
        <w:rPr>
          <w:rFonts w:ascii="Arial" w:eastAsia="Arial" w:hAnsi="Arial" w:cs="Arial"/>
          <w:sz w:val="22"/>
          <w:szCs w:val="22"/>
          <w:lang w:val="es-AR"/>
        </w:rPr>
        <w:t> (</w:t>
      </w:r>
      <w:proofErr w:type="spellStart"/>
      <w:r w:rsidRPr="00155056">
        <w:rPr>
          <w:rFonts w:ascii="Arial" w:eastAsia="Arial" w:hAnsi="Arial" w:cs="Arial"/>
          <w:sz w:val="22"/>
          <w:szCs w:val="22"/>
          <w:lang w:val="es-AR"/>
        </w:rPr>
        <w:t>Customer</w:t>
      </w:r>
      <w:proofErr w:type="spellEnd"/>
      <w:r w:rsidRPr="00155056">
        <w:rPr>
          <w:rFonts w:ascii="Arial" w:eastAsia="Arial" w:hAnsi="Arial" w:cs="Arial"/>
          <w:sz w:val="22"/>
          <w:szCs w:val="22"/>
          <w:lang w:val="es-AR"/>
        </w:rPr>
        <w:t xml:space="preserve"> </w:t>
      </w:r>
      <w:proofErr w:type="spellStart"/>
      <w:r w:rsidRPr="00155056">
        <w:rPr>
          <w:rFonts w:ascii="Arial" w:eastAsia="Arial" w:hAnsi="Arial" w:cs="Arial"/>
          <w:sz w:val="22"/>
          <w:szCs w:val="22"/>
          <w:lang w:val="es-AR"/>
        </w:rPr>
        <w:t>Relationship</w:t>
      </w:r>
      <w:proofErr w:type="spellEnd"/>
      <w:r w:rsidRPr="00155056">
        <w:rPr>
          <w:rFonts w:ascii="Arial" w:eastAsia="Arial" w:hAnsi="Arial" w:cs="Arial"/>
          <w:sz w:val="22"/>
          <w:szCs w:val="22"/>
          <w:lang w:val="es-AR"/>
        </w:rPr>
        <w:t xml:space="preserve"> Management) es un sistema de gestión de relaciones con los clientes. Su objetivo principal es mejorar la relación con los clientes y aumentar la satisfacción y la fidelización.</w:t>
      </w:r>
    </w:p>
    <w:p w14:paraId="6BAB435E"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Uno de los mejores ejemplos de CRM es </w:t>
      </w:r>
      <w:r w:rsidRPr="00155056">
        <w:rPr>
          <w:rFonts w:ascii="Arial" w:eastAsia="Arial" w:hAnsi="Arial" w:cs="Arial"/>
          <w:b/>
          <w:bCs/>
          <w:sz w:val="22"/>
          <w:szCs w:val="22"/>
          <w:lang w:val="es-AR"/>
        </w:rPr>
        <w:t>Salesforce</w:t>
      </w:r>
      <w:r w:rsidRPr="00155056">
        <w:rPr>
          <w:rFonts w:ascii="Arial" w:eastAsia="Arial" w:hAnsi="Arial" w:cs="Arial"/>
          <w:sz w:val="22"/>
          <w:szCs w:val="22"/>
          <w:lang w:val="es-AR"/>
        </w:rPr>
        <w:t>, una plataforma que ofrece una amplia gama de soluciones de gestión de ventas, marketing y atención al cliente. Otros ejemplos de CRM son </w:t>
      </w:r>
      <w:r w:rsidRPr="00155056">
        <w:rPr>
          <w:rFonts w:ascii="Arial" w:eastAsia="Arial" w:hAnsi="Arial" w:cs="Arial"/>
          <w:b/>
          <w:bCs/>
          <w:sz w:val="22"/>
          <w:szCs w:val="22"/>
          <w:lang w:val="es-AR"/>
        </w:rPr>
        <w:t>HubSpot</w:t>
      </w:r>
      <w:r w:rsidRPr="00155056">
        <w:rPr>
          <w:rFonts w:ascii="Arial" w:eastAsia="Arial" w:hAnsi="Arial" w:cs="Arial"/>
          <w:sz w:val="22"/>
          <w:szCs w:val="22"/>
          <w:lang w:val="es-AR"/>
        </w:rPr>
        <w:t>, </w:t>
      </w:r>
      <w:r w:rsidRPr="00155056">
        <w:rPr>
          <w:rFonts w:ascii="Arial" w:eastAsia="Arial" w:hAnsi="Arial" w:cs="Arial"/>
          <w:b/>
          <w:bCs/>
          <w:sz w:val="22"/>
          <w:szCs w:val="22"/>
          <w:lang w:val="es-AR"/>
        </w:rPr>
        <w:t>Zoho CRM</w:t>
      </w:r>
      <w:r w:rsidRPr="00155056">
        <w:rPr>
          <w:rFonts w:ascii="Arial" w:eastAsia="Arial" w:hAnsi="Arial" w:cs="Arial"/>
          <w:sz w:val="22"/>
          <w:szCs w:val="22"/>
          <w:lang w:val="es-AR"/>
        </w:rPr>
        <w:t> y </w:t>
      </w:r>
      <w:r w:rsidRPr="00155056">
        <w:rPr>
          <w:rFonts w:ascii="Arial" w:eastAsia="Arial" w:hAnsi="Arial" w:cs="Arial"/>
          <w:b/>
          <w:bCs/>
          <w:sz w:val="22"/>
          <w:szCs w:val="22"/>
          <w:lang w:val="es-AR"/>
        </w:rPr>
        <w:t>Microsoft Dynamics 365</w:t>
      </w:r>
      <w:r w:rsidRPr="00155056">
        <w:rPr>
          <w:rFonts w:ascii="Arial" w:eastAsia="Arial" w:hAnsi="Arial" w:cs="Arial"/>
          <w:sz w:val="22"/>
          <w:szCs w:val="22"/>
          <w:lang w:val="es-AR"/>
        </w:rPr>
        <w:t>.</w:t>
      </w:r>
    </w:p>
    <w:p w14:paraId="24444E2F" w14:textId="2D661E32" w:rsidR="00155056" w:rsidRPr="00155056" w:rsidRDefault="006839FB" w:rsidP="00155056">
      <w:pPr>
        <w:spacing w:line="257" w:lineRule="auto"/>
        <w:jc w:val="both"/>
        <w:rPr>
          <w:rFonts w:ascii="Arial" w:eastAsia="Arial" w:hAnsi="Arial" w:cs="Arial"/>
          <w:b/>
          <w:bCs/>
          <w:sz w:val="28"/>
          <w:szCs w:val="28"/>
          <w:lang w:val="es-AR"/>
        </w:rPr>
      </w:pPr>
      <w:r>
        <w:rPr>
          <w:rFonts w:ascii="Arial" w:eastAsia="Arial" w:hAnsi="Arial" w:cs="Arial"/>
          <w:b/>
          <w:bCs/>
          <w:sz w:val="28"/>
          <w:szCs w:val="28"/>
          <w:lang w:val="es-AR"/>
        </w:rPr>
        <w:t>D</w:t>
      </w:r>
      <w:r w:rsidR="00155056" w:rsidRPr="00155056">
        <w:rPr>
          <w:rFonts w:ascii="Arial" w:eastAsia="Arial" w:hAnsi="Arial" w:cs="Arial"/>
          <w:b/>
          <w:bCs/>
          <w:sz w:val="28"/>
          <w:szCs w:val="28"/>
          <w:lang w:val="es-AR"/>
        </w:rPr>
        <w:t>iferencia entre ERP y CRM</w:t>
      </w:r>
    </w:p>
    <w:p w14:paraId="6B781D3D"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La principal diferencia entre el </w:t>
      </w:r>
      <w:r w:rsidRPr="00155056">
        <w:rPr>
          <w:rFonts w:ascii="Arial" w:eastAsia="Arial" w:hAnsi="Arial" w:cs="Arial"/>
          <w:b/>
          <w:bCs/>
          <w:sz w:val="22"/>
          <w:szCs w:val="22"/>
          <w:lang w:val="es-AR"/>
        </w:rPr>
        <w:t>ERP</w:t>
      </w:r>
      <w:r w:rsidRPr="00155056">
        <w:rPr>
          <w:rFonts w:ascii="Arial" w:eastAsia="Arial" w:hAnsi="Arial" w:cs="Arial"/>
          <w:sz w:val="22"/>
          <w:szCs w:val="22"/>
          <w:lang w:val="es-AR"/>
        </w:rPr>
        <w:t> y el </w:t>
      </w:r>
      <w:r w:rsidRPr="00155056">
        <w:rPr>
          <w:rFonts w:ascii="Arial" w:eastAsia="Arial" w:hAnsi="Arial" w:cs="Arial"/>
          <w:b/>
          <w:bCs/>
          <w:sz w:val="22"/>
          <w:szCs w:val="22"/>
          <w:lang w:val="es-AR"/>
        </w:rPr>
        <w:t>CRM</w:t>
      </w:r>
      <w:r w:rsidRPr="00155056">
        <w:rPr>
          <w:rFonts w:ascii="Arial" w:eastAsia="Arial" w:hAnsi="Arial" w:cs="Arial"/>
          <w:sz w:val="22"/>
          <w:szCs w:val="22"/>
          <w:lang w:val="es-AR"/>
        </w:rPr>
        <w:t> es que el primero se centra en la gestión interna de la empresa, mientras que el segundo se centra en la gestión de las relaciones con los clientes.</w:t>
      </w:r>
    </w:p>
    <w:p w14:paraId="42F1B19B" w14:textId="32DF4356" w:rsidR="006839FB" w:rsidRDefault="00155056" w:rsidP="001B792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14:paraId="51ADA9E4" w14:textId="77777777" w:rsidR="006839FB" w:rsidRPr="006839FB" w:rsidRDefault="006839FB" w:rsidP="006839FB">
      <w:pPr>
        <w:spacing w:after="0" w:line="257" w:lineRule="auto"/>
        <w:jc w:val="both"/>
        <w:rPr>
          <w:rFonts w:ascii="Arial" w:eastAsia="Arial" w:hAnsi="Arial" w:cs="Arial"/>
          <w:b/>
          <w:bCs/>
          <w:sz w:val="28"/>
          <w:szCs w:val="28"/>
          <w:lang w:val="es-AR"/>
        </w:rPr>
      </w:pPr>
      <w:r w:rsidRPr="00F22158">
        <w:rPr>
          <w:rFonts w:ascii="Arial" w:eastAsia="Arial" w:hAnsi="Arial" w:cs="Arial"/>
          <w:b/>
          <w:bCs/>
          <w:sz w:val="28"/>
          <w:szCs w:val="28"/>
          <w:lang w:val="es-AR"/>
        </w:rPr>
        <w:t>ERP (SAP SuccessFactors):</w:t>
      </w:r>
    </w:p>
    <w:p w14:paraId="0E5B7356" w14:textId="77777777" w:rsidR="006839FB" w:rsidRPr="00F22158" w:rsidRDefault="006839FB" w:rsidP="006839FB">
      <w:pPr>
        <w:spacing w:after="0" w:line="257" w:lineRule="auto"/>
        <w:jc w:val="both"/>
        <w:rPr>
          <w:rFonts w:ascii="Arial" w:eastAsia="Arial" w:hAnsi="Arial" w:cs="Arial"/>
          <w:b/>
          <w:bCs/>
          <w:sz w:val="22"/>
          <w:szCs w:val="22"/>
          <w:lang w:val="es-AR"/>
        </w:rPr>
      </w:pPr>
    </w:p>
    <w:p w14:paraId="6564661C" w14:textId="77777777" w:rsidR="006839FB" w:rsidRPr="00F22158" w:rsidRDefault="006839FB" w:rsidP="006839FB">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Propósito Primario:</w:t>
      </w:r>
      <w:r w:rsidRPr="00F22158">
        <w:rPr>
          <w:rFonts w:ascii="Arial" w:eastAsia="Arial" w:hAnsi="Arial" w:cs="Arial"/>
          <w:sz w:val="22"/>
          <w:szCs w:val="22"/>
          <w:lang w:val="es-AR"/>
        </w:rPr>
        <w:t xml:space="preserve"> Herramienta integral para la gestión del capital humano (HCM), abarcando desde la administración básica de RRHH hasta el desarrollo del talento y análisis estratégico.</w:t>
      </w:r>
    </w:p>
    <w:p w14:paraId="57AE1F08" w14:textId="77777777" w:rsidR="006839FB" w:rsidRPr="00F22158" w:rsidRDefault="006839FB" w:rsidP="006839FB">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Funcionalidad en RRHH:</w:t>
      </w:r>
    </w:p>
    <w:p w14:paraId="4DE94E19"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Gestión de la experiencia y necesidades del personal (alineación de metas y talento humano).</w:t>
      </w:r>
    </w:p>
    <w:p w14:paraId="0A65E6E8"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Monitoreo de horarios, absentismo y productividad.</w:t>
      </w:r>
    </w:p>
    <w:p w14:paraId="02581340"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Administración de servicios de RRHH y generación de reportes estratégicos.</w:t>
      </w:r>
    </w:p>
    <w:p w14:paraId="5EED539D" w14:textId="1DE63C6E" w:rsidR="006839FB" w:rsidRDefault="006839FB" w:rsidP="001B7926">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Implementación flexible (en la nube o híbrida).</w:t>
      </w:r>
    </w:p>
    <w:p w14:paraId="043B2CE9" w14:textId="77777777" w:rsidR="00CD298E" w:rsidRPr="00CD298E" w:rsidRDefault="00CD298E" w:rsidP="001B7926">
      <w:pPr>
        <w:pStyle w:val="Prrafodelista"/>
        <w:numPr>
          <w:ilvl w:val="0"/>
          <w:numId w:val="26"/>
        </w:numPr>
        <w:spacing w:after="0" w:line="257" w:lineRule="auto"/>
        <w:jc w:val="both"/>
        <w:rPr>
          <w:rFonts w:ascii="Arial" w:eastAsia="Arial" w:hAnsi="Arial" w:cs="Arial"/>
          <w:sz w:val="22"/>
          <w:szCs w:val="22"/>
          <w:lang w:val="es-AR"/>
        </w:rPr>
      </w:pPr>
    </w:p>
    <w:p w14:paraId="1035F798" w14:textId="77777777" w:rsidR="00F22158" w:rsidRDefault="00F22158" w:rsidP="00F22158">
      <w:pPr>
        <w:spacing w:after="0" w:line="257" w:lineRule="auto"/>
        <w:jc w:val="both"/>
        <w:rPr>
          <w:rFonts w:ascii="Arial" w:eastAsia="Arial" w:hAnsi="Arial" w:cs="Arial"/>
          <w:b/>
          <w:bCs/>
          <w:sz w:val="28"/>
          <w:szCs w:val="28"/>
          <w:lang w:val="es-AR"/>
        </w:rPr>
      </w:pPr>
      <w:r w:rsidRPr="00F22158">
        <w:rPr>
          <w:rFonts w:ascii="Arial" w:eastAsia="Arial" w:hAnsi="Arial" w:cs="Arial"/>
          <w:b/>
          <w:bCs/>
          <w:sz w:val="28"/>
          <w:szCs w:val="28"/>
          <w:lang w:val="es-AR"/>
        </w:rPr>
        <w:t>CRM (Salesforce):</w:t>
      </w:r>
    </w:p>
    <w:p w14:paraId="165E09C5" w14:textId="77777777" w:rsidR="006839FB" w:rsidRPr="00F22158" w:rsidRDefault="006839FB" w:rsidP="00F22158">
      <w:pPr>
        <w:spacing w:after="0" w:line="257" w:lineRule="auto"/>
        <w:jc w:val="both"/>
        <w:rPr>
          <w:rFonts w:ascii="Arial" w:eastAsia="Arial" w:hAnsi="Arial" w:cs="Arial"/>
          <w:b/>
          <w:bCs/>
          <w:sz w:val="28"/>
          <w:szCs w:val="28"/>
          <w:lang w:val="es-AR"/>
        </w:rPr>
      </w:pPr>
    </w:p>
    <w:p w14:paraId="01684E33" w14:textId="77777777" w:rsidR="00F22158" w:rsidRPr="00F22158" w:rsidRDefault="00F22158" w:rsidP="0098695A">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Propósito Primario:</w:t>
      </w:r>
      <w:r w:rsidRPr="00F22158">
        <w:rPr>
          <w:rFonts w:ascii="Arial" w:eastAsia="Arial" w:hAnsi="Arial" w:cs="Arial"/>
          <w:sz w:val="22"/>
          <w:szCs w:val="22"/>
          <w:lang w:val="es-AR"/>
        </w:rPr>
        <w:t xml:space="preserve"> Diseñado principalmente para gestionar las relaciones con los clientes, aunque su funcionalidad puede extenderse a procesos de soporte interno como el servicio de RRHH.</w:t>
      </w:r>
    </w:p>
    <w:p w14:paraId="198CB50D" w14:textId="77777777" w:rsidR="00F22158" w:rsidRPr="00F22158" w:rsidRDefault="00F22158" w:rsidP="0098695A">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Funcionalidad en RRHH:</w:t>
      </w:r>
    </w:p>
    <w:p w14:paraId="460A61E1"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t>Permite la creación y gestión de tickets para atender las solicitudes de RRHH.</w:t>
      </w:r>
    </w:p>
    <w:p w14:paraId="1759D5E3"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t>Ofrece un marco de trabajo para gestionar tareas de incorporación, personalizable para adaptarse a necesidades específicas.</w:t>
      </w:r>
    </w:p>
    <w:p w14:paraId="6C6F18DD"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t>Facilita la racionalización de solicitudes de servicio y proporciona una experiencia integrada en la incorporación de empleados.</w:t>
      </w:r>
    </w:p>
    <w:p w14:paraId="60E1DCD2" w14:textId="77777777" w:rsidR="00385351" w:rsidRDefault="00385351" w:rsidP="00385351">
      <w:pPr>
        <w:spacing w:after="0" w:line="257" w:lineRule="auto"/>
        <w:jc w:val="both"/>
        <w:rPr>
          <w:rFonts w:ascii="Arial" w:eastAsia="Arial" w:hAnsi="Arial" w:cs="Arial"/>
          <w:sz w:val="22"/>
          <w:szCs w:val="22"/>
          <w:lang w:val="es-AR"/>
        </w:rPr>
      </w:pPr>
    </w:p>
    <w:p w14:paraId="2A3E2EF9" w14:textId="0E73869C" w:rsidR="00A21D35" w:rsidRPr="00A21D35" w:rsidRDefault="00A21D35" w:rsidP="00385351">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SAP</w:t>
      </w:r>
      <w:r w:rsidRPr="00F22158">
        <w:rPr>
          <w:rFonts w:ascii="Arial" w:eastAsia="Arial" w:hAnsi="Arial" w:cs="Arial"/>
          <w:sz w:val="22"/>
          <w:szCs w:val="22"/>
          <w:lang w:val="es-AR"/>
        </w:rPr>
        <w:t xml:space="preserve"> </w:t>
      </w:r>
      <w:r w:rsidRPr="00F22158">
        <w:rPr>
          <w:rFonts w:ascii="Arial" w:eastAsia="Arial" w:hAnsi="Arial" w:cs="Arial"/>
          <w:b/>
          <w:bCs/>
          <w:sz w:val="22"/>
          <w:szCs w:val="22"/>
          <w:lang w:val="es-AR"/>
        </w:rPr>
        <w:t xml:space="preserve">SuccessFactors ERP </w:t>
      </w:r>
      <w:r>
        <w:rPr>
          <w:rFonts w:ascii="Arial" w:eastAsia="Arial" w:hAnsi="Arial" w:cs="Arial"/>
          <w:sz w:val="22"/>
          <w:szCs w:val="22"/>
          <w:lang w:val="es-AR"/>
        </w:rPr>
        <w:t>se centra en</w:t>
      </w:r>
      <w:r w:rsidRPr="00F22158">
        <w:rPr>
          <w:rFonts w:ascii="Arial" w:eastAsia="Arial" w:hAnsi="Arial" w:cs="Arial"/>
          <w:sz w:val="22"/>
          <w:szCs w:val="22"/>
          <w:lang w:val="es-AR"/>
        </w:rPr>
        <w:t xml:space="preserve"> una </w:t>
      </w:r>
      <w:r w:rsidRPr="00F22158">
        <w:rPr>
          <w:rFonts w:ascii="Arial" w:eastAsia="Arial" w:hAnsi="Arial" w:cs="Arial"/>
          <w:b/>
          <w:bCs/>
          <w:sz w:val="22"/>
          <w:szCs w:val="22"/>
          <w:lang w:val="es-AR"/>
        </w:rPr>
        <w:t>gestión integral y estratégica del talento y los recursos humanos</w:t>
      </w:r>
      <w:r w:rsidRPr="00F22158">
        <w:rPr>
          <w:rFonts w:ascii="Arial" w:eastAsia="Arial" w:hAnsi="Arial" w:cs="Arial"/>
          <w:sz w:val="22"/>
          <w:szCs w:val="22"/>
          <w:lang w:val="es-AR"/>
        </w:rPr>
        <w:t>.</w:t>
      </w:r>
    </w:p>
    <w:p w14:paraId="6B3220DC" w14:textId="349DF148" w:rsidR="00A21D35" w:rsidRDefault="00385351" w:rsidP="00385351">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Salesforce CRM</w:t>
      </w:r>
      <w:r w:rsidRPr="00F22158">
        <w:rPr>
          <w:rFonts w:ascii="Arial" w:eastAsia="Arial" w:hAnsi="Arial" w:cs="Arial"/>
          <w:sz w:val="22"/>
          <w:szCs w:val="22"/>
          <w:lang w:val="es-AR"/>
        </w:rPr>
        <w:t xml:space="preserve"> se centra en la </w:t>
      </w:r>
      <w:r w:rsidRPr="00F22158">
        <w:rPr>
          <w:rFonts w:ascii="Arial" w:eastAsia="Arial" w:hAnsi="Arial" w:cs="Arial"/>
          <w:b/>
          <w:bCs/>
          <w:sz w:val="22"/>
          <w:szCs w:val="22"/>
          <w:lang w:val="es-AR"/>
        </w:rPr>
        <w:t>gestión de tareas de servicio y soporte</w:t>
      </w:r>
      <w:r w:rsidR="00A21D35">
        <w:rPr>
          <w:rFonts w:ascii="Arial" w:eastAsia="Arial" w:hAnsi="Arial" w:cs="Arial"/>
          <w:b/>
          <w:bCs/>
          <w:sz w:val="22"/>
          <w:szCs w:val="22"/>
          <w:lang w:val="es-AR"/>
        </w:rPr>
        <w:t>.</w:t>
      </w:r>
    </w:p>
    <w:p w14:paraId="18895A3F" w14:textId="77777777" w:rsidR="00D1755A" w:rsidRDefault="00D1755A" w:rsidP="00D1755A">
      <w:pPr>
        <w:shd w:val="clear" w:color="auto" w:fill="FFFFFF" w:themeFill="background1"/>
        <w:spacing w:after="0"/>
        <w:ind w:left="180" w:right="180"/>
        <w:jc w:val="both"/>
        <w:rPr>
          <w:rFonts w:ascii="Arial" w:eastAsia="Segoe UI" w:hAnsi="Arial" w:cs="Arial"/>
          <w:color w:val="161513"/>
          <w:sz w:val="21"/>
          <w:szCs w:val="21"/>
          <w:highlight w:val="yellow"/>
          <w:lang w:val="es-419"/>
        </w:rPr>
      </w:pPr>
    </w:p>
    <w:p w14:paraId="0D4319E6" w14:textId="718E8BC5" w:rsidR="00D1755A" w:rsidRDefault="002F1B98" w:rsidP="00D1755A">
      <w:pPr>
        <w:shd w:val="clear" w:color="auto" w:fill="FFFFFF" w:themeFill="background1"/>
        <w:spacing w:after="0"/>
        <w:ind w:left="180" w:right="180"/>
        <w:jc w:val="both"/>
        <w:rPr>
          <w:rFonts w:ascii="Arial" w:eastAsia="Segoe UI" w:hAnsi="Arial" w:cs="Arial"/>
          <w:color w:val="161513"/>
          <w:sz w:val="21"/>
          <w:szCs w:val="21"/>
          <w:highlight w:val="yellow"/>
          <w:lang w:val="es-419"/>
        </w:rPr>
      </w:pPr>
      <w:proofErr w:type="spellStart"/>
      <w:r>
        <w:rPr>
          <w:rFonts w:ascii="Arial" w:eastAsia="Arial" w:hAnsi="Arial" w:cs="Arial"/>
          <w:b/>
          <w:bCs/>
          <w:sz w:val="28"/>
          <w:szCs w:val="28"/>
          <w:lang w:val="es-AR"/>
        </w:rPr>
        <w:t>i</w:t>
      </w:r>
      <w:r>
        <w:rPr>
          <w:rFonts w:ascii="Arial" w:eastAsia="Arial" w:hAnsi="Arial" w:cs="Arial"/>
          <w:b/>
          <w:bCs/>
          <w:sz w:val="28"/>
          <w:szCs w:val="28"/>
          <w:lang w:val="es-AR"/>
        </w:rPr>
        <w:t>i</w:t>
      </w:r>
      <w:proofErr w:type="spellEnd"/>
      <w:r>
        <w:rPr>
          <w:rFonts w:ascii="Arial" w:eastAsia="Arial" w:hAnsi="Arial" w:cs="Arial"/>
          <w:b/>
          <w:bCs/>
          <w:sz w:val="28"/>
          <w:szCs w:val="28"/>
          <w:lang w:val="es-AR"/>
        </w:rPr>
        <w:t>)</w:t>
      </w:r>
    </w:p>
    <w:p w14:paraId="211E4F9B" w14:textId="6857D995"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Ventajas de la IA en RRHH</w:t>
      </w:r>
    </w:p>
    <w:p w14:paraId="22E0A150"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1E992FCA"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 Esto permite ahorrar tiempo.</w:t>
      </w:r>
    </w:p>
    <w:p w14:paraId="75CB14EC"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0AEE98F3"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Mejora de la experiencia del candidato: Los </w:t>
      </w:r>
      <w:proofErr w:type="spellStart"/>
      <w:r w:rsidRPr="002F1B98">
        <w:rPr>
          <w:rFonts w:ascii="Arial" w:eastAsia="Segoe UI" w:hAnsi="Arial" w:cs="Arial"/>
          <w:color w:val="161513"/>
          <w:sz w:val="21"/>
          <w:szCs w:val="21"/>
          <w:lang w:val="es-419"/>
        </w:rPr>
        <w:t>chatbots</w:t>
      </w:r>
      <w:proofErr w:type="spellEnd"/>
      <w:r w:rsidRPr="002F1B98">
        <w:rPr>
          <w:rFonts w:ascii="Arial" w:eastAsia="Segoe UI" w:hAnsi="Arial" w:cs="Arial"/>
          <w:color w:val="161513"/>
          <w:sz w:val="21"/>
          <w:szCs w:val="21"/>
          <w:lang w:val="es-419"/>
        </w:rPr>
        <w:t xml:space="preserve"> basados en IA pueden proporcionar a los candidatos información y asistencia instantáneas, incluso fuera del horario laboral habitual. Esto puede mejorar significativamente la experiencia del candidato y aumentar su compromiso con la empresa.</w:t>
      </w:r>
    </w:p>
    <w:p w14:paraId="7E6E5573"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69D11F4D"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14:paraId="16AAB700"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2E3B2F4D"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mejora y proporcionar formación específica a los empleados. La IA también puede ayudar a los profesionales de RRHH a identificar a los empleados con mayor potencial.</w:t>
      </w:r>
    </w:p>
    <w:p w14:paraId="2F926E92"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1FA8A976"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Ahorro de costes: La implementación de la IA en RRHH puede reducir significativamente los costos asociados con la contratación, la formación y la retención de empleados. Las herramientas potenciadas por IA pueden automatizar las tareas rutinarias de RRHH, liberando al personal para centrarse en iniciativas más estratégicas.</w:t>
      </w:r>
    </w:p>
    <w:p w14:paraId="2479E637"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7381975B" w14:textId="1BADF5A0"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La IA también puede ayudar a personalizar las experiencias de los empleados ofreciéndoles programas de formación y desarrollo personalizados. Por </w:t>
      </w:r>
      <w:r w:rsidR="002F1B98" w:rsidRPr="002F1B98">
        <w:rPr>
          <w:rFonts w:ascii="Arial" w:eastAsia="Segoe UI" w:hAnsi="Arial" w:cs="Arial"/>
          <w:color w:val="161513"/>
          <w:sz w:val="21"/>
          <w:szCs w:val="21"/>
          <w:lang w:val="es-419"/>
        </w:rPr>
        <w:t>ejemplo,</w:t>
      </w:r>
      <w:r w:rsidRPr="002F1B98">
        <w:rPr>
          <w:rFonts w:ascii="Arial" w:eastAsia="Segoe UI" w:hAnsi="Arial" w:cs="Arial"/>
          <w:color w:val="161513"/>
          <w:sz w:val="21"/>
          <w:szCs w:val="21"/>
          <w:lang w:val="es-419"/>
        </w:rPr>
        <w:t xml:space="preserve"> las plataformas de aprendizaje impulsadas por IA pueden analizar las habilidades y preferencias de los empleados y recomendar cursos de formación adaptados a sus necesidades.</w:t>
      </w:r>
    </w:p>
    <w:p w14:paraId="4D9873EC"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6CA3F3EE"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Desventajas de la IA en RRHH</w:t>
      </w:r>
    </w:p>
    <w:p w14:paraId="68D1F170"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592838D1"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Prejuicios y discriminación: Uno de los inconvenientes más significativos de la IA en RRHH es el potencial de sesgo y discriminación. Los algoritmos de IA pueden perpetuar los prejuicios existentes, como el género o la raza, y pueden no reflejar con precisión la diversidad de la fuerza de trabajo.</w:t>
      </w:r>
    </w:p>
    <w:p w14:paraId="77188FAD"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044CD351"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Falta de interacción humana: Las herramientas impulsadas por IA pueden automatizar muchas tareas de RRHH, pero pueden no ser capaces de proporcionar el mismo nivel de interacción personal que el personal humano. Esto puede conducir a una falta de empatía y comprensión, lo que puede afectar negativamente a la moral de los empleados y la satisfacción en el trabajo.</w:t>
      </w:r>
    </w:p>
    <w:p w14:paraId="12537A75"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278D9E8A"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Preocupación por la privacidad y la seguridad de los datos: La implementación de la IA en RRHH requiere la recopilación y el análisis de grandes cantidades de datos de los empleados. Estos datos pueden ser sensibles y pueden incluir información personal como historiales médicos, datos financieros y evaluaciones de rendimiento. </w:t>
      </w:r>
    </w:p>
    <w:p w14:paraId="7F07EB45"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6DD9BFC8"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Dependencia de la tecnología: La dependencia excesiva de la tecnología puede ser un inconveniente potencial de la IA en RRHH. Si la tecnología falla o funciona mal, puede interrumpir los procesos de RRHH y afectar a la productividad de los empleados. Además, puede haber una falta de confianza en las herramientas impulsadas por IA, lo que podría provocar resistencia y reticencia a utilizarlas.</w:t>
      </w:r>
    </w:p>
    <w:p w14:paraId="559F5676" w14:textId="77777777" w:rsidR="00D1755A" w:rsidRPr="002F1B98"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5CC4E1FB" w14:textId="77777777" w:rsidR="00D1755A" w:rsidRDefault="00D1755A" w:rsidP="00D1755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Falta de flexibilidad: Las herramientas basadas en IA están programadas para realizar tareas específicas y pueden no ser lo suficientemente flexibles como para adaptarse a circunstancias cambiantes. Esta falta de flexibilidad puede conducir a una falta de personalización, que puede no satisfacer las necesidades únicas de la mano de obra.</w:t>
      </w:r>
    </w:p>
    <w:p w14:paraId="34CE3B41" w14:textId="77777777" w:rsidR="002F1B98" w:rsidRPr="002F1B98" w:rsidRDefault="002F1B98" w:rsidP="00D1755A">
      <w:pPr>
        <w:shd w:val="clear" w:color="auto" w:fill="FFFFFF" w:themeFill="background1"/>
        <w:spacing w:after="0"/>
        <w:ind w:left="180" w:right="180"/>
        <w:jc w:val="both"/>
        <w:rPr>
          <w:rFonts w:ascii="Arial" w:eastAsia="Segoe UI" w:hAnsi="Arial" w:cs="Arial"/>
          <w:color w:val="161513"/>
          <w:sz w:val="21"/>
          <w:szCs w:val="21"/>
          <w:lang w:val="es-419"/>
        </w:rPr>
      </w:pPr>
    </w:p>
    <w:p w14:paraId="579A0B06" w14:textId="77777777" w:rsidR="002F1B98" w:rsidRDefault="002F1B98" w:rsidP="001B7926">
      <w:pPr>
        <w:shd w:val="clear" w:color="auto" w:fill="FFFFFF" w:themeFill="background1"/>
        <w:spacing w:after="0"/>
        <w:ind w:left="180" w:right="180"/>
        <w:jc w:val="both"/>
        <w:rPr>
          <w:rFonts w:ascii="Arial" w:eastAsia="Arial" w:hAnsi="Arial" w:cs="Arial"/>
          <w:b/>
          <w:bCs/>
          <w:sz w:val="28"/>
          <w:szCs w:val="28"/>
          <w:lang w:val="es-AR"/>
        </w:rPr>
      </w:pPr>
      <w:proofErr w:type="spellStart"/>
      <w:r w:rsidRPr="002F1B98">
        <w:rPr>
          <w:rFonts w:ascii="Arial" w:eastAsia="Arial" w:hAnsi="Arial" w:cs="Arial"/>
          <w:b/>
          <w:bCs/>
          <w:sz w:val="28"/>
          <w:szCs w:val="28"/>
          <w:lang w:val="es-AR"/>
        </w:rPr>
        <w:t>i</w:t>
      </w:r>
      <w:r w:rsidRPr="002F1B98">
        <w:rPr>
          <w:rFonts w:ascii="Arial" w:eastAsia="Arial" w:hAnsi="Arial" w:cs="Arial"/>
          <w:b/>
          <w:bCs/>
          <w:sz w:val="28"/>
          <w:szCs w:val="28"/>
          <w:lang w:val="es-AR"/>
        </w:rPr>
        <w:t>ii</w:t>
      </w:r>
      <w:proofErr w:type="spellEnd"/>
      <w:r w:rsidRPr="002F1B98">
        <w:rPr>
          <w:rFonts w:ascii="Arial" w:eastAsia="Arial" w:hAnsi="Arial" w:cs="Arial"/>
          <w:b/>
          <w:bCs/>
          <w:sz w:val="28"/>
          <w:szCs w:val="28"/>
          <w:lang w:val="es-AR"/>
        </w:rPr>
        <w:t>)</w:t>
      </w:r>
    </w:p>
    <w:p w14:paraId="2B8C1035" w14:textId="02DC46F0" w:rsidR="7C727956" w:rsidRPr="002F1B98" w:rsidRDefault="2892BBDE" w:rsidP="001B7926">
      <w:pPr>
        <w:shd w:val="clear" w:color="auto" w:fill="FFFFFF" w:themeFill="background1"/>
        <w:spacing w:after="0"/>
        <w:ind w:left="180" w:right="180"/>
        <w:jc w:val="both"/>
        <w:rPr>
          <w:rFonts w:ascii="Arial" w:hAnsi="Arial" w:cs="Arial"/>
        </w:rPr>
      </w:pPr>
      <w:r w:rsidRPr="002F1B98">
        <w:rPr>
          <w:rFonts w:ascii="Arial" w:hAnsi="Arial" w:cs="Arial"/>
        </w:rPr>
        <w:t>Ventajas de usar un ERP de Recursos Humanos</w:t>
      </w:r>
    </w:p>
    <w:p w14:paraId="45C36239" w14:textId="033EA90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ERP como software de RRHH permite automatizar, facilitar y reducir el tiempo que se invierte en lo que va desde el ingreso de datos, hasta la generación de reportes. </w:t>
      </w:r>
    </w:p>
    <w:p w14:paraId="40503689" w14:textId="297B73FF"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3A017E62" w14:textId="3589118D" w:rsidR="7C727956" w:rsidRPr="002F1B98" w:rsidRDefault="7C727956" w:rsidP="001B7926">
      <w:pPr>
        <w:pStyle w:val="Prrafodelista"/>
        <w:numPr>
          <w:ilvl w:val="0"/>
          <w:numId w:val="20"/>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Escalabilidad</w:t>
      </w:r>
    </w:p>
    <w:p w14:paraId="7F27AE11" w14:textId="00E26111" w:rsidR="7C727956" w:rsidRPr="002F1B98" w:rsidRDefault="7C727956" w:rsidP="00D9028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La escalabilidad se refiere a la capacidad que tiene un sistema cualquiera para adaptarse al crecimiento de las demandas que recibe. En ese sentido, mientras las hojas de cálculo no son escalables, las soluciones ERP ofrecen la posibilidad de crecer tanto como lo permita el poder de cómputo del servidor. De esta manera, si una empresa pasa de tener 20 a 200 trabajadores, un ERP de Recursos Humanos ofrece la posibilidad de mantener la operatividad sin problemas.</w:t>
      </w:r>
    </w:p>
    <w:p w14:paraId="4001BA33" w14:textId="762015A9"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707720F" w14:textId="72AF71E5" w:rsidR="7C727956" w:rsidRPr="002F1B98" w:rsidRDefault="7C727956" w:rsidP="001B7926">
      <w:pPr>
        <w:pStyle w:val="Prrafodelista"/>
        <w:numPr>
          <w:ilvl w:val="0"/>
          <w:numId w:val="19"/>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Automatización de tareas</w:t>
      </w:r>
    </w:p>
    <w:p w14:paraId="7832ABE3" w14:textId="5D6A7BA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Con la implementación de ERP, es posible establecer flujos de trabajo que pueden ahorrar mucho tiempo en tareas repetitivas. Por ejemplo, enviar un reporte para el pago de nómina es algo que puede reducirse al generarlo desde el ERP y que permanezca disponible en el sistema para que el departamento pertinente pueda verlo y procesarlo.</w:t>
      </w:r>
    </w:p>
    <w:p w14:paraId="0E29A2A9" w14:textId="1CF5D8B4"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1E793864" w14:textId="3AD48DF2"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Crear constancias de trabajo, solicitudes de vacaciones y hasta gestionar los cumpleaños del mes para ofrecer beneficios son tareas que pueden ser automatizadas desde un ERP. Esto ayuda a que los responsables del área puedan enfocarse en labores que aporten más valor.</w:t>
      </w:r>
    </w:p>
    <w:p w14:paraId="7C5765B3" w14:textId="0BBD6AD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lastRenderedPageBreak/>
        <w:t xml:space="preserve"> </w:t>
      </w:r>
    </w:p>
    <w:p w14:paraId="168DEF28" w14:textId="22188D19" w:rsidR="7C727956" w:rsidRPr="002F1B98" w:rsidRDefault="7C727956" w:rsidP="001B7926">
      <w:pPr>
        <w:pStyle w:val="Prrafodelista"/>
        <w:numPr>
          <w:ilvl w:val="0"/>
          <w:numId w:val="18"/>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Disponibilidad de la información</w:t>
      </w:r>
    </w:p>
    <w:p w14:paraId="3348E9C1" w14:textId="78C34DBC"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Una particularidad del departamento de Recursos Humanos es el hecho de que la información que manejan puede ser requerida por las demás áreas de la empresa. Sin la ayuda de un ERP para RRHH, esta tarea implica buscar los archivos con la información necesaria, copiarlos y luego enviarlos a través del correo electrónico. </w:t>
      </w:r>
    </w:p>
    <w:p w14:paraId="2DB26996" w14:textId="39088DC8"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Sin embargo, con la implementación de un ERP esto es algo que se reduciría a la generación de los reportes y la integración entre módulos hará el resto. Así, es posible generar flujos en donde los encargados de otras áreas puedan solicitar acceso a cierta información y obtenerla inmediatamente.</w:t>
      </w:r>
    </w:p>
    <w:p w14:paraId="7BBB8FBF" w14:textId="354D0770"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2C3D5068" w14:textId="372A5DB3" w:rsidR="7C727956" w:rsidRPr="002F1B98" w:rsidRDefault="7C727956" w:rsidP="001B7926">
      <w:pPr>
        <w:pStyle w:val="Prrafodelista"/>
        <w:numPr>
          <w:ilvl w:val="0"/>
          <w:numId w:val="17"/>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Reducción de los márgenes de error</w:t>
      </w:r>
    </w:p>
    <w:p w14:paraId="2C8ECDA3" w14:textId="7195D3FB"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Emplear un ERP como software de Recursos Humanos traerá consigo una reducción en los márgenes de error a la hora de hacer cálculos para medir al personal. Desde una hoja de cálculo existen múltiples posibilidades de cometer errores al ingresar datos en celdas equivocadas. Los ERP eliminan todo esto y permiten un cálculo exacto y preciso de todos los factores que envuelven el desenvolvimiento del personal. La posibilidad de tener datos completamente correctos contribuirá además con una toma de decisiones mucho más adecuada.</w:t>
      </w:r>
    </w:p>
    <w:p w14:paraId="3DB41064" w14:textId="09616B49"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5D2645BE" w14:textId="30C8697B"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38F58A51" w14:textId="583A8D4C" w:rsidR="7C727956" w:rsidRPr="002F1B98" w:rsidRDefault="7C727956" w:rsidP="001B7926">
      <w:pPr>
        <w:pStyle w:val="Ttulo3"/>
        <w:shd w:val="clear" w:color="auto" w:fill="FFFFFF" w:themeFill="background1"/>
        <w:spacing w:before="0" w:after="170"/>
        <w:ind w:left="180" w:right="180"/>
        <w:jc w:val="both"/>
        <w:rPr>
          <w:rFonts w:ascii="Arial" w:eastAsia="Segoe UI" w:hAnsi="Arial" w:cs="Arial"/>
          <w:b/>
          <w:bCs/>
          <w:color w:val="161513"/>
          <w:sz w:val="21"/>
          <w:szCs w:val="21"/>
          <w:lang w:val="es-419"/>
        </w:rPr>
      </w:pPr>
      <w:r w:rsidRPr="002F1B98">
        <w:rPr>
          <w:rFonts w:ascii="Arial" w:eastAsia="Segoe UI" w:hAnsi="Arial" w:cs="Arial"/>
          <w:b/>
          <w:bCs/>
          <w:color w:val="161513"/>
          <w:sz w:val="21"/>
          <w:szCs w:val="21"/>
          <w:lang w:val="es-419"/>
        </w:rPr>
        <w:t>Desventajas de ERP</w:t>
      </w:r>
    </w:p>
    <w:p w14:paraId="21E0C521" w14:textId="1E212F42" w:rsidR="7C727956" w:rsidRPr="002F1B98" w:rsidRDefault="7C727956" w:rsidP="001B7926">
      <w:pPr>
        <w:pStyle w:val="Prrafodelista"/>
        <w:numPr>
          <w:ilvl w:val="0"/>
          <w:numId w:val="16"/>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Mayor complejidad: ERP es una herramienta de gestión empresarial que abarca todos los aspectos y puede ser bastante compleja.</w:t>
      </w:r>
    </w:p>
    <w:p w14:paraId="5DE7486B" w14:textId="4F95D21D" w:rsidR="7C727956" w:rsidRPr="002F1B98" w:rsidRDefault="7C727956" w:rsidP="001B7926">
      <w:pPr>
        <w:pStyle w:val="Prrafodelista"/>
        <w:numPr>
          <w:ilvl w:val="0"/>
          <w:numId w:val="15"/>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lastRenderedPageBreak/>
        <w:t>Adición de costos a corto plazo: no solo el costo del software, sino el costo del tiempo y los recursos necesarios para implementar el sistema y capacitar a los empleados de todos los departamentos.</w:t>
      </w:r>
    </w:p>
    <w:p w14:paraId="2692A9A8" w14:textId="2C790DB7" w:rsidR="7C727956" w:rsidRPr="002F1B98" w:rsidRDefault="7C727956" w:rsidP="001B7926">
      <w:pPr>
        <w:pStyle w:val="Prrafodelista"/>
        <w:numPr>
          <w:ilvl w:val="0"/>
          <w:numId w:val="14"/>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Más tiempo: Dado que ERP es personalizable, en lugar de ser un software único para todo tipo de organización, puede requerir mucho tiempo.</w:t>
      </w:r>
    </w:p>
    <w:p w14:paraId="2D44972F" w14:textId="7DA8DE73"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lang w:val="es-419"/>
        </w:rPr>
        <w:t xml:space="preserve"> </w:t>
      </w:r>
    </w:p>
    <w:p w14:paraId="7C87A9DE" w14:textId="0190A701"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46508F4" w14:textId="296505A0" w:rsidR="001664D4" w:rsidRPr="001B7926" w:rsidRDefault="004D3BA9" w:rsidP="001B7926">
      <w:pPr>
        <w:spacing w:line="257" w:lineRule="auto"/>
        <w:jc w:val="both"/>
        <w:rPr>
          <w:rFonts w:ascii="Arial" w:eastAsia="Times New Roman" w:hAnsi="Arial" w:cs="Arial"/>
          <w:b/>
          <w:bCs/>
          <w:lang w:val="es-419"/>
        </w:rPr>
      </w:pPr>
      <w:r w:rsidRPr="001B7926">
        <w:rPr>
          <w:rFonts w:ascii="Arial" w:hAnsi="Arial" w:cs="Arial"/>
        </w:rPr>
        <w:br/>
      </w:r>
    </w:p>
    <w:p w14:paraId="5C1A07E2" w14:textId="7C999A59" w:rsidR="001664D4" w:rsidRPr="001B7926" w:rsidRDefault="32C926FC" w:rsidP="001B7926">
      <w:pPr>
        <w:jc w:val="both"/>
        <w:rPr>
          <w:rFonts w:ascii="Arial" w:eastAsia="Aptos" w:hAnsi="Arial" w:cs="Arial"/>
        </w:rPr>
      </w:pPr>
      <w:r w:rsidRPr="001B7926">
        <w:rPr>
          <w:rFonts w:ascii="Arial" w:eastAsia="Times New Roman" w:hAnsi="Arial" w:cs="Arial"/>
          <w:b/>
          <w:bCs/>
          <w:lang w:val="es-419"/>
        </w:rPr>
        <w:t>Fuentes consultadas:</w:t>
      </w:r>
    </w:p>
    <w:p w14:paraId="5301C31D" w14:textId="4E30410F" w:rsidR="44FA3F9F" w:rsidRPr="001B7926" w:rsidRDefault="44FA3F9F" w:rsidP="001B7926">
      <w:pPr>
        <w:jc w:val="both"/>
        <w:rPr>
          <w:rFonts w:ascii="Arial" w:eastAsia="Times New Roman" w:hAnsi="Arial" w:cs="Arial"/>
          <w:b/>
          <w:bCs/>
          <w:lang w:val="es-419"/>
        </w:rPr>
      </w:pPr>
      <w:hyperlink r:id="rId9" w:anchor="link2">
        <w:r w:rsidRPr="001B7926">
          <w:rPr>
            <w:rStyle w:val="Hipervnculo"/>
            <w:rFonts w:ascii="Arial" w:eastAsia="Times New Roman" w:hAnsi="Arial" w:cs="Arial"/>
            <w:b/>
            <w:bCs/>
            <w:lang w:val="es-419"/>
          </w:rPr>
          <w:t>https://www.oracle.com/ar/erp/erp-vs-crm/#link2</w:t>
        </w:r>
      </w:hyperlink>
    </w:p>
    <w:p w14:paraId="7B1E7F94" w14:textId="08E07E8B" w:rsidR="7C727956" w:rsidRPr="001B7926" w:rsidRDefault="6DE96B84" w:rsidP="001B7926">
      <w:pPr>
        <w:jc w:val="both"/>
        <w:rPr>
          <w:rFonts w:ascii="Arial" w:eastAsia="Times New Roman" w:hAnsi="Arial" w:cs="Arial"/>
          <w:b/>
          <w:bCs/>
          <w:lang w:val="es-419"/>
        </w:rPr>
      </w:pPr>
      <w:hyperlink r:id="rId10">
        <w:r w:rsidRPr="001B7926">
          <w:rPr>
            <w:rStyle w:val="Hipervnculo"/>
            <w:rFonts w:ascii="Arial" w:eastAsia="Times New Roman" w:hAnsi="Arial" w:cs="Arial"/>
            <w:b/>
            <w:bCs/>
            <w:lang w:val="es-419"/>
          </w:rPr>
          <w:t>https://www.oracle.com/ar/human-capital-management/what-is-hcm/</w:t>
        </w:r>
      </w:hyperlink>
      <w:r w:rsidR="12D1B96F" w:rsidRPr="001B7926">
        <w:rPr>
          <w:rFonts w:ascii="Arial" w:eastAsia="Times New Roman" w:hAnsi="Arial" w:cs="Arial"/>
          <w:b/>
          <w:bCs/>
          <w:lang w:val="es-419"/>
        </w:rPr>
        <w:t xml:space="preserve"> </w:t>
      </w:r>
    </w:p>
    <w:p w14:paraId="7307311D" w14:textId="757365BA" w:rsidR="7C727956" w:rsidRDefault="4E8E3A8C" w:rsidP="001B7926">
      <w:pPr>
        <w:jc w:val="both"/>
      </w:pPr>
      <w:hyperlink r:id="rId11" w:anchor="recruiting">
        <w:r w:rsidRPr="001B7926">
          <w:rPr>
            <w:rStyle w:val="Hipervnculo"/>
            <w:rFonts w:ascii="Arial" w:eastAsia="Times New Roman" w:hAnsi="Arial" w:cs="Arial"/>
            <w:b/>
            <w:bCs/>
            <w:lang w:val="es-419"/>
          </w:rPr>
          <w:t>https://www.oracle.com/ar/human-capital-management/ai-at-work/#recruiting</w:t>
        </w:r>
      </w:hyperlink>
    </w:p>
    <w:p w14:paraId="796A8BAC" w14:textId="222A91FA" w:rsidR="004268DA" w:rsidRDefault="00283D76" w:rsidP="001B7926">
      <w:pPr>
        <w:jc w:val="both"/>
        <w:rPr>
          <w:rFonts w:ascii="Arial" w:eastAsia="Times New Roman" w:hAnsi="Arial" w:cs="Arial"/>
          <w:b/>
          <w:bCs/>
        </w:rPr>
      </w:pPr>
      <w:hyperlink r:id="rId12" w:history="1">
        <w:r w:rsidR="004268DA" w:rsidRPr="00283D76">
          <w:rPr>
            <w:rStyle w:val="Hipervnculo"/>
            <w:rFonts w:ascii="Arial" w:eastAsia="Times New Roman" w:hAnsi="Arial" w:cs="Arial"/>
            <w:b/>
            <w:bCs/>
          </w:rPr>
          <w:t>https://</w:t>
        </w:r>
        <w:r w:rsidRPr="00283D76">
          <w:rPr>
            <w:rStyle w:val="Hipervnculo"/>
            <w:rFonts w:ascii="Arial" w:eastAsia="Times New Roman" w:hAnsi="Arial" w:cs="Arial"/>
            <w:b/>
            <w:bCs/>
          </w:rPr>
          <w:t>salesforce-deve</w:t>
        </w:r>
        <w:r w:rsidRPr="00283D76">
          <w:rPr>
            <w:rStyle w:val="Hipervnculo"/>
            <w:rFonts w:ascii="Arial" w:eastAsia="Times New Roman" w:hAnsi="Arial" w:cs="Arial"/>
            <w:b/>
            <w:bCs/>
          </w:rPr>
          <w:t>l</w:t>
        </w:r>
        <w:r w:rsidRPr="00283D76">
          <w:rPr>
            <w:rStyle w:val="Hipervnculo"/>
            <w:rFonts w:ascii="Arial" w:eastAsia="Times New Roman" w:hAnsi="Arial" w:cs="Arial"/>
            <w:b/>
            <w:bCs/>
          </w:rPr>
          <w:t>opers.com/</w:t>
        </w:r>
      </w:hyperlink>
    </w:p>
    <w:p w14:paraId="3CF7302D" w14:textId="01D23C93" w:rsidR="7C727956" w:rsidRPr="001B7926" w:rsidRDefault="2892BBDE" w:rsidP="001B7926">
      <w:pPr>
        <w:jc w:val="both"/>
        <w:rPr>
          <w:rFonts w:ascii="Arial" w:eastAsia="Times New Roman" w:hAnsi="Arial" w:cs="Arial"/>
          <w:b/>
          <w:bCs/>
          <w:highlight w:val="yellow"/>
          <w:u w:val="single"/>
          <w:lang w:val="es-419"/>
        </w:rPr>
      </w:pPr>
      <w:hyperlink r:id="rId13">
        <w:r w:rsidRPr="001B7926">
          <w:rPr>
            <w:rStyle w:val="Hipervnculo"/>
            <w:rFonts w:ascii="Arial" w:eastAsia="Times New Roman" w:hAnsi="Arial" w:cs="Arial"/>
            <w:b/>
            <w:bCs/>
            <w:highlight w:val="yellow"/>
            <w:lang w:val="es-419"/>
          </w:rPr>
          <w:t>https://openwebinars.net/blog/los-mejores-erp-para-el-area-de-rrhh/</w:t>
        </w:r>
      </w:hyperlink>
      <w:r w:rsidR="2F6FD352" w:rsidRPr="001B7926">
        <w:rPr>
          <w:rFonts w:ascii="Arial" w:eastAsia="Times New Roman" w:hAnsi="Arial" w:cs="Arial"/>
          <w:b/>
          <w:bCs/>
          <w:highlight w:val="yellow"/>
          <w:lang w:val="es-419"/>
        </w:rPr>
        <w:t xml:space="preserve"> </w:t>
      </w:r>
    </w:p>
    <w:p w14:paraId="77B42628" w14:textId="4B09FFC6" w:rsidR="7C727956" w:rsidRPr="001B7926" w:rsidRDefault="7C727956" w:rsidP="001B7926">
      <w:pPr>
        <w:jc w:val="both"/>
        <w:rPr>
          <w:rFonts w:ascii="Arial" w:eastAsia="Times New Roman" w:hAnsi="Arial" w:cs="Arial"/>
          <w:b/>
          <w:bCs/>
          <w:color w:val="467886"/>
          <w:highlight w:val="yellow"/>
          <w:u w:val="single"/>
        </w:rPr>
      </w:pPr>
      <w:hyperlink r:id="rId14">
        <w:r w:rsidRPr="001B7926">
          <w:rPr>
            <w:rStyle w:val="Hipervnculo"/>
            <w:rFonts w:ascii="Arial" w:eastAsia="Times New Roman" w:hAnsi="Arial" w:cs="Arial"/>
            <w:b/>
            <w:bCs/>
            <w:highlight w:val="yellow"/>
            <w:lang w:val="es-419"/>
          </w:rPr>
          <w:t>https://www.ibm.com/mx-es/think/insights/enterprise-resource-planning-advantages-disadvantages</w:t>
        </w:r>
      </w:hyperlink>
    </w:p>
    <w:p w14:paraId="19A54376" w14:textId="1B334C75" w:rsidR="615C76C2" w:rsidRPr="001B7926" w:rsidRDefault="615C76C2" w:rsidP="001B7926">
      <w:pPr>
        <w:jc w:val="both"/>
        <w:rPr>
          <w:rFonts w:ascii="Arial" w:eastAsia="Times New Roman" w:hAnsi="Arial" w:cs="Arial"/>
          <w:b/>
          <w:bCs/>
          <w:color w:val="467886"/>
          <w:highlight w:val="yellow"/>
          <w:u w:val="single"/>
          <w:lang w:val="es-419"/>
        </w:rPr>
      </w:pPr>
      <w:hyperlink r:id="rId15">
        <w:r w:rsidRPr="001B7926">
          <w:rPr>
            <w:rFonts w:ascii="Arial" w:eastAsia="Times New Roman" w:hAnsi="Arial" w:cs="Arial"/>
            <w:b/>
            <w:bCs/>
            <w:color w:val="467886"/>
            <w:highlight w:val="yellow"/>
            <w:u w:val="single"/>
            <w:lang w:val="es-419"/>
          </w:rPr>
          <w:t xml:space="preserve">Ventajas e inconvenientes de implementar la IA en recursos humanos | Pagina 66, Noticias de Alcoy y de El </w:t>
        </w:r>
        <w:proofErr w:type="spellStart"/>
        <w:r w:rsidRPr="001B7926">
          <w:rPr>
            <w:rFonts w:ascii="Arial" w:eastAsia="Times New Roman" w:hAnsi="Arial" w:cs="Arial"/>
            <w:b/>
            <w:bCs/>
            <w:color w:val="467886"/>
            <w:highlight w:val="yellow"/>
            <w:u w:val="single"/>
            <w:lang w:val="es-419"/>
          </w:rPr>
          <w:t>Comtat</w:t>
        </w:r>
        <w:proofErr w:type="spellEnd"/>
      </w:hyperlink>
    </w:p>
    <w:p w14:paraId="399BEE80" w14:textId="10392066" w:rsidR="7C727956" w:rsidRPr="001B7926" w:rsidRDefault="7C727956" w:rsidP="001B7926">
      <w:pPr>
        <w:jc w:val="both"/>
        <w:rPr>
          <w:rFonts w:ascii="Arial" w:eastAsia="Times New Roman" w:hAnsi="Arial" w:cs="Arial"/>
          <w:b/>
          <w:bCs/>
          <w:lang w:val="es-419"/>
        </w:rPr>
      </w:pPr>
    </w:p>
    <w:sectPr w:rsidR="7C727956" w:rsidRPr="001B7926" w:rsidSect="006B40E4">
      <w:headerReference w:type="default" r:id="rId16"/>
      <w:footerReference w:type="default" r:id="rId17"/>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28710" w14:textId="77777777" w:rsidR="00194281" w:rsidRDefault="00194281" w:rsidP="006B40E4">
      <w:pPr>
        <w:spacing w:after="0" w:line="240" w:lineRule="auto"/>
      </w:pPr>
      <w:r>
        <w:separator/>
      </w:r>
    </w:p>
  </w:endnote>
  <w:endnote w:type="continuationSeparator" w:id="0">
    <w:p w14:paraId="317A31C1" w14:textId="77777777" w:rsidR="00194281" w:rsidRDefault="00194281" w:rsidP="006B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Courier New"/>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071126"/>
      <w:docPartObj>
        <w:docPartGallery w:val="Page Numbers (Bottom of Page)"/>
        <w:docPartUnique/>
      </w:docPartObj>
    </w:sdtPr>
    <w:sdtEndPr/>
    <w:sdtContent>
      <w:p w14:paraId="5AF8A23D" w14:textId="11F0D9C5" w:rsidR="006B40E4" w:rsidRDefault="006B40E4">
        <w:pPr>
          <w:pStyle w:val="Piedepgina"/>
          <w:jc w:val="right"/>
        </w:pPr>
        <w:r>
          <w:fldChar w:fldCharType="begin"/>
        </w:r>
        <w:r>
          <w:instrText>PAGE   \* MERGEFORMAT</w:instrText>
        </w:r>
        <w:r>
          <w:fldChar w:fldCharType="separate"/>
        </w:r>
        <w:r w:rsidR="00E8164D">
          <w:rPr>
            <w:noProof/>
          </w:rPr>
          <w:t>6</w:t>
        </w:r>
        <w:r>
          <w:fldChar w:fldCharType="end"/>
        </w:r>
      </w:p>
    </w:sdtContent>
  </w:sdt>
  <w:p w14:paraId="01F394F9" w14:textId="77777777" w:rsidR="006B40E4" w:rsidRDefault="006B4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27417" w14:textId="77777777" w:rsidR="00194281" w:rsidRDefault="00194281" w:rsidP="006B40E4">
      <w:pPr>
        <w:spacing w:after="0" w:line="240" w:lineRule="auto"/>
      </w:pPr>
      <w:r>
        <w:separator/>
      </w:r>
    </w:p>
  </w:footnote>
  <w:footnote w:type="continuationSeparator" w:id="0">
    <w:p w14:paraId="604537C2" w14:textId="77777777" w:rsidR="00194281" w:rsidRDefault="00194281" w:rsidP="006B4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34C3" w14:textId="0966F156" w:rsidR="00E551A2" w:rsidRDefault="00E551A2" w:rsidP="00E551A2">
    <w:pPr>
      <w:pStyle w:val="Encabezado"/>
      <w:jc w:val="right"/>
    </w:pPr>
    <w:r>
      <w:rPr>
        <w:rFonts w:ascii="Arial" w:hAnsi="Arial" w:cs="Arial"/>
        <w:noProof/>
        <w:color w:val="000000"/>
        <w:sz w:val="22"/>
        <w:szCs w:val="22"/>
        <w:bdr w:val="none" w:sz="0" w:space="0" w:color="auto" w:frame="1"/>
        <w:lang w:val="es-AR" w:eastAsia="es-AR"/>
      </w:rPr>
      <w:drawing>
        <wp:inline distT="0" distB="0" distL="0" distR="0" wp14:anchorId="46C5CCCE" wp14:editId="64C2911E">
          <wp:extent cx="902525" cy="417110"/>
          <wp:effectExtent l="0" t="0" r="0" b="2540"/>
          <wp:docPr id="1" name="Imagen 1" descr="https://lh7-rt.googleusercontent.com/docsz/AD_4nXc6xNlTykyV3mrrOwSt-mOIW6L66cKt1DaqPIF3se5o5HNy4TaIRam5yBuco9PtNUnRU2cf6pFIXpVCjKmDOqi9_9E5-2IAESBuuUoO4cqY2s2o6g6jE1hatmX7erQvdzqsGacZUA?key=1ocXoOWhQ_yjizMRu3kKJ5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6xNlTykyV3mrrOwSt-mOIW6L66cKt1DaqPIF3se5o5HNy4TaIRam5yBuco9PtNUnRU2cf6pFIXpVCjKmDOqi9_9E5-2IAESBuuUoO4cqY2s2o6g6jE1hatmX7erQvdzqsGacZUA?key=1ocXoOWhQ_yjizMRu3kKJ5x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42" cy="446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3050"/>
    <w:multiLevelType w:val="hybridMultilevel"/>
    <w:tmpl w:val="598EF5C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C0D0C93"/>
    <w:multiLevelType w:val="hybridMultilevel"/>
    <w:tmpl w:val="03CC2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9A8F4C"/>
    <w:multiLevelType w:val="hybridMultilevel"/>
    <w:tmpl w:val="FFFFFFFF"/>
    <w:lvl w:ilvl="0" w:tplc="03BA3BCE">
      <w:start w:val="1"/>
      <w:numFmt w:val="bullet"/>
      <w:lvlText w:val=""/>
      <w:lvlJc w:val="left"/>
      <w:pPr>
        <w:ind w:left="1080" w:hanging="360"/>
      </w:pPr>
      <w:rPr>
        <w:rFonts w:ascii="Symbol" w:hAnsi="Symbol" w:hint="default"/>
      </w:rPr>
    </w:lvl>
    <w:lvl w:ilvl="1" w:tplc="B4AEF176">
      <w:start w:val="1"/>
      <w:numFmt w:val="bullet"/>
      <w:lvlText w:val="o"/>
      <w:lvlJc w:val="left"/>
      <w:pPr>
        <w:ind w:left="1800" w:hanging="360"/>
      </w:pPr>
      <w:rPr>
        <w:rFonts w:ascii="Courier New" w:hAnsi="Courier New" w:hint="default"/>
      </w:rPr>
    </w:lvl>
    <w:lvl w:ilvl="2" w:tplc="E00A77E6">
      <w:start w:val="1"/>
      <w:numFmt w:val="bullet"/>
      <w:lvlText w:val=""/>
      <w:lvlJc w:val="left"/>
      <w:pPr>
        <w:ind w:left="2520" w:hanging="360"/>
      </w:pPr>
      <w:rPr>
        <w:rFonts w:ascii="Wingdings" w:hAnsi="Wingdings" w:hint="default"/>
      </w:rPr>
    </w:lvl>
    <w:lvl w:ilvl="3" w:tplc="0DA6DAE4">
      <w:start w:val="1"/>
      <w:numFmt w:val="bullet"/>
      <w:lvlText w:val=""/>
      <w:lvlJc w:val="left"/>
      <w:pPr>
        <w:ind w:left="3240" w:hanging="360"/>
      </w:pPr>
      <w:rPr>
        <w:rFonts w:ascii="Symbol" w:hAnsi="Symbol" w:hint="default"/>
      </w:rPr>
    </w:lvl>
    <w:lvl w:ilvl="4" w:tplc="1A74551E">
      <w:start w:val="1"/>
      <w:numFmt w:val="bullet"/>
      <w:lvlText w:val="o"/>
      <w:lvlJc w:val="left"/>
      <w:pPr>
        <w:ind w:left="3960" w:hanging="360"/>
      </w:pPr>
      <w:rPr>
        <w:rFonts w:ascii="Courier New" w:hAnsi="Courier New" w:hint="default"/>
      </w:rPr>
    </w:lvl>
    <w:lvl w:ilvl="5" w:tplc="D6482F9E">
      <w:start w:val="1"/>
      <w:numFmt w:val="bullet"/>
      <w:lvlText w:val=""/>
      <w:lvlJc w:val="left"/>
      <w:pPr>
        <w:ind w:left="4680" w:hanging="360"/>
      </w:pPr>
      <w:rPr>
        <w:rFonts w:ascii="Wingdings" w:hAnsi="Wingdings" w:hint="default"/>
      </w:rPr>
    </w:lvl>
    <w:lvl w:ilvl="6" w:tplc="18E44A98">
      <w:start w:val="1"/>
      <w:numFmt w:val="bullet"/>
      <w:lvlText w:val=""/>
      <w:lvlJc w:val="left"/>
      <w:pPr>
        <w:ind w:left="5400" w:hanging="360"/>
      </w:pPr>
      <w:rPr>
        <w:rFonts w:ascii="Symbol" w:hAnsi="Symbol" w:hint="default"/>
      </w:rPr>
    </w:lvl>
    <w:lvl w:ilvl="7" w:tplc="38A2012E">
      <w:start w:val="1"/>
      <w:numFmt w:val="bullet"/>
      <w:lvlText w:val="o"/>
      <w:lvlJc w:val="left"/>
      <w:pPr>
        <w:ind w:left="6120" w:hanging="360"/>
      </w:pPr>
      <w:rPr>
        <w:rFonts w:ascii="Courier New" w:hAnsi="Courier New" w:hint="default"/>
      </w:rPr>
    </w:lvl>
    <w:lvl w:ilvl="8" w:tplc="8E04BC26">
      <w:start w:val="1"/>
      <w:numFmt w:val="bullet"/>
      <w:lvlText w:val=""/>
      <w:lvlJc w:val="left"/>
      <w:pPr>
        <w:ind w:left="6840" w:hanging="360"/>
      </w:pPr>
      <w:rPr>
        <w:rFonts w:ascii="Wingdings" w:hAnsi="Wingdings" w:hint="default"/>
      </w:rPr>
    </w:lvl>
  </w:abstractNum>
  <w:abstractNum w:abstractNumId="3" w15:restartNumberingAfterBreak="0">
    <w:nsid w:val="19931162"/>
    <w:multiLevelType w:val="hybridMultilevel"/>
    <w:tmpl w:val="FFFFFFFF"/>
    <w:lvl w:ilvl="0" w:tplc="0B288252">
      <w:start w:val="1"/>
      <w:numFmt w:val="decimal"/>
      <w:lvlText w:val="%1."/>
      <w:lvlJc w:val="left"/>
      <w:pPr>
        <w:ind w:left="720" w:hanging="360"/>
      </w:pPr>
    </w:lvl>
    <w:lvl w:ilvl="1" w:tplc="F2508FC0">
      <w:start w:val="1"/>
      <w:numFmt w:val="lowerLetter"/>
      <w:lvlText w:val="%2."/>
      <w:lvlJc w:val="left"/>
      <w:pPr>
        <w:ind w:left="1440" w:hanging="360"/>
      </w:pPr>
    </w:lvl>
    <w:lvl w:ilvl="2" w:tplc="5A04DA1C">
      <w:start w:val="1"/>
      <w:numFmt w:val="lowerRoman"/>
      <w:lvlText w:val="%3."/>
      <w:lvlJc w:val="right"/>
      <w:pPr>
        <w:ind w:left="2160" w:hanging="180"/>
      </w:pPr>
    </w:lvl>
    <w:lvl w:ilvl="3" w:tplc="F1F4A8C6">
      <w:start w:val="1"/>
      <w:numFmt w:val="decimal"/>
      <w:lvlText w:val="%4."/>
      <w:lvlJc w:val="left"/>
      <w:pPr>
        <w:ind w:left="2880" w:hanging="360"/>
      </w:pPr>
    </w:lvl>
    <w:lvl w:ilvl="4" w:tplc="6524B490">
      <w:start w:val="1"/>
      <w:numFmt w:val="lowerLetter"/>
      <w:lvlText w:val="%5."/>
      <w:lvlJc w:val="left"/>
      <w:pPr>
        <w:ind w:left="3600" w:hanging="360"/>
      </w:pPr>
    </w:lvl>
    <w:lvl w:ilvl="5" w:tplc="6A4AFE5A">
      <w:start w:val="1"/>
      <w:numFmt w:val="lowerRoman"/>
      <w:lvlText w:val="%6."/>
      <w:lvlJc w:val="right"/>
      <w:pPr>
        <w:ind w:left="4320" w:hanging="180"/>
      </w:pPr>
    </w:lvl>
    <w:lvl w:ilvl="6" w:tplc="46FA7C50">
      <w:start w:val="1"/>
      <w:numFmt w:val="decimal"/>
      <w:lvlText w:val="%7."/>
      <w:lvlJc w:val="left"/>
      <w:pPr>
        <w:ind w:left="5040" w:hanging="360"/>
      </w:pPr>
    </w:lvl>
    <w:lvl w:ilvl="7" w:tplc="700AB2E2">
      <w:start w:val="1"/>
      <w:numFmt w:val="lowerLetter"/>
      <w:lvlText w:val="%8."/>
      <w:lvlJc w:val="left"/>
      <w:pPr>
        <w:ind w:left="5760" w:hanging="360"/>
      </w:pPr>
    </w:lvl>
    <w:lvl w:ilvl="8" w:tplc="2B92D890">
      <w:start w:val="1"/>
      <w:numFmt w:val="lowerRoman"/>
      <w:lvlText w:val="%9."/>
      <w:lvlJc w:val="right"/>
      <w:pPr>
        <w:ind w:left="6480" w:hanging="180"/>
      </w:pPr>
    </w:lvl>
  </w:abstractNum>
  <w:abstractNum w:abstractNumId="4" w15:restartNumberingAfterBreak="0">
    <w:nsid w:val="1A99F322"/>
    <w:multiLevelType w:val="hybridMultilevel"/>
    <w:tmpl w:val="FFFFFFFF"/>
    <w:lvl w:ilvl="0" w:tplc="7BB68480">
      <w:start w:val="1"/>
      <w:numFmt w:val="bullet"/>
      <w:lvlText w:val="-"/>
      <w:lvlJc w:val="left"/>
      <w:pPr>
        <w:ind w:left="540" w:hanging="360"/>
      </w:pPr>
      <w:rPr>
        <w:rFonts w:ascii="Aptos" w:hAnsi="Aptos" w:hint="default"/>
      </w:rPr>
    </w:lvl>
    <w:lvl w:ilvl="1" w:tplc="C4E64B4E">
      <w:start w:val="1"/>
      <w:numFmt w:val="bullet"/>
      <w:lvlText w:val="o"/>
      <w:lvlJc w:val="left"/>
      <w:pPr>
        <w:ind w:left="1260" w:hanging="360"/>
      </w:pPr>
      <w:rPr>
        <w:rFonts w:ascii="Courier New" w:hAnsi="Courier New" w:hint="default"/>
      </w:rPr>
    </w:lvl>
    <w:lvl w:ilvl="2" w:tplc="4AF62FB2">
      <w:start w:val="1"/>
      <w:numFmt w:val="bullet"/>
      <w:lvlText w:val=""/>
      <w:lvlJc w:val="left"/>
      <w:pPr>
        <w:ind w:left="1980" w:hanging="360"/>
      </w:pPr>
      <w:rPr>
        <w:rFonts w:ascii="Wingdings" w:hAnsi="Wingdings" w:hint="default"/>
      </w:rPr>
    </w:lvl>
    <w:lvl w:ilvl="3" w:tplc="49F4ABB2">
      <w:start w:val="1"/>
      <w:numFmt w:val="bullet"/>
      <w:lvlText w:val=""/>
      <w:lvlJc w:val="left"/>
      <w:pPr>
        <w:ind w:left="2700" w:hanging="360"/>
      </w:pPr>
      <w:rPr>
        <w:rFonts w:ascii="Symbol" w:hAnsi="Symbol" w:hint="default"/>
      </w:rPr>
    </w:lvl>
    <w:lvl w:ilvl="4" w:tplc="7EB6A250">
      <w:start w:val="1"/>
      <w:numFmt w:val="bullet"/>
      <w:lvlText w:val="o"/>
      <w:lvlJc w:val="left"/>
      <w:pPr>
        <w:ind w:left="3420" w:hanging="360"/>
      </w:pPr>
      <w:rPr>
        <w:rFonts w:ascii="Courier New" w:hAnsi="Courier New" w:hint="default"/>
      </w:rPr>
    </w:lvl>
    <w:lvl w:ilvl="5" w:tplc="4EFCB0AC">
      <w:start w:val="1"/>
      <w:numFmt w:val="bullet"/>
      <w:lvlText w:val=""/>
      <w:lvlJc w:val="left"/>
      <w:pPr>
        <w:ind w:left="4140" w:hanging="360"/>
      </w:pPr>
      <w:rPr>
        <w:rFonts w:ascii="Wingdings" w:hAnsi="Wingdings" w:hint="default"/>
      </w:rPr>
    </w:lvl>
    <w:lvl w:ilvl="6" w:tplc="332449AC">
      <w:start w:val="1"/>
      <w:numFmt w:val="bullet"/>
      <w:lvlText w:val=""/>
      <w:lvlJc w:val="left"/>
      <w:pPr>
        <w:ind w:left="4860" w:hanging="360"/>
      </w:pPr>
      <w:rPr>
        <w:rFonts w:ascii="Symbol" w:hAnsi="Symbol" w:hint="default"/>
      </w:rPr>
    </w:lvl>
    <w:lvl w:ilvl="7" w:tplc="CF1E4E98">
      <w:start w:val="1"/>
      <w:numFmt w:val="bullet"/>
      <w:lvlText w:val="o"/>
      <w:lvlJc w:val="left"/>
      <w:pPr>
        <w:ind w:left="5580" w:hanging="360"/>
      </w:pPr>
      <w:rPr>
        <w:rFonts w:ascii="Courier New" w:hAnsi="Courier New" w:hint="default"/>
      </w:rPr>
    </w:lvl>
    <w:lvl w:ilvl="8" w:tplc="A2228414">
      <w:start w:val="1"/>
      <w:numFmt w:val="bullet"/>
      <w:lvlText w:val=""/>
      <w:lvlJc w:val="left"/>
      <w:pPr>
        <w:ind w:left="6300" w:hanging="360"/>
      </w:pPr>
      <w:rPr>
        <w:rFonts w:ascii="Wingdings" w:hAnsi="Wingdings" w:hint="default"/>
      </w:rPr>
    </w:lvl>
  </w:abstractNum>
  <w:abstractNum w:abstractNumId="5" w15:restartNumberingAfterBreak="0">
    <w:nsid w:val="2B3A7EED"/>
    <w:multiLevelType w:val="hybridMultilevel"/>
    <w:tmpl w:val="463AA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166CEB"/>
    <w:multiLevelType w:val="multilevel"/>
    <w:tmpl w:val="6302C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D8263"/>
    <w:multiLevelType w:val="hybridMultilevel"/>
    <w:tmpl w:val="FFFFFFFF"/>
    <w:lvl w:ilvl="0" w:tplc="A8D6C52C">
      <w:start w:val="1"/>
      <w:numFmt w:val="bullet"/>
      <w:lvlText w:val=""/>
      <w:lvlJc w:val="left"/>
      <w:pPr>
        <w:ind w:left="720" w:hanging="360"/>
      </w:pPr>
      <w:rPr>
        <w:rFonts w:ascii="Symbol" w:hAnsi="Symbol" w:hint="default"/>
      </w:rPr>
    </w:lvl>
    <w:lvl w:ilvl="1" w:tplc="B3E4B160">
      <w:start w:val="1"/>
      <w:numFmt w:val="bullet"/>
      <w:lvlText w:val="o"/>
      <w:lvlJc w:val="left"/>
      <w:pPr>
        <w:ind w:left="1440" w:hanging="360"/>
      </w:pPr>
      <w:rPr>
        <w:rFonts w:ascii="Courier New" w:hAnsi="Courier New" w:hint="default"/>
      </w:rPr>
    </w:lvl>
    <w:lvl w:ilvl="2" w:tplc="3EB291D0">
      <w:start w:val="1"/>
      <w:numFmt w:val="bullet"/>
      <w:lvlText w:val=""/>
      <w:lvlJc w:val="left"/>
      <w:pPr>
        <w:ind w:left="2160" w:hanging="360"/>
      </w:pPr>
      <w:rPr>
        <w:rFonts w:ascii="Wingdings" w:hAnsi="Wingdings" w:hint="default"/>
      </w:rPr>
    </w:lvl>
    <w:lvl w:ilvl="3" w:tplc="549AED82">
      <w:start w:val="1"/>
      <w:numFmt w:val="bullet"/>
      <w:lvlText w:val=""/>
      <w:lvlJc w:val="left"/>
      <w:pPr>
        <w:ind w:left="2880" w:hanging="360"/>
      </w:pPr>
      <w:rPr>
        <w:rFonts w:ascii="Symbol" w:hAnsi="Symbol" w:hint="default"/>
      </w:rPr>
    </w:lvl>
    <w:lvl w:ilvl="4" w:tplc="2416BD42">
      <w:start w:val="1"/>
      <w:numFmt w:val="bullet"/>
      <w:lvlText w:val="o"/>
      <w:lvlJc w:val="left"/>
      <w:pPr>
        <w:ind w:left="3600" w:hanging="360"/>
      </w:pPr>
      <w:rPr>
        <w:rFonts w:ascii="Courier New" w:hAnsi="Courier New" w:hint="default"/>
      </w:rPr>
    </w:lvl>
    <w:lvl w:ilvl="5" w:tplc="07E8B73E">
      <w:start w:val="1"/>
      <w:numFmt w:val="bullet"/>
      <w:lvlText w:val=""/>
      <w:lvlJc w:val="left"/>
      <w:pPr>
        <w:ind w:left="4320" w:hanging="360"/>
      </w:pPr>
      <w:rPr>
        <w:rFonts w:ascii="Wingdings" w:hAnsi="Wingdings" w:hint="default"/>
      </w:rPr>
    </w:lvl>
    <w:lvl w:ilvl="6" w:tplc="4FD06E2E">
      <w:start w:val="1"/>
      <w:numFmt w:val="bullet"/>
      <w:lvlText w:val=""/>
      <w:lvlJc w:val="left"/>
      <w:pPr>
        <w:ind w:left="5040" w:hanging="360"/>
      </w:pPr>
      <w:rPr>
        <w:rFonts w:ascii="Symbol" w:hAnsi="Symbol" w:hint="default"/>
      </w:rPr>
    </w:lvl>
    <w:lvl w:ilvl="7" w:tplc="42923A80">
      <w:start w:val="1"/>
      <w:numFmt w:val="bullet"/>
      <w:lvlText w:val="o"/>
      <w:lvlJc w:val="left"/>
      <w:pPr>
        <w:ind w:left="5760" w:hanging="360"/>
      </w:pPr>
      <w:rPr>
        <w:rFonts w:ascii="Courier New" w:hAnsi="Courier New" w:hint="default"/>
      </w:rPr>
    </w:lvl>
    <w:lvl w:ilvl="8" w:tplc="BEF6580E">
      <w:start w:val="1"/>
      <w:numFmt w:val="bullet"/>
      <w:lvlText w:val=""/>
      <w:lvlJc w:val="left"/>
      <w:pPr>
        <w:ind w:left="6480" w:hanging="360"/>
      </w:pPr>
      <w:rPr>
        <w:rFonts w:ascii="Wingdings" w:hAnsi="Wingdings" w:hint="default"/>
      </w:rPr>
    </w:lvl>
  </w:abstractNum>
  <w:abstractNum w:abstractNumId="8" w15:restartNumberingAfterBreak="0">
    <w:nsid w:val="40DC00A2"/>
    <w:multiLevelType w:val="hybridMultilevel"/>
    <w:tmpl w:val="FFFFFFFF"/>
    <w:lvl w:ilvl="0" w:tplc="72CED444">
      <w:start w:val="1"/>
      <w:numFmt w:val="bullet"/>
      <w:lvlText w:val="-"/>
      <w:lvlJc w:val="left"/>
      <w:pPr>
        <w:ind w:left="540" w:hanging="360"/>
      </w:pPr>
      <w:rPr>
        <w:rFonts w:ascii="Aptos" w:hAnsi="Aptos" w:hint="default"/>
      </w:rPr>
    </w:lvl>
    <w:lvl w:ilvl="1" w:tplc="D200DDBA">
      <w:start w:val="1"/>
      <w:numFmt w:val="bullet"/>
      <w:lvlText w:val="o"/>
      <w:lvlJc w:val="left"/>
      <w:pPr>
        <w:ind w:left="1260" w:hanging="360"/>
      </w:pPr>
      <w:rPr>
        <w:rFonts w:ascii="Courier New" w:hAnsi="Courier New" w:hint="default"/>
      </w:rPr>
    </w:lvl>
    <w:lvl w:ilvl="2" w:tplc="E1D08510">
      <w:start w:val="1"/>
      <w:numFmt w:val="bullet"/>
      <w:lvlText w:val=""/>
      <w:lvlJc w:val="left"/>
      <w:pPr>
        <w:ind w:left="1980" w:hanging="360"/>
      </w:pPr>
      <w:rPr>
        <w:rFonts w:ascii="Wingdings" w:hAnsi="Wingdings" w:hint="default"/>
      </w:rPr>
    </w:lvl>
    <w:lvl w:ilvl="3" w:tplc="56964428">
      <w:start w:val="1"/>
      <w:numFmt w:val="bullet"/>
      <w:lvlText w:val=""/>
      <w:lvlJc w:val="left"/>
      <w:pPr>
        <w:ind w:left="2700" w:hanging="360"/>
      </w:pPr>
      <w:rPr>
        <w:rFonts w:ascii="Symbol" w:hAnsi="Symbol" w:hint="default"/>
      </w:rPr>
    </w:lvl>
    <w:lvl w:ilvl="4" w:tplc="2BCA4A8A">
      <w:start w:val="1"/>
      <w:numFmt w:val="bullet"/>
      <w:lvlText w:val="o"/>
      <w:lvlJc w:val="left"/>
      <w:pPr>
        <w:ind w:left="3420" w:hanging="360"/>
      </w:pPr>
      <w:rPr>
        <w:rFonts w:ascii="Courier New" w:hAnsi="Courier New" w:hint="default"/>
      </w:rPr>
    </w:lvl>
    <w:lvl w:ilvl="5" w:tplc="F642DC98">
      <w:start w:val="1"/>
      <w:numFmt w:val="bullet"/>
      <w:lvlText w:val=""/>
      <w:lvlJc w:val="left"/>
      <w:pPr>
        <w:ind w:left="4140" w:hanging="360"/>
      </w:pPr>
      <w:rPr>
        <w:rFonts w:ascii="Wingdings" w:hAnsi="Wingdings" w:hint="default"/>
      </w:rPr>
    </w:lvl>
    <w:lvl w:ilvl="6" w:tplc="4230B4A8">
      <w:start w:val="1"/>
      <w:numFmt w:val="bullet"/>
      <w:lvlText w:val=""/>
      <w:lvlJc w:val="left"/>
      <w:pPr>
        <w:ind w:left="4860" w:hanging="360"/>
      </w:pPr>
      <w:rPr>
        <w:rFonts w:ascii="Symbol" w:hAnsi="Symbol" w:hint="default"/>
      </w:rPr>
    </w:lvl>
    <w:lvl w:ilvl="7" w:tplc="3DC88438">
      <w:start w:val="1"/>
      <w:numFmt w:val="bullet"/>
      <w:lvlText w:val="o"/>
      <w:lvlJc w:val="left"/>
      <w:pPr>
        <w:ind w:left="5580" w:hanging="360"/>
      </w:pPr>
      <w:rPr>
        <w:rFonts w:ascii="Courier New" w:hAnsi="Courier New" w:hint="default"/>
      </w:rPr>
    </w:lvl>
    <w:lvl w:ilvl="8" w:tplc="DEBEC1D6">
      <w:start w:val="1"/>
      <w:numFmt w:val="bullet"/>
      <w:lvlText w:val=""/>
      <w:lvlJc w:val="left"/>
      <w:pPr>
        <w:ind w:left="6300" w:hanging="360"/>
      </w:pPr>
      <w:rPr>
        <w:rFonts w:ascii="Wingdings" w:hAnsi="Wingdings" w:hint="default"/>
      </w:rPr>
    </w:lvl>
  </w:abstractNum>
  <w:abstractNum w:abstractNumId="9" w15:restartNumberingAfterBreak="0">
    <w:nsid w:val="410356D2"/>
    <w:multiLevelType w:val="multilevel"/>
    <w:tmpl w:val="FCC2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5C00A"/>
    <w:multiLevelType w:val="hybridMultilevel"/>
    <w:tmpl w:val="FFFFFFFF"/>
    <w:lvl w:ilvl="0" w:tplc="79985C48">
      <w:start w:val="1"/>
      <w:numFmt w:val="bullet"/>
      <w:lvlText w:val="-"/>
      <w:lvlJc w:val="left"/>
      <w:pPr>
        <w:ind w:left="540" w:hanging="360"/>
      </w:pPr>
      <w:rPr>
        <w:rFonts w:ascii="Aptos" w:hAnsi="Aptos" w:hint="default"/>
      </w:rPr>
    </w:lvl>
    <w:lvl w:ilvl="1" w:tplc="B5EE209A">
      <w:start w:val="1"/>
      <w:numFmt w:val="bullet"/>
      <w:lvlText w:val="o"/>
      <w:lvlJc w:val="left"/>
      <w:pPr>
        <w:ind w:left="1260" w:hanging="360"/>
      </w:pPr>
      <w:rPr>
        <w:rFonts w:ascii="Courier New" w:hAnsi="Courier New" w:hint="default"/>
      </w:rPr>
    </w:lvl>
    <w:lvl w:ilvl="2" w:tplc="3FE8FBCC">
      <w:start w:val="1"/>
      <w:numFmt w:val="bullet"/>
      <w:lvlText w:val=""/>
      <w:lvlJc w:val="left"/>
      <w:pPr>
        <w:ind w:left="1980" w:hanging="360"/>
      </w:pPr>
      <w:rPr>
        <w:rFonts w:ascii="Wingdings" w:hAnsi="Wingdings" w:hint="default"/>
      </w:rPr>
    </w:lvl>
    <w:lvl w:ilvl="3" w:tplc="69869F14">
      <w:start w:val="1"/>
      <w:numFmt w:val="bullet"/>
      <w:lvlText w:val=""/>
      <w:lvlJc w:val="left"/>
      <w:pPr>
        <w:ind w:left="2700" w:hanging="360"/>
      </w:pPr>
      <w:rPr>
        <w:rFonts w:ascii="Symbol" w:hAnsi="Symbol" w:hint="default"/>
      </w:rPr>
    </w:lvl>
    <w:lvl w:ilvl="4" w:tplc="34A4DA44">
      <w:start w:val="1"/>
      <w:numFmt w:val="bullet"/>
      <w:lvlText w:val="o"/>
      <w:lvlJc w:val="left"/>
      <w:pPr>
        <w:ind w:left="3420" w:hanging="360"/>
      </w:pPr>
      <w:rPr>
        <w:rFonts w:ascii="Courier New" w:hAnsi="Courier New" w:hint="default"/>
      </w:rPr>
    </w:lvl>
    <w:lvl w:ilvl="5" w:tplc="19C293CA">
      <w:start w:val="1"/>
      <w:numFmt w:val="bullet"/>
      <w:lvlText w:val=""/>
      <w:lvlJc w:val="left"/>
      <w:pPr>
        <w:ind w:left="4140" w:hanging="360"/>
      </w:pPr>
      <w:rPr>
        <w:rFonts w:ascii="Wingdings" w:hAnsi="Wingdings" w:hint="default"/>
      </w:rPr>
    </w:lvl>
    <w:lvl w:ilvl="6" w:tplc="2E689306">
      <w:start w:val="1"/>
      <w:numFmt w:val="bullet"/>
      <w:lvlText w:val=""/>
      <w:lvlJc w:val="left"/>
      <w:pPr>
        <w:ind w:left="4860" w:hanging="360"/>
      </w:pPr>
      <w:rPr>
        <w:rFonts w:ascii="Symbol" w:hAnsi="Symbol" w:hint="default"/>
      </w:rPr>
    </w:lvl>
    <w:lvl w:ilvl="7" w:tplc="B3962640">
      <w:start w:val="1"/>
      <w:numFmt w:val="bullet"/>
      <w:lvlText w:val="o"/>
      <w:lvlJc w:val="left"/>
      <w:pPr>
        <w:ind w:left="5580" w:hanging="360"/>
      </w:pPr>
      <w:rPr>
        <w:rFonts w:ascii="Courier New" w:hAnsi="Courier New" w:hint="default"/>
      </w:rPr>
    </w:lvl>
    <w:lvl w:ilvl="8" w:tplc="CEB69BD8">
      <w:start w:val="1"/>
      <w:numFmt w:val="bullet"/>
      <w:lvlText w:val=""/>
      <w:lvlJc w:val="left"/>
      <w:pPr>
        <w:ind w:left="6300" w:hanging="360"/>
      </w:pPr>
      <w:rPr>
        <w:rFonts w:ascii="Wingdings" w:hAnsi="Wingdings" w:hint="default"/>
      </w:rPr>
    </w:lvl>
  </w:abstractNum>
  <w:abstractNum w:abstractNumId="11" w15:restartNumberingAfterBreak="0">
    <w:nsid w:val="4597111D"/>
    <w:multiLevelType w:val="hybridMultilevel"/>
    <w:tmpl w:val="FFFFFFFF"/>
    <w:lvl w:ilvl="0" w:tplc="D0F872AC">
      <w:start w:val="1"/>
      <w:numFmt w:val="bullet"/>
      <w:lvlText w:val=""/>
      <w:lvlJc w:val="left"/>
      <w:pPr>
        <w:ind w:left="720" w:hanging="360"/>
      </w:pPr>
      <w:rPr>
        <w:rFonts w:ascii="Symbol" w:hAnsi="Symbol" w:hint="default"/>
      </w:rPr>
    </w:lvl>
    <w:lvl w:ilvl="1" w:tplc="C6B24BBC">
      <w:start w:val="1"/>
      <w:numFmt w:val="bullet"/>
      <w:lvlText w:val="o"/>
      <w:lvlJc w:val="left"/>
      <w:pPr>
        <w:ind w:left="1440" w:hanging="360"/>
      </w:pPr>
      <w:rPr>
        <w:rFonts w:ascii="Courier New" w:hAnsi="Courier New" w:hint="default"/>
      </w:rPr>
    </w:lvl>
    <w:lvl w:ilvl="2" w:tplc="0360FC1C">
      <w:start w:val="1"/>
      <w:numFmt w:val="bullet"/>
      <w:lvlText w:val=""/>
      <w:lvlJc w:val="left"/>
      <w:pPr>
        <w:ind w:left="2160" w:hanging="360"/>
      </w:pPr>
      <w:rPr>
        <w:rFonts w:ascii="Wingdings" w:hAnsi="Wingdings" w:hint="default"/>
      </w:rPr>
    </w:lvl>
    <w:lvl w:ilvl="3" w:tplc="6C8EE662">
      <w:start w:val="1"/>
      <w:numFmt w:val="bullet"/>
      <w:lvlText w:val=""/>
      <w:lvlJc w:val="left"/>
      <w:pPr>
        <w:ind w:left="2880" w:hanging="360"/>
      </w:pPr>
      <w:rPr>
        <w:rFonts w:ascii="Symbol" w:hAnsi="Symbol" w:hint="default"/>
      </w:rPr>
    </w:lvl>
    <w:lvl w:ilvl="4" w:tplc="DEFE61C0">
      <w:start w:val="1"/>
      <w:numFmt w:val="bullet"/>
      <w:lvlText w:val="o"/>
      <w:lvlJc w:val="left"/>
      <w:pPr>
        <w:ind w:left="3600" w:hanging="360"/>
      </w:pPr>
      <w:rPr>
        <w:rFonts w:ascii="Courier New" w:hAnsi="Courier New" w:hint="default"/>
      </w:rPr>
    </w:lvl>
    <w:lvl w:ilvl="5" w:tplc="99062BB8">
      <w:start w:val="1"/>
      <w:numFmt w:val="bullet"/>
      <w:lvlText w:val=""/>
      <w:lvlJc w:val="left"/>
      <w:pPr>
        <w:ind w:left="4320" w:hanging="360"/>
      </w:pPr>
      <w:rPr>
        <w:rFonts w:ascii="Wingdings" w:hAnsi="Wingdings" w:hint="default"/>
      </w:rPr>
    </w:lvl>
    <w:lvl w:ilvl="6" w:tplc="A9A0DF00">
      <w:start w:val="1"/>
      <w:numFmt w:val="bullet"/>
      <w:lvlText w:val=""/>
      <w:lvlJc w:val="left"/>
      <w:pPr>
        <w:ind w:left="5040" w:hanging="360"/>
      </w:pPr>
      <w:rPr>
        <w:rFonts w:ascii="Symbol" w:hAnsi="Symbol" w:hint="default"/>
      </w:rPr>
    </w:lvl>
    <w:lvl w:ilvl="7" w:tplc="99CE08F6">
      <w:start w:val="1"/>
      <w:numFmt w:val="bullet"/>
      <w:lvlText w:val="o"/>
      <w:lvlJc w:val="left"/>
      <w:pPr>
        <w:ind w:left="5760" w:hanging="360"/>
      </w:pPr>
      <w:rPr>
        <w:rFonts w:ascii="Courier New" w:hAnsi="Courier New" w:hint="default"/>
      </w:rPr>
    </w:lvl>
    <w:lvl w:ilvl="8" w:tplc="29EC8ED6">
      <w:start w:val="1"/>
      <w:numFmt w:val="bullet"/>
      <w:lvlText w:val=""/>
      <w:lvlJc w:val="left"/>
      <w:pPr>
        <w:ind w:left="6480" w:hanging="360"/>
      </w:pPr>
      <w:rPr>
        <w:rFonts w:ascii="Wingdings" w:hAnsi="Wingdings" w:hint="default"/>
      </w:rPr>
    </w:lvl>
  </w:abstractNum>
  <w:abstractNum w:abstractNumId="12" w15:restartNumberingAfterBreak="0">
    <w:nsid w:val="48788149"/>
    <w:multiLevelType w:val="hybridMultilevel"/>
    <w:tmpl w:val="FFFFFFFF"/>
    <w:lvl w:ilvl="0" w:tplc="E71245BE">
      <w:start w:val="1"/>
      <w:numFmt w:val="bullet"/>
      <w:lvlText w:val=""/>
      <w:lvlJc w:val="left"/>
      <w:pPr>
        <w:ind w:left="1080" w:hanging="360"/>
      </w:pPr>
      <w:rPr>
        <w:rFonts w:ascii="Symbol" w:hAnsi="Symbol" w:hint="default"/>
      </w:rPr>
    </w:lvl>
    <w:lvl w:ilvl="1" w:tplc="DC3EE4FC">
      <w:start w:val="1"/>
      <w:numFmt w:val="bullet"/>
      <w:lvlText w:val="o"/>
      <w:lvlJc w:val="left"/>
      <w:pPr>
        <w:ind w:left="1800" w:hanging="360"/>
      </w:pPr>
      <w:rPr>
        <w:rFonts w:ascii="Courier New" w:hAnsi="Courier New" w:hint="default"/>
      </w:rPr>
    </w:lvl>
    <w:lvl w:ilvl="2" w:tplc="313C2C26">
      <w:start w:val="1"/>
      <w:numFmt w:val="bullet"/>
      <w:lvlText w:val=""/>
      <w:lvlJc w:val="left"/>
      <w:pPr>
        <w:ind w:left="2520" w:hanging="360"/>
      </w:pPr>
      <w:rPr>
        <w:rFonts w:ascii="Wingdings" w:hAnsi="Wingdings" w:hint="default"/>
      </w:rPr>
    </w:lvl>
    <w:lvl w:ilvl="3" w:tplc="00E6C88C">
      <w:start w:val="1"/>
      <w:numFmt w:val="bullet"/>
      <w:lvlText w:val=""/>
      <w:lvlJc w:val="left"/>
      <w:pPr>
        <w:ind w:left="3240" w:hanging="360"/>
      </w:pPr>
      <w:rPr>
        <w:rFonts w:ascii="Symbol" w:hAnsi="Symbol" w:hint="default"/>
      </w:rPr>
    </w:lvl>
    <w:lvl w:ilvl="4" w:tplc="22F0A00C">
      <w:start w:val="1"/>
      <w:numFmt w:val="bullet"/>
      <w:lvlText w:val="o"/>
      <w:lvlJc w:val="left"/>
      <w:pPr>
        <w:ind w:left="3960" w:hanging="360"/>
      </w:pPr>
      <w:rPr>
        <w:rFonts w:ascii="Courier New" w:hAnsi="Courier New" w:hint="default"/>
      </w:rPr>
    </w:lvl>
    <w:lvl w:ilvl="5" w:tplc="97867FF0">
      <w:start w:val="1"/>
      <w:numFmt w:val="bullet"/>
      <w:lvlText w:val=""/>
      <w:lvlJc w:val="left"/>
      <w:pPr>
        <w:ind w:left="4680" w:hanging="360"/>
      </w:pPr>
      <w:rPr>
        <w:rFonts w:ascii="Wingdings" w:hAnsi="Wingdings" w:hint="default"/>
      </w:rPr>
    </w:lvl>
    <w:lvl w:ilvl="6" w:tplc="B1C8CCFA">
      <w:start w:val="1"/>
      <w:numFmt w:val="bullet"/>
      <w:lvlText w:val=""/>
      <w:lvlJc w:val="left"/>
      <w:pPr>
        <w:ind w:left="5400" w:hanging="360"/>
      </w:pPr>
      <w:rPr>
        <w:rFonts w:ascii="Symbol" w:hAnsi="Symbol" w:hint="default"/>
      </w:rPr>
    </w:lvl>
    <w:lvl w:ilvl="7" w:tplc="096231A4">
      <w:start w:val="1"/>
      <w:numFmt w:val="bullet"/>
      <w:lvlText w:val="o"/>
      <w:lvlJc w:val="left"/>
      <w:pPr>
        <w:ind w:left="6120" w:hanging="360"/>
      </w:pPr>
      <w:rPr>
        <w:rFonts w:ascii="Courier New" w:hAnsi="Courier New" w:hint="default"/>
      </w:rPr>
    </w:lvl>
    <w:lvl w:ilvl="8" w:tplc="D1B25434">
      <w:start w:val="1"/>
      <w:numFmt w:val="bullet"/>
      <w:lvlText w:val=""/>
      <w:lvlJc w:val="left"/>
      <w:pPr>
        <w:ind w:left="6840" w:hanging="360"/>
      </w:pPr>
      <w:rPr>
        <w:rFonts w:ascii="Wingdings" w:hAnsi="Wingdings" w:hint="default"/>
      </w:rPr>
    </w:lvl>
  </w:abstractNum>
  <w:abstractNum w:abstractNumId="13" w15:restartNumberingAfterBreak="0">
    <w:nsid w:val="4C760C87"/>
    <w:multiLevelType w:val="hybridMultilevel"/>
    <w:tmpl w:val="FFFFFFFF"/>
    <w:lvl w:ilvl="0" w:tplc="5FCECF36">
      <w:start w:val="1"/>
      <w:numFmt w:val="bullet"/>
      <w:lvlText w:val=""/>
      <w:lvlJc w:val="left"/>
      <w:pPr>
        <w:ind w:left="720" w:hanging="360"/>
      </w:pPr>
      <w:rPr>
        <w:rFonts w:ascii="Symbol" w:hAnsi="Symbol" w:hint="default"/>
      </w:rPr>
    </w:lvl>
    <w:lvl w:ilvl="1" w:tplc="FDD20164">
      <w:start w:val="1"/>
      <w:numFmt w:val="bullet"/>
      <w:lvlText w:val="o"/>
      <w:lvlJc w:val="left"/>
      <w:pPr>
        <w:ind w:left="1440" w:hanging="360"/>
      </w:pPr>
      <w:rPr>
        <w:rFonts w:ascii="Courier New" w:hAnsi="Courier New" w:hint="default"/>
      </w:rPr>
    </w:lvl>
    <w:lvl w:ilvl="2" w:tplc="B50AD3C2">
      <w:start w:val="1"/>
      <w:numFmt w:val="bullet"/>
      <w:lvlText w:val=""/>
      <w:lvlJc w:val="left"/>
      <w:pPr>
        <w:ind w:left="2160" w:hanging="360"/>
      </w:pPr>
      <w:rPr>
        <w:rFonts w:ascii="Wingdings" w:hAnsi="Wingdings" w:hint="default"/>
      </w:rPr>
    </w:lvl>
    <w:lvl w:ilvl="3" w:tplc="2F287B80">
      <w:start w:val="1"/>
      <w:numFmt w:val="bullet"/>
      <w:lvlText w:val=""/>
      <w:lvlJc w:val="left"/>
      <w:pPr>
        <w:ind w:left="2880" w:hanging="360"/>
      </w:pPr>
      <w:rPr>
        <w:rFonts w:ascii="Symbol" w:hAnsi="Symbol" w:hint="default"/>
      </w:rPr>
    </w:lvl>
    <w:lvl w:ilvl="4" w:tplc="6D721AE4">
      <w:start w:val="1"/>
      <w:numFmt w:val="bullet"/>
      <w:lvlText w:val="o"/>
      <w:lvlJc w:val="left"/>
      <w:pPr>
        <w:ind w:left="3600" w:hanging="360"/>
      </w:pPr>
      <w:rPr>
        <w:rFonts w:ascii="Courier New" w:hAnsi="Courier New" w:hint="default"/>
      </w:rPr>
    </w:lvl>
    <w:lvl w:ilvl="5" w:tplc="24E6EF06">
      <w:start w:val="1"/>
      <w:numFmt w:val="bullet"/>
      <w:lvlText w:val=""/>
      <w:lvlJc w:val="left"/>
      <w:pPr>
        <w:ind w:left="4320" w:hanging="360"/>
      </w:pPr>
      <w:rPr>
        <w:rFonts w:ascii="Wingdings" w:hAnsi="Wingdings" w:hint="default"/>
      </w:rPr>
    </w:lvl>
    <w:lvl w:ilvl="6" w:tplc="7B3C3808">
      <w:start w:val="1"/>
      <w:numFmt w:val="bullet"/>
      <w:lvlText w:val=""/>
      <w:lvlJc w:val="left"/>
      <w:pPr>
        <w:ind w:left="5040" w:hanging="360"/>
      </w:pPr>
      <w:rPr>
        <w:rFonts w:ascii="Symbol" w:hAnsi="Symbol" w:hint="default"/>
      </w:rPr>
    </w:lvl>
    <w:lvl w:ilvl="7" w:tplc="DB54E984">
      <w:start w:val="1"/>
      <w:numFmt w:val="bullet"/>
      <w:lvlText w:val="o"/>
      <w:lvlJc w:val="left"/>
      <w:pPr>
        <w:ind w:left="5760" w:hanging="360"/>
      </w:pPr>
      <w:rPr>
        <w:rFonts w:ascii="Courier New" w:hAnsi="Courier New" w:hint="default"/>
      </w:rPr>
    </w:lvl>
    <w:lvl w:ilvl="8" w:tplc="FC9EC388">
      <w:start w:val="1"/>
      <w:numFmt w:val="bullet"/>
      <w:lvlText w:val=""/>
      <w:lvlJc w:val="left"/>
      <w:pPr>
        <w:ind w:left="6480" w:hanging="360"/>
      </w:pPr>
      <w:rPr>
        <w:rFonts w:ascii="Wingdings" w:hAnsi="Wingdings" w:hint="default"/>
      </w:rPr>
    </w:lvl>
  </w:abstractNum>
  <w:abstractNum w:abstractNumId="14" w15:restartNumberingAfterBreak="0">
    <w:nsid w:val="50477508"/>
    <w:multiLevelType w:val="multilevel"/>
    <w:tmpl w:val="2AD2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391C0"/>
    <w:multiLevelType w:val="hybridMultilevel"/>
    <w:tmpl w:val="FFFFFFFF"/>
    <w:lvl w:ilvl="0" w:tplc="E60A88C0">
      <w:start w:val="1"/>
      <w:numFmt w:val="decimal"/>
      <w:lvlText w:val="%1."/>
      <w:lvlJc w:val="left"/>
      <w:pPr>
        <w:ind w:left="720" w:hanging="360"/>
      </w:pPr>
    </w:lvl>
    <w:lvl w:ilvl="1" w:tplc="D370EB9E">
      <w:start w:val="1"/>
      <w:numFmt w:val="lowerLetter"/>
      <w:lvlText w:val="%2."/>
      <w:lvlJc w:val="left"/>
      <w:pPr>
        <w:ind w:left="1440" w:hanging="360"/>
      </w:pPr>
    </w:lvl>
    <w:lvl w:ilvl="2" w:tplc="ADF66912">
      <w:start w:val="1"/>
      <w:numFmt w:val="lowerRoman"/>
      <w:lvlText w:val="%3."/>
      <w:lvlJc w:val="right"/>
      <w:pPr>
        <w:ind w:left="2160" w:hanging="180"/>
      </w:pPr>
    </w:lvl>
    <w:lvl w:ilvl="3" w:tplc="6D1E7966">
      <w:start w:val="1"/>
      <w:numFmt w:val="decimal"/>
      <w:lvlText w:val="%4."/>
      <w:lvlJc w:val="left"/>
      <w:pPr>
        <w:ind w:left="2880" w:hanging="360"/>
      </w:pPr>
    </w:lvl>
    <w:lvl w:ilvl="4" w:tplc="B71C2C5C">
      <w:start w:val="1"/>
      <w:numFmt w:val="lowerLetter"/>
      <w:lvlText w:val="%5."/>
      <w:lvlJc w:val="left"/>
      <w:pPr>
        <w:ind w:left="3600" w:hanging="360"/>
      </w:pPr>
    </w:lvl>
    <w:lvl w:ilvl="5" w:tplc="26C81F8C">
      <w:start w:val="1"/>
      <w:numFmt w:val="lowerRoman"/>
      <w:lvlText w:val="%6."/>
      <w:lvlJc w:val="right"/>
      <w:pPr>
        <w:ind w:left="4320" w:hanging="180"/>
      </w:pPr>
    </w:lvl>
    <w:lvl w:ilvl="6" w:tplc="C9D0B914">
      <w:start w:val="1"/>
      <w:numFmt w:val="decimal"/>
      <w:lvlText w:val="%7."/>
      <w:lvlJc w:val="left"/>
      <w:pPr>
        <w:ind w:left="5040" w:hanging="360"/>
      </w:pPr>
    </w:lvl>
    <w:lvl w:ilvl="7" w:tplc="EA94C23C">
      <w:start w:val="1"/>
      <w:numFmt w:val="lowerLetter"/>
      <w:lvlText w:val="%8."/>
      <w:lvlJc w:val="left"/>
      <w:pPr>
        <w:ind w:left="5760" w:hanging="360"/>
      </w:pPr>
    </w:lvl>
    <w:lvl w:ilvl="8" w:tplc="EF2AC3C4">
      <w:start w:val="1"/>
      <w:numFmt w:val="lowerRoman"/>
      <w:lvlText w:val="%9."/>
      <w:lvlJc w:val="right"/>
      <w:pPr>
        <w:ind w:left="6480" w:hanging="180"/>
      </w:pPr>
    </w:lvl>
  </w:abstractNum>
  <w:abstractNum w:abstractNumId="16" w15:restartNumberingAfterBreak="0">
    <w:nsid w:val="565C5406"/>
    <w:multiLevelType w:val="hybridMultilevel"/>
    <w:tmpl w:val="FFFFFFFF"/>
    <w:lvl w:ilvl="0" w:tplc="589E0B88">
      <w:start w:val="1"/>
      <w:numFmt w:val="bullet"/>
      <w:lvlText w:val="-"/>
      <w:lvlJc w:val="left"/>
      <w:pPr>
        <w:ind w:left="540" w:hanging="360"/>
      </w:pPr>
      <w:rPr>
        <w:rFonts w:ascii="Aptos" w:hAnsi="Aptos" w:hint="default"/>
      </w:rPr>
    </w:lvl>
    <w:lvl w:ilvl="1" w:tplc="CBB2E4AA">
      <w:start w:val="1"/>
      <w:numFmt w:val="bullet"/>
      <w:lvlText w:val="o"/>
      <w:lvlJc w:val="left"/>
      <w:pPr>
        <w:ind w:left="1260" w:hanging="360"/>
      </w:pPr>
      <w:rPr>
        <w:rFonts w:ascii="Courier New" w:hAnsi="Courier New" w:hint="default"/>
      </w:rPr>
    </w:lvl>
    <w:lvl w:ilvl="2" w:tplc="F95C0608">
      <w:start w:val="1"/>
      <w:numFmt w:val="bullet"/>
      <w:lvlText w:val=""/>
      <w:lvlJc w:val="left"/>
      <w:pPr>
        <w:ind w:left="1980" w:hanging="360"/>
      </w:pPr>
      <w:rPr>
        <w:rFonts w:ascii="Wingdings" w:hAnsi="Wingdings" w:hint="default"/>
      </w:rPr>
    </w:lvl>
    <w:lvl w:ilvl="3" w:tplc="A03CA00E">
      <w:start w:val="1"/>
      <w:numFmt w:val="bullet"/>
      <w:lvlText w:val=""/>
      <w:lvlJc w:val="left"/>
      <w:pPr>
        <w:ind w:left="2700" w:hanging="360"/>
      </w:pPr>
      <w:rPr>
        <w:rFonts w:ascii="Symbol" w:hAnsi="Symbol" w:hint="default"/>
      </w:rPr>
    </w:lvl>
    <w:lvl w:ilvl="4" w:tplc="CF04491A">
      <w:start w:val="1"/>
      <w:numFmt w:val="bullet"/>
      <w:lvlText w:val="o"/>
      <w:lvlJc w:val="left"/>
      <w:pPr>
        <w:ind w:left="3420" w:hanging="360"/>
      </w:pPr>
      <w:rPr>
        <w:rFonts w:ascii="Courier New" w:hAnsi="Courier New" w:hint="default"/>
      </w:rPr>
    </w:lvl>
    <w:lvl w:ilvl="5" w:tplc="F4561C7C">
      <w:start w:val="1"/>
      <w:numFmt w:val="bullet"/>
      <w:lvlText w:val=""/>
      <w:lvlJc w:val="left"/>
      <w:pPr>
        <w:ind w:left="4140" w:hanging="360"/>
      </w:pPr>
      <w:rPr>
        <w:rFonts w:ascii="Wingdings" w:hAnsi="Wingdings" w:hint="default"/>
      </w:rPr>
    </w:lvl>
    <w:lvl w:ilvl="6" w:tplc="47889322">
      <w:start w:val="1"/>
      <w:numFmt w:val="bullet"/>
      <w:lvlText w:val=""/>
      <w:lvlJc w:val="left"/>
      <w:pPr>
        <w:ind w:left="4860" w:hanging="360"/>
      </w:pPr>
      <w:rPr>
        <w:rFonts w:ascii="Symbol" w:hAnsi="Symbol" w:hint="default"/>
      </w:rPr>
    </w:lvl>
    <w:lvl w:ilvl="7" w:tplc="15969CCE">
      <w:start w:val="1"/>
      <w:numFmt w:val="bullet"/>
      <w:lvlText w:val="o"/>
      <w:lvlJc w:val="left"/>
      <w:pPr>
        <w:ind w:left="5580" w:hanging="360"/>
      </w:pPr>
      <w:rPr>
        <w:rFonts w:ascii="Courier New" w:hAnsi="Courier New" w:hint="default"/>
      </w:rPr>
    </w:lvl>
    <w:lvl w:ilvl="8" w:tplc="FE30435E">
      <w:start w:val="1"/>
      <w:numFmt w:val="bullet"/>
      <w:lvlText w:val=""/>
      <w:lvlJc w:val="left"/>
      <w:pPr>
        <w:ind w:left="6300" w:hanging="360"/>
      </w:pPr>
      <w:rPr>
        <w:rFonts w:ascii="Wingdings" w:hAnsi="Wingdings" w:hint="default"/>
      </w:rPr>
    </w:lvl>
  </w:abstractNum>
  <w:abstractNum w:abstractNumId="17" w15:restartNumberingAfterBreak="0">
    <w:nsid w:val="59EACC9B"/>
    <w:multiLevelType w:val="hybridMultilevel"/>
    <w:tmpl w:val="FFFFFFFF"/>
    <w:lvl w:ilvl="0" w:tplc="A68E2846">
      <w:start w:val="1"/>
      <w:numFmt w:val="bullet"/>
      <w:lvlText w:val="-"/>
      <w:lvlJc w:val="left"/>
      <w:pPr>
        <w:ind w:left="540" w:hanging="360"/>
      </w:pPr>
      <w:rPr>
        <w:rFonts w:ascii="Aptos" w:hAnsi="Aptos" w:hint="default"/>
      </w:rPr>
    </w:lvl>
    <w:lvl w:ilvl="1" w:tplc="7D7A4614">
      <w:start w:val="1"/>
      <w:numFmt w:val="bullet"/>
      <w:lvlText w:val="o"/>
      <w:lvlJc w:val="left"/>
      <w:pPr>
        <w:ind w:left="1260" w:hanging="360"/>
      </w:pPr>
      <w:rPr>
        <w:rFonts w:ascii="Courier New" w:hAnsi="Courier New" w:hint="default"/>
      </w:rPr>
    </w:lvl>
    <w:lvl w:ilvl="2" w:tplc="BEC0720C">
      <w:start w:val="1"/>
      <w:numFmt w:val="bullet"/>
      <w:lvlText w:val=""/>
      <w:lvlJc w:val="left"/>
      <w:pPr>
        <w:ind w:left="1980" w:hanging="360"/>
      </w:pPr>
      <w:rPr>
        <w:rFonts w:ascii="Wingdings" w:hAnsi="Wingdings" w:hint="default"/>
      </w:rPr>
    </w:lvl>
    <w:lvl w:ilvl="3" w:tplc="CA768884">
      <w:start w:val="1"/>
      <w:numFmt w:val="bullet"/>
      <w:lvlText w:val=""/>
      <w:lvlJc w:val="left"/>
      <w:pPr>
        <w:ind w:left="2700" w:hanging="360"/>
      </w:pPr>
      <w:rPr>
        <w:rFonts w:ascii="Symbol" w:hAnsi="Symbol" w:hint="default"/>
      </w:rPr>
    </w:lvl>
    <w:lvl w:ilvl="4" w:tplc="D6422D78">
      <w:start w:val="1"/>
      <w:numFmt w:val="bullet"/>
      <w:lvlText w:val="o"/>
      <w:lvlJc w:val="left"/>
      <w:pPr>
        <w:ind w:left="3420" w:hanging="360"/>
      </w:pPr>
      <w:rPr>
        <w:rFonts w:ascii="Courier New" w:hAnsi="Courier New" w:hint="default"/>
      </w:rPr>
    </w:lvl>
    <w:lvl w:ilvl="5" w:tplc="99D2918A">
      <w:start w:val="1"/>
      <w:numFmt w:val="bullet"/>
      <w:lvlText w:val=""/>
      <w:lvlJc w:val="left"/>
      <w:pPr>
        <w:ind w:left="4140" w:hanging="360"/>
      </w:pPr>
      <w:rPr>
        <w:rFonts w:ascii="Wingdings" w:hAnsi="Wingdings" w:hint="default"/>
      </w:rPr>
    </w:lvl>
    <w:lvl w:ilvl="6" w:tplc="F7181514">
      <w:start w:val="1"/>
      <w:numFmt w:val="bullet"/>
      <w:lvlText w:val=""/>
      <w:lvlJc w:val="left"/>
      <w:pPr>
        <w:ind w:left="4860" w:hanging="360"/>
      </w:pPr>
      <w:rPr>
        <w:rFonts w:ascii="Symbol" w:hAnsi="Symbol" w:hint="default"/>
      </w:rPr>
    </w:lvl>
    <w:lvl w:ilvl="7" w:tplc="0C50D4CC">
      <w:start w:val="1"/>
      <w:numFmt w:val="bullet"/>
      <w:lvlText w:val="o"/>
      <w:lvlJc w:val="left"/>
      <w:pPr>
        <w:ind w:left="5580" w:hanging="360"/>
      </w:pPr>
      <w:rPr>
        <w:rFonts w:ascii="Courier New" w:hAnsi="Courier New" w:hint="default"/>
      </w:rPr>
    </w:lvl>
    <w:lvl w:ilvl="8" w:tplc="430687E6">
      <w:start w:val="1"/>
      <w:numFmt w:val="bullet"/>
      <w:lvlText w:val=""/>
      <w:lvlJc w:val="left"/>
      <w:pPr>
        <w:ind w:left="6300" w:hanging="360"/>
      </w:pPr>
      <w:rPr>
        <w:rFonts w:ascii="Wingdings" w:hAnsi="Wingdings" w:hint="default"/>
      </w:rPr>
    </w:lvl>
  </w:abstractNum>
  <w:abstractNum w:abstractNumId="18" w15:restartNumberingAfterBreak="0">
    <w:nsid w:val="5E98FDAB"/>
    <w:multiLevelType w:val="hybridMultilevel"/>
    <w:tmpl w:val="FFFFFFFF"/>
    <w:lvl w:ilvl="0" w:tplc="7E306430">
      <w:start w:val="1"/>
      <w:numFmt w:val="decimal"/>
      <w:lvlText w:val="%1."/>
      <w:lvlJc w:val="left"/>
      <w:pPr>
        <w:ind w:left="720" w:hanging="360"/>
      </w:pPr>
    </w:lvl>
    <w:lvl w:ilvl="1" w:tplc="F83CB814">
      <w:start w:val="1"/>
      <w:numFmt w:val="lowerLetter"/>
      <w:lvlText w:val="%2."/>
      <w:lvlJc w:val="left"/>
      <w:pPr>
        <w:ind w:left="1440" w:hanging="360"/>
      </w:pPr>
    </w:lvl>
    <w:lvl w:ilvl="2" w:tplc="5DA8882C">
      <w:start w:val="1"/>
      <w:numFmt w:val="lowerRoman"/>
      <w:lvlText w:val="%3."/>
      <w:lvlJc w:val="right"/>
      <w:pPr>
        <w:ind w:left="2160" w:hanging="180"/>
      </w:pPr>
    </w:lvl>
    <w:lvl w:ilvl="3" w:tplc="951834D8">
      <w:start w:val="1"/>
      <w:numFmt w:val="decimal"/>
      <w:lvlText w:val="%4."/>
      <w:lvlJc w:val="left"/>
      <w:pPr>
        <w:ind w:left="2880" w:hanging="360"/>
      </w:pPr>
    </w:lvl>
    <w:lvl w:ilvl="4" w:tplc="B0A66AB8">
      <w:start w:val="1"/>
      <w:numFmt w:val="lowerLetter"/>
      <w:lvlText w:val="%5."/>
      <w:lvlJc w:val="left"/>
      <w:pPr>
        <w:ind w:left="3600" w:hanging="360"/>
      </w:pPr>
    </w:lvl>
    <w:lvl w:ilvl="5" w:tplc="B740A9E6">
      <w:start w:val="1"/>
      <w:numFmt w:val="lowerRoman"/>
      <w:lvlText w:val="%6."/>
      <w:lvlJc w:val="right"/>
      <w:pPr>
        <w:ind w:left="4320" w:hanging="180"/>
      </w:pPr>
    </w:lvl>
    <w:lvl w:ilvl="6" w:tplc="5B2E6966">
      <w:start w:val="1"/>
      <w:numFmt w:val="decimal"/>
      <w:lvlText w:val="%7."/>
      <w:lvlJc w:val="left"/>
      <w:pPr>
        <w:ind w:left="5040" w:hanging="360"/>
      </w:pPr>
    </w:lvl>
    <w:lvl w:ilvl="7" w:tplc="CBE230AA">
      <w:start w:val="1"/>
      <w:numFmt w:val="lowerLetter"/>
      <w:lvlText w:val="%8."/>
      <w:lvlJc w:val="left"/>
      <w:pPr>
        <w:ind w:left="5760" w:hanging="360"/>
      </w:pPr>
    </w:lvl>
    <w:lvl w:ilvl="8" w:tplc="38BAC1C8">
      <w:start w:val="1"/>
      <w:numFmt w:val="lowerRoman"/>
      <w:lvlText w:val="%9."/>
      <w:lvlJc w:val="right"/>
      <w:pPr>
        <w:ind w:left="6480" w:hanging="180"/>
      </w:pPr>
    </w:lvl>
  </w:abstractNum>
  <w:abstractNum w:abstractNumId="19" w15:restartNumberingAfterBreak="0">
    <w:nsid w:val="63B9D76E"/>
    <w:multiLevelType w:val="hybridMultilevel"/>
    <w:tmpl w:val="FFFFFFFF"/>
    <w:lvl w:ilvl="0" w:tplc="7F069E18">
      <w:start w:val="1"/>
      <w:numFmt w:val="bullet"/>
      <w:lvlText w:val=""/>
      <w:lvlJc w:val="left"/>
      <w:pPr>
        <w:ind w:left="720" w:hanging="360"/>
      </w:pPr>
      <w:rPr>
        <w:rFonts w:ascii="Symbol" w:hAnsi="Symbol" w:hint="default"/>
      </w:rPr>
    </w:lvl>
    <w:lvl w:ilvl="1" w:tplc="AC14FE24">
      <w:start w:val="1"/>
      <w:numFmt w:val="bullet"/>
      <w:lvlText w:val="o"/>
      <w:lvlJc w:val="left"/>
      <w:pPr>
        <w:ind w:left="1440" w:hanging="360"/>
      </w:pPr>
      <w:rPr>
        <w:rFonts w:ascii="Courier New" w:hAnsi="Courier New" w:hint="default"/>
      </w:rPr>
    </w:lvl>
    <w:lvl w:ilvl="2" w:tplc="762C17E2">
      <w:start w:val="1"/>
      <w:numFmt w:val="bullet"/>
      <w:lvlText w:val=""/>
      <w:lvlJc w:val="left"/>
      <w:pPr>
        <w:ind w:left="2160" w:hanging="360"/>
      </w:pPr>
      <w:rPr>
        <w:rFonts w:ascii="Wingdings" w:hAnsi="Wingdings" w:hint="default"/>
      </w:rPr>
    </w:lvl>
    <w:lvl w:ilvl="3" w:tplc="B0EE11D6">
      <w:start w:val="1"/>
      <w:numFmt w:val="bullet"/>
      <w:lvlText w:val=""/>
      <w:lvlJc w:val="left"/>
      <w:pPr>
        <w:ind w:left="2880" w:hanging="360"/>
      </w:pPr>
      <w:rPr>
        <w:rFonts w:ascii="Symbol" w:hAnsi="Symbol" w:hint="default"/>
      </w:rPr>
    </w:lvl>
    <w:lvl w:ilvl="4" w:tplc="BF522F58">
      <w:start w:val="1"/>
      <w:numFmt w:val="bullet"/>
      <w:lvlText w:val="o"/>
      <w:lvlJc w:val="left"/>
      <w:pPr>
        <w:ind w:left="3600" w:hanging="360"/>
      </w:pPr>
      <w:rPr>
        <w:rFonts w:ascii="Courier New" w:hAnsi="Courier New" w:hint="default"/>
      </w:rPr>
    </w:lvl>
    <w:lvl w:ilvl="5" w:tplc="9446BD64">
      <w:start w:val="1"/>
      <w:numFmt w:val="bullet"/>
      <w:lvlText w:val=""/>
      <w:lvlJc w:val="left"/>
      <w:pPr>
        <w:ind w:left="4320" w:hanging="360"/>
      </w:pPr>
      <w:rPr>
        <w:rFonts w:ascii="Wingdings" w:hAnsi="Wingdings" w:hint="default"/>
      </w:rPr>
    </w:lvl>
    <w:lvl w:ilvl="6" w:tplc="3B5EFCCC">
      <w:start w:val="1"/>
      <w:numFmt w:val="bullet"/>
      <w:lvlText w:val=""/>
      <w:lvlJc w:val="left"/>
      <w:pPr>
        <w:ind w:left="5040" w:hanging="360"/>
      </w:pPr>
      <w:rPr>
        <w:rFonts w:ascii="Symbol" w:hAnsi="Symbol" w:hint="default"/>
      </w:rPr>
    </w:lvl>
    <w:lvl w:ilvl="7" w:tplc="DD9666AA">
      <w:start w:val="1"/>
      <w:numFmt w:val="bullet"/>
      <w:lvlText w:val="o"/>
      <w:lvlJc w:val="left"/>
      <w:pPr>
        <w:ind w:left="5760" w:hanging="360"/>
      </w:pPr>
      <w:rPr>
        <w:rFonts w:ascii="Courier New" w:hAnsi="Courier New" w:hint="default"/>
      </w:rPr>
    </w:lvl>
    <w:lvl w:ilvl="8" w:tplc="019C3E10">
      <w:start w:val="1"/>
      <w:numFmt w:val="bullet"/>
      <w:lvlText w:val=""/>
      <w:lvlJc w:val="left"/>
      <w:pPr>
        <w:ind w:left="6480" w:hanging="360"/>
      </w:pPr>
      <w:rPr>
        <w:rFonts w:ascii="Wingdings" w:hAnsi="Wingdings" w:hint="default"/>
      </w:rPr>
    </w:lvl>
  </w:abstractNum>
  <w:abstractNum w:abstractNumId="20" w15:restartNumberingAfterBreak="0">
    <w:nsid w:val="6550425A"/>
    <w:multiLevelType w:val="hybridMultilevel"/>
    <w:tmpl w:val="FFFFFFFF"/>
    <w:lvl w:ilvl="0" w:tplc="7ECCE1DE">
      <w:start w:val="1"/>
      <w:numFmt w:val="bullet"/>
      <w:lvlText w:val=""/>
      <w:lvlJc w:val="left"/>
      <w:pPr>
        <w:ind w:left="720" w:hanging="360"/>
      </w:pPr>
      <w:rPr>
        <w:rFonts w:ascii="Symbol" w:hAnsi="Symbol" w:hint="default"/>
      </w:rPr>
    </w:lvl>
    <w:lvl w:ilvl="1" w:tplc="B7025760">
      <w:start w:val="1"/>
      <w:numFmt w:val="bullet"/>
      <w:lvlText w:val="o"/>
      <w:lvlJc w:val="left"/>
      <w:pPr>
        <w:ind w:left="1440" w:hanging="360"/>
      </w:pPr>
      <w:rPr>
        <w:rFonts w:ascii="Courier New" w:hAnsi="Courier New" w:hint="default"/>
      </w:rPr>
    </w:lvl>
    <w:lvl w:ilvl="2" w:tplc="4FACE006">
      <w:start w:val="1"/>
      <w:numFmt w:val="bullet"/>
      <w:lvlText w:val=""/>
      <w:lvlJc w:val="left"/>
      <w:pPr>
        <w:ind w:left="2160" w:hanging="360"/>
      </w:pPr>
      <w:rPr>
        <w:rFonts w:ascii="Wingdings" w:hAnsi="Wingdings" w:hint="default"/>
      </w:rPr>
    </w:lvl>
    <w:lvl w:ilvl="3" w:tplc="EEF26BB6">
      <w:start w:val="1"/>
      <w:numFmt w:val="bullet"/>
      <w:lvlText w:val=""/>
      <w:lvlJc w:val="left"/>
      <w:pPr>
        <w:ind w:left="2880" w:hanging="360"/>
      </w:pPr>
      <w:rPr>
        <w:rFonts w:ascii="Symbol" w:hAnsi="Symbol" w:hint="default"/>
      </w:rPr>
    </w:lvl>
    <w:lvl w:ilvl="4" w:tplc="9670D0F2">
      <w:start w:val="1"/>
      <w:numFmt w:val="bullet"/>
      <w:lvlText w:val="o"/>
      <w:lvlJc w:val="left"/>
      <w:pPr>
        <w:ind w:left="3600" w:hanging="360"/>
      </w:pPr>
      <w:rPr>
        <w:rFonts w:ascii="Courier New" w:hAnsi="Courier New" w:hint="default"/>
      </w:rPr>
    </w:lvl>
    <w:lvl w:ilvl="5" w:tplc="8A86B3C6">
      <w:start w:val="1"/>
      <w:numFmt w:val="bullet"/>
      <w:lvlText w:val=""/>
      <w:lvlJc w:val="left"/>
      <w:pPr>
        <w:ind w:left="4320" w:hanging="360"/>
      </w:pPr>
      <w:rPr>
        <w:rFonts w:ascii="Wingdings" w:hAnsi="Wingdings" w:hint="default"/>
      </w:rPr>
    </w:lvl>
    <w:lvl w:ilvl="6" w:tplc="2BB05156">
      <w:start w:val="1"/>
      <w:numFmt w:val="bullet"/>
      <w:lvlText w:val=""/>
      <w:lvlJc w:val="left"/>
      <w:pPr>
        <w:ind w:left="5040" w:hanging="360"/>
      </w:pPr>
      <w:rPr>
        <w:rFonts w:ascii="Symbol" w:hAnsi="Symbol" w:hint="default"/>
      </w:rPr>
    </w:lvl>
    <w:lvl w:ilvl="7" w:tplc="E8DCC02C">
      <w:start w:val="1"/>
      <w:numFmt w:val="bullet"/>
      <w:lvlText w:val="o"/>
      <w:lvlJc w:val="left"/>
      <w:pPr>
        <w:ind w:left="5760" w:hanging="360"/>
      </w:pPr>
      <w:rPr>
        <w:rFonts w:ascii="Courier New" w:hAnsi="Courier New" w:hint="default"/>
      </w:rPr>
    </w:lvl>
    <w:lvl w:ilvl="8" w:tplc="F9027740">
      <w:start w:val="1"/>
      <w:numFmt w:val="bullet"/>
      <w:lvlText w:val=""/>
      <w:lvlJc w:val="left"/>
      <w:pPr>
        <w:ind w:left="6480" w:hanging="360"/>
      </w:pPr>
      <w:rPr>
        <w:rFonts w:ascii="Wingdings" w:hAnsi="Wingdings" w:hint="default"/>
      </w:rPr>
    </w:lvl>
  </w:abstractNum>
  <w:abstractNum w:abstractNumId="21" w15:restartNumberingAfterBreak="0">
    <w:nsid w:val="65DEF929"/>
    <w:multiLevelType w:val="hybridMultilevel"/>
    <w:tmpl w:val="FFFFFFFF"/>
    <w:lvl w:ilvl="0" w:tplc="E6A03D1E">
      <w:start w:val="1"/>
      <w:numFmt w:val="bullet"/>
      <w:lvlText w:val="-"/>
      <w:lvlJc w:val="left"/>
      <w:pPr>
        <w:ind w:left="540" w:hanging="360"/>
      </w:pPr>
      <w:rPr>
        <w:rFonts w:ascii="Aptos" w:hAnsi="Aptos" w:hint="default"/>
      </w:rPr>
    </w:lvl>
    <w:lvl w:ilvl="1" w:tplc="F7D07626">
      <w:start w:val="1"/>
      <w:numFmt w:val="bullet"/>
      <w:lvlText w:val="o"/>
      <w:lvlJc w:val="left"/>
      <w:pPr>
        <w:ind w:left="1260" w:hanging="360"/>
      </w:pPr>
      <w:rPr>
        <w:rFonts w:ascii="Courier New" w:hAnsi="Courier New" w:hint="default"/>
      </w:rPr>
    </w:lvl>
    <w:lvl w:ilvl="2" w:tplc="1EFE73FC">
      <w:start w:val="1"/>
      <w:numFmt w:val="bullet"/>
      <w:lvlText w:val=""/>
      <w:lvlJc w:val="left"/>
      <w:pPr>
        <w:ind w:left="1980" w:hanging="360"/>
      </w:pPr>
      <w:rPr>
        <w:rFonts w:ascii="Wingdings" w:hAnsi="Wingdings" w:hint="default"/>
      </w:rPr>
    </w:lvl>
    <w:lvl w:ilvl="3" w:tplc="E544DFFE">
      <w:start w:val="1"/>
      <w:numFmt w:val="bullet"/>
      <w:lvlText w:val=""/>
      <w:lvlJc w:val="left"/>
      <w:pPr>
        <w:ind w:left="2700" w:hanging="360"/>
      </w:pPr>
      <w:rPr>
        <w:rFonts w:ascii="Symbol" w:hAnsi="Symbol" w:hint="default"/>
      </w:rPr>
    </w:lvl>
    <w:lvl w:ilvl="4" w:tplc="960005FC">
      <w:start w:val="1"/>
      <w:numFmt w:val="bullet"/>
      <w:lvlText w:val="o"/>
      <w:lvlJc w:val="left"/>
      <w:pPr>
        <w:ind w:left="3420" w:hanging="360"/>
      </w:pPr>
      <w:rPr>
        <w:rFonts w:ascii="Courier New" w:hAnsi="Courier New" w:hint="default"/>
      </w:rPr>
    </w:lvl>
    <w:lvl w:ilvl="5" w:tplc="010C7146">
      <w:start w:val="1"/>
      <w:numFmt w:val="bullet"/>
      <w:lvlText w:val=""/>
      <w:lvlJc w:val="left"/>
      <w:pPr>
        <w:ind w:left="4140" w:hanging="360"/>
      </w:pPr>
      <w:rPr>
        <w:rFonts w:ascii="Wingdings" w:hAnsi="Wingdings" w:hint="default"/>
      </w:rPr>
    </w:lvl>
    <w:lvl w:ilvl="6" w:tplc="F8A80E7C">
      <w:start w:val="1"/>
      <w:numFmt w:val="bullet"/>
      <w:lvlText w:val=""/>
      <w:lvlJc w:val="left"/>
      <w:pPr>
        <w:ind w:left="4860" w:hanging="360"/>
      </w:pPr>
      <w:rPr>
        <w:rFonts w:ascii="Symbol" w:hAnsi="Symbol" w:hint="default"/>
      </w:rPr>
    </w:lvl>
    <w:lvl w:ilvl="7" w:tplc="094AA248">
      <w:start w:val="1"/>
      <w:numFmt w:val="bullet"/>
      <w:lvlText w:val="o"/>
      <w:lvlJc w:val="left"/>
      <w:pPr>
        <w:ind w:left="5580" w:hanging="360"/>
      </w:pPr>
      <w:rPr>
        <w:rFonts w:ascii="Courier New" w:hAnsi="Courier New" w:hint="default"/>
      </w:rPr>
    </w:lvl>
    <w:lvl w:ilvl="8" w:tplc="2D48A1AA">
      <w:start w:val="1"/>
      <w:numFmt w:val="bullet"/>
      <w:lvlText w:val=""/>
      <w:lvlJc w:val="left"/>
      <w:pPr>
        <w:ind w:left="6300" w:hanging="360"/>
      </w:pPr>
      <w:rPr>
        <w:rFonts w:ascii="Wingdings" w:hAnsi="Wingdings" w:hint="default"/>
      </w:rPr>
    </w:lvl>
  </w:abstractNum>
  <w:abstractNum w:abstractNumId="22" w15:restartNumberingAfterBreak="0">
    <w:nsid w:val="66CEC7C6"/>
    <w:multiLevelType w:val="hybridMultilevel"/>
    <w:tmpl w:val="FFFFFFFF"/>
    <w:lvl w:ilvl="0" w:tplc="625CF05E">
      <w:start w:val="1"/>
      <w:numFmt w:val="bullet"/>
      <w:lvlText w:val="-"/>
      <w:lvlJc w:val="left"/>
      <w:pPr>
        <w:ind w:left="540" w:hanging="360"/>
      </w:pPr>
      <w:rPr>
        <w:rFonts w:ascii="Aptos" w:hAnsi="Aptos" w:hint="default"/>
      </w:rPr>
    </w:lvl>
    <w:lvl w:ilvl="1" w:tplc="C860963C">
      <w:start w:val="1"/>
      <w:numFmt w:val="bullet"/>
      <w:lvlText w:val="o"/>
      <w:lvlJc w:val="left"/>
      <w:pPr>
        <w:ind w:left="1260" w:hanging="360"/>
      </w:pPr>
      <w:rPr>
        <w:rFonts w:ascii="Courier New" w:hAnsi="Courier New" w:hint="default"/>
      </w:rPr>
    </w:lvl>
    <w:lvl w:ilvl="2" w:tplc="060A2B52">
      <w:start w:val="1"/>
      <w:numFmt w:val="bullet"/>
      <w:lvlText w:val=""/>
      <w:lvlJc w:val="left"/>
      <w:pPr>
        <w:ind w:left="1980" w:hanging="360"/>
      </w:pPr>
      <w:rPr>
        <w:rFonts w:ascii="Wingdings" w:hAnsi="Wingdings" w:hint="default"/>
      </w:rPr>
    </w:lvl>
    <w:lvl w:ilvl="3" w:tplc="515CB40C">
      <w:start w:val="1"/>
      <w:numFmt w:val="bullet"/>
      <w:lvlText w:val=""/>
      <w:lvlJc w:val="left"/>
      <w:pPr>
        <w:ind w:left="2700" w:hanging="360"/>
      </w:pPr>
      <w:rPr>
        <w:rFonts w:ascii="Symbol" w:hAnsi="Symbol" w:hint="default"/>
      </w:rPr>
    </w:lvl>
    <w:lvl w:ilvl="4" w:tplc="DC84646A">
      <w:start w:val="1"/>
      <w:numFmt w:val="bullet"/>
      <w:lvlText w:val="o"/>
      <w:lvlJc w:val="left"/>
      <w:pPr>
        <w:ind w:left="3420" w:hanging="360"/>
      </w:pPr>
      <w:rPr>
        <w:rFonts w:ascii="Courier New" w:hAnsi="Courier New" w:hint="default"/>
      </w:rPr>
    </w:lvl>
    <w:lvl w:ilvl="5" w:tplc="9A4252D4">
      <w:start w:val="1"/>
      <w:numFmt w:val="bullet"/>
      <w:lvlText w:val=""/>
      <w:lvlJc w:val="left"/>
      <w:pPr>
        <w:ind w:left="4140" w:hanging="360"/>
      </w:pPr>
      <w:rPr>
        <w:rFonts w:ascii="Wingdings" w:hAnsi="Wingdings" w:hint="default"/>
      </w:rPr>
    </w:lvl>
    <w:lvl w:ilvl="6" w:tplc="142E9FB0">
      <w:start w:val="1"/>
      <w:numFmt w:val="bullet"/>
      <w:lvlText w:val=""/>
      <w:lvlJc w:val="left"/>
      <w:pPr>
        <w:ind w:left="4860" w:hanging="360"/>
      </w:pPr>
      <w:rPr>
        <w:rFonts w:ascii="Symbol" w:hAnsi="Symbol" w:hint="default"/>
      </w:rPr>
    </w:lvl>
    <w:lvl w:ilvl="7" w:tplc="98C65E3A">
      <w:start w:val="1"/>
      <w:numFmt w:val="bullet"/>
      <w:lvlText w:val="o"/>
      <w:lvlJc w:val="left"/>
      <w:pPr>
        <w:ind w:left="5580" w:hanging="360"/>
      </w:pPr>
      <w:rPr>
        <w:rFonts w:ascii="Courier New" w:hAnsi="Courier New" w:hint="default"/>
      </w:rPr>
    </w:lvl>
    <w:lvl w:ilvl="8" w:tplc="52E6C100">
      <w:start w:val="1"/>
      <w:numFmt w:val="bullet"/>
      <w:lvlText w:val=""/>
      <w:lvlJc w:val="left"/>
      <w:pPr>
        <w:ind w:left="6300" w:hanging="360"/>
      </w:pPr>
      <w:rPr>
        <w:rFonts w:ascii="Wingdings" w:hAnsi="Wingdings" w:hint="default"/>
      </w:rPr>
    </w:lvl>
  </w:abstractNum>
  <w:abstractNum w:abstractNumId="23" w15:restartNumberingAfterBreak="0">
    <w:nsid w:val="68DCDC6C"/>
    <w:multiLevelType w:val="hybridMultilevel"/>
    <w:tmpl w:val="FFFFFFFF"/>
    <w:lvl w:ilvl="0" w:tplc="3F74BD60">
      <w:start w:val="1"/>
      <w:numFmt w:val="bullet"/>
      <w:lvlText w:val=""/>
      <w:lvlJc w:val="left"/>
      <w:pPr>
        <w:ind w:left="1080" w:hanging="360"/>
      </w:pPr>
      <w:rPr>
        <w:rFonts w:ascii="Symbol" w:hAnsi="Symbol" w:hint="default"/>
      </w:rPr>
    </w:lvl>
    <w:lvl w:ilvl="1" w:tplc="A4D27928">
      <w:start w:val="1"/>
      <w:numFmt w:val="bullet"/>
      <w:lvlText w:val="o"/>
      <w:lvlJc w:val="left"/>
      <w:pPr>
        <w:ind w:left="1800" w:hanging="360"/>
      </w:pPr>
      <w:rPr>
        <w:rFonts w:ascii="Courier New" w:hAnsi="Courier New" w:hint="default"/>
      </w:rPr>
    </w:lvl>
    <w:lvl w:ilvl="2" w:tplc="7D1ADB76">
      <w:start w:val="1"/>
      <w:numFmt w:val="bullet"/>
      <w:lvlText w:val=""/>
      <w:lvlJc w:val="left"/>
      <w:pPr>
        <w:ind w:left="2520" w:hanging="360"/>
      </w:pPr>
      <w:rPr>
        <w:rFonts w:ascii="Wingdings" w:hAnsi="Wingdings" w:hint="default"/>
      </w:rPr>
    </w:lvl>
    <w:lvl w:ilvl="3" w:tplc="B6FEA060">
      <w:start w:val="1"/>
      <w:numFmt w:val="bullet"/>
      <w:lvlText w:val=""/>
      <w:lvlJc w:val="left"/>
      <w:pPr>
        <w:ind w:left="3240" w:hanging="360"/>
      </w:pPr>
      <w:rPr>
        <w:rFonts w:ascii="Symbol" w:hAnsi="Symbol" w:hint="default"/>
      </w:rPr>
    </w:lvl>
    <w:lvl w:ilvl="4" w:tplc="282EC6A6">
      <w:start w:val="1"/>
      <w:numFmt w:val="bullet"/>
      <w:lvlText w:val="o"/>
      <w:lvlJc w:val="left"/>
      <w:pPr>
        <w:ind w:left="3960" w:hanging="360"/>
      </w:pPr>
      <w:rPr>
        <w:rFonts w:ascii="Courier New" w:hAnsi="Courier New" w:hint="default"/>
      </w:rPr>
    </w:lvl>
    <w:lvl w:ilvl="5" w:tplc="803E6ED4">
      <w:start w:val="1"/>
      <w:numFmt w:val="bullet"/>
      <w:lvlText w:val=""/>
      <w:lvlJc w:val="left"/>
      <w:pPr>
        <w:ind w:left="4680" w:hanging="360"/>
      </w:pPr>
      <w:rPr>
        <w:rFonts w:ascii="Wingdings" w:hAnsi="Wingdings" w:hint="default"/>
      </w:rPr>
    </w:lvl>
    <w:lvl w:ilvl="6" w:tplc="2B304CDA">
      <w:start w:val="1"/>
      <w:numFmt w:val="bullet"/>
      <w:lvlText w:val=""/>
      <w:lvlJc w:val="left"/>
      <w:pPr>
        <w:ind w:left="5400" w:hanging="360"/>
      </w:pPr>
      <w:rPr>
        <w:rFonts w:ascii="Symbol" w:hAnsi="Symbol" w:hint="default"/>
      </w:rPr>
    </w:lvl>
    <w:lvl w:ilvl="7" w:tplc="BD308122">
      <w:start w:val="1"/>
      <w:numFmt w:val="bullet"/>
      <w:lvlText w:val="o"/>
      <w:lvlJc w:val="left"/>
      <w:pPr>
        <w:ind w:left="6120" w:hanging="360"/>
      </w:pPr>
      <w:rPr>
        <w:rFonts w:ascii="Courier New" w:hAnsi="Courier New" w:hint="default"/>
      </w:rPr>
    </w:lvl>
    <w:lvl w:ilvl="8" w:tplc="6628A25A">
      <w:start w:val="1"/>
      <w:numFmt w:val="bullet"/>
      <w:lvlText w:val=""/>
      <w:lvlJc w:val="left"/>
      <w:pPr>
        <w:ind w:left="6840" w:hanging="360"/>
      </w:pPr>
      <w:rPr>
        <w:rFonts w:ascii="Wingdings" w:hAnsi="Wingdings" w:hint="default"/>
      </w:rPr>
    </w:lvl>
  </w:abstractNum>
  <w:abstractNum w:abstractNumId="24" w15:restartNumberingAfterBreak="0">
    <w:nsid w:val="690D5A34"/>
    <w:multiLevelType w:val="hybridMultilevel"/>
    <w:tmpl w:val="FFFFFFFF"/>
    <w:lvl w:ilvl="0" w:tplc="4C1C4078">
      <w:start w:val="1"/>
      <w:numFmt w:val="bullet"/>
      <w:lvlText w:val=""/>
      <w:lvlJc w:val="left"/>
      <w:pPr>
        <w:ind w:left="720" w:hanging="360"/>
      </w:pPr>
      <w:rPr>
        <w:rFonts w:ascii="Symbol" w:hAnsi="Symbol" w:hint="default"/>
      </w:rPr>
    </w:lvl>
    <w:lvl w:ilvl="1" w:tplc="B01EF4C0">
      <w:start w:val="1"/>
      <w:numFmt w:val="bullet"/>
      <w:lvlText w:val="o"/>
      <w:lvlJc w:val="left"/>
      <w:pPr>
        <w:ind w:left="1440" w:hanging="360"/>
      </w:pPr>
      <w:rPr>
        <w:rFonts w:ascii="Courier New" w:hAnsi="Courier New" w:hint="default"/>
      </w:rPr>
    </w:lvl>
    <w:lvl w:ilvl="2" w:tplc="2F042078">
      <w:start w:val="1"/>
      <w:numFmt w:val="bullet"/>
      <w:lvlText w:val=""/>
      <w:lvlJc w:val="left"/>
      <w:pPr>
        <w:ind w:left="2160" w:hanging="360"/>
      </w:pPr>
      <w:rPr>
        <w:rFonts w:ascii="Wingdings" w:hAnsi="Wingdings" w:hint="default"/>
      </w:rPr>
    </w:lvl>
    <w:lvl w:ilvl="3" w:tplc="1360AFBA">
      <w:start w:val="1"/>
      <w:numFmt w:val="bullet"/>
      <w:lvlText w:val=""/>
      <w:lvlJc w:val="left"/>
      <w:pPr>
        <w:ind w:left="2880" w:hanging="360"/>
      </w:pPr>
      <w:rPr>
        <w:rFonts w:ascii="Symbol" w:hAnsi="Symbol" w:hint="default"/>
      </w:rPr>
    </w:lvl>
    <w:lvl w:ilvl="4" w:tplc="DFFA3CB8">
      <w:start w:val="1"/>
      <w:numFmt w:val="bullet"/>
      <w:lvlText w:val="o"/>
      <w:lvlJc w:val="left"/>
      <w:pPr>
        <w:ind w:left="3600" w:hanging="360"/>
      </w:pPr>
      <w:rPr>
        <w:rFonts w:ascii="Courier New" w:hAnsi="Courier New" w:hint="default"/>
      </w:rPr>
    </w:lvl>
    <w:lvl w:ilvl="5" w:tplc="BB460B1E">
      <w:start w:val="1"/>
      <w:numFmt w:val="bullet"/>
      <w:lvlText w:val=""/>
      <w:lvlJc w:val="left"/>
      <w:pPr>
        <w:ind w:left="4320" w:hanging="360"/>
      </w:pPr>
      <w:rPr>
        <w:rFonts w:ascii="Wingdings" w:hAnsi="Wingdings" w:hint="default"/>
      </w:rPr>
    </w:lvl>
    <w:lvl w:ilvl="6" w:tplc="DC6E0BB0">
      <w:start w:val="1"/>
      <w:numFmt w:val="bullet"/>
      <w:lvlText w:val=""/>
      <w:lvlJc w:val="left"/>
      <w:pPr>
        <w:ind w:left="5040" w:hanging="360"/>
      </w:pPr>
      <w:rPr>
        <w:rFonts w:ascii="Symbol" w:hAnsi="Symbol" w:hint="default"/>
      </w:rPr>
    </w:lvl>
    <w:lvl w:ilvl="7" w:tplc="D7DA6172">
      <w:start w:val="1"/>
      <w:numFmt w:val="bullet"/>
      <w:lvlText w:val="o"/>
      <w:lvlJc w:val="left"/>
      <w:pPr>
        <w:ind w:left="5760" w:hanging="360"/>
      </w:pPr>
      <w:rPr>
        <w:rFonts w:ascii="Courier New" w:hAnsi="Courier New" w:hint="default"/>
      </w:rPr>
    </w:lvl>
    <w:lvl w:ilvl="8" w:tplc="DEDAEDB2">
      <w:start w:val="1"/>
      <w:numFmt w:val="bullet"/>
      <w:lvlText w:val=""/>
      <w:lvlJc w:val="left"/>
      <w:pPr>
        <w:ind w:left="6480" w:hanging="360"/>
      </w:pPr>
      <w:rPr>
        <w:rFonts w:ascii="Wingdings" w:hAnsi="Wingdings" w:hint="default"/>
      </w:rPr>
    </w:lvl>
  </w:abstractNum>
  <w:abstractNum w:abstractNumId="25" w15:restartNumberingAfterBreak="0">
    <w:nsid w:val="6C28880F"/>
    <w:multiLevelType w:val="hybridMultilevel"/>
    <w:tmpl w:val="FFFFFFFF"/>
    <w:lvl w:ilvl="0" w:tplc="A9582648">
      <w:start w:val="1"/>
      <w:numFmt w:val="bullet"/>
      <w:lvlText w:val=""/>
      <w:lvlJc w:val="left"/>
      <w:pPr>
        <w:ind w:left="1080" w:hanging="360"/>
      </w:pPr>
      <w:rPr>
        <w:rFonts w:ascii="Symbol" w:hAnsi="Symbol" w:hint="default"/>
      </w:rPr>
    </w:lvl>
    <w:lvl w:ilvl="1" w:tplc="DA966FC2">
      <w:start w:val="1"/>
      <w:numFmt w:val="bullet"/>
      <w:lvlText w:val="o"/>
      <w:lvlJc w:val="left"/>
      <w:pPr>
        <w:ind w:left="1800" w:hanging="360"/>
      </w:pPr>
      <w:rPr>
        <w:rFonts w:ascii="Courier New" w:hAnsi="Courier New" w:hint="default"/>
      </w:rPr>
    </w:lvl>
    <w:lvl w:ilvl="2" w:tplc="E3D036EE">
      <w:start w:val="1"/>
      <w:numFmt w:val="bullet"/>
      <w:lvlText w:val=""/>
      <w:lvlJc w:val="left"/>
      <w:pPr>
        <w:ind w:left="2520" w:hanging="360"/>
      </w:pPr>
      <w:rPr>
        <w:rFonts w:ascii="Wingdings" w:hAnsi="Wingdings" w:hint="default"/>
      </w:rPr>
    </w:lvl>
    <w:lvl w:ilvl="3" w:tplc="B37633F4">
      <w:start w:val="1"/>
      <w:numFmt w:val="bullet"/>
      <w:lvlText w:val=""/>
      <w:lvlJc w:val="left"/>
      <w:pPr>
        <w:ind w:left="3240" w:hanging="360"/>
      </w:pPr>
      <w:rPr>
        <w:rFonts w:ascii="Symbol" w:hAnsi="Symbol" w:hint="default"/>
      </w:rPr>
    </w:lvl>
    <w:lvl w:ilvl="4" w:tplc="89841552">
      <w:start w:val="1"/>
      <w:numFmt w:val="bullet"/>
      <w:lvlText w:val="o"/>
      <w:lvlJc w:val="left"/>
      <w:pPr>
        <w:ind w:left="3960" w:hanging="360"/>
      </w:pPr>
      <w:rPr>
        <w:rFonts w:ascii="Courier New" w:hAnsi="Courier New" w:hint="default"/>
      </w:rPr>
    </w:lvl>
    <w:lvl w:ilvl="5" w:tplc="414452BA">
      <w:start w:val="1"/>
      <w:numFmt w:val="bullet"/>
      <w:lvlText w:val=""/>
      <w:lvlJc w:val="left"/>
      <w:pPr>
        <w:ind w:left="4680" w:hanging="360"/>
      </w:pPr>
      <w:rPr>
        <w:rFonts w:ascii="Wingdings" w:hAnsi="Wingdings" w:hint="default"/>
      </w:rPr>
    </w:lvl>
    <w:lvl w:ilvl="6" w:tplc="4462E3EC">
      <w:start w:val="1"/>
      <w:numFmt w:val="bullet"/>
      <w:lvlText w:val=""/>
      <w:lvlJc w:val="left"/>
      <w:pPr>
        <w:ind w:left="5400" w:hanging="360"/>
      </w:pPr>
      <w:rPr>
        <w:rFonts w:ascii="Symbol" w:hAnsi="Symbol" w:hint="default"/>
      </w:rPr>
    </w:lvl>
    <w:lvl w:ilvl="7" w:tplc="9BA45420">
      <w:start w:val="1"/>
      <w:numFmt w:val="bullet"/>
      <w:lvlText w:val="o"/>
      <w:lvlJc w:val="left"/>
      <w:pPr>
        <w:ind w:left="6120" w:hanging="360"/>
      </w:pPr>
      <w:rPr>
        <w:rFonts w:ascii="Courier New" w:hAnsi="Courier New" w:hint="default"/>
      </w:rPr>
    </w:lvl>
    <w:lvl w:ilvl="8" w:tplc="A874D87E">
      <w:start w:val="1"/>
      <w:numFmt w:val="bullet"/>
      <w:lvlText w:val=""/>
      <w:lvlJc w:val="left"/>
      <w:pPr>
        <w:ind w:left="6840" w:hanging="360"/>
      </w:pPr>
      <w:rPr>
        <w:rFonts w:ascii="Wingdings" w:hAnsi="Wingdings" w:hint="default"/>
      </w:rPr>
    </w:lvl>
  </w:abstractNum>
  <w:abstractNum w:abstractNumId="26" w15:restartNumberingAfterBreak="0">
    <w:nsid w:val="74D51A30"/>
    <w:multiLevelType w:val="hybridMultilevel"/>
    <w:tmpl w:val="FFFFFFFF"/>
    <w:lvl w:ilvl="0" w:tplc="B6A44306">
      <w:start w:val="1"/>
      <w:numFmt w:val="bullet"/>
      <w:lvlText w:val=""/>
      <w:lvlJc w:val="left"/>
      <w:pPr>
        <w:ind w:left="1080" w:hanging="360"/>
      </w:pPr>
      <w:rPr>
        <w:rFonts w:ascii="Symbol" w:hAnsi="Symbol" w:hint="default"/>
      </w:rPr>
    </w:lvl>
    <w:lvl w:ilvl="1" w:tplc="89C85EBA">
      <w:start w:val="1"/>
      <w:numFmt w:val="bullet"/>
      <w:lvlText w:val="o"/>
      <w:lvlJc w:val="left"/>
      <w:pPr>
        <w:ind w:left="1800" w:hanging="360"/>
      </w:pPr>
      <w:rPr>
        <w:rFonts w:ascii="Courier New" w:hAnsi="Courier New" w:hint="default"/>
      </w:rPr>
    </w:lvl>
    <w:lvl w:ilvl="2" w:tplc="8F4A7BBC">
      <w:start w:val="1"/>
      <w:numFmt w:val="bullet"/>
      <w:lvlText w:val=""/>
      <w:lvlJc w:val="left"/>
      <w:pPr>
        <w:ind w:left="2520" w:hanging="360"/>
      </w:pPr>
      <w:rPr>
        <w:rFonts w:ascii="Wingdings" w:hAnsi="Wingdings" w:hint="default"/>
      </w:rPr>
    </w:lvl>
    <w:lvl w:ilvl="3" w:tplc="7FEE43F0">
      <w:start w:val="1"/>
      <w:numFmt w:val="bullet"/>
      <w:lvlText w:val=""/>
      <w:lvlJc w:val="left"/>
      <w:pPr>
        <w:ind w:left="3240" w:hanging="360"/>
      </w:pPr>
      <w:rPr>
        <w:rFonts w:ascii="Symbol" w:hAnsi="Symbol" w:hint="default"/>
      </w:rPr>
    </w:lvl>
    <w:lvl w:ilvl="4" w:tplc="D3866528">
      <w:start w:val="1"/>
      <w:numFmt w:val="bullet"/>
      <w:lvlText w:val="o"/>
      <w:lvlJc w:val="left"/>
      <w:pPr>
        <w:ind w:left="3960" w:hanging="360"/>
      </w:pPr>
      <w:rPr>
        <w:rFonts w:ascii="Courier New" w:hAnsi="Courier New" w:hint="default"/>
      </w:rPr>
    </w:lvl>
    <w:lvl w:ilvl="5" w:tplc="30442820">
      <w:start w:val="1"/>
      <w:numFmt w:val="bullet"/>
      <w:lvlText w:val=""/>
      <w:lvlJc w:val="left"/>
      <w:pPr>
        <w:ind w:left="4680" w:hanging="360"/>
      </w:pPr>
      <w:rPr>
        <w:rFonts w:ascii="Wingdings" w:hAnsi="Wingdings" w:hint="default"/>
      </w:rPr>
    </w:lvl>
    <w:lvl w:ilvl="6" w:tplc="DE200418">
      <w:start w:val="1"/>
      <w:numFmt w:val="bullet"/>
      <w:lvlText w:val=""/>
      <w:lvlJc w:val="left"/>
      <w:pPr>
        <w:ind w:left="5400" w:hanging="360"/>
      </w:pPr>
      <w:rPr>
        <w:rFonts w:ascii="Symbol" w:hAnsi="Symbol" w:hint="default"/>
      </w:rPr>
    </w:lvl>
    <w:lvl w:ilvl="7" w:tplc="4B127CCE">
      <w:start w:val="1"/>
      <w:numFmt w:val="bullet"/>
      <w:lvlText w:val="o"/>
      <w:lvlJc w:val="left"/>
      <w:pPr>
        <w:ind w:left="6120" w:hanging="360"/>
      </w:pPr>
      <w:rPr>
        <w:rFonts w:ascii="Courier New" w:hAnsi="Courier New" w:hint="default"/>
      </w:rPr>
    </w:lvl>
    <w:lvl w:ilvl="8" w:tplc="712E4A28">
      <w:start w:val="1"/>
      <w:numFmt w:val="bullet"/>
      <w:lvlText w:val=""/>
      <w:lvlJc w:val="left"/>
      <w:pPr>
        <w:ind w:left="6840" w:hanging="360"/>
      </w:pPr>
      <w:rPr>
        <w:rFonts w:ascii="Wingdings" w:hAnsi="Wingdings" w:hint="default"/>
      </w:rPr>
    </w:lvl>
  </w:abstractNum>
  <w:num w:numId="1" w16cid:durableId="1450853496">
    <w:abstractNumId w:val="7"/>
  </w:num>
  <w:num w:numId="2" w16cid:durableId="1628582843">
    <w:abstractNumId w:val="18"/>
  </w:num>
  <w:num w:numId="3" w16cid:durableId="1167817589">
    <w:abstractNumId w:val="3"/>
  </w:num>
  <w:num w:numId="4" w16cid:durableId="2110195260">
    <w:abstractNumId w:val="19"/>
  </w:num>
  <w:num w:numId="5" w16cid:durableId="1726831504">
    <w:abstractNumId w:val="13"/>
  </w:num>
  <w:num w:numId="6" w16cid:durableId="689718120">
    <w:abstractNumId w:val="24"/>
  </w:num>
  <w:num w:numId="7" w16cid:durableId="1069814600">
    <w:abstractNumId w:val="12"/>
  </w:num>
  <w:num w:numId="8" w16cid:durableId="858085671">
    <w:abstractNumId w:val="20"/>
  </w:num>
  <w:num w:numId="9" w16cid:durableId="1483504271">
    <w:abstractNumId w:val="23"/>
  </w:num>
  <w:num w:numId="10" w16cid:durableId="1713535447">
    <w:abstractNumId w:val="2"/>
  </w:num>
  <w:num w:numId="11" w16cid:durableId="1490093859">
    <w:abstractNumId w:val="25"/>
  </w:num>
  <w:num w:numId="12" w16cid:durableId="2111730958">
    <w:abstractNumId w:val="26"/>
  </w:num>
  <w:num w:numId="13" w16cid:durableId="2040275740">
    <w:abstractNumId w:val="11"/>
  </w:num>
  <w:num w:numId="14" w16cid:durableId="604506231">
    <w:abstractNumId w:val="8"/>
  </w:num>
  <w:num w:numId="15" w16cid:durableId="1970086908">
    <w:abstractNumId w:val="16"/>
  </w:num>
  <w:num w:numId="16" w16cid:durableId="1488017349">
    <w:abstractNumId w:val="4"/>
  </w:num>
  <w:num w:numId="17" w16cid:durableId="529224761">
    <w:abstractNumId w:val="10"/>
  </w:num>
  <w:num w:numId="18" w16cid:durableId="928781146">
    <w:abstractNumId w:val="21"/>
  </w:num>
  <w:num w:numId="19" w16cid:durableId="1112940351">
    <w:abstractNumId w:val="17"/>
  </w:num>
  <w:num w:numId="20" w16cid:durableId="976302123">
    <w:abstractNumId w:val="22"/>
  </w:num>
  <w:num w:numId="21" w16cid:durableId="553933201">
    <w:abstractNumId w:val="15"/>
  </w:num>
  <w:num w:numId="22" w16cid:durableId="1058819019">
    <w:abstractNumId w:val="9"/>
  </w:num>
  <w:num w:numId="23" w16cid:durableId="807284719">
    <w:abstractNumId w:val="14"/>
  </w:num>
  <w:num w:numId="24" w16cid:durableId="873270600">
    <w:abstractNumId w:val="6"/>
  </w:num>
  <w:num w:numId="25" w16cid:durableId="1896432704">
    <w:abstractNumId w:val="0"/>
  </w:num>
  <w:num w:numId="26" w16cid:durableId="1389649399">
    <w:abstractNumId w:val="1"/>
  </w:num>
  <w:num w:numId="27" w16cid:durableId="618991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84DC0"/>
    <w:rsid w:val="00055963"/>
    <w:rsid w:val="000E52EB"/>
    <w:rsid w:val="000F68A4"/>
    <w:rsid w:val="00100B3C"/>
    <w:rsid w:val="00102DAC"/>
    <w:rsid w:val="00155056"/>
    <w:rsid w:val="001664D4"/>
    <w:rsid w:val="00194281"/>
    <w:rsid w:val="001B7926"/>
    <w:rsid w:val="00231248"/>
    <w:rsid w:val="00283D76"/>
    <w:rsid w:val="002E0BFF"/>
    <w:rsid w:val="002F1B98"/>
    <w:rsid w:val="003303D1"/>
    <w:rsid w:val="00385351"/>
    <w:rsid w:val="00393BE1"/>
    <w:rsid w:val="00405A52"/>
    <w:rsid w:val="0041206F"/>
    <w:rsid w:val="004268DA"/>
    <w:rsid w:val="00491F88"/>
    <w:rsid w:val="004D3BA9"/>
    <w:rsid w:val="005208CE"/>
    <w:rsid w:val="00530FBC"/>
    <w:rsid w:val="006743E3"/>
    <w:rsid w:val="006839FB"/>
    <w:rsid w:val="006B40E4"/>
    <w:rsid w:val="0071421D"/>
    <w:rsid w:val="007D1168"/>
    <w:rsid w:val="007D12F2"/>
    <w:rsid w:val="00857B77"/>
    <w:rsid w:val="0098695A"/>
    <w:rsid w:val="009974EB"/>
    <w:rsid w:val="009B7743"/>
    <w:rsid w:val="00A21D35"/>
    <w:rsid w:val="00A576D1"/>
    <w:rsid w:val="00A84083"/>
    <w:rsid w:val="00BD53D0"/>
    <w:rsid w:val="00C02051"/>
    <w:rsid w:val="00C6744B"/>
    <w:rsid w:val="00CD298E"/>
    <w:rsid w:val="00D1755A"/>
    <w:rsid w:val="00D62AA5"/>
    <w:rsid w:val="00D9028A"/>
    <w:rsid w:val="00E31FF4"/>
    <w:rsid w:val="00E551A2"/>
    <w:rsid w:val="00E8164D"/>
    <w:rsid w:val="00EC0845"/>
    <w:rsid w:val="00F22158"/>
    <w:rsid w:val="00FD6753"/>
    <w:rsid w:val="011981F7"/>
    <w:rsid w:val="01F7BF8E"/>
    <w:rsid w:val="01FC89B9"/>
    <w:rsid w:val="02D97D59"/>
    <w:rsid w:val="035AC8E6"/>
    <w:rsid w:val="0364F46F"/>
    <w:rsid w:val="039708F1"/>
    <w:rsid w:val="03A145D1"/>
    <w:rsid w:val="05184481"/>
    <w:rsid w:val="059D230B"/>
    <w:rsid w:val="06068844"/>
    <w:rsid w:val="06184C29"/>
    <w:rsid w:val="067EAFF7"/>
    <w:rsid w:val="07A6003D"/>
    <w:rsid w:val="08083FAD"/>
    <w:rsid w:val="08DA097D"/>
    <w:rsid w:val="0932B6C5"/>
    <w:rsid w:val="09DA8FEC"/>
    <w:rsid w:val="0A5E5F9C"/>
    <w:rsid w:val="0B21802F"/>
    <w:rsid w:val="0CB50AD1"/>
    <w:rsid w:val="0CCA3E69"/>
    <w:rsid w:val="0D327A3F"/>
    <w:rsid w:val="0D58559C"/>
    <w:rsid w:val="0EE1C1F4"/>
    <w:rsid w:val="0FCBABA6"/>
    <w:rsid w:val="10FF8240"/>
    <w:rsid w:val="114F3A79"/>
    <w:rsid w:val="11BF9981"/>
    <w:rsid w:val="1234DF6E"/>
    <w:rsid w:val="12B4EEB6"/>
    <w:rsid w:val="12D1B96F"/>
    <w:rsid w:val="12FD827A"/>
    <w:rsid w:val="14AD85A0"/>
    <w:rsid w:val="167DFA6F"/>
    <w:rsid w:val="16B41D1A"/>
    <w:rsid w:val="16F2A74B"/>
    <w:rsid w:val="18068BFC"/>
    <w:rsid w:val="1874012E"/>
    <w:rsid w:val="18AE5CB7"/>
    <w:rsid w:val="19512CEB"/>
    <w:rsid w:val="19855C55"/>
    <w:rsid w:val="19AA91B1"/>
    <w:rsid w:val="19C92B03"/>
    <w:rsid w:val="1A42B69D"/>
    <w:rsid w:val="1A6F341C"/>
    <w:rsid w:val="1B5D2CEF"/>
    <w:rsid w:val="1BCADFE1"/>
    <w:rsid w:val="1C056A87"/>
    <w:rsid w:val="1C4E1B8C"/>
    <w:rsid w:val="1DB7C661"/>
    <w:rsid w:val="1DBD6799"/>
    <w:rsid w:val="1DEE0BD2"/>
    <w:rsid w:val="1E57ECAE"/>
    <w:rsid w:val="1EE90691"/>
    <w:rsid w:val="1F9C40D2"/>
    <w:rsid w:val="202F3A6E"/>
    <w:rsid w:val="214A6EBE"/>
    <w:rsid w:val="235F4309"/>
    <w:rsid w:val="239A32D6"/>
    <w:rsid w:val="23DCB537"/>
    <w:rsid w:val="23F485ED"/>
    <w:rsid w:val="24140FBB"/>
    <w:rsid w:val="25B24CEA"/>
    <w:rsid w:val="25E2ED94"/>
    <w:rsid w:val="25FD172F"/>
    <w:rsid w:val="2873BAC5"/>
    <w:rsid w:val="2892BBDE"/>
    <w:rsid w:val="2AA6ED2C"/>
    <w:rsid w:val="2B648504"/>
    <w:rsid w:val="2C147EB7"/>
    <w:rsid w:val="2CEEC9F8"/>
    <w:rsid w:val="2DB7F87E"/>
    <w:rsid w:val="2DE80980"/>
    <w:rsid w:val="2EDFE95F"/>
    <w:rsid w:val="2F4D0349"/>
    <w:rsid w:val="2F6FD352"/>
    <w:rsid w:val="3029E71B"/>
    <w:rsid w:val="30BD1F59"/>
    <w:rsid w:val="31B84597"/>
    <w:rsid w:val="32C13D8D"/>
    <w:rsid w:val="32C926FC"/>
    <w:rsid w:val="33F3962B"/>
    <w:rsid w:val="3501032D"/>
    <w:rsid w:val="3610E8F8"/>
    <w:rsid w:val="37C16E23"/>
    <w:rsid w:val="37D05F7E"/>
    <w:rsid w:val="381DAC51"/>
    <w:rsid w:val="38859E6B"/>
    <w:rsid w:val="3899D5B6"/>
    <w:rsid w:val="39363B0B"/>
    <w:rsid w:val="3AC9C31D"/>
    <w:rsid w:val="3B087AC6"/>
    <w:rsid w:val="3BAA9DB1"/>
    <w:rsid w:val="3BAF44A9"/>
    <w:rsid w:val="3D2E1852"/>
    <w:rsid w:val="3E1C2E1A"/>
    <w:rsid w:val="3E95DFD5"/>
    <w:rsid w:val="3EB84DC0"/>
    <w:rsid w:val="3F18F6A0"/>
    <w:rsid w:val="3F377412"/>
    <w:rsid w:val="40EA93D8"/>
    <w:rsid w:val="42372995"/>
    <w:rsid w:val="4261486E"/>
    <w:rsid w:val="428CD8F6"/>
    <w:rsid w:val="42AE55C5"/>
    <w:rsid w:val="42CBD5D8"/>
    <w:rsid w:val="43032EAA"/>
    <w:rsid w:val="43570BAD"/>
    <w:rsid w:val="4370FCD6"/>
    <w:rsid w:val="4399BC10"/>
    <w:rsid w:val="43B02216"/>
    <w:rsid w:val="43C9A1B0"/>
    <w:rsid w:val="4418021F"/>
    <w:rsid w:val="44F2798C"/>
    <w:rsid w:val="44FA3F9F"/>
    <w:rsid w:val="457D2265"/>
    <w:rsid w:val="47B8E3B2"/>
    <w:rsid w:val="48357E4D"/>
    <w:rsid w:val="484A00F0"/>
    <w:rsid w:val="489D6FC8"/>
    <w:rsid w:val="48CA8A33"/>
    <w:rsid w:val="49B2F35F"/>
    <w:rsid w:val="49B85CE3"/>
    <w:rsid w:val="4AC8055A"/>
    <w:rsid w:val="4C131A99"/>
    <w:rsid w:val="4C7FBDEA"/>
    <w:rsid w:val="4C831076"/>
    <w:rsid w:val="4D7A23A6"/>
    <w:rsid w:val="4DF2307A"/>
    <w:rsid w:val="4E46FA6D"/>
    <w:rsid w:val="4E49C3E4"/>
    <w:rsid w:val="4E8E3A8C"/>
    <w:rsid w:val="4EF7D0C8"/>
    <w:rsid w:val="501D5A10"/>
    <w:rsid w:val="5057F892"/>
    <w:rsid w:val="50741CAC"/>
    <w:rsid w:val="50EA4A1D"/>
    <w:rsid w:val="50FFC608"/>
    <w:rsid w:val="51ADFD75"/>
    <w:rsid w:val="51B50345"/>
    <w:rsid w:val="5263DB8B"/>
    <w:rsid w:val="5290BFB3"/>
    <w:rsid w:val="53DCA593"/>
    <w:rsid w:val="54AAA206"/>
    <w:rsid w:val="555A8F8E"/>
    <w:rsid w:val="5577BC7B"/>
    <w:rsid w:val="5666375C"/>
    <w:rsid w:val="56D15A70"/>
    <w:rsid w:val="58EB1D00"/>
    <w:rsid w:val="5B2CE98E"/>
    <w:rsid w:val="5B73BDFD"/>
    <w:rsid w:val="5BA7049B"/>
    <w:rsid w:val="5BB5D65D"/>
    <w:rsid w:val="5BF20CAE"/>
    <w:rsid w:val="5CAEEE4E"/>
    <w:rsid w:val="5D0CF1A3"/>
    <w:rsid w:val="5D274FEF"/>
    <w:rsid w:val="5EC8E82A"/>
    <w:rsid w:val="5FC7550B"/>
    <w:rsid w:val="60968DF7"/>
    <w:rsid w:val="615C76C2"/>
    <w:rsid w:val="63284E3C"/>
    <w:rsid w:val="63817DA4"/>
    <w:rsid w:val="638E8598"/>
    <w:rsid w:val="64DE3D3C"/>
    <w:rsid w:val="655DA46D"/>
    <w:rsid w:val="65B3CD02"/>
    <w:rsid w:val="66475FB0"/>
    <w:rsid w:val="665FB7CD"/>
    <w:rsid w:val="66C3CA65"/>
    <w:rsid w:val="674773B1"/>
    <w:rsid w:val="682D3F1B"/>
    <w:rsid w:val="68E3C639"/>
    <w:rsid w:val="6A95F790"/>
    <w:rsid w:val="6AE60917"/>
    <w:rsid w:val="6B53ED28"/>
    <w:rsid w:val="6BDB7A02"/>
    <w:rsid w:val="6BDFD119"/>
    <w:rsid w:val="6C216DA9"/>
    <w:rsid w:val="6D28CB47"/>
    <w:rsid w:val="6D4843C7"/>
    <w:rsid w:val="6D5EBCE7"/>
    <w:rsid w:val="6DE96B84"/>
    <w:rsid w:val="6EB0C251"/>
    <w:rsid w:val="6EC9FE60"/>
    <w:rsid w:val="6EDB4B50"/>
    <w:rsid w:val="6F5A185C"/>
    <w:rsid w:val="6F6E4B2A"/>
    <w:rsid w:val="6FA9453F"/>
    <w:rsid w:val="7000853F"/>
    <w:rsid w:val="7116DD9E"/>
    <w:rsid w:val="716F623C"/>
    <w:rsid w:val="71C0CCE2"/>
    <w:rsid w:val="7216E897"/>
    <w:rsid w:val="72486224"/>
    <w:rsid w:val="728F3BF0"/>
    <w:rsid w:val="72FDE590"/>
    <w:rsid w:val="73C679C8"/>
    <w:rsid w:val="743419B8"/>
    <w:rsid w:val="749FB343"/>
    <w:rsid w:val="74CFACDC"/>
    <w:rsid w:val="751CD504"/>
    <w:rsid w:val="75915615"/>
    <w:rsid w:val="759D2BF4"/>
    <w:rsid w:val="75F9BCDB"/>
    <w:rsid w:val="7618803C"/>
    <w:rsid w:val="7744D2C1"/>
    <w:rsid w:val="79354E1C"/>
    <w:rsid w:val="79F7D608"/>
    <w:rsid w:val="7A9C354E"/>
    <w:rsid w:val="7AAA4D87"/>
    <w:rsid w:val="7B2803C7"/>
    <w:rsid w:val="7C0909EF"/>
    <w:rsid w:val="7C72795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4DC0"/>
  <w15:chartTrackingRefBased/>
  <w15:docId w15:val="{77F71DDC-CEBA-4FC0-9546-89BB8E5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rsid w:val="0CCA3E69"/>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0CCA3E69"/>
    <w:pPr>
      <w:keepNext/>
      <w:keepLines/>
      <w:spacing w:before="160" w:after="80"/>
      <w:outlineLvl w:val="2"/>
    </w:pPr>
    <w:rPr>
      <w:rFonts w:eastAsiaTheme="minorEastAsia" w:cstheme="majorEastAsia"/>
      <w:color w:val="0F4761" w:themeColor="accent1" w:themeShade="BF"/>
      <w:sz w:val="28"/>
      <w:szCs w:val="28"/>
    </w:rPr>
  </w:style>
  <w:style w:type="paragraph" w:styleId="Ttulo5">
    <w:name w:val="heading 5"/>
    <w:basedOn w:val="Normal"/>
    <w:next w:val="Normal"/>
    <w:uiPriority w:val="9"/>
    <w:unhideWhenUsed/>
    <w:qFormat/>
    <w:rsid w:val="4370FCD6"/>
    <w:pPr>
      <w:keepNext/>
      <w:keepLines/>
      <w:spacing w:before="80" w:after="40"/>
      <w:outlineLvl w:val="4"/>
    </w:pPr>
    <w:rPr>
      <w:rFonts w:eastAsiaTheme="minorEastAsia" w:cstheme="majorEastAsia"/>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CCA3E69"/>
    <w:pPr>
      <w:ind w:left="720"/>
      <w:contextualSpacing/>
    </w:pPr>
  </w:style>
  <w:style w:type="character" w:styleId="Hipervnculo">
    <w:name w:val="Hyperlink"/>
    <w:basedOn w:val="Fuentedeprrafopredeter"/>
    <w:uiPriority w:val="99"/>
    <w:unhideWhenUsed/>
    <w:rsid w:val="0CCA3E69"/>
    <w:rPr>
      <w:color w:val="467886"/>
      <w:u w:val="single"/>
    </w:rPr>
  </w:style>
  <w:style w:type="paragraph" w:styleId="Ttulo">
    <w:name w:val="Title"/>
    <w:basedOn w:val="Normal"/>
    <w:next w:val="Normal"/>
    <w:uiPriority w:val="10"/>
    <w:qFormat/>
    <w:rsid w:val="4370FCD6"/>
    <w:pPr>
      <w:spacing w:after="80" w:line="240" w:lineRule="auto"/>
      <w:contextualSpacing/>
    </w:pPr>
    <w:rPr>
      <w:rFonts w:asciiTheme="majorHAnsi" w:eastAsiaTheme="minorEastAsia" w:hAnsiTheme="majorHAnsi" w:cstheme="majorEastAsia"/>
      <w:sz w:val="56"/>
      <w:szCs w:val="56"/>
    </w:rPr>
  </w:style>
  <w:style w:type="paragraph" w:styleId="Subttulo">
    <w:name w:val="Subtitle"/>
    <w:basedOn w:val="Normal"/>
    <w:next w:val="Normal"/>
    <w:uiPriority w:val="11"/>
    <w:qFormat/>
    <w:rsid w:val="4370FCD6"/>
    <w:rPr>
      <w:rFonts w:eastAsiaTheme="minorEastAsia" w:cstheme="majorEastAsia"/>
      <w:color w:val="595959" w:themeColor="text1" w:themeTint="A6"/>
      <w:sz w:val="28"/>
      <w:szCs w:val="28"/>
    </w:rPr>
  </w:style>
  <w:style w:type="paragraph" w:styleId="Encabezado">
    <w:name w:val="header"/>
    <w:basedOn w:val="Normal"/>
    <w:link w:val="EncabezadoCar"/>
    <w:uiPriority w:val="99"/>
    <w:unhideWhenUsed/>
    <w:rsid w:val="006B40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0E4"/>
  </w:style>
  <w:style w:type="paragraph" w:styleId="Piedepgina">
    <w:name w:val="footer"/>
    <w:basedOn w:val="Normal"/>
    <w:link w:val="PiedepginaCar"/>
    <w:uiPriority w:val="99"/>
    <w:unhideWhenUsed/>
    <w:rsid w:val="006B40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0E4"/>
  </w:style>
  <w:style w:type="character" w:styleId="Mencinsinresolver">
    <w:name w:val="Unresolved Mention"/>
    <w:basedOn w:val="Fuentedeprrafopredeter"/>
    <w:uiPriority w:val="99"/>
    <w:semiHidden/>
    <w:unhideWhenUsed/>
    <w:rsid w:val="00C02051"/>
    <w:rPr>
      <w:color w:val="605E5C"/>
      <w:shd w:val="clear" w:color="auto" w:fill="E1DFDD"/>
    </w:rPr>
  </w:style>
  <w:style w:type="character" w:styleId="Hipervnculovisitado">
    <w:name w:val="FollowedHyperlink"/>
    <w:basedOn w:val="Fuentedeprrafopredeter"/>
    <w:uiPriority w:val="99"/>
    <w:semiHidden/>
    <w:unhideWhenUsed/>
    <w:rsid w:val="00283D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051943">
      <w:bodyDiv w:val="1"/>
      <w:marLeft w:val="0"/>
      <w:marRight w:val="0"/>
      <w:marTop w:val="0"/>
      <w:marBottom w:val="0"/>
      <w:divBdr>
        <w:top w:val="none" w:sz="0" w:space="0" w:color="auto"/>
        <w:left w:val="none" w:sz="0" w:space="0" w:color="auto"/>
        <w:bottom w:val="none" w:sz="0" w:space="0" w:color="auto"/>
        <w:right w:val="none" w:sz="0" w:space="0" w:color="auto"/>
      </w:divBdr>
    </w:div>
    <w:div w:id="710417087">
      <w:bodyDiv w:val="1"/>
      <w:marLeft w:val="0"/>
      <w:marRight w:val="0"/>
      <w:marTop w:val="0"/>
      <w:marBottom w:val="0"/>
      <w:divBdr>
        <w:top w:val="none" w:sz="0" w:space="0" w:color="auto"/>
        <w:left w:val="none" w:sz="0" w:space="0" w:color="auto"/>
        <w:bottom w:val="none" w:sz="0" w:space="0" w:color="auto"/>
        <w:right w:val="none" w:sz="0" w:space="0" w:color="auto"/>
      </w:divBdr>
    </w:div>
    <w:div w:id="907424458">
      <w:bodyDiv w:val="1"/>
      <w:marLeft w:val="0"/>
      <w:marRight w:val="0"/>
      <w:marTop w:val="0"/>
      <w:marBottom w:val="0"/>
      <w:divBdr>
        <w:top w:val="none" w:sz="0" w:space="0" w:color="auto"/>
        <w:left w:val="none" w:sz="0" w:space="0" w:color="auto"/>
        <w:bottom w:val="none" w:sz="0" w:space="0" w:color="auto"/>
        <w:right w:val="none" w:sz="0" w:space="0" w:color="auto"/>
      </w:divBdr>
    </w:div>
    <w:div w:id="927932469">
      <w:bodyDiv w:val="1"/>
      <w:marLeft w:val="0"/>
      <w:marRight w:val="0"/>
      <w:marTop w:val="0"/>
      <w:marBottom w:val="0"/>
      <w:divBdr>
        <w:top w:val="none" w:sz="0" w:space="0" w:color="auto"/>
        <w:left w:val="none" w:sz="0" w:space="0" w:color="auto"/>
        <w:bottom w:val="none" w:sz="0" w:space="0" w:color="auto"/>
        <w:right w:val="none" w:sz="0" w:space="0" w:color="auto"/>
      </w:divBdr>
    </w:div>
    <w:div w:id="1365594746">
      <w:bodyDiv w:val="1"/>
      <w:marLeft w:val="0"/>
      <w:marRight w:val="0"/>
      <w:marTop w:val="0"/>
      <w:marBottom w:val="0"/>
      <w:divBdr>
        <w:top w:val="none" w:sz="0" w:space="0" w:color="auto"/>
        <w:left w:val="none" w:sz="0" w:space="0" w:color="auto"/>
        <w:bottom w:val="none" w:sz="0" w:space="0" w:color="auto"/>
        <w:right w:val="none" w:sz="0" w:space="0" w:color="auto"/>
      </w:divBdr>
    </w:div>
    <w:div w:id="1808473484">
      <w:bodyDiv w:val="1"/>
      <w:marLeft w:val="0"/>
      <w:marRight w:val="0"/>
      <w:marTop w:val="0"/>
      <w:marBottom w:val="0"/>
      <w:divBdr>
        <w:top w:val="none" w:sz="0" w:space="0" w:color="auto"/>
        <w:left w:val="none" w:sz="0" w:space="0" w:color="auto"/>
        <w:bottom w:val="none" w:sz="0" w:space="0" w:color="auto"/>
        <w:right w:val="none" w:sz="0" w:space="0" w:color="auto"/>
      </w:divBdr>
    </w:div>
    <w:div w:id="1892308790">
      <w:bodyDiv w:val="1"/>
      <w:marLeft w:val="0"/>
      <w:marRight w:val="0"/>
      <w:marTop w:val="0"/>
      <w:marBottom w:val="0"/>
      <w:divBdr>
        <w:top w:val="none" w:sz="0" w:space="0" w:color="auto"/>
        <w:left w:val="none" w:sz="0" w:space="0" w:color="auto"/>
        <w:bottom w:val="none" w:sz="0" w:space="0" w:color="auto"/>
        <w:right w:val="none" w:sz="0" w:space="0" w:color="auto"/>
      </w:divBdr>
    </w:div>
    <w:div w:id="19494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anciotto/machine-learning-prototype" TargetMode="External"/><Relationship Id="rId13" Type="http://schemas.openxmlformats.org/officeDocument/2006/relationships/hyperlink" Target="https://openwebinars.net/blog/los-mejores-erp-para-el-area-de-rrh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alesforce-developers.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10" Type="http://schemas.openxmlformats.org/officeDocument/2006/relationships/hyperlink" Target="https://www.oracle.com/ar/human-capital-management/what-is-hc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1986</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Felipe Bianciotto</dc:creator>
  <cp:keywords/>
  <dc:description/>
  <cp:lastModifiedBy>fernando abal</cp:lastModifiedBy>
  <cp:revision>43</cp:revision>
  <dcterms:created xsi:type="dcterms:W3CDTF">2025-03-17T18:36:00Z</dcterms:created>
  <dcterms:modified xsi:type="dcterms:W3CDTF">2025-03-18T16:44:00Z</dcterms:modified>
</cp:coreProperties>
</file>