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7F652" w14:textId="129A1837" w:rsidR="008C7684" w:rsidRDefault="008C7684" w:rsidP="005332AF">
      <w:pPr>
        <w:jc w:val="center"/>
        <w:rPr>
          <w:rFonts w:ascii="Helvetica Neue Light" w:hAnsi="Helvetica Neue Light"/>
          <w:b/>
          <w:sz w:val="22"/>
          <w:szCs w:val="22"/>
        </w:rPr>
      </w:pPr>
    </w:p>
    <w:p w14:paraId="0AFC38EF" w14:textId="77777777" w:rsidR="000400BC" w:rsidRDefault="000400BC" w:rsidP="000400BC">
      <w:pPr>
        <w:jc w:val="both"/>
        <w:rPr>
          <w:rFonts w:ascii="Arial" w:hAnsi="Arial" w:cs="Arial"/>
          <w:b/>
        </w:rPr>
      </w:pPr>
      <w:r>
        <w:rPr>
          <w:rFonts w:ascii="Arial" w:hAnsi="Arial" w:cs="Arial"/>
          <w:b/>
        </w:rPr>
        <w:t>FOR IMMEDIATE RELEASE</w:t>
      </w:r>
    </w:p>
    <w:p w14:paraId="0920E72B" w14:textId="77777777" w:rsidR="000400BC" w:rsidRDefault="000400BC" w:rsidP="000400BC">
      <w:pPr>
        <w:jc w:val="both"/>
        <w:rPr>
          <w:rFonts w:ascii="Arial" w:hAnsi="Arial" w:cs="Arial"/>
          <w:b/>
        </w:rPr>
      </w:pPr>
    </w:p>
    <w:p w14:paraId="4E5114E4" w14:textId="75D29435" w:rsidR="000400BC" w:rsidRPr="004D5509" w:rsidRDefault="00D11A0E" w:rsidP="000400BC">
      <w:pPr>
        <w:jc w:val="both"/>
        <w:rPr>
          <w:rFonts w:ascii="Arial" w:hAnsi="Arial" w:cs="Arial"/>
        </w:rPr>
      </w:pPr>
      <w:r>
        <w:rPr>
          <w:rFonts w:ascii="Arial" w:hAnsi="Arial" w:cs="Arial"/>
          <w:b/>
        </w:rPr>
        <w:t>Thursday 25 May.  Dubai</w:t>
      </w:r>
    </w:p>
    <w:p w14:paraId="25C7792C" w14:textId="77777777" w:rsidR="000400BC" w:rsidRPr="002F5CE0" w:rsidRDefault="000400BC" w:rsidP="000400BC">
      <w:pPr>
        <w:rPr>
          <w:rFonts w:ascii="Helvetica Neue Light" w:hAnsi="Helvetica Neue Light"/>
          <w:b/>
          <w:sz w:val="22"/>
          <w:szCs w:val="22"/>
        </w:rPr>
      </w:pPr>
    </w:p>
    <w:p w14:paraId="6422B3F3" w14:textId="7270A5A0" w:rsidR="001A0729" w:rsidRPr="000400BC" w:rsidRDefault="001B52A1" w:rsidP="000400BC">
      <w:pPr>
        <w:rPr>
          <w:rFonts w:ascii="Arial" w:hAnsi="Arial" w:cs="Arial"/>
          <w:b/>
          <w:sz w:val="48"/>
          <w:szCs w:val="48"/>
        </w:rPr>
      </w:pPr>
      <w:r w:rsidRPr="000400BC">
        <w:rPr>
          <w:rFonts w:ascii="Arial" w:hAnsi="Arial" w:cs="Arial"/>
          <w:b/>
          <w:sz w:val="48"/>
          <w:szCs w:val="48"/>
        </w:rPr>
        <w:t>Harper</w:t>
      </w:r>
      <w:r w:rsidR="002B1CBF" w:rsidRPr="000400BC">
        <w:rPr>
          <w:rFonts w:ascii="Arial" w:hAnsi="Arial" w:cs="Arial"/>
          <w:b/>
          <w:sz w:val="48"/>
          <w:szCs w:val="48"/>
        </w:rPr>
        <w:t>’</w:t>
      </w:r>
      <w:r w:rsidRPr="000400BC">
        <w:rPr>
          <w:rFonts w:ascii="Arial" w:hAnsi="Arial" w:cs="Arial"/>
          <w:b/>
          <w:sz w:val="48"/>
          <w:szCs w:val="48"/>
        </w:rPr>
        <w:t xml:space="preserve">s Bazaar Arabia </w:t>
      </w:r>
      <w:r w:rsidR="00574521">
        <w:rPr>
          <w:rFonts w:ascii="Arial" w:hAnsi="Arial" w:cs="Arial"/>
          <w:b/>
          <w:sz w:val="48"/>
          <w:szCs w:val="48"/>
        </w:rPr>
        <w:t>l</w:t>
      </w:r>
      <w:r w:rsidR="00DF4BFA">
        <w:rPr>
          <w:rFonts w:ascii="Arial" w:hAnsi="Arial" w:cs="Arial"/>
          <w:b/>
          <w:sz w:val="48"/>
          <w:szCs w:val="48"/>
        </w:rPr>
        <w:t>aunch</w:t>
      </w:r>
      <w:r w:rsidR="007C3CEB">
        <w:rPr>
          <w:rFonts w:ascii="Arial" w:hAnsi="Arial" w:cs="Arial"/>
          <w:b/>
          <w:sz w:val="48"/>
          <w:szCs w:val="48"/>
        </w:rPr>
        <w:t>es</w:t>
      </w:r>
      <w:r w:rsidR="00DF4BFA">
        <w:rPr>
          <w:rFonts w:ascii="Arial" w:hAnsi="Arial" w:cs="Arial"/>
          <w:b/>
          <w:sz w:val="48"/>
          <w:szCs w:val="48"/>
        </w:rPr>
        <w:t xml:space="preserve"> </w:t>
      </w:r>
      <w:r w:rsidR="00574521">
        <w:rPr>
          <w:rFonts w:ascii="Arial" w:hAnsi="Arial" w:cs="Arial"/>
          <w:b/>
          <w:sz w:val="48"/>
          <w:szCs w:val="48"/>
        </w:rPr>
        <w:t xml:space="preserve">its </w:t>
      </w:r>
      <w:r w:rsidR="007A6495">
        <w:rPr>
          <w:rFonts w:ascii="Arial" w:hAnsi="Arial" w:cs="Arial"/>
          <w:b/>
          <w:sz w:val="48"/>
          <w:szCs w:val="48"/>
        </w:rPr>
        <w:t>Arabic website</w:t>
      </w:r>
    </w:p>
    <w:p w14:paraId="225E6E8F" w14:textId="77777777" w:rsidR="001A0729" w:rsidRPr="000400BC" w:rsidRDefault="001A0729" w:rsidP="000400BC">
      <w:pPr>
        <w:rPr>
          <w:rFonts w:ascii="Arial" w:hAnsi="Arial" w:cs="Arial"/>
          <w:b/>
        </w:rPr>
      </w:pPr>
    </w:p>
    <w:p w14:paraId="1BC43267" w14:textId="670E584E" w:rsidR="00AF537A" w:rsidRPr="000400BC" w:rsidRDefault="00574521" w:rsidP="000400BC">
      <w:pPr>
        <w:rPr>
          <w:rFonts w:ascii="Arial" w:hAnsi="Arial" w:cs="Arial"/>
          <w:i/>
          <w:sz w:val="28"/>
          <w:szCs w:val="28"/>
        </w:rPr>
      </w:pPr>
      <w:r>
        <w:rPr>
          <w:rFonts w:ascii="Arial" w:hAnsi="Arial" w:cs="Arial"/>
          <w:i/>
          <w:sz w:val="28"/>
          <w:szCs w:val="28"/>
        </w:rPr>
        <w:t>Tastes and trends</w:t>
      </w:r>
      <w:r w:rsidR="00083F8C">
        <w:rPr>
          <w:rFonts w:ascii="Arial" w:hAnsi="Arial" w:cs="Arial"/>
          <w:i/>
          <w:sz w:val="28"/>
          <w:szCs w:val="28"/>
        </w:rPr>
        <w:t xml:space="preserve"> of the modern</w:t>
      </w:r>
      <w:r w:rsidR="00366ABD">
        <w:rPr>
          <w:rFonts w:ascii="Arial" w:hAnsi="Arial" w:cs="Arial"/>
          <w:i/>
          <w:sz w:val="28"/>
          <w:szCs w:val="28"/>
        </w:rPr>
        <w:t xml:space="preserve"> Arab woma</w:t>
      </w:r>
      <w:r w:rsidR="00931BBD" w:rsidRPr="000400BC">
        <w:rPr>
          <w:rFonts w:ascii="Arial" w:hAnsi="Arial" w:cs="Arial"/>
          <w:i/>
          <w:sz w:val="28"/>
          <w:szCs w:val="28"/>
        </w:rPr>
        <w:t>n</w:t>
      </w:r>
      <w:r w:rsidR="002B1CBF" w:rsidRPr="000400BC">
        <w:rPr>
          <w:rFonts w:ascii="Arial" w:hAnsi="Arial" w:cs="Arial"/>
          <w:i/>
          <w:sz w:val="28"/>
          <w:szCs w:val="28"/>
        </w:rPr>
        <w:t xml:space="preserve"> </w:t>
      </w:r>
      <w:r w:rsidR="00083F8C">
        <w:rPr>
          <w:rFonts w:ascii="Arial" w:hAnsi="Arial" w:cs="Arial"/>
          <w:i/>
          <w:sz w:val="28"/>
          <w:szCs w:val="28"/>
        </w:rPr>
        <w:t>inspire the la</w:t>
      </w:r>
      <w:r w:rsidR="007A6495">
        <w:rPr>
          <w:rFonts w:ascii="Arial" w:hAnsi="Arial" w:cs="Arial"/>
          <w:i/>
          <w:sz w:val="28"/>
          <w:szCs w:val="28"/>
        </w:rPr>
        <w:t xml:space="preserve">unch of </w:t>
      </w:r>
      <w:r w:rsidR="00B006A6">
        <w:rPr>
          <w:rFonts w:ascii="Arial" w:hAnsi="Arial" w:cs="Arial"/>
          <w:i/>
          <w:sz w:val="28"/>
          <w:szCs w:val="28"/>
        </w:rPr>
        <w:t>Harper’s Bazaar Al Arabiya</w:t>
      </w:r>
      <w:r>
        <w:rPr>
          <w:rFonts w:ascii="Arial" w:hAnsi="Arial" w:cs="Arial"/>
          <w:i/>
          <w:sz w:val="28"/>
          <w:szCs w:val="28"/>
        </w:rPr>
        <w:t xml:space="preserve">, </w:t>
      </w:r>
      <w:r w:rsidR="00B006A6">
        <w:rPr>
          <w:rFonts w:ascii="Arial" w:hAnsi="Arial" w:cs="Arial"/>
          <w:i/>
          <w:sz w:val="28"/>
          <w:szCs w:val="28"/>
        </w:rPr>
        <w:t xml:space="preserve">exceptionally curated by </w:t>
      </w:r>
      <w:r>
        <w:rPr>
          <w:rFonts w:ascii="Arial" w:hAnsi="Arial" w:cs="Arial"/>
          <w:i/>
          <w:sz w:val="28"/>
          <w:szCs w:val="28"/>
        </w:rPr>
        <w:t>expert edit</w:t>
      </w:r>
      <w:r w:rsidR="007A6495">
        <w:rPr>
          <w:rFonts w:ascii="Arial" w:hAnsi="Arial" w:cs="Arial"/>
          <w:i/>
          <w:sz w:val="28"/>
          <w:szCs w:val="28"/>
        </w:rPr>
        <w:t>ors and specialist contributors.</w:t>
      </w:r>
    </w:p>
    <w:p w14:paraId="50CE53B6" w14:textId="77777777" w:rsidR="002B1CBF" w:rsidRPr="000400BC" w:rsidRDefault="002B1CBF" w:rsidP="000400BC">
      <w:pPr>
        <w:rPr>
          <w:rFonts w:ascii="Arial" w:hAnsi="Arial" w:cs="Arial"/>
          <w:sz w:val="28"/>
          <w:szCs w:val="28"/>
        </w:rPr>
      </w:pPr>
    </w:p>
    <w:p w14:paraId="41B31E2D" w14:textId="28BAA642" w:rsidR="00DF4BFA" w:rsidRDefault="002B1CBF" w:rsidP="000400BC">
      <w:pPr>
        <w:jc w:val="both"/>
        <w:rPr>
          <w:rFonts w:ascii="Arial" w:hAnsi="Arial" w:cs="Arial"/>
        </w:rPr>
      </w:pPr>
      <w:r w:rsidRPr="000400BC">
        <w:rPr>
          <w:rFonts w:ascii="Arial" w:hAnsi="Arial" w:cs="Arial"/>
        </w:rPr>
        <w:t>Harper</w:t>
      </w:r>
      <w:r w:rsidR="005332AF" w:rsidRPr="000400BC">
        <w:rPr>
          <w:rFonts w:ascii="Arial" w:hAnsi="Arial" w:cs="Arial"/>
        </w:rPr>
        <w:t>’</w:t>
      </w:r>
      <w:r w:rsidRPr="000400BC">
        <w:rPr>
          <w:rFonts w:ascii="Arial" w:hAnsi="Arial" w:cs="Arial"/>
        </w:rPr>
        <w:t>s Bazaar Arabia, the ultimate luxury lifestyle</w:t>
      </w:r>
      <w:r w:rsidR="005332AF" w:rsidRPr="000400BC">
        <w:rPr>
          <w:rFonts w:ascii="Arial" w:hAnsi="Arial" w:cs="Arial"/>
        </w:rPr>
        <w:t>,</w:t>
      </w:r>
      <w:r w:rsidR="0099207D" w:rsidRPr="000400BC">
        <w:rPr>
          <w:rFonts w:ascii="Arial" w:hAnsi="Arial" w:cs="Arial"/>
        </w:rPr>
        <w:t xml:space="preserve"> fashion and beauty authority</w:t>
      </w:r>
      <w:r w:rsidRPr="000400BC">
        <w:rPr>
          <w:rFonts w:ascii="Arial" w:hAnsi="Arial" w:cs="Arial"/>
        </w:rPr>
        <w:t xml:space="preserve"> for </w:t>
      </w:r>
      <w:r w:rsidR="005332AF" w:rsidRPr="000400BC">
        <w:rPr>
          <w:rFonts w:ascii="Arial" w:hAnsi="Arial" w:cs="Arial"/>
        </w:rPr>
        <w:t xml:space="preserve">style conscious </w:t>
      </w:r>
      <w:r w:rsidR="00FF6F7E" w:rsidRPr="000400BC">
        <w:rPr>
          <w:rFonts w:ascii="Arial" w:hAnsi="Arial" w:cs="Arial"/>
        </w:rPr>
        <w:t>women</w:t>
      </w:r>
      <w:r w:rsidR="00366ABD">
        <w:rPr>
          <w:rFonts w:ascii="Arial" w:hAnsi="Arial" w:cs="Arial"/>
        </w:rPr>
        <w:t>,</w:t>
      </w:r>
      <w:r w:rsidR="007C3CEB">
        <w:rPr>
          <w:rFonts w:ascii="Arial" w:hAnsi="Arial" w:cs="Arial"/>
        </w:rPr>
        <w:t xml:space="preserve"> </w:t>
      </w:r>
      <w:r w:rsidR="00DF4BFA">
        <w:rPr>
          <w:rFonts w:ascii="Arial" w:hAnsi="Arial" w:cs="Arial"/>
        </w:rPr>
        <w:t>announce</w:t>
      </w:r>
      <w:r w:rsidR="007C3CEB">
        <w:rPr>
          <w:rFonts w:ascii="Arial" w:hAnsi="Arial" w:cs="Arial"/>
        </w:rPr>
        <w:t>s</w:t>
      </w:r>
      <w:r w:rsidR="00DF4BFA">
        <w:rPr>
          <w:rFonts w:ascii="Arial" w:hAnsi="Arial" w:cs="Arial"/>
        </w:rPr>
        <w:t xml:space="preserve"> the launch of </w:t>
      </w:r>
      <w:r w:rsidR="006B5E9D">
        <w:rPr>
          <w:rFonts w:ascii="Arial" w:hAnsi="Arial" w:cs="Arial"/>
        </w:rPr>
        <w:t>its dedicated</w:t>
      </w:r>
      <w:r w:rsidR="00DF4BFA">
        <w:rPr>
          <w:rFonts w:ascii="Arial" w:hAnsi="Arial" w:cs="Arial"/>
        </w:rPr>
        <w:t xml:space="preserve"> Arabic platform</w:t>
      </w:r>
      <w:r w:rsidR="00B006A6">
        <w:rPr>
          <w:rFonts w:ascii="Arial" w:hAnsi="Arial" w:cs="Arial"/>
        </w:rPr>
        <w:t>, Harper’s Bazaar Al Arabiya</w:t>
      </w:r>
      <w:r w:rsidR="005B48BA" w:rsidRPr="000400BC">
        <w:rPr>
          <w:rFonts w:ascii="Arial" w:hAnsi="Arial" w:cs="Arial"/>
        </w:rPr>
        <w:t xml:space="preserve">. </w:t>
      </w:r>
      <w:r w:rsidR="00DF4BFA">
        <w:rPr>
          <w:rFonts w:ascii="Arial" w:hAnsi="Arial" w:cs="Arial"/>
        </w:rPr>
        <w:t>Th</w:t>
      </w:r>
      <w:r w:rsidR="006B5E9D">
        <w:rPr>
          <w:rFonts w:ascii="Arial" w:hAnsi="Arial" w:cs="Arial"/>
        </w:rPr>
        <w:t>e addition of this</w:t>
      </w:r>
      <w:r w:rsidR="00DF4BFA">
        <w:rPr>
          <w:rFonts w:ascii="Arial" w:hAnsi="Arial" w:cs="Arial"/>
        </w:rPr>
        <w:t xml:space="preserve"> highly anticipated Arabic </w:t>
      </w:r>
      <w:r w:rsidR="006B5E9D">
        <w:rPr>
          <w:rFonts w:ascii="Arial" w:hAnsi="Arial" w:cs="Arial"/>
        </w:rPr>
        <w:t>content platform</w:t>
      </w:r>
      <w:r w:rsidR="00DF4BFA">
        <w:rPr>
          <w:rFonts w:ascii="Arial" w:hAnsi="Arial" w:cs="Arial"/>
        </w:rPr>
        <w:t xml:space="preserve"> comes </w:t>
      </w:r>
      <w:r w:rsidR="00366ABD">
        <w:rPr>
          <w:rFonts w:ascii="Arial" w:hAnsi="Arial" w:cs="Arial"/>
        </w:rPr>
        <w:t>as Harper’s Bazaar Arabia</w:t>
      </w:r>
      <w:r w:rsidR="00DF4BFA">
        <w:rPr>
          <w:rFonts w:ascii="Arial" w:hAnsi="Arial" w:cs="Arial"/>
        </w:rPr>
        <w:t xml:space="preserve"> </w:t>
      </w:r>
      <w:r w:rsidR="00366ABD">
        <w:rPr>
          <w:rFonts w:ascii="Arial" w:hAnsi="Arial" w:cs="Arial"/>
        </w:rPr>
        <w:t xml:space="preserve">celebrates </w:t>
      </w:r>
      <w:r w:rsidR="00DF4BFA">
        <w:rPr>
          <w:rFonts w:ascii="Arial" w:hAnsi="Arial" w:cs="Arial"/>
        </w:rPr>
        <w:t>10</w:t>
      </w:r>
      <w:r w:rsidR="00366ABD">
        <w:rPr>
          <w:rFonts w:ascii="Arial" w:hAnsi="Arial" w:cs="Arial"/>
          <w:vertAlign w:val="superscript"/>
        </w:rPr>
        <w:t xml:space="preserve"> </w:t>
      </w:r>
      <w:r w:rsidR="006B5E9D">
        <w:rPr>
          <w:rFonts w:ascii="Arial" w:hAnsi="Arial" w:cs="Arial"/>
        </w:rPr>
        <w:t>year</w:t>
      </w:r>
      <w:r w:rsidR="00366ABD">
        <w:rPr>
          <w:rFonts w:ascii="Arial" w:hAnsi="Arial" w:cs="Arial"/>
        </w:rPr>
        <w:t>s</w:t>
      </w:r>
      <w:r w:rsidR="006B5E9D">
        <w:rPr>
          <w:rFonts w:ascii="Arial" w:hAnsi="Arial" w:cs="Arial"/>
        </w:rPr>
        <w:t xml:space="preserve"> in the region</w:t>
      </w:r>
      <w:r w:rsidR="00574521">
        <w:rPr>
          <w:rFonts w:ascii="Arial" w:hAnsi="Arial" w:cs="Arial"/>
        </w:rPr>
        <w:t xml:space="preserve">. The </w:t>
      </w:r>
      <w:r w:rsidR="00366ABD">
        <w:rPr>
          <w:rFonts w:ascii="Arial" w:hAnsi="Arial" w:cs="Arial"/>
        </w:rPr>
        <w:t>market-leading</w:t>
      </w:r>
      <w:r w:rsidR="00574521">
        <w:rPr>
          <w:rFonts w:ascii="Arial" w:hAnsi="Arial" w:cs="Arial"/>
        </w:rPr>
        <w:t xml:space="preserve"> brand h</w:t>
      </w:r>
      <w:r w:rsidR="00366ABD">
        <w:rPr>
          <w:rFonts w:ascii="Arial" w:hAnsi="Arial" w:cs="Arial"/>
        </w:rPr>
        <w:t xml:space="preserve">as been at the forefront of </w:t>
      </w:r>
      <w:r w:rsidR="00FF6F7E" w:rsidRPr="000400BC">
        <w:rPr>
          <w:rFonts w:ascii="Arial" w:hAnsi="Arial" w:cs="Arial"/>
        </w:rPr>
        <w:t>championing the tastes and trends of the modern Arab female</w:t>
      </w:r>
      <w:r w:rsidR="005B48BA" w:rsidRPr="000400BC">
        <w:rPr>
          <w:rFonts w:ascii="Arial" w:hAnsi="Arial" w:cs="Arial"/>
        </w:rPr>
        <w:t xml:space="preserve"> over the past </w:t>
      </w:r>
      <w:r w:rsidR="00366ABD">
        <w:rPr>
          <w:rFonts w:ascii="Arial" w:hAnsi="Arial" w:cs="Arial"/>
        </w:rPr>
        <w:t xml:space="preserve">decade, making it </w:t>
      </w:r>
      <w:r w:rsidR="005332AF" w:rsidRPr="000400BC">
        <w:rPr>
          <w:rFonts w:ascii="Arial" w:hAnsi="Arial" w:cs="Arial"/>
        </w:rPr>
        <w:t>the</w:t>
      </w:r>
      <w:r w:rsidR="00FF6F7E" w:rsidRPr="000400BC">
        <w:rPr>
          <w:rFonts w:ascii="Arial" w:hAnsi="Arial" w:cs="Arial"/>
        </w:rPr>
        <w:t xml:space="preserve"> GCC’s</w:t>
      </w:r>
      <w:r w:rsidR="005332AF" w:rsidRPr="000400BC">
        <w:rPr>
          <w:rFonts w:ascii="Arial" w:hAnsi="Arial" w:cs="Arial"/>
        </w:rPr>
        <w:t xml:space="preserve"> highest selling luxury magaz</w:t>
      </w:r>
      <w:r w:rsidR="00FF6F7E" w:rsidRPr="000400BC">
        <w:rPr>
          <w:rFonts w:ascii="Arial" w:hAnsi="Arial" w:cs="Arial"/>
        </w:rPr>
        <w:t>ine</w:t>
      </w:r>
      <w:r w:rsidR="00366ABD">
        <w:rPr>
          <w:rFonts w:ascii="Arial" w:hAnsi="Arial" w:cs="Arial"/>
        </w:rPr>
        <w:t xml:space="preserve">. </w:t>
      </w:r>
      <w:r w:rsidR="007A6495">
        <w:rPr>
          <w:rFonts w:ascii="Arial" w:hAnsi="Arial" w:cs="Arial"/>
        </w:rPr>
        <w:t>The new website</w:t>
      </w:r>
      <w:r w:rsidR="00B006A6">
        <w:rPr>
          <w:rFonts w:ascii="Arial" w:hAnsi="Arial" w:cs="Arial"/>
        </w:rPr>
        <w:t xml:space="preserve"> spotlights </w:t>
      </w:r>
      <w:r w:rsidR="00574521">
        <w:rPr>
          <w:rFonts w:ascii="Arial" w:hAnsi="Arial" w:cs="Arial"/>
        </w:rPr>
        <w:t>Harper</w:t>
      </w:r>
      <w:r w:rsidR="00B006A6">
        <w:rPr>
          <w:rFonts w:ascii="Arial" w:hAnsi="Arial" w:cs="Arial"/>
        </w:rPr>
        <w:t>’</w:t>
      </w:r>
      <w:r w:rsidR="00574521">
        <w:rPr>
          <w:rFonts w:ascii="Arial" w:hAnsi="Arial" w:cs="Arial"/>
        </w:rPr>
        <w:t xml:space="preserve">s Bazaar </w:t>
      </w:r>
      <w:r w:rsidR="007A6495">
        <w:rPr>
          <w:rFonts w:ascii="Arial" w:hAnsi="Arial" w:cs="Arial"/>
        </w:rPr>
        <w:t>Arabia’s</w:t>
      </w:r>
      <w:r w:rsidR="00574521">
        <w:rPr>
          <w:rFonts w:ascii="Arial" w:hAnsi="Arial" w:cs="Arial"/>
        </w:rPr>
        <w:t xml:space="preserve"> next step in sustaining and retaining</w:t>
      </w:r>
      <w:r w:rsidR="00B006A6">
        <w:rPr>
          <w:rFonts w:ascii="Arial" w:hAnsi="Arial" w:cs="Arial"/>
        </w:rPr>
        <w:t xml:space="preserve"> its</w:t>
      </w:r>
      <w:r w:rsidR="00574521">
        <w:rPr>
          <w:rFonts w:ascii="Arial" w:hAnsi="Arial" w:cs="Arial"/>
        </w:rPr>
        <w:t xml:space="preserve"> pos</w:t>
      </w:r>
      <w:r w:rsidR="00B006A6">
        <w:rPr>
          <w:rFonts w:ascii="Arial" w:hAnsi="Arial" w:cs="Arial"/>
        </w:rPr>
        <w:t xml:space="preserve">ition as a </w:t>
      </w:r>
      <w:r w:rsidR="006B5E9D">
        <w:rPr>
          <w:rFonts w:ascii="Arial" w:hAnsi="Arial" w:cs="Arial"/>
        </w:rPr>
        <w:t>forward-thinking</w:t>
      </w:r>
      <w:r w:rsidR="00B006A6">
        <w:rPr>
          <w:rFonts w:ascii="Arial" w:hAnsi="Arial" w:cs="Arial"/>
        </w:rPr>
        <w:t xml:space="preserve"> </w:t>
      </w:r>
      <w:r w:rsidR="007A6495">
        <w:rPr>
          <w:rFonts w:ascii="Arial" w:hAnsi="Arial" w:cs="Arial"/>
        </w:rPr>
        <w:t xml:space="preserve">opinion </w:t>
      </w:r>
      <w:r w:rsidR="00B006A6">
        <w:rPr>
          <w:rFonts w:ascii="Arial" w:hAnsi="Arial" w:cs="Arial"/>
        </w:rPr>
        <w:t>leader in the market.</w:t>
      </w:r>
    </w:p>
    <w:p w14:paraId="0EEC84B7" w14:textId="77777777" w:rsidR="00DF4BFA" w:rsidRDefault="00DF4BFA" w:rsidP="000400BC">
      <w:pPr>
        <w:jc w:val="both"/>
        <w:rPr>
          <w:rFonts w:ascii="Arial" w:hAnsi="Arial" w:cs="Arial"/>
        </w:rPr>
      </w:pPr>
    </w:p>
    <w:p w14:paraId="33E83A9E" w14:textId="3B7ACBC2" w:rsidR="00574521" w:rsidRDefault="00574521" w:rsidP="000400BC">
      <w:pPr>
        <w:jc w:val="both"/>
        <w:rPr>
          <w:rFonts w:ascii="Arial" w:hAnsi="Arial" w:cs="Arial"/>
        </w:rPr>
      </w:pPr>
      <w:r>
        <w:rPr>
          <w:rFonts w:ascii="Arial" w:hAnsi="Arial" w:cs="Arial"/>
        </w:rPr>
        <w:t xml:space="preserve">Led by accomplished Arabic </w:t>
      </w:r>
      <w:r w:rsidR="005F7071">
        <w:rPr>
          <w:rFonts w:ascii="Arial" w:hAnsi="Arial" w:cs="Arial"/>
        </w:rPr>
        <w:t>e</w:t>
      </w:r>
      <w:r>
        <w:rPr>
          <w:rFonts w:ascii="Arial" w:hAnsi="Arial" w:cs="Arial"/>
        </w:rPr>
        <w:t>ditor</w:t>
      </w:r>
      <w:r w:rsidR="006B5E9D">
        <w:rPr>
          <w:rFonts w:ascii="Arial" w:hAnsi="Arial" w:cs="Arial"/>
        </w:rPr>
        <w:t xml:space="preserve"> </w:t>
      </w:r>
      <w:r>
        <w:rPr>
          <w:rFonts w:ascii="Arial" w:hAnsi="Arial" w:cs="Arial"/>
        </w:rPr>
        <w:t>Gina Tadros, Harper</w:t>
      </w:r>
      <w:r w:rsidR="00B006A6">
        <w:rPr>
          <w:rFonts w:ascii="Arial" w:hAnsi="Arial" w:cs="Arial"/>
        </w:rPr>
        <w:t>’</w:t>
      </w:r>
      <w:r>
        <w:rPr>
          <w:rFonts w:ascii="Arial" w:hAnsi="Arial" w:cs="Arial"/>
        </w:rPr>
        <w:t xml:space="preserve">s Bazaar </w:t>
      </w:r>
      <w:r w:rsidR="00B006A6">
        <w:rPr>
          <w:rFonts w:ascii="Arial" w:hAnsi="Arial" w:cs="Arial"/>
        </w:rPr>
        <w:t>Al Arabiya</w:t>
      </w:r>
      <w:r>
        <w:rPr>
          <w:rFonts w:ascii="Arial" w:hAnsi="Arial" w:cs="Arial"/>
        </w:rPr>
        <w:t xml:space="preserve"> </w:t>
      </w:r>
      <w:r w:rsidR="00092B14">
        <w:rPr>
          <w:rFonts w:ascii="Arial" w:hAnsi="Arial" w:cs="Arial"/>
        </w:rPr>
        <w:t>encompasses</w:t>
      </w:r>
      <w:r>
        <w:rPr>
          <w:rFonts w:ascii="Arial" w:hAnsi="Arial" w:cs="Arial"/>
        </w:rPr>
        <w:t xml:space="preserve"> the region</w:t>
      </w:r>
      <w:r w:rsidR="006B5E9D">
        <w:rPr>
          <w:rFonts w:ascii="Arial" w:hAnsi="Arial" w:cs="Arial"/>
        </w:rPr>
        <w:t>’</w:t>
      </w:r>
      <w:r>
        <w:rPr>
          <w:rFonts w:ascii="Arial" w:hAnsi="Arial" w:cs="Arial"/>
        </w:rPr>
        <w:t>s most exclusive, insightful and expert insiders on fas</w:t>
      </w:r>
      <w:r w:rsidR="00092B14">
        <w:rPr>
          <w:rFonts w:ascii="Arial" w:hAnsi="Arial" w:cs="Arial"/>
        </w:rPr>
        <w:t>hion, beauty and luxury living.</w:t>
      </w:r>
      <w:r>
        <w:rPr>
          <w:rFonts w:ascii="Arial" w:hAnsi="Arial" w:cs="Arial"/>
        </w:rPr>
        <w:t xml:space="preserve"> </w:t>
      </w:r>
      <w:r w:rsidR="005D7E68">
        <w:rPr>
          <w:rFonts w:ascii="Arial" w:hAnsi="Arial" w:cs="Arial"/>
        </w:rPr>
        <w:t xml:space="preserve">Not only will the Arabic </w:t>
      </w:r>
      <w:r w:rsidR="00B006A6">
        <w:rPr>
          <w:rFonts w:ascii="Arial" w:hAnsi="Arial" w:cs="Arial"/>
        </w:rPr>
        <w:t>website prove to be</w:t>
      </w:r>
      <w:r w:rsidR="005D7E68">
        <w:rPr>
          <w:rFonts w:ascii="Arial" w:hAnsi="Arial" w:cs="Arial"/>
        </w:rPr>
        <w:t xml:space="preserve"> the go-to platform for news</w:t>
      </w:r>
      <w:r w:rsidR="00FF1996">
        <w:rPr>
          <w:rFonts w:ascii="Arial" w:hAnsi="Arial" w:cs="Arial"/>
        </w:rPr>
        <w:t xml:space="preserve"> and</w:t>
      </w:r>
      <w:r w:rsidR="00BF02B9">
        <w:rPr>
          <w:rFonts w:ascii="Arial" w:hAnsi="Arial" w:cs="Arial"/>
        </w:rPr>
        <w:t xml:space="preserve"> absorbing </w:t>
      </w:r>
      <w:r w:rsidR="00092B14">
        <w:rPr>
          <w:rFonts w:ascii="Arial" w:hAnsi="Arial" w:cs="Arial"/>
        </w:rPr>
        <w:t xml:space="preserve">content, </w:t>
      </w:r>
      <w:r w:rsidR="00FF1996">
        <w:rPr>
          <w:rFonts w:ascii="Arial" w:hAnsi="Arial" w:cs="Arial"/>
        </w:rPr>
        <w:t>Gina’s</w:t>
      </w:r>
      <w:r>
        <w:rPr>
          <w:rFonts w:ascii="Arial" w:hAnsi="Arial" w:cs="Arial"/>
        </w:rPr>
        <w:t xml:space="preserve"> </w:t>
      </w:r>
      <w:r w:rsidR="006B5E9D">
        <w:rPr>
          <w:rFonts w:ascii="Arial" w:hAnsi="Arial" w:cs="Arial"/>
        </w:rPr>
        <w:t>decade of</w:t>
      </w:r>
      <w:r w:rsidR="005D7E68">
        <w:rPr>
          <w:rFonts w:ascii="Arial" w:hAnsi="Arial" w:cs="Arial"/>
        </w:rPr>
        <w:t xml:space="preserve"> </w:t>
      </w:r>
      <w:r w:rsidR="006B5E9D">
        <w:rPr>
          <w:rFonts w:ascii="Arial" w:hAnsi="Arial" w:cs="Arial"/>
        </w:rPr>
        <w:t xml:space="preserve">regional specific </w:t>
      </w:r>
      <w:r w:rsidR="005D7E68">
        <w:rPr>
          <w:rFonts w:ascii="Arial" w:hAnsi="Arial" w:cs="Arial"/>
        </w:rPr>
        <w:t xml:space="preserve">experience will </w:t>
      </w:r>
      <w:r w:rsidR="00FF1996">
        <w:rPr>
          <w:rFonts w:ascii="Arial" w:hAnsi="Arial" w:cs="Arial"/>
        </w:rPr>
        <w:t xml:space="preserve">effortlessly integrate </w:t>
      </w:r>
      <w:r w:rsidR="006B5E9D">
        <w:rPr>
          <w:rFonts w:ascii="Arial" w:hAnsi="Arial" w:cs="Arial"/>
        </w:rPr>
        <w:t>i</w:t>
      </w:r>
      <w:r w:rsidR="00FF1996">
        <w:rPr>
          <w:rFonts w:ascii="Arial" w:hAnsi="Arial" w:cs="Arial"/>
        </w:rPr>
        <w:t xml:space="preserve">nternational and regional </w:t>
      </w:r>
      <w:r w:rsidR="00B006A6">
        <w:rPr>
          <w:rFonts w:ascii="Arial" w:hAnsi="Arial" w:cs="Arial"/>
        </w:rPr>
        <w:t xml:space="preserve">luxury living </w:t>
      </w:r>
      <w:r w:rsidR="00FF1996">
        <w:rPr>
          <w:rFonts w:ascii="Arial" w:hAnsi="Arial" w:cs="Arial"/>
        </w:rPr>
        <w:t>news</w:t>
      </w:r>
      <w:r w:rsidR="00C97F19">
        <w:rPr>
          <w:rFonts w:ascii="Arial" w:hAnsi="Arial" w:cs="Arial"/>
        </w:rPr>
        <w:t xml:space="preserve"> alongside</w:t>
      </w:r>
      <w:r w:rsidR="00FF1996">
        <w:rPr>
          <w:rFonts w:ascii="Arial" w:hAnsi="Arial" w:cs="Arial"/>
        </w:rPr>
        <w:t xml:space="preserve"> compelling and distinctive stories</w:t>
      </w:r>
      <w:r w:rsidR="0075398C">
        <w:rPr>
          <w:rFonts w:ascii="Arial" w:hAnsi="Arial" w:cs="Arial"/>
        </w:rPr>
        <w:t>,</w:t>
      </w:r>
      <w:r w:rsidR="00FF1996">
        <w:rPr>
          <w:rFonts w:ascii="Arial" w:hAnsi="Arial" w:cs="Arial"/>
        </w:rPr>
        <w:t xml:space="preserve"> </w:t>
      </w:r>
      <w:r w:rsidR="00BF02B9">
        <w:rPr>
          <w:rFonts w:ascii="Arial" w:hAnsi="Arial" w:cs="Arial"/>
        </w:rPr>
        <w:t>meticulously tailored t</w:t>
      </w:r>
      <w:r w:rsidR="007A6495">
        <w:rPr>
          <w:rFonts w:ascii="Arial" w:hAnsi="Arial" w:cs="Arial"/>
        </w:rPr>
        <w:t>o</w:t>
      </w:r>
      <w:r w:rsidR="006B5E9D">
        <w:rPr>
          <w:rFonts w:ascii="Arial" w:hAnsi="Arial" w:cs="Arial"/>
        </w:rPr>
        <w:t>wards the interests of</w:t>
      </w:r>
      <w:r w:rsidR="007A6495">
        <w:rPr>
          <w:rFonts w:ascii="Arial" w:hAnsi="Arial" w:cs="Arial"/>
        </w:rPr>
        <w:t xml:space="preserve"> </w:t>
      </w:r>
      <w:r w:rsidR="00C97F19">
        <w:rPr>
          <w:rFonts w:ascii="Arial" w:hAnsi="Arial" w:cs="Arial"/>
        </w:rPr>
        <w:t xml:space="preserve">Arabic </w:t>
      </w:r>
      <w:r w:rsidR="00BF02B9">
        <w:rPr>
          <w:rFonts w:ascii="Arial" w:hAnsi="Arial" w:cs="Arial"/>
        </w:rPr>
        <w:t>speakers.</w:t>
      </w:r>
      <w:r w:rsidR="00C97F19">
        <w:rPr>
          <w:rFonts w:ascii="Arial" w:hAnsi="Arial" w:cs="Arial"/>
        </w:rPr>
        <w:t xml:space="preserve"> </w:t>
      </w:r>
      <w:r w:rsidR="00FF1996">
        <w:rPr>
          <w:rFonts w:ascii="Arial" w:hAnsi="Arial" w:cs="Arial"/>
        </w:rPr>
        <w:t xml:space="preserve"> </w:t>
      </w:r>
    </w:p>
    <w:p w14:paraId="0DA454CE" w14:textId="77777777" w:rsidR="005B48BA" w:rsidRDefault="005B48BA" w:rsidP="000400BC">
      <w:pPr>
        <w:jc w:val="both"/>
        <w:rPr>
          <w:rFonts w:ascii="Arial" w:hAnsi="Arial" w:cs="Arial"/>
        </w:rPr>
      </w:pPr>
    </w:p>
    <w:p w14:paraId="616725C9" w14:textId="6632F540" w:rsidR="007D447D" w:rsidRPr="007D447D" w:rsidRDefault="007D447D" w:rsidP="000400BC">
      <w:pPr>
        <w:jc w:val="both"/>
        <w:rPr>
          <w:rFonts w:ascii="Arial" w:eastAsia="Times New Roman" w:hAnsi="Arial" w:cs="Arial"/>
          <w:lang w:val="en-US"/>
        </w:rPr>
      </w:pPr>
      <w:r w:rsidRPr="000400BC">
        <w:rPr>
          <w:rFonts w:ascii="Arial" w:hAnsi="Arial" w:cs="Arial"/>
        </w:rPr>
        <w:t>Louise Nichol, Editor-in-Chief, Harper’s Bazaar Arabia comments, “</w:t>
      </w:r>
      <w:r w:rsidR="00092B14">
        <w:rPr>
          <w:rFonts w:ascii="Arial" w:eastAsia="Times New Roman" w:hAnsi="Arial" w:cs="Arial"/>
          <w:color w:val="000000"/>
          <w:lang w:val="en-US"/>
        </w:rPr>
        <w:t>Harper’s Bazaar Arabia has always placed Arab women at its heart, and by extending the magazine’s digital reach with an Arabic-language platform we are delighted to further cement Bazaar’s market leading position across the GCC, especially in key markets such as Saudi Arabia.</w:t>
      </w:r>
      <w:r w:rsidRPr="000400BC">
        <w:rPr>
          <w:rFonts w:ascii="Arial" w:eastAsia="Times New Roman" w:hAnsi="Arial" w:cs="Arial"/>
          <w:color w:val="000000"/>
          <w:lang w:val="en-US"/>
        </w:rPr>
        <w:t>”</w:t>
      </w:r>
    </w:p>
    <w:p w14:paraId="232F1C8E" w14:textId="77777777" w:rsidR="007D447D" w:rsidRPr="000400BC" w:rsidRDefault="007D447D" w:rsidP="000400BC">
      <w:pPr>
        <w:jc w:val="both"/>
        <w:rPr>
          <w:rFonts w:ascii="Arial" w:hAnsi="Arial" w:cs="Arial"/>
        </w:rPr>
      </w:pPr>
    </w:p>
    <w:p w14:paraId="74562D76" w14:textId="64122810" w:rsidR="005B48BA" w:rsidRDefault="00BF02B9" w:rsidP="000400BC">
      <w:pPr>
        <w:jc w:val="both"/>
        <w:rPr>
          <w:rFonts w:ascii="Arial" w:hAnsi="Arial" w:cs="Arial"/>
        </w:rPr>
      </w:pPr>
      <w:r>
        <w:rPr>
          <w:rFonts w:ascii="Arial" w:hAnsi="Arial" w:cs="Arial"/>
        </w:rPr>
        <w:t>Harper’s Bazaar Al Arabiya will maintain and expand the brand</w:t>
      </w:r>
      <w:r w:rsidR="00092B14">
        <w:rPr>
          <w:rFonts w:ascii="Arial" w:hAnsi="Arial" w:cs="Arial"/>
        </w:rPr>
        <w:t>’</w:t>
      </w:r>
      <w:r>
        <w:rPr>
          <w:rFonts w:ascii="Arial" w:hAnsi="Arial" w:cs="Arial"/>
        </w:rPr>
        <w:t>s</w:t>
      </w:r>
      <w:r w:rsidR="005B48BA" w:rsidRPr="000400BC">
        <w:rPr>
          <w:rFonts w:ascii="Arial" w:hAnsi="Arial" w:cs="Arial"/>
        </w:rPr>
        <w:t xml:space="preserve"> reputation for attracting and collaborating with some of the world’s leading creative talents</w:t>
      </w:r>
      <w:r w:rsidR="008C7684" w:rsidRPr="000400BC">
        <w:rPr>
          <w:rFonts w:ascii="Arial" w:hAnsi="Arial" w:cs="Arial"/>
        </w:rPr>
        <w:t xml:space="preserve"> </w:t>
      </w:r>
      <w:r>
        <w:rPr>
          <w:rFonts w:ascii="Arial" w:hAnsi="Arial" w:cs="Arial"/>
        </w:rPr>
        <w:t>with a bespoke edge to</w:t>
      </w:r>
      <w:r w:rsidR="00FF1996">
        <w:rPr>
          <w:rFonts w:ascii="Arial" w:hAnsi="Arial" w:cs="Arial"/>
        </w:rPr>
        <w:t xml:space="preserve"> reflect </w:t>
      </w:r>
      <w:r w:rsidR="00092B14">
        <w:rPr>
          <w:rFonts w:ascii="Arial" w:hAnsi="Arial" w:cs="Arial"/>
        </w:rPr>
        <w:t xml:space="preserve">Arab </w:t>
      </w:r>
      <w:r>
        <w:rPr>
          <w:rFonts w:ascii="Arial" w:hAnsi="Arial" w:cs="Arial"/>
        </w:rPr>
        <w:t xml:space="preserve">women’s </w:t>
      </w:r>
      <w:r w:rsidR="00092B14">
        <w:rPr>
          <w:rFonts w:ascii="Arial" w:hAnsi="Arial" w:cs="Arial"/>
        </w:rPr>
        <w:t>interests and</w:t>
      </w:r>
      <w:r w:rsidR="00FF1996">
        <w:rPr>
          <w:rFonts w:ascii="Arial" w:hAnsi="Arial" w:cs="Arial"/>
        </w:rPr>
        <w:t xml:space="preserve"> </w:t>
      </w:r>
      <w:r w:rsidR="00C97F19">
        <w:rPr>
          <w:rFonts w:ascii="Arial" w:hAnsi="Arial" w:cs="Arial"/>
        </w:rPr>
        <w:t>preferences. Modest fash</w:t>
      </w:r>
      <w:r>
        <w:rPr>
          <w:rFonts w:ascii="Arial" w:hAnsi="Arial" w:cs="Arial"/>
        </w:rPr>
        <w:t xml:space="preserve">ion will be showcased through an array </w:t>
      </w:r>
      <w:r w:rsidR="00C97F19">
        <w:rPr>
          <w:rFonts w:ascii="Arial" w:hAnsi="Arial" w:cs="Arial"/>
        </w:rPr>
        <w:t>of regional a</w:t>
      </w:r>
      <w:r>
        <w:rPr>
          <w:rFonts w:ascii="Arial" w:hAnsi="Arial" w:cs="Arial"/>
        </w:rPr>
        <w:t xml:space="preserve">nd international creative talent on the </w:t>
      </w:r>
      <w:r w:rsidR="007A6495">
        <w:rPr>
          <w:rFonts w:ascii="Arial" w:hAnsi="Arial" w:cs="Arial"/>
        </w:rPr>
        <w:t>style</w:t>
      </w:r>
      <w:r>
        <w:rPr>
          <w:rFonts w:ascii="Arial" w:hAnsi="Arial" w:cs="Arial"/>
        </w:rPr>
        <w:t xml:space="preserve"> pages; </w:t>
      </w:r>
      <w:r w:rsidR="00C97F19">
        <w:rPr>
          <w:rFonts w:ascii="Arial" w:hAnsi="Arial" w:cs="Arial"/>
        </w:rPr>
        <w:t>the b</w:t>
      </w:r>
      <w:r w:rsidR="007A6495">
        <w:rPr>
          <w:rFonts w:ascii="Arial" w:hAnsi="Arial" w:cs="Arial"/>
        </w:rPr>
        <w:t>est of luxury living will be</w:t>
      </w:r>
      <w:r>
        <w:rPr>
          <w:rFonts w:ascii="Arial" w:hAnsi="Arial" w:cs="Arial"/>
        </w:rPr>
        <w:t xml:space="preserve"> showcased to the GCC’s</w:t>
      </w:r>
      <w:r w:rsidR="00C97F19">
        <w:rPr>
          <w:rFonts w:ascii="Arial" w:hAnsi="Arial" w:cs="Arial"/>
        </w:rPr>
        <w:t xml:space="preserve"> discerning clientele </w:t>
      </w:r>
      <w:r>
        <w:rPr>
          <w:rFonts w:ascii="Arial" w:hAnsi="Arial" w:cs="Arial"/>
        </w:rPr>
        <w:t>with comprehensive interiors, art and culture articles</w:t>
      </w:r>
      <w:r w:rsidR="0075398C">
        <w:rPr>
          <w:rFonts w:ascii="Arial" w:hAnsi="Arial" w:cs="Arial"/>
        </w:rPr>
        <w:t>,</w:t>
      </w:r>
      <w:r w:rsidR="00C97F19">
        <w:rPr>
          <w:rFonts w:ascii="Arial" w:hAnsi="Arial" w:cs="Arial"/>
        </w:rPr>
        <w:t xml:space="preserve"> whi</w:t>
      </w:r>
      <w:r w:rsidR="00092B14">
        <w:rPr>
          <w:rFonts w:ascii="Arial" w:hAnsi="Arial" w:cs="Arial"/>
        </w:rPr>
        <w:t>lst beauty tips tailored to the readership</w:t>
      </w:r>
      <w:r w:rsidR="00C97F19">
        <w:rPr>
          <w:rFonts w:ascii="Arial" w:hAnsi="Arial" w:cs="Arial"/>
        </w:rPr>
        <w:t xml:space="preserve">’s desires and styles are revealed </w:t>
      </w:r>
      <w:r w:rsidR="0075398C">
        <w:rPr>
          <w:rFonts w:ascii="Arial" w:hAnsi="Arial" w:cs="Arial"/>
        </w:rPr>
        <w:t xml:space="preserve">from </w:t>
      </w:r>
      <w:r>
        <w:rPr>
          <w:rFonts w:ascii="Arial" w:hAnsi="Arial" w:cs="Arial"/>
        </w:rPr>
        <w:t>beauty</w:t>
      </w:r>
      <w:r w:rsidR="00C97F19">
        <w:rPr>
          <w:rFonts w:ascii="Arial" w:hAnsi="Arial" w:cs="Arial"/>
        </w:rPr>
        <w:t xml:space="preserve"> experts. In a</w:t>
      </w:r>
      <w:r>
        <w:rPr>
          <w:rFonts w:ascii="Arial" w:hAnsi="Arial" w:cs="Arial"/>
        </w:rPr>
        <w:t xml:space="preserve">ddition, Harper’s Bazaar Al Arabiya </w:t>
      </w:r>
      <w:r w:rsidR="00C97F19">
        <w:rPr>
          <w:rFonts w:ascii="Arial" w:hAnsi="Arial" w:cs="Arial"/>
        </w:rPr>
        <w:t>will provid</w:t>
      </w:r>
      <w:r>
        <w:rPr>
          <w:rFonts w:ascii="Arial" w:hAnsi="Arial" w:cs="Arial"/>
        </w:rPr>
        <w:t>e the insider scoop on all high-</w:t>
      </w:r>
      <w:r w:rsidR="00C97F19">
        <w:rPr>
          <w:rFonts w:ascii="Arial" w:hAnsi="Arial" w:cs="Arial"/>
        </w:rPr>
        <w:t xml:space="preserve">profile events and regional happenings through behind-the-scenes footage and detailed </w:t>
      </w:r>
      <w:r w:rsidR="00CF295D">
        <w:rPr>
          <w:rFonts w:ascii="Arial" w:hAnsi="Arial" w:cs="Arial"/>
        </w:rPr>
        <w:lastRenderedPageBreak/>
        <w:t xml:space="preserve">comprehension of the who’s </w:t>
      </w:r>
      <w:r w:rsidR="00C97F19">
        <w:rPr>
          <w:rFonts w:ascii="Arial" w:hAnsi="Arial" w:cs="Arial"/>
        </w:rPr>
        <w:t xml:space="preserve">who of GCC society and opinion leaders for all things fashion and luxury. </w:t>
      </w:r>
    </w:p>
    <w:p w14:paraId="47495ABD" w14:textId="77777777" w:rsidR="00092B14" w:rsidRPr="000400BC" w:rsidRDefault="00092B14" w:rsidP="000400BC">
      <w:pPr>
        <w:jc w:val="both"/>
        <w:rPr>
          <w:rFonts w:ascii="Arial" w:hAnsi="Arial" w:cs="Arial"/>
        </w:rPr>
      </w:pPr>
      <w:bookmarkStart w:id="0" w:name="_GoBack"/>
      <w:bookmarkEnd w:id="0"/>
    </w:p>
    <w:p w14:paraId="5986D808" w14:textId="2506F315" w:rsidR="001A0729" w:rsidRPr="000400BC" w:rsidRDefault="00092B14" w:rsidP="000400BC">
      <w:pPr>
        <w:jc w:val="both"/>
        <w:rPr>
          <w:rFonts w:ascii="Arial" w:hAnsi="Arial" w:cs="Arial"/>
        </w:rPr>
      </w:pPr>
      <w:r>
        <w:rPr>
          <w:rFonts w:ascii="Arial" w:hAnsi="Arial" w:cs="Arial"/>
        </w:rPr>
        <w:t xml:space="preserve">The </w:t>
      </w:r>
      <w:r w:rsidR="001A0729" w:rsidRPr="000400BC">
        <w:rPr>
          <w:rFonts w:ascii="Arial" w:hAnsi="Arial" w:cs="Arial"/>
        </w:rPr>
        <w:t>Harper</w:t>
      </w:r>
      <w:r w:rsidR="004A5F9A" w:rsidRPr="000400BC">
        <w:rPr>
          <w:rFonts w:ascii="Arial" w:hAnsi="Arial" w:cs="Arial"/>
        </w:rPr>
        <w:t>’</w:t>
      </w:r>
      <w:r w:rsidR="001A0729" w:rsidRPr="000400BC">
        <w:rPr>
          <w:rFonts w:ascii="Arial" w:hAnsi="Arial" w:cs="Arial"/>
        </w:rPr>
        <w:t>s</w:t>
      </w:r>
      <w:r w:rsidR="005B48BA" w:rsidRPr="000400BC">
        <w:rPr>
          <w:rFonts w:ascii="Arial" w:hAnsi="Arial" w:cs="Arial"/>
        </w:rPr>
        <w:t xml:space="preserve"> </w:t>
      </w:r>
      <w:r w:rsidR="004A5F9A" w:rsidRPr="000400BC">
        <w:rPr>
          <w:rFonts w:ascii="Arial" w:hAnsi="Arial" w:cs="Arial"/>
        </w:rPr>
        <w:t xml:space="preserve">Bazaar </w:t>
      </w:r>
      <w:r w:rsidR="005B48BA" w:rsidRPr="000400BC">
        <w:rPr>
          <w:rFonts w:ascii="Arial" w:hAnsi="Arial" w:cs="Arial"/>
        </w:rPr>
        <w:t>Arabia</w:t>
      </w:r>
      <w:r w:rsidR="0075398C">
        <w:rPr>
          <w:rFonts w:ascii="Arial" w:hAnsi="Arial" w:cs="Arial"/>
        </w:rPr>
        <w:t xml:space="preserve"> team</w:t>
      </w:r>
      <w:r w:rsidR="001A0729" w:rsidRPr="000400BC">
        <w:rPr>
          <w:rFonts w:ascii="Arial" w:hAnsi="Arial" w:cs="Arial"/>
        </w:rPr>
        <w:t xml:space="preserve"> look</w:t>
      </w:r>
      <w:r>
        <w:rPr>
          <w:rFonts w:ascii="Arial" w:hAnsi="Arial" w:cs="Arial"/>
        </w:rPr>
        <w:t>s forward</w:t>
      </w:r>
      <w:r w:rsidR="001A0729" w:rsidRPr="000400BC">
        <w:rPr>
          <w:rFonts w:ascii="Arial" w:hAnsi="Arial" w:cs="Arial"/>
        </w:rPr>
        <w:t xml:space="preserve"> to another decade </w:t>
      </w:r>
      <w:r w:rsidR="005B48BA" w:rsidRPr="000400BC">
        <w:rPr>
          <w:rFonts w:ascii="Arial" w:hAnsi="Arial" w:cs="Arial"/>
        </w:rPr>
        <w:t>covering</w:t>
      </w:r>
      <w:r w:rsidR="001A0729" w:rsidRPr="000400BC">
        <w:rPr>
          <w:rFonts w:ascii="Arial" w:hAnsi="Arial" w:cs="Arial"/>
        </w:rPr>
        <w:t xml:space="preserve"> all that’s new and noteworthy in the </w:t>
      </w:r>
      <w:r w:rsidR="005B48BA" w:rsidRPr="000400BC">
        <w:rPr>
          <w:rFonts w:ascii="Arial" w:hAnsi="Arial" w:cs="Arial"/>
        </w:rPr>
        <w:t xml:space="preserve">regional </w:t>
      </w:r>
      <w:r w:rsidR="00BF02B9">
        <w:rPr>
          <w:rFonts w:ascii="Arial" w:hAnsi="Arial" w:cs="Arial"/>
        </w:rPr>
        <w:t xml:space="preserve">style world, </w:t>
      </w:r>
      <w:r w:rsidR="006B5E9D">
        <w:rPr>
          <w:rFonts w:ascii="Arial" w:hAnsi="Arial" w:cs="Arial"/>
        </w:rPr>
        <w:t>with a commitment t</w:t>
      </w:r>
      <w:r>
        <w:rPr>
          <w:rFonts w:ascii="Arial" w:hAnsi="Arial" w:cs="Arial"/>
        </w:rPr>
        <w:t>o celebrating and showcasing Arabia</w:t>
      </w:r>
      <w:r w:rsidR="00BF02B9">
        <w:rPr>
          <w:rFonts w:ascii="Arial" w:hAnsi="Arial" w:cs="Arial"/>
        </w:rPr>
        <w:t xml:space="preserve">. </w:t>
      </w:r>
    </w:p>
    <w:p w14:paraId="251A8E90" w14:textId="77777777" w:rsidR="001A0729" w:rsidRPr="000400BC" w:rsidRDefault="001A0729" w:rsidP="000400BC">
      <w:pPr>
        <w:rPr>
          <w:rFonts w:ascii="Arial" w:hAnsi="Arial" w:cs="Arial"/>
        </w:rPr>
      </w:pPr>
    </w:p>
    <w:p w14:paraId="4E2BF5FE" w14:textId="757CDFD6" w:rsidR="00C97F19" w:rsidRDefault="00CF295D" w:rsidP="000400BC">
      <w:pPr>
        <w:rPr>
          <w:rFonts w:ascii="Arial" w:hAnsi="Arial" w:cs="Arial"/>
        </w:rPr>
      </w:pPr>
      <w:hyperlink r:id="rId6" w:history="1">
        <w:r w:rsidR="00B006A6" w:rsidRPr="00B006A6">
          <w:rPr>
            <w:rStyle w:val="Hyperlink"/>
            <w:rFonts w:ascii="Arial" w:hAnsi="Arial" w:cs="Arial"/>
          </w:rPr>
          <w:t>ar.harpersbazaararabia.com</w:t>
        </w:r>
      </w:hyperlink>
    </w:p>
    <w:p w14:paraId="11780872" w14:textId="77777777" w:rsidR="005B48BA" w:rsidRPr="000400BC" w:rsidRDefault="005B48BA" w:rsidP="000400BC">
      <w:pPr>
        <w:rPr>
          <w:rFonts w:ascii="Arial" w:hAnsi="Arial" w:cs="Arial"/>
        </w:rPr>
      </w:pPr>
    </w:p>
    <w:p w14:paraId="44E8A74D" w14:textId="45D78992" w:rsidR="005B48BA" w:rsidRPr="000400BC" w:rsidRDefault="000400BC" w:rsidP="000400BC">
      <w:pPr>
        <w:rPr>
          <w:rFonts w:ascii="Arial" w:hAnsi="Arial" w:cs="Arial"/>
          <w:b/>
        </w:rPr>
      </w:pPr>
      <w:r w:rsidRPr="000400BC">
        <w:rPr>
          <w:rFonts w:ascii="Arial" w:hAnsi="Arial" w:cs="Arial"/>
          <w:b/>
        </w:rPr>
        <w:t>ENDS</w:t>
      </w:r>
    </w:p>
    <w:p w14:paraId="78C582B9" w14:textId="77777777" w:rsidR="000400BC" w:rsidRPr="000400BC" w:rsidRDefault="000400BC" w:rsidP="000400BC">
      <w:pPr>
        <w:rPr>
          <w:rFonts w:ascii="Arial" w:hAnsi="Arial" w:cs="Arial"/>
          <w:b/>
        </w:rPr>
      </w:pPr>
    </w:p>
    <w:p w14:paraId="0ADD8952" w14:textId="757594DD" w:rsidR="008C7684" w:rsidRPr="000400BC" w:rsidRDefault="008C7684" w:rsidP="000400BC">
      <w:pPr>
        <w:rPr>
          <w:rFonts w:ascii="Arial" w:hAnsi="Arial" w:cs="Arial"/>
          <w:b/>
        </w:rPr>
      </w:pPr>
      <w:r w:rsidRPr="000400BC">
        <w:rPr>
          <w:rFonts w:ascii="Arial" w:hAnsi="Arial" w:cs="Arial"/>
          <w:b/>
        </w:rPr>
        <w:t xml:space="preserve">For media queries: </w:t>
      </w:r>
    </w:p>
    <w:p w14:paraId="37D4B020" w14:textId="692EE87B" w:rsidR="008C7684" w:rsidRPr="000400BC" w:rsidRDefault="006B5E9D" w:rsidP="000400BC">
      <w:pPr>
        <w:rPr>
          <w:rFonts w:ascii="Arial" w:hAnsi="Arial" w:cs="Arial"/>
        </w:rPr>
      </w:pPr>
      <w:r>
        <w:rPr>
          <w:rFonts w:ascii="Arial" w:hAnsi="Arial" w:cs="Arial"/>
        </w:rPr>
        <w:t xml:space="preserve">Amy Denny </w:t>
      </w:r>
      <w:r w:rsidR="00DF4BFA">
        <w:rPr>
          <w:rFonts w:ascii="Arial" w:hAnsi="Arial" w:cs="Arial"/>
        </w:rPr>
        <w:t xml:space="preserve"> </w:t>
      </w:r>
    </w:p>
    <w:p w14:paraId="3ADCC8F0" w14:textId="0E5C4EAF" w:rsidR="008C7684" w:rsidRPr="000400BC" w:rsidRDefault="008C7684" w:rsidP="000400BC">
      <w:pPr>
        <w:rPr>
          <w:rFonts w:ascii="Arial" w:hAnsi="Arial" w:cs="Arial"/>
        </w:rPr>
      </w:pPr>
      <w:r w:rsidRPr="000400BC">
        <w:rPr>
          <w:rFonts w:ascii="Arial" w:hAnsi="Arial" w:cs="Arial"/>
        </w:rPr>
        <w:t xml:space="preserve">TOH Public Relations </w:t>
      </w:r>
    </w:p>
    <w:p w14:paraId="28F65D0C" w14:textId="305D2D4A" w:rsidR="008C7684" w:rsidRDefault="008C7684" w:rsidP="000400BC">
      <w:pPr>
        <w:rPr>
          <w:rFonts w:ascii="Arial" w:hAnsi="Arial" w:cs="Arial"/>
        </w:rPr>
      </w:pPr>
      <w:r w:rsidRPr="000400BC">
        <w:rPr>
          <w:rFonts w:ascii="Arial" w:hAnsi="Arial" w:cs="Arial"/>
        </w:rPr>
        <w:t xml:space="preserve">T: +971 4382 8900 | </w:t>
      </w:r>
      <w:hyperlink r:id="rId7" w:history="1">
        <w:r w:rsidR="00AF646C" w:rsidRPr="00AF646C">
          <w:rPr>
            <w:rStyle w:val="Hyperlink"/>
            <w:rFonts w:ascii="Arial" w:hAnsi="Arial" w:cs="Arial"/>
          </w:rPr>
          <w:t>amydenny@tohpr.com</w:t>
        </w:r>
      </w:hyperlink>
      <w:r w:rsidRPr="000400BC">
        <w:rPr>
          <w:rFonts w:ascii="Arial" w:hAnsi="Arial" w:cs="Arial"/>
        </w:rPr>
        <w:t xml:space="preserve"> </w:t>
      </w:r>
    </w:p>
    <w:p w14:paraId="24A1C962" w14:textId="77777777" w:rsidR="000400BC" w:rsidRDefault="000400BC" w:rsidP="000400BC">
      <w:pPr>
        <w:rPr>
          <w:rFonts w:ascii="Arial" w:hAnsi="Arial" w:cs="Arial"/>
        </w:rPr>
      </w:pPr>
    </w:p>
    <w:p w14:paraId="6DB76AB3" w14:textId="2EC6F40A" w:rsidR="000400BC" w:rsidRDefault="00494240" w:rsidP="000400BC">
      <w:pPr>
        <w:rPr>
          <w:rFonts w:ascii="Arial" w:hAnsi="Arial" w:cs="Arial"/>
          <w:b/>
        </w:rPr>
      </w:pPr>
      <w:r w:rsidRPr="00494240">
        <w:rPr>
          <w:rFonts w:ascii="Arial" w:hAnsi="Arial" w:cs="Arial"/>
          <w:b/>
        </w:rPr>
        <w:t>Harper’s Bazaar Arabia</w:t>
      </w:r>
    </w:p>
    <w:p w14:paraId="38666252" w14:textId="77777777" w:rsidR="00494240" w:rsidRPr="00494240" w:rsidRDefault="00494240" w:rsidP="000400BC">
      <w:pPr>
        <w:rPr>
          <w:rFonts w:ascii="Arial" w:hAnsi="Arial" w:cs="Arial"/>
          <w:b/>
        </w:rPr>
      </w:pPr>
    </w:p>
    <w:p w14:paraId="3085346A" w14:textId="159B5F87" w:rsidR="000400BC" w:rsidRDefault="00494240" w:rsidP="00494240">
      <w:pPr>
        <w:jc w:val="both"/>
        <w:rPr>
          <w:rFonts w:ascii="Arial" w:hAnsi="Arial" w:cs="Arial"/>
          <w:shd w:val="clear" w:color="auto" w:fill="FFFFFF"/>
        </w:rPr>
      </w:pPr>
      <w:r w:rsidRPr="00494240">
        <w:rPr>
          <w:rFonts w:ascii="Arial" w:hAnsi="Arial" w:cs="Arial"/>
          <w:shd w:val="clear" w:color="auto" w:fill="FFFFFF"/>
        </w:rPr>
        <w:t xml:space="preserve">Harper's Bazaar focuses on the luxury market and covers what's new to what's next. Like its high profile sister publications around the world, Harper's </w:t>
      </w:r>
      <w:r w:rsidR="00FF1DA5">
        <w:rPr>
          <w:rFonts w:ascii="Arial" w:hAnsi="Arial" w:cs="Arial"/>
          <w:shd w:val="clear" w:color="auto" w:fill="FFFFFF"/>
        </w:rPr>
        <w:t>Bazaar</w:t>
      </w:r>
      <w:r w:rsidRPr="00494240">
        <w:rPr>
          <w:rFonts w:ascii="Arial" w:hAnsi="Arial" w:cs="Arial"/>
          <w:shd w:val="clear" w:color="auto" w:fill="FFFFFF"/>
        </w:rPr>
        <w:t xml:space="preserve"> </w:t>
      </w:r>
      <w:r w:rsidR="00FF1DA5">
        <w:rPr>
          <w:rFonts w:ascii="Arial" w:hAnsi="Arial" w:cs="Arial"/>
          <w:shd w:val="clear" w:color="auto" w:fill="FFFFFF"/>
        </w:rPr>
        <w:t>Arabia</w:t>
      </w:r>
      <w:r w:rsidRPr="00494240">
        <w:rPr>
          <w:rFonts w:ascii="Arial" w:hAnsi="Arial" w:cs="Arial"/>
          <w:shd w:val="clear" w:color="auto" w:fill="FFFFFF"/>
        </w:rPr>
        <w:t xml:space="preserve"> is the arbiter of fashion and good taste for educated, elegant and refined women in the region.</w:t>
      </w:r>
    </w:p>
    <w:p w14:paraId="57382E8A" w14:textId="77777777" w:rsidR="00D11A0E" w:rsidRDefault="00D11A0E" w:rsidP="00494240">
      <w:pPr>
        <w:jc w:val="both"/>
        <w:rPr>
          <w:rFonts w:ascii="Arial" w:hAnsi="Arial" w:cs="Arial"/>
          <w:shd w:val="clear" w:color="auto" w:fill="FFFFFF"/>
        </w:rPr>
      </w:pPr>
    </w:p>
    <w:p w14:paraId="5BBBE912" w14:textId="77777777" w:rsidR="00CF295D" w:rsidRDefault="00CF295D" w:rsidP="00CF295D">
      <w:pPr>
        <w:spacing w:after="160" w:line="252" w:lineRule="auto"/>
        <w:jc w:val="both"/>
        <w:rPr>
          <w:rFonts w:ascii="Arial" w:hAnsi="Arial" w:cs="Arial"/>
          <w:b/>
          <w:bCs/>
        </w:rPr>
      </w:pPr>
      <w:r>
        <w:rPr>
          <w:rFonts w:ascii="Arial" w:hAnsi="Arial" w:cs="Arial"/>
          <w:b/>
          <w:bCs/>
        </w:rPr>
        <w:t>About ITP Media Group</w:t>
      </w:r>
    </w:p>
    <w:p w14:paraId="52E944C9" w14:textId="77777777" w:rsidR="00CF295D" w:rsidRDefault="00CF295D" w:rsidP="00CF295D">
      <w:pPr>
        <w:spacing w:after="160" w:line="252" w:lineRule="auto"/>
        <w:jc w:val="both"/>
        <w:rPr>
          <w:rFonts w:ascii="Arial" w:hAnsi="Arial" w:cs="Arial"/>
        </w:rPr>
      </w:pPr>
      <w:r>
        <w:rPr>
          <w:rFonts w:ascii="Arial" w:hAnsi="Arial" w:cs="Arial"/>
        </w:rPr>
        <w:t>ITP Media Group (ITP) is one of the largest media companies in the Middle East, with a portfolio of more than 100 brands. T</w:t>
      </w:r>
      <w:r>
        <w:rPr>
          <w:rFonts w:ascii="Arial" w:hAnsi="Arial" w:cs="Arial"/>
          <w:shd w:val="clear" w:color="auto" w:fill="FFFFFF"/>
        </w:rPr>
        <w:t>he company delivers quality up to date content to its readers, viewers, delegates and guests through digital, print, events, awards, video content, social media platforms and social media influencers.  </w:t>
      </w:r>
      <w:r>
        <w:rPr>
          <w:rFonts w:ascii="Arial" w:hAnsi="Arial" w:cs="Arial"/>
        </w:rPr>
        <w:t xml:space="preserve">These brands include major international and regional names such as Time Out, Arabian Business, Harper’s Bazaar, </w:t>
      </w:r>
      <w:proofErr w:type="gramStart"/>
      <w:r>
        <w:rPr>
          <w:rFonts w:ascii="Arial" w:hAnsi="Arial" w:cs="Arial"/>
        </w:rPr>
        <w:t>Hello</w:t>
      </w:r>
      <w:proofErr w:type="gramEnd"/>
      <w:r>
        <w:rPr>
          <w:rFonts w:ascii="Arial" w:hAnsi="Arial" w:cs="Arial"/>
        </w:rPr>
        <w:t>! Middle East, Construction Week and Condé Nast Traveller ME.</w:t>
      </w:r>
    </w:p>
    <w:p w14:paraId="5A00A66A" w14:textId="77777777" w:rsidR="00CF295D" w:rsidRDefault="00CF295D" w:rsidP="00CF295D">
      <w:pPr>
        <w:rPr>
          <w:rFonts w:ascii="Arial" w:hAnsi="Arial" w:cs="Arial"/>
        </w:rPr>
      </w:pPr>
      <w:r>
        <w:rPr>
          <w:rFonts w:ascii="Arial" w:hAnsi="Arial" w:cs="Arial"/>
          <w:shd w:val="clear" w:color="auto" w:fill="FFFFFF"/>
        </w:rPr>
        <w:t xml:space="preserve">ITP strives to offer its customers the largest audience in the GCC with the highest engagement levels by </w:t>
      </w:r>
      <w:r>
        <w:rPr>
          <w:rFonts w:ascii="Arial" w:hAnsi="Arial" w:cs="Arial"/>
        </w:rPr>
        <w:t>adopting a 360 degree approach.</w:t>
      </w:r>
    </w:p>
    <w:p w14:paraId="65FD10B7" w14:textId="77777777" w:rsidR="00CF295D" w:rsidRDefault="00CF295D" w:rsidP="00CF295D">
      <w:pPr>
        <w:rPr>
          <w:rFonts w:ascii="Arial" w:hAnsi="Arial" w:cs="Arial"/>
        </w:rPr>
      </w:pPr>
    </w:p>
    <w:p w14:paraId="38771F03" w14:textId="77777777" w:rsidR="00CF295D" w:rsidRDefault="00CF295D" w:rsidP="00CF295D">
      <w:pPr>
        <w:rPr>
          <w:rFonts w:ascii="Arial" w:hAnsi="Arial" w:cs="Arial"/>
        </w:rPr>
      </w:pPr>
      <w:r>
        <w:rPr>
          <w:rFonts w:ascii="Arial" w:hAnsi="Arial" w:cs="Arial"/>
        </w:rPr>
        <w:t xml:space="preserve">ITP Live, its newest division which was designed to extend the company’s digital footprint as well as enhance its total reach on social media, has five key business areas - the region’s largest social influencers’ agency, video content creation, digital sales representation, ecommerce and live events.  </w:t>
      </w:r>
      <w:r>
        <w:rPr>
          <w:rFonts w:ascii="Arial" w:hAnsi="Arial" w:cs="Arial"/>
          <w:shd w:val="clear" w:color="auto" w:fill="FFFFFF"/>
        </w:rPr>
        <w:t>On April 12th 2017 ITP Live broke its first Guinness World Record, just 4 months since its opening, at a live event to celebrate its launch.</w:t>
      </w:r>
    </w:p>
    <w:p w14:paraId="4CED8A75" w14:textId="77777777" w:rsidR="00CF295D" w:rsidRDefault="00CF295D" w:rsidP="00CF295D">
      <w:pPr>
        <w:rPr>
          <w:rFonts w:ascii="Arial" w:hAnsi="Arial" w:cs="Arial"/>
        </w:rPr>
      </w:pPr>
    </w:p>
    <w:p w14:paraId="4FE59893" w14:textId="77777777" w:rsidR="00CF295D" w:rsidRDefault="00CF295D" w:rsidP="00CF295D">
      <w:pPr>
        <w:rPr>
          <w:rFonts w:ascii="Arial" w:hAnsi="Arial" w:cs="Arial"/>
        </w:rPr>
      </w:pPr>
      <w:r>
        <w:rPr>
          <w:rFonts w:ascii="Arial" w:hAnsi="Arial" w:cs="Arial"/>
        </w:rPr>
        <w:t xml:space="preserve">The ITP Customer division publishes the catalogues, previews and daily show newspapers for all exhibitions organised by Dubai World Trade Centre as well as a host of specialist publications for major retail and financial organisations.  ITP works in collaboration with a number of leading international partners including Condé Nast, Dennis Publishing, Dubai World Trade Centre, Epoch </w:t>
      </w:r>
      <w:proofErr w:type="spellStart"/>
      <w:r>
        <w:rPr>
          <w:rFonts w:ascii="Arial" w:hAnsi="Arial" w:cs="Arial"/>
        </w:rPr>
        <w:t>Messe</w:t>
      </w:r>
      <w:proofErr w:type="spellEnd"/>
      <w:r>
        <w:rPr>
          <w:rFonts w:ascii="Arial" w:hAnsi="Arial" w:cs="Arial"/>
        </w:rPr>
        <w:t xml:space="preserve"> Frankfurt, Hearst, </w:t>
      </w:r>
      <w:proofErr w:type="spellStart"/>
      <w:r>
        <w:rPr>
          <w:rFonts w:ascii="Arial" w:hAnsi="Arial" w:cs="Arial"/>
        </w:rPr>
        <w:t>Hola</w:t>
      </w:r>
      <w:proofErr w:type="spellEnd"/>
      <w:r>
        <w:rPr>
          <w:rFonts w:ascii="Arial" w:hAnsi="Arial" w:cs="Arial"/>
        </w:rPr>
        <w:t>!, Mondadori, Northern &amp; Shell, Revolution International, Rodale, Shortlist Media and Time Out International Limited.</w:t>
      </w:r>
    </w:p>
    <w:p w14:paraId="361B12B9" w14:textId="77777777" w:rsidR="00CF295D" w:rsidRDefault="00CF295D" w:rsidP="00CF295D">
      <w:pPr>
        <w:shd w:val="clear" w:color="auto" w:fill="FFFFFF"/>
        <w:spacing w:before="100" w:beforeAutospacing="1" w:after="100" w:afterAutospacing="1" w:line="255" w:lineRule="atLeast"/>
        <w:jc w:val="both"/>
        <w:rPr>
          <w:rFonts w:ascii="Arial" w:hAnsi="Arial" w:cs="Arial"/>
          <w:lang w:val="en-US"/>
        </w:rPr>
      </w:pPr>
      <w:r>
        <w:rPr>
          <w:rFonts w:ascii="Arial" w:hAnsi="Arial" w:cs="Arial"/>
        </w:rPr>
        <w:t xml:space="preserve">ITP was founded in 1987 in the UK, and to reflect the international scope of its business, the company subsequently relocated to Dubai in the United Arab Emirates, where over 500 staff are based. The company also has offices in Mumbai and London, and is led by CEO Ali Akawi, with former Sunday Times Editor and BBC broadcaster Andrew Neil acting as chairman.  </w:t>
      </w:r>
      <w:hyperlink r:id="rId8" w:history="1">
        <w:r>
          <w:rPr>
            <w:rStyle w:val="Hyperlink"/>
            <w:rFonts w:ascii="Arial" w:hAnsi="Arial" w:cs="Arial"/>
          </w:rPr>
          <w:t>www.itp.com</w:t>
        </w:r>
      </w:hyperlink>
    </w:p>
    <w:p w14:paraId="215E50DB" w14:textId="77777777" w:rsidR="00D11A0E" w:rsidRPr="00494240" w:rsidRDefault="00D11A0E" w:rsidP="00CF295D">
      <w:pPr>
        <w:spacing w:after="160" w:line="252" w:lineRule="auto"/>
        <w:jc w:val="both"/>
        <w:rPr>
          <w:rFonts w:ascii="Arial" w:hAnsi="Arial" w:cs="Arial"/>
        </w:rPr>
      </w:pPr>
    </w:p>
    <w:sectPr w:rsidR="00D11A0E" w:rsidRPr="00494240" w:rsidSect="00AD7955">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1DE8B" w14:textId="77777777" w:rsidR="00FA5E93" w:rsidRDefault="00FA5E93" w:rsidP="000400BC">
      <w:r>
        <w:separator/>
      </w:r>
    </w:p>
  </w:endnote>
  <w:endnote w:type="continuationSeparator" w:id="0">
    <w:p w14:paraId="1CB32A60" w14:textId="77777777" w:rsidR="00FA5E93" w:rsidRDefault="00FA5E93" w:rsidP="0004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Neue Light">
    <w:altName w:val="Microsoft YaHei"/>
    <w:charset w:val="00"/>
    <w:family w:val="auto"/>
    <w:pitch w:val="variable"/>
    <w:sig w:usb0="00000001"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D3345" w14:textId="77777777" w:rsidR="00FA5E93" w:rsidRDefault="00FA5E93" w:rsidP="000400BC">
      <w:r>
        <w:separator/>
      </w:r>
    </w:p>
  </w:footnote>
  <w:footnote w:type="continuationSeparator" w:id="0">
    <w:p w14:paraId="5B8A4B0F" w14:textId="77777777" w:rsidR="00FA5E93" w:rsidRDefault="00FA5E93" w:rsidP="00040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BC3AC" w14:textId="684C2D3E" w:rsidR="007A6495" w:rsidRDefault="007A6495" w:rsidP="000400BC">
    <w:pPr>
      <w:pStyle w:val="Header"/>
      <w:jc w:val="right"/>
    </w:pPr>
    <w:r>
      <w:rPr>
        <w:rFonts w:ascii="Helvetica Neue Light" w:hAnsi="Helvetica Neue Light"/>
        <w:b/>
        <w:noProof/>
        <w:sz w:val="22"/>
        <w:szCs w:val="22"/>
        <w:lang w:val="en-US"/>
      </w:rPr>
      <w:drawing>
        <wp:inline distT="0" distB="0" distL="0" distR="0" wp14:anchorId="4D708AD9" wp14:editId="718B932D">
          <wp:extent cx="2164080" cy="98991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B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328" cy="9923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A1"/>
    <w:rsid w:val="000400BC"/>
    <w:rsid w:val="00071496"/>
    <w:rsid w:val="00083F8C"/>
    <w:rsid w:val="00092B14"/>
    <w:rsid w:val="00145736"/>
    <w:rsid w:val="00157341"/>
    <w:rsid w:val="00176B7E"/>
    <w:rsid w:val="001A0729"/>
    <w:rsid w:val="001B52A1"/>
    <w:rsid w:val="00272B2F"/>
    <w:rsid w:val="002B1CBF"/>
    <w:rsid w:val="002E5231"/>
    <w:rsid w:val="002F5CE0"/>
    <w:rsid w:val="00366ABD"/>
    <w:rsid w:val="003D0C51"/>
    <w:rsid w:val="00446C53"/>
    <w:rsid w:val="00494240"/>
    <w:rsid w:val="004A5F9A"/>
    <w:rsid w:val="005332AF"/>
    <w:rsid w:val="00574521"/>
    <w:rsid w:val="005B48BA"/>
    <w:rsid w:val="005D7E68"/>
    <w:rsid w:val="005F7071"/>
    <w:rsid w:val="006B5E9D"/>
    <w:rsid w:val="006E0C99"/>
    <w:rsid w:val="006E25ED"/>
    <w:rsid w:val="0075398C"/>
    <w:rsid w:val="007A6495"/>
    <w:rsid w:val="007C3CEB"/>
    <w:rsid w:val="007D447D"/>
    <w:rsid w:val="008C7684"/>
    <w:rsid w:val="00931BBD"/>
    <w:rsid w:val="0099207D"/>
    <w:rsid w:val="00AD7955"/>
    <w:rsid w:val="00AF537A"/>
    <w:rsid w:val="00AF646C"/>
    <w:rsid w:val="00B006A6"/>
    <w:rsid w:val="00BD01F0"/>
    <w:rsid w:val="00BE3C88"/>
    <w:rsid w:val="00BF02B9"/>
    <w:rsid w:val="00C513A6"/>
    <w:rsid w:val="00C97F19"/>
    <w:rsid w:val="00CF295D"/>
    <w:rsid w:val="00D11A0E"/>
    <w:rsid w:val="00D31334"/>
    <w:rsid w:val="00DF4BFA"/>
    <w:rsid w:val="00F04BB0"/>
    <w:rsid w:val="00F55F37"/>
    <w:rsid w:val="00F56D0E"/>
    <w:rsid w:val="00F73FC4"/>
    <w:rsid w:val="00FA5E93"/>
    <w:rsid w:val="00FF1996"/>
    <w:rsid w:val="00FF1DA5"/>
    <w:rsid w:val="00FF6F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84A48"/>
  <w14:defaultImageDpi w14:val="32767"/>
  <w15:docId w15:val="{CE86C3C9-36C9-4654-88F9-82D8690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84"/>
    <w:rPr>
      <w:color w:val="0563C1" w:themeColor="hyperlink"/>
      <w:u w:val="single"/>
    </w:rPr>
  </w:style>
  <w:style w:type="paragraph" w:styleId="Header">
    <w:name w:val="header"/>
    <w:basedOn w:val="Normal"/>
    <w:link w:val="HeaderChar"/>
    <w:uiPriority w:val="99"/>
    <w:unhideWhenUsed/>
    <w:rsid w:val="000400BC"/>
    <w:pPr>
      <w:tabs>
        <w:tab w:val="center" w:pos="4680"/>
        <w:tab w:val="right" w:pos="9360"/>
      </w:tabs>
    </w:pPr>
  </w:style>
  <w:style w:type="character" w:customStyle="1" w:styleId="HeaderChar">
    <w:name w:val="Header Char"/>
    <w:basedOn w:val="DefaultParagraphFont"/>
    <w:link w:val="Header"/>
    <w:uiPriority w:val="99"/>
    <w:rsid w:val="000400BC"/>
  </w:style>
  <w:style w:type="paragraph" w:styleId="Footer">
    <w:name w:val="footer"/>
    <w:basedOn w:val="Normal"/>
    <w:link w:val="FooterChar"/>
    <w:uiPriority w:val="99"/>
    <w:unhideWhenUsed/>
    <w:rsid w:val="000400BC"/>
    <w:pPr>
      <w:tabs>
        <w:tab w:val="center" w:pos="4680"/>
        <w:tab w:val="right" w:pos="9360"/>
      </w:tabs>
    </w:pPr>
  </w:style>
  <w:style w:type="character" w:customStyle="1" w:styleId="FooterChar">
    <w:name w:val="Footer Char"/>
    <w:basedOn w:val="DefaultParagraphFont"/>
    <w:link w:val="Footer"/>
    <w:uiPriority w:val="99"/>
    <w:rsid w:val="000400BC"/>
  </w:style>
  <w:style w:type="paragraph" w:styleId="BalloonText">
    <w:name w:val="Balloon Text"/>
    <w:basedOn w:val="Normal"/>
    <w:link w:val="BalloonTextChar"/>
    <w:uiPriority w:val="99"/>
    <w:semiHidden/>
    <w:unhideWhenUsed/>
    <w:rsid w:val="00AF53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37A"/>
    <w:rPr>
      <w:rFonts w:ascii="Lucida Grande" w:hAnsi="Lucida Grande" w:cs="Lucida Grande"/>
      <w:sz w:val="18"/>
      <w:szCs w:val="18"/>
    </w:rPr>
  </w:style>
  <w:style w:type="character" w:styleId="FollowedHyperlink">
    <w:name w:val="FollowedHyperlink"/>
    <w:basedOn w:val="DefaultParagraphFont"/>
    <w:uiPriority w:val="99"/>
    <w:semiHidden/>
    <w:unhideWhenUsed/>
    <w:rsid w:val="00AF646C"/>
    <w:rPr>
      <w:color w:val="954F72" w:themeColor="followedHyperlink"/>
      <w:u w:val="single"/>
    </w:rPr>
  </w:style>
  <w:style w:type="paragraph" w:styleId="NormalWeb">
    <w:name w:val="Normal (Web)"/>
    <w:basedOn w:val="Normal"/>
    <w:uiPriority w:val="99"/>
    <w:semiHidden/>
    <w:unhideWhenUsed/>
    <w:rsid w:val="00D11A0E"/>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632">
      <w:bodyDiv w:val="1"/>
      <w:marLeft w:val="0"/>
      <w:marRight w:val="0"/>
      <w:marTop w:val="0"/>
      <w:marBottom w:val="0"/>
      <w:divBdr>
        <w:top w:val="none" w:sz="0" w:space="0" w:color="auto"/>
        <w:left w:val="none" w:sz="0" w:space="0" w:color="auto"/>
        <w:bottom w:val="none" w:sz="0" w:space="0" w:color="auto"/>
        <w:right w:val="none" w:sz="0" w:space="0" w:color="auto"/>
      </w:divBdr>
    </w:div>
    <w:div w:id="1583105539">
      <w:bodyDiv w:val="1"/>
      <w:marLeft w:val="0"/>
      <w:marRight w:val="0"/>
      <w:marTop w:val="0"/>
      <w:marBottom w:val="0"/>
      <w:divBdr>
        <w:top w:val="none" w:sz="0" w:space="0" w:color="auto"/>
        <w:left w:val="none" w:sz="0" w:space="0" w:color="auto"/>
        <w:bottom w:val="none" w:sz="0" w:space="0" w:color="auto"/>
        <w:right w:val="none" w:sz="0" w:space="0" w:color="auto"/>
      </w:divBdr>
    </w:div>
    <w:div w:id="1671640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p.com" TargetMode="External"/><Relationship Id="rId3" Type="http://schemas.openxmlformats.org/officeDocument/2006/relationships/webSettings" Target="webSettings.xml"/><Relationship Id="rId7" Type="http://schemas.openxmlformats.org/officeDocument/2006/relationships/hyperlink" Target="mailto:amydenny@tohp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harpersbazaararabia.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Toh</dc:creator>
  <cp:keywords/>
  <dc:description/>
  <cp:lastModifiedBy>Isla Watt</cp:lastModifiedBy>
  <cp:revision>4</cp:revision>
  <cp:lastPrinted>2017-05-23T09:30:00Z</cp:lastPrinted>
  <dcterms:created xsi:type="dcterms:W3CDTF">2017-05-24T11:15:00Z</dcterms:created>
  <dcterms:modified xsi:type="dcterms:W3CDTF">2017-05-25T05:24:00Z</dcterms:modified>
</cp:coreProperties>
</file>