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社区活动、新闻展示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970"/>
        <w:gridCol w:w="1025"/>
        <w:gridCol w:w="615"/>
        <w:gridCol w:w="821"/>
        <w:gridCol w:w="824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news（第一部分：社区新闻、活动展示模块表)待完善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97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2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61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2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82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91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新闻ID号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自动增长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new_class_id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新闻类别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  <w:color w:val="FF0000"/>
              </w:rPr>
              <w:t>以new_class表的new_class_id作为外键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news_titile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新闻标题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news_body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新闻正文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Blog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</w:rPr>
              <w:t>把正文的html标签全部存储进数据库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news_date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新闻创建时间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news_author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新闻作者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以用户表的user_id作为外键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ManyToOne （table 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news_audit</w:t>
            </w:r>
          </w:p>
        </w:tc>
        <w:tc>
          <w:tcPr>
            <w:tcW w:w="970" w:type="dxa"/>
            <w:vAlign w:val="top"/>
          </w:tcPr>
          <w:p>
            <w:r>
              <w:rPr>
                <w:rFonts w:hint="eastAsia"/>
              </w:rPr>
              <w:t>新闻审核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</w:rPr>
              <w:t>1代表待审核，2为审核不通过，3为审核通过</w:t>
            </w:r>
          </w:p>
        </w:tc>
      </w:tr>
    </w:tbl>
    <w:p/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386"/>
        <w:gridCol w:w="834"/>
        <w:gridCol w:w="708"/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522" w:type="dxa"/>
            <w:gridSpan w:val="7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news_class(新闻类别表）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386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3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80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新闻类别id号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86" w:type="dxa"/>
            <w:vAlign w:val="top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83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0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新闻类别解释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386" w:type="dxa"/>
            <w:vAlign w:val="top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83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28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对类别进行解释，如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1社区新闻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2课堂风采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3活动信息</w:t>
            </w:r>
          </w:p>
          <w:p>
            <w:r>
              <w:rPr>
                <w:rFonts w:hint="eastAsia"/>
              </w:rPr>
              <w:t>4通知公告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equence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顺序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用于换类别显示先后顺序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社区课堂模块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社区课堂信息表（course）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914"/>
        <w:gridCol w:w="1025"/>
        <w:gridCol w:w="615"/>
        <w:gridCol w:w="821"/>
        <w:gridCol w:w="824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7"/>
            <w:vAlign w:val="top"/>
          </w:tcPr>
          <w:p>
            <w:pPr>
              <w:pStyle w:val="3"/>
              <w:numPr>
                <w:numId w:val="0"/>
              </w:numPr>
              <w:ind w:leftChars="0"/>
              <w:rPr>
                <w:b/>
                <w:bCs/>
                <w:sz w:val="24"/>
              </w:rPr>
            </w:pPr>
            <w:r>
              <w:rPr>
                <w:rFonts w:hint="eastAsia"/>
              </w:rPr>
              <w:t>社区课堂信息表（course）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91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2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61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2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82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91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14" w:type="dxa"/>
            <w:vAlign w:val="top"/>
          </w:tcPr>
          <w:p>
            <w:r>
              <w:rPr>
                <w:rFonts w:hint="eastAsia"/>
                <w:lang w:eastAsia="zh-CN"/>
              </w:rPr>
              <w:t>课堂</w:t>
            </w:r>
            <w:r>
              <w:rPr>
                <w:rFonts w:hint="eastAsia"/>
              </w:rPr>
              <w:t>ID号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自动增长</w:t>
            </w:r>
          </w:p>
        </w:tc>
        <w:tc>
          <w:tcPr>
            <w:tcW w:w="291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主键</w:t>
            </w:r>
            <w:r>
              <w:rPr>
                <w:rFonts w:hint="eastAsia"/>
                <w:color w:val="FF0000"/>
                <w:lang w:val="en-US" w:eastAsia="zh-CN"/>
              </w:rPr>
              <w:t xml:space="preserve">id </w:t>
            </w:r>
            <w:r>
              <w:rPr>
                <w:rFonts w:hint="eastAsia"/>
                <w:color w:val="FF0000"/>
                <w:lang w:eastAsia="zh-CN"/>
              </w:rPr>
              <w:t>使</w:t>
            </w:r>
            <w:r>
              <w:rPr>
                <w:rFonts w:hint="eastAsia"/>
                <w:color w:val="FF0000"/>
                <w:lang w:eastAsia="zh-CN"/>
              </w:rPr>
              <w:t>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category_id</w:t>
            </w:r>
          </w:p>
        </w:tc>
        <w:tc>
          <w:tcPr>
            <w:tcW w:w="914" w:type="dxa"/>
            <w:vAlign w:val="top"/>
          </w:tcPr>
          <w:p>
            <w:r>
              <w:rPr>
                <w:rFonts w:hint="eastAsia"/>
                <w:lang w:eastAsia="zh-CN"/>
              </w:rPr>
              <w:t>课堂</w:t>
            </w:r>
            <w:r>
              <w:rPr>
                <w:rFonts w:hint="eastAsia"/>
              </w:rPr>
              <w:t>类别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外键：</w:t>
            </w:r>
            <w:r>
              <w:rPr>
                <w:rFonts w:hint="eastAsia"/>
                <w:color w:val="FF0000"/>
                <w:lang w:val="en-US" w:eastAsia="zh-CN"/>
              </w:rPr>
              <w:t>course_category.id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r>
              <w:rPr>
                <w:rFonts w:hint="eastAsia"/>
              </w:rPr>
              <w:t>titile</w:t>
            </w:r>
          </w:p>
        </w:tc>
        <w:tc>
          <w:tcPr>
            <w:tcW w:w="914" w:type="dxa"/>
            <w:vAlign w:val="top"/>
          </w:tcPr>
          <w:p>
            <w:r>
              <w:rPr>
                <w:rFonts w:hint="eastAsia"/>
                <w:lang w:eastAsia="zh-CN"/>
              </w:rPr>
              <w:t>课堂标题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r>
              <w:rPr>
                <w:rFonts w:hint="eastAsia"/>
              </w:rPr>
              <w:t>body</w:t>
            </w:r>
          </w:p>
        </w:tc>
        <w:tc>
          <w:tcPr>
            <w:tcW w:w="914" w:type="dxa"/>
            <w:vAlign w:val="top"/>
          </w:tcPr>
          <w:p>
            <w:r>
              <w:rPr>
                <w:rFonts w:hint="eastAsia"/>
                <w:lang w:eastAsia="zh-CN"/>
              </w:rPr>
              <w:t>课堂正文描述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Blog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把正文的html标签全部存储进数据库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Courese_pic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课堂缩略图路径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15" w:type="dxa"/>
            <w:vAlign w:val="top"/>
          </w:tcPr>
          <w:p>
            <w:pPr>
              <w:rPr>
                <w:lang w:val="en-US"/>
              </w:rPr>
            </w:pP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  <w:lang w:val="en-US"/>
              </w:rPr>
            </w:pP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Phone_number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  <w:lang w:val="en-US"/>
              </w:rPr>
            </w:pP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place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地点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  <w:lang w:val="en-US"/>
              </w:rPr>
            </w:pP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课堂开始</w:t>
            </w:r>
            <w:r>
              <w:rPr>
                <w:rFonts w:hint="eastAsia"/>
              </w:rPr>
              <w:t>时间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课堂结束时间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5" w:type="dxa"/>
            <w:vAlign w:val="top"/>
          </w:tcPr>
          <w:p>
            <w:r>
              <w:rPr>
                <w:rFonts w:hint="eastAsia"/>
              </w:rPr>
              <w:t>author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914" w:type="dxa"/>
            <w:vAlign w:val="top"/>
          </w:tcPr>
          <w:p>
            <w:r>
              <w:rPr>
                <w:rFonts w:hint="eastAsia"/>
                <w:lang w:eastAsia="zh-CN"/>
              </w:rPr>
              <w:t>课堂</w:t>
            </w:r>
            <w:r>
              <w:rPr>
                <w:rFonts w:hint="eastAsia"/>
              </w:rPr>
              <w:t>作者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以用户表的user_id作为外键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ManyToOne （table 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r>
              <w:rPr>
                <w:rFonts w:hint="eastAsia"/>
              </w:rPr>
              <w:t>audit</w:t>
            </w:r>
          </w:p>
        </w:tc>
        <w:tc>
          <w:tcPr>
            <w:tcW w:w="914" w:type="dxa"/>
            <w:vAlign w:val="top"/>
          </w:tcPr>
          <w:p>
            <w:r>
              <w:rPr>
                <w:rFonts w:hint="eastAsia"/>
                <w:lang w:eastAsia="zh-CN"/>
              </w:rPr>
              <w:t>课堂</w:t>
            </w:r>
            <w:r>
              <w:rPr>
                <w:rFonts w:hint="eastAsia"/>
              </w:rPr>
              <w:t>审核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18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0代表待审核，-1为审核不通过，1为审核通过,2为后台插入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课堂显示状态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0-不显示 1-显示</w:t>
            </w:r>
          </w:p>
        </w:tc>
      </w:tr>
    </w:tbl>
    <w:p/>
    <w:p>
      <w:r>
        <w:rPr>
          <w:rFonts w:hint="eastAsia"/>
        </w:rPr>
        <w:t>注：该表用于社区人员组织社区课堂，提供课程信息供社区成员查看，主要提供一下针对群体是社区新广州人群体需要的知识，有利于帮助新广州人学习更多东西，获得新的培训技能，也有利于新广州人能够尽快了解新环境，融入到社区里面。</w:t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</w:rPr>
        <w:t>在线课堂信息表（course_online）</w:t>
      </w:r>
    </w:p>
    <w:tbl>
      <w:tblPr>
        <w:tblStyle w:val="10"/>
        <w:tblW w:w="7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476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Category_id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课程类别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title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Info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课程概述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url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课程视频路径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bookmarkStart w:id="4" w:name="_GoBack" w:colFirst="0" w:colLast="6"/>
            <w:r>
              <w:rPr>
                <w:rFonts w:hint="eastAsia"/>
              </w:rPr>
              <w:t>author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476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课堂</w:t>
            </w:r>
            <w:r>
              <w:rPr>
                <w:rFonts w:hint="eastAsia"/>
              </w:rPr>
              <w:t>作者</w:t>
            </w:r>
          </w:p>
        </w:tc>
        <w:tc>
          <w:tcPr>
            <w:tcW w:w="1060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38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38" w:type="dxa"/>
            <w:textDirection w:val="lrTb"/>
            <w:vAlign w:val="top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638" w:type="dxa"/>
            <w:textDirection w:val="lrTb"/>
            <w:vAlign w:val="top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001" w:type="dxa"/>
            <w:textDirection w:val="lrTb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以用户表的user_id作为外键</w:t>
            </w:r>
          </w:p>
          <w:p>
            <w:pPr>
              <w:rPr>
                <w:rFonts w:ascii="宋体" w:hAnsi="宋体"/>
                <w:bCs/>
              </w:rPr>
            </w:pPr>
            <w:r>
              <w:rPr>
                <w:rFonts w:hint="eastAsia"/>
                <w:color w:val="FF0000"/>
              </w:rPr>
              <w:t>ManyToOne （table User）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4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</w:t>
            </w:r>
          </w:p>
        </w:tc>
        <w:tc>
          <w:tcPr>
            <w:tcW w:w="638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001" w:type="dxa"/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/>
              </w:rPr>
              <w:t>audit</w:t>
            </w:r>
          </w:p>
        </w:tc>
        <w:tc>
          <w:tcPr>
            <w:tcW w:w="14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审核状态</w:t>
            </w:r>
          </w:p>
        </w:tc>
        <w:tc>
          <w:tcPr>
            <w:tcW w:w="106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638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638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638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0</w:t>
            </w:r>
          </w:p>
        </w:tc>
        <w:tc>
          <w:tcPr>
            <w:tcW w:w="2001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代表待审核，</w:t>
            </w:r>
            <w:r>
              <w:rPr>
                <w:rFonts w:hint="eastAsia"/>
                <w:lang w:val="en-US" w:eastAsia="zh-CN"/>
              </w:rPr>
              <w:t>-1</w:t>
            </w:r>
            <w:r>
              <w:rPr>
                <w:rFonts w:hint="eastAsia"/>
              </w:rPr>
              <w:t>为审核不通过，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为审核通过</w:t>
            </w:r>
          </w:p>
        </w:tc>
      </w:tr>
    </w:tbl>
    <w:p/>
    <w:p>
      <w:r>
        <w:rPr>
          <w:rFonts w:hint="eastAsia"/>
        </w:rPr>
        <w:t>注：该表用于提供一些在线课程，提供形式可以是提供网上优质的课程视频网址，也可以在线上传优质课程视频。</w:t>
      </w:r>
    </w:p>
    <w:p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课堂类别表（course_category）</w:t>
      </w:r>
    </w:p>
    <w:tbl>
      <w:tblPr>
        <w:tblStyle w:val="10"/>
        <w:tblpPr w:leftFromText="180" w:rightFromText="180" w:vertAnchor="text" w:horzAnchor="margin" w:tblpXSpec="center" w:tblpY="259"/>
        <w:tblW w:w="8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060"/>
        <w:gridCol w:w="1060"/>
        <w:gridCol w:w="638"/>
        <w:gridCol w:w="638"/>
        <w:gridCol w:w="638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是否</w:t>
            </w:r>
          </w:p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默认</w:t>
            </w:r>
          </w:p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值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类别id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Category_name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类别名称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Sequence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顺序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用于换类别显示先后顺序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type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课堂形式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int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2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1在线视频，2社区发布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Status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注：该表用于管理发布</w:t>
      </w:r>
      <w:r>
        <w:rPr>
          <w:rFonts w:hint="eastAsia"/>
          <w:lang w:eastAsia="zh-CN"/>
        </w:rPr>
        <w:t>课堂</w:t>
      </w:r>
      <w:r>
        <w:rPr>
          <w:rFonts w:hint="eastAsia"/>
        </w:rPr>
        <w:t>的类别</w:t>
      </w:r>
    </w:p>
    <w:p/>
    <w:p/>
    <w:p>
      <w:pPr>
        <w:pStyle w:val="2"/>
        <w:numPr>
          <w:ilvl w:val="0"/>
          <w:numId w:val="1"/>
        </w:numPr>
      </w:pPr>
      <w:r>
        <w:t>出租屋的优质信息</w:t>
      </w:r>
      <w:r>
        <w:rPr>
          <w:rFonts w:hint="eastAsia"/>
        </w:rPr>
        <w:t>提供</w:t>
      </w:r>
      <w:r>
        <w:t>；</w:t>
      </w:r>
      <w:r>
        <w:rPr>
          <w:rFonts w:hint="eastAsia"/>
        </w:rPr>
        <w:t>（住房问题）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140"/>
        <w:gridCol w:w="960"/>
        <w:gridCol w:w="555"/>
        <w:gridCol w:w="831"/>
        <w:gridCol w:w="123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house（第三部分：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出租屋的优质信息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（住房问题））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14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96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55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3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1239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13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信息id号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是否显示该信息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1为隐藏，2为显示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audit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信息审核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1代表待审核，2为审核不通过，3为审核通过，管理员添加的默认为3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信息发布者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555" w:type="dxa"/>
            <w:vAlign w:val="top"/>
          </w:tcPr>
          <w:p/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rPr>
                <w:rFonts w:hint="eastAsia"/>
                <w:color w:val="FF6600"/>
              </w:rPr>
              <w:t>ManyToOne（table 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author_phone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Photo_url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房子简介图路径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房子简介图，可以上传不止一张图片的url，用特殊符号分开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房子地址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details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房子概况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400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几房几厅几卫、楼层、朝向、电器配备等等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房子价格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房子价格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房子详细介绍</w:t>
            </w:r>
          </w:p>
        </w:tc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Blog</w:t>
            </w:r>
          </w:p>
        </w:tc>
        <w:tc>
          <w:tcPr>
            <w:tcW w:w="555" w:type="dxa"/>
            <w:vAlign w:val="top"/>
          </w:tcPr>
          <w:p/>
        </w:tc>
        <w:tc>
          <w:tcPr>
            <w:tcW w:w="8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把正文的html标签全部存储进数据库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t>招工优质信息</w:t>
      </w:r>
      <w:r>
        <w:rPr>
          <w:rFonts w:hint="eastAsia"/>
        </w:rPr>
        <w:t>提供</w:t>
      </w:r>
      <w:r>
        <w:t>；</w:t>
      </w:r>
      <w:r>
        <w:rPr>
          <w:rFonts w:hint="eastAsia"/>
        </w:rPr>
        <w:t>（就业问题）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174"/>
        <w:gridCol w:w="981"/>
        <w:gridCol w:w="714"/>
        <w:gridCol w:w="797"/>
        <w:gridCol w:w="928"/>
        <w:gridCol w:w="2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work（第四部分：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招工优质信息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（就业问题））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17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98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71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797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92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626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信息id号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</w:pPr>
          </w:p>
        </w:tc>
        <w:tc>
          <w:tcPr>
            <w:tcW w:w="2626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信息发布者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714" w:type="dxa"/>
            <w:vAlign w:val="top"/>
          </w:tcPr>
          <w:p/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  <w:color w:val="FF6600"/>
              </w:rPr>
              <w:t>ManyToOne(table work)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发布者电话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unit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招工单位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salary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工作薪资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</w:rPr>
              <w:t>为一个区间，如2500-3000元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details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详细信息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blog</w:t>
            </w:r>
          </w:p>
        </w:tc>
        <w:tc>
          <w:tcPr>
            <w:tcW w:w="714" w:type="dxa"/>
            <w:vAlign w:val="top"/>
          </w:tcPr>
          <w:p/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</w:rPr>
              <w:t>包括图片等，把详细信息的html标签一起存进数据库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audit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信息审核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</w:rPr>
              <w:t>1代表待审核，2为审核不通过，3为审核通过，管理员添加的默认为3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174" w:type="dxa"/>
            <w:vAlign w:val="top"/>
          </w:tcPr>
          <w:p>
            <w:r>
              <w:rPr>
                <w:rFonts w:hint="eastAsia"/>
              </w:rPr>
              <w:t>是否显示该信息</w:t>
            </w:r>
          </w:p>
        </w:tc>
        <w:tc>
          <w:tcPr>
            <w:tcW w:w="98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1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9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626" w:type="dxa"/>
            <w:vAlign w:val="top"/>
          </w:tcPr>
          <w:p>
            <w:r>
              <w:rPr>
                <w:rFonts w:hint="eastAsia"/>
              </w:rPr>
              <w:t>1为隐藏，2为显示</w:t>
            </w:r>
          </w:p>
        </w:tc>
      </w:tr>
    </w:tbl>
    <w:p/>
    <w:p>
      <w:pPr>
        <w:pStyle w:val="11"/>
        <w:ind w:left="990" w:firstLine="0" w:firstLineChars="0"/>
      </w:pP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  <w:lang w:eastAsia="zh-CN"/>
        </w:rPr>
        <w:t>维权咨询模块</w:t>
      </w:r>
      <w:r>
        <w:rPr>
          <w:rFonts w:hint="eastAsia"/>
          <w:color w:val="0000FF"/>
          <w:lang w:eastAsia="zh-CN"/>
        </w:rPr>
        <w:t>（精简功能，暂不做）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问题咨询表(question)</w:t>
      </w:r>
    </w:p>
    <w:tbl>
      <w:tblPr>
        <w:tblStyle w:val="10"/>
        <w:tblpPr w:leftFromText="180" w:rightFromText="180" w:vertAnchor="text" w:horzAnchor="margin" w:tblpXSpec="center" w:tblpY="259"/>
        <w:tblW w:w="7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Character_id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性质分类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Type_id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问题分类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标题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ontent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内容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0-未解决 1-解决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待定</w:t>
            </w: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性质分类表（character）</w:t>
      </w:r>
    </w:p>
    <w:tbl>
      <w:tblPr>
        <w:tblStyle w:val="10"/>
        <w:tblpPr w:leftFromText="180" w:rightFromText="180" w:vertAnchor="text" w:horzAnchor="margin" w:tblpXSpec="center" w:tblpY="259"/>
        <w:tblW w:w="77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haracter_name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性质名称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问题分类表（question_type）</w:t>
      </w:r>
    </w:p>
    <w:tbl>
      <w:tblPr>
        <w:tblStyle w:val="10"/>
        <w:tblpPr w:leftFromText="180" w:rightFromText="180" w:vertAnchor="text" w:horzAnchor="margin" w:tblpXSpec="center" w:tblpY="259"/>
        <w:tblW w:w="76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分类id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question_name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分类名称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/>
    <w:p/>
    <w:p/>
    <w:p>
      <w:pPr>
        <w:pStyle w:val="3"/>
        <w:numPr>
          <w:ilvl w:val="0"/>
          <w:numId w:val="3"/>
        </w:numPr>
      </w:pPr>
      <w:r>
        <w:rPr>
          <w:rFonts w:hint="eastAsia"/>
        </w:rPr>
        <w:t>热心回复表（comment）</w:t>
      </w:r>
    </w:p>
    <w:tbl>
      <w:tblPr>
        <w:tblStyle w:val="10"/>
        <w:tblpPr w:leftFromText="180" w:rightFromText="180" w:vertAnchor="text" w:horzAnchor="margin" w:tblpXSpec="center" w:tblpY="259"/>
        <w:tblW w:w="8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476"/>
        <w:gridCol w:w="1060"/>
        <w:gridCol w:w="638"/>
        <w:gridCol w:w="638"/>
        <w:gridCol w:w="638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Q</w:t>
            </w:r>
            <w:r>
              <w:rPr>
                <w:rFonts w:hint="eastAsia" w:ascii="宋体" w:hAnsi="宋体"/>
                <w:bCs/>
              </w:rPr>
              <w:t>uestion_id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回复问题id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ontent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回复信息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U</w:t>
            </w:r>
            <w:r>
              <w:rPr>
                <w:rFonts w:hint="eastAsia" w:ascii="宋体" w:hAnsi="宋体"/>
                <w:bCs/>
              </w:rPr>
              <w:t>ser_Type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回复用户类型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1-热心区民 2-热心社工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信息、建议反馈模块（匿名发布）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821"/>
        <w:gridCol w:w="1025"/>
        <w:gridCol w:w="644"/>
        <w:gridCol w:w="820"/>
        <w:gridCol w:w="824"/>
        <w:gridCol w:w="2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feedback（第六部分：</w:t>
            </w:r>
            <w:bookmarkStart w:id="0" w:name="OLE_LINK9"/>
            <w:bookmarkStart w:id="1" w:name="OLE_LINK10"/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信息、建议反馈模块（匿名发布）</w:t>
            </w:r>
            <w:bookmarkEnd w:id="0"/>
            <w:bookmarkEnd w:id="1"/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821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25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64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20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824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888" w:type="dxa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top"/>
          </w:tcPr>
          <w:p>
            <w:r>
              <w:rPr>
                <w:rFonts w:hint="eastAsia"/>
              </w:rPr>
              <w:t>feedback_id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信息id号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44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20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自动增长</w:t>
            </w:r>
          </w:p>
        </w:tc>
        <w:tc>
          <w:tcPr>
            <w:tcW w:w="288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top"/>
          </w:tcPr>
          <w:p>
            <w:r>
              <w:rPr>
                <w:rFonts w:hint="eastAsia"/>
              </w:rPr>
              <w:t>feedback_title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644" w:type="dxa"/>
            <w:vAlign w:val="top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820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88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top"/>
          </w:tcPr>
          <w:p>
            <w:r>
              <w:rPr>
                <w:rFonts w:hint="eastAsia"/>
              </w:rPr>
              <w:t>feedback_body</w:t>
            </w:r>
          </w:p>
        </w:tc>
        <w:tc>
          <w:tcPr>
            <w:tcW w:w="821" w:type="dxa"/>
            <w:vAlign w:val="top"/>
          </w:tcPr>
          <w:p>
            <w:r>
              <w:rPr>
                <w:rFonts w:hint="eastAsia"/>
              </w:rPr>
              <w:t>详细信息</w:t>
            </w:r>
          </w:p>
        </w:tc>
        <w:tc>
          <w:tcPr>
            <w:tcW w:w="1025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644" w:type="dxa"/>
            <w:vAlign w:val="top"/>
          </w:tcPr>
          <w:p>
            <w:r>
              <w:rPr>
                <w:rFonts w:hint="eastAsia"/>
              </w:rPr>
              <w:t>blog</w:t>
            </w:r>
          </w:p>
        </w:tc>
        <w:tc>
          <w:tcPr>
            <w:tcW w:w="820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888" w:type="dxa"/>
            <w:vAlign w:val="top"/>
          </w:tcPr>
          <w:p>
            <w:r>
              <w:rPr>
                <w:rFonts w:hint="eastAsia"/>
              </w:rPr>
              <w:t>包括图片等，把详细信息的html标签一起存进数据库</w:t>
            </w:r>
          </w:p>
        </w:tc>
      </w:tr>
    </w:tbl>
    <w:p/>
    <w:p>
      <w:pPr>
        <w:pStyle w:val="2"/>
      </w:pPr>
      <w:r>
        <w:rPr>
          <w:rFonts w:hint="eastAsia"/>
        </w:rPr>
        <w:t>（七）官网主页后台设置模块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用户表（user）</w:t>
      </w:r>
    </w:p>
    <w:tbl>
      <w:tblPr>
        <w:tblStyle w:val="10"/>
        <w:tblpPr w:leftFromText="180" w:rightFromText="180" w:vertAnchor="text" w:horzAnchor="margin" w:tblpXSpec="center" w:tblpY="25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754"/>
        <w:gridCol w:w="1007"/>
        <w:gridCol w:w="586"/>
        <w:gridCol w:w="536"/>
        <w:gridCol w:w="536"/>
        <w:gridCol w:w="4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用户类型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管理员、2-社工</w:t>
            </w:r>
          </w:p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（管理员拥有管理全部功能模块的权限。社工部分功能模块的管理权限。）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account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用户名称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P</w:t>
            </w:r>
            <w:r>
              <w:rPr>
                <w:rFonts w:hint="eastAsia" w:ascii="宋体" w:hAnsi="宋体"/>
                <w:bCs/>
              </w:rPr>
              <w:t>assword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密码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需做限制（6-15位数）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Status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账号状态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1为正常，2为冻结状态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Rname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真实姓名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PRC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身份证号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18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Sex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性别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男、女</w:t>
            </w: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Introduce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简介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Photo</w:t>
            </w:r>
          </w:p>
        </w:tc>
        <w:tc>
          <w:tcPr>
            <w:tcW w:w="754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照片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225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照片的url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House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发布的房子信息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List&lt;House&gt;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OneToMany（table House）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Work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发布的工作信息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List&lt;Work&gt;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OneToMany（table Work）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News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新闻发布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List&lt;News&gt;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OneToMany（table News）</w:t>
            </w:r>
          </w:p>
        </w:tc>
      </w:tr>
    </w:tbl>
    <w:p>
      <w:r>
        <w:rPr>
          <w:rFonts w:hint="eastAsia"/>
        </w:rPr>
        <w:t>注：该表用于后台登录管理</w:t>
      </w:r>
    </w:p>
    <w:p/>
    <w:p/>
    <w:p/>
    <w:p>
      <w:pPr>
        <w:pStyle w:val="3"/>
        <w:numPr>
          <w:ilvl w:val="0"/>
          <w:numId w:val="4"/>
        </w:numPr>
      </w:pPr>
      <w:r>
        <w:rPr>
          <w:rFonts w:hint="eastAsia"/>
        </w:rPr>
        <w:t>系统参数表（system_parameter）</w:t>
      </w:r>
    </w:p>
    <w:tbl>
      <w:tblPr>
        <w:tblStyle w:val="10"/>
        <w:tblpPr w:leftFromText="180" w:rightFromText="180" w:vertAnchor="text" w:horzAnchor="margin" w:tblpXSpec="center" w:tblpY="259"/>
        <w:tblW w:w="7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60"/>
        <w:gridCol w:w="1060"/>
        <w:gridCol w:w="638"/>
        <w:gridCol w:w="638"/>
        <w:gridCol w:w="638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ndex_name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主页名称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opyright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版权所有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A</w:t>
            </w:r>
            <w:r>
              <w:rPr>
                <w:rFonts w:hint="eastAsia" w:ascii="宋体" w:hAnsi="宋体"/>
                <w:bCs/>
              </w:rPr>
              <w:t>ddress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地址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telephone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电话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需做限制（6-15位数）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M</w:t>
            </w:r>
            <w:r>
              <w:rPr>
                <w:rFonts w:hint="eastAsia" w:ascii="宋体" w:hAnsi="宋体"/>
                <w:bCs/>
              </w:rPr>
              <w:t>ailbox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邮箱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>
      <w:r>
        <w:rPr>
          <w:rFonts w:hint="eastAsia"/>
        </w:rPr>
        <w:t>注：该表用于后台设置主页显示的信息</w:t>
      </w:r>
    </w:p>
    <w:p/>
    <w:p>
      <w:r>
        <w:rPr>
          <w:rFonts w:hint="eastAsia"/>
        </w:rPr>
        <w:t>后台模块还涉及：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出租屋信息提供、编辑、删除、审核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招工信息提供、编辑、删除、审核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信息反馈查看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链接添加、编辑、删除</w:t>
      </w:r>
    </w:p>
    <w:p>
      <w:pPr>
        <w:pStyle w:val="2"/>
      </w:pPr>
      <w:r>
        <w:rPr>
          <w:rFonts w:hint="eastAsia"/>
        </w:rPr>
        <w:t>（八）链接管理模块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链接类别表（link_category）</w:t>
      </w:r>
    </w:p>
    <w:tbl>
      <w:tblPr>
        <w:tblStyle w:val="10"/>
        <w:tblpPr w:leftFromText="180" w:rightFromText="180" w:vertAnchor="text" w:horzAnchor="margin" w:tblpXSpec="center" w:tblpY="259"/>
        <w:tblW w:w="8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060"/>
        <w:gridCol w:w="1060"/>
        <w:gridCol w:w="638"/>
        <w:gridCol w:w="638"/>
        <w:gridCol w:w="638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类别id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ategory_name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类别名称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equence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顺序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用于换类别显示先后顺序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</w:tbl>
    <w:p>
      <w:bookmarkStart w:id="2" w:name="OLE_LINK7"/>
      <w:bookmarkStart w:id="3" w:name="OLE_LINK8"/>
      <w:r>
        <w:rPr>
          <w:rFonts w:hint="eastAsia"/>
        </w:rPr>
        <w:t>注：该表用于管理发布链接的类别</w:t>
      </w:r>
    </w:p>
    <w:bookmarkEnd w:id="2"/>
    <w:bookmarkEnd w:id="3"/>
    <w:p/>
    <w:p>
      <w:pPr>
        <w:pStyle w:val="3"/>
        <w:numPr>
          <w:ilvl w:val="0"/>
          <w:numId w:val="7"/>
        </w:numPr>
      </w:pPr>
      <w:r>
        <w:rPr>
          <w:rFonts w:hint="eastAsia"/>
        </w:rPr>
        <w:t>链接内容表（link）</w:t>
      </w:r>
    </w:p>
    <w:tbl>
      <w:tblPr>
        <w:tblStyle w:val="10"/>
        <w:tblpPr w:leftFromText="180" w:rightFromText="180" w:vertAnchor="text" w:horzAnchor="margin" w:tblpXSpec="center" w:tblpY="259"/>
        <w:tblW w:w="8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319"/>
        <w:gridCol w:w="1060"/>
        <w:gridCol w:w="638"/>
        <w:gridCol w:w="638"/>
        <w:gridCol w:w="638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d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link_name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L</w:t>
            </w:r>
            <w:r>
              <w:rPr>
                <w:rFonts w:hint="eastAsia" w:ascii="宋体" w:hAnsi="宋体"/>
                <w:bCs/>
              </w:rPr>
              <w:t>ink_url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链接路径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ategory_id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链接类别id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外键：link_category.id</w:t>
            </w:r>
          </w:p>
        </w:tc>
      </w:tr>
    </w:tbl>
    <w:p>
      <w:r>
        <w:rPr>
          <w:rFonts w:hint="eastAsia"/>
        </w:rPr>
        <w:t>注：该表用于管理发布的链接</w:t>
      </w:r>
    </w:p>
    <w:p/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83861735">
    <w:nsid w:val="704972E7"/>
    <w:multiLevelType w:val="multilevel"/>
    <w:tmpl w:val="704972E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4725790">
    <w:nsid w:val="12C2559E"/>
    <w:multiLevelType w:val="multilevel"/>
    <w:tmpl w:val="12C2559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3535758">
    <w:nsid w:val="3C69540E"/>
    <w:multiLevelType w:val="multilevel"/>
    <w:tmpl w:val="3C69540E"/>
    <w:lvl w:ilvl="0" w:tentative="1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1259631">
    <w:nsid w:val="5C7657EF"/>
    <w:multiLevelType w:val="multilevel"/>
    <w:tmpl w:val="5C7657E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47933729">
    <w:nsid w:val="38805221"/>
    <w:multiLevelType w:val="multilevel"/>
    <w:tmpl w:val="3880522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3355448">
    <w:nsid w:val="45576538"/>
    <w:multiLevelType w:val="multilevel"/>
    <w:tmpl w:val="45576538"/>
    <w:lvl w:ilvl="0" w:tentative="1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3088721">
    <w:nsid w:val="513F1551"/>
    <w:multiLevelType w:val="multilevel"/>
    <w:tmpl w:val="513F155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13535758"/>
  </w:num>
  <w:num w:numId="2">
    <w:abstractNumId w:val="1363088721"/>
  </w:num>
  <w:num w:numId="3">
    <w:abstractNumId w:val="947933729"/>
  </w:num>
  <w:num w:numId="4">
    <w:abstractNumId w:val="1883861735"/>
  </w:num>
  <w:num w:numId="5">
    <w:abstractNumId w:val="1163355448"/>
  </w:num>
  <w:num w:numId="6">
    <w:abstractNumId w:val="1551259631"/>
  </w:num>
  <w:num w:numId="7">
    <w:abstractNumId w:val="3147257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01C2D"/>
    <w:rsid w:val="00101C2D"/>
    <w:rsid w:val="00477E3D"/>
    <w:rsid w:val="004915E9"/>
    <w:rsid w:val="005F4BAD"/>
    <w:rsid w:val="00AC56E4"/>
    <w:rsid w:val="00ED23BC"/>
    <w:rsid w:val="0411533A"/>
    <w:rsid w:val="12F108A0"/>
    <w:rsid w:val="1A9A08B1"/>
    <w:rsid w:val="37A159D2"/>
    <w:rsid w:val="4BAE0BB6"/>
    <w:rsid w:val="51D442CE"/>
    <w:rsid w:val="636823D1"/>
    <w:rsid w:val="6A0A5095"/>
    <w:rsid w:val="6D124381"/>
    <w:rsid w:val="7A294A7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8">
    <w:name w:val="Strong"/>
    <w:qFormat/>
    <w:uiPriority w:val="22"/>
    <w:rPr>
      <w:b/>
      <w:bCs/>
    </w:rPr>
  </w:style>
  <w:style w:type="character" w:styleId="9">
    <w:name w:val="Hyperlink"/>
    <w:unhideWhenUsed/>
    <w:uiPriority w:val="99"/>
    <w:rPr>
      <w:color w:val="35A1D4"/>
      <w:u w:val="single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页眉 Char"/>
    <w:link w:val="6"/>
    <w:uiPriority w:val="99"/>
    <w:rPr>
      <w:sz w:val="18"/>
      <w:szCs w:val="18"/>
    </w:rPr>
  </w:style>
  <w:style w:type="character" w:customStyle="1" w:styleId="13">
    <w:name w:val="页脚 Char"/>
    <w:link w:val="5"/>
    <w:uiPriority w:val="99"/>
    <w:rPr>
      <w:sz w:val="18"/>
      <w:szCs w:val="18"/>
    </w:rPr>
  </w:style>
  <w:style w:type="character" w:customStyle="1" w:styleId="14">
    <w:name w:val="标题 2 Char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标题 3 Char"/>
    <w:link w:val="3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6">
    <w:name w:val="标题 4 Char"/>
    <w:link w:val="4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7">
    <w:name w:val="def"/>
    <w:basedOn w:val="7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706</Words>
  <Characters>4028</Characters>
  <Lines>33</Lines>
  <Paragraphs>9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2014-07-19T14:05:00Z</dcterms:created>
  <dc:creator>Pcsky.Me</dc:creator>
  <cp:lastModifiedBy>Administrator</cp:lastModifiedBy>
  <dcterms:modified xsi:type="dcterms:W3CDTF">2014-11-19T09:29:07Z</dcterms:modified>
  <dc:title>社区活动、新闻展示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