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Page 1</w:t>
      </w:r>
    </w:p>
    <w:p>
      <w:pPr>
        <w:pStyle w:val="Body"/>
        <w:bidi w:val="0"/>
      </w:pPr>
      <w:r>
        <w:rPr>
          <w:rtl w:val="0"/>
        </w:rPr>
        <w:t>The blurred smear of an object is caused by the motion during the exposure time. We want to analyze the smear</w:t>
      </w:r>
      <w:r>
        <w:rPr>
          <w:rtl w:val="0"/>
        </w:rPr>
        <w:t>’</w:t>
      </w:r>
      <w:r>
        <w:rPr>
          <w:rtl w:val="0"/>
        </w:rPr>
        <w:t>s alpha matte (its transparency) by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An algorithm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Shooting in controlled conditions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Given some properties we can retrieve: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Contour at the beginning and end of the exposure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Contour at arbitrary time instants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Envelopes of the moving contour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Path of the corners of the contour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Speed discontinuities </w:t>
      </w:r>
    </w:p>
    <w:p>
      <w:pPr>
        <w:pStyle w:val="Body"/>
        <w:bidi w:val="0"/>
      </w:pPr>
    </w:p>
    <w:p>
      <w:pPr>
        <w:pStyle w:val="Body"/>
        <w:pBdr>
          <w:top w:val="single" w:color="000000" w:sz="8" w:space="6" w:shadow="0" w:frame="0"/>
          <w:left w:val="single" w:color="000000" w:sz="8" w:space="6" w:shadow="0" w:frame="0"/>
          <w:bottom w:val="single" w:color="000000" w:sz="8" w:space="6" w:shadow="0" w:frame="0"/>
          <w:right w:val="single" w:color="000000" w:sz="8" w:space="6" w:shadow="0" w:frame="0"/>
        </w:pBdr>
      </w:pPr>
      <w:r>
        <w:rPr>
          <w:rtl w:val="0"/>
          <w:lang w:val="es-ES_tradnl"/>
        </w:rPr>
        <w:t>Some of this information can be recovered on the original image without alpha matting</w:t>
      </w:r>
    </w:p>
    <w:p>
      <w:pPr>
        <w:pStyle w:val="Body"/>
        <w:pBdr>
          <w:top w:val="single" w:color="000000" w:sz="8" w:space="6" w:shadow="0" w:frame="0"/>
          <w:left w:val="nil"/>
          <w:bottom w:val="nil"/>
          <w:right w:val="nil"/>
        </w:pBdr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3.2 Recovery of the Alpha Matte</w:t>
      </w:r>
    </w:p>
    <w:p>
      <w:pPr>
        <w:pStyle w:val="Body"/>
        <w:bidi w:val="0"/>
      </w:pPr>
      <w:r>
        <w:rPr>
          <w:rtl w:val="0"/>
        </w:rPr>
        <w:t>Our problem is under-constrained, even if the background is known. There are different approaches:</w:t>
      </w:r>
    </w:p>
    <w:p>
      <w:pPr>
        <w:pStyle w:val="Body"/>
        <w:numPr>
          <w:ilvl w:val="0"/>
          <w:numId w:val="4"/>
        </w:numPr>
        <w:bidi w:val="0"/>
      </w:pPr>
      <w:r>
        <w:rPr>
          <w:u w:val="single"/>
          <w:rtl w:val="0"/>
          <w:lang w:val="es-ES_tradnl"/>
        </w:rPr>
        <w:t>Specific background</w:t>
      </w:r>
      <w:r>
        <w:rPr>
          <w:rtl w:val="0"/>
        </w:rPr>
        <w:t xml:space="preserve"> (blue or green), </w:t>
      </w:r>
      <w:r>
        <w:rPr>
          <w:rtl w:val="0"/>
          <w:lang w:val="it-IT"/>
        </w:rPr>
        <w:t xml:space="preserve">(Mishima </w:t>
      </w:r>
      <w:r>
        <w:rPr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1993</w:t>
      </w:r>
      <w:r>
        <w:rPr>
          <w:rtl w:val="0"/>
          <w:lang w:val="en-US"/>
        </w:rPr>
        <w:t xml:space="preserve">; Smith and Blinn </w:t>
      </w:r>
      <w:r>
        <w:rPr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1999</w:t>
      </w:r>
      <w:r>
        <w:rPr>
          <w:rtl w:val="0"/>
        </w:rPr>
        <w:t>)</w:t>
      </w:r>
    </w:p>
    <w:p>
      <w:pPr>
        <w:pStyle w:val="Body"/>
        <w:numPr>
          <w:ilvl w:val="0"/>
          <w:numId w:val="4"/>
        </w:numPr>
        <w:bidi w:val="0"/>
      </w:pPr>
      <w:r>
        <w:rPr>
          <w:u w:val="single"/>
          <w:rtl w:val="0"/>
          <w:lang w:val="es-ES_tradnl"/>
        </w:rPr>
        <w:t>Unknown backgrounds</w:t>
      </w:r>
      <w:r>
        <w:rPr>
          <w:rtl w:val="0"/>
        </w:rPr>
        <w:t xml:space="preserve"> with minimal assistance, </w:t>
      </w:r>
      <w:r>
        <w:rPr>
          <w:rtl w:val="0"/>
        </w:rPr>
        <w:t>(Apostoloff and Fitzgibbon 2004; Berman et al. 2000; Chuang et al. 2001; Levin et al. 2006; Ruzon and Tomasi 2000; Sun et al. 2004)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None of them are designed for interpreting blurred smears so when large enough areas with alpha = 1 are visible we can get satisfactory results, when long blurred smears they rarely work. They propose alternatives:</w:t>
      </w:r>
    </w:p>
    <w:p>
      <w:pPr>
        <w:pStyle w:val="Body"/>
        <w:numPr>
          <w:ilvl w:val="0"/>
          <w:numId w:val="4"/>
        </w:numPr>
        <w:bidi w:val="0"/>
        <w:rPr>
          <w:color w:val="000000"/>
          <w:sz w:val="22"/>
        </w:rPr>
      </w:pPr>
      <w:r>
        <w:rPr>
          <w:rtl w:val="0"/>
        </w:rPr>
        <w:t xml:space="preserve">Constant intensity object on a known background,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tl w:val="0"/>
        </w:rPr>
        <w:t xml:space="preserve"> on each pixel solving a first-degree linear equation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Color image can be computed on the same way over all the channels separately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  <w:lang w:val="en-US"/>
        </w:rPr>
        <w:t xml:space="preserve">Moreover, as we discuss in Sect. </w:t>
      </w:r>
      <w:r>
        <w:rPr>
          <w:outline w:val="0"/>
          <w:color w:val="0000ff"/>
          <w:rtl w:val="0"/>
          <w14:textFill>
            <w14:solidFill>
              <w14:srgbClr w14:val="0000FF"/>
            </w14:solidFill>
          </w14:textFill>
        </w:rPr>
        <w:t>5.2</w:t>
      </w:r>
      <w:r>
        <w:rPr>
          <w:rtl w:val="0"/>
          <w:lang w:val="en-US"/>
        </w:rPr>
        <w:t>, some of our results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Roman" w:hAnsi="Times Roman"/>
          <w:sz w:val="20"/>
          <w:szCs w:val="20"/>
          <w:rtl w:val="0"/>
          <w:lang w:val="en-US"/>
        </w:rPr>
        <w:t>also hold for the original image; this is extremely useful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Roman" w:hAnsi="Times Roman"/>
          <w:sz w:val="20"/>
          <w:szCs w:val="20"/>
          <w:rtl w:val="0"/>
          <w:lang w:val="en-US"/>
        </w:rPr>
        <w:t>practice, because it provides a way to apply our theory even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Roman" w:hAnsi="Times Roman"/>
          <w:sz w:val="20"/>
          <w:szCs w:val="20"/>
          <w:rtl w:val="0"/>
          <w:lang w:val="en-US"/>
        </w:rPr>
        <w:t>in situations where alpha matting is infeasible, unreliable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</w:pPr>
      <w:r>
        <w:rPr>
          <w:rFonts w:ascii="Times Roman" w:hAnsi="Times Roman"/>
          <w:sz w:val="20"/>
          <w:szCs w:val="20"/>
          <w:rtl w:val="0"/>
          <w:lang w:val="en-US"/>
        </w:rPr>
        <w:t>too computationally intensive.</w:t>
      </w:r>
      <w:r>
        <w:rPr>
          <w:rFonts w:ascii="Times Roman" w:hAnsi="Times Roman" w:hint="default"/>
          <w:sz w:val="20"/>
          <w:szCs w:val="20"/>
          <w:rtl w:val="0"/>
          <w:lang w:val="es-ES_tradnl"/>
        </w:rPr>
        <w:t>”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