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 Decoding algorithm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Berlekamp-Massey algorithm basic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BMA is based on the connection polynomial and LFSR which produces syndromes: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77415" cy="39179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59050" cy="57975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output of LFSR at stage k cannot be satisfied, the connection polynomial should be updated. The key of updating connection polynomial is: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98090" cy="41973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LFSR which produces the desired sequence has the shortest length because of the property of its recursiveness. That can be proved with inductive hypothesis (see Todd K. Moon, </w:t>
      </w:r>
      <w:r>
        <w:rPr>
          <w:rFonts w:hint="eastAsia"/>
          <w:i/>
          <w:iCs/>
          <w:lang w:val="en-US" w:eastAsia="zh-CN"/>
        </w:rPr>
        <w:t>Error Correction Coding: Mathematical Methods and Algorithms</w:t>
      </w:r>
      <w:r>
        <w:rPr>
          <w:rFonts w:hint="eastAsia"/>
          <w:lang w:val="en-US" w:eastAsia="zh-CN"/>
        </w:rPr>
        <w:t>, Theorem 6.28 and Theorem 6.29).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updating method with length-change is different from that with no-length-change.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Decoder Architectures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554418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There is another BMA, called riBM which is described in: Zhang Xinmiao, </w:t>
      </w:r>
      <w:r>
        <w:rPr>
          <w:rFonts w:hint="eastAsia"/>
          <w:i/>
          <w:iCs/>
          <w:lang w:val="en-US" w:eastAsia="zh-CN"/>
        </w:rPr>
        <w:t>VLSI architectures for modern error-correcting codes</w:t>
      </w:r>
      <w:r>
        <w:rPr>
          <w:rFonts w:hint="eastAsia"/>
          <w:lang w:val="en-US" w:eastAsia="zh-CN"/>
        </w:rPr>
        <w:t>, section 4.4.3. It replaces the inverting calculation by another calculator.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Complexity Analysis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1562100"/>
            <wp:effectExtent l="0" t="0" r="1460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(Notice the computational complexity of PGZ algorithm in that book is different from that in Xinmiao Zhang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book. This should be checked later.)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43500" cy="3830955"/>
            <wp:effectExtent l="0" t="0" r="762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40141" r="62551" b="1028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AE41"/>
    <w:multiLevelType w:val="singleLevel"/>
    <w:tmpl w:val="760BAE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5524"/>
    <w:rsid w:val="04117A2F"/>
    <w:rsid w:val="093A1B7B"/>
    <w:rsid w:val="0C3E4EB9"/>
    <w:rsid w:val="0E337E40"/>
    <w:rsid w:val="0E812620"/>
    <w:rsid w:val="19AB7B4E"/>
    <w:rsid w:val="1A5651FD"/>
    <w:rsid w:val="1CD5446E"/>
    <w:rsid w:val="250A0D81"/>
    <w:rsid w:val="276C530D"/>
    <w:rsid w:val="2BA20418"/>
    <w:rsid w:val="2C420EB2"/>
    <w:rsid w:val="2E7D0C66"/>
    <w:rsid w:val="2EA204FF"/>
    <w:rsid w:val="34754958"/>
    <w:rsid w:val="388570B5"/>
    <w:rsid w:val="3A247EAB"/>
    <w:rsid w:val="4D034AC7"/>
    <w:rsid w:val="56F20BD5"/>
    <w:rsid w:val="5BC47719"/>
    <w:rsid w:val="5CB400A2"/>
    <w:rsid w:val="66890904"/>
    <w:rsid w:val="6DA32942"/>
    <w:rsid w:val="6EDB76FC"/>
    <w:rsid w:val="6F195C04"/>
    <w:rsid w:val="723864E9"/>
    <w:rsid w:val="795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style01"/>
    <w:basedOn w:val="5"/>
    <w:qFormat/>
    <w:uiPriority w:val="0"/>
    <w:rPr>
      <w:rFonts w:ascii="CMR10" w:hAnsi="CMR10" w:eastAsia="CMR10" w:cs="CMR10"/>
      <w:color w:val="000000"/>
      <w:sz w:val="20"/>
      <w:szCs w:val="20"/>
    </w:rPr>
  </w:style>
  <w:style w:type="character" w:customStyle="1" w:styleId="7">
    <w:name w:val="fontstyle21"/>
    <w:basedOn w:val="5"/>
    <w:qFormat/>
    <w:uiPriority w:val="0"/>
    <w:rPr>
      <w:rFonts w:ascii="CMMI10" w:hAnsi="CMMI10" w:eastAsia="CMMI10" w:cs="CMMI1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2021-09-08T00:55:00Z</dcterms:created>
  <dc:creator>ljw_s</dc:creator>
  <cp:lastModifiedBy>ljw_s</cp:lastModifiedBy>
  <dcterms:modified xsi:type="dcterms:W3CDTF">2021-10-07T14:10:46Z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