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59FBF38" w:rsidP="11156048" w:rsidRDefault="159FBF38" w14:paraId="40E7444A" w14:textId="1EA40447">
      <w:pPr>
        <w:pStyle w:val="Heading1"/>
        <w:jc w:val="center"/>
        <w:rPr>
          <w:b w:val="1"/>
          <w:bCs w:val="1"/>
          <w:noProof w:val="0"/>
          <w:u w:val="single"/>
          <w:lang w:val="en-US"/>
        </w:rPr>
      </w:pPr>
      <w:r w:rsidRPr="11156048" w:rsidR="159FBF38">
        <w:rPr>
          <w:b w:val="1"/>
          <w:bCs w:val="1"/>
          <w:noProof w:val="0"/>
          <w:u w:val="single"/>
          <w:lang w:val="en-US"/>
        </w:rPr>
        <w:t>Assignment 2</w:t>
      </w:r>
    </w:p>
    <w:p w:rsidR="6F4A0EB1" w:rsidP="11156048" w:rsidRDefault="6F4A0EB1" w14:paraId="2C0B0BB7" w14:textId="004BC4D8">
      <w:pPr>
        <w:pStyle w:val="Heading2"/>
        <w:spacing w:before="0" w:beforeAutospacing="off" w:after="299" w:afterAutospacing="off"/>
      </w:pPr>
      <w:r w:rsidRPr="11156048" w:rsidR="6F4A0EB1">
        <w:rPr>
          <w:rFonts w:ascii="Aptos" w:hAnsi="Aptos" w:eastAsia="Aptos" w:cs="Aptos"/>
          <w:b w:val="1"/>
          <w:bCs w:val="1"/>
          <w:noProof w:val="0"/>
          <w:sz w:val="24"/>
          <w:szCs w:val="24"/>
          <w:lang w:val="en-US"/>
        </w:rPr>
        <w:t>Reporting Section</w:t>
      </w:r>
    </w:p>
    <w:p w:rsidR="18AB0676" w:rsidP="11156048" w:rsidRDefault="18AB0676" w14:paraId="47B2D177" w14:textId="66285464">
      <w:pPr>
        <w:pStyle w:val="Normal"/>
        <w:spacing w:before="0" w:beforeAutospacing="off" w:after="240" w:afterAutospacing="off"/>
        <w:ind w:left="0"/>
        <w:rPr>
          <w:rFonts w:ascii="Aptos" w:hAnsi="Aptos" w:eastAsia="Aptos" w:cs="Aptos"/>
          <w:noProof w:val="0"/>
          <w:sz w:val="24"/>
          <w:szCs w:val="24"/>
          <w:lang w:val="en-US"/>
        </w:rPr>
      </w:pPr>
      <w:r w:rsidRPr="11156048" w:rsidR="18AB0676">
        <w:rPr>
          <w:rFonts w:ascii="Aptos" w:hAnsi="Aptos" w:eastAsia="Aptos" w:cs="Aptos"/>
          <w:b w:val="1"/>
          <w:bCs w:val="1"/>
          <w:noProof w:val="0"/>
          <w:sz w:val="24"/>
          <w:szCs w:val="24"/>
          <w:lang w:val="en-US"/>
        </w:rPr>
        <w:t>Try to classify the end use of the energy by the GHG emissions and temperature</w:t>
      </w:r>
      <w:r w:rsidRPr="11156048" w:rsidR="18AB0676">
        <w:rPr>
          <w:rFonts w:ascii="Aptos" w:hAnsi="Aptos" w:eastAsia="Aptos" w:cs="Aptos"/>
          <w:noProof w:val="0"/>
          <w:sz w:val="24"/>
          <w:szCs w:val="24"/>
          <w:lang w:val="en-US"/>
        </w:rPr>
        <w:t>:</w:t>
      </w:r>
    </w:p>
    <w:p w:rsidR="18AB0676" w:rsidP="11156048" w:rsidRDefault="18AB0676" w14:paraId="593C22ED" w14:textId="6DAF8050">
      <w:pPr>
        <w:pStyle w:val="ListParagraph"/>
        <w:numPr>
          <w:ilvl w:val="0"/>
          <w:numId w:val="5"/>
        </w:numPr>
        <w:spacing w:before="0" w:beforeAutospacing="off" w:after="0" w:afterAutospacing="off"/>
        <w:rPr>
          <w:rFonts w:ascii="Aptos" w:hAnsi="Aptos" w:eastAsia="Aptos" w:cs="Aptos"/>
          <w:noProof w:val="0"/>
          <w:sz w:val="24"/>
          <w:szCs w:val="24"/>
          <w:lang w:val="en-US"/>
        </w:rPr>
      </w:pPr>
      <w:r w:rsidRPr="11156048" w:rsidR="18AB0676">
        <w:rPr>
          <w:rFonts w:ascii="Aptos" w:hAnsi="Aptos" w:eastAsia="Aptos" w:cs="Aptos"/>
          <w:noProof w:val="0"/>
          <w:sz w:val="24"/>
          <w:szCs w:val="24"/>
          <w:lang w:val="en-US"/>
        </w:rPr>
        <w:t xml:space="preserve">The target variable, END_USE, is classified based on features that include GHG-related fuel usage (e.g., Coal, Diesel, </w:t>
      </w:r>
      <w:r w:rsidRPr="11156048" w:rsidR="18AB0676">
        <w:rPr>
          <w:rFonts w:ascii="Aptos" w:hAnsi="Aptos" w:eastAsia="Aptos" w:cs="Aptos"/>
          <w:noProof w:val="0"/>
          <w:sz w:val="24"/>
          <w:szCs w:val="24"/>
          <w:lang w:val="en-US"/>
        </w:rPr>
        <w:t>Natural_gas</w:t>
      </w:r>
      <w:r w:rsidRPr="11156048" w:rsidR="18AB0676">
        <w:rPr>
          <w:rFonts w:ascii="Aptos" w:hAnsi="Aptos" w:eastAsia="Aptos" w:cs="Aptos"/>
          <w:noProof w:val="0"/>
          <w:sz w:val="24"/>
          <w:szCs w:val="24"/>
          <w:lang w:val="en-US"/>
        </w:rPr>
        <w:t>, etc.) and temperature (</w:t>
      </w:r>
      <w:r w:rsidRPr="11156048" w:rsidR="18AB0676">
        <w:rPr>
          <w:rFonts w:ascii="Aptos" w:hAnsi="Aptos" w:eastAsia="Aptos" w:cs="Aptos"/>
          <w:noProof w:val="0"/>
          <w:sz w:val="24"/>
          <w:szCs w:val="24"/>
          <w:lang w:val="en-US"/>
        </w:rPr>
        <w:t>Temp_degC</w:t>
      </w:r>
      <w:r w:rsidRPr="11156048" w:rsidR="18AB0676">
        <w:rPr>
          <w:rFonts w:ascii="Aptos" w:hAnsi="Aptos" w:eastAsia="Aptos" w:cs="Aptos"/>
          <w:noProof w:val="0"/>
          <w:sz w:val="24"/>
          <w:szCs w:val="24"/>
          <w:lang w:val="en-US"/>
        </w:rPr>
        <w:t>).</w:t>
      </w:r>
    </w:p>
    <w:p w:rsidR="18AB0676" w:rsidP="11156048" w:rsidRDefault="18AB0676" w14:paraId="491117FB" w14:textId="1C045361">
      <w:pPr>
        <w:spacing w:before="0" w:beforeAutospacing="off" w:after="240" w:afterAutospacing="off"/>
      </w:pPr>
      <w:r w:rsidRPr="11156048" w:rsidR="18AB0676">
        <w:rPr>
          <w:rFonts w:ascii="Aptos" w:hAnsi="Aptos" w:eastAsia="Aptos" w:cs="Aptos"/>
          <w:b w:val="1"/>
          <w:bCs w:val="1"/>
          <w:noProof w:val="0"/>
          <w:sz w:val="24"/>
          <w:szCs w:val="24"/>
          <w:lang w:val="en-US"/>
        </w:rPr>
        <w:t>Pick 3 models</w:t>
      </w:r>
      <w:r w:rsidRPr="11156048" w:rsidR="18AB0676">
        <w:rPr>
          <w:rFonts w:ascii="Aptos" w:hAnsi="Aptos" w:eastAsia="Aptos" w:cs="Aptos"/>
          <w:noProof w:val="0"/>
          <w:sz w:val="24"/>
          <w:szCs w:val="24"/>
          <w:lang w:val="en-US"/>
        </w:rPr>
        <w:t>:</w:t>
      </w:r>
    </w:p>
    <w:p w:rsidR="18AB0676" w:rsidP="11156048" w:rsidRDefault="18AB0676" w14:paraId="780910BC" w14:textId="62C36D7C">
      <w:pPr>
        <w:pStyle w:val="ListParagraph"/>
        <w:numPr>
          <w:ilvl w:val="0"/>
          <w:numId w:val="5"/>
        </w:numPr>
        <w:spacing w:before="0" w:beforeAutospacing="off" w:after="0" w:afterAutospacing="off"/>
        <w:rPr>
          <w:rFonts w:ascii="Aptos" w:hAnsi="Aptos" w:eastAsia="Aptos" w:cs="Aptos"/>
          <w:noProof w:val="0"/>
          <w:sz w:val="24"/>
          <w:szCs w:val="24"/>
          <w:lang w:val="en-US"/>
        </w:rPr>
      </w:pPr>
      <w:r w:rsidRPr="11156048" w:rsidR="18AB0676">
        <w:rPr>
          <w:rFonts w:ascii="Aptos" w:hAnsi="Aptos" w:eastAsia="Aptos" w:cs="Aptos"/>
          <w:noProof w:val="0"/>
          <w:sz w:val="24"/>
          <w:szCs w:val="24"/>
          <w:lang w:val="en-US"/>
        </w:rPr>
        <w:t>The code uses three different models:</w:t>
      </w:r>
    </w:p>
    <w:p w:rsidR="18AB0676" w:rsidP="11156048" w:rsidRDefault="18AB0676" w14:paraId="18F12E52" w14:textId="6D4307C3">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18AB0676">
        <w:rPr>
          <w:rFonts w:ascii="Aptos" w:hAnsi="Aptos" w:eastAsia="Aptos" w:cs="Aptos"/>
          <w:b w:val="1"/>
          <w:bCs w:val="1"/>
          <w:noProof w:val="0"/>
          <w:sz w:val="24"/>
          <w:szCs w:val="24"/>
          <w:lang w:val="en-US"/>
        </w:rPr>
        <w:t>Decision Tree Classifier</w:t>
      </w:r>
      <w:r w:rsidRPr="11156048" w:rsidR="18AB0676">
        <w:rPr>
          <w:rFonts w:ascii="Aptos" w:hAnsi="Aptos" w:eastAsia="Aptos" w:cs="Aptos"/>
          <w:noProof w:val="0"/>
          <w:sz w:val="24"/>
          <w:szCs w:val="24"/>
          <w:lang w:val="en-US"/>
        </w:rPr>
        <w:t xml:space="preserve"> (DecisionTreeClassifier)</w:t>
      </w:r>
    </w:p>
    <w:p w:rsidR="18AB0676" w:rsidP="11156048" w:rsidRDefault="18AB0676" w14:paraId="2266DE84" w14:textId="518949D5">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18AB0676">
        <w:rPr>
          <w:rFonts w:ascii="Aptos" w:hAnsi="Aptos" w:eastAsia="Aptos" w:cs="Aptos"/>
          <w:b w:val="1"/>
          <w:bCs w:val="1"/>
          <w:noProof w:val="0"/>
          <w:sz w:val="24"/>
          <w:szCs w:val="24"/>
          <w:lang w:val="en-US"/>
        </w:rPr>
        <w:t>Random Forest Classifier</w:t>
      </w:r>
      <w:r w:rsidRPr="11156048" w:rsidR="18AB0676">
        <w:rPr>
          <w:rFonts w:ascii="Aptos" w:hAnsi="Aptos" w:eastAsia="Aptos" w:cs="Aptos"/>
          <w:noProof w:val="0"/>
          <w:sz w:val="24"/>
          <w:szCs w:val="24"/>
          <w:lang w:val="en-US"/>
        </w:rPr>
        <w:t xml:space="preserve"> (RandomForestClassifier)</w:t>
      </w:r>
    </w:p>
    <w:p w:rsidR="18AB0676" w:rsidP="11156048" w:rsidRDefault="18AB0676" w14:paraId="2A61E9F2" w14:textId="769D4E10">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18AB0676">
        <w:rPr>
          <w:rFonts w:ascii="Aptos" w:hAnsi="Aptos" w:eastAsia="Aptos" w:cs="Aptos"/>
          <w:b w:val="1"/>
          <w:bCs w:val="1"/>
          <w:noProof w:val="0"/>
          <w:sz w:val="24"/>
          <w:szCs w:val="24"/>
          <w:lang w:val="en-US"/>
        </w:rPr>
        <w:t>Support Vector Machine (SVM)</w:t>
      </w:r>
      <w:r w:rsidRPr="11156048" w:rsidR="18AB0676">
        <w:rPr>
          <w:rFonts w:ascii="Aptos" w:hAnsi="Aptos" w:eastAsia="Aptos" w:cs="Aptos"/>
          <w:noProof w:val="0"/>
          <w:sz w:val="24"/>
          <w:szCs w:val="24"/>
          <w:lang w:val="en-US"/>
        </w:rPr>
        <w:t xml:space="preserve"> (SVC)</w:t>
      </w:r>
    </w:p>
    <w:p w:rsidR="78E22AED" w:rsidP="11156048" w:rsidRDefault="78E22AED" w14:paraId="2B89F588" w14:textId="18B35690">
      <w:pPr>
        <w:pStyle w:val="Normal"/>
        <w:spacing w:before="240" w:beforeAutospacing="off" w:after="240" w:afterAutospacing="off"/>
        <w:ind w:left="0"/>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Try 3 different hyperparameter settings on each</w:t>
      </w:r>
      <w:r w:rsidRPr="11156048" w:rsidR="78E22AED">
        <w:rPr>
          <w:rFonts w:ascii="Aptos" w:hAnsi="Aptos" w:eastAsia="Aptos" w:cs="Aptos"/>
          <w:noProof w:val="0"/>
          <w:sz w:val="24"/>
          <w:szCs w:val="24"/>
          <w:lang w:val="en-US"/>
        </w:rPr>
        <w:t>:</w:t>
      </w:r>
    </w:p>
    <w:p w:rsidR="78E22AED" w:rsidP="11156048" w:rsidRDefault="78E22AED" w14:paraId="264752D0" w14:textId="4FF8A72B">
      <w:pPr>
        <w:pStyle w:val="ListParagraph"/>
        <w:numPr>
          <w:ilvl w:val="0"/>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For each of the three models, three different hyperparameter settings are used:</w:t>
      </w:r>
    </w:p>
    <w:p w:rsidR="78E22AED" w:rsidP="11156048" w:rsidRDefault="78E22AED" w14:paraId="10641982" w14:textId="3E8E338D">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Decision Tree</w:t>
      </w:r>
      <w:r w:rsidRPr="11156048" w:rsidR="78E22AED">
        <w:rPr>
          <w:rFonts w:ascii="Aptos" w:hAnsi="Aptos" w:eastAsia="Aptos" w:cs="Aptos"/>
          <w:noProof w:val="0"/>
          <w:sz w:val="24"/>
          <w:szCs w:val="24"/>
          <w:lang w:val="en-US"/>
        </w:rPr>
        <w:t>:</w:t>
      </w:r>
    </w:p>
    <w:p w:rsidR="78E22AED" w:rsidP="11156048" w:rsidRDefault="78E22AED" w14:paraId="4E19DE7C" w14:textId="1E3235B3">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max_depth=10</w:t>
      </w:r>
    </w:p>
    <w:p w:rsidR="78E22AED" w:rsidP="11156048" w:rsidRDefault="78E22AED" w14:paraId="3565C3BD" w14:textId="56B5AD93">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max_depth=20</w:t>
      </w:r>
    </w:p>
    <w:p w:rsidR="78E22AED" w:rsidP="11156048" w:rsidRDefault="78E22AED" w14:paraId="264A3378" w14:textId="4A85396F">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criterion='entropy'</w:t>
      </w:r>
    </w:p>
    <w:p w:rsidR="78E22AED" w:rsidP="11156048" w:rsidRDefault="78E22AED" w14:paraId="48A1650D" w14:textId="6E644534">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Random Forest</w:t>
      </w:r>
      <w:r w:rsidRPr="11156048" w:rsidR="78E22AED">
        <w:rPr>
          <w:rFonts w:ascii="Aptos" w:hAnsi="Aptos" w:eastAsia="Aptos" w:cs="Aptos"/>
          <w:noProof w:val="0"/>
          <w:sz w:val="24"/>
          <w:szCs w:val="24"/>
          <w:lang w:val="en-US"/>
        </w:rPr>
        <w:t>:</w:t>
      </w:r>
    </w:p>
    <w:p w:rsidR="78E22AED" w:rsidP="11156048" w:rsidRDefault="78E22AED" w14:paraId="6E4E8871" w14:textId="4C131AB6">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n_estimators=50, max_depth=10</w:t>
      </w:r>
    </w:p>
    <w:p w:rsidR="78E22AED" w:rsidP="11156048" w:rsidRDefault="78E22AED" w14:paraId="22CC47CF" w14:textId="36EB165E">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n_estimators=100, max_depth=20</w:t>
      </w:r>
    </w:p>
    <w:p w:rsidR="78E22AED" w:rsidP="11156048" w:rsidRDefault="78E22AED" w14:paraId="34C90318" w14:textId="7DB7372D">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n_estimators=200, criterion='entropy'</w:t>
      </w:r>
    </w:p>
    <w:p w:rsidR="78E22AED" w:rsidP="11156048" w:rsidRDefault="78E22AED" w14:paraId="7A7F7B7E" w14:textId="4DBD7269">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SVM</w:t>
      </w:r>
      <w:r w:rsidRPr="11156048" w:rsidR="78E22AED">
        <w:rPr>
          <w:rFonts w:ascii="Aptos" w:hAnsi="Aptos" w:eastAsia="Aptos" w:cs="Aptos"/>
          <w:noProof w:val="0"/>
          <w:sz w:val="24"/>
          <w:szCs w:val="24"/>
          <w:lang w:val="en-US"/>
        </w:rPr>
        <w:t>:</w:t>
      </w:r>
    </w:p>
    <w:p w:rsidR="78E22AED" w:rsidP="11156048" w:rsidRDefault="78E22AED" w14:paraId="59AAC5ED" w14:textId="3FB44BE3">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kernel='linear'</w:t>
      </w:r>
    </w:p>
    <w:p w:rsidR="78E22AED" w:rsidP="11156048" w:rsidRDefault="78E22AED" w14:paraId="0A538A47" w14:textId="37207B12">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kernel='rbf'</w:t>
      </w:r>
    </w:p>
    <w:p w:rsidR="78E22AED" w:rsidP="11156048" w:rsidRDefault="78E22AED" w14:paraId="052CC36E" w14:textId="229ECCF3">
      <w:pPr>
        <w:pStyle w:val="ListParagraph"/>
        <w:numPr>
          <w:ilvl w:val="2"/>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kernel='poly', degree=3</w:t>
      </w:r>
    </w:p>
    <w:p w:rsidR="78E22AED" w:rsidP="11156048" w:rsidRDefault="78E22AED" w14:paraId="51564D9A" w14:textId="4249500B">
      <w:pPr>
        <w:pStyle w:val="Normal"/>
        <w:spacing w:before="240" w:beforeAutospacing="off" w:after="240" w:afterAutospacing="off"/>
        <w:ind w:left="0"/>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At least one hyperparameter must be a property of the underlying model (like tree size, kernel type, etc.)</w:t>
      </w:r>
      <w:r w:rsidRPr="11156048" w:rsidR="78E22AED">
        <w:rPr>
          <w:rFonts w:ascii="Aptos" w:hAnsi="Aptos" w:eastAsia="Aptos" w:cs="Aptos"/>
          <w:noProof w:val="0"/>
          <w:sz w:val="24"/>
          <w:szCs w:val="24"/>
          <w:lang w:val="en-US"/>
        </w:rPr>
        <w:t>:</w:t>
      </w:r>
    </w:p>
    <w:p w:rsidR="78E22AED" w:rsidP="11156048" w:rsidRDefault="78E22AED" w14:paraId="6A8EE6F1" w14:textId="50138910">
      <w:pPr>
        <w:pStyle w:val="ListParagraph"/>
        <w:numPr>
          <w:ilvl w:val="0"/>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The code changes hyperparameters that are specific to the model:</w:t>
      </w:r>
    </w:p>
    <w:p w:rsidR="78E22AED" w:rsidP="11156048" w:rsidRDefault="78E22AED" w14:paraId="572106EB" w14:textId="7A695712">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Decision Tree</w:t>
      </w:r>
      <w:r w:rsidRPr="11156048" w:rsidR="78E22AED">
        <w:rPr>
          <w:rFonts w:ascii="Aptos" w:hAnsi="Aptos" w:eastAsia="Aptos" w:cs="Aptos"/>
          <w:noProof w:val="0"/>
          <w:sz w:val="24"/>
          <w:szCs w:val="24"/>
          <w:lang w:val="en-US"/>
        </w:rPr>
        <w:t>: max_depth and criterion</w:t>
      </w:r>
    </w:p>
    <w:p w:rsidR="78E22AED" w:rsidP="11156048" w:rsidRDefault="78E22AED" w14:paraId="6C456A7D" w14:textId="51278110">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Random Forest</w:t>
      </w:r>
      <w:r w:rsidRPr="11156048" w:rsidR="78E22AED">
        <w:rPr>
          <w:rFonts w:ascii="Aptos" w:hAnsi="Aptos" w:eastAsia="Aptos" w:cs="Aptos"/>
          <w:noProof w:val="0"/>
          <w:sz w:val="24"/>
          <w:szCs w:val="24"/>
          <w:lang w:val="en-US"/>
        </w:rPr>
        <w:t>: n_estimators, max_depth, and criterion</w:t>
      </w:r>
    </w:p>
    <w:p w:rsidR="78E22AED" w:rsidP="11156048" w:rsidRDefault="78E22AED" w14:paraId="5A36FF68" w14:textId="2C4EE3C2">
      <w:pPr>
        <w:pStyle w:val="ListParagraph"/>
        <w:numPr>
          <w:ilvl w:val="1"/>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SVM</w:t>
      </w:r>
      <w:r w:rsidRPr="11156048" w:rsidR="78E22AED">
        <w:rPr>
          <w:rFonts w:ascii="Aptos" w:hAnsi="Aptos" w:eastAsia="Aptos" w:cs="Aptos"/>
          <w:noProof w:val="0"/>
          <w:sz w:val="24"/>
          <w:szCs w:val="24"/>
          <w:lang w:val="en-US"/>
        </w:rPr>
        <w:t>: kernel type and degree for the polynomial kernel</w:t>
      </w:r>
    </w:p>
    <w:p w:rsidR="78E22AED" w:rsidP="11156048" w:rsidRDefault="78E22AED" w14:paraId="5AF1C292" w14:textId="1C9C1478">
      <w:pPr>
        <w:pStyle w:val="Normal"/>
        <w:spacing w:before="240" w:beforeAutospacing="off" w:after="240" w:afterAutospacing="off"/>
        <w:ind w:left="0"/>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Get the overall training and test accuracy for each of the 9 models</w:t>
      </w:r>
      <w:r w:rsidRPr="11156048" w:rsidR="78E22AED">
        <w:rPr>
          <w:rFonts w:ascii="Aptos" w:hAnsi="Aptos" w:eastAsia="Aptos" w:cs="Aptos"/>
          <w:noProof w:val="0"/>
          <w:sz w:val="24"/>
          <w:szCs w:val="24"/>
          <w:lang w:val="en-US"/>
        </w:rPr>
        <w:t>:</w:t>
      </w:r>
    </w:p>
    <w:p w:rsidR="78E22AED" w:rsidP="11156048" w:rsidRDefault="78E22AED" w14:paraId="162BDDD6" w14:textId="728FD59E">
      <w:pPr>
        <w:pStyle w:val="ListParagraph"/>
        <w:numPr>
          <w:ilvl w:val="0"/>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 xml:space="preserve">The code prints both </w:t>
      </w:r>
      <w:r w:rsidRPr="11156048" w:rsidR="78E22AED">
        <w:rPr>
          <w:rFonts w:ascii="Aptos" w:hAnsi="Aptos" w:eastAsia="Aptos" w:cs="Aptos"/>
          <w:b w:val="1"/>
          <w:bCs w:val="1"/>
          <w:noProof w:val="0"/>
          <w:sz w:val="24"/>
          <w:szCs w:val="24"/>
          <w:lang w:val="en-US"/>
        </w:rPr>
        <w:t>training accuracy</w:t>
      </w:r>
      <w:r w:rsidRPr="11156048" w:rsidR="78E22AED">
        <w:rPr>
          <w:rFonts w:ascii="Aptos" w:hAnsi="Aptos" w:eastAsia="Aptos" w:cs="Aptos"/>
          <w:noProof w:val="0"/>
          <w:sz w:val="24"/>
          <w:szCs w:val="24"/>
          <w:lang w:val="en-US"/>
        </w:rPr>
        <w:t xml:space="preserve"> and </w:t>
      </w:r>
      <w:r w:rsidRPr="11156048" w:rsidR="78E22AED">
        <w:rPr>
          <w:rFonts w:ascii="Aptos" w:hAnsi="Aptos" w:eastAsia="Aptos" w:cs="Aptos"/>
          <w:b w:val="1"/>
          <w:bCs w:val="1"/>
          <w:noProof w:val="0"/>
          <w:sz w:val="24"/>
          <w:szCs w:val="24"/>
          <w:lang w:val="en-US"/>
        </w:rPr>
        <w:t>test accuracy</w:t>
      </w:r>
      <w:r w:rsidRPr="11156048" w:rsidR="78E22AED">
        <w:rPr>
          <w:rFonts w:ascii="Aptos" w:hAnsi="Aptos" w:eastAsia="Aptos" w:cs="Aptos"/>
          <w:noProof w:val="0"/>
          <w:sz w:val="24"/>
          <w:szCs w:val="24"/>
          <w:lang w:val="en-US"/>
        </w:rPr>
        <w:t xml:space="preserve"> for each of the 9 models.</w:t>
      </w:r>
    </w:p>
    <w:p w:rsidR="78E22AED" w:rsidP="11156048" w:rsidRDefault="78E22AED" w14:paraId="77DC2657" w14:textId="085CEACB">
      <w:pPr>
        <w:pStyle w:val="Normal"/>
        <w:spacing w:before="240" w:beforeAutospacing="off" w:after="240" w:afterAutospacing="off"/>
        <w:ind w:left="0"/>
        <w:rPr>
          <w:rFonts w:ascii="Aptos" w:hAnsi="Aptos" w:eastAsia="Aptos" w:cs="Aptos"/>
          <w:noProof w:val="0"/>
          <w:sz w:val="24"/>
          <w:szCs w:val="24"/>
          <w:lang w:val="en-US"/>
        </w:rPr>
      </w:pPr>
      <w:r w:rsidRPr="11156048" w:rsidR="78E22AED">
        <w:rPr>
          <w:rFonts w:ascii="Aptos" w:hAnsi="Aptos" w:eastAsia="Aptos" w:cs="Aptos"/>
          <w:b w:val="1"/>
          <w:bCs w:val="1"/>
          <w:noProof w:val="0"/>
          <w:sz w:val="24"/>
          <w:szCs w:val="24"/>
          <w:lang w:val="en-US"/>
        </w:rPr>
        <w:t>Also get the per-class prediction accuracy for each model (per class accuracy or F1 score for each of the three outcome classes)</w:t>
      </w:r>
      <w:r w:rsidRPr="11156048" w:rsidR="78E22AED">
        <w:rPr>
          <w:rFonts w:ascii="Aptos" w:hAnsi="Aptos" w:eastAsia="Aptos" w:cs="Aptos"/>
          <w:noProof w:val="0"/>
          <w:sz w:val="24"/>
          <w:szCs w:val="24"/>
          <w:lang w:val="en-US"/>
        </w:rPr>
        <w:t>:</w:t>
      </w:r>
    </w:p>
    <w:p w:rsidR="78E22AED" w:rsidP="11156048" w:rsidRDefault="78E22AED" w14:paraId="5A0EC137" w14:textId="7714FC06">
      <w:pPr>
        <w:pStyle w:val="ListParagraph"/>
        <w:numPr>
          <w:ilvl w:val="0"/>
          <w:numId w:val="5"/>
        </w:numPr>
        <w:spacing w:before="0" w:beforeAutospacing="off" w:after="0" w:afterAutospacing="off"/>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 xml:space="preserve">The code calculates the </w:t>
      </w:r>
      <w:r w:rsidRPr="11156048" w:rsidR="78E22AED">
        <w:rPr>
          <w:rFonts w:ascii="Aptos" w:hAnsi="Aptos" w:eastAsia="Aptos" w:cs="Aptos"/>
          <w:b w:val="1"/>
          <w:bCs w:val="1"/>
          <w:noProof w:val="0"/>
          <w:sz w:val="24"/>
          <w:szCs w:val="24"/>
          <w:lang w:val="en-US"/>
        </w:rPr>
        <w:t>F1 score</w:t>
      </w:r>
      <w:r w:rsidRPr="11156048" w:rsidR="78E22AED">
        <w:rPr>
          <w:rFonts w:ascii="Aptos" w:hAnsi="Aptos" w:eastAsia="Aptos" w:cs="Aptos"/>
          <w:noProof w:val="0"/>
          <w:sz w:val="24"/>
          <w:szCs w:val="24"/>
          <w:lang w:val="en-US"/>
        </w:rPr>
        <w:t xml:space="preserve"> for each of the three outcome classes (Process Heating, CHP, and Boiler Use) using the f1_score function with average=None. This is done for all 9 models.</w:t>
      </w:r>
    </w:p>
    <w:p w:rsidR="78E22AED" w:rsidP="11156048" w:rsidRDefault="78E22AED" w14:paraId="685E3EA9" w14:textId="6D18AED6">
      <w:pPr>
        <w:pStyle w:val="Normal"/>
        <w:spacing w:before="0" w:beforeAutospacing="off" w:after="0" w:afterAutospacing="off"/>
        <w:ind w:left="0"/>
        <w:rPr>
          <w:rFonts w:ascii="Aptos" w:hAnsi="Aptos" w:eastAsia="Aptos" w:cs="Aptos"/>
          <w:noProof w:val="0"/>
          <w:sz w:val="24"/>
          <w:szCs w:val="24"/>
          <w:lang w:val="en-US"/>
        </w:rPr>
      </w:pPr>
      <w:r w:rsidRPr="11156048" w:rsidR="78E22AED">
        <w:rPr>
          <w:rFonts w:ascii="Aptos" w:hAnsi="Aptos" w:eastAsia="Aptos" w:cs="Aptos"/>
          <w:noProof w:val="0"/>
          <w:sz w:val="24"/>
          <w:szCs w:val="24"/>
          <w:lang w:val="en-US"/>
        </w:rPr>
        <w:t xml:space="preserve">From Here I have described </w:t>
      </w:r>
      <w:r w:rsidRPr="11156048" w:rsidR="78E22AED">
        <w:rPr>
          <w:rFonts w:ascii="Aptos" w:hAnsi="Aptos" w:eastAsia="Aptos" w:cs="Aptos"/>
          <w:noProof w:val="0"/>
          <w:sz w:val="24"/>
          <w:szCs w:val="24"/>
          <w:lang w:val="en-US"/>
        </w:rPr>
        <w:t>all of</w:t>
      </w:r>
      <w:r w:rsidRPr="11156048" w:rsidR="78E22AED">
        <w:rPr>
          <w:rFonts w:ascii="Aptos" w:hAnsi="Aptos" w:eastAsia="Aptos" w:cs="Aptos"/>
          <w:noProof w:val="0"/>
          <w:sz w:val="24"/>
          <w:szCs w:val="24"/>
          <w:lang w:val="en-US"/>
        </w:rPr>
        <w:t xml:space="preserve"> the </w:t>
      </w:r>
      <w:r w:rsidRPr="11156048" w:rsidR="78E22AED">
        <w:rPr>
          <w:rFonts w:ascii="Aptos" w:hAnsi="Aptos" w:eastAsia="Aptos" w:cs="Aptos"/>
          <w:noProof w:val="0"/>
          <w:sz w:val="24"/>
          <w:szCs w:val="24"/>
          <w:lang w:val="en-US"/>
        </w:rPr>
        <w:t>above mentioned</w:t>
      </w:r>
      <w:r w:rsidRPr="11156048" w:rsidR="78E22AED">
        <w:rPr>
          <w:rFonts w:ascii="Aptos" w:hAnsi="Aptos" w:eastAsia="Aptos" w:cs="Aptos"/>
          <w:noProof w:val="0"/>
          <w:sz w:val="24"/>
          <w:szCs w:val="24"/>
          <w:lang w:val="en-US"/>
        </w:rPr>
        <w:t xml:space="preserve"> things in details:</w:t>
      </w:r>
    </w:p>
    <w:p w:rsidR="6F4A0EB1" w:rsidP="11156048" w:rsidRDefault="6F4A0EB1" w14:paraId="43E0485E" w14:textId="4F5A4660">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Models Used</w:t>
      </w:r>
      <w:r w:rsidRPr="11156048" w:rsidR="6F4A0EB1">
        <w:rPr>
          <w:rFonts w:ascii="Aptos" w:hAnsi="Aptos" w:eastAsia="Aptos" w:cs="Aptos"/>
          <w:noProof w:val="0"/>
          <w:sz w:val="24"/>
          <w:szCs w:val="24"/>
          <w:lang w:val="en-US"/>
        </w:rPr>
        <w:t>:</w:t>
      </w:r>
    </w:p>
    <w:p w:rsidR="6F4A0EB1" w:rsidP="11156048" w:rsidRDefault="6F4A0EB1" w14:paraId="4FF2AB9D" w14:textId="3F84DFA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Decision Tree Classifier</w:t>
      </w:r>
      <w:r w:rsidRPr="11156048" w:rsidR="6F4A0EB1">
        <w:rPr>
          <w:rFonts w:ascii="Aptos" w:hAnsi="Aptos" w:eastAsia="Aptos" w:cs="Aptos"/>
          <w:noProof w:val="0"/>
          <w:sz w:val="24"/>
          <w:szCs w:val="24"/>
          <w:lang w:val="en-US"/>
        </w:rPr>
        <w:t>:</w:t>
      </w:r>
    </w:p>
    <w:p w:rsidR="6F4A0EB1" w:rsidP="11156048" w:rsidRDefault="6F4A0EB1" w14:paraId="500AD85C" w14:textId="72DFE536">
      <w:pPr>
        <w:pStyle w:val="ListParagraph"/>
        <w:numPr>
          <w:ilvl w:val="1"/>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Hyperparameters used</w:t>
      </w:r>
      <w:r w:rsidRPr="11156048" w:rsidR="6F4A0EB1">
        <w:rPr>
          <w:rFonts w:ascii="Aptos" w:hAnsi="Aptos" w:eastAsia="Aptos" w:cs="Aptos"/>
          <w:noProof w:val="0"/>
          <w:sz w:val="24"/>
          <w:szCs w:val="24"/>
          <w:lang w:val="en-US"/>
        </w:rPr>
        <w:t>:</w:t>
      </w:r>
    </w:p>
    <w:p w:rsidR="6F4A0EB1" w:rsidP="11156048" w:rsidRDefault="6F4A0EB1" w14:paraId="0D6E64EA" w14:textId="61BEB9A9">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max_depth=10: Restricts the depth of the tree to 10 levels, balancing complexity and generalization.</w:t>
      </w:r>
    </w:p>
    <w:p w:rsidR="6F4A0EB1" w:rsidP="11156048" w:rsidRDefault="6F4A0EB1" w14:paraId="535B7ABD" w14:textId="16688451">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max_depth=20: Allows for deeper trees, making the model more expressive but also prone to overfitting.</w:t>
      </w:r>
    </w:p>
    <w:p w:rsidR="6F4A0EB1" w:rsidP="11156048" w:rsidRDefault="6F4A0EB1" w14:paraId="3C8B0E4B" w14:textId="306FAD2E">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criterion='entropy': Uses information gain (entropy) to decide how to split the data at each node, instead of the default "gini" index.</w:t>
      </w:r>
    </w:p>
    <w:p w:rsidR="6F4A0EB1" w:rsidP="11156048" w:rsidRDefault="6F4A0EB1" w14:paraId="73992BF2" w14:textId="1E68F29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Random Forest Classifier</w:t>
      </w:r>
      <w:r w:rsidRPr="11156048" w:rsidR="6F4A0EB1">
        <w:rPr>
          <w:rFonts w:ascii="Aptos" w:hAnsi="Aptos" w:eastAsia="Aptos" w:cs="Aptos"/>
          <w:noProof w:val="0"/>
          <w:sz w:val="24"/>
          <w:szCs w:val="24"/>
          <w:lang w:val="en-US"/>
        </w:rPr>
        <w:t>:</w:t>
      </w:r>
    </w:p>
    <w:p w:rsidR="6F4A0EB1" w:rsidP="11156048" w:rsidRDefault="6F4A0EB1" w14:paraId="270C78B8" w14:textId="3F4FE8F0">
      <w:pPr>
        <w:pStyle w:val="ListParagraph"/>
        <w:numPr>
          <w:ilvl w:val="1"/>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Hyperparameters used</w:t>
      </w:r>
      <w:r w:rsidRPr="11156048" w:rsidR="6F4A0EB1">
        <w:rPr>
          <w:rFonts w:ascii="Aptos" w:hAnsi="Aptos" w:eastAsia="Aptos" w:cs="Aptos"/>
          <w:noProof w:val="0"/>
          <w:sz w:val="24"/>
          <w:szCs w:val="24"/>
          <w:lang w:val="en-US"/>
        </w:rPr>
        <w:t>:</w:t>
      </w:r>
    </w:p>
    <w:p w:rsidR="6F4A0EB1" w:rsidP="11156048" w:rsidRDefault="6F4A0EB1" w14:paraId="48FD53E1" w14:textId="1176EE09">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n_estimators=50: Builds 50 decision trees and averages their predictions to improve generalization.</w:t>
      </w:r>
    </w:p>
    <w:p w:rsidR="6F4A0EB1" w:rsidP="11156048" w:rsidRDefault="6F4A0EB1" w14:paraId="32524170" w14:textId="4EF2B38B">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n_estimators=100: Increases the number of trees to 100, aiming to reduce overfitting by aggregating more trees.</w:t>
      </w:r>
    </w:p>
    <w:p w:rsidR="6F4A0EB1" w:rsidP="11156048" w:rsidRDefault="6F4A0EB1" w14:paraId="7C98383D" w14:textId="079FF0CD">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n_estimators=200, criterion='entropy': Expands to 200 trees and uses entropy as the splitting criterion.</w:t>
      </w:r>
    </w:p>
    <w:p w:rsidR="6F4A0EB1" w:rsidP="11156048" w:rsidRDefault="6F4A0EB1" w14:paraId="23872A25" w14:textId="6554D83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Support Vector Machine (SVM)</w:t>
      </w:r>
      <w:r w:rsidRPr="11156048" w:rsidR="6F4A0EB1">
        <w:rPr>
          <w:rFonts w:ascii="Aptos" w:hAnsi="Aptos" w:eastAsia="Aptos" w:cs="Aptos"/>
          <w:noProof w:val="0"/>
          <w:sz w:val="24"/>
          <w:szCs w:val="24"/>
          <w:lang w:val="en-US"/>
        </w:rPr>
        <w:t>:</w:t>
      </w:r>
    </w:p>
    <w:p w:rsidR="6F4A0EB1" w:rsidP="11156048" w:rsidRDefault="6F4A0EB1" w14:paraId="2B109867" w14:textId="7BCC2671">
      <w:pPr>
        <w:pStyle w:val="ListParagraph"/>
        <w:numPr>
          <w:ilvl w:val="1"/>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Hyperparameters used</w:t>
      </w:r>
      <w:r w:rsidRPr="11156048" w:rsidR="6F4A0EB1">
        <w:rPr>
          <w:rFonts w:ascii="Aptos" w:hAnsi="Aptos" w:eastAsia="Aptos" w:cs="Aptos"/>
          <w:noProof w:val="0"/>
          <w:sz w:val="24"/>
          <w:szCs w:val="24"/>
          <w:lang w:val="en-US"/>
        </w:rPr>
        <w:t>:</w:t>
      </w:r>
    </w:p>
    <w:p w:rsidR="6F4A0EB1" w:rsidP="11156048" w:rsidRDefault="6F4A0EB1" w14:paraId="15C02E7B" w14:textId="78A5A90C">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kernel='linear': A linear kernel that attempts to classify data with a straight hyperplane.</w:t>
      </w:r>
    </w:p>
    <w:p w:rsidR="6F4A0EB1" w:rsidP="11156048" w:rsidRDefault="6F4A0EB1" w14:paraId="31822349" w14:textId="1BEE17B3">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kernel='rbf': A radial basis function (RBF) kernel that allows non-linear classification using Gaussian functions.</w:t>
      </w:r>
    </w:p>
    <w:p w:rsidR="6F4A0EB1" w:rsidP="11156048" w:rsidRDefault="6F4A0EB1" w14:paraId="5D795808" w14:textId="60324CFF">
      <w:pPr>
        <w:pStyle w:val="ListParagraph"/>
        <w:numPr>
          <w:ilvl w:val="2"/>
          <w:numId w:val="4"/>
        </w:numPr>
        <w:spacing w:before="0" w:beforeAutospacing="off" w:after="0" w:afterAutospacing="off"/>
        <w:rPr>
          <w:rFonts w:ascii="Aptos" w:hAnsi="Aptos" w:eastAsia="Aptos" w:cs="Aptos"/>
          <w:noProof w:val="0"/>
          <w:sz w:val="24"/>
          <w:szCs w:val="24"/>
          <w:lang w:val="en-US"/>
        </w:rPr>
      </w:pPr>
      <w:r w:rsidRPr="11156048" w:rsidR="6F4A0EB1">
        <w:rPr>
          <w:rFonts w:ascii="Aptos" w:hAnsi="Aptos" w:eastAsia="Aptos" w:cs="Aptos"/>
          <w:noProof w:val="0"/>
          <w:sz w:val="24"/>
          <w:szCs w:val="24"/>
          <w:lang w:val="en-US"/>
        </w:rPr>
        <w:t>kernel='poly', degree=3: Uses a polynomial kernel with degree 3 to create a non-linear decision boundary by mapping the data into higher dimensions.</w:t>
      </w:r>
    </w:p>
    <w:p w:rsidR="11156048" w:rsidRDefault="11156048" w14:paraId="010673D3" w14:textId="1F035FC7"/>
    <w:p w:rsidR="6F4A0EB1" w:rsidP="11156048" w:rsidRDefault="6F4A0EB1" w14:paraId="76895A9F" w14:textId="3EF43A06">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Overall Training and Test Accuracy for the 9 Models</w:t>
      </w:r>
      <w:r w:rsidRPr="11156048" w:rsidR="6F4A0EB1">
        <w:rPr>
          <w:rFonts w:ascii="Aptos" w:hAnsi="Aptos" w:eastAsia="Aptos" w:cs="Aptos"/>
          <w:noProof w:val="0"/>
          <w:sz w:val="24"/>
          <w:szCs w:val="24"/>
          <w:lang w:val="en-US"/>
        </w:rPr>
        <w:t>:</w:t>
      </w:r>
    </w:p>
    <w:tbl>
      <w:tblPr>
        <w:tblStyle w:val="TableNormal"/>
        <w:tblW w:w="0" w:type="auto"/>
        <w:tblLayout w:type="fixed"/>
        <w:tblLook w:val="06A0" w:firstRow="1" w:lastRow="0" w:firstColumn="1" w:lastColumn="0" w:noHBand="1" w:noVBand="1"/>
      </w:tblPr>
      <w:tblGrid>
        <w:gridCol w:w="4568"/>
        <w:gridCol w:w="2226"/>
        <w:gridCol w:w="1682"/>
      </w:tblGrid>
      <w:tr w:rsidR="11156048" w:rsidTr="11156048" w14:paraId="1B9D0721">
        <w:trPr>
          <w:trHeight w:val="300"/>
        </w:trPr>
        <w:tc>
          <w:tcPr>
            <w:tcW w:w="4568" w:type="dxa"/>
            <w:tcMar/>
            <w:vAlign w:val="center"/>
          </w:tcPr>
          <w:p w:rsidR="11156048" w:rsidP="11156048" w:rsidRDefault="11156048" w14:paraId="23BD6207" w14:textId="7799E970">
            <w:pPr>
              <w:spacing w:before="0" w:beforeAutospacing="off" w:after="0" w:afterAutospacing="off"/>
              <w:jc w:val="center"/>
            </w:pPr>
            <w:r w:rsidRPr="11156048" w:rsidR="11156048">
              <w:rPr>
                <w:b w:val="1"/>
                <w:bCs w:val="1"/>
              </w:rPr>
              <w:t>Model</w:t>
            </w:r>
          </w:p>
        </w:tc>
        <w:tc>
          <w:tcPr>
            <w:tcW w:w="2226" w:type="dxa"/>
            <w:tcMar/>
            <w:vAlign w:val="center"/>
          </w:tcPr>
          <w:p w:rsidR="11156048" w:rsidP="11156048" w:rsidRDefault="11156048" w14:paraId="3958D15E" w14:textId="38497575">
            <w:pPr>
              <w:spacing w:before="0" w:beforeAutospacing="off" w:after="0" w:afterAutospacing="off"/>
              <w:jc w:val="center"/>
            </w:pPr>
            <w:r w:rsidRPr="11156048" w:rsidR="11156048">
              <w:rPr>
                <w:b w:val="1"/>
                <w:bCs w:val="1"/>
              </w:rPr>
              <w:t>Training Accuracy</w:t>
            </w:r>
          </w:p>
        </w:tc>
        <w:tc>
          <w:tcPr>
            <w:tcW w:w="1682" w:type="dxa"/>
            <w:tcMar/>
            <w:vAlign w:val="center"/>
          </w:tcPr>
          <w:p w:rsidR="11156048" w:rsidP="11156048" w:rsidRDefault="11156048" w14:paraId="70BF5C43" w14:textId="5D0F4D8F">
            <w:pPr>
              <w:spacing w:before="0" w:beforeAutospacing="off" w:after="0" w:afterAutospacing="off"/>
              <w:jc w:val="center"/>
            </w:pPr>
            <w:r w:rsidRPr="11156048" w:rsidR="11156048">
              <w:rPr>
                <w:b w:val="1"/>
                <w:bCs w:val="1"/>
              </w:rPr>
              <w:t>Test Accuracy</w:t>
            </w:r>
          </w:p>
        </w:tc>
      </w:tr>
      <w:tr w:rsidR="11156048" w:rsidTr="11156048" w14:paraId="5AF49936">
        <w:trPr>
          <w:trHeight w:val="300"/>
        </w:trPr>
        <w:tc>
          <w:tcPr>
            <w:tcW w:w="4568" w:type="dxa"/>
            <w:tcMar/>
            <w:vAlign w:val="center"/>
          </w:tcPr>
          <w:p w:rsidR="11156048" w:rsidP="11156048" w:rsidRDefault="11156048" w14:paraId="49B0FC4E" w14:textId="6CCB83E0">
            <w:pPr>
              <w:spacing w:before="0" w:beforeAutospacing="off" w:after="0" w:afterAutospacing="off"/>
            </w:pPr>
            <w:r w:rsidR="11156048">
              <w:rPr/>
              <w:t>Decision Tree (max_depth=10)</w:t>
            </w:r>
          </w:p>
        </w:tc>
        <w:tc>
          <w:tcPr>
            <w:tcW w:w="2226" w:type="dxa"/>
            <w:tcMar/>
            <w:vAlign w:val="center"/>
          </w:tcPr>
          <w:p w:rsidR="11156048" w:rsidP="11156048" w:rsidRDefault="11156048" w14:paraId="7164231A" w14:textId="72289E57">
            <w:pPr>
              <w:spacing w:before="0" w:beforeAutospacing="off" w:after="0" w:afterAutospacing="off"/>
            </w:pPr>
            <w:r w:rsidR="11156048">
              <w:rPr/>
              <w:t>87.11%</w:t>
            </w:r>
          </w:p>
        </w:tc>
        <w:tc>
          <w:tcPr>
            <w:tcW w:w="1682" w:type="dxa"/>
            <w:tcMar/>
            <w:vAlign w:val="center"/>
          </w:tcPr>
          <w:p w:rsidR="11156048" w:rsidP="11156048" w:rsidRDefault="11156048" w14:paraId="737D1858" w14:textId="49A268C3">
            <w:pPr>
              <w:spacing w:before="0" w:beforeAutospacing="off" w:after="0" w:afterAutospacing="off"/>
            </w:pPr>
            <w:r w:rsidR="11156048">
              <w:rPr/>
              <w:t>85.60%</w:t>
            </w:r>
          </w:p>
        </w:tc>
      </w:tr>
      <w:tr w:rsidR="11156048" w:rsidTr="11156048" w14:paraId="6FECD1A9">
        <w:trPr>
          <w:trHeight w:val="300"/>
        </w:trPr>
        <w:tc>
          <w:tcPr>
            <w:tcW w:w="4568" w:type="dxa"/>
            <w:tcMar/>
            <w:vAlign w:val="center"/>
          </w:tcPr>
          <w:p w:rsidR="11156048" w:rsidP="11156048" w:rsidRDefault="11156048" w14:paraId="7D8DF2ED" w14:textId="3C11A957">
            <w:pPr>
              <w:spacing w:before="0" w:beforeAutospacing="off" w:after="0" w:afterAutospacing="off"/>
            </w:pPr>
            <w:r w:rsidR="11156048">
              <w:rPr/>
              <w:t>Decision Tree (max_depth=20)</w:t>
            </w:r>
          </w:p>
        </w:tc>
        <w:tc>
          <w:tcPr>
            <w:tcW w:w="2226" w:type="dxa"/>
            <w:tcMar/>
            <w:vAlign w:val="center"/>
          </w:tcPr>
          <w:p w:rsidR="11156048" w:rsidP="11156048" w:rsidRDefault="11156048" w14:paraId="121047A5" w14:textId="7CEFB378">
            <w:pPr>
              <w:spacing w:before="0" w:beforeAutospacing="off" w:after="0" w:afterAutospacing="off"/>
            </w:pPr>
            <w:r w:rsidR="11156048">
              <w:rPr/>
              <w:t>94.73%</w:t>
            </w:r>
          </w:p>
        </w:tc>
        <w:tc>
          <w:tcPr>
            <w:tcW w:w="1682" w:type="dxa"/>
            <w:tcMar/>
            <w:vAlign w:val="center"/>
          </w:tcPr>
          <w:p w:rsidR="11156048" w:rsidP="11156048" w:rsidRDefault="11156048" w14:paraId="66D0DD22" w14:textId="133F318D">
            <w:pPr>
              <w:spacing w:before="0" w:beforeAutospacing="off" w:after="0" w:afterAutospacing="off"/>
            </w:pPr>
            <w:r w:rsidR="11156048">
              <w:rPr/>
              <w:t>84.70%</w:t>
            </w:r>
          </w:p>
        </w:tc>
      </w:tr>
      <w:tr w:rsidR="11156048" w:rsidTr="11156048" w14:paraId="182BB957">
        <w:trPr>
          <w:trHeight w:val="300"/>
        </w:trPr>
        <w:tc>
          <w:tcPr>
            <w:tcW w:w="4568" w:type="dxa"/>
            <w:tcMar/>
            <w:vAlign w:val="center"/>
          </w:tcPr>
          <w:p w:rsidR="11156048" w:rsidP="11156048" w:rsidRDefault="11156048" w14:paraId="5B6931EB" w14:textId="6DB954FD">
            <w:pPr>
              <w:spacing w:before="0" w:beforeAutospacing="off" w:after="0" w:afterAutospacing="off"/>
            </w:pPr>
            <w:r w:rsidR="11156048">
              <w:rPr/>
              <w:t>Decision Tree (criterion='entropy')</w:t>
            </w:r>
          </w:p>
        </w:tc>
        <w:tc>
          <w:tcPr>
            <w:tcW w:w="2226" w:type="dxa"/>
            <w:tcMar/>
            <w:vAlign w:val="center"/>
          </w:tcPr>
          <w:p w:rsidR="11156048" w:rsidP="11156048" w:rsidRDefault="11156048" w14:paraId="71B2B900" w14:textId="120867C6">
            <w:pPr>
              <w:spacing w:before="0" w:beforeAutospacing="off" w:after="0" w:afterAutospacing="off"/>
            </w:pPr>
            <w:r w:rsidR="11156048">
              <w:rPr/>
              <w:t>96.71%</w:t>
            </w:r>
          </w:p>
        </w:tc>
        <w:tc>
          <w:tcPr>
            <w:tcW w:w="1682" w:type="dxa"/>
            <w:tcMar/>
            <w:vAlign w:val="center"/>
          </w:tcPr>
          <w:p w:rsidR="11156048" w:rsidP="11156048" w:rsidRDefault="11156048" w14:paraId="31CAF056" w14:textId="75D86EC5">
            <w:pPr>
              <w:spacing w:before="0" w:beforeAutospacing="off" w:after="0" w:afterAutospacing="off"/>
            </w:pPr>
            <w:r w:rsidR="11156048">
              <w:rPr/>
              <w:t>84.90%</w:t>
            </w:r>
          </w:p>
        </w:tc>
      </w:tr>
      <w:tr w:rsidR="11156048" w:rsidTr="11156048" w14:paraId="11D5122B">
        <w:trPr>
          <w:trHeight w:val="300"/>
        </w:trPr>
        <w:tc>
          <w:tcPr>
            <w:tcW w:w="4568" w:type="dxa"/>
            <w:tcMar/>
            <w:vAlign w:val="center"/>
          </w:tcPr>
          <w:p w:rsidR="11156048" w:rsidP="11156048" w:rsidRDefault="11156048" w14:paraId="7AA551BA" w14:textId="109744B3">
            <w:pPr>
              <w:spacing w:before="0" w:beforeAutospacing="off" w:after="0" w:afterAutospacing="off"/>
            </w:pPr>
            <w:r w:rsidR="11156048">
              <w:rPr/>
              <w:t>Random Forest (n_estimators=50)</w:t>
            </w:r>
          </w:p>
        </w:tc>
        <w:tc>
          <w:tcPr>
            <w:tcW w:w="2226" w:type="dxa"/>
            <w:tcMar/>
            <w:vAlign w:val="center"/>
          </w:tcPr>
          <w:p w:rsidR="11156048" w:rsidP="11156048" w:rsidRDefault="11156048" w14:paraId="28243F78" w14:textId="00026B69">
            <w:pPr>
              <w:spacing w:before="0" w:beforeAutospacing="off" w:after="0" w:afterAutospacing="off"/>
            </w:pPr>
            <w:r w:rsidR="11156048">
              <w:rPr/>
              <w:t>85.79%</w:t>
            </w:r>
          </w:p>
        </w:tc>
        <w:tc>
          <w:tcPr>
            <w:tcW w:w="1682" w:type="dxa"/>
            <w:tcMar/>
            <w:vAlign w:val="center"/>
          </w:tcPr>
          <w:p w:rsidR="11156048" w:rsidP="11156048" w:rsidRDefault="11156048" w14:paraId="58E8BDEB" w14:textId="6156EBA7">
            <w:pPr>
              <w:spacing w:before="0" w:beforeAutospacing="off" w:after="0" w:afterAutospacing="off"/>
            </w:pPr>
            <w:r w:rsidR="11156048">
              <w:rPr/>
              <w:t>82.65%</w:t>
            </w:r>
          </w:p>
        </w:tc>
      </w:tr>
      <w:tr w:rsidR="11156048" w:rsidTr="11156048" w14:paraId="455959D9">
        <w:trPr>
          <w:trHeight w:val="300"/>
        </w:trPr>
        <w:tc>
          <w:tcPr>
            <w:tcW w:w="4568" w:type="dxa"/>
            <w:tcMar/>
            <w:vAlign w:val="center"/>
          </w:tcPr>
          <w:p w:rsidR="11156048" w:rsidP="11156048" w:rsidRDefault="11156048" w14:paraId="4C69CCAF" w14:textId="162F6BC5">
            <w:pPr>
              <w:spacing w:before="0" w:beforeAutospacing="off" w:after="0" w:afterAutospacing="off"/>
            </w:pPr>
            <w:r w:rsidR="11156048">
              <w:rPr/>
              <w:t>Random Forest (n_estimators=100)</w:t>
            </w:r>
          </w:p>
        </w:tc>
        <w:tc>
          <w:tcPr>
            <w:tcW w:w="2226" w:type="dxa"/>
            <w:tcMar/>
            <w:vAlign w:val="center"/>
          </w:tcPr>
          <w:p w:rsidR="11156048" w:rsidP="11156048" w:rsidRDefault="11156048" w14:paraId="7D969A7B" w14:textId="5EB67690">
            <w:pPr>
              <w:spacing w:before="0" w:beforeAutospacing="off" w:after="0" w:afterAutospacing="off"/>
            </w:pPr>
            <w:r w:rsidR="11156048">
              <w:rPr/>
              <w:t>95.93%</w:t>
            </w:r>
          </w:p>
        </w:tc>
        <w:tc>
          <w:tcPr>
            <w:tcW w:w="1682" w:type="dxa"/>
            <w:tcMar/>
            <w:vAlign w:val="center"/>
          </w:tcPr>
          <w:p w:rsidR="11156048" w:rsidP="11156048" w:rsidRDefault="11156048" w14:paraId="6B55E076" w14:textId="2FC8074C">
            <w:pPr>
              <w:spacing w:before="0" w:beforeAutospacing="off" w:after="0" w:afterAutospacing="off"/>
            </w:pPr>
            <w:r w:rsidR="11156048">
              <w:rPr/>
              <w:t>85.05%</w:t>
            </w:r>
          </w:p>
        </w:tc>
      </w:tr>
      <w:tr w:rsidR="11156048" w:rsidTr="11156048" w14:paraId="08C526D7">
        <w:trPr>
          <w:trHeight w:val="300"/>
        </w:trPr>
        <w:tc>
          <w:tcPr>
            <w:tcW w:w="4568" w:type="dxa"/>
            <w:tcMar/>
            <w:vAlign w:val="center"/>
          </w:tcPr>
          <w:p w:rsidR="11156048" w:rsidP="11156048" w:rsidRDefault="11156048" w14:paraId="51E34435" w14:textId="72C47C75">
            <w:pPr>
              <w:spacing w:before="0" w:beforeAutospacing="off" w:after="0" w:afterAutospacing="off"/>
            </w:pPr>
            <w:r w:rsidR="11156048">
              <w:rPr/>
              <w:t>Random Forest (n_estimators=200, entropy)</w:t>
            </w:r>
          </w:p>
        </w:tc>
        <w:tc>
          <w:tcPr>
            <w:tcW w:w="2226" w:type="dxa"/>
            <w:tcMar/>
            <w:vAlign w:val="center"/>
          </w:tcPr>
          <w:p w:rsidR="11156048" w:rsidP="11156048" w:rsidRDefault="11156048" w14:paraId="2401ADF7" w14:textId="32B9F7DE">
            <w:pPr>
              <w:spacing w:before="0" w:beforeAutospacing="off" w:after="0" w:afterAutospacing="off"/>
            </w:pPr>
            <w:r w:rsidR="11156048">
              <w:rPr/>
              <w:t>96.73%</w:t>
            </w:r>
          </w:p>
        </w:tc>
        <w:tc>
          <w:tcPr>
            <w:tcW w:w="1682" w:type="dxa"/>
            <w:tcMar/>
            <w:vAlign w:val="center"/>
          </w:tcPr>
          <w:p w:rsidR="11156048" w:rsidP="11156048" w:rsidRDefault="11156048" w14:paraId="35EF1CC5" w14:textId="43FB1961">
            <w:pPr>
              <w:spacing w:before="0" w:beforeAutospacing="off" w:after="0" w:afterAutospacing="off"/>
            </w:pPr>
            <w:r w:rsidR="11156048">
              <w:rPr/>
              <w:t>84.45%</w:t>
            </w:r>
          </w:p>
        </w:tc>
      </w:tr>
      <w:tr w:rsidR="11156048" w:rsidTr="11156048" w14:paraId="71B23D97">
        <w:trPr>
          <w:trHeight w:val="300"/>
        </w:trPr>
        <w:tc>
          <w:tcPr>
            <w:tcW w:w="4568" w:type="dxa"/>
            <w:tcMar/>
            <w:vAlign w:val="center"/>
          </w:tcPr>
          <w:p w:rsidR="11156048" w:rsidP="11156048" w:rsidRDefault="11156048" w14:paraId="0B4F96B1" w14:textId="6F192733">
            <w:pPr>
              <w:spacing w:before="0" w:beforeAutospacing="off" w:after="0" w:afterAutospacing="off"/>
            </w:pPr>
            <w:r w:rsidR="11156048">
              <w:rPr/>
              <w:t>SVM (kernel='linear')</w:t>
            </w:r>
          </w:p>
        </w:tc>
        <w:tc>
          <w:tcPr>
            <w:tcW w:w="2226" w:type="dxa"/>
            <w:tcMar/>
            <w:vAlign w:val="center"/>
          </w:tcPr>
          <w:p w:rsidR="11156048" w:rsidP="11156048" w:rsidRDefault="11156048" w14:paraId="6E0E5708" w14:textId="29510D82">
            <w:pPr>
              <w:spacing w:before="0" w:beforeAutospacing="off" w:after="0" w:afterAutospacing="off"/>
            </w:pPr>
            <w:r w:rsidR="11156048">
              <w:rPr/>
              <w:t>75.91%</w:t>
            </w:r>
          </w:p>
        </w:tc>
        <w:tc>
          <w:tcPr>
            <w:tcW w:w="1682" w:type="dxa"/>
            <w:tcMar/>
            <w:vAlign w:val="center"/>
          </w:tcPr>
          <w:p w:rsidR="11156048" w:rsidP="11156048" w:rsidRDefault="11156048" w14:paraId="3C698FED" w14:textId="3B1FCD6C">
            <w:pPr>
              <w:spacing w:before="0" w:beforeAutospacing="off" w:after="0" w:afterAutospacing="off"/>
            </w:pPr>
            <w:r w:rsidR="11156048">
              <w:rPr/>
              <w:t>75.65%</w:t>
            </w:r>
          </w:p>
        </w:tc>
      </w:tr>
      <w:tr w:rsidR="11156048" w:rsidTr="11156048" w14:paraId="439256F0">
        <w:trPr>
          <w:trHeight w:val="300"/>
        </w:trPr>
        <w:tc>
          <w:tcPr>
            <w:tcW w:w="4568" w:type="dxa"/>
            <w:tcMar/>
            <w:vAlign w:val="center"/>
          </w:tcPr>
          <w:p w:rsidR="11156048" w:rsidP="11156048" w:rsidRDefault="11156048" w14:paraId="0F167CCD" w14:textId="59786D40">
            <w:pPr>
              <w:spacing w:before="0" w:beforeAutospacing="off" w:after="0" w:afterAutospacing="off"/>
            </w:pPr>
            <w:r w:rsidR="11156048">
              <w:rPr/>
              <w:t>SVM (kernel='rbf')</w:t>
            </w:r>
          </w:p>
        </w:tc>
        <w:tc>
          <w:tcPr>
            <w:tcW w:w="2226" w:type="dxa"/>
            <w:tcMar/>
            <w:vAlign w:val="center"/>
          </w:tcPr>
          <w:p w:rsidR="11156048" w:rsidP="11156048" w:rsidRDefault="11156048" w14:paraId="471EAF8B" w14:textId="069C60F0">
            <w:pPr>
              <w:spacing w:before="0" w:beforeAutospacing="off" w:after="0" w:afterAutospacing="off"/>
            </w:pPr>
            <w:r w:rsidR="11156048">
              <w:rPr/>
              <w:t>76.34%</w:t>
            </w:r>
          </w:p>
        </w:tc>
        <w:tc>
          <w:tcPr>
            <w:tcW w:w="1682" w:type="dxa"/>
            <w:tcMar/>
            <w:vAlign w:val="center"/>
          </w:tcPr>
          <w:p w:rsidR="11156048" w:rsidP="11156048" w:rsidRDefault="11156048" w14:paraId="0480F0E3" w14:textId="22C9EF83">
            <w:pPr>
              <w:spacing w:before="0" w:beforeAutospacing="off" w:after="0" w:afterAutospacing="off"/>
            </w:pPr>
            <w:r w:rsidR="11156048">
              <w:rPr/>
              <w:t>76.30%</w:t>
            </w:r>
          </w:p>
        </w:tc>
      </w:tr>
      <w:tr w:rsidR="11156048" w:rsidTr="11156048" w14:paraId="0E797C4C">
        <w:trPr>
          <w:trHeight w:val="300"/>
        </w:trPr>
        <w:tc>
          <w:tcPr>
            <w:tcW w:w="4568" w:type="dxa"/>
            <w:tcMar/>
            <w:vAlign w:val="center"/>
          </w:tcPr>
          <w:p w:rsidR="11156048" w:rsidP="11156048" w:rsidRDefault="11156048" w14:paraId="4CED3C75" w14:textId="3572A056">
            <w:pPr>
              <w:spacing w:before="0" w:beforeAutospacing="off" w:after="0" w:afterAutospacing="off"/>
            </w:pPr>
            <w:r w:rsidR="11156048">
              <w:rPr/>
              <w:t>SVM (kernel='poly', degree=3)</w:t>
            </w:r>
          </w:p>
        </w:tc>
        <w:tc>
          <w:tcPr>
            <w:tcW w:w="2226" w:type="dxa"/>
            <w:tcMar/>
            <w:vAlign w:val="center"/>
          </w:tcPr>
          <w:p w:rsidR="11156048" w:rsidP="11156048" w:rsidRDefault="11156048" w14:paraId="134F6FE9" w14:textId="73BF7D70">
            <w:pPr>
              <w:spacing w:before="0" w:beforeAutospacing="off" w:after="0" w:afterAutospacing="off"/>
            </w:pPr>
            <w:r w:rsidR="11156048">
              <w:rPr/>
              <w:t>76.20%</w:t>
            </w:r>
          </w:p>
        </w:tc>
        <w:tc>
          <w:tcPr>
            <w:tcW w:w="1682" w:type="dxa"/>
            <w:tcMar/>
            <w:vAlign w:val="center"/>
          </w:tcPr>
          <w:p w:rsidR="11156048" w:rsidP="11156048" w:rsidRDefault="11156048" w14:paraId="25294A0D" w14:textId="68FA808F">
            <w:pPr>
              <w:spacing w:before="0" w:beforeAutospacing="off" w:after="0" w:afterAutospacing="off"/>
            </w:pPr>
            <w:r w:rsidR="11156048">
              <w:rPr/>
              <w:t>75.80%</w:t>
            </w:r>
          </w:p>
        </w:tc>
      </w:tr>
    </w:tbl>
    <w:p w:rsidR="11156048" w:rsidRDefault="11156048" w14:paraId="2B865751" w14:textId="090F3885"/>
    <w:p w:rsidR="6F4A0EB1" w:rsidP="11156048" w:rsidRDefault="6F4A0EB1" w14:paraId="4F74A584" w14:textId="4D347043">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Per-Class Prediction Accuracy (F1 Score) for Each of the 9 Models</w:t>
      </w:r>
      <w:r w:rsidRPr="11156048" w:rsidR="6F4A0EB1">
        <w:rPr>
          <w:rFonts w:ascii="Aptos" w:hAnsi="Aptos" w:eastAsia="Aptos" w:cs="Aptos"/>
          <w:noProof w:val="0"/>
          <w:sz w:val="24"/>
          <w:szCs w:val="24"/>
          <w:lang w:val="en-US"/>
        </w:rPr>
        <w:t>:</w:t>
      </w:r>
    </w:p>
    <w:tbl>
      <w:tblPr>
        <w:tblStyle w:val="TableNormal"/>
        <w:tblW w:w="0" w:type="auto"/>
        <w:tblLayout w:type="fixed"/>
        <w:tblLook w:val="06A0" w:firstRow="1" w:lastRow="0" w:firstColumn="1" w:lastColumn="0" w:noHBand="1" w:noVBand="1"/>
      </w:tblPr>
      <w:tblGrid>
        <w:gridCol w:w="4568"/>
        <w:gridCol w:w="2285"/>
        <w:gridCol w:w="855"/>
        <w:gridCol w:w="1086"/>
      </w:tblGrid>
      <w:tr w:rsidR="11156048" w:rsidTr="11156048" w14:paraId="1F0661DF">
        <w:trPr>
          <w:trHeight w:val="300"/>
        </w:trPr>
        <w:tc>
          <w:tcPr>
            <w:tcW w:w="4568" w:type="dxa"/>
            <w:tcMar/>
            <w:vAlign w:val="center"/>
          </w:tcPr>
          <w:p w:rsidR="11156048" w:rsidP="11156048" w:rsidRDefault="11156048" w14:paraId="44831868" w14:textId="601E07B0">
            <w:pPr>
              <w:spacing w:before="0" w:beforeAutospacing="off" w:after="0" w:afterAutospacing="off"/>
              <w:jc w:val="center"/>
            </w:pPr>
            <w:r w:rsidRPr="11156048" w:rsidR="11156048">
              <w:rPr>
                <w:b w:val="1"/>
                <w:bCs w:val="1"/>
              </w:rPr>
              <w:t>Model</w:t>
            </w:r>
          </w:p>
        </w:tc>
        <w:tc>
          <w:tcPr>
            <w:tcW w:w="2285" w:type="dxa"/>
            <w:tcMar/>
            <w:vAlign w:val="center"/>
          </w:tcPr>
          <w:p w:rsidR="11156048" w:rsidP="11156048" w:rsidRDefault="11156048" w14:paraId="78DD0E61" w14:textId="4C5FDA21">
            <w:pPr>
              <w:spacing w:before="0" w:beforeAutospacing="off" w:after="0" w:afterAutospacing="off"/>
              <w:jc w:val="center"/>
            </w:pPr>
            <w:r w:rsidRPr="11156048" w:rsidR="11156048">
              <w:rPr>
                <w:b w:val="1"/>
                <w:bCs w:val="1"/>
              </w:rPr>
              <w:t>Process Heating F1</w:t>
            </w:r>
          </w:p>
        </w:tc>
        <w:tc>
          <w:tcPr>
            <w:tcW w:w="855" w:type="dxa"/>
            <w:tcMar/>
            <w:vAlign w:val="center"/>
          </w:tcPr>
          <w:p w:rsidR="11156048" w:rsidP="11156048" w:rsidRDefault="11156048" w14:paraId="5650C5E3" w14:textId="7527BE57">
            <w:pPr>
              <w:spacing w:before="0" w:beforeAutospacing="off" w:after="0" w:afterAutospacing="off"/>
              <w:jc w:val="center"/>
            </w:pPr>
            <w:r w:rsidRPr="11156048" w:rsidR="11156048">
              <w:rPr>
                <w:b w:val="1"/>
                <w:bCs w:val="1"/>
              </w:rPr>
              <w:t>CHP F1</w:t>
            </w:r>
          </w:p>
        </w:tc>
        <w:tc>
          <w:tcPr>
            <w:tcW w:w="1086" w:type="dxa"/>
            <w:tcMar/>
            <w:vAlign w:val="center"/>
          </w:tcPr>
          <w:p w:rsidR="11156048" w:rsidP="11156048" w:rsidRDefault="11156048" w14:paraId="7DC24638" w14:textId="118009E6">
            <w:pPr>
              <w:spacing w:before="0" w:beforeAutospacing="off" w:after="0" w:afterAutospacing="off"/>
              <w:jc w:val="center"/>
            </w:pPr>
            <w:r w:rsidRPr="11156048" w:rsidR="11156048">
              <w:rPr>
                <w:b w:val="1"/>
                <w:bCs w:val="1"/>
              </w:rPr>
              <w:t>Boiler F1</w:t>
            </w:r>
          </w:p>
        </w:tc>
      </w:tr>
      <w:tr w:rsidR="11156048" w:rsidTr="11156048" w14:paraId="6F6B98B7">
        <w:trPr>
          <w:trHeight w:val="300"/>
        </w:trPr>
        <w:tc>
          <w:tcPr>
            <w:tcW w:w="4568" w:type="dxa"/>
            <w:tcMar/>
            <w:vAlign w:val="center"/>
          </w:tcPr>
          <w:p w:rsidR="11156048" w:rsidP="11156048" w:rsidRDefault="11156048" w14:paraId="0D3B3CEB" w14:textId="3398CD46">
            <w:pPr>
              <w:spacing w:before="0" w:beforeAutospacing="off" w:after="0" w:afterAutospacing="off"/>
            </w:pPr>
            <w:r w:rsidR="11156048">
              <w:rPr/>
              <w:t>Decision Tree (max_depth=10)</w:t>
            </w:r>
          </w:p>
        </w:tc>
        <w:tc>
          <w:tcPr>
            <w:tcW w:w="2285" w:type="dxa"/>
            <w:tcMar/>
            <w:vAlign w:val="center"/>
          </w:tcPr>
          <w:p w:rsidR="11156048" w:rsidP="11156048" w:rsidRDefault="11156048" w14:paraId="2E013110" w14:textId="01568CDB">
            <w:pPr>
              <w:spacing w:before="0" w:beforeAutospacing="off" w:after="0" w:afterAutospacing="off"/>
            </w:pPr>
            <w:r w:rsidR="11156048">
              <w:rPr/>
              <w:t>0.854</w:t>
            </w:r>
          </w:p>
        </w:tc>
        <w:tc>
          <w:tcPr>
            <w:tcW w:w="855" w:type="dxa"/>
            <w:tcMar/>
            <w:vAlign w:val="center"/>
          </w:tcPr>
          <w:p w:rsidR="11156048" w:rsidP="11156048" w:rsidRDefault="11156048" w14:paraId="7F924B82" w14:textId="01E4B9A0">
            <w:pPr>
              <w:spacing w:before="0" w:beforeAutospacing="off" w:after="0" w:afterAutospacing="off"/>
            </w:pPr>
            <w:r w:rsidR="11156048">
              <w:rPr/>
              <w:t>0.681</w:t>
            </w:r>
          </w:p>
        </w:tc>
        <w:tc>
          <w:tcPr>
            <w:tcW w:w="1086" w:type="dxa"/>
            <w:tcMar/>
            <w:vAlign w:val="center"/>
          </w:tcPr>
          <w:p w:rsidR="11156048" w:rsidP="11156048" w:rsidRDefault="11156048" w14:paraId="047E0E15" w14:textId="1676F777">
            <w:pPr>
              <w:spacing w:before="0" w:beforeAutospacing="off" w:after="0" w:afterAutospacing="off"/>
            </w:pPr>
            <w:r w:rsidR="11156048">
              <w:rPr/>
              <w:t>0.973</w:t>
            </w:r>
          </w:p>
        </w:tc>
      </w:tr>
      <w:tr w:rsidR="11156048" w:rsidTr="11156048" w14:paraId="3FEBB411">
        <w:trPr>
          <w:trHeight w:val="300"/>
        </w:trPr>
        <w:tc>
          <w:tcPr>
            <w:tcW w:w="4568" w:type="dxa"/>
            <w:tcMar/>
            <w:vAlign w:val="center"/>
          </w:tcPr>
          <w:p w:rsidR="11156048" w:rsidP="11156048" w:rsidRDefault="11156048" w14:paraId="331C1D06" w14:textId="090757BE">
            <w:pPr>
              <w:spacing w:before="0" w:beforeAutospacing="off" w:after="0" w:afterAutospacing="off"/>
            </w:pPr>
            <w:r w:rsidR="11156048">
              <w:rPr/>
              <w:t>Decision Tree (max_depth=20)</w:t>
            </w:r>
          </w:p>
        </w:tc>
        <w:tc>
          <w:tcPr>
            <w:tcW w:w="2285" w:type="dxa"/>
            <w:tcMar/>
            <w:vAlign w:val="center"/>
          </w:tcPr>
          <w:p w:rsidR="11156048" w:rsidP="11156048" w:rsidRDefault="11156048" w14:paraId="14169C57" w14:textId="3212F0F9">
            <w:pPr>
              <w:spacing w:before="0" w:beforeAutospacing="off" w:after="0" w:afterAutospacing="off"/>
            </w:pPr>
            <w:r w:rsidR="11156048">
              <w:rPr/>
              <w:t>0.839</w:t>
            </w:r>
          </w:p>
        </w:tc>
        <w:tc>
          <w:tcPr>
            <w:tcW w:w="855" w:type="dxa"/>
            <w:tcMar/>
            <w:vAlign w:val="center"/>
          </w:tcPr>
          <w:p w:rsidR="11156048" w:rsidP="11156048" w:rsidRDefault="11156048" w14:paraId="12A865A1" w14:textId="2F0FE461">
            <w:pPr>
              <w:spacing w:before="0" w:beforeAutospacing="off" w:after="0" w:afterAutospacing="off"/>
            </w:pPr>
            <w:r w:rsidR="11156048">
              <w:rPr/>
              <w:t>0.680</w:t>
            </w:r>
          </w:p>
        </w:tc>
        <w:tc>
          <w:tcPr>
            <w:tcW w:w="1086" w:type="dxa"/>
            <w:tcMar/>
            <w:vAlign w:val="center"/>
          </w:tcPr>
          <w:p w:rsidR="11156048" w:rsidP="11156048" w:rsidRDefault="11156048" w14:paraId="5696EFE4" w14:textId="5B02ECEB">
            <w:pPr>
              <w:spacing w:before="0" w:beforeAutospacing="off" w:after="0" w:afterAutospacing="off"/>
            </w:pPr>
            <w:r w:rsidR="11156048">
              <w:rPr/>
              <w:t>0.976</w:t>
            </w:r>
          </w:p>
        </w:tc>
      </w:tr>
      <w:tr w:rsidR="11156048" w:rsidTr="11156048" w14:paraId="75146199">
        <w:trPr>
          <w:trHeight w:val="300"/>
        </w:trPr>
        <w:tc>
          <w:tcPr>
            <w:tcW w:w="4568" w:type="dxa"/>
            <w:tcMar/>
            <w:vAlign w:val="center"/>
          </w:tcPr>
          <w:p w:rsidR="11156048" w:rsidP="11156048" w:rsidRDefault="11156048" w14:paraId="74268999" w14:textId="17099A44">
            <w:pPr>
              <w:spacing w:before="0" w:beforeAutospacing="off" w:after="0" w:afterAutospacing="off"/>
            </w:pPr>
            <w:r w:rsidR="11156048">
              <w:rPr/>
              <w:t>Decision Tree (criterion='entropy')</w:t>
            </w:r>
          </w:p>
        </w:tc>
        <w:tc>
          <w:tcPr>
            <w:tcW w:w="2285" w:type="dxa"/>
            <w:tcMar/>
            <w:vAlign w:val="center"/>
          </w:tcPr>
          <w:p w:rsidR="11156048" w:rsidP="11156048" w:rsidRDefault="11156048" w14:paraId="42449F1B" w14:textId="0CE5D616">
            <w:pPr>
              <w:spacing w:before="0" w:beforeAutospacing="off" w:after="0" w:afterAutospacing="off"/>
            </w:pPr>
            <w:r w:rsidR="11156048">
              <w:rPr/>
              <w:t>0.840</w:t>
            </w:r>
          </w:p>
        </w:tc>
        <w:tc>
          <w:tcPr>
            <w:tcW w:w="855" w:type="dxa"/>
            <w:tcMar/>
            <w:vAlign w:val="center"/>
          </w:tcPr>
          <w:p w:rsidR="11156048" w:rsidP="11156048" w:rsidRDefault="11156048" w14:paraId="003C8C17" w14:textId="595C73DE">
            <w:pPr>
              <w:spacing w:before="0" w:beforeAutospacing="off" w:after="0" w:afterAutospacing="off"/>
            </w:pPr>
            <w:r w:rsidR="11156048">
              <w:rPr/>
              <w:t>0.687</w:t>
            </w:r>
          </w:p>
        </w:tc>
        <w:tc>
          <w:tcPr>
            <w:tcW w:w="1086" w:type="dxa"/>
            <w:tcMar/>
            <w:vAlign w:val="center"/>
          </w:tcPr>
          <w:p w:rsidR="11156048" w:rsidP="11156048" w:rsidRDefault="11156048" w14:paraId="3210908A" w14:textId="78753FA6">
            <w:pPr>
              <w:spacing w:before="0" w:beforeAutospacing="off" w:after="0" w:afterAutospacing="off"/>
            </w:pPr>
            <w:r w:rsidR="11156048">
              <w:rPr/>
              <w:t>0.977</w:t>
            </w:r>
          </w:p>
        </w:tc>
      </w:tr>
      <w:tr w:rsidR="11156048" w:rsidTr="11156048" w14:paraId="2CF9A10D">
        <w:trPr>
          <w:trHeight w:val="300"/>
        </w:trPr>
        <w:tc>
          <w:tcPr>
            <w:tcW w:w="4568" w:type="dxa"/>
            <w:tcMar/>
            <w:vAlign w:val="center"/>
          </w:tcPr>
          <w:p w:rsidR="11156048" w:rsidP="11156048" w:rsidRDefault="11156048" w14:paraId="042D9250" w14:textId="1627D7C5">
            <w:pPr>
              <w:spacing w:before="0" w:beforeAutospacing="off" w:after="0" w:afterAutospacing="off"/>
            </w:pPr>
            <w:r w:rsidR="11156048">
              <w:rPr/>
              <w:t>Random Forest (n_estimators=50)</w:t>
            </w:r>
          </w:p>
        </w:tc>
        <w:tc>
          <w:tcPr>
            <w:tcW w:w="2285" w:type="dxa"/>
            <w:tcMar/>
            <w:vAlign w:val="center"/>
          </w:tcPr>
          <w:p w:rsidR="11156048" w:rsidP="11156048" w:rsidRDefault="11156048" w14:paraId="2CF84EDA" w14:textId="19265EA2">
            <w:pPr>
              <w:spacing w:before="0" w:beforeAutospacing="off" w:after="0" w:afterAutospacing="off"/>
            </w:pPr>
            <w:r w:rsidR="11156048">
              <w:rPr/>
              <w:t>0.833</w:t>
            </w:r>
          </w:p>
        </w:tc>
        <w:tc>
          <w:tcPr>
            <w:tcW w:w="855" w:type="dxa"/>
            <w:tcMar/>
            <w:vAlign w:val="center"/>
          </w:tcPr>
          <w:p w:rsidR="11156048" w:rsidP="11156048" w:rsidRDefault="11156048" w14:paraId="1652F315" w14:textId="1502F1C7">
            <w:pPr>
              <w:spacing w:before="0" w:beforeAutospacing="off" w:after="0" w:afterAutospacing="off"/>
            </w:pPr>
            <w:r w:rsidR="11156048">
              <w:rPr/>
              <w:t>0.575</w:t>
            </w:r>
          </w:p>
        </w:tc>
        <w:tc>
          <w:tcPr>
            <w:tcW w:w="1086" w:type="dxa"/>
            <w:tcMar/>
            <w:vAlign w:val="center"/>
          </w:tcPr>
          <w:p w:rsidR="11156048" w:rsidP="11156048" w:rsidRDefault="11156048" w14:paraId="3CCC7FE6" w14:textId="4510F01D">
            <w:pPr>
              <w:spacing w:before="0" w:beforeAutospacing="off" w:after="0" w:afterAutospacing="off"/>
            </w:pPr>
            <w:r w:rsidR="11156048">
              <w:rPr/>
              <w:t>0.967</w:t>
            </w:r>
          </w:p>
        </w:tc>
      </w:tr>
      <w:tr w:rsidR="11156048" w:rsidTr="11156048" w14:paraId="04D160A4">
        <w:trPr>
          <w:trHeight w:val="300"/>
        </w:trPr>
        <w:tc>
          <w:tcPr>
            <w:tcW w:w="4568" w:type="dxa"/>
            <w:tcMar/>
            <w:vAlign w:val="center"/>
          </w:tcPr>
          <w:p w:rsidR="11156048" w:rsidP="11156048" w:rsidRDefault="11156048" w14:paraId="36551907" w14:textId="76C2378A">
            <w:pPr>
              <w:spacing w:before="0" w:beforeAutospacing="off" w:after="0" w:afterAutospacing="off"/>
            </w:pPr>
            <w:r w:rsidR="11156048">
              <w:rPr/>
              <w:t>Random Forest (n_estimators=100)</w:t>
            </w:r>
          </w:p>
        </w:tc>
        <w:tc>
          <w:tcPr>
            <w:tcW w:w="2285" w:type="dxa"/>
            <w:tcMar/>
            <w:vAlign w:val="center"/>
          </w:tcPr>
          <w:p w:rsidR="11156048" w:rsidP="11156048" w:rsidRDefault="11156048" w14:paraId="0FF3DC89" w14:textId="31149C24">
            <w:pPr>
              <w:spacing w:before="0" w:beforeAutospacing="off" w:after="0" w:afterAutospacing="off"/>
            </w:pPr>
            <w:r w:rsidR="11156048">
              <w:rPr/>
              <w:t>0.844</w:t>
            </w:r>
          </w:p>
        </w:tc>
        <w:tc>
          <w:tcPr>
            <w:tcW w:w="855" w:type="dxa"/>
            <w:tcMar/>
            <w:vAlign w:val="center"/>
          </w:tcPr>
          <w:p w:rsidR="11156048" w:rsidP="11156048" w:rsidRDefault="11156048" w14:paraId="1ED9D7B9" w14:textId="6553E2E4">
            <w:pPr>
              <w:spacing w:before="0" w:beforeAutospacing="off" w:after="0" w:afterAutospacing="off"/>
            </w:pPr>
            <w:r w:rsidR="11156048">
              <w:rPr/>
              <w:t>0.689</w:t>
            </w:r>
          </w:p>
        </w:tc>
        <w:tc>
          <w:tcPr>
            <w:tcW w:w="1086" w:type="dxa"/>
            <w:tcMar/>
            <w:vAlign w:val="center"/>
          </w:tcPr>
          <w:p w:rsidR="11156048" w:rsidP="11156048" w:rsidRDefault="11156048" w14:paraId="498B7163" w14:textId="63134298">
            <w:pPr>
              <w:spacing w:before="0" w:beforeAutospacing="off" w:after="0" w:afterAutospacing="off"/>
            </w:pPr>
            <w:r w:rsidR="11156048">
              <w:rPr/>
              <w:t>0.975</w:t>
            </w:r>
          </w:p>
        </w:tc>
      </w:tr>
      <w:tr w:rsidR="11156048" w:rsidTr="11156048" w14:paraId="5AA968C8">
        <w:trPr>
          <w:trHeight w:val="300"/>
        </w:trPr>
        <w:tc>
          <w:tcPr>
            <w:tcW w:w="4568" w:type="dxa"/>
            <w:tcMar/>
            <w:vAlign w:val="center"/>
          </w:tcPr>
          <w:p w:rsidR="11156048" w:rsidP="11156048" w:rsidRDefault="11156048" w14:paraId="7E9DB17B" w14:textId="60A8E693">
            <w:pPr>
              <w:spacing w:before="0" w:beforeAutospacing="off" w:after="0" w:afterAutospacing="off"/>
            </w:pPr>
            <w:r w:rsidR="11156048">
              <w:rPr/>
              <w:t>Random Forest (n_estimators=200, entropy)</w:t>
            </w:r>
          </w:p>
        </w:tc>
        <w:tc>
          <w:tcPr>
            <w:tcW w:w="2285" w:type="dxa"/>
            <w:tcMar/>
            <w:vAlign w:val="center"/>
          </w:tcPr>
          <w:p w:rsidR="11156048" w:rsidP="11156048" w:rsidRDefault="11156048" w14:paraId="178A5A0A" w14:textId="6D717242">
            <w:pPr>
              <w:spacing w:before="0" w:beforeAutospacing="off" w:after="0" w:afterAutospacing="off"/>
            </w:pPr>
            <w:r w:rsidR="11156048">
              <w:rPr/>
              <w:t>0.836</w:t>
            </w:r>
          </w:p>
        </w:tc>
        <w:tc>
          <w:tcPr>
            <w:tcW w:w="855" w:type="dxa"/>
            <w:tcMar/>
            <w:vAlign w:val="center"/>
          </w:tcPr>
          <w:p w:rsidR="11156048" w:rsidP="11156048" w:rsidRDefault="11156048" w14:paraId="6CF2FD48" w14:textId="3956D516">
            <w:pPr>
              <w:spacing w:before="0" w:beforeAutospacing="off" w:after="0" w:afterAutospacing="off"/>
            </w:pPr>
            <w:r w:rsidR="11156048">
              <w:rPr/>
              <w:t>0.683</w:t>
            </w:r>
          </w:p>
        </w:tc>
        <w:tc>
          <w:tcPr>
            <w:tcW w:w="1086" w:type="dxa"/>
            <w:tcMar/>
            <w:vAlign w:val="center"/>
          </w:tcPr>
          <w:p w:rsidR="11156048" w:rsidP="11156048" w:rsidRDefault="11156048" w14:paraId="5FDA6238" w14:textId="7FBBB8AF">
            <w:pPr>
              <w:spacing w:before="0" w:beforeAutospacing="off" w:after="0" w:afterAutospacing="off"/>
            </w:pPr>
            <w:r w:rsidR="11156048">
              <w:rPr/>
              <w:t>0.973</w:t>
            </w:r>
          </w:p>
        </w:tc>
      </w:tr>
      <w:tr w:rsidR="11156048" w:rsidTr="11156048" w14:paraId="6803E135">
        <w:trPr>
          <w:trHeight w:val="300"/>
        </w:trPr>
        <w:tc>
          <w:tcPr>
            <w:tcW w:w="4568" w:type="dxa"/>
            <w:tcMar/>
            <w:vAlign w:val="center"/>
          </w:tcPr>
          <w:p w:rsidR="11156048" w:rsidP="11156048" w:rsidRDefault="11156048" w14:paraId="703CA7CF" w14:textId="656BD033">
            <w:pPr>
              <w:spacing w:before="0" w:beforeAutospacing="off" w:after="0" w:afterAutospacing="off"/>
            </w:pPr>
            <w:r w:rsidR="11156048">
              <w:rPr/>
              <w:t>SVM (kernel='linear')</w:t>
            </w:r>
          </w:p>
        </w:tc>
        <w:tc>
          <w:tcPr>
            <w:tcW w:w="2285" w:type="dxa"/>
            <w:tcMar/>
            <w:vAlign w:val="center"/>
          </w:tcPr>
          <w:p w:rsidR="11156048" w:rsidP="11156048" w:rsidRDefault="11156048" w14:paraId="6FEA522E" w14:textId="0EE682C3">
            <w:pPr>
              <w:spacing w:before="0" w:beforeAutospacing="off" w:after="0" w:afterAutospacing="off"/>
            </w:pPr>
            <w:r w:rsidR="11156048">
              <w:rPr/>
              <w:t>0.793</w:t>
            </w:r>
          </w:p>
        </w:tc>
        <w:tc>
          <w:tcPr>
            <w:tcW w:w="855" w:type="dxa"/>
            <w:tcMar/>
            <w:vAlign w:val="center"/>
          </w:tcPr>
          <w:p w:rsidR="11156048" w:rsidP="11156048" w:rsidRDefault="11156048" w14:paraId="5C6E5EEF" w14:textId="5AF0DF1E">
            <w:pPr>
              <w:spacing w:before="0" w:beforeAutospacing="off" w:after="0" w:afterAutospacing="off"/>
            </w:pPr>
            <w:r w:rsidR="11156048">
              <w:rPr/>
              <w:t>0.000</w:t>
            </w:r>
          </w:p>
        </w:tc>
        <w:tc>
          <w:tcPr>
            <w:tcW w:w="1086" w:type="dxa"/>
            <w:tcMar/>
            <w:vAlign w:val="center"/>
          </w:tcPr>
          <w:p w:rsidR="11156048" w:rsidP="11156048" w:rsidRDefault="11156048" w14:paraId="049DF542" w14:textId="797D6AF1">
            <w:pPr>
              <w:spacing w:before="0" w:beforeAutospacing="off" w:after="0" w:afterAutospacing="off"/>
            </w:pPr>
            <w:r w:rsidR="11156048">
              <w:rPr/>
              <w:t>0.961</w:t>
            </w:r>
          </w:p>
        </w:tc>
      </w:tr>
      <w:tr w:rsidR="11156048" w:rsidTr="11156048" w14:paraId="79481F91">
        <w:trPr>
          <w:trHeight w:val="300"/>
        </w:trPr>
        <w:tc>
          <w:tcPr>
            <w:tcW w:w="4568" w:type="dxa"/>
            <w:tcMar/>
            <w:vAlign w:val="center"/>
          </w:tcPr>
          <w:p w:rsidR="11156048" w:rsidP="11156048" w:rsidRDefault="11156048" w14:paraId="6F8E452E" w14:textId="58FD8F83">
            <w:pPr>
              <w:spacing w:before="0" w:beforeAutospacing="off" w:after="0" w:afterAutospacing="off"/>
            </w:pPr>
            <w:r w:rsidR="11156048">
              <w:rPr/>
              <w:t>SVM (kernel='rbf')</w:t>
            </w:r>
          </w:p>
        </w:tc>
        <w:tc>
          <w:tcPr>
            <w:tcW w:w="2285" w:type="dxa"/>
            <w:tcMar/>
            <w:vAlign w:val="center"/>
          </w:tcPr>
          <w:p w:rsidR="11156048" w:rsidP="11156048" w:rsidRDefault="11156048" w14:paraId="2A32F269" w14:textId="1C736918">
            <w:pPr>
              <w:spacing w:before="0" w:beforeAutospacing="off" w:after="0" w:afterAutospacing="off"/>
            </w:pPr>
            <w:r w:rsidR="11156048">
              <w:rPr/>
              <w:t>0.797</w:t>
            </w:r>
          </w:p>
        </w:tc>
        <w:tc>
          <w:tcPr>
            <w:tcW w:w="855" w:type="dxa"/>
            <w:tcMar/>
            <w:vAlign w:val="center"/>
          </w:tcPr>
          <w:p w:rsidR="11156048" w:rsidP="11156048" w:rsidRDefault="11156048" w14:paraId="39146AAC" w14:textId="693C8CEC">
            <w:pPr>
              <w:spacing w:before="0" w:beforeAutospacing="off" w:after="0" w:afterAutospacing="off"/>
            </w:pPr>
            <w:r w:rsidR="11156048">
              <w:rPr/>
              <w:t>0.074</w:t>
            </w:r>
          </w:p>
        </w:tc>
        <w:tc>
          <w:tcPr>
            <w:tcW w:w="1086" w:type="dxa"/>
            <w:tcMar/>
            <w:vAlign w:val="center"/>
          </w:tcPr>
          <w:p w:rsidR="11156048" w:rsidP="11156048" w:rsidRDefault="11156048" w14:paraId="467EA1DE" w14:textId="09E480D3">
            <w:pPr>
              <w:spacing w:before="0" w:beforeAutospacing="off" w:after="0" w:afterAutospacing="off"/>
            </w:pPr>
            <w:r w:rsidR="11156048">
              <w:rPr/>
              <w:t>0.961</w:t>
            </w:r>
          </w:p>
        </w:tc>
      </w:tr>
      <w:tr w:rsidR="11156048" w:rsidTr="11156048" w14:paraId="73798AF2">
        <w:trPr>
          <w:trHeight w:val="300"/>
        </w:trPr>
        <w:tc>
          <w:tcPr>
            <w:tcW w:w="4568" w:type="dxa"/>
            <w:tcMar/>
            <w:vAlign w:val="center"/>
          </w:tcPr>
          <w:p w:rsidR="11156048" w:rsidP="11156048" w:rsidRDefault="11156048" w14:paraId="35BB4F73" w14:textId="0F936926">
            <w:pPr>
              <w:spacing w:before="0" w:beforeAutospacing="off" w:after="0" w:afterAutospacing="off"/>
            </w:pPr>
            <w:r w:rsidR="11156048">
              <w:rPr/>
              <w:t>SVM (kernel='poly', degree=3)</w:t>
            </w:r>
          </w:p>
        </w:tc>
        <w:tc>
          <w:tcPr>
            <w:tcW w:w="2285" w:type="dxa"/>
            <w:tcMar/>
            <w:vAlign w:val="center"/>
          </w:tcPr>
          <w:p w:rsidR="11156048" w:rsidP="11156048" w:rsidRDefault="11156048" w14:paraId="500F5EB4" w14:textId="6FFD1FD0">
            <w:pPr>
              <w:spacing w:before="0" w:beforeAutospacing="off" w:after="0" w:afterAutospacing="off"/>
            </w:pPr>
            <w:r w:rsidR="11156048">
              <w:rPr/>
              <w:t>0.794</w:t>
            </w:r>
          </w:p>
        </w:tc>
        <w:tc>
          <w:tcPr>
            <w:tcW w:w="855" w:type="dxa"/>
            <w:tcMar/>
            <w:vAlign w:val="center"/>
          </w:tcPr>
          <w:p w:rsidR="11156048" w:rsidP="11156048" w:rsidRDefault="11156048" w14:paraId="40C2C7AE" w14:textId="5BFBF60A">
            <w:pPr>
              <w:spacing w:before="0" w:beforeAutospacing="off" w:after="0" w:afterAutospacing="off"/>
            </w:pPr>
            <w:r w:rsidR="11156048">
              <w:rPr/>
              <w:t>0.022</w:t>
            </w:r>
          </w:p>
        </w:tc>
        <w:tc>
          <w:tcPr>
            <w:tcW w:w="1086" w:type="dxa"/>
            <w:tcMar/>
            <w:vAlign w:val="center"/>
          </w:tcPr>
          <w:p w:rsidR="11156048" w:rsidP="11156048" w:rsidRDefault="11156048" w14:paraId="4D7B01A7" w14:textId="7512D7CD">
            <w:pPr>
              <w:spacing w:before="0" w:beforeAutospacing="off" w:after="0" w:afterAutospacing="off"/>
            </w:pPr>
            <w:r w:rsidR="11156048">
              <w:rPr/>
              <w:t>0.961</w:t>
            </w:r>
          </w:p>
        </w:tc>
      </w:tr>
    </w:tbl>
    <w:p w:rsidR="11156048" w:rsidRDefault="11156048" w14:paraId="73452544" w14:textId="5EDA1792"/>
    <w:p w:rsidR="6F4A0EB1" w:rsidP="11156048" w:rsidRDefault="6F4A0EB1" w14:paraId="7399F275" w14:textId="4F3C631A">
      <w:pPr>
        <w:pStyle w:val="Heading2"/>
        <w:spacing w:before="299" w:beforeAutospacing="off" w:after="299" w:afterAutospacing="off"/>
      </w:pPr>
      <w:r w:rsidRPr="11156048" w:rsidR="6F4A0EB1">
        <w:rPr>
          <w:rFonts w:ascii="Aptos" w:hAnsi="Aptos" w:eastAsia="Aptos" w:cs="Aptos"/>
          <w:b w:val="1"/>
          <w:bCs w:val="1"/>
          <w:noProof w:val="0"/>
          <w:sz w:val="24"/>
          <w:szCs w:val="24"/>
          <w:lang w:val="en-US"/>
        </w:rPr>
        <w:t>Conclusion Section</w:t>
      </w:r>
    </w:p>
    <w:p w:rsidR="6F4A0EB1" w:rsidP="11156048" w:rsidRDefault="6F4A0EB1" w14:paraId="2EDC08E3" w14:textId="2CA00238">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Best Model</w:t>
      </w:r>
      <w:r w:rsidRPr="11156048" w:rsidR="6F4A0EB1">
        <w:rPr>
          <w:rFonts w:ascii="Aptos" w:hAnsi="Aptos" w:eastAsia="Aptos" w:cs="Aptos"/>
          <w:noProof w:val="0"/>
          <w:sz w:val="24"/>
          <w:szCs w:val="24"/>
          <w:lang w:val="en-US"/>
        </w:rPr>
        <w:t>:</w:t>
      </w:r>
    </w:p>
    <w:p w:rsidR="6F4A0EB1" w:rsidP="11156048" w:rsidRDefault="6F4A0EB1" w14:paraId="2D8D141A" w14:textId="2D5ECDD6">
      <w:pPr>
        <w:spacing w:before="240" w:beforeAutospacing="off" w:after="240" w:afterAutospacing="off"/>
      </w:pPr>
      <w:r w:rsidRPr="11156048" w:rsidR="6F4A0EB1">
        <w:rPr>
          <w:rFonts w:ascii="Aptos" w:hAnsi="Aptos" w:eastAsia="Aptos" w:cs="Aptos"/>
          <w:noProof w:val="0"/>
          <w:sz w:val="24"/>
          <w:szCs w:val="24"/>
          <w:lang w:val="en-US"/>
        </w:rPr>
        <w:t xml:space="preserve">The best-performing model in terms of both accuracy and F1 score was the </w:t>
      </w:r>
      <w:r w:rsidRPr="11156048" w:rsidR="6F4A0EB1">
        <w:rPr>
          <w:rFonts w:ascii="Aptos" w:hAnsi="Aptos" w:eastAsia="Aptos" w:cs="Aptos"/>
          <w:b w:val="1"/>
          <w:bCs w:val="1"/>
          <w:noProof w:val="0"/>
          <w:sz w:val="24"/>
          <w:szCs w:val="24"/>
          <w:lang w:val="en-US"/>
        </w:rPr>
        <w:t>Random Forest Classifier</w:t>
      </w:r>
      <w:r w:rsidRPr="11156048" w:rsidR="6F4A0EB1">
        <w:rPr>
          <w:rFonts w:ascii="Aptos" w:hAnsi="Aptos" w:eastAsia="Aptos" w:cs="Aptos"/>
          <w:noProof w:val="0"/>
          <w:sz w:val="24"/>
          <w:szCs w:val="24"/>
          <w:lang w:val="en-US"/>
        </w:rPr>
        <w:t xml:space="preserve"> with n_estimators=100 and max_depth=20. This model achieved a </w:t>
      </w:r>
      <w:r w:rsidRPr="11156048" w:rsidR="6F4A0EB1">
        <w:rPr>
          <w:rFonts w:ascii="Aptos" w:hAnsi="Aptos" w:eastAsia="Aptos" w:cs="Aptos"/>
          <w:b w:val="1"/>
          <w:bCs w:val="1"/>
          <w:noProof w:val="0"/>
          <w:sz w:val="24"/>
          <w:szCs w:val="24"/>
          <w:lang w:val="en-US"/>
        </w:rPr>
        <w:t>Test Accuracy of 85.05%</w:t>
      </w:r>
      <w:r w:rsidRPr="11156048" w:rsidR="6F4A0EB1">
        <w:rPr>
          <w:rFonts w:ascii="Aptos" w:hAnsi="Aptos" w:eastAsia="Aptos" w:cs="Aptos"/>
          <w:noProof w:val="0"/>
          <w:sz w:val="24"/>
          <w:szCs w:val="24"/>
          <w:lang w:val="en-US"/>
        </w:rPr>
        <w:t xml:space="preserve"> and relatively balanced F1 scores across all three classes: Process Heating (0.844), CHP (0.689), and Boiler Use (0.975). The use of more trees in the Random Forest seems to have improved its generalization, leading to better performance across the classes.</w:t>
      </w:r>
    </w:p>
    <w:p w:rsidR="6F4A0EB1" w:rsidP="11156048" w:rsidRDefault="6F4A0EB1" w14:paraId="1F7A9C3E" w14:textId="0CE21AEA">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Worst Model</w:t>
      </w:r>
      <w:r w:rsidRPr="11156048" w:rsidR="6F4A0EB1">
        <w:rPr>
          <w:rFonts w:ascii="Aptos" w:hAnsi="Aptos" w:eastAsia="Aptos" w:cs="Aptos"/>
          <w:noProof w:val="0"/>
          <w:sz w:val="24"/>
          <w:szCs w:val="24"/>
          <w:lang w:val="en-US"/>
        </w:rPr>
        <w:t>:</w:t>
      </w:r>
    </w:p>
    <w:p w:rsidR="6F4A0EB1" w:rsidP="11156048" w:rsidRDefault="6F4A0EB1" w14:paraId="7E5A1DB3" w14:textId="03510D9D">
      <w:pPr>
        <w:spacing w:before="240" w:beforeAutospacing="off" w:after="240" w:afterAutospacing="off"/>
      </w:pPr>
      <w:r w:rsidRPr="11156048" w:rsidR="6F4A0EB1">
        <w:rPr>
          <w:rFonts w:ascii="Aptos" w:hAnsi="Aptos" w:eastAsia="Aptos" w:cs="Aptos"/>
          <w:noProof w:val="0"/>
          <w:sz w:val="24"/>
          <w:szCs w:val="24"/>
          <w:lang w:val="en-US"/>
        </w:rPr>
        <w:t xml:space="preserve">The </w:t>
      </w:r>
      <w:r w:rsidRPr="11156048" w:rsidR="6F4A0EB1">
        <w:rPr>
          <w:rFonts w:ascii="Aptos" w:hAnsi="Aptos" w:eastAsia="Aptos" w:cs="Aptos"/>
          <w:b w:val="1"/>
          <w:bCs w:val="1"/>
          <w:noProof w:val="0"/>
          <w:sz w:val="24"/>
          <w:szCs w:val="24"/>
          <w:lang w:val="en-US"/>
        </w:rPr>
        <w:t>Support Vector Machine (SVM) with kernel='linear'</w:t>
      </w:r>
      <w:r w:rsidRPr="11156048" w:rsidR="6F4A0EB1">
        <w:rPr>
          <w:rFonts w:ascii="Aptos" w:hAnsi="Aptos" w:eastAsia="Aptos" w:cs="Aptos"/>
          <w:noProof w:val="0"/>
          <w:sz w:val="24"/>
          <w:szCs w:val="24"/>
          <w:lang w:val="en-US"/>
        </w:rPr>
        <w:t xml:space="preserve"> was the worst-performing model, with a </w:t>
      </w:r>
      <w:r w:rsidRPr="11156048" w:rsidR="6F4A0EB1">
        <w:rPr>
          <w:rFonts w:ascii="Aptos" w:hAnsi="Aptos" w:eastAsia="Aptos" w:cs="Aptos"/>
          <w:b w:val="1"/>
          <w:bCs w:val="1"/>
          <w:noProof w:val="0"/>
          <w:sz w:val="24"/>
          <w:szCs w:val="24"/>
          <w:lang w:val="en-US"/>
        </w:rPr>
        <w:t>Test Accuracy of 75.65%</w:t>
      </w:r>
      <w:r w:rsidRPr="11156048" w:rsidR="6F4A0EB1">
        <w:rPr>
          <w:rFonts w:ascii="Aptos" w:hAnsi="Aptos" w:eastAsia="Aptos" w:cs="Aptos"/>
          <w:noProof w:val="0"/>
          <w:sz w:val="24"/>
          <w:szCs w:val="24"/>
          <w:lang w:val="en-US"/>
        </w:rPr>
        <w:t xml:space="preserve"> and very poor F1 scores for the CHP class (0.000). This suggests that a linear decision boundary was not sufficient to separate the classes effectively, particularly the CHP class, which had very few correct classifications. The low accuracy and F1 scores across multiple SVM models (linear, RBF, and poly) indicate that the dataset may require more complex, non-linear separations than the SVM models provided.</w:t>
      </w:r>
    </w:p>
    <w:p w:rsidR="6F4A0EB1" w:rsidP="11156048" w:rsidRDefault="6F4A0EB1" w14:paraId="4C4DE8FC" w14:textId="1A7DE8CD">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Conjecture as to Why Certain Models Did Well or Poorly</w:t>
      </w:r>
      <w:r w:rsidRPr="11156048" w:rsidR="6F4A0EB1">
        <w:rPr>
          <w:rFonts w:ascii="Aptos" w:hAnsi="Aptos" w:eastAsia="Aptos" w:cs="Aptos"/>
          <w:noProof w:val="0"/>
          <w:sz w:val="24"/>
          <w:szCs w:val="24"/>
          <w:lang w:val="en-US"/>
        </w:rPr>
        <w:t>:</w:t>
      </w:r>
    </w:p>
    <w:p w:rsidR="6F4A0EB1" w:rsidP="11156048" w:rsidRDefault="6F4A0EB1" w14:paraId="44A379A2" w14:textId="7A10188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Decision Trees</w:t>
      </w:r>
      <w:r w:rsidRPr="11156048" w:rsidR="6F4A0EB1">
        <w:rPr>
          <w:rFonts w:ascii="Aptos" w:hAnsi="Aptos" w:eastAsia="Aptos" w:cs="Aptos"/>
          <w:noProof w:val="0"/>
          <w:sz w:val="24"/>
          <w:szCs w:val="24"/>
          <w:lang w:val="en-US"/>
        </w:rPr>
        <w:t>: The deeper decision trees performed better in terms of training accuracy but showed signs of overfitting (higher training accuracy than test accuracy). Shallow trees (e.g., max_depth=10) struggled to capture the complexity in the data, leading to lower test accuracy.</w:t>
      </w:r>
    </w:p>
    <w:p w:rsidR="6F4A0EB1" w:rsidP="11156048" w:rsidRDefault="6F4A0EB1" w14:paraId="52D3F48A" w14:textId="092867A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Random Forests</w:t>
      </w:r>
      <w:r w:rsidRPr="11156048" w:rsidR="6F4A0EB1">
        <w:rPr>
          <w:rFonts w:ascii="Aptos" w:hAnsi="Aptos" w:eastAsia="Aptos" w:cs="Aptos"/>
          <w:noProof w:val="0"/>
          <w:sz w:val="24"/>
          <w:szCs w:val="24"/>
          <w:lang w:val="en-US"/>
        </w:rPr>
        <w:t>: Random Forests performed well due to their ability to reduce overfitting by averaging multiple decision trees. The model with n_estimators=100 struck a good balance between complexity and generalization, explaining its superior performance. The slightly lower performance of the n_estimators=200 model suggests diminishing returns after a certain number of trees.</w:t>
      </w:r>
    </w:p>
    <w:p w:rsidR="6F4A0EB1" w:rsidP="11156048" w:rsidRDefault="6F4A0EB1" w14:paraId="1F6946D9" w14:textId="66305AE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1156048" w:rsidR="6F4A0EB1">
        <w:rPr>
          <w:rFonts w:ascii="Aptos" w:hAnsi="Aptos" w:eastAsia="Aptos" w:cs="Aptos"/>
          <w:b w:val="1"/>
          <w:bCs w:val="1"/>
          <w:noProof w:val="0"/>
          <w:sz w:val="24"/>
          <w:szCs w:val="24"/>
          <w:lang w:val="en-US"/>
        </w:rPr>
        <w:t>SVMs</w:t>
      </w:r>
      <w:r w:rsidRPr="11156048" w:rsidR="6F4A0EB1">
        <w:rPr>
          <w:rFonts w:ascii="Aptos" w:hAnsi="Aptos" w:eastAsia="Aptos" w:cs="Aptos"/>
          <w:noProof w:val="0"/>
          <w:sz w:val="24"/>
          <w:szCs w:val="24"/>
          <w:lang w:val="en-US"/>
        </w:rPr>
        <w:t>: The linear SVM performed poorly, likely because the data is not linearly separable. The RBF and polynomial kernels allowed for more flexibility, but the CHP class consistently had low F1 scores, indicating that the SVM models struggled with this particular class. This might be because of an imbalance or nonlinear complexity in the dataset that was not well-captured by SVM models.</w:t>
      </w:r>
    </w:p>
    <w:p w:rsidR="6F4A0EB1" w:rsidP="11156048" w:rsidRDefault="6F4A0EB1" w14:paraId="1D18DB87" w14:textId="54A5322A">
      <w:pPr>
        <w:pStyle w:val="Heading3"/>
        <w:spacing w:before="281" w:beforeAutospacing="off" w:after="281" w:afterAutospacing="off"/>
      </w:pPr>
      <w:r w:rsidRPr="11156048" w:rsidR="6F4A0EB1">
        <w:rPr>
          <w:rFonts w:ascii="Aptos" w:hAnsi="Aptos" w:eastAsia="Aptos" w:cs="Aptos"/>
          <w:b w:val="1"/>
          <w:bCs w:val="1"/>
          <w:noProof w:val="0"/>
          <w:sz w:val="24"/>
          <w:szCs w:val="24"/>
          <w:lang w:val="en-US"/>
        </w:rPr>
        <w:t>What I Learned From the Project</w:t>
      </w:r>
      <w:r w:rsidRPr="11156048" w:rsidR="6F4A0EB1">
        <w:rPr>
          <w:rFonts w:ascii="Aptos" w:hAnsi="Aptos" w:eastAsia="Aptos" w:cs="Aptos"/>
          <w:noProof w:val="0"/>
          <w:sz w:val="24"/>
          <w:szCs w:val="24"/>
          <w:lang w:val="en-US"/>
        </w:rPr>
        <w:t>:</w:t>
      </w:r>
    </w:p>
    <w:p w:rsidR="6F4A0EB1" w:rsidP="11156048" w:rsidRDefault="6F4A0EB1" w14:paraId="7EE0741B" w14:textId="04D808EF">
      <w:pPr>
        <w:spacing w:before="240" w:beforeAutospacing="off" w:after="240" w:afterAutospacing="off"/>
      </w:pPr>
      <w:r w:rsidRPr="11156048" w:rsidR="6F4A0EB1">
        <w:rPr>
          <w:rFonts w:ascii="Aptos" w:hAnsi="Aptos" w:eastAsia="Aptos" w:cs="Aptos"/>
          <w:noProof w:val="0"/>
          <w:sz w:val="24"/>
          <w:szCs w:val="24"/>
          <w:lang w:val="en-US"/>
        </w:rPr>
        <w:t>Through this project, I learned that different machine learning models have varying strengths and weaknesses when applied to real-world datasets. Decision Trees and Random Forests were better suited to this dataset because they can capture complex interactions between features. Random Forests</w:t>
      </w:r>
      <w:bookmarkStart w:name="_Int_gb1Q6E3Q" w:id="162649004"/>
      <w:r w:rsidRPr="11156048" w:rsidR="6F4A0EB1">
        <w:rPr>
          <w:rFonts w:ascii="Aptos" w:hAnsi="Aptos" w:eastAsia="Aptos" w:cs="Aptos"/>
          <w:noProof w:val="0"/>
          <w:sz w:val="24"/>
          <w:szCs w:val="24"/>
          <w:lang w:val="en-US"/>
        </w:rPr>
        <w:t>, in particular, proved</w:t>
      </w:r>
      <w:bookmarkEnd w:id="162649004"/>
      <w:r w:rsidRPr="11156048" w:rsidR="6F4A0EB1">
        <w:rPr>
          <w:rFonts w:ascii="Aptos" w:hAnsi="Aptos" w:eastAsia="Aptos" w:cs="Aptos"/>
          <w:noProof w:val="0"/>
          <w:sz w:val="24"/>
          <w:szCs w:val="24"/>
          <w:lang w:val="en-US"/>
        </w:rPr>
        <w:t xml:space="preserve"> to be the best due to their ensemble approach, which reduces overfitting and improves generalization.</w:t>
      </w:r>
    </w:p>
    <w:p w:rsidR="6F4A0EB1" w:rsidP="11156048" w:rsidRDefault="6F4A0EB1" w14:paraId="0F9A71DB" w14:textId="4E2D9F4C">
      <w:pPr>
        <w:spacing w:before="240" w:beforeAutospacing="off" w:after="240" w:afterAutospacing="off"/>
      </w:pPr>
      <w:r w:rsidRPr="11156048" w:rsidR="6F4A0EB1">
        <w:rPr>
          <w:rFonts w:ascii="Aptos" w:hAnsi="Aptos" w:eastAsia="Aptos" w:cs="Aptos"/>
          <w:noProof w:val="0"/>
          <w:sz w:val="24"/>
          <w:szCs w:val="24"/>
          <w:lang w:val="en-US"/>
        </w:rPr>
        <w:t>I also learned that SVMs, while powerful in some cases, require careful tuning of hyperparameters (especially the kernel) and may not perform well on certain types of data. The results show that simpler models like linear SVMs are not effective when the data is non-linearly separable.</w:t>
      </w:r>
    </w:p>
    <w:p w:rsidR="6F4A0EB1" w:rsidP="11156048" w:rsidRDefault="6F4A0EB1" w14:paraId="74A9A180" w14:textId="1973A39C">
      <w:pPr>
        <w:spacing w:before="240" w:beforeAutospacing="off" w:after="240" w:afterAutospacing="off"/>
      </w:pPr>
      <w:r w:rsidRPr="11156048" w:rsidR="6F4A0EB1">
        <w:rPr>
          <w:rFonts w:ascii="Aptos" w:hAnsi="Aptos" w:eastAsia="Aptos" w:cs="Aptos"/>
          <w:noProof w:val="0"/>
          <w:sz w:val="24"/>
          <w:szCs w:val="24"/>
          <w:lang w:val="en-US"/>
        </w:rPr>
        <w:t>Overall, this project helped me understand the importance of selecting the right model and hyperparameters based on the dataset and classification task.</w:t>
      </w:r>
    </w:p>
    <w:p w:rsidR="11156048" w:rsidRDefault="11156048" w14:paraId="7A1B23A3" w14:textId="063C0846"/>
    <w:p w:rsidR="11156048" w:rsidRDefault="11156048" w14:paraId="358516CC" w14:textId="3E3160B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b1Q6E3Q" int2:invalidationBookmarkName="" int2:hashCode="nXxw2567dTz4Va" int2:id="V1DQwKt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4483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468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df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df2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6677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4DADC4"/>
    <w:rsid w:val="079F6833"/>
    <w:rsid w:val="0CA63DE7"/>
    <w:rsid w:val="11156048"/>
    <w:rsid w:val="159FBF38"/>
    <w:rsid w:val="18AB0676"/>
    <w:rsid w:val="2B4DADC4"/>
    <w:rsid w:val="31020B4E"/>
    <w:rsid w:val="3FEE0F60"/>
    <w:rsid w:val="3FEE0F60"/>
    <w:rsid w:val="5AB312D4"/>
    <w:rsid w:val="6F4A0EB1"/>
    <w:rsid w:val="78E2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ADC4"/>
  <w15:chartTrackingRefBased/>
  <w15:docId w15:val="{1990A402-6A4A-47BE-8751-09E60A953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ad946b4f9b4099" /><Relationship Type="http://schemas.openxmlformats.org/officeDocument/2006/relationships/numbering" Target="numbering.xml" Id="R9ed1cdb78a9347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2024-09-19T19:38:58.7416187Z</dcterms:created>
  <dcterms:modified xsi:type="dcterms:W3CDTF">2024-09-20T00:36:58.4302449Z</dcterms:modified>
  <dc:creator>Sharma, Bibek (shar1428@vandals.uidaho.edu)</dc:creator>
  <lastModifiedBy>Sharma, Bibek (shar1428@vandals.uidaho.edu)</lastModifiedBy>
</coreProperties>
</file>