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6E2A" w14:textId="77777777" w:rsidR="002714DC" w:rsidRPr="002714DC" w:rsidRDefault="002714DC" w:rsidP="002714DC">
      <w:pPr>
        <w:pStyle w:val="Heading1"/>
        <w:spacing w:before="0" w:after="0"/>
      </w:pPr>
      <w:r w:rsidRPr="002714DC">
        <w:t>Introduction to Java</w:t>
      </w:r>
    </w:p>
    <w:p w14:paraId="33B20405" w14:textId="77777777" w:rsidR="002714DC" w:rsidRPr="002714DC" w:rsidRDefault="002714DC" w:rsidP="002714DC">
      <w:pPr>
        <w:spacing w:after="0"/>
      </w:pPr>
      <w:r w:rsidRPr="002714DC">
        <w:t>Java is a high-level, object-oriented programming language developed by James Gosling at Sun Microsystems (now owned by Oracle) and released in 1995. It follows the Write Once, Run Anywhere (WORA) principle, meaning Java programs can run on any system that has a Java Virtual Machine (JVM).</w:t>
      </w:r>
    </w:p>
    <w:p w14:paraId="4F510796" w14:textId="77777777" w:rsidR="002714DC" w:rsidRPr="002714DC" w:rsidRDefault="002714DC" w:rsidP="002714DC">
      <w:pPr>
        <w:spacing w:after="0"/>
        <w:rPr>
          <w:b/>
          <w:bCs/>
        </w:rPr>
      </w:pPr>
      <w:r w:rsidRPr="002714DC">
        <w:rPr>
          <w:b/>
          <w:bCs/>
        </w:rPr>
        <w:t>Features of Java</w:t>
      </w:r>
    </w:p>
    <w:p w14:paraId="729CEDAD" w14:textId="77777777" w:rsidR="002714DC" w:rsidRPr="002714DC" w:rsidRDefault="002714DC" w:rsidP="002714DC">
      <w:pPr>
        <w:numPr>
          <w:ilvl w:val="0"/>
          <w:numId w:val="1"/>
        </w:numPr>
        <w:spacing w:after="0"/>
      </w:pPr>
      <w:r w:rsidRPr="002714DC">
        <w:rPr>
          <w:b/>
          <w:bCs/>
        </w:rPr>
        <w:t>Platform-Independent</w:t>
      </w:r>
      <w:r w:rsidRPr="002714DC">
        <w:t>: Java programs run on any OS with a compatible JVM.</w:t>
      </w:r>
    </w:p>
    <w:p w14:paraId="095708D3" w14:textId="77777777" w:rsidR="002714DC" w:rsidRPr="002714DC" w:rsidRDefault="002714DC" w:rsidP="002714DC">
      <w:pPr>
        <w:numPr>
          <w:ilvl w:val="0"/>
          <w:numId w:val="1"/>
        </w:numPr>
        <w:spacing w:after="0"/>
      </w:pPr>
      <w:r w:rsidRPr="002714DC">
        <w:rPr>
          <w:b/>
          <w:bCs/>
        </w:rPr>
        <w:t>Object-Oriented</w:t>
      </w:r>
      <w:r w:rsidRPr="002714DC">
        <w:t>: Supports principles like encapsulation, inheritance, and polymorphism.</w:t>
      </w:r>
    </w:p>
    <w:p w14:paraId="6AFA4D9B" w14:textId="77777777" w:rsidR="002714DC" w:rsidRPr="002714DC" w:rsidRDefault="002714DC" w:rsidP="002714DC">
      <w:pPr>
        <w:numPr>
          <w:ilvl w:val="0"/>
          <w:numId w:val="1"/>
        </w:numPr>
        <w:spacing w:after="0"/>
      </w:pPr>
      <w:r w:rsidRPr="002714DC">
        <w:rPr>
          <w:b/>
          <w:bCs/>
        </w:rPr>
        <w:t>Robust and Secure</w:t>
      </w:r>
      <w:r w:rsidRPr="002714DC">
        <w:t>: Includes strong memory management, exception handling, and security features.</w:t>
      </w:r>
    </w:p>
    <w:p w14:paraId="1F80340A" w14:textId="77777777" w:rsidR="002714DC" w:rsidRPr="002714DC" w:rsidRDefault="002714DC" w:rsidP="002714DC">
      <w:pPr>
        <w:numPr>
          <w:ilvl w:val="0"/>
          <w:numId w:val="1"/>
        </w:numPr>
        <w:spacing w:after="0"/>
      </w:pPr>
      <w:r w:rsidRPr="002714DC">
        <w:rPr>
          <w:b/>
          <w:bCs/>
        </w:rPr>
        <w:t>Multithreading</w:t>
      </w:r>
      <w:r w:rsidRPr="002714DC">
        <w:t>: Supports concurrent execution of multiple threads.</w:t>
      </w:r>
    </w:p>
    <w:p w14:paraId="14591982" w14:textId="77777777" w:rsidR="002714DC" w:rsidRPr="002714DC" w:rsidRDefault="002714DC" w:rsidP="002714DC">
      <w:pPr>
        <w:numPr>
          <w:ilvl w:val="0"/>
          <w:numId w:val="1"/>
        </w:numPr>
        <w:spacing w:after="0"/>
      </w:pPr>
      <w:r w:rsidRPr="002714DC">
        <w:rPr>
          <w:b/>
          <w:bCs/>
        </w:rPr>
        <w:t>High Performance</w:t>
      </w:r>
      <w:r w:rsidRPr="002714DC">
        <w:t>: Uses Just-In-Time (JIT) compilation to improve speed.</w:t>
      </w:r>
    </w:p>
    <w:p w14:paraId="39345AB5" w14:textId="77777777" w:rsidR="002714DC" w:rsidRPr="002714DC" w:rsidRDefault="002714DC" w:rsidP="002714DC">
      <w:pPr>
        <w:spacing w:after="0"/>
      </w:pPr>
      <w:r w:rsidRPr="002714DC">
        <w:pict w14:anchorId="2915B563">
          <v:rect id="_x0000_i1050" style="width:0;height:1.5pt" o:hralign="center" o:hrstd="t" o:hr="t" fillcolor="#a0a0a0" stroked="f"/>
        </w:pict>
      </w:r>
    </w:p>
    <w:p w14:paraId="28889A5C" w14:textId="77777777" w:rsidR="002714DC" w:rsidRPr="002714DC" w:rsidRDefault="002714DC" w:rsidP="002714DC">
      <w:pPr>
        <w:pStyle w:val="Heading2"/>
        <w:spacing w:before="0" w:after="0"/>
      </w:pPr>
      <w:r w:rsidRPr="002714DC">
        <w:t>JDK, JRE, and JVM</w:t>
      </w:r>
    </w:p>
    <w:p w14:paraId="1B9695A3" w14:textId="77777777" w:rsidR="002714DC" w:rsidRPr="002714DC" w:rsidRDefault="002714DC" w:rsidP="002714DC">
      <w:pPr>
        <w:spacing w:after="0"/>
      </w:pPr>
      <w:r w:rsidRPr="002714DC">
        <w:t>Java consists of three main components:</w:t>
      </w:r>
    </w:p>
    <w:p w14:paraId="7AF75C5D" w14:textId="77777777" w:rsidR="002714DC" w:rsidRPr="002714DC" w:rsidRDefault="002714DC" w:rsidP="002714DC">
      <w:pPr>
        <w:pStyle w:val="Heading3"/>
        <w:spacing w:before="0" w:after="0"/>
      </w:pPr>
      <w:r w:rsidRPr="002714DC">
        <w:t>1. Java Virtual Machine (JVM)</w:t>
      </w:r>
    </w:p>
    <w:p w14:paraId="7E9F46EE" w14:textId="77777777" w:rsidR="002714DC" w:rsidRPr="002714DC" w:rsidRDefault="002714DC" w:rsidP="002714DC">
      <w:pPr>
        <w:spacing w:after="0"/>
      </w:pPr>
      <w:r w:rsidRPr="002714DC">
        <w:t xml:space="preserve">JVM is an abstract machine that provides a runtime environment for Java applications. It converts </w:t>
      </w:r>
      <w:r w:rsidRPr="002714DC">
        <w:rPr>
          <w:b/>
          <w:bCs/>
        </w:rPr>
        <w:t>bytecode</w:t>
      </w:r>
      <w:r w:rsidRPr="002714DC">
        <w:t xml:space="preserve"> into machine-specific code. The key tasks of JVM include:</w:t>
      </w:r>
    </w:p>
    <w:p w14:paraId="3F710F13" w14:textId="77777777" w:rsidR="002714DC" w:rsidRPr="002714DC" w:rsidRDefault="002714DC" w:rsidP="002714DC">
      <w:pPr>
        <w:numPr>
          <w:ilvl w:val="0"/>
          <w:numId w:val="2"/>
        </w:numPr>
        <w:spacing w:after="0"/>
      </w:pPr>
      <w:r w:rsidRPr="002714DC">
        <w:rPr>
          <w:b/>
          <w:bCs/>
        </w:rPr>
        <w:t>Loading</w:t>
      </w:r>
      <w:r w:rsidRPr="002714DC">
        <w:t xml:space="preserve"> the bytecode</w:t>
      </w:r>
    </w:p>
    <w:p w14:paraId="6F5C140E" w14:textId="77777777" w:rsidR="002714DC" w:rsidRPr="002714DC" w:rsidRDefault="002714DC" w:rsidP="002714DC">
      <w:pPr>
        <w:numPr>
          <w:ilvl w:val="0"/>
          <w:numId w:val="2"/>
        </w:numPr>
        <w:spacing w:after="0"/>
      </w:pPr>
      <w:r w:rsidRPr="002714DC">
        <w:rPr>
          <w:b/>
          <w:bCs/>
        </w:rPr>
        <w:t>Verifying</w:t>
      </w:r>
      <w:r w:rsidRPr="002714DC">
        <w:t xml:space="preserve"> and </w:t>
      </w:r>
      <w:r w:rsidRPr="002714DC">
        <w:rPr>
          <w:b/>
          <w:bCs/>
        </w:rPr>
        <w:t>executing</w:t>
      </w:r>
      <w:r w:rsidRPr="002714DC">
        <w:t xml:space="preserve"> the code</w:t>
      </w:r>
    </w:p>
    <w:p w14:paraId="3A7A5A38" w14:textId="77777777" w:rsidR="002714DC" w:rsidRPr="002714DC" w:rsidRDefault="002714DC" w:rsidP="002714DC">
      <w:pPr>
        <w:numPr>
          <w:ilvl w:val="0"/>
          <w:numId w:val="2"/>
        </w:numPr>
        <w:spacing w:after="0"/>
      </w:pPr>
      <w:r w:rsidRPr="002714DC">
        <w:rPr>
          <w:b/>
          <w:bCs/>
        </w:rPr>
        <w:t>Memory management (Garbage Collection)</w:t>
      </w:r>
    </w:p>
    <w:p w14:paraId="02E3D703" w14:textId="77777777" w:rsidR="002714DC" w:rsidRPr="002714DC" w:rsidRDefault="002714DC" w:rsidP="002714DC">
      <w:pPr>
        <w:pStyle w:val="Heading3"/>
        <w:spacing w:before="0" w:after="0"/>
      </w:pPr>
      <w:r w:rsidRPr="002714DC">
        <w:t>2. Java Runtime Environment (JRE)</w:t>
      </w:r>
    </w:p>
    <w:p w14:paraId="79BC3832" w14:textId="77777777" w:rsidR="002714DC" w:rsidRPr="002714DC" w:rsidRDefault="002714DC" w:rsidP="002714DC">
      <w:pPr>
        <w:spacing w:after="0"/>
      </w:pPr>
      <w:r w:rsidRPr="002714DC">
        <w:t xml:space="preserve">JRE is a part of the </w:t>
      </w:r>
      <w:r w:rsidRPr="002714DC">
        <w:rPr>
          <w:b/>
          <w:bCs/>
        </w:rPr>
        <w:t>JDK</w:t>
      </w:r>
      <w:r w:rsidRPr="002714DC">
        <w:t xml:space="preserve"> and includes:</w:t>
      </w:r>
    </w:p>
    <w:p w14:paraId="44C4D984" w14:textId="77777777" w:rsidR="002714DC" w:rsidRPr="002714DC" w:rsidRDefault="002714DC" w:rsidP="002714DC">
      <w:pPr>
        <w:numPr>
          <w:ilvl w:val="0"/>
          <w:numId w:val="3"/>
        </w:numPr>
        <w:spacing w:after="0"/>
      </w:pPr>
      <w:r w:rsidRPr="002714DC">
        <w:rPr>
          <w:b/>
          <w:bCs/>
        </w:rPr>
        <w:t>JVM</w:t>
      </w:r>
    </w:p>
    <w:p w14:paraId="4ED97764" w14:textId="77777777" w:rsidR="002714DC" w:rsidRPr="002714DC" w:rsidRDefault="002714DC" w:rsidP="002714DC">
      <w:pPr>
        <w:numPr>
          <w:ilvl w:val="0"/>
          <w:numId w:val="3"/>
        </w:numPr>
        <w:spacing w:after="0"/>
      </w:pPr>
      <w:r w:rsidRPr="002714DC">
        <w:rPr>
          <w:b/>
          <w:bCs/>
        </w:rPr>
        <w:t>Core libraries</w:t>
      </w:r>
    </w:p>
    <w:p w14:paraId="07C61A63" w14:textId="77777777" w:rsidR="002714DC" w:rsidRPr="002714DC" w:rsidRDefault="002714DC" w:rsidP="002714DC">
      <w:pPr>
        <w:numPr>
          <w:ilvl w:val="0"/>
          <w:numId w:val="3"/>
        </w:numPr>
        <w:spacing w:after="0"/>
      </w:pPr>
      <w:r w:rsidRPr="002714DC">
        <w:rPr>
          <w:b/>
          <w:bCs/>
        </w:rPr>
        <w:t>Other supporting files</w:t>
      </w:r>
      <w:r w:rsidRPr="002714DC">
        <w:t xml:space="preserve"> to run Java applications.</w:t>
      </w:r>
    </w:p>
    <w:p w14:paraId="55EF0063" w14:textId="77777777" w:rsidR="002714DC" w:rsidRPr="002714DC" w:rsidRDefault="002714DC" w:rsidP="002714DC">
      <w:pPr>
        <w:spacing w:after="0"/>
      </w:pPr>
      <w:r w:rsidRPr="002714DC">
        <w:t xml:space="preserve">JRE </w:t>
      </w:r>
      <w:r w:rsidRPr="002714DC">
        <w:rPr>
          <w:b/>
          <w:bCs/>
        </w:rPr>
        <w:t>does not</w:t>
      </w:r>
      <w:r w:rsidRPr="002714DC">
        <w:t xml:space="preserve"> include development tools like the compiler.</w:t>
      </w:r>
    </w:p>
    <w:p w14:paraId="4CEEA730" w14:textId="77777777" w:rsidR="002714DC" w:rsidRPr="002714DC" w:rsidRDefault="002714DC" w:rsidP="002714DC">
      <w:pPr>
        <w:pStyle w:val="Heading3"/>
        <w:spacing w:before="0" w:after="0"/>
      </w:pPr>
      <w:r w:rsidRPr="002714DC">
        <w:t>3. Java Development Kit (JDK)</w:t>
      </w:r>
    </w:p>
    <w:p w14:paraId="7A90B261" w14:textId="77777777" w:rsidR="002714DC" w:rsidRPr="002714DC" w:rsidRDefault="002714DC" w:rsidP="002714DC">
      <w:pPr>
        <w:spacing w:after="0"/>
      </w:pPr>
      <w:r w:rsidRPr="002714DC">
        <w:t>JDK is a complete software development package that includes:</w:t>
      </w:r>
    </w:p>
    <w:p w14:paraId="1C181A31" w14:textId="77777777" w:rsidR="002714DC" w:rsidRPr="002714DC" w:rsidRDefault="002714DC" w:rsidP="002714DC">
      <w:pPr>
        <w:numPr>
          <w:ilvl w:val="0"/>
          <w:numId w:val="4"/>
        </w:numPr>
        <w:spacing w:after="0"/>
      </w:pPr>
      <w:r w:rsidRPr="002714DC">
        <w:rPr>
          <w:b/>
          <w:bCs/>
        </w:rPr>
        <w:t>JRE (JVM + Libraries)</w:t>
      </w:r>
    </w:p>
    <w:p w14:paraId="63B19374" w14:textId="77777777" w:rsidR="002714DC" w:rsidRPr="002714DC" w:rsidRDefault="002714DC" w:rsidP="002714DC">
      <w:pPr>
        <w:numPr>
          <w:ilvl w:val="0"/>
          <w:numId w:val="4"/>
        </w:numPr>
        <w:spacing w:after="0"/>
      </w:pPr>
      <w:r w:rsidRPr="002714DC">
        <w:rPr>
          <w:b/>
          <w:bCs/>
        </w:rPr>
        <w:t>Java Compiler (</w:t>
      </w:r>
      <w:proofErr w:type="spellStart"/>
      <w:r w:rsidRPr="002714DC">
        <w:rPr>
          <w:b/>
          <w:bCs/>
        </w:rPr>
        <w:t>javac</w:t>
      </w:r>
      <w:proofErr w:type="spellEnd"/>
      <w:r w:rsidRPr="002714DC">
        <w:rPr>
          <w:b/>
          <w:bCs/>
        </w:rPr>
        <w:t>)</w:t>
      </w:r>
    </w:p>
    <w:p w14:paraId="2E72B830" w14:textId="77777777" w:rsidR="002714DC" w:rsidRPr="002714DC" w:rsidRDefault="002714DC" w:rsidP="002714DC">
      <w:pPr>
        <w:numPr>
          <w:ilvl w:val="0"/>
          <w:numId w:val="4"/>
        </w:numPr>
        <w:spacing w:after="0"/>
      </w:pPr>
      <w:r w:rsidRPr="002714DC">
        <w:rPr>
          <w:b/>
          <w:bCs/>
        </w:rPr>
        <w:t>Debugger and other development tools</w:t>
      </w:r>
    </w:p>
    <w:p w14:paraId="0210C443" w14:textId="77777777" w:rsidR="002714DC" w:rsidRPr="002714DC" w:rsidRDefault="002714DC" w:rsidP="002714DC">
      <w:pPr>
        <w:spacing w:after="0"/>
      </w:pPr>
      <w:r w:rsidRPr="002714DC">
        <w:rPr>
          <w:b/>
          <w:bCs/>
        </w:rPr>
        <w:t>JDK = JRE + Development Tools</w:t>
      </w:r>
    </w:p>
    <w:p w14:paraId="5845E201" w14:textId="77777777" w:rsidR="002714DC" w:rsidRPr="002714DC" w:rsidRDefault="002714DC" w:rsidP="002714DC">
      <w:pPr>
        <w:pStyle w:val="Heading3"/>
        <w:spacing w:before="0" w:after="0"/>
      </w:pPr>
      <w:r w:rsidRPr="002714DC">
        <w:t>JDK Versions</w:t>
      </w:r>
    </w:p>
    <w:p w14:paraId="0BFC2BE4" w14:textId="77777777" w:rsidR="002714DC" w:rsidRPr="002714DC" w:rsidRDefault="002714DC" w:rsidP="002714DC">
      <w:pPr>
        <w:spacing w:after="0"/>
      </w:pPr>
      <w:r w:rsidRPr="002714DC">
        <w:t>Java has different versions, such as:</w:t>
      </w:r>
    </w:p>
    <w:p w14:paraId="642C870B" w14:textId="77777777" w:rsidR="002714DC" w:rsidRPr="002714DC" w:rsidRDefault="002714DC" w:rsidP="002714DC">
      <w:pPr>
        <w:numPr>
          <w:ilvl w:val="0"/>
          <w:numId w:val="5"/>
        </w:numPr>
        <w:spacing w:after="0"/>
      </w:pPr>
      <w:r w:rsidRPr="002714DC">
        <w:rPr>
          <w:b/>
          <w:bCs/>
        </w:rPr>
        <w:lastRenderedPageBreak/>
        <w:t>JDK SE (Standard Edition)</w:t>
      </w:r>
      <w:r w:rsidRPr="002714DC">
        <w:t xml:space="preserve"> – For general-purpose programming.</w:t>
      </w:r>
    </w:p>
    <w:p w14:paraId="1B459A33" w14:textId="77777777" w:rsidR="002714DC" w:rsidRPr="002714DC" w:rsidRDefault="002714DC" w:rsidP="002714DC">
      <w:pPr>
        <w:numPr>
          <w:ilvl w:val="0"/>
          <w:numId w:val="5"/>
        </w:numPr>
        <w:spacing w:after="0"/>
      </w:pPr>
      <w:r w:rsidRPr="002714DC">
        <w:rPr>
          <w:b/>
          <w:bCs/>
        </w:rPr>
        <w:t>JDK EE (Enterprise Edition)</w:t>
      </w:r>
      <w:r w:rsidRPr="002714DC">
        <w:t xml:space="preserve"> – For large-scale enterprise applications.</w:t>
      </w:r>
    </w:p>
    <w:p w14:paraId="58394AE7" w14:textId="77777777" w:rsidR="002714DC" w:rsidRPr="002714DC" w:rsidRDefault="002714DC" w:rsidP="002714DC">
      <w:pPr>
        <w:numPr>
          <w:ilvl w:val="0"/>
          <w:numId w:val="5"/>
        </w:numPr>
        <w:spacing w:after="0"/>
      </w:pPr>
      <w:r w:rsidRPr="002714DC">
        <w:rPr>
          <w:b/>
          <w:bCs/>
        </w:rPr>
        <w:t>JDK ME (Micro Edition)</w:t>
      </w:r>
      <w:r w:rsidRPr="002714DC">
        <w:t xml:space="preserve"> – For mobile and embedded devices.</w:t>
      </w:r>
    </w:p>
    <w:p w14:paraId="4D7E5B59" w14:textId="61BBA100" w:rsidR="002714DC" w:rsidRPr="002714DC" w:rsidRDefault="002714DC" w:rsidP="002714DC">
      <w:pPr>
        <w:pStyle w:val="Heading3"/>
      </w:pPr>
      <w:r w:rsidRPr="002714DC">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269"/>
      </w:tblGrid>
      <w:tr w:rsidR="002714DC" w:rsidRPr="002714DC" w14:paraId="0F3756D0" w14:textId="77777777" w:rsidTr="002714DC">
        <w:trPr>
          <w:tblHeader/>
          <w:tblCellSpacing w:w="15" w:type="dxa"/>
        </w:trPr>
        <w:tc>
          <w:tcPr>
            <w:tcW w:w="0" w:type="auto"/>
            <w:vAlign w:val="center"/>
            <w:hideMark/>
          </w:tcPr>
          <w:p w14:paraId="0383380F" w14:textId="77777777" w:rsidR="002714DC" w:rsidRPr="002714DC" w:rsidRDefault="002714DC" w:rsidP="002714DC">
            <w:pPr>
              <w:spacing w:after="0"/>
              <w:rPr>
                <w:b/>
                <w:bCs/>
              </w:rPr>
            </w:pPr>
            <w:r w:rsidRPr="002714DC">
              <w:rPr>
                <w:b/>
                <w:bCs/>
              </w:rPr>
              <w:t>Component</w:t>
            </w:r>
          </w:p>
        </w:tc>
        <w:tc>
          <w:tcPr>
            <w:tcW w:w="0" w:type="auto"/>
            <w:vAlign w:val="center"/>
            <w:hideMark/>
          </w:tcPr>
          <w:p w14:paraId="5C0A38F1" w14:textId="77777777" w:rsidR="002714DC" w:rsidRPr="002714DC" w:rsidRDefault="002714DC" w:rsidP="002714DC">
            <w:pPr>
              <w:spacing w:after="0"/>
              <w:rPr>
                <w:b/>
                <w:bCs/>
              </w:rPr>
            </w:pPr>
            <w:r w:rsidRPr="002714DC">
              <w:rPr>
                <w:b/>
                <w:bCs/>
              </w:rPr>
              <w:t>Purpose</w:t>
            </w:r>
          </w:p>
        </w:tc>
      </w:tr>
      <w:tr w:rsidR="002714DC" w:rsidRPr="002714DC" w14:paraId="3E36ECA1" w14:textId="77777777" w:rsidTr="002714DC">
        <w:trPr>
          <w:tblCellSpacing w:w="15" w:type="dxa"/>
        </w:trPr>
        <w:tc>
          <w:tcPr>
            <w:tcW w:w="0" w:type="auto"/>
            <w:vAlign w:val="center"/>
            <w:hideMark/>
          </w:tcPr>
          <w:p w14:paraId="590A1432" w14:textId="77777777" w:rsidR="002714DC" w:rsidRPr="002714DC" w:rsidRDefault="002714DC" w:rsidP="002714DC">
            <w:pPr>
              <w:spacing w:after="0"/>
            </w:pPr>
            <w:r w:rsidRPr="002714DC">
              <w:rPr>
                <w:b/>
                <w:bCs/>
              </w:rPr>
              <w:t>JVM</w:t>
            </w:r>
          </w:p>
        </w:tc>
        <w:tc>
          <w:tcPr>
            <w:tcW w:w="0" w:type="auto"/>
            <w:vAlign w:val="center"/>
            <w:hideMark/>
          </w:tcPr>
          <w:p w14:paraId="72B5A990" w14:textId="77777777" w:rsidR="002714DC" w:rsidRPr="002714DC" w:rsidRDefault="002714DC" w:rsidP="002714DC">
            <w:pPr>
              <w:spacing w:after="0"/>
            </w:pPr>
            <w:r w:rsidRPr="002714DC">
              <w:t>Converts bytecode to machine code and executes it.</w:t>
            </w:r>
          </w:p>
        </w:tc>
      </w:tr>
      <w:tr w:rsidR="002714DC" w:rsidRPr="002714DC" w14:paraId="0EFBC232" w14:textId="77777777" w:rsidTr="002714DC">
        <w:trPr>
          <w:tblCellSpacing w:w="15" w:type="dxa"/>
        </w:trPr>
        <w:tc>
          <w:tcPr>
            <w:tcW w:w="0" w:type="auto"/>
            <w:vAlign w:val="center"/>
            <w:hideMark/>
          </w:tcPr>
          <w:p w14:paraId="5C20A4F1" w14:textId="77777777" w:rsidR="002714DC" w:rsidRPr="002714DC" w:rsidRDefault="002714DC" w:rsidP="002714DC">
            <w:pPr>
              <w:spacing w:after="0"/>
            </w:pPr>
            <w:r w:rsidRPr="002714DC">
              <w:rPr>
                <w:b/>
                <w:bCs/>
              </w:rPr>
              <w:t>JRE</w:t>
            </w:r>
          </w:p>
        </w:tc>
        <w:tc>
          <w:tcPr>
            <w:tcW w:w="0" w:type="auto"/>
            <w:vAlign w:val="center"/>
            <w:hideMark/>
          </w:tcPr>
          <w:p w14:paraId="6B64A430" w14:textId="77777777" w:rsidR="002714DC" w:rsidRPr="002714DC" w:rsidRDefault="002714DC" w:rsidP="002714DC">
            <w:pPr>
              <w:spacing w:after="0"/>
            </w:pPr>
            <w:r w:rsidRPr="002714DC">
              <w:t>Contains JVM and libraries required to run Java programs.</w:t>
            </w:r>
          </w:p>
        </w:tc>
      </w:tr>
      <w:tr w:rsidR="002714DC" w:rsidRPr="002714DC" w14:paraId="403C385E" w14:textId="77777777" w:rsidTr="002714DC">
        <w:trPr>
          <w:tblCellSpacing w:w="15" w:type="dxa"/>
        </w:trPr>
        <w:tc>
          <w:tcPr>
            <w:tcW w:w="0" w:type="auto"/>
            <w:vAlign w:val="center"/>
            <w:hideMark/>
          </w:tcPr>
          <w:p w14:paraId="6B55BC46" w14:textId="77777777" w:rsidR="002714DC" w:rsidRPr="002714DC" w:rsidRDefault="002714DC" w:rsidP="002714DC">
            <w:pPr>
              <w:spacing w:after="0"/>
            </w:pPr>
            <w:r w:rsidRPr="002714DC">
              <w:rPr>
                <w:b/>
                <w:bCs/>
              </w:rPr>
              <w:t>JDK</w:t>
            </w:r>
          </w:p>
        </w:tc>
        <w:tc>
          <w:tcPr>
            <w:tcW w:w="0" w:type="auto"/>
            <w:vAlign w:val="center"/>
            <w:hideMark/>
          </w:tcPr>
          <w:p w14:paraId="5324A78A" w14:textId="77777777" w:rsidR="002714DC" w:rsidRPr="002714DC" w:rsidRDefault="002714DC" w:rsidP="002714DC">
            <w:pPr>
              <w:spacing w:after="0"/>
            </w:pPr>
            <w:r w:rsidRPr="002714DC">
              <w:t>Includes JRE + development tools (compiler, debugger, etc.).</w:t>
            </w:r>
          </w:p>
        </w:tc>
      </w:tr>
    </w:tbl>
    <w:p w14:paraId="440B293D" w14:textId="18BC4EA1" w:rsidR="00066FE0" w:rsidRDefault="00066FE0" w:rsidP="002714DC">
      <w:pPr>
        <w:spacing w:after="0"/>
      </w:pPr>
    </w:p>
    <w:sectPr w:rsidR="000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942"/>
    <w:multiLevelType w:val="multilevel"/>
    <w:tmpl w:val="379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28FE"/>
    <w:multiLevelType w:val="multilevel"/>
    <w:tmpl w:val="8C8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03DD0"/>
    <w:multiLevelType w:val="multilevel"/>
    <w:tmpl w:val="135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57C7C"/>
    <w:multiLevelType w:val="multilevel"/>
    <w:tmpl w:val="07E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110AF"/>
    <w:multiLevelType w:val="multilevel"/>
    <w:tmpl w:val="807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19353">
    <w:abstractNumId w:val="3"/>
  </w:num>
  <w:num w:numId="2" w16cid:durableId="1479034535">
    <w:abstractNumId w:val="4"/>
  </w:num>
  <w:num w:numId="3" w16cid:durableId="1843859891">
    <w:abstractNumId w:val="2"/>
  </w:num>
  <w:num w:numId="4" w16cid:durableId="1717654049">
    <w:abstractNumId w:val="1"/>
  </w:num>
  <w:num w:numId="5" w16cid:durableId="120031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0"/>
    <w:rsid w:val="00066FE0"/>
    <w:rsid w:val="00163B72"/>
    <w:rsid w:val="002714DC"/>
    <w:rsid w:val="0082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FC6"/>
  <w15:chartTrackingRefBased/>
  <w15:docId w15:val="{85490479-6297-4586-8DC6-7ECDBF12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E0"/>
    <w:rPr>
      <w:rFonts w:eastAsiaTheme="majorEastAsia" w:cstheme="majorBidi"/>
      <w:color w:val="272727" w:themeColor="text1" w:themeTint="D8"/>
    </w:rPr>
  </w:style>
  <w:style w:type="paragraph" w:styleId="Title">
    <w:name w:val="Title"/>
    <w:basedOn w:val="Normal"/>
    <w:next w:val="Normal"/>
    <w:link w:val="TitleChar"/>
    <w:uiPriority w:val="10"/>
    <w:qFormat/>
    <w:rsid w:val="0006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E0"/>
    <w:pPr>
      <w:spacing w:before="160"/>
      <w:jc w:val="center"/>
    </w:pPr>
    <w:rPr>
      <w:i/>
      <w:iCs/>
      <w:color w:val="404040" w:themeColor="text1" w:themeTint="BF"/>
    </w:rPr>
  </w:style>
  <w:style w:type="character" w:customStyle="1" w:styleId="QuoteChar">
    <w:name w:val="Quote Char"/>
    <w:basedOn w:val="DefaultParagraphFont"/>
    <w:link w:val="Quote"/>
    <w:uiPriority w:val="29"/>
    <w:rsid w:val="00066FE0"/>
    <w:rPr>
      <w:i/>
      <w:iCs/>
      <w:color w:val="404040" w:themeColor="text1" w:themeTint="BF"/>
    </w:rPr>
  </w:style>
  <w:style w:type="paragraph" w:styleId="ListParagraph">
    <w:name w:val="List Paragraph"/>
    <w:basedOn w:val="Normal"/>
    <w:uiPriority w:val="34"/>
    <w:qFormat/>
    <w:rsid w:val="00066FE0"/>
    <w:pPr>
      <w:ind w:left="720"/>
      <w:contextualSpacing/>
    </w:pPr>
  </w:style>
  <w:style w:type="character" w:styleId="IntenseEmphasis">
    <w:name w:val="Intense Emphasis"/>
    <w:basedOn w:val="DefaultParagraphFont"/>
    <w:uiPriority w:val="21"/>
    <w:qFormat/>
    <w:rsid w:val="00066FE0"/>
    <w:rPr>
      <w:i/>
      <w:iCs/>
      <w:color w:val="0F4761" w:themeColor="accent1" w:themeShade="BF"/>
    </w:rPr>
  </w:style>
  <w:style w:type="paragraph" w:styleId="IntenseQuote">
    <w:name w:val="Intense Quote"/>
    <w:basedOn w:val="Normal"/>
    <w:next w:val="Normal"/>
    <w:link w:val="IntenseQuoteChar"/>
    <w:uiPriority w:val="30"/>
    <w:qFormat/>
    <w:rsid w:val="0006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E0"/>
    <w:rPr>
      <w:i/>
      <w:iCs/>
      <w:color w:val="0F4761" w:themeColor="accent1" w:themeShade="BF"/>
    </w:rPr>
  </w:style>
  <w:style w:type="character" w:styleId="IntenseReference">
    <w:name w:val="Intense Reference"/>
    <w:basedOn w:val="DefaultParagraphFont"/>
    <w:uiPriority w:val="32"/>
    <w:qFormat/>
    <w:rsid w:val="00066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463">
      <w:bodyDiv w:val="1"/>
      <w:marLeft w:val="0"/>
      <w:marRight w:val="0"/>
      <w:marTop w:val="0"/>
      <w:marBottom w:val="0"/>
      <w:divBdr>
        <w:top w:val="none" w:sz="0" w:space="0" w:color="auto"/>
        <w:left w:val="none" w:sz="0" w:space="0" w:color="auto"/>
        <w:bottom w:val="none" w:sz="0" w:space="0" w:color="auto"/>
        <w:right w:val="none" w:sz="0" w:space="0" w:color="auto"/>
      </w:divBdr>
    </w:div>
    <w:div w:id="147321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ghimire</dc:creator>
  <cp:keywords/>
  <dc:description/>
  <cp:lastModifiedBy>bibek ghimire</cp:lastModifiedBy>
  <cp:revision>2</cp:revision>
  <dcterms:created xsi:type="dcterms:W3CDTF">2025-02-03T20:01:00Z</dcterms:created>
  <dcterms:modified xsi:type="dcterms:W3CDTF">2025-02-04T16:42:00Z</dcterms:modified>
</cp:coreProperties>
</file>