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EA87" w14:textId="4B2CACD5" w:rsidR="00C57C61" w:rsidRPr="00C57C61" w:rsidRDefault="00C57C61">
      <w:pPr>
        <w:pStyle w:val="Fir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57C61">
        <w:rPr>
          <w:rFonts w:ascii="Times New Roman" w:hAnsi="Times New Roman" w:cs="Times New Roman"/>
          <w:b/>
          <w:bCs/>
          <w:sz w:val="32"/>
          <w:szCs w:val="32"/>
        </w:rPr>
        <w:t>Project- ML-Driven Gene Score Prediction for Cancer Detection</w:t>
      </w:r>
    </w:p>
    <w:p w14:paraId="3FF93CEB" w14:textId="36448B7A" w:rsidR="00BD4868" w:rsidRPr="00C57C61" w:rsidRDefault="00C57C61">
      <w:pPr>
        <w:pStyle w:val="Fir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57C61">
        <w:rPr>
          <w:rFonts w:ascii="Times New Roman" w:hAnsi="Times New Roman" w:cs="Times New Roman"/>
          <w:b/>
          <w:bCs/>
          <w:sz w:val="32"/>
          <w:szCs w:val="32"/>
        </w:rPr>
        <w:t xml:space="preserve">Framework - </w:t>
      </w:r>
      <w:r w:rsidR="00BD4868" w:rsidRPr="00C57C61">
        <w:rPr>
          <w:rFonts w:ascii="Times New Roman" w:hAnsi="Times New Roman" w:cs="Times New Roman"/>
          <w:b/>
          <w:bCs/>
          <w:sz w:val="32"/>
          <w:szCs w:val="32"/>
        </w:rPr>
        <w:t>Module detection pipeline</w:t>
      </w:r>
    </w:p>
    <w:p w14:paraId="634685BC" w14:textId="145C9CD4" w:rsidR="00D61B20" w:rsidRDefault="00000000">
      <w:pPr>
        <w:pStyle w:val="FirstParagraph"/>
      </w:pPr>
      <w:r>
        <w:t>Here’s an efficient work plan that (a) minimizes manual steps via programmatic retrieval, (b) stays reproducible, and (c) explicitly “bakes in” periodic checks for better methods or newer GWAS / resources.</w:t>
      </w:r>
    </w:p>
    <w:p w14:paraId="23856560" w14:textId="77777777" w:rsidR="00D61B20" w:rsidRDefault="00000000">
      <w:pPr>
        <w:pStyle w:val="Heading2"/>
      </w:pPr>
      <w:bookmarkStart w:id="0" w:name="guiding-principle"/>
      <w:r>
        <w:t>Guiding principle</w:t>
      </w:r>
    </w:p>
    <w:p w14:paraId="4F8ED2D0" w14:textId="77777777" w:rsidR="00D61B20" w:rsidRDefault="00000000">
      <w:pPr>
        <w:pStyle w:val="FirstParagraph"/>
      </w:pPr>
      <w:r>
        <w:t xml:space="preserve">Build </w:t>
      </w:r>
      <w:r>
        <w:rPr>
          <w:b/>
          <w:bCs/>
        </w:rPr>
        <w:t>one modular, versioned pipeline</w:t>
      </w:r>
      <w:r>
        <w:t xml:space="preserve"> that can be re-run end-to-end with new inputs (new GWAS, new RNA-seq studies, updated STRING releases), instead of a one-off analysis.</w:t>
      </w:r>
    </w:p>
    <w:p w14:paraId="353A6595" w14:textId="77777777" w:rsidR="00D61B20" w:rsidRDefault="00000000">
      <w:pPr>
        <w:pStyle w:val="BodyText"/>
      </w:pPr>
      <w:r>
        <w:t xml:space="preserve">Concretely: a </w:t>
      </w:r>
      <w:r>
        <w:rPr>
          <w:b/>
          <w:bCs/>
        </w:rPr>
        <w:t>workflow engine</w:t>
      </w:r>
      <w:r>
        <w:t xml:space="preserve"> (Nextflow or Snakemake), </w:t>
      </w:r>
      <w:r>
        <w:rPr>
          <w:b/>
          <w:bCs/>
        </w:rPr>
        <w:t>containerized</w:t>
      </w:r>
      <w:r>
        <w:t xml:space="preserve"> (Docker/Singularity), with </w:t>
      </w:r>
      <w:r>
        <w:rPr>
          <w:b/>
          <w:bCs/>
        </w:rPr>
        <w:t>data manifests</w:t>
      </w:r>
      <w:r>
        <w:t xml:space="preserve"> (YAML/CSV) for what to pull and which thresholds/versions to use.</w:t>
      </w:r>
    </w:p>
    <w:p w14:paraId="1C57CDD0" w14:textId="77777777" w:rsidR="00D61B20" w:rsidRDefault="00000000">
      <w:r>
        <w:pict w14:anchorId="1435DA19">
          <v:rect id="_x0000_i1025" style="width:0;height:1.5pt" o:hralign="center" o:hrstd="t" o:hr="t"/>
        </w:pict>
      </w:r>
    </w:p>
    <w:p w14:paraId="6F7F5F61" w14:textId="77777777" w:rsidR="00D61B20" w:rsidRDefault="00000000">
      <w:pPr>
        <w:pStyle w:val="Heading2"/>
      </w:pPr>
      <w:bookmarkStart w:id="1" w:name="X3f369f1e92eb9bc4ea8f8071941cf680fee29c7"/>
      <w:bookmarkEnd w:id="0"/>
      <w:r>
        <w:t>Phase 0 — Repo + reproducibility scaffolding (fast, high leverage)</w:t>
      </w:r>
    </w:p>
    <w:p w14:paraId="047AFCA2" w14:textId="77777777" w:rsidR="00D61B20" w:rsidRDefault="00000000">
      <w:pPr>
        <w:pStyle w:val="FirstParagraph"/>
      </w:pPr>
      <w:r>
        <w:rPr>
          <w:b/>
          <w:bCs/>
        </w:rPr>
        <w:t>Deliverables</w:t>
      </w:r>
    </w:p>
    <w:p w14:paraId="7D3A9802" w14:textId="77777777" w:rsidR="00D61B2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workflow/</w:t>
      </w:r>
      <w:r>
        <w:t xml:space="preserve"> (Nextflow or Snakemake), </w:t>
      </w:r>
      <w:r>
        <w:rPr>
          <w:rStyle w:val="VerbatimChar"/>
        </w:rPr>
        <w:t>modules/</w:t>
      </w:r>
      <w:r>
        <w:t xml:space="preserve"> (reusable steps), </w:t>
      </w:r>
      <w:r>
        <w:rPr>
          <w:rStyle w:val="VerbatimChar"/>
        </w:rPr>
        <w:t>configs/</w:t>
      </w:r>
      <w:r>
        <w:t xml:space="preserve"> (parameters), </w:t>
      </w:r>
      <w:r>
        <w:rPr>
          <w:rStyle w:val="VerbatimChar"/>
        </w:rPr>
        <w:t>env/</w:t>
      </w:r>
      <w:r>
        <w:t xml:space="preserve"> (containers), </w:t>
      </w:r>
      <w:r>
        <w:rPr>
          <w:rStyle w:val="VerbatimChar"/>
        </w:rPr>
        <w:t>data_manifests/</w:t>
      </w:r>
      <w:r>
        <w:t xml:space="preserve"> (what to fetch).</w:t>
      </w:r>
    </w:p>
    <w:p w14:paraId="4BE677AB" w14:textId="7B772739" w:rsidR="00D61B20" w:rsidRDefault="00000000">
      <w:pPr>
        <w:pStyle w:val="Compact"/>
        <w:numPr>
          <w:ilvl w:val="0"/>
          <w:numId w:val="2"/>
        </w:numPr>
      </w:pPr>
      <w:r>
        <w:t xml:space="preserve">A single “run sheet” that records: </w:t>
      </w:r>
      <w:r>
        <w:rPr>
          <w:b/>
          <w:bCs/>
        </w:rPr>
        <w:t>GWAS source</w:t>
      </w:r>
      <w:r w:rsidR="00D95C9A">
        <w:rPr>
          <w:b/>
          <w:bCs/>
        </w:rPr>
        <w:t>/literature (genes extract)</w:t>
      </w:r>
      <w:r>
        <w:rPr>
          <w:b/>
          <w:bCs/>
        </w:rPr>
        <w:t xml:space="preserve"> + date</w:t>
      </w:r>
      <w:r>
        <w:t xml:space="preserve">, </w:t>
      </w:r>
      <w:r>
        <w:rPr>
          <w:b/>
          <w:bCs/>
        </w:rPr>
        <w:t>STRING version</w:t>
      </w:r>
      <w:r>
        <w:t xml:space="preserve">, </w:t>
      </w:r>
      <w:r>
        <w:rPr>
          <w:b/>
          <w:bCs/>
        </w:rPr>
        <w:t>PSICQUIC services queried</w:t>
      </w:r>
      <w:r>
        <w:t>, tissue filters, thresholds.</w:t>
      </w:r>
    </w:p>
    <w:p w14:paraId="6389A72C" w14:textId="77777777" w:rsidR="00D61B20" w:rsidRDefault="00000000">
      <w:pPr>
        <w:pStyle w:val="FirstParagraph"/>
      </w:pPr>
      <w:r>
        <w:rPr>
          <w:b/>
          <w:bCs/>
        </w:rPr>
        <w:t>Why this matters for “keeping an eye on better ways”</w:t>
      </w:r>
    </w:p>
    <w:p w14:paraId="32DF2AD6" w14:textId="77777777" w:rsidR="00D61B20" w:rsidRDefault="00000000">
      <w:pPr>
        <w:pStyle w:val="Compact"/>
        <w:numPr>
          <w:ilvl w:val="0"/>
          <w:numId w:val="3"/>
        </w:numPr>
      </w:pPr>
      <w:r>
        <w:t xml:space="preserve">You can re-run </w:t>
      </w:r>
      <w:r>
        <w:rPr>
          <w:i/>
          <w:iCs/>
        </w:rPr>
        <w:t>exactly</w:t>
      </w:r>
      <w:r>
        <w:t xml:space="preserve"> the same pipeline when (say) a new AD mega-GWAS appears or STRING updates scoring. STRING explicitly frames the </w:t>
      </w:r>
      <w:r>
        <w:rPr>
          <w:b/>
          <w:bCs/>
        </w:rPr>
        <w:t>combined score</w:t>
      </w:r>
      <w:r>
        <w:t xml:space="preserve"> as the key filter and supports channel re-weighting if needed. (</w:t>
      </w:r>
      <w:hyperlink r:id="rId5">
        <w:r w:rsidR="00D61B20">
          <w:rPr>
            <w:rStyle w:val="Hyperlink"/>
          </w:rPr>
          <w:t>PMC</w:t>
        </w:r>
      </w:hyperlink>
      <w:r>
        <w:t>)</w:t>
      </w:r>
    </w:p>
    <w:p w14:paraId="367B2424" w14:textId="77777777" w:rsidR="00D61B20" w:rsidRDefault="00000000">
      <w:r>
        <w:pict w14:anchorId="70FCA262">
          <v:rect id="_x0000_i1026" style="width:0;height:1.5pt" o:hralign="center" o:hrstd="t" o:hr="t"/>
        </w:pict>
      </w:r>
    </w:p>
    <w:p w14:paraId="2D264F19" w14:textId="77777777" w:rsidR="00D61B20" w:rsidRDefault="00000000">
      <w:pPr>
        <w:pStyle w:val="Heading2"/>
      </w:pPr>
      <w:bookmarkStart w:id="2" w:name="X5e36a9aa7a9a004931d4bb480623f9e5000796c"/>
      <w:bookmarkEnd w:id="1"/>
      <w:r>
        <w:t>Phase 1 — Risk genes from most recent GWAS (AD + CD)</w:t>
      </w:r>
    </w:p>
    <w:p w14:paraId="31B539A4" w14:textId="77777777" w:rsidR="00D61B20" w:rsidRDefault="00000000">
      <w:pPr>
        <w:pStyle w:val="Heading3"/>
      </w:pPr>
      <w:bookmarkStart w:id="3" w:name="Xcee9ce2fa027c9f3a5287c01e2ee4f95207fb6c"/>
      <w:r>
        <w:t>1A) “Most recent” GWAS selection should be automated</w:t>
      </w:r>
    </w:p>
    <w:p w14:paraId="10710DF7" w14:textId="77777777" w:rsidR="00D61B20" w:rsidRDefault="00000000">
      <w:pPr>
        <w:pStyle w:val="FirstParagraph"/>
      </w:pPr>
      <w:r>
        <w:t xml:space="preserve">Make the “GWAS input” a </w:t>
      </w:r>
      <w:r>
        <w:rPr>
          <w:b/>
          <w:bCs/>
        </w:rPr>
        <w:t>machine-readable manifest</w:t>
      </w:r>
      <w:r>
        <w:t>:</w:t>
      </w:r>
    </w:p>
    <w:p w14:paraId="5C3177D9" w14:textId="77777777" w:rsidR="00D61B20" w:rsidRDefault="00000000">
      <w:pPr>
        <w:pStyle w:val="Compact"/>
        <w:numPr>
          <w:ilvl w:val="0"/>
          <w:numId w:val="4"/>
        </w:numPr>
      </w:pPr>
      <w:r>
        <w:t>For AD: include (at least) the newest large meta/consortium releases you adopt (e.g., the 2025 consensus preprint if you decide to use it). (</w:t>
      </w:r>
      <w:hyperlink r:id="rId6">
        <w:r w:rsidR="00D61B20">
          <w:rPr>
            <w:rStyle w:val="Hyperlink"/>
          </w:rPr>
          <w:t>PubMed</w:t>
        </w:r>
      </w:hyperlink>
      <w:r>
        <w:t>)</w:t>
      </w:r>
    </w:p>
    <w:p w14:paraId="70CFA5BB" w14:textId="77777777" w:rsidR="00D61B20" w:rsidRDefault="00000000">
      <w:pPr>
        <w:pStyle w:val="Compact"/>
        <w:numPr>
          <w:ilvl w:val="0"/>
          <w:numId w:val="4"/>
        </w:numPr>
      </w:pPr>
      <w:r>
        <w:t>For IBD/CD: include recent large multi-ancestry meta-analyses; e.g., a 2025 multi-ancestry IBD GWAS meta-analysis is available. (</w:t>
      </w:r>
      <w:hyperlink r:id="rId7">
        <w:r w:rsidR="00D61B20">
          <w:rPr>
            <w:rStyle w:val="Hyperlink"/>
          </w:rPr>
          <w:t>PMC</w:t>
        </w:r>
      </w:hyperlink>
      <w:r>
        <w:t>)</w:t>
      </w:r>
    </w:p>
    <w:p w14:paraId="6915F855" w14:textId="77777777" w:rsidR="00D61B20" w:rsidRDefault="00000000">
      <w:pPr>
        <w:pStyle w:val="FirstParagraph"/>
      </w:pPr>
      <w:r>
        <w:rPr>
          <w:b/>
          <w:bCs/>
        </w:rPr>
        <w:lastRenderedPageBreak/>
        <w:t>Implementation tip:</w:t>
      </w:r>
      <w:r>
        <w:t xml:space="preserve"> don’t hardcode “the latest”; instead, hardcode </w:t>
      </w:r>
      <w:r>
        <w:rPr>
          <w:b/>
          <w:bCs/>
        </w:rPr>
        <w:t>a curated list</w:t>
      </w:r>
      <w:r>
        <w:t xml:space="preserve"> + a small script that verifies publication date/DOI and logs it.</w:t>
      </w:r>
    </w:p>
    <w:p w14:paraId="0AE4C965" w14:textId="77777777" w:rsidR="00D61B20" w:rsidRDefault="00000000">
      <w:pPr>
        <w:pStyle w:val="Heading3"/>
      </w:pPr>
      <w:bookmarkStart w:id="4" w:name="b-map-gwas-loci-genes-reproducibly"/>
      <w:bookmarkEnd w:id="3"/>
      <w:r>
        <w:t>1B) Map GWAS loci → genes reproducibly</w:t>
      </w:r>
    </w:p>
    <w:p w14:paraId="060EEC7B" w14:textId="77777777" w:rsidR="00D61B20" w:rsidRDefault="00000000">
      <w:pPr>
        <w:pStyle w:val="FirstParagraph"/>
      </w:pPr>
      <w:r>
        <w:t>Decide and codify one mapping approach (and optionally sensitivity analyses):</w:t>
      </w:r>
    </w:p>
    <w:p w14:paraId="0592D46C" w14:textId="77777777" w:rsidR="00D61B20" w:rsidRDefault="00000000">
      <w:pPr>
        <w:pStyle w:val="Compact"/>
        <w:numPr>
          <w:ilvl w:val="0"/>
          <w:numId w:val="5"/>
        </w:numPr>
      </w:pPr>
      <w:r>
        <w:t>“Reported genes” (as authors list) vs positional mapping vs eQTL/TWAS mapping.</w:t>
      </w:r>
    </w:p>
    <w:p w14:paraId="6CEBED60" w14:textId="77777777" w:rsidR="00D61B20" w:rsidRDefault="00000000">
      <w:pPr>
        <w:pStyle w:val="Compact"/>
        <w:numPr>
          <w:ilvl w:val="0"/>
          <w:numId w:val="5"/>
        </w:numPr>
      </w:pPr>
      <w:r>
        <w:t xml:space="preserve">Keep outputs as: </w:t>
      </w:r>
      <w:r>
        <w:rPr>
          <w:rStyle w:val="VerbatimChar"/>
        </w:rPr>
        <w:t>seed_genes_AD.tsv</w:t>
      </w:r>
      <w:r>
        <w:t xml:space="preserve">, </w:t>
      </w:r>
      <w:r>
        <w:rPr>
          <w:rStyle w:val="VerbatimChar"/>
        </w:rPr>
        <w:t>seed_genes_CD.tsv</w:t>
      </w:r>
      <w:r>
        <w:t>, with gene IDs normalized (HGNC ↔ Ensembl ↔ UniProt).</w:t>
      </w:r>
    </w:p>
    <w:p w14:paraId="31FE7A48" w14:textId="77777777" w:rsidR="00D61B20" w:rsidRDefault="00000000">
      <w:r>
        <w:pict w14:anchorId="26EE7760">
          <v:rect id="_x0000_i1027" style="width:0;height:1.5pt" o:hralign="center" o:hrstd="t" o:hr="t"/>
        </w:pict>
      </w:r>
    </w:p>
    <w:p w14:paraId="0AA5E01F" w14:textId="77777777" w:rsidR="00D61B20" w:rsidRDefault="00000000">
      <w:pPr>
        <w:pStyle w:val="Heading2"/>
      </w:pPr>
      <w:bookmarkStart w:id="5" w:name="X8ace41135eb43b41f0ab66bd5161d40aedcd84e"/>
      <w:bookmarkEnd w:id="2"/>
      <w:bookmarkEnd w:id="4"/>
      <w:r>
        <w:t>Phase 2 — Background PPI network (STRING) + propagation + modules</w:t>
      </w:r>
    </w:p>
    <w:p w14:paraId="1893AF13" w14:textId="77777777" w:rsidR="00D61B20" w:rsidRDefault="00000000">
      <w:pPr>
        <w:pStyle w:val="Heading3"/>
      </w:pPr>
      <w:bookmarkStart w:id="6" w:name="a-programmatic-string-retrieval"/>
      <w:r>
        <w:t>2A) Programmatic STRING retrieval</w:t>
      </w:r>
    </w:p>
    <w:p w14:paraId="74B02D03" w14:textId="77777777" w:rsidR="00D61B20" w:rsidRDefault="00000000">
      <w:pPr>
        <w:pStyle w:val="FirstParagraph"/>
      </w:pPr>
      <w:r>
        <w:t xml:space="preserve">Use STRING as the primary network and filter by </w:t>
      </w:r>
      <w:r>
        <w:rPr>
          <w:b/>
          <w:bCs/>
        </w:rPr>
        <w:t>combined confidence</w:t>
      </w:r>
      <w:r>
        <w:t xml:space="preserve"> (your [0.7, 0.95] tiering is fine). STRING’s combined score is explicitly a confidence measure from 0–1. (</w:t>
      </w:r>
      <w:hyperlink r:id="rId8">
        <w:r w:rsidR="00D61B20">
          <w:rPr>
            <w:rStyle w:val="Hyperlink"/>
          </w:rPr>
          <w:t>string-db.org</w:t>
        </w:r>
      </w:hyperlink>
      <w:r>
        <w:t>)</w:t>
      </w:r>
    </w:p>
    <w:p w14:paraId="25BBC660" w14:textId="77777777" w:rsidR="00D61B20" w:rsidRDefault="00000000">
      <w:pPr>
        <w:pStyle w:val="BodyText"/>
      </w:pPr>
      <w:r>
        <w:rPr>
          <w:b/>
          <w:bCs/>
        </w:rPr>
        <w:t>Efficient retrieval options</w:t>
      </w:r>
    </w:p>
    <w:p w14:paraId="2FB61523" w14:textId="77777777" w:rsidR="00D61B20" w:rsidRDefault="00000000">
      <w:pPr>
        <w:pStyle w:val="Compact"/>
        <w:numPr>
          <w:ilvl w:val="0"/>
          <w:numId w:val="6"/>
        </w:numPr>
      </w:pPr>
      <w:r>
        <w:t>STRING API directly, or an API wrapper package (e.g., rbioapi supports STRING among others, which can reduce glue code). (</w:t>
      </w:r>
      <w:hyperlink r:id="rId9">
        <w:r w:rsidR="00D61B20">
          <w:rPr>
            <w:rStyle w:val="Hyperlink"/>
          </w:rPr>
          <w:t>CRAN</w:t>
        </w:r>
      </w:hyperlink>
      <w:r>
        <w:t>)</w:t>
      </w:r>
    </w:p>
    <w:p w14:paraId="7755A565" w14:textId="77777777" w:rsidR="00D61B20" w:rsidRDefault="00000000">
      <w:pPr>
        <w:pStyle w:val="Heading3"/>
      </w:pPr>
      <w:bookmarkStart w:id="7" w:name="b-network-propagation"/>
      <w:bookmarkEnd w:id="6"/>
      <w:r>
        <w:t>2B) Network propagation</w:t>
      </w:r>
    </w:p>
    <w:p w14:paraId="2BB7110C" w14:textId="77777777" w:rsidR="00D61B20" w:rsidRPr="005F72FD" w:rsidRDefault="00000000">
      <w:pPr>
        <w:pStyle w:val="FirstParagraph"/>
        <w:rPr>
          <w:lang w:val="fr-BE"/>
        </w:rPr>
      </w:pPr>
      <w:r w:rsidRPr="005F72FD">
        <w:rPr>
          <w:lang w:val="fr-BE"/>
        </w:rPr>
        <w:t>Implement propagation as a swappable module:</w:t>
      </w:r>
    </w:p>
    <w:p w14:paraId="2915CEDB" w14:textId="77777777" w:rsidR="00D61B20" w:rsidRDefault="00000000">
      <w:pPr>
        <w:pStyle w:val="Compact"/>
        <w:numPr>
          <w:ilvl w:val="0"/>
          <w:numId w:val="7"/>
        </w:numPr>
      </w:pPr>
      <w:r>
        <w:t>Baseline: random walk with restart / diffusion (your current plan).</w:t>
      </w:r>
    </w:p>
    <w:p w14:paraId="44AD64B3" w14:textId="77777777" w:rsidR="00D61B20" w:rsidRDefault="00000000">
      <w:pPr>
        <w:pStyle w:val="Compact"/>
        <w:numPr>
          <w:ilvl w:val="0"/>
          <w:numId w:val="7"/>
        </w:numPr>
      </w:pPr>
      <w:r>
        <w:t xml:space="preserve">Add an </w:t>
      </w:r>
      <w:r>
        <w:rPr>
          <w:i/>
          <w:iCs/>
        </w:rPr>
        <w:t>optional</w:t>
      </w:r>
      <w:r>
        <w:t xml:space="preserve"> alternative expansion method that’s widely used for disease modules: </w:t>
      </w:r>
      <w:r>
        <w:rPr>
          <w:b/>
          <w:bCs/>
        </w:rPr>
        <w:t>DIAMOnD</w:t>
      </w:r>
      <w:r>
        <w:t xml:space="preserve"> (disease module expansion around seed proteins). It’s specifically designed for this use-case. (</w:t>
      </w:r>
      <w:hyperlink r:id="rId10">
        <w:r w:rsidR="00D61B20">
          <w:rPr>
            <w:rStyle w:val="Hyperlink"/>
          </w:rPr>
          <w:t>PLOS</w:t>
        </w:r>
      </w:hyperlink>
      <w:r>
        <w:t>) This gives you a built-in “better ways” comparison without derailing the plan.</w:t>
      </w:r>
    </w:p>
    <w:p w14:paraId="4AFD0942" w14:textId="77777777" w:rsidR="00D61B20" w:rsidRDefault="00000000">
      <w:pPr>
        <w:pStyle w:val="Heading3"/>
      </w:pPr>
      <w:bookmarkStart w:id="8" w:name="c-significantly-proximal-assessment"/>
      <w:bookmarkEnd w:id="7"/>
      <w:r>
        <w:t>2C) “Significantly proximal” assessment</w:t>
      </w:r>
    </w:p>
    <w:p w14:paraId="685907D5" w14:textId="77777777" w:rsidR="00D61B20" w:rsidRDefault="00000000">
      <w:pPr>
        <w:pStyle w:val="FirstParagraph"/>
      </w:pPr>
      <w:r>
        <w:t>Codify Rosenthal-style proximity testing (null models by degree-preserving permutation, shortest-path enrichment, etc.) as its own step, producing:</w:t>
      </w:r>
    </w:p>
    <w:p w14:paraId="3A8E74EF" w14:textId="77777777" w:rsidR="00D61B20" w:rsidRDefault="00000000">
      <w:pPr>
        <w:pStyle w:val="Compact"/>
        <w:numPr>
          <w:ilvl w:val="0"/>
          <w:numId w:val="8"/>
        </w:numPr>
      </w:pPr>
      <w:r>
        <w:t>candidate neighbors + p-values/FDR</w:t>
      </w:r>
    </w:p>
    <w:p w14:paraId="0628C6A6" w14:textId="77777777" w:rsidR="00D61B20" w:rsidRDefault="00000000">
      <w:pPr>
        <w:pStyle w:val="Compact"/>
        <w:numPr>
          <w:ilvl w:val="0"/>
          <w:numId w:val="8"/>
        </w:numPr>
      </w:pPr>
      <w:r>
        <w:t>“first gene collection” definition</w:t>
      </w:r>
    </w:p>
    <w:p w14:paraId="65598F44" w14:textId="77777777" w:rsidR="00D61B20" w:rsidRDefault="00000000">
      <w:pPr>
        <w:pStyle w:val="Heading3"/>
      </w:pPr>
      <w:bookmarkStart w:id="9" w:name="X0e5ee5c10634a7a4b68a7c279994f5c7793aa3e"/>
      <w:bookmarkEnd w:id="8"/>
      <w:r>
        <w:t>2D) Community detection: prefer Leiden over Louvain (but keep both)</w:t>
      </w:r>
    </w:p>
    <w:p w14:paraId="37DA100D" w14:textId="77777777" w:rsidR="00D61B20" w:rsidRDefault="00000000">
      <w:pPr>
        <w:pStyle w:val="FirstParagraph"/>
      </w:pPr>
      <w:r>
        <w:t xml:space="preserve">You propose Louvain, but in practice </w:t>
      </w:r>
      <w:r>
        <w:rPr>
          <w:b/>
          <w:bCs/>
        </w:rPr>
        <w:t>Leiden is often preferred</w:t>
      </w:r>
      <w:r>
        <w:t xml:space="preserve"> because it fixes known Louvain issues (e.g., disconnected communities) and has efficient implementations. (</w:t>
      </w:r>
      <w:hyperlink r:id="rId11">
        <w:r w:rsidR="00D61B20">
          <w:rPr>
            <w:rStyle w:val="Hyperlink"/>
          </w:rPr>
          <w:t xml:space="preserve">ACM </w:t>
        </w:r>
        <w:r w:rsidR="00D61B20">
          <w:rPr>
            <w:rStyle w:val="Hyperlink"/>
          </w:rPr>
          <w:lastRenderedPageBreak/>
          <w:t>Digital Library</w:t>
        </w:r>
      </w:hyperlink>
      <w:r>
        <w:t xml:space="preserve">) </w:t>
      </w:r>
      <w:r>
        <w:rPr>
          <w:b/>
          <w:bCs/>
        </w:rPr>
        <w:t>Recommendation:</w:t>
      </w:r>
      <w:r>
        <w:t xml:space="preserve"> implement Leiden as default, Louvain as a sensitivity run.</w:t>
      </w:r>
    </w:p>
    <w:p w14:paraId="43A68F39" w14:textId="77777777" w:rsidR="00D61B20" w:rsidRDefault="00000000">
      <w:r>
        <w:pict w14:anchorId="25665566">
          <v:rect id="_x0000_i1028" style="width:0;height:1.5pt" o:hralign="center" o:hrstd="t" o:hr="t"/>
        </w:pict>
      </w:r>
    </w:p>
    <w:p w14:paraId="67D16901" w14:textId="77777777" w:rsidR="00D61B20" w:rsidRDefault="00000000">
      <w:pPr>
        <w:pStyle w:val="Heading2"/>
      </w:pPr>
      <w:bookmarkStart w:id="10" w:name="Xe0e24d4ea8ec854f16dfc82551459e10ff4f0b7"/>
      <w:bookmarkEnd w:id="5"/>
      <w:bookmarkEnd w:id="9"/>
      <w:r>
        <w:t>Phase 3 — Disease-specific PPI (PSICQUIC + STRING + disease queries)</w:t>
      </w:r>
    </w:p>
    <w:p w14:paraId="67B62965" w14:textId="77777777" w:rsidR="00D61B20" w:rsidRDefault="00000000">
      <w:pPr>
        <w:pStyle w:val="Heading3"/>
      </w:pPr>
      <w:bookmarkStart w:id="11" w:name="a-psicquic-retrieval-fully-scripted"/>
      <w:r>
        <w:t>3A) PSICQUIC retrieval (fully scripted)</w:t>
      </w:r>
    </w:p>
    <w:p w14:paraId="525F0652" w14:textId="77777777" w:rsidR="00D61B20" w:rsidRDefault="00000000">
      <w:pPr>
        <w:pStyle w:val="FirstParagraph"/>
      </w:pPr>
      <w:r>
        <w:t>PSICQUIC provides a standardized REST/SOAP interface + MIQL query language. (</w:t>
      </w:r>
      <w:hyperlink r:id="rId12">
        <w:r w:rsidR="00D61B20">
          <w:rPr>
            <w:rStyle w:val="Hyperlink"/>
          </w:rPr>
          <w:t>psicquic.github.io</w:t>
        </w:r>
      </w:hyperlink>
      <w:r>
        <w:t xml:space="preserve">) Use the </w:t>
      </w:r>
      <w:r>
        <w:rPr>
          <w:b/>
          <w:bCs/>
        </w:rPr>
        <w:t>PSICQUIC registry</w:t>
      </w:r>
      <w:r>
        <w:t xml:space="preserve"> to query which services are up and log service status at runtime (important for reproducibility). (</w:t>
      </w:r>
      <w:hyperlink r:id="rId13">
        <w:r w:rsidR="00D61B20">
          <w:rPr>
            <w:rStyle w:val="Hyperlink"/>
          </w:rPr>
          <w:t>ebi.ac.uk</w:t>
        </w:r>
      </w:hyperlink>
      <w:r>
        <w:t>)</w:t>
      </w:r>
    </w:p>
    <w:p w14:paraId="22825095" w14:textId="77777777" w:rsidR="00D61B20" w:rsidRDefault="00000000">
      <w:pPr>
        <w:pStyle w:val="Heading3"/>
      </w:pPr>
      <w:bookmarkStart w:id="12" w:name="b-disease-specific-queries"/>
      <w:bookmarkEnd w:id="11"/>
      <w:r>
        <w:t>3B) “Disease-specific queries”</w:t>
      </w:r>
    </w:p>
    <w:p w14:paraId="7C5A20F8" w14:textId="77777777" w:rsidR="00D61B20" w:rsidRDefault="00000000">
      <w:pPr>
        <w:pStyle w:val="FirstParagraph"/>
      </w:pPr>
      <w:r>
        <w:t>Make disease queries explicit and versioned:</w:t>
      </w:r>
    </w:p>
    <w:p w14:paraId="28AFB6D1" w14:textId="77777777" w:rsidR="00D61B20" w:rsidRDefault="00000000">
      <w:pPr>
        <w:pStyle w:val="Compact"/>
        <w:numPr>
          <w:ilvl w:val="0"/>
          <w:numId w:val="9"/>
        </w:numPr>
      </w:pPr>
      <w:r>
        <w:t>query strings</w:t>
      </w:r>
    </w:p>
    <w:p w14:paraId="780538FA" w14:textId="77777777" w:rsidR="00D61B20" w:rsidRDefault="00000000">
      <w:pPr>
        <w:pStyle w:val="Compact"/>
        <w:numPr>
          <w:ilvl w:val="0"/>
          <w:numId w:val="9"/>
        </w:numPr>
      </w:pPr>
      <w:r>
        <w:t>which PSICQUIC backends (e.g., IntAct)</w:t>
      </w:r>
    </w:p>
    <w:p w14:paraId="7B67D2D7" w14:textId="77777777" w:rsidR="00D61B20" w:rsidRDefault="00000000">
      <w:pPr>
        <w:pStyle w:val="Compact"/>
        <w:numPr>
          <w:ilvl w:val="0"/>
          <w:numId w:val="9"/>
        </w:numPr>
      </w:pPr>
      <w:r>
        <w:t>evidence filters</w:t>
      </w:r>
    </w:p>
    <w:p w14:paraId="59108468" w14:textId="77777777" w:rsidR="00D61B20" w:rsidRDefault="00000000">
      <w:pPr>
        <w:pStyle w:val="FirstParagraph"/>
      </w:pPr>
      <w:r>
        <w:t xml:space="preserve">Output: </w:t>
      </w:r>
      <w:r>
        <w:rPr>
          <w:rStyle w:val="VerbatimChar"/>
        </w:rPr>
        <w:t>ppi_disease_AD.edgelist</w:t>
      </w:r>
      <w:r>
        <w:t xml:space="preserve">, </w:t>
      </w:r>
      <w:r>
        <w:rPr>
          <w:rStyle w:val="VerbatimChar"/>
        </w:rPr>
        <w:t>ppi_disease_CD.edgelist</w:t>
      </w:r>
      <w:r>
        <w:t>, with provenance metadata.</w:t>
      </w:r>
    </w:p>
    <w:p w14:paraId="69B45ED3" w14:textId="77777777" w:rsidR="00D61B20" w:rsidRDefault="00000000">
      <w:r>
        <w:pict w14:anchorId="61E6F462">
          <v:rect id="_x0000_i1029" style="width:0;height:1.5pt" o:hralign="center" o:hrstd="t" o:hr="t"/>
        </w:pict>
      </w:r>
    </w:p>
    <w:p w14:paraId="47A6A4B6" w14:textId="77777777" w:rsidR="00D61B20" w:rsidRDefault="00000000">
      <w:pPr>
        <w:pStyle w:val="Heading2"/>
      </w:pPr>
      <w:bookmarkStart w:id="13" w:name="Xb14609d7bbb4a113515f355bea71c977c2b89cc"/>
      <w:bookmarkEnd w:id="10"/>
      <w:bookmarkEnd w:id="12"/>
      <w:r>
        <w:t>Phase 4 — Compare gene modules from both collections</w:t>
      </w:r>
    </w:p>
    <w:p w14:paraId="5F09AEB6" w14:textId="77777777" w:rsidR="00D61B20" w:rsidRDefault="00000000">
      <w:pPr>
        <w:pStyle w:val="Heading3"/>
      </w:pPr>
      <w:bookmarkStart w:id="14" w:name="a-compare-clusterings-quantitative"/>
      <w:r>
        <w:t>4A) Compare clusterings (quantitative)</w:t>
      </w:r>
    </w:p>
    <w:p w14:paraId="118058BB" w14:textId="77777777" w:rsidR="00D61B20" w:rsidRDefault="00000000">
      <w:pPr>
        <w:pStyle w:val="FirstParagraph"/>
      </w:pPr>
      <w:r>
        <w:t>Pick 1–2 clustering comparison metrics and standardize:</w:t>
      </w:r>
    </w:p>
    <w:p w14:paraId="03D8C4E5" w14:textId="77777777" w:rsidR="00D61B20" w:rsidRDefault="00000000">
      <w:pPr>
        <w:pStyle w:val="Compact"/>
        <w:numPr>
          <w:ilvl w:val="0"/>
          <w:numId w:val="10"/>
        </w:numPr>
      </w:pPr>
      <w:r>
        <w:t>Adjusted Rand Index / NMI / variation of information.</w:t>
      </w:r>
    </w:p>
    <w:p w14:paraId="2E063931" w14:textId="77777777" w:rsidR="00D61B20" w:rsidRDefault="00000000">
      <w:pPr>
        <w:pStyle w:val="Heading3"/>
      </w:pPr>
      <w:bookmarkStart w:id="15" w:name="Xbd478fb918418937b2cc6186c3d6bb98d67b989"/>
      <w:bookmarkEnd w:id="14"/>
      <w:r>
        <w:t>4B) Enrichment (g:Profiler) using disease network background</w:t>
      </w:r>
    </w:p>
    <w:p w14:paraId="3FCCE8E3" w14:textId="77777777" w:rsidR="00D61B20" w:rsidRDefault="00000000">
      <w:pPr>
        <w:pStyle w:val="FirstParagraph"/>
      </w:pPr>
      <w:r>
        <w:t xml:space="preserve">You can do enrichment via g:Profiler / gprofiler2 and use the </w:t>
      </w:r>
      <w:r>
        <w:rPr>
          <w:b/>
          <w:bCs/>
        </w:rPr>
        <w:t>disease network genes as background</w:t>
      </w:r>
      <w:r>
        <w:t>, matching your plan and prior suggestions. g:Profiler and its R client are designed for automated pipelines. (</w:t>
      </w:r>
      <w:hyperlink r:id="rId14">
        <w:r w:rsidR="00D61B20">
          <w:rPr>
            <w:rStyle w:val="Hyperlink"/>
          </w:rPr>
          <w:t>OUP Academic</w:t>
        </w:r>
      </w:hyperlink>
      <w:r>
        <w:t>)</w:t>
      </w:r>
    </w:p>
    <w:p w14:paraId="330F2F5F" w14:textId="77777777" w:rsidR="00D61B20" w:rsidRDefault="00000000">
      <w:r>
        <w:pict w14:anchorId="743A34A1">
          <v:rect id="_x0000_i1250" style="width:0;height:1.5pt" o:hralign="center" o:hrstd="t" o:hr="t"/>
        </w:pict>
      </w:r>
    </w:p>
    <w:p w14:paraId="6899205B" w14:textId="77777777" w:rsidR="00D61B20" w:rsidRPr="00EB41BE" w:rsidRDefault="00000000">
      <w:pPr>
        <w:pStyle w:val="Heading2"/>
        <w:rPr>
          <w:color w:val="EE0000"/>
        </w:rPr>
      </w:pPr>
      <w:bookmarkStart w:id="16" w:name="Xa4ddceb5c25e6cc12728c2609614dbd4dfab7b4"/>
      <w:bookmarkEnd w:id="13"/>
      <w:bookmarkEnd w:id="15"/>
      <w:r w:rsidRPr="00EB41BE">
        <w:rPr>
          <w:color w:val="EE0000"/>
        </w:rPr>
        <w:t>Phase 5 — Transcriptomes: meta-DEGs + coexpression differences</w:t>
      </w:r>
    </w:p>
    <w:p w14:paraId="557B42E3" w14:textId="77777777" w:rsidR="00D61B20" w:rsidRPr="00EB41BE" w:rsidRDefault="00000000">
      <w:pPr>
        <w:pStyle w:val="Heading3"/>
        <w:rPr>
          <w:color w:val="EE0000"/>
        </w:rPr>
      </w:pPr>
      <w:bookmarkStart w:id="17" w:name="a-dataset-discovery-ingestion"/>
      <w:r w:rsidRPr="00EB41BE">
        <w:rPr>
          <w:color w:val="EE0000"/>
        </w:rPr>
        <w:t>5A) Dataset discovery &amp; ingestion</w:t>
      </w:r>
    </w:p>
    <w:p w14:paraId="74C1D3A8" w14:textId="77777777" w:rsidR="00D61B20" w:rsidRPr="00EB41BE" w:rsidRDefault="00000000">
      <w:pPr>
        <w:pStyle w:val="FirstParagraph"/>
        <w:rPr>
          <w:color w:val="EE0000"/>
        </w:rPr>
      </w:pPr>
      <w:r w:rsidRPr="00EB41BE">
        <w:rPr>
          <w:color w:val="EE0000"/>
        </w:rPr>
        <w:t>Make a “study registry” table with your criteria (platform, tissue, case/control, region, etc.). Keep ingestion scripted and cached.</w:t>
      </w:r>
    </w:p>
    <w:p w14:paraId="4AE1C207" w14:textId="77777777" w:rsidR="00D61B20" w:rsidRPr="00EB41BE" w:rsidRDefault="00000000">
      <w:pPr>
        <w:pStyle w:val="BodyText"/>
        <w:rPr>
          <w:color w:val="EE0000"/>
        </w:rPr>
      </w:pPr>
      <w:r w:rsidRPr="00EB41BE">
        <w:rPr>
          <w:color w:val="EE0000"/>
        </w:rPr>
        <w:lastRenderedPageBreak/>
        <w:t>Base your meta-DEG pipeline on the AD RNA-seq meta-analysis protocol you cited, but implement it in a way that can accept multiple cohorts and do:</w:t>
      </w:r>
    </w:p>
    <w:p w14:paraId="51DD52E5" w14:textId="77777777" w:rsidR="00D61B20" w:rsidRPr="00EB41BE" w:rsidRDefault="00000000">
      <w:pPr>
        <w:pStyle w:val="Compact"/>
        <w:numPr>
          <w:ilvl w:val="0"/>
          <w:numId w:val="11"/>
        </w:numPr>
        <w:rPr>
          <w:color w:val="EE0000"/>
        </w:rPr>
      </w:pPr>
      <w:r w:rsidRPr="00EB41BE">
        <w:rPr>
          <w:color w:val="EE0000"/>
        </w:rPr>
        <w:t>per-study QC + normalization + covariate handling</w:t>
      </w:r>
    </w:p>
    <w:p w14:paraId="32C1F88E" w14:textId="77777777" w:rsidR="00D61B20" w:rsidRPr="00EB41BE" w:rsidRDefault="00000000">
      <w:pPr>
        <w:pStyle w:val="Compact"/>
        <w:numPr>
          <w:ilvl w:val="0"/>
          <w:numId w:val="11"/>
        </w:numPr>
        <w:rPr>
          <w:color w:val="EE0000"/>
        </w:rPr>
      </w:pPr>
      <w:r w:rsidRPr="00EB41BE">
        <w:rPr>
          <w:color w:val="EE0000"/>
        </w:rPr>
        <w:t>per-study DE</w:t>
      </w:r>
    </w:p>
    <w:p w14:paraId="56691F80" w14:textId="77777777" w:rsidR="00D61B20" w:rsidRPr="00EB41BE" w:rsidRDefault="00000000">
      <w:pPr>
        <w:pStyle w:val="Compact"/>
        <w:numPr>
          <w:ilvl w:val="0"/>
          <w:numId w:val="11"/>
        </w:numPr>
        <w:rPr>
          <w:color w:val="EE0000"/>
        </w:rPr>
      </w:pPr>
      <w:r w:rsidRPr="00EB41BE">
        <w:rPr>
          <w:color w:val="EE0000"/>
        </w:rPr>
        <w:t>meta-analysis (fixed/random effects)</w:t>
      </w:r>
    </w:p>
    <w:p w14:paraId="19EA4905" w14:textId="77777777" w:rsidR="00D61B20" w:rsidRPr="00EB41BE" w:rsidRDefault="00000000">
      <w:pPr>
        <w:pStyle w:val="Heading3"/>
        <w:rPr>
          <w:color w:val="EE0000"/>
        </w:rPr>
      </w:pPr>
      <w:bookmarkStart w:id="18" w:name="b-coexpression-and-network-inference"/>
      <w:bookmarkEnd w:id="17"/>
      <w:r w:rsidRPr="00EB41BE">
        <w:rPr>
          <w:color w:val="EE0000"/>
        </w:rPr>
        <w:t>5B) Coexpression and network inference</w:t>
      </w:r>
    </w:p>
    <w:p w14:paraId="4BFFFE49" w14:textId="77777777" w:rsidR="00D61B20" w:rsidRPr="00EB41BE" w:rsidRDefault="00000000">
      <w:pPr>
        <w:pStyle w:val="FirstParagraph"/>
        <w:rPr>
          <w:color w:val="EE0000"/>
        </w:rPr>
      </w:pPr>
      <w:r w:rsidRPr="00EB41BE">
        <w:rPr>
          <w:color w:val="EE0000"/>
        </w:rPr>
        <w:t>Your plan:</w:t>
      </w:r>
    </w:p>
    <w:p w14:paraId="36CB1C93" w14:textId="77777777" w:rsidR="00D61B20" w:rsidRPr="00EB41BE" w:rsidRDefault="00000000">
      <w:pPr>
        <w:pStyle w:val="Compact"/>
        <w:numPr>
          <w:ilvl w:val="0"/>
          <w:numId w:val="12"/>
        </w:numPr>
        <w:rPr>
          <w:color w:val="EE0000"/>
        </w:rPr>
      </w:pPr>
      <w:r w:rsidRPr="00EB41BE">
        <w:rPr>
          <w:color w:val="EE0000"/>
        </w:rPr>
        <w:t>WGCNA + module preservation (case vs control)</w:t>
      </w:r>
    </w:p>
    <w:p w14:paraId="2913F604" w14:textId="77777777" w:rsidR="00D61B20" w:rsidRPr="00EB41BE" w:rsidRDefault="00000000">
      <w:pPr>
        <w:pStyle w:val="Compact"/>
        <w:numPr>
          <w:ilvl w:val="0"/>
          <w:numId w:val="12"/>
        </w:numPr>
        <w:rPr>
          <w:color w:val="EE0000"/>
          <w:lang w:val="fr-BE"/>
        </w:rPr>
      </w:pPr>
      <w:r w:rsidRPr="00EB41BE">
        <w:rPr>
          <w:color w:val="EE0000"/>
          <w:lang w:val="fr-BE"/>
        </w:rPr>
        <w:t>plus robust precision matrix tool (Passemiers et al.)</w:t>
      </w:r>
    </w:p>
    <w:p w14:paraId="7DD1BD48" w14:textId="77777777" w:rsidR="00D61B20" w:rsidRPr="00EB41BE" w:rsidRDefault="00000000">
      <w:pPr>
        <w:pStyle w:val="FirstParagraph"/>
        <w:rPr>
          <w:color w:val="EE0000"/>
        </w:rPr>
      </w:pPr>
      <w:r w:rsidRPr="00EB41BE">
        <w:rPr>
          <w:color w:val="EE0000"/>
        </w:rPr>
        <w:t xml:space="preserve">Best efficiency move: treat this as </w:t>
      </w:r>
      <w:r w:rsidRPr="00EB41BE">
        <w:rPr>
          <w:b/>
          <w:bCs/>
          <w:color w:val="EE0000"/>
        </w:rPr>
        <w:t>two interchangeable inference backends</w:t>
      </w:r>
      <w:r w:rsidRPr="00EB41BE">
        <w:rPr>
          <w:color w:val="EE0000"/>
        </w:rPr>
        <w:t xml:space="preserve"> that both emit the same edge list format, so downstream PPI intersection/module calling is identical.</w:t>
      </w:r>
    </w:p>
    <w:p w14:paraId="72577E72" w14:textId="77777777" w:rsidR="00D61B20" w:rsidRPr="00EB41BE" w:rsidRDefault="00000000">
      <w:pPr>
        <w:pStyle w:val="Heading3"/>
        <w:rPr>
          <w:color w:val="EE0000"/>
        </w:rPr>
      </w:pPr>
      <w:bookmarkStart w:id="19" w:name="X4d96b1a8e627a379fab38410f5341b3751afb07"/>
      <w:bookmarkEnd w:id="18"/>
      <w:r w:rsidRPr="00EB41BE">
        <w:rPr>
          <w:color w:val="EE0000"/>
        </w:rPr>
        <w:t>5C) Intersect transcriptome-derived networks with disease PPIs</w:t>
      </w:r>
    </w:p>
    <w:p w14:paraId="219ACF08" w14:textId="77777777" w:rsidR="00D61B20" w:rsidRPr="00EB41BE" w:rsidRDefault="00000000">
      <w:pPr>
        <w:pStyle w:val="FirstParagraph"/>
        <w:rPr>
          <w:color w:val="EE0000"/>
        </w:rPr>
      </w:pPr>
      <w:r w:rsidRPr="00EB41BE">
        <w:rPr>
          <w:color w:val="EE0000"/>
        </w:rPr>
        <w:t>Standardize identifiers, intersect edges (or nodes), then re-run:</w:t>
      </w:r>
    </w:p>
    <w:p w14:paraId="4B0523DF" w14:textId="77777777" w:rsidR="00D61B20" w:rsidRPr="00EB41BE" w:rsidRDefault="00000000">
      <w:pPr>
        <w:pStyle w:val="Compact"/>
        <w:numPr>
          <w:ilvl w:val="0"/>
          <w:numId w:val="13"/>
        </w:numPr>
        <w:rPr>
          <w:color w:val="EE0000"/>
        </w:rPr>
      </w:pPr>
      <w:r w:rsidRPr="00EB41BE">
        <w:rPr>
          <w:color w:val="EE0000"/>
        </w:rPr>
        <w:t>module detection (Leiden/Louvain)</w:t>
      </w:r>
    </w:p>
    <w:p w14:paraId="1F3E042C" w14:textId="77777777" w:rsidR="00D61B20" w:rsidRPr="00EB41BE" w:rsidRDefault="00000000">
      <w:pPr>
        <w:pStyle w:val="Compact"/>
        <w:numPr>
          <w:ilvl w:val="0"/>
          <w:numId w:val="13"/>
        </w:numPr>
        <w:rPr>
          <w:color w:val="EE0000"/>
        </w:rPr>
      </w:pPr>
      <w:r w:rsidRPr="00EB41BE">
        <w:rPr>
          <w:color w:val="EE0000"/>
        </w:rPr>
        <w:t>enrichment with disease background</w:t>
      </w:r>
    </w:p>
    <w:p w14:paraId="2932BD84" w14:textId="77777777" w:rsidR="00D61B20" w:rsidRDefault="00000000">
      <w:r>
        <w:pict w14:anchorId="78020D4E">
          <v:rect id="_x0000_i1251" style="width:0;height:1.5pt" o:hralign="center" o:hrstd="t" o:hr="t"/>
        </w:pict>
      </w:r>
    </w:p>
    <w:p w14:paraId="1A9D26E7" w14:textId="77777777" w:rsidR="00D61B20" w:rsidRDefault="00000000">
      <w:pPr>
        <w:pStyle w:val="Heading2"/>
      </w:pPr>
      <w:bookmarkStart w:id="20" w:name="X187b51d2596549accfffcf8215fd45e1a655bb4"/>
      <w:bookmarkEnd w:id="16"/>
      <w:bookmarkEnd w:id="19"/>
      <w:r>
        <w:t>Phase 6 — Built-in “what’s better now?” checkpoints (minimal overhead)</w:t>
      </w:r>
    </w:p>
    <w:p w14:paraId="19EA3D5E" w14:textId="77777777" w:rsidR="00D61B20" w:rsidRDefault="00000000">
      <w:pPr>
        <w:pStyle w:val="FirstParagraph"/>
      </w:pPr>
      <w:r>
        <w:t>Add two lightweight, scheduled checks that don’t disrupt the core pipeline:</w:t>
      </w:r>
    </w:p>
    <w:p w14:paraId="4A4103A2" w14:textId="77777777" w:rsidR="00D61B2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Quarterly GWAS refresh check</w:t>
      </w:r>
    </w:p>
    <w:p w14:paraId="3B353871" w14:textId="77777777" w:rsidR="00D61B20" w:rsidRDefault="00000000">
      <w:pPr>
        <w:pStyle w:val="Compact"/>
        <w:numPr>
          <w:ilvl w:val="0"/>
          <w:numId w:val="15"/>
        </w:numPr>
      </w:pPr>
      <w:r>
        <w:t xml:space="preserve">Script queries PubMed/medRxiv for “Alzheimer GWAS meta-analysis” and “Crohn’s/IBD GWAS meta-analysis” and reports </w:t>
      </w:r>
      <w:r>
        <w:rPr>
          <w:i/>
          <w:iCs/>
        </w:rPr>
        <w:t>candidate newer sources</w:t>
      </w:r>
      <w:r>
        <w:t xml:space="preserve"> to review (you already have evidence new consensus efforts exist). (</w:t>
      </w:r>
      <w:hyperlink r:id="rId15">
        <w:r w:rsidR="00D61B20">
          <w:rPr>
            <w:rStyle w:val="Hyperlink"/>
          </w:rPr>
          <w:t>PubMed</w:t>
        </w:r>
      </w:hyperlink>
      <w:r>
        <w:t>)</w:t>
      </w:r>
    </w:p>
    <w:p w14:paraId="03C311AF" w14:textId="77777777" w:rsidR="00D61B2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Annual methods refresh (module detection / propagation)</w:t>
      </w:r>
    </w:p>
    <w:p w14:paraId="6D8A16C0" w14:textId="77777777" w:rsidR="00D61B20" w:rsidRDefault="00000000">
      <w:pPr>
        <w:numPr>
          <w:ilvl w:val="0"/>
          <w:numId w:val="17"/>
        </w:numPr>
      </w:pPr>
      <w:r>
        <w:t>Re-benchmark 2–3 expansion methods on the same seeds:</w:t>
      </w:r>
    </w:p>
    <w:p w14:paraId="6597BC15" w14:textId="77777777" w:rsidR="00D61B20" w:rsidRDefault="00000000">
      <w:pPr>
        <w:pStyle w:val="Compact"/>
        <w:numPr>
          <w:ilvl w:val="1"/>
          <w:numId w:val="18"/>
        </w:numPr>
      </w:pPr>
      <w:r>
        <w:t>RWR/diffusion (baseline)</w:t>
      </w:r>
    </w:p>
    <w:p w14:paraId="0917670C" w14:textId="77777777" w:rsidR="00D61B20" w:rsidRDefault="00000000">
      <w:pPr>
        <w:pStyle w:val="Compact"/>
        <w:numPr>
          <w:ilvl w:val="1"/>
          <w:numId w:val="18"/>
        </w:numPr>
      </w:pPr>
      <w:r>
        <w:t>DIAMOnD (</w:t>
      </w:r>
      <w:hyperlink r:id="rId16">
        <w:r w:rsidR="00D61B20">
          <w:rPr>
            <w:rStyle w:val="Hyperlink"/>
          </w:rPr>
          <w:t>PLOS</w:t>
        </w:r>
      </w:hyperlink>
      <w:r>
        <w:t>)</w:t>
      </w:r>
    </w:p>
    <w:p w14:paraId="61D8DCAC" w14:textId="77777777" w:rsidR="00D61B20" w:rsidRDefault="00000000">
      <w:pPr>
        <w:pStyle w:val="Compact"/>
        <w:numPr>
          <w:ilvl w:val="1"/>
          <w:numId w:val="18"/>
        </w:numPr>
      </w:pPr>
      <w:r>
        <w:t>(Optional) one recent/alternative method if you decide it’s worth it; keep it “plug-in” style.</w:t>
      </w:r>
    </w:p>
    <w:p w14:paraId="57969DDB" w14:textId="77777777" w:rsidR="00D61B20" w:rsidRDefault="00000000">
      <w:r>
        <w:pict w14:anchorId="01C55D41">
          <v:rect id="_x0000_i1252" style="width:0;height:1.5pt" o:hralign="center" o:hrstd="t" o:hr="t"/>
        </w:pict>
      </w:r>
    </w:p>
    <w:p w14:paraId="4832BF90" w14:textId="77777777" w:rsidR="00D61B20" w:rsidRDefault="00000000">
      <w:pPr>
        <w:pStyle w:val="Heading2"/>
      </w:pPr>
      <w:bookmarkStart w:id="21" w:name="the-single-biggest-efficiency-win"/>
      <w:bookmarkEnd w:id="20"/>
      <w:r>
        <w:lastRenderedPageBreak/>
        <w:t>The single biggest efficiency win</w:t>
      </w:r>
    </w:p>
    <w:p w14:paraId="5DEBCB75" w14:textId="77777777" w:rsidR="00D61B20" w:rsidRDefault="00000000">
      <w:pPr>
        <w:pStyle w:val="FirstParagraph"/>
      </w:pPr>
      <w:r>
        <w:t xml:space="preserve">Adopt (or at least mirror the structure of) an existing, maintained workflow where possible, then customize modules rather than building everything from scratch. For example, nf-core has a disease module discovery pipeline that already exposes </w:t>
      </w:r>
      <w:r>
        <w:rPr>
          <w:b/>
          <w:bCs/>
        </w:rPr>
        <w:t>network expansion algorithm parameters</w:t>
      </w:r>
      <w:r>
        <w:t>, which is close to what you’re doing. (</w:t>
      </w:r>
      <w:hyperlink r:id="rId17">
        <w:r w:rsidR="00D61B20">
          <w:rPr>
            <w:rStyle w:val="Hyperlink"/>
          </w:rPr>
          <w:t>nf-co.re</w:t>
        </w:r>
      </w:hyperlink>
      <w:r>
        <w:t>)</w:t>
      </w:r>
    </w:p>
    <w:p w14:paraId="39E920AB" w14:textId="77777777" w:rsidR="00D61B20" w:rsidRDefault="00000000">
      <w:pPr>
        <w:pStyle w:val="BodyText"/>
      </w:pPr>
      <w:r>
        <w:t>Even if you don’t use nf-core directly, using it as an architectural reference can save weeks.</w:t>
      </w:r>
    </w:p>
    <w:p w14:paraId="3F971FCE" w14:textId="77777777" w:rsidR="00D61B20" w:rsidRDefault="00000000">
      <w:r>
        <w:pict w14:anchorId="0B973A18">
          <v:rect id="_x0000_i1253" style="width:0;height:1.5pt" o:hralign="center" o:hrstd="t" o:hr="t"/>
        </w:pict>
      </w:r>
    </w:p>
    <w:p w14:paraId="23ABF9F4" w14:textId="77777777" w:rsidR="00D61B20" w:rsidRDefault="00000000">
      <w:pPr>
        <w:pStyle w:val="FirstParagraph"/>
      </w:pPr>
      <w:r>
        <w:t>If you tell me what you’re standardizing on (R vs Python-first, and Nextflow vs Snakemake), I can outline a concrete folder structure + the exact retrieval points (STRING API endpoints, PSICQUIC REST patterns, gprofiler2 calls) and the minimal “contract” formats (TSV schemas) that keep every step swappable.</w:t>
      </w:r>
    </w:p>
    <w:p w14:paraId="17A0D07F" w14:textId="77777777" w:rsidR="00D61B20" w:rsidRDefault="00000000">
      <w:r>
        <w:pict w14:anchorId="439C5608">
          <v:rect id="_x0000_i1254" style="width:0;height:1.5pt" o:hralign="center" o:hrstd="t" o:hr="t"/>
        </w:pict>
      </w:r>
    </w:p>
    <w:p w14:paraId="0F6B5D39" w14:textId="77777777" w:rsidR="00D61B20" w:rsidRDefault="00000000">
      <w:pPr>
        <w:pStyle w:val="FirstParagraph"/>
      </w:pPr>
      <w:r>
        <w:t xml:space="preserve">Perfect: </w:t>
      </w:r>
      <w:r>
        <w:rPr>
          <w:b/>
          <w:bCs/>
        </w:rPr>
        <w:t>Python + Snakemake</w:t>
      </w:r>
      <w:r>
        <w:t xml:space="preserve"> is a very efficient combo for what you described, </w:t>
      </w:r>
      <w:r>
        <w:rPr>
          <w:i/>
          <w:iCs/>
        </w:rPr>
        <w:t>especially</w:t>
      </w:r>
      <w:r>
        <w:t xml:space="preserve"> if you design it as a set of swappable modules with strict input/output contracts.</w:t>
      </w:r>
    </w:p>
    <w:p w14:paraId="24E41951" w14:textId="77777777" w:rsidR="00D61B20" w:rsidRDefault="00000000">
      <w:pPr>
        <w:pStyle w:val="BodyText"/>
      </w:pPr>
      <w:r>
        <w:t xml:space="preserve">Below is a practical work plan + repo layout + “how to keep an eye on better methods” baked in, with concrete Snakemake patterns for </w:t>
      </w:r>
      <w:r>
        <w:rPr>
          <w:b/>
          <w:bCs/>
        </w:rPr>
        <w:t>code retrieval, caching, provenance, and method benchmarking</w:t>
      </w:r>
      <w:r>
        <w:t>.</w:t>
      </w:r>
    </w:p>
    <w:p w14:paraId="5DAC0873" w14:textId="77777777" w:rsidR="00D61B20" w:rsidRDefault="00000000">
      <w:r>
        <w:pict w14:anchorId="5F9D3AED">
          <v:rect id="_x0000_i1255" style="width:0;height:1.5pt" o:hralign="center" o:hrstd="t" o:hr="t"/>
        </w:pict>
      </w:r>
    </w:p>
    <w:p w14:paraId="2BCCFD51" w14:textId="77777777" w:rsidR="00D61B20" w:rsidRDefault="00000000">
      <w:pPr>
        <w:pStyle w:val="Heading2"/>
      </w:pPr>
      <w:bookmarkStart w:id="22" w:name="work-plan-efficient-future-proof"/>
      <w:bookmarkEnd w:id="21"/>
      <w:r>
        <w:t>Work plan (efficient + future-proof)</w:t>
      </w:r>
    </w:p>
    <w:p w14:paraId="721EE896" w14:textId="77777777" w:rsidR="00D61B20" w:rsidRDefault="00000000">
      <w:pPr>
        <w:pStyle w:val="Heading3"/>
      </w:pPr>
      <w:bookmarkStart w:id="23" w:name="X338eff616d25aa52b3456834a65b17b57ef49ff"/>
      <w:r>
        <w:t>0) Lock the foundations (1–2 days, saves weeks later)</w:t>
      </w:r>
    </w:p>
    <w:p w14:paraId="26CDAC5E" w14:textId="77777777" w:rsidR="00D61B20" w:rsidRDefault="00000000">
      <w:pPr>
        <w:pStyle w:val="FirstParagraph"/>
      </w:pPr>
      <w:r>
        <w:rPr>
          <w:b/>
          <w:bCs/>
        </w:rPr>
        <w:t>Goal:</w:t>
      </w:r>
      <w:r>
        <w:t xml:space="preserve"> make every downstream result reproducible and re-runnable.</w:t>
      </w:r>
    </w:p>
    <w:p w14:paraId="3B5A5EF3" w14:textId="77777777" w:rsidR="00D61B20" w:rsidRDefault="00000000">
      <w:pPr>
        <w:numPr>
          <w:ilvl w:val="0"/>
          <w:numId w:val="19"/>
        </w:numPr>
      </w:pPr>
      <w:r>
        <w:t xml:space="preserve">Choose </w:t>
      </w:r>
      <w:r>
        <w:rPr>
          <w:b/>
          <w:bCs/>
        </w:rPr>
        <w:t>one</w:t>
      </w:r>
      <w:r>
        <w:t xml:space="preserve"> identifier system internally (recommend: </w:t>
      </w:r>
      <w:r>
        <w:rPr>
          <w:b/>
          <w:bCs/>
        </w:rPr>
        <w:t>Ensembl gene IDs</w:t>
      </w:r>
      <w:r>
        <w:t xml:space="preserve"> internally; keep HGNC symbols as display only).</w:t>
      </w:r>
    </w:p>
    <w:p w14:paraId="14F97116" w14:textId="77777777" w:rsidR="00D61B20" w:rsidRDefault="00000000">
      <w:pPr>
        <w:numPr>
          <w:ilvl w:val="0"/>
          <w:numId w:val="19"/>
        </w:numPr>
      </w:pPr>
      <w:r>
        <w:t>Decide the workflow “contracts”:</w:t>
      </w:r>
    </w:p>
    <w:p w14:paraId="4074268B" w14:textId="77777777" w:rsidR="00D61B20" w:rsidRDefault="00000000">
      <w:pPr>
        <w:pStyle w:val="Compact"/>
        <w:numPr>
          <w:ilvl w:val="1"/>
          <w:numId w:val="20"/>
        </w:numPr>
      </w:pPr>
      <w:r>
        <w:t xml:space="preserve">Nodes: </w:t>
      </w:r>
      <w:r>
        <w:rPr>
          <w:rStyle w:val="VerbatimChar"/>
        </w:rPr>
        <w:t>genes/*.tsv</w:t>
      </w:r>
      <w:r>
        <w:t xml:space="preserve"> with columns like </w:t>
      </w:r>
      <w:r>
        <w:rPr>
          <w:rStyle w:val="VerbatimChar"/>
        </w:rPr>
        <w:t>ensembl_id, symbol, source, evidence, score</w:t>
      </w:r>
    </w:p>
    <w:p w14:paraId="42F77C43" w14:textId="77777777" w:rsidR="00D61B20" w:rsidRDefault="00000000">
      <w:pPr>
        <w:pStyle w:val="Compact"/>
        <w:numPr>
          <w:ilvl w:val="1"/>
          <w:numId w:val="20"/>
        </w:numPr>
      </w:pPr>
      <w:r>
        <w:t xml:space="preserve">Networks: </w:t>
      </w:r>
      <w:r>
        <w:rPr>
          <w:rStyle w:val="VerbatimChar"/>
        </w:rPr>
        <w:t>networks/*.tsv</w:t>
      </w:r>
      <w:r>
        <w:t xml:space="preserve"> edge lists: </w:t>
      </w:r>
      <w:r>
        <w:rPr>
          <w:rStyle w:val="VerbatimChar"/>
        </w:rPr>
        <w:t>proteinA, proteinB, weight, source, evidence, version</w:t>
      </w:r>
    </w:p>
    <w:p w14:paraId="2B66E10C" w14:textId="77777777" w:rsidR="00D61B20" w:rsidRDefault="00000000">
      <w:pPr>
        <w:pStyle w:val="Compact"/>
        <w:numPr>
          <w:ilvl w:val="1"/>
          <w:numId w:val="20"/>
        </w:numPr>
      </w:pPr>
      <w:r>
        <w:t xml:space="preserve">Modules: </w:t>
      </w:r>
      <w:r>
        <w:rPr>
          <w:rStyle w:val="VerbatimChar"/>
        </w:rPr>
        <w:t>modules/*.tsv</w:t>
      </w:r>
      <w:r>
        <w:t xml:space="preserve">: </w:t>
      </w:r>
      <w:r>
        <w:rPr>
          <w:rStyle w:val="VerbatimChar"/>
        </w:rPr>
        <w:t>module_id, gene_id, method, run_id</w:t>
      </w:r>
    </w:p>
    <w:p w14:paraId="24D44082" w14:textId="77777777" w:rsidR="00D61B20" w:rsidRDefault="00000000">
      <w:pPr>
        <w:numPr>
          <w:ilvl w:val="0"/>
          <w:numId w:val="19"/>
        </w:numPr>
      </w:pPr>
      <w:r>
        <w:t xml:space="preserve">Create </w:t>
      </w:r>
      <w:r>
        <w:rPr>
          <w:rStyle w:val="VerbatimChar"/>
        </w:rPr>
        <w:t>config/config.yaml</w:t>
      </w:r>
      <w:r>
        <w:t xml:space="preserve"> with </w:t>
      </w:r>
      <w:r>
        <w:rPr>
          <w:b/>
          <w:bCs/>
        </w:rPr>
        <w:t>all thresholds</w:t>
      </w:r>
      <w:r>
        <w:t xml:space="preserve"> (STRING score, propagation params, etc.) and </w:t>
      </w:r>
      <w:r>
        <w:rPr>
          <w:b/>
          <w:bCs/>
        </w:rPr>
        <w:t>versions</w:t>
      </w:r>
      <w:r>
        <w:t>.</w:t>
      </w:r>
    </w:p>
    <w:p w14:paraId="7DBB8913" w14:textId="77777777" w:rsidR="00D61B20" w:rsidRDefault="00000000">
      <w:pPr>
        <w:numPr>
          <w:ilvl w:val="0"/>
          <w:numId w:val="19"/>
        </w:numPr>
      </w:pPr>
      <w:r>
        <w:lastRenderedPageBreak/>
        <w:t xml:space="preserve">Use </w:t>
      </w:r>
      <w:r>
        <w:rPr>
          <w:b/>
          <w:bCs/>
        </w:rPr>
        <w:t>conda envs</w:t>
      </w:r>
      <w:r>
        <w:t xml:space="preserve"> per rule (Snakemake </w:t>
      </w:r>
      <w:r>
        <w:rPr>
          <w:rStyle w:val="VerbatimChar"/>
        </w:rPr>
        <w:t>--use-conda</w:t>
      </w:r>
      <w:r>
        <w:t>) or containers (optional). In trainings, conda is usually simplest.</w:t>
      </w:r>
    </w:p>
    <w:p w14:paraId="1E86938B" w14:textId="77777777" w:rsidR="00D61B20" w:rsidRDefault="00000000">
      <w:pPr>
        <w:pStyle w:val="Heading3"/>
      </w:pPr>
      <w:bookmarkStart w:id="24" w:name="data-manifests-first-not-code"/>
      <w:bookmarkEnd w:id="23"/>
      <w:r>
        <w:t>1) Data manifests first, not code</w:t>
      </w:r>
    </w:p>
    <w:p w14:paraId="2BD6F5DE" w14:textId="77777777" w:rsidR="00D61B20" w:rsidRDefault="00000000">
      <w:pPr>
        <w:pStyle w:val="FirstParagraph"/>
      </w:pPr>
      <w:r>
        <w:rPr>
          <w:b/>
          <w:bCs/>
        </w:rPr>
        <w:t>Goal:</w:t>
      </w:r>
      <w:r>
        <w:t xml:space="preserve"> make “latest GWAS / newest RNA-seq studies” a </w:t>
      </w:r>
      <w:r>
        <w:rPr>
          <w:i/>
          <w:iCs/>
        </w:rPr>
        <w:t>data file update</w:t>
      </w:r>
      <w:r>
        <w:t>, not a code change.</w:t>
      </w:r>
    </w:p>
    <w:p w14:paraId="70A30C3A" w14:textId="77777777" w:rsidR="00D61B20" w:rsidRDefault="00000000">
      <w:pPr>
        <w:numPr>
          <w:ilvl w:val="0"/>
          <w:numId w:val="21"/>
        </w:numPr>
      </w:pPr>
      <w:r>
        <w:rPr>
          <w:rStyle w:val="VerbatimChar"/>
        </w:rPr>
        <w:t>manifests/gwas_sources.yaml</w:t>
      </w:r>
      <w:r>
        <w:t>:</w:t>
      </w:r>
    </w:p>
    <w:p w14:paraId="3A191152" w14:textId="77777777" w:rsidR="00D61B20" w:rsidRDefault="00000000">
      <w:pPr>
        <w:pStyle w:val="Compact"/>
        <w:numPr>
          <w:ilvl w:val="1"/>
          <w:numId w:val="22"/>
        </w:numPr>
      </w:pPr>
      <w:r>
        <w:t xml:space="preserve">list the AD meta/mega-GWAS you accept, with </w:t>
      </w:r>
      <w:r>
        <w:rPr>
          <w:rStyle w:val="VerbatimChar"/>
        </w:rPr>
        <w:t>doi/url</w:t>
      </w:r>
      <w:r>
        <w:t xml:space="preserve">, </w:t>
      </w:r>
      <w:r>
        <w:rPr>
          <w:rStyle w:val="VerbatimChar"/>
        </w:rPr>
        <w:t>pub_date</w:t>
      </w:r>
      <w:r>
        <w:t xml:space="preserve">, </w:t>
      </w:r>
      <w:r>
        <w:rPr>
          <w:rStyle w:val="VerbatimChar"/>
        </w:rPr>
        <w:t>notes</w:t>
      </w:r>
      <w:r>
        <w:t xml:space="preserve">, </w:t>
      </w:r>
      <w:r>
        <w:rPr>
          <w:rStyle w:val="VerbatimChar"/>
        </w:rPr>
        <w:t>file_checksum</w:t>
      </w:r>
    </w:p>
    <w:p w14:paraId="6EBA4131" w14:textId="77777777" w:rsidR="00D61B20" w:rsidRDefault="00000000">
      <w:pPr>
        <w:numPr>
          <w:ilvl w:val="0"/>
          <w:numId w:val="21"/>
        </w:numPr>
      </w:pPr>
      <w:r>
        <w:rPr>
          <w:rStyle w:val="VerbatimChar"/>
        </w:rPr>
        <w:t>manifests/expression_studies.tsv</w:t>
      </w:r>
      <w:r>
        <w:t>:</w:t>
      </w:r>
    </w:p>
    <w:p w14:paraId="7A63DCCC" w14:textId="77777777" w:rsidR="00D61B20" w:rsidRDefault="00000000">
      <w:pPr>
        <w:pStyle w:val="Compact"/>
        <w:numPr>
          <w:ilvl w:val="1"/>
          <w:numId w:val="23"/>
        </w:numPr>
      </w:pPr>
      <w:r>
        <w:t>one row per dataset with tissue/region, platform, cases/controls, accession IDs, etc.</w:t>
      </w:r>
    </w:p>
    <w:p w14:paraId="641A82CE" w14:textId="77777777" w:rsidR="00D61B20" w:rsidRDefault="00000000">
      <w:pPr>
        <w:pStyle w:val="FirstParagraph"/>
      </w:pPr>
      <w:r>
        <w:t>This keeps the pipeline stable as the project evolves.</w:t>
      </w:r>
    </w:p>
    <w:p w14:paraId="68190D0C" w14:textId="77777777" w:rsidR="00D61B20" w:rsidRDefault="00000000">
      <w:pPr>
        <w:pStyle w:val="Heading3"/>
      </w:pPr>
      <w:bookmarkStart w:id="25" w:name="X6814b13e79e3873f52c18a55a6d099aefc89726"/>
      <w:bookmarkEnd w:id="24"/>
      <w:r>
        <w:t>2) Build pipeline in slices by deliverable (not by methods)</w:t>
      </w:r>
    </w:p>
    <w:p w14:paraId="24167B00" w14:textId="77777777" w:rsidR="00D61B20" w:rsidRDefault="00000000">
      <w:pPr>
        <w:pStyle w:val="FirstParagraph"/>
      </w:pPr>
      <w:r>
        <w:t>Implement in this order (fast feedback loop):</w:t>
      </w:r>
    </w:p>
    <w:p w14:paraId="0D796939" w14:textId="77777777" w:rsidR="00D61B20" w:rsidRDefault="00000000">
      <w:pPr>
        <w:pStyle w:val="BodyText"/>
      </w:pPr>
      <w:r>
        <w:rPr>
          <w:b/>
          <w:bCs/>
        </w:rPr>
        <w:t>Slice A — PPI backbone + seed genes</w:t>
      </w:r>
    </w:p>
    <w:p w14:paraId="05C6685B" w14:textId="77777777" w:rsidR="00D61B20" w:rsidRDefault="00000000">
      <w:pPr>
        <w:pStyle w:val="Compact"/>
        <w:numPr>
          <w:ilvl w:val="0"/>
          <w:numId w:val="24"/>
        </w:numPr>
      </w:pPr>
      <w:r>
        <w:t xml:space="preserve">ingest GWAS gene sets → normalize IDs → </w:t>
      </w:r>
      <w:r>
        <w:rPr>
          <w:rStyle w:val="VerbatimChar"/>
        </w:rPr>
        <w:t>genes/seeds_AD.tsv</w:t>
      </w:r>
      <w:r>
        <w:t xml:space="preserve">, </w:t>
      </w:r>
      <w:r>
        <w:rPr>
          <w:rStyle w:val="VerbatimChar"/>
        </w:rPr>
        <w:t>genes/seeds_CD.tsv</w:t>
      </w:r>
    </w:p>
    <w:p w14:paraId="279E2AD3" w14:textId="77777777" w:rsidR="00D61B20" w:rsidRDefault="00000000">
      <w:pPr>
        <w:pStyle w:val="Compact"/>
        <w:numPr>
          <w:ilvl w:val="0"/>
          <w:numId w:val="24"/>
        </w:numPr>
      </w:pPr>
      <w:r>
        <w:t xml:space="preserve">build STRING background network with confidence filters → </w:t>
      </w:r>
      <w:r>
        <w:rPr>
          <w:rStyle w:val="VerbatimChar"/>
        </w:rPr>
        <w:t>networks/string_bg.tsv</w:t>
      </w:r>
    </w:p>
    <w:p w14:paraId="79DDAA3B" w14:textId="77777777" w:rsidR="00D61B20" w:rsidRDefault="00000000">
      <w:pPr>
        <w:pStyle w:val="FirstParagraph"/>
      </w:pPr>
      <w:r>
        <w:rPr>
          <w:b/>
          <w:bCs/>
        </w:rPr>
        <w:t>Slice B — Expansion + proximity + first gene collection</w:t>
      </w:r>
      <w:r>
        <w:t xml:space="preserve"> 3. propagate from seed genes (baseline: RWR/diffusion) 4. “significant proximity” test (degree-preserving permutations) → </w:t>
      </w:r>
      <w:r>
        <w:rPr>
          <w:rStyle w:val="VerbatimChar"/>
        </w:rPr>
        <w:t>genes/collection1_*.tsv</w:t>
      </w:r>
    </w:p>
    <w:p w14:paraId="47D88182" w14:textId="77777777" w:rsidR="00D61B20" w:rsidRDefault="00000000">
      <w:pPr>
        <w:pStyle w:val="BodyText"/>
      </w:pPr>
      <w:r>
        <w:rPr>
          <w:b/>
          <w:bCs/>
        </w:rPr>
        <w:t>Slice C — Community detection</w:t>
      </w:r>
      <w:r>
        <w:t xml:space="preserve"> 5. cluster the collection using Leiden/Louvain (you can start with Louvain if that’s what’s written; keep it modular)</w:t>
      </w:r>
    </w:p>
    <w:p w14:paraId="57ED3D9A" w14:textId="77777777" w:rsidR="00D61B20" w:rsidRDefault="00000000">
      <w:pPr>
        <w:pStyle w:val="BodyText"/>
      </w:pPr>
      <w:r>
        <w:rPr>
          <w:b/>
          <w:bCs/>
        </w:rPr>
        <w:t>Slice D — Disease-specific PPIs</w:t>
      </w:r>
      <w:r>
        <w:t xml:space="preserve"> 6. PSICQUIC query layer + disease queries + merge with STRING disease query results → </w:t>
      </w:r>
      <w:r>
        <w:rPr>
          <w:rStyle w:val="VerbatimChar"/>
        </w:rPr>
        <w:t>networks/disease_AD.tsv</w:t>
      </w:r>
      <w:r>
        <w:t xml:space="preserve">, </w:t>
      </w:r>
      <w:r>
        <w:rPr>
          <w:rStyle w:val="VerbatimChar"/>
        </w:rPr>
        <w:t>networks/disease_CD.tsv</w:t>
      </w:r>
    </w:p>
    <w:p w14:paraId="436133EE" w14:textId="77777777" w:rsidR="00D61B20" w:rsidRDefault="00000000">
      <w:pPr>
        <w:pStyle w:val="BodyText"/>
      </w:pPr>
      <w:r>
        <w:rPr>
          <w:b/>
          <w:bCs/>
        </w:rPr>
        <w:t>Slice E — Compare module sets + enrich</w:t>
      </w:r>
      <w:r>
        <w:t xml:space="preserve"> 7. compare clusterings + enrichment (g:Profiler) using disease network as background</w:t>
      </w:r>
    </w:p>
    <w:p w14:paraId="03121C63" w14:textId="77777777" w:rsidR="00D61B20" w:rsidRDefault="00000000">
      <w:pPr>
        <w:pStyle w:val="BodyText"/>
      </w:pPr>
      <w:r>
        <w:rPr>
          <w:b/>
          <w:bCs/>
        </w:rPr>
        <w:t>Slice F — Transcriptomes</w:t>
      </w:r>
      <w:r>
        <w:t xml:space="preserve"> 8. download/ingest studies → per-study DEG → meta-DEG 9. WGCNA + module preservation + (optional) robust precision-matrix inference 10. intersect transcriptome networks with disease PPIs → module + enrichment</w:t>
      </w:r>
    </w:p>
    <w:p w14:paraId="68D7BD28" w14:textId="77777777" w:rsidR="00D61B20" w:rsidRDefault="00000000">
      <w:pPr>
        <w:pStyle w:val="Heading3"/>
      </w:pPr>
      <w:bookmarkStart w:id="26" w:name="Xfcf5b1048f3bab579d028fb253daa46fe37c270"/>
      <w:bookmarkEnd w:id="25"/>
      <w:r>
        <w:t>3) Bake in “newer/better methods” as a benchmark harness</w:t>
      </w:r>
    </w:p>
    <w:p w14:paraId="37809468" w14:textId="77777777" w:rsidR="00D61B20" w:rsidRDefault="00000000">
      <w:pPr>
        <w:pStyle w:val="FirstParagraph"/>
      </w:pPr>
      <w:r>
        <w:t>Do not “switch methods” ad hoc. Instead:</w:t>
      </w:r>
    </w:p>
    <w:p w14:paraId="5ACA2156" w14:textId="77777777" w:rsidR="00D61B20" w:rsidRDefault="00000000">
      <w:pPr>
        <w:numPr>
          <w:ilvl w:val="0"/>
          <w:numId w:val="25"/>
        </w:numPr>
      </w:pPr>
      <w:r>
        <w:lastRenderedPageBreak/>
        <w:t xml:space="preserve">define a </w:t>
      </w:r>
      <w:r>
        <w:rPr>
          <w:b/>
          <w:bCs/>
        </w:rPr>
        <w:t>METHODS</w:t>
      </w:r>
      <w:r>
        <w:t xml:space="preserve"> list in config:</w:t>
      </w:r>
    </w:p>
    <w:p w14:paraId="176DCBFE" w14:textId="77777777" w:rsidR="00D61B20" w:rsidRDefault="00000000">
      <w:pPr>
        <w:pStyle w:val="Compact"/>
        <w:numPr>
          <w:ilvl w:val="1"/>
          <w:numId w:val="26"/>
        </w:numPr>
      </w:pPr>
      <w:r>
        <w:t xml:space="preserve">propagation: </w:t>
      </w:r>
      <w:r>
        <w:rPr>
          <w:rStyle w:val="VerbatimChar"/>
        </w:rPr>
        <w:t>["rwr", "diamond"]</w:t>
      </w:r>
      <w:r>
        <w:t xml:space="preserve"> (or others later)</w:t>
      </w:r>
    </w:p>
    <w:p w14:paraId="6A378A64" w14:textId="77777777" w:rsidR="00D61B20" w:rsidRDefault="00000000">
      <w:pPr>
        <w:pStyle w:val="Compact"/>
        <w:numPr>
          <w:ilvl w:val="1"/>
          <w:numId w:val="26"/>
        </w:numPr>
      </w:pPr>
      <w:r>
        <w:t xml:space="preserve">community: </w:t>
      </w:r>
      <w:r>
        <w:rPr>
          <w:rStyle w:val="VerbatimChar"/>
        </w:rPr>
        <w:t>["louvain", "leiden"]</w:t>
      </w:r>
    </w:p>
    <w:p w14:paraId="6FC5043A" w14:textId="77777777" w:rsidR="00D61B20" w:rsidRDefault="00000000">
      <w:pPr>
        <w:numPr>
          <w:ilvl w:val="0"/>
          <w:numId w:val="25"/>
        </w:numPr>
      </w:pPr>
      <w:r>
        <w:t>run both (or run baseline always + optional alternatives)</w:t>
      </w:r>
    </w:p>
    <w:p w14:paraId="74402678" w14:textId="77777777" w:rsidR="00D61B20" w:rsidRDefault="00000000">
      <w:pPr>
        <w:numPr>
          <w:ilvl w:val="0"/>
          <w:numId w:val="25"/>
        </w:numPr>
      </w:pPr>
      <w:r>
        <w:t>write a tiny scoring report: stability, enrichment coherence, overlap with known pathways, etc.</w:t>
      </w:r>
    </w:p>
    <w:p w14:paraId="5C10BE1B" w14:textId="77777777" w:rsidR="00D61B20" w:rsidRDefault="00000000">
      <w:pPr>
        <w:pStyle w:val="FirstParagraph"/>
      </w:pPr>
      <w:r>
        <w:t>That gives you continuous improvement without refactoring.</w:t>
      </w:r>
    </w:p>
    <w:p w14:paraId="0959FD09" w14:textId="77777777" w:rsidR="00D61B20" w:rsidRDefault="00000000">
      <w:r>
        <w:pict w14:anchorId="2DEA7256">
          <v:rect id="_x0000_i1256" style="width:0;height:1.5pt" o:hralign="center" o:hrstd="t" o:hr="t"/>
        </w:pict>
      </w:r>
    </w:p>
    <w:p w14:paraId="5C4CF2F9" w14:textId="77777777" w:rsidR="00D61B20" w:rsidRDefault="00000000">
      <w:pPr>
        <w:pStyle w:val="Heading2"/>
      </w:pPr>
      <w:bookmarkStart w:id="27" w:name="Xdb61ab270cf73bf4535a54c313ce5d1162f0ae0"/>
      <w:bookmarkEnd w:id="22"/>
      <w:bookmarkEnd w:id="26"/>
      <w:r>
        <w:t>Repo layout that works well in Python+Snakemake</w:t>
      </w:r>
    </w:p>
    <w:p w14:paraId="0F1216D9" w14:textId="77777777" w:rsidR="00D61B20" w:rsidRDefault="00000000">
      <w:pPr>
        <w:pStyle w:val="SourceCode"/>
      </w:pPr>
      <w:r>
        <w:rPr>
          <w:rStyle w:val="VerbatimChar"/>
        </w:rPr>
        <w:t>project/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Snakefile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config.yaml</w:t>
      </w:r>
      <w:r>
        <w:br/>
      </w:r>
      <w:r>
        <w:rPr>
          <w:rStyle w:val="VerbatimChar"/>
        </w:rPr>
        <w:t xml:space="preserve">    resources.yaml          # URLs + versions</w:t>
      </w:r>
      <w:r>
        <w:br/>
      </w:r>
      <w:r>
        <w:rPr>
          <w:rStyle w:val="VerbatimChar"/>
        </w:rPr>
        <w:t xml:space="preserve">  manifests/</w:t>
      </w:r>
      <w:r>
        <w:br/>
      </w:r>
      <w:r>
        <w:rPr>
          <w:rStyle w:val="VerbatimChar"/>
        </w:rPr>
        <w:t xml:space="preserve">    gwas_sources.yaml</w:t>
      </w:r>
      <w:r>
        <w:br/>
      </w:r>
      <w:r>
        <w:rPr>
          <w:rStyle w:val="VerbatimChar"/>
        </w:rPr>
        <w:t xml:space="preserve">    expression_studies.tsv</w:t>
      </w:r>
      <w:r>
        <w:br/>
      </w:r>
      <w:r>
        <w:rPr>
          <w:rStyle w:val="VerbatimChar"/>
        </w:rPr>
        <w:t xml:space="preserve">  workflow/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  gwas.smk</w:t>
      </w:r>
      <w:r>
        <w:br/>
      </w:r>
      <w:r>
        <w:rPr>
          <w:rStyle w:val="VerbatimChar"/>
        </w:rPr>
        <w:t xml:space="preserve">      string.smk</w:t>
      </w:r>
      <w:r>
        <w:br/>
      </w:r>
      <w:r>
        <w:rPr>
          <w:rStyle w:val="VerbatimChar"/>
        </w:rPr>
        <w:t xml:space="preserve">      propagation.smk</w:t>
      </w:r>
      <w:r>
        <w:br/>
      </w:r>
      <w:r>
        <w:rPr>
          <w:rStyle w:val="VerbatimChar"/>
        </w:rPr>
        <w:t xml:space="preserve">      proximity.smk</w:t>
      </w:r>
      <w:r>
        <w:br/>
      </w:r>
      <w:r>
        <w:rPr>
          <w:rStyle w:val="VerbatimChar"/>
        </w:rPr>
        <w:t xml:space="preserve">      clustering.smk</w:t>
      </w:r>
      <w:r>
        <w:br/>
      </w:r>
      <w:r>
        <w:rPr>
          <w:rStyle w:val="VerbatimChar"/>
        </w:rPr>
        <w:t xml:space="preserve">      psicquic.smk</w:t>
      </w:r>
      <w:r>
        <w:br/>
      </w:r>
      <w:r>
        <w:rPr>
          <w:rStyle w:val="VerbatimChar"/>
        </w:rPr>
        <w:t xml:space="preserve">      enrichment.smk</w:t>
      </w:r>
      <w:r>
        <w:br/>
      </w:r>
      <w:r>
        <w:rPr>
          <w:rStyle w:val="VerbatimChar"/>
        </w:rPr>
        <w:t xml:space="preserve">      transcriptome.smk</w:t>
      </w:r>
      <w:r>
        <w:br/>
      </w:r>
      <w:r>
        <w:rPr>
          <w:rStyle w:val="VerbatimChar"/>
        </w:rPr>
        <w:t xml:space="preserve">      reports.smk</w:t>
      </w:r>
      <w:r>
        <w:br/>
      </w:r>
      <w:r>
        <w:rPr>
          <w:rStyle w:val="VerbatimChar"/>
        </w:rPr>
        <w:t xml:space="preserve">    scripts/</w:t>
      </w:r>
      <w:r>
        <w:br/>
      </w:r>
      <w:r>
        <w:rPr>
          <w:rStyle w:val="VerbatimChar"/>
        </w:rPr>
        <w:t xml:space="preserve">      utils/</w:t>
      </w:r>
      <w:r>
        <w:br/>
      </w:r>
      <w:r>
        <w:rPr>
          <w:rStyle w:val="VerbatimChar"/>
        </w:rPr>
        <w:t xml:space="preserve">        io.py               # shared TSV/metadata helpers</w:t>
      </w:r>
      <w:r>
        <w:br/>
      </w:r>
      <w:r>
        <w:rPr>
          <w:rStyle w:val="VerbatimChar"/>
        </w:rPr>
        <w:t xml:space="preserve">        ids.py              # mapping/normalization</w:t>
      </w:r>
      <w:r>
        <w:br/>
      </w:r>
      <w:r>
        <w:rPr>
          <w:rStyle w:val="VerbatimChar"/>
        </w:rPr>
        <w:t xml:space="preserve">        provenance.py       # write run metadata</w:t>
      </w:r>
      <w:r>
        <w:br/>
      </w:r>
      <w:r>
        <w:rPr>
          <w:rStyle w:val="VerbatimChar"/>
        </w:rPr>
        <w:t xml:space="preserve">      gwas_ingest.py</w:t>
      </w:r>
      <w:r>
        <w:br/>
      </w:r>
      <w:r>
        <w:rPr>
          <w:rStyle w:val="VerbatimChar"/>
        </w:rPr>
        <w:t xml:space="preserve">      fetch_string.py</w:t>
      </w:r>
      <w:r>
        <w:br/>
      </w:r>
      <w:r>
        <w:rPr>
          <w:rStyle w:val="VerbatimChar"/>
        </w:rPr>
        <w:t xml:space="preserve">      build_network.py</w:t>
      </w:r>
      <w:r>
        <w:br/>
      </w:r>
      <w:r>
        <w:rPr>
          <w:rStyle w:val="VerbatimChar"/>
        </w:rPr>
        <w:t xml:space="preserve">      rwr.py</w:t>
      </w:r>
      <w:r>
        <w:br/>
      </w:r>
      <w:r>
        <w:rPr>
          <w:rStyle w:val="VerbatimChar"/>
        </w:rPr>
        <w:t xml:space="preserve">      proximity_test.py</w:t>
      </w:r>
      <w:r>
        <w:br/>
      </w:r>
      <w:r>
        <w:rPr>
          <w:rStyle w:val="VerbatimChar"/>
        </w:rPr>
        <w:t xml:space="preserve">      cluster_graph.py</w:t>
      </w:r>
      <w:r>
        <w:br/>
      </w:r>
      <w:r>
        <w:rPr>
          <w:rStyle w:val="VerbatimChar"/>
        </w:rPr>
        <w:t xml:space="preserve">      psicquic_query.py</w:t>
      </w:r>
      <w:r>
        <w:br/>
      </w:r>
      <w:r>
        <w:rPr>
          <w:rStyle w:val="VerbatimChar"/>
        </w:rPr>
        <w:t xml:space="preserve">      run_gprofiler.py</w:t>
      </w:r>
      <w:r>
        <w:br/>
      </w:r>
      <w:r>
        <w:rPr>
          <w:rStyle w:val="VerbatimChar"/>
        </w:rPr>
        <w:t xml:space="preserve">      meta_deg.py</w:t>
      </w:r>
      <w:r>
        <w:br/>
      </w:r>
      <w:r>
        <w:rPr>
          <w:rStyle w:val="VerbatimChar"/>
        </w:rPr>
        <w:t xml:space="preserve">      wgcna_modules.R       # yes, keep R where it’s best</w:t>
      </w:r>
      <w:r>
        <w:br/>
      </w:r>
      <w:r>
        <w:rPr>
          <w:rStyle w:val="VerbatimChar"/>
        </w:rPr>
        <w:lastRenderedPageBreak/>
        <w:t xml:space="preserve">      precision_net.py</w:t>
      </w:r>
      <w:r>
        <w:br/>
      </w:r>
      <w:r>
        <w:rPr>
          <w:rStyle w:val="VerbatimChar"/>
        </w:rPr>
        <w:t xml:space="preserve">      compare_clusterings.py</w:t>
      </w:r>
      <w:r>
        <w:br/>
      </w:r>
      <w:r>
        <w:rPr>
          <w:rStyle w:val="VerbatimChar"/>
        </w:rPr>
        <w:t xml:space="preserve">      make_report.py</w:t>
      </w:r>
      <w:r>
        <w:br/>
      </w:r>
      <w:r>
        <w:rPr>
          <w:rStyle w:val="VerbatimChar"/>
        </w:rPr>
        <w:t xml:space="preserve">    envs/</w:t>
      </w:r>
      <w:r>
        <w:br/>
      </w:r>
      <w:r>
        <w:rPr>
          <w:rStyle w:val="VerbatimChar"/>
        </w:rPr>
        <w:t xml:space="preserve">      base.yaml</w:t>
      </w:r>
      <w:r>
        <w:br/>
      </w:r>
      <w:r>
        <w:rPr>
          <w:rStyle w:val="VerbatimChar"/>
        </w:rPr>
        <w:t xml:space="preserve">      network.yaml</w:t>
      </w:r>
      <w:r>
        <w:br/>
      </w:r>
      <w:r>
        <w:rPr>
          <w:rStyle w:val="VerbatimChar"/>
        </w:rPr>
        <w:t xml:space="preserve">      transcriptome.yaml</w:t>
      </w:r>
      <w:r>
        <w:br/>
      </w:r>
      <w:r>
        <w:rPr>
          <w:rStyle w:val="VerbatimChar"/>
        </w:rPr>
        <w:t xml:space="preserve">      enrichment.yaml</w:t>
      </w:r>
      <w:r>
        <w:br/>
      </w:r>
      <w:r>
        <w:rPr>
          <w:rStyle w:val="VerbatimChar"/>
        </w:rPr>
        <w:t xml:space="preserve">      r_wgcna.yaml</w:t>
      </w:r>
      <w:r>
        <w:br/>
      </w:r>
      <w:r>
        <w:rPr>
          <w:rStyle w:val="VerbatimChar"/>
        </w:rPr>
        <w:t xml:space="preserve">  resources/                # cached downloads (managed)</w:t>
      </w:r>
      <w:r>
        <w:br/>
      </w:r>
      <w:r>
        <w:rPr>
          <w:rStyle w:val="VerbatimChar"/>
        </w:rPr>
        <w:t xml:space="preserve">  results/</w:t>
      </w:r>
      <w:r>
        <w:br/>
      </w:r>
      <w:r>
        <w:rPr>
          <w:rStyle w:val="VerbatimChar"/>
        </w:rPr>
        <w:t xml:space="preserve">    genes/</w:t>
      </w:r>
      <w:r>
        <w:br/>
      </w:r>
      <w:r>
        <w:rPr>
          <w:rStyle w:val="VerbatimChar"/>
        </w:rPr>
        <w:t xml:space="preserve">    networks/</w:t>
      </w:r>
      <w:r>
        <w:br/>
      </w:r>
      <w:r>
        <w:rPr>
          <w:rStyle w:val="VerbatimChar"/>
        </w:rPr>
        <w:t xml:space="preserve">    modules/</w:t>
      </w:r>
      <w:r>
        <w:br/>
      </w:r>
      <w:r>
        <w:rPr>
          <w:rStyle w:val="VerbatimChar"/>
        </w:rPr>
        <w:t xml:space="preserve">    enrichment/</w:t>
      </w:r>
      <w:r>
        <w:br/>
      </w:r>
      <w:r>
        <w:rPr>
          <w:rStyle w:val="VerbatimChar"/>
        </w:rPr>
        <w:t xml:space="preserve">    reports/</w:t>
      </w:r>
      <w:r>
        <w:br/>
      </w:r>
      <w:r>
        <w:rPr>
          <w:rStyle w:val="VerbatimChar"/>
        </w:rPr>
        <w:t xml:space="preserve">  .snakemake/               # runtime</w:t>
      </w:r>
    </w:p>
    <w:p w14:paraId="440334E2" w14:textId="77777777" w:rsidR="00D61B20" w:rsidRDefault="00000000">
      <w:pPr>
        <w:pStyle w:val="FirstParagraph"/>
      </w:pPr>
      <w:r>
        <w:t xml:space="preserve">Key idea: </w:t>
      </w:r>
      <w:r>
        <w:rPr>
          <w:b/>
          <w:bCs/>
        </w:rPr>
        <w:t>rules call scripts; scripts are pure functions</w:t>
      </w:r>
      <w:r>
        <w:t xml:space="preserve"> (inputs→outputs, no hidden state).</w:t>
      </w:r>
    </w:p>
    <w:p w14:paraId="4A10A8D4" w14:textId="77777777" w:rsidR="00D61B20" w:rsidRDefault="00000000">
      <w:r>
        <w:pict w14:anchorId="163117B9">
          <v:rect id="_x0000_i1257" style="width:0;height:1.5pt" o:hralign="center" o:hrstd="t" o:hr="t"/>
        </w:pict>
      </w:r>
    </w:p>
    <w:p w14:paraId="7C29A7FA" w14:textId="77777777" w:rsidR="00D61B20" w:rsidRDefault="00000000">
      <w:pPr>
        <w:pStyle w:val="Heading2"/>
      </w:pPr>
      <w:bookmarkStart w:id="28" w:name="Xa9eeca35d18c9f525fbdca856c0e49b7581e871"/>
      <w:bookmarkEnd w:id="27"/>
      <w:r>
        <w:t>Snakemake patterns that make this efficient</w:t>
      </w:r>
    </w:p>
    <w:p w14:paraId="651E0F4A" w14:textId="77777777" w:rsidR="00D61B20" w:rsidRDefault="00000000">
      <w:pPr>
        <w:pStyle w:val="Heading3"/>
      </w:pPr>
      <w:bookmarkStart w:id="29" w:name="X46a6395043ecd54974a4263068162187daaaed1"/>
      <w:r>
        <w:t>1) “Code retrieval” without chaos: cache + checksums</w:t>
      </w:r>
    </w:p>
    <w:p w14:paraId="4D3D7242" w14:textId="77777777" w:rsidR="00D61B20" w:rsidRDefault="00000000">
      <w:pPr>
        <w:numPr>
          <w:ilvl w:val="0"/>
          <w:numId w:val="27"/>
        </w:numPr>
      </w:pPr>
      <w:r>
        <w:t xml:space="preserve">Use a </w:t>
      </w:r>
      <w:r>
        <w:rPr>
          <w:rStyle w:val="VerbatimChar"/>
        </w:rPr>
        <w:t>resources.yaml</w:t>
      </w:r>
      <w:r>
        <w:t xml:space="preserve"> with URLs + expected checksums.</w:t>
      </w:r>
    </w:p>
    <w:p w14:paraId="495528CA" w14:textId="77777777" w:rsidR="00D61B20" w:rsidRDefault="00000000">
      <w:pPr>
        <w:numPr>
          <w:ilvl w:val="0"/>
          <w:numId w:val="27"/>
        </w:numPr>
      </w:pPr>
      <w:r>
        <w:t xml:space="preserve">Have a </w:t>
      </w:r>
      <w:r>
        <w:rPr>
          <w:rStyle w:val="VerbatimChar"/>
        </w:rPr>
        <w:t>rule download_resource</w:t>
      </w:r>
      <w:r>
        <w:t xml:space="preserve"> that:</w:t>
      </w:r>
    </w:p>
    <w:p w14:paraId="630AACEA" w14:textId="77777777" w:rsidR="00D61B20" w:rsidRDefault="00000000">
      <w:pPr>
        <w:pStyle w:val="Compact"/>
        <w:numPr>
          <w:ilvl w:val="1"/>
          <w:numId w:val="28"/>
        </w:numPr>
      </w:pPr>
      <w:r>
        <w:t xml:space="preserve">downloads to </w:t>
      </w:r>
      <w:r>
        <w:rPr>
          <w:rStyle w:val="VerbatimChar"/>
        </w:rPr>
        <w:t>resources/raw/...</w:t>
      </w:r>
    </w:p>
    <w:p w14:paraId="2B987D8D" w14:textId="77777777" w:rsidR="00D61B20" w:rsidRDefault="00000000">
      <w:pPr>
        <w:pStyle w:val="Compact"/>
        <w:numPr>
          <w:ilvl w:val="1"/>
          <w:numId w:val="28"/>
        </w:numPr>
      </w:pPr>
      <w:r>
        <w:t>verifies checksum</w:t>
      </w:r>
    </w:p>
    <w:p w14:paraId="14155D52" w14:textId="77777777" w:rsidR="00D61B20" w:rsidRDefault="00000000">
      <w:pPr>
        <w:pStyle w:val="Compact"/>
        <w:numPr>
          <w:ilvl w:val="1"/>
          <w:numId w:val="28"/>
        </w:numPr>
      </w:pPr>
      <w:r>
        <w:t xml:space="preserve">writes </w:t>
      </w:r>
      <w:r>
        <w:rPr>
          <w:rStyle w:val="VerbatimChar"/>
        </w:rPr>
        <w:t>resources/manifest.json</w:t>
      </w:r>
      <w:r>
        <w:t xml:space="preserve"> with version + timestamp</w:t>
      </w:r>
    </w:p>
    <w:p w14:paraId="12A9D720" w14:textId="77777777" w:rsidR="00D61B20" w:rsidRDefault="00000000">
      <w:pPr>
        <w:pStyle w:val="FirstParagraph"/>
      </w:pPr>
      <w:r>
        <w:t>This makes updates deliberate and auditable.</w:t>
      </w:r>
    </w:p>
    <w:p w14:paraId="18AEB348" w14:textId="77777777" w:rsidR="00D61B20" w:rsidRDefault="00000000">
      <w:pPr>
        <w:pStyle w:val="Heading3"/>
      </w:pPr>
      <w:bookmarkStart w:id="30" w:name="provenance-per-output-high-value"/>
      <w:bookmarkEnd w:id="29"/>
      <w:r>
        <w:t>2) Provenance per output (high value)</w:t>
      </w:r>
    </w:p>
    <w:p w14:paraId="01207DAB" w14:textId="77777777" w:rsidR="00D61B20" w:rsidRDefault="00000000">
      <w:pPr>
        <w:pStyle w:val="FirstParagraph"/>
      </w:pPr>
      <w:r>
        <w:t>Every script writes a sidecar JSON:</w:t>
      </w:r>
    </w:p>
    <w:p w14:paraId="5681B88D" w14:textId="77777777" w:rsidR="00D61B20" w:rsidRDefault="00000000">
      <w:pPr>
        <w:numPr>
          <w:ilvl w:val="0"/>
          <w:numId w:val="29"/>
        </w:numPr>
      </w:pPr>
      <w:r>
        <w:rPr>
          <w:rStyle w:val="VerbatimChar"/>
        </w:rPr>
        <w:t>results/networks/string_bg.tsv</w:t>
      </w:r>
    </w:p>
    <w:p w14:paraId="4991D23D" w14:textId="77777777" w:rsidR="00D61B20" w:rsidRDefault="00000000">
      <w:pPr>
        <w:numPr>
          <w:ilvl w:val="0"/>
          <w:numId w:val="29"/>
        </w:numPr>
      </w:pPr>
      <w:r>
        <w:rPr>
          <w:rStyle w:val="VerbatimChar"/>
        </w:rPr>
        <w:t>results/networks/string_bg.tsv.meta.json</w:t>
      </w:r>
      <w:r>
        <w:t xml:space="preserve"> containing:</w:t>
      </w:r>
    </w:p>
    <w:p w14:paraId="7A3B4B5E" w14:textId="77777777" w:rsidR="00D61B20" w:rsidRDefault="00000000">
      <w:pPr>
        <w:pStyle w:val="Compact"/>
        <w:numPr>
          <w:ilvl w:val="1"/>
          <w:numId w:val="30"/>
        </w:numPr>
      </w:pPr>
      <w:r>
        <w:t>input versions</w:t>
      </w:r>
    </w:p>
    <w:p w14:paraId="4FC753DA" w14:textId="77777777" w:rsidR="00D61B20" w:rsidRDefault="00000000">
      <w:pPr>
        <w:pStyle w:val="Compact"/>
        <w:numPr>
          <w:ilvl w:val="1"/>
          <w:numId w:val="30"/>
        </w:numPr>
      </w:pPr>
      <w:r>
        <w:t>config hash</w:t>
      </w:r>
    </w:p>
    <w:p w14:paraId="2CE8B208" w14:textId="77777777" w:rsidR="00D61B20" w:rsidRDefault="00000000">
      <w:pPr>
        <w:pStyle w:val="Compact"/>
        <w:numPr>
          <w:ilvl w:val="1"/>
          <w:numId w:val="30"/>
        </w:numPr>
      </w:pPr>
      <w:r>
        <w:t>git commit hash (if available)</w:t>
      </w:r>
    </w:p>
    <w:p w14:paraId="76029C98" w14:textId="77777777" w:rsidR="00D61B20" w:rsidRDefault="00000000">
      <w:pPr>
        <w:pStyle w:val="Compact"/>
        <w:numPr>
          <w:ilvl w:val="1"/>
          <w:numId w:val="30"/>
        </w:numPr>
      </w:pPr>
      <w:r>
        <w:t>runtime</w:t>
      </w:r>
    </w:p>
    <w:p w14:paraId="5D3E5C31" w14:textId="77777777" w:rsidR="00D61B20" w:rsidRDefault="00000000">
      <w:pPr>
        <w:pStyle w:val="FirstParagraph"/>
      </w:pPr>
      <w:r>
        <w:t>This is the single biggest “future-proofing” trick.</w:t>
      </w:r>
    </w:p>
    <w:p w14:paraId="3C63B013" w14:textId="77777777" w:rsidR="00D61B20" w:rsidRDefault="00000000">
      <w:pPr>
        <w:pStyle w:val="Heading3"/>
      </w:pPr>
      <w:bookmarkStart w:id="31" w:name="X05c8ae3047e4dddb7948b52423e060235741b5a"/>
      <w:bookmarkEnd w:id="30"/>
      <w:r>
        <w:lastRenderedPageBreak/>
        <w:t xml:space="preserve">3) Parameter sweeps / benchmarking: </w:t>
      </w:r>
      <w:r>
        <w:rPr>
          <w:rStyle w:val="VerbatimChar"/>
        </w:rPr>
        <w:t>expand()</w:t>
      </w:r>
      <w:r>
        <w:t xml:space="preserve"> + config-driven lists</w:t>
      </w:r>
    </w:p>
    <w:p w14:paraId="57668E6F" w14:textId="77777777" w:rsidR="00D61B20" w:rsidRDefault="00000000">
      <w:pPr>
        <w:pStyle w:val="FirstParagraph"/>
      </w:pPr>
      <w:r>
        <w:t xml:space="preserve">Example: if </w:t>
      </w:r>
      <w:r>
        <w:rPr>
          <w:rStyle w:val="VerbatimChar"/>
        </w:rPr>
        <w:t>config.yaml</w:t>
      </w:r>
      <w:r>
        <w:t xml:space="preserve"> defines propagation methods, you get outputs for each without code changes.</w:t>
      </w:r>
    </w:p>
    <w:p w14:paraId="147327BF" w14:textId="77777777" w:rsidR="00D61B20" w:rsidRDefault="00000000">
      <w:pPr>
        <w:pStyle w:val="Heading3"/>
      </w:pPr>
      <w:bookmarkStart w:id="32" w:name="Xee98152c57be089da7379a26aaf3b5ffe2d5ecd"/>
      <w:bookmarkEnd w:id="31"/>
      <w:r>
        <w:t>4) Local dev speed: caching + smaller test dataset</w:t>
      </w:r>
    </w:p>
    <w:p w14:paraId="20C881B0" w14:textId="77777777" w:rsidR="00D61B20" w:rsidRDefault="00000000">
      <w:pPr>
        <w:pStyle w:val="FirstParagraph"/>
      </w:pPr>
      <w:r>
        <w:t>Maintain:</w:t>
      </w:r>
    </w:p>
    <w:p w14:paraId="4723F25C" w14:textId="77777777" w:rsidR="00D61B20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config/config.test.yaml</w:t>
      </w:r>
      <w:r>
        <w:t xml:space="preserve"> (tiny network, few genes)</w:t>
      </w:r>
    </w:p>
    <w:p w14:paraId="4915A0D1" w14:textId="77777777" w:rsidR="00D61B20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--configfile config/config.test.yaml</w:t>
      </w:r>
      <w:r>
        <w:t xml:space="preserve"> for rapid iteration</w:t>
      </w:r>
    </w:p>
    <w:p w14:paraId="5DC75342" w14:textId="77777777" w:rsidR="00D61B20" w:rsidRDefault="00000000">
      <w:r>
        <w:pict w14:anchorId="7467DCCF">
          <v:rect id="_x0000_i1258" style="width:0;height:1.5pt" o:hralign="center" o:hrstd="t" o:hr="t"/>
        </w:pict>
      </w:r>
    </w:p>
    <w:p w14:paraId="42D1E2F1" w14:textId="77777777" w:rsidR="00D61B20" w:rsidRDefault="00000000">
      <w:pPr>
        <w:pStyle w:val="Heading2"/>
      </w:pPr>
      <w:bookmarkStart w:id="33" w:name="X929998a8a078e8efb090137f1cf44736c885c05"/>
      <w:bookmarkEnd w:id="28"/>
      <w:bookmarkEnd w:id="32"/>
      <w:r>
        <w:t>Minimal Snakefile skeleton (showing the pattern)</w:t>
      </w:r>
    </w:p>
    <w:p w14:paraId="08FC1AD6" w14:textId="77777777" w:rsidR="00D61B20" w:rsidRDefault="00000000">
      <w:pPr>
        <w:pStyle w:val="SourceCode"/>
      </w:pPr>
      <w:r>
        <w:rPr>
          <w:rStyle w:val="CommentTok"/>
        </w:rPr>
        <w:t># Snakefile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configfile: </w:t>
      </w:r>
      <w:r>
        <w:rPr>
          <w:rStyle w:val="StringTok"/>
        </w:rPr>
        <w:t>"config/config.yaml"</w:t>
      </w:r>
      <w:r>
        <w:br/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"workflow/rules/gwas.smk"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"workflow/rules/string.smk"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"workflow/rules/propagation.smk"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"workflow/rules/proximity.smk"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"workflow/rules/clustering.smk"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"workflow/rules/psicquic.smk"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"workflow/rules/enrichment.smk"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"workflow/rules/transcriptome.smk"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"workflow/rules/reports.smk"</w:t>
      </w:r>
      <w:r>
        <w:br/>
      </w:r>
      <w:r>
        <w:br/>
      </w:r>
      <w:r>
        <w:rPr>
          <w:rStyle w:val="NormalTok"/>
        </w:rPr>
        <w:t xml:space="preserve">rule </w:t>
      </w:r>
      <w:r>
        <w:rPr>
          <w:rStyle w:val="BuiltInTok"/>
        </w:rPr>
        <w:t>all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"results/reports/summary.html"</w:t>
      </w:r>
    </w:p>
    <w:p w14:paraId="4A9E2AB4" w14:textId="77777777" w:rsidR="00D61B20" w:rsidRDefault="00000000">
      <w:pPr>
        <w:pStyle w:val="FirstParagraph"/>
      </w:pPr>
      <w:r>
        <w:t xml:space="preserve">Then each </w:t>
      </w:r>
      <w:r>
        <w:rPr>
          <w:rStyle w:val="VerbatimChar"/>
        </w:rPr>
        <w:t>.smk</w:t>
      </w:r>
      <w:r>
        <w:t xml:space="preserve"> is small and readable.</w:t>
      </w:r>
    </w:p>
    <w:p w14:paraId="30D9269D" w14:textId="77777777" w:rsidR="00D61B20" w:rsidRDefault="00000000">
      <w:r>
        <w:pict w14:anchorId="4F8EF1C7">
          <v:rect id="_x0000_i1259" style="width:0;height:1.5pt" o:hralign="center" o:hrstd="t" o:hr="t"/>
        </w:pict>
      </w:r>
    </w:p>
    <w:p w14:paraId="15AB2C1B" w14:textId="77777777" w:rsidR="00D61B20" w:rsidRDefault="00000000">
      <w:pPr>
        <w:pStyle w:val="Heading2"/>
      </w:pPr>
      <w:bookmarkStart w:id="34" w:name="X1326baa4365476467ea0a936bfc88fbb826091d"/>
      <w:bookmarkEnd w:id="33"/>
      <w:r>
        <w:t>Practical method choices (implemented as swappable modules)</w:t>
      </w:r>
    </w:p>
    <w:p w14:paraId="62C7BDD5" w14:textId="77777777" w:rsidR="00D61B20" w:rsidRDefault="00000000">
      <w:pPr>
        <w:pStyle w:val="Heading3"/>
      </w:pPr>
      <w:bookmarkStart w:id="35" w:name="ppi-backbone"/>
      <w:r>
        <w:t>PPI backbone</w:t>
      </w:r>
    </w:p>
    <w:p w14:paraId="23CA6CCC" w14:textId="77777777" w:rsidR="00D61B20" w:rsidRDefault="00000000">
      <w:pPr>
        <w:pStyle w:val="Compact"/>
        <w:numPr>
          <w:ilvl w:val="0"/>
          <w:numId w:val="32"/>
        </w:numPr>
      </w:pPr>
      <w:r>
        <w:t>Build once per STRING version + score threshold.</w:t>
      </w:r>
    </w:p>
    <w:p w14:paraId="27BC8E79" w14:textId="77777777" w:rsidR="00D61B20" w:rsidRDefault="00000000">
      <w:pPr>
        <w:pStyle w:val="Compact"/>
        <w:numPr>
          <w:ilvl w:val="0"/>
          <w:numId w:val="32"/>
        </w:numPr>
      </w:pPr>
      <w:r>
        <w:t xml:space="preserve">Store as edge list with </w:t>
      </w:r>
      <w:r>
        <w:rPr>
          <w:rStyle w:val="VerbatimChar"/>
        </w:rPr>
        <w:t>weight=combined_score</w:t>
      </w:r>
      <w:r>
        <w:t>.</w:t>
      </w:r>
    </w:p>
    <w:p w14:paraId="07B292EC" w14:textId="77777777" w:rsidR="00D61B20" w:rsidRDefault="00000000">
      <w:pPr>
        <w:pStyle w:val="Heading3"/>
      </w:pPr>
      <w:bookmarkStart w:id="36" w:name="propagation"/>
      <w:bookmarkEnd w:id="35"/>
      <w:r>
        <w:t>Propagation</w:t>
      </w:r>
    </w:p>
    <w:p w14:paraId="68BB2ED7" w14:textId="77777777" w:rsidR="00D61B20" w:rsidRDefault="00000000">
      <w:pPr>
        <w:numPr>
          <w:ilvl w:val="0"/>
          <w:numId w:val="33"/>
        </w:numPr>
      </w:pPr>
      <w:r>
        <w:t xml:space="preserve">Implement baseline </w:t>
      </w:r>
      <w:r>
        <w:rPr>
          <w:b/>
          <w:bCs/>
        </w:rPr>
        <w:t>RWR</w:t>
      </w:r>
      <w:r>
        <w:t xml:space="preserve"> in Python (fast, easy to debug).</w:t>
      </w:r>
    </w:p>
    <w:p w14:paraId="7000D667" w14:textId="77777777" w:rsidR="00D61B20" w:rsidRDefault="00000000">
      <w:pPr>
        <w:numPr>
          <w:ilvl w:val="0"/>
          <w:numId w:val="33"/>
        </w:numPr>
      </w:pPr>
      <w:r>
        <w:lastRenderedPageBreak/>
        <w:t>Keep alternative methods as additional rules that produce the same output schema:</w:t>
      </w:r>
    </w:p>
    <w:p w14:paraId="6B2E27A0" w14:textId="77777777" w:rsidR="00D61B20" w:rsidRDefault="00000000">
      <w:pPr>
        <w:pStyle w:val="Compact"/>
        <w:numPr>
          <w:ilvl w:val="1"/>
          <w:numId w:val="34"/>
        </w:numPr>
      </w:pPr>
      <w:r>
        <w:rPr>
          <w:rStyle w:val="VerbatimChar"/>
        </w:rPr>
        <w:t>results/genes/expanded/{disease}/{method}.tsv</w:t>
      </w:r>
    </w:p>
    <w:p w14:paraId="64B308DA" w14:textId="77777777" w:rsidR="00D61B20" w:rsidRDefault="00000000">
      <w:pPr>
        <w:pStyle w:val="Heading3"/>
      </w:pPr>
      <w:bookmarkStart w:id="37" w:name="proximity-test"/>
      <w:bookmarkEnd w:id="36"/>
      <w:r>
        <w:t>Proximity test</w:t>
      </w:r>
    </w:p>
    <w:p w14:paraId="43678A68" w14:textId="77777777" w:rsidR="00D61B20" w:rsidRDefault="00000000">
      <w:pPr>
        <w:numPr>
          <w:ilvl w:val="0"/>
          <w:numId w:val="35"/>
        </w:numPr>
      </w:pPr>
      <w:r>
        <w:t>Degree-preserving randomization can be expensive.</w:t>
      </w:r>
    </w:p>
    <w:p w14:paraId="7635913E" w14:textId="77777777" w:rsidR="00D61B20" w:rsidRDefault="00000000">
      <w:pPr>
        <w:numPr>
          <w:ilvl w:val="0"/>
          <w:numId w:val="35"/>
        </w:numPr>
      </w:pPr>
      <w:r>
        <w:t>Efficiency approach:</w:t>
      </w:r>
    </w:p>
    <w:p w14:paraId="0011F316" w14:textId="77777777" w:rsidR="00D61B20" w:rsidRDefault="00000000">
      <w:pPr>
        <w:pStyle w:val="Compact"/>
        <w:numPr>
          <w:ilvl w:val="1"/>
          <w:numId w:val="36"/>
        </w:numPr>
      </w:pPr>
      <w:r>
        <w:t>precompute degree bins</w:t>
      </w:r>
    </w:p>
    <w:p w14:paraId="4BA73456" w14:textId="77777777" w:rsidR="00D61B20" w:rsidRDefault="00000000">
      <w:pPr>
        <w:pStyle w:val="Compact"/>
        <w:numPr>
          <w:ilvl w:val="1"/>
          <w:numId w:val="36"/>
        </w:numPr>
      </w:pPr>
      <w:r>
        <w:t>run permutations with joblib/multiprocessing</w:t>
      </w:r>
    </w:p>
    <w:p w14:paraId="688F9A90" w14:textId="77777777" w:rsidR="00D61B20" w:rsidRDefault="00000000">
      <w:pPr>
        <w:pStyle w:val="Compact"/>
        <w:numPr>
          <w:ilvl w:val="1"/>
          <w:numId w:val="36"/>
        </w:numPr>
      </w:pPr>
      <w:r>
        <w:t>cache null distributions per network+seed set</w:t>
      </w:r>
    </w:p>
    <w:p w14:paraId="68296D30" w14:textId="77777777" w:rsidR="00D61B20" w:rsidRDefault="00000000">
      <w:pPr>
        <w:pStyle w:val="Heading3"/>
      </w:pPr>
      <w:bookmarkStart w:id="38" w:name="community-detection"/>
      <w:bookmarkEnd w:id="37"/>
      <w:r>
        <w:t>Community detection</w:t>
      </w:r>
    </w:p>
    <w:p w14:paraId="184EB357" w14:textId="77777777" w:rsidR="00D61B20" w:rsidRDefault="00000000">
      <w:pPr>
        <w:pStyle w:val="Compact"/>
        <w:numPr>
          <w:ilvl w:val="0"/>
          <w:numId w:val="37"/>
        </w:numPr>
      </w:pPr>
      <w:r>
        <w:t xml:space="preserve">Prefer </w:t>
      </w:r>
      <w:r>
        <w:rPr>
          <w:b/>
          <w:bCs/>
        </w:rPr>
        <w:t>Leiden</w:t>
      </w:r>
      <w:r>
        <w:t xml:space="preserve"> as default in practice, but keep Louvain for protocol consistency.</w:t>
      </w:r>
    </w:p>
    <w:p w14:paraId="1E42CF79" w14:textId="77777777" w:rsidR="00D61B20" w:rsidRDefault="00000000">
      <w:pPr>
        <w:pStyle w:val="Compact"/>
        <w:numPr>
          <w:ilvl w:val="0"/>
          <w:numId w:val="37"/>
        </w:numPr>
      </w:pPr>
      <w:r>
        <w:t xml:space="preserve">Output: </w:t>
      </w:r>
      <w:r>
        <w:rPr>
          <w:rStyle w:val="VerbatimChar"/>
        </w:rPr>
        <w:t>module_id</w:t>
      </w:r>
      <w:r>
        <w:t xml:space="preserve"> assignments + per-module stats.</w:t>
      </w:r>
    </w:p>
    <w:p w14:paraId="041E17A6" w14:textId="77777777" w:rsidR="00D61B20" w:rsidRDefault="00000000">
      <w:pPr>
        <w:pStyle w:val="Heading3"/>
      </w:pPr>
      <w:bookmarkStart w:id="39" w:name="enrichment"/>
      <w:bookmarkEnd w:id="38"/>
      <w:r>
        <w:t>Enrichment</w:t>
      </w:r>
    </w:p>
    <w:p w14:paraId="117DE1BF" w14:textId="77777777" w:rsidR="00D61B20" w:rsidRDefault="00000000">
      <w:pPr>
        <w:numPr>
          <w:ilvl w:val="0"/>
          <w:numId w:val="38"/>
        </w:numPr>
      </w:pPr>
      <w:r>
        <w:t>Wrap g:Profiler calls with caching by:</w:t>
      </w:r>
    </w:p>
    <w:p w14:paraId="254A16D5" w14:textId="77777777" w:rsidR="00D61B20" w:rsidRDefault="00000000">
      <w:pPr>
        <w:pStyle w:val="Compact"/>
        <w:numPr>
          <w:ilvl w:val="1"/>
          <w:numId w:val="39"/>
        </w:numPr>
      </w:pPr>
      <w:r>
        <w:t>gene set hash</w:t>
      </w:r>
    </w:p>
    <w:p w14:paraId="265AB6EE" w14:textId="77777777" w:rsidR="00D61B20" w:rsidRDefault="00000000">
      <w:pPr>
        <w:pStyle w:val="Compact"/>
        <w:numPr>
          <w:ilvl w:val="1"/>
          <w:numId w:val="39"/>
        </w:numPr>
      </w:pPr>
      <w:r>
        <w:t>background hash</w:t>
      </w:r>
    </w:p>
    <w:p w14:paraId="0128A23B" w14:textId="77777777" w:rsidR="00D61B20" w:rsidRDefault="00000000">
      <w:pPr>
        <w:pStyle w:val="Compact"/>
        <w:numPr>
          <w:ilvl w:val="1"/>
          <w:numId w:val="39"/>
        </w:numPr>
      </w:pPr>
      <w:r>
        <w:t>organism + database version (if available)</w:t>
      </w:r>
    </w:p>
    <w:p w14:paraId="0EE455C7" w14:textId="77777777" w:rsidR="00D61B20" w:rsidRDefault="00000000">
      <w:r>
        <w:pict w14:anchorId="39DE2D72">
          <v:rect id="_x0000_i1260" style="width:0;height:1.5pt" o:hralign="center" o:hrstd="t" o:hr="t"/>
        </w:pict>
      </w:r>
    </w:p>
    <w:p w14:paraId="68BB6A70" w14:textId="77777777" w:rsidR="00D61B20" w:rsidRDefault="00000000">
      <w:pPr>
        <w:pStyle w:val="Heading2"/>
      </w:pPr>
      <w:bookmarkStart w:id="40" w:name="Xbcbd0011de4a154158edf513f4e0f5169ca3c9c"/>
      <w:bookmarkEnd w:id="34"/>
      <w:bookmarkEnd w:id="39"/>
      <w:r>
        <w:t>Transcriptomes: keep it realistic and robust</w:t>
      </w:r>
    </w:p>
    <w:p w14:paraId="78EF4A66" w14:textId="77777777" w:rsidR="00D61B20" w:rsidRDefault="00000000">
      <w:pPr>
        <w:pStyle w:val="FirstParagraph"/>
      </w:pPr>
      <w:r>
        <w:t>You’ll almost certainly end up with mixed covariates and batch effects. The efficient plan:</w:t>
      </w:r>
    </w:p>
    <w:p w14:paraId="0F062F62" w14:textId="77777777" w:rsidR="00D61B20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per-study</w:t>
      </w:r>
      <w:r>
        <w:t xml:space="preserve"> normalization + QC as separate rules</w:t>
      </w:r>
    </w:p>
    <w:p w14:paraId="7B546DAF" w14:textId="77777777" w:rsidR="00D61B20" w:rsidRDefault="00000000">
      <w:pPr>
        <w:pStyle w:val="Compact"/>
        <w:numPr>
          <w:ilvl w:val="0"/>
          <w:numId w:val="40"/>
        </w:numPr>
      </w:pPr>
      <w:r>
        <w:t>per-study DEG → standardized result format</w:t>
      </w:r>
    </w:p>
    <w:p w14:paraId="7100BD6B" w14:textId="77777777" w:rsidR="00D61B20" w:rsidRDefault="00000000">
      <w:pPr>
        <w:pStyle w:val="Compact"/>
        <w:numPr>
          <w:ilvl w:val="0"/>
          <w:numId w:val="40"/>
        </w:numPr>
      </w:pPr>
      <w:r>
        <w:t>meta-analysis step reads those standardized DE tables</w:t>
      </w:r>
    </w:p>
    <w:p w14:paraId="446FB2F9" w14:textId="77777777" w:rsidR="00D61B20" w:rsidRDefault="00000000">
      <w:pPr>
        <w:pStyle w:val="FirstParagraph"/>
      </w:pPr>
      <w:r>
        <w:t>For WGCNA:</w:t>
      </w:r>
    </w:p>
    <w:p w14:paraId="0C31D31A" w14:textId="77777777" w:rsidR="00D61B20" w:rsidRDefault="00000000">
      <w:pPr>
        <w:numPr>
          <w:ilvl w:val="0"/>
          <w:numId w:val="41"/>
        </w:numPr>
      </w:pPr>
      <w:r>
        <w:t>keep it in R (it’s mature + standard)</w:t>
      </w:r>
    </w:p>
    <w:p w14:paraId="6E7C3B59" w14:textId="77777777" w:rsidR="00D61B20" w:rsidRDefault="00000000">
      <w:pPr>
        <w:numPr>
          <w:ilvl w:val="0"/>
          <w:numId w:val="41"/>
        </w:numPr>
      </w:pPr>
      <w:r>
        <w:t>have the R script read a normalized expression matrix and write:</w:t>
      </w:r>
    </w:p>
    <w:p w14:paraId="2EFDBA4C" w14:textId="77777777" w:rsidR="00D61B20" w:rsidRDefault="00000000">
      <w:pPr>
        <w:pStyle w:val="Compact"/>
        <w:numPr>
          <w:ilvl w:val="1"/>
          <w:numId w:val="42"/>
        </w:numPr>
      </w:pPr>
      <w:r>
        <w:t>module assignments</w:t>
      </w:r>
    </w:p>
    <w:p w14:paraId="56E0BDEA" w14:textId="77777777" w:rsidR="00D61B20" w:rsidRDefault="00000000">
      <w:pPr>
        <w:pStyle w:val="Compact"/>
        <w:numPr>
          <w:ilvl w:val="1"/>
          <w:numId w:val="42"/>
        </w:numPr>
      </w:pPr>
      <w:r>
        <w:t>preservation statistics</w:t>
      </w:r>
    </w:p>
    <w:p w14:paraId="06E29EB7" w14:textId="77777777" w:rsidR="00D61B20" w:rsidRDefault="00000000">
      <w:pPr>
        <w:pStyle w:val="Compact"/>
        <w:numPr>
          <w:ilvl w:val="1"/>
          <w:numId w:val="42"/>
        </w:numPr>
      </w:pPr>
      <w:r>
        <w:t>“unpreserved modules” gene lists</w:t>
      </w:r>
    </w:p>
    <w:p w14:paraId="3EEF8AC1" w14:textId="77777777" w:rsidR="00D61B20" w:rsidRDefault="00000000">
      <w:pPr>
        <w:pStyle w:val="FirstParagraph"/>
      </w:pPr>
      <w:r>
        <w:t>Then everything downstream stays Python.</w:t>
      </w:r>
    </w:p>
    <w:p w14:paraId="06AAD167" w14:textId="77777777" w:rsidR="00D61B20" w:rsidRDefault="00000000">
      <w:r>
        <w:lastRenderedPageBreak/>
        <w:pict w14:anchorId="1B823333">
          <v:rect id="_x0000_i1261" style="width:0;height:1.5pt" o:hralign="center" o:hrstd="t" o:hr="t"/>
        </w:pict>
      </w:r>
    </w:p>
    <w:p w14:paraId="6230143D" w14:textId="77777777" w:rsidR="00D61B20" w:rsidRDefault="00000000">
      <w:pPr>
        <w:pStyle w:val="Heading2"/>
      </w:pPr>
      <w:bookmarkStart w:id="41" w:name="Xf94379a07c28404e52877b7d71c2deda62bc562"/>
      <w:bookmarkEnd w:id="40"/>
      <w:r>
        <w:t>“Keep an eye on better ways” with minimal overhead</w:t>
      </w:r>
    </w:p>
    <w:p w14:paraId="69854E5C" w14:textId="77777777" w:rsidR="00D61B20" w:rsidRDefault="00000000">
      <w:pPr>
        <w:pStyle w:val="FirstParagraph"/>
      </w:pPr>
      <w:r>
        <w:t xml:space="preserve">Implement a </w:t>
      </w:r>
      <w:r>
        <w:rPr>
          <w:b/>
          <w:bCs/>
        </w:rPr>
        <w:t>methods registry</w:t>
      </w:r>
      <w:r>
        <w:t xml:space="preserve"> and a lightweight quarterly run:</w:t>
      </w:r>
    </w:p>
    <w:p w14:paraId="3A1C1655" w14:textId="77777777" w:rsidR="00D61B20" w:rsidRDefault="00000000">
      <w:pPr>
        <w:numPr>
          <w:ilvl w:val="0"/>
          <w:numId w:val="43"/>
        </w:numPr>
      </w:pPr>
      <w:r>
        <w:rPr>
          <w:rStyle w:val="VerbatimChar"/>
        </w:rPr>
        <w:t>config/methods.yaml</w:t>
      </w:r>
    </w:p>
    <w:p w14:paraId="62919ED5" w14:textId="77777777" w:rsidR="00D61B20" w:rsidRDefault="00000000">
      <w:pPr>
        <w:pStyle w:val="Compact"/>
        <w:numPr>
          <w:ilvl w:val="1"/>
          <w:numId w:val="44"/>
        </w:numPr>
      </w:pPr>
      <w:r>
        <w:t>propagation methods + params</w:t>
      </w:r>
    </w:p>
    <w:p w14:paraId="0787370F" w14:textId="77777777" w:rsidR="00D61B20" w:rsidRDefault="00000000">
      <w:pPr>
        <w:pStyle w:val="Compact"/>
        <w:numPr>
          <w:ilvl w:val="1"/>
          <w:numId w:val="44"/>
        </w:numPr>
      </w:pPr>
      <w:r>
        <w:t>clustering methods + params</w:t>
      </w:r>
    </w:p>
    <w:p w14:paraId="69580094" w14:textId="77777777" w:rsidR="00D61B20" w:rsidRDefault="00000000">
      <w:pPr>
        <w:pStyle w:val="Compact"/>
        <w:numPr>
          <w:ilvl w:val="1"/>
          <w:numId w:val="44"/>
        </w:numPr>
      </w:pPr>
      <w:r>
        <w:t>inference methods + params</w:t>
      </w:r>
    </w:p>
    <w:p w14:paraId="701B2E91" w14:textId="77777777" w:rsidR="00D61B20" w:rsidRDefault="00000000">
      <w:pPr>
        <w:numPr>
          <w:ilvl w:val="0"/>
          <w:numId w:val="43"/>
        </w:numPr>
      </w:pPr>
      <w:r>
        <w:rPr>
          <w:rStyle w:val="VerbatimChar"/>
        </w:rPr>
        <w:t>results/reports/benchmark_methods.tsv</w:t>
      </w:r>
    </w:p>
    <w:p w14:paraId="5DD653BB" w14:textId="77777777" w:rsidR="00D61B20" w:rsidRDefault="00000000">
      <w:pPr>
        <w:pStyle w:val="Compact"/>
        <w:numPr>
          <w:ilvl w:val="1"/>
          <w:numId w:val="45"/>
        </w:numPr>
      </w:pPr>
      <w:r>
        <w:t>runtime</w:t>
      </w:r>
    </w:p>
    <w:p w14:paraId="02570BDF" w14:textId="77777777" w:rsidR="00D61B20" w:rsidRDefault="00000000">
      <w:pPr>
        <w:pStyle w:val="Compact"/>
        <w:numPr>
          <w:ilvl w:val="1"/>
          <w:numId w:val="45"/>
        </w:numPr>
      </w:pPr>
      <w:r>
        <w:t>number of genes added</w:t>
      </w:r>
    </w:p>
    <w:p w14:paraId="606F22CE" w14:textId="77777777" w:rsidR="00D61B20" w:rsidRDefault="00000000">
      <w:pPr>
        <w:pStyle w:val="Compact"/>
        <w:numPr>
          <w:ilvl w:val="1"/>
          <w:numId w:val="45"/>
        </w:numPr>
      </w:pPr>
      <w:r>
        <w:t>module count/size stats</w:t>
      </w:r>
    </w:p>
    <w:p w14:paraId="22972CE8" w14:textId="77777777" w:rsidR="00D61B20" w:rsidRDefault="00000000">
      <w:pPr>
        <w:pStyle w:val="Compact"/>
        <w:numPr>
          <w:ilvl w:val="1"/>
          <w:numId w:val="45"/>
        </w:numPr>
      </w:pPr>
      <w:r>
        <w:t>enrichment coherence (e.g., median -log10 p)</w:t>
      </w:r>
    </w:p>
    <w:p w14:paraId="1CA27243" w14:textId="77777777" w:rsidR="00D61B20" w:rsidRDefault="00000000">
      <w:pPr>
        <w:pStyle w:val="Compact"/>
        <w:numPr>
          <w:ilvl w:val="1"/>
          <w:numId w:val="45"/>
        </w:numPr>
      </w:pPr>
      <w:r>
        <w:t>stability (overlap across bootstrap runs)</w:t>
      </w:r>
    </w:p>
    <w:p w14:paraId="1F062DBD" w14:textId="77777777" w:rsidR="00D61B20" w:rsidRDefault="00000000">
      <w:pPr>
        <w:pStyle w:val="FirstParagraph"/>
      </w:pPr>
      <w:r>
        <w:t>This makes “better ways” an evidence-based comparison, not a redesign.</w:t>
      </w:r>
    </w:p>
    <w:p w14:paraId="4B156461" w14:textId="77777777" w:rsidR="00D61B20" w:rsidRDefault="00000000">
      <w:r>
        <w:pict w14:anchorId="6CF2FBA0">
          <v:rect id="_x0000_i1262" style="width:0;height:1.5pt" o:hralign="center" o:hrstd="t" o:hr="t"/>
        </w:pict>
      </w:r>
    </w:p>
    <w:p w14:paraId="0EB8CA56" w14:textId="77777777" w:rsidR="00D61B20" w:rsidRDefault="00000000">
      <w:pPr>
        <w:pStyle w:val="Heading2"/>
      </w:pPr>
      <w:bookmarkStart w:id="42" w:name="what-i-would-implement-first-week-1-goal"/>
      <w:bookmarkEnd w:id="41"/>
      <w:r>
        <w:t>What I would implement first (week 1 goal)</w:t>
      </w:r>
    </w:p>
    <w:p w14:paraId="62370AB3" w14:textId="77777777" w:rsidR="00D61B20" w:rsidRDefault="00000000">
      <w:pPr>
        <w:pStyle w:val="FirstParagraph"/>
      </w:pPr>
      <w:r>
        <w:t>If you want maximum progress with minimal risk:</w:t>
      </w:r>
    </w:p>
    <w:p w14:paraId="74A25D79" w14:textId="77777777" w:rsidR="00D61B20" w:rsidRDefault="00000000">
      <w:pPr>
        <w:pStyle w:val="Compact"/>
        <w:numPr>
          <w:ilvl w:val="0"/>
          <w:numId w:val="46"/>
        </w:numPr>
      </w:pPr>
      <w:r>
        <w:t>GWAS gene ingest → normalized seed lists</w:t>
      </w:r>
    </w:p>
    <w:p w14:paraId="13E8F31B" w14:textId="77777777" w:rsidR="00D61B20" w:rsidRDefault="00000000">
      <w:pPr>
        <w:pStyle w:val="Compact"/>
        <w:numPr>
          <w:ilvl w:val="0"/>
          <w:numId w:val="46"/>
        </w:numPr>
      </w:pPr>
      <w:r>
        <w:t>STRING background build</w:t>
      </w:r>
    </w:p>
    <w:p w14:paraId="6AC307EE" w14:textId="77777777" w:rsidR="00D61B20" w:rsidRDefault="00000000">
      <w:pPr>
        <w:pStyle w:val="Compact"/>
        <w:numPr>
          <w:ilvl w:val="0"/>
          <w:numId w:val="46"/>
        </w:numPr>
      </w:pPr>
      <w:r>
        <w:t>RWR propagation</w:t>
      </w:r>
    </w:p>
    <w:p w14:paraId="57142D58" w14:textId="77777777" w:rsidR="00D61B20" w:rsidRDefault="00000000">
      <w:pPr>
        <w:pStyle w:val="Compact"/>
        <w:numPr>
          <w:ilvl w:val="0"/>
          <w:numId w:val="46"/>
        </w:numPr>
      </w:pPr>
      <w:r>
        <w:t>proximity test → collection1</w:t>
      </w:r>
    </w:p>
    <w:p w14:paraId="3C1C7AC9" w14:textId="77777777" w:rsidR="00D61B20" w:rsidRDefault="00000000">
      <w:pPr>
        <w:pStyle w:val="Compact"/>
        <w:numPr>
          <w:ilvl w:val="0"/>
          <w:numId w:val="46"/>
        </w:numPr>
      </w:pPr>
      <w:r>
        <w:t>clustering → modules</w:t>
      </w:r>
    </w:p>
    <w:p w14:paraId="2B9F477D" w14:textId="77777777" w:rsidR="00D61B20" w:rsidRDefault="00000000">
      <w:pPr>
        <w:pStyle w:val="Compact"/>
        <w:numPr>
          <w:ilvl w:val="0"/>
          <w:numId w:val="46"/>
        </w:numPr>
      </w:pPr>
      <w:r>
        <w:t>enrichment report</w:t>
      </w:r>
    </w:p>
    <w:p w14:paraId="1886516B" w14:textId="77777777" w:rsidR="00D61B20" w:rsidRDefault="00000000">
      <w:pPr>
        <w:pStyle w:val="FirstParagraph"/>
      </w:pPr>
      <w:r>
        <w:t>That produces your first end-to-end “risk genes → modules → biology” output quickly, then you add PSICQUIC and transcriptomes.</w:t>
      </w:r>
    </w:p>
    <w:p w14:paraId="73EE2287" w14:textId="77777777" w:rsidR="00D61B20" w:rsidRDefault="00000000">
      <w:r>
        <w:pict w14:anchorId="40AC09A2">
          <v:rect id="_x0000_i1263" style="width:0;height:1.5pt" o:hralign="center" o:hrstd="t" o:hr="t"/>
        </w:pict>
      </w:r>
    </w:p>
    <w:p w14:paraId="11AF78C7" w14:textId="77777777" w:rsidR="00D61B20" w:rsidRDefault="00000000">
      <w:pPr>
        <w:pStyle w:val="FirstParagraph"/>
      </w:pPr>
      <w:r>
        <w:t>If you want, I can draft:</w:t>
      </w:r>
    </w:p>
    <w:p w14:paraId="13B914C8" w14:textId="77777777" w:rsidR="00D61B20" w:rsidRDefault="00000000">
      <w:pPr>
        <w:pStyle w:val="Compact"/>
        <w:numPr>
          <w:ilvl w:val="0"/>
          <w:numId w:val="47"/>
        </w:numPr>
      </w:pPr>
      <w:r>
        <w:t xml:space="preserve">a concrete </w:t>
      </w:r>
      <w:r>
        <w:rPr>
          <w:rStyle w:val="VerbatimChar"/>
        </w:rPr>
        <w:t>config.yaml</w:t>
      </w:r>
      <w:r>
        <w:t xml:space="preserve"> template (with your thresholds and method lists),</w:t>
      </w:r>
    </w:p>
    <w:p w14:paraId="3E5EEFC2" w14:textId="77777777" w:rsidR="00D61B20" w:rsidRDefault="00000000">
      <w:pPr>
        <w:pStyle w:val="Compact"/>
        <w:numPr>
          <w:ilvl w:val="0"/>
          <w:numId w:val="47"/>
        </w:numPr>
      </w:pPr>
      <w:r>
        <w:t>the TSV schemas for each intermediate,</w:t>
      </w:r>
    </w:p>
    <w:p w14:paraId="5B20BAAB" w14:textId="77777777" w:rsidR="00D61B20" w:rsidRDefault="00000000">
      <w:pPr>
        <w:pStyle w:val="Compact"/>
        <w:numPr>
          <w:ilvl w:val="0"/>
          <w:numId w:val="47"/>
        </w:numPr>
      </w:pPr>
      <w:r>
        <w:t xml:space="preserve">and a first pass of the Snakemake rules for </w:t>
      </w:r>
      <w:r>
        <w:rPr>
          <w:b/>
          <w:bCs/>
        </w:rPr>
        <w:t>STRING download/build + propagation + clustering</w:t>
      </w:r>
      <w:r>
        <w:t>, so you can drop it into your repo and run on a test dataset immediately.</w:t>
      </w:r>
    </w:p>
    <w:p w14:paraId="11A6201E" w14:textId="77777777" w:rsidR="00D61B20" w:rsidRDefault="00000000">
      <w:r>
        <w:lastRenderedPageBreak/>
        <w:pict w14:anchorId="22FA63E5">
          <v:rect id="_x0000_i1264" style="width:0;height:1.5pt" o:hralign="center" o:hrstd="t" o:hr="t"/>
        </w:pict>
      </w:r>
    </w:p>
    <w:p w14:paraId="2D2AEB40" w14:textId="77777777" w:rsidR="00D61B20" w:rsidRDefault="00000000">
      <w:pPr>
        <w:pStyle w:val="FirstParagraph"/>
      </w:pPr>
      <w:r>
        <w:t xml:space="preserve">Below is a drop-in </w:t>
      </w:r>
      <w:r>
        <w:rPr>
          <w:b/>
          <w:bCs/>
        </w:rPr>
        <w:t>starter scaffold</w:t>
      </w:r>
      <w:r>
        <w:t xml:space="preserve"> for your repo that gives you an end-to-end path for:</w:t>
      </w:r>
    </w:p>
    <w:p w14:paraId="628FD39C" w14:textId="77777777" w:rsidR="00D61B20" w:rsidRDefault="00000000">
      <w:pPr>
        <w:pStyle w:val="BodyText"/>
      </w:pPr>
      <w:r>
        <w:rPr>
          <w:b/>
          <w:bCs/>
        </w:rPr>
        <w:t>GWAS seeds → STRING background network → propagation (RWR) → clustering (Leiden/Louvain) → enrichment (g:Profiler placeholder)</w:t>
      </w:r>
    </w:p>
    <w:p w14:paraId="42B5EDF3" w14:textId="77777777" w:rsidR="00D61B20" w:rsidRDefault="00000000">
      <w:pPr>
        <w:pStyle w:val="BodyText"/>
      </w:pPr>
      <w:r>
        <w:t>It’s intentionally “thin but real”: strict I/O schemas, caching-friendly outputs, and all steps swappable later.</w:t>
      </w:r>
    </w:p>
    <w:p w14:paraId="58765ACB" w14:textId="77777777" w:rsidR="00D61B20" w:rsidRDefault="00000000">
      <w:r>
        <w:pict w14:anchorId="7AD70C13">
          <v:rect id="_x0000_i1265" style="width:0;height:1.5pt" o:hralign="center" o:hrstd="t" o:hr="t"/>
        </w:pict>
      </w:r>
    </w:p>
    <w:p w14:paraId="4F85FD94" w14:textId="77777777" w:rsidR="00D61B20" w:rsidRDefault="00000000">
      <w:pPr>
        <w:pStyle w:val="Heading2"/>
      </w:pPr>
      <w:bookmarkStart w:id="43" w:name="file-tree-to-create"/>
      <w:bookmarkEnd w:id="42"/>
      <w:r>
        <w:t>1) File tree to create</w:t>
      </w:r>
    </w:p>
    <w:p w14:paraId="625DFCD1" w14:textId="77777777" w:rsidR="00D61B20" w:rsidRDefault="00000000">
      <w:pPr>
        <w:pStyle w:val="SourceCode"/>
      </w:pPr>
      <w:r>
        <w:rPr>
          <w:rStyle w:val="VerbatimChar"/>
        </w:rPr>
        <w:t>project/</w:t>
      </w:r>
      <w:r>
        <w:br/>
      </w:r>
      <w:r>
        <w:rPr>
          <w:rStyle w:val="VerbatimChar"/>
        </w:rPr>
        <w:t xml:space="preserve">  Snakefile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config.yaml</w:t>
      </w:r>
      <w:r>
        <w:br/>
      </w:r>
      <w:r>
        <w:rPr>
          <w:rStyle w:val="VerbatimChar"/>
        </w:rPr>
        <w:t xml:space="preserve">  manifests/</w:t>
      </w:r>
      <w:r>
        <w:br/>
      </w:r>
      <w:r>
        <w:rPr>
          <w:rStyle w:val="VerbatimChar"/>
        </w:rPr>
        <w:t xml:space="preserve">    gwas_sources.yaml</w:t>
      </w:r>
      <w:r>
        <w:br/>
      </w:r>
      <w:r>
        <w:rPr>
          <w:rStyle w:val="VerbatimChar"/>
        </w:rPr>
        <w:t xml:space="preserve">  workflow/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  gwas.smk</w:t>
      </w:r>
      <w:r>
        <w:br/>
      </w:r>
      <w:r>
        <w:rPr>
          <w:rStyle w:val="VerbatimChar"/>
        </w:rPr>
        <w:t xml:space="preserve">      string.smk</w:t>
      </w:r>
      <w:r>
        <w:br/>
      </w:r>
      <w:r>
        <w:rPr>
          <w:rStyle w:val="VerbatimChar"/>
        </w:rPr>
        <w:t xml:space="preserve">      propagation.smk</w:t>
      </w:r>
      <w:r>
        <w:br/>
      </w:r>
      <w:r>
        <w:rPr>
          <w:rStyle w:val="VerbatimChar"/>
        </w:rPr>
        <w:t xml:space="preserve">      clustering.smk</w:t>
      </w:r>
      <w:r>
        <w:br/>
      </w:r>
      <w:r>
        <w:rPr>
          <w:rStyle w:val="VerbatimChar"/>
        </w:rPr>
        <w:t xml:space="preserve">      enrichment.smk</w:t>
      </w:r>
      <w:r>
        <w:br/>
      </w:r>
      <w:r>
        <w:rPr>
          <w:rStyle w:val="VerbatimChar"/>
        </w:rPr>
        <w:t xml:space="preserve">      reports.smk</w:t>
      </w:r>
      <w:r>
        <w:br/>
      </w:r>
      <w:r>
        <w:rPr>
          <w:rStyle w:val="VerbatimChar"/>
        </w:rPr>
        <w:t xml:space="preserve">    scripts/</w:t>
      </w:r>
      <w:r>
        <w:br/>
      </w:r>
      <w:r>
        <w:rPr>
          <w:rStyle w:val="VerbatimChar"/>
        </w:rPr>
        <w:t xml:space="preserve">      utils/</w:t>
      </w:r>
      <w:r>
        <w:br/>
      </w:r>
      <w:r>
        <w:rPr>
          <w:rStyle w:val="VerbatimChar"/>
        </w:rPr>
        <w:t xml:space="preserve">        io.py</w:t>
      </w:r>
      <w:r>
        <w:br/>
      </w:r>
      <w:r>
        <w:rPr>
          <w:rStyle w:val="VerbatimChar"/>
        </w:rPr>
        <w:t xml:space="preserve">        provenance.py</w:t>
      </w:r>
      <w:r>
        <w:br/>
      </w:r>
      <w:r>
        <w:rPr>
          <w:rStyle w:val="VerbatimChar"/>
        </w:rPr>
        <w:t xml:space="preserve">      gwas_ingest.py</w:t>
      </w:r>
      <w:r>
        <w:br/>
      </w:r>
      <w:r>
        <w:rPr>
          <w:rStyle w:val="VerbatimChar"/>
        </w:rPr>
        <w:t xml:space="preserve">      fetch_string_api.py</w:t>
      </w:r>
      <w:r>
        <w:br/>
      </w:r>
      <w:r>
        <w:rPr>
          <w:rStyle w:val="VerbatimChar"/>
        </w:rPr>
        <w:t xml:space="preserve">      build_string_network.py</w:t>
      </w:r>
      <w:r>
        <w:br/>
      </w:r>
      <w:r>
        <w:rPr>
          <w:rStyle w:val="VerbatimChar"/>
        </w:rPr>
        <w:t xml:space="preserve">      rwr.py</w:t>
      </w:r>
      <w:r>
        <w:br/>
      </w:r>
      <w:r>
        <w:rPr>
          <w:rStyle w:val="VerbatimChar"/>
        </w:rPr>
        <w:t xml:space="preserve">      cluster_graph.py</w:t>
      </w:r>
      <w:r>
        <w:br/>
      </w:r>
      <w:r>
        <w:rPr>
          <w:rStyle w:val="VerbatimChar"/>
        </w:rPr>
        <w:t xml:space="preserve">      run_gprofiler.py</w:t>
      </w:r>
      <w:r>
        <w:br/>
      </w:r>
      <w:r>
        <w:rPr>
          <w:rStyle w:val="VerbatimChar"/>
        </w:rPr>
        <w:t xml:space="preserve">      make_report.py</w:t>
      </w:r>
      <w:r>
        <w:br/>
      </w:r>
      <w:r>
        <w:rPr>
          <w:rStyle w:val="VerbatimChar"/>
        </w:rPr>
        <w:t xml:space="preserve">    envs/</w:t>
      </w:r>
      <w:r>
        <w:br/>
      </w:r>
      <w:r>
        <w:rPr>
          <w:rStyle w:val="VerbatimChar"/>
        </w:rPr>
        <w:t xml:space="preserve">      base.yaml</w:t>
      </w:r>
      <w:r>
        <w:br/>
      </w:r>
      <w:r>
        <w:rPr>
          <w:rStyle w:val="VerbatimChar"/>
        </w:rPr>
        <w:t xml:space="preserve">      network.yaml</w:t>
      </w:r>
      <w:r>
        <w:br/>
      </w:r>
      <w:r>
        <w:rPr>
          <w:rStyle w:val="VerbatimChar"/>
        </w:rPr>
        <w:t xml:space="preserve">      enrichment.yaml</w:t>
      </w:r>
      <w:r>
        <w:br/>
      </w:r>
      <w:r>
        <w:rPr>
          <w:rStyle w:val="VerbatimChar"/>
        </w:rPr>
        <w:t xml:space="preserve">  resources/</w:t>
      </w:r>
      <w:r>
        <w:br/>
      </w:r>
      <w:r>
        <w:rPr>
          <w:rStyle w:val="VerbatimChar"/>
        </w:rPr>
        <w:t xml:space="preserve">  results/</w:t>
      </w:r>
      <w:r>
        <w:br/>
      </w:r>
      <w:r>
        <w:rPr>
          <w:rStyle w:val="VerbatimChar"/>
        </w:rPr>
        <w:t xml:space="preserve">    genes/</w:t>
      </w:r>
      <w:r>
        <w:br/>
      </w:r>
      <w:r>
        <w:rPr>
          <w:rStyle w:val="VerbatimChar"/>
        </w:rPr>
        <w:t xml:space="preserve">    networks/</w:t>
      </w:r>
      <w:r>
        <w:br/>
      </w:r>
      <w:r>
        <w:rPr>
          <w:rStyle w:val="VerbatimChar"/>
        </w:rPr>
        <w:t xml:space="preserve">    modules/</w:t>
      </w:r>
      <w:r>
        <w:br/>
      </w:r>
      <w:r>
        <w:rPr>
          <w:rStyle w:val="VerbatimChar"/>
        </w:rPr>
        <w:t xml:space="preserve">    enrichment/</w:t>
      </w:r>
      <w:r>
        <w:br/>
      </w:r>
      <w:r>
        <w:rPr>
          <w:rStyle w:val="VerbatimChar"/>
        </w:rPr>
        <w:t xml:space="preserve">    reports/</w:t>
      </w:r>
    </w:p>
    <w:p w14:paraId="4AB8C6E6" w14:textId="77777777" w:rsidR="00D61B20" w:rsidRDefault="00000000">
      <w:r>
        <w:lastRenderedPageBreak/>
        <w:pict w14:anchorId="26F72479">
          <v:rect id="_x0000_i1266" style="width:0;height:1.5pt" o:hralign="center" o:hrstd="t" o:hr="t"/>
        </w:pict>
      </w:r>
    </w:p>
    <w:p w14:paraId="2DB351C1" w14:textId="77777777" w:rsidR="00D61B20" w:rsidRDefault="00000000">
      <w:pPr>
        <w:pStyle w:val="Heading2"/>
      </w:pPr>
      <w:bookmarkStart w:id="44" w:name="config-template-configconfig.yaml"/>
      <w:bookmarkEnd w:id="43"/>
      <w:r>
        <w:t xml:space="preserve">2) Config template: </w:t>
      </w:r>
      <w:r>
        <w:rPr>
          <w:rStyle w:val="VerbatimChar"/>
        </w:rPr>
        <w:t>config/config.yaml</w:t>
      </w:r>
    </w:p>
    <w:p w14:paraId="535417AD" w14:textId="77777777" w:rsidR="00D61B20" w:rsidRDefault="00000000">
      <w:pPr>
        <w:pStyle w:val="SourceCode"/>
      </w:pPr>
      <w:r>
        <w:rPr>
          <w:rStyle w:val="FunctionTok"/>
        </w:rPr>
        <w:t>project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organism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"9606"</w:t>
      </w:r>
      <w:r>
        <w:rPr>
          <w:rStyle w:val="CommentTok"/>
        </w:rPr>
        <w:t xml:space="preserve">   # NCBI taxonomy id for Homo sapiens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disease_codes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"AD"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"CD"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resources_dir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"resources"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results_dir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"results"</w:t>
      </w:r>
      <w:r>
        <w:br/>
      </w:r>
      <w:r>
        <w:br/>
      </w:r>
      <w:r>
        <w:rPr>
          <w:rStyle w:val="FunctionTok"/>
        </w:rPr>
        <w:t>gwas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each disease reads its own "genes_reported_tsv" from manifests/gwas_sources.yaml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gene_id_column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"gene_symbol"</w:t>
      </w:r>
      <w:r>
        <w:rPr>
          <w:rStyle w:val="CommentTok"/>
        </w:rPr>
        <w:t xml:space="preserve">  # expected in the reported GWAS 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symbol_case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"upper"</w:t>
      </w:r>
      <w:r>
        <w:rPr>
          <w:rStyle w:val="CommentTok"/>
        </w:rPr>
        <w:t xml:space="preserve">           # normalize symbols</w:t>
      </w:r>
      <w:r>
        <w:br/>
      </w:r>
      <w:r>
        <w:br/>
      </w:r>
      <w:r>
        <w:rPr>
          <w:rStyle w:val="FunctionTok"/>
        </w:rPr>
        <w:t>string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version_tag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"string_api"</w:t>
      </w:r>
      <w:r>
        <w:rPr>
          <w:rStyle w:val="CommentTok"/>
        </w:rPr>
        <w:t xml:space="preserve">      # used in provenance only</w:t>
      </w:r>
      <w:r>
        <w:br/>
      </w:r>
      <w:r>
        <w:rPr>
          <w:rStyle w:val="CommentTok"/>
        </w:rPr>
        <w:t xml:space="preserve">  # combined_score in STRING is 0..1000; we’ll scale to 0..1 in our network 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min_combined_score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0.7</w:t>
      </w:r>
      <w:r>
        <w:rPr>
          <w:rStyle w:val="CommentTok"/>
        </w:rPr>
        <w:t xml:space="preserve">        # keep edges with score &gt;= this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max_edges_per_call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2000</w:t>
      </w:r>
      <w:r>
        <w:rPr>
          <w:rStyle w:val="CommentTok"/>
        </w:rPr>
        <w:t xml:space="preserve">       # for API chunking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include_interactions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physical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functional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propagation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methods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"rwr"</w:t>
      </w:r>
      <w:r>
        <w:rPr>
          <w:rStyle w:val="KeywordTok"/>
        </w:rPr>
        <w:t>]</w:t>
      </w:r>
      <w:r>
        <w:rPr>
          <w:rStyle w:val="CommentTok"/>
        </w:rPr>
        <w:t xml:space="preserve">               # later: add "diamond", "diffusion", etc.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rwr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restart_prob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max_iter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tol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1.0e-10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top_k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</w:t>
      </w:r>
      <w:r>
        <w:rPr>
          <w:rStyle w:val="CommentTok"/>
        </w:rPr>
        <w:t xml:space="preserve">                   # how many expanded genes to keep per disease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use_edge_weights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clustering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methods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"leiden"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"louvain"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resolution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random_seed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min_module_size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FunctionTok"/>
        </w:rPr>
        <w:t>enrichment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"gprofiler"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organism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"hsapiens"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sources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"GO:BP"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"REAC"</w:t>
      </w:r>
      <w:r>
        <w:rPr>
          <w:rStyle w:val="KeywordTok"/>
        </w:rPr>
        <w:t>]</w:t>
      </w:r>
      <w:r>
        <w:rPr>
          <w:rStyle w:val="CommentTok"/>
        </w:rPr>
        <w:t xml:space="preserve">     # adjust later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max_terms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br/>
      </w:r>
      <w:r>
        <w:rPr>
          <w:rStyle w:val="FunctionTok"/>
        </w:rPr>
        <w:t>reports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5C1D3B63" w14:textId="77777777" w:rsidR="00D61B20" w:rsidRDefault="00000000">
      <w:r>
        <w:pict w14:anchorId="723EFB43">
          <v:rect id="_x0000_i1267" style="width:0;height:1.5pt" o:hralign="center" o:hrstd="t" o:hr="t"/>
        </w:pict>
      </w:r>
    </w:p>
    <w:p w14:paraId="687C2240" w14:textId="77777777" w:rsidR="00D61B20" w:rsidRPr="005F72FD" w:rsidRDefault="00000000">
      <w:pPr>
        <w:pStyle w:val="Heading2"/>
        <w:rPr>
          <w:lang w:val="fr-BE"/>
        </w:rPr>
      </w:pPr>
      <w:bookmarkStart w:id="45" w:name="Xea2d7892d477c3e2933144e5c3d778ae98170b2"/>
      <w:bookmarkEnd w:id="44"/>
      <w:r w:rsidRPr="005F72FD">
        <w:rPr>
          <w:lang w:val="fr-BE"/>
        </w:rPr>
        <w:t xml:space="preserve">3) GWAS manifest template: </w:t>
      </w:r>
      <w:r w:rsidRPr="005F72FD">
        <w:rPr>
          <w:rStyle w:val="VerbatimChar"/>
          <w:lang w:val="fr-BE"/>
        </w:rPr>
        <w:t>manifests/gwas_sources.yaml</w:t>
      </w:r>
    </w:p>
    <w:p w14:paraId="7D3AD08E" w14:textId="77777777" w:rsidR="00D61B20" w:rsidRDefault="00000000">
      <w:pPr>
        <w:pStyle w:val="FirstParagraph"/>
      </w:pPr>
      <w:r>
        <w:t>You can list multiple sources per disease; for now we’ll just ingest a single TSV per disease with reported genes.</w:t>
      </w:r>
    </w:p>
    <w:p w14:paraId="545FD996" w14:textId="77777777" w:rsidR="00D61B20" w:rsidRDefault="00000000">
      <w:pPr>
        <w:pStyle w:val="SourceCode"/>
      </w:pPr>
      <w:r>
        <w:rPr>
          <w:rStyle w:val="FunctionTok"/>
        </w:rPr>
        <w:t>AD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"AD_latest_reported_genes"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genes_reported_tsv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"resources/raw/gwas/AD_reported_genes.tsv"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notes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"Place a TSV with at least a gene_symbol column here."</w:t>
      </w:r>
      <w:r>
        <w:br/>
      </w:r>
      <w:r>
        <w:rPr>
          <w:rStyle w:val="FunctionTok"/>
        </w:rPr>
        <w:t>CD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"CD_latest_reported_genes"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genes_reported_tsv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"resources/raw/gwas/CD_reported_genes.tsv"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notes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"Place a TSV with at least a gene_symbol column here."</w:t>
      </w:r>
    </w:p>
    <w:p w14:paraId="7C2B2F06" w14:textId="77777777" w:rsidR="00D61B20" w:rsidRDefault="00000000">
      <w:pPr>
        <w:pStyle w:val="FirstParagraph"/>
      </w:pPr>
      <w:r>
        <w:t>Create the two TSVs at:</w:t>
      </w:r>
    </w:p>
    <w:p w14:paraId="1FB7E9B9" w14:textId="77777777" w:rsidR="00D61B20" w:rsidRDefault="00000000">
      <w:pPr>
        <w:pStyle w:val="Compact"/>
        <w:numPr>
          <w:ilvl w:val="0"/>
          <w:numId w:val="48"/>
        </w:numPr>
      </w:pPr>
      <w:r>
        <w:rPr>
          <w:rStyle w:val="VerbatimChar"/>
        </w:rPr>
        <w:t>resources/raw/gwas/AD_reported_genes.tsv</w:t>
      </w:r>
    </w:p>
    <w:p w14:paraId="6D8E3173" w14:textId="77777777" w:rsidR="00D61B20" w:rsidRDefault="00000000">
      <w:pPr>
        <w:pStyle w:val="Compact"/>
        <w:numPr>
          <w:ilvl w:val="0"/>
          <w:numId w:val="48"/>
        </w:numPr>
      </w:pPr>
      <w:r>
        <w:rPr>
          <w:rStyle w:val="VerbatimChar"/>
        </w:rPr>
        <w:t>resources/raw/gwas/CD_reported_genes.tsv</w:t>
      </w:r>
    </w:p>
    <w:p w14:paraId="030C016A" w14:textId="77777777" w:rsidR="00D61B20" w:rsidRPr="005F72FD" w:rsidRDefault="00000000">
      <w:pPr>
        <w:pStyle w:val="FirstParagraph"/>
        <w:rPr>
          <w:lang w:val="de-DE"/>
        </w:rPr>
      </w:pPr>
      <w:r w:rsidRPr="005F72FD">
        <w:rPr>
          <w:lang w:val="de-DE"/>
        </w:rPr>
        <w:t>Minimal format:</w:t>
      </w:r>
    </w:p>
    <w:p w14:paraId="7E9F0410" w14:textId="77777777" w:rsidR="00D61B20" w:rsidRPr="005F72FD" w:rsidRDefault="00000000">
      <w:pPr>
        <w:pStyle w:val="SourceCode"/>
        <w:rPr>
          <w:lang w:val="de-DE"/>
        </w:rPr>
      </w:pPr>
      <w:r w:rsidRPr="005F72FD">
        <w:rPr>
          <w:rStyle w:val="VerbatimChar"/>
          <w:lang w:val="de-DE"/>
        </w:rPr>
        <w:t>gene_symbol</w:t>
      </w:r>
      <w:r w:rsidRPr="005F72FD">
        <w:rPr>
          <w:lang w:val="de-DE"/>
        </w:rPr>
        <w:br/>
      </w:r>
      <w:r w:rsidRPr="005F72FD">
        <w:rPr>
          <w:rStyle w:val="VerbatimChar"/>
          <w:lang w:val="de-DE"/>
        </w:rPr>
        <w:t>APOE</w:t>
      </w:r>
      <w:r w:rsidRPr="005F72FD">
        <w:rPr>
          <w:lang w:val="de-DE"/>
        </w:rPr>
        <w:br/>
      </w:r>
      <w:r w:rsidRPr="005F72FD">
        <w:rPr>
          <w:rStyle w:val="VerbatimChar"/>
          <w:lang w:val="de-DE"/>
        </w:rPr>
        <w:t>BIN1</w:t>
      </w:r>
      <w:r w:rsidRPr="005F72FD">
        <w:rPr>
          <w:lang w:val="de-DE"/>
        </w:rPr>
        <w:br/>
      </w:r>
      <w:r w:rsidRPr="005F72FD">
        <w:rPr>
          <w:rStyle w:val="VerbatimChar"/>
          <w:lang w:val="de-DE"/>
        </w:rPr>
        <w:t>...</w:t>
      </w:r>
    </w:p>
    <w:p w14:paraId="356BE1BC" w14:textId="77777777" w:rsidR="00D61B20" w:rsidRDefault="00000000">
      <w:r>
        <w:pict w14:anchorId="753A3A37">
          <v:rect id="_x0000_i1268" style="width:0;height:1.5pt" o:hralign="center" o:hrstd="t" o:hr="t"/>
        </w:pict>
      </w:r>
    </w:p>
    <w:p w14:paraId="06BFC6E3" w14:textId="77777777" w:rsidR="00D61B20" w:rsidRDefault="00000000">
      <w:pPr>
        <w:pStyle w:val="Heading2"/>
      </w:pPr>
      <w:bookmarkStart w:id="46" w:name="output-schemas-contracts"/>
      <w:bookmarkEnd w:id="45"/>
      <w:r>
        <w:t>4) Output schemas (contracts)</w:t>
      </w:r>
    </w:p>
    <w:p w14:paraId="063DA0ED" w14:textId="77777777" w:rsidR="00D61B20" w:rsidRDefault="00000000">
      <w:pPr>
        <w:pStyle w:val="Heading3"/>
      </w:pPr>
      <w:bookmarkStart w:id="47" w:name="resultsgenesseeds_disease.tsv"/>
      <w:r>
        <w:rPr>
          <w:rStyle w:val="VerbatimChar"/>
        </w:rPr>
        <w:t>results/genes/seeds_{disease}.tsv</w:t>
      </w:r>
    </w:p>
    <w:p w14:paraId="055348E4" w14:textId="77777777" w:rsidR="00D61B20" w:rsidRDefault="00000000">
      <w:pPr>
        <w:pStyle w:val="FirstParagraph"/>
      </w:pPr>
      <w:r>
        <w:t>Columns:</w:t>
      </w:r>
    </w:p>
    <w:p w14:paraId="67200D6C" w14:textId="77777777" w:rsidR="00D61B20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gene_symbol</w:t>
      </w:r>
      <w:r>
        <w:t xml:space="preserve"> (normalized)</w:t>
      </w:r>
    </w:p>
    <w:p w14:paraId="53AFC3B9" w14:textId="77777777" w:rsidR="00D61B20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source</w:t>
      </w:r>
      <w:r>
        <w:t xml:space="preserve"> (manifest name)</w:t>
      </w:r>
    </w:p>
    <w:p w14:paraId="18F461BB" w14:textId="77777777" w:rsidR="00D61B20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evidence</w:t>
      </w:r>
      <w:r>
        <w:t xml:space="preserve"> (free text)</w:t>
      </w:r>
    </w:p>
    <w:p w14:paraId="72560E62" w14:textId="77777777" w:rsidR="00D61B20" w:rsidRDefault="00000000">
      <w:pPr>
        <w:pStyle w:val="Heading3"/>
      </w:pPr>
      <w:bookmarkStart w:id="48" w:name="resultsnetworksstring_bg.tsv"/>
      <w:bookmarkEnd w:id="47"/>
      <w:r>
        <w:rPr>
          <w:rStyle w:val="VerbatimChar"/>
        </w:rPr>
        <w:t>results/networks/string_bg.tsv</w:t>
      </w:r>
    </w:p>
    <w:p w14:paraId="6A72C26E" w14:textId="77777777" w:rsidR="00D61B20" w:rsidRDefault="00000000">
      <w:pPr>
        <w:pStyle w:val="FirstParagraph"/>
      </w:pPr>
      <w:r>
        <w:t>Columns:</w:t>
      </w:r>
    </w:p>
    <w:p w14:paraId="4F99E77A" w14:textId="77777777" w:rsidR="00D61B20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nodeA</w:t>
      </w:r>
      <w:r>
        <w:t xml:space="preserve"> (gene symbol)</w:t>
      </w:r>
    </w:p>
    <w:p w14:paraId="5E521447" w14:textId="77777777" w:rsidR="00D61B20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lastRenderedPageBreak/>
        <w:t>nodeB</w:t>
      </w:r>
      <w:r>
        <w:t xml:space="preserve"> (gene symbol)</w:t>
      </w:r>
    </w:p>
    <w:p w14:paraId="0DE0C349" w14:textId="77777777" w:rsidR="00D61B20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weight</w:t>
      </w:r>
      <w:r>
        <w:t xml:space="preserve"> (0..1 combined score)</w:t>
      </w:r>
    </w:p>
    <w:p w14:paraId="02B072AF" w14:textId="77777777" w:rsidR="00D61B20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source</w:t>
      </w:r>
      <w:r>
        <w:t xml:space="preserve"> (</w:t>
      </w:r>
      <w:r>
        <w:rPr>
          <w:rStyle w:val="VerbatimChar"/>
        </w:rPr>
        <w:t>STRING</w:t>
      </w:r>
      <w:r>
        <w:t>)</w:t>
      </w:r>
    </w:p>
    <w:p w14:paraId="462C48AA" w14:textId="77777777" w:rsidR="00D61B20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evidence</w:t>
      </w:r>
      <w:r>
        <w:t xml:space="preserve"> (e.g., </w:t>
      </w:r>
      <w:r>
        <w:rPr>
          <w:rStyle w:val="VerbatimChar"/>
        </w:rPr>
        <w:t>combined_score</w:t>
      </w:r>
      <w:r>
        <w:t>)</w:t>
      </w:r>
    </w:p>
    <w:p w14:paraId="2BEC783B" w14:textId="77777777" w:rsidR="00D61B20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version</w:t>
      </w:r>
      <w:r>
        <w:t xml:space="preserve"> (string tag)</w:t>
      </w:r>
    </w:p>
    <w:p w14:paraId="29CD2B14" w14:textId="77777777" w:rsidR="00D61B20" w:rsidRDefault="00000000">
      <w:pPr>
        <w:pStyle w:val="Heading3"/>
      </w:pPr>
      <w:bookmarkStart w:id="49" w:name="resultsgenesexpanded_disease_method.tsv"/>
      <w:bookmarkEnd w:id="48"/>
      <w:r>
        <w:rPr>
          <w:rStyle w:val="VerbatimChar"/>
        </w:rPr>
        <w:t>results/genes/expanded_{disease}_{method}.tsv</w:t>
      </w:r>
    </w:p>
    <w:p w14:paraId="3EFA6838" w14:textId="77777777" w:rsidR="00D61B20" w:rsidRDefault="00000000">
      <w:pPr>
        <w:pStyle w:val="FirstParagraph"/>
      </w:pPr>
      <w:r>
        <w:t>Columns:</w:t>
      </w:r>
    </w:p>
    <w:p w14:paraId="277D10E6" w14:textId="77777777" w:rsidR="00D61B20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gene_symbol</w:t>
      </w:r>
    </w:p>
    <w:p w14:paraId="03FE1842" w14:textId="77777777" w:rsidR="00D61B20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score</w:t>
      </w:r>
      <w:r>
        <w:t xml:space="preserve"> (propagation score)</w:t>
      </w:r>
    </w:p>
    <w:p w14:paraId="45F54124" w14:textId="77777777" w:rsidR="00D61B20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rank</w:t>
      </w:r>
    </w:p>
    <w:p w14:paraId="6CD0DF83" w14:textId="77777777" w:rsidR="00D61B20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method</w:t>
      </w:r>
    </w:p>
    <w:p w14:paraId="241B91D6" w14:textId="77777777" w:rsidR="00D61B20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disease</w:t>
      </w:r>
    </w:p>
    <w:p w14:paraId="50B69249" w14:textId="77777777" w:rsidR="00D61B20" w:rsidRDefault="00000000">
      <w:pPr>
        <w:pStyle w:val="Heading3"/>
      </w:pPr>
      <w:bookmarkStart w:id="50" w:name="resultsmodulesmodules_disease_method.tsv"/>
      <w:bookmarkEnd w:id="49"/>
      <w:r>
        <w:rPr>
          <w:rStyle w:val="VerbatimChar"/>
        </w:rPr>
        <w:t>results/modules/modules_{disease}_{method}.tsv</w:t>
      </w:r>
    </w:p>
    <w:p w14:paraId="0716E8AB" w14:textId="77777777" w:rsidR="00D61B20" w:rsidRDefault="00000000">
      <w:pPr>
        <w:pStyle w:val="FirstParagraph"/>
      </w:pPr>
      <w:r>
        <w:t>Columns:</w:t>
      </w:r>
    </w:p>
    <w:p w14:paraId="14E89C0D" w14:textId="77777777" w:rsidR="00D61B20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gene_symbol</w:t>
      </w:r>
    </w:p>
    <w:p w14:paraId="3AB74D7B" w14:textId="77777777" w:rsidR="00D61B20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module_id</w:t>
      </w:r>
    </w:p>
    <w:p w14:paraId="25242859" w14:textId="77777777" w:rsidR="00D61B20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method</w:t>
      </w:r>
      <w:r>
        <w:t xml:space="preserve"> (leiden/louvain)</w:t>
      </w:r>
    </w:p>
    <w:p w14:paraId="772CAECD" w14:textId="77777777" w:rsidR="00D61B20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disease</w:t>
      </w:r>
    </w:p>
    <w:p w14:paraId="083AF1D3" w14:textId="77777777" w:rsidR="00D61B20" w:rsidRDefault="00000000">
      <w:r>
        <w:pict w14:anchorId="55D83A01">
          <v:rect id="_x0000_i1269" style="width:0;height:1.5pt" o:hralign="center" o:hrstd="t" o:hr="t"/>
        </w:pict>
      </w:r>
    </w:p>
    <w:p w14:paraId="585BEF29" w14:textId="77777777" w:rsidR="00D61B20" w:rsidRDefault="00000000">
      <w:pPr>
        <w:pStyle w:val="Heading2"/>
      </w:pPr>
      <w:bookmarkStart w:id="51" w:name="conda-envs"/>
      <w:bookmarkEnd w:id="46"/>
      <w:bookmarkEnd w:id="50"/>
      <w:r>
        <w:t>5) Conda envs</w:t>
      </w:r>
    </w:p>
    <w:p w14:paraId="59F2EAFC" w14:textId="77777777" w:rsidR="00D61B20" w:rsidRDefault="00000000">
      <w:pPr>
        <w:pStyle w:val="Heading3"/>
      </w:pPr>
      <w:bookmarkStart w:id="52" w:name="workflowenvsbase.yaml"/>
      <w:r>
        <w:rPr>
          <w:rStyle w:val="VerbatimChar"/>
        </w:rPr>
        <w:t>workflow/envs/base.yaml</w:t>
      </w:r>
    </w:p>
    <w:p w14:paraId="572D9F63" w14:textId="77777777" w:rsidR="00D61B20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proj-base</w:t>
      </w:r>
      <w:r>
        <w:br/>
      </w:r>
      <w:r>
        <w:rPr>
          <w:rStyle w:val="FunctionTok"/>
        </w:rPr>
        <w:t>channels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conda-forge</w:t>
      </w:r>
      <w:r>
        <w:rPr>
          <w:rStyle w:val="KeywordTok"/>
        </w:rPr>
        <w:t>,</w:t>
      </w:r>
      <w:r>
        <w:rPr>
          <w:rStyle w:val="AttributeTok"/>
        </w:rPr>
        <w:t xml:space="preserve"> bioconda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dependencies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python=3.11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pyyaml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requests</w:t>
      </w:r>
    </w:p>
    <w:p w14:paraId="0C486AA4" w14:textId="77777777" w:rsidR="00D61B20" w:rsidRDefault="00000000">
      <w:pPr>
        <w:pStyle w:val="Heading3"/>
      </w:pPr>
      <w:bookmarkStart w:id="53" w:name="workflowenvsnetwork.yaml"/>
      <w:bookmarkEnd w:id="52"/>
      <w:r>
        <w:rPr>
          <w:rStyle w:val="VerbatimChar"/>
        </w:rPr>
        <w:t>workflow/envs/network.yaml</w:t>
      </w:r>
    </w:p>
    <w:p w14:paraId="512FC89B" w14:textId="77777777" w:rsidR="00D61B20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proj-network</w:t>
      </w:r>
      <w:r>
        <w:br/>
      </w:r>
      <w:r>
        <w:rPr>
          <w:rStyle w:val="FunctionTok"/>
        </w:rPr>
        <w:t>channels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conda-forge</w:t>
      </w:r>
      <w:r>
        <w:rPr>
          <w:rStyle w:val="KeywordTok"/>
        </w:rPr>
        <w:t>,</w:t>
      </w:r>
      <w:r>
        <w:rPr>
          <w:rStyle w:val="AttributeTok"/>
        </w:rPr>
        <w:t xml:space="preserve"> bioconda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dependencies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python=3.11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pyyaml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scipy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networkx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igraph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leidenalg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pip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python-louvain</w:t>
      </w:r>
    </w:p>
    <w:p w14:paraId="312FB089" w14:textId="77777777" w:rsidR="00D61B20" w:rsidRDefault="00000000">
      <w:pPr>
        <w:pStyle w:val="Heading3"/>
      </w:pPr>
      <w:bookmarkStart w:id="54" w:name="workflowenvsenrichment.yaml"/>
      <w:bookmarkEnd w:id="53"/>
      <w:r>
        <w:rPr>
          <w:rStyle w:val="VerbatimChar"/>
        </w:rPr>
        <w:t>workflow/envs/enrichment.yaml</w:t>
      </w:r>
    </w:p>
    <w:p w14:paraId="0D944387" w14:textId="77777777" w:rsidR="00D61B20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proj-enrichment</w:t>
      </w:r>
      <w:r>
        <w:br/>
      </w:r>
      <w:r>
        <w:rPr>
          <w:rStyle w:val="FunctionTok"/>
        </w:rPr>
        <w:t>channels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conda-forge</w:t>
      </w:r>
      <w:r>
        <w:rPr>
          <w:rStyle w:val="KeywordTok"/>
        </w:rPr>
        <w:t>,</w:t>
      </w:r>
      <w:r>
        <w:rPr>
          <w:rStyle w:val="AttributeTok"/>
        </w:rPr>
        <w:t xml:space="preserve"> bioconda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dependencies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python=3.11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pyyaml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requests</w:t>
      </w:r>
    </w:p>
    <w:p w14:paraId="0BEF37A9" w14:textId="77777777" w:rsidR="00D61B20" w:rsidRDefault="00000000">
      <w:r>
        <w:pict w14:anchorId="6336131A">
          <v:rect id="_x0000_i1270" style="width:0;height:1.5pt" o:hralign="center" o:hrstd="t" o:hr="t"/>
        </w:pict>
      </w:r>
    </w:p>
    <w:p w14:paraId="733708E9" w14:textId="77777777" w:rsidR="00D61B20" w:rsidRDefault="00000000">
      <w:pPr>
        <w:pStyle w:val="Heading2"/>
      </w:pPr>
      <w:bookmarkStart w:id="55" w:name="snakefile-rules"/>
      <w:bookmarkEnd w:id="51"/>
      <w:bookmarkEnd w:id="54"/>
      <w:r>
        <w:t>6) Snakefile + rules</w:t>
      </w:r>
    </w:p>
    <w:p w14:paraId="215DCD87" w14:textId="77777777" w:rsidR="00D61B20" w:rsidRDefault="00000000">
      <w:pPr>
        <w:pStyle w:val="Heading3"/>
      </w:pPr>
      <w:bookmarkStart w:id="56" w:name="snakefile"/>
      <w:r>
        <w:rPr>
          <w:rStyle w:val="VerbatimChar"/>
        </w:rPr>
        <w:t>Snakefile</w:t>
      </w:r>
    </w:p>
    <w:p w14:paraId="26A289B0" w14:textId="77777777" w:rsidR="00D61B20" w:rsidRDefault="00000000">
      <w:pPr>
        <w:pStyle w:val="SourceCode"/>
      </w:pPr>
      <w:r>
        <w:rPr>
          <w:rStyle w:val="NormalTok"/>
        </w:rPr>
        <w:t xml:space="preserve">configfile: </w:t>
      </w:r>
      <w:r>
        <w:rPr>
          <w:rStyle w:val="StringTok"/>
        </w:rPr>
        <w:t>"config/config.yaml"</w:t>
      </w:r>
      <w:r>
        <w:br/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"workflow/rules/gwas.smk"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"workflow/rules/string.smk"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"workflow/rules/propagation.smk"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"workflow/rules/clustering.smk"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"workflow/rules/enrichment.smk"</w:t>
      </w:r>
      <w:r>
        <w:br/>
      </w:r>
      <w:r>
        <w:rPr>
          <w:rStyle w:val="NormalTok"/>
        </w:rPr>
        <w:t xml:space="preserve">include: </w:t>
      </w:r>
      <w:r>
        <w:rPr>
          <w:rStyle w:val="StringTok"/>
        </w:rPr>
        <w:t>"workflow/rules/reports.smk"</w:t>
      </w:r>
      <w:r>
        <w:br/>
      </w:r>
      <w:r>
        <w:br/>
      </w:r>
      <w:r>
        <w:rPr>
          <w:rStyle w:val="NormalTok"/>
        </w:rPr>
        <w:t xml:space="preserve">rule </w:t>
      </w:r>
      <w:r>
        <w:rPr>
          <w:rStyle w:val="BuiltInTok"/>
        </w:rPr>
        <w:t>all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"results/reports/summary.html"</w:t>
      </w:r>
    </w:p>
    <w:p w14:paraId="4488F004" w14:textId="77777777" w:rsidR="00D61B20" w:rsidRDefault="00000000">
      <w:pPr>
        <w:pStyle w:val="Heading3"/>
      </w:pPr>
      <w:bookmarkStart w:id="57" w:name="workflowrulesgwas.smk"/>
      <w:bookmarkEnd w:id="56"/>
      <w:r>
        <w:rPr>
          <w:rStyle w:val="VerbatimChar"/>
        </w:rPr>
        <w:t>workflow/rules/gwas.smk</w:t>
      </w:r>
    </w:p>
    <w:p w14:paraId="546CA371" w14:textId="77777777" w:rsidR="00D61B20" w:rsidRDefault="00000000">
      <w:pPr>
        <w:pStyle w:val="SourceCode"/>
      </w:pPr>
      <w:r>
        <w:rPr>
          <w:rStyle w:val="NormalTok"/>
        </w:rPr>
        <w:t>rule gwas_ingest_seeds: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manifest</w:t>
      </w:r>
      <w:r>
        <w:rPr>
          <w:rStyle w:val="OperatorTok"/>
        </w:rPr>
        <w:t>=</w:t>
      </w:r>
      <w:r>
        <w:rPr>
          <w:rStyle w:val="StringTok"/>
        </w:rPr>
        <w:t>"manifests/gwas_sources.yaml"</w:t>
      </w:r>
      <w:r>
        <w:br/>
      </w:r>
      <w:r>
        <w:rPr>
          <w:rStyle w:val="NormalTok"/>
        </w:rPr>
        <w:t xml:space="preserve">    output:</w:t>
      </w:r>
      <w:r>
        <w:br/>
      </w:r>
      <w:r>
        <w:rPr>
          <w:rStyle w:val="NormalTok"/>
        </w:rPr>
        <w:t xml:space="preserve">        seeds_ad</w:t>
      </w:r>
      <w:r>
        <w:rPr>
          <w:rStyle w:val="OperatorTok"/>
        </w:rPr>
        <w:t>=</w:t>
      </w:r>
      <w:r>
        <w:rPr>
          <w:rStyle w:val="StringTok"/>
        </w:rPr>
        <w:t>"results/genes/seeds_AD.tsv"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seeds_cd</w:t>
      </w:r>
      <w:r>
        <w:rPr>
          <w:rStyle w:val="OperatorTok"/>
        </w:rPr>
        <w:t>=</w:t>
      </w:r>
      <w:r>
        <w:rPr>
          <w:rStyle w:val="StringTok"/>
        </w:rPr>
        <w:t>"results/genes/seeds_CD.tsv"</w:t>
      </w:r>
      <w:r>
        <w:br/>
      </w:r>
      <w:r>
        <w:rPr>
          <w:rStyle w:val="NormalTok"/>
        </w:rPr>
        <w:t xml:space="preserve">    conda: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"workflow/envs/base.yaml"</w:t>
      </w:r>
      <w:r>
        <w:br/>
      </w:r>
      <w:r>
        <w:rPr>
          <w:rStyle w:val="NormalTok"/>
        </w:rPr>
        <w:t xml:space="preserve">    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"workflow/scripts/gwas_ingest.py"</w:t>
      </w:r>
    </w:p>
    <w:p w14:paraId="66C705A8" w14:textId="77777777" w:rsidR="00D61B20" w:rsidRDefault="00000000">
      <w:pPr>
        <w:pStyle w:val="Heading3"/>
      </w:pPr>
      <w:bookmarkStart w:id="58" w:name="workflowrulesstring.smk"/>
      <w:bookmarkEnd w:id="57"/>
      <w:r>
        <w:rPr>
          <w:rStyle w:val="VerbatimChar"/>
        </w:rPr>
        <w:lastRenderedPageBreak/>
        <w:t>workflow/rules/string.smk</w:t>
      </w:r>
    </w:p>
    <w:p w14:paraId="7C30F58A" w14:textId="77777777" w:rsidR="00D61B20" w:rsidRDefault="00000000">
      <w:pPr>
        <w:pStyle w:val="SourceCode"/>
      </w:pPr>
      <w:r>
        <w:rPr>
          <w:rStyle w:val="NormalTok"/>
        </w:rPr>
        <w:t>rule fetch_string_edges: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seeds_ad</w:t>
      </w:r>
      <w:r>
        <w:rPr>
          <w:rStyle w:val="OperatorTok"/>
        </w:rPr>
        <w:t>=</w:t>
      </w:r>
      <w:r>
        <w:rPr>
          <w:rStyle w:val="StringTok"/>
        </w:rPr>
        <w:t>"results/genes/seeds_AD.tsv"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seeds_cd</w:t>
      </w:r>
      <w:r>
        <w:rPr>
          <w:rStyle w:val="OperatorTok"/>
        </w:rPr>
        <w:t>=</w:t>
      </w:r>
      <w:r>
        <w:rPr>
          <w:rStyle w:val="StringTok"/>
        </w:rPr>
        <w:t>"results/genes/seeds_CD.tsv"</w:t>
      </w:r>
      <w:r>
        <w:br/>
      </w:r>
      <w:r>
        <w:rPr>
          <w:rStyle w:val="NormalTok"/>
        </w:rPr>
        <w:t xml:space="preserve">    output:</w:t>
      </w:r>
      <w:r>
        <w:br/>
      </w:r>
      <w:r>
        <w:rPr>
          <w:rStyle w:val="NormalTok"/>
        </w:rPr>
        <w:t xml:space="preserve">        raw_json</w:t>
      </w:r>
      <w:r>
        <w:rPr>
          <w:rStyle w:val="OperatorTok"/>
        </w:rPr>
        <w:t>=</w:t>
      </w:r>
      <w:r>
        <w:rPr>
          <w:rStyle w:val="StringTok"/>
        </w:rPr>
        <w:t>"resources/cache/string_edges.json"</w:t>
      </w:r>
      <w:r>
        <w:br/>
      </w:r>
      <w:r>
        <w:rPr>
          <w:rStyle w:val="NormalTok"/>
        </w:rPr>
        <w:t xml:space="preserve">    conda: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"workflow/envs/base.yaml"</w:t>
      </w:r>
      <w:r>
        <w:br/>
      </w:r>
      <w:r>
        <w:rPr>
          <w:rStyle w:val="NormalTok"/>
        </w:rPr>
        <w:t xml:space="preserve">    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"workflow/scripts/fetch_string_api.py"</w:t>
      </w:r>
      <w:r>
        <w:br/>
      </w:r>
      <w:r>
        <w:br/>
      </w:r>
      <w:r>
        <w:br/>
      </w:r>
      <w:r>
        <w:rPr>
          <w:rStyle w:val="NormalTok"/>
        </w:rPr>
        <w:t>rule build_string_network: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raw_json</w:t>
      </w:r>
      <w:r>
        <w:rPr>
          <w:rStyle w:val="OperatorTok"/>
        </w:rPr>
        <w:t>=</w:t>
      </w:r>
      <w:r>
        <w:rPr>
          <w:rStyle w:val="StringTok"/>
        </w:rPr>
        <w:t>"resources/cache/string_edges.json"</w:t>
      </w:r>
      <w:r>
        <w:br/>
      </w:r>
      <w:r>
        <w:rPr>
          <w:rStyle w:val="NormalTok"/>
        </w:rPr>
        <w:t xml:space="preserve">    output:</w:t>
      </w:r>
      <w:r>
        <w:br/>
      </w:r>
      <w:r>
        <w:rPr>
          <w:rStyle w:val="NormalTok"/>
        </w:rPr>
        <w:t xml:space="preserve">        net</w:t>
      </w:r>
      <w:r>
        <w:rPr>
          <w:rStyle w:val="OperatorTok"/>
        </w:rPr>
        <w:t>=</w:t>
      </w:r>
      <w:r>
        <w:rPr>
          <w:rStyle w:val="StringTok"/>
        </w:rPr>
        <w:t>"results/networks/string_bg.tsv"</w:t>
      </w:r>
      <w:r>
        <w:br/>
      </w:r>
      <w:r>
        <w:rPr>
          <w:rStyle w:val="NormalTok"/>
        </w:rPr>
        <w:t xml:space="preserve">    conda: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"workflow/envs/base.yaml"</w:t>
      </w:r>
      <w:r>
        <w:br/>
      </w:r>
      <w:r>
        <w:rPr>
          <w:rStyle w:val="NormalTok"/>
        </w:rPr>
        <w:t xml:space="preserve">    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"workflow/scripts/build_string_network.py"</w:t>
      </w:r>
    </w:p>
    <w:p w14:paraId="7D48A478" w14:textId="77777777" w:rsidR="00D61B20" w:rsidRDefault="00000000">
      <w:pPr>
        <w:pStyle w:val="Heading3"/>
      </w:pPr>
      <w:bookmarkStart w:id="59" w:name="workflowrulespropagation.smk"/>
      <w:bookmarkEnd w:id="58"/>
      <w:r>
        <w:rPr>
          <w:rStyle w:val="VerbatimChar"/>
        </w:rPr>
        <w:t>workflow/rules/propagation.smk</w:t>
      </w:r>
    </w:p>
    <w:p w14:paraId="66DA7AD0" w14:textId="77777777" w:rsidR="00D61B20" w:rsidRDefault="00000000">
      <w:pPr>
        <w:pStyle w:val="SourceCode"/>
      </w:pPr>
      <w:r>
        <w:rPr>
          <w:rStyle w:val="NormalTok"/>
        </w:rPr>
        <w:t xml:space="preserve">METHODS </w:t>
      </w:r>
      <w:r>
        <w:rPr>
          <w:rStyle w:val="OperatorTok"/>
        </w:rPr>
        <w:t>=</w:t>
      </w:r>
      <w:r>
        <w:rPr>
          <w:rStyle w:val="NormalTok"/>
        </w:rPr>
        <w:t xml:space="preserve"> config[</w:t>
      </w:r>
      <w:r>
        <w:rPr>
          <w:rStyle w:val="StringTok"/>
        </w:rPr>
        <w:t>"propagation"</w:t>
      </w:r>
      <w:r>
        <w:rPr>
          <w:rStyle w:val="NormalTok"/>
        </w:rPr>
        <w:t>][</w:t>
      </w:r>
      <w:r>
        <w:rPr>
          <w:rStyle w:val="StringTok"/>
        </w:rPr>
        <w:t>"methods"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DISEASES </w:t>
      </w:r>
      <w:r>
        <w:rPr>
          <w:rStyle w:val="OperatorTok"/>
        </w:rPr>
        <w:t>=</w:t>
      </w:r>
      <w:r>
        <w:rPr>
          <w:rStyle w:val="NormalTok"/>
        </w:rPr>
        <w:t xml:space="preserve"> config[</w:t>
      </w:r>
      <w:r>
        <w:rPr>
          <w:rStyle w:val="StringTok"/>
        </w:rPr>
        <w:t>"project"</w:t>
      </w:r>
      <w:r>
        <w:rPr>
          <w:rStyle w:val="NormalTok"/>
        </w:rPr>
        <w:t>][</w:t>
      </w:r>
      <w:r>
        <w:rPr>
          <w:rStyle w:val="StringTok"/>
        </w:rPr>
        <w:t>"disease_codes"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rule rwr_expand: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seeds</w:t>
      </w:r>
      <w:r>
        <w:rPr>
          <w:rStyle w:val="OperatorTok"/>
        </w:rPr>
        <w:t>=</w:t>
      </w:r>
      <w:r>
        <w:rPr>
          <w:rStyle w:val="StringTok"/>
        </w:rPr>
        <w:t>"results/genes/seeds_</w:t>
      </w:r>
      <w:r>
        <w:rPr>
          <w:rStyle w:val="SpecialCharTok"/>
        </w:rPr>
        <w:t>{disease}</w:t>
      </w:r>
      <w:r>
        <w:rPr>
          <w:rStyle w:val="StringTok"/>
        </w:rPr>
        <w:t>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net</w:t>
      </w:r>
      <w:r>
        <w:rPr>
          <w:rStyle w:val="OperatorTok"/>
        </w:rPr>
        <w:t>=</w:t>
      </w:r>
      <w:r>
        <w:rPr>
          <w:rStyle w:val="StringTok"/>
        </w:rPr>
        <w:t>"results/networks/string_bg.tsv"</w:t>
      </w:r>
      <w:r>
        <w:br/>
      </w:r>
      <w:r>
        <w:rPr>
          <w:rStyle w:val="NormalTok"/>
        </w:rPr>
        <w:t xml:space="preserve">    output:</w:t>
      </w:r>
      <w:r>
        <w:br/>
      </w:r>
      <w:r>
        <w:rPr>
          <w:rStyle w:val="NormalTok"/>
        </w:rPr>
        <w:t xml:space="preserve">        expanded</w:t>
      </w:r>
      <w:r>
        <w:rPr>
          <w:rStyle w:val="OperatorTok"/>
        </w:rPr>
        <w:t>=</w:t>
      </w:r>
      <w:r>
        <w:rPr>
          <w:rStyle w:val="StringTok"/>
        </w:rPr>
        <w:t>"results/genes/expanded_</w:t>
      </w:r>
      <w:r>
        <w:rPr>
          <w:rStyle w:val="SpecialCharTok"/>
        </w:rPr>
        <w:t>{disease}</w:t>
      </w:r>
      <w:r>
        <w:rPr>
          <w:rStyle w:val="StringTok"/>
        </w:rPr>
        <w:t>_rwr.tsv"</w:t>
      </w:r>
      <w:r>
        <w:br/>
      </w:r>
      <w:r>
        <w:rPr>
          <w:rStyle w:val="NormalTok"/>
        </w:rPr>
        <w:t xml:space="preserve">    params:</w:t>
      </w:r>
      <w:r>
        <w:br/>
      </w:r>
      <w:r>
        <w:rPr>
          <w:rStyle w:val="NormalTok"/>
        </w:rPr>
        <w:t xml:space="preserve">        restart_prob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"propagation"</w:t>
      </w:r>
      <w:r>
        <w:rPr>
          <w:rStyle w:val="NormalTok"/>
        </w:rPr>
        <w:t>][</w:t>
      </w:r>
      <w:r>
        <w:rPr>
          <w:rStyle w:val="StringTok"/>
        </w:rPr>
        <w:t>"rwr"</w:t>
      </w:r>
      <w:r>
        <w:rPr>
          <w:rStyle w:val="NormalTok"/>
        </w:rPr>
        <w:t>][</w:t>
      </w:r>
      <w:r>
        <w:rPr>
          <w:rStyle w:val="StringTok"/>
        </w:rPr>
        <w:t>"restart_prob"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max_iter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"propagation"</w:t>
      </w:r>
      <w:r>
        <w:rPr>
          <w:rStyle w:val="NormalTok"/>
        </w:rPr>
        <w:t>][</w:t>
      </w:r>
      <w:r>
        <w:rPr>
          <w:rStyle w:val="StringTok"/>
        </w:rPr>
        <w:t>"rwr"</w:t>
      </w:r>
      <w:r>
        <w:rPr>
          <w:rStyle w:val="NormalTok"/>
        </w:rPr>
        <w:t>][</w:t>
      </w:r>
      <w:r>
        <w:rPr>
          <w:rStyle w:val="StringTok"/>
        </w:rPr>
        <w:t>"max_iter"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tol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"propagation"</w:t>
      </w:r>
      <w:r>
        <w:rPr>
          <w:rStyle w:val="NormalTok"/>
        </w:rPr>
        <w:t>][</w:t>
      </w:r>
      <w:r>
        <w:rPr>
          <w:rStyle w:val="StringTok"/>
        </w:rPr>
        <w:t>"rwr"</w:t>
      </w:r>
      <w:r>
        <w:rPr>
          <w:rStyle w:val="NormalTok"/>
        </w:rPr>
        <w:t>][</w:t>
      </w:r>
      <w:r>
        <w:rPr>
          <w:rStyle w:val="StringTok"/>
        </w:rPr>
        <w:t>"tol"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top_k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"propagation"</w:t>
      </w:r>
      <w:r>
        <w:rPr>
          <w:rStyle w:val="NormalTok"/>
        </w:rPr>
        <w:t>][</w:t>
      </w:r>
      <w:r>
        <w:rPr>
          <w:rStyle w:val="StringTok"/>
        </w:rPr>
        <w:t>"rwr"</w:t>
      </w:r>
      <w:r>
        <w:rPr>
          <w:rStyle w:val="NormalTok"/>
        </w:rPr>
        <w:t>][</w:t>
      </w:r>
      <w:r>
        <w:rPr>
          <w:rStyle w:val="StringTok"/>
        </w:rPr>
        <w:t>"top_k"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use_edge_weights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"propagation"</w:t>
      </w:r>
      <w:r>
        <w:rPr>
          <w:rStyle w:val="NormalTok"/>
        </w:rPr>
        <w:t>][</w:t>
      </w:r>
      <w:r>
        <w:rPr>
          <w:rStyle w:val="StringTok"/>
        </w:rPr>
        <w:t>"rwr"</w:t>
      </w:r>
      <w:r>
        <w:rPr>
          <w:rStyle w:val="NormalTok"/>
        </w:rPr>
        <w:t>][</w:t>
      </w:r>
      <w:r>
        <w:rPr>
          <w:rStyle w:val="StringTok"/>
        </w:rPr>
        <w:t>"use_edge_weights"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conda: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"workflow/envs/network.yaml"</w:t>
      </w:r>
      <w:r>
        <w:br/>
      </w:r>
      <w:r>
        <w:rPr>
          <w:rStyle w:val="NormalTok"/>
        </w:rPr>
        <w:t xml:space="preserve">    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"workflow/scripts/rwr.py"</w:t>
      </w:r>
    </w:p>
    <w:p w14:paraId="66A67B11" w14:textId="77777777" w:rsidR="00D61B20" w:rsidRDefault="00000000">
      <w:pPr>
        <w:pStyle w:val="Heading3"/>
      </w:pPr>
      <w:bookmarkStart w:id="60" w:name="workflowrulesclustering.smk"/>
      <w:bookmarkEnd w:id="59"/>
      <w:r>
        <w:rPr>
          <w:rStyle w:val="VerbatimChar"/>
        </w:rPr>
        <w:t>workflow/rules/clustering.smk</w:t>
      </w:r>
    </w:p>
    <w:p w14:paraId="1BCC1E89" w14:textId="77777777" w:rsidR="00D61B20" w:rsidRDefault="00000000">
      <w:pPr>
        <w:pStyle w:val="SourceCode"/>
      </w:pPr>
      <w:r>
        <w:rPr>
          <w:rStyle w:val="NormalTok"/>
        </w:rPr>
        <w:t xml:space="preserve">CLUSTER_METHODS </w:t>
      </w:r>
      <w:r>
        <w:rPr>
          <w:rStyle w:val="OperatorTok"/>
        </w:rPr>
        <w:t>=</w:t>
      </w:r>
      <w:r>
        <w:rPr>
          <w:rStyle w:val="NormalTok"/>
        </w:rPr>
        <w:t xml:space="preserve"> config[</w:t>
      </w:r>
      <w:r>
        <w:rPr>
          <w:rStyle w:val="StringTok"/>
        </w:rPr>
        <w:t>"clustering"</w:t>
      </w:r>
      <w:r>
        <w:rPr>
          <w:rStyle w:val="NormalTok"/>
        </w:rPr>
        <w:t>][</w:t>
      </w:r>
      <w:r>
        <w:rPr>
          <w:rStyle w:val="StringTok"/>
        </w:rPr>
        <w:t>"methods"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rule cluster_modules: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net</w:t>
      </w:r>
      <w:r>
        <w:rPr>
          <w:rStyle w:val="OperatorTok"/>
        </w:rPr>
        <w:t>=</w:t>
      </w:r>
      <w:r>
        <w:rPr>
          <w:rStyle w:val="StringTok"/>
        </w:rPr>
        <w:t>"results/networks/string_bg.tsv"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expanded</w:t>
      </w:r>
      <w:r>
        <w:rPr>
          <w:rStyle w:val="OperatorTok"/>
        </w:rPr>
        <w:t>=</w:t>
      </w:r>
      <w:r>
        <w:rPr>
          <w:rStyle w:val="StringTok"/>
        </w:rPr>
        <w:t>"results/genes/expanded_</w:t>
      </w:r>
      <w:r>
        <w:rPr>
          <w:rStyle w:val="SpecialCharTok"/>
        </w:rPr>
        <w:t>{disease}</w:t>
      </w:r>
      <w:r>
        <w:rPr>
          <w:rStyle w:val="StringTok"/>
        </w:rPr>
        <w:t>_rwr.tsv"</w:t>
      </w:r>
      <w:r>
        <w:br/>
      </w:r>
      <w:r>
        <w:rPr>
          <w:rStyle w:val="NormalTok"/>
        </w:rPr>
        <w:t xml:space="preserve">    output:</w:t>
      </w:r>
      <w:r>
        <w:br/>
      </w:r>
      <w:r>
        <w:rPr>
          <w:rStyle w:val="NormalTok"/>
        </w:rPr>
        <w:t xml:space="preserve">        modules_leiden</w:t>
      </w:r>
      <w:r>
        <w:rPr>
          <w:rStyle w:val="OperatorTok"/>
        </w:rPr>
        <w:t>=</w:t>
      </w:r>
      <w:r>
        <w:rPr>
          <w:rStyle w:val="StringTok"/>
        </w:rPr>
        <w:t>"results/modules/modules_</w:t>
      </w:r>
      <w:r>
        <w:rPr>
          <w:rStyle w:val="SpecialCharTok"/>
        </w:rPr>
        <w:t>{disease}</w:t>
      </w:r>
      <w:r>
        <w:rPr>
          <w:rStyle w:val="StringTok"/>
        </w:rPr>
        <w:t>_leiden.tsv"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modules_louvain</w:t>
      </w:r>
      <w:r>
        <w:rPr>
          <w:rStyle w:val="OperatorTok"/>
        </w:rPr>
        <w:t>=</w:t>
      </w:r>
      <w:r>
        <w:rPr>
          <w:rStyle w:val="StringTok"/>
        </w:rPr>
        <w:t>"results/modules/modules_</w:t>
      </w:r>
      <w:r>
        <w:rPr>
          <w:rStyle w:val="SpecialCharTok"/>
        </w:rPr>
        <w:t>{disease}</w:t>
      </w:r>
      <w:r>
        <w:rPr>
          <w:rStyle w:val="StringTok"/>
        </w:rPr>
        <w:t>_louvain.tsv"</w:t>
      </w:r>
      <w:r>
        <w:br/>
      </w:r>
      <w:r>
        <w:rPr>
          <w:rStyle w:val="NormalTok"/>
        </w:rPr>
        <w:t xml:space="preserve">    params:</w:t>
      </w:r>
      <w:r>
        <w:br/>
      </w:r>
      <w:r>
        <w:rPr>
          <w:rStyle w:val="NormalTok"/>
        </w:rPr>
        <w:t xml:space="preserve">        resolution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"clustering"</w:t>
      </w:r>
      <w:r>
        <w:rPr>
          <w:rStyle w:val="NormalTok"/>
        </w:rPr>
        <w:t>][</w:t>
      </w:r>
      <w:r>
        <w:rPr>
          <w:rStyle w:val="StringTok"/>
        </w:rPr>
        <w:t>"resolution"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"clustering"</w:t>
      </w:r>
      <w:r>
        <w:rPr>
          <w:rStyle w:val="NormalTok"/>
        </w:rPr>
        <w:t>][</w:t>
      </w:r>
      <w:r>
        <w:rPr>
          <w:rStyle w:val="StringTok"/>
        </w:rPr>
        <w:t>"random_seed"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min_size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wc: config[</w:t>
      </w:r>
      <w:r>
        <w:rPr>
          <w:rStyle w:val="StringTok"/>
        </w:rPr>
        <w:t>"clustering"</w:t>
      </w:r>
      <w:r>
        <w:rPr>
          <w:rStyle w:val="NormalTok"/>
        </w:rPr>
        <w:t>][</w:t>
      </w:r>
      <w:r>
        <w:rPr>
          <w:rStyle w:val="StringTok"/>
        </w:rPr>
        <w:t>"min_module_size"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conda: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"workflow/envs/network.yaml"</w:t>
      </w:r>
      <w:r>
        <w:br/>
      </w:r>
      <w:r>
        <w:rPr>
          <w:rStyle w:val="NormalTok"/>
        </w:rPr>
        <w:t xml:space="preserve">    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"workflow/scripts/cluster_graph.py"</w:t>
      </w:r>
    </w:p>
    <w:p w14:paraId="00BC1BB4" w14:textId="77777777" w:rsidR="00D61B20" w:rsidRDefault="00000000">
      <w:pPr>
        <w:pStyle w:val="Heading3"/>
      </w:pPr>
      <w:bookmarkStart w:id="61" w:name="workflowrulesenrichment.smk"/>
      <w:bookmarkEnd w:id="60"/>
      <w:r>
        <w:rPr>
          <w:rStyle w:val="VerbatimChar"/>
        </w:rPr>
        <w:t>workflow/rules/enrichment.smk</w:t>
      </w:r>
    </w:p>
    <w:p w14:paraId="4B7F8921" w14:textId="77777777" w:rsidR="00D61B20" w:rsidRDefault="00000000">
      <w:pPr>
        <w:pStyle w:val="SourceCode"/>
      </w:pPr>
      <w:r>
        <w:rPr>
          <w:rStyle w:val="NormalTok"/>
        </w:rPr>
        <w:t>rule enrichment_modules: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modules</w:t>
      </w:r>
      <w:r>
        <w:rPr>
          <w:rStyle w:val="OperatorTok"/>
        </w:rPr>
        <w:t>=</w:t>
      </w:r>
      <w:r>
        <w:rPr>
          <w:rStyle w:val="StringTok"/>
        </w:rPr>
        <w:t>"results/modules/modules_</w:t>
      </w:r>
      <w:r>
        <w:rPr>
          <w:rStyle w:val="SpecialCharTok"/>
        </w:rPr>
        <w:t>{disease}</w:t>
      </w:r>
      <w:r>
        <w:rPr>
          <w:rStyle w:val="StringTok"/>
        </w:rPr>
        <w:t>_</w:t>
      </w:r>
      <w:r>
        <w:rPr>
          <w:rStyle w:val="SpecialCharTok"/>
        </w:rPr>
        <w:t>{method}</w:t>
      </w:r>
      <w:r>
        <w:rPr>
          <w:rStyle w:val="StringTok"/>
        </w:rPr>
        <w:t>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background</w:t>
      </w:r>
      <w:r>
        <w:rPr>
          <w:rStyle w:val="OperatorTok"/>
        </w:rPr>
        <w:t>=</w:t>
      </w:r>
      <w:r>
        <w:rPr>
          <w:rStyle w:val="StringTok"/>
        </w:rPr>
        <w:t>"results/networks/string_bg.tsv"</w:t>
      </w:r>
      <w:r>
        <w:br/>
      </w:r>
      <w:r>
        <w:rPr>
          <w:rStyle w:val="NormalTok"/>
        </w:rPr>
        <w:t xml:space="preserve">    output: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>=</w:t>
      </w:r>
      <w:r>
        <w:rPr>
          <w:rStyle w:val="StringTok"/>
        </w:rPr>
        <w:t>"results/enrichment/enrich_</w:t>
      </w:r>
      <w:r>
        <w:rPr>
          <w:rStyle w:val="SpecialCharTok"/>
        </w:rPr>
        <w:t>{disease}</w:t>
      </w:r>
      <w:r>
        <w:rPr>
          <w:rStyle w:val="StringTok"/>
        </w:rPr>
        <w:t>_</w:t>
      </w:r>
      <w:r>
        <w:rPr>
          <w:rStyle w:val="SpecialCharTok"/>
        </w:rPr>
        <w:t>{method}</w:t>
      </w:r>
      <w:r>
        <w:rPr>
          <w:rStyle w:val="StringTok"/>
        </w:rPr>
        <w:t>.tsv"</w:t>
      </w:r>
      <w:r>
        <w:br/>
      </w:r>
      <w:r>
        <w:rPr>
          <w:rStyle w:val="NormalTok"/>
        </w:rPr>
        <w:t xml:space="preserve">    conda: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"workflow/envs/enrichment.yaml"</w:t>
      </w:r>
      <w:r>
        <w:br/>
      </w:r>
      <w:r>
        <w:rPr>
          <w:rStyle w:val="NormalTok"/>
        </w:rPr>
        <w:t xml:space="preserve">    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"workflow/scripts/run_gprofiler.py"</w:t>
      </w:r>
    </w:p>
    <w:p w14:paraId="76BC8E6E" w14:textId="77777777" w:rsidR="00D61B20" w:rsidRDefault="00000000">
      <w:pPr>
        <w:pStyle w:val="Heading3"/>
      </w:pPr>
      <w:bookmarkStart w:id="62" w:name="workflowrulesreports.smk"/>
      <w:bookmarkEnd w:id="61"/>
      <w:r>
        <w:rPr>
          <w:rStyle w:val="VerbatimChar"/>
        </w:rPr>
        <w:t>workflow/rules/reports.smk</w:t>
      </w:r>
    </w:p>
    <w:p w14:paraId="3AB0F64A" w14:textId="77777777" w:rsidR="00D61B20" w:rsidRDefault="00000000">
      <w:pPr>
        <w:pStyle w:val="SourceCode"/>
      </w:pPr>
      <w:r>
        <w:rPr>
          <w:rStyle w:val="NormalTok"/>
        </w:rPr>
        <w:t>rule make_report: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seeds_ad</w:t>
      </w:r>
      <w:r>
        <w:rPr>
          <w:rStyle w:val="OperatorTok"/>
        </w:rPr>
        <w:t>=</w:t>
      </w:r>
      <w:r>
        <w:rPr>
          <w:rStyle w:val="StringTok"/>
        </w:rPr>
        <w:t>"results/genes/seeds_AD.tsv"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seeds_cd</w:t>
      </w:r>
      <w:r>
        <w:rPr>
          <w:rStyle w:val="OperatorTok"/>
        </w:rPr>
        <w:t>=</w:t>
      </w:r>
      <w:r>
        <w:rPr>
          <w:rStyle w:val="StringTok"/>
        </w:rPr>
        <w:t>"results/genes/seeds_CD.tsv"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net</w:t>
      </w:r>
      <w:r>
        <w:rPr>
          <w:rStyle w:val="OperatorTok"/>
        </w:rPr>
        <w:t>=</w:t>
      </w:r>
      <w:r>
        <w:rPr>
          <w:rStyle w:val="StringTok"/>
        </w:rPr>
        <w:t>"results/networks/string_bg.tsv"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exp_ad</w:t>
      </w:r>
      <w:r>
        <w:rPr>
          <w:rStyle w:val="OperatorTok"/>
        </w:rPr>
        <w:t>=</w:t>
      </w:r>
      <w:r>
        <w:rPr>
          <w:rStyle w:val="StringTok"/>
        </w:rPr>
        <w:t>"results/genes/expanded_AD_rwr.tsv"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exp_cd</w:t>
      </w:r>
      <w:r>
        <w:rPr>
          <w:rStyle w:val="OperatorTok"/>
        </w:rPr>
        <w:t>=</w:t>
      </w:r>
      <w:r>
        <w:rPr>
          <w:rStyle w:val="StringTok"/>
        </w:rPr>
        <w:t>"results/genes/expanded_CD_rwr.tsv"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mod_ad_leiden</w:t>
      </w:r>
      <w:r>
        <w:rPr>
          <w:rStyle w:val="OperatorTok"/>
        </w:rPr>
        <w:t>=</w:t>
      </w:r>
      <w:r>
        <w:rPr>
          <w:rStyle w:val="StringTok"/>
        </w:rPr>
        <w:t>"results/modules/modules_AD_leiden.tsv"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mod_cd_leiden</w:t>
      </w:r>
      <w:r>
        <w:rPr>
          <w:rStyle w:val="OperatorTok"/>
        </w:rPr>
        <w:t>=</w:t>
      </w:r>
      <w:r>
        <w:rPr>
          <w:rStyle w:val="StringTok"/>
        </w:rPr>
        <w:t>"results/modules/modules_CD_leiden.tsv"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mod_ad_louvain</w:t>
      </w:r>
      <w:r>
        <w:rPr>
          <w:rStyle w:val="OperatorTok"/>
        </w:rPr>
        <w:t>=</w:t>
      </w:r>
      <w:r>
        <w:rPr>
          <w:rStyle w:val="StringTok"/>
        </w:rPr>
        <w:t>"results/modules/modules_AD_louvain.tsv"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mod_cd_louvain</w:t>
      </w:r>
      <w:r>
        <w:rPr>
          <w:rStyle w:val="OperatorTok"/>
        </w:rPr>
        <w:t>=</w:t>
      </w:r>
      <w:r>
        <w:rPr>
          <w:rStyle w:val="StringTok"/>
        </w:rPr>
        <w:t>"results/modules/modules_CD_louvain.tsv"</w:t>
      </w:r>
      <w:r>
        <w:br/>
      </w:r>
      <w:r>
        <w:rPr>
          <w:rStyle w:val="NormalTok"/>
        </w:rPr>
        <w:t xml:space="preserve">    output: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=</w:t>
      </w:r>
      <w:r>
        <w:rPr>
          <w:rStyle w:val="StringTok"/>
        </w:rPr>
        <w:t>"results/reports/summary.html"</w:t>
      </w:r>
      <w:r>
        <w:br/>
      </w:r>
      <w:r>
        <w:rPr>
          <w:rStyle w:val="NormalTok"/>
        </w:rPr>
        <w:t xml:space="preserve">    conda: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"workflow/envs/base.yaml"</w:t>
      </w:r>
      <w:r>
        <w:br/>
      </w:r>
      <w:r>
        <w:rPr>
          <w:rStyle w:val="NormalTok"/>
        </w:rPr>
        <w:t xml:space="preserve">    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"workflow/scripts/make_report.py"</w:t>
      </w:r>
    </w:p>
    <w:p w14:paraId="31E5571D" w14:textId="77777777" w:rsidR="00D61B20" w:rsidRDefault="00000000">
      <w:r>
        <w:pict w14:anchorId="2C87A503">
          <v:rect id="_x0000_i1271" style="width:0;height:1.5pt" o:hralign="center" o:hrstd="t" o:hr="t"/>
        </w:pict>
      </w:r>
    </w:p>
    <w:p w14:paraId="464BD265" w14:textId="77777777" w:rsidR="00D61B20" w:rsidRDefault="00000000">
      <w:pPr>
        <w:pStyle w:val="Heading2"/>
      </w:pPr>
      <w:bookmarkStart w:id="63" w:name="python-scripts"/>
      <w:bookmarkEnd w:id="55"/>
      <w:bookmarkEnd w:id="62"/>
      <w:r>
        <w:lastRenderedPageBreak/>
        <w:t>7) Python scripts</w:t>
      </w:r>
    </w:p>
    <w:p w14:paraId="65D344E1" w14:textId="77777777" w:rsidR="00D61B20" w:rsidRDefault="00000000">
      <w:pPr>
        <w:pStyle w:val="Heading3"/>
      </w:pPr>
      <w:bookmarkStart w:id="64" w:name="workflowscriptsutilsio.py"/>
      <w:r>
        <w:rPr>
          <w:rStyle w:val="VerbatimChar"/>
        </w:rPr>
        <w:t>workflow/scripts/utils/io.py</w:t>
      </w:r>
    </w:p>
    <w:p w14:paraId="750663EC" w14:textId="77777777" w:rsidR="00D61B2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read_tsv(path: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pd.read_csv(path,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write_tsv(df: pd.DataFrame, 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df.to_csv(path,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normalize_symbol(sym: </w:t>
      </w:r>
      <w:r>
        <w:rPr>
          <w:rStyle w:val="BuiltInTok"/>
        </w:rPr>
        <w:t>str</w:t>
      </w:r>
      <w:r>
        <w:rPr>
          <w:rStyle w:val="NormalTok"/>
        </w:rPr>
        <w:t xml:space="preserve">, symbol_case: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sym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(sym).strip()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symbol_case.lower()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s.upper()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symbol_case.lower()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"lower"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s.lower()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</w:t>
      </w:r>
    </w:p>
    <w:p w14:paraId="11343C10" w14:textId="77777777" w:rsidR="00D61B20" w:rsidRDefault="00000000">
      <w:pPr>
        <w:pStyle w:val="Heading3"/>
      </w:pPr>
      <w:bookmarkStart w:id="65" w:name="workflowscriptsutilsprovenance.py"/>
      <w:bookmarkEnd w:id="64"/>
      <w:r>
        <w:rPr>
          <w:rStyle w:val="VerbatimChar"/>
        </w:rPr>
        <w:t>workflow/scripts/utils/provenance.py</w:t>
      </w:r>
    </w:p>
    <w:p w14:paraId="1BF0F7DF" w14:textId="77777777" w:rsidR="00D61B2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json, hashlib, os, platform, sys, datetime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Any, Dict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file_sha256(path: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>=</w:t>
      </w:r>
      <w:r>
        <w:rPr>
          <w:rStyle w:val="NormalTok"/>
        </w:rPr>
        <w:t xml:space="preserve"> hashlib.sha256()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(path, </w:t>
      </w:r>
      <w:r>
        <w:rPr>
          <w:rStyle w:val="StringTok"/>
        </w:rPr>
        <w:t>"rb"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chunk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iter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>: f.read(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), </w:t>
      </w:r>
      <w:r>
        <w:rPr>
          <w:rStyle w:val="StringTok"/>
        </w:rPr>
        <w:t>b""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h.update(chunk)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h.hexdigest()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write_meta(out_path: </w:t>
      </w:r>
      <w:r>
        <w:rPr>
          <w:rStyle w:val="BuiltInTok"/>
        </w:rPr>
        <w:t>str</w:t>
      </w:r>
      <w:r>
        <w:rPr>
          <w:rStyle w:val="NormalTok"/>
        </w:rPr>
        <w:t>, meta: Dict[</w:t>
      </w:r>
      <w:r>
        <w:rPr>
          <w:rStyle w:val="BuiltInTok"/>
        </w:rPr>
        <w:t>str</w:t>
      </w:r>
      <w:r>
        <w:rPr>
          <w:rStyle w:val="NormalTok"/>
        </w:rPr>
        <w:t xml:space="preserve">, Any])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(meta)</w:t>
      </w:r>
      <w:r>
        <w:br/>
      </w:r>
      <w:r>
        <w:rPr>
          <w:rStyle w:val="NormalTok"/>
        </w:rPr>
        <w:t xml:space="preserve">    meta[</w:t>
      </w:r>
      <w:r>
        <w:rPr>
          <w:rStyle w:val="StringTok"/>
        </w:rPr>
        <w:t>"created_utc"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datetime.datetime.utcnow().isoformat()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"Z"</w:t>
      </w:r>
      <w:r>
        <w:br/>
      </w:r>
      <w:r>
        <w:rPr>
          <w:rStyle w:val="NormalTok"/>
        </w:rPr>
        <w:t xml:space="preserve">    meta[</w:t>
      </w:r>
      <w:r>
        <w:rPr>
          <w:rStyle w:val="StringTok"/>
        </w:rPr>
        <w:t>"python"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sys.version</w:t>
      </w:r>
      <w:r>
        <w:br/>
      </w:r>
      <w:r>
        <w:rPr>
          <w:rStyle w:val="NormalTok"/>
        </w:rPr>
        <w:t xml:space="preserve">    meta[</w:t>
      </w:r>
      <w:r>
        <w:rPr>
          <w:rStyle w:val="StringTok"/>
        </w:rPr>
        <w:t>"platform"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platform.platform()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(out_path,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json.dump(meta, f,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sort_keys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0661F97C" w14:textId="77777777" w:rsidR="00D61B20" w:rsidRDefault="00000000">
      <w:r>
        <w:pict w14:anchorId="6AD23263">
          <v:rect id="_x0000_i1272" style="width:0;height:1.5pt" o:hralign="center" o:hrstd="t" o:hr="t"/>
        </w:pict>
      </w:r>
    </w:p>
    <w:p w14:paraId="77ACCADB" w14:textId="77777777" w:rsidR="00D61B20" w:rsidRDefault="00000000">
      <w:pPr>
        <w:pStyle w:val="Heading3"/>
      </w:pPr>
      <w:bookmarkStart w:id="66" w:name="workflowscriptsgwas_ingest.py"/>
      <w:bookmarkEnd w:id="65"/>
      <w:r>
        <w:rPr>
          <w:rStyle w:val="VerbatimChar"/>
        </w:rPr>
        <w:t>workflow/scripts/gwas_ingest.py</w:t>
      </w:r>
    </w:p>
    <w:p w14:paraId="3AEF3855" w14:textId="77777777" w:rsidR="00D61B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workflow.scripts.utils.io </w:t>
      </w:r>
      <w:r>
        <w:rPr>
          <w:rStyle w:val="ImportTok"/>
        </w:rPr>
        <w:t>import</w:t>
      </w:r>
      <w:r>
        <w:rPr>
          <w:rStyle w:val="NormalTok"/>
        </w:rPr>
        <w:t xml:space="preserve"> write_tsv, normalize_symbol</w:t>
      </w:r>
      <w:r>
        <w:br/>
      </w:r>
      <w:r>
        <w:lastRenderedPageBreak/>
        <w:br/>
      </w:r>
      <w:r>
        <w:rPr>
          <w:rStyle w:val="NormalTok"/>
        </w:rPr>
        <w:t xml:space="preserve">manifest_path </w:t>
      </w:r>
      <w:r>
        <w:rPr>
          <w:rStyle w:val="OperatorTok"/>
        </w:rPr>
        <w:t>=</w:t>
      </w:r>
      <w:r>
        <w:rPr>
          <w:rStyle w:val="NormalTok"/>
        </w:rPr>
        <w:t xml:space="preserve"> 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"manifest"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out_ad </w:t>
      </w:r>
      <w:r>
        <w:rPr>
          <w:rStyle w:val="OperatorTok"/>
        </w:rPr>
        <w:t>=</w:t>
      </w:r>
      <w:r>
        <w:rPr>
          <w:rStyle w:val="NormalTok"/>
        </w:rPr>
        <w:t xml:space="preserve"> snakemake.output[</w:t>
      </w:r>
      <w:r>
        <w:rPr>
          <w:rStyle w:val="StringTok"/>
        </w:rPr>
        <w:t>"seeds_ad"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out_cd </w:t>
      </w:r>
      <w:r>
        <w:rPr>
          <w:rStyle w:val="OperatorTok"/>
        </w:rPr>
        <w:t>=</w:t>
      </w:r>
      <w:r>
        <w:rPr>
          <w:rStyle w:val="NormalTok"/>
        </w:rPr>
        <w:t xml:space="preserve"> snakemake.output[</w:t>
      </w:r>
      <w:r>
        <w:rPr>
          <w:rStyle w:val="StringTok"/>
        </w:rPr>
        <w:t>"seeds_cd"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symbol_col </w:t>
      </w:r>
      <w:r>
        <w:rPr>
          <w:rStyle w:val="OperatorTok"/>
        </w:rPr>
        <w:t>=</w:t>
      </w:r>
      <w:r>
        <w:rPr>
          <w:rStyle w:val="NormalTok"/>
        </w:rPr>
        <w:t xml:space="preserve"> snakemake.config[</w:t>
      </w:r>
      <w:r>
        <w:rPr>
          <w:rStyle w:val="StringTok"/>
        </w:rPr>
        <w:t>"gwas"</w:t>
      </w:r>
      <w:r>
        <w:rPr>
          <w:rStyle w:val="NormalTok"/>
        </w:rPr>
        <w:t>][</w:t>
      </w:r>
      <w:r>
        <w:rPr>
          <w:rStyle w:val="StringTok"/>
        </w:rPr>
        <w:t>"gene_id_column"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symbol_case </w:t>
      </w:r>
      <w:r>
        <w:rPr>
          <w:rStyle w:val="OperatorTok"/>
        </w:rPr>
        <w:t>=</w:t>
      </w:r>
      <w:r>
        <w:rPr>
          <w:rStyle w:val="NormalTok"/>
        </w:rPr>
        <w:t xml:space="preserve"> snakemake.config[</w:t>
      </w:r>
      <w:r>
        <w:rPr>
          <w:rStyle w:val="StringTok"/>
        </w:rPr>
        <w:t>"gwas"</w:t>
      </w:r>
      <w:r>
        <w:rPr>
          <w:rStyle w:val="NormalTok"/>
        </w:rPr>
        <w:t>][</w:t>
      </w:r>
      <w:r>
        <w:rPr>
          <w:rStyle w:val="StringTok"/>
        </w:rPr>
        <w:t>"symbol_case"</w:t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(manifest_path,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manifest </w:t>
      </w:r>
      <w:r>
        <w:rPr>
          <w:rStyle w:val="OperatorTok"/>
        </w:rPr>
        <w:t>=</w:t>
      </w:r>
      <w:r>
        <w:rPr>
          <w:rStyle w:val="NormalTok"/>
        </w:rPr>
        <w:t xml:space="preserve"> yaml.safe_load(f)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ingest(disease: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entries </w:t>
      </w:r>
      <w:r>
        <w:rPr>
          <w:rStyle w:val="OperatorTok"/>
        </w:rPr>
        <w:t>=</w:t>
      </w:r>
      <w:r>
        <w:rPr>
          <w:rStyle w:val="NormalTok"/>
        </w:rPr>
        <w:t xml:space="preserve"> manifest.get(disease, [])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 </w:t>
      </w:r>
      <w:r>
        <w:rPr>
          <w:rStyle w:val="KeywordTok"/>
        </w:rPr>
        <w:t>in</w:t>
      </w:r>
      <w:r>
        <w:rPr>
          <w:rStyle w:val="NormalTok"/>
        </w:rPr>
        <w:t xml:space="preserve"> entries:</w:t>
      </w:r>
      <w:r>
        <w:br/>
      </w:r>
      <w:r>
        <w:rPr>
          <w:rStyle w:val="NormalTok"/>
        </w:rPr>
        <w:t xml:space="preserve">        src_name </w:t>
      </w:r>
      <w:r>
        <w:rPr>
          <w:rStyle w:val="OperatorTok"/>
        </w:rPr>
        <w:t>=</w:t>
      </w:r>
      <w:r>
        <w:rPr>
          <w:rStyle w:val="NormalTok"/>
        </w:rPr>
        <w:t xml:space="preserve"> e[</w:t>
      </w:r>
      <w:r>
        <w:rPr>
          <w:rStyle w:val="StringTok"/>
        </w:rPr>
        <w:t>"name"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tsv </w:t>
      </w:r>
      <w:r>
        <w:rPr>
          <w:rStyle w:val="OperatorTok"/>
        </w:rPr>
        <w:t>=</w:t>
      </w:r>
      <w:r>
        <w:rPr>
          <w:rStyle w:val="NormalTok"/>
        </w:rPr>
        <w:t xml:space="preserve"> e[</w:t>
      </w:r>
      <w:r>
        <w:rPr>
          <w:rStyle w:val="StringTok"/>
        </w:rPr>
        <w:t>"genes_reported_tsv"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pd.read_csv(tsv,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symbol_col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tsv</w:t>
      </w:r>
      <w:r>
        <w:rPr>
          <w:rStyle w:val="SpecialCharTok"/>
        </w:rPr>
        <w:t>}</w:t>
      </w:r>
      <w:r>
        <w:rPr>
          <w:rStyle w:val="SpecialStringTok"/>
        </w:rPr>
        <w:t xml:space="preserve"> missing required column '</w:t>
      </w:r>
      <w:r>
        <w:rPr>
          <w:rStyle w:val="SpecialCharTok"/>
        </w:rPr>
        <w:t>{</w:t>
      </w:r>
      <w:r>
        <w:rPr>
          <w:rStyle w:val="NormalTok"/>
        </w:rPr>
        <w:t>symbol_col</w:t>
      </w:r>
      <w:r>
        <w:rPr>
          <w:rStyle w:val="SpecialCharTok"/>
        </w:rPr>
        <w:t>}</w:t>
      </w:r>
      <w:r>
        <w:rPr>
          <w:rStyle w:val="SpecialStringTok"/>
        </w:rPr>
        <w:t>'"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sym </w:t>
      </w:r>
      <w:r>
        <w:rPr>
          <w:rStyle w:val="KeywordTok"/>
        </w:rPr>
        <w:t>in</w:t>
      </w:r>
      <w:r>
        <w:rPr>
          <w:rStyle w:val="NormalTok"/>
        </w:rPr>
        <w:t xml:space="preserve"> df[symbol_col].dropna().tolist():</w:t>
      </w:r>
      <w:r>
        <w:br/>
      </w:r>
      <w:r>
        <w:rPr>
          <w:rStyle w:val="NormalTok"/>
        </w:rPr>
        <w:t xml:space="preserve">            rows.append({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"gene_symbol"</w:t>
      </w:r>
      <w:r>
        <w:rPr>
          <w:rStyle w:val="NormalTok"/>
        </w:rPr>
        <w:t>: normalize_symbol(sym, symbol_case),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"source"</w:t>
      </w:r>
      <w:r>
        <w:rPr>
          <w:rStyle w:val="NormalTok"/>
        </w:rPr>
        <w:t>: src_name,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"evidence"</w:t>
      </w:r>
      <w:r>
        <w:rPr>
          <w:rStyle w:val="NormalTok"/>
        </w:rPr>
        <w:t xml:space="preserve">: </w:t>
      </w:r>
      <w:r>
        <w:rPr>
          <w:rStyle w:val="StringTok"/>
        </w:rPr>
        <w:t>"reported_gwas_gene"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pd.DataFrame(rows).drop_duplicates()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out[out[</w:t>
      </w:r>
      <w:r>
        <w:rPr>
          <w:rStyle w:val="StringTok"/>
        </w:rPr>
        <w:t>"gene_symbol"</w:t>
      </w:r>
      <w:r>
        <w:rPr>
          <w:rStyle w:val="NormalTok"/>
        </w:rPr>
        <w:t>].</w:t>
      </w:r>
      <w:r>
        <w:rPr>
          <w:rStyle w:val="BuiltInTok"/>
        </w:rPr>
        <w:t>str</w:t>
      </w:r>
      <w:r>
        <w:rPr>
          <w:rStyle w:val="NormalTok"/>
        </w:rPr>
        <w:t>.</w:t>
      </w:r>
      <w:r>
        <w:rPr>
          <w:rStyle w:val="BuiltInTok"/>
        </w:rPr>
        <w:t>len</w:t>
      </w:r>
      <w:r>
        <w:rPr>
          <w:rStyle w:val="NormalTok"/>
        </w:rPr>
        <w:t xml:space="preserve">()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out.sort_values([</w:t>
      </w:r>
      <w:r>
        <w:rPr>
          <w:rStyle w:val="StringTok"/>
        </w:rPr>
        <w:t>"gene_symbol"</w:t>
      </w:r>
      <w:r>
        <w:rPr>
          <w:rStyle w:val="NormalTok"/>
        </w:rPr>
        <w:t xml:space="preserve">, </w:t>
      </w:r>
      <w:r>
        <w:rPr>
          <w:rStyle w:val="StringTok"/>
        </w:rPr>
        <w:t>"source"</w:t>
      </w:r>
      <w:r>
        <w:rPr>
          <w:rStyle w:val="NormalTok"/>
        </w:rPr>
        <w:t>]).reset_index(drop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write_tsv(ingest(</w:t>
      </w:r>
      <w:r>
        <w:rPr>
          <w:rStyle w:val="StringTok"/>
        </w:rPr>
        <w:t>"AD"</w:t>
      </w:r>
      <w:r>
        <w:rPr>
          <w:rStyle w:val="NormalTok"/>
        </w:rPr>
        <w:t>), out_ad)</w:t>
      </w:r>
      <w:r>
        <w:br/>
      </w:r>
      <w:r>
        <w:rPr>
          <w:rStyle w:val="NormalTok"/>
        </w:rPr>
        <w:t>write_tsv(ingest(</w:t>
      </w:r>
      <w:r>
        <w:rPr>
          <w:rStyle w:val="StringTok"/>
        </w:rPr>
        <w:t>"CD"</w:t>
      </w:r>
      <w:r>
        <w:rPr>
          <w:rStyle w:val="NormalTok"/>
        </w:rPr>
        <w:t>), out_cd)</w:t>
      </w:r>
    </w:p>
    <w:p w14:paraId="0650E9A0" w14:textId="77777777" w:rsidR="00D61B20" w:rsidRDefault="00000000">
      <w:r>
        <w:pict w14:anchorId="1CE3F90D">
          <v:rect id="_x0000_i1273" style="width:0;height:1.5pt" o:hralign="center" o:hrstd="t" o:hr="t"/>
        </w:pict>
      </w:r>
    </w:p>
    <w:p w14:paraId="691F634F" w14:textId="77777777" w:rsidR="00D61B20" w:rsidRDefault="00000000">
      <w:pPr>
        <w:pStyle w:val="Heading3"/>
      </w:pPr>
      <w:bookmarkStart w:id="67" w:name="workflowscriptsfetch_string_api.py"/>
      <w:bookmarkEnd w:id="66"/>
      <w:r>
        <w:rPr>
          <w:rStyle w:val="VerbatimChar"/>
        </w:rPr>
        <w:t>workflow/scripts/fetch_string_api.py</w:t>
      </w:r>
    </w:p>
    <w:p w14:paraId="7431B2C6" w14:textId="77777777" w:rsidR="00D61B20" w:rsidRDefault="00000000">
      <w:pPr>
        <w:pStyle w:val="FirstParagraph"/>
      </w:pPr>
      <w:r>
        <w:t>Fetches interactions from STRING API for the union of seed genes (chunked), caches to JSON.</w:t>
      </w:r>
    </w:p>
    <w:p w14:paraId="31A45768" w14:textId="77777777" w:rsidR="00D61B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seeds_ad </w:t>
      </w:r>
      <w:r>
        <w:rPr>
          <w:rStyle w:val="OperatorTok"/>
        </w:rPr>
        <w:t>=</w:t>
      </w:r>
      <w:r>
        <w:rPr>
          <w:rStyle w:val="NormalTok"/>
        </w:rPr>
        <w:t xml:space="preserve"> pd.read_csv(snakemake.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"seeds_ad"</w:t>
      </w:r>
      <w:r>
        <w:rPr>
          <w:rStyle w:val="NormalTok"/>
        </w:rPr>
        <w:t>],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seeds_cd </w:t>
      </w:r>
      <w:r>
        <w:rPr>
          <w:rStyle w:val="OperatorTok"/>
        </w:rPr>
        <w:t>=</w:t>
      </w:r>
      <w:r>
        <w:rPr>
          <w:rStyle w:val="NormalTok"/>
        </w:rPr>
        <w:t xml:space="preserve"> pd.read_csv(snakemake.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"seeds_cd"</w:t>
      </w:r>
      <w:r>
        <w:rPr>
          <w:rStyle w:val="NormalTok"/>
        </w:rPr>
        <w:t>],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genes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</w:t>
      </w:r>
      <w:r>
        <w:rPr>
          <w:rStyle w:val="BuiltInTok"/>
        </w:rPr>
        <w:t>set</w:t>
      </w:r>
      <w:r>
        <w:rPr>
          <w:rStyle w:val="NormalTok"/>
        </w:rPr>
        <w:t>(seeds_ad[</w:t>
      </w:r>
      <w:r>
        <w:rPr>
          <w:rStyle w:val="StringTok"/>
        </w:rPr>
        <w:t>"gene_symbol"</w:t>
      </w:r>
      <w:r>
        <w:rPr>
          <w:rStyle w:val="NormalTok"/>
        </w:rPr>
        <w:t>]).union(</w:t>
      </w:r>
      <w:r>
        <w:rPr>
          <w:rStyle w:val="BuiltInTok"/>
        </w:rPr>
        <w:t>set</w:t>
      </w:r>
      <w:r>
        <w:rPr>
          <w:rStyle w:val="NormalTok"/>
        </w:rPr>
        <w:t>(seeds_cd[</w:t>
      </w:r>
      <w:r>
        <w:rPr>
          <w:rStyle w:val="StringTok"/>
        </w:rPr>
        <w:t>"gene_symbol"</w:t>
      </w:r>
      <w:r>
        <w:rPr>
          <w:rStyle w:val="NormalTok"/>
        </w:rPr>
        <w:t>])))</w:t>
      </w:r>
      <w:r>
        <w:br/>
      </w:r>
      <w:r>
        <w:rPr>
          <w:rStyle w:val="NormalTok"/>
        </w:rPr>
        <w:t xml:space="preserve">taxid </w:t>
      </w:r>
      <w:r>
        <w:rPr>
          <w:rStyle w:val="OperatorTok"/>
        </w:rPr>
        <w:t>=</w:t>
      </w:r>
      <w:r>
        <w:rPr>
          <w:rStyle w:val="NormalTok"/>
        </w:rPr>
        <w:t xml:space="preserve"> snakemake.config[</w:t>
      </w:r>
      <w:r>
        <w:rPr>
          <w:rStyle w:val="StringTok"/>
        </w:rPr>
        <w:t>"project"</w:t>
      </w:r>
      <w:r>
        <w:rPr>
          <w:rStyle w:val="NormalTok"/>
        </w:rPr>
        <w:t>][</w:t>
      </w:r>
      <w:r>
        <w:rPr>
          <w:rStyle w:val="StringTok"/>
        </w:rPr>
        <w:t>"organism"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max_edges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(snakemake.config[</w:t>
      </w:r>
      <w:r>
        <w:rPr>
          <w:rStyle w:val="StringTok"/>
        </w:rPr>
        <w:t>"string"</w:t>
      </w:r>
      <w:r>
        <w:rPr>
          <w:rStyle w:val="NormalTok"/>
        </w:rPr>
        <w:t>][</w:t>
      </w:r>
      <w:r>
        <w:rPr>
          <w:rStyle w:val="StringTok"/>
        </w:rPr>
        <w:t>"max_edges_per_call"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>os.makedirs(os.path.dirname(snakemake.output[</w:t>
      </w:r>
      <w:r>
        <w:rPr>
          <w:rStyle w:val="StringTok"/>
        </w:rPr>
        <w:t>"raw_json"</w:t>
      </w:r>
      <w:r>
        <w:rPr>
          <w:rStyle w:val="NormalTok"/>
        </w:rPr>
        <w:t>]),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STRING "network" endpoint returns functional associations.</w:t>
      </w:r>
      <w:r>
        <w:br/>
      </w:r>
      <w:r>
        <w:rPr>
          <w:rStyle w:val="CommentTok"/>
        </w:rPr>
        <w:t># We’ll request TSV, then store parsed lines as JSON for easy reuse.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"https://string-db.org/api"</w:t>
      </w:r>
      <w:r>
        <w:br/>
      </w:r>
      <w:r>
        <w:rPr>
          <w:rStyle w:val="NormalTok"/>
        </w:rPr>
        <w:t xml:space="preserve">FMT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"tsv-no-header"</w:t>
      </w:r>
      <w:r>
        <w:br/>
      </w:r>
      <w:r>
        <w:rPr>
          <w:rStyle w:val="NormalTok"/>
        </w:rPr>
        <w:t xml:space="preserve">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"network"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fetch_chunk(chunk):</w:t>
      </w:r>
      <w:r>
        <w:br/>
      </w:r>
      <w:r>
        <w:rPr>
          <w:rStyle w:val="NormalTok"/>
        </w:rPr>
        <w:t xml:space="preserve">    identifiers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%0d</w:t>
      </w:r>
      <w:r>
        <w:rPr>
          <w:rStyle w:val="StringTok"/>
        </w:rPr>
        <w:t>"</w:t>
      </w:r>
      <w:r>
        <w:rPr>
          <w:rStyle w:val="NormalTok"/>
        </w:rPr>
        <w:t xml:space="preserve">.join(chunk)  </w:t>
      </w:r>
      <w:r>
        <w:rPr>
          <w:rStyle w:val="CommentTok"/>
        </w:rPr>
        <w:t># STRING expects carriage-return separated identifiers; %0d works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"identifiers"</w:t>
      </w:r>
      <w:r>
        <w:rPr>
          <w:rStyle w:val="NormalTok"/>
        </w:rPr>
        <w:t>: identifiers,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"species"</w:t>
      </w:r>
      <w:r>
        <w:rPr>
          <w:rStyle w:val="NormalTok"/>
        </w:rPr>
        <w:t>: taxid,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"caller_identity"</w:t>
      </w:r>
      <w:r>
        <w:rPr>
          <w:rStyle w:val="NormalTok"/>
        </w:rPr>
        <w:t xml:space="preserve">: </w:t>
      </w:r>
      <w:r>
        <w:rPr>
          <w:rStyle w:val="StringTok"/>
        </w:rPr>
        <w:t>"snakemake_pipeline"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"limit"</w:t>
      </w:r>
      <w:r>
        <w:rPr>
          <w:rStyle w:val="NormalTok"/>
        </w:rPr>
        <w:t>: max_edges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FMT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METHOD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data</w:t>
      </w:r>
      <w:r>
        <w:rPr>
          <w:rStyle w:val="OperatorTok"/>
        </w:rPr>
        <w:t>=</w:t>
      </w:r>
      <w:r>
        <w:rPr>
          <w:rStyle w:val="NormalTok"/>
        </w:rPr>
        <w:t>params, timeout</w:t>
      </w:r>
      <w:r>
        <w:rPr>
          <w:rStyle w:val="OperatorTok"/>
        </w:rPr>
        <w:t>=</w:t>
      </w:r>
      <w:r>
        <w:rPr>
          <w:rStyle w:val="DecValTok"/>
        </w:rPr>
        <w:t>120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r.text</w:t>
      </w:r>
      <w:r>
        <w:br/>
      </w:r>
      <w:r>
        <w:br/>
      </w:r>
      <w:r>
        <w:rPr>
          <w:rStyle w:val="CommentTok"/>
        </w:rPr>
        <w:t># chunk for safety</w:t>
      </w:r>
      <w:r>
        <w:br/>
      </w:r>
      <w:r>
        <w:rPr>
          <w:rStyle w:val="NormalTok"/>
        </w:rPr>
        <w:t xml:space="preserve">chunk_size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all_lines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(genes), chunk_size):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>=</w:t>
      </w:r>
      <w:r>
        <w:rPr>
          <w:rStyle w:val="NormalTok"/>
        </w:rPr>
        <w:t xml:space="preserve"> genes[i:i</w:t>
      </w:r>
      <w:r>
        <w:rPr>
          <w:rStyle w:val="OperatorTok"/>
        </w:rPr>
        <w:t>+</w:t>
      </w:r>
      <w:r>
        <w:rPr>
          <w:rStyle w:val="NormalTok"/>
        </w:rPr>
        <w:t>chunk_size]</w:t>
      </w:r>
      <w:r>
        <w:br/>
      </w:r>
      <w:r>
        <w:rPr>
          <w:rStyle w:val="NormalTok"/>
        </w:rPr>
        <w:t xml:space="preserve">    txt </w:t>
      </w:r>
      <w:r>
        <w:rPr>
          <w:rStyle w:val="OperatorTok"/>
        </w:rPr>
        <w:t>=</w:t>
      </w:r>
      <w:r>
        <w:rPr>
          <w:rStyle w:val="NormalTok"/>
        </w:rPr>
        <w:t xml:space="preserve"> fetch_chunk(chunk)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>=</w:t>
      </w:r>
      <w:r>
        <w:rPr>
          <w:rStyle w:val="NormalTok"/>
        </w:rPr>
        <w:t xml:space="preserve"> [ln </w:t>
      </w:r>
      <w:r>
        <w:rPr>
          <w:rStyle w:val="ControlFlowTok"/>
        </w:rPr>
        <w:t>for</w:t>
      </w:r>
      <w:r>
        <w:rPr>
          <w:rStyle w:val="NormalTok"/>
        </w:rPr>
        <w:t xml:space="preserve"> ln </w:t>
      </w:r>
      <w:r>
        <w:rPr>
          <w:rStyle w:val="KeywordTok"/>
        </w:rPr>
        <w:t>in</w:t>
      </w:r>
      <w:r>
        <w:rPr>
          <w:rStyle w:val="NormalTok"/>
        </w:rPr>
        <w:t xml:space="preserve"> txt.splitlines() </w:t>
      </w:r>
      <w:r>
        <w:rPr>
          <w:rStyle w:val="ControlFlowTok"/>
        </w:rPr>
        <w:t>if</w:t>
      </w:r>
      <w:r>
        <w:rPr>
          <w:rStyle w:val="NormalTok"/>
        </w:rPr>
        <w:t xml:space="preserve"> ln.strip()]</w:t>
      </w:r>
      <w:r>
        <w:br/>
      </w:r>
      <w:r>
        <w:rPr>
          <w:rStyle w:val="NormalTok"/>
        </w:rPr>
        <w:t xml:space="preserve">    all_lines.extend(lines)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"taxid"</w:t>
      </w:r>
      <w:r>
        <w:rPr>
          <w:rStyle w:val="NormalTok"/>
        </w:rPr>
        <w:t>: taxid,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"genes_submitted"</w:t>
      </w:r>
      <w:r>
        <w:rPr>
          <w:rStyle w:val="NormalTok"/>
        </w:rPr>
        <w:t>: genes,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"lines"</w:t>
      </w:r>
      <w:r>
        <w:rPr>
          <w:rStyle w:val="NormalTok"/>
        </w:rPr>
        <w:t>: all_lines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(snakemake.output[</w:t>
      </w:r>
      <w:r>
        <w:rPr>
          <w:rStyle w:val="StringTok"/>
        </w:rPr>
        <w:t>"raw_json"</w:t>
      </w:r>
      <w:r>
        <w:rPr>
          <w:rStyle w:val="NormalTok"/>
        </w:rPr>
        <w:t xml:space="preserve">],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json.dump(payload, f)</w:t>
      </w:r>
    </w:p>
    <w:p w14:paraId="08BA05D4" w14:textId="77777777" w:rsidR="00D61B20" w:rsidRDefault="00000000">
      <w:r>
        <w:pict w14:anchorId="70D62F94">
          <v:rect id="_x0000_i1274" style="width:0;height:1.5pt" o:hralign="center" o:hrstd="t" o:hr="t"/>
        </w:pict>
      </w:r>
    </w:p>
    <w:p w14:paraId="637E4FB5" w14:textId="77777777" w:rsidR="00D61B20" w:rsidRDefault="00000000">
      <w:pPr>
        <w:pStyle w:val="Heading3"/>
      </w:pPr>
      <w:bookmarkStart w:id="68" w:name="workflowscriptsbuild_string_network.py"/>
      <w:bookmarkEnd w:id="67"/>
      <w:r>
        <w:rPr>
          <w:rStyle w:val="VerbatimChar"/>
        </w:rPr>
        <w:lastRenderedPageBreak/>
        <w:t>workflow/scripts/build_string_network.py</w:t>
      </w:r>
    </w:p>
    <w:p w14:paraId="7FC4CDB5" w14:textId="77777777" w:rsidR="00D61B20" w:rsidRDefault="00000000">
      <w:pPr>
        <w:pStyle w:val="FirstParagraph"/>
      </w:pPr>
      <w:r>
        <w:t>Parses STRING TSV lines, filters by combined score, emits standard edge list.</w:t>
      </w:r>
    </w:p>
    <w:p w14:paraId="3C149BBB" w14:textId="77777777" w:rsidR="00D61B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workflow.scripts.utils.io </w:t>
      </w:r>
      <w:r>
        <w:rPr>
          <w:rStyle w:val="ImportTok"/>
        </w:rPr>
        <w:t>import</w:t>
      </w:r>
      <w:r>
        <w:rPr>
          <w:rStyle w:val="NormalTok"/>
        </w:rPr>
        <w:t xml:space="preserve"> write_tsv</w:t>
      </w:r>
      <w:r>
        <w:br/>
      </w:r>
      <w:r>
        <w:br/>
      </w:r>
      <w:r>
        <w:rPr>
          <w:rStyle w:val="NormalTok"/>
        </w:rPr>
        <w:t xml:space="preserve">min_score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(snakemake.config[</w:t>
      </w:r>
      <w:r>
        <w:rPr>
          <w:rStyle w:val="StringTok"/>
        </w:rPr>
        <w:t>"string"</w:t>
      </w:r>
      <w:r>
        <w:rPr>
          <w:rStyle w:val="NormalTok"/>
        </w:rPr>
        <w:t>][</w:t>
      </w:r>
      <w:r>
        <w:rPr>
          <w:rStyle w:val="StringTok"/>
        </w:rPr>
        <w:t>"min_combined_score"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>=</w:t>
      </w:r>
      <w:r>
        <w:rPr>
          <w:rStyle w:val="NormalTok"/>
        </w:rPr>
        <w:t xml:space="preserve"> snakemake.config[</w:t>
      </w:r>
      <w:r>
        <w:rPr>
          <w:rStyle w:val="StringTok"/>
        </w:rPr>
        <w:t>"string"</w:t>
      </w:r>
      <w:r>
        <w:rPr>
          <w:rStyle w:val="NormalTok"/>
        </w:rPr>
        <w:t>][</w:t>
      </w:r>
      <w:r>
        <w:rPr>
          <w:rStyle w:val="StringTok"/>
        </w:rPr>
        <w:t>"version_tag"</w:t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"raw_json"</w:t>
      </w:r>
      <w:r>
        <w:rPr>
          <w:rStyle w:val="NormalTok"/>
        </w:rPr>
        <w:t xml:space="preserve">],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>=</w:t>
      </w:r>
      <w:r>
        <w:rPr>
          <w:rStyle w:val="NormalTok"/>
        </w:rPr>
        <w:t xml:space="preserve"> payload[</w:t>
      </w:r>
      <w:r>
        <w:rPr>
          <w:rStyle w:val="StringTok"/>
        </w:rPr>
        <w:t>"lines"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STRING TSV-no-header columns for /network typically include:</w:t>
      </w:r>
      <w:r>
        <w:br/>
      </w:r>
      <w:r>
        <w:rPr>
          <w:rStyle w:val="CommentTok"/>
        </w:rPr>
        <w:t># 0 stringId_A, 1 stringId_B, 2 preferredName_A, 3 preferredName_B, ... , combined_score (last)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ln </w:t>
      </w:r>
      <w:r>
        <w:rPr>
          <w:rStyle w:val="KeywordTok"/>
        </w:rPr>
        <w:t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>=</w:t>
      </w:r>
      <w:r>
        <w:rPr>
          <w:rStyle w:val="NormalTok"/>
        </w:rPr>
        <w:t xml:space="preserve"> ln.split(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(parts)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prefA </w:t>
      </w:r>
      <w:r>
        <w:rPr>
          <w:rStyle w:val="OperatorTok"/>
        </w:rPr>
        <w:t>=</w:t>
      </w:r>
      <w:r>
        <w:rPr>
          <w:rStyle w:val="NormalTok"/>
        </w:rPr>
        <w:t xml:space="preserve"> parts[</w:t>
      </w:r>
      <w:r>
        <w:rPr>
          <w:rStyle w:val="DecValTok"/>
        </w:rPr>
        <w:t>2</w:t>
      </w:r>
      <w:r>
        <w:rPr>
          <w:rStyle w:val="NormalTok"/>
        </w:rPr>
        <w:t>].strip().upper()</w:t>
      </w:r>
      <w:r>
        <w:br/>
      </w:r>
      <w:r>
        <w:rPr>
          <w:rStyle w:val="NormalTok"/>
        </w:rPr>
        <w:t xml:space="preserve">    prefB </w:t>
      </w:r>
      <w:r>
        <w:rPr>
          <w:rStyle w:val="OperatorTok"/>
        </w:rPr>
        <w:t>=</w:t>
      </w:r>
      <w:r>
        <w:rPr>
          <w:rStyle w:val="NormalTok"/>
        </w:rPr>
        <w:t xml:space="preserve"> parts[</w:t>
      </w:r>
      <w:r>
        <w:rPr>
          <w:rStyle w:val="DecValTok"/>
        </w:rPr>
        <w:t>3</w:t>
      </w:r>
      <w:r>
        <w:rPr>
          <w:rStyle w:val="NormalTok"/>
        </w:rPr>
        <w:t>].strip().upper()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(parts[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 </w:t>
      </w:r>
      <w:r>
        <w:rPr>
          <w:rStyle w:val="CommentTok"/>
        </w:rPr>
        <w:t># often 0..1000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combined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1000.0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combined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combined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w </w:t>
      </w:r>
      <w:r>
        <w:rPr>
          <w:rStyle w:val="OperatorTok"/>
        </w:rPr>
        <w:t>&lt;</w:t>
      </w:r>
      <w:r>
        <w:rPr>
          <w:rStyle w:val="NormalTok"/>
        </w:rPr>
        <w:t xml:space="preserve"> min_score: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prefA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prefB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prefA </w:t>
      </w:r>
      <w:r>
        <w:rPr>
          <w:rStyle w:val="OperatorTok"/>
        </w:rPr>
        <w:t>==</w:t>
      </w:r>
      <w:r>
        <w:rPr>
          <w:rStyle w:val="NormalTok"/>
        </w:rPr>
        <w:t xml:space="preserve"> prefB: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"nodeA"</w:t>
      </w:r>
      <w:r>
        <w:rPr>
          <w:rStyle w:val="NormalTok"/>
        </w:rPr>
        <w:t>: prefA,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"nodeB"</w:t>
      </w:r>
      <w:r>
        <w:rPr>
          <w:rStyle w:val="NormalTok"/>
        </w:rPr>
        <w:t>: prefB,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"weight"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w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"source"</w:t>
      </w:r>
      <w:r>
        <w:rPr>
          <w:rStyle w:val="NormalTok"/>
        </w:rPr>
        <w:t xml:space="preserve">: </w:t>
      </w:r>
      <w:r>
        <w:rPr>
          <w:rStyle w:val="StringTok"/>
        </w:rPr>
        <w:t>"STRING"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"evidence"</w:t>
      </w:r>
      <w:r>
        <w:rPr>
          <w:rStyle w:val="NormalTok"/>
        </w:rPr>
        <w:t xml:space="preserve">: </w:t>
      </w:r>
      <w:r>
        <w:rPr>
          <w:rStyle w:val="StringTok"/>
        </w:rPr>
        <w:t>"combined_score"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"version"</w:t>
      </w:r>
      <w:r>
        <w:rPr>
          <w:rStyle w:val="NormalTok"/>
        </w:rPr>
        <w:t>: version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pd.DataFrame(rows).drop_duplicates()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df.sort_values([</w:t>
      </w:r>
      <w:r>
        <w:rPr>
          <w:rStyle w:val="StringTok"/>
        </w:rPr>
        <w:t>"nodeA"</w:t>
      </w:r>
      <w:r>
        <w:rPr>
          <w:rStyle w:val="NormalTok"/>
        </w:rPr>
        <w:t xml:space="preserve">, </w:t>
      </w:r>
      <w:r>
        <w:rPr>
          <w:rStyle w:val="StringTok"/>
        </w:rPr>
        <w:t>"nodeB"</w:t>
      </w:r>
      <w:r>
        <w:rPr>
          <w:rStyle w:val="NormalTok"/>
        </w:rPr>
        <w:t>]).reset_index(drop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write_tsv(df, snakemake.output[</w:t>
      </w:r>
      <w:r>
        <w:rPr>
          <w:rStyle w:val="StringTok"/>
        </w:rPr>
        <w:t>"net"</w:t>
      </w:r>
      <w:r>
        <w:rPr>
          <w:rStyle w:val="NormalTok"/>
        </w:rPr>
        <w:t>])</w:t>
      </w:r>
    </w:p>
    <w:p w14:paraId="7DA71BE3" w14:textId="77777777" w:rsidR="00D61B20" w:rsidRDefault="00000000">
      <w:r>
        <w:pict w14:anchorId="63EC2205">
          <v:rect id="_x0000_i1275" style="width:0;height:1.5pt" o:hralign="center" o:hrstd="t" o:hr="t"/>
        </w:pict>
      </w:r>
    </w:p>
    <w:p w14:paraId="0EE5D432" w14:textId="77777777" w:rsidR="00D61B20" w:rsidRDefault="00000000">
      <w:pPr>
        <w:pStyle w:val="Heading3"/>
      </w:pPr>
      <w:bookmarkStart w:id="69" w:name="workflowscriptsrwr.py"/>
      <w:bookmarkEnd w:id="68"/>
      <w:r>
        <w:rPr>
          <w:rStyle w:val="VerbatimChar"/>
        </w:rPr>
        <w:lastRenderedPageBreak/>
        <w:t>workflow/scripts/rwr.py</w:t>
      </w:r>
    </w:p>
    <w:p w14:paraId="220A380A" w14:textId="77777777" w:rsidR="00D61B20" w:rsidRDefault="00000000">
      <w:pPr>
        <w:pStyle w:val="FirstParagraph"/>
      </w:pPr>
      <w:r>
        <w:t>Random walk with restart on the STRING graph; outputs top-k genes.</w:t>
      </w:r>
    </w:p>
    <w:p w14:paraId="7D14A21C" w14:textId="77777777" w:rsidR="00D61B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networkx </w:t>
      </w:r>
      <w:r>
        <w:rPr>
          <w:rStyle w:val="ImportTok"/>
        </w:rPr>
        <w:t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scipy </w:t>
      </w:r>
      <w:r>
        <w:rPr>
          <w:rStyle w:val="ImportTok"/>
        </w:rPr>
        <w:t>import</w:t>
      </w:r>
      <w:r>
        <w:rPr>
          <w:rStyle w:val="NormalTok"/>
        </w:rPr>
        <w:t xml:space="preserve"> sparse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workflow.scripts.utils.io </w:t>
      </w:r>
      <w:r>
        <w:rPr>
          <w:rStyle w:val="ImportTok"/>
        </w:rPr>
        <w:t>import</w:t>
      </w:r>
      <w:r>
        <w:rPr>
          <w:rStyle w:val="NormalTok"/>
        </w:rPr>
        <w:t xml:space="preserve"> write_tsv</w:t>
      </w:r>
      <w:r>
        <w:br/>
      </w:r>
      <w:r>
        <w:br/>
      </w:r>
      <w:r>
        <w:rPr>
          <w:rStyle w:val="NormalTok"/>
        </w:rPr>
        <w:t xml:space="preserve">restart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(snakemake.params[</w:t>
      </w:r>
      <w:r>
        <w:rPr>
          <w:rStyle w:val="StringTok"/>
        </w:rPr>
        <w:t>"restart_prob"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max_iter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(snakemake.params[</w:t>
      </w:r>
      <w:r>
        <w:rPr>
          <w:rStyle w:val="StringTok"/>
        </w:rPr>
        <w:t>"max_iter"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tol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(snakemake.params[</w:t>
      </w:r>
      <w:r>
        <w:rPr>
          <w:rStyle w:val="StringTok"/>
        </w:rPr>
        <w:t>"tol"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top_k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(snakemake.params[</w:t>
      </w:r>
      <w:r>
        <w:rPr>
          <w:rStyle w:val="StringTok"/>
        </w:rPr>
        <w:t>"top_k"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use_w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(snakemake.params[</w:t>
      </w:r>
      <w:r>
        <w:rPr>
          <w:rStyle w:val="StringTok"/>
        </w:rPr>
        <w:t>"use_edge_weights"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disease </w:t>
      </w:r>
      <w:r>
        <w:rPr>
          <w:rStyle w:val="OperatorTok"/>
        </w:rPr>
        <w:t>=</w:t>
      </w:r>
      <w:r>
        <w:rPr>
          <w:rStyle w:val="NormalTok"/>
        </w:rPr>
        <w:t xml:space="preserve"> snakemake.wildcards[</w:t>
      </w:r>
      <w:r>
        <w:rPr>
          <w:rStyle w:val="StringTok"/>
        </w:rPr>
        <w:t>"disease"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"rwr"</w:t>
      </w:r>
      <w:r>
        <w:br/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>=</w:t>
      </w:r>
      <w:r>
        <w:rPr>
          <w:rStyle w:val="NormalTok"/>
        </w:rPr>
        <w:t xml:space="preserve"> pd.read_csv(snakemake.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"seeds"</w:t>
      </w:r>
      <w:r>
        <w:rPr>
          <w:rStyle w:val="NormalTok"/>
        </w:rPr>
        <w:t>],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net </w:t>
      </w:r>
      <w:r>
        <w:rPr>
          <w:rStyle w:val="OperatorTok"/>
        </w:rPr>
        <w:t>=</w:t>
      </w:r>
      <w:r>
        <w:rPr>
          <w:rStyle w:val="NormalTok"/>
        </w:rPr>
        <w:t xml:space="preserve"> pd.read_csv(snakemake.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"net"</w:t>
      </w:r>
      <w:r>
        <w:rPr>
          <w:rStyle w:val="NormalTok"/>
        </w:rPr>
        <w:t>],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Build graph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nx.Graph()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_, r </w:t>
      </w:r>
      <w:r>
        <w:rPr>
          <w:rStyle w:val="KeywordTok"/>
        </w:rPr>
        <w:t>in</w:t>
      </w:r>
      <w:r>
        <w:rPr>
          <w:rStyle w:val="NormalTok"/>
        </w:rPr>
        <w:t xml:space="preserve"> net.iterrows():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>=</w:t>
      </w:r>
      <w:r>
        <w:rPr>
          <w:rStyle w:val="NormalTok"/>
        </w:rPr>
        <w:t xml:space="preserve"> r[</w:t>
      </w:r>
      <w:r>
        <w:rPr>
          <w:rStyle w:val="StringTok"/>
        </w:rPr>
        <w:t>"nodeA"</w:t>
      </w:r>
      <w:r>
        <w:rPr>
          <w:rStyle w:val="NormalTok"/>
        </w:rPr>
        <w:t>], r[</w:t>
      </w:r>
      <w:r>
        <w:rPr>
          <w:rStyle w:val="StringTok"/>
        </w:rPr>
        <w:t>"nodeB"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(r[</w:t>
      </w:r>
      <w:r>
        <w:rPr>
          <w:rStyle w:val="StringTok"/>
        </w:rPr>
        <w:t>"weight"</w:t>
      </w:r>
      <w:r>
        <w:rPr>
          <w:rStyle w:val="NormalTok"/>
        </w:rPr>
        <w:t xml:space="preserve">]) </w:t>
      </w:r>
      <w:r>
        <w:rPr>
          <w:rStyle w:val="ControlFlowTok"/>
        </w:rPr>
        <w:t>if</w:t>
      </w:r>
      <w:r>
        <w:rPr>
          <w:rStyle w:val="NormalTok"/>
        </w:rPr>
        <w:t xml:space="preserve"> use_w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!=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G.add_edge(a, b, weight</w:t>
      </w:r>
      <w:r>
        <w:rPr>
          <w:rStyle w:val="OperatorTok"/>
        </w:rPr>
        <w:t>=</w:t>
      </w:r>
      <w:r>
        <w:rPr>
          <w:rStyle w:val="NormalTok"/>
        </w:rPr>
        <w:t>w)</w:t>
      </w:r>
      <w:r>
        <w:br/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(G.nodes())</w:t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>=</w:t>
      </w:r>
      <w:r>
        <w:rPr>
          <w:rStyle w:val="NormalTok"/>
        </w:rPr>
        <w:t xml:space="preserve"> {n:i </w:t>
      </w:r>
      <w:r>
        <w:rPr>
          <w:rStyle w:val="ControlFlowTok"/>
        </w:rPr>
        <w:t>for</w:t>
      </w:r>
      <w:r>
        <w:rPr>
          <w:rStyle w:val="NormalTok"/>
        </w:rPr>
        <w:t xml:space="preserve"> i,n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(nodes)}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(nodes)</w:t>
      </w:r>
      <w:r>
        <w:br/>
      </w:r>
      <w:r>
        <w:br/>
      </w:r>
      <w:r>
        <w:rPr>
          <w:rStyle w:val="NormalTok"/>
        </w:rPr>
        <w:t xml:space="preserve">seed_syms </w:t>
      </w:r>
      <w:r>
        <w:rPr>
          <w:rStyle w:val="OperatorTok"/>
        </w:rPr>
        <w:t>=</w:t>
      </w:r>
      <w:r>
        <w:rPr>
          <w:rStyle w:val="NormalTok"/>
        </w:rPr>
        <w:t xml:space="preserve"> [s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seeds[</w:t>
      </w:r>
      <w:r>
        <w:rPr>
          <w:rStyle w:val="StringTok"/>
        </w:rPr>
        <w:t>"gene_symbol"</w:t>
      </w:r>
      <w:r>
        <w:rPr>
          <w:rStyle w:val="NormalTok"/>
        </w:rPr>
        <w:t>].astype(</w:t>
      </w:r>
      <w:r>
        <w:rPr>
          <w:rStyle w:val="BuiltInTok"/>
        </w:rPr>
        <w:t>str</w:t>
      </w:r>
      <w:r>
        <w:rPr>
          <w:rStyle w:val="NormalTok"/>
        </w:rPr>
        <w:t xml:space="preserve">).tolist() </w:t>
      </w:r>
      <w:r>
        <w:rPr>
          <w:rStyle w:val="ControlFlowTok"/>
        </w:rPr>
        <w:t>if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idx]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(seed_syms)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f"No seeds found in network for </w:t>
      </w:r>
      <w:r>
        <w:rPr>
          <w:rStyle w:val="SpecialCharTok"/>
        </w:rPr>
        <w:t>{</w:t>
      </w:r>
      <w:r>
        <w:rPr>
          <w:rStyle w:val="NormalTok"/>
        </w:rPr>
        <w:t>disease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Personalized vector p0</w:t>
      </w:r>
      <w:r>
        <w:br/>
      </w:r>
      <w:r>
        <w:rPr>
          <w:rStyle w:val="NormalTok"/>
        </w:rPr>
        <w:t xml:space="preserve">p0 </w:t>
      </w:r>
      <w:r>
        <w:rPr>
          <w:rStyle w:val="OperatorTok"/>
        </w:rPr>
        <w:t>=</w:t>
      </w:r>
      <w:r>
        <w:rPr>
          <w:rStyle w:val="NormalTok"/>
        </w:rPr>
        <w:t xml:space="preserve"> np.zeros(n,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seed_syms:</w:t>
      </w:r>
      <w:r>
        <w:br/>
      </w:r>
      <w:r>
        <w:rPr>
          <w:rStyle w:val="NormalTok"/>
        </w:rPr>
        <w:t xml:space="preserve">    p0[idx[s]]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p0 </w:t>
      </w:r>
      <w:r>
        <w:rPr>
          <w:rStyle w:val="OperatorTok"/>
        </w:rPr>
        <w:t>/=</w:t>
      </w:r>
      <w:r>
        <w:rPr>
          <w:rStyle w:val="NormalTok"/>
        </w:rPr>
        <w:t xml:space="preserve"> p0.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Transition matrix (column-stochastic)</w:t>
      </w:r>
      <w:r>
        <w:br/>
      </w:r>
      <w:r>
        <w:rPr>
          <w:rStyle w:val="NormalTok"/>
        </w:rPr>
        <w:t xml:space="preserve">rows, cols, vals </w:t>
      </w:r>
      <w:r>
        <w:rPr>
          <w:rStyle w:val="OperatorTok"/>
        </w:rPr>
        <w:t>=</w:t>
      </w:r>
      <w:r>
        <w:rPr>
          <w:rStyle w:val="NormalTok"/>
        </w:rPr>
        <w:t xml:space="preserve"> [], [],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u, v, data </w:t>
      </w:r>
      <w:r>
        <w:rPr>
          <w:rStyle w:val="KeywordTok"/>
        </w:rPr>
        <w:t>in</w:t>
      </w:r>
      <w:r>
        <w:rPr>
          <w:rStyle w:val="NormalTok"/>
        </w:rPr>
        <w:t xml:space="preserve"> G.edges(data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iu, iv </w:t>
      </w:r>
      <w:r>
        <w:rPr>
          <w:rStyle w:val="OperatorTok"/>
        </w:rPr>
        <w:t>=</w:t>
      </w:r>
      <w:r>
        <w:rPr>
          <w:rStyle w:val="NormalTok"/>
        </w:rPr>
        <w:t xml:space="preserve"> idx[u], idx[v]</w:t>
      </w:r>
      <w:r>
        <w:br/>
      </w:r>
      <w:r>
        <w:rPr>
          <w:rStyle w:val="NormalTok"/>
        </w:rPr>
        <w:lastRenderedPageBreak/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(data.get(</w:t>
      </w:r>
      <w:r>
        <w:rPr>
          <w:rStyle w:val="StringTok"/>
        </w:rPr>
        <w:t>"weight"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+=</w:t>
      </w:r>
      <w:r>
        <w:rPr>
          <w:rStyle w:val="NormalTok"/>
        </w:rPr>
        <w:t xml:space="preserve"> [iu, iv]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>+=</w:t>
      </w:r>
      <w:r>
        <w:rPr>
          <w:rStyle w:val="NormalTok"/>
        </w:rPr>
        <w:t xml:space="preserve"> [iv, iu]</w:t>
      </w:r>
      <w:r>
        <w:br/>
      </w:r>
      <w:r>
        <w:rPr>
          <w:rStyle w:val="NormalTok"/>
        </w:rPr>
        <w:t xml:space="preserve">    vals </w:t>
      </w:r>
      <w:r>
        <w:rPr>
          <w:rStyle w:val="OperatorTok"/>
        </w:rPr>
        <w:t>+=</w:t>
      </w:r>
      <w:r>
        <w:rPr>
          <w:rStyle w:val="NormalTok"/>
        </w:rPr>
        <w:t xml:space="preserve"> [w, w]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sparse.csr_matrix((vals, (rows, cols)), shape</w:t>
      </w:r>
      <w:r>
        <w:rPr>
          <w:rStyle w:val="OperatorTok"/>
        </w:rPr>
        <w:t>=</w:t>
      </w:r>
      <w:r>
        <w:rPr>
          <w:rStyle w:val="NormalTok"/>
        </w:rPr>
        <w:t>(n, n))</w:t>
      </w:r>
      <w:r>
        <w:br/>
      </w:r>
      <w:r>
        <w:rPr>
          <w:rStyle w:val="NormalTok"/>
        </w:rPr>
        <w:t xml:space="preserve">colsum </w:t>
      </w:r>
      <w:r>
        <w:rPr>
          <w:rStyle w:val="OperatorTok"/>
        </w:rPr>
        <w:t>=</w:t>
      </w:r>
      <w:r>
        <w:rPr>
          <w:rStyle w:val="NormalTok"/>
        </w:rPr>
        <w:t xml:space="preserve"> np.array(A.</w:t>
      </w:r>
      <w:r>
        <w:rPr>
          <w:rStyle w:val="BuiltInTok"/>
        </w:rPr>
        <w:t>sum</w:t>
      </w:r>
      <w:r>
        <w:rPr>
          <w:rStyle w:val="NormalTok"/>
        </w:rPr>
        <w:t>(axis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)).ravel()</w:t>
      </w:r>
      <w:r>
        <w:br/>
      </w:r>
      <w:r>
        <w:rPr>
          <w:rStyle w:val="NormalTok"/>
        </w:rPr>
        <w:t xml:space="preserve">colsum[colsum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Dinv </w:t>
      </w:r>
      <w:r>
        <w:rPr>
          <w:rStyle w:val="OperatorTok"/>
        </w:rPr>
        <w:t>=</w:t>
      </w:r>
      <w:r>
        <w:rPr>
          <w:rStyle w:val="NormalTok"/>
        </w:rPr>
        <w:t xml:space="preserve"> sparse.diags(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colsum)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@</w:t>
      </w:r>
      <w:r>
        <w:rPr>
          <w:rStyle w:val="NormalTok"/>
        </w:rPr>
        <w:t xml:space="preserve"> Dinv  </w:t>
      </w:r>
      <w:r>
        <w:rPr>
          <w:rStyle w:val="CommentTok"/>
        </w:rPr>
        <w:t># now columns sum to 1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p0.copy()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(max_iter):</w:t>
      </w:r>
      <w:r>
        <w:br/>
      </w:r>
      <w:r>
        <w:rPr>
          <w:rStyle w:val="NormalTok"/>
        </w:rPr>
        <w:t xml:space="preserve">    p_new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restart) </w:t>
      </w:r>
      <w:r>
        <w:rPr>
          <w:rStyle w:val="OperatorTok"/>
        </w:rPr>
        <w:t>*</w:t>
      </w:r>
      <w:r>
        <w:rPr>
          <w:rStyle w:val="NormalTok"/>
        </w:rPr>
        <w:t xml:space="preserve"> (T </w:t>
      </w:r>
      <w:r>
        <w:rPr>
          <w:rStyle w:val="OperatorTok"/>
        </w:rPr>
        <w:t>@</w:t>
      </w:r>
      <w:r>
        <w:rPr>
          <w:rStyle w:val="NormalTok"/>
        </w:rPr>
        <w:t xml:space="preserve"> p) </w:t>
      </w:r>
      <w:r>
        <w:rPr>
          <w:rStyle w:val="OperatorTok"/>
        </w:rPr>
        <w:t>+</w:t>
      </w:r>
      <w:r>
        <w:rPr>
          <w:rStyle w:val="NormalTok"/>
        </w:rPr>
        <w:t xml:space="preserve"> restart </w:t>
      </w:r>
      <w:r>
        <w:rPr>
          <w:rStyle w:val="OperatorTok"/>
        </w:rPr>
        <w:t>*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np.linalg.norm(p_new </w:t>
      </w:r>
      <w:r>
        <w:rPr>
          <w:rStyle w:val="OperatorTok"/>
        </w:rPr>
        <w:t>-</w:t>
      </w:r>
      <w:r>
        <w:rPr>
          <w:rStyle w:val="NormalTok"/>
        </w:rPr>
        <w:t xml:space="preserve"> p,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tol: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p_new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p_new</w:t>
      </w:r>
      <w:r>
        <w:br/>
      </w:r>
      <w:r>
        <w:br/>
      </w:r>
      <w:r>
        <w:rPr>
          <w:rStyle w:val="CommentTok"/>
        </w:rPr>
        <w:t># Rank, keep top_k (including seeds; you can drop seeds later if desired)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>=</w:t>
      </w:r>
      <w:r>
        <w:rPr>
          <w:rStyle w:val="NormalTok"/>
        </w:rPr>
        <w:t xml:space="preserve"> np.argsort(</w:t>
      </w:r>
      <w:r>
        <w:rPr>
          <w:rStyle w:val="OperatorTok"/>
        </w:rPr>
        <w:t>-</w:t>
      </w:r>
      <w:r>
        <w:rPr>
          <w:rStyle w:val="NormalTok"/>
        </w:rPr>
        <w:t>p)</w:t>
      </w:r>
      <w:r>
        <w:br/>
      </w:r>
      <w:r>
        <w:rPr>
          <w:rStyle w:val="NormalTok"/>
        </w:rPr>
        <w:t xml:space="preserve">top </w:t>
      </w:r>
      <w:r>
        <w:rPr>
          <w:rStyle w:val="OperatorTok"/>
        </w:rPr>
        <w:t>=</w:t>
      </w:r>
      <w:r>
        <w:rPr>
          <w:rStyle w:val="NormalTok"/>
        </w:rPr>
        <w:t xml:space="preserve"> order[: </w:t>
      </w:r>
      <w:r>
        <w:rPr>
          <w:rStyle w:val="BuiltInTok"/>
        </w:rPr>
        <w:t>min</w:t>
      </w:r>
      <w:r>
        <w:rPr>
          <w:rStyle w:val="NormalTok"/>
        </w:rPr>
        <w:t>(top_k, n)]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"gene_symbol"</w:t>
      </w:r>
      <w:r>
        <w:rPr>
          <w:rStyle w:val="NormalTok"/>
        </w:rPr>
        <w:t xml:space="preserve">: [nodes[i]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top],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"score"</w:t>
      </w:r>
      <w:r>
        <w:rPr>
          <w:rStyle w:val="NormalTok"/>
        </w:rPr>
        <w:t xml:space="preserve">: [p[i]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top],</w:t>
      </w:r>
      <w:r>
        <w:br/>
      </w:r>
      <w:r>
        <w:rPr>
          <w:rStyle w:val="NormalTok"/>
        </w:rPr>
        <w:t>})</w:t>
      </w:r>
      <w:r>
        <w:br/>
      </w:r>
      <w:r>
        <w:rPr>
          <w:rStyle w:val="NormalTok"/>
        </w:rPr>
        <w:t>out[</w:t>
      </w:r>
      <w:r>
        <w:rPr>
          <w:rStyle w:val="StringTok"/>
        </w:rPr>
        <w:t>"rank"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(out)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out[</w:t>
      </w:r>
      <w:r>
        <w:rPr>
          <w:rStyle w:val="StringTok"/>
        </w:rPr>
        <w:t>"method"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>out[</w:t>
      </w:r>
      <w:r>
        <w:rPr>
          <w:rStyle w:val="StringTok"/>
        </w:rPr>
        <w:t>"disease"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disease</w:t>
      </w:r>
      <w:r>
        <w:br/>
      </w:r>
      <w:r>
        <w:br/>
      </w:r>
      <w:r>
        <w:rPr>
          <w:rStyle w:val="NormalTok"/>
        </w:rPr>
        <w:t>write_tsv(out, snakemake.output[</w:t>
      </w:r>
      <w:r>
        <w:rPr>
          <w:rStyle w:val="StringTok"/>
        </w:rPr>
        <w:t>"expanded"</w:t>
      </w:r>
      <w:r>
        <w:rPr>
          <w:rStyle w:val="NormalTok"/>
        </w:rPr>
        <w:t>])</w:t>
      </w:r>
    </w:p>
    <w:p w14:paraId="1B9BFB25" w14:textId="77777777" w:rsidR="00D61B20" w:rsidRDefault="00000000">
      <w:r>
        <w:pict w14:anchorId="74E21153">
          <v:rect id="_x0000_i1276" style="width:0;height:1.5pt" o:hralign="center" o:hrstd="t" o:hr="t"/>
        </w:pict>
      </w:r>
    </w:p>
    <w:p w14:paraId="49FE6E5E" w14:textId="77777777" w:rsidR="00D61B20" w:rsidRDefault="00000000">
      <w:pPr>
        <w:pStyle w:val="Heading3"/>
      </w:pPr>
      <w:bookmarkStart w:id="70" w:name="workflowscriptscluster_graph.py"/>
      <w:bookmarkEnd w:id="69"/>
      <w:r>
        <w:rPr>
          <w:rStyle w:val="VerbatimChar"/>
        </w:rPr>
        <w:t>workflow/scripts/cluster_graph.py</w:t>
      </w:r>
    </w:p>
    <w:p w14:paraId="40DCE144" w14:textId="77777777" w:rsidR="00D61B20" w:rsidRDefault="00000000">
      <w:pPr>
        <w:pStyle w:val="FirstParagraph"/>
      </w:pPr>
      <w:r>
        <w:t>Clusters the subnetwork induced by expanded genes using Leiden + Louvain.</w:t>
      </w:r>
    </w:p>
    <w:p w14:paraId="74BAD4BA" w14:textId="77777777" w:rsidR="00D61B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igraph </w:t>
      </w:r>
      <w:r>
        <w:rPr>
          <w:rStyle w:val="ImportTok"/>
        </w:rPr>
        <w:t>as</w:t>
      </w:r>
      <w:r>
        <w:rPr>
          <w:rStyle w:val="NormalTok"/>
        </w:rPr>
        <w:t xml:space="preserve"> ig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leidenalg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community </w:t>
      </w:r>
      <w:r>
        <w:rPr>
          <w:rStyle w:val="ImportTok"/>
        </w:rPr>
        <w:t>as</w:t>
      </w:r>
      <w:r>
        <w:rPr>
          <w:rStyle w:val="NormalTok"/>
        </w:rPr>
        <w:t xml:space="preserve"> community_louvain  </w:t>
      </w:r>
      <w:r>
        <w:rPr>
          <w:rStyle w:val="CommentTok"/>
        </w:rPr>
        <w:t># python-louvain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networkx </w:t>
      </w:r>
      <w:r>
        <w:rPr>
          <w:rStyle w:val="ImportTok"/>
        </w:rPr>
        <w:t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workflow.scripts.utils.io </w:t>
      </w:r>
      <w:r>
        <w:rPr>
          <w:rStyle w:val="ImportTok"/>
        </w:rPr>
        <w:t>import</w:t>
      </w:r>
      <w:r>
        <w:rPr>
          <w:rStyle w:val="NormalTok"/>
        </w:rPr>
        <w:t xml:space="preserve"> write_tsv</w:t>
      </w:r>
      <w:r>
        <w:br/>
      </w:r>
      <w:r>
        <w:br/>
      </w:r>
      <w:r>
        <w:rPr>
          <w:rStyle w:val="NormalTok"/>
        </w:rPr>
        <w:t xml:space="preserve">disease </w:t>
      </w:r>
      <w:r>
        <w:rPr>
          <w:rStyle w:val="OperatorTok"/>
        </w:rPr>
        <w:t>=</w:t>
      </w:r>
      <w:r>
        <w:rPr>
          <w:rStyle w:val="NormalTok"/>
        </w:rPr>
        <w:t xml:space="preserve"> snakemake.wildcards[</w:t>
      </w:r>
      <w:r>
        <w:rPr>
          <w:rStyle w:val="StringTok"/>
        </w:rPr>
        <w:t>"disease"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resolution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(snakemake.params[</w:t>
      </w:r>
      <w:r>
        <w:rPr>
          <w:rStyle w:val="StringTok"/>
        </w:rPr>
        <w:t>"resolution"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(snakemake.params[</w:t>
      </w:r>
      <w:r>
        <w:rPr>
          <w:rStyle w:val="StringTok"/>
        </w:rPr>
        <w:t>"seed"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min_size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(snakemake.params[</w:t>
      </w:r>
      <w:r>
        <w:rPr>
          <w:rStyle w:val="StringTok"/>
        </w:rPr>
        <w:t>"min_size"</w:t>
      </w:r>
      <w:r>
        <w:rPr>
          <w:rStyle w:val="NormalTok"/>
        </w:rPr>
        <w:t>])</w:t>
      </w:r>
      <w:r>
        <w:br/>
      </w:r>
      <w:r>
        <w:lastRenderedPageBreak/>
        <w:br/>
      </w:r>
      <w:r>
        <w:rPr>
          <w:rStyle w:val="NormalTok"/>
        </w:rPr>
        <w:t xml:space="preserve">net </w:t>
      </w:r>
      <w:r>
        <w:rPr>
          <w:rStyle w:val="OperatorTok"/>
        </w:rPr>
        <w:t>=</w:t>
      </w:r>
      <w:r>
        <w:rPr>
          <w:rStyle w:val="NormalTok"/>
        </w:rPr>
        <w:t xml:space="preserve"> pd.read_csv(snakemake.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"net"</w:t>
      </w:r>
      <w:r>
        <w:rPr>
          <w:rStyle w:val="NormalTok"/>
        </w:rPr>
        <w:t>],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expanded </w:t>
      </w:r>
      <w:r>
        <w:rPr>
          <w:rStyle w:val="OperatorTok"/>
        </w:rPr>
        <w:t>=</w:t>
      </w:r>
      <w:r>
        <w:rPr>
          <w:rStyle w:val="NormalTok"/>
        </w:rPr>
        <w:t xml:space="preserve"> pd.read_csv(snakemake.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"expanded"</w:t>
      </w:r>
      <w:r>
        <w:rPr>
          <w:rStyle w:val="NormalTok"/>
        </w:rPr>
        <w:t>],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genes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(expanded[</w:t>
      </w:r>
      <w:r>
        <w:rPr>
          <w:rStyle w:val="StringTok"/>
        </w:rPr>
        <w:t>"gene_symbol"</w:t>
      </w:r>
      <w:r>
        <w:rPr>
          <w:rStyle w:val="NormalTok"/>
        </w:rPr>
        <w:t>].astype(</w:t>
      </w:r>
      <w:r>
        <w:rPr>
          <w:rStyle w:val="BuiltInTok"/>
        </w:rPr>
        <w:t>str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sub_edges </w:t>
      </w:r>
      <w:r>
        <w:rPr>
          <w:rStyle w:val="OperatorTok"/>
        </w:rPr>
        <w:t>=</w:t>
      </w:r>
      <w:r>
        <w:rPr>
          <w:rStyle w:val="NormalTok"/>
        </w:rPr>
        <w:t xml:space="preserve"> net[net[</w:t>
      </w:r>
      <w:r>
        <w:rPr>
          <w:rStyle w:val="StringTok"/>
        </w:rPr>
        <w:t>"nodeA"</w:t>
      </w:r>
      <w:r>
        <w:rPr>
          <w:rStyle w:val="NormalTok"/>
        </w:rPr>
        <w:t xml:space="preserve">].isin(genes) </w:t>
      </w:r>
      <w:r>
        <w:rPr>
          <w:rStyle w:val="OperatorTok"/>
        </w:rPr>
        <w:t>&amp;</w:t>
      </w:r>
      <w:r>
        <w:rPr>
          <w:rStyle w:val="NormalTok"/>
        </w:rPr>
        <w:t xml:space="preserve"> net[</w:t>
      </w:r>
      <w:r>
        <w:rPr>
          <w:rStyle w:val="StringTok"/>
        </w:rPr>
        <w:t>"nodeB"</w:t>
      </w:r>
      <w:r>
        <w:rPr>
          <w:rStyle w:val="NormalTok"/>
        </w:rPr>
        <w:t>].isin(genes)].copy()</w:t>
      </w:r>
      <w:r>
        <w:br/>
      </w:r>
      <w:r>
        <w:br/>
      </w:r>
      <w:r>
        <w:rPr>
          <w:rStyle w:val="CommentTok"/>
        </w:rPr>
        <w:t># Build igraph for Leiden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</w:t>
      </w:r>
      <w:r>
        <w:rPr>
          <w:rStyle w:val="BuiltInTok"/>
        </w:rPr>
        <w:t>set</w:t>
      </w:r>
      <w:r>
        <w:rPr>
          <w:rStyle w:val="NormalTok"/>
        </w:rPr>
        <w:t>(sub_edges[</w:t>
      </w:r>
      <w:r>
        <w:rPr>
          <w:rStyle w:val="StringTok"/>
        </w:rPr>
        <w:t>"nodeA"</w:t>
      </w:r>
      <w:r>
        <w:rPr>
          <w:rStyle w:val="NormalTok"/>
        </w:rPr>
        <w:t>]).union(</w:t>
      </w:r>
      <w:r>
        <w:rPr>
          <w:rStyle w:val="BuiltInTok"/>
        </w:rPr>
        <w:t>set</w:t>
      </w:r>
      <w:r>
        <w:rPr>
          <w:rStyle w:val="NormalTok"/>
        </w:rPr>
        <w:t>(sub_edges[</w:t>
      </w:r>
      <w:r>
        <w:rPr>
          <w:rStyle w:val="StringTok"/>
        </w:rPr>
        <w:t>"nodeB"</w:t>
      </w:r>
      <w:r>
        <w:rPr>
          <w:rStyle w:val="NormalTok"/>
        </w:rPr>
        <w:t>])))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>=</w:t>
      </w:r>
      <w:r>
        <w:rPr>
          <w:rStyle w:val="NormalTok"/>
        </w:rPr>
        <w:t xml:space="preserve"> {n:i </w:t>
      </w:r>
      <w:r>
        <w:rPr>
          <w:rStyle w:val="ControlFlowTok"/>
        </w:rPr>
        <w:t>for</w:t>
      </w:r>
      <w:r>
        <w:rPr>
          <w:rStyle w:val="NormalTok"/>
        </w:rPr>
        <w:t xml:space="preserve"> i,n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(nodes)}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>=</w:t>
      </w:r>
      <w:r>
        <w:rPr>
          <w:rStyle w:val="NormalTok"/>
        </w:rPr>
        <w:t xml:space="preserve"> [(index[a], index[b]) </w:t>
      </w:r>
      <w:r>
        <w:rPr>
          <w:rStyle w:val="ControlFlowTok"/>
        </w:rPr>
        <w:t>for</w:t>
      </w:r>
      <w:r>
        <w:rPr>
          <w:rStyle w:val="NormalTok"/>
        </w:rPr>
        <w:t xml:space="preserve"> a,b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(sub_edges[</w:t>
      </w:r>
      <w:r>
        <w:rPr>
          <w:rStyle w:val="StringTok"/>
        </w:rPr>
        <w:t>"nodeA"</w:t>
      </w:r>
      <w:r>
        <w:rPr>
          <w:rStyle w:val="NormalTok"/>
        </w:rPr>
        <w:t>], sub_edges[</w:t>
      </w:r>
      <w:r>
        <w:rPr>
          <w:rStyle w:val="StringTok"/>
        </w:rPr>
        <w:t>"nodeB"</w:t>
      </w:r>
      <w:r>
        <w:rPr>
          <w:rStyle w:val="NormalTok"/>
        </w:rPr>
        <w:t>])]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(w) </w:t>
      </w:r>
      <w:r>
        <w:rPr>
          <w:rStyle w:val="ControlFlowTok"/>
        </w:rPr>
        <w:t>for</w:t>
      </w:r>
      <w:r>
        <w:rPr>
          <w:rStyle w:val="NormalTok"/>
        </w:rPr>
        <w:t xml:space="preserve"> w </w:t>
      </w:r>
      <w:r>
        <w:rPr>
          <w:rStyle w:val="KeywordTok"/>
        </w:rPr>
        <w:t>in</w:t>
      </w:r>
      <w:r>
        <w:rPr>
          <w:rStyle w:val="NormalTok"/>
        </w:rPr>
        <w:t xml:space="preserve"> sub_edges[</w:t>
      </w:r>
      <w:r>
        <w:rPr>
          <w:rStyle w:val="StringTok"/>
        </w:rPr>
        <w:t>"weight"</w:t>
      </w:r>
      <w:r>
        <w:rPr>
          <w:rStyle w:val="NormalTok"/>
        </w:rPr>
        <w:t>]]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ig.Graph(n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(nodes), edges</w:t>
      </w:r>
      <w:r>
        <w:rPr>
          <w:rStyle w:val="OperatorTok"/>
        </w:rPr>
        <w:t>=</w:t>
      </w:r>
      <w:r>
        <w:rPr>
          <w:rStyle w:val="NormalTok"/>
        </w:rPr>
        <w:t>edges, directed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g.es[</w:t>
      </w:r>
      <w:r>
        <w:rPr>
          <w:rStyle w:val="StringTok"/>
        </w:rPr>
        <w:t>"weight"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weights</w:t>
      </w:r>
      <w:r>
        <w:br/>
      </w:r>
      <w:r>
        <w:br/>
      </w:r>
      <w:r>
        <w:rPr>
          <w:rStyle w:val="CommentTok"/>
        </w:rPr>
        <w:t># Leiden partition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>=</w:t>
      </w:r>
      <w:r>
        <w:rPr>
          <w:rStyle w:val="NormalTok"/>
        </w:rPr>
        <w:t xml:space="preserve"> leidenalg.find_partition(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leidenalg.RBConfigurationVertexPartition,</w:t>
      </w:r>
      <w:r>
        <w:br/>
      </w:r>
      <w:r>
        <w:rPr>
          <w:rStyle w:val="NormalTok"/>
        </w:rPr>
        <w:t xml:space="preserve">    weights</w:t>
      </w:r>
      <w:r>
        <w:rPr>
          <w:rStyle w:val="OperatorTok"/>
        </w:rPr>
        <w:t>=</w:t>
      </w:r>
      <w:r>
        <w:rPr>
          <w:rStyle w:val="StringTok"/>
        </w:rPr>
        <w:t>"weight"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resolution_parameter</w:t>
      </w:r>
      <w:r>
        <w:rPr>
          <w:rStyle w:val="OperatorTok"/>
        </w:rPr>
        <w:t>=</w:t>
      </w:r>
      <w:r>
        <w:rPr>
          <w:rStyle w:val="NormalTok"/>
        </w:rPr>
        <w:t>resolution,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>=</w:t>
      </w:r>
      <w:r>
        <w:rPr>
          <w:rStyle w:val="NormalTok"/>
        </w:rPr>
        <w:t>seed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leiden_membership </w:t>
      </w:r>
      <w:r>
        <w:rPr>
          <w:rStyle w:val="OperatorTok"/>
        </w:rPr>
        <w:t>=</w:t>
      </w:r>
      <w:r>
        <w:rPr>
          <w:rStyle w:val="NormalTok"/>
        </w:rPr>
        <w:t xml:space="preserve"> part.membership  </w:t>
      </w:r>
      <w:r>
        <w:rPr>
          <w:rStyle w:val="CommentTok"/>
        </w:rPr>
        <w:t># list aligned with nodes</w:t>
      </w:r>
      <w:r>
        <w:br/>
      </w:r>
      <w:r>
        <w:br/>
      </w:r>
      <w:r>
        <w:rPr>
          <w:rStyle w:val="NormalTok"/>
        </w:rPr>
        <w:t xml:space="preserve">df_leiden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"gene_symbol"</w:t>
      </w:r>
      <w:r>
        <w:rPr>
          <w:rStyle w:val="NormalTok"/>
        </w:rPr>
        <w:t>: nodes,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"module_id"</w:t>
      </w:r>
      <w:r>
        <w:rPr>
          <w:rStyle w:val="NormalTok"/>
        </w:rPr>
        <w:t>: [</w:t>
      </w:r>
      <w:r>
        <w:rPr>
          <w:rStyle w:val="SpecialStringTok"/>
        </w:rPr>
        <w:t>f"leiden_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leiden_membership]</w:t>
      </w:r>
      <w:r>
        <w:br/>
      </w:r>
      <w:r>
        <w:rPr>
          <w:rStyle w:val="NormalTok"/>
        </w:rPr>
        <w:t>})</w:t>
      </w:r>
      <w:r>
        <w:br/>
      </w:r>
      <w:r>
        <w:rPr>
          <w:rStyle w:val="CommentTok"/>
        </w:rPr>
        <w:t># filter small modules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>=</w:t>
      </w:r>
      <w:r>
        <w:rPr>
          <w:rStyle w:val="NormalTok"/>
        </w:rPr>
        <w:t xml:space="preserve"> df_leiden[</w:t>
      </w:r>
      <w:r>
        <w:rPr>
          <w:rStyle w:val="StringTok"/>
        </w:rPr>
        <w:t>"module_id"</w:t>
      </w:r>
      <w:r>
        <w:rPr>
          <w:rStyle w:val="NormalTok"/>
        </w:rPr>
        <w:t>].value_counts().to_dict()</w:t>
      </w:r>
      <w:r>
        <w:br/>
      </w:r>
      <w:r>
        <w:rPr>
          <w:rStyle w:val="NormalTok"/>
        </w:rPr>
        <w:t xml:space="preserve">df_leiden </w:t>
      </w:r>
      <w:r>
        <w:rPr>
          <w:rStyle w:val="OperatorTok"/>
        </w:rPr>
        <w:t>=</w:t>
      </w:r>
      <w:r>
        <w:rPr>
          <w:rStyle w:val="NormalTok"/>
        </w:rPr>
        <w:t xml:space="preserve"> df_leiden[df_leiden[</w:t>
      </w:r>
      <w:r>
        <w:rPr>
          <w:rStyle w:val="StringTok"/>
        </w:rPr>
        <w:t>"module_id"</w:t>
      </w:r>
      <w:r>
        <w:rPr>
          <w:rStyle w:val="NormalTok"/>
        </w:rPr>
        <w:t>].</w:t>
      </w:r>
      <w:r>
        <w:rPr>
          <w:rStyle w:val="BuiltInTok"/>
        </w:rPr>
        <w:t>map</w:t>
      </w:r>
      <w:r>
        <w:rPr>
          <w:rStyle w:val="NormalTok"/>
        </w:rPr>
        <w:t>(sizes).ge(min_size)].copy()</w:t>
      </w:r>
      <w:r>
        <w:br/>
      </w:r>
      <w:r>
        <w:rPr>
          <w:rStyle w:val="NormalTok"/>
        </w:rPr>
        <w:t>df_leiden[</w:t>
      </w:r>
      <w:r>
        <w:rPr>
          <w:rStyle w:val="StringTok"/>
        </w:rPr>
        <w:t>"method"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"leiden"</w:t>
      </w:r>
      <w:r>
        <w:br/>
      </w:r>
      <w:r>
        <w:rPr>
          <w:rStyle w:val="NormalTok"/>
        </w:rPr>
        <w:t>df_leiden[</w:t>
      </w:r>
      <w:r>
        <w:rPr>
          <w:rStyle w:val="StringTok"/>
        </w:rPr>
        <w:t>"disease"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disease</w:t>
      </w:r>
      <w:r>
        <w:br/>
      </w:r>
      <w:r>
        <w:rPr>
          <w:rStyle w:val="NormalTok"/>
        </w:rPr>
        <w:t>write_tsv(df_leiden, snakemake.output[</w:t>
      </w:r>
      <w:r>
        <w:rPr>
          <w:rStyle w:val="StringTok"/>
        </w:rPr>
        <w:t>"modules_leiden"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Louvain using networkx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nx.Graph()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a,b,w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(sub_edges[</w:t>
      </w:r>
      <w:r>
        <w:rPr>
          <w:rStyle w:val="StringTok"/>
        </w:rPr>
        <w:t>"nodeA"</w:t>
      </w:r>
      <w:r>
        <w:rPr>
          <w:rStyle w:val="NormalTok"/>
        </w:rPr>
        <w:t>], sub_edges[</w:t>
      </w:r>
      <w:r>
        <w:rPr>
          <w:rStyle w:val="StringTok"/>
        </w:rPr>
        <w:t>"nodeB"</w:t>
      </w:r>
      <w:r>
        <w:rPr>
          <w:rStyle w:val="NormalTok"/>
        </w:rPr>
        <w:t>], sub_edges[</w:t>
      </w:r>
      <w:r>
        <w:rPr>
          <w:rStyle w:val="StringTok"/>
        </w:rPr>
        <w:t>"weight"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G.add_edge(a, b, weight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(w))</w:t>
      </w:r>
      <w:r>
        <w:br/>
      </w:r>
      <w:r>
        <w:rPr>
          <w:rStyle w:val="NormalTok"/>
        </w:rPr>
        <w:t xml:space="preserve">louv </w:t>
      </w:r>
      <w:r>
        <w:rPr>
          <w:rStyle w:val="OperatorTok"/>
        </w:rPr>
        <w:t>=</w:t>
      </w:r>
      <w:r>
        <w:rPr>
          <w:rStyle w:val="NormalTok"/>
        </w:rPr>
        <w:t xml:space="preserve"> community_louvain.best_partition(G, weight</w:t>
      </w:r>
      <w:r>
        <w:rPr>
          <w:rStyle w:val="OperatorTok"/>
        </w:rPr>
        <w:t>=</w:t>
      </w:r>
      <w:r>
        <w:rPr>
          <w:rStyle w:val="StringTok"/>
        </w:rPr>
        <w:t>"weight"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NormalTok"/>
        </w:rPr>
        <w:t>seed, resolution</w:t>
      </w:r>
      <w:r>
        <w:rPr>
          <w:rStyle w:val="OperatorTok"/>
        </w:rPr>
        <w:t>=</w:t>
      </w:r>
      <w:r>
        <w:rPr>
          <w:rStyle w:val="NormalTok"/>
        </w:rPr>
        <w:t>resolution)</w:t>
      </w:r>
      <w:r>
        <w:br/>
      </w:r>
      <w:r>
        <w:br/>
      </w:r>
      <w:r>
        <w:rPr>
          <w:rStyle w:val="NormalTok"/>
        </w:rPr>
        <w:t xml:space="preserve">df_louv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"gene_symbol"</w:t>
      </w:r>
      <w:r>
        <w:rPr>
          <w:rStyle w:val="NormalTok"/>
        </w:rPr>
        <w:t xml:space="preserve">: </w:t>
      </w:r>
      <w:r>
        <w:rPr>
          <w:rStyle w:val="BuiltInTok"/>
        </w:rPr>
        <w:t>list</w:t>
      </w:r>
      <w:r>
        <w:rPr>
          <w:rStyle w:val="NormalTok"/>
        </w:rPr>
        <w:t>(louv.keys()),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"module_id"</w:t>
      </w:r>
      <w:r>
        <w:rPr>
          <w:rStyle w:val="NormalTok"/>
        </w:rPr>
        <w:t>: [</w:t>
      </w:r>
      <w:r>
        <w:rPr>
          <w:rStyle w:val="SpecialStringTok"/>
        </w:rPr>
        <w:t>f"louvain_</w:t>
      </w:r>
      <w:r>
        <w:rPr>
          <w:rStyle w:val="SpecialCharTok"/>
        </w:rPr>
        <w:t>{</w:t>
      </w:r>
      <w:r>
        <w:rPr>
          <w:rStyle w:val="NormalTok"/>
        </w:rPr>
        <w:t>louv[g]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g </w:t>
      </w:r>
      <w:r>
        <w:rPr>
          <w:rStyle w:val="KeywordTok"/>
        </w:rPr>
        <w:t>in</w:t>
      </w:r>
      <w:r>
        <w:rPr>
          <w:rStyle w:val="NormalTok"/>
        </w:rPr>
        <w:t xml:space="preserve"> louv.keys()]</w:t>
      </w:r>
      <w:r>
        <w:br/>
      </w:r>
      <w:r>
        <w:rPr>
          <w:rStyle w:val="NormalTok"/>
        </w:rPr>
        <w:lastRenderedPageBreak/>
        <w:t>})</w:t>
      </w:r>
      <w:r>
        <w:br/>
      </w:r>
      <w:r>
        <w:rPr>
          <w:rStyle w:val="NormalTok"/>
        </w:rPr>
        <w:t xml:space="preserve">sizes2 </w:t>
      </w:r>
      <w:r>
        <w:rPr>
          <w:rStyle w:val="OperatorTok"/>
        </w:rPr>
        <w:t>=</w:t>
      </w:r>
      <w:r>
        <w:rPr>
          <w:rStyle w:val="NormalTok"/>
        </w:rPr>
        <w:t xml:space="preserve"> df_louv[</w:t>
      </w:r>
      <w:r>
        <w:rPr>
          <w:rStyle w:val="StringTok"/>
        </w:rPr>
        <w:t>"module_id"</w:t>
      </w:r>
      <w:r>
        <w:rPr>
          <w:rStyle w:val="NormalTok"/>
        </w:rPr>
        <w:t>].value_counts().to_dict()</w:t>
      </w:r>
      <w:r>
        <w:br/>
      </w:r>
      <w:r>
        <w:rPr>
          <w:rStyle w:val="NormalTok"/>
        </w:rPr>
        <w:t xml:space="preserve">df_louv </w:t>
      </w:r>
      <w:r>
        <w:rPr>
          <w:rStyle w:val="OperatorTok"/>
        </w:rPr>
        <w:t>=</w:t>
      </w:r>
      <w:r>
        <w:rPr>
          <w:rStyle w:val="NormalTok"/>
        </w:rPr>
        <w:t xml:space="preserve"> df_louv[df_louv[</w:t>
      </w:r>
      <w:r>
        <w:rPr>
          <w:rStyle w:val="StringTok"/>
        </w:rPr>
        <w:t>"module_id"</w:t>
      </w:r>
      <w:r>
        <w:rPr>
          <w:rStyle w:val="NormalTok"/>
        </w:rPr>
        <w:t>].</w:t>
      </w:r>
      <w:r>
        <w:rPr>
          <w:rStyle w:val="BuiltInTok"/>
        </w:rPr>
        <w:t>map</w:t>
      </w:r>
      <w:r>
        <w:rPr>
          <w:rStyle w:val="NormalTok"/>
        </w:rPr>
        <w:t>(sizes2).ge(min_size)].copy()</w:t>
      </w:r>
      <w:r>
        <w:br/>
      </w:r>
      <w:r>
        <w:rPr>
          <w:rStyle w:val="NormalTok"/>
        </w:rPr>
        <w:t>df_louv[</w:t>
      </w:r>
      <w:r>
        <w:rPr>
          <w:rStyle w:val="StringTok"/>
        </w:rPr>
        <w:t>"method"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"louvain"</w:t>
      </w:r>
      <w:r>
        <w:br/>
      </w:r>
      <w:r>
        <w:rPr>
          <w:rStyle w:val="NormalTok"/>
        </w:rPr>
        <w:t>df_louv[</w:t>
      </w:r>
      <w:r>
        <w:rPr>
          <w:rStyle w:val="StringTok"/>
        </w:rPr>
        <w:t>"disease"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disease</w:t>
      </w:r>
      <w:r>
        <w:br/>
      </w:r>
      <w:r>
        <w:rPr>
          <w:rStyle w:val="NormalTok"/>
        </w:rPr>
        <w:t>write_tsv(df_louv, snakemake.output[</w:t>
      </w:r>
      <w:r>
        <w:rPr>
          <w:rStyle w:val="StringTok"/>
        </w:rPr>
        <w:t>"modules_louvain"</w:t>
      </w:r>
      <w:r>
        <w:rPr>
          <w:rStyle w:val="NormalTok"/>
        </w:rPr>
        <w:t>])</w:t>
      </w:r>
    </w:p>
    <w:p w14:paraId="3E7FDA68" w14:textId="77777777" w:rsidR="00D61B20" w:rsidRDefault="00000000">
      <w:r>
        <w:pict w14:anchorId="1FBF927E">
          <v:rect id="_x0000_i1277" style="width:0;height:1.5pt" o:hralign="center" o:hrstd="t" o:hr="t"/>
        </w:pict>
      </w:r>
    </w:p>
    <w:p w14:paraId="49EAA4EB" w14:textId="77777777" w:rsidR="00D61B20" w:rsidRDefault="00000000">
      <w:pPr>
        <w:pStyle w:val="Heading3"/>
      </w:pPr>
      <w:bookmarkStart w:id="71" w:name="X524f4078d0c1863707e6fd56377541f95ac35d9"/>
      <w:bookmarkEnd w:id="70"/>
      <w:r>
        <w:rPr>
          <w:rStyle w:val="VerbatimChar"/>
        </w:rPr>
        <w:t>workflow/scripts/run_gprofiler.py</w:t>
      </w:r>
      <w:r>
        <w:t xml:space="preserve"> (stub that won’t break)</w:t>
      </w:r>
    </w:p>
    <w:p w14:paraId="49C59CBE" w14:textId="77777777" w:rsidR="00D61B20" w:rsidRDefault="00000000">
      <w:pPr>
        <w:pStyle w:val="FirstParagraph"/>
      </w:pPr>
      <w:r>
        <w:t xml:space="preserve">This writes a placeholder file; later you can implement actual g:Profiler calls (HTTP API or </w:t>
      </w:r>
      <w:r>
        <w:rPr>
          <w:rStyle w:val="VerbatimChar"/>
        </w:rPr>
        <w:t>gprofiler-official</w:t>
      </w:r>
      <w:r>
        <w:t>).</w:t>
      </w:r>
    </w:p>
    <w:p w14:paraId="3D1B08E7" w14:textId="77777777" w:rsidR="00D61B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workflow.scripts.utils.io </w:t>
      </w:r>
      <w:r>
        <w:rPr>
          <w:rStyle w:val="ImportTok"/>
        </w:rPr>
        <w:t>import</w:t>
      </w:r>
      <w:r>
        <w:rPr>
          <w:rStyle w:val="NormalTok"/>
        </w:rPr>
        <w:t xml:space="preserve"> write_tsv</w:t>
      </w:r>
      <w:r>
        <w:br/>
      </w:r>
      <w:r>
        <w:br/>
      </w:r>
      <w:r>
        <w:rPr>
          <w:rStyle w:val="NormalTok"/>
        </w:rPr>
        <w:t xml:space="preserve">modules </w:t>
      </w:r>
      <w:r>
        <w:rPr>
          <w:rStyle w:val="OperatorTok"/>
        </w:rPr>
        <w:t>=</w:t>
      </w:r>
      <w:r>
        <w:rPr>
          <w:rStyle w:val="NormalTok"/>
        </w:rPr>
        <w:t xml:space="preserve"> pd.read_csv(snakemake.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"modules"</w:t>
      </w:r>
      <w:r>
        <w:rPr>
          <w:rStyle w:val="NormalTok"/>
        </w:rPr>
        <w:t>],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background network file available as snakemake.input["background"]</w:t>
      </w:r>
      <w:r>
        <w:br/>
      </w:r>
      <w:r>
        <w:br/>
      </w:r>
      <w:r>
        <w:rPr>
          <w:rStyle w:val="CommentTok"/>
        </w:rPr>
        <w:t># Placeholder: just report module sizes.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(modules.groupby([</w:t>
      </w:r>
      <w:r>
        <w:rPr>
          <w:rStyle w:val="StringTok"/>
        </w:rPr>
        <w:t>"disease"</w:t>
      </w:r>
      <w:r>
        <w:rPr>
          <w:rStyle w:val="NormalTok"/>
        </w:rPr>
        <w:t>,</w:t>
      </w:r>
      <w:r>
        <w:rPr>
          <w:rStyle w:val="StringTok"/>
        </w:rPr>
        <w:t>"method"</w:t>
      </w:r>
      <w:r>
        <w:rPr>
          <w:rStyle w:val="NormalTok"/>
        </w:rPr>
        <w:t>,</w:t>
      </w:r>
      <w:r>
        <w:rPr>
          <w:rStyle w:val="StringTok"/>
        </w:rPr>
        <w:t>"module_id"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      .size()</w:t>
      </w:r>
      <w:r>
        <w:br/>
      </w:r>
      <w:r>
        <w:rPr>
          <w:rStyle w:val="NormalTok"/>
        </w:rPr>
        <w:t xml:space="preserve">              .reset_index(name</w:t>
      </w:r>
      <w:r>
        <w:rPr>
          <w:rStyle w:val="OperatorTok"/>
        </w:rPr>
        <w:t>=</w:t>
      </w:r>
      <w:r>
        <w:rPr>
          <w:rStyle w:val="StringTok"/>
        </w:rPr>
        <w:t>"module_size"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write_tsv(out, snakemake.output[</w:t>
      </w:r>
      <w:r>
        <w:rPr>
          <w:rStyle w:val="StringTok"/>
        </w:rPr>
        <w:t>"out"</w:t>
      </w:r>
      <w:r>
        <w:rPr>
          <w:rStyle w:val="NormalTok"/>
        </w:rPr>
        <w:t>])</w:t>
      </w:r>
    </w:p>
    <w:p w14:paraId="513164A0" w14:textId="77777777" w:rsidR="00D61B20" w:rsidRDefault="00000000">
      <w:r>
        <w:pict w14:anchorId="1363B0A3">
          <v:rect id="_x0000_i1278" style="width:0;height:1.5pt" o:hralign="center" o:hrstd="t" o:hr="t"/>
        </w:pict>
      </w:r>
    </w:p>
    <w:p w14:paraId="6EEE3EBD" w14:textId="77777777" w:rsidR="00D61B20" w:rsidRDefault="00000000">
      <w:pPr>
        <w:pStyle w:val="Heading3"/>
      </w:pPr>
      <w:bookmarkStart w:id="72" w:name="workflowscriptsmake_report.py"/>
      <w:bookmarkEnd w:id="71"/>
      <w:r>
        <w:rPr>
          <w:rStyle w:val="VerbatimChar"/>
        </w:rPr>
        <w:t>workflow/scripts/make_report.py</w:t>
      </w:r>
    </w:p>
    <w:p w14:paraId="44E9D916" w14:textId="77777777" w:rsidR="00D61B20" w:rsidRDefault="00000000">
      <w:pPr>
        <w:pStyle w:val="FirstParagraph"/>
      </w:pPr>
      <w:r>
        <w:t>A tiny HTML report.</w:t>
      </w:r>
    </w:p>
    <w:p w14:paraId="5A3A07B8" w14:textId="77777777" w:rsidR="00D61B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read(p): </w:t>
      </w:r>
      <w:r>
        <w:rPr>
          <w:rStyle w:val="ControlFlowTok"/>
        </w:rPr>
        <w:t>return</w:t>
      </w:r>
      <w:r>
        <w:rPr>
          <w:rStyle w:val="NormalTok"/>
        </w:rPr>
        <w:t xml:space="preserve"> pd.read_csv(p, sep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seeds_ad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"seeds_ad"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seeds_cd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"seeds_cd"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net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"net"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exp_ad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"exp_ad"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exp_cd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"exp_cd"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mod_ad_leiden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"mod_ad_leiden"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mod_cd_leiden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"mod_cd_leiden"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mod_ad_louvain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"mod_ad_louvain"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mod_cd_louvain </w:t>
      </w:r>
      <w:r>
        <w:rPr>
          <w:rStyle w:val="OperatorTok"/>
        </w:rPr>
        <w:t>=</w:t>
      </w:r>
      <w:r>
        <w:rPr>
          <w:rStyle w:val="NormalTok"/>
        </w:rPr>
        <w:t xml:space="preserve"> read(snakemake.</w:t>
      </w:r>
      <w:r>
        <w:rPr>
          <w:rStyle w:val="BuiltInTok"/>
        </w:rPr>
        <w:t>input</w:t>
      </w:r>
      <w:r>
        <w:rPr>
          <w:rStyle w:val="NormalTok"/>
        </w:rPr>
        <w:t>[</w:t>
      </w:r>
      <w:r>
        <w:rPr>
          <w:rStyle w:val="StringTok"/>
        </w:rPr>
        <w:t>"mod_cd_louvain"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html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>&lt;html&gt;&lt;head&gt;&lt;meta charset="utf-8"&gt;&lt;title&gt;Pipeline summary&lt;/title&gt;&lt;/head&gt;&lt;body&gt;</w:t>
      </w:r>
      <w:r>
        <w:br/>
      </w:r>
      <w:r>
        <w:rPr>
          <w:rStyle w:val="SpecialStringTok"/>
        </w:rPr>
        <w:lastRenderedPageBreak/>
        <w:t>&lt;h1&gt;Pipeline summary&lt;/h1&gt;</w:t>
      </w:r>
      <w:r>
        <w:br/>
      </w:r>
      <w:r>
        <w:br/>
      </w:r>
      <w:r>
        <w:rPr>
          <w:rStyle w:val="SpecialStringTok"/>
        </w:rPr>
        <w:t>&lt;h2&gt;Seeds&lt;/h2&gt;</w:t>
      </w:r>
      <w:r>
        <w:br/>
      </w:r>
      <w:r>
        <w:rPr>
          <w:rStyle w:val="SpecialStringTok"/>
        </w:rPr>
        <w:t>&lt;ul&gt;</w:t>
      </w:r>
      <w:r>
        <w:br/>
      </w:r>
      <w:r>
        <w:rPr>
          <w:rStyle w:val="SpecialStringTok"/>
        </w:rPr>
        <w:t xml:space="preserve">&lt;li&gt;AD seeds: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(seeds_ad)</w:t>
      </w:r>
      <w:r>
        <w:rPr>
          <w:rStyle w:val="SpecialCharTok"/>
        </w:rPr>
        <w:t>}</w:t>
      </w:r>
      <w:r>
        <w:rPr>
          <w:rStyle w:val="SpecialStringTok"/>
        </w:rPr>
        <w:t>&lt;/li&gt;</w:t>
      </w:r>
      <w:r>
        <w:br/>
      </w:r>
      <w:r>
        <w:rPr>
          <w:rStyle w:val="SpecialStringTok"/>
        </w:rPr>
        <w:t xml:space="preserve">&lt;li&gt;CD seeds: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(seeds_cd)</w:t>
      </w:r>
      <w:r>
        <w:rPr>
          <w:rStyle w:val="SpecialCharTok"/>
        </w:rPr>
        <w:t>}</w:t>
      </w:r>
      <w:r>
        <w:rPr>
          <w:rStyle w:val="SpecialStringTok"/>
        </w:rPr>
        <w:t>&lt;/li&gt;</w:t>
      </w:r>
      <w:r>
        <w:br/>
      </w:r>
      <w:r>
        <w:rPr>
          <w:rStyle w:val="SpecialStringTok"/>
        </w:rPr>
        <w:t>&lt;/ul&gt;</w:t>
      </w:r>
      <w:r>
        <w:br/>
      </w:r>
      <w:r>
        <w:br/>
      </w:r>
      <w:r>
        <w:rPr>
          <w:rStyle w:val="SpecialStringTok"/>
        </w:rPr>
        <w:t>&lt;h2&gt;STRING background&lt;/h2&gt;</w:t>
      </w:r>
      <w:r>
        <w:br/>
      </w:r>
      <w:r>
        <w:rPr>
          <w:rStyle w:val="SpecialStringTok"/>
        </w:rPr>
        <w:t>&lt;ul&gt;</w:t>
      </w:r>
      <w:r>
        <w:br/>
      </w:r>
      <w:r>
        <w:rPr>
          <w:rStyle w:val="SpecialStringTok"/>
        </w:rPr>
        <w:t xml:space="preserve">&lt;li&gt;Edges: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(net)</w:t>
      </w:r>
      <w:r>
        <w:rPr>
          <w:rStyle w:val="SpecialCharTok"/>
        </w:rPr>
        <w:t>}</w:t>
      </w:r>
      <w:r>
        <w:rPr>
          <w:rStyle w:val="SpecialStringTok"/>
        </w:rPr>
        <w:t>&lt;/li&gt;</w:t>
      </w:r>
      <w:r>
        <w:br/>
      </w:r>
      <w:r>
        <w:rPr>
          <w:rStyle w:val="SpecialStringTok"/>
        </w:rPr>
        <w:t xml:space="preserve">&lt;li&gt;Unique nodes: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BuiltInTok"/>
        </w:rPr>
        <w:t>set</w:t>
      </w:r>
      <w:r>
        <w:rPr>
          <w:rStyle w:val="NormalTok"/>
        </w:rPr>
        <w:t>(net[</w:t>
      </w:r>
      <w:r>
        <w:rPr>
          <w:rStyle w:val="StringTok"/>
        </w:rPr>
        <w:t>'nodeA'</w:t>
      </w:r>
      <w:r>
        <w:rPr>
          <w:rStyle w:val="NormalTok"/>
        </w:rPr>
        <w:t>]).union(</w:t>
      </w:r>
      <w:r>
        <w:rPr>
          <w:rStyle w:val="BuiltInTok"/>
        </w:rPr>
        <w:t>set</w:t>
      </w:r>
      <w:r>
        <w:rPr>
          <w:rStyle w:val="NormalTok"/>
        </w:rPr>
        <w:t>(net[</w:t>
      </w:r>
      <w:r>
        <w:rPr>
          <w:rStyle w:val="StringTok"/>
        </w:rPr>
        <w:t>'nodeB'</w:t>
      </w:r>
      <w:r>
        <w:rPr>
          <w:rStyle w:val="NormalTok"/>
        </w:rPr>
        <w:t>])))</w:t>
      </w:r>
      <w:r>
        <w:rPr>
          <w:rStyle w:val="SpecialCharTok"/>
        </w:rPr>
        <w:t>}</w:t>
      </w:r>
      <w:r>
        <w:rPr>
          <w:rStyle w:val="SpecialStringTok"/>
        </w:rPr>
        <w:t>&lt;/li&gt;</w:t>
      </w:r>
      <w:r>
        <w:br/>
      </w:r>
      <w:r>
        <w:rPr>
          <w:rStyle w:val="SpecialStringTok"/>
        </w:rPr>
        <w:t>&lt;/ul&gt;</w:t>
      </w:r>
      <w:r>
        <w:br/>
      </w:r>
      <w:r>
        <w:br/>
      </w:r>
      <w:r>
        <w:rPr>
          <w:rStyle w:val="SpecialStringTok"/>
        </w:rPr>
        <w:t>&lt;h2&gt;Propagation (RWR)&lt;/h2&gt;</w:t>
      </w:r>
      <w:r>
        <w:br/>
      </w:r>
      <w:r>
        <w:rPr>
          <w:rStyle w:val="SpecialStringTok"/>
        </w:rPr>
        <w:t>&lt;ul&gt;</w:t>
      </w:r>
      <w:r>
        <w:br/>
      </w:r>
      <w:r>
        <w:rPr>
          <w:rStyle w:val="SpecialStringTok"/>
        </w:rPr>
        <w:t xml:space="preserve">&lt;li&gt;AD expanded: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(exp_ad)</w:t>
      </w:r>
      <w:r>
        <w:rPr>
          <w:rStyle w:val="SpecialCharTok"/>
        </w:rPr>
        <w:t>}</w:t>
      </w:r>
      <w:r>
        <w:rPr>
          <w:rStyle w:val="SpecialStringTok"/>
        </w:rPr>
        <w:t>&lt;/li&gt;</w:t>
      </w:r>
      <w:r>
        <w:br/>
      </w:r>
      <w:r>
        <w:rPr>
          <w:rStyle w:val="SpecialStringTok"/>
        </w:rPr>
        <w:t xml:space="preserve">&lt;li&gt;CD expanded: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(exp_cd)</w:t>
      </w:r>
      <w:r>
        <w:rPr>
          <w:rStyle w:val="SpecialCharTok"/>
        </w:rPr>
        <w:t>}</w:t>
      </w:r>
      <w:r>
        <w:rPr>
          <w:rStyle w:val="SpecialStringTok"/>
        </w:rPr>
        <w:t>&lt;/li&gt;</w:t>
      </w:r>
      <w:r>
        <w:br/>
      </w:r>
      <w:r>
        <w:rPr>
          <w:rStyle w:val="SpecialStringTok"/>
        </w:rPr>
        <w:t>&lt;/ul&gt;</w:t>
      </w:r>
      <w:r>
        <w:br/>
      </w:r>
      <w:r>
        <w:br/>
      </w:r>
      <w:r>
        <w:rPr>
          <w:rStyle w:val="SpecialStringTok"/>
        </w:rPr>
        <w:t>&lt;h2&gt;Modules&lt;/h2&gt;</w:t>
      </w:r>
      <w:r>
        <w:br/>
      </w:r>
      <w:r>
        <w:rPr>
          <w:rStyle w:val="SpecialStringTok"/>
        </w:rPr>
        <w:t>&lt;ul&gt;</w:t>
      </w:r>
      <w:r>
        <w:br/>
      </w:r>
      <w:r>
        <w:rPr>
          <w:rStyle w:val="SpecialStringTok"/>
        </w:rPr>
        <w:t xml:space="preserve">&lt;li&gt;AD Leiden assignments: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(mod_ad_leiden)</w:t>
      </w:r>
      <w:r>
        <w:rPr>
          <w:rStyle w:val="SpecialCharTok"/>
        </w:rPr>
        <w:t>}</w:t>
      </w:r>
      <w:r>
        <w:rPr>
          <w:rStyle w:val="SpecialStringTok"/>
        </w:rPr>
        <w:t xml:space="preserve"> (modules: </w:t>
      </w:r>
      <w:r>
        <w:rPr>
          <w:rStyle w:val="SpecialCharTok"/>
        </w:rPr>
        <w:t>{</w:t>
      </w:r>
      <w:r>
        <w:rPr>
          <w:rStyle w:val="NormalTok"/>
        </w:rPr>
        <w:t>mod_ad_leiden[</w:t>
      </w:r>
      <w:r>
        <w:rPr>
          <w:rStyle w:val="StringTok"/>
        </w:rPr>
        <w:t>'module_id'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nunique()</w:t>
      </w:r>
      <w:r>
        <w:rPr>
          <w:rStyle w:val="SpecialCharTok"/>
        </w:rPr>
        <w:t>}</w:t>
      </w:r>
      <w:r>
        <w:rPr>
          <w:rStyle w:val="SpecialStringTok"/>
        </w:rPr>
        <w:t>)&lt;/li&gt;</w:t>
      </w:r>
      <w:r>
        <w:br/>
      </w:r>
      <w:r>
        <w:rPr>
          <w:rStyle w:val="SpecialStringTok"/>
        </w:rPr>
        <w:t xml:space="preserve">&lt;li&gt;CD Leiden assignments: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(mod_cd_leiden)</w:t>
      </w:r>
      <w:r>
        <w:rPr>
          <w:rStyle w:val="SpecialCharTok"/>
        </w:rPr>
        <w:t>}</w:t>
      </w:r>
      <w:r>
        <w:rPr>
          <w:rStyle w:val="SpecialStringTok"/>
        </w:rPr>
        <w:t xml:space="preserve"> (modules: </w:t>
      </w:r>
      <w:r>
        <w:rPr>
          <w:rStyle w:val="SpecialCharTok"/>
        </w:rPr>
        <w:t>{</w:t>
      </w:r>
      <w:r>
        <w:rPr>
          <w:rStyle w:val="NormalTok"/>
        </w:rPr>
        <w:t>mod_cd_leiden[</w:t>
      </w:r>
      <w:r>
        <w:rPr>
          <w:rStyle w:val="StringTok"/>
        </w:rPr>
        <w:t>'module_id'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nunique()</w:t>
      </w:r>
      <w:r>
        <w:rPr>
          <w:rStyle w:val="SpecialCharTok"/>
        </w:rPr>
        <w:t>}</w:t>
      </w:r>
      <w:r>
        <w:rPr>
          <w:rStyle w:val="SpecialStringTok"/>
        </w:rPr>
        <w:t>)&lt;/li&gt;</w:t>
      </w:r>
      <w:r>
        <w:br/>
      </w:r>
      <w:r>
        <w:rPr>
          <w:rStyle w:val="SpecialStringTok"/>
        </w:rPr>
        <w:t xml:space="preserve">&lt;li&gt;AD Louvain assignments: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(mod_ad_louvain)</w:t>
      </w:r>
      <w:r>
        <w:rPr>
          <w:rStyle w:val="SpecialCharTok"/>
        </w:rPr>
        <w:t>}</w:t>
      </w:r>
      <w:r>
        <w:rPr>
          <w:rStyle w:val="SpecialStringTok"/>
        </w:rPr>
        <w:t xml:space="preserve"> (modules: </w:t>
      </w:r>
      <w:r>
        <w:rPr>
          <w:rStyle w:val="SpecialCharTok"/>
        </w:rPr>
        <w:t>{</w:t>
      </w:r>
      <w:r>
        <w:rPr>
          <w:rStyle w:val="NormalTok"/>
        </w:rPr>
        <w:t>mod_ad_louvain[</w:t>
      </w:r>
      <w:r>
        <w:rPr>
          <w:rStyle w:val="StringTok"/>
        </w:rPr>
        <w:t>'module_id'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nunique()</w:t>
      </w:r>
      <w:r>
        <w:rPr>
          <w:rStyle w:val="SpecialCharTok"/>
        </w:rPr>
        <w:t>}</w:t>
      </w:r>
      <w:r>
        <w:rPr>
          <w:rStyle w:val="SpecialStringTok"/>
        </w:rPr>
        <w:t>)&lt;/li&gt;</w:t>
      </w:r>
      <w:r>
        <w:br/>
      </w:r>
      <w:r>
        <w:rPr>
          <w:rStyle w:val="SpecialStringTok"/>
        </w:rPr>
        <w:t xml:space="preserve">&lt;li&gt;CD Louvain assignments: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(mod_cd_louvain)</w:t>
      </w:r>
      <w:r>
        <w:rPr>
          <w:rStyle w:val="SpecialCharTok"/>
        </w:rPr>
        <w:t>}</w:t>
      </w:r>
      <w:r>
        <w:rPr>
          <w:rStyle w:val="SpecialStringTok"/>
        </w:rPr>
        <w:t xml:space="preserve"> (modules: </w:t>
      </w:r>
      <w:r>
        <w:rPr>
          <w:rStyle w:val="SpecialCharTok"/>
        </w:rPr>
        <w:t>{</w:t>
      </w:r>
      <w:r>
        <w:rPr>
          <w:rStyle w:val="NormalTok"/>
        </w:rPr>
        <w:t>mod_cd_louvain[</w:t>
      </w:r>
      <w:r>
        <w:rPr>
          <w:rStyle w:val="StringTok"/>
        </w:rPr>
        <w:t>'module_id'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nunique()</w:t>
      </w:r>
      <w:r>
        <w:rPr>
          <w:rStyle w:val="SpecialCharTok"/>
        </w:rPr>
        <w:t>}</w:t>
      </w:r>
      <w:r>
        <w:rPr>
          <w:rStyle w:val="SpecialStringTok"/>
        </w:rPr>
        <w:t>)&lt;/li&gt;</w:t>
      </w:r>
      <w:r>
        <w:br/>
      </w:r>
      <w:r>
        <w:rPr>
          <w:rStyle w:val="SpecialStringTok"/>
        </w:rPr>
        <w:t>&lt;/ul&gt;</w:t>
      </w:r>
      <w:r>
        <w:br/>
      </w:r>
      <w:r>
        <w:br/>
      </w:r>
      <w:r>
        <w:rPr>
          <w:rStyle w:val="SpecialStringTok"/>
        </w:rPr>
        <w:t>&lt;/body&gt;&lt;/html&gt;</w:t>
      </w:r>
      <w:r>
        <w:br/>
      </w:r>
      <w:r>
        <w:rPr>
          <w:rStyle w:val="SpecialStringTok"/>
        </w:rPr>
        <w:t>"""</w:t>
      </w:r>
      <w:r>
        <w:br/>
      </w:r>
      <w:r>
        <w:br/>
      </w:r>
      <w:r>
        <w:rPr>
          <w:rStyle w:val="NormalTok"/>
        </w:rPr>
        <w:t>Path(snakemake.output[</w:t>
      </w:r>
      <w:r>
        <w:rPr>
          <w:rStyle w:val="StringTok"/>
        </w:rPr>
        <w:t>"html"</w:t>
      </w:r>
      <w:r>
        <w:rPr>
          <w:rStyle w:val="NormalTok"/>
        </w:rPr>
        <w:t>]).write_text(html,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</w:t>
      </w:r>
    </w:p>
    <w:p w14:paraId="7F46F8CE" w14:textId="77777777" w:rsidR="00D61B20" w:rsidRDefault="00000000">
      <w:r>
        <w:pict w14:anchorId="727C0DEA">
          <v:rect id="_x0000_i1279" style="width:0;height:1.5pt" o:hralign="center" o:hrstd="t" o:hr="t"/>
        </w:pict>
      </w:r>
    </w:p>
    <w:p w14:paraId="60C3E44E" w14:textId="77777777" w:rsidR="00D61B20" w:rsidRDefault="00000000">
      <w:pPr>
        <w:pStyle w:val="Heading2"/>
      </w:pPr>
      <w:bookmarkStart w:id="73" w:name="run-command"/>
      <w:bookmarkEnd w:id="63"/>
      <w:bookmarkEnd w:id="72"/>
      <w:r>
        <w:t>8) Run command</w:t>
      </w:r>
    </w:p>
    <w:p w14:paraId="561A6CB6" w14:textId="77777777" w:rsidR="00D61B20" w:rsidRDefault="00000000">
      <w:pPr>
        <w:pStyle w:val="FirstParagraph"/>
      </w:pPr>
      <w:r>
        <w:t>From project root:</w:t>
      </w:r>
    </w:p>
    <w:p w14:paraId="4EC95CEE" w14:textId="77777777" w:rsidR="00D61B20" w:rsidRDefault="00000000">
      <w:pPr>
        <w:pStyle w:val="SourceCode"/>
      </w:pPr>
      <w:r>
        <w:rPr>
          <w:rStyle w:val="ExtensionTok"/>
        </w:rPr>
        <w:t>snakemake</w:t>
      </w:r>
      <w:r>
        <w:rPr>
          <w:rStyle w:val="NormalTok"/>
        </w:rPr>
        <w:t xml:space="preserve"> </w:t>
      </w:r>
      <w:r>
        <w:rPr>
          <w:rStyle w:val="AttributeTok"/>
        </w:rPr>
        <w:t>-j</w:t>
      </w:r>
      <w:r>
        <w:rPr>
          <w:rStyle w:val="NormalTok"/>
        </w:rPr>
        <w:t xml:space="preserve"> 8 </w:t>
      </w:r>
      <w:r>
        <w:rPr>
          <w:rStyle w:val="AttributeTok"/>
        </w:rPr>
        <w:t>--use-conda</w:t>
      </w:r>
      <w:r>
        <w:rPr>
          <w:rStyle w:val="NormalTok"/>
        </w:rPr>
        <w:t xml:space="preserve"> </w:t>
      </w:r>
      <w:r>
        <w:rPr>
          <w:rStyle w:val="AttributeTok"/>
        </w:rPr>
        <w:t>--rerun-incomplete</w:t>
      </w:r>
    </w:p>
    <w:p w14:paraId="1DFEF5FF" w14:textId="77777777" w:rsidR="00D61B20" w:rsidRDefault="00000000">
      <w:r>
        <w:pict w14:anchorId="1C2ECCC3">
          <v:rect id="_x0000_i1280" style="width:0;height:1.5pt" o:hralign="center" o:hrstd="t" o:hr="t"/>
        </w:pict>
      </w:r>
    </w:p>
    <w:p w14:paraId="593001D1" w14:textId="77777777" w:rsidR="00D61B20" w:rsidRDefault="00000000">
      <w:pPr>
        <w:pStyle w:val="Heading2"/>
      </w:pPr>
      <w:bookmarkStart w:id="74" w:name="what-you-need-to-provide-initially"/>
      <w:bookmarkEnd w:id="73"/>
      <w:r>
        <w:t>9) What you need to provide initially</w:t>
      </w:r>
    </w:p>
    <w:p w14:paraId="21C28206" w14:textId="77777777" w:rsidR="00D61B20" w:rsidRDefault="00000000">
      <w:pPr>
        <w:pStyle w:val="Compact"/>
        <w:numPr>
          <w:ilvl w:val="0"/>
          <w:numId w:val="53"/>
        </w:numPr>
      </w:pPr>
      <w:r>
        <w:t>Two files:</w:t>
      </w:r>
    </w:p>
    <w:p w14:paraId="3E02E484" w14:textId="77777777" w:rsidR="00D61B20" w:rsidRDefault="00000000">
      <w:pPr>
        <w:pStyle w:val="Compact"/>
        <w:numPr>
          <w:ilvl w:val="0"/>
          <w:numId w:val="54"/>
        </w:numPr>
      </w:pPr>
      <w:r>
        <w:rPr>
          <w:rStyle w:val="VerbatimChar"/>
        </w:rPr>
        <w:lastRenderedPageBreak/>
        <w:t>resources/raw/gwas/AD_reported_genes.tsv</w:t>
      </w:r>
    </w:p>
    <w:p w14:paraId="1005689C" w14:textId="77777777" w:rsidR="00D61B20" w:rsidRDefault="00000000">
      <w:pPr>
        <w:pStyle w:val="Compact"/>
        <w:numPr>
          <w:ilvl w:val="0"/>
          <w:numId w:val="54"/>
        </w:numPr>
      </w:pPr>
      <w:r>
        <w:rPr>
          <w:rStyle w:val="VerbatimChar"/>
        </w:rPr>
        <w:t>resources/raw/gwas/CD_reported_genes.tsv</w:t>
      </w:r>
    </w:p>
    <w:p w14:paraId="3A8AD52E" w14:textId="77777777" w:rsidR="00D61B20" w:rsidRDefault="00000000">
      <w:pPr>
        <w:pStyle w:val="Compact"/>
        <w:numPr>
          <w:ilvl w:val="0"/>
          <w:numId w:val="55"/>
        </w:numPr>
      </w:pPr>
      <w:r>
        <w:t>Internet access at runtime for STRING API calls (or we can swap to offline STRING downloads later).</w:t>
      </w:r>
    </w:p>
    <w:p w14:paraId="7B211B80" w14:textId="77777777" w:rsidR="00D61B20" w:rsidRDefault="00000000">
      <w:r>
        <w:pict w14:anchorId="4A7206F7">
          <v:rect id="_x0000_i1281" style="width:0;height:1.5pt" o:hralign="center" o:hrstd="t" o:hr="t"/>
        </w:pict>
      </w:r>
    </w:p>
    <w:p w14:paraId="4028FCE1" w14:textId="77777777" w:rsidR="00D61B20" w:rsidRDefault="00000000">
      <w:pPr>
        <w:pStyle w:val="Heading2"/>
      </w:pPr>
      <w:bookmarkStart w:id="75" w:name="next-upgrades-when-youre-ready"/>
      <w:bookmarkEnd w:id="74"/>
      <w:r>
        <w:t>10) Next upgrades (when you’re ready)</w:t>
      </w:r>
    </w:p>
    <w:p w14:paraId="7F7A157B" w14:textId="77777777" w:rsidR="00D61B20" w:rsidRDefault="00000000">
      <w:pPr>
        <w:pStyle w:val="FirstParagraph"/>
      </w:pPr>
      <w:r>
        <w:t>If you say “go”, I can extend this scaffold with:</w:t>
      </w:r>
    </w:p>
    <w:p w14:paraId="09971669" w14:textId="77777777" w:rsidR="00D61B20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PSICQUIC disease PPI retrieval</w:t>
      </w:r>
      <w:r>
        <w:t xml:space="preserve"> rule + query caching</w:t>
      </w:r>
    </w:p>
    <w:p w14:paraId="04435E0A" w14:textId="77777777" w:rsidR="00D61B20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Proximity testing</w:t>
      </w:r>
      <w:r>
        <w:t xml:space="preserve"> (degree-preserving permutations) rule</w:t>
      </w:r>
    </w:p>
    <w:p w14:paraId="277B5956" w14:textId="77777777" w:rsidR="00D61B20" w:rsidRDefault="00000000">
      <w:pPr>
        <w:pStyle w:val="Compact"/>
        <w:numPr>
          <w:ilvl w:val="0"/>
          <w:numId w:val="56"/>
        </w:numPr>
      </w:pPr>
      <w:r>
        <w:t xml:space="preserve">Real </w:t>
      </w:r>
      <w:r>
        <w:rPr>
          <w:b/>
          <w:bCs/>
        </w:rPr>
        <w:t>g:Profiler enrichment</w:t>
      </w:r>
      <w:r>
        <w:t xml:space="preserve"> (cached by gene set hash + background)</w:t>
      </w:r>
    </w:p>
    <w:p w14:paraId="421EF875" w14:textId="77777777" w:rsidR="00D61B20" w:rsidRDefault="00000000">
      <w:pPr>
        <w:pStyle w:val="Compact"/>
        <w:numPr>
          <w:ilvl w:val="0"/>
          <w:numId w:val="56"/>
        </w:numPr>
      </w:pPr>
      <w:r>
        <w:t>Transcriptome layer: meta-DEG + WGCNA wrapper rule (R) + intersection logic</w:t>
      </w:r>
    </w:p>
    <w:p w14:paraId="392E6D88" w14:textId="77777777" w:rsidR="00D61B20" w:rsidRDefault="00000000">
      <w:pPr>
        <w:pStyle w:val="FirstParagraph"/>
      </w:pPr>
      <w:r>
        <w:t xml:space="preserve">Tell me whether you want the next increment to focus on </w:t>
      </w:r>
      <w:r>
        <w:rPr>
          <w:b/>
          <w:bCs/>
        </w:rPr>
        <w:t>(A) PSICQUIC + disease-specific PPIs</w:t>
      </w:r>
      <w:r>
        <w:t xml:space="preserve"> or </w:t>
      </w:r>
      <w:r>
        <w:rPr>
          <w:b/>
          <w:bCs/>
        </w:rPr>
        <w:t>(B) transcriptome meta-DEG/WGCNA</w:t>
      </w:r>
      <w:r>
        <w:t>, and I’ll paste the next set of rules/scripts in the same style.</w:t>
      </w:r>
    </w:p>
    <w:p w14:paraId="452CC9C1" w14:textId="77777777" w:rsidR="00D61B20" w:rsidRDefault="00000000">
      <w:r>
        <w:pict w14:anchorId="13821F6E">
          <v:rect id="_x0000_i1282" style="width:0;height:1.5pt" o:hralign="center" o:hrstd="t" o:hr="t"/>
        </w:pict>
      </w:r>
    </w:p>
    <w:p w14:paraId="6244D8AA" w14:textId="2BF8BAFB" w:rsidR="00D61B20" w:rsidRDefault="00000000">
      <w:pPr>
        <w:pStyle w:val="FirstParagraph"/>
      </w:pPr>
      <w:r>
        <w:t xml:space="preserve">Yep — you’re going to end up with </w:t>
      </w:r>
      <w:r>
        <w:rPr>
          <w:b/>
          <w:bCs/>
        </w:rPr>
        <w:t>multiple “views” of functional biology</w:t>
      </w:r>
      <w:r>
        <w:t xml:space="preserve">, each producing </w:t>
      </w:r>
      <w:r>
        <w:rPr>
          <w:b/>
          <w:bCs/>
        </w:rPr>
        <w:t>gene sets/modules</w:t>
      </w:r>
      <w:r>
        <w:t xml:space="preserve">, and the job is to turn them into a </w:t>
      </w:r>
      <w:r>
        <w:rPr>
          <w:b/>
          <w:bCs/>
        </w:rPr>
        <w:t>small, defensible collection of final functional sets</w:t>
      </w:r>
      <w:r>
        <w:t xml:space="preserve"> for </w:t>
      </w:r>
      <w:r w:rsidR="00E75320">
        <w:t>you to</w:t>
      </w:r>
      <w:r>
        <w:t xml:space="preserve"> set-specific risk scoring (and a fair comparison to the GenNet baseline).</w:t>
      </w:r>
    </w:p>
    <w:p w14:paraId="0638CCA6" w14:textId="77777777" w:rsidR="00D61B20" w:rsidRDefault="00000000">
      <w:pPr>
        <w:pStyle w:val="BodyText"/>
      </w:pPr>
      <w:r>
        <w:t xml:space="preserve">Here’s a clean way to think about it that stays rigorous </w:t>
      </w:r>
      <w:r>
        <w:rPr>
          <w:i/>
          <w:iCs/>
        </w:rPr>
        <w:t>and</w:t>
      </w:r>
      <w:r>
        <w:t xml:space="preserve"> practical.</w:t>
      </w:r>
    </w:p>
    <w:p w14:paraId="4C0FBC71" w14:textId="77777777" w:rsidR="00D61B20" w:rsidRDefault="00000000">
      <w:r>
        <w:pict w14:anchorId="01FC6F72">
          <v:rect id="_x0000_i1283" style="width:0;height:1.5pt" o:hralign="center" o:hrstd="t" o:hr="t"/>
        </w:pict>
      </w:r>
    </w:p>
    <w:p w14:paraId="12BD277A" w14:textId="77777777" w:rsidR="00D61B20" w:rsidRDefault="00000000">
      <w:pPr>
        <w:pStyle w:val="Heading2"/>
      </w:pPr>
      <w:bookmarkStart w:id="76" w:name="X6b23e52bbb915f31c9895a77281177d0ff5b643"/>
      <w:bookmarkEnd w:id="75"/>
      <w:r w:rsidRPr="005F72FD">
        <w:rPr>
          <w:highlight w:val="yellow"/>
        </w:rPr>
        <w:t>1) Treat each viewpoint as a “module generator”</w:t>
      </w:r>
    </w:p>
    <w:p w14:paraId="7DA0206C" w14:textId="77777777" w:rsidR="00D61B20" w:rsidRDefault="00000000">
      <w:pPr>
        <w:pStyle w:val="FirstParagraph"/>
      </w:pPr>
      <w:r>
        <w:t>You’ll have 4 generators (at least):</w:t>
      </w:r>
    </w:p>
    <w:p w14:paraId="0308DCC7" w14:textId="77777777" w:rsidR="00D61B20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GWAS → STRING template PPI → expansion + modules</w:t>
      </w:r>
    </w:p>
    <w:p w14:paraId="060A766B" w14:textId="77777777" w:rsidR="00D61B20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Disease-specific PPI (PSICQUIC + STRING disease queries) → modules</w:t>
      </w:r>
    </w:p>
    <w:p w14:paraId="6E8FE54D" w14:textId="77777777" w:rsidR="00D61B20" w:rsidRDefault="00000000">
      <w:pPr>
        <w:pStyle w:val="FirstParagraph"/>
      </w:pPr>
      <w:r>
        <w:t>Each generator outputs:</w:t>
      </w:r>
    </w:p>
    <w:p w14:paraId="215CB7A8" w14:textId="77777777" w:rsidR="00D61B20" w:rsidRDefault="00000000">
      <w:pPr>
        <w:pStyle w:val="Compact"/>
        <w:numPr>
          <w:ilvl w:val="0"/>
          <w:numId w:val="58"/>
        </w:numPr>
      </w:pPr>
      <w:r>
        <w:rPr>
          <w:rStyle w:val="VerbatimChar"/>
        </w:rPr>
        <w:t>modules_&lt;source&gt;.tsv</w:t>
      </w:r>
      <w:r>
        <w:t xml:space="preserve"> (gene → module_id)</w:t>
      </w:r>
    </w:p>
    <w:p w14:paraId="7CFE6518" w14:textId="77777777" w:rsidR="00D61B20" w:rsidRDefault="00000000">
      <w:pPr>
        <w:pStyle w:val="Compact"/>
        <w:numPr>
          <w:ilvl w:val="0"/>
          <w:numId w:val="58"/>
        </w:numPr>
      </w:pPr>
      <w:r>
        <w:t>plus per-module metadata: size, density, enrichment, disease-specificity, etc.</w:t>
      </w:r>
    </w:p>
    <w:p w14:paraId="46794B58" w14:textId="77777777" w:rsidR="00D61B20" w:rsidRDefault="00000000">
      <w:pPr>
        <w:pStyle w:val="FirstParagraph"/>
      </w:pPr>
      <w:r>
        <w:t xml:space="preserve">That’s key: </w:t>
      </w:r>
      <w:r>
        <w:rPr>
          <w:i/>
          <w:iCs/>
        </w:rPr>
        <w:t>don’t merge early</w:t>
      </w:r>
      <w:r>
        <w:t>. Let each generator do what it’s best at, then reconcile at the end.</w:t>
      </w:r>
    </w:p>
    <w:p w14:paraId="364C521A" w14:textId="77777777" w:rsidR="00D61B20" w:rsidRDefault="00000000">
      <w:r>
        <w:pict w14:anchorId="4C4C0988">
          <v:rect id="_x0000_i1284" style="width:0;height:1.5pt" o:hralign="center" o:hrstd="t" o:hr="t"/>
        </w:pict>
      </w:r>
    </w:p>
    <w:p w14:paraId="28F66ED6" w14:textId="77777777" w:rsidR="00D61B20" w:rsidRDefault="00000000">
      <w:pPr>
        <w:pStyle w:val="Heading2"/>
      </w:pPr>
      <w:bookmarkStart w:id="77" w:name="X7505201dcc7825490abeabeb052413b2b72ddda"/>
      <w:bookmarkEnd w:id="76"/>
      <w:r>
        <w:lastRenderedPageBreak/>
        <w:t>2) Define a single “universe graph” for reconciliation</w:t>
      </w:r>
    </w:p>
    <w:p w14:paraId="1106D4D9" w14:textId="77777777" w:rsidR="00D61B20" w:rsidRDefault="00000000">
      <w:pPr>
        <w:pStyle w:val="FirstParagraph"/>
      </w:pPr>
      <w:r>
        <w:t xml:space="preserve">The clever move is to choose </w:t>
      </w:r>
      <w:r>
        <w:rPr>
          <w:b/>
          <w:bCs/>
        </w:rPr>
        <w:t>one common reconciliation substrate</w:t>
      </w:r>
      <w:r>
        <w:t xml:space="preserve"> so that merging rules are consistent:</w:t>
      </w:r>
    </w:p>
    <w:p w14:paraId="4E2038C9" w14:textId="77777777" w:rsidR="00D61B20" w:rsidRDefault="00000000">
      <w:pPr>
        <w:pStyle w:val="Heading3"/>
      </w:pPr>
      <w:bookmarkStart w:id="78" w:name="X299379f4a2939662d2aaa51aee90e1e7203aa6f"/>
      <w:r>
        <w:t>Recommended substrate: STRING as the universal graph</w:t>
      </w:r>
    </w:p>
    <w:p w14:paraId="452F5A73" w14:textId="77777777" w:rsidR="00D61B20" w:rsidRDefault="00000000">
      <w:pPr>
        <w:pStyle w:val="FirstParagraph"/>
      </w:pPr>
      <w:r>
        <w:t>Even if a module came from proteomics or PSICQUIC, you project it onto STRING for comparisons and merging decisions.</w:t>
      </w:r>
    </w:p>
    <w:p w14:paraId="44ADC90A" w14:textId="77777777" w:rsidR="00D61B20" w:rsidRDefault="00000000">
      <w:pPr>
        <w:pStyle w:val="BodyText"/>
      </w:pPr>
      <w:r>
        <w:t>Why?</w:t>
      </w:r>
    </w:p>
    <w:p w14:paraId="5A06679D" w14:textId="77777777" w:rsidR="00D61B20" w:rsidRDefault="00000000">
      <w:pPr>
        <w:pStyle w:val="Compact"/>
        <w:numPr>
          <w:ilvl w:val="0"/>
          <w:numId w:val="59"/>
        </w:numPr>
      </w:pPr>
      <w:r>
        <w:t>Everyone can be compared with the same distance/connectivity definition.</w:t>
      </w:r>
    </w:p>
    <w:p w14:paraId="42C1C9DA" w14:textId="77777777" w:rsidR="00D61B20" w:rsidRDefault="00000000">
      <w:pPr>
        <w:pStyle w:val="Compact"/>
        <w:numPr>
          <w:ilvl w:val="0"/>
          <w:numId w:val="59"/>
        </w:numPr>
      </w:pPr>
      <w:r>
        <w:t>Your “if there is a path in STRING…” idea becomes well-defined.</w:t>
      </w:r>
    </w:p>
    <w:p w14:paraId="1F69858A" w14:textId="77777777" w:rsidR="00D61B20" w:rsidRDefault="00000000">
      <w:r>
        <w:pict w14:anchorId="1C168B31">
          <v:rect id="_x0000_i1285" style="width:0;height:1.5pt" o:hralign="center" o:hrstd="t" o:hr="t"/>
        </w:pict>
      </w:r>
    </w:p>
    <w:p w14:paraId="2E34D4B4" w14:textId="77777777" w:rsidR="00D61B20" w:rsidRDefault="00000000">
      <w:pPr>
        <w:pStyle w:val="Heading2"/>
      </w:pPr>
      <w:bookmarkStart w:id="79" w:name="X5f4dfd286f2a3bf5bd143b36efdafbc62671d1a"/>
      <w:bookmarkEnd w:id="77"/>
      <w:bookmarkEnd w:id="78"/>
      <w:r w:rsidRPr="005F72FD">
        <w:rPr>
          <w:highlight w:val="yellow"/>
        </w:rPr>
        <w:t>3) Don’t merge based on “a path exists” (too permissive)</w:t>
      </w:r>
    </w:p>
    <w:p w14:paraId="3BD0C180" w14:textId="77777777" w:rsidR="00D61B20" w:rsidRDefault="00000000">
      <w:pPr>
        <w:pStyle w:val="FirstParagraph"/>
      </w:pPr>
      <w:r>
        <w:t xml:space="preserve">In STRING almost everything connects via </w:t>
      </w:r>
      <w:r>
        <w:rPr>
          <w:i/>
          <w:iCs/>
        </w:rPr>
        <w:t>some</w:t>
      </w:r>
      <w:r>
        <w:t xml:space="preserve"> path. Use stronger criteria.</w:t>
      </w:r>
    </w:p>
    <w:p w14:paraId="529C299C" w14:textId="77777777" w:rsidR="00D61B20" w:rsidRDefault="00000000">
      <w:pPr>
        <w:pStyle w:val="Heading3"/>
      </w:pPr>
      <w:bookmarkStart w:id="80" w:name="X291d9df521bf02111aacfef21526621140de1ec"/>
      <w:r>
        <w:t>Better merge criteria (practical + defensible)</w:t>
      </w:r>
    </w:p>
    <w:p w14:paraId="4BF524E8" w14:textId="77777777" w:rsidR="00D61B20" w:rsidRDefault="00000000">
      <w:pPr>
        <w:pStyle w:val="FirstParagraph"/>
      </w:pPr>
      <w:r>
        <w:t>For two functional sets (A, B), compute on STRING:</w:t>
      </w:r>
    </w:p>
    <w:p w14:paraId="1695ACF4" w14:textId="77777777" w:rsidR="00D61B20" w:rsidRDefault="00000000">
      <w:pPr>
        <w:pStyle w:val="BodyText"/>
      </w:pPr>
      <w:r>
        <w:rPr>
          <w:b/>
          <w:bCs/>
        </w:rPr>
        <w:t>A) Separation / proximity (module-to-module distance)</w:t>
      </w:r>
    </w:p>
    <w:p w14:paraId="0718C9DC" w14:textId="77777777" w:rsidR="00D61B20" w:rsidRDefault="00000000">
      <w:pPr>
        <w:pStyle w:val="Compact"/>
        <w:numPr>
          <w:ilvl w:val="0"/>
          <w:numId w:val="60"/>
        </w:numPr>
      </w:pPr>
      <w:r>
        <w:t>average shortest path between nodes in A and B</w:t>
      </w:r>
    </w:p>
    <w:p w14:paraId="5D04BFC2" w14:textId="77777777" w:rsidR="00D61B20" w:rsidRDefault="00000000">
      <w:pPr>
        <w:pStyle w:val="Compact"/>
        <w:numPr>
          <w:ilvl w:val="0"/>
          <w:numId w:val="60"/>
        </w:numPr>
      </w:pPr>
      <w:r>
        <w:t>compare to null (degree-preserving random sets) → p-value</w:t>
      </w:r>
    </w:p>
    <w:p w14:paraId="1A3D5038" w14:textId="77777777" w:rsidR="00D61B20" w:rsidRDefault="00000000">
      <w:pPr>
        <w:pStyle w:val="FirstParagraph"/>
      </w:pPr>
      <w:r>
        <w:rPr>
          <w:b/>
          <w:bCs/>
        </w:rPr>
        <w:t>B) Direct interaction enrichment</w:t>
      </w:r>
    </w:p>
    <w:p w14:paraId="3D3B268C" w14:textId="77777777" w:rsidR="00D61B20" w:rsidRDefault="00000000">
      <w:pPr>
        <w:pStyle w:val="Compact"/>
        <w:numPr>
          <w:ilvl w:val="0"/>
          <w:numId w:val="61"/>
        </w:numPr>
      </w:pPr>
      <w:r>
        <w:t>count STRING edges between A and B above threshold</w:t>
      </w:r>
    </w:p>
    <w:p w14:paraId="21429729" w14:textId="77777777" w:rsidR="00D61B20" w:rsidRDefault="00000000">
      <w:pPr>
        <w:pStyle w:val="Compact"/>
        <w:numPr>
          <w:ilvl w:val="0"/>
          <w:numId w:val="61"/>
        </w:numPr>
      </w:pPr>
      <w:r>
        <w:t>compare to null → p-value</w:t>
      </w:r>
    </w:p>
    <w:p w14:paraId="12ADD29E" w14:textId="77777777" w:rsidR="00D61B20" w:rsidRDefault="00000000">
      <w:pPr>
        <w:pStyle w:val="FirstParagraph"/>
      </w:pPr>
      <w:r>
        <w:rPr>
          <w:b/>
          <w:bCs/>
        </w:rPr>
        <w:t>C) Overlap similarity</w:t>
      </w:r>
    </w:p>
    <w:p w14:paraId="3175BF42" w14:textId="77777777" w:rsidR="00D61B20" w:rsidRDefault="00000000">
      <w:pPr>
        <w:pStyle w:val="Compact"/>
        <w:numPr>
          <w:ilvl w:val="0"/>
          <w:numId w:val="62"/>
        </w:numPr>
      </w:pPr>
      <w:r>
        <w:t>Jaccard overlap of genes (or overlap after ID harmonization)</w:t>
      </w:r>
    </w:p>
    <w:p w14:paraId="0D3701E0" w14:textId="77777777" w:rsidR="00D61B20" w:rsidRDefault="00000000">
      <w:pPr>
        <w:pStyle w:val="FirstParagraph"/>
      </w:pPr>
      <w:r>
        <w:rPr>
          <w:b/>
          <w:bCs/>
        </w:rPr>
        <w:t>Merge rule example</w:t>
      </w:r>
      <w:r>
        <w:t xml:space="preserve"> Merge A and B if at least 2 of 3 hold:</w:t>
      </w:r>
    </w:p>
    <w:p w14:paraId="124F9903" w14:textId="77777777" w:rsidR="00D61B20" w:rsidRDefault="00000000">
      <w:pPr>
        <w:pStyle w:val="Compact"/>
        <w:numPr>
          <w:ilvl w:val="0"/>
          <w:numId w:val="63"/>
        </w:numPr>
      </w:pPr>
      <w:r>
        <w:t>significant proximity (FDR &lt; 0.05)</w:t>
      </w:r>
    </w:p>
    <w:p w14:paraId="12ADC921" w14:textId="77777777" w:rsidR="00D61B20" w:rsidRDefault="00000000">
      <w:pPr>
        <w:pStyle w:val="Compact"/>
        <w:numPr>
          <w:ilvl w:val="0"/>
          <w:numId w:val="63"/>
        </w:numPr>
      </w:pPr>
      <w:r>
        <w:t>significant edge-enrichment (FDR &lt; 0.05)</w:t>
      </w:r>
    </w:p>
    <w:p w14:paraId="3009C3F1" w14:textId="77777777" w:rsidR="00D61B20" w:rsidRDefault="00000000">
      <w:pPr>
        <w:pStyle w:val="Compact"/>
        <w:numPr>
          <w:ilvl w:val="0"/>
          <w:numId w:val="63"/>
        </w:numPr>
      </w:pPr>
      <w:r>
        <w:t>overlap Jaccard &gt; 0.15 (or overlap size ≥ X)</w:t>
      </w:r>
    </w:p>
    <w:p w14:paraId="01AEBCF0" w14:textId="77777777" w:rsidR="00D61B20" w:rsidRDefault="00000000">
      <w:pPr>
        <w:pStyle w:val="FirstParagraph"/>
      </w:pPr>
      <w:r>
        <w:t>This avoids accidental “hairball” merging.</w:t>
      </w:r>
    </w:p>
    <w:p w14:paraId="2792E222" w14:textId="77777777" w:rsidR="00D61B20" w:rsidRDefault="00000000">
      <w:r>
        <w:pict w14:anchorId="27E686AF">
          <v:rect id="_x0000_i1286" style="width:0;height:1.5pt" o:hralign="center" o:hrstd="t" o:hr="t"/>
        </w:pict>
      </w:r>
    </w:p>
    <w:p w14:paraId="48FA0CDE" w14:textId="77777777" w:rsidR="00D61B20" w:rsidRDefault="00000000">
      <w:pPr>
        <w:pStyle w:val="Heading2"/>
      </w:pPr>
      <w:bookmarkStart w:id="81" w:name="X0992190d7d511c7915c9a07402e807a7eebd19b"/>
      <w:bookmarkEnd w:id="79"/>
      <w:bookmarkEnd w:id="80"/>
      <w:r>
        <w:lastRenderedPageBreak/>
        <w:t>4) Build a “module-of-modules” graph, then cluster it</w:t>
      </w:r>
    </w:p>
    <w:p w14:paraId="3BCC7B50" w14:textId="77777777" w:rsidR="00D61B20" w:rsidRDefault="00000000">
      <w:pPr>
        <w:pStyle w:val="FirstParagraph"/>
      </w:pPr>
      <w:r>
        <w:t>This is the most scalable integration pattern.</w:t>
      </w:r>
    </w:p>
    <w:p w14:paraId="2EA37DA9" w14:textId="77777777" w:rsidR="00D61B20" w:rsidRDefault="00000000">
      <w:pPr>
        <w:numPr>
          <w:ilvl w:val="0"/>
          <w:numId w:val="64"/>
        </w:numPr>
      </w:pPr>
      <w:r>
        <w:t xml:space="preserve">Create a graph where </w:t>
      </w:r>
      <w:r>
        <w:rPr>
          <w:b/>
          <w:bCs/>
        </w:rPr>
        <w:t>each node = one module</w:t>
      </w:r>
      <w:r>
        <w:t xml:space="preserve"> (from any generator).</w:t>
      </w:r>
    </w:p>
    <w:p w14:paraId="51188ED1" w14:textId="77777777" w:rsidR="00D61B20" w:rsidRDefault="00000000">
      <w:pPr>
        <w:numPr>
          <w:ilvl w:val="0"/>
          <w:numId w:val="64"/>
        </w:numPr>
      </w:pPr>
      <w:r>
        <w:t>Connect modules with an edge weighted by similarity/relatedness:</w:t>
      </w:r>
    </w:p>
    <w:p w14:paraId="362BBA46" w14:textId="77777777" w:rsidR="00D61B20" w:rsidRDefault="00000000">
      <w:pPr>
        <w:pStyle w:val="Compact"/>
        <w:numPr>
          <w:ilvl w:val="1"/>
          <w:numId w:val="65"/>
        </w:numPr>
      </w:pPr>
      <w:r>
        <w:t>weight = f(overlap, proximity, edge-enrichment)</w:t>
      </w:r>
    </w:p>
    <w:p w14:paraId="4695DACF" w14:textId="77777777" w:rsidR="00D61B20" w:rsidRDefault="00000000">
      <w:pPr>
        <w:numPr>
          <w:ilvl w:val="0"/>
          <w:numId w:val="64"/>
        </w:numPr>
      </w:pPr>
      <w:r>
        <w:t>Cluster this module-graph (Leiden works great).</w:t>
      </w:r>
    </w:p>
    <w:p w14:paraId="7DF806B2" w14:textId="77777777" w:rsidR="00D61B20" w:rsidRDefault="00000000">
      <w:pPr>
        <w:numPr>
          <w:ilvl w:val="0"/>
          <w:numId w:val="64"/>
        </w:numPr>
      </w:pPr>
      <w:r>
        <w:t xml:space="preserve">Each resulting cluster is a </w:t>
      </w:r>
      <w:r>
        <w:rPr>
          <w:b/>
          <w:bCs/>
        </w:rPr>
        <w:t>meta-module</w:t>
      </w:r>
      <w:r>
        <w:t xml:space="preserve"> = your integrated functional set.</w:t>
      </w:r>
    </w:p>
    <w:p w14:paraId="2F25D027" w14:textId="1D4DABDD" w:rsidR="00D61B20" w:rsidRDefault="00000000">
      <w:pPr>
        <w:pStyle w:val="FirstParagraph"/>
      </w:pPr>
      <w:r>
        <w:t>This lets data-driven modules, and GWAS-propagated modules “vote” their way into a consensus without you hand-merging.</w:t>
      </w:r>
    </w:p>
    <w:p w14:paraId="58AF3AD0" w14:textId="77777777" w:rsidR="00D61B20" w:rsidRDefault="00000000">
      <w:r>
        <w:pict w14:anchorId="51C99DAC">
          <v:rect id="_x0000_i1287" style="width:0;height:1.5pt" o:hralign="center" o:hrstd="t" o:hr="t"/>
        </w:pict>
      </w:r>
    </w:p>
    <w:p w14:paraId="557024D0" w14:textId="665E6BB9" w:rsidR="00D61B20" w:rsidRDefault="00000000">
      <w:pPr>
        <w:pStyle w:val="Heading2"/>
      </w:pPr>
      <w:bookmarkStart w:id="82" w:name="X8b94bfe6534c979e3afe170533bd5dbfd4836fb"/>
      <w:bookmarkEnd w:id="81"/>
      <w:r w:rsidRPr="005F72FD">
        <w:rPr>
          <w:highlight w:val="yellow"/>
        </w:rPr>
        <w:t>5) Decide how many final functional sets you want</w:t>
      </w:r>
    </w:p>
    <w:p w14:paraId="4A4124F1" w14:textId="77777777" w:rsidR="00D61B20" w:rsidRDefault="00000000">
      <w:pPr>
        <w:pStyle w:val="FirstParagraph"/>
      </w:pPr>
      <w:r>
        <w:t>For risk scoring you usually want:</w:t>
      </w:r>
    </w:p>
    <w:p w14:paraId="4033022D" w14:textId="77777777" w:rsidR="00D61B20" w:rsidRDefault="00000000">
      <w:pPr>
        <w:pStyle w:val="Compact"/>
        <w:numPr>
          <w:ilvl w:val="0"/>
          <w:numId w:val="66"/>
        </w:numPr>
      </w:pPr>
      <w:r>
        <w:t>not too many sets (otherwise multiple testing &amp; overfitting)</w:t>
      </w:r>
    </w:p>
    <w:p w14:paraId="7FE73CE7" w14:textId="77777777" w:rsidR="00D61B20" w:rsidRDefault="00000000">
      <w:pPr>
        <w:pStyle w:val="Compact"/>
        <w:numPr>
          <w:ilvl w:val="0"/>
          <w:numId w:val="66"/>
        </w:numPr>
      </w:pPr>
      <w:r>
        <w:t>not too big (sets become non-specific)</w:t>
      </w:r>
    </w:p>
    <w:p w14:paraId="651871D6" w14:textId="77777777" w:rsidR="00D61B20" w:rsidRDefault="00000000">
      <w:pPr>
        <w:pStyle w:val="Compact"/>
        <w:numPr>
          <w:ilvl w:val="0"/>
          <w:numId w:val="66"/>
        </w:numPr>
      </w:pPr>
      <w:r>
        <w:t>not too small (unstable)</w:t>
      </w:r>
    </w:p>
    <w:p w14:paraId="75D40BC3" w14:textId="77777777" w:rsidR="00D61B20" w:rsidRDefault="00000000">
      <w:pPr>
        <w:pStyle w:val="FirstParagraph"/>
      </w:pPr>
      <w:r>
        <w:t>A good operating range is often:</w:t>
      </w:r>
    </w:p>
    <w:p w14:paraId="62D41CB1" w14:textId="77777777" w:rsidR="00D61B20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~20–200 sets</w:t>
      </w:r>
      <w:r>
        <w:t xml:space="preserve">, sizes </w:t>
      </w:r>
      <w:r>
        <w:rPr>
          <w:b/>
          <w:bCs/>
        </w:rPr>
        <w:t>~20–300 genes</w:t>
      </w:r>
      <w:r>
        <w:t xml:space="preserve"> (tunable)</w:t>
      </w:r>
    </w:p>
    <w:p w14:paraId="7E5D9F05" w14:textId="77777777" w:rsidR="00D61B20" w:rsidRDefault="00000000">
      <w:pPr>
        <w:pStyle w:val="FirstParagraph"/>
      </w:pPr>
      <w:r>
        <w:t>You can enforce this at the meta-module step:</w:t>
      </w:r>
    </w:p>
    <w:p w14:paraId="68AA7228" w14:textId="77777777" w:rsidR="00D61B20" w:rsidRDefault="00000000">
      <w:pPr>
        <w:pStyle w:val="Compact"/>
        <w:numPr>
          <w:ilvl w:val="0"/>
          <w:numId w:val="68"/>
        </w:numPr>
      </w:pPr>
      <w:r>
        <w:t>split overly large meta-modules by re-clustering their induced subgraph</w:t>
      </w:r>
    </w:p>
    <w:p w14:paraId="544DCB24" w14:textId="57704B81" w:rsidR="00D61B20" w:rsidRDefault="00000000" w:rsidP="00E75320">
      <w:pPr>
        <w:pStyle w:val="Compact"/>
        <w:numPr>
          <w:ilvl w:val="0"/>
          <w:numId w:val="68"/>
        </w:numPr>
      </w:pPr>
      <w:r>
        <w:t xml:space="preserve">discard tiny ones unless they are strongly supported </w:t>
      </w:r>
      <w:r>
        <w:pict w14:anchorId="3EB2AEDE">
          <v:rect id="_x0000_i1288" style="width:0;height:1.5pt" o:hralign="center" o:hrstd="t" o:hr="t"/>
        </w:pict>
      </w:r>
    </w:p>
    <w:p w14:paraId="47770902" w14:textId="77777777" w:rsidR="00D61B20" w:rsidRDefault="00000000">
      <w:pPr>
        <w:pStyle w:val="Heading2"/>
      </w:pPr>
      <w:bookmarkStart w:id="83" w:name="X21d1d41d227b0155cd8735c16f0eb091d942452"/>
      <w:bookmarkEnd w:id="82"/>
      <w:r>
        <w:t>6) Give each final set a “support profile” (critical for interpretation)</w:t>
      </w:r>
    </w:p>
    <w:p w14:paraId="3CA15EE7" w14:textId="77777777" w:rsidR="00D61B20" w:rsidRDefault="00000000">
      <w:pPr>
        <w:pStyle w:val="FirstParagraph"/>
      </w:pPr>
      <w:r>
        <w:t>For every final functional set, attach a support vector like:</w:t>
      </w:r>
    </w:p>
    <w:p w14:paraId="15C2A135" w14:textId="2B7B1F63" w:rsidR="00D61B20" w:rsidRDefault="00000000">
      <w:pPr>
        <w:pStyle w:val="Compact"/>
        <w:numPr>
          <w:ilvl w:val="0"/>
          <w:numId w:val="69"/>
        </w:numPr>
      </w:pPr>
      <w:r>
        <w:t>supported_by = {GWAS-propagation, disease-PPI, transcriptome</w:t>
      </w:r>
      <w:r w:rsidR="00E75320">
        <w:t>)</w:t>
      </w:r>
    </w:p>
    <w:p w14:paraId="66AF2733" w14:textId="77777777" w:rsidR="00D61B20" w:rsidRDefault="00000000">
      <w:pPr>
        <w:pStyle w:val="Compact"/>
        <w:numPr>
          <w:ilvl w:val="0"/>
          <w:numId w:val="69"/>
        </w:numPr>
      </w:pPr>
      <w:r>
        <w:t>plus per-view evidence scores (e.g., enrichment strength, module density, disease specificity)</w:t>
      </w:r>
    </w:p>
    <w:p w14:paraId="687FAB2A" w14:textId="77777777" w:rsidR="00D61B20" w:rsidRDefault="00000000">
      <w:pPr>
        <w:pStyle w:val="FirstParagraph"/>
      </w:pPr>
      <w:r>
        <w:t>This becomes incredibly helpful later when:</w:t>
      </w:r>
    </w:p>
    <w:p w14:paraId="04D649B8" w14:textId="77777777" w:rsidR="00D61B20" w:rsidRDefault="00000000">
      <w:pPr>
        <w:pStyle w:val="Compact"/>
        <w:numPr>
          <w:ilvl w:val="0"/>
          <w:numId w:val="70"/>
        </w:numPr>
      </w:pPr>
      <w:r>
        <w:t>explaining why a set exists</w:t>
      </w:r>
    </w:p>
    <w:p w14:paraId="2BD6DB0E" w14:textId="77777777" w:rsidR="00D61B20" w:rsidRDefault="00000000">
      <w:pPr>
        <w:pStyle w:val="Compact"/>
        <w:numPr>
          <w:ilvl w:val="0"/>
          <w:numId w:val="70"/>
        </w:numPr>
      </w:pPr>
      <w:r>
        <w:t>selecting subsets for sensitivity analysis</w:t>
      </w:r>
    </w:p>
    <w:p w14:paraId="6C9E7F4D" w14:textId="77777777" w:rsidR="00D61B20" w:rsidRDefault="00000000">
      <w:pPr>
        <w:pStyle w:val="Compact"/>
        <w:numPr>
          <w:ilvl w:val="0"/>
          <w:numId w:val="70"/>
        </w:numPr>
      </w:pPr>
      <w:r>
        <w:lastRenderedPageBreak/>
        <w:t>interpreting which sets drive prediction</w:t>
      </w:r>
    </w:p>
    <w:p w14:paraId="1786974C" w14:textId="77777777" w:rsidR="00D61B20" w:rsidRDefault="00000000">
      <w:r>
        <w:pict w14:anchorId="67EB5D41">
          <v:rect id="_x0000_i1289" style="width:0;height:1.5pt" o:hralign="center" o:hrstd="t" o:hr="t"/>
        </w:pict>
      </w:r>
    </w:p>
    <w:p w14:paraId="21670EDC" w14:textId="4666E143" w:rsidR="00D61B20" w:rsidRDefault="00000000">
      <w:pPr>
        <w:pStyle w:val="Heading2"/>
      </w:pPr>
      <w:bookmarkStart w:id="84" w:name="make-the-gennet-comparison-fair"/>
      <w:bookmarkEnd w:id="83"/>
      <w:r w:rsidRPr="005F72FD">
        <w:rPr>
          <w:highlight w:val="yellow"/>
        </w:rPr>
        <w:t xml:space="preserve">7) Make the </w:t>
      </w:r>
      <w:r w:rsidR="00E75320">
        <w:rPr>
          <w:highlight w:val="yellow"/>
        </w:rPr>
        <w:t xml:space="preserve">ML </w:t>
      </w:r>
      <w:r w:rsidRPr="005F72FD">
        <w:rPr>
          <w:highlight w:val="yellow"/>
        </w:rPr>
        <w:t xml:space="preserve"> comparison fair</w:t>
      </w:r>
    </w:p>
    <w:p w14:paraId="09B1D602" w14:textId="77777777" w:rsidR="00D61B20" w:rsidRDefault="00000000">
      <w:pPr>
        <w:pStyle w:val="FirstParagraph"/>
      </w:pPr>
      <w:r>
        <w:t xml:space="preserve">You’ll want </w:t>
      </w:r>
      <w:r>
        <w:rPr>
          <w:b/>
          <w:bCs/>
        </w:rPr>
        <w:t>three comparisons</w:t>
      </w:r>
      <w:r>
        <w:t xml:space="preserve"> (not one):</w:t>
      </w:r>
    </w:p>
    <w:p w14:paraId="066BB42A" w14:textId="77777777" w:rsidR="00D61B20" w:rsidRPr="005F72FD" w:rsidRDefault="00000000">
      <w:pPr>
        <w:pStyle w:val="Compact"/>
        <w:numPr>
          <w:ilvl w:val="0"/>
          <w:numId w:val="71"/>
        </w:numPr>
        <w:rPr>
          <w:highlight w:val="yellow"/>
        </w:rPr>
      </w:pPr>
      <w:r w:rsidRPr="005F72FD">
        <w:rPr>
          <w:b/>
          <w:bCs/>
          <w:highlight w:val="yellow"/>
        </w:rPr>
        <w:t>Standard GenNet baseline set(s)</w:t>
      </w:r>
      <w:r w:rsidRPr="005F72FD">
        <w:rPr>
          <w:highlight w:val="yellow"/>
        </w:rPr>
        <w:t xml:space="preserve"> as-is</w:t>
      </w:r>
    </w:p>
    <w:p w14:paraId="6CEB73E4" w14:textId="0555B088" w:rsidR="00D61B20" w:rsidRPr="005F72FD" w:rsidRDefault="00000000">
      <w:pPr>
        <w:pStyle w:val="Compact"/>
        <w:numPr>
          <w:ilvl w:val="0"/>
          <w:numId w:val="71"/>
        </w:numPr>
        <w:rPr>
          <w:highlight w:val="yellow"/>
        </w:rPr>
      </w:pPr>
      <w:r w:rsidRPr="005F72FD">
        <w:rPr>
          <w:b/>
          <w:bCs/>
          <w:highlight w:val="yellow"/>
        </w:rPr>
        <w:t>Your integrated functional sets</w:t>
      </w:r>
      <w:r w:rsidRPr="005F72FD">
        <w:rPr>
          <w:highlight w:val="yellow"/>
        </w:rPr>
        <w:t xml:space="preserve"> (meta-modules)</w:t>
      </w:r>
    </w:p>
    <w:p w14:paraId="1FC9DA5B" w14:textId="77777777" w:rsidR="00D61B20" w:rsidRPr="005F72FD" w:rsidRDefault="00000000">
      <w:pPr>
        <w:pStyle w:val="Compact"/>
        <w:numPr>
          <w:ilvl w:val="0"/>
          <w:numId w:val="71"/>
        </w:numPr>
        <w:rPr>
          <w:highlight w:val="yellow"/>
        </w:rPr>
      </w:pPr>
      <w:r w:rsidRPr="005F72FD">
        <w:rPr>
          <w:b/>
          <w:bCs/>
          <w:highlight w:val="yellow"/>
        </w:rPr>
        <w:t>A size-matched control</w:t>
      </w:r>
      <w:r w:rsidRPr="005F72FD">
        <w:rPr>
          <w:highlight w:val="yellow"/>
        </w:rPr>
        <w:t>: random gene sets matched on size and degree (and possibly expression level) to show you’re not just benefiting from set size / connectivity</w:t>
      </w:r>
    </w:p>
    <w:p w14:paraId="1DCA9786" w14:textId="77777777" w:rsidR="00D61B20" w:rsidRDefault="00000000">
      <w:pPr>
        <w:pStyle w:val="FirstParagraph"/>
      </w:pPr>
      <w:r>
        <w:t>That “control” is what makes the story convincing.</w:t>
      </w:r>
    </w:p>
    <w:p w14:paraId="0023A795" w14:textId="77777777" w:rsidR="00D61B20" w:rsidRDefault="00000000">
      <w:r>
        <w:pict w14:anchorId="4B6561F3">
          <v:rect id="_x0000_i1290" style="width:0;height:1.5pt" o:hralign="center" o:hrstd="t" o:hr="t"/>
        </w:pict>
      </w:r>
    </w:p>
    <w:p w14:paraId="72E09F92" w14:textId="77777777" w:rsidR="00D61B20" w:rsidRDefault="00000000">
      <w:pPr>
        <w:pStyle w:val="Heading2"/>
      </w:pPr>
      <w:bookmarkStart w:id="85" w:name="X31a21e258506fc08f9b356a27f76931219e52a9"/>
      <w:bookmarkEnd w:id="84"/>
      <w:r>
        <w:t>8) How this maps into your Snakemake pipeline cleanly</w:t>
      </w:r>
    </w:p>
    <w:p w14:paraId="2E5696D5" w14:textId="77777777" w:rsidR="00D61B20" w:rsidRDefault="00000000">
      <w:pPr>
        <w:pStyle w:val="FirstParagraph"/>
      </w:pPr>
      <w:r>
        <w:t>Add two new layers:</w:t>
      </w:r>
    </w:p>
    <w:p w14:paraId="4AE535BB" w14:textId="77777777" w:rsidR="00D61B20" w:rsidRDefault="00000000">
      <w:pPr>
        <w:pStyle w:val="Heading3"/>
      </w:pPr>
      <w:bookmarkStart w:id="86" w:name="a-module_generators-outputs"/>
      <w:r>
        <w:t xml:space="preserve">A) </w:t>
      </w:r>
      <w:r>
        <w:rPr>
          <w:rStyle w:val="VerbatimChar"/>
        </w:rPr>
        <w:t>module_generators/</w:t>
      </w:r>
      <w:r>
        <w:t xml:space="preserve"> outputs</w:t>
      </w:r>
    </w:p>
    <w:p w14:paraId="564B244B" w14:textId="77777777" w:rsidR="00D61B20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results/modules/modules_gwas_AD.tsv</w:t>
      </w:r>
    </w:p>
    <w:p w14:paraId="1BBC3787" w14:textId="77777777" w:rsidR="00D61B20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results/modules/modules_psicquic_AD.tsv</w:t>
      </w:r>
    </w:p>
    <w:p w14:paraId="1EAAE733" w14:textId="77777777" w:rsidR="00D61B20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results/modules/modules_rnaseq_AD.tsv</w:t>
      </w:r>
    </w:p>
    <w:p w14:paraId="1D744900" w14:textId="77777777" w:rsidR="00D61B20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results/modules/modules_proteomics_AD.tsv</w:t>
      </w:r>
      <w:r>
        <w:t xml:space="preserve"> (optional)</w:t>
      </w:r>
    </w:p>
    <w:p w14:paraId="4454FCE9" w14:textId="77777777" w:rsidR="00D61B20" w:rsidRDefault="00000000">
      <w:pPr>
        <w:pStyle w:val="Heading3"/>
      </w:pPr>
      <w:bookmarkStart w:id="87" w:name="b-module_integration-outputs"/>
      <w:bookmarkEnd w:id="86"/>
      <w:r>
        <w:t xml:space="preserve">B) </w:t>
      </w:r>
      <w:r>
        <w:rPr>
          <w:rStyle w:val="VerbatimChar"/>
        </w:rPr>
        <w:t>module_integration/</w:t>
      </w:r>
      <w:r>
        <w:t xml:space="preserve"> outputs</w:t>
      </w:r>
    </w:p>
    <w:p w14:paraId="0B7762D8" w14:textId="77777777" w:rsidR="00D61B20" w:rsidRDefault="00000000">
      <w:pPr>
        <w:pStyle w:val="Compact"/>
        <w:numPr>
          <w:ilvl w:val="0"/>
          <w:numId w:val="73"/>
        </w:numPr>
      </w:pPr>
      <w:r>
        <w:rPr>
          <w:rStyle w:val="VerbatimChar"/>
        </w:rPr>
        <w:t>results/integration/module_similarity_edges.tsv</w:t>
      </w:r>
    </w:p>
    <w:p w14:paraId="7E17B708" w14:textId="77777777" w:rsidR="00D61B20" w:rsidRPr="00E75320" w:rsidRDefault="00000000">
      <w:pPr>
        <w:pStyle w:val="Compact"/>
        <w:numPr>
          <w:ilvl w:val="0"/>
          <w:numId w:val="73"/>
        </w:numPr>
        <w:rPr>
          <w:lang w:val="sv-SE"/>
        </w:rPr>
      </w:pPr>
      <w:r w:rsidRPr="00E75320">
        <w:rPr>
          <w:rStyle w:val="VerbatimChar"/>
          <w:lang w:val="sv-SE"/>
        </w:rPr>
        <w:t>results/integration/meta_modules.tsv</w:t>
      </w:r>
      <w:r w:rsidRPr="00E75320">
        <w:rPr>
          <w:lang w:val="sv-SE"/>
        </w:rPr>
        <w:t xml:space="preserve"> (gene → meta_module_id)</w:t>
      </w:r>
    </w:p>
    <w:p w14:paraId="6ED5A171" w14:textId="77777777" w:rsidR="00D61B20" w:rsidRDefault="00000000">
      <w:pPr>
        <w:pStyle w:val="Compact"/>
        <w:numPr>
          <w:ilvl w:val="0"/>
          <w:numId w:val="73"/>
        </w:numPr>
      </w:pPr>
      <w:r>
        <w:rPr>
          <w:rStyle w:val="VerbatimChar"/>
        </w:rPr>
        <w:t>results/integration/meta_module_support.tsv</w:t>
      </w:r>
    </w:p>
    <w:p w14:paraId="149F6FDA" w14:textId="77777777" w:rsidR="00D61B20" w:rsidRPr="00E75320" w:rsidRDefault="00000000">
      <w:pPr>
        <w:pStyle w:val="Compact"/>
        <w:numPr>
          <w:ilvl w:val="0"/>
          <w:numId w:val="73"/>
        </w:numPr>
        <w:rPr>
          <w:lang w:val="sv-SE"/>
        </w:rPr>
      </w:pPr>
      <w:r w:rsidRPr="00E75320">
        <w:rPr>
          <w:rStyle w:val="VerbatimChar"/>
          <w:lang w:val="sv-SE"/>
        </w:rPr>
        <w:t>results/integration/meta_module_stats.tsv</w:t>
      </w:r>
    </w:p>
    <w:p w14:paraId="4392C527" w14:textId="777EE56D" w:rsidR="00D61B20" w:rsidRDefault="00000000">
      <w:pPr>
        <w:pStyle w:val="FirstParagraph"/>
      </w:pPr>
      <w:r>
        <w:t>Then</w:t>
      </w:r>
      <w:r w:rsidR="00E75320">
        <w:t xml:space="preserve"> you might</w:t>
      </w:r>
      <w:r>
        <w:t xml:space="preserve"> consumes:</w:t>
      </w:r>
    </w:p>
    <w:p w14:paraId="70A24387" w14:textId="77777777" w:rsidR="00D61B20" w:rsidRDefault="00000000">
      <w:pPr>
        <w:pStyle w:val="Compact"/>
        <w:numPr>
          <w:ilvl w:val="0"/>
          <w:numId w:val="74"/>
        </w:numPr>
      </w:pPr>
      <w:r>
        <w:rPr>
          <w:rStyle w:val="VerbatimChar"/>
        </w:rPr>
        <w:t>meta_modules.tsv</w:t>
      </w:r>
      <w:r>
        <w:t xml:space="preserve"> as the gene sets for set-specific risk scoring.</w:t>
      </w:r>
    </w:p>
    <w:p w14:paraId="1C05947F" w14:textId="77777777" w:rsidR="00D61B20" w:rsidRDefault="00000000">
      <w:r>
        <w:pict w14:anchorId="0B6B913B">
          <v:rect id="_x0000_i1291" style="width:0;height:1.5pt" o:hralign="center" o:hrstd="t" o:hr="t"/>
        </w:pict>
      </w:r>
    </w:p>
    <w:p w14:paraId="76C0017F" w14:textId="77777777" w:rsidR="00D61B20" w:rsidRDefault="00000000">
      <w:bookmarkStart w:id="88" w:name="Xb5c16202ef7b9ec529a055f8d387a9f7eac1ae8"/>
      <w:bookmarkEnd w:id="85"/>
      <w:bookmarkEnd w:id="87"/>
      <w:r>
        <w:pict w14:anchorId="38AF31C4">
          <v:rect id="_x0000_i1292" style="width:0;height:1.5pt" o:hralign="center" o:hrstd="t" o:hr="t"/>
        </w:pict>
      </w:r>
    </w:p>
    <w:p w14:paraId="3F064E56" w14:textId="77777777" w:rsidR="00D61B20" w:rsidRDefault="00000000">
      <w:pPr>
        <w:pStyle w:val="FirstParagraph"/>
      </w:pPr>
      <w:r>
        <w:t>If you want the next “pasteable” scaffold, I can give you:</w:t>
      </w:r>
    </w:p>
    <w:p w14:paraId="6FF813FA" w14:textId="77777777" w:rsidR="00D61B20" w:rsidRDefault="00000000">
      <w:pPr>
        <w:pStyle w:val="Compact"/>
        <w:numPr>
          <w:ilvl w:val="0"/>
          <w:numId w:val="78"/>
        </w:numPr>
      </w:pPr>
      <w:r>
        <w:t xml:space="preserve">a </w:t>
      </w:r>
      <w:r>
        <w:rPr>
          <w:rStyle w:val="VerbatimChar"/>
        </w:rPr>
        <w:t>module_integration.smk</w:t>
      </w:r>
    </w:p>
    <w:p w14:paraId="1B235CC0" w14:textId="77777777" w:rsidR="00D61B20" w:rsidRDefault="00000000">
      <w:pPr>
        <w:pStyle w:val="Compact"/>
        <w:numPr>
          <w:ilvl w:val="0"/>
          <w:numId w:val="78"/>
        </w:numPr>
      </w:pPr>
      <w:r>
        <w:t>scripts to compute module–module proximity/enrichment on STRING</w:t>
      </w:r>
    </w:p>
    <w:p w14:paraId="36AA0033" w14:textId="77777777" w:rsidR="00D61B20" w:rsidRDefault="00000000">
      <w:pPr>
        <w:pStyle w:val="Compact"/>
        <w:numPr>
          <w:ilvl w:val="0"/>
          <w:numId w:val="78"/>
        </w:numPr>
      </w:pPr>
      <w:r>
        <w:t>the “module-of-modules” Leiden clustering</w:t>
      </w:r>
    </w:p>
    <w:p w14:paraId="32D68530" w14:textId="6A57DD62" w:rsidR="00D61B20" w:rsidRDefault="00000000">
      <w:pPr>
        <w:pStyle w:val="Compact"/>
        <w:numPr>
          <w:ilvl w:val="0"/>
          <w:numId w:val="78"/>
        </w:numPr>
      </w:pPr>
      <w:r>
        <w:lastRenderedPageBreak/>
        <w:t>and the output tables</w:t>
      </w:r>
      <w:r w:rsidR="00E75320">
        <w:t xml:space="preserve"> </w:t>
      </w:r>
      <w:r>
        <w:t>will want (</w:t>
      </w:r>
      <w:r>
        <w:rPr>
          <w:rStyle w:val="VerbatimChar"/>
        </w:rPr>
        <w:t>gene_set_id</w:t>
      </w:r>
      <w:r>
        <w:t xml:space="preserve">, </w:t>
      </w:r>
      <w:r>
        <w:rPr>
          <w:rStyle w:val="VerbatimChar"/>
        </w:rPr>
        <w:t>gene_symbol</w:t>
      </w:r>
      <w:r>
        <w:t>, optional weights)</w:t>
      </w:r>
    </w:p>
    <w:p w14:paraId="6AC0420D" w14:textId="77777777" w:rsidR="00D61B20" w:rsidRDefault="00000000">
      <w:pPr>
        <w:pStyle w:val="FirstParagraph"/>
      </w:pPr>
      <w:r>
        <w:t>…and it will slot directly into the Snakemake structure you’re already using.</w:t>
      </w:r>
    </w:p>
    <w:p w14:paraId="6CB2CEBA" w14:textId="77777777" w:rsidR="00D61B20" w:rsidRDefault="00000000">
      <w:r>
        <w:pict w14:anchorId="341501EC">
          <v:rect id="_x0000_i1293" style="width:0;height:1.5pt" o:hralign="center" o:hrstd="t" o:hr="t"/>
        </w:pict>
      </w:r>
    </w:p>
    <w:bookmarkEnd w:id="88"/>
    <w:p w14:paraId="22B1A5E4" w14:textId="52C209DD" w:rsidR="00D61B20" w:rsidRDefault="00D61B20">
      <w:pPr>
        <w:pStyle w:val="FirstParagraph"/>
      </w:pPr>
    </w:p>
    <w:sectPr w:rsidR="00D61B20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EC3D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524C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6DC7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14077F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44779952">
    <w:abstractNumId w:val="0"/>
  </w:num>
  <w:num w:numId="2" w16cid:durableId="1701708167">
    <w:abstractNumId w:val="1"/>
  </w:num>
  <w:num w:numId="3" w16cid:durableId="1246840492">
    <w:abstractNumId w:val="1"/>
  </w:num>
  <w:num w:numId="4" w16cid:durableId="126166837">
    <w:abstractNumId w:val="1"/>
  </w:num>
  <w:num w:numId="5" w16cid:durableId="1903830730">
    <w:abstractNumId w:val="1"/>
  </w:num>
  <w:num w:numId="6" w16cid:durableId="636956911">
    <w:abstractNumId w:val="1"/>
  </w:num>
  <w:num w:numId="7" w16cid:durableId="2052916377">
    <w:abstractNumId w:val="1"/>
  </w:num>
  <w:num w:numId="8" w16cid:durableId="868101512">
    <w:abstractNumId w:val="1"/>
  </w:num>
  <w:num w:numId="9" w16cid:durableId="1537884285">
    <w:abstractNumId w:val="1"/>
  </w:num>
  <w:num w:numId="10" w16cid:durableId="1233465801">
    <w:abstractNumId w:val="1"/>
  </w:num>
  <w:num w:numId="11" w16cid:durableId="1883515353">
    <w:abstractNumId w:val="1"/>
  </w:num>
  <w:num w:numId="12" w16cid:durableId="332489330">
    <w:abstractNumId w:val="1"/>
  </w:num>
  <w:num w:numId="13" w16cid:durableId="833034113">
    <w:abstractNumId w:val="1"/>
  </w:num>
  <w:num w:numId="14" w16cid:durableId="579024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80054755">
    <w:abstractNumId w:val="1"/>
  </w:num>
  <w:num w:numId="16" w16cid:durableId="15880778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2063483649">
    <w:abstractNumId w:val="1"/>
  </w:num>
  <w:num w:numId="18" w16cid:durableId="406073003">
    <w:abstractNumId w:val="1"/>
  </w:num>
  <w:num w:numId="19" w16cid:durableId="2040469564">
    <w:abstractNumId w:val="1"/>
  </w:num>
  <w:num w:numId="20" w16cid:durableId="1714888834">
    <w:abstractNumId w:val="1"/>
  </w:num>
  <w:num w:numId="21" w16cid:durableId="65037486">
    <w:abstractNumId w:val="1"/>
  </w:num>
  <w:num w:numId="22" w16cid:durableId="292948264">
    <w:abstractNumId w:val="1"/>
  </w:num>
  <w:num w:numId="23" w16cid:durableId="2108962855">
    <w:abstractNumId w:val="1"/>
  </w:num>
  <w:num w:numId="24" w16cid:durableId="593898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45772264">
    <w:abstractNumId w:val="1"/>
  </w:num>
  <w:num w:numId="26" w16cid:durableId="1983463375">
    <w:abstractNumId w:val="1"/>
  </w:num>
  <w:num w:numId="27" w16cid:durableId="1238053254">
    <w:abstractNumId w:val="1"/>
  </w:num>
  <w:num w:numId="28" w16cid:durableId="661547833">
    <w:abstractNumId w:val="1"/>
  </w:num>
  <w:num w:numId="29" w16cid:durableId="345525786">
    <w:abstractNumId w:val="1"/>
  </w:num>
  <w:num w:numId="30" w16cid:durableId="1383793979">
    <w:abstractNumId w:val="1"/>
  </w:num>
  <w:num w:numId="31" w16cid:durableId="1511991126">
    <w:abstractNumId w:val="1"/>
  </w:num>
  <w:num w:numId="32" w16cid:durableId="2059477465">
    <w:abstractNumId w:val="1"/>
  </w:num>
  <w:num w:numId="33" w16cid:durableId="1997879166">
    <w:abstractNumId w:val="1"/>
  </w:num>
  <w:num w:numId="34" w16cid:durableId="1680083969">
    <w:abstractNumId w:val="1"/>
  </w:num>
  <w:num w:numId="35" w16cid:durableId="1878736020">
    <w:abstractNumId w:val="1"/>
  </w:num>
  <w:num w:numId="36" w16cid:durableId="2105686287">
    <w:abstractNumId w:val="1"/>
  </w:num>
  <w:num w:numId="37" w16cid:durableId="184755199">
    <w:abstractNumId w:val="1"/>
  </w:num>
  <w:num w:numId="38" w16cid:durableId="1569152692">
    <w:abstractNumId w:val="1"/>
  </w:num>
  <w:num w:numId="39" w16cid:durableId="1093861852">
    <w:abstractNumId w:val="1"/>
  </w:num>
  <w:num w:numId="40" w16cid:durableId="1953896001">
    <w:abstractNumId w:val="1"/>
  </w:num>
  <w:num w:numId="41" w16cid:durableId="263348806">
    <w:abstractNumId w:val="1"/>
  </w:num>
  <w:num w:numId="42" w16cid:durableId="1216772820">
    <w:abstractNumId w:val="1"/>
  </w:num>
  <w:num w:numId="43" w16cid:durableId="1906254097">
    <w:abstractNumId w:val="1"/>
  </w:num>
  <w:num w:numId="44" w16cid:durableId="442698401">
    <w:abstractNumId w:val="1"/>
  </w:num>
  <w:num w:numId="45" w16cid:durableId="565605526">
    <w:abstractNumId w:val="1"/>
  </w:num>
  <w:num w:numId="46" w16cid:durableId="391469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00878880">
    <w:abstractNumId w:val="1"/>
  </w:num>
  <w:num w:numId="48" w16cid:durableId="1927028601">
    <w:abstractNumId w:val="1"/>
  </w:num>
  <w:num w:numId="49" w16cid:durableId="737558496">
    <w:abstractNumId w:val="1"/>
  </w:num>
  <w:num w:numId="50" w16cid:durableId="89471186">
    <w:abstractNumId w:val="1"/>
  </w:num>
  <w:num w:numId="51" w16cid:durableId="1078212610">
    <w:abstractNumId w:val="1"/>
  </w:num>
  <w:num w:numId="52" w16cid:durableId="895433634">
    <w:abstractNumId w:val="1"/>
  </w:num>
  <w:num w:numId="53" w16cid:durableId="1503355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26053550">
    <w:abstractNumId w:val="1"/>
  </w:num>
  <w:num w:numId="55" w16cid:durableId="123196635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6" w16cid:durableId="1434278224">
    <w:abstractNumId w:val="1"/>
  </w:num>
  <w:num w:numId="57" w16cid:durableId="706023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934098452">
    <w:abstractNumId w:val="1"/>
  </w:num>
  <w:num w:numId="59" w16cid:durableId="246961320">
    <w:abstractNumId w:val="1"/>
  </w:num>
  <w:num w:numId="60" w16cid:durableId="1067146123">
    <w:abstractNumId w:val="1"/>
  </w:num>
  <w:num w:numId="61" w16cid:durableId="2051029114">
    <w:abstractNumId w:val="1"/>
  </w:num>
  <w:num w:numId="62" w16cid:durableId="1434980424">
    <w:abstractNumId w:val="1"/>
  </w:num>
  <w:num w:numId="63" w16cid:durableId="773212234">
    <w:abstractNumId w:val="1"/>
  </w:num>
  <w:num w:numId="64" w16cid:durableId="1205172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720739087">
    <w:abstractNumId w:val="1"/>
  </w:num>
  <w:num w:numId="66" w16cid:durableId="1099527077">
    <w:abstractNumId w:val="1"/>
  </w:num>
  <w:num w:numId="67" w16cid:durableId="1209147062">
    <w:abstractNumId w:val="1"/>
  </w:num>
  <w:num w:numId="68" w16cid:durableId="853766486">
    <w:abstractNumId w:val="1"/>
  </w:num>
  <w:num w:numId="69" w16cid:durableId="1225216364">
    <w:abstractNumId w:val="1"/>
  </w:num>
  <w:num w:numId="70" w16cid:durableId="1007171553">
    <w:abstractNumId w:val="1"/>
  </w:num>
  <w:num w:numId="71" w16cid:durableId="1541622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17457039">
    <w:abstractNumId w:val="1"/>
  </w:num>
  <w:num w:numId="73" w16cid:durableId="1223054209">
    <w:abstractNumId w:val="1"/>
  </w:num>
  <w:num w:numId="74" w16cid:durableId="1243681033">
    <w:abstractNumId w:val="1"/>
  </w:num>
  <w:num w:numId="75" w16cid:durableId="1070806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827547677">
    <w:abstractNumId w:val="1"/>
  </w:num>
  <w:num w:numId="77" w16cid:durableId="943152426">
    <w:abstractNumId w:val="1"/>
  </w:num>
  <w:num w:numId="78" w16cid:durableId="126554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wsLAwNrU0NzQ3tzBV0lEKTi0uzszPAykwrAUA2YdBHiwAAAA="/>
  </w:docVars>
  <w:rsids>
    <w:rsidRoot w:val="00D61B20"/>
    <w:rsid w:val="0008037F"/>
    <w:rsid w:val="001C17FE"/>
    <w:rsid w:val="00232EA4"/>
    <w:rsid w:val="00513F0F"/>
    <w:rsid w:val="005F72FD"/>
    <w:rsid w:val="007701EB"/>
    <w:rsid w:val="00AA3B81"/>
    <w:rsid w:val="00BD4868"/>
    <w:rsid w:val="00C57C61"/>
    <w:rsid w:val="00CD72CC"/>
    <w:rsid w:val="00D45F8C"/>
    <w:rsid w:val="00D61B20"/>
    <w:rsid w:val="00D95C9A"/>
    <w:rsid w:val="00E75320"/>
    <w:rsid w:val="00EB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6561"/>
  <w15:docId w15:val="{796CB30A-4359-41C1-A693-83D511F1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ng-db.org/cgi/info?utm_source=chatgpt.com" TargetMode="External"/><Relationship Id="rId13" Type="http://schemas.openxmlformats.org/officeDocument/2006/relationships/hyperlink" Target="https://www.ebi.ac.uk/Tools/webservices/psicquic/registry/registry?action=STATUS&amp;name=IntAct&amp;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2485977/?utm_source=chatgpt.com" TargetMode="External"/><Relationship Id="rId12" Type="http://schemas.openxmlformats.org/officeDocument/2006/relationships/hyperlink" Target="https://psicquic.github.io/?utm_source=chatgpt.com" TargetMode="External"/><Relationship Id="rId17" Type="http://schemas.openxmlformats.org/officeDocument/2006/relationships/hyperlink" Target="https://nf-co.re/diseasemodulediscovery/dev/parameters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urnals.plos.org/ploscompbiol/article?id=10.1371%2Fjournal.pcbi.1004120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41282675/?utm_source=chatgpt.com" TargetMode="External"/><Relationship Id="rId11" Type="http://schemas.openxmlformats.org/officeDocument/2006/relationships/hyperlink" Target="https://dl.acm.org/doi/10.1145/3673038.3673146?utm_source=chatgpt.com" TargetMode="External"/><Relationship Id="rId5" Type="http://schemas.openxmlformats.org/officeDocument/2006/relationships/hyperlink" Target="https://pmc.ncbi.nlm.nih.gov/articles/PMC11701646/?utm_source=chatgpt.com" TargetMode="External"/><Relationship Id="rId15" Type="http://schemas.openxmlformats.org/officeDocument/2006/relationships/hyperlink" Target="https://pubmed.ncbi.nlm.nih.gov/41282675/?utm_source=chatgpt.com" TargetMode="External"/><Relationship Id="rId10" Type="http://schemas.openxmlformats.org/officeDocument/2006/relationships/hyperlink" Target="https://journals.plos.org/ploscompbiol/article?id=10.1371%2Fjournal.pcbi.1004120&amp;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ran.r-project.org/web/packages/rbioapi/rbioapi.pdf?utm_source=chatgpt.com" TargetMode="External"/><Relationship Id="rId14" Type="http://schemas.openxmlformats.org/officeDocument/2006/relationships/hyperlink" Target="https://academic.oup.com/nar/article/47/W1/W191/548675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5045</Words>
  <Characters>37587</Characters>
  <Application>Microsoft Office Word</Application>
  <DocSecurity>0</DocSecurity>
  <Lines>1296</Lines>
  <Paragraphs>484</Paragraphs>
  <ScaleCrop>false</ScaleCrop>
  <Company/>
  <LinksUpToDate>false</LinksUpToDate>
  <CharactersWithSpaces>42148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WP1 FNRS PDR for Kavya as input to Ahmed</dc:title>
  <dc:creator>K Van Steen</dc:creator>
  <cp:keywords/>
  <cp:lastModifiedBy>Singh Kavya</cp:lastModifiedBy>
  <cp:revision>10</cp:revision>
  <dcterms:created xsi:type="dcterms:W3CDTF">2026-01-27T17:41:00Z</dcterms:created>
  <dcterms:modified xsi:type="dcterms:W3CDTF">2026-02-08T16:10:00Z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2026-01-27</vt:lpwstr>
  </property>
  <property fmtid="{D5CDD505-2E9C-101B-9397-08002B2CF9AE}" pid="3" name="output">
    <vt:lpwstr>word_document</vt:lpwstr>
  </property>
</Properties>
</file>