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k/ink.xml" ContentType="application/inkml+xml"/>
  <Override PartName="/word/ink/ink2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A23C04F" w:rsidP="065D87C1" w:rsidRDefault="0A23C04F" w14:paraId="3D3400F4" w14:textId="17A454B4">
      <w:pPr>
        <w:pStyle w:val="Title"/>
        <w:jc w:val="center"/>
      </w:pPr>
      <w:r w:rsidR="0A23C04F">
        <w:rPr/>
        <w:t>Rozruch z sieci PXE</w:t>
      </w:r>
    </w:p>
    <w:p w:rsidR="0A23C04F" w:rsidP="065D87C1" w:rsidRDefault="0A23C04F" w14:paraId="7DE0FCDD" w14:textId="4265EA76">
      <w:pPr>
        <w:pStyle w:val="Heading1"/>
        <w:jc w:val="center"/>
      </w:pPr>
      <w:r w:rsidR="0A23C04F">
        <w:rPr/>
        <w:t xml:space="preserve">Jakub </w:t>
      </w:r>
      <w:r w:rsidR="0A23C04F">
        <w:rPr/>
        <w:t>Rembisz</w:t>
      </w:r>
      <w:r w:rsidR="0A23C04F">
        <w:rPr/>
        <w:t xml:space="preserve"> – II rok Informatyki 2024/2025</w:t>
      </w:r>
    </w:p>
    <w:p w:rsidR="065D87C1" w:rsidP="065D87C1" w:rsidRDefault="065D87C1" w14:paraId="67A60E01" w14:textId="1D85ED57">
      <w:pPr>
        <w:pStyle w:val="Normalny"/>
      </w:pPr>
    </w:p>
    <w:p w:rsidR="56038DA7" w:rsidP="065D87C1" w:rsidRDefault="56038DA7" w14:paraId="270C55C6" w14:textId="301ABEA2">
      <w:pPr>
        <w:pStyle w:val="Heading2"/>
        <w:numPr>
          <w:ilvl w:val="0"/>
          <w:numId w:val="1"/>
        </w:numPr>
        <w:rPr/>
      </w:pPr>
      <w:r w:rsidR="56038DA7">
        <w:rPr/>
        <w:t>Treść zadania</w:t>
      </w:r>
    </w:p>
    <w:p w:rsidR="065D87C1" w:rsidP="065D87C1" w:rsidRDefault="065D87C1" w14:paraId="77F5FAF2" w14:textId="0F1DB110">
      <w:pPr>
        <w:pStyle w:val="Normalny"/>
      </w:pPr>
    </w:p>
    <w:p w:rsidR="56038DA7" w:rsidP="065D87C1" w:rsidRDefault="56038DA7" w14:paraId="6EDCD1CA" w14:textId="584EAEFC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Tematem projektu jest stworzenie środowiska rozruchu z sieci (dla BIOSU typu EFI)</w:t>
      </w:r>
    </w:p>
    <w:p w:rsidR="065D87C1" w:rsidP="065D87C1" w:rsidRDefault="065D87C1" w14:paraId="3FBDA6F9" w14:textId="491FA55E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p w:rsidR="56038DA7" w:rsidP="065D87C1" w:rsidRDefault="56038DA7" w14:paraId="1B9E4B57" w14:textId="759866AF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Istnieje szereg obrazów ISO (live) umożliwiających uruchomienie serwera rozruchu z sieci.</w:t>
      </w:r>
    </w:p>
    <w:p w:rsidR="56038DA7" w:rsidP="065D87C1" w:rsidRDefault="56038DA7" w14:paraId="0C0C5D9F" w14:textId="508BE3AA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Istnieje również możliwość uruchomienia usługi serwera rozruchu z sieci na systemie operacyjnym (Windows, Linux) za pomocą odpowiedniego oprogramowania / pakietu.</w:t>
      </w:r>
    </w:p>
    <w:p w:rsidR="065D87C1" w:rsidP="065D87C1" w:rsidRDefault="065D87C1" w14:paraId="66A57336" w14:textId="5FA850D3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p w:rsidR="56038DA7" w:rsidP="065D87C1" w:rsidRDefault="56038DA7" w14:paraId="24A7BEFC" w14:textId="204D4C4E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VirtualBox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posiada możliwość ustawienia jako typ 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BIOSu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EFI.</w:t>
      </w:r>
    </w:p>
    <w:p w:rsidR="56038DA7" w:rsidP="065D87C1" w:rsidRDefault="56038DA7" w14:paraId="73539C41" w14:textId="188702C4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Należy zatem na maszynie, która będzie startować z sieci wybrać BIOS typu EFI i wybrać jako urządzenie rozruchowe sieć (nie CDROM, Dysk twardy).</w:t>
      </w:r>
    </w:p>
    <w:p w:rsidR="56038DA7" w:rsidP="065D87C1" w:rsidRDefault="56038DA7" w14:paraId="220B83B0" w14:textId="11F12881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Maszyna kliencka (tak aby była 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pewność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że wystartowała z sieci) powinna nie mieć dysku twardego.</w:t>
      </w:r>
    </w:p>
    <w:p w:rsidR="065D87C1" w:rsidP="065D87C1" w:rsidRDefault="065D87C1" w14:paraId="69DDF7B8" w14:textId="07B4C500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p w:rsidR="56038DA7" w:rsidP="065D87C1" w:rsidRDefault="56038DA7" w14:paraId="7E595FCF" w14:textId="0BECC643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Aby przetestować działanie serwera należy obie maszyny ustawić w sieci wewnętrznej (o tej samej nazwie) VBOX</w:t>
      </w:r>
      <w:r>
        <w:br/>
      </w:r>
    </w:p>
    <w:p w:rsidR="56038DA7" w:rsidP="065D87C1" w:rsidRDefault="56038DA7" w14:paraId="730F8F87" w14:textId="59250B43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Jeśli z jakichś przyczyn VBOX nie emulowałby we właściwy sposób rozruchu z PXE można wykonać scenariusz na dwóch fizycznych komputerach (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np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2 laptopach podpiętych bezpośrednio ze sobą kablem)</w:t>
      </w:r>
    </w:p>
    <w:p w:rsidR="065D87C1" w:rsidP="065D87C1" w:rsidRDefault="065D87C1" w14:paraId="7B8B260E" w14:textId="0E11595A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p w:rsidR="56038DA7" w:rsidP="065D87C1" w:rsidRDefault="56038DA7" w14:paraId="318F0804" w14:textId="3F17A884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Ostateczną weryfikacją będzie uruchomienie jakiejś aplikacji na komputerze 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zabootawanym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z sieci.</w:t>
      </w:r>
    </w:p>
    <w:p w:rsidR="56038DA7" w:rsidP="065D87C1" w:rsidRDefault="56038DA7" w14:paraId="4D1AB6CB" w14:textId="599D6124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Ważne, żeby to był BIOS typu EFI (nie 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legacy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)</w:t>
      </w:r>
    </w:p>
    <w:p w:rsidR="56038DA7" w:rsidP="065D87C1" w:rsidRDefault="56038DA7" w14:paraId="614F1BFE" w14:textId="5EE215A0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Domyślnie opcja ta jest wyłączona w VBOX.</w:t>
      </w:r>
    </w:p>
    <w:p w:rsidR="56038DA7" w:rsidP="065D87C1" w:rsidRDefault="56038DA7" w14:paraId="4C0A0AAA" w14:textId="179B4307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Jeśli VBOX byłby nie wystarczającym 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wirtualizatorem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można użyć 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VMWare</w:t>
      </w:r>
    </w:p>
    <w:p w:rsidR="065D87C1" w:rsidP="065D87C1" w:rsidRDefault="065D87C1" w14:paraId="4081C839" w14:textId="0ADA0EBC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p w:rsidR="56038DA7" w:rsidP="065D87C1" w:rsidRDefault="56038DA7" w14:paraId="3C398297" w14:textId="3CDB12B6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Preferowane jest użycie zainstalowanego systemu (np. 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linuxa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i na nim 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uruchomeinie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na stałe serwera rozruchu) W taki sposób, że nawet po restarcie maszyny nie trzeba niczego ustawiać (jak w przypadku płyty live) bo wszystko jest na stałe skonfigurowane i na stałe zapisane na dysku twardym serwera.</w:t>
      </w:r>
    </w:p>
    <w:p w:rsidR="065D87C1" w:rsidP="065D87C1" w:rsidRDefault="065D87C1" w14:paraId="4190372C" w14:textId="6BCAB57A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p w:rsidR="56038DA7" w:rsidP="065D87C1" w:rsidRDefault="56038DA7" w14:paraId="4E1A9F8D" w14:textId="77FDDF30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Następnym krokiem po uruchomieniu komputera z sieci powinno być uruchomienie aplikacji (np. 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gparted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, 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partimage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). Wskazane byłoby, żeby ta aplikacja była dodana do autostartu na serwerze i rozruch na kliencie był bezobsługowy. Uruchomienie klienta powoduje 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zabootwanie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z sieci i automatyczne uruchomienie wymaganej aplikacji.</w:t>
      </w:r>
      <w:r>
        <w:br/>
      </w:r>
    </w:p>
    <w:p w:rsidR="56038DA7" w:rsidP="065D87C1" w:rsidRDefault="56038DA7" w14:paraId="38ADEE1B" w14:textId="5ADB72AB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Zastosowanie płyty live ISO jest wygodniejsze w przypadku fizycznych maszyn.</w:t>
      </w:r>
    </w:p>
    <w:p w:rsidR="56038DA7" w:rsidP="065D87C1" w:rsidRDefault="56038DA7" w14:paraId="3D9E6EEB" w14:textId="0A31D445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W przypadku wybrania wersji z płytą Live ISO należy ją załączyć do projektu wraz z dokładnym opisem uruchomienia usługi rozruchu.</w:t>
      </w:r>
    </w:p>
    <w:p w:rsidR="065D87C1" w:rsidP="065D87C1" w:rsidRDefault="065D87C1" w14:paraId="6FF887EF" w14:textId="0301EECE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p w:rsidR="56038DA7" w:rsidP="065D87C1" w:rsidRDefault="56038DA7" w14:paraId="44729549" w14:textId="1715B5C7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Często rozwiązanie takie stosowane jest przy instalacji systemu Windows przez sieć (bez konieczności używania płyt czy 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pendrivów</w:t>
      </w:r>
      <w:r w:rsidRPr="065D87C1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w przypadku dużej ilości komputerów)</w:t>
      </w:r>
    </w:p>
    <w:p w:rsidR="065D87C1" w:rsidP="065D87C1" w:rsidRDefault="065D87C1" w14:paraId="3CEC5A53" w14:textId="7423FAF1">
      <w:pPr>
        <w:pStyle w:val="Normalny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p w:rsidR="56038DA7" w:rsidP="065D87C1" w:rsidRDefault="56038DA7" w14:paraId="35593413" w14:textId="53EE200D">
      <w:pPr>
        <w:spacing w:before="0" w:beforeAutospacing="off" w:after="0" w:afterAutospacing="off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6D6B1C66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J</w:t>
      </w:r>
      <w:r w:rsidRPr="6D6B1C66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ako rozwiązanie projektu można wdrożyć </w:t>
      </w:r>
      <w:r w:rsidRPr="6D6B1C66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np</w:t>
      </w:r>
      <w:r w:rsidRPr="6D6B1C66" w:rsidR="56038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właśnie taki mechanizm instalacji Windows.</w:t>
      </w:r>
    </w:p>
    <w:p w:rsidR="6D6B1C66" w:rsidP="6D6B1C66" w:rsidRDefault="6D6B1C66" w14:paraId="2BD1D04F" w14:textId="03756B3B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w:rsidR="6D6B1C66" w:rsidP="6D6B1C66" w:rsidRDefault="6D6B1C66" w14:paraId="6B6DE156" w14:textId="34E0BD2A">
      <w:pPr>
        <w:pStyle w:val="Normalny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pl-PL"/>
        </w:rPr>
      </w:pPr>
    </w:p>
    <w:p w:rsidR="5F08C63C" w:rsidP="6D6B1C66" w:rsidRDefault="5F08C63C" w14:paraId="17A8F668" w14:textId="3FFEDB34">
      <w:pPr>
        <w:pStyle w:val="Heading2"/>
        <w:numPr>
          <w:ilvl w:val="0"/>
          <w:numId w:val="1"/>
        </w:numPr>
        <w:rPr>
          <w:noProof w:val="0"/>
          <w:lang w:val="pl-PL"/>
        </w:rPr>
      </w:pPr>
      <w:r w:rsidRPr="6D6B1C66" w:rsidR="5F08C63C">
        <w:rPr>
          <w:noProof w:val="0"/>
          <w:lang w:val="pl-PL"/>
        </w:rPr>
        <w:t>Opis Projektu</w:t>
      </w:r>
    </w:p>
    <w:p w:rsidR="6D6B1C66" w:rsidP="6D6B1C66" w:rsidRDefault="6D6B1C66" w14:paraId="0B11E2AE" w14:textId="1E785E0D">
      <w:pPr>
        <w:pStyle w:val="Normalny"/>
        <w:rPr>
          <w:noProof w:val="0"/>
          <w:lang w:val="pl-PL"/>
        </w:rPr>
      </w:pPr>
    </w:p>
    <w:p w:rsidR="5F08C63C" w:rsidP="6D6B1C66" w:rsidRDefault="5F08C63C" w14:paraId="33C50B7A" w14:textId="47486B9E">
      <w:pPr>
        <w:pStyle w:val="Normalny"/>
        <w:spacing w:before="0" w:beforeAutospacing="off" w:after="0" w:afterAutospacing="off"/>
      </w:pP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W skład projektu wchodzą dwie maszyny wirtualne 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VirtualBox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: “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ArchServer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” i “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PXEClient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”. </w:t>
      </w:r>
    </w:p>
    <w:p w:rsidR="6D6B1C66" w:rsidP="6D6B1C66" w:rsidRDefault="6D6B1C66" w14:paraId="0D54842E" w14:textId="051B622C">
      <w:pPr>
        <w:pStyle w:val="Normalny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pl-PL"/>
        </w:rPr>
      </w:pPr>
    </w:p>
    <w:p w:rsidR="5F08C63C" w:rsidP="6D6B1C66" w:rsidRDefault="5F08C63C" w14:paraId="243F7FFE" w14:textId="306C28BA">
      <w:pPr>
        <w:pStyle w:val="Normalny"/>
        <w:spacing w:before="0" w:beforeAutospacing="off" w:after="0" w:afterAutospacing="off"/>
      </w:pP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“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ArchServer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” jest serwerem PXE, działającym na systemie 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Arch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 Linux. Wykorzystuje on program 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dnsmasq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 jako serwer DHCP i TFTP oraz 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nfs-utils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 jako serwer NFS. W katalogu </w:t>
      </w:r>
      <w:r w:rsidRPr="6D6B1C66" w:rsidR="2C825C70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pl-PL"/>
        </w:rPr>
        <w:t>/</w:t>
      </w:r>
      <w:r w:rsidRPr="6D6B1C66" w:rsidR="5F08C63C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pl-PL"/>
        </w:rPr>
        <w:t>srv/</w:t>
      </w:r>
      <w:r w:rsidRPr="6D6B1C66" w:rsidR="5F08C63C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pl-PL"/>
        </w:rPr>
        <w:t>arch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 zainstalowany jest oddzielny system 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Arch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 Linux, który uruchamiany będzie przez klienta poprzez PXE. Serwer TFTP jest ustawiony do eksportowania plików z katalogu /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srv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/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arch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/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boot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. Klient, po podłączeniu i pobraniu adresu przez DHCP, ładuje poprzez TFTP 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booloader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 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Syslinux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, który znajduje się w plikach 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syslinux.efi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 oraz 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ldlinux.e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64, a którego konfiguracja znajduje się w pliku 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pxelinux.cfg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/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default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. Następnie 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Syslinux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 ładuje jądro 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Linuxa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 oraz początkowy system plików RAM znajdujące się odpowiednio w plikach 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vmlinuz-linux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 oraz 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initramfs-linux.img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. Linux natomiast łączy się z serwerem NFS eksportującym cały katalog /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srv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/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arch</w:t>
      </w:r>
      <w:r w:rsidRPr="6D6B1C66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 i ustawia go jako swój katalog główny. Wszystko na serwerze dokonuje się automatycznie, nie ma potrzeby żadnych dodatkowych akcji użytkownika, dzięki czemu można uruchamiać go w trybie startu bezgłowego. </w:t>
      </w:r>
    </w:p>
    <w:p w:rsidR="6D6B1C66" w:rsidP="6D6B1C66" w:rsidRDefault="6D6B1C66" w14:paraId="15B237E5" w14:textId="37487A45">
      <w:pPr>
        <w:pStyle w:val="Normalny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pl-PL"/>
        </w:rPr>
      </w:pPr>
    </w:p>
    <w:p w:rsidR="5F08C63C" w:rsidP="6D6B1C66" w:rsidRDefault="5F08C63C" w14:paraId="52F00E92" w14:textId="140672BB">
      <w:pPr>
        <w:pStyle w:val="Normalny"/>
        <w:spacing w:before="0" w:beforeAutospacing="off" w:after="0" w:afterAutospacing="off"/>
      </w:pPr>
      <w:r w:rsidRPr="50F1C74C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“</w:t>
      </w:r>
      <w:r w:rsidRPr="50F1C74C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PXEClient</w:t>
      </w:r>
      <w:r w:rsidRPr="50F1C74C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” jest klientem PXE. Tak samo jak serwer ma on włączony tryb EFI. Nie posiada on dysku </w:t>
      </w:r>
      <w:r w:rsidRPr="50F1C74C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twardego,</w:t>
      </w:r>
      <w:r w:rsidRPr="50F1C74C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 ani dostępu do </w:t>
      </w:r>
      <w:r w:rsidRPr="50F1C74C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internetu</w:t>
      </w:r>
      <w:r w:rsidRPr="50F1C74C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. Ma połączenie jedynie z “</w:t>
      </w:r>
      <w:r w:rsidRPr="50F1C74C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ArchServer</w:t>
      </w:r>
      <w:r w:rsidRPr="50F1C74C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” przez sieć wewnętrzną </w:t>
      </w:r>
      <w:r w:rsidRPr="50F1C74C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VirtualBox</w:t>
      </w:r>
      <w:r w:rsidRPr="50F1C74C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 o nazwie “LAN”. Po uruchomieniu się wcześniej opisaną procedurą klient automatycznie zaloguje się na konto “student” i uruchomi program </w:t>
      </w:r>
      <w:r w:rsidRPr="50F1C74C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>neofetch</w:t>
      </w:r>
      <w:r w:rsidRPr="50F1C74C" w:rsidR="5F08C63C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 wyświetlający informacje systemowe.</w:t>
      </w:r>
    </w:p>
    <w:p w:rsidR="50F1C74C" w:rsidP="50F1C74C" w:rsidRDefault="50F1C74C" w14:paraId="062F66E6" w14:textId="4223E7B3">
      <w:pPr>
        <w:pStyle w:val="Normalny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pl-PL"/>
        </w:rPr>
      </w:pPr>
    </w:p>
    <w:p w:rsidR="46CFDF3D" w:rsidP="50F1C74C" w:rsidRDefault="46CFDF3D" w14:paraId="068B2158" w14:textId="1896DFAA">
      <w:pPr>
        <w:pStyle w:val="Normalny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pl-PL"/>
        </w:rPr>
      </w:pPr>
      <w:r w:rsidRPr="50F1C74C" w:rsidR="46CFDF3D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Ustawienia </w:t>
      </w:r>
      <w:r w:rsidRPr="50F1C74C" w:rsidR="46CFDF3D">
        <w:rPr>
          <w:rFonts w:ascii="Calibri" w:hAnsi="Calibri" w:eastAsia="Calibri" w:cs="Calibri"/>
          <w:noProof w:val="0"/>
          <w:sz w:val="20"/>
          <w:szCs w:val="20"/>
          <w:lang w:val="pl-PL"/>
        </w:rPr>
        <w:t>VirtualBox</w:t>
      </w:r>
      <w:r w:rsidRPr="50F1C74C" w:rsidR="46CFDF3D">
        <w:rPr>
          <w:rFonts w:ascii="Calibri" w:hAnsi="Calibri" w:eastAsia="Calibri" w:cs="Calibri"/>
          <w:noProof w:val="0"/>
          <w:sz w:val="20"/>
          <w:szCs w:val="20"/>
          <w:lang w:val="pl-PL"/>
        </w:rPr>
        <w:t xml:space="preserve"> “</w:t>
      </w:r>
      <w:r w:rsidRPr="50F1C74C" w:rsidR="46CFDF3D">
        <w:rPr>
          <w:rFonts w:ascii="Calibri" w:hAnsi="Calibri" w:eastAsia="Calibri" w:cs="Calibri"/>
          <w:noProof w:val="0"/>
          <w:sz w:val="20"/>
          <w:szCs w:val="20"/>
          <w:lang w:val="pl-PL"/>
        </w:rPr>
        <w:t>PXEClient</w:t>
      </w:r>
      <w:r w:rsidRPr="50F1C74C" w:rsidR="46CFDF3D">
        <w:rPr>
          <w:rFonts w:ascii="Calibri" w:hAnsi="Calibri" w:eastAsia="Calibri" w:cs="Calibri"/>
          <w:noProof w:val="0"/>
          <w:sz w:val="20"/>
          <w:szCs w:val="20"/>
          <w:lang w:val="pl-PL"/>
        </w:rPr>
        <w:t>”:</w:t>
      </w:r>
    </w:p>
    <w:p w:rsidR="46CFDF3D" w:rsidP="50F1C74C" w:rsidRDefault="46CFDF3D" w14:paraId="51B4260A" w14:textId="74B74BD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pl-PL"/>
        </w:rPr>
      </w:pPr>
      <w:r w:rsidRPr="50F1C74C" w:rsidR="46CFDF3D">
        <w:rPr>
          <w:rFonts w:ascii="Calibri" w:hAnsi="Calibri" w:eastAsia="Calibri" w:cs="Calibri"/>
          <w:noProof w:val="0"/>
          <w:sz w:val="20"/>
          <w:szCs w:val="20"/>
          <w:lang w:val="pl-PL"/>
        </w:rPr>
        <w:t>Tryb EFI włączony, rozruch następuje z sieci</w:t>
      </w:r>
    </w:p>
    <w:p w:rsidR="46B6E990" w:rsidP="50F1C74C" w:rsidRDefault="46B6E990" w14:paraId="08A50A0F" w14:textId="7E9D4CD0">
      <w:pPr>
        <w:pStyle w:val="Normalny"/>
        <w:spacing w:before="0" w:beforeAutospacing="off" w:after="0" w:afterAutospacing="off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71D02C6" wp14:editId="4FF286A7">
                <wp:extent xmlns:wp="http://schemas.openxmlformats.org/drawingml/2006/wordprocessingDrawing" cx="4859020" cy="4505325"/>
                <wp:effectExtent xmlns:wp="http://schemas.openxmlformats.org/drawingml/2006/wordprocessingDrawing" l="0" t="0" r="0" b="9525"/>
                <wp:docPr xmlns:wp="http://schemas.openxmlformats.org/drawingml/2006/wordprocessingDrawing" id="1315847302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859020" cy="4505325"/>
                          <a:chOff x="0" y="0"/>
                          <a:chExt cx="5762625" cy="5343525"/>
                        </a:xfrm>
                      </wpg:grpSpPr>
                      <pic:pic xmlns:pic="http://schemas.openxmlformats.org/drawingml/2006/picture">
                        <pic:nvPicPr>
                          <pic:cNvPr id="1185869907" name="Picture 118586990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32679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534352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393445225">
                        <w14:nvContentPartPr>
                          <w14:cNvPr id="449253186" name="Ink 449253186"/>
                          <w14:cNvContentPartPr/>
                        </w14:nvContentPartPr>
                        <w14:xfrm>
                          <a:off x="1338262" y="5224463"/>
                          <a:ext cx="1427681" cy="215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16072340">
                        <w14:nvContentPartPr>
                          <w14:cNvPr id="2049760611" name="Ink 2049760611"/>
                          <w14:cNvContentPartPr/>
                        </w14:nvContentPartPr>
                        <w14:xfrm>
                          <a:off x="1214437" y="3167063"/>
                          <a:ext cx="1009609" cy="994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mc="http://schemas.openxmlformats.org/markup-compatibility/2006"/>
        </mc:AlternateContent>
      </w:r>
    </w:p>
    <w:p w:rsidR="50F1C74C" w:rsidP="50F1C74C" w:rsidRDefault="50F1C74C" w14:paraId="7B1B5A2A" w14:textId="4F67C149">
      <w:pPr>
        <w:pStyle w:val="Normalny"/>
        <w:spacing w:before="0" w:beforeAutospacing="off" w:after="0" w:afterAutospacing="off"/>
      </w:pPr>
    </w:p>
    <w:p w:rsidR="77EEE3F8" w:rsidP="50F1C74C" w:rsidRDefault="77EEE3F8" w14:paraId="61FA98D7" w14:textId="6037DED1">
      <w:pPr>
        <w:pStyle w:val="ListParagraph"/>
        <w:numPr>
          <w:ilvl w:val="0"/>
          <w:numId w:val="6"/>
        </w:numPr>
        <w:spacing w:before="0" w:beforeAutospacing="off" w:after="0" w:afterAutospacing="off"/>
        <w:rPr/>
      </w:pPr>
      <w:r w:rsidR="77EEE3F8">
        <w:rPr/>
        <w:t xml:space="preserve">Nie ma dysku </w:t>
      </w:r>
      <w:r w:rsidR="77EEE3F8">
        <w:rPr/>
        <w:t>twardego,</w:t>
      </w:r>
      <w:r w:rsidR="77EEE3F8">
        <w:rPr/>
        <w:t xml:space="preserve"> ani płyty w napędzie optycznym</w:t>
      </w:r>
    </w:p>
    <w:p w:rsidR="326AB0BC" w:rsidP="50F1C74C" w:rsidRDefault="326AB0BC" w14:paraId="00D5586C" w14:textId="1E082FCA">
      <w:pPr>
        <w:pStyle w:val="Normalny"/>
        <w:spacing w:before="0" w:beforeAutospacing="off" w:after="0" w:afterAutospacing="off"/>
      </w:pPr>
      <w:r w:rsidR="326AB0BC">
        <w:drawing>
          <wp:inline wp14:editId="39797449" wp14:anchorId="37ED3EA7">
            <wp:extent cx="2590800" cy="3181350"/>
            <wp:effectExtent l="0" t="0" r="0" b="0"/>
            <wp:docPr id="1668085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2946ba9cec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D87C1" w:rsidP="065D87C1" w:rsidRDefault="065D87C1" w14:paraId="77310754" w14:textId="0B63B74C">
      <w:pPr>
        <w:pStyle w:val="Normalny"/>
      </w:pPr>
    </w:p>
    <w:p w:rsidR="065D87C1" w:rsidP="065D87C1" w:rsidRDefault="065D87C1" w14:paraId="17204094" w14:textId="5393A362">
      <w:pPr>
        <w:pStyle w:val="Normalny"/>
      </w:pPr>
    </w:p>
    <w:p w:rsidR="0A23C04F" w:rsidP="065D87C1" w:rsidRDefault="0A23C04F" w14:paraId="5401B929" w14:textId="4CAC2B22">
      <w:pPr>
        <w:pStyle w:val="Heading2"/>
        <w:numPr>
          <w:ilvl w:val="0"/>
          <w:numId w:val="1"/>
        </w:numPr>
        <w:rPr/>
      </w:pPr>
      <w:r w:rsidR="0A23C04F">
        <w:rPr/>
        <w:t>Topologia sieci</w:t>
      </w:r>
    </w:p>
    <w:p w:rsidR="065D87C1" w:rsidP="065D87C1" w:rsidRDefault="065D87C1" w14:paraId="58A38AAA" w14:textId="5510671F">
      <w:pPr>
        <w:pStyle w:val="Normalny"/>
      </w:pPr>
    </w:p>
    <w:tbl>
      <w:tblPr>
        <w:tblStyle w:val="Tabela-Siatka"/>
        <w:tblW w:w="9799" w:type="dxa"/>
        <w:tblLook w:val="04A0" w:firstRow="1" w:lastRow="0" w:firstColumn="1" w:lastColumn="0" w:noHBand="0" w:noVBand="1"/>
      </w:tblPr>
      <w:tblGrid>
        <w:gridCol w:w="784"/>
        <w:gridCol w:w="782"/>
        <w:gridCol w:w="802"/>
        <w:gridCol w:w="1206"/>
        <w:gridCol w:w="1172"/>
        <w:gridCol w:w="466"/>
        <w:gridCol w:w="911"/>
        <w:gridCol w:w="693"/>
        <w:gridCol w:w="637"/>
        <w:gridCol w:w="893"/>
        <w:gridCol w:w="932"/>
        <w:gridCol w:w="521"/>
      </w:tblGrid>
      <w:tr xmlns:wp14="http://schemas.microsoft.com/office/word/2010/wordml" w:rsidRPr="00EE7B82" w:rsidR="00EE7B82" w:rsidTr="50F1C74C" w14:paraId="3CC4E414" wp14:textId="77777777">
        <w:tc>
          <w:tcPr>
            <w:tcW w:w="784" w:type="dxa"/>
            <w:tcMar/>
          </w:tcPr>
          <w:p w:rsidRPr="00E56756" w:rsidR="00EE7B82" w:rsidRDefault="00EE7B82" w14:paraId="4322CD8A" wp14:textId="77777777">
            <w:pPr>
              <w:rPr>
                <w:b/>
                <w:sz w:val="10"/>
              </w:rPr>
            </w:pPr>
            <w:r w:rsidRPr="00E56756">
              <w:rPr>
                <w:b/>
                <w:sz w:val="10"/>
              </w:rPr>
              <w:t>Nazwa VM</w:t>
            </w:r>
          </w:p>
        </w:tc>
        <w:tc>
          <w:tcPr>
            <w:tcW w:w="782" w:type="dxa"/>
            <w:tcMar/>
          </w:tcPr>
          <w:p w:rsidRPr="00E56756" w:rsidR="00EE7B82" w:rsidRDefault="00EE7B82" w14:paraId="656DB506" wp14:textId="77777777">
            <w:pPr>
              <w:rPr>
                <w:b/>
                <w:sz w:val="10"/>
              </w:rPr>
            </w:pPr>
            <w:proofErr w:type="spellStart"/>
            <w:r w:rsidRPr="00E56756">
              <w:rPr>
                <w:b/>
                <w:sz w:val="10"/>
              </w:rPr>
              <w:t>Hostname</w:t>
            </w:r>
            <w:proofErr w:type="spellEnd"/>
            <w:r w:rsidRPr="00E56756">
              <w:rPr>
                <w:b/>
                <w:sz w:val="10"/>
              </w:rPr>
              <w:t xml:space="preserve"> VM</w:t>
            </w:r>
          </w:p>
        </w:tc>
        <w:tc>
          <w:tcPr>
            <w:tcW w:w="802" w:type="dxa"/>
            <w:tcMar/>
          </w:tcPr>
          <w:p w:rsidRPr="00E56756" w:rsidR="00EE7B82" w:rsidRDefault="00EE7B82" w14:paraId="5486775A" wp14:textId="77777777">
            <w:pPr>
              <w:rPr>
                <w:b/>
                <w:sz w:val="10"/>
              </w:rPr>
            </w:pPr>
            <w:r w:rsidRPr="00E56756">
              <w:rPr>
                <w:b/>
                <w:sz w:val="10"/>
              </w:rPr>
              <w:t>Interfejs</w:t>
            </w:r>
          </w:p>
        </w:tc>
        <w:tc>
          <w:tcPr>
            <w:tcW w:w="1206" w:type="dxa"/>
            <w:tcMar/>
          </w:tcPr>
          <w:p w:rsidRPr="00E56756" w:rsidR="00EE7B82" w:rsidRDefault="00EE7B82" w14:paraId="55CF41EC" wp14:textId="77777777">
            <w:pPr>
              <w:rPr>
                <w:b/>
                <w:sz w:val="10"/>
              </w:rPr>
            </w:pPr>
            <w:r w:rsidRPr="00E56756">
              <w:rPr>
                <w:b/>
                <w:sz w:val="10"/>
              </w:rPr>
              <w:t>Adres MAC</w:t>
            </w:r>
          </w:p>
        </w:tc>
        <w:tc>
          <w:tcPr>
            <w:tcW w:w="1172" w:type="dxa"/>
            <w:tcMar/>
          </w:tcPr>
          <w:p w:rsidRPr="00E56756" w:rsidR="00EE7B82" w:rsidRDefault="00EE7B82" w14:paraId="6B8DCC2A" wp14:textId="77777777">
            <w:pPr>
              <w:rPr>
                <w:b/>
                <w:sz w:val="10"/>
              </w:rPr>
            </w:pPr>
            <w:r w:rsidRPr="00E56756">
              <w:rPr>
                <w:b/>
                <w:sz w:val="10"/>
              </w:rPr>
              <w:t>Adres IP</w:t>
            </w:r>
          </w:p>
        </w:tc>
        <w:tc>
          <w:tcPr>
            <w:tcW w:w="466" w:type="dxa"/>
            <w:tcMar/>
          </w:tcPr>
          <w:p w:rsidRPr="00E56756" w:rsidR="00EE7B82" w:rsidRDefault="00EE7B82" w14:paraId="17CD41D8" wp14:textId="77777777">
            <w:pPr>
              <w:rPr>
                <w:b/>
                <w:sz w:val="10"/>
              </w:rPr>
            </w:pPr>
            <w:r w:rsidRPr="00E56756">
              <w:rPr>
                <w:b/>
                <w:sz w:val="10"/>
              </w:rPr>
              <w:t>Maska</w:t>
            </w:r>
          </w:p>
        </w:tc>
        <w:tc>
          <w:tcPr>
            <w:tcW w:w="911" w:type="dxa"/>
            <w:tcMar/>
          </w:tcPr>
          <w:p w:rsidRPr="00E56756" w:rsidR="00EE7B82" w:rsidRDefault="00EE7B82" w14:paraId="01CBF8FA" wp14:textId="77777777">
            <w:pPr>
              <w:rPr>
                <w:b/>
                <w:sz w:val="10"/>
              </w:rPr>
            </w:pPr>
            <w:r w:rsidRPr="00E56756">
              <w:rPr>
                <w:b/>
                <w:sz w:val="10"/>
              </w:rPr>
              <w:t>Brama</w:t>
            </w:r>
          </w:p>
        </w:tc>
        <w:tc>
          <w:tcPr>
            <w:tcW w:w="693" w:type="dxa"/>
            <w:tcMar/>
          </w:tcPr>
          <w:p w:rsidRPr="00E56756" w:rsidR="00EE7B82" w:rsidP="00775854" w:rsidRDefault="00EE7B82" w14:paraId="49E1040F" wp14:textId="77777777">
            <w:pPr>
              <w:rPr>
                <w:b/>
                <w:sz w:val="10"/>
              </w:rPr>
            </w:pPr>
            <w:r w:rsidRPr="00E56756">
              <w:rPr>
                <w:b/>
                <w:sz w:val="10"/>
              </w:rPr>
              <w:t>DNS</w:t>
            </w:r>
          </w:p>
        </w:tc>
        <w:tc>
          <w:tcPr>
            <w:tcW w:w="637" w:type="dxa"/>
            <w:tcMar/>
          </w:tcPr>
          <w:p w:rsidRPr="00E56756" w:rsidR="00EE7B82" w:rsidP="00775854" w:rsidRDefault="00EE7B82" w14:paraId="47217A6B" wp14:textId="77777777">
            <w:pPr>
              <w:rPr>
                <w:b/>
                <w:sz w:val="10"/>
              </w:rPr>
            </w:pPr>
            <w:r w:rsidRPr="00E56756">
              <w:rPr>
                <w:b/>
                <w:sz w:val="10"/>
              </w:rPr>
              <w:t>Czy po DHCP</w:t>
            </w:r>
          </w:p>
        </w:tc>
        <w:tc>
          <w:tcPr>
            <w:tcW w:w="893" w:type="dxa"/>
            <w:tcMar/>
          </w:tcPr>
          <w:p w:rsidRPr="00E56756" w:rsidR="00EE7B82" w:rsidP="00775854" w:rsidRDefault="00EE7B82" w14:paraId="737ABB4D" wp14:textId="77777777">
            <w:pPr>
              <w:rPr>
                <w:b/>
                <w:sz w:val="10"/>
              </w:rPr>
            </w:pPr>
            <w:r w:rsidRPr="00E56756">
              <w:rPr>
                <w:b/>
                <w:sz w:val="10"/>
              </w:rPr>
              <w:t>Adres serwera DHCP</w:t>
            </w:r>
          </w:p>
        </w:tc>
        <w:tc>
          <w:tcPr>
            <w:tcW w:w="932" w:type="dxa"/>
            <w:tcMar/>
          </w:tcPr>
          <w:p w:rsidRPr="00E56756" w:rsidR="00EE7B82" w:rsidP="00775854" w:rsidRDefault="00EE7B82" w14:paraId="3CACF347" wp14:textId="77777777">
            <w:pPr>
              <w:rPr>
                <w:b/>
                <w:sz w:val="10"/>
              </w:rPr>
            </w:pPr>
            <w:r w:rsidRPr="00E56756">
              <w:rPr>
                <w:b/>
                <w:sz w:val="10"/>
              </w:rPr>
              <w:t>Typ sieci</w:t>
            </w:r>
          </w:p>
        </w:tc>
        <w:tc>
          <w:tcPr>
            <w:tcW w:w="521" w:type="dxa"/>
            <w:tcMar/>
          </w:tcPr>
          <w:p w:rsidRPr="00E56756" w:rsidR="00EE7B82" w:rsidP="00775854" w:rsidRDefault="00EE7B82" w14:paraId="15E0C67D" wp14:textId="77777777">
            <w:pPr>
              <w:rPr>
                <w:b/>
                <w:sz w:val="10"/>
              </w:rPr>
            </w:pPr>
            <w:r w:rsidRPr="00E56756">
              <w:rPr>
                <w:b/>
                <w:sz w:val="10"/>
              </w:rPr>
              <w:t>Nazwa sieci</w:t>
            </w:r>
          </w:p>
        </w:tc>
      </w:tr>
      <w:tr xmlns:wp14="http://schemas.microsoft.com/office/word/2010/wordml" w:rsidRPr="00EE7B82" w:rsidR="00EE7B82" w:rsidTr="50F1C74C" w14:paraId="2910711C" wp14:textId="77777777">
        <w:trPr>
          <w:trHeight w:val="317"/>
        </w:trPr>
        <w:tc>
          <w:tcPr>
            <w:tcW w:w="784" w:type="dxa"/>
            <w:vMerge w:val="restart"/>
            <w:tcMar/>
          </w:tcPr>
          <w:p w:rsidRPr="00EE7B82" w:rsidR="00EE7B82" w:rsidP="065D87C1" w:rsidRDefault="00EE7B82" w14:paraId="0AF0D572" wp14:textId="2EDA9BA5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518E5B0E">
              <w:rPr>
                <w:sz w:val="12"/>
                <w:szCs w:val="12"/>
              </w:rPr>
              <w:t>ArchServer</w:t>
            </w:r>
          </w:p>
        </w:tc>
        <w:tc>
          <w:tcPr>
            <w:tcW w:w="782" w:type="dxa"/>
            <w:vMerge w:val="restart"/>
            <w:tcMar/>
          </w:tcPr>
          <w:p w:rsidRPr="00EE7B82" w:rsidR="00EE7B82" w:rsidP="065D87C1" w:rsidRDefault="00EE7B82" w14:paraId="0147E315" wp14:textId="16652F1D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518E5B0E">
              <w:rPr>
                <w:sz w:val="12"/>
                <w:szCs w:val="12"/>
              </w:rPr>
              <w:t>ArchServer</w:t>
            </w:r>
          </w:p>
        </w:tc>
        <w:tc>
          <w:tcPr>
            <w:tcW w:w="802" w:type="dxa"/>
            <w:tcMar/>
          </w:tcPr>
          <w:p w:rsidRPr="00EE7B82" w:rsidR="00EE7B82" w:rsidP="065D87C1" w:rsidRDefault="00EE7B82" w14:paraId="6C70D2DF" wp14:textId="4065A0A6">
            <w:pPr>
              <w:rPr>
                <w:sz w:val="12"/>
                <w:szCs w:val="12"/>
              </w:rPr>
            </w:pPr>
            <w:r w:rsidRPr="065D87C1" w:rsidR="21CFCB36">
              <w:rPr>
                <w:sz w:val="12"/>
                <w:szCs w:val="12"/>
              </w:rPr>
              <w:t>enp0s3</w:t>
            </w:r>
          </w:p>
        </w:tc>
        <w:tc>
          <w:tcPr>
            <w:tcW w:w="1206" w:type="dxa"/>
            <w:tcMar/>
          </w:tcPr>
          <w:p w:rsidR="00EE7B82" w:rsidP="065D87C1" w:rsidRDefault="00EE7B82" w14:paraId="1C1BC4F1" wp14:textId="58978D86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12"/>
                <w:szCs w:val="12"/>
              </w:rPr>
            </w:pPr>
            <w:r w:rsidRPr="065D87C1" w:rsidR="19BCC9DE">
              <w:rPr>
                <w:sz w:val="12"/>
                <w:szCs w:val="12"/>
              </w:rPr>
              <w:t>08:00:27:cb:30:be</w:t>
            </w:r>
          </w:p>
        </w:tc>
        <w:tc>
          <w:tcPr>
            <w:tcW w:w="1172" w:type="dxa"/>
            <w:tcMar/>
          </w:tcPr>
          <w:p w:rsidRPr="00EE7B82" w:rsidR="00EE7B82" w:rsidP="065D87C1" w:rsidRDefault="00EE7B82" w14:paraId="646BBCFE" wp14:textId="3B7A17B8">
            <w:pPr>
              <w:rPr>
                <w:sz w:val="12"/>
                <w:szCs w:val="12"/>
              </w:rPr>
            </w:pPr>
            <w:r w:rsidRPr="065D87C1" w:rsidR="0FADFDA4">
              <w:rPr>
                <w:sz w:val="12"/>
                <w:szCs w:val="12"/>
              </w:rPr>
              <w:t>10.0.</w:t>
            </w:r>
            <w:r w:rsidRPr="065D87C1" w:rsidR="011B4067">
              <w:rPr>
                <w:sz w:val="12"/>
                <w:szCs w:val="12"/>
              </w:rPr>
              <w:t>2.15</w:t>
            </w:r>
          </w:p>
        </w:tc>
        <w:tc>
          <w:tcPr>
            <w:tcW w:w="466" w:type="dxa"/>
            <w:tcMar/>
          </w:tcPr>
          <w:p w:rsidRPr="00EE7B82" w:rsidR="00EE7B82" w:rsidRDefault="00EE7B82" w14:paraId="4AB8A4F4" wp14:textId="77777777">
            <w:pPr>
              <w:rPr>
                <w:sz w:val="12"/>
              </w:rPr>
            </w:pPr>
            <w:r>
              <w:rPr>
                <w:sz w:val="12"/>
              </w:rPr>
              <w:t>/24</w:t>
            </w:r>
          </w:p>
        </w:tc>
        <w:tc>
          <w:tcPr>
            <w:tcW w:w="911" w:type="dxa"/>
            <w:tcMar/>
          </w:tcPr>
          <w:p w:rsidRPr="00EE7B82" w:rsidR="00EE7B82" w:rsidP="065D87C1" w:rsidRDefault="00EE7B82" w14:paraId="5FACAF82" wp14:textId="4ACE3E16">
            <w:pPr>
              <w:rPr>
                <w:sz w:val="12"/>
                <w:szCs w:val="12"/>
              </w:rPr>
            </w:pPr>
            <w:r w:rsidRPr="065D87C1" w:rsidR="0FADFDA4">
              <w:rPr>
                <w:sz w:val="12"/>
                <w:szCs w:val="12"/>
              </w:rPr>
              <w:t>10.0.</w:t>
            </w:r>
            <w:r w:rsidRPr="065D87C1" w:rsidR="2626A9A5">
              <w:rPr>
                <w:sz w:val="12"/>
                <w:szCs w:val="12"/>
              </w:rPr>
              <w:t>2.2</w:t>
            </w:r>
          </w:p>
        </w:tc>
        <w:tc>
          <w:tcPr>
            <w:tcW w:w="693" w:type="dxa"/>
            <w:tcMar/>
          </w:tcPr>
          <w:p w:rsidRPr="00EE7B82" w:rsidR="00EE7B82" w:rsidP="065D87C1" w:rsidRDefault="00EE7B82" w14:paraId="53387283" wp14:textId="65116843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1B04DFAF">
              <w:rPr>
                <w:sz w:val="12"/>
                <w:szCs w:val="12"/>
              </w:rPr>
              <w:t>10.0.2.3</w:t>
            </w:r>
          </w:p>
        </w:tc>
        <w:tc>
          <w:tcPr>
            <w:tcW w:w="637" w:type="dxa"/>
            <w:tcMar/>
          </w:tcPr>
          <w:p w:rsidRPr="00EE7B82" w:rsidR="00EE7B82" w:rsidRDefault="00EE7B82" w14:paraId="25826E90" wp14:textId="77777777">
            <w:pPr>
              <w:rPr>
                <w:sz w:val="12"/>
              </w:rPr>
            </w:pPr>
            <w:r>
              <w:rPr>
                <w:sz w:val="12"/>
              </w:rPr>
              <w:t>TAK</w:t>
            </w:r>
          </w:p>
        </w:tc>
        <w:tc>
          <w:tcPr>
            <w:tcW w:w="893" w:type="dxa"/>
            <w:tcMar/>
          </w:tcPr>
          <w:p w:rsidRPr="00EE7B82" w:rsidR="00EE7B82" w:rsidP="065D87C1" w:rsidRDefault="00EE7B82" w14:paraId="399617A1" wp14:textId="0F02682E">
            <w:pPr>
              <w:rPr>
                <w:sz w:val="12"/>
                <w:szCs w:val="12"/>
              </w:rPr>
            </w:pPr>
            <w:r w:rsidRPr="6D6B1C66" w:rsidR="3CFB326B">
              <w:rPr>
                <w:sz w:val="12"/>
                <w:szCs w:val="12"/>
              </w:rPr>
              <w:t>10.0.</w:t>
            </w:r>
            <w:r w:rsidRPr="6D6B1C66" w:rsidR="4B9FB9C3">
              <w:rPr>
                <w:sz w:val="12"/>
                <w:szCs w:val="12"/>
              </w:rPr>
              <w:t>2.</w:t>
            </w:r>
            <w:r w:rsidRPr="6D6B1C66" w:rsidR="5D56D4FE">
              <w:rPr>
                <w:sz w:val="12"/>
                <w:szCs w:val="12"/>
              </w:rPr>
              <w:t>3</w:t>
            </w:r>
          </w:p>
        </w:tc>
        <w:tc>
          <w:tcPr>
            <w:tcW w:w="932" w:type="dxa"/>
            <w:tcMar/>
          </w:tcPr>
          <w:p w:rsidRPr="00EE7B82" w:rsidR="00EE7B82" w:rsidP="065D87C1" w:rsidRDefault="00EE7B82" w14:paraId="5320A9AA" wp14:textId="1449B22A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712742A7">
              <w:rPr>
                <w:sz w:val="12"/>
                <w:szCs w:val="12"/>
              </w:rPr>
              <w:t>NAT</w:t>
            </w:r>
          </w:p>
        </w:tc>
        <w:tc>
          <w:tcPr>
            <w:tcW w:w="521" w:type="dxa"/>
            <w:tcMar/>
          </w:tcPr>
          <w:p w:rsidRPr="00EE7B82" w:rsidR="00EE7B82" w:rsidP="065D87C1" w:rsidRDefault="00EE7B82" w14:paraId="2EC9207E" wp14:textId="23806F20">
            <w:pPr>
              <w:rPr>
                <w:sz w:val="12"/>
                <w:szCs w:val="12"/>
              </w:rPr>
            </w:pPr>
            <w:r w:rsidRPr="065D87C1" w:rsidR="712742A7">
              <w:rPr>
                <w:sz w:val="12"/>
                <w:szCs w:val="12"/>
              </w:rPr>
              <w:t>-</w:t>
            </w:r>
          </w:p>
        </w:tc>
      </w:tr>
      <w:tr xmlns:wp14="http://schemas.microsoft.com/office/word/2010/wordml" w:rsidRPr="00EE7B82" w:rsidR="00EE7B82" w:rsidTr="50F1C74C" w14:paraId="0B32E972" wp14:textId="77777777">
        <w:trPr>
          <w:trHeight w:val="300"/>
        </w:trPr>
        <w:tc>
          <w:tcPr>
            <w:tcW w:w="784" w:type="dxa"/>
            <w:vMerge/>
            <w:tcMar/>
          </w:tcPr>
          <w:p w:rsidR="00EE7B82" w:rsidRDefault="00EE7B82" w14:paraId="672A6659" wp14:textId="77777777">
            <w:pPr>
              <w:rPr>
                <w:sz w:val="12"/>
              </w:rPr>
            </w:pPr>
          </w:p>
        </w:tc>
        <w:tc>
          <w:tcPr>
            <w:tcW w:w="782" w:type="dxa"/>
            <w:vMerge/>
            <w:tcMar/>
          </w:tcPr>
          <w:p w:rsidR="00EE7B82" w:rsidRDefault="00EE7B82" w14:paraId="0A37501D" wp14:textId="77777777">
            <w:pPr>
              <w:rPr>
                <w:sz w:val="12"/>
              </w:rPr>
            </w:pPr>
          </w:p>
        </w:tc>
        <w:tc>
          <w:tcPr>
            <w:tcW w:w="802" w:type="dxa"/>
            <w:tcMar/>
          </w:tcPr>
          <w:p w:rsidR="00EE7B82" w:rsidP="065D87C1" w:rsidRDefault="00EE7B82" w14:paraId="06AA456F" wp14:textId="42B04BF6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02AF6100">
              <w:rPr>
                <w:sz w:val="12"/>
                <w:szCs w:val="12"/>
              </w:rPr>
              <w:t>enp0s8</w:t>
            </w:r>
          </w:p>
        </w:tc>
        <w:tc>
          <w:tcPr>
            <w:tcW w:w="1206" w:type="dxa"/>
            <w:tcMar/>
          </w:tcPr>
          <w:p w:rsidR="00EE7B82" w:rsidP="065D87C1" w:rsidRDefault="00C57B10" w14:paraId="1DECB2FA" wp14:textId="2ABDD8B5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02AF6100">
              <w:rPr>
                <w:sz w:val="12"/>
                <w:szCs w:val="12"/>
              </w:rPr>
              <w:t>08:00:27:5e:46:53</w:t>
            </w:r>
          </w:p>
        </w:tc>
        <w:tc>
          <w:tcPr>
            <w:tcW w:w="1172" w:type="dxa"/>
            <w:tcMar/>
          </w:tcPr>
          <w:p w:rsidRPr="00EE7B82" w:rsidR="00EE7B82" w:rsidP="065D87C1" w:rsidRDefault="00EE7B82" w14:paraId="6D19CDEF" wp14:textId="1299A41B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02AF6100">
              <w:rPr>
                <w:sz w:val="12"/>
                <w:szCs w:val="12"/>
              </w:rPr>
              <w:t>192.168.56.2</w:t>
            </w:r>
          </w:p>
        </w:tc>
        <w:tc>
          <w:tcPr>
            <w:tcW w:w="466" w:type="dxa"/>
            <w:tcMar/>
          </w:tcPr>
          <w:p w:rsidRPr="00EE7B82" w:rsidR="00EE7B82" w:rsidP="065D87C1" w:rsidRDefault="00EE7B82" w14:paraId="3DA79E2D" wp14:textId="4BC766A0">
            <w:pPr>
              <w:rPr>
                <w:sz w:val="12"/>
                <w:szCs w:val="12"/>
              </w:rPr>
            </w:pPr>
            <w:r w:rsidRPr="065D87C1" w:rsidR="0FADFDA4">
              <w:rPr>
                <w:sz w:val="12"/>
                <w:szCs w:val="12"/>
              </w:rPr>
              <w:t>/2</w:t>
            </w:r>
            <w:r w:rsidRPr="065D87C1" w:rsidR="6CA869F8">
              <w:rPr>
                <w:sz w:val="12"/>
                <w:szCs w:val="12"/>
              </w:rPr>
              <w:t>4</w:t>
            </w:r>
          </w:p>
        </w:tc>
        <w:tc>
          <w:tcPr>
            <w:tcW w:w="911" w:type="dxa"/>
            <w:tcMar/>
          </w:tcPr>
          <w:p w:rsidRPr="00EE7B82" w:rsidR="00EE7B82" w:rsidP="065D87C1" w:rsidRDefault="00EE7B82" w14:paraId="6A09E912" wp14:textId="4403C71C">
            <w:pPr>
              <w:rPr>
                <w:sz w:val="12"/>
                <w:szCs w:val="12"/>
              </w:rPr>
            </w:pPr>
            <w:r w:rsidRPr="065D87C1" w:rsidR="6CA869F8">
              <w:rPr>
                <w:sz w:val="12"/>
                <w:szCs w:val="12"/>
              </w:rPr>
              <w:t>192.168.56.1</w:t>
            </w:r>
          </w:p>
        </w:tc>
        <w:tc>
          <w:tcPr>
            <w:tcW w:w="693" w:type="dxa"/>
            <w:tcMar/>
          </w:tcPr>
          <w:p w:rsidRPr="00EE7B82" w:rsidR="00EE7B82" w:rsidRDefault="00EE7B82" w14:paraId="33E67AC6" wp14:textId="77777777">
            <w:pPr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637" w:type="dxa"/>
            <w:tcMar/>
          </w:tcPr>
          <w:p w:rsidRPr="00EE7B82" w:rsidR="00EE7B82" w:rsidRDefault="00EE7B82" w14:paraId="0F1D0193" wp14:textId="77777777">
            <w:pPr>
              <w:rPr>
                <w:sz w:val="12"/>
              </w:rPr>
            </w:pPr>
            <w:r>
              <w:rPr>
                <w:sz w:val="12"/>
              </w:rPr>
              <w:t>NIE</w:t>
            </w:r>
          </w:p>
        </w:tc>
        <w:tc>
          <w:tcPr>
            <w:tcW w:w="893" w:type="dxa"/>
            <w:tcMar/>
          </w:tcPr>
          <w:p w:rsidRPr="00EE7B82" w:rsidR="00EE7B82" w:rsidRDefault="00EE7B82" w14:paraId="1BBD13F9" wp14:textId="77777777">
            <w:pPr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932" w:type="dxa"/>
            <w:tcMar/>
          </w:tcPr>
          <w:p w:rsidRPr="00EE7B82" w:rsidR="00EE7B82" w:rsidP="065D87C1" w:rsidRDefault="00EE7B82" w14:paraId="37371212" wp14:textId="437CD780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0638B227">
              <w:rPr>
                <w:sz w:val="12"/>
                <w:szCs w:val="12"/>
              </w:rPr>
              <w:t>Host Only</w:t>
            </w:r>
          </w:p>
        </w:tc>
        <w:tc>
          <w:tcPr>
            <w:tcW w:w="521" w:type="dxa"/>
            <w:tcMar/>
          </w:tcPr>
          <w:p w:rsidRPr="00EE7B82" w:rsidR="00EE7B82" w:rsidP="065D87C1" w:rsidRDefault="00EE7B82" w14:paraId="2D7C5E0D" wp14:textId="1CAE07D4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0638B227">
              <w:rPr>
                <w:sz w:val="12"/>
                <w:szCs w:val="12"/>
              </w:rPr>
              <w:t>-</w:t>
            </w:r>
          </w:p>
        </w:tc>
      </w:tr>
      <w:tr w:rsidR="065D87C1" w:rsidTr="50F1C74C" w14:paraId="112E627A">
        <w:trPr>
          <w:trHeight w:val="300"/>
        </w:trPr>
        <w:tc>
          <w:tcPr>
            <w:tcW w:w="784" w:type="dxa"/>
            <w:vMerge/>
            <w:tcMar/>
          </w:tcPr>
          <w:p w14:paraId="6055D0E5"/>
        </w:tc>
        <w:tc>
          <w:tcPr>
            <w:tcW w:w="782" w:type="dxa"/>
            <w:vMerge/>
            <w:tcMar/>
          </w:tcPr>
          <w:p w14:paraId="3DED1EF1"/>
        </w:tc>
        <w:tc>
          <w:tcPr>
            <w:tcW w:w="802" w:type="dxa"/>
            <w:tcMar/>
          </w:tcPr>
          <w:p w:rsidR="0638B227" w:rsidP="065D87C1" w:rsidRDefault="0638B227" w14:paraId="4C0BBBE3" w14:textId="7F747FB4">
            <w:pPr>
              <w:pStyle w:val="Normalny"/>
              <w:spacing w:line="240" w:lineRule="auto"/>
              <w:jc w:val="left"/>
              <w:rPr>
                <w:sz w:val="12"/>
                <w:szCs w:val="12"/>
              </w:rPr>
            </w:pPr>
            <w:r w:rsidRPr="065D87C1" w:rsidR="0638B227">
              <w:rPr>
                <w:sz w:val="12"/>
                <w:szCs w:val="12"/>
              </w:rPr>
              <w:t>enp0s9</w:t>
            </w:r>
          </w:p>
        </w:tc>
        <w:tc>
          <w:tcPr>
            <w:tcW w:w="1206" w:type="dxa"/>
            <w:tcMar/>
          </w:tcPr>
          <w:p w:rsidR="0638B227" w:rsidP="065D87C1" w:rsidRDefault="0638B227" w14:paraId="02BAA41B" w14:textId="194B64FD">
            <w:pPr>
              <w:pStyle w:val="Normalny"/>
              <w:spacing w:line="240" w:lineRule="auto"/>
              <w:jc w:val="left"/>
              <w:rPr>
                <w:sz w:val="12"/>
                <w:szCs w:val="12"/>
              </w:rPr>
            </w:pPr>
            <w:r w:rsidRPr="065D87C1" w:rsidR="0638B227">
              <w:rPr>
                <w:sz w:val="12"/>
                <w:szCs w:val="12"/>
              </w:rPr>
              <w:t>08:00:27:</w:t>
            </w:r>
            <w:r w:rsidRPr="065D87C1" w:rsidR="0638B227">
              <w:rPr>
                <w:sz w:val="12"/>
                <w:szCs w:val="12"/>
              </w:rPr>
              <w:t>85:e</w:t>
            </w:r>
            <w:r w:rsidRPr="065D87C1" w:rsidR="0638B227">
              <w:rPr>
                <w:sz w:val="12"/>
                <w:szCs w:val="12"/>
              </w:rPr>
              <w:t>7:c8</w:t>
            </w:r>
          </w:p>
        </w:tc>
        <w:tc>
          <w:tcPr>
            <w:tcW w:w="1172" w:type="dxa"/>
            <w:tcMar/>
          </w:tcPr>
          <w:p w:rsidR="0638B227" w:rsidP="065D87C1" w:rsidRDefault="0638B227" w14:paraId="12BC18B4" w14:textId="36B222EA">
            <w:pPr>
              <w:pStyle w:val="Normalny"/>
              <w:spacing w:line="240" w:lineRule="auto"/>
              <w:jc w:val="left"/>
              <w:rPr>
                <w:sz w:val="12"/>
                <w:szCs w:val="12"/>
              </w:rPr>
            </w:pPr>
            <w:r w:rsidRPr="065D87C1" w:rsidR="0638B227">
              <w:rPr>
                <w:sz w:val="12"/>
                <w:szCs w:val="12"/>
              </w:rPr>
              <w:t>192.168.25.1</w:t>
            </w:r>
          </w:p>
        </w:tc>
        <w:tc>
          <w:tcPr>
            <w:tcW w:w="466" w:type="dxa"/>
            <w:tcMar/>
          </w:tcPr>
          <w:p w:rsidR="0638B227" w:rsidP="065D87C1" w:rsidRDefault="0638B227" w14:paraId="570E80F1" w14:textId="5D437FCB">
            <w:pPr>
              <w:pStyle w:val="Normalny"/>
              <w:rPr>
                <w:sz w:val="12"/>
                <w:szCs w:val="12"/>
              </w:rPr>
            </w:pPr>
            <w:r w:rsidRPr="065D87C1" w:rsidR="0638B227">
              <w:rPr>
                <w:sz w:val="12"/>
                <w:szCs w:val="12"/>
              </w:rPr>
              <w:t>/24</w:t>
            </w:r>
          </w:p>
        </w:tc>
        <w:tc>
          <w:tcPr>
            <w:tcW w:w="911" w:type="dxa"/>
            <w:tcMar/>
          </w:tcPr>
          <w:p w:rsidR="0638B227" w:rsidP="065D87C1" w:rsidRDefault="0638B227" w14:paraId="1DF2015A" w14:textId="6A8D891A">
            <w:pPr>
              <w:pStyle w:val="Normalny"/>
              <w:rPr>
                <w:sz w:val="12"/>
                <w:szCs w:val="12"/>
              </w:rPr>
            </w:pPr>
            <w:r w:rsidRPr="065D87C1" w:rsidR="0638B227">
              <w:rPr>
                <w:sz w:val="12"/>
                <w:szCs w:val="12"/>
              </w:rPr>
              <w:t>-</w:t>
            </w:r>
          </w:p>
        </w:tc>
        <w:tc>
          <w:tcPr>
            <w:tcW w:w="693" w:type="dxa"/>
            <w:tcMar/>
          </w:tcPr>
          <w:p w:rsidR="0638B227" w:rsidP="065D87C1" w:rsidRDefault="0638B227" w14:paraId="45CA4EDE" w14:textId="0EE87255">
            <w:pPr>
              <w:pStyle w:val="Normalny"/>
              <w:rPr>
                <w:sz w:val="12"/>
                <w:szCs w:val="12"/>
              </w:rPr>
            </w:pPr>
            <w:r w:rsidRPr="065D87C1" w:rsidR="0638B227">
              <w:rPr>
                <w:sz w:val="12"/>
                <w:szCs w:val="12"/>
              </w:rPr>
              <w:t>-</w:t>
            </w:r>
          </w:p>
        </w:tc>
        <w:tc>
          <w:tcPr>
            <w:tcW w:w="637" w:type="dxa"/>
            <w:tcMar/>
          </w:tcPr>
          <w:p w:rsidR="0638B227" w:rsidP="065D87C1" w:rsidRDefault="0638B227" w14:paraId="5A7B7AEF" w14:textId="4262B9C8">
            <w:pPr>
              <w:pStyle w:val="Normalny"/>
              <w:rPr>
                <w:sz w:val="12"/>
                <w:szCs w:val="12"/>
              </w:rPr>
            </w:pPr>
            <w:r w:rsidRPr="065D87C1" w:rsidR="0638B227">
              <w:rPr>
                <w:sz w:val="12"/>
                <w:szCs w:val="12"/>
              </w:rPr>
              <w:t>NIE</w:t>
            </w:r>
          </w:p>
        </w:tc>
        <w:tc>
          <w:tcPr>
            <w:tcW w:w="893" w:type="dxa"/>
            <w:tcMar/>
          </w:tcPr>
          <w:p w:rsidR="0638B227" w:rsidP="065D87C1" w:rsidRDefault="0638B227" w14:paraId="1C2F7D3B" w14:textId="7DE1A268">
            <w:pPr>
              <w:pStyle w:val="Normalny"/>
              <w:rPr>
                <w:sz w:val="12"/>
                <w:szCs w:val="12"/>
              </w:rPr>
            </w:pPr>
            <w:r w:rsidRPr="065D87C1" w:rsidR="0638B227">
              <w:rPr>
                <w:sz w:val="12"/>
                <w:szCs w:val="12"/>
              </w:rPr>
              <w:t>-</w:t>
            </w:r>
          </w:p>
        </w:tc>
        <w:tc>
          <w:tcPr>
            <w:tcW w:w="932" w:type="dxa"/>
            <w:tcMar/>
          </w:tcPr>
          <w:p w:rsidR="0638B227" w:rsidP="065D87C1" w:rsidRDefault="0638B227" w14:paraId="3F1DBC7B" w14:textId="035235E9">
            <w:pPr>
              <w:pStyle w:val="Normalny"/>
              <w:spacing w:line="240" w:lineRule="auto"/>
              <w:jc w:val="left"/>
              <w:rPr>
                <w:sz w:val="12"/>
                <w:szCs w:val="12"/>
              </w:rPr>
            </w:pPr>
            <w:r w:rsidRPr="065D87C1" w:rsidR="0638B227">
              <w:rPr>
                <w:sz w:val="12"/>
                <w:szCs w:val="12"/>
              </w:rPr>
              <w:t>Wewnętrzna</w:t>
            </w:r>
          </w:p>
        </w:tc>
        <w:tc>
          <w:tcPr>
            <w:tcW w:w="521" w:type="dxa"/>
            <w:tcMar/>
          </w:tcPr>
          <w:p w:rsidR="189E2AF6" w:rsidP="065D87C1" w:rsidRDefault="189E2AF6" w14:paraId="4DAB0727" w14:textId="204A2D6B">
            <w:pPr>
              <w:pStyle w:val="Normalny"/>
              <w:spacing w:line="240" w:lineRule="auto"/>
              <w:jc w:val="left"/>
              <w:rPr>
                <w:sz w:val="12"/>
                <w:szCs w:val="12"/>
              </w:rPr>
            </w:pPr>
            <w:r w:rsidRPr="065D87C1" w:rsidR="189E2AF6">
              <w:rPr>
                <w:sz w:val="12"/>
                <w:szCs w:val="12"/>
              </w:rPr>
              <w:t>LAN</w:t>
            </w:r>
          </w:p>
        </w:tc>
      </w:tr>
      <w:tr xmlns:wp14="http://schemas.microsoft.com/office/word/2010/wordml" w:rsidRPr="00EE7B82" w:rsidR="00EE7B82" w:rsidTr="50F1C74C" w14:paraId="6228F5F3" wp14:textId="77777777">
        <w:trPr>
          <w:trHeight w:val="300"/>
        </w:trPr>
        <w:tc>
          <w:tcPr>
            <w:tcW w:w="784" w:type="dxa"/>
            <w:tcMar/>
          </w:tcPr>
          <w:p w:rsidRPr="00EE7B82" w:rsidR="00EE7B82" w:rsidP="065D87C1" w:rsidRDefault="00EE7B82" w14:paraId="4FBB6AA3" wp14:textId="030ADB0E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35C9B246">
              <w:rPr>
                <w:sz w:val="12"/>
                <w:szCs w:val="12"/>
              </w:rPr>
              <w:t>PXEClient</w:t>
            </w:r>
          </w:p>
        </w:tc>
        <w:tc>
          <w:tcPr>
            <w:tcW w:w="782" w:type="dxa"/>
            <w:tcMar/>
          </w:tcPr>
          <w:p w:rsidRPr="00EE7B82" w:rsidR="00EE7B82" w:rsidP="065D87C1" w:rsidRDefault="00EE7B82" w14:paraId="556B1B7A" wp14:textId="4B2884EE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35C9B246">
              <w:rPr>
                <w:sz w:val="12"/>
                <w:szCs w:val="12"/>
              </w:rPr>
              <w:t>PXEClient</w:t>
            </w:r>
          </w:p>
        </w:tc>
        <w:tc>
          <w:tcPr>
            <w:tcW w:w="802" w:type="dxa"/>
            <w:tcMar/>
          </w:tcPr>
          <w:p w:rsidRPr="00EE7B82" w:rsidR="00EE7B82" w:rsidP="065D87C1" w:rsidRDefault="007E1242" w14:paraId="177DB880" wp14:textId="4481C569">
            <w:pPr>
              <w:rPr>
                <w:sz w:val="12"/>
                <w:szCs w:val="12"/>
              </w:rPr>
            </w:pPr>
            <w:r w:rsidRPr="065D87C1" w:rsidR="1AEDEECB">
              <w:rPr>
                <w:sz w:val="12"/>
                <w:szCs w:val="12"/>
              </w:rPr>
              <w:t>eth0</w:t>
            </w:r>
          </w:p>
        </w:tc>
        <w:tc>
          <w:tcPr>
            <w:tcW w:w="1206" w:type="dxa"/>
            <w:tcMar/>
          </w:tcPr>
          <w:p w:rsidRPr="00EE7B82" w:rsidR="00EE7B82" w:rsidP="065D87C1" w:rsidRDefault="007E1242" w14:paraId="7242E761" wp14:textId="7B75CEE0">
            <w:pPr>
              <w:rPr>
                <w:sz w:val="12"/>
                <w:szCs w:val="12"/>
              </w:rPr>
            </w:pPr>
            <w:r w:rsidRPr="065D87C1" w:rsidR="1AEDEECB">
              <w:rPr>
                <w:sz w:val="12"/>
                <w:szCs w:val="12"/>
              </w:rPr>
              <w:t>08:00:27:1d:67:71</w:t>
            </w:r>
          </w:p>
        </w:tc>
        <w:tc>
          <w:tcPr>
            <w:tcW w:w="1172" w:type="dxa"/>
            <w:tcMar/>
          </w:tcPr>
          <w:p w:rsidRPr="00EE7B82" w:rsidR="00EE7B82" w:rsidP="065D87C1" w:rsidRDefault="00BD0D74" w14:paraId="12C7646C" wp14:textId="3C9EAE8C">
            <w:pPr>
              <w:rPr>
                <w:sz w:val="12"/>
                <w:szCs w:val="12"/>
              </w:rPr>
            </w:pPr>
            <w:r w:rsidRPr="065D87C1" w:rsidR="06F23811">
              <w:rPr>
                <w:sz w:val="12"/>
                <w:szCs w:val="12"/>
              </w:rPr>
              <w:t>192.168.2</w:t>
            </w:r>
            <w:r w:rsidRPr="065D87C1" w:rsidR="52DE69BC">
              <w:rPr>
                <w:sz w:val="12"/>
                <w:szCs w:val="12"/>
              </w:rPr>
              <w:t>5.</w:t>
            </w:r>
            <w:r w:rsidRPr="065D87C1" w:rsidR="30D56D32">
              <w:rPr>
                <w:sz w:val="12"/>
                <w:szCs w:val="12"/>
              </w:rPr>
              <w:t>2 -192.168.25.255</w:t>
            </w:r>
          </w:p>
        </w:tc>
        <w:tc>
          <w:tcPr>
            <w:tcW w:w="466" w:type="dxa"/>
            <w:tcMar/>
          </w:tcPr>
          <w:p w:rsidRPr="00EE7B82" w:rsidR="00EE7B82" w:rsidRDefault="007E1242" w14:paraId="530DF90F" wp14:textId="77777777">
            <w:pPr>
              <w:rPr>
                <w:sz w:val="12"/>
              </w:rPr>
            </w:pPr>
            <w:r>
              <w:rPr>
                <w:sz w:val="12"/>
              </w:rPr>
              <w:t>/24</w:t>
            </w:r>
          </w:p>
        </w:tc>
        <w:tc>
          <w:tcPr>
            <w:tcW w:w="911" w:type="dxa"/>
            <w:tcMar/>
          </w:tcPr>
          <w:p w:rsidRPr="00EE7B82" w:rsidR="00EE7B82" w:rsidP="065D87C1" w:rsidRDefault="00BD0D74" w14:paraId="0BE14808" wp14:textId="05D45E9B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404A8257">
              <w:rPr>
                <w:sz w:val="12"/>
                <w:szCs w:val="12"/>
              </w:rPr>
              <w:t>192.168.25.1</w:t>
            </w:r>
          </w:p>
        </w:tc>
        <w:tc>
          <w:tcPr>
            <w:tcW w:w="693" w:type="dxa"/>
            <w:tcMar/>
          </w:tcPr>
          <w:p w:rsidRPr="00EE7B82" w:rsidR="00EE7B82" w:rsidRDefault="00BD0D74" w14:paraId="09FA2A7E" wp14:textId="77777777">
            <w:pPr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637" w:type="dxa"/>
            <w:tcMar/>
          </w:tcPr>
          <w:p w:rsidRPr="00EE7B82" w:rsidR="00EE7B82" w:rsidRDefault="00BD0D74" w14:paraId="1AC5574E" wp14:textId="77777777">
            <w:pPr>
              <w:rPr>
                <w:sz w:val="12"/>
              </w:rPr>
            </w:pPr>
            <w:r>
              <w:rPr>
                <w:sz w:val="12"/>
              </w:rPr>
              <w:t>TAK</w:t>
            </w:r>
          </w:p>
        </w:tc>
        <w:tc>
          <w:tcPr>
            <w:tcW w:w="893" w:type="dxa"/>
            <w:tcMar/>
          </w:tcPr>
          <w:p w:rsidRPr="00EE7B82" w:rsidR="00EE7B82" w:rsidP="065D87C1" w:rsidRDefault="00BD0D74" w14:paraId="558FEAEC" wp14:textId="4F05E1BA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276FCC68">
              <w:rPr>
                <w:sz w:val="12"/>
                <w:szCs w:val="12"/>
              </w:rPr>
              <w:t>192.168.25.1</w:t>
            </w:r>
          </w:p>
        </w:tc>
        <w:tc>
          <w:tcPr>
            <w:tcW w:w="932" w:type="dxa"/>
            <w:tcMar/>
          </w:tcPr>
          <w:p w:rsidRPr="00EE7B82" w:rsidR="00EE7B82" w:rsidP="065D87C1" w:rsidRDefault="00BD0D74" w14:paraId="00D66087" wp14:textId="3F963FC9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276FCC68">
              <w:rPr>
                <w:sz w:val="12"/>
                <w:szCs w:val="12"/>
              </w:rPr>
              <w:t>Wewnętrzna</w:t>
            </w:r>
          </w:p>
        </w:tc>
        <w:tc>
          <w:tcPr>
            <w:tcW w:w="521" w:type="dxa"/>
            <w:tcMar/>
          </w:tcPr>
          <w:p w:rsidRPr="00EE7B82" w:rsidR="00EE7B82" w:rsidP="065D87C1" w:rsidRDefault="00BD0D74" w14:paraId="237AFA41" wp14:textId="74BC9B66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276FCC68">
              <w:rPr>
                <w:sz w:val="12"/>
                <w:szCs w:val="12"/>
              </w:rPr>
              <w:t>LAN</w:t>
            </w:r>
          </w:p>
        </w:tc>
      </w:tr>
    </w:tbl>
    <w:p xmlns:wp14="http://schemas.microsoft.com/office/word/2010/wordml" w:rsidR="00A936AF" w:rsidP="50F1C74C" w:rsidRDefault="00A936AF" w14:paraId="5DAB6C7B" wp14:textId="306A175E">
      <w:pPr>
        <w:pStyle w:val="Normalny"/>
      </w:pPr>
      <w:r w:rsidR="50F1C74C">
        <w:drawing>
          <wp:inline xmlns:wp14="http://schemas.microsoft.com/office/word/2010/wordprocessingDrawing" wp14:editId="66A29774" wp14:anchorId="5F4B7379">
            <wp:extent cx="4029075" cy="4733925"/>
            <wp:effectExtent l="0" t="0" r="0" b="0"/>
            <wp:docPr id="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d0ddcec1844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>
                      <a:off x="0" y="0"/>
                      <a:ext cx="4029075" cy="47339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6B1C66" w:rsidP="50F1C74C" w:rsidRDefault="6D6B1C66" w14:paraId="35644042" w14:textId="6B166CE3">
      <w:pPr>
        <w:pStyle w:val="Normalny"/>
      </w:pPr>
    </w:p>
    <w:p w:rsidR="28EFA0A7" w:rsidP="6D6B1C66" w:rsidRDefault="28EFA0A7" w14:paraId="52D2119E" w14:textId="7CCF5104">
      <w:pPr>
        <w:pStyle w:val="Heading2"/>
        <w:numPr>
          <w:ilvl w:val="0"/>
          <w:numId w:val="1"/>
        </w:numPr>
        <w:rPr/>
      </w:pPr>
      <w:r w:rsidR="28EFA0A7">
        <w:rPr/>
        <w:t>Hasła</w:t>
      </w:r>
    </w:p>
    <w:p w:rsidR="6D6B1C66" w:rsidP="6D6B1C66" w:rsidRDefault="6D6B1C66" w14:paraId="18B62A52" w14:textId="7DC84DFD">
      <w:pPr>
        <w:pStyle w:val="Normalny"/>
      </w:pPr>
    </w:p>
    <w:tbl>
      <w:tblPr>
        <w:tblStyle w:val="Tabela-Siatka"/>
        <w:tblW w:w="4045" w:type="dxa"/>
        <w:tblLook w:val="04A0" w:firstRow="1" w:lastRow="0" w:firstColumn="1" w:lastColumn="0" w:noHBand="0" w:noVBand="1"/>
      </w:tblPr>
      <w:tblGrid>
        <w:gridCol w:w="776"/>
        <w:gridCol w:w="776"/>
        <w:gridCol w:w="855"/>
        <w:gridCol w:w="804"/>
        <w:gridCol w:w="834"/>
      </w:tblGrid>
      <w:tr xmlns:wp14="http://schemas.microsoft.com/office/word/2010/wordml" w:rsidRPr="00E56756" w:rsidR="001E435E" w:rsidTr="6D6B1C66" w14:paraId="0CF33ACF" wp14:textId="77777777">
        <w:tc>
          <w:tcPr>
            <w:tcW w:w="776" w:type="dxa"/>
            <w:tcMar/>
          </w:tcPr>
          <w:p w:rsidRPr="00E56756" w:rsidR="001E435E" w:rsidP="002F4751" w:rsidRDefault="001E435E" w14:paraId="5E941C56" wp14:textId="77777777">
            <w:pPr>
              <w:rPr>
                <w:b/>
                <w:sz w:val="10"/>
              </w:rPr>
            </w:pPr>
            <w:r w:rsidRPr="00E56756">
              <w:rPr>
                <w:b/>
                <w:sz w:val="10"/>
              </w:rPr>
              <w:t>Nazwa VM</w:t>
            </w:r>
          </w:p>
        </w:tc>
        <w:tc>
          <w:tcPr>
            <w:tcW w:w="776" w:type="dxa"/>
            <w:tcMar/>
          </w:tcPr>
          <w:p w:rsidRPr="00E56756" w:rsidR="001E435E" w:rsidP="002F4751" w:rsidRDefault="001E435E" w14:paraId="3CA46610" wp14:textId="77777777">
            <w:pPr>
              <w:rPr>
                <w:b/>
                <w:sz w:val="10"/>
              </w:rPr>
            </w:pPr>
            <w:proofErr w:type="spellStart"/>
            <w:r w:rsidRPr="00E56756">
              <w:rPr>
                <w:b/>
                <w:sz w:val="10"/>
              </w:rPr>
              <w:t>Hostname</w:t>
            </w:r>
            <w:proofErr w:type="spellEnd"/>
            <w:r w:rsidRPr="00E56756">
              <w:rPr>
                <w:b/>
                <w:sz w:val="10"/>
              </w:rPr>
              <w:t xml:space="preserve"> VM</w:t>
            </w:r>
          </w:p>
        </w:tc>
        <w:tc>
          <w:tcPr>
            <w:tcW w:w="855" w:type="dxa"/>
            <w:tcMar/>
          </w:tcPr>
          <w:p w:rsidR="001E435E" w:rsidP="002F4751" w:rsidRDefault="001E435E" w14:paraId="342CB150" wp14:textId="77777777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Typ usługi (port)</w:t>
            </w:r>
          </w:p>
        </w:tc>
        <w:tc>
          <w:tcPr>
            <w:tcW w:w="804" w:type="dxa"/>
            <w:tcMar/>
          </w:tcPr>
          <w:p w:rsidRPr="00E56756" w:rsidR="001E435E" w:rsidP="002F4751" w:rsidRDefault="001E435E" w14:paraId="7E4CF983" wp14:textId="77777777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Login</w:t>
            </w:r>
          </w:p>
        </w:tc>
        <w:tc>
          <w:tcPr>
            <w:tcW w:w="834" w:type="dxa"/>
            <w:tcMar/>
          </w:tcPr>
          <w:p w:rsidR="001E435E" w:rsidP="002F4751" w:rsidRDefault="001E435E" w14:paraId="6F6FF996" wp14:textId="77777777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Hasło</w:t>
            </w:r>
          </w:p>
        </w:tc>
      </w:tr>
      <w:tr xmlns:wp14="http://schemas.microsoft.com/office/word/2010/wordml" w:rsidRPr="00EE7B82" w:rsidR="001E435E" w:rsidTr="6D6B1C66" w14:paraId="22179AB8" wp14:textId="77777777">
        <w:trPr>
          <w:trHeight w:val="330"/>
        </w:trPr>
        <w:tc>
          <w:tcPr>
            <w:tcW w:w="776" w:type="dxa"/>
            <w:vMerge w:val="restart"/>
            <w:tcMar/>
          </w:tcPr>
          <w:p w:rsidRPr="00EE7B82" w:rsidR="001E435E" w:rsidP="065D87C1" w:rsidRDefault="001E435E" w14:paraId="25B4832B" wp14:textId="25732F6D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7FDDAB49">
              <w:rPr>
                <w:sz w:val="12"/>
                <w:szCs w:val="12"/>
              </w:rPr>
              <w:t>ArchServer</w:t>
            </w:r>
          </w:p>
        </w:tc>
        <w:tc>
          <w:tcPr>
            <w:tcW w:w="776" w:type="dxa"/>
            <w:vMerge w:val="restart"/>
            <w:tcMar/>
          </w:tcPr>
          <w:p w:rsidRPr="00EE7B82" w:rsidR="001E435E" w:rsidP="065D87C1" w:rsidRDefault="001E435E" w14:paraId="31934D53" wp14:textId="755523E7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7FDDAB49">
              <w:rPr>
                <w:sz w:val="12"/>
                <w:szCs w:val="12"/>
              </w:rPr>
              <w:t>ArchServer</w:t>
            </w:r>
          </w:p>
        </w:tc>
        <w:tc>
          <w:tcPr>
            <w:tcW w:w="855" w:type="dxa"/>
            <w:vMerge w:val="restart"/>
            <w:tcMar/>
          </w:tcPr>
          <w:p w:rsidR="2A61C65C" w:rsidP="065D87C1" w:rsidRDefault="2A61C65C" w14:paraId="632682C8" w14:textId="6E710A2B">
            <w:pPr>
              <w:rPr>
                <w:sz w:val="12"/>
                <w:szCs w:val="12"/>
              </w:rPr>
            </w:pPr>
            <w:r w:rsidRPr="065D87C1" w:rsidR="2A61C65C">
              <w:rPr>
                <w:sz w:val="12"/>
                <w:szCs w:val="12"/>
              </w:rPr>
              <w:t>Użytkownik systemowy</w:t>
            </w:r>
          </w:p>
        </w:tc>
        <w:tc>
          <w:tcPr>
            <w:tcW w:w="804" w:type="dxa"/>
            <w:tcMar/>
          </w:tcPr>
          <w:p w:rsidR="2A61C65C" w:rsidP="065D87C1" w:rsidRDefault="2A61C65C" w14:paraId="46AD5D6E" w14:textId="7797CA20">
            <w:pPr>
              <w:rPr>
                <w:sz w:val="12"/>
                <w:szCs w:val="12"/>
              </w:rPr>
            </w:pPr>
            <w:r w:rsidRPr="065D87C1" w:rsidR="2A61C65C">
              <w:rPr>
                <w:sz w:val="12"/>
                <w:szCs w:val="12"/>
              </w:rPr>
              <w:t>root</w:t>
            </w:r>
          </w:p>
        </w:tc>
        <w:tc>
          <w:tcPr>
            <w:tcW w:w="834" w:type="dxa"/>
            <w:tcMar/>
          </w:tcPr>
          <w:p w:rsidR="2A61C65C" w:rsidP="065D87C1" w:rsidRDefault="2A61C65C" w14:paraId="11ADD78F" w14:textId="62CAF4F7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2A61C65C">
              <w:rPr>
                <w:sz w:val="12"/>
                <w:szCs w:val="12"/>
              </w:rPr>
              <w:t>125156</w:t>
            </w:r>
          </w:p>
        </w:tc>
      </w:tr>
      <w:tr w:rsidR="065D87C1" w:rsidTr="6D6B1C66" w14:paraId="3DE227B5">
        <w:trPr>
          <w:trHeight w:val="330"/>
        </w:trPr>
        <w:tc>
          <w:tcPr>
            <w:tcW w:w="776" w:type="dxa"/>
            <w:vMerge/>
            <w:tcMar/>
          </w:tcPr>
          <w:p w14:paraId="593AB4F5"/>
        </w:tc>
        <w:tc>
          <w:tcPr>
            <w:tcW w:w="776" w:type="dxa"/>
            <w:vMerge/>
            <w:tcMar/>
          </w:tcPr>
          <w:p w14:paraId="6BC68E4A"/>
        </w:tc>
        <w:tc>
          <w:tcPr>
            <w:tcW w:w="855" w:type="dxa"/>
            <w:vMerge/>
            <w:tcMar/>
          </w:tcPr>
          <w:p w14:paraId="4CA5A7D0"/>
        </w:tc>
        <w:tc>
          <w:tcPr>
            <w:tcW w:w="804" w:type="dxa"/>
            <w:tcMar/>
          </w:tcPr>
          <w:p w:rsidR="2A61C65C" w:rsidP="065D87C1" w:rsidRDefault="2A61C65C" w14:paraId="6EE98DD4" w14:textId="56B45A93">
            <w:pPr>
              <w:pStyle w:val="Normalny"/>
              <w:rPr>
                <w:sz w:val="12"/>
                <w:szCs w:val="12"/>
              </w:rPr>
            </w:pPr>
            <w:r w:rsidRPr="065D87C1" w:rsidR="2A61C65C">
              <w:rPr>
                <w:sz w:val="12"/>
                <w:szCs w:val="12"/>
              </w:rPr>
              <w:t>student</w:t>
            </w:r>
          </w:p>
        </w:tc>
        <w:tc>
          <w:tcPr>
            <w:tcW w:w="834" w:type="dxa"/>
            <w:tcMar/>
          </w:tcPr>
          <w:p w:rsidR="2A61C65C" w:rsidP="065D87C1" w:rsidRDefault="2A61C65C" w14:paraId="6BF29677" w14:textId="08C1C9A4">
            <w:pPr>
              <w:pStyle w:val="Normalny"/>
              <w:rPr>
                <w:sz w:val="12"/>
                <w:szCs w:val="12"/>
              </w:rPr>
            </w:pPr>
            <w:r w:rsidRPr="065D87C1" w:rsidR="2A61C65C">
              <w:rPr>
                <w:sz w:val="12"/>
                <w:szCs w:val="12"/>
              </w:rPr>
              <w:t>125156</w:t>
            </w:r>
          </w:p>
        </w:tc>
      </w:tr>
      <w:tr xmlns:wp14="http://schemas.microsoft.com/office/word/2010/wordml" w:rsidRPr="00EE7B82" w:rsidR="001E435E" w:rsidTr="6D6B1C66" w14:paraId="6E3740C5" wp14:textId="77777777">
        <w:trPr>
          <w:trHeight w:val="300"/>
        </w:trPr>
        <w:tc>
          <w:tcPr>
            <w:tcW w:w="776" w:type="dxa"/>
            <w:vMerge w:val="restart"/>
            <w:tcMar/>
          </w:tcPr>
          <w:p w:rsidRPr="00EE7B82" w:rsidR="001E435E" w:rsidP="065D87C1" w:rsidRDefault="001E435E" w14:paraId="35EC0ABF" wp14:textId="17486884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4983197F">
              <w:rPr>
                <w:sz w:val="12"/>
                <w:szCs w:val="12"/>
              </w:rPr>
              <w:t>PXEClient</w:t>
            </w:r>
          </w:p>
        </w:tc>
        <w:tc>
          <w:tcPr>
            <w:tcW w:w="776" w:type="dxa"/>
            <w:vMerge w:val="restart"/>
            <w:tcMar/>
          </w:tcPr>
          <w:p w:rsidRPr="00EE7B82" w:rsidR="001E435E" w:rsidP="065D87C1" w:rsidRDefault="001E435E" w14:paraId="49E0DDF7" wp14:textId="255EDD5C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4983197F">
              <w:rPr>
                <w:sz w:val="12"/>
                <w:szCs w:val="12"/>
              </w:rPr>
              <w:t>PXEClient</w:t>
            </w:r>
          </w:p>
        </w:tc>
        <w:tc>
          <w:tcPr>
            <w:tcW w:w="855" w:type="dxa"/>
            <w:vMerge w:val="restart"/>
            <w:tcMar/>
          </w:tcPr>
          <w:p w:rsidR="001E435E" w:rsidP="002F4751" w:rsidRDefault="001E435E" w14:paraId="5A2A2149" wp14:textId="77777777">
            <w:pPr>
              <w:rPr>
                <w:sz w:val="12"/>
              </w:rPr>
            </w:pPr>
            <w:r>
              <w:rPr>
                <w:sz w:val="12"/>
              </w:rPr>
              <w:t>Użytkownik systemowy</w:t>
            </w:r>
          </w:p>
        </w:tc>
        <w:tc>
          <w:tcPr>
            <w:tcW w:w="804" w:type="dxa"/>
            <w:tcMar/>
          </w:tcPr>
          <w:p w:rsidR="001E435E" w:rsidP="065D87C1" w:rsidRDefault="001E435E" w14:paraId="51D2F4AC" wp14:textId="61AB6615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2B836B06">
              <w:rPr>
                <w:sz w:val="12"/>
                <w:szCs w:val="12"/>
              </w:rPr>
              <w:t>root</w:t>
            </w:r>
          </w:p>
        </w:tc>
        <w:tc>
          <w:tcPr>
            <w:tcW w:w="834" w:type="dxa"/>
            <w:tcMar/>
          </w:tcPr>
          <w:p w:rsidR="001E435E" w:rsidP="065D87C1" w:rsidRDefault="001E435E" w14:paraId="3AC2E41B" wp14:textId="5D8A14DC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2B836B06">
              <w:rPr>
                <w:sz w:val="12"/>
                <w:szCs w:val="12"/>
              </w:rPr>
              <w:t>125156</w:t>
            </w:r>
          </w:p>
        </w:tc>
      </w:tr>
      <w:tr xmlns:wp14="http://schemas.microsoft.com/office/word/2010/wordml" w:rsidRPr="00EE7B82" w:rsidR="001E435E" w:rsidTr="6D6B1C66" w14:paraId="3BF5711C" wp14:textId="77777777">
        <w:trPr>
          <w:trHeight w:val="300"/>
        </w:trPr>
        <w:tc>
          <w:tcPr>
            <w:tcW w:w="776" w:type="dxa"/>
            <w:vMerge/>
            <w:tcMar/>
          </w:tcPr>
          <w:p w:rsidR="001E435E" w:rsidP="002F4751" w:rsidRDefault="001E435E" w14:paraId="5A39BBE3" wp14:textId="77777777">
            <w:pPr>
              <w:rPr>
                <w:sz w:val="12"/>
              </w:rPr>
            </w:pPr>
          </w:p>
        </w:tc>
        <w:tc>
          <w:tcPr>
            <w:tcW w:w="776" w:type="dxa"/>
            <w:vMerge/>
            <w:tcMar/>
          </w:tcPr>
          <w:p w:rsidR="001E435E" w:rsidP="002F4751" w:rsidRDefault="001E435E" w14:paraId="41C8F396" wp14:textId="77777777">
            <w:pPr>
              <w:rPr>
                <w:sz w:val="12"/>
              </w:rPr>
            </w:pPr>
          </w:p>
        </w:tc>
        <w:tc>
          <w:tcPr>
            <w:tcW w:w="855" w:type="dxa"/>
            <w:vMerge/>
            <w:tcMar/>
          </w:tcPr>
          <w:p w:rsidR="001E435E" w:rsidP="002F4751" w:rsidRDefault="001E435E" w14:paraId="72A3D3EC" wp14:textId="77777777">
            <w:pPr>
              <w:rPr>
                <w:sz w:val="12"/>
              </w:rPr>
            </w:pPr>
          </w:p>
        </w:tc>
        <w:tc>
          <w:tcPr>
            <w:tcW w:w="804" w:type="dxa"/>
            <w:tcMar/>
          </w:tcPr>
          <w:p w:rsidR="001E435E" w:rsidP="065D87C1" w:rsidRDefault="001E435E" w14:paraId="01D44E22" wp14:textId="15671636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5D87C1" w:rsidR="2B836B06">
              <w:rPr>
                <w:sz w:val="12"/>
                <w:szCs w:val="12"/>
              </w:rPr>
              <w:t>student</w:t>
            </w:r>
          </w:p>
        </w:tc>
        <w:tc>
          <w:tcPr>
            <w:tcW w:w="834" w:type="dxa"/>
            <w:tcMar/>
          </w:tcPr>
          <w:p w:rsidR="001E435E" w:rsidP="6D6B1C66" w:rsidRDefault="001E435E" w14:paraId="36F85289" wp14:textId="0EF5DE89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D6B1C66" w:rsidR="0A409FA7">
              <w:rPr>
                <w:sz w:val="12"/>
                <w:szCs w:val="12"/>
              </w:rPr>
              <w:t>125156</w:t>
            </w:r>
          </w:p>
        </w:tc>
      </w:tr>
    </w:tbl>
    <w:p xmlns:wp14="http://schemas.microsoft.com/office/word/2010/wordml" w:rsidR="00425148" w:rsidRDefault="00425148" w14:paraId="0D0B940D" wp14:textId="77777777">
      <w:pPr>
        <w:rPr>
          <w:sz w:val="12"/>
        </w:rPr>
      </w:pPr>
    </w:p>
    <w:p w:rsidR="50F1C74C" w:rsidP="50F1C74C" w:rsidRDefault="50F1C74C" w14:paraId="60223019" w14:textId="503A5070">
      <w:pPr>
        <w:pStyle w:val="Normalny"/>
        <w:rPr>
          <w:sz w:val="12"/>
          <w:szCs w:val="12"/>
        </w:rPr>
      </w:pPr>
    </w:p>
    <w:p w:rsidR="50F1C74C" w:rsidP="50F1C74C" w:rsidRDefault="50F1C74C" w14:paraId="364CAB8A" w14:textId="58FF8E47">
      <w:pPr>
        <w:pStyle w:val="Normalny"/>
        <w:rPr>
          <w:sz w:val="12"/>
          <w:szCs w:val="12"/>
        </w:rPr>
      </w:pPr>
    </w:p>
    <w:p w:rsidR="50F1C74C" w:rsidP="50F1C74C" w:rsidRDefault="50F1C74C" w14:paraId="2591FD2E" w14:textId="1BDE6BA7">
      <w:pPr>
        <w:pStyle w:val="Normalny"/>
        <w:rPr>
          <w:sz w:val="12"/>
          <w:szCs w:val="12"/>
        </w:rPr>
      </w:pPr>
    </w:p>
    <w:p w:rsidR="50F1C74C" w:rsidP="50F1C74C" w:rsidRDefault="50F1C74C" w14:paraId="33A38355" w14:textId="197DB4E1">
      <w:pPr>
        <w:pStyle w:val="Normalny"/>
        <w:rPr>
          <w:sz w:val="12"/>
          <w:szCs w:val="12"/>
        </w:rPr>
      </w:pPr>
    </w:p>
    <w:p w:rsidR="50F1C74C" w:rsidP="50F1C74C" w:rsidRDefault="50F1C74C" w14:paraId="163FFF22" w14:textId="5779D8CC">
      <w:pPr>
        <w:pStyle w:val="Normalny"/>
        <w:rPr>
          <w:sz w:val="12"/>
          <w:szCs w:val="12"/>
        </w:rPr>
      </w:pPr>
    </w:p>
    <w:p w:rsidR="50F1C74C" w:rsidP="50F1C74C" w:rsidRDefault="50F1C74C" w14:paraId="7CDADA11" w14:textId="6485E5F2">
      <w:pPr>
        <w:pStyle w:val="Normalny"/>
        <w:rPr>
          <w:sz w:val="12"/>
          <w:szCs w:val="12"/>
        </w:rPr>
      </w:pPr>
    </w:p>
    <w:p w:rsidR="50F1C74C" w:rsidP="50F1C74C" w:rsidRDefault="50F1C74C" w14:paraId="70BA38A6" w14:textId="75336480">
      <w:pPr>
        <w:rPr>
          <w:sz w:val="12"/>
          <w:szCs w:val="12"/>
        </w:rPr>
      </w:pPr>
    </w:p>
    <w:p w:rsidR="0A409FA7" w:rsidP="6D6B1C66" w:rsidRDefault="0A409FA7" w14:paraId="5C63AA9E" w14:textId="6E84003A">
      <w:pPr>
        <w:pStyle w:val="Heading2"/>
        <w:numPr>
          <w:ilvl w:val="0"/>
          <w:numId w:val="1"/>
        </w:numPr>
        <w:rPr/>
      </w:pPr>
      <w:r w:rsidR="0A409FA7">
        <w:rPr/>
        <w:t>Konfiguracja serwera</w:t>
      </w:r>
    </w:p>
    <w:p w:rsidR="6D6B1C66" w:rsidP="6D6B1C66" w:rsidRDefault="6D6B1C66" w14:paraId="7EC2A756" w14:textId="6DCCD1AC">
      <w:pPr>
        <w:pStyle w:val="Normalny"/>
      </w:pPr>
    </w:p>
    <w:p w:rsidR="5F02BE4E" w:rsidP="6D6B1C66" w:rsidRDefault="5F02BE4E" w14:paraId="4750AEE3" w14:textId="6496E3EE">
      <w:pPr>
        <w:pStyle w:val="ListParagraph"/>
        <w:numPr>
          <w:ilvl w:val="0"/>
          <w:numId w:val="2"/>
        </w:numPr>
        <w:rPr>
          <w:i w:val="1"/>
          <w:iCs w:val="1"/>
          <w:noProof w:val="0"/>
          <w:lang w:val="pl-PL"/>
        </w:rPr>
      </w:pPr>
      <w:r w:rsidRPr="6D6B1C66" w:rsidR="5F02BE4E">
        <w:rPr>
          <w:noProof w:val="0"/>
          <w:lang w:val="pl-PL"/>
        </w:rPr>
        <w:t>dnsmasq</w:t>
      </w:r>
      <w:r w:rsidRPr="6D6B1C66" w:rsidR="5F02BE4E">
        <w:rPr>
          <w:noProof w:val="0"/>
          <w:lang w:val="pl-PL"/>
        </w:rPr>
        <w:t xml:space="preserve">: </w:t>
      </w:r>
      <w:r w:rsidRPr="6D6B1C66" w:rsidR="5F02BE4E">
        <w:rPr>
          <w:i w:val="1"/>
          <w:iCs w:val="1"/>
          <w:noProof w:val="0"/>
          <w:lang w:val="pl-PL"/>
        </w:rPr>
        <w:t>/</w:t>
      </w:r>
      <w:r w:rsidRPr="6D6B1C66" w:rsidR="5F02BE4E">
        <w:rPr>
          <w:i w:val="1"/>
          <w:iCs w:val="1"/>
          <w:noProof w:val="0"/>
          <w:lang w:val="pl-PL"/>
        </w:rPr>
        <w:t>etc</w:t>
      </w:r>
      <w:r w:rsidRPr="6D6B1C66" w:rsidR="5F02BE4E">
        <w:rPr>
          <w:i w:val="1"/>
          <w:iCs w:val="1"/>
          <w:noProof w:val="0"/>
          <w:lang w:val="pl-PL"/>
        </w:rPr>
        <w:t>/</w:t>
      </w:r>
      <w:r w:rsidRPr="6D6B1C66" w:rsidR="5F02BE4E">
        <w:rPr>
          <w:i w:val="1"/>
          <w:iCs w:val="1"/>
          <w:noProof w:val="0"/>
          <w:lang w:val="pl-PL"/>
        </w:rPr>
        <w:t>dnsmasq.conf</w:t>
      </w:r>
    </w:p>
    <w:p w:rsidR="58C0D1B5" w:rsidP="6D6B1C66" w:rsidRDefault="58C0D1B5" w14:paraId="01A26391" w14:textId="7E44CAF8">
      <w:pPr>
        <w:pStyle w:val="Normalny"/>
        <w:ind w:left="708" w:firstLine="0"/>
      </w:pPr>
      <w:r w:rsidR="58C0D1B5">
        <w:drawing>
          <wp:inline wp14:editId="2D884225" wp14:anchorId="2926A78E">
            <wp:extent cx="3295650" cy="1076325"/>
            <wp:effectExtent l="0" t="0" r="0" b="0"/>
            <wp:docPr id="1375672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aaa341c6ae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0D1B5" w:rsidP="6D6B1C66" w:rsidRDefault="58C0D1B5" w14:paraId="4C1EB86D" w14:textId="55C2DB3E">
      <w:pPr>
        <w:pStyle w:val="ListParagraph"/>
        <w:numPr>
          <w:ilvl w:val="0"/>
          <w:numId w:val="3"/>
        </w:numPr>
        <w:rPr>
          <w:i w:val="1"/>
          <w:iCs w:val="1"/>
          <w:noProof w:val="0"/>
          <w:lang w:val="pl-PL"/>
        </w:rPr>
      </w:pPr>
      <w:r w:rsidRPr="6D6B1C66" w:rsidR="58C0D1B5">
        <w:rPr>
          <w:noProof w:val="0"/>
          <w:lang w:val="pl-PL"/>
        </w:rPr>
        <w:t xml:space="preserve">NFS: </w:t>
      </w:r>
      <w:r w:rsidRPr="6D6B1C66" w:rsidR="58C0D1B5">
        <w:rPr>
          <w:i w:val="1"/>
          <w:iCs w:val="1"/>
          <w:noProof w:val="0"/>
          <w:lang w:val="pl-PL"/>
        </w:rPr>
        <w:t>/</w:t>
      </w:r>
      <w:r w:rsidRPr="6D6B1C66" w:rsidR="58C0D1B5">
        <w:rPr>
          <w:i w:val="1"/>
          <w:iCs w:val="1"/>
          <w:noProof w:val="0"/>
          <w:lang w:val="pl-PL"/>
        </w:rPr>
        <w:t>etc</w:t>
      </w:r>
      <w:r w:rsidRPr="6D6B1C66" w:rsidR="58C0D1B5">
        <w:rPr>
          <w:i w:val="1"/>
          <w:iCs w:val="1"/>
          <w:noProof w:val="0"/>
          <w:lang w:val="pl-PL"/>
        </w:rPr>
        <w:t>/</w:t>
      </w:r>
      <w:r w:rsidRPr="6D6B1C66" w:rsidR="58C0D1B5">
        <w:rPr>
          <w:i w:val="1"/>
          <w:iCs w:val="1"/>
          <w:noProof w:val="0"/>
          <w:lang w:val="pl-PL"/>
        </w:rPr>
        <w:t>exports</w:t>
      </w:r>
    </w:p>
    <w:p w:rsidR="58C0D1B5" w:rsidP="6D6B1C66" w:rsidRDefault="58C0D1B5" w14:paraId="1F78573A" w14:textId="1BBF6D30">
      <w:pPr>
        <w:pStyle w:val="ListParagraph"/>
        <w:ind w:left="720"/>
      </w:pPr>
      <w:r w:rsidR="58C0D1B5">
        <w:drawing>
          <wp:inline wp14:editId="62D7D745" wp14:anchorId="59B03A4E">
            <wp:extent cx="4695824" cy="295275"/>
            <wp:effectExtent l="0" t="0" r="0" b="0"/>
            <wp:docPr id="2144580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ce7bf0ec644e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0D1B5" w:rsidP="6D6B1C66" w:rsidRDefault="58C0D1B5" w14:paraId="13DAC43E" w14:textId="285CE41E">
      <w:pPr>
        <w:pStyle w:val="ListParagraph"/>
        <w:numPr>
          <w:ilvl w:val="0"/>
          <w:numId w:val="4"/>
        </w:numPr>
        <w:rPr>
          <w:i w:val="1"/>
          <w:iCs w:val="1"/>
          <w:noProof w:val="0"/>
          <w:lang w:val="pl-PL"/>
        </w:rPr>
      </w:pPr>
      <w:r w:rsidRPr="6D6B1C66" w:rsidR="58C0D1B5">
        <w:rPr>
          <w:noProof w:val="0"/>
          <w:lang w:val="pl-PL"/>
        </w:rPr>
        <w:t>Syslinux</w:t>
      </w:r>
      <w:r w:rsidRPr="6D6B1C66" w:rsidR="58C0D1B5">
        <w:rPr>
          <w:noProof w:val="0"/>
          <w:lang w:val="pl-PL"/>
        </w:rPr>
        <w:t xml:space="preserve">: </w:t>
      </w:r>
      <w:r w:rsidRPr="6D6B1C66" w:rsidR="58C0D1B5">
        <w:rPr>
          <w:i w:val="1"/>
          <w:iCs w:val="1"/>
          <w:noProof w:val="0"/>
          <w:lang w:val="pl-PL"/>
        </w:rPr>
        <w:t>/</w:t>
      </w:r>
      <w:r w:rsidRPr="6D6B1C66" w:rsidR="58C0D1B5">
        <w:rPr>
          <w:i w:val="1"/>
          <w:iCs w:val="1"/>
          <w:noProof w:val="0"/>
          <w:lang w:val="pl-PL"/>
        </w:rPr>
        <w:t>srv</w:t>
      </w:r>
      <w:r w:rsidRPr="6D6B1C66" w:rsidR="58C0D1B5">
        <w:rPr>
          <w:i w:val="1"/>
          <w:iCs w:val="1"/>
          <w:noProof w:val="0"/>
          <w:lang w:val="pl-PL"/>
        </w:rPr>
        <w:t>/</w:t>
      </w:r>
      <w:r w:rsidRPr="6D6B1C66" w:rsidR="58C0D1B5">
        <w:rPr>
          <w:i w:val="1"/>
          <w:iCs w:val="1"/>
          <w:noProof w:val="0"/>
          <w:lang w:val="pl-PL"/>
        </w:rPr>
        <w:t>arch</w:t>
      </w:r>
      <w:r w:rsidRPr="6D6B1C66" w:rsidR="58C0D1B5">
        <w:rPr>
          <w:i w:val="1"/>
          <w:iCs w:val="1"/>
          <w:noProof w:val="0"/>
          <w:lang w:val="pl-PL"/>
        </w:rPr>
        <w:t>/</w:t>
      </w:r>
      <w:r w:rsidRPr="6D6B1C66" w:rsidR="58C0D1B5">
        <w:rPr>
          <w:i w:val="1"/>
          <w:iCs w:val="1"/>
          <w:noProof w:val="0"/>
          <w:lang w:val="pl-PL"/>
        </w:rPr>
        <w:t>boot</w:t>
      </w:r>
      <w:r w:rsidRPr="6D6B1C66" w:rsidR="58C0D1B5">
        <w:rPr>
          <w:i w:val="1"/>
          <w:iCs w:val="1"/>
          <w:noProof w:val="0"/>
          <w:lang w:val="pl-PL"/>
        </w:rPr>
        <w:t>/</w:t>
      </w:r>
      <w:r w:rsidRPr="6D6B1C66" w:rsidR="58C0D1B5">
        <w:rPr>
          <w:i w:val="1"/>
          <w:iCs w:val="1"/>
          <w:noProof w:val="0"/>
          <w:lang w:val="pl-PL"/>
        </w:rPr>
        <w:t>pxelinux.cfg</w:t>
      </w:r>
      <w:r w:rsidRPr="6D6B1C66" w:rsidR="58C0D1B5">
        <w:rPr>
          <w:i w:val="1"/>
          <w:iCs w:val="1"/>
          <w:noProof w:val="0"/>
          <w:lang w:val="pl-PL"/>
        </w:rPr>
        <w:t>/</w:t>
      </w:r>
      <w:r w:rsidRPr="6D6B1C66" w:rsidR="58C0D1B5">
        <w:rPr>
          <w:i w:val="1"/>
          <w:iCs w:val="1"/>
          <w:noProof w:val="0"/>
          <w:lang w:val="pl-PL"/>
        </w:rPr>
        <w:t>default</w:t>
      </w:r>
    </w:p>
    <w:p w:rsidR="58C0D1B5" w:rsidP="50F1C74C" w:rsidRDefault="58C0D1B5" w14:paraId="4DECE07B" w14:textId="1D31D2E8">
      <w:pPr>
        <w:pStyle w:val="ListParagraph"/>
        <w:ind w:left="720"/>
      </w:pPr>
      <w:r w:rsidR="58C0D1B5">
        <w:drawing>
          <wp:inline wp14:editId="30892781" wp14:anchorId="59188EA4">
            <wp:extent cx="5762626" cy="504825"/>
            <wp:effectExtent l="0" t="0" r="0" b="0"/>
            <wp:docPr id="2110539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fc70f9bd6f48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1C74C" w:rsidP="50F1C74C" w:rsidRDefault="50F1C74C" w14:paraId="7E8F4F36" w14:textId="5243DB2C">
      <w:pPr>
        <w:pStyle w:val="Normalny"/>
      </w:pPr>
    </w:p>
    <w:sectPr w:rsidRPr="00EE7B82" w:rsidR="004558A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091cd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a10fe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ee205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d93d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ed70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4687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377"/>
    <w:rsid w:val="00193377"/>
    <w:rsid w:val="001E435E"/>
    <w:rsid w:val="00412517"/>
    <w:rsid w:val="00425148"/>
    <w:rsid w:val="004558A0"/>
    <w:rsid w:val="004B346F"/>
    <w:rsid w:val="00756B20"/>
    <w:rsid w:val="0078A8C8"/>
    <w:rsid w:val="007E1242"/>
    <w:rsid w:val="009F04AA"/>
    <w:rsid w:val="00A936AF"/>
    <w:rsid w:val="00AE2606"/>
    <w:rsid w:val="00BD0D74"/>
    <w:rsid w:val="00C57B10"/>
    <w:rsid w:val="00E56756"/>
    <w:rsid w:val="00EE7B82"/>
    <w:rsid w:val="00FC012F"/>
    <w:rsid w:val="011B4067"/>
    <w:rsid w:val="02AF6100"/>
    <w:rsid w:val="0638B227"/>
    <w:rsid w:val="065D87C1"/>
    <w:rsid w:val="06F23811"/>
    <w:rsid w:val="089DDB95"/>
    <w:rsid w:val="089DDB95"/>
    <w:rsid w:val="093B0652"/>
    <w:rsid w:val="0A23C04F"/>
    <w:rsid w:val="0A409FA7"/>
    <w:rsid w:val="0C030ABE"/>
    <w:rsid w:val="0E55896C"/>
    <w:rsid w:val="0FADFDA4"/>
    <w:rsid w:val="10BBBC5C"/>
    <w:rsid w:val="150B3889"/>
    <w:rsid w:val="153DA53A"/>
    <w:rsid w:val="174703AA"/>
    <w:rsid w:val="189E2AF6"/>
    <w:rsid w:val="18D716AA"/>
    <w:rsid w:val="19BCC9DE"/>
    <w:rsid w:val="1AA6534B"/>
    <w:rsid w:val="1AEDEECB"/>
    <w:rsid w:val="1B04DFAF"/>
    <w:rsid w:val="1BCF8F08"/>
    <w:rsid w:val="1C06B2CC"/>
    <w:rsid w:val="1C7323DA"/>
    <w:rsid w:val="1DDA7C65"/>
    <w:rsid w:val="21CFCB36"/>
    <w:rsid w:val="221664B4"/>
    <w:rsid w:val="22840EA7"/>
    <w:rsid w:val="24CEA80C"/>
    <w:rsid w:val="2626A9A5"/>
    <w:rsid w:val="276FCC68"/>
    <w:rsid w:val="28EFA0A7"/>
    <w:rsid w:val="292003E9"/>
    <w:rsid w:val="2A61C65C"/>
    <w:rsid w:val="2AE3C91C"/>
    <w:rsid w:val="2B836B06"/>
    <w:rsid w:val="2C825C70"/>
    <w:rsid w:val="2E0361AB"/>
    <w:rsid w:val="2E70745E"/>
    <w:rsid w:val="30D56D32"/>
    <w:rsid w:val="3195878B"/>
    <w:rsid w:val="326AB0BC"/>
    <w:rsid w:val="33629A4A"/>
    <w:rsid w:val="35C9B246"/>
    <w:rsid w:val="3695026E"/>
    <w:rsid w:val="36DF3F57"/>
    <w:rsid w:val="3CFB326B"/>
    <w:rsid w:val="404A8257"/>
    <w:rsid w:val="40A7CA01"/>
    <w:rsid w:val="41AC0E7F"/>
    <w:rsid w:val="41EBE6A6"/>
    <w:rsid w:val="4525106E"/>
    <w:rsid w:val="46B6E990"/>
    <w:rsid w:val="46CFDF3D"/>
    <w:rsid w:val="4771F713"/>
    <w:rsid w:val="4983197F"/>
    <w:rsid w:val="4A7ACA4F"/>
    <w:rsid w:val="4B9FB9C3"/>
    <w:rsid w:val="4E1900D0"/>
    <w:rsid w:val="50998811"/>
    <w:rsid w:val="50F1C74C"/>
    <w:rsid w:val="518E5B0E"/>
    <w:rsid w:val="51C8A118"/>
    <w:rsid w:val="52DE69BC"/>
    <w:rsid w:val="5544463F"/>
    <w:rsid w:val="56038DA7"/>
    <w:rsid w:val="58C0D1B5"/>
    <w:rsid w:val="58CB25AA"/>
    <w:rsid w:val="59B3026E"/>
    <w:rsid w:val="5A1D5F0A"/>
    <w:rsid w:val="5D56D4FE"/>
    <w:rsid w:val="5F02BE4E"/>
    <w:rsid w:val="5F08C63C"/>
    <w:rsid w:val="6116DA07"/>
    <w:rsid w:val="64BCD6A9"/>
    <w:rsid w:val="66306E8E"/>
    <w:rsid w:val="69FC0791"/>
    <w:rsid w:val="69FDCF0E"/>
    <w:rsid w:val="6A079A24"/>
    <w:rsid w:val="6CA869F8"/>
    <w:rsid w:val="6D6B1C66"/>
    <w:rsid w:val="6E6013BB"/>
    <w:rsid w:val="6E655AF0"/>
    <w:rsid w:val="6FF24DA7"/>
    <w:rsid w:val="712742A7"/>
    <w:rsid w:val="724C5D9E"/>
    <w:rsid w:val="72F89598"/>
    <w:rsid w:val="7322BAC6"/>
    <w:rsid w:val="73A2C6BE"/>
    <w:rsid w:val="7739FA8E"/>
    <w:rsid w:val="77EEE3F8"/>
    <w:rsid w:val="7CDAC50C"/>
    <w:rsid w:val="7F98F8ED"/>
    <w:rsid w:val="7FD297A9"/>
    <w:rsid w:val="7FDDA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FA881"/>
  <w15:docId w15:val="{E9F349BD-8D17-4949-824F-FDE904BD84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B34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omylnaczcionkaakapitu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ny"/>
    <w:next xmlns:w="http://schemas.openxmlformats.org/wordprocessingml/2006/main" w:val="Normalny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omylnaczcionkaakapitu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ny"/>
    <w:next xmlns:w="http://schemas.openxmlformats.org/wordprocessingml/2006/main" w:val="Normalny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omylnaczcionkaakapitu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ny"/>
    <w:next xmlns:w="http://schemas.openxmlformats.org/wordprocessingml/2006/main" w:val="Normalny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numbering" Target="numbering.xml" Id="Red59af95e5974e6f" /><Relationship Type="http://schemas.openxmlformats.org/officeDocument/2006/relationships/image" Target="/media/image.png" Id="R0eaaa341c6ae4030" /><Relationship Type="http://schemas.openxmlformats.org/officeDocument/2006/relationships/image" Target="/media/image2.png" Id="R97ce7bf0ec644ec0" /><Relationship Type="http://schemas.openxmlformats.org/officeDocument/2006/relationships/image" Target="/media/image4.png" Id="rId1132679161" /><Relationship Type="http://schemas.openxmlformats.org/officeDocument/2006/relationships/customXml" Target="ink/ink.xml" Id="rId1393445225" /><Relationship Type="http://schemas.openxmlformats.org/officeDocument/2006/relationships/customXml" Target="ink/ink2.xml" Id="rId1216072340" /><Relationship Type="http://schemas.openxmlformats.org/officeDocument/2006/relationships/image" Target="/media/image5.png" Id="Rf52946ba9cec4a48" /><Relationship Type="http://schemas.openxmlformats.org/officeDocument/2006/relationships/image" Target="/media/image6.png" Id="R9a7d0ddcec18448a" /><Relationship Type="http://schemas.openxmlformats.org/officeDocument/2006/relationships/image" Target="/media/image7.png" Id="Ra0fc70f9bd6f48de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12T17:00:02.65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0,'4'0'0'0'0,"5"0"0"0"0,8 0 0 0 0,9 0 0 0 0,8 0 0 0 0,6 0 0 0 0,3 0 0 0 0,-1 0 0 0 0,-5 0 0 0 0,-4 0 0 0 0,-4 0 0 0 0,0 0 0 0 0,-1 0 0 0 0,-1 0 0 0 0,-1 0 0 0 0,-3 0 0 0 0,5 0 0 0 0,0 0 0 0 0,2 0 0 0 0,1 0 0 0 0,3 0 0 0 0,-2 0 0 0 0,-1 0 0 0 0,-3 0 0 0 0,-2 0 0 0 0,-3 0 0 0 0,1 0 0 0 0,2 0 0 0 0,2 0 0 0 0,-2 0 0 0 0,-1 0 0 0 0,0 0 0 0 0,-1 0 0 0 0,-1 0 0 0 0,-1 0 0 0 0,1 0 0 0 0,3 0 0 0 0,2 0 0 0 0,-2 0 0 0 0,0 0 0 0 0,-1 0 0 0 0,-1 0 0 0 0,-1 0 0 0 0,0 0 0 0 0,-1 0 0 0 0,0 0 0 0 0,0 0 0 0 0,0 0 0 0 0,0 0 0 0 0,1 0 0 0 0,-1 0 0 0 0,0 0 0 0 0,1 0 0 0 0,-1 0 0 0 0,0 0 0 0 0,5 0 0 0 0,-1 0 0 0 0,1 0 0 0 0,1 0 0 0 0,-4 0 0 0 0,1 0 0 0 0,-2 0 0 0 0,-1 0 0 0 0,1 0 0 0 0,2 0 0 0 0,3 0 0 0 0,-2 0 0 0 0,1 0 0 0 0,-3 0 0 0 0,0 0 0 0 0,-1 0 0 0 0,0 0 0 0 0,-1 0 0 0 0,1 0 0 0 0,-1 0 0 0 0,0 0 0 0 0,0 0 0 0 0,0 0 0 0 0,1 0 0 0 0,3 0 0 0 0,8 0 0 0 0,7 0 0 0 0,4 0 0 0 0,-2 0 0 0 0,-5 0 0 0 0,-4 0 0 0 0,-5 0 0 0 0,-4 0 0 0 0,-1 0 0 0 0,2 0 0 0 0,0 0 0 0 0,0 0 0 0 0,-1 0 0 0 0,0 0 0 0 0,-1 0 0 0 0,-2 0 0 0 0,5 0 0 0 0,0 0 0 0 0,0 0 0 0 0,0 0 0 0 0,-4 0 0 0 0,1 0 0 0 0,0 0 0 0 0,-2 0 0 0 0,1 0 0 0 0,2 0 0 0 0,3 0 0 0 0,-1 0 0 0 0,-2 0 0 0 0,0 0 0 0 0,0 0 0 0 0,-3 0 0 0 0,1 0 0 0 0,0 0 0 0 0,2 0 0 0 0,3 0 0 0 0,-1 0 0 0 0,-2 0 0 0 0,1 0 0 0 0,-3 0 0 0 0,1 0 0 0 0,-1 0 0 0 0,-1 0 0 0 0,-1 0 0 0 0,2 4 0 0 0,-1-3 0 0 0,1-1 0 0 0,-1 0 0 0 0,0-2 0 0 0,-4 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12T17:00:02.65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0,'18'0'0'0'0,"16"0"0"0"0,11 0 0 0 0,11 0 0 0 0,6 0 0 0 0,9 0 0 0 0,3 0 0 0 0,1 0 0 0 0,-3 0 0 0 0,-4 0 0 0 0,-6 0 0 0 0,-3 4 0 0 0,-8 0 0 0 0,-3 2 0 0 0,-5-3 0 0 0,-1 0 0 0 0,1-1 0 0 0,0-1 0 0 0,3 0 0 0 0,6-1 0 0 0,2-1 0 0 0,-1 1 0 0 0,-1 0 0 0 0,-3 0 0 0 0,-3 0 0 0 0,1-1 0 0 0,-2 1 0 0 0,-5 0 0 0 0,-4 0 0 0 0,-5 0 0 0 0,-5 0 0 0 0,-1 0 0 0 0,1 0 0 0 0,0 0 0 0 0,4 0 0 0 0,0 0 0 0 0,3 0 0 0 0,4 0 0 0 0,-2 0 0 0 0,-2 0 0 0 0,-3 0 0 0 0,-3 0 0 0 0,-2 0 0 0 0,-3 0 0 0 0,2 0 0 0 0,-2 0 0 0 0,-1 0 0 0 0,0 0 0 0 0,1 0 0 0 0,0 0 0 0 0,4 0 0 0 0,5 0 0 0 0,5 0 0 0 0,0 0 0 0 0,-2 0 0 0 0,-3 0 0 0 0,-4 0 0 0 0,-1 0 0 0 0,-3 0 0 0 0,0 0 0 0 0,-6 0 0 0 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FC73E540F19742897163C407747267" ma:contentTypeVersion="12" ma:contentTypeDescription="Utwórz nowy dokument." ma:contentTypeScope="" ma:versionID="0ac8a881a34de20fdfebb7d73a3a0969">
  <xsd:schema xmlns:xsd="http://www.w3.org/2001/XMLSchema" xmlns:xs="http://www.w3.org/2001/XMLSchema" xmlns:p="http://schemas.microsoft.com/office/2006/metadata/properties" xmlns:ns2="a06014e4-54eb-4f21-8963-7a51e42e8af0" xmlns:ns3="23ad5849-0512-496e-9865-a5bb9a215ef9" targetNamespace="http://schemas.microsoft.com/office/2006/metadata/properties" ma:root="true" ma:fieldsID="68dfa45f67591c6d645347a35ffe425e" ns2:_="" ns3:_="">
    <xsd:import namespace="a06014e4-54eb-4f21-8963-7a51e42e8af0"/>
    <xsd:import namespace="23ad5849-0512-496e-9865-a5bb9a215e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014e4-54eb-4f21-8963-7a51e42e8a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2b7e4d7d-47f2-4ff1-8dba-1e6fea2434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d5849-0512-496e-9865-a5bb9a215ef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f7635b8-d8c4-43d7-9ab6-6938cb337119}" ma:internalName="TaxCatchAll" ma:showField="CatchAllData" ma:web="23ad5849-0512-496e-9865-a5bb9a215e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A0F36-C5E9-468C-BF82-5B1AA28A7B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AAD003-C060-4F17-882D-23270767F2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6014e4-54eb-4f21-8963-7a51e42e8af0"/>
    <ds:schemaRef ds:uri="23ad5849-0512-496e-9865-a5bb9a215e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student</dc:creator>
  <lastModifiedBy>Jakub Rembisz</lastModifiedBy>
  <revision>19</revision>
  <dcterms:created xsi:type="dcterms:W3CDTF">2024-10-23T20:51:00.0000000Z</dcterms:created>
  <dcterms:modified xsi:type="dcterms:W3CDTF">2024-12-12T17:06:17.9409722Z</dcterms:modified>
</coreProperties>
</file>