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9D8" w:rsidRDefault="006019D8" w:rsidP="00BC60FF">
      <w:pPr>
        <w:pStyle w:val="Title"/>
      </w:pPr>
      <w:r>
        <w:rPr>
          <w:rFonts w:hint="eastAsia"/>
        </w:rPr>
        <w:t>微信意见收集系统数据流图</w:t>
      </w:r>
    </w:p>
    <w:p w:rsidR="00BC60FF" w:rsidRDefault="00BC60FF" w:rsidP="001A03C9">
      <w:pPr>
        <w:pStyle w:val="a2"/>
      </w:pPr>
      <w:r>
        <w:rPr>
          <w:rFonts w:hint="eastAsia"/>
        </w:rPr>
        <w:t>温凯 1300063704 心理学系</w:t>
      </w:r>
    </w:p>
    <w:p w:rsidR="00BC60FF" w:rsidRDefault="00BC60FF" w:rsidP="001A03C9">
      <w:pPr>
        <w:pStyle w:val="Heading1"/>
      </w:pPr>
      <w:r>
        <w:rPr>
          <w:rFonts w:hint="eastAsia"/>
        </w:rPr>
        <w:t>数据流图：</w:t>
      </w:r>
    </w:p>
    <w:p w:rsidR="00B64CDD" w:rsidRDefault="00484EFE" w:rsidP="00B64CDD">
      <w:r>
        <w:rPr>
          <w:rFonts w:hint="eastAsia"/>
        </w:rPr>
        <w:t>请见“软件工程微信意见收集系统数据流图</w:t>
      </w:r>
      <w:r>
        <w:rPr>
          <w:rFonts w:hint="eastAsia"/>
        </w:rPr>
        <w:t>.pdf</w:t>
      </w:r>
      <w:r>
        <w:rPr>
          <w:rFonts w:hint="eastAsia"/>
        </w:rPr>
        <w:t>”</w:t>
      </w:r>
    </w:p>
    <w:p w:rsidR="00B64CDD" w:rsidRDefault="00B64CDD" w:rsidP="00B64CDD">
      <w:r>
        <w:rPr>
          <w:rFonts w:hint="eastAsia"/>
        </w:rPr>
        <w:t>小说明请见数据字典一节</w:t>
      </w:r>
    </w:p>
    <w:p w:rsidR="00941A01" w:rsidRDefault="006019D8" w:rsidP="001A03C9">
      <w:pPr>
        <w:pStyle w:val="Heading1"/>
      </w:pPr>
      <w:r>
        <w:rPr>
          <w:rFonts w:hint="eastAsia"/>
        </w:rPr>
        <w:t>数据字典</w:t>
      </w:r>
      <w:r w:rsidR="00BC60FF">
        <w:rPr>
          <w:rFonts w:hint="eastAsia"/>
        </w:rPr>
        <w:t>：</w:t>
      </w:r>
    </w:p>
    <w:p w:rsidR="00C60C24" w:rsidRPr="00C60C24" w:rsidRDefault="00C60C24" w:rsidP="00C60C24">
      <w:pPr>
        <w:pStyle w:val="Heading2"/>
      </w:pPr>
      <w:r>
        <w:rPr>
          <w:rFonts w:hint="eastAsia"/>
        </w:rPr>
        <w:t>数据流条目及文件条目</w:t>
      </w:r>
    </w:p>
    <w:p w:rsidR="00BC60FF" w:rsidRDefault="00BC60FF">
      <w:r>
        <w:rPr>
          <w:rFonts w:hint="eastAsia"/>
        </w:rPr>
        <w:t>家长数据</w:t>
      </w:r>
      <w:r>
        <w:rPr>
          <w:rFonts w:hint="eastAsia"/>
        </w:rPr>
        <w:t>=</w:t>
      </w:r>
      <w:r>
        <w:rPr>
          <w:rFonts w:hint="eastAsia"/>
        </w:rPr>
        <w:t>家长姓名</w:t>
      </w:r>
      <w:r>
        <w:rPr>
          <w:rFonts w:hint="eastAsia"/>
        </w:rPr>
        <w:t>+</w:t>
      </w:r>
      <w:r>
        <w:rPr>
          <w:rFonts w:hint="eastAsia"/>
        </w:rPr>
        <w:t>家长微信</w:t>
      </w:r>
      <w:r>
        <w:rPr>
          <w:rFonts w:hint="eastAsia"/>
        </w:rPr>
        <w:t>ID</w:t>
      </w:r>
      <w:r w:rsidR="008B1186">
        <w:rPr>
          <w:rFonts w:hint="eastAsia"/>
        </w:rPr>
        <w:t>，至少一组</w:t>
      </w:r>
    </w:p>
    <w:p w:rsidR="00BC60FF" w:rsidRDefault="00BC60FF">
      <w:r>
        <w:rPr>
          <w:rFonts w:hint="eastAsia"/>
        </w:rPr>
        <w:t>学生数据</w:t>
      </w:r>
      <w:r>
        <w:rPr>
          <w:rFonts w:hint="eastAsia"/>
        </w:rPr>
        <w:t>=</w:t>
      </w:r>
      <w:r>
        <w:rPr>
          <w:rFonts w:hint="eastAsia"/>
        </w:rPr>
        <w:t>学生姓名</w:t>
      </w:r>
      <w:r>
        <w:rPr>
          <w:rFonts w:hint="eastAsia"/>
        </w:rPr>
        <w:t>+</w:t>
      </w:r>
      <w:r>
        <w:rPr>
          <w:rFonts w:hint="eastAsia"/>
        </w:rPr>
        <w:t>学生学号</w:t>
      </w:r>
      <w:r w:rsidR="008B1186">
        <w:rPr>
          <w:rFonts w:hint="eastAsia"/>
        </w:rPr>
        <w:t>，至少一组</w:t>
      </w:r>
    </w:p>
    <w:p w:rsidR="001A03C9" w:rsidRDefault="004129CF" w:rsidP="001A03C9">
      <w:r>
        <w:rPr>
          <w:rFonts w:hint="eastAsia"/>
        </w:rPr>
        <w:t>家长及学生数据</w:t>
      </w:r>
      <w:r w:rsidR="00C60C24">
        <w:rPr>
          <w:rFonts w:hint="eastAsia"/>
        </w:rPr>
        <w:t xml:space="preserve">  </w:t>
      </w:r>
      <w:r w:rsidR="00C60C24">
        <w:rPr>
          <w:rFonts w:hint="eastAsia"/>
        </w:rPr>
        <w:t>文件</w:t>
      </w:r>
      <w:r>
        <w:rPr>
          <w:rFonts w:hint="eastAsia"/>
        </w:rPr>
        <w:t>=</w:t>
      </w:r>
      <w:r>
        <w:rPr>
          <w:rFonts w:hint="eastAsia"/>
        </w:rPr>
        <w:t>学生姓名</w:t>
      </w:r>
      <w:r>
        <w:rPr>
          <w:rFonts w:hint="eastAsia"/>
        </w:rPr>
        <w:t>+</w:t>
      </w:r>
      <w:r w:rsidR="00336A7F">
        <w:rPr>
          <w:rFonts w:hint="eastAsia"/>
        </w:rPr>
        <w:t>学</w:t>
      </w:r>
      <w:r>
        <w:rPr>
          <w:rFonts w:hint="eastAsia"/>
        </w:rPr>
        <w:t>生学号</w:t>
      </w:r>
      <w:r>
        <w:rPr>
          <w:rFonts w:hint="eastAsia"/>
        </w:rPr>
        <w:t>+</w:t>
      </w:r>
      <w:r>
        <w:rPr>
          <w:rFonts w:hint="eastAsia"/>
        </w:rPr>
        <w:t>该学生的家长数据</w:t>
      </w:r>
      <w:r w:rsidR="008B1186">
        <w:rPr>
          <w:rFonts w:hint="eastAsia"/>
        </w:rPr>
        <w:t>，至少一组</w:t>
      </w:r>
    </w:p>
    <w:p w:rsidR="00BC60FF" w:rsidRDefault="00BC60FF">
      <w:r>
        <w:rPr>
          <w:rFonts w:hint="eastAsia"/>
        </w:rPr>
        <w:t>问卷题目</w:t>
      </w:r>
      <w:r>
        <w:rPr>
          <w:rFonts w:hint="eastAsia"/>
        </w:rPr>
        <w:t>=</w:t>
      </w:r>
      <w:r>
        <w:rPr>
          <w:rFonts w:hint="eastAsia"/>
        </w:rPr>
        <w:t>问题题干</w:t>
      </w:r>
      <w:r>
        <w:rPr>
          <w:rFonts w:hint="eastAsia"/>
        </w:rPr>
        <w:t>+</w:t>
      </w:r>
      <w:r>
        <w:rPr>
          <w:rFonts w:hint="eastAsia"/>
        </w:rPr>
        <w:t>问题类型</w:t>
      </w:r>
      <w:r>
        <w:rPr>
          <w:rFonts w:hint="eastAsia"/>
        </w:rPr>
        <w:t>+</w:t>
      </w:r>
      <w:r>
        <w:rPr>
          <w:rFonts w:hint="eastAsia"/>
        </w:rPr>
        <w:t>问题选项</w:t>
      </w:r>
      <w:r>
        <w:rPr>
          <w:rFonts w:hint="eastAsia"/>
        </w:rPr>
        <w:t>+</w:t>
      </w:r>
      <w:r>
        <w:rPr>
          <w:rFonts w:hint="eastAsia"/>
        </w:rPr>
        <w:t>问题</w:t>
      </w:r>
      <w:r>
        <w:rPr>
          <w:rFonts w:hint="eastAsia"/>
        </w:rPr>
        <w:t>ID</w:t>
      </w:r>
      <w:r w:rsidR="008B1186">
        <w:rPr>
          <w:rFonts w:hint="eastAsia"/>
        </w:rPr>
        <w:t>，至少一组</w:t>
      </w:r>
    </w:p>
    <w:p w:rsidR="004129CF" w:rsidRPr="008B1186" w:rsidRDefault="004129CF" w:rsidP="004129CF">
      <w:r>
        <w:rPr>
          <w:rFonts w:hint="eastAsia"/>
        </w:rPr>
        <w:t>问卷数据</w:t>
      </w:r>
      <w:r w:rsidR="00C60C24">
        <w:rPr>
          <w:rFonts w:hint="eastAsia"/>
        </w:rPr>
        <w:t xml:space="preserve">  </w:t>
      </w:r>
      <w:r w:rsidR="00C60C24">
        <w:rPr>
          <w:rFonts w:hint="eastAsia"/>
        </w:rPr>
        <w:t>文件</w:t>
      </w:r>
      <w:r>
        <w:rPr>
          <w:rFonts w:hint="eastAsia"/>
        </w:rPr>
        <w:t>=</w:t>
      </w:r>
      <w:r>
        <w:rPr>
          <w:rFonts w:hint="eastAsia"/>
        </w:rPr>
        <w:t>问题题目</w:t>
      </w:r>
      <w:r w:rsidR="008B1186">
        <w:rPr>
          <w:rFonts w:hint="eastAsia"/>
        </w:rPr>
        <w:t>+</w:t>
      </w:r>
      <w:r w:rsidR="008B1186">
        <w:rPr>
          <w:rFonts w:hint="eastAsia"/>
        </w:rPr>
        <w:t>问卷</w:t>
      </w:r>
      <w:r w:rsidR="008B1186">
        <w:rPr>
          <w:rFonts w:hint="eastAsia"/>
        </w:rPr>
        <w:t>ID</w:t>
      </w:r>
      <w:r w:rsidR="008B1186">
        <w:rPr>
          <w:rFonts w:hint="eastAsia"/>
        </w:rPr>
        <w:t>，多个题目共享一个问卷</w:t>
      </w:r>
      <w:r w:rsidR="008B1186">
        <w:rPr>
          <w:rFonts w:hint="eastAsia"/>
        </w:rPr>
        <w:t>ID</w:t>
      </w:r>
      <w:r w:rsidR="008B1186">
        <w:rPr>
          <w:rFonts w:hint="eastAsia"/>
        </w:rPr>
        <w:t>以显示它们是同一个问卷中的题目</w:t>
      </w:r>
    </w:p>
    <w:p w:rsidR="00BC60FF" w:rsidRDefault="00BC60FF">
      <w:r>
        <w:rPr>
          <w:rFonts w:hint="eastAsia"/>
        </w:rPr>
        <w:t>问题选项</w:t>
      </w:r>
      <w:r>
        <w:rPr>
          <w:rFonts w:hint="eastAsia"/>
        </w:rPr>
        <w:t>=</w:t>
      </w:r>
      <w:r>
        <w:rPr>
          <w:rFonts w:hint="eastAsia"/>
        </w:rPr>
        <w:t>选项文字</w:t>
      </w:r>
      <w:r>
        <w:rPr>
          <w:rFonts w:hint="eastAsia"/>
        </w:rPr>
        <w:t>+</w:t>
      </w:r>
      <w:r>
        <w:rPr>
          <w:rFonts w:hint="eastAsia"/>
        </w:rPr>
        <w:t>选项</w:t>
      </w:r>
      <w:r>
        <w:rPr>
          <w:rFonts w:hint="eastAsia"/>
        </w:rPr>
        <w:t>ID</w:t>
      </w:r>
      <w:r w:rsidR="008B1186">
        <w:rPr>
          <w:rFonts w:hint="eastAsia"/>
        </w:rPr>
        <w:t>，至少一组</w:t>
      </w:r>
    </w:p>
    <w:p w:rsidR="00BC60FF" w:rsidRDefault="00BC60FF" w:rsidP="00BC60FF">
      <w:r>
        <w:rPr>
          <w:rFonts w:hint="eastAsia"/>
        </w:rPr>
        <w:t>问卷回答</w:t>
      </w:r>
      <w:r>
        <w:rPr>
          <w:rFonts w:hint="eastAsia"/>
        </w:rPr>
        <w:t>=</w:t>
      </w:r>
      <w:r w:rsidR="008B1186">
        <w:rPr>
          <w:rFonts w:hint="eastAsia"/>
        </w:rPr>
        <w:t>问卷</w:t>
      </w:r>
      <w:r w:rsidR="008B1186">
        <w:rPr>
          <w:rFonts w:hint="eastAsia"/>
        </w:rPr>
        <w:t>ID</w:t>
      </w:r>
      <w:r w:rsidR="008B1186">
        <w:t>+</w:t>
      </w:r>
      <w:r>
        <w:rPr>
          <w:rFonts w:hint="eastAsia"/>
        </w:rPr>
        <w:t>问题</w:t>
      </w:r>
      <w:r>
        <w:rPr>
          <w:rFonts w:hint="eastAsia"/>
        </w:rPr>
        <w:t>ID</w:t>
      </w:r>
      <w:r>
        <w:t>+</w:t>
      </w:r>
      <w:r>
        <w:rPr>
          <w:rFonts w:hint="eastAsia"/>
        </w:rPr>
        <w:t>所选选项</w:t>
      </w:r>
      <w:r>
        <w:rPr>
          <w:rFonts w:hint="eastAsia"/>
        </w:rPr>
        <w:t>ID</w:t>
      </w:r>
      <w:r w:rsidR="008B1186">
        <w:rPr>
          <w:rFonts w:hint="eastAsia"/>
        </w:rPr>
        <w:t>，至少一组</w:t>
      </w:r>
    </w:p>
    <w:p w:rsidR="004129CF" w:rsidRDefault="004129CF" w:rsidP="00BC60FF">
      <w:r>
        <w:rPr>
          <w:rFonts w:hint="eastAsia"/>
        </w:rPr>
        <w:t>问卷回答数据</w:t>
      </w:r>
      <w:r w:rsidR="00C60C24">
        <w:rPr>
          <w:rFonts w:hint="eastAsia"/>
        </w:rPr>
        <w:t xml:space="preserve"> </w:t>
      </w:r>
      <w:r w:rsidR="00C60C24">
        <w:rPr>
          <w:rFonts w:hint="eastAsia"/>
        </w:rPr>
        <w:t>文件</w:t>
      </w:r>
      <w:r>
        <w:rPr>
          <w:rFonts w:hint="eastAsia"/>
        </w:rPr>
        <w:t>=</w:t>
      </w:r>
      <w:r>
        <w:rPr>
          <w:rFonts w:hint="eastAsia"/>
        </w:rPr>
        <w:t>问卷回答</w:t>
      </w:r>
      <w:r w:rsidR="008B1186">
        <w:rPr>
          <w:rFonts w:hint="eastAsia"/>
        </w:rPr>
        <w:t>。至少一个</w:t>
      </w:r>
    </w:p>
    <w:p w:rsidR="00BC60FF" w:rsidRDefault="00BC60FF" w:rsidP="00BC60FF">
      <w:r>
        <w:rPr>
          <w:rFonts w:hint="eastAsia"/>
        </w:rPr>
        <w:t>问卷回答情况</w:t>
      </w:r>
      <w:r>
        <w:rPr>
          <w:rFonts w:hint="eastAsia"/>
        </w:rPr>
        <w:t>=</w:t>
      </w:r>
      <w:r>
        <w:rPr>
          <w:rFonts w:hint="eastAsia"/>
        </w:rPr>
        <w:t>问题题干</w:t>
      </w:r>
      <w:r>
        <w:rPr>
          <w:rFonts w:hint="eastAsia"/>
        </w:rPr>
        <w:t>+</w:t>
      </w:r>
      <w:r>
        <w:rPr>
          <w:rFonts w:hint="eastAsia"/>
        </w:rPr>
        <w:t>问题类型</w:t>
      </w:r>
      <w:r>
        <w:rPr>
          <w:rFonts w:hint="eastAsia"/>
        </w:rPr>
        <w:t>+</w:t>
      </w:r>
      <w:r>
        <w:rPr>
          <w:rFonts w:hint="eastAsia"/>
        </w:rPr>
        <w:t>问题选项</w:t>
      </w:r>
      <w:r>
        <w:rPr>
          <w:rFonts w:hint="eastAsia"/>
        </w:rPr>
        <w:t>+</w:t>
      </w:r>
      <w:r>
        <w:rPr>
          <w:rFonts w:hint="eastAsia"/>
        </w:rPr>
        <w:t>各选项的选择比例</w:t>
      </w:r>
      <w:r>
        <w:rPr>
          <w:rFonts w:hint="eastAsia"/>
        </w:rPr>
        <w:t>+</w:t>
      </w:r>
      <w:r>
        <w:rPr>
          <w:rFonts w:hint="eastAsia"/>
        </w:rPr>
        <w:t>选择各选项的家长所对应的学生学号</w:t>
      </w:r>
      <w:r w:rsidR="008B1186">
        <w:rPr>
          <w:rFonts w:hint="eastAsia"/>
        </w:rPr>
        <w:t>，至少一组</w:t>
      </w:r>
    </w:p>
    <w:p w:rsidR="00BC60FF" w:rsidRDefault="00BC60FF" w:rsidP="00BC60FF">
      <w:r>
        <w:rPr>
          <w:rFonts w:hint="eastAsia"/>
        </w:rPr>
        <w:t>无效问卷回答</w:t>
      </w:r>
      <w:r>
        <w:rPr>
          <w:rFonts w:hint="eastAsia"/>
        </w:rPr>
        <w:t>=</w:t>
      </w:r>
      <w:r w:rsidR="008B1186">
        <w:t>{</w:t>
      </w:r>
      <w:r>
        <w:rPr>
          <w:rFonts w:hint="eastAsia"/>
        </w:rPr>
        <w:t>无效问题</w:t>
      </w:r>
      <w:r>
        <w:rPr>
          <w:rFonts w:hint="eastAsia"/>
        </w:rPr>
        <w:t>ID</w:t>
      </w:r>
      <w:r w:rsidR="008B1186">
        <w:t>}</w:t>
      </w:r>
    </w:p>
    <w:p w:rsidR="00BC60FF" w:rsidRDefault="00BC60FF" w:rsidP="00BC60FF">
      <w:r>
        <w:rPr>
          <w:rFonts w:hint="eastAsia"/>
        </w:rPr>
        <w:t>出勤情况</w:t>
      </w:r>
      <w:r>
        <w:rPr>
          <w:rFonts w:hint="eastAsia"/>
        </w:rPr>
        <w:t>=</w:t>
      </w:r>
      <w:r>
        <w:rPr>
          <w:rFonts w:hint="eastAsia"/>
        </w:rPr>
        <w:t>学生学号</w:t>
      </w:r>
      <w:r>
        <w:rPr>
          <w:rFonts w:hint="eastAsia"/>
        </w:rPr>
        <w:t>+</w:t>
      </w:r>
      <w:r>
        <w:rPr>
          <w:rFonts w:hint="eastAsia"/>
        </w:rPr>
        <w:t>学生是否有至少一位家长回答了问题</w:t>
      </w:r>
      <w:r w:rsidR="008B1186">
        <w:rPr>
          <w:rFonts w:hint="eastAsia"/>
        </w:rPr>
        <w:t>，至少一组</w:t>
      </w:r>
    </w:p>
    <w:p w:rsidR="00C60C24" w:rsidRDefault="00C60C24" w:rsidP="00C60C24">
      <w:pPr>
        <w:pStyle w:val="Heading2"/>
      </w:pPr>
      <w:r>
        <w:rPr>
          <w:rFonts w:hint="eastAsia"/>
        </w:rPr>
        <w:t>数据项条目</w:t>
      </w:r>
    </w:p>
    <w:p w:rsidR="008B1186" w:rsidRDefault="008B1186" w:rsidP="00BC60FF">
      <w:r>
        <w:rPr>
          <w:rFonts w:hint="eastAsia"/>
        </w:rPr>
        <w:t>数据的详细存储格式如下：</w:t>
      </w:r>
    </w:p>
    <w:tbl>
      <w:tblPr>
        <w:tblStyle w:val="3lines"/>
        <w:tblW w:w="9990" w:type="dxa"/>
        <w:tblLook w:val="04A0" w:firstRow="1" w:lastRow="0" w:firstColumn="1" w:lastColumn="0" w:noHBand="0" w:noVBand="1"/>
      </w:tblPr>
      <w:tblGrid>
        <w:gridCol w:w="2610"/>
        <w:gridCol w:w="2340"/>
        <w:gridCol w:w="5040"/>
      </w:tblGrid>
      <w:tr w:rsidR="001A03C9" w:rsidTr="001A03C9">
        <w:trPr>
          <w:cnfStyle w:val="100000000000" w:firstRow="1" w:lastRow="0" w:firstColumn="0" w:lastColumn="0" w:oddVBand="0" w:evenVBand="0" w:oddHBand="0" w:evenHBand="0" w:firstRowFirstColumn="0" w:firstRowLastColumn="0" w:lastRowFirstColumn="0" w:lastRowLastColumn="0"/>
        </w:trPr>
        <w:tc>
          <w:tcPr>
            <w:tcW w:w="2610" w:type="dxa"/>
          </w:tcPr>
          <w:p w:rsidR="001A03C9" w:rsidRDefault="001A03C9" w:rsidP="00BC60FF">
            <w:pPr>
              <w:ind w:firstLine="0"/>
            </w:pPr>
            <w:r>
              <w:rPr>
                <w:rFonts w:hint="eastAsia"/>
              </w:rPr>
              <w:lastRenderedPageBreak/>
              <w:t>字段名称</w:t>
            </w:r>
          </w:p>
        </w:tc>
        <w:tc>
          <w:tcPr>
            <w:tcW w:w="2340" w:type="dxa"/>
          </w:tcPr>
          <w:p w:rsidR="001A03C9" w:rsidRDefault="008B1186" w:rsidP="00BC60FF">
            <w:pPr>
              <w:ind w:firstLine="0"/>
            </w:pPr>
            <w:r>
              <w:rPr>
                <w:rFonts w:hint="eastAsia"/>
              </w:rPr>
              <w:t>类型</w:t>
            </w:r>
          </w:p>
        </w:tc>
        <w:tc>
          <w:tcPr>
            <w:tcW w:w="5040" w:type="dxa"/>
          </w:tcPr>
          <w:p w:rsidR="001A03C9" w:rsidRDefault="001A03C9" w:rsidP="00BC60FF">
            <w:pPr>
              <w:ind w:firstLine="0"/>
            </w:pPr>
            <w:r>
              <w:rPr>
                <w:rFonts w:hint="eastAsia"/>
              </w:rPr>
              <w:t>备注</w:t>
            </w:r>
          </w:p>
        </w:tc>
      </w:tr>
      <w:tr w:rsidR="001A03C9" w:rsidTr="001A03C9">
        <w:tc>
          <w:tcPr>
            <w:tcW w:w="2610" w:type="dxa"/>
          </w:tcPr>
          <w:p w:rsidR="001A03C9" w:rsidRDefault="001A03C9" w:rsidP="00BC60FF">
            <w:pPr>
              <w:ind w:firstLine="0"/>
            </w:pPr>
            <w:r>
              <w:rPr>
                <w:rFonts w:hint="eastAsia"/>
              </w:rPr>
              <w:t>家长姓名、学生姓名</w:t>
            </w:r>
          </w:p>
        </w:tc>
        <w:tc>
          <w:tcPr>
            <w:tcW w:w="2340" w:type="dxa"/>
          </w:tcPr>
          <w:p w:rsidR="001A03C9" w:rsidRDefault="008B1186" w:rsidP="00BC60FF">
            <w:pPr>
              <w:ind w:firstLine="0"/>
            </w:pPr>
            <w:r>
              <w:t>char[20]</w:t>
            </w:r>
          </w:p>
        </w:tc>
        <w:tc>
          <w:tcPr>
            <w:tcW w:w="5040" w:type="dxa"/>
          </w:tcPr>
          <w:p w:rsidR="001A03C9" w:rsidRDefault="001A03C9" w:rsidP="00BC60FF">
            <w:pPr>
              <w:ind w:firstLine="0"/>
            </w:pPr>
          </w:p>
        </w:tc>
      </w:tr>
      <w:tr w:rsidR="001A03C9" w:rsidTr="001A03C9">
        <w:tc>
          <w:tcPr>
            <w:tcW w:w="2610" w:type="dxa"/>
          </w:tcPr>
          <w:p w:rsidR="001A03C9" w:rsidRDefault="001A03C9" w:rsidP="00BC60FF">
            <w:pPr>
              <w:ind w:firstLine="0"/>
            </w:pPr>
            <w:r>
              <w:rPr>
                <w:rFonts w:hint="eastAsia"/>
              </w:rPr>
              <w:t>家长微信</w:t>
            </w:r>
            <w:r>
              <w:rPr>
                <w:rFonts w:hint="eastAsia"/>
              </w:rPr>
              <w:t>ID</w:t>
            </w:r>
          </w:p>
        </w:tc>
        <w:tc>
          <w:tcPr>
            <w:tcW w:w="2340" w:type="dxa"/>
          </w:tcPr>
          <w:p w:rsidR="001A03C9" w:rsidRDefault="008B1186" w:rsidP="00BC60FF">
            <w:pPr>
              <w:ind w:firstLine="0"/>
            </w:pPr>
            <w:r>
              <w:t>char[30]</w:t>
            </w:r>
          </w:p>
        </w:tc>
        <w:tc>
          <w:tcPr>
            <w:tcW w:w="5040" w:type="dxa"/>
          </w:tcPr>
          <w:p w:rsidR="001A03C9" w:rsidRDefault="001A03C9" w:rsidP="00BC60FF">
            <w:pPr>
              <w:ind w:firstLine="0"/>
            </w:pPr>
            <w:r>
              <w:rPr>
                <w:rFonts w:hint="eastAsia"/>
              </w:rPr>
              <w:t>和通过微信</w:t>
            </w:r>
            <w:r>
              <w:rPr>
                <w:rFonts w:hint="eastAsia"/>
              </w:rPr>
              <w:t>API</w:t>
            </w:r>
            <w:r>
              <w:rPr>
                <w:rFonts w:hint="eastAsia"/>
              </w:rPr>
              <w:t>得到的</w:t>
            </w:r>
            <w:r>
              <w:rPr>
                <w:rFonts w:hint="eastAsia"/>
              </w:rPr>
              <w:t>ID</w:t>
            </w:r>
            <w:r>
              <w:rPr>
                <w:rFonts w:hint="eastAsia"/>
              </w:rPr>
              <w:t>保持一致</w:t>
            </w:r>
          </w:p>
        </w:tc>
      </w:tr>
      <w:tr w:rsidR="001A03C9" w:rsidTr="001A03C9">
        <w:tc>
          <w:tcPr>
            <w:tcW w:w="2610" w:type="dxa"/>
          </w:tcPr>
          <w:p w:rsidR="001A03C9" w:rsidRDefault="001A03C9" w:rsidP="00BC60FF">
            <w:pPr>
              <w:ind w:firstLine="0"/>
            </w:pPr>
            <w:r>
              <w:rPr>
                <w:rFonts w:hint="eastAsia"/>
              </w:rPr>
              <w:t>学生学号</w:t>
            </w:r>
          </w:p>
        </w:tc>
        <w:tc>
          <w:tcPr>
            <w:tcW w:w="2340" w:type="dxa"/>
          </w:tcPr>
          <w:p w:rsidR="001A03C9" w:rsidRDefault="008B1186" w:rsidP="00BC60FF">
            <w:pPr>
              <w:ind w:firstLine="0"/>
            </w:pPr>
            <w:proofErr w:type="spellStart"/>
            <w:r>
              <w:t>int</w:t>
            </w:r>
            <w:proofErr w:type="spellEnd"/>
            <w:r>
              <w:t>[10]</w:t>
            </w:r>
          </w:p>
        </w:tc>
        <w:tc>
          <w:tcPr>
            <w:tcW w:w="5040" w:type="dxa"/>
          </w:tcPr>
          <w:p w:rsidR="001A03C9" w:rsidRDefault="001A03C9" w:rsidP="00BC60FF">
            <w:pPr>
              <w:ind w:firstLine="0"/>
            </w:pPr>
          </w:p>
        </w:tc>
      </w:tr>
      <w:tr w:rsidR="001A03C9" w:rsidTr="001A03C9">
        <w:tc>
          <w:tcPr>
            <w:tcW w:w="2610" w:type="dxa"/>
          </w:tcPr>
          <w:p w:rsidR="001A03C9" w:rsidRDefault="001A03C9" w:rsidP="00BC60FF">
            <w:pPr>
              <w:ind w:firstLine="0"/>
            </w:pPr>
            <w:r>
              <w:rPr>
                <w:rFonts w:hint="eastAsia"/>
              </w:rPr>
              <w:t>问题题干</w:t>
            </w:r>
          </w:p>
        </w:tc>
        <w:tc>
          <w:tcPr>
            <w:tcW w:w="2340" w:type="dxa"/>
          </w:tcPr>
          <w:p w:rsidR="001A03C9" w:rsidRDefault="008B1186" w:rsidP="00BC60FF">
            <w:pPr>
              <w:ind w:firstLine="0"/>
            </w:pPr>
            <w:r>
              <w:t>char[100]</w:t>
            </w:r>
          </w:p>
        </w:tc>
        <w:tc>
          <w:tcPr>
            <w:tcW w:w="5040" w:type="dxa"/>
          </w:tcPr>
          <w:p w:rsidR="001A03C9" w:rsidRDefault="001A03C9" w:rsidP="00BC60FF">
            <w:pPr>
              <w:ind w:firstLine="0"/>
            </w:pPr>
          </w:p>
        </w:tc>
      </w:tr>
      <w:tr w:rsidR="001A03C9" w:rsidTr="001A03C9">
        <w:tc>
          <w:tcPr>
            <w:tcW w:w="2610" w:type="dxa"/>
          </w:tcPr>
          <w:p w:rsidR="001A03C9" w:rsidRDefault="001A03C9" w:rsidP="00BC60FF">
            <w:pPr>
              <w:ind w:firstLine="0"/>
            </w:pPr>
            <w:r>
              <w:rPr>
                <w:rFonts w:hint="eastAsia"/>
              </w:rPr>
              <w:t>问题类型</w:t>
            </w:r>
          </w:p>
        </w:tc>
        <w:tc>
          <w:tcPr>
            <w:tcW w:w="2340" w:type="dxa"/>
          </w:tcPr>
          <w:p w:rsidR="001A03C9" w:rsidRDefault="008B1186" w:rsidP="00BC60FF">
            <w:pPr>
              <w:ind w:firstLine="0"/>
            </w:pPr>
            <w:proofErr w:type="spellStart"/>
            <w:r>
              <w:t>enum</w:t>
            </w:r>
            <w:proofErr w:type="spellEnd"/>
          </w:p>
        </w:tc>
        <w:tc>
          <w:tcPr>
            <w:tcW w:w="5040" w:type="dxa"/>
          </w:tcPr>
          <w:p w:rsidR="001A03C9" w:rsidRDefault="001A03C9" w:rsidP="00BC60FF">
            <w:pPr>
              <w:ind w:firstLine="0"/>
            </w:pPr>
            <w:r>
              <w:rPr>
                <w:rFonts w:hint="eastAsia"/>
              </w:rPr>
              <w:t>问题类型包括单项选择题，多项选择题，判断题，填空题和简答题</w:t>
            </w:r>
          </w:p>
        </w:tc>
      </w:tr>
      <w:tr w:rsidR="001A03C9" w:rsidTr="001A03C9">
        <w:tc>
          <w:tcPr>
            <w:tcW w:w="2610" w:type="dxa"/>
          </w:tcPr>
          <w:p w:rsidR="001A03C9" w:rsidRDefault="001A03C9" w:rsidP="00BC60FF">
            <w:pPr>
              <w:ind w:firstLine="0"/>
            </w:pPr>
            <w:r>
              <w:rPr>
                <w:rFonts w:hint="eastAsia"/>
              </w:rPr>
              <w:t>问题选项</w:t>
            </w:r>
          </w:p>
        </w:tc>
        <w:tc>
          <w:tcPr>
            <w:tcW w:w="2340" w:type="dxa"/>
          </w:tcPr>
          <w:p w:rsidR="001A03C9" w:rsidRDefault="008B1186" w:rsidP="00BC60FF">
            <w:pPr>
              <w:ind w:firstLine="0"/>
            </w:pPr>
            <w:r>
              <w:t>char[][50]</w:t>
            </w:r>
          </w:p>
        </w:tc>
        <w:tc>
          <w:tcPr>
            <w:tcW w:w="5040" w:type="dxa"/>
          </w:tcPr>
          <w:p w:rsidR="001A03C9" w:rsidRDefault="001A03C9" w:rsidP="00BC60FF">
            <w:pPr>
              <w:ind w:firstLine="0"/>
            </w:pPr>
            <w:r>
              <w:rPr>
                <w:rFonts w:hint="eastAsia"/>
              </w:rPr>
              <w:t>为一个二维字符数组用于存放多个选项</w:t>
            </w:r>
          </w:p>
        </w:tc>
      </w:tr>
      <w:tr w:rsidR="001A03C9" w:rsidTr="001A03C9">
        <w:tc>
          <w:tcPr>
            <w:tcW w:w="2610" w:type="dxa"/>
          </w:tcPr>
          <w:p w:rsidR="001A03C9" w:rsidRDefault="001A03C9" w:rsidP="001A03C9">
            <w:pPr>
              <w:ind w:firstLine="0"/>
            </w:pPr>
            <w:r>
              <w:rPr>
                <w:rFonts w:hint="eastAsia"/>
              </w:rPr>
              <w:t>问题</w:t>
            </w:r>
            <w:r>
              <w:rPr>
                <w:rFonts w:hint="eastAsia"/>
              </w:rPr>
              <w:t>ID</w:t>
            </w:r>
            <w:r w:rsidR="008B1186">
              <w:rPr>
                <w:rFonts w:hint="eastAsia"/>
              </w:rPr>
              <w:t>、问卷</w:t>
            </w:r>
            <w:r w:rsidR="008B1186">
              <w:rPr>
                <w:rFonts w:hint="eastAsia"/>
              </w:rPr>
              <w:t>ID</w:t>
            </w:r>
          </w:p>
        </w:tc>
        <w:tc>
          <w:tcPr>
            <w:tcW w:w="2340" w:type="dxa"/>
          </w:tcPr>
          <w:p w:rsidR="001A03C9" w:rsidRDefault="008B1186" w:rsidP="00BC60FF">
            <w:pPr>
              <w:ind w:firstLine="0"/>
            </w:pPr>
            <w:proofErr w:type="spellStart"/>
            <w:r>
              <w:t>int</w:t>
            </w:r>
            <w:proofErr w:type="spellEnd"/>
            <w:r>
              <w:t>[50]</w:t>
            </w:r>
          </w:p>
        </w:tc>
        <w:tc>
          <w:tcPr>
            <w:tcW w:w="5040" w:type="dxa"/>
          </w:tcPr>
          <w:p w:rsidR="001A03C9" w:rsidRDefault="001A03C9" w:rsidP="00BC60FF">
            <w:pPr>
              <w:ind w:firstLine="0"/>
            </w:pPr>
            <w:r>
              <w:rPr>
                <w:rFonts w:hint="eastAsia"/>
              </w:rPr>
              <w:t>问题</w:t>
            </w:r>
            <w:r>
              <w:rPr>
                <w:rFonts w:hint="eastAsia"/>
              </w:rPr>
              <w:t>Id</w:t>
            </w:r>
            <w:r w:rsidR="008B1186">
              <w:rPr>
                <w:rFonts w:hint="eastAsia"/>
              </w:rPr>
              <w:t>用于区分不同的问题，问卷</w:t>
            </w:r>
            <w:r w:rsidR="008B1186">
              <w:rPr>
                <w:rFonts w:hint="eastAsia"/>
              </w:rPr>
              <w:t>ID</w:t>
            </w:r>
            <w:r w:rsidR="008B1186">
              <w:rPr>
                <w:rFonts w:hint="eastAsia"/>
              </w:rPr>
              <w:t>用于标识问卷中含有哪些问题</w:t>
            </w:r>
          </w:p>
        </w:tc>
      </w:tr>
      <w:tr w:rsidR="001A03C9" w:rsidTr="001A03C9">
        <w:tc>
          <w:tcPr>
            <w:tcW w:w="2610" w:type="dxa"/>
          </w:tcPr>
          <w:p w:rsidR="001A03C9" w:rsidRDefault="001A03C9" w:rsidP="00BC60FF">
            <w:pPr>
              <w:ind w:firstLine="0"/>
            </w:pPr>
            <w:r>
              <w:rPr>
                <w:rFonts w:hint="eastAsia"/>
              </w:rPr>
              <w:t>选项</w:t>
            </w:r>
            <w:r>
              <w:rPr>
                <w:rFonts w:hint="eastAsia"/>
              </w:rPr>
              <w:t>ID</w:t>
            </w:r>
          </w:p>
        </w:tc>
        <w:tc>
          <w:tcPr>
            <w:tcW w:w="2340" w:type="dxa"/>
          </w:tcPr>
          <w:p w:rsidR="001A03C9" w:rsidRDefault="008B1186" w:rsidP="00BC60FF">
            <w:pPr>
              <w:ind w:firstLine="0"/>
            </w:pPr>
            <w:proofErr w:type="spellStart"/>
            <w:r>
              <w:t>int</w:t>
            </w:r>
            <w:proofErr w:type="spellEnd"/>
            <w:r>
              <w:t>[2]</w:t>
            </w:r>
          </w:p>
        </w:tc>
        <w:tc>
          <w:tcPr>
            <w:tcW w:w="5040" w:type="dxa"/>
          </w:tcPr>
          <w:p w:rsidR="001A03C9" w:rsidRDefault="001A03C9" w:rsidP="00BC60FF">
            <w:pPr>
              <w:ind w:firstLine="0"/>
            </w:pPr>
          </w:p>
        </w:tc>
      </w:tr>
    </w:tbl>
    <w:p w:rsidR="004129CF" w:rsidRDefault="004129CF" w:rsidP="00BC60FF"/>
    <w:p w:rsidR="00BC60FF" w:rsidRDefault="008B1186" w:rsidP="00BC60FF">
      <w:r>
        <w:rPr>
          <w:rFonts w:hint="eastAsia"/>
        </w:rPr>
        <w:t>在“家长及学生数据”中，家长微信</w:t>
      </w:r>
      <w:r>
        <w:rPr>
          <w:rFonts w:hint="eastAsia"/>
        </w:rPr>
        <w:t>ID</w:t>
      </w:r>
      <w:r>
        <w:rPr>
          <w:rFonts w:hint="eastAsia"/>
        </w:rPr>
        <w:t>和学生学号共同组成了主键。</w:t>
      </w:r>
    </w:p>
    <w:p w:rsidR="008B1186" w:rsidRDefault="008B1186" w:rsidP="00BC60FF">
      <w:r>
        <w:rPr>
          <w:rFonts w:hint="eastAsia"/>
        </w:rPr>
        <w:t>在“问卷数据”中，问题</w:t>
      </w:r>
      <w:r>
        <w:rPr>
          <w:rFonts w:hint="eastAsia"/>
        </w:rPr>
        <w:t>ID</w:t>
      </w:r>
      <w:r w:rsidR="00FF36BD">
        <w:rPr>
          <w:rFonts w:hint="eastAsia"/>
        </w:rPr>
        <w:t>是主键。</w:t>
      </w:r>
    </w:p>
    <w:p w:rsidR="00FF36BD" w:rsidRDefault="00FF36BD" w:rsidP="00BC60FF">
      <w:r>
        <w:rPr>
          <w:rFonts w:hint="eastAsia"/>
        </w:rPr>
        <w:t>在“问卷回答数据”中，问题</w:t>
      </w:r>
      <w:r>
        <w:rPr>
          <w:rFonts w:hint="eastAsia"/>
        </w:rPr>
        <w:t>ID</w:t>
      </w:r>
      <w:r>
        <w:rPr>
          <w:rFonts w:hint="eastAsia"/>
        </w:rPr>
        <w:t>和家长微信</w:t>
      </w:r>
      <w:r>
        <w:rPr>
          <w:rFonts w:hint="eastAsia"/>
        </w:rPr>
        <w:t>ID</w:t>
      </w:r>
      <w:r>
        <w:rPr>
          <w:rFonts w:hint="eastAsia"/>
        </w:rPr>
        <w:t>共同组成了主键。</w:t>
      </w:r>
    </w:p>
    <w:p w:rsidR="00C60C24" w:rsidRDefault="00C60C24" w:rsidP="00C60C24">
      <w:pPr>
        <w:pStyle w:val="Heading2"/>
      </w:pPr>
      <w:r>
        <w:rPr>
          <w:rFonts w:hint="eastAsia"/>
        </w:rPr>
        <w:t>小说明</w:t>
      </w:r>
    </w:p>
    <w:p w:rsidR="00C60C24" w:rsidRDefault="00C60C24" w:rsidP="00C60C24">
      <w:r>
        <w:rPr>
          <w:rFonts w:hint="eastAsia"/>
        </w:rPr>
        <w:t>1.1</w:t>
      </w:r>
      <w:r>
        <w:rPr>
          <w:rFonts w:hint="eastAsia"/>
        </w:rPr>
        <w:t>检查学号：依照学生数据检查学号是否有效。用结构化语言描述为：</w:t>
      </w:r>
    </w:p>
    <w:p w:rsidR="00C60C24" w:rsidRDefault="00C60C24" w:rsidP="00C60C24">
      <w:r>
        <w:rPr>
          <w:rFonts w:hint="eastAsia"/>
        </w:rPr>
        <w:t>如果</w:t>
      </w:r>
      <w:r>
        <w:rPr>
          <w:rFonts w:hint="eastAsia"/>
        </w:rPr>
        <w:t xml:space="preserve"> </w:t>
      </w:r>
      <w:r>
        <w:rPr>
          <w:rFonts w:hint="eastAsia"/>
        </w:rPr>
        <w:t>学生学号</w:t>
      </w:r>
      <w:r>
        <w:rPr>
          <w:rFonts w:hint="eastAsia"/>
        </w:rPr>
        <w:t xml:space="preserve">  </w:t>
      </w:r>
      <w:r>
        <w:rPr>
          <w:rFonts w:hint="eastAsia"/>
        </w:rPr>
        <w:t>在</w:t>
      </w:r>
      <w:r>
        <w:rPr>
          <w:rFonts w:hint="eastAsia"/>
        </w:rPr>
        <w:t xml:space="preserve"> </w:t>
      </w:r>
      <w:r>
        <w:rPr>
          <w:rFonts w:hint="eastAsia"/>
        </w:rPr>
        <w:t>“家长及学生数据”中，则学生学号有效</w:t>
      </w:r>
    </w:p>
    <w:p w:rsidR="00C60C24" w:rsidRPr="00B64CDD" w:rsidRDefault="00C60C24" w:rsidP="00C60C24">
      <w:r>
        <w:rPr>
          <w:rFonts w:hint="eastAsia"/>
        </w:rPr>
        <w:t>否则</w:t>
      </w:r>
      <w:r>
        <w:rPr>
          <w:rFonts w:hint="eastAsia"/>
        </w:rPr>
        <w:t xml:space="preserve"> </w:t>
      </w:r>
      <w:r>
        <w:rPr>
          <w:rFonts w:hint="eastAsia"/>
        </w:rPr>
        <w:t>学生学号无效。</w:t>
      </w:r>
    </w:p>
    <w:p w:rsidR="00C60C24" w:rsidRDefault="00C60C24" w:rsidP="00C60C24">
      <w:r>
        <w:rPr>
          <w:rFonts w:hint="eastAsia"/>
        </w:rPr>
        <w:t xml:space="preserve">1.2 </w:t>
      </w:r>
      <w:r>
        <w:rPr>
          <w:rFonts w:hint="eastAsia"/>
        </w:rPr>
        <w:t>登记家长：</w:t>
      </w:r>
      <w:proofErr w:type="gramStart"/>
      <w:r>
        <w:rPr>
          <w:rFonts w:hint="eastAsia"/>
        </w:rPr>
        <w:t>将家长数据和学生学号的对应信息存入文件“</w:t>
      </w:r>
      <w:proofErr w:type="gramEnd"/>
      <w:r>
        <w:rPr>
          <w:rFonts w:hint="eastAsia"/>
        </w:rPr>
        <w:t>家长及学生数据”</w:t>
      </w:r>
    </w:p>
    <w:p w:rsidR="00C60C24" w:rsidRDefault="00C60C24" w:rsidP="00C60C24">
      <w:r>
        <w:rPr>
          <w:rFonts w:hint="eastAsia"/>
        </w:rPr>
        <w:t xml:space="preserve">1.3 </w:t>
      </w:r>
      <w:r>
        <w:rPr>
          <w:rFonts w:hint="eastAsia"/>
        </w:rPr>
        <w:t>登记学生：由老师提供本班学生的学号和姓名数据，</w:t>
      </w:r>
      <w:bookmarkStart w:id="0" w:name="_GoBack"/>
      <w:bookmarkEnd w:id="0"/>
      <w:r>
        <w:rPr>
          <w:rFonts w:hint="eastAsia"/>
        </w:rPr>
        <w:t>将此数据存入文件“家长及学生数据”</w:t>
      </w:r>
    </w:p>
    <w:p w:rsidR="00C60C24" w:rsidRDefault="00C60C24" w:rsidP="00C60C24">
      <w:r>
        <w:rPr>
          <w:rFonts w:hint="eastAsia"/>
        </w:rPr>
        <w:t xml:space="preserve">2 </w:t>
      </w:r>
      <w:r>
        <w:rPr>
          <w:rFonts w:hint="eastAsia"/>
        </w:rPr>
        <w:t>制作问卷：</w:t>
      </w:r>
      <w:proofErr w:type="gramStart"/>
      <w:r>
        <w:rPr>
          <w:rFonts w:hint="eastAsia"/>
        </w:rPr>
        <w:t>将老师提供的若干问卷题目存入文件“</w:t>
      </w:r>
      <w:proofErr w:type="gramEnd"/>
      <w:r>
        <w:rPr>
          <w:rFonts w:hint="eastAsia"/>
        </w:rPr>
        <w:t>问卷数据”中</w:t>
      </w:r>
    </w:p>
    <w:p w:rsidR="00C60C24" w:rsidRDefault="00C60C24" w:rsidP="00C60C24">
      <w:r>
        <w:rPr>
          <w:rFonts w:hint="eastAsia"/>
        </w:rPr>
        <w:t xml:space="preserve">3.1 </w:t>
      </w:r>
      <w:r>
        <w:rPr>
          <w:rFonts w:hint="eastAsia"/>
        </w:rPr>
        <w:t>生成</w:t>
      </w:r>
      <w:r>
        <w:rPr>
          <w:rFonts w:hint="eastAsia"/>
        </w:rPr>
        <w:t>HTML</w:t>
      </w:r>
      <w:r>
        <w:rPr>
          <w:rFonts w:hint="eastAsia"/>
        </w:rPr>
        <w:t>问卷：</w:t>
      </w:r>
      <w:proofErr w:type="gramStart"/>
      <w:r>
        <w:rPr>
          <w:rFonts w:hint="eastAsia"/>
        </w:rPr>
        <w:t>从“</w:t>
      </w:r>
      <w:proofErr w:type="gramEnd"/>
      <w:r>
        <w:rPr>
          <w:rFonts w:hint="eastAsia"/>
        </w:rPr>
        <w:t>问卷数据”中取出问卷题目，在服务器端生成用户可以访问的</w:t>
      </w:r>
      <w:r>
        <w:rPr>
          <w:rFonts w:hint="eastAsia"/>
        </w:rPr>
        <w:t>HTML</w:t>
      </w:r>
      <w:r>
        <w:rPr>
          <w:rFonts w:hint="eastAsia"/>
        </w:rPr>
        <w:t>文件</w:t>
      </w:r>
    </w:p>
    <w:p w:rsidR="00C60C24" w:rsidRDefault="00C60C24" w:rsidP="00C60C24">
      <w:r>
        <w:rPr>
          <w:rFonts w:hint="eastAsia"/>
        </w:rPr>
        <w:lastRenderedPageBreak/>
        <w:t xml:space="preserve">3.2 </w:t>
      </w:r>
      <w:r>
        <w:rPr>
          <w:rFonts w:hint="eastAsia"/>
        </w:rPr>
        <w:t>检查回答：检查服务器收到的家长回答是否有效，并返回无效回答的问题让用户重新回答。用结构化语言描述为：</w:t>
      </w:r>
    </w:p>
    <w:p w:rsidR="00C60C24" w:rsidRDefault="00C60C24" w:rsidP="00C60C24">
      <w:r>
        <w:rPr>
          <w:rFonts w:hint="eastAsia"/>
        </w:rPr>
        <w:t>如果</w:t>
      </w:r>
      <w:r>
        <w:rPr>
          <w:rFonts w:hint="eastAsia"/>
        </w:rPr>
        <w:t xml:space="preserve"> </w:t>
      </w:r>
      <w:r>
        <w:rPr>
          <w:rFonts w:hint="eastAsia"/>
        </w:rPr>
        <w:t>问题回答</w:t>
      </w:r>
      <w:r>
        <w:rPr>
          <w:rFonts w:hint="eastAsia"/>
        </w:rPr>
        <w:t xml:space="preserve"> </w:t>
      </w:r>
      <w:r>
        <w:rPr>
          <w:rFonts w:hint="eastAsia"/>
        </w:rPr>
        <w:t>符合</w:t>
      </w:r>
      <w:r>
        <w:rPr>
          <w:rFonts w:hint="eastAsia"/>
        </w:rPr>
        <w:t xml:space="preserve"> </w:t>
      </w:r>
      <w:r>
        <w:rPr>
          <w:rFonts w:hint="eastAsia"/>
        </w:rPr>
        <w:t>问题类型</w:t>
      </w:r>
      <w:r>
        <w:rPr>
          <w:rFonts w:hint="eastAsia"/>
        </w:rPr>
        <w:t xml:space="preserve"> </w:t>
      </w:r>
      <w:r>
        <w:rPr>
          <w:rFonts w:hint="eastAsia"/>
        </w:rPr>
        <w:t>及问题题目</w:t>
      </w:r>
      <w:r>
        <w:rPr>
          <w:rFonts w:hint="eastAsia"/>
        </w:rPr>
        <w:t xml:space="preserve"> </w:t>
      </w:r>
    </w:p>
    <w:p w:rsidR="00C60C24" w:rsidRDefault="00C60C24" w:rsidP="00C60C24">
      <w:r>
        <w:rPr>
          <w:rFonts w:hint="eastAsia"/>
        </w:rPr>
        <w:t>则</w:t>
      </w:r>
      <w:r>
        <w:rPr>
          <w:rFonts w:hint="eastAsia"/>
        </w:rPr>
        <w:t xml:space="preserve">  </w:t>
      </w:r>
      <w:r>
        <w:rPr>
          <w:rFonts w:hint="eastAsia"/>
        </w:rPr>
        <w:t>回答有效，存入“问卷回答”文件</w:t>
      </w:r>
    </w:p>
    <w:p w:rsidR="00C60C24" w:rsidRDefault="00C60C24" w:rsidP="00C60C24">
      <w:r>
        <w:rPr>
          <w:rFonts w:hint="eastAsia"/>
        </w:rPr>
        <w:t>否则</w:t>
      </w:r>
      <w:r>
        <w:rPr>
          <w:rFonts w:hint="eastAsia"/>
        </w:rPr>
        <w:t xml:space="preserve"> </w:t>
      </w:r>
      <w:r>
        <w:rPr>
          <w:rFonts w:hint="eastAsia"/>
        </w:rPr>
        <w:t>回答无效，并请家长重新填写</w:t>
      </w:r>
    </w:p>
    <w:p w:rsidR="00C60C24" w:rsidRPr="00B64CDD" w:rsidRDefault="00C60C24" w:rsidP="00C60C24">
      <w:r>
        <w:rPr>
          <w:rFonts w:hint="eastAsia"/>
        </w:rPr>
        <w:t xml:space="preserve">3.3 </w:t>
      </w:r>
      <w:r>
        <w:rPr>
          <w:rFonts w:hint="eastAsia"/>
        </w:rPr>
        <w:t>统计问卷回答：这一处理较为复杂，具体来说，</w:t>
      </w:r>
      <w:proofErr w:type="gramStart"/>
      <w:r>
        <w:rPr>
          <w:rFonts w:hint="eastAsia"/>
        </w:rPr>
        <w:t>根据“</w:t>
      </w:r>
      <w:proofErr w:type="gramEnd"/>
      <w:r>
        <w:rPr>
          <w:rFonts w:hint="eastAsia"/>
        </w:rPr>
        <w:t>问卷回答”文件中登记的家长微信</w:t>
      </w:r>
      <w:r>
        <w:rPr>
          <w:rFonts w:hint="eastAsia"/>
        </w:rPr>
        <w:t>ID</w:t>
      </w:r>
      <w:r>
        <w:rPr>
          <w:rFonts w:hint="eastAsia"/>
        </w:rPr>
        <w:t>，寻找家长对应的学生，并将该学生标记为已通知到。统计学生的通知情况作为出勤情况返回给老师。此外，对每个问题还要具体统计家长的回答或者选择某个选项的比例反馈给老师。</w:t>
      </w:r>
    </w:p>
    <w:p w:rsidR="00C60C24" w:rsidRDefault="00C60C24" w:rsidP="00BC60FF"/>
    <w:sectPr w:rsidR="00C6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楷体">
    <w:altName w:val="Malgun Gothic Semilight"/>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D32B9"/>
    <w:multiLevelType w:val="multilevel"/>
    <w:tmpl w:val="BCF8F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D8"/>
    <w:rsid w:val="000577E0"/>
    <w:rsid w:val="000A1D01"/>
    <w:rsid w:val="000F143D"/>
    <w:rsid w:val="0014585A"/>
    <w:rsid w:val="001A03C9"/>
    <w:rsid w:val="002B026F"/>
    <w:rsid w:val="002C173F"/>
    <w:rsid w:val="0032046F"/>
    <w:rsid w:val="00336A7F"/>
    <w:rsid w:val="004129CF"/>
    <w:rsid w:val="00461228"/>
    <w:rsid w:val="00484EFE"/>
    <w:rsid w:val="004B0725"/>
    <w:rsid w:val="004F7D21"/>
    <w:rsid w:val="005B329B"/>
    <w:rsid w:val="005C72E5"/>
    <w:rsid w:val="006019D8"/>
    <w:rsid w:val="007D738F"/>
    <w:rsid w:val="008B1186"/>
    <w:rsid w:val="00B64CDD"/>
    <w:rsid w:val="00B70600"/>
    <w:rsid w:val="00B8661F"/>
    <w:rsid w:val="00BC60FF"/>
    <w:rsid w:val="00C60C24"/>
    <w:rsid w:val="00C754DB"/>
    <w:rsid w:val="00CD23B2"/>
    <w:rsid w:val="00D52DB9"/>
    <w:rsid w:val="00DA531B"/>
    <w:rsid w:val="00EC22A8"/>
    <w:rsid w:val="00FF3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D6B1"/>
  <w15:chartTrackingRefBased/>
  <w15:docId w15:val="{A236ED26-09E0-49F1-B272-A8C4485F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3B2"/>
    <w:pPr>
      <w:spacing w:line="288" w:lineRule="auto"/>
      <w:ind w:firstLine="490"/>
    </w:pPr>
    <w:rPr>
      <w:rFonts w:ascii="Times New Roman" w:hAnsi="Times New Roman"/>
      <w:sz w:val="24"/>
      <w:szCs w:val="24"/>
    </w:rPr>
  </w:style>
  <w:style w:type="paragraph" w:styleId="Heading1">
    <w:name w:val="heading 1"/>
    <w:basedOn w:val="Normal"/>
    <w:next w:val="Normal"/>
    <w:link w:val="Heading1Char"/>
    <w:uiPriority w:val="9"/>
    <w:qFormat/>
    <w:rsid w:val="00CD23B2"/>
    <w:pPr>
      <w:widowControl w:val="0"/>
      <w:numPr>
        <w:numId w:val="18"/>
      </w:numPr>
      <w:spacing w:before="240" w:after="240"/>
      <w:jc w:val="both"/>
      <w:outlineLvl w:val="0"/>
    </w:pPr>
    <w:rPr>
      <w:rFonts w:cs="Times New Roman"/>
      <w:kern w:val="2"/>
      <w:sz w:val="30"/>
      <w:szCs w:val="30"/>
    </w:rPr>
  </w:style>
  <w:style w:type="paragraph" w:styleId="Heading2">
    <w:name w:val="heading 2"/>
    <w:basedOn w:val="Normal"/>
    <w:next w:val="Normal"/>
    <w:link w:val="Heading2Char"/>
    <w:uiPriority w:val="9"/>
    <w:unhideWhenUsed/>
    <w:qFormat/>
    <w:rsid w:val="00CD23B2"/>
    <w:pPr>
      <w:widowControl w:val="0"/>
      <w:numPr>
        <w:ilvl w:val="1"/>
        <w:numId w:val="18"/>
      </w:numPr>
      <w:spacing w:before="120" w:after="120"/>
      <w:jc w:val="both"/>
      <w:outlineLvl w:val="1"/>
    </w:pPr>
    <w:rPr>
      <w:rFonts w:ascii="SimHei" w:eastAsia="SimHei" w:hAnsi="SimHei" w:cs="Times New Roman"/>
      <w:kern w:val="2"/>
      <w:sz w:val="28"/>
      <w:szCs w:val="28"/>
    </w:rPr>
  </w:style>
  <w:style w:type="paragraph" w:styleId="Heading3">
    <w:name w:val="heading 3"/>
    <w:basedOn w:val="Normal"/>
    <w:next w:val="Normal"/>
    <w:link w:val="Heading3Char"/>
    <w:uiPriority w:val="9"/>
    <w:semiHidden/>
    <w:unhideWhenUsed/>
    <w:qFormat/>
    <w:rsid w:val="00CD23B2"/>
    <w:pPr>
      <w:numPr>
        <w:ilvl w:val="2"/>
        <w:numId w:val="18"/>
      </w:numPr>
      <w:jc w:val="both"/>
      <w:outlineLvl w:val="2"/>
    </w:pPr>
    <w:rPr>
      <w:rFonts w:ascii="SimHei" w:eastAsia="SimHei" w:hAnsi="SimHei" w:cs="Times New Roman"/>
    </w:rPr>
  </w:style>
  <w:style w:type="paragraph" w:styleId="Heading4">
    <w:name w:val="heading 4"/>
    <w:basedOn w:val="Normal"/>
    <w:next w:val="Normal"/>
    <w:link w:val="Heading4Char"/>
    <w:uiPriority w:val="9"/>
    <w:semiHidden/>
    <w:unhideWhenUsed/>
    <w:qFormat/>
    <w:rsid w:val="00CD23B2"/>
    <w:pPr>
      <w:keepNext/>
      <w:keepLines/>
      <w:numPr>
        <w:ilvl w:val="3"/>
        <w:numId w:val="18"/>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D23B2"/>
    <w:pPr>
      <w:keepNext/>
      <w:keepLines/>
      <w:numPr>
        <w:ilvl w:val="4"/>
        <w:numId w:val="18"/>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D23B2"/>
    <w:pPr>
      <w:keepNext/>
      <w:keepLines/>
      <w:numPr>
        <w:ilvl w:val="5"/>
        <w:numId w:val="18"/>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23B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3B2"/>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3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摘要"/>
    <w:basedOn w:val="Normal"/>
    <w:link w:val="Char"/>
    <w:qFormat/>
    <w:rsid w:val="00CD23B2"/>
    <w:pPr>
      <w:widowControl w:val="0"/>
      <w:spacing w:before="120" w:after="120"/>
      <w:ind w:leftChars="200" w:left="420" w:rightChars="200" w:right="420" w:firstLine="720"/>
      <w:jc w:val="both"/>
    </w:pPr>
    <w:rPr>
      <w:rFonts w:ascii="SimHei" w:eastAsia="SimHei" w:hAnsi="SimHei"/>
      <w:b/>
      <w:kern w:val="2"/>
    </w:rPr>
  </w:style>
  <w:style w:type="character" w:customStyle="1" w:styleId="Char">
    <w:name w:val="摘要 Char"/>
    <w:basedOn w:val="DefaultParagraphFont"/>
    <w:link w:val="a"/>
    <w:rsid w:val="00CD23B2"/>
    <w:rPr>
      <w:rFonts w:ascii="SimHei" w:eastAsia="SimHei" w:hAnsi="SimHei"/>
      <w:b/>
      <w:kern w:val="2"/>
      <w:sz w:val="24"/>
      <w:szCs w:val="24"/>
    </w:rPr>
  </w:style>
  <w:style w:type="paragraph" w:customStyle="1" w:styleId="a0">
    <w:name w:val="摘要内容"/>
    <w:basedOn w:val="Normal"/>
    <w:link w:val="Char0"/>
    <w:qFormat/>
    <w:rsid w:val="00CD23B2"/>
    <w:pPr>
      <w:widowControl w:val="0"/>
      <w:spacing w:before="120" w:after="120"/>
      <w:ind w:leftChars="200" w:left="420" w:rightChars="200" w:right="420" w:firstLine="720"/>
      <w:jc w:val="both"/>
    </w:pPr>
    <w:rPr>
      <w:rFonts w:ascii="楷体" w:eastAsia="楷体" w:hAnsi="楷体"/>
      <w:kern w:val="2"/>
    </w:rPr>
  </w:style>
  <w:style w:type="character" w:customStyle="1" w:styleId="Char0">
    <w:name w:val="摘要内容 Char"/>
    <w:basedOn w:val="DefaultParagraphFont"/>
    <w:link w:val="a0"/>
    <w:rsid w:val="00CD23B2"/>
    <w:rPr>
      <w:rFonts w:ascii="楷体" w:eastAsia="楷体" w:hAnsi="楷体"/>
      <w:kern w:val="2"/>
      <w:sz w:val="24"/>
      <w:szCs w:val="24"/>
    </w:rPr>
  </w:style>
  <w:style w:type="paragraph" w:customStyle="1" w:styleId="a1">
    <w:name w:val="参考文献"/>
    <w:basedOn w:val="Normal"/>
    <w:link w:val="Char1"/>
    <w:qFormat/>
    <w:rsid w:val="00CD23B2"/>
    <w:pPr>
      <w:widowControl w:val="0"/>
      <w:spacing w:before="120" w:after="120"/>
      <w:ind w:firstLine="720"/>
      <w:jc w:val="center"/>
    </w:pPr>
    <w:rPr>
      <w:rFonts w:ascii="SimHei" w:eastAsia="SimHei" w:hAnsi="SimHei" w:cs="Times New Roman"/>
      <w:kern w:val="2"/>
    </w:rPr>
  </w:style>
  <w:style w:type="character" w:customStyle="1" w:styleId="Char1">
    <w:name w:val="参考文献 Char"/>
    <w:basedOn w:val="DefaultParagraphFont"/>
    <w:link w:val="a1"/>
    <w:rsid w:val="00CD23B2"/>
    <w:rPr>
      <w:rFonts w:ascii="SimHei" w:eastAsia="SimHei" w:hAnsi="SimHei" w:cs="Times New Roman"/>
      <w:kern w:val="2"/>
      <w:sz w:val="24"/>
      <w:szCs w:val="24"/>
    </w:rPr>
  </w:style>
  <w:style w:type="character" w:customStyle="1" w:styleId="Heading1Char">
    <w:name w:val="Heading 1 Char"/>
    <w:basedOn w:val="DefaultParagraphFont"/>
    <w:link w:val="Heading1"/>
    <w:uiPriority w:val="9"/>
    <w:rsid w:val="00CD23B2"/>
    <w:rPr>
      <w:rFonts w:ascii="Times New Roman" w:hAnsi="Times New Roman" w:cs="Times New Roman"/>
      <w:kern w:val="2"/>
      <w:sz w:val="30"/>
      <w:szCs w:val="30"/>
    </w:rPr>
  </w:style>
  <w:style w:type="character" w:customStyle="1" w:styleId="Heading2Char">
    <w:name w:val="Heading 2 Char"/>
    <w:basedOn w:val="DefaultParagraphFont"/>
    <w:link w:val="Heading2"/>
    <w:uiPriority w:val="9"/>
    <w:rsid w:val="00CD23B2"/>
    <w:rPr>
      <w:rFonts w:ascii="SimHei" w:eastAsia="SimHei" w:hAnsi="SimHei" w:cs="Times New Roman"/>
      <w:kern w:val="2"/>
      <w:sz w:val="28"/>
      <w:szCs w:val="28"/>
    </w:rPr>
  </w:style>
  <w:style w:type="character" w:customStyle="1" w:styleId="Heading3Char">
    <w:name w:val="Heading 3 Char"/>
    <w:basedOn w:val="DefaultParagraphFont"/>
    <w:link w:val="Heading3"/>
    <w:uiPriority w:val="9"/>
    <w:semiHidden/>
    <w:rsid w:val="00CD23B2"/>
    <w:rPr>
      <w:rFonts w:ascii="SimHei" w:eastAsia="SimHei" w:hAnsi="SimHei" w:cs="Times New Roman"/>
      <w:sz w:val="24"/>
      <w:szCs w:val="24"/>
    </w:rPr>
  </w:style>
  <w:style w:type="character" w:customStyle="1" w:styleId="Heading4Char">
    <w:name w:val="Heading 4 Char"/>
    <w:basedOn w:val="DefaultParagraphFont"/>
    <w:link w:val="Heading4"/>
    <w:uiPriority w:val="9"/>
    <w:semiHidden/>
    <w:rsid w:val="00CD23B2"/>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CD23B2"/>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CD23B2"/>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D23B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23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3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23B2"/>
    <w:pPr>
      <w:keepNext/>
      <w:spacing w:after="200" w:line="240" w:lineRule="auto"/>
      <w:jc w:val="center"/>
    </w:pPr>
    <w:rPr>
      <w:rFonts w:ascii="SimHei" w:eastAsia="SimHei" w:hAnsi="SimHei" w:cs="Times New Roman"/>
      <w:bCs/>
      <w:color w:val="000000" w:themeColor="text1"/>
      <w:sz w:val="20"/>
      <w:szCs w:val="18"/>
    </w:rPr>
  </w:style>
  <w:style w:type="paragraph" w:styleId="Title">
    <w:name w:val="Title"/>
    <w:basedOn w:val="Normal"/>
    <w:next w:val="Normal"/>
    <w:link w:val="TitleChar"/>
    <w:uiPriority w:val="10"/>
    <w:qFormat/>
    <w:rsid w:val="00CD23B2"/>
    <w:pPr>
      <w:widowControl w:val="0"/>
      <w:spacing w:before="120" w:after="120"/>
      <w:ind w:firstLine="0"/>
      <w:jc w:val="center"/>
    </w:pPr>
    <w:rPr>
      <w:rFonts w:ascii="SimHei" w:eastAsia="SimHei" w:hAnsi="SimHei" w:cs="Microsoft YaHei"/>
      <w:b/>
      <w:kern w:val="2"/>
      <w:sz w:val="44"/>
      <w:szCs w:val="44"/>
    </w:rPr>
  </w:style>
  <w:style w:type="character" w:customStyle="1" w:styleId="TitleChar">
    <w:name w:val="Title Char"/>
    <w:basedOn w:val="DefaultParagraphFont"/>
    <w:link w:val="Title"/>
    <w:uiPriority w:val="10"/>
    <w:rsid w:val="00CD23B2"/>
    <w:rPr>
      <w:rFonts w:ascii="SimHei" w:eastAsia="SimHei" w:hAnsi="SimHei" w:cs="Microsoft YaHei"/>
      <w:b/>
      <w:kern w:val="2"/>
      <w:sz w:val="44"/>
      <w:szCs w:val="44"/>
    </w:rPr>
  </w:style>
  <w:style w:type="paragraph" w:styleId="ListParagraph">
    <w:name w:val="List Paragraph"/>
    <w:basedOn w:val="Normal"/>
    <w:uiPriority w:val="34"/>
    <w:qFormat/>
    <w:rsid w:val="00CD23B2"/>
    <w:pPr>
      <w:ind w:left="720"/>
      <w:contextualSpacing/>
    </w:pPr>
    <w:rPr>
      <w:rFonts w:cs="Times New Roman"/>
    </w:rPr>
  </w:style>
  <w:style w:type="table" w:customStyle="1" w:styleId="3lines">
    <w:name w:val="3lines"/>
    <w:basedOn w:val="TableNormal"/>
    <w:uiPriority w:val="99"/>
    <w:rsid w:val="00DA531B"/>
    <w:pPr>
      <w:spacing w:after="200" w:line="276" w:lineRule="auto"/>
    </w:pPr>
    <w:rPr>
      <w:rFonts w:ascii="Times New Roman" w:hAnsi="Times New Roman"/>
      <w:kern w:val="2"/>
      <w:sz w:val="21"/>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2">
    <w:name w:val="作者"/>
    <w:basedOn w:val="Normal"/>
    <w:link w:val="Char2"/>
    <w:qFormat/>
    <w:rsid w:val="00CD23B2"/>
    <w:pPr>
      <w:ind w:firstLine="0"/>
      <w:jc w:val="center"/>
    </w:pPr>
    <w:rPr>
      <w:rFonts w:ascii="KaiTi" w:eastAsia="KaiTi" w:hAnsi="KaiTi"/>
    </w:rPr>
  </w:style>
  <w:style w:type="character" w:customStyle="1" w:styleId="Char2">
    <w:name w:val="作者 Char"/>
    <w:basedOn w:val="DefaultParagraphFont"/>
    <w:link w:val="a2"/>
    <w:rsid w:val="00CD23B2"/>
    <w:rPr>
      <w:rFonts w:ascii="KaiTi" w:eastAsia="KaiTi" w:hAnsi="KaiT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Peking University</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wn</dc:creator>
  <cp:keywords/>
  <dc:description/>
  <cp:lastModifiedBy>k wn</cp:lastModifiedBy>
  <cp:revision>12</cp:revision>
  <dcterms:created xsi:type="dcterms:W3CDTF">2016-04-12T17:04:00Z</dcterms:created>
  <dcterms:modified xsi:type="dcterms:W3CDTF">2016-04-17T14:17:00Z</dcterms:modified>
</cp:coreProperties>
</file>