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Acceptance Testing (UAT)</w:t>
      </w:r>
    </w:p>
    <w:p>
      <w:r>
        <w:t>Date: 20 February 2025</w:t>
        <w:br/>
        <w:t>Team ID: ________</w:t>
        <w:br/>
        <w:t>Project Name: Stock Trading Platform</w:t>
        <w:br/>
        <w:t>Maximum Marks: 4 Marks</w:t>
      </w:r>
    </w:p>
    <w:p>
      <w:pPr>
        <w:pStyle w:val="Heading2"/>
      </w:pPr>
      <w:r>
        <w:t>Project Overview</w:t>
      </w:r>
    </w:p>
    <w:p>
      <w:r>
        <w:t>Project Name: Stock Trading Platform</w:t>
        <w:br/>
        <w:t>Description: MERN-based platform for buying/selling stocks, portfolio management and watchlists.</w:t>
        <w:br/>
        <w:t>Version: 1.0</w:t>
        <w:br/>
        <w:t>Testing Period: 20/02/2025 - 25/02/2025</w:t>
      </w:r>
    </w:p>
    <w:p>
      <w:pPr>
        <w:pStyle w:val="Heading2"/>
      </w:pPr>
      <w:r>
        <w:t>Testing Scope</w:t>
      </w:r>
    </w:p>
    <w:p>
      <w:r>
        <w:t>• Login &amp; Registration</w:t>
        <w:br/>
        <w:t>• Dashboard</w:t>
        <w:br/>
        <w:t>• Buy/Sell Stocks</w:t>
        <w:br/>
        <w:t>• Portfolio</w:t>
        <w:br/>
        <w:t>• Watchlist</w:t>
        <w:br/>
        <w:t>• Transactions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Scenario</w:t>
            </w:r>
          </w:p>
        </w:tc>
        <w:tc>
          <w:tcPr>
            <w:tcW w:type="dxa" w:w="1440"/>
          </w:tcPr>
          <w:p>
            <w:r>
              <w:t>Steps</w:t>
            </w:r>
          </w:p>
        </w:tc>
        <w:tc>
          <w:tcPr>
            <w:tcW w:type="dxa" w:w="1440"/>
          </w:tcPr>
          <w:p>
            <w:r>
              <w:t>Expected</w:t>
            </w:r>
          </w:p>
        </w:tc>
        <w:tc>
          <w:tcPr>
            <w:tcW w:type="dxa" w:w="1440"/>
          </w:tcPr>
          <w:p>
            <w:r>
              <w:t>Actual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TC-001</w:t>
            </w:r>
          </w:p>
        </w:tc>
        <w:tc>
          <w:tcPr>
            <w:tcW w:type="dxa" w:w="1440"/>
          </w:tcPr>
          <w:p>
            <w:r>
              <w:t>User Login</w:t>
            </w:r>
          </w:p>
        </w:tc>
        <w:tc>
          <w:tcPr>
            <w:tcW w:type="dxa" w:w="1440"/>
          </w:tcPr>
          <w:p>
            <w:r>
              <w:t>Enter valid credentials</w:t>
            </w:r>
          </w:p>
        </w:tc>
        <w:tc>
          <w:tcPr>
            <w:tcW w:type="dxa" w:w="1440"/>
          </w:tcPr>
          <w:p>
            <w:r>
              <w:t>Dashboard opens</w:t>
            </w:r>
          </w:p>
        </w:tc>
        <w:tc>
          <w:tcPr>
            <w:tcW w:type="dxa" w:w="1440"/>
          </w:tcPr>
          <w:p>
            <w:r>
              <w:t>Dashboard opens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TC-002</w:t>
            </w:r>
          </w:p>
        </w:tc>
        <w:tc>
          <w:tcPr>
            <w:tcW w:type="dxa" w:w="1440"/>
          </w:tcPr>
          <w:p>
            <w:r>
              <w:t>Buy Stock</w:t>
            </w:r>
          </w:p>
        </w:tc>
        <w:tc>
          <w:tcPr>
            <w:tcW w:type="dxa" w:w="1440"/>
          </w:tcPr>
          <w:p>
            <w:r>
              <w:t>Select stock &amp; Buy</w:t>
            </w:r>
          </w:p>
        </w:tc>
        <w:tc>
          <w:tcPr>
            <w:tcW w:type="dxa" w:w="1440"/>
          </w:tcPr>
          <w:p>
            <w:r>
              <w:t>Portfolio updated</w:t>
            </w:r>
          </w:p>
        </w:tc>
        <w:tc>
          <w:tcPr>
            <w:tcW w:type="dxa" w:w="1440"/>
          </w:tcPr>
          <w:p>
            <w:r>
              <w:t>Portfolio updated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TC-003</w:t>
            </w:r>
          </w:p>
        </w:tc>
        <w:tc>
          <w:tcPr>
            <w:tcW w:type="dxa" w:w="1440"/>
          </w:tcPr>
          <w:p>
            <w:r>
              <w:t>Sell Stock</w:t>
            </w:r>
          </w:p>
        </w:tc>
        <w:tc>
          <w:tcPr>
            <w:tcW w:type="dxa" w:w="1440"/>
          </w:tcPr>
          <w:p>
            <w:r>
              <w:t>Sell owned stock</w:t>
            </w:r>
          </w:p>
        </w:tc>
        <w:tc>
          <w:tcPr>
            <w:tcW w:type="dxa" w:w="1440"/>
          </w:tcPr>
          <w:p>
            <w:r>
              <w:t>Transaction saved</w:t>
            </w:r>
          </w:p>
        </w:tc>
        <w:tc>
          <w:tcPr>
            <w:tcW w:type="dxa" w:w="1440"/>
          </w:tcPr>
          <w:p>
            <w:r>
              <w:t>Transaction saved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TC-004</w:t>
            </w:r>
          </w:p>
        </w:tc>
        <w:tc>
          <w:tcPr>
            <w:tcW w:type="dxa" w:w="1440"/>
          </w:tcPr>
          <w:p>
            <w:r>
              <w:t>Watchlist</w:t>
            </w:r>
          </w:p>
        </w:tc>
        <w:tc>
          <w:tcPr>
            <w:tcW w:type="dxa" w:w="1440"/>
          </w:tcPr>
          <w:p>
            <w:r>
              <w:t>Add stock</w:t>
            </w:r>
          </w:p>
        </w:tc>
        <w:tc>
          <w:tcPr>
            <w:tcW w:type="dxa" w:w="1440"/>
          </w:tcPr>
          <w:p>
            <w:r>
              <w:t>Added successfully</w:t>
            </w:r>
          </w:p>
        </w:tc>
        <w:tc>
          <w:tcPr>
            <w:tcW w:type="dxa" w:w="1440"/>
          </w:tcPr>
          <w:p>
            <w:r>
              <w:t>Added successfully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pPr>
        <w:pStyle w:val="Heading2"/>
      </w:pPr>
      <w:r>
        <w:t>Bug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Bug ID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Severity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Comments</w:t>
            </w:r>
          </w:p>
        </w:tc>
      </w:tr>
      <w:tr>
        <w:tc>
          <w:tcPr>
            <w:tcW w:type="dxa" w:w="1728"/>
          </w:tcPr>
          <w:p>
            <w:r>
              <w:t>BG-001</w:t>
            </w:r>
          </w:p>
        </w:tc>
        <w:tc>
          <w:tcPr>
            <w:tcW w:type="dxa" w:w="1728"/>
          </w:tcPr>
          <w:p>
            <w:r>
              <w:t>Minor UI alignment</w:t>
            </w:r>
          </w:p>
        </w:tc>
        <w:tc>
          <w:tcPr>
            <w:tcW w:type="dxa" w:w="1728"/>
          </w:tcPr>
          <w:p>
            <w:r>
              <w:t>Low</w:t>
            </w:r>
          </w:p>
        </w:tc>
        <w:tc>
          <w:tcPr>
            <w:tcW w:type="dxa" w:w="1728"/>
          </w:tcPr>
          <w:p>
            <w:r>
              <w:t>Closed</w:t>
            </w:r>
          </w:p>
        </w:tc>
        <w:tc>
          <w:tcPr>
            <w:tcW w:type="dxa" w:w="1728"/>
          </w:tcPr>
          <w:p>
            <w:r>
              <w:t>Resolved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