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120" w:before="240"/>
        <w:jc w:val="center"/>
      </w:pPr>
      <w:r>
        <w:rPr>
          <w:rFonts w:ascii="Segoe UI" w:cs="Segoe UI" w:eastAsia="Segoe UI" w:hAnsi="Segoe UI"/>
          <w:b/>
          <w:bCs/>
          <w:color w:val="1E5E3A"/>
          <w:sz w:val="52"/>
          <w:szCs w:val="52"/>
        </w:rPr>
        <w:t xml:space="preserve">SmartSwine™</w:t>
      </w:r>
    </w:p>
    <w:p>
      <w:pPr>
        <w:spacing w:after="280" w:before="80"/>
        <w:jc w:val="center"/>
      </w:pPr>
      <w:r>
        <w:rPr>
          <w:rFonts w:ascii="Segoe UI" w:cs="Segoe UI" w:eastAsia="Segoe UI" w:hAnsi="Segoe UI"/>
          <w:i/>
          <w:iCs/>
          <w:color w:val="047857"/>
          <w:sz w:val="26"/>
          <w:szCs w:val="26"/>
        </w:rPr>
        <w:t xml:space="preserve">Standard Operating Procedures &amp; How-To Guide</w:t>
      </w:r>
    </w:p>
    <w:p>
      <w:pPr>
        <w:spacing w:after="280" w:before="60" w:line="276"/>
        <w:jc w:val="center"/>
      </w:pPr>
      <w:r>
        <w:rPr>
          <w:rFonts w:ascii="Segoe UI" w:cs="Segoe UI" w:eastAsia="Segoe UI" w:hAnsi="Segoe UI"/>
          <w:b w:val="false"/>
          <w:bCs w:val="false"/>
          <w:i/>
          <w:iCs/>
          <w:color w:val="64748B"/>
          <w:sz w:val="22"/>
          <w:szCs w:val="22"/>
        </w:rPr>
        <w:t xml:space="preserve">Comprehensive Field Manual, Step-by-Step Production Protocols &amp; Visual Reference Guide for Commercial &amp; Smallholder Swine Producers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b/>
                <w:bCs/>
                <w:color w:val="1E5E3A"/>
                <w:sz w:val="20"/>
                <w:szCs w:val="20"/>
              </w:rPr>
              <w:t xml:space="preserve">Application &amp; System:</w:t>
            </w:r>
          </w:p>
        </w:tc>
        <w:tc>
          <w:tcPr>
            <w:tcW w:type="pct" w:w="65%"/>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Segoe UI" w:cs="Segoe UI" w:eastAsia="Segoe UI" w:hAnsi="Segoe UI"/>
                <w:color w:val="1E293B"/>
                <w:sz w:val="20"/>
                <w:szCs w:val="20"/>
              </w:rPr>
              <w:t xml:space="preserve">SmartSwine / The Pig Farmer (Android &amp; Web)</w:t>
            </w:r>
          </w:p>
        </w:tc>
      </w:tr>
      <w:tr>
        <w:tc>
          <w:tcPr>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b/>
                <w:bCs/>
                <w:color w:val="1E5E3A"/>
                <w:sz w:val="20"/>
                <w:szCs w:val="20"/>
              </w:rPr>
              <w:t xml:space="preserve">Document Version:</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Segoe UI" w:cs="Segoe UI" w:eastAsia="Segoe UI" w:hAnsi="Segoe UI"/>
                <w:color w:val="1E293B"/>
                <w:sz w:val="20"/>
                <w:szCs w:val="20"/>
              </w:rPr>
              <w:t xml:space="preserve">Version 2.0 (Editable Master for Content &amp; Image Updates)</w:t>
            </w:r>
          </w:p>
        </w:tc>
      </w:tr>
      <w:tr>
        <w:tc>
          <w:tcPr>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b/>
                <w:bCs/>
                <w:color w:val="1E5E3A"/>
                <w:sz w:val="20"/>
                <w:szCs w:val="20"/>
              </w:rPr>
              <w:t xml:space="preserve">Target Audience:</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Segoe UI" w:cs="Segoe UI" w:eastAsia="Segoe UI" w:hAnsi="Segoe UI"/>
                <w:color w:val="1E293B"/>
                <w:sz w:val="20"/>
                <w:szCs w:val="20"/>
              </w:rPr>
              <w:t xml:space="preserve">Farm Owners, Herd Managers, Veterinary Officers, Swine Attendants</w:t>
            </w:r>
          </w:p>
        </w:tc>
      </w:tr>
      <w:tr>
        <w:tc>
          <w:tcPr>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b/>
                <w:bCs/>
                <w:color w:val="1E5E3A"/>
                <w:sz w:val="20"/>
                <w:szCs w:val="20"/>
              </w:rPr>
              <w:t xml:space="preserve">Organization:</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Segoe UI" w:cs="Segoe UI" w:eastAsia="Segoe UI" w:hAnsi="Segoe UI"/>
                <w:color w:val="1E293B"/>
                <w:sz w:val="20"/>
                <w:szCs w:val="20"/>
              </w:rPr>
              <w:t xml:space="preserve">BibiniiTech Solutions &amp; SmartSwine Engineering</w:t>
            </w:r>
          </w:p>
        </w:tc>
      </w:tr>
      <w:tr>
        <w:tc>
          <w:tcPr>
            <w:tcBorders>
              <w:top w:val="single" w:color="CBD5E1" w:sz="4"/>
              <w:left w:val="single" w:color="CBD5E1" w:sz="4"/>
              <w:bottom w:val="single" w:color="CBD5E1" w:sz="4"/>
              <w:right w:val="single" w:color="CBD5E1" w:sz="4"/>
            </w:tcBorders>
            <w:shd w:fill="F8FAFC"/>
            <w:tcMar>
              <w:top w:type="dxa" w:w="100"/>
              <w:left w:type="dxa" w:w="140"/>
              <w:bottom w:type="dxa" w:w="100"/>
              <w:right w:type="dxa" w:w="140"/>
            </w:tcMar>
          </w:tcPr>
          <w:p>
            <w:r>
              <w:rPr>
                <w:rFonts w:ascii="Segoe UI" w:cs="Segoe UI" w:eastAsia="Segoe UI" w:hAnsi="Segoe UI"/>
                <w:b/>
                <w:bCs/>
                <w:color w:val="1E5E3A"/>
                <w:sz w:val="20"/>
                <w:szCs w:val="20"/>
              </w:rPr>
              <w:t xml:space="preserve">Date Generated:</w:t>
            </w:r>
          </w:p>
        </w:tc>
        <w:tc>
          <w:tcPr>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Segoe UI" w:cs="Segoe UI" w:eastAsia="Segoe UI" w:hAnsi="Segoe UI"/>
                <w:color w:val="1E293B"/>
                <w:sz w:val="20"/>
                <w:szCs w:val="20"/>
              </w:rPr>
              <w:t xml:space="preserve">September 23, 2026</w:t>
            </w:r>
          </w:p>
        </w:tc>
      </w:tr>
    </w:tbl>
    <w:p>
      <w:pPr>
        <w:spacing w:after="12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HOW TO USE THIS WORD DOCUMENT: You can modify any text, headings, or tips directly in Microsoft Word. To update any screenshot or pictorial reference, simply right-click the mockup placeholder image and choose "Change Picture" -&gt; "From This Device...". Word will automatically replace it with your newly captured screenshot while keeping all document layouts and margins intact.</w:t>
            </w:r>
          </w:p>
        </w:tc>
      </w:tr>
    </w:tbl>
    <w:p>
      <w:pPr>
        <w:sectPr>
          <w:pgSz w:w="11906" w:h="16838" w:orient="portrait"/>
          <w:pgMar w:top="1440" w:right="1440" w:bottom="1440" w:left="1440" w:header="708" w:footer="708" w:gutter="0"/>
          <w:pgNumType/>
          <w:docGrid w:linePitch="360"/>
        </w:sectPr>
      </w:pPr>
    </w:p>
    <w:p>
      <w:pPr>
        <w:pStyle w:val="Heading1"/>
        <w:spacing w:after="140" w:before="360"/>
      </w:pPr>
      <w:r>
        <w:rPr>
          <w:rFonts w:ascii="Segoe UI" w:cs="Segoe UI" w:eastAsia="Segoe UI" w:hAnsi="Segoe UI"/>
          <w:b/>
          <w:bCs/>
          <w:color w:val="1E5E3A"/>
          <w:sz w:val="34"/>
          <w:szCs w:val="34"/>
        </w:rPr>
        <w:t xml:space="preserve">1. Guide Maintenance &amp; Editorial Instructions</w:t>
      </w:r>
    </w:p>
    <w:p>
      <w:pPr>
        <w:spacing w:after="140" w:before="60" w:line="276"/>
        <w:jc w:val="left"/>
      </w:pPr>
      <w:r>
        <w:rPr>
          <w:rFonts w:ascii="Segoe UI" w:cs="Segoe UI" w:eastAsia="Segoe UI" w:hAnsi="Segoe UI"/>
          <w:b w:val="false"/>
          <w:bCs w:val="false"/>
          <w:i w:val="false"/>
          <w:iCs w:val="false"/>
          <w:color w:val="1E293B"/>
          <w:sz w:val="22"/>
          <w:szCs w:val="22"/>
        </w:rPr>
        <w:t xml:space="preserve">This document serves as the master editable copy of the SmartSwine How-To Guide. It contains all 8 operational modules used in the mobile app and web dashboard, including exact screen routes, visual indications, procedural steps, and farming pro tips.</w:t>
      </w:r>
    </w:p>
    <w:p>
      <w:pPr>
        <w:pStyle w:val="Heading2"/>
        <w:spacing w:after="100" w:before="240"/>
      </w:pPr>
      <w:r>
        <w:rPr>
          <w:rFonts w:ascii="Segoe UI" w:cs="Segoe UI" w:eastAsia="Segoe UI" w:hAnsi="Segoe UI"/>
          <w:b/>
          <w:bCs/>
          <w:color w:val="047857"/>
          <w:sz w:val="26"/>
          <w:szCs w:val="26"/>
        </w:rPr>
        <w:t xml:space="preserve">1.1 How to Edit Text &amp; Procedures</w:t>
      </w:r>
    </w:p>
    <w:p>
      <w:pPr>
        <w:spacing w:after="160" w:before="40" w:line="276"/>
        <w:jc w:val="left"/>
      </w:pPr>
      <w:r>
        <w:rPr>
          <w:rFonts w:ascii="Segoe UI" w:cs="Segoe UI" w:eastAsia="Segoe UI" w:hAnsi="Segoe UI"/>
          <w:b w:val="false"/>
          <w:bCs w:val="false"/>
          <w:i w:val="false"/>
          <w:iCs w:val="false"/>
          <w:color w:val="1E293B"/>
          <w:sz w:val="22"/>
          <w:szCs w:val="22"/>
        </w:rPr>
        <w:t xml:space="preserve">• Modify any text, step descriptions, or pro-tips directly in Microsoft Word just like any standard document.
• Each module includes an "Editorial Notes &amp; Pending Updates" table at the bottom where you can record your revisions, author names, and sign-offs.
• To reflect your revised text in the SmartSwine software codebase, consult the Appendix at the end of this guide, which lists the exact translation keys in app/src/main/assets/locales/en.json and HowToGuideData.kt.</w:t>
      </w:r>
    </w:p>
    <w:p>
      <w:pPr>
        <w:pStyle w:val="Heading2"/>
        <w:spacing w:after="100" w:before="240"/>
      </w:pPr>
      <w:r>
        <w:rPr>
          <w:rFonts w:ascii="Segoe UI" w:cs="Segoe UI" w:eastAsia="Segoe UI" w:hAnsi="Segoe UI"/>
          <w:b/>
          <w:bCs/>
          <w:color w:val="047857"/>
          <w:sz w:val="26"/>
          <w:szCs w:val="26"/>
        </w:rPr>
        <w:t xml:space="preserve">1.2 How to Update &amp; Replace Screenshots</w:t>
      </w:r>
    </w:p>
    <w:p>
      <w:pPr>
        <w:spacing w:after="160" w:before="40" w:line="276"/>
        <w:jc w:val="left"/>
      </w:pPr>
      <w:r>
        <w:rPr>
          <w:rFonts w:ascii="Segoe UI" w:cs="Segoe UI" w:eastAsia="Segoe UI" w:hAnsi="Segoe UI"/>
          <w:b w:val="false"/>
          <w:bCs w:val="false"/>
          <w:i w:val="false"/>
          <w:iCs w:val="false"/>
          <w:color w:val="1E293B"/>
          <w:sz w:val="22"/>
          <w:szCs w:val="22"/>
        </w:rPr>
        <w:t xml:space="preserve">Every module in this document contains a pre-scaled pictorial mockup placeholder frame with built-in guidelines and workflow hotspots.
To replace any placeholder image with your live app screenshot:
1. Right-click the image frame in Microsoft Word.
2. Select "Change Picture" from the pop-up context menu, then choose "From This Device..." (or "From a File...").
3. Select your newly captured screenshot from your computer and click "Insert".
4. Word will immediately replace the placeholder with your image while maintaining crisp layout alignment and correct margins.</w:t>
      </w:r>
    </w:p>
    <w:p>
      <w:pPr>
        <w:pStyle w:val="Heading2"/>
        <w:spacing w:after="100" w:before="240"/>
      </w:pPr>
      <w:r>
        <w:rPr>
          <w:rFonts w:ascii="Segoe UI" w:cs="Segoe UI" w:eastAsia="Segoe UI" w:hAnsi="Segoe UI"/>
          <w:b/>
          <w:bCs/>
          <w:color w:val="047857"/>
          <w:sz w:val="26"/>
          <w:szCs w:val="26"/>
        </w:rPr>
        <w:t xml:space="preserve">1.3 Recommended Image Specifications</w:t>
      </w:r>
    </w:p>
    <w:p>
      <w:pPr>
        <w:spacing w:after="240" w:before="40" w:line="276"/>
        <w:jc w:val="left"/>
      </w:pPr>
      <w:r>
        <w:rPr>
          <w:rFonts w:ascii="Segoe UI" w:cs="Segoe UI" w:eastAsia="Segoe UI" w:hAnsi="Segoe UI"/>
          <w:b w:val="false"/>
          <w:bCs w:val="false"/>
          <w:i w:val="false"/>
          <w:iCs w:val="false"/>
          <w:color w:val="1E293B"/>
          <w:sz w:val="22"/>
          <w:szCs w:val="22"/>
        </w:rPr>
        <w:t xml:space="preserve">• File Formats: High-resolution PNG or JPG.
• Mobile Screenshots: 1080 x 1920 px (or 1080 x 2400 px) 9:16 portrait orientation.
• Web Dashboard Screenshots: 1920 x 1080 px 16:9 landscape orientation.
• Annotation Callouts: When annotating your images, use circular red or blue numbered badges (1, 2, 3) that correspond with the Hotspot Legends provided in each module.</w:t>
      </w:r>
    </w:p>
    <w:p>
      <w:r>
        <w:br w:type="page"/>
      </w:r>
    </w:p>
    <w:p>
      <w:pPr>
        <w:pStyle w:val="Heading1"/>
        <w:spacing w:after="140" w:before="360"/>
      </w:pPr>
      <w:r>
        <w:rPr>
          <w:rFonts w:ascii="Segoe UI" w:cs="Segoe UI" w:eastAsia="Segoe UI" w:hAnsi="Segoe UI"/>
          <w:b/>
          <w:bCs/>
          <w:color w:val="1E5E3A"/>
          <w:sz w:val="34"/>
          <w:szCs w:val="34"/>
        </w:rPr>
        <w:t xml:space="preserve">2. Master Module Directory &amp; Quick Index</w:t>
      </w:r>
    </w:p>
    <w:p>
      <w:pPr>
        <w:spacing w:after="140" w:before="60" w:line="276"/>
        <w:jc w:val="left"/>
      </w:pPr>
      <w:r>
        <w:rPr>
          <w:rFonts w:ascii="Segoe UI" w:cs="Segoe UI" w:eastAsia="Segoe UI" w:hAnsi="Segoe UI"/>
          <w:b w:val="false"/>
          <w:bCs w:val="false"/>
          <w:i w:val="false"/>
          <w:iCs w:val="false"/>
          <w:color w:val="1E293B"/>
          <w:sz w:val="22"/>
          <w:szCs w:val="22"/>
        </w:rPr>
        <w:t xml:space="preserve">The SmartSwine platform organizes farm operations into 8 core functional modules. Use the directory below to locate specific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0F172A" w:sz="6"/>
              <w:left w:val="single" w:color="0F172A" w:sz="6"/>
              <w:bottom w:val="single" w:color="0F172A" w:sz="6"/>
              <w:right w:val="single" w:color="0F172A" w:sz="6"/>
            </w:tcBorders>
            <w:shd w:fill="1E5E3A"/>
            <w:tcMar>
              <w:top w:type="dxa" w:w="80"/>
              <w:left w:type="dxa" w:w="100"/>
              <w:bottom w:type="dxa" w:w="80"/>
              <w:right w:type="dxa" w:w="100"/>
            </w:tcMar>
          </w:tcPr>
          <w:p>
            <w:pPr>
              <w:jc w:val="center"/>
            </w:pPr>
            <w:r>
              <w:rPr>
                <w:rFonts w:ascii="Segoe UI" w:cs="Segoe UI" w:eastAsia="Segoe UI" w:hAnsi="Segoe UI"/>
                <w:b/>
                <w:bCs/>
                <w:color w:val="FFFFFF"/>
                <w:sz w:val="18"/>
                <w:szCs w:val="18"/>
              </w:rPr>
              <w:t xml:space="preserve">Mod #</w:t>
            </w:r>
          </w:p>
        </w:tc>
        <w:tc>
          <w:tcPr>
            <w:tcW w:type="pct" w:w="30%"/>
            <w:tcBorders>
              <w:top w:val="single" w:color="0F172A" w:sz="6"/>
              <w:left w:val="single" w:color="0F172A" w:sz="6"/>
              <w:bottom w:val="single" w:color="0F172A" w:sz="6"/>
              <w:right w:val="single" w:color="0F172A" w:sz="6"/>
            </w:tcBorders>
            <w:shd w:fill="1E5E3A"/>
            <w:tcMar>
              <w:top w:type="dxa" w:w="80"/>
              <w:left w:type="dxa" w:w="100"/>
              <w:bottom w:type="dxa" w:w="80"/>
              <w:right w:type="dxa" w:w="100"/>
            </w:tcMar>
          </w:tcPr>
          <w:p>
            <w:r>
              <w:rPr>
                <w:rFonts w:ascii="Segoe UI" w:cs="Segoe UI" w:eastAsia="Segoe UI" w:hAnsi="Segoe UI"/>
                <w:b/>
                <w:bCs/>
                <w:color w:val="FFFFFF"/>
                <w:sz w:val="18"/>
                <w:szCs w:val="18"/>
              </w:rPr>
              <w:t xml:space="preserve">Module Title</w:t>
            </w:r>
          </w:p>
        </w:tc>
        <w:tc>
          <w:tcPr>
            <w:tcW w:type="pct" w:w="25%"/>
            <w:tcBorders>
              <w:top w:val="single" w:color="0F172A" w:sz="6"/>
              <w:left w:val="single" w:color="0F172A" w:sz="6"/>
              <w:bottom w:val="single" w:color="0F172A" w:sz="6"/>
              <w:right w:val="single" w:color="0F172A" w:sz="6"/>
            </w:tcBorders>
            <w:shd w:fill="1E5E3A"/>
            <w:tcMar>
              <w:top w:type="dxa" w:w="80"/>
              <w:left w:type="dxa" w:w="100"/>
              <w:bottom w:type="dxa" w:w="80"/>
              <w:right w:type="dxa" w:w="100"/>
            </w:tcMar>
          </w:tcPr>
          <w:p>
            <w:r>
              <w:rPr>
                <w:rFonts w:ascii="Segoe UI" w:cs="Segoe UI" w:eastAsia="Segoe UI" w:hAnsi="Segoe UI"/>
                <w:b/>
                <w:bCs/>
                <w:color w:val="FFFFFF"/>
                <w:sz w:val="18"/>
                <w:szCs w:val="18"/>
              </w:rPr>
              <w:t xml:space="preserve">Category</w:t>
            </w:r>
          </w:p>
        </w:tc>
        <w:tc>
          <w:tcPr>
            <w:tcW w:type="pct" w:w="35%"/>
            <w:tcBorders>
              <w:top w:val="single" w:color="0F172A" w:sz="6"/>
              <w:left w:val="single" w:color="0F172A" w:sz="6"/>
              <w:bottom w:val="single" w:color="0F172A" w:sz="6"/>
              <w:right w:val="single" w:color="0F172A" w:sz="6"/>
            </w:tcBorders>
            <w:shd w:fill="1E5E3A"/>
            <w:tcMar>
              <w:top w:type="dxa" w:w="80"/>
              <w:left w:type="dxa" w:w="100"/>
              <w:bottom w:type="dxa" w:w="80"/>
              <w:right w:type="dxa" w:w="100"/>
            </w:tcMar>
          </w:tcPr>
          <w:p>
            <w:r>
              <w:rPr>
                <w:rFonts w:ascii="Segoe UI" w:cs="Segoe UI" w:eastAsia="Segoe UI" w:hAnsi="Segoe UI"/>
                <w:b/>
                <w:bCs/>
                <w:color w:val="FFFFFF"/>
                <w:sz w:val="18"/>
                <w:szCs w:val="18"/>
              </w:rPr>
              <w:t xml:space="preserve">Core Workflows Covered</w:t>
            </w:r>
          </w:p>
        </w:tc>
      </w:tr>
      <w:tr>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jc w:val="center"/>
            </w:pPr>
            <w:r>
              <w:rPr>
                <w:rFonts w:ascii="Segoe UI" w:cs="Segoe UI" w:eastAsia="Segoe UI" w:hAnsi="Segoe UI"/>
                <w:b/>
                <w:bCs/>
                <w:color w:val="1E5E3A"/>
                <w:sz w:val="18"/>
                <w:szCs w:val="18"/>
              </w:rPr>
              <w:t xml:space="preserve">1</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b/>
                <w:bCs/>
                <w:color w:val="1E293B"/>
                <w:sz w:val="18"/>
                <w:szCs w:val="18"/>
              </w:rPr>
              <w:t xml:space="preserve">Adding &amp; Managing Pigs</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color w:val="64748B"/>
                <w:sz w:val="17"/>
                <w:szCs w:val="17"/>
              </w:rPr>
              <w:t xml:space="preserve">HERD MANAGEMENT</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color w:val="1E293B"/>
                <w:sz w:val="17"/>
                <w:szCs w:val="17"/>
              </w:rPr>
              <w:t xml:space="preserve">Register animals, manage ear tags, assign pens, and track lineage.</w:t>
            </w:r>
          </w:p>
        </w:tc>
      </w:tr>
      <w:tr>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pPr>
              <w:jc w:val="center"/>
            </w:pPr>
            <w:r>
              <w:rPr>
                <w:rFonts w:ascii="Segoe UI" w:cs="Segoe UI" w:eastAsia="Segoe UI" w:hAnsi="Segoe UI"/>
                <w:b/>
                <w:bCs/>
                <w:color w:val="1E5E3A"/>
                <w:sz w:val="18"/>
                <w:szCs w:val="18"/>
              </w:rPr>
              <w:t xml:space="preserve">2</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b/>
                <w:bCs/>
                <w:color w:val="1E293B"/>
                <w:sz w:val="18"/>
                <w:szCs w:val="18"/>
              </w:rPr>
              <w:t xml:space="preserve">Formulating &amp; Balancing Feed</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color w:val="64748B"/>
                <w:sz w:val="17"/>
                <w:szCs w:val="17"/>
              </w:rPr>
              <w:t xml:space="preserve">FEED &amp; NUTRITION</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color w:val="1E293B"/>
                <w:sz w:val="17"/>
                <w:szCs w:val="17"/>
              </w:rPr>
              <w:t xml:space="preserve">Design cost-effective, nutritionally complete diets for every production stage.</w:t>
            </w:r>
          </w:p>
        </w:tc>
      </w:tr>
      <w:tr>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jc w:val="center"/>
            </w:pPr>
            <w:r>
              <w:rPr>
                <w:rFonts w:ascii="Segoe UI" w:cs="Segoe UI" w:eastAsia="Segoe UI" w:hAnsi="Segoe UI"/>
                <w:b/>
                <w:bCs/>
                <w:color w:val="1E5E3A"/>
                <w:sz w:val="18"/>
                <w:szCs w:val="18"/>
              </w:rPr>
              <w:t xml:space="preserve">3</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b/>
                <w:bCs/>
                <w:color w:val="1E293B"/>
                <w:sz w:val="18"/>
                <w:szCs w:val="18"/>
              </w:rPr>
              <w:t xml:space="preserve">Breeding Cycles &amp; Farrowing</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color w:val="64748B"/>
                <w:sz w:val="17"/>
                <w:szCs w:val="17"/>
              </w:rPr>
              <w:t xml:space="preserve">BREEDING &amp; REPRODUCTION</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color w:val="1E293B"/>
                <w:sz w:val="17"/>
                <w:szCs w:val="17"/>
              </w:rPr>
              <w:t xml:space="preserve">Track sow heat cycles, serve dates, 114-day gestation, and farrowing litters.</w:t>
            </w:r>
          </w:p>
        </w:tc>
      </w:tr>
      <w:tr>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pPr>
              <w:jc w:val="center"/>
            </w:pPr>
            <w:r>
              <w:rPr>
                <w:rFonts w:ascii="Segoe UI" w:cs="Segoe UI" w:eastAsia="Segoe UI" w:hAnsi="Segoe UI"/>
                <w:b/>
                <w:bCs/>
                <w:color w:val="1E5E3A"/>
                <w:sz w:val="18"/>
                <w:szCs w:val="18"/>
              </w:rPr>
              <w:t xml:space="preserve">4</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b/>
                <w:bCs/>
                <w:color w:val="1E293B"/>
                <w:sz w:val="18"/>
                <w:szCs w:val="18"/>
              </w:rPr>
              <w:t xml:space="preserve">Financials &amp; Unit Economics</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color w:val="64748B"/>
                <w:sz w:val="17"/>
                <w:szCs w:val="17"/>
              </w:rPr>
              <w:t xml:space="preserve">FINANCIALS &amp; ECONOMICS</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color w:val="1E293B"/>
                <w:sz w:val="17"/>
                <w:szCs w:val="17"/>
              </w:rPr>
              <w:t xml:space="preserve">Track expenses, sales revenue, and calculate cost of production per kg.</w:t>
            </w:r>
          </w:p>
        </w:tc>
      </w:tr>
      <w:tr>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jc w:val="center"/>
            </w:pPr>
            <w:r>
              <w:rPr>
                <w:rFonts w:ascii="Segoe UI" w:cs="Segoe UI" w:eastAsia="Segoe UI" w:hAnsi="Segoe UI"/>
                <w:b/>
                <w:bCs/>
                <w:color w:val="1E5E3A"/>
                <w:sz w:val="18"/>
                <w:szCs w:val="18"/>
              </w:rPr>
              <w:t xml:space="preserve">5</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b/>
                <w:bCs/>
                <w:color w:val="1E293B"/>
                <w:sz w:val="18"/>
                <w:szCs w:val="18"/>
              </w:rPr>
              <w:t xml:space="preserve">Disease Finder &amp; Biosecurity</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color w:val="64748B"/>
                <w:sz w:val="17"/>
                <w:szCs w:val="17"/>
              </w:rPr>
              <w:t xml:space="preserve">HEALTH &amp; BIOSECURITY</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color w:val="1E293B"/>
                <w:sz w:val="17"/>
                <w:szCs w:val="17"/>
              </w:rPr>
              <w:t xml:space="preserve">Identify symptoms, follow treatment protocols, and maintain strict biosecurity.</w:t>
            </w:r>
          </w:p>
        </w:tc>
      </w:tr>
      <w:tr>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pPr>
              <w:jc w:val="center"/>
            </w:pPr>
            <w:r>
              <w:rPr>
                <w:rFonts w:ascii="Segoe UI" w:cs="Segoe UI" w:eastAsia="Segoe UI" w:hAnsi="Segoe UI"/>
                <w:b/>
                <w:bCs/>
                <w:color w:val="1E5E3A"/>
                <w:sz w:val="18"/>
                <w:szCs w:val="18"/>
              </w:rPr>
              <w:t xml:space="preserve">6</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b/>
                <w:bCs/>
                <w:color w:val="1E293B"/>
                <w:sz w:val="18"/>
                <w:szCs w:val="18"/>
              </w:rPr>
              <w:t xml:space="preserve">Weight Checker &amp; ADG</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color w:val="64748B"/>
                <w:sz w:val="17"/>
                <w:szCs w:val="17"/>
              </w:rPr>
              <w:t xml:space="preserve">TOOLS &amp; GROWTH INTELLIGENCE</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color w:val="1E293B"/>
                <w:sz w:val="17"/>
                <w:szCs w:val="17"/>
              </w:rPr>
              <w:t xml:space="preserve">Estimate pig weights, track growth velocity, and forecast slaughter dates.</w:t>
            </w:r>
          </w:p>
        </w:tc>
      </w:tr>
      <w:tr>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pPr>
              <w:jc w:val="center"/>
            </w:pPr>
            <w:r>
              <w:rPr>
                <w:rFonts w:ascii="Segoe UI" w:cs="Segoe UI" w:eastAsia="Segoe UI" w:hAnsi="Segoe UI"/>
                <w:b/>
                <w:bCs/>
                <w:color w:val="1E5E3A"/>
                <w:sz w:val="18"/>
                <w:szCs w:val="18"/>
              </w:rPr>
              <w:t xml:space="preserve">7</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b/>
                <w:bCs/>
                <w:color w:val="1E293B"/>
                <w:sz w:val="18"/>
                <w:szCs w:val="18"/>
              </w:rPr>
              <w:t xml:space="preserve">Staff &amp; Farm Operations</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color w:val="64748B"/>
                <w:sz w:val="17"/>
                <w:szCs w:val="17"/>
              </w:rPr>
              <w:t xml:space="preserve">STAFF &amp; FARM OPERATIONS</w:t>
            </w:r>
          </w:p>
        </w:tc>
        <w:tc>
          <w:tcPr>
            <w:tcBorders>
              <w:top w:val="single" w:color="CBD5E1" w:sz="4"/>
              <w:left w:val="single" w:color="CBD5E1" w:sz="4"/>
              <w:bottom w:val="single" w:color="CBD5E1" w:sz="4"/>
              <w:right w:val="single" w:color="CBD5E1" w:sz="4"/>
            </w:tcBorders>
            <w:shd w:fill="F8FAFC"/>
            <w:tcMar>
              <w:top w:type="dxa" w:w="70"/>
              <w:left w:type="dxa" w:w="100"/>
              <w:bottom w:type="dxa" w:w="70"/>
              <w:right w:type="dxa" w:w="100"/>
            </w:tcMar>
          </w:tcPr>
          <w:p>
            <w:r>
              <w:rPr>
                <w:rFonts w:ascii="Segoe UI" w:cs="Segoe UI" w:eastAsia="Segoe UI" w:hAnsi="Segoe UI"/>
                <w:color w:val="1E293B"/>
                <w:sz w:val="17"/>
                <w:szCs w:val="17"/>
              </w:rPr>
              <w:t xml:space="preserve">Manage workers, assign daily tasks, track attendance, and log payroll.</w:t>
            </w:r>
          </w:p>
        </w:tc>
      </w:tr>
      <w:tr>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pPr>
              <w:jc w:val="center"/>
            </w:pPr>
            <w:r>
              <w:rPr>
                <w:rFonts w:ascii="Segoe UI" w:cs="Segoe UI" w:eastAsia="Segoe UI" w:hAnsi="Segoe UI"/>
                <w:b/>
                <w:bCs/>
                <w:color w:val="1E5E3A"/>
                <w:sz w:val="18"/>
                <w:szCs w:val="18"/>
              </w:rPr>
              <w:t xml:space="preserve">8</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b/>
                <w:bCs/>
                <w:color w:val="1E293B"/>
                <w:sz w:val="18"/>
                <w:szCs w:val="18"/>
              </w:rPr>
              <w:t xml:space="preserve">Offline-First Syncing</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color w:val="64748B"/>
                <w:sz w:val="17"/>
                <w:szCs w:val="17"/>
              </w:rPr>
              <w:t xml:space="preserve">OFFLINE &amp; CLOUD SYNC</w:t>
            </w:r>
          </w:p>
        </w:tc>
        <w:tc>
          <w:tcPr>
            <w:tcBorders>
              <w:top w:val="single" w:color="CBD5E1" w:sz="4"/>
              <w:left w:val="single" w:color="CBD5E1" w:sz="4"/>
              <w:bottom w:val="single" w:color="CBD5E1" w:sz="4"/>
              <w:right w:val="single" w:color="CBD5E1" w:sz="4"/>
            </w:tcBorders>
            <w:shd w:fill="FFFFFF"/>
            <w:tcMar>
              <w:top w:type="dxa" w:w="70"/>
              <w:left w:type="dxa" w:w="100"/>
              <w:bottom w:type="dxa" w:w="70"/>
              <w:right w:type="dxa" w:w="100"/>
            </w:tcMar>
          </w:tcPr>
          <w:p>
            <w:r>
              <w:rPr>
                <w:rFonts w:ascii="Segoe UI" w:cs="Segoe UI" w:eastAsia="Segoe UI" w:hAnsi="Segoe UI"/>
                <w:color w:val="1E293B"/>
                <w:sz w:val="17"/>
                <w:szCs w:val="17"/>
              </w:rPr>
              <w:t xml:space="preserve">Work seamlessly without internet in remote pens; sync automatically when reconnected.</w:t>
            </w:r>
          </w:p>
        </w:tc>
      </w:tr>
    </w:tbl>
    <w:p>
      <w:pPr>
        <w:spacing w:after="100" w:before="200"/>
      </w:pPr>
    </w:p>
    <w:p>
      <w:r>
        <w:br w:type="page"/>
      </w:r>
    </w:p>
    <w:p>
      <w:pPr>
        <w:pStyle w:val="Heading1"/>
        <w:spacing w:after="140" w:before="360"/>
      </w:pPr>
      <w:r>
        <w:rPr>
          <w:rFonts w:ascii="Segoe UI" w:cs="Segoe UI" w:eastAsia="Segoe UI" w:hAnsi="Segoe UI"/>
          <w:b/>
          <w:bCs/>
          <w:color w:val="1E5E3A"/>
          <w:sz w:val="34"/>
          <w:szCs w:val="34"/>
        </w:rPr>
        <w:t xml:space="preserve">Module 1: Adding &amp; Managing Pigs</w:t>
      </w:r>
    </w:p>
    <w:p>
      <w:pPr>
        <w:spacing w:after="120" w:before="40" w:line="276"/>
        <w:jc w:val="left"/>
      </w:pPr>
      <w:r>
        <w:rPr>
          <w:rFonts w:ascii="Segoe UI" w:cs="Segoe UI" w:eastAsia="Segoe UI" w:hAnsi="Segoe UI"/>
          <w:b w:val="false"/>
          <w:bCs w:val="false"/>
          <w:i/>
          <w:iCs/>
          <w:color w:val="64748B"/>
          <w:sz w:val="20"/>
          <w:szCs w:val="20"/>
        </w:rPr>
        <w:t xml:space="preserve">Category: HERD MANAGEMENT  |  Operational Focus: Register animals, manage ear tags, assign pens, and track lineage.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7F3D0" w:sz="8"/>
              <w:left w:val="single" w:color="1E5E3A" w:sz="24"/>
              <w:bottom w:val="single" w:color="A7F3D0" w:sz="8"/>
              <w:right w:val="single" w:color="A7F3D0" w:sz="8"/>
            </w:tcBorders>
            <w:shd w:fill="F0FDF4"/>
            <w:tcMar>
              <w:top w:type="dxa" w:w="120"/>
              <w:left w:type="dxa" w:w="180"/>
              <w:bottom w:type="dxa" w:w="120"/>
              <w:right w:type="dxa" w:w="180"/>
            </w:tcMar>
          </w:tcPr>
          <w:p>
            <w:pPr>
              <w:spacing w:after="40" w:before="20"/>
            </w:pPr>
            <w:r>
              <w:rPr>
                <w:rFonts w:ascii="Segoe UI" w:cs="Segoe UI" w:eastAsia="Segoe UI" w:hAnsi="Segoe UI"/>
                <w:b/>
                <w:bCs/>
                <w:color w:val="1E5E3A"/>
                <w:sz w:val="20"/>
                <w:szCs w:val="20"/>
              </w:rPr>
              <w:t xml:space="preserve">📱 In-App Navigation: </w:t>
            </w:r>
            <w:r>
              <w:rPr>
                <w:rFonts w:ascii="Segoe UI" w:cs="Segoe UI" w:eastAsia="Segoe UI" w:hAnsi="Segoe UI"/>
                <w:color w:val="1E293B"/>
                <w:sz w:val="20"/>
                <w:szCs w:val="20"/>
              </w:rPr>
              <w:t xml:space="preserve">SmartSwine Mobile &gt; Drawer / Bottom Nav &gt; Herd Data &gt; '+' FAB Button</w:t>
            </w:r>
          </w:p>
          <w:p>
            <w:pPr>
              <w:spacing w:after="40" w:before="20"/>
            </w:pPr>
            <w:r>
              <w:rPr>
                <w:rFonts w:ascii="Segoe UI" w:cs="Segoe UI" w:eastAsia="Segoe UI" w:hAnsi="Segoe UI"/>
                <w:b/>
                <w:bCs/>
                <w:color w:val="1E5E3A"/>
                <w:sz w:val="20"/>
                <w:szCs w:val="20"/>
              </w:rPr>
              <w:t xml:space="preserve">🌐 Web App Route: </w:t>
            </w:r>
            <w:r>
              <w:rPr>
                <w:rFonts w:ascii="Segoe UI" w:cs="Segoe UI" w:eastAsia="Segoe UI" w:hAnsi="Segoe UI"/>
                <w:color w:val="1E293B"/>
                <w:sz w:val="20"/>
                <w:szCs w:val="20"/>
              </w:rPr>
              <w:t xml:space="preserve">/dashboard/herd?action=add</w:t>
            </w:r>
          </w:p>
          <w:p>
            <w:pPr>
              <w:spacing w:after="20" w:before="20"/>
            </w:pPr>
            <w:r>
              <w:rPr>
                <w:rFonts w:ascii="Segoe UI" w:cs="Segoe UI" w:eastAsia="Segoe UI" w:hAnsi="Segoe UI"/>
                <w:b/>
                <w:bCs/>
                <w:color w:val="1E5E3A"/>
                <w:sz w:val="20"/>
                <w:szCs w:val="20"/>
              </w:rPr>
              <w:t xml:space="preserve">⚡ Direct Action Button: </w:t>
            </w:r>
            <w:r>
              <w:rPr>
                <w:rFonts w:ascii="Segoe UI" w:cs="Segoe UI" w:eastAsia="Segoe UI" w:hAnsi="Segoe UI"/>
                <w:b/>
                <w:bCs/>
                <w:color w:val="047857"/>
                <w:sz w:val="20"/>
                <w:szCs w:val="20"/>
              </w:rPr>
              <w:t xml:space="preserve">Open Herd Data</w:t>
            </w:r>
          </w:p>
        </w:tc>
      </w:tr>
    </w:tbl>
    <w:p>
      <w:pPr>
        <w:spacing w:after="80" w:before="80"/>
      </w:pPr>
    </w:p>
    <w:p>
      <w:pPr>
        <w:pStyle w:val="Heading2"/>
        <w:spacing w:after="100" w:before="240"/>
      </w:pPr>
      <w:r>
        <w:rPr>
          <w:rFonts w:ascii="Segoe UI" w:cs="Segoe UI" w:eastAsia="Segoe UI" w:hAnsi="Segoe UI"/>
          <w:b/>
          <w:bCs/>
          <w:color w:val="047857"/>
          <w:sz w:val="26"/>
          <w:szCs w:val="26"/>
        </w:rPr>
        <w:t xml:space="preserve">Visual Reference &amp; Workflow Hotspots</w:t>
      </w:r>
    </w:p>
    <w:p>
      <w:pPr>
        <w:spacing w:after="100" w:before="40" w:line="276"/>
        <w:jc w:val="left"/>
      </w:pPr>
      <w:r>
        <w:rPr>
          <w:rFonts w:ascii="Segoe UI" w:cs="Segoe UI" w:eastAsia="Segoe UI" w:hAnsi="Segoe UI"/>
          <w:b w:val="false"/>
          <w:bCs w:val="false"/>
          <w:i w:val="false"/>
          <w:iCs w:val="false"/>
          <w:color w:val="64748B"/>
          <w:sz w:val="20"/>
          <w:szCs w:val="20"/>
        </w:rPr>
        <w:t xml:space="preserve">The pictorial reference below illustrates the screen layout and key user action zones. Right-click this placeholder in Word to replace it with an updated screenshot.</w:t>
      </w:r>
    </w:p>
    <w:p>
      <w:pPr>
        <w:spacing w:after="80" w:before="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90750"/>
                    </a:xfrm>
                    <a:prstGeom prst="rect">
                      <a:avLst/>
                    </a:prstGeom>
                  </pic:spPr>
                </pic:pic>
              </a:graphicData>
            </a:graphic>
          </wp:inline>
        </w:drawing>
      </w:r>
    </w:p>
    <w:p>
      <w:pPr>
        <w:spacing w:after="160" w:before="40"/>
        <w:jc w:val="center"/>
      </w:pPr>
      <w:r>
        <w:rPr>
          <w:rFonts w:ascii="Segoe UI" w:cs="Segoe UI" w:eastAsia="Segoe UI" w:hAnsi="Segoe UI"/>
          <w:b/>
          <w:bCs/>
          <w:color w:val="64748B"/>
          <w:sz w:val="19"/>
          <w:szCs w:val="19"/>
        </w:rPr>
        <w:t xml:space="preserve">Figure 1.1: Herd Management Registry &amp; Quick-Add Screen</w:t>
      </w:r>
      <w:r>
        <w:rPr>
          <w:rFonts w:ascii="Segoe UI" w:cs="Segoe UI" w:eastAsia="Segoe UI" w:hAnsi="Segoe UI"/>
          <w:b w:val="false"/>
          <w:bCs w:val="false"/>
          <w:color w:val="94A3B8"/>
          <w:sz w:val="17"/>
          <w:szCs w:val="17"/>
        </w:rPr>
        <w:t xml:space="preserve"> [SCREENSHOT-HERD-01]</w:t>
      </w:r>
    </w:p>
    <w:p>
      <w:pPr>
        <w:spacing w:after="80" w:before="60" w:line="276"/>
        <w:jc w:val="left"/>
      </w:pPr>
      <w:r>
        <w:rPr>
          <w:rFonts w:ascii="Segoe UI" w:cs="Segoe UI" w:eastAsia="Segoe UI" w:hAnsi="Segoe UI"/>
          <w:b/>
          <w:bCs/>
          <w:i w:val="false"/>
          <w:iCs w:val="false"/>
          <w:color w:val="1E293B"/>
          <w:sz w:val="20"/>
          <w:szCs w:val="20"/>
        </w:rPr>
        <w:t xml:space="preserve">Key Workflow Hotspots Identified in Screenshot: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pPr>
              <w:jc w:val="center"/>
            </w:pPr>
            <w:r>
              <w:rPr>
                <w:rFonts w:ascii="Segoe UI" w:cs="Segoe UI" w:eastAsia="Segoe UI" w:hAnsi="Segoe UI"/>
                <w:b/>
                <w:bCs/>
                <w:color w:val="FFFFFF"/>
                <w:sz w:val="18"/>
                <w:szCs w:val="18"/>
              </w:rPr>
              <w:t xml:space="preserve">Hotspot #</w:t>
            </w:r>
          </w:p>
        </w:tc>
        <w:tc>
          <w:tcPr>
            <w:tcW w:type="pct" w:w="3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Workflow Indication</w:t>
            </w:r>
          </w:p>
        </w:tc>
        <w:tc>
          <w:tcPr>
            <w:tcW w:type="pct" w:w="50%"/>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Target Action &amp; Purpose</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DC2626"/>
                <w:sz w:val="18"/>
                <w:szCs w:val="18"/>
              </w:rPr>
              <w:t xml:space="preserve">Badge [1]</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Tap '+' to register pig</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Pulsing '+' Floating Action Button at bottom right to quickly open the animal registration dialog.</w:t>
            </w:r>
          </w:p>
        </w:tc>
      </w:tr>
      <w:tr>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pPr>
              <w:jc w:val="center"/>
            </w:pPr>
            <w:r>
              <w:rPr>
                <w:rFonts w:ascii="Segoe UI" w:cs="Segoe UI" w:eastAsia="Segoe UI" w:hAnsi="Segoe UI"/>
                <w:b/>
                <w:bCs/>
                <w:color w:val="2563EB"/>
                <w:sz w:val="18"/>
                <w:szCs w:val="18"/>
              </w:rPr>
              <w:t xml:space="preserve">Badge [2]</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b/>
                <w:bCs/>
                <w:color w:val="1E293B"/>
                <w:sz w:val="18"/>
                <w:szCs w:val="18"/>
              </w:rPr>
              <w:t xml:space="preserve">Tap card for health/weight</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color w:val="64748B"/>
                <w:sz w:val="18"/>
                <w:szCs w:val="18"/>
              </w:rPr>
              <w:t xml:space="preserve">Tap any animal row card to open full lineage, weight charts, and medication histories.</w:t>
            </w:r>
          </w:p>
        </w:tc>
      </w:tr>
    </w:tbl>
    <w:p>
      <w:pPr>
        <w:spacing w:after="80" w:before="120"/>
      </w:pPr>
    </w:p>
    <w:p>
      <w:pPr>
        <w:pStyle w:val="Heading2"/>
        <w:spacing w:after="100" w:before="240"/>
      </w:pPr>
      <w:r>
        <w:rPr>
          <w:rFonts w:ascii="Segoe UI" w:cs="Segoe UI" w:eastAsia="Segoe UI" w:hAnsi="Segoe UI"/>
          <w:b/>
          <w:bCs/>
          <w:color w:val="047857"/>
          <w:sz w:val="26"/>
          <w:szCs w:val="26"/>
        </w:rPr>
        <w:t xml:space="preserve">Standard Operating Procedures (SOP)</w:t>
      </w:r>
    </w:p>
    <w:p>
      <w:pPr>
        <w:spacing w:after="40" w:before="140"/>
      </w:pPr>
      <w:r>
        <w:rPr>
          <w:rFonts w:ascii="Segoe UI" w:cs="Segoe UI" w:eastAsia="Segoe UI" w:hAnsi="Segoe UI"/>
          <w:b/>
          <w:bCs/>
          <w:color w:val="1E5E3A"/>
          <w:sz w:val="24"/>
          <w:szCs w:val="24"/>
        </w:rPr>
        <w:t xml:space="preserve">Step 1: Navigate to Herd Management</w:t>
      </w:r>
    </w:p>
    <w:p>
      <w:pPr>
        <w:spacing w:after="60" w:before="20" w:line="276"/>
        <w:jc w:val="left"/>
      </w:pPr>
      <w:r>
        <w:rPr>
          <w:rFonts w:ascii="Segoe UI" w:cs="Segoe UI" w:eastAsia="Segoe UI" w:hAnsi="Segoe UI"/>
          <w:b w:val="false"/>
          <w:bCs w:val="false"/>
          <w:i w:val="false"/>
          <w:iCs w:val="false"/>
          <w:color w:val="1E293B"/>
          <w:sz w:val="21"/>
          <w:szCs w:val="21"/>
        </w:rPr>
        <w:t xml:space="preserve">Access 'Herd Data' from the main dashboard or drawer menu to view your entire herd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You can filter herd records by status (Active, Sold, Cull) using the status tabs.</w:t>
            </w:r>
          </w:p>
        </w:tc>
      </w:tr>
    </w:tbl>
    <w:p>
      <w:pPr>
        <w:spacing w:after="40" w:before="40"/>
      </w:pPr>
    </w:p>
    <w:p>
      <w:pPr>
        <w:spacing w:after="40" w:before="140"/>
      </w:pPr>
      <w:r>
        <w:rPr>
          <w:rFonts w:ascii="Segoe UI" w:cs="Segoe UI" w:eastAsia="Segoe UI" w:hAnsi="Segoe UI"/>
          <w:b/>
          <w:bCs/>
          <w:color w:val="1E5E3A"/>
          <w:sz w:val="24"/>
          <w:szCs w:val="24"/>
        </w:rPr>
        <w:t xml:space="preserve">Step 2: Register a New Animal</w:t>
      </w:r>
    </w:p>
    <w:p>
      <w:pPr>
        <w:spacing w:after="60" w:before="20" w:line="276"/>
        <w:jc w:val="left"/>
      </w:pPr>
      <w:r>
        <w:rPr>
          <w:rFonts w:ascii="Segoe UI" w:cs="Segoe UI" w:eastAsia="Segoe UI" w:hAnsi="Segoe UI"/>
          <w:b w:val="false"/>
          <w:bCs w:val="false"/>
          <w:i w:val="false"/>
          <w:iCs w:val="false"/>
          <w:color w:val="1E293B"/>
          <w:sz w:val="21"/>
          <w:szCs w:val="21"/>
        </w:rPr>
        <w:t xml:space="preserve">Tap the '+' floating button. Fill in essential information: Tag ID, Breed, Sex, Birth Date, and Pen 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Assign clear, standardized tag IDs (e.g., SOW-001, BOAR-01) for easier farm-wide tracking.</w:t>
            </w:r>
          </w:p>
        </w:tc>
      </w:tr>
    </w:tbl>
    <w:p>
      <w:pPr>
        <w:spacing w:after="40" w:before="40"/>
      </w:pPr>
    </w:p>
    <w:p>
      <w:pPr>
        <w:spacing w:after="40" w:before="140"/>
      </w:pPr>
      <w:r>
        <w:rPr>
          <w:rFonts w:ascii="Segoe UI" w:cs="Segoe UI" w:eastAsia="Segoe UI" w:hAnsi="Segoe UI"/>
          <w:b/>
          <w:bCs/>
          <w:color w:val="1E5E3A"/>
          <w:sz w:val="24"/>
          <w:szCs w:val="24"/>
        </w:rPr>
        <w:t xml:space="preserve">Step 3: Record Weights &amp; Health Updates</w:t>
      </w:r>
    </w:p>
    <w:p>
      <w:pPr>
        <w:spacing w:after="60" w:before="20" w:line="276"/>
        <w:jc w:val="left"/>
      </w:pPr>
      <w:r>
        <w:rPr>
          <w:rFonts w:ascii="Segoe UI" w:cs="Segoe UI" w:eastAsia="Segoe UI" w:hAnsi="Segoe UI"/>
          <w:b w:val="false"/>
          <w:bCs w:val="false"/>
          <w:i w:val="false"/>
          <w:iCs w:val="false"/>
          <w:color w:val="1E293B"/>
          <w:sz w:val="21"/>
          <w:szCs w:val="21"/>
        </w:rPr>
        <w:t xml:space="preserve">Open any animal's profile card to log regular scale weights, vaccinations, deworming, or medical treatments.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Regular weighing helps calculate precise Average Daily Gain (ADG) and detect illness early.</w:t>
            </w:r>
          </w:p>
        </w:tc>
      </w:tr>
    </w:tbl>
    <w:p>
      <w:pPr>
        <w:spacing w:after="40" w:before="40"/>
      </w:pPr>
    </w:p>
    <w:p>
      <w:pPr>
        <w:spacing w:after="40" w:before="140"/>
      </w:pPr>
      <w:r>
        <w:rPr>
          <w:rFonts w:ascii="Segoe UI" w:cs="Segoe UI" w:eastAsia="Segoe UI" w:hAnsi="Segoe UI"/>
          <w:b/>
          <w:bCs/>
          <w:color w:val="1E5E3A"/>
          <w:sz w:val="24"/>
          <w:szCs w:val="24"/>
        </w:rPr>
        <w:t xml:space="preserve">Step 4: Assign Pens &amp; Batches</w:t>
      </w:r>
    </w:p>
    <w:p>
      <w:pPr>
        <w:spacing w:after="60" w:before="20" w:line="276"/>
        <w:jc w:val="left"/>
      </w:pPr>
      <w:r>
        <w:rPr>
          <w:rFonts w:ascii="Segoe UI" w:cs="Segoe UI" w:eastAsia="Segoe UI" w:hAnsi="Segoe UI"/>
          <w:b w:val="false"/>
          <w:bCs w:val="false"/>
          <w:i w:val="false"/>
          <w:iCs w:val="false"/>
          <w:color w:val="1E293B"/>
          <w:sz w:val="21"/>
          <w:szCs w:val="21"/>
        </w:rPr>
        <w:t xml:space="preserve">Group growing pigs into designated pens or batch groups to accurately monitor pen density and feed consumption.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Avoid overcrowded pens to prevent biting behaviors and ensure uniform animal growth.</w:t>
            </w:r>
          </w:p>
        </w:tc>
      </w:tr>
    </w:tbl>
    <w:p>
      <w:pPr>
        <w:spacing w:after="40" w:before="40"/>
      </w:pPr>
    </w:p>
    <w:p>
      <w:pPr>
        <w:spacing w:after="80" w:before="140"/>
      </w:pPr>
    </w:p>
    <w:p>
      <w:pPr>
        <w:pStyle w:val="Heading2"/>
        <w:spacing w:after="100" w:before="240"/>
      </w:pPr>
      <w:r>
        <w:rPr>
          <w:rFonts w:ascii="Segoe UI" w:cs="Segoe UI" w:eastAsia="Segoe UI" w:hAnsi="Segoe UI"/>
          <w:b/>
          <w:bCs/>
          <w:color w:val="047857"/>
          <w:sz w:val="26"/>
          <w:szCs w:val="26"/>
        </w:rPr>
        <w:t xml:space="preserve">Editorial Notes &amp; Pending Updates</w:t>
      </w:r>
    </w:p>
    <w:p>
      <w:pPr>
        <w:spacing w:after="80" w:before="20" w:line="276"/>
        <w:jc w:val="left"/>
      </w:pPr>
      <w:r>
        <w:rPr>
          <w:rFonts w:ascii="Segoe UI" w:cs="Segoe UI" w:eastAsia="Segoe UI" w:hAnsi="Segoe UI"/>
          <w:b w:val="false"/>
          <w:bCs w:val="false"/>
          <w:i w:val="false"/>
          <w:iCs w:val="false"/>
          <w:color w:val="64748B"/>
          <w:sz w:val="19"/>
          <w:szCs w:val="19"/>
        </w:rPr>
        <w:t xml:space="preserve">Use this table to document revisions, image status, or additional localized instructions for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Review Item</w:t>
            </w:r>
          </w:p>
        </w:tc>
        <w:tc>
          <w:tcPr>
            <w:tcW w:type="pct" w:w="5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Editor Notes &amp; Changes for Adding &amp; Managing Pigs</w:t>
            </w:r>
          </w:p>
        </w:tc>
        <w:tc>
          <w:tcPr>
            <w:tcW w:type="pct" w:w="20%"/>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Status / Sign-off</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Text &amp; Instructions</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[Type your content modifications, extra steps, or corrections here]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Screenshot / Image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[Right-click mockup above -&gt; "Change Picture" -&gt; insert new screenshot]</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bl>
    <w:p>
      <w:pPr>
        <w:spacing w:after="120" w:before="240"/>
      </w:pPr>
    </w:p>
    <w:p>
      <w:r>
        <w:br w:type="page"/>
      </w:r>
    </w:p>
    <w:p>
      <w:pPr>
        <w:pStyle w:val="Heading1"/>
        <w:spacing w:after="140" w:before="360"/>
      </w:pPr>
      <w:r>
        <w:rPr>
          <w:rFonts w:ascii="Segoe UI" w:cs="Segoe UI" w:eastAsia="Segoe UI" w:hAnsi="Segoe UI"/>
          <w:b/>
          <w:bCs/>
          <w:color w:val="1E5E3A"/>
          <w:sz w:val="34"/>
          <w:szCs w:val="34"/>
        </w:rPr>
        <w:t xml:space="preserve">Module 2: Formulating &amp; Balancing Feed</w:t>
      </w:r>
    </w:p>
    <w:p>
      <w:pPr>
        <w:spacing w:after="120" w:before="40" w:line="276"/>
        <w:jc w:val="left"/>
      </w:pPr>
      <w:r>
        <w:rPr>
          <w:rFonts w:ascii="Segoe UI" w:cs="Segoe UI" w:eastAsia="Segoe UI" w:hAnsi="Segoe UI"/>
          <w:b w:val="false"/>
          <w:bCs w:val="false"/>
          <w:i/>
          <w:iCs/>
          <w:color w:val="64748B"/>
          <w:sz w:val="20"/>
          <w:szCs w:val="20"/>
        </w:rPr>
        <w:t xml:space="preserve">Category: FEED &amp; NUTRITION  |  Operational Focus: Design cost-effective, nutritionally complete diets for every production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7F3D0" w:sz="8"/>
              <w:left w:val="single" w:color="1E5E3A" w:sz="24"/>
              <w:bottom w:val="single" w:color="A7F3D0" w:sz="8"/>
              <w:right w:val="single" w:color="A7F3D0" w:sz="8"/>
            </w:tcBorders>
            <w:shd w:fill="F0FDF4"/>
            <w:tcMar>
              <w:top w:type="dxa" w:w="120"/>
              <w:left w:type="dxa" w:w="180"/>
              <w:bottom w:type="dxa" w:w="120"/>
              <w:right w:type="dxa" w:w="180"/>
            </w:tcMar>
          </w:tcPr>
          <w:p>
            <w:pPr>
              <w:spacing w:after="40" w:before="20"/>
            </w:pPr>
            <w:r>
              <w:rPr>
                <w:rFonts w:ascii="Segoe UI" w:cs="Segoe UI" w:eastAsia="Segoe UI" w:hAnsi="Segoe UI"/>
                <w:b/>
                <w:bCs/>
                <w:color w:val="1E5E3A"/>
                <w:sz w:val="20"/>
                <w:szCs w:val="20"/>
              </w:rPr>
              <w:t xml:space="preserve">📱 In-App Navigation: </w:t>
            </w:r>
            <w:r>
              <w:rPr>
                <w:rFonts w:ascii="Segoe UI" w:cs="Segoe UI" w:eastAsia="Segoe UI" w:hAnsi="Segoe UI"/>
                <w:color w:val="1E293B"/>
                <w:sz w:val="20"/>
                <w:szCs w:val="20"/>
              </w:rPr>
              <w:t xml:space="preserve">SmartSwine Mobile &gt; Feed &gt; Feed Formulation</w:t>
            </w:r>
          </w:p>
          <w:p>
            <w:pPr>
              <w:spacing w:after="40" w:before="20"/>
            </w:pPr>
            <w:r>
              <w:rPr>
                <w:rFonts w:ascii="Segoe UI" w:cs="Segoe UI" w:eastAsia="Segoe UI" w:hAnsi="Segoe UI"/>
                <w:b/>
                <w:bCs/>
                <w:color w:val="1E5E3A"/>
                <w:sz w:val="20"/>
                <w:szCs w:val="20"/>
              </w:rPr>
              <w:t xml:space="preserve">🌐 Web App Route: </w:t>
            </w:r>
            <w:r>
              <w:rPr>
                <w:rFonts w:ascii="Segoe UI" w:cs="Segoe UI" w:eastAsia="Segoe UI" w:hAnsi="Segoe UI"/>
                <w:color w:val="1E293B"/>
                <w:sz w:val="20"/>
                <w:szCs w:val="20"/>
              </w:rPr>
              <w:t xml:space="preserve">/dashboard/feed/mix</w:t>
            </w:r>
          </w:p>
          <w:p>
            <w:pPr>
              <w:spacing w:after="20" w:before="20"/>
            </w:pPr>
            <w:r>
              <w:rPr>
                <w:rFonts w:ascii="Segoe UI" w:cs="Segoe UI" w:eastAsia="Segoe UI" w:hAnsi="Segoe UI"/>
                <w:b/>
                <w:bCs/>
                <w:color w:val="1E5E3A"/>
                <w:sz w:val="20"/>
                <w:szCs w:val="20"/>
              </w:rPr>
              <w:t xml:space="preserve">⚡ Direct Action Button: </w:t>
            </w:r>
            <w:r>
              <w:rPr>
                <w:rFonts w:ascii="Segoe UI" w:cs="Segoe UI" w:eastAsia="Segoe UI" w:hAnsi="Segoe UI"/>
                <w:b/>
                <w:bCs/>
                <w:color w:val="047857"/>
                <w:sz w:val="20"/>
                <w:szCs w:val="20"/>
              </w:rPr>
              <w:t xml:space="preserve">Open Feed Formulator</w:t>
            </w:r>
          </w:p>
        </w:tc>
      </w:tr>
    </w:tbl>
    <w:p>
      <w:pPr>
        <w:spacing w:after="80" w:before="80"/>
      </w:pPr>
    </w:p>
    <w:p>
      <w:pPr>
        <w:pStyle w:val="Heading2"/>
        <w:spacing w:after="100" w:before="240"/>
      </w:pPr>
      <w:r>
        <w:rPr>
          <w:rFonts w:ascii="Segoe UI" w:cs="Segoe UI" w:eastAsia="Segoe UI" w:hAnsi="Segoe UI"/>
          <w:b/>
          <w:bCs/>
          <w:color w:val="047857"/>
          <w:sz w:val="26"/>
          <w:szCs w:val="26"/>
        </w:rPr>
        <w:t xml:space="preserve">Visual Reference &amp; Workflow Hotspots</w:t>
      </w:r>
    </w:p>
    <w:p>
      <w:pPr>
        <w:spacing w:after="100" w:before="40" w:line="276"/>
        <w:jc w:val="left"/>
      </w:pPr>
      <w:r>
        <w:rPr>
          <w:rFonts w:ascii="Segoe UI" w:cs="Segoe UI" w:eastAsia="Segoe UI" w:hAnsi="Segoe UI"/>
          <w:b w:val="false"/>
          <w:bCs w:val="false"/>
          <w:i w:val="false"/>
          <w:iCs w:val="false"/>
          <w:color w:val="64748B"/>
          <w:sz w:val="20"/>
          <w:szCs w:val="20"/>
        </w:rPr>
        <w:t xml:space="preserve">The pictorial reference below illustrates the screen layout and key user action zones. Right-click this placeholder in Word to replace it with an updated screenshot.</w:t>
      </w:r>
    </w:p>
    <w:p>
      <w:pPr>
        <w:spacing w:after="80" w:before="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90750"/>
                    </a:xfrm>
                    <a:prstGeom prst="rect">
                      <a:avLst/>
                    </a:prstGeom>
                  </pic:spPr>
                </pic:pic>
              </a:graphicData>
            </a:graphic>
          </wp:inline>
        </w:drawing>
      </w:r>
    </w:p>
    <w:p>
      <w:pPr>
        <w:spacing w:after="160" w:before="40"/>
        <w:jc w:val="center"/>
      </w:pPr>
      <w:r>
        <w:rPr>
          <w:rFonts w:ascii="Segoe UI" w:cs="Segoe UI" w:eastAsia="Segoe UI" w:hAnsi="Segoe UI"/>
          <w:b/>
          <w:bCs/>
          <w:color w:val="64748B"/>
          <w:sz w:val="19"/>
          <w:szCs w:val="19"/>
        </w:rPr>
        <w:t xml:space="preserve">Figure 2.1: Feed Formulation &amp; Ration Balancer Screen</w:t>
      </w:r>
      <w:r>
        <w:rPr>
          <w:rFonts w:ascii="Segoe UI" w:cs="Segoe UI" w:eastAsia="Segoe UI" w:hAnsi="Segoe UI"/>
          <w:b w:val="false"/>
          <w:bCs w:val="false"/>
          <w:color w:val="94A3B8"/>
          <w:sz w:val="17"/>
          <w:szCs w:val="17"/>
        </w:rPr>
        <w:t xml:space="preserve"> [SCREENSHOT-FEED-01]</w:t>
      </w:r>
    </w:p>
    <w:p>
      <w:pPr>
        <w:spacing w:after="80" w:before="60" w:line="276"/>
        <w:jc w:val="left"/>
      </w:pPr>
      <w:r>
        <w:rPr>
          <w:rFonts w:ascii="Segoe UI" w:cs="Segoe UI" w:eastAsia="Segoe UI" w:hAnsi="Segoe UI"/>
          <w:b/>
          <w:bCs/>
          <w:i w:val="false"/>
          <w:iCs w:val="false"/>
          <w:color w:val="1E293B"/>
          <w:sz w:val="20"/>
          <w:szCs w:val="20"/>
        </w:rPr>
        <w:t xml:space="preserve">Key Workflow Hotspots Identified in Screenshot: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pPr>
              <w:jc w:val="center"/>
            </w:pPr>
            <w:r>
              <w:rPr>
                <w:rFonts w:ascii="Segoe UI" w:cs="Segoe UI" w:eastAsia="Segoe UI" w:hAnsi="Segoe UI"/>
                <w:b/>
                <w:bCs/>
                <w:color w:val="FFFFFF"/>
                <w:sz w:val="18"/>
                <w:szCs w:val="18"/>
              </w:rPr>
              <w:t xml:space="preserve">Hotspot #</w:t>
            </w:r>
          </w:p>
        </w:tc>
        <w:tc>
          <w:tcPr>
            <w:tcW w:type="pct" w:w="3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Workflow Indication</w:t>
            </w:r>
          </w:p>
        </w:tc>
        <w:tc>
          <w:tcPr>
            <w:tcW w:type="pct" w:w="50%"/>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Target Action &amp; Purpose</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DC2626"/>
                <w:sz w:val="18"/>
                <w:szCs w:val="18"/>
              </w:rPr>
              <w:t xml:space="preserve">Badge [1]</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Select life-stage benchmark</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Target stage dropdown: Creep, Starter, Grower, Finisher, Gestating Sow, Lactating Sow.</w:t>
            </w:r>
          </w:p>
        </w:tc>
      </w:tr>
      <w:tr>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pPr>
              <w:jc w:val="center"/>
            </w:pPr>
            <w:r>
              <w:rPr>
                <w:rFonts w:ascii="Segoe UI" w:cs="Segoe UI" w:eastAsia="Segoe UI" w:hAnsi="Segoe UI"/>
                <w:b/>
                <w:bCs/>
                <w:color w:val="2563EB"/>
                <w:sz w:val="18"/>
                <w:szCs w:val="18"/>
              </w:rPr>
              <w:t xml:space="preserve">Badge [2]</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b/>
                <w:bCs/>
                <w:color w:val="1E293B"/>
                <w:sz w:val="18"/>
                <w:szCs w:val="18"/>
              </w:rPr>
              <w:t xml:space="preserve">Balance ingredient % to match targets</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color w:val="64748B"/>
                <w:sz w:val="18"/>
                <w:szCs w:val="18"/>
              </w:rPr>
              <w:t xml:space="preserve">Real-time nutrient indicators for Crude Protein, Ca:P balance, and metabolizable energy.</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16A34A"/>
                <w:sz w:val="18"/>
                <w:szCs w:val="18"/>
              </w:rPr>
              <w:t xml:space="preserve">Badge [3]</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Save recipe or mix batch</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Save recipe button to store the mix or log a batch directly into farm feed inventory.</w:t>
            </w:r>
          </w:p>
        </w:tc>
      </w:tr>
    </w:tbl>
    <w:p>
      <w:pPr>
        <w:spacing w:after="80" w:before="120"/>
      </w:pPr>
    </w:p>
    <w:p>
      <w:pPr>
        <w:pStyle w:val="Heading2"/>
        <w:spacing w:after="100" w:before="240"/>
      </w:pPr>
      <w:r>
        <w:rPr>
          <w:rFonts w:ascii="Segoe UI" w:cs="Segoe UI" w:eastAsia="Segoe UI" w:hAnsi="Segoe UI"/>
          <w:b/>
          <w:bCs/>
          <w:color w:val="047857"/>
          <w:sz w:val="26"/>
          <w:szCs w:val="26"/>
        </w:rPr>
        <w:t xml:space="preserve">Standard Operating Procedures (SOP)</w:t>
      </w:r>
    </w:p>
    <w:p>
      <w:pPr>
        <w:spacing w:after="40" w:before="140"/>
      </w:pPr>
      <w:r>
        <w:rPr>
          <w:rFonts w:ascii="Segoe UI" w:cs="Segoe UI" w:eastAsia="Segoe UI" w:hAnsi="Segoe UI"/>
          <w:b/>
          <w:bCs/>
          <w:color w:val="1E5E3A"/>
          <w:sz w:val="24"/>
          <w:szCs w:val="24"/>
        </w:rPr>
        <w:t xml:space="preserve">Step 1: Launch the Feed Formulator</w:t>
      </w:r>
    </w:p>
    <w:p>
      <w:pPr>
        <w:spacing w:after="60" w:before="20" w:line="276"/>
        <w:jc w:val="left"/>
      </w:pPr>
      <w:r>
        <w:rPr>
          <w:rFonts w:ascii="Segoe UI" w:cs="Segoe UI" w:eastAsia="Segoe UI" w:hAnsi="Segoe UI"/>
          <w:b w:val="false"/>
          <w:bCs w:val="false"/>
          <w:i w:val="false"/>
          <w:iCs w:val="false"/>
          <w:color w:val="1E293B"/>
          <w:sz w:val="21"/>
          <w:szCs w:val="21"/>
        </w:rPr>
        <w:t xml:space="preserve">Go to 'Feed' and open the 'Feed Formulation' tool to create or adjust custom feeding 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Check ingredient market prices beforehand to identify the most cost-effective local protein and energy sources.</w:t>
            </w:r>
          </w:p>
        </w:tc>
      </w:tr>
    </w:tbl>
    <w:p>
      <w:pPr>
        <w:spacing w:after="40" w:before="40"/>
      </w:pPr>
    </w:p>
    <w:p>
      <w:pPr>
        <w:spacing w:after="40" w:before="140"/>
      </w:pPr>
      <w:r>
        <w:rPr>
          <w:rFonts w:ascii="Segoe UI" w:cs="Segoe UI" w:eastAsia="Segoe UI" w:hAnsi="Segoe UI"/>
          <w:b/>
          <w:bCs/>
          <w:color w:val="1E5E3A"/>
          <w:sz w:val="24"/>
          <w:szCs w:val="24"/>
        </w:rPr>
        <w:t xml:space="preserve">Step 2: Select Life Stage Benchmark</w:t>
      </w:r>
    </w:p>
    <w:p>
      <w:pPr>
        <w:spacing w:after="60" w:before="20" w:line="276"/>
        <w:jc w:val="left"/>
      </w:pPr>
      <w:r>
        <w:rPr>
          <w:rFonts w:ascii="Segoe UI" w:cs="Segoe UI" w:eastAsia="Segoe UI" w:hAnsi="Segoe UI"/>
          <w:b w:val="false"/>
          <w:bCs w:val="false"/>
          <w:i w:val="false"/>
          <w:iCs w:val="false"/>
          <w:color w:val="1E293B"/>
          <w:sz w:val="21"/>
          <w:szCs w:val="21"/>
        </w:rPr>
        <w:t xml:space="preserve">Choose the target pig stage (Creep, Starter, Grower, Finisher, Gestating Sow, Lactating Sow) to load standard nutrient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Grower pigs require higher crude protein (16-18%) than gestating sows (12-14%).</w:t>
            </w:r>
          </w:p>
        </w:tc>
      </w:tr>
    </w:tbl>
    <w:p>
      <w:pPr>
        <w:spacing w:after="40" w:before="40"/>
      </w:pPr>
    </w:p>
    <w:p>
      <w:pPr>
        <w:spacing w:after="40" w:before="140"/>
      </w:pPr>
      <w:r>
        <w:rPr>
          <w:rFonts w:ascii="Segoe UI" w:cs="Segoe UI" w:eastAsia="Segoe UI" w:hAnsi="Segoe UI"/>
          <w:b/>
          <w:bCs/>
          <w:color w:val="1E5E3A"/>
          <w:sz w:val="24"/>
          <w:szCs w:val="24"/>
        </w:rPr>
        <w:t xml:space="preserve">Step 3: Adjust Ingredient Inclusions</w:t>
      </w:r>
    </w:p>
    <w:p>
      <w:pPr>
        <w:spacing w:after="60" w:before="20" w:line="276"/>
        <w:jc w:val="left"/>
      </w:pPr>
      <w:r>
        <w:rPr>
          <w:rFonts w:ascii="Segoe UI" w:cs="Segoe UI" w:eastAsia="Segoe UI" w:hAnsi="Segoe UI"/>
          <w:b w:val="false"/>
          <w:bCs w:val="false"/>
          <w:i w:val="false"/>
          <w:iCs w:val="false"/>
          <w:color w:val="1E293B"/>
          <w:sz w:val="21"/>
          <w:szCs w:val="21"/>
        </w:rPr>
        <w:t xml:space="preserve">Add ingredients such as Maize, Soya Meal, Wheat Bran, Fishmeal, and Premix. Balance percentages until nutrient bars turn green.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Ensure the Calcium to Phosphorus (Ca:P) ratio stays between 1.2:1 and 1.6:1 for healthy bone development.</w:t>
            </w:r>
          </w:p>
        </w:tc>
      </w:tr>
    </w:tbl>
    <w:p>
      <w:pPr>
        <w:spacing w:after="40" w:before="40"/>
      </w:pPr>
    </w:p>
    <w:p>
      <w:pPr>
        <w:spacing w:after="40" w:before="140"/>
      </w:pPr>
      <w:r>
        <w:rPr>
          <w:rFonts w:ascii="Segoe UI" w:cs="Segoe UI" w:eastAsia="Segoe UI" w:hAnsi="Segoe UI"/>
          <w:b/>
          <w:bCs/>
          <w:color w:val="1E5E3A"/>
          <w:sz w:val="24"/>
          <w:szCs w:val="24"/>
        </w:rPr>
        <w:t xml:space="preserve">Step 4: Save Recipe &amp; Mix Batch</w:t>
      </w:r>
    </w:p>
    <w:p>
      <w:pPr>
        <w:spacing w:after="60" w:before="20" w:line="276"/>
        <w:jc w:val="left"/>
      </w:pPr>
      <w:r>
        <w:rPr>
          <w:rFonts w:ascii="Segoe UI" w:cs="Segoe UI" w:eastAsia="Segoe UI" w:hAnsi="Segoe UI"/>
          <w:b w:val="false"/>
          <w:bCs w:val="false"/>
          <w:i w:val="false"/>
          <w:iCs w:val="false"/>
          <w:color w:val="1E293B"/>
          <w:sz w:val="21"/>
          <w:szCs w:val="21"/>
        </w:rPr>
        <w:t xml:space="preserve">Save your balanced recipe for quick access, or log a mixed batch to automatically update feed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Mix feed in uniform batches and store in dry, elevated pallets to prevent aflatoxin and spoilage.</w:t>
            </w:r>
          </w:p>
        </w:tc>
      </w:tr>
    </w:tbl>
    <w:p>
      <w:pPr>
        <w:spacing w:after="40" w:before="40"/>
      </w:pPr>
    </w:p>
    <w:p>
      <w:pPr>
        <w:spacing w:after="80" w:before="140"/>
      </w:pPr>
    </w:p>
    <w:p>
      <w:pPr>
        <w:pStyle w:val="Heading2"/>
        <w:spacing w:after="100" w:before="240"/>
      </w:pPr>
      <w:r>
        <w:rPr>
          <w:rFonts w:ascii="Segoe UI" w:cs="Segoe UI" w:eastAsia="Segoe UI" w:hAnsi="Segoe UI"/>
          <w:b/>
          <w:bCs/>
          <w:color w:val="047857"/>
          <w:sz w:val="26"/>
          <w:szCs w:val="26"/>
        </w:rPr>
        <w:t xml:space="preserve">Editorial Notes &amp; Pending Updates</w:t>
      </w:r>
    </w:p>
    <w:p>
      <w:pPr>
        <w:spacing w:after="80" w:before="20" w:line="276"/>
        <w:jc w:val="left"/>
      </w:pPr>
      <w:r>
        <w:rPr>
          <w:rFonts w:ascii="Segoe UI" w:cs="Segoe UI" w:eastAsia="Segoe UI" w:hAnsi="Segoe UI"/>
          <w:b w:val="false"/>
          <w:bCs w:val="false"/>
          <w:i w:val="false"/>
          <w:iCs w:val="false"/>
          <w:color w:val="64748B"/>
          <w:sz w:val="19"/>
          <w:szCs w:val="19"/>
        </w:rPr>
        <w:t xml:space="preserve">Use this table to document revisions, image status, or additional localized instructions for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Review Item</w:t>
            </w:r>
          </w:p>
        </w:tc>
        <w:tc>
          <w:tcPr>
            <w:tcW w:type="pct" w:w="5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Editor Notes &amp; Changes for Formulating &amp; Balancing Feed</w:t>
            </w:r>
          </w:p>
        </w:tc>
        <w:tc>
          <w:tcPr>
            <w:tcW w:type="pct" w:w="20%"/>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Status / Sign-off</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Text &amp; Instructions</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[Type your content modifications, extra steps, or corrections here]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Screenshot / Image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[Right-click mockup above -&gt; "Change Picture" -&gt; insert new screenshot]</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bl>
    <w:p>
      <w:pPr>
        <w:spacing w:after="120" w:before="240"/>
      </w:pPr>
    </w:p>
    <w:p>
      <w:r>
        <w:br w:type="page"/>
      </w:r>
    </w:p>
    <w:p>
      <w:pPr>
        <w:pStyle w:val="Heading1"/>
        <w:spacing w:after="140" w:before="360"/>
      </w:pPr>
      <w:r>
        <w:rPr>
          <w:rFonts w:ascii="Segoe UI" w:cs="Segoe UI" w:eastAsia="Segoe UI" w:hAnsi="Segoe UI"/>
          <w:b/>
          <w:bCs/>
          <w:color w:val="1E5E3A"/>
          <w:sz w:val="34"/>
          <w:szCs w:val="34"/>
        </w:rPr>
        <w:t xml:space="preserve">Module 3: Breeding Cycles &amp; Farrowing</w:t>
      </w:r>
    </w:p>
    <w:p>
      <w:pPr>
        <w:spacing w:after="120" w:before="40" w:line="276"/>
        <w:jc w:val="left"/>
      </w:pPr>
      <w:r>
        <w:rPr>
          <w:rFonts w:ascii="Segoe UI" w:cs="Segoe UI" w:eastAsia="Segoe UI" w:hAnsi="Segoe UI"/>
          <w:b w:val="false"/>
          <w:bCs w:val="false"/>
          <w:i/>
          <w:iCs/>
          <w:color w:val="64748B"/>
          <w:sz w:val="20"/>
          <w:szCs w:val="20"/>
        </w:rPr>
        <w:t xml:space="preserve">Category: BREEDING &amp; REPRODUCTION  |  Operational Focus: Track sow heat cycles, serve dates, 114-day gestation, and farrowing litters.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7F3D0" w:sz="8"/>
              <w:left w:val="single" w:color="1E5E3A" w:sz="24"/>
              <w:bottom w:val="single" w:color="A7F3D0" w:sz="8"/>
              <w:right w:val="single" w:color="A7F3D0" w:sz="8"/>
            </w:tcBorders>
            <w:shd w:fill="F0FDF4"/>
            <w:tcMar>
              <w:top w:type="dxa" w:w="120"/>
              <w:left w:type="dxa" w:w="180"/>
              <w:bottom w:type="dxa" w:w="120"/>
              <w:right w:type="dxa" w:w="180"/>
            </w:tcMar>
          </w:tcPr>
          <w:p>
            <w:pPr>
              <w:spacing w:after="40" w:before="20"/>
            </w:pPr>
            <w:r>
              <w:rPr>
                <w:rFonts w:ascii="Segoe UI" w:cs="Segoe UI" w:eastAsia="Segoe UI" w:hAnsi="Segoe UI"/>
                <w:b/>
                <w:bCs/>
                <w:color w:val="1E5E3A"/>
                <w:sz w:val="20"/>
                <w:szCs w:val="20"/>
              </w:rPr>
              <w:t xml:space="preserve">📱 In-App Navigation: </w:t>
            </w:r>
            <w:r>
              <w:rPr>
                <w:rFonts w:ascii="Segoe UI" w:cs="Segoe UI" w:eastAsia="Segoe UI" w:hAnsi="Segoe UI"/>
                <w:color w:val="1E293B"/>
                <w:sz w:val="20"/>
                <w:szCs w:val="20"/>
              </w:rPr>
              <w:t xml:space="preserve">SmartSwine Mobile &gt; Production Activities &gt; Breeding &amp; Mating</w:t>
            </w:r>
          </w:p>
          <w:p>
            <w:pPr>
              <w:spacing w:after="40" w:before="20"/>
            </w:pPr>
            <w:r>
              <w:rPr>
                <w:rFonts w:ascii="Segoe UI" w:cs="Segoe UI" w:eastAsia="Segoe UI" w:hAnsi="Segoe UI"/>
                <w:b/>
                <w:bCs/>
                <w:color w:val="1E5E3A"/>
                <w:sz w:val="20"/>
                <w:szCs w:val="20"/>
              </w:rPr>
              <w:t xml:space="preserve">🌐 Web App Route: </w:t>
            </w:r>
            <w:r>
              <w:rPr>
                <w:rFonts w:ascii="Segoe UI" w:cs="Segoe UI" w:eastAsia="Segoe UI" w:hAnsi="Segoe UI"/>
                <w:color w:val="1E293B"/>
                <w:sz w:val="20"/>
                <w:szCs w:val="20"/>
              </w:rPr>
              <w:t xml:space="preserve">/dashboard/activities</w:t>
            </w:r>
          </w:p>
          <w:p>
            <w:pPr>
              <w:spacing w:after="20" w:before="20"/>
            </w:pPr>
            <w:r>
              <w:rPr>
                <w:rFonts w:ascii="Segoe UI" w:cs="Segoe UI" w:eastAsia="Segoe UI" w:hAnsi="Segoe UI"/>
                <w:b/>
                <w:bCs/>
                <w:color w:val="1E5E3A"/>
                <w:sz w:val="20"/>
                <w:szCs w:val="20"/>
              </w:rPr>
              <w:t xml:space="preserve">⚡ Direct Action Button: </w:t>
            </w:r>
            <w:r>
              <w:rPr>
                <w:rFonts w:ascii="Segoe UI" w:cs="Segoe UI" w:eastAsia="Segoe UI" w:hAnsi="Segoe UI"/>
                <w:b/>
                <w:bCs/>
                <w:color w:val="047857"/>
                <w:sz w:val="20"/>
                <w:szCs w:val="20"/>
              </w:rPr>
              <w:t xml:space="preserve">Open Breeding &amp; Activities</w:t>
            </w:r>
          </w:p>
        </w:tc>
      </w:tr>
    </w:tbl>
    <w:p>
      <w:pPr>
        <w:spacing w:after="80" w:before="80"/>
      </w:pPr>
    </w:p>
    <w:p>
      <w:pPr>
        <w:pStyle w:val="Heading2"/>
        <w:spacing w:after="100" w:before="240"/>
      </w:pPr>
      <w:r>
        <w:rPr>
          <w:rFonts w:ascii="Segoe UI" w:cs="Segoe UI" w:eastAsia="Segoe UI" w:hAnsi="Segoe UI"/>
          <w:b/>
          <w:bCs/>
          <w:color w:val="047857"/>
          <w:sz w:val="26"/>
          <w:szCs w:val="26"/>
        </w:rPr>
        <w:t xml:space="preserve">Visual Reference &amp; Workflow Hotspots</w:t>
      </w:r>
    </w:p>
    <w:p>
      <w:pPr>
        <w:spacing w:after="100" w:before="40" w:line="276"/>
        <w:jc w:val="left"/>
      </w:pPr>
      <w:r>
        <w:rPr>
          <w:rFonts w:ascii="Segoe UI" w:cs="Segoe UI" w:eastAsia="Segoe UI" w:hAnsi="Segoe UI"/>
          <w:b w:val="false"/>
          <w:bCs w:val="false"/>
          <w:i w:val="false"/>
          <w:iCs w:val="false"/>
          <w:color w:val="64748B"/>
          <w:sz w:val="20"/>
          <w:szCs w:val="20"/>
        </w:rPr>
        <w:t xml:space="preserve">The pictorial reference below illustrates the screen layout and key user action zones. Right-click this placeholder in Word to replace it with an updated screenshot.</w:t>
      </w:r>
    </w:p>
    <w:p>
      <w:pPr>
        <w:spacing w:after="80" w:before="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90750"/>
                    </a:xfrm>
                    <a:prstGeom prst="rect">
                      <a:avLst/>
                    </a:prstGeom>
                  </pic:spPr>
                </pic:pic>
              </a:graphicData>
            </a:graphic>
          </wp:inline>
        </w:drawing>
      </w:r>
    </w:p>
    <w:p>
      <w:pPr>
        <w:spacing w:after="160" w:before="40"/>
        <w:jc w:val="center"/>
      </w:pPr>
      <w:r>
        <w:rPr>
          <w:rFonts w:ascii="Segoe UI" w:cs="Segoe UI" w:eastAsia="Segoe UI" w:hAnsi="Segoe UI"/>
          <w:b/>
          <w:bCs/>
          <w:color w:val="64748B"/>
          <w:sz w:val="19"/>
          <w:szCs w:val="19"/>
        </w:rPr>
        <w:t xml:space="preserve">Figure 3.1: Breeding Service, Gestation Timeline &amp; Farrowing Logger</w:t>
      </w:r>
      <w:r>
        <w:rPr>
          <w:rFonts w:ascii="Segoe UI" w:cs="Segoe UI" w:eastAsia="Segoe UI" w:hAnsi="Segoe UI"/>
          <w:b w:val="false"/>
          <w:bCs w:val="false"/>
          <w:color w:val="94A3B8"/>
          <w:sz w:val="17"/>
          <w:szCs w:val="17"/>
        </w:rPr>
        <w:t xml:space="preserve"> [SCREENSHOT-BREEDING-01]</w:t>
      </w:r>
    </w:p>
    <w:p>
      <w:pPr>
        <w:spacing w:after="80" w:before="60" w:line="276"/>
        <w:jc w:val="left"/>
      </w:pPr>
      <w:r>
        <w:rPr>
          <w:rFonts w:ascii="Segoe UI" w:cs="Segoe UI" w:eastAsia="Segoe UI" w:hAnsi="Segoe UI"/>
          <w:b/>
          <w:bCs/>
          <w:i w:val="false"/>
          <w:iCs w:val="false"/>
          <w:color w:val="1E293B"/>
          <w:sz w:val="20"/>
          <w:szCs w:val="20"/>
        </w:rPr>
        <w:t xml:space="preserve">Key Workflow Hotspots Identified in Screenshot: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pPr>
              <w:jc w:val="center"/>
            </w:pPr>
            <w:r>
              <w:rPr>
                <w:rFonts w:ascii="Segoe UI" w:cs="Segoe UI" w:eastAsia="Segoe UI" w:hAnsi="Segoe UI"/>
                <w:b/>
                <w:bCs/>
                <w:color w:val="FFFFFF"/>
                <w:sz w:val="18"/>
                <w:szCs w:val="18"/>
              </w:rPr>
              <w:t xml:space="preserve">Hotspot #</w:t>
            </w:r>
          </w:p>
        </w:tc>
        <w:tc>
          <w:tcPr>
            <w:tcW w:type="pct" w:w="3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Workflow Indication</w:t>
            </w:r>
          </w:p>
        </w:tc>
        <w:tc>
          <w:tcPr>
            <w:tcW w:type="pct" w:w="50%"/>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Target Action &amp; Purpose</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DC2626"/>
                <w:sz w:val="18"/>
                <w:szCs w:val="18"/>
              </w:rPr>
              <w:t xml:space="preserve">Badge [1]</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Record mating date &amp; boar tag</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Mating service record with boar tag ID, AI batch number, and service technique.</w:t>
            </w:r>
          </w:p>
        </w:tc>
      </w:tr>
      <w:tr>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pPr>
              <w:jc w:val="center"/>
            </w:pPr>
            <w:r>
              <w:rPr>
                <w:rFonts w:ascii="Segoe UI" w:cs="Segoe UI" w:eastAsia="Segoe UI" w:hAnsi="Segoe UI"/>
                <w:b/>
                <w:bCs/>
                <w:color w:val="2563EB"/>
                <w:sz w:val="18"/>
                <w:szCs w:val="18"/>
              </w:rPr>
              <w:t xml:space="preserve">Badge [2]</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b/>
                <w:bCs/>
                <w:color w:val="1E293B"/>
                <w:sz w:val="18"/>
                <w:szCs w:val="18"/>
              </w:rPr>
              <w:t xml:space="preserve">114-day gestation countdown</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color w:val="64748B"/>
                <w:sz w:val="18"/>
                <w:szCs w:val="18"/>
              </w:rPr>
              <w:t xml:space="preserve">Automated 114-day countdown with return-to-heat checks (Day 21) and farrowing crate prep alerts (Day 110).</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16A34A"/>
                <w:sz w:val="18"/>
                <w:szCs w:val="18"/>
              </w:rPr>
              <w:t xml:space="preserve">Badge [3]</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Log born alive &amp; litter weights</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Litter outcome log tracking Born Alive, Stillborns, Mummies, and average piglet birth weights.</w:t>
            </w:r>
          </w:p>
        </w:tc>
      </w:tr>
    </w:tbl>
    <w:p>
      <w:pPr>
        <w:spacing w:after="80" w:before="120"/>
      </w:pPr>
    </w:p>
    <w:p>
      <w:pPr>
        <w:pStyle w:val="Heading2"/>
        <w:spacing w:after="100" w:before="240"/>
      </w:pPr>
      <w:r>
        <w:rPr>
          <w:rFonts w:ascii="Segoe UI" w:cs="Segoe UI" w:eastAsia="Segoe UI" w:hAnsi="Segoe UI"/>
          <w:b/>
          <w:bCs/>
          <w:color w:val="047857"/>
          <w:sz w:val="26"/>
          <w:szCs w:val="26"/>
        </w:rPr>
        <w:t xml:space="preserve">Standard Operating Procedures (SOP)</w:t>
      </w:r>
    </w:p>
    <w:p>
      <w:pPr>
        <w:spacing w:after="40" w:before="140"/>
      </w:pPr>
      <w:r>
        <w:rPr>
          <w:rFonts w:ascii="Segoe UI" w:cs="Segoe UI" w:eastAsia="Segoe UI" w:hAnsi="Segoe UI"/>
          <w:b/>
          <w:bCs/>
          <w:color w:val="1E5E3A"/>
          <w:sz w:val="24"/>
          <w:szCs w:val="24"/>
        </w:rPr>
        <w:t xml:space="preserve">Step 1: Detect Heat &amp; Record Mating</w:t>
      </w:r>
    </w:p>
    <w:p>
      <w:pPr>
        <w:spacing w:after="60" w:before="20" w:line="276"/>
        <w:jc w:val="left"/>
      </w:pPr>
      <w:r>
        <w:rPr>
          <w:rFonts w:ascii="Segoe UI" w:cs="Segoe UI" w:eastAsia="Segoe UI" w:hAnsi="Segoe UI"/>
          <w:b w:val="false"/>
          <w:bCs w:val="false"/>
          <w:i w:val="false"/>
          <w:iCs w:val="false"/>
          <w:color w:val="1E293B"/>
          <w:sz w:val="21"/>
          <w:szCs w:val="21"/>
        </w:rPr>
        <w:t xml:space="preserve">Look for standing reflex, swollen vulva, and vocalizations. Record natural service or AI with boar tag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Best practice is to serve the sow twice: 12 hours apart during peak standing heat.</w:t>
            </w:r>
          </w:p>
        </w:tc>
      </w:tr>
    </w:tbl>
    <w:p>
      <w:pPr>
        <w:spacing w:after="40" w:before="40"/>
      </w:pPr>
    </w:p>
    <w:p>
      <w:pPr>
        <w:spacing w:after="40" w:before="140"/>
      </w:pPr>
      <w:r>
        <w:rPr>
          <w:rFonts w:ascii="Segoe UI" w:cs="Segoe UI" w:eastAsia="Segoe UI" w:hAnsi="Segoe UI"/>
          <w:b/>
          <w:bCs/>
          <w:color w:val="1E5E3A"/>
          <w:sz w:val="24"/>
          <w:szCs w:val="24"/>
        </w:rPr>
        <w:t xml:space="preserve">Step 2: Monitor Gestation (114 Days)</w:t>
      </w:r>
    </w:p>
    <w:p>
      <w:pPr>
        <w:spacing w:after="60" w:before="20" w:line="276"/>
        <w:jc w:val="left"/>
      </w:pPr>
      <w:r>
        <w:rPr>
          <w:rFonts w:ascii="Segoe UI" w:cs="Segoe UI" w:eastAsia="Segoe UI" w:hAnsi="Segoe UI"/>
          <w:b w:val="false"/>
          <w:bCs w:val="false"/>
          <w:i w:val="false"/>
          <w:iCs w:val="false"/>
          <w:color w:val="1E293B"/>
          <w:sz w:val="21"/>
          <w:szCs w:val="21"/>
        </w:rPr>
        <w:t xml:space="preserve">SmartSwine automatically schedules repeat heat checks at 18-24 days and farrowing alerts around 110-114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Check for return to heat around Day 21. If sow shows standing heat, re-service immediately.</w:t>
            </w:r>
          </w:p>
        </w:tc>
      </w:tr>
    </w:tbl>
    <w:p>
      <w:pPr>
        <w:spacing w:after="40" w:before="40"/>
      </w:pPr>
    </w:p>
    <w:p>
      <w:pPr>
        <w:spacing w:after="40" w:before="140"/>
      </w:pPr>
      <w:r>
        <w:rPr>
          <w:rFonts w:ascii="Segoe UI" w:cs="Segoe UI" w:eastAsia="Segoe UI" w:hAnsi="Segoe UI"/>
          <w:b/>
          <w:bCs/>
          <w:color w:val="1E5E3A"/>
          <w:sz w:val="24"/>
          <w:szCs w:val="24"/>
        </w:rPr>
        <w:t xml:space="preserve">Step 3: Prepare Farrowing Pen</w:t>
      </w:r>
    </w:p>
    <w:p>
      <w:pPr>
        <w:spacing w:after="60" w:before="20" w:line="276"/>
        <w:jc w:val="left"/>
      </w:pPr>
      <w:r>
        <w:rPr>
          <w:rFonts w:ascii="Segoe UI" w:cs="Segoe UI" w:eastAsia="Segoe UI" w:hAnsi="Segoe UI"/>
          <w:b w:val="false"/>
          <w:bCs w:val="false"/>
          <w:i w:val="false"/>
          <w:iCs w:val="false"/>
          <w:color w:val="1E293B"/>
          <w:sz w:val="21"/>
          <w:szCs w:val="21"/>
        </w:rPr>
        <w:t xml:space="preserve">Disinfect farrowing crates and move pregnant sows 4 to 5 days before expected due date. Prepare heat lamps for piglets.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Keep the piglet creep area warm (30-32°C) to prevent hypothermia in newborns.</w:t>
            </w:r>
          </w:p>
        </w:tc>
      </w:tr>
    </w:tbl>
    <w:p>
      <w:pPr>
        <w:spacing w:after="40" w:before="40"/>
      </w:pPr>
    </w:p>
    <w:p>
      <w:pPr>
        <w:spacing w:after="40" w:before="140"/>
      </w:pPr>
      <w:r>
        <w:rPr>
          <w:rFonts w:ascii="Segoe UI" w:cs="Segoe UI" w:eastAsia="Segoe UI" w:hAnsi="Segoe UI"/>
          <w:b/>
          <w:bCs/>
          <w:color w:val="1E5E3A"/>
          <w:sz w:val="24"/>
          <w:szCs w:val="24"/>
        </w:rPr>
        <w:t xml:space="preserve">Step 4: Record Litter Delivery</w:t>
      </w:r>
    </w:p>
    <w:p>
      <w:pPr>
        <w:spacing w:after="60" w:before="20" w:line="276"/>
        <w:jc w:val="left"/>
      </w:pPr>
      <w:r>
        <w:rPr>
          <w:rFonts w:ascii="Segoe UI" w:cs="Segoe UI" w:eastAsia="Segoe UI" w:hAnsi="Segoe UI"/>
          <w:b w:val="false"/>
          <w:bCs w:val="false"/>
          <w:i w:val="false"/>
          <w:iCs w:val="false"/>
          <w:color w:val="1E293B"/>
          <w:sz w:val="21"/>
          <w:szCs w:val="21"/>
        </w:rPr>
        <w:t xml:space="preserve">Log Born Alive, Stillborns, Mummies, and Total Litter Birth Weight to evaluate sow maternal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Administer iron injections and clip needle teeth within 24-48 hours of farrowing.</w:t>
            </w:r>
          </w:p>
        </w:tc>
      </w:tr>
    </w:tbl>
    <w:p>
      <w:pPr>
        <w:spacing w:after="40" w:before="40"/>
      </w:pPr>
    </w:p>
    <w:p>
      <w:pPr>
        <w:spacing w:after="80" w:before="140"/>
      </w:pPr>
    </w:p>
    <w:p>
      <w:pPr>
        <w:pStyle w:val="Heading2"/>
        <w:spacing w:after="100" w:before="240"/>
      </w:pPr>
      <w:r>
        <w:rPr>
          <w:rFonts w:ascii="Segoe UI" w:cs="Segoe UI" w:eastAsia="Segoe UI" w:hAnsi="Segoe UI"/>
          <w:b/>
          <w:bCs/>
          <w:color w:val="047857"/>
          <w:sz w:val="26"/>
          <w:szCs w:val="26"/>
        </w:rPr>
        <w:t xml:space="preserve">Editorial Notes &amp; Pending Updates</w:t>
      </w:r>
    </w:p>
    <w:p>
      <w:pPr>
        <w:spacing w:after="80" w:before="20" w:line="276"/>
        <w:jc w:val="left"/>
      </w:pPr>
      <w:r>
        <w:rPr>
          <w:rFonts w:ascii="Segoe UI" w:cs="Segoe UI" w:eastAsia="Segoe UI" w:hAnsi="Segoe UI"/>
          <w:b w:val="false"/>
          <w:bCs w:val="false"/>
          <w:i w:val="false"/>
          <w:iCs w:val="false"/>
          <w:color w:val="64748B"/>
          <w:sz w:val="19"/>
          <w:szCs w:val="19"/>
        </w:rPr>
        <w:t xml:space="preserve">Use this table to document revisions, image status, or additional localized instructions for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Review Item</w:t>
            </w:r>
          </w:p>
        </w:tc>
        <w:tc>
          <w:tcPr>
            <w:tcW w:type="pct" w:w="5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Editor Notes &amp; Changes for Breeding Cycles &amp; Farrowing</w:t>
            </w:r>
          </w:p>
        </w:tc>
        <w:tc>
          <w:tcPr>
            <w:tcW w:type="pct" w:w="20%"/>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Status / Sign-off</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Text &amp; Instructions</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[Type your content modifications, extra steps, or corrections here]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Screenshot / Image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[Right-click mockup above -&gt; "Change Picture" -&gt; insert new screenshot]</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bl>
    <w:p>
      <w:pPr>
        <w:spacing w:after="120" w:before="240"/>
      </w:pPr>
    </w:p>
    <w:p>
      <w:r>
        <w:br w:type="page"/>
      </w:r>
    </w:p>
    <w:p>
      <w:pPr>
        <w:pStyle w:val="Heading1"/>
        <w:spacing w:after="140" w:before="360"/>
      </w:pPr>
      <w:r>
        <w:rPr>
          <w:rFonts w:ascii="Segoe UI" w:cs="Segoe UI" w:eastAsia="Segoe UI" w:hAnsi="Segoe UI"/>
          <w:b/>
          <w:bCs/>
          <w:color w:val="1E5E3A"/>
          <w:sz w:val="34"/>
          <w:szCs w:val="34"/>
        </w:rPr>
        <w:t xml:space="preserve">Module 4: Financials &amp; Unit Economics</w:t>
      </w:r>
    </w:p>
    <w:p>
      <w:pPr>
        <w:spacing w:after="120" w:before="40" w:line="276"/>
        <w:jc w:val="left"/>
      </w:pPr>
      <w:r>
        <w:rPr>
          <w:rFonts w:ascii="Segoe UI" w:cs="Segoe UI" w:eastAsia="Segoe UI" w:hAnsi="Segoe UI"/>
          <w:b w:val="false"/>
          <w:bCs w:val="false"/>
          <w:i/>
          <w:iCs/>
          <w:color w:val="64748B"/>
          <w:sz w:val="20"/>
          <w:szCs w:val="20"/>
        </w:rPr>
        <w:t xml:space="preserve">Category: FINANCIALS &amp; ECONOMICS  |  Operational Focus: Track expenses, sales revenue, and calculate cost of production per kg.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7F3D0" w:sz="8"/>
              <w:left w:val="single" w:color="1E5E3A" w:sz="24"/>
              <w:bottom w:val="single" w:color="A7F3D0" w:sz="8"/>
              <w:right w:val="single" w:color="A7F3D0" w:sz="8"/>
            </w:tcBorders>
            <w:shd w:fill="F0FDF4"/>
            <w:tcMar>
              <w:top w:type="dxa" w:w="120"/>
              <w:left w:type="dxa" w:w="180"/>
              <w:bottom w:type="dxa" w:w="120"/>
              <w:right w:type="dxa" w:w="180"/>
            </w:tcMar>
          </w:tcPr>
          <w:p>
            <w:pPr>
              <w:spacing w:after="40" w:before="20"/>
            </w:pPr>
            <w:r>
              <w:rPr>
                <w:rFonts w:ascii="Segoe UI" w:cs="Segoe UI" w:eastAsia="Segoe UI" w:hAnsi="Segoe UI"/>
                <w:b/>
                <w:bCs/>
                <w:color w:val="1E5E3A"/>
                <w:sz w:val="20"/>
                <w:szCs w:val="20"/>
              </w:rPr>
              <w:t xml:space="preserve">📱 In-App Navigation: </w:t>
            </w:r>
            <w:r>
              <w:rPr>
                <w:rFonts w:ascii="Segoe UI" w:cs="Segoe UI" w:eastAsia="Segoe UI" w:hAnsi="Segoe UI"/>
                <w:color w:val="1E293B"/>
                <w:sz w:val="20"/>
                <w:szCs w:val="20"/>
              </w:rPr>
              <w:t xml:space="preserve">SmartSwine Mobile &gt; Financials &gt; Add Transaction</w:t>
            </w:r>
          </w:p>
          <w:p>
            <w:pPr>
              <w:spacing w:after="40" w:before="20"/>
            </w:pPr>
            <w:r>
              <w:rPr>
                <w:rFonts w:ascii="Segoe UI" w:cs="Segoe UI" w:eastAsia="Segoe UI" w:hAnsi="Segoe UI"/>
                <w:b/>
                <w:bCs/>
                <w:color w:val="1E5E3A"/>
                <w:sz w:val="20"/>
                <w:szCs w:val="20"/>
              </w:rPr>
              <w:t xml:space="preserve">🌐 Web App Route: </w:t>
            </w:r>
            <w:r>
              <w:rPr>
                <w:rFonts w:ascii="Segoe UI" w:cs="Segoe UI" w:eastAsia="Segoe UI" w:hAnsi="Segoe UI"/>
                <w:color w:val="1E293B"/>
                <w:sz w:val="20"/>
                <w:szCs w:val="20"/>
              </w:rPr>
              <w:t xml:space="preserve">/dashboard/financials?action=add</w:t>
            </w:r>
          </w:p>
          <w:p>
            <w:pPr>
              <w:spacing w:after="20" w:before="20"/>
            </w:pPr>
            <w:r>
              <w:rPr>
                <w:rFonts w:ascii="Segoe UI" w:cs="Segoe UI" w:eastAsia="Segoe UI" w:hAnsi="Segoe UI"/>
                <w:b/>
                <w:bCs/>
                <w:color w:val="1E5E3A"/>
                <w:sz w:val="20"/>
                <w:szCs w:val="20"/>
              </w:rPr>
              <w:t xml:space="preserve">⚡ Direct Action Button: </w:t>
            </w:r>
            <w:r>
              <w:rPr>
                <w:rFonts w:ascii="Segoe UI" w:cs="Segoe UI" w:eastAsia="Segoe UI" w:hAnsi="Segoe UI"/>
                <w:b/>
                <w:bCs/>
                <w:color w:val="047857"/>
                <w:sz w:val="20"/>
                <w:szCs w:val="20"/>
              </w:rPr>
              <w:t xml:space="preserve">Open Financials</w:t>
            </w:r>
          </w:p>
        </w:tc>
      </w:tr>
    </w:tbl>
    <w:p>
      <w:pPr>
        <w:spacing w:after="80" w:before="80"/>
      </w:pPr>
    </w:p>
    <w:p>
      <w:pPr>
        <w:pStyle w:val="Heading2"/>
        <w:spacing w:after="100" w:before="240"/>
      </w:pPr>
      <w:r>
        <w:rPr>
          <w:rFonts w:ascii="Segoe UI" w:cs="Segoe UI" w:eastAsia="Segoe UI" w:hAnsi="Segoe UI"/>
          <w:b/>
          <w:bCs/>
          <w:color w:val="047857"/>
          <w:sz w:val="26"/>
          <w:szCs w:val="26"/>
        </w:rPr>
        <w:t xml:space="preserve">Visual Reference &amp; Workflow Hotspots</w:t>
      </w:r>
    </w:p>
    <w:p>
      <w:pPr>
        <w:spacing w:after="100" w:before="40" w:line="276"/>
        <w:jc w:val="left"/>
      </w:pPr>
      <w:r>
        <w:rPr>
          <w:rFonts w:ascii="Segoe UI" w:cs="Segoe UI" w:eastAsia="Segoe UI" w:hAnsi="Segoe UI"/>
          <w:b w:val="false"/>
          <w:bCs w:val="false"/>
          <w:i w:val="false"/>
          <w:iCs w:val="false"/>
          <w:color w:val="64748B"/>
          <w:sz w:val="20"/>
          <w:szCs w:val="20"/>
        </w:rPr>
        <w:t xml:space="preserve">The pictorial reference below illustrates the screen layout and key user action zones. Right-click this placeholder in Word to replace it with an updated screenshot.</w:t>
      </w:r>
    </w:p>
    <w:p>
      <w:pPr>
        <w:spacing w:after="80" w:before="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190750"/>
                    </a:xfrm>
                    <a:prstGeom prst="rect">
                      <a:avLst/>
                    </a:prstGeom>
                  </pic:spPr>
                </pic:pic>
              </a:graphicData>
            </a:graphic>
          </wp:inline>
        </w:drawing>
      </w:r>
    </w:p>
    <w:p>
      <w:pPr>
        <w:spacing w:after="160" w:before="40"/>
        <w:jc w:val="center"/>
      </w:pPr>
      <w:r>
        <w:rPr>
          <w:rFonts w:ascii="Segoe UI" w:cs="Segoe UI" w:eastAsia="Segoe UI" w:hAnsi="Segoe UI"/>
          <w:b/>
          <w:bCs/>
          <w:color w:val="64748B"/>
          <w:sz w:val="19"/>
          <w:szCs w:val="19"/>
        </w:rPr>
        <w:t xml:space="preserve">Figure 4.1: Financial Performance, Unit Economics &amp; COP Breakeven</w:t>
      </w:r>
      <w:r>
        <w:rPr>
          <w:rFonts w:ascii="Segoe UI" w:cs="Segoe UI" w:eastAsia="Segoe UI" w:hAnsi="Segoe UI"/>
          <w:b w:val="false"/>
          <w:bCs w:val="false"/>
          <w:color w:val="94A3B8"/>
          <w:sz w:val="17"/>
          <w:szCs w:val="17"/>
        </w:rPr>
        <w:t xml:space="preserve"> [SCREENSHOT-FINANCES-01]</w:t>
      </w:r>
    </w:p>
    <w:p>
      <w:pPr>
        <w:spacing w:after="80" w:before="60" w:line="276"/>
        <w:jc w:val="left"/>
      </w:pPr>
      <w:r>
        <w:rPr>
          <w:rFonts w:ascii="Segoe UI" w:cs="Segoe UI" w:eastAsia="Segoe UI" w:hAnsi="Segoe UI"/>
          <w:b/>
          <w:bCs/>
          <w:i w:val="false"/>
          <w:iCs w:val="false"/>
          <w:color w:val="1E293B"/>
          <w:sz w:val="20"/>
          <w:szCs w:val="20"/>
        </w:rPr>
        <w:t xml:space="preserve">Key Workflow Hotspots Identified in Screenshot: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pPr>
              <w:jc w:val="center"/>
            </w:pPr>
            <w:r>
              <w:rPr>
                <w:rFonts w:ascii="Segoe UI" w:cs="Segoe UI" w:eastAsia="Segoe UI" w:hAnsi="Segoe UI"/>
                <w:b/>
                <w:bCs/>
                <w:color w:val="FFFFFF"/>
                <w:sz w:val="18"/>
                <w:szCs w:val="18"/>
              </w:rPr>
              <w:t xml:space="preserve">Hotspot #</w:t>
            </w:r>
          </w:p>
        </w:tc>
        <w:tc>
          <w:tcPr>
            <w:tcW w:type="pct" w:w="3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Workflow Indication</w:t>
            </w:r>
          </w:p>
        </w:tc>
        <w:tc>
          <w:tcPr>
            <w:tcW w:type="pct" w:w="50%"/>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Target Action &amp; Purpose</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DC2626"/>
                <w:sz w:val="18"/>
                <w:szCs w:val="18"/>
              </w:rPr>
              <w:t xml:space="preserve">Badge [1]</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Check production cost / kg &amp; breakeven</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Real-time Cost of Production (COP) per kg and minimum finisher sale price to ensure profitability.</w:t>
            </w:r>
          </w:p>
        </w:tc>
      </w:tr>
      <w:tr>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pPr>
              <w:jc w:val="center"/>
            </w:pPr>
            <w:r>
              <w:rPr>
                <w:rFonts w:ascii="Segoe UI" w:cs="Segoe UI" w:eastAsia="Segoe UI" w:hAnsi="Segoe UI"/>
                <w:b/>
                <w:bCs/>
                <w:color w:val="2563EB"/>
                <w:sz w:val="18"/>
                <w:szCs w:val="18"/>
              </w:rPr>
              <w:t xml:space="preserve">Badge [2]</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b/>
                <w:bCs/>
                <w:color w:val="1E293B"/>
                <w:sz w:val="18"/>
                <w:szCs w:val="18"/>
              </w:rPr>
              <w:t xml:space="preserve">Monitor feed % against 65-75% benchmark</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color w:val="64748B"/>
                <w:sz w:val="18"/>
                <w:szCs w:val="18"/>
              </w:rPr>
              <w:t xml:space="preserve">Expense breakdown gauge monitoring feed cost ratio against the standard 65-75% commercial benchmark.</w:t>
            </w:r>
          </w:p>
        </w:tc>
      </w:tr>
    </w:tbl>
    <w:p>
      <w:pPr>
        <w:spacing w:after="80" w:before="120"/>
      </w:pPr>
    </w:p>
    <w:p>
      <w:pPr>
        <w:pStyle w:val="Heading2"/>
        <w:spacing w:after="100" w:before="240"/>
      </w:pPr>
      <w:r>
        <w:rPr>
          <w:rFonts w:ascii="Segoe UI" w:cs="Segoe UI" w:eastAsia="Segoe UI" w:hAnsi="Segoe UI"/>
          <w:b/>
          <w:bCs/>
          <w:color w:val="047857"/>
          <w:sz w:val="26"/>
          <w:szCs w:val="26"/>
        </w:rPr>
        <w:t xml:space="preserve">Standard Operating Procedures (SOP)</w:t>
      </w:r>
    </w:p>
    <w:p>
      <w:pPr>
        <w:spacing w:after="40" w:before="140"/>
      </w:pPr>
      <w:r>
        <w:rPr>
          <w:rFonts w:ascii="Segoe UI" w:cs="Segoe UI" w:eastAsia="Segoe UI" w:hAnsi="Segoe UI"/>
          <w:b/>
          <w:bCs/>
          <w:color w:val="1E5E3A"/>
          <w:sz w:val="24"/>
          <w:szCs w:val="24"/>
        </w:rPr>
        <w:t xml:space="preserve">Step 1: Record Farm Expenses</w:t>
      </w:r>
    </w:p>
    <w:p>
      <w:pPr>
        <w:spacing w:after="60" w:before="20" w:line="276"/>
        <w:jc w:val="left"/>
      </w:pPr>
      <w:r>
        <w:rPr>
          <w:rFonts w:ascii="Segoe UI" w:cs="Segoe UI" w:eastAsia="Segoe UI" w:hAnsi="Segoe UI"/>
          <w:b w:val="false"/>
          <w:bCs w:val="false"/>
          <w:i w:val="false"/>
          <w:iCs w:val="false"/>
          <w:color w:val="1E293B"/>
          <w:sz w:val="21"/>
          <w:szCs w:val="21"/>
        </w:rPr>
        <w:t xml:space="preserve">Log all farm expenditures categorized by Feed, Veterinary, Labor, Utilities, and Maintenance.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Log expenses as soon as purchases occur so cost analytics stay up to date.</w:t>
            </w:r>
          </w:p>
        </w:tc>
      </w:tr>
    </w:tbl>
    <w:p>
      <w:pPr>
        <w:spacing w:after="40" w:before="40"/>
      </w:pPr>
    </w:p>
    <w:p>
      <w:pPr>
        <w:spacing w:after="40" w:before="140"/>
      </w:pPr>
      <w:r>
        <w:rPr>
          <w:rFonts w:ascii="Segoe UI" w:cs="Segoe UI" w:eastAsia="Segoe UI" w:hAnsi="Segoe UI"/>
          <w:b/>
          <w:bCs/>
          <w:color w:val="1E5E3A"/>
          <w:sz w:val="24"/>
          <w:szCs w:val="24"/>
        </w:rPr>
        <w:t xml:space="preserve">Step 2: Log Pig &amp; Product Sales</w:t>
      </w:r>
    </w:p>
    <w:p>
      <w:pPr>
        <w:spacing w:after="60" w:before="20" w:line="276"/>
        <w:jc w:val="left"/>
      </w:pPr>
      <w:r>
        <w:rPr>
          <w:rFonts w:ascii="Segoe UI" w:cs="Segoe UI" w:eastAsia="Segoe UI" w:hAnsi="Segoe UI"/>
          <w:b w:val="false"/>
          <w:bCs w:val="false"/>
          <w:i w:val="false"/>
          <w:iCs w:val="false"/>
          <w:color w:val="1E293B"/>
          <w:sz w:val="21"/>
          <w:szCs w:val="21"/>
        </w:rPr>
        <w:t xml:space="preserve">Record income from live animal sales, slaughtered carcasses, breeding stock, or organic manure.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Record both live weight and final price per kg to track realized market margins.</w:t>
            </w:r>
          </w:p>
        </w:tc>
      </w:tr>
    </w:tbl>
    <w:p>
      <w:pPr>
        <w:spacing w:after="40" w:before="40"/>
      </w:pPr>
    </w:p>
    <w:p>
      <w:pPr>
        <w:spacing w:after="40" w:before="140"/>
      </w:pPr>
      <w:r>
        <w:rPr>
          <w:rFonts w:ascii="Segoe UI" w:cs="Segoe UI" w:eastAsia="Segoe UI" w:hAnsi="Segoe UI"/>
          <w:b/>
          <w:bCs/>
          <w:color w:val="1E5E3A"/>
          <w:sz w:val="24"/>
          <w:szCs w:val="24"/>
        </w:rPr>
        <w:t xml:space="preserve">Step 3: Analyze Cost of Production (COP)</w:t>
      </w:r>
    </w:p>
    <w:p>
      <w:pPr>
        <w:spacing w:after="60" w:before="20" w:line="276"/>
        <w:jc w:val="left"/>
      </w:pPr>
      <w:r>
        <w:rPr>
          <w:rFonts w:ascii="Segoe UI" w:cs="Segoe UI" w:eastAsia="Segoe UI" w:hAnsi="Segoe UI"/>
          <w:b w:val="false"/>
          <w:bCs w:val="false"/>
          <w:i w:val="false"/>
          <w:iCs w:val="false"/>
          <w:color w:val="1E293B"/>
          <w:sz w:val="21"/>
          <w:szCs w:val="21"/>
        </w:rPr>
        <w:t xml:space="preserve">Review COP per kg and Finisher Breakeven price to ensure each transaction generates healthy profit.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Feed should ideally represent 65-75% of your total production cost. Minimize feed wastage.</w:t>
            </w:r>
          </w:p>
        </w:tc>
      </w:tr>
    </w:tbl>
    <w:p>
      <w:pPr>
        <w:spacing w:after="40" w:before="40"/>
      </w:pPr>
    </w:p>
    <w:p>
      <w:pPr>
        <w:spacing w:after="80" w:before="140"/>
      </w:pPr>
    </w:p>
    <w:p>
      <w:pPr>
        <w:pStyle w:val="Heading2"/>
        <w:spacing w:after="100" w:before="240"/>
      </w:pPr>
      <w:r>
        <w:rPr>
          <w:rFonts w:ascii="Segoe UI" w:cs="Segoe UI" w:eastAsia="Segoe UI" w:hAnsi="Segoe UI"/>
          <w:b/>
          <w:bCs/>
          <w:color w:val="047857"/>
          <w:sz w:val="26"/>
          <w:szCs w:val="26"/>
        </w:rPr>
        <w:t xml:space="preserve">Editorial Notes &amp; Pending Updates</w:t>
      </w:r>
    </w:p>
    <w:p>
      <w:pPr>
        <w:spacing w:after="80" w:before="20" w:line="276"/>
        <w:jc w:val="left"/>
      </w:pPr>
      <w:r>
        <w:rPr>
          <w:rFonts w:ascii="Segoe UI" w:cs="Segoe UI" w:eastAsia="Segoe UI" w:hAnsi="Segoe UI"/>
          <w:b w:val="false"/>
          <w:bCs w:val="false"/>
          <w:i w:val="false"/>
          <w:iCs w:val="false"/>
          <w:color w:val="64748B"/>
          <w:sz w:val="19"/>
          <w:szCs w:val="19"/>
        </w:rPr>
        <w:t xml:space="preserve">Use this table to document revisions, image status, or additional localized instructions for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Review Item</w:t>
            </w:r>
          </w:p>
        </w:tc>
        <w:tc>
          <w:tcPr>
            <w:tcW w:type="pct" w:w="5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Editor Notes &amp; Changes for Financials &amp; Unit Economics</w:t>
            </w:r>
          </w:p>
        </w:tc>
        <w:tc>
          <w:tcPr>
            <w:tcW w:type="pct" w:w="20%"/>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Status / Sign-off</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Text &amp; Instructions</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[Type your content modifications, extra steps, or corrections here]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Screenshot / Image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[Right-click mockup above -&gt; "Change Picture" -&gt; insert new screenshot]</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bl>
    <w:p>
      <w:pPr>
        <w:spacing w:after="120" w:before="240"/>
      </w:pPr>
    </w:p>
    <w:p>
      <w:r>
        <w:br w:type="page"/>
      </w:r>
    </w:p>
    <w:p>
      <w:pPr>
        <w:pStyle w:val="Heading1"/>
        <w:spacing w:after="140" w:before="360"/>
      </w:pPr>
      <w:r>
        <w:rPr>
          <w:rFonts w:ascii="Segoe UI" w:cs="Segoe UI" w:eastAsia="Segoe UI" w:hAnsi="Segoe UI"/>
          <w:b/>
          <w:bCs/>
          <w:color w:val="1E5E3A"/>
          <w:sz w:val="34"/>
          <w:szCs w:val="34"/>
        </w:rPr>
        <w:t xml:space="preserve">Module 5: Disease Finder &amp; Biosecurity</w:t>
      </w:r>
    </w:p>
    <w:p>
      <w:pPr>
        <w:spacing w:after="120" w:before="40" w:line="276"/>
        <w:jc w:val="left"/>
      </w:pPr>
      <w:r>
        <w:rPr>
          <w:rFonts w:ascii="Segoe UI" w:cs="Segoe UI" w:eastAsia="Segoe UI" w:hAnsi="Segoe UI"/>
          <w:b w:val="false"/>
          <w:bCs w:val="false"/>
          <w:i/>
          <w:iCs/>
          <w:color w:val="64748B"/>
          <w:sz w:val="20"/>
          <w:szCs w:val="20"/>
        </w:rPr>
        <w:t xml:space="preserve">Category: HEALTH &amp; BIOSECURITY  |  Operational Focus: Identify symptoms, follow treatment protocols, and maintain strict biosecurity.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7F3D0" w:sz="8"/>
              <w:left w:val="single" w:color="1E5E3A" w:sz="24"/>
              <w:bottom w:val="single" w:color="A7F3D0" w:sz="8"/>
              <w:right w:val="single" w:color="A7F3D0" w:sz="8"/>
            </w:tcBorders>
            <w:shd w:fill="F0FDF4"/>
            <w:tcMar>
              <w:top w:type="dxa" w:w="120"/>
              <w:left w:type="dxa" w:w="180"/>
              <w:bottom w:type="dxa" w:w="120"/>
              <w:right w:type="dxa" w:w="180"/>
            </w:tcMar>
          </w:tcPr>
          <w:p>
            <w:pPr>
              <w:spacing w:after="40" w:before="20"/>
            </w:pPr>
            <w:r>
              <w:rPr>
                <w:rFonts w:ascii="Segoe UI" w:cs="Segoe UI" w:eastAsia="Segoe UI" w:hAnsi="Segoe UI"/>
                <w:b/>
                <w:bCs/>
                <w:color w:val="1E5E3A"/>
                <w:sz w:val="20"/>
                <w:szCs w:val="20"/>
              </w:rPr>
              <w:t xml:space="preserve">📱 In-App Navigation: </w:t>
            </w:r>
            <w:r>
              <w:rPr>
                <w:rFonts w:ascii="Segoe UI" w:cs="Segoe UI" w:eastAsia="Segoe UI" w:hAnsi="Segoe UI"/>
                <w:color w:val="1E293B"/>
                <w:sz w:val="20"/>
                <w:szCs w:val="20"/>
              </w:rPr>
              <w:t xml:space="preserve">SmartSwine Mobile &gt; Disease Finder &gt; Symptom Diagnostics</w:t>
            </w:r>
          </w:p>
          <w:p>
            <w:pPr>
              <w:spacing w:after="40" w:before="20"/>
            </w:pPr>
            <w:r>
              <w:rPr>
                <w:rFonts w:ascii="Segoe UI" w:cs="Segoe UI" w:eastAsia="Segoe UI" w:hAnsi="Segoe UI"/>
                <w:b/>
                <w:bCs/>
                <w:color w:val="1E5E3A"/>
                <w:sz w:val="20"/>
                <w:szCs w:val="20"/>
              </w:rPr>
              <w:t xml:space="preserve">🌐 Web App Route: </w:t>
            </w:r>
            <w:r>
              <w:rPr>
                <w:rFonts w:ascii="Segoe UI" w:cs="Segoe UI" w:eastAsia="Segoe UI" w:hAnsi="Segoe UI"/>
                <w:color w:val="1E293B"/>
                <w:sz w:val="20"/>
                <w:szCs w:val="20"/>
              </w:rPr>
              <w:t xml:space="preserve">/dashboard?section=symptoms</w:t>
            </w:r>
          </w:p>
          <w:p>
            <w:pPr>
              <w:spacing w:after="20" w:before="20"/>
            </w:pPr>
            <w:r>
              <w:rPr>
                <w:rFonts w:ascii="Segoe UI" w:cs="Segoe UI" w:eastAsia="Segoe UI" w:hAnsi="Segoe UI"/>
                <w:b/>
                <w:bCs/>
                <w:color w:val="1E5E3A"/>
                <w:sz w:val="20"/>
                <w:szCs w:val="20"/>
              </w:rPr>
              <w:t xml:space="preserve">⚡ Direct Action Button: </w:t>
            </w:r>
            <w:r>
              <w:rPr>
                <w:rFonts w:ascii="Segoe UI" w:cs="Segoe UI" w:eastAsia="Segoe UI" w:hAnsi="Segoe UI"/>
                <w:b/>
                <w:bCs/>
                <w:color w:val="047857"/>
                <w:sz w:val="20"/>
                <w:szCs w:val="20"/>
              </w:rPr>
              <w:t xml:space="preserve">Open Disease Finder</w:t>
            </w:r>
          </w:p>
        </w:tc>
      </w:tr>
    </w:tbl>
    <w:p>
      <w:pPr>
        <w:spacing w:after="80" w:before="80"/>
      </w:pPr>
    </w:p>
    <w:p>
      <w:pPr>
        <w:pStyle w:val="Heading2"/>
        <w:spacing w:after="100" w:before="240"/>
      </w:pPr>
      <w:r>
        <w:rPr>
          <w:rFonts w:ascii="Segoe UI" w:cs="Segoe UI" w:eastAsia="Segoe UI" w:hAnsi="Segoe UI"/>
          <w:b/>
          <w:bCs/>
          <w:color w:val="047857"/>
          <w:sz w:val="26"/>
          <w:szCs w:val="26"/>
        </w:rPr>
        <w:t xml:space="preserve">Visual Reference &amp; Workflow Hotspots</w:t>
      </w:r>
    </w:p>
    <w:p>
      <w:pPr>
        <w:spacing w:after="100" w:before="40" w:line="276"/>
        <w:jc w:val="left"/>
      </w:pPr>
      <w:r>
        <w:rPr>
          <w:rFonts w:ascii="Segoe UI" w:cs="Segoe UI" w:eastAsia="Segoe UI" w:hAnsi="Segoe UI"/>
          <w:b w:val="false"/>
          <w:bCs w:val="false"/>
          <w:i w:val="false"/>
          <w:iCs w:val="false"/>
          <w:color w:val="64748B"/>
          <w:sz w:val="20"/>
          <w:szCs w:val="20"/>
        </w:rPr>
        <w:t xml:space="preserve">The pictorial reference below illustrates the screen layout and key user action zones. Right-click this placeholder in Word to replace it with an updated screenshot.</w:t>
      </w:r>
    </w:p>
    <w:p>
      <w:pPr>
        <w:spacing w:after="80" w:before="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190750"/>
                    </a:xfrm>
                    <a:prstGeom prst="rect">
                      <a:avLst/>
                    </a:prstGeom>
                  </pic:spPr>
                </pic:pic>
              </a:graphicData>
            </a:graphic>
          </wp:inline>
        </w:drawing>
      </w:r>
    </w:p>
    <w:p>
      <w:pPr>
        <w:spacing w:after="160" w:before="40"/>
        <w:jc w:val="center"/>
      </w:pPr>
      <w:r>
        <w:rPr>
          <w:rFonts w:ascii="Segoe UI" w:cs="Segoe UI" w:eastAsia="Segoe UI" w:hAnsi="Segoe UI"/>
          <w:b/>
          <w:bCs/>
          <w:color w:val="64748B"/>
          <w:sz w:val="19"/>
          <w:szCs w:val="19"/>
        </w:rPr>
        <w:t xml:space="preserve">Figure 5.1: Symptom Differential Diagnosis &amp; Meat Withdrawal Warning</w:t>
      </w:r>
      <w:r>
        <w:rPr>
          <w:rFonts w:ascii="Segoe UI" w:cs="Segoe UI" w:eastAsia="Segoe UI" w:hAnsi="Segoe UI"/>
          <w:b w:val="false"/>
          <w:bCs w:val="false"/>
          <w:color w:val="94A3B8"/>
          <w:sz w:val="17"/>
          <w:szCs w:val="17"/>
        </w:rPr>
        <w:t xml:space="preserve"> [SCREENSHOT-HEALTH-01]</w:t>
      </w:r>
    </w:p>
    <w:p>
      <w:pPr>
        <w:spacing w:after="80" w:before="60" w:line="276"/>
        <w:jc w:val="left"/>
      </w:pPr>
      <w:r>
        <w:rPr>
          <w:rFonts w:ascii="Segoe UI" w:cs="Segoe UI" w:eastAsia="Segoe UI" w:hAnsi="Segoe UI"/>
          <w:b/>
          <w:bCs/>
          <w:i w:val="false"/>
          <w:iCs w:val="false"/>
          <w:color w:val="1E293B"/>
          <w:sz w:val="20"/>
          <w:szCs w:val="20"/>
        </w:rPr>
        <w:t xml:space="preserve">Key Workflow Hotspots Identified in Screenshot: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pPr>
              <w:jc w:val="center"/>
            </w:pPr>
            <w:r>
              <w:rPr>
                <w:rFonts w:ascii="Segoe UI" w:cs="Segoe UI" w:eastAsia="Segoe UI" w:hAnsi="Segoe UI"/>
                <w:b/>
                <w:bCs/>
                <w:color w:val="FFFFFF"/>
                <w:sz w:val="18"/>
                <w:szCs w:val="18"/>
              </w:rPr>
              <w:t xml:space="preserve">Hotspot #</w:t>
            </w:r>
          </w:p>
        </w:tc>
        <w:tc>
          <w:tcPr>
            <w:tcW w:type="pct" w:w="3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Workflow Indication</w:t>
            </w:r>
          </w:p>
        </w:tc>
        <w:tc>
          <w:tcPr>
            <w:tcW w:type="pct" w:w="50%"/>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Target Action &amp; Purpose</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DC2626"/>
                <w:sz w:val="18"/>
                <w:szCs w:val="18"/>
              </w:rPr>
              <w:t xml:space="preserve">Badge [1]</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Select observed symptoms</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Interactive symptom filter chips (coughing, lesions, diarrhea, fever, loss of appetite).</w:t>
            </w:r>
          </w:p>
        </w:tc>
      </w:tr>
      <w:tr>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pPr>
              <w:jc w:val="center"/>
            </w:pPr>
            <w:r>
              <w:rPr>
                <w:rFonts w:ascii="Segoe UI" w:cs="Segoe UI" w:eastAsia="Segoe UI" w:hAnsi="Segoe UI"/>
                <w:b/>
                <w:bCs/>
                <w:color w:val="DC2626"/>
                <w:sz w:val="18"/>
                <w:szCs w:val="18"/>
              </w:rPr>
              <w:t xml:space="preserve">Badge [2]</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b/>
                <w:bCs/>
                <w:color w:val="1E293B"/>
                <w:sz w:val="18"/>
                <w:szCs w:val="18"/>
              </w:rPr>
              <w:t xml:space="preserve">Check withdrawal date before sale</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color w:val="64748B"/>
                <w:sz w:val="18"/>
                <w:szCs w:val="18"/>
              </w:rPr>
              <w:t xml:space="preserve">Critical meat withdrawal banner calculating slaughter withholding date after administering medications.</w:t>
            </w:r>
          </w:p>
        </w:tc>
      </w:tr>
    </w:tbl>
    <w:p>
      <w:pPr>
        <w:spacing w:after="80" w:before="120"/>
      </w:pPr>
    </w:p>
    <w:p>
      <w:pPr>
        <w:pStyle w:val="Heading2"/>
        <w:spacing w:after="100" w:before="240"/>
      </w:pPr>
      <w:r>
        <w:rPr>
          <w:rFonts w:ascii="Segoe UI" w:cs="Segoe UI" w:eastAsia="Segoe UI" w:hAnsi="Segoe UI"/>
          <w:b/>
          <w:bCs/>
          <w:color w:val="047857"/>
          <w:sz w:val="26"/>
          <w:szCs w:val="26"/>
        </w:rPr>
        <w:t xml:space="preserve">Standard Operating Procedures (SOP)</w:t>
      </w:r>
    </w:p>
    <w:p>
      <w:pPr>
        <w:spacing w:after="40" w:before="140"/>
      </w:pPr>
      <w:r>
        <w:rPr>
          <w:rFonts w:ascii="Segoe UI" w:cs="Segoe UI" w:eastAsia="Segoe UI" w:hAnsi="Segoe UI"/>
          <w:b/>
          <w:bCs/>
          <w:color w:val="1E5E3A"/>
          <w:sz w:val="24"/>
          <w:szCs w:val="24"/>
        </w:rPr>
        <w:t xml:space="preserve">Step 1: Symptom Diagnosis</w:t>
      </w:r>
    </w:p>
    <w:p>
      <w:pPr>
        <w:spacing w:after="60" w:before="20" w:line="276"/>
        <w:jc w:val="left"/>
      </w:pPr>
      <w:r>
        <w:rPr>
          <w:rFonts w:ascii="Segoe UI" w:cs="Segoe UI" w:eastAsia="Segoe UI" w:hAnsi="Segoe UI"/>
          <w:b w:val="false"/>
          <w:bCs w:val="false"/>
          <w:i w:val="false"/>
          <w:iCs w:val="false"/>
          <w:color w:val="1E293B"/>
          <w:sz w:val="21"/>
          <w:szCs w:val="21"/>
        </w:rPr>
        <w:t xml:space="preserve">Use the Disease Finder tool to match observed clinical signs (coughing, diarrhea, lesions) with common swine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Isolate sick animals immediately into quarantine pens before beginning treatment.</w:t>
            </w:r>
          </w:p>
        </w:tc>
      </w:tr>
    </w:tbl>
    <w:p>
      <w:pPr>
        <w:spacing w:after="40" w:before="40"/>
      </w:pPr>
    </w:p>
    <w:p>
      <w:pPr>
        <w:spacing w:after="40" w:before="140"/>
      </w:pPr>
      <w:r>
        <w:rPr>
          <w:rFonts w:ascii="Segoe UI" w:cs="Segoe UI" w:eastAsia="Segoe UI" w:hAnsi="Segoe UI"/>
          <w:b/>
          <w:bCs/>
          <w:color w:val="1E5E3A"/>
          <w:sz w:val="24"/>
          <w:szCs w:val="24"/>
        </w:rPr>
        <w:t xml:space="preserve">Step 2: Administer Treatments &amp; Log Withdrawal</w:t>
      </w:r>
    </w:p>
    <w:p>
      <w:pPr>
        <w:spacing w:after="60" w:before="20" w:line="276"/>
        <w:jc w:val="left"/>
      </w:pPr>
      <w:r>
        <w:rPr>
          <w:rFonts w:ascii="Segoe UI" w:cs="Segoe UI" w:eastAsia="Segoe UI" w:hAnsi="Segoe UI"/>
          <w:b w:val="false"/>
          <w:bCs w:val="false"/>
          <w:i w:val="false"/>
          <w:iCs w:val="false"/>
          <w:color w:val="1E293B"/>
          <w:sz w:val="21"/>
          <w:szCs w:val="21"/>
        </w:rPr>
        <w:t xml:space="preserve">Record antibiotic or antiparasitic treatments and strictly note meat withdrawal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Never market or slaughter an animal before the full meat withdrawal window expires.</w:t>
            </w:r>
          </w:p>
        </w:tc>
      </w:tr>
    </w:tbl>
    <w:p>
      <w:pPr>
        <w:spacing w:after="40" w:before="40"/>
      </w:pPr>
    </w:p>
    <w:p>
      <w:pPr>
        <w:spacing w:after="40" w:before="140"/>
      </w:pPr>
      <w:r>
        <w:rPr>
          <w:rFonts w:ascii="Segoe UI" w:cs="Segoe UI" w:eastAsia="Segoe UI" w:hAnsi="Segoe UI"/>
          <w:b/>
          <w:bCs/>
          <w:color w:val="1E5E3A"/>
          <w:sz w:val="24"/>
          <w:szCs w:val="24"/>
        </w:rPr>
        <w:t xml:space="preserve">Step 3: Enforce Farm Biosecurity</w:t>
      </w:r>
    </w:p>
    <w:p>
      <w:pPr>
        <w:spacing w:after="60" w:before="20" w:line="276"/>
        <w:jc w:val="left"/>
      </w:pPr>
      <w:r>
        <w:rPr>
          <w:rFonts w:ascii="Segoe UI" w:cs="Segoe UI" w:eastAsia="Segoe UI" w:hAnsi="Segoe UI"/>
          <w:b w:val="false"/>
          <w:bCs w:val="false"/>
          <w:i w:val="false"/>
          <w:iCs w:val="false"/>
          <w:color w:val="1E293B"/>
          <w:sz w:val="21"/>
          <w:szCs w:val="21"/>
        </w:rPr>
        <w:t xml:space="preserve">Maintain footbaths with disinfectant, control farm visitors, sanitize vehicles, and quarantine new stock for 30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Biosecurity is 10 times cheaper than treating a disease outbreak.</w:t>
            </w:r>
          </w:p>
        </w:tc>
      </w:tr>
    </w:tbl>
    <w:p>
      <w:pPr>
        <w:spacing w:after="40" w:before="40"/>
      </w:pPr>
    </w:p>
    <w:p>
      <w:pPr>
        <w:spacing w:after="80" w:before="140"/>
      </w:pPr>
    </w:p>
    <w:p>
      <w:pPr>
        <w:pStyle w:val="Heading2"/>
        <w:spacing w:after="100" w:before="240"/>
      </w:pPr>
      <w:r>
        <w:rPr>
          <w:rFonts w:ascii="Segoe UI" w:cs="Segoe UI" w:eastAsia="Segoe UI" w:hAnsi="Segoe UI"/>
          <w:b/>
          <w:bCs/>
          <w:color w:val="047857"/>
          <w:sz w:val="26"/>
          <w:szCs w:val="26"/>
        </w:rPr>
        <w:t xml:space="preserve">Editorial Notes &amp; Pending Updates</w:t>
      </w:r>
    </w:p>
    <w:p>
      <w:pPr>
        <w:spacing w:after="80" w:before="20" w:line="276"/>
        <w:jc w:val="left"/>
      </w:pPr>
      <w:r>
        <w:rPr>
          <w:rFonts w:ascii="Segoe UI" w:cs="Segoe UI" w:eastAsia="Segoe UI" w:hAnsi="Segoe UI"/>
          <w:b w:val="false"/>
          <w:bCs w:val="false"/>
          <w:i w:val="false"/>
          <w:iCs w:val="false"/>
          <w:color w:val="64748B"/>
          <w:sz w:val="19"/>
          <w:szCs w:val="19"/>
        </w:rPr>
        <w:t xml:space="preserve">Use this table to document revisions, image status, or additional localized instructions for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Review Item</w:t>
            </w:r>
          </w:p>
        </w:tc>
        <w:tc>
          <w:tcPr>
            <w:tcW w:type="pct" w:w="5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Editor Notes &amp; Changes for Disease Finder &amp; Biosecurity</w:t>
            </w:r>
          </w:p>
        </w:tc>
        <w:tc>
          <w:tcPr>
            <w:tcW w:type="pct" w:w="20%"/>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Status / Sign-off</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Text &amp; Instructions</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[Type your content modifications, extra steps, or corrections here]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Screenshot / Image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[Right-click mockup above -&gt; "Change Picture" -&gt; insert new screenshot]</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bl>
    <w:p>
      <w:pPr>
        <w:spacing w:after="120" w:before="240"/>
      </w:pPr>
    </w:p>
    <w:p>
      <w:r>
        <w:br w:type="page"/>
      </w:r>
    </w:p>
    <w:p>
      <w:pPr>
        <w:pStyle w:val="Heading1"/>
        <w:spacing w:after="140" w:before="360"/>
      </w:pPr>
      <w:r>
        <w:rPr>
          <w:rFonts w:ascii="Segoe UI" w:cs="Segoe UI" w:eastAsia="Segoe UI" w:hAnsi="Segoe UI"/>
          <w:b/>
          <w:bCs/>
          <w:color w:val="1E5E3A"/>
          <w:sz w:val="34"/>
          <w:szCs w:val="34"/>
        </w:rPr>
        <w:t xml:space="preserve">Module 6: Weight Checker &amp; ADG</w:t>
      </w:r>
    </w:p>
    <w:p>
      <w:pPr>
        <w:spacing w:after="120" w:before="40" w:line="276"/>
        <w:jc w:val="left"/>
      </w:pPr>
      <w:r>
        <w:rPr>
          <w:rFonts w:ascii="Segoe UI" w:cs="Segoe UI" w:eastAsia="Segoe UI" w:hAnsi="Segoe UI"/>
          <w:b w:val="false"/>
          <w:bCs w:val="false"/>
          <w:i/>
          <w:iCs/>
          <w:color w:val="64748B"/>
          <w:sz w:val="20"/>
          <w:szCs w:val="20"/>
        </w:rPr>
        <w:t xml:space="preserve">Category: TOOLS &amp; GROWTH INTELLIGENCE  |  Operational Focus: Estimate pig weights, track growth velocity, and forecast slaughter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7F3D0" w:sz="8"/>
              <w:left w:val="single" w:color="1E5E3A" w:sz="24"/>
              <w:bottom w:val="single" w:color="A7F3D0" w:sz="8"/>
              <w:right w:val="single" w:color="A7F3D0" w:sz="8"/>
            </w:tcBorders>
            <w:shd w:fill="F0FDF4"/>
            <w:tcMar>
              <w:top w:type="dxa" w:w="120"/>
              <w:left w:type="dxa" w:w="180"/>
              <w:bottom w:type="dxa" w:w="120"/>
              <w:right w:type="dxa" w:w="180"/>
            </w:tcMar>
          </w:tcPr>
          <w:p>
            <w:pPr>
              <w:spacing w:after="40" w:before="20"/>
            </w:pPr>
            <w:r>
              <w:rPr>
                <w:rFonts w:ascii="Segoe UI" w:cs="Segoe UI" w:eastAsia="Segoe UI" w:hAnsi="Segoe UI"/>
                <w:b/>
                <w:bCs/>
                <w:color w:val="1E5E3A"/>
                <w:sz w:val="20"/>
                <w:szCs w:val="20"/>
              </w:rPr>
              <w:t xml:space="preserve">📱 In-App Navigation: </w:t>
            </w:r>
            <w:r>
              <w:rPr>
                <w:rFonts w:ascii="Segoe UI" w:cs="Segoe UI" w:eastAsia="Segoe UI" w:hAnsi="Segoe UI"/>
                <w:color w:val="1E293B"/>
                <w:sz w:val="20"/>
                <w:szCs w:val="20"/>
              </w:rPr>
              <w:t xml:space="preserve">SmartSwine Mobile &gt; Tools &gt; Weight Checker</w:t>
            </w:r>
          </w:p>
          <w:p>
            <w:pPr>
              <w:spacing w:after="40" w:before="20"/>
            </w:pPr>
            <w:r>
              <w:rPr>
                <w:rFonts w:ascii="Segoe UI" w:cs="Segoe UI" w:eastAsia="Segoe UI" w:hAnsi="Segoe UI"/>
                <w:b/>
                <w:bCs/>
                <w:color w:val="1E5E3A"/>
                <w:sz w:val="20"/>
                <w:szCs w:val="20"/>
              </w:rPr>
              <w:t xml:space="preserve">🌐 Web App Route: </w:t>
            </w:r>
            <w:r>
              <w:rPr>
                <w:rFonts w:ascii="Segoe UI" w:cs="Segoe UI" w:eastAsia="Segoe UI" w:hAnsi="Segoe UI"/>
                <w:color w:val="1E293B"/>
                <w:sz w:val="20"/>
                <w:szCs w:val="20"/>
              </w:rPr>
              <w:t xml:space="preserve">/dashboard?section=weight&amp;subOption=tape</w:t>
            </w:r>
          </w:p>
          <w:p>
            <w:pPr>
              <w:spacing w:after="20" w:before="20"/>
            </w:pPr>
            <w:r>
              <w:rPr>
                <w:rFonts w:ascii="Segoe UI" w:cs="Segoe UI" w:eastAsia="Segoe UI" w:hAnsi="Segoe UI"/>
                <w:b/>
                <w:bCs/>
                <w:color w:val="1E5E3A"/>
                <w:sz w:val="20"/>
                <w:szCs w:val="20"/>
              </w:rPr>
              <w:t xml:space="preserve">⚡ Direct Action Button: </w:t>
            </w:r>
            <w:r>
              <w:rPr>
                <w:rFonts w:ascii="Segoe UI" w:cs="Segoe UI" w:eastAsia="Segoe UI" w:hAnsi="Segoe UI"/>
                <w:b/>
                <w:bCs/>
                <w:color w:val="047857"/>
                <w:sz w:val="20"/>
                <w:szCs w:val="20"/>
              </w:rPr>
              <w:t xml:space="preserve">Open Weight Checker</w:t>
            </w:r>
          </w:p>
        </w:tc>
      </w:tr>
    </w:tbl>
    <w:p>
      <w:pPr>
        <w:spacing w:after="80" w:before="80"/>
      </w:pPr>
    </w:p>
    <w:p>
      <w:pPr>
        <w:pStyle w:val="Heading2"/>
        <w:spacing w:after="100" w:before="240"/>
      </w:pPr>
      <w:r>
        <w:rPr>
          <w:rFonts w:ascii="Segoe UI" w:cs="Segoe UI" w:eastAsia="Segoe UI" w:hAnsi="Segoe UI"/>
          <w:b/>
          <w:bCs/>
          <w:color w:val="047857"/>
          <w:sz w:val="26"/>
          <w:szCs w:val="26"/>
        </w:rPr>
        <w:t xml:space="preserve">Visual Reference &amp; Workflow Hotspots</w:t>
      </w:r>
    </w:p>
    <w:p>
      <w:pPr>
        <w:spacing w:after="100" w:before="40" w:line="276"/>
        <w:jc w:val="left"/>
      </w:pPr>
      <w:r>
        <w:rPr>
          <w:rFonts w:ascii="Segoe UI" w:cs="Segoe UI" w:eastAsia="Segoe UI" w:hAnsi="Segoe UI"/>
          <w:b w:val="false"/>
          <w:bCs w:val="false"/>
          <w:i w:val="false"/>
          <w:iCs w:val="false"/>
          <w:color w:val="64748B"/>
          <w:sz w:val="20"/>
          <w:szCs w:val="20"/>
        </w:rPr>
        <w:t xml:space="preserve">The pictorial reference below illustrates the screen layout and key user action zones. Right-click this placeholder in Word to replace it with an updated screenshot.</w:t>
      </w:r>
    </w:p>
    <w:p>
      <w:pPr>
        <w:spacing w:after="80" w:before="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190750"/>
                    </a:xfrm>
                    <a:prstGeom prst="rect">
                      <a:avLst/>
                    </a:prstGeom>
                  </pic:spPr>
                </pic:pic>
              </a:graphicData>
            </a:graphic>
          </wp:inline>
        </w:drawing>
      </w:r>
    </w:p>
    <w:p>
      <w:pPr>
        <w:spacing w:after="160" w:before="40"/>
        <w:jc w:val="center"/>
      </w:pPr>
      <w:r>
        <w:rPr>
          <w:rFonts w:ascii="Segoe UI" w:cs="Segoe UI" w:eastAsia="Segoe UI" w:hAnsi="Segoe UI"/>
          <w:b/>
          <w:bCs/>
          <w:color w:val="64748B"/>
          <w:sz w:val="19"/>
          <w:szCs w:val="19"/>
        </w:rPr>
        <w:t xml:space="preserve">Figure 6.1: Tape Weight Estimation &amp; Average Daily Gain (ADG) Forecaster</w:t>
      </w:r>
      <w:r>
        <w:rPr>
          <w:rFonts w:ascii="Segoe UI" w:cs="Segoe UI" w:eastAsia="Segoe UI" w:hAnsi="Segoe UI"/>
          <w:b w:val="false"/>
          <w:bCs w:val="false"/>
          <w:color w:val="94A3B8"/>
          <w:sz w:val="17"/>
          <w:szCs w:val="17"/>
        </w:rPr>
        <w:t xml:space="preserve"> [SCREENSHOT-WEIGHT-01]</w:t>
      </w:r>
    </w:p>
    <w:p>
      <w:pPr>
        <w:pStyle w:val="Heading2"/>
        <w:spacing w:after="100" w:before="240"/>
      </w:pPr>
      <w:r>
        <w:rPr>
          <w:rFonts w:ascii="Segoe UI" w:cs="Segoe UI" w:eastAsia="Segoe UI" w:hAnsi="Segoe UI"/>
          <w:b/>
          <w:bCs/>
          <w:color w:val="047857"/>
          <w:sz w:val="26"/>
          <w:szCs w:val="26"/>
        </w:rPr>
        <w:t xml:space="preserve">Heart Girth &amp; Length Measurement Reference Diagram</w:t>
      </w:r>
    </w:p>
    <w:p>
      <w:pPr>
        <w:spacing w:after="100" w:before="40" w:line="276"/>
        <w:jc w:val="left"/>
      </w:pPr>
      <w:r>
        <w:rPr>
          <w:rFonts w:ascii="Segoe UI" w:cs="Segoe UI" w:eastAsia="Segoe UI" w:hAnsi="Segoe UI"/>
          <w:b w:val="false"/>
          <w:bCs w:val="false"/>
          <w:i w:val="false"/>
          <w:iCs w:val="false"/>
          <w:color w:val="64748B"/>
          <w:sz w:val="20"/>
          <w:szCs w:val="20"/>
        </w:rPr>
        <w:t xml:space="preserve">Use the anatomical reference diagram below to guide farm workers when taking tape measurements: Heart Girth (Dimension B, immediately behind front legs) and Body Length (Dimension A, from ear poll to tail base).</w:t>
      </w:r>
    </w:p>
    <w:p>
      <w:pPr>
        <w:spacing w:after="80" w:before="14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667000"/>
                    </a:xfrm>
                    <a:prstGeom prst="rect">
                      <a:avLst/>
                    </a:prstGeom>
                  </pic:spPr>
                </pic:pic>
              </a:graphicData>
            </a:graphic>
          </wp:inline>
        </w:drawing>
      </w:r>
    </w:p>
    <w:p>
      <w:pPr>
        <w:spacing w:after="160" w:before="40"/>
        <w:jc w:val="center"/>
      </w:pPr>
      <w:r>
        <w:rPr>
          <w:rFonts w:ascii="Segoe UI" w:cs="Segoe UI" w:eastAsia="Segoe UI" w:hAnsi="Segoe UI"/>
          <w:b/>
          <w:bCs/>
          <w:color w:val="64748B"/>
          <w:sz w:val="19"/>
          <w:szCs w:val="19"/>
        </w:rPr>
        <w:t xml:space="preserve">Figure 6.2: Body Tape Anatomical Measurement Guide — Length (A) and Heart Girth (B)</w:t>
      </w:r>
      <w:r>
        <w:rPr>
          <w:rFonts w:ascii="Segoe UI" w:cs="Segoe UI" w:eastAsia="Segoe UI" w:hAnsi="Segoe UI"/>
          <w:b w:val="false"/>
          <w:bCs w:val="false"/>
          <w:color w:val="94A3B8"/>
          <w:sz w:val="17"/>
          <w:szCs w:val="17"/>
        </w:rPr>
        <w:t xml:space="preserve"> [DIAGRAM-SCALE-01]</w:t>
      </w:r>
    </w:p>
    <w:p>
      <w:pPr>
        <w:spacing w:after="80" w:before="60" w:line="276"/>
        <w:jc w:val="left"/>
      </w:pPr>
      <w:r>
        <w:rPr>
          <w:rFonts w:ascii="Segoe UI" w:cs="Segoe UI" w:eastAsia="Segoe UI" w:hAnsi="Segoe UI"/>
          <w:b/>
          <w:bCs/>
          <w:i w:val="false"/>
          <w:iCs w:val="false"/>
          <w:color w:val="1E293B"/>
          <w:sz w:val="20"/>
          <w:szCs w:val="20"/>
        </w:rPr>
        <w:t xml:space="preserve">Key Workflow Hotspots Identified in Screenshot: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pPr>
              <w:jc w:val="center"/>
            </w:pPr>
            <w:r>
              <w:rPr>
                <w:rFonts w:ascii="Segoe UI" w:cs="Segoe UI" w:eastAsia="Segoe UI" w:hAnsi="Segoe UI"/>
                <w:b/>
                <w:bCs/>
                <w:color w:val="FFFFFF"/>
                <w:sz w:val="18"/>
                <w:szCs w:val="18"/>
              </w:rPr>
              <w:t xml:space="preserve">Hotspot #</w:t>
            </w:r>
          </w:p>
        </w:tc>
        <w:tc>
          <w:tcPr>
            <w:tcW w:type="pct" w:w="3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Workflow Indication</w:t>
            </w:r>
          </w:p>
        </w:tc>
        <w:tc>
          <w:tcPr>
            <w:tcW w:type="pct" w:w="50%"/>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Target Action &amp; Purpose</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DC2626"/>
                <w:sz w:val="18"/>
                <w:szCs w:val="18"/>
              </w:rPr>
              <w:t xml:space="preserve">Badge [1]</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Enter body tape readings or scale weight</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Enter body tape measurements: Heart Girth (circumference behind front legs) and Body Length.</w:t>
            </w:r>
          </w:p>
        </w:tc>
      </w:tr>
      <w:tr>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pPr>
              <w:jc w:val="center"/>
            </w:pPr>
            <w:r>
              <w:rPr>
                <w:rFonts w:ascii="Segoe UI" w:cs="Segoe UI" w:eastAsia="Segoe UI" w:hAnsi="Segoe UI"/>
                <w:b/>
                <w:bCs/>
                <w:color w:val="2563EB"/>
                <w:sz w:val="18"/>
                <w:szCs w:val="18"/>
              </w:rPr>
              <w:t xml:space="preserve">Badge [2]</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b/>
                <w:bCs/>
                <w:color w:val="1E293B"/>
                <w:sz w:val="18"/>
                <w:szCs w:val="18"/>
              </w:rPr>
              <w:t xml:space="preserve">Review daily gain &amp; market slaughter date</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color w:val="64748B"/>
                <w:sz w:val="18"/>
                <w:szCs w:val="18"/>
              </w:rPr>
              <w:t xml:space="preserve">Automated Average Daily Gain (ADG) calculation and projected market slaughter date for 90-100 kg targets.</w:t>
            </w:r>
          </w:p>
        </w:tc>
      </w:tr>
    </w:tbl>
    <w:p>
      <w:pPr>
        <w:spacing w:after="80" w:before="120"/>
      </w:pPr>
    </w:p>
    <w:p>
      <w:pPr>
        <w:pStyle w:val="Heading2"/>
        <w:spacing w:after="100" w:before="240"/>
      </w:pPr>
      <w:r>
        <w:rPr>
          <w:rFonts w:ascii="Segoe UI" w:cs="Segoe UI" w:eastAsia="Segoe UI" w:hAnsi="Segoe UI"/>
          <w:b/>
          <w:bCs/>
          <w:color w:val="047857"/>
          <w:sz w:val="26"/>
          <w:szCs w:val="26"/>
        </w:rPr>
        <w:t xml:space="preserve">Standard Operating Procedures (SOP)</w:t>
      </w:r>
    </w:p>
    <w:p>
      <w:pPr>
        <w:spacing w:after="40" w:before="140"/>
      </w:pPr>
      <w:r>
        <w:rPr>
          <w:rFonts w:ascii="Segoe UI" w:cs="Segoe UI" w:eastAsia="Segoe UI" w:hAnsi="Segoe UI"/>
          <w:b/>
          <w:bCs/>
          <w:color w:val="1E5E3A"/>
          <w:sz w:val="24"/>
          <w:szCs w:val="24"/>
        </w:rPr>
        <w:t xml:space="preserve">Step 1: Measure Heart Girth &amp; Length</w:t>
      </w:r>
    </w:p>
    <w:p>
      <w:pPr>
        <w:spacing w:after="60" w:before="20" w:line="276"/>
        <w:jc w:val="left"/>
      </w:pPr>
      <w:r>
        <w:rPr>
          <w:rFonts w:ascii="Segoe UI" w:cs="Segoe UI" w:eastAsia="Segoe UI" w:hAnsi="Segoe UI"/>
          <w:b w:val="false"/>
          <w:bCs w:val="false"/>
          <w:i w:val="false"/>
          <w:iCs w:val="false"/>
          <w:color w:val="1E293B"/>
          <w:sz w:val="21"/>
          <w:szCs w:val="21"/>
        </w:rPr>
        <w:t xml:space="preserve">When a scale is unavailable, measure heart girth behind the front legs and length from ears to tail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Keep the measuring tape snug against the pig's skin without compressing the flesh.</w:t>
            </w:r>
          </w:p>
        </w:tc>
      </w:tr>
    </w:tbl>
    <w:p>
      <w:pPr>
        <w:spacing w:after="40" w:before="40"/>
      </w:pPr>
    </w:p>
    <w:p>
      <w:pPr>
        <w:spacing w:after="40" w:before="140"/>
      </w:pPr>
      <w:r>
        <w:rPr>
          <w:rFonts w:ascii="Segoe UI" w:cs="Segoe UI" w:eastAsia="Segoe UI" w:hAnsi="Segoe UI"/>
          <w:b/>
          <w:bCs/>
          <w:color w:val="1E5E3A"/>
          <w:sz w:val="24"/>
          <w:szCs w:val="24"/>
        </w:rPr>
        <w:t xml:space="preserve">Step 2: Calculate ADG (Average Daily Gain)</w:t>
      </w:r>
    </w:p>
    <w:p>
      <w:pPr>
        <w:spacing w:after="60" w:before="20" w:line="276"/>
        <w:jc w:val="left"/>
      </w:pPr>
      <w:r>
        <w:rPr>
          <w:rFonts w:ascii="Segoe UI" w:cs="Segoe UI" w:eastAsia="Segoe UI" w:hAnsi="Segoe UI"/>
          <w:b w:val="false"/>
          <w:bCs w:val="false"/>
          <w:i w:val="false"/>
          <w:iCs w:val="false"/>
          <w:color w:val="1E293B"/>
          <w:sz w:val="21"/>
          <w:szCs w:val="21"/>
        </w:rPr>
        <w:t xml:space="preserve">SmartSwine computes ADG between weighings to monitor growth trajectory against standard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Target ADG for commercial growers is 650g - 850g/day under good nutrition.</w:t>
            </w:r>
          </w:p>
        </w:tc>
      </w:tr>
    </w:tbl>
    <w:p>
      <w:pPr>
        <w:spacing w:after="40" w:before="40"/>
      </w:pPr>
    </w:p>
    <w:p>
      <w:pPr>
        <w:spacing w:after="40" w:before="140"/>
      </w:pPr>
      <w:r>
        <w:rPr>
          <w:rFonts w:ascii="Segoe UI" w:cs="Segoe UI" w:eastAsia="Segoe UI" w:hAnsi="Segoe UI"/>
          <w:b/>
          <w:bCs/>
          <w:color w:val="1E5E3A"/>
          <w:sz w:val="24"/>
          <w:szCs w:val="24"/>
        </w:rPr>
        <w:t xml:space="preserve">Step 3: Forecast Market-Ready Date</w:t>
      </w:r>
    </w:p>
    <w:p>
      <w:pPr>
        <w:spacing w:after="60" w:before="20" w:line="276"/>
        <w:jc w:val="left"/>
      </w:pPr>
      <w:r>
        <w:rPr>
          <w:rFonts w:ascii="Segoe UI" w:cs="Segoe UI" w:eastAsia="Segoe UI" w:hAnsi="Segoe UI"/>
          <w:b w:val="false"/>
          <w:bCs w:val="false"/>
          <w:i w:val="false"/>
          <w:iCs w:val="false"/>
          <w:color w:val="1E293B"/>
          <w:sz w:val="21"/>
          <w:szCs w:val="21"/>
        </w:rPr>
        <w:t xml:space="preserve">View projected market slaughter date (target 90-100kg) to plan feed budgets and advance buyer sales.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Plan your finisher sales in advance to lock in favorable buyer agreements.</w:t>
            </w:r>
          </w:p>
        </w:tc>
      </w:tr>
    </w:tbl>
    <w:p>
      <w:pPr>
        <w:spacing w:after="40" w:before="40"/>
      </w:pPr>
    </w:p>
    <w:p>
      <w:pPr>
        <w:spacing w:after="80" w:before="140"/>
      </w:pPr>
    </w:p>
    <w:p>
      <w:pPr>
        <w:pStyle w:val="Heading2"/>
        <w:spacing w:after="100" w:before="240"/>
      </w:pPr>
      <w:r>
        <w:rPr>
          <w:rFonts w:ascii="Segoe UI" w:cs="Segoe UI" w:eastAsia="Segoe UI" w:hAnsi="Segoe UI"/>
          <w:b/>
          <w:bCs/>
          <w:color w:val="047857"/>
          <w:sz w:val="26"/>
          <w:szCs w:val="26"/>
        </w:rPr>
        <w:t xml:space="preserve">Editorial Notes &amp; Pending Updates</w:t>
      </w:r>
    </w:p>
    <w:p>
      <w:pPr>
        <w:spacing w:after="80" w:before="20" w:line="276"/>
        <w:jc w:val="left"/>
      </w:pPr>
      <w:r>
        <w:rPr>
          <w:rFonts w:ascii="Segoe UI" w:cs="Segoe UI" w:eastAsia="Segoe UI" w:hAnsi="Segoe UI"/>
          <w:b w:val="false"/>
          <w:bCs w:val="false"/>
          <w:i w:val="false"/>
          <w:iCs w:val="false"/>
          <w:color w:val="64748B"/>
          <w:sz w:val="19"/>
          <w:szCs w:val="19"/>
        </w:rPr>
        <w:t xml:space="preserve">Use this table to document revisions, image status, or additional localized instructions for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Review Item</w:t>
            </w:r>
          </w:p>
        </w:tc>
        <w:tc>
          <w:tcPr>
            <w:tcW w:type="pct" w:w="5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Editor Notes &amp; Changes for Weight Checker &amp; ADG</w:t>
            </w:r>
          </w:p>
        </w:tc>
        <w:tc>
          <w:tcPr>
            <w:tcW w:type="pct" w:w="20%"/>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Status / Sign-off</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Text &amp; Instructions</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[Type your content modifications, extra steps, or corrections here]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Screenshot / Image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[Right-click mockup above -&gt; "Change Picture" -&gt; insert new screenshot]</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bl>
    <w:p>
      <w:pPr>
        <w:spacing w:after="120" w:before="240"/>
      </w:pPr>
    </w:p>
    <w:p>
      <w:r>
        <w:br w:type="page"/>
      </w:r>
    </w:p>
    <w:p>
      <w:pPr>
        <w:pStyle w:val="Heading1"/>
        <w:spacing w:after="140" w:before="360"/>
      </w:pPr>
      <w:r>
        <w:rPr>
          <w:rFonts w:ascii="Segoe UI" w:cs="Segoe UI" w:eastAsia="Segoe UI" w:hAnsi="Segoe UI"/>
          <w:b/>
          <w:bCs/>
          <w:color w:val="1E5E3A"/>
          <w:sz w:val="34"/>
          <w:szCs w:val="34"/>
        </w:rPr>
        <w:t xml:space="preserve">Module 7: Staff &amp; Farm Operations</w:t>
      </w:r>
    </w:p>
    <w:p>
      <w:pPr>
        <w:spacing w:after="120" w:before="40" w:line="276"/>
        <w:jc w:val="left"/>
      </w:pPr>
      <w:r>
        <w:rPr>
          <w:rFonts w:ascii="Segoe UI" w:cs="Segoe UI" w:eastAsia="Segoe UI" w:hAnsi="Segoe UI"/>
          <w:b w:val="false"/>
          <w:bCs w:val="false"/>
          <w:i/>
          <w:iCs/>
          <w:color w:val="64748B"/>
          <w:sz w:val="20"/>
          <w:szCs w:val="20"/>
        </w:rPr>
        <w:t xml:space="preserve">Category: STAFF &amp; FARM OPERATIONS  |  Operational Focus: Manage workers, assign daily tasks, track attendance, and log payroll.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7F3D0" w:sz="8"/>
              <w:left w:val="single" w:color="1E5E3A" w:sz="24"/>
              <w:bottom w:val="single" w:color="A7F3D0" w:sz="8"/>
              <w:right w:val="single" w:color="A7F3D0" w:sz="8"/>
            </w:tcBorders>
            <w:shd w:fill="F0FDF4"/>
            <w:tcMar>
              <w:top w:type="dxa" w:w="120"/>
              <w:left w:type="dxa" w:w="180"/>
              <w:bottom w:type="dxa" w:w="120"/>
              <w:right w:type="dxa" w:w="180"/>
            </w:tcMar>
          </w:tcPr>
          <w:p>
            <w:pPr>
              <w:spacing w:after="40" w:before="20"/>
            </w:pPr>
            <w:r>
              <w:rPr>
                <w:rFonts w:ascii="Segoe UI" w:cs="Segoe UI" w:eastAsia="Segoe UI" w:hAnsi="Segoe UI"/>
                <w:b/>
                <w:bCs/>
                <w:color w:val="1E5E3A"/>
                <w:sz w:val="20"/>
                <w:szCs w:val="20"/>
              </w:rPr>
              <w:t xml:space="preserve">📱 In-App Navigation: </w:t>
            </w:r>
            <w:r>
              <w:rPr>
                <w:rFonts w:ascii="Segoe UI" w:cs="Segoe UI" w:eastAsia="Segoe UI" w:hAnsi="Segoe UI"/>
                <w:color w:val="1E293B"/>
                <w:sz w:val="20"/>
                <w:szCs w:val="20"/>
              </w:rPr>
              <w:t xml:space="preserve">SmartSwine Mobile &gt; Dashboard &gt; Human Resources</w:t>
            </w:r>
          </w:p>
          <w:p>
            <w:pPr>
              <w:spacing w:after="40" w:before="20"/>
            </w:pPr>
            <w:r>
              <w:rPr>
                <w:rFonts w:ascii="Segoe UI" w:cs="Segoe UI" w:eastAsia="Segoe UI" w:hAnsi="Segoe UI"/>
                <w:b/>
                <w:bCs/>
                <w:color w:val="1E5E3A"/>
                <w:sz w:val="20"/>
                <w:szCs w:val="20"/>
              </w:rPr>
              <w:t xml:space="preserve">🌐 Web App Route: </w:t>
            </w:r>
            <w:r>
              <w:rPr>
                <w:rFonts w:ascii="Segoe UI" w:cs="Segoe UI" w:eastAsia="Segoe UI" w:hAnsi="Segoe UI"/>
                <w:color w:val="1E293B"/>
                <w:sz w:val="20"/>
                <w:szCs w:val="20"/>
              </w:rPr>
              <w:t xml:space="preserve">/dashboard?section=hr&amp;action=add</w:t>
            </w:r>
          </w:p>
          <w:p>
            <w:pPr>
              <w:spacing w:after="20" w:before="20"/>
            </w:pPr>
            <w:r>
              <w:rPr>
                <w:rFonts w:ascii="Segoe UI" w:cs="Segoe UI" w:eastAsia="Segoe UI" w:hAnsi="Segoe UI"/>
                <w:b/>
                <w:bCs/>
                <w:color w:val="1E5E3A"/>
                <w:sz w:val="20"/>
                <w:szCs w:val="20"/>
              </w:rPr>
              <w:t xml:space="preserve">⚡ Direct Action Button: </w:t>
            </w:r>
            <w:r>
              <w:rPr>
                <w:rFonts w:ascii="Segoe UI" w:cs="Segoe UI" w:eastAsia="Segoe UI" w:hAnsi="Segoe UI"/>
                <w:b/>
                <w:bCs/>
                <w:color w:val="047857"/>
                <w:sz w:val="20"/>
                <w:szCs w:val="20"/>
              </w:rPr>
              <w:t xml:space="preserve">Open Staff &amp; HR</w:t>
            </w:r>
          </w:p>
        </w:tc>
      </w:tr>
    </w:tbl>
    <w:p>
      <w:pPr>
        <w:spacing w:after="80" w:before="80"/>
      </w:pPr>
    </w:p>
    <w:p>
      <w:pPr>
        <w:pStyle w:val="Heading2"/>
        <w:spacing w:after="100" w:before="240"/>
      </w:pPr>
      <w:r>
        <w:rPr>
          <w:rFonts w:ascii="Segoe UI" w:cs="Segoe UI" w:eastAsia="Segoe UI" w:hAnsi="Segoe UI"/>
          <w:b/>
          <w:bCs/>
          <w:color w:val="047857"/>
          <w:sz w:val="26"/>
          <w:szCs w:val="26"/>
        </w:rPr>
        <w:t xml:space="preserve">Visual Reference &amp; Workflow Hotspots</w:t>
      </w:r>
    </w:p>
    <w:p>
      <w:pPr>
        <w:spacing w:after="100" w:before="40" w:line="276"/>
        <w:jc w:val="left"/>
      </w:pPr>
      <w:r>
        <w:rPr>
          <w:rFonts w:ascii="Segoe UI" w:cs="Segoe UI" w:eastAsia="Segoe UI" w:hAnsi="Segoe UI"/>
          <w:b w:val="false"/>
          <w:bCs w:val="false"/>
          <w:i w:val="false"/>
          <w:iCs w:val="false"/>
          <w:color w:val="64748B"/>
          <w:sz w:val="20"/>
          <w:szCs w:val="20"/>
        </w:rPr>
        <w:t xml:space="preserve">The pictorial reference below illustrates the screen layout and key user action zones. Right-click this placeholder in Word to replace it with an updated screenshot.</w:t>
      </w:r>
    </w:p>
    <w:p>
      <w:pPr>
        <w:spacing w:after="80" w:before="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190750"/>
                    </a:xfrm>
                    <a:prstGeom prst="rect">
                      <a:avLst/>
                    </a:prstGeom>
                  </pic:spPr>
                </pic:pic>
              </a:graphicData>
            </a:graphic>
          </wp:inline>
        </w:drawing>
      </w:r>
    </w:p>
    <w:p>
      <w:pPr>
        <w:spacing w:after="160" w:before="40"/>
        <w:jc w:val="center"/>
      </w:pPr>
      <w:r>
        <w:rPr>
          <w:rFonts w:ascii="Segoe UI" w:cs="Segoe UI" w:eastAsia="Segoe UI" w:hAnsi="Segoe UI"/>
          <w:b/>
          <w:bCs/>
          <w:color w:val="64748B"/>
          <w:sz w:val="19"/>
          <w:szCs w:val="19"/>
        </w:rPr>
        <w:t xml:space="preserve">Figure 7.1: Worker Permissions, Shift Rosters &amp; Chore Checklists</w:t>
      </w:r>
      <w:r>
        <w:rPr>
          <w:rFonts w:ascii="Segoe UI" w:cs="Segoe UI" w:eastAsia="Segoe UI" w:hAnsi="Segoe UI"/>
          <w:b w:val="false"/>
          <w:bCs w:val="false"/>
          <w:color w:val="94A3B8"/>
          <w:sz w:val="17"/>
          <w:szCs w:val="17"/>
        </w:rPr>
        <w:t xml:space="preserve"> [SCREENSHOT-HR-01]</w:t>
      </w:r>
    </w:p>
    <w:p>
      <w:pPr>
        <w:spacing w:after="80" w:before="60" w:line="276"/>
        <w:jc w:val="left"/>
      </w:pPr>
      <w:r>
        <w:rPr>
          <w:rFonts w:ascii="Segoe UI" w:cs="Segoe UI" w:eastAsia="Segoe UI" w:hAnsi="Segoe UI"/>
          <w:b/>
          <w:bCs/>
          <w:i w:val="false"/>
          <w:iCs w:val="false"/>
          <w:color w:val="1E293B"/>
          <w:sz w:val="20"/>
          <w:szCs w:val="20"/>
        </w:rPr>
        <w:t xml:space="preserve">Key Workflow Hotspots Identified in Screenshot: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pPr>
              <w:jc w:val="center"/>
            </w:pPr>
            <w:r>
              <w:rPr>
                <w:rFonts w:ascii="Segoe UI" w:cs="Segoe UI" w:eastAsia="Segoe UI" w:hAnsi="Segoe UI"/>
                <w:b/>
                <w:bCs/>
                <w:color w:val="FFFFFF"/>
                <w:sz w:val="18"/>
                <w:szCs w:val="18"/>
              </w:rPr>
              <w:t xml:space="preserve">Hotspot #</w:t>
            </w:r>
          </w:p>
        </w:tc>
        <w:tc>
          <w:tcPr>
            <w:tcW w:type="pct" w:w="3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Workflow Indication</w:t>
            </w:r>
          </w:p>
        </w:tc>
        <w:tc>
          <w:tcPr>
            <w:tcW w:type="pct" w:w="50%"/>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Target Action &amp; Purpose</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DC2626"/>
                <w:sz w:val="18"/>
                <w:szCs w:val="18"/>
              </w:rPr>
              <w:t xml:space="preserve">Badge [1]</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Assign worker roles &amp; permissions</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Assign granular access roles: Administrator, Farm Supervisor, Technician, General Farmhand.</w:t>
            </w:r>
          </w:p>
        </w:tc>
      </w:tr>
      <w:tr>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pPr>
              <w:jc w:val="center"/>
            </w:pPr>
            <w:r>
              <w:rPr>
                <w:rFonts w:ascii="Segoe UI" w:cs="Segoe UI" w:eastAsia="Segoe UI" w:hAnsi="Segoe UI"/>
                <w:b/>
                <w:bCs/>
                <w:color w:val="2563EB"/>
                <w:sz w:val="18"/>
                <w:szCs w:val="18"/>
              </w:rPr>
              <w:t xml:space="preserve">Badge [2]</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b/>
                <w:bCs/>
                <w:color w:val="1E293B"/>
                <w:sz w:val="18"/>
                <w:szCs w:val="18"/>
              </w:rPr>
              <w:t xml:space="preserve">Track chore checklist &amp; shifts</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color w:val="64748B"/>
                <w:sz w:val="18"/>
                <w:szCs w:val="18"/>
              </w:rPr>
              <w:t xml:space="preserve">Daily chore checklist tracking morning/evening feedings, pen disinfection, and farrowing shifts.</w:t>
            </w:r>
          </w:p>
        </w:tc>
      </w:tr>
    </w:tbl>
    <w:p>
      <w:pPr>
        <w:spacing w:after="80" w:before="120"/>
      </w:pPr>
    </w:p>
    <w:p>
      <w:pPr>
        <w:pStyle w:val="Heading2"/>
        <w:spacing w:after="100" w:before="240"/>
      </w:pPr>
      <w:r>
        <w:rPr>
          <w:rFonts w:ascii="Segoe UI" w:cs="Segoe UI" w:eastAsia="Segoe UI" w:hAnsi="Segoe UI"/>
          <w:b/>
          <w:bCs/>
          <w:color w:val="047857"/>
          <w:sz w:val="26"/>
          <w:szCs w:val="26"/>
        </w:rPr>
        <w:t xml:space="preserve">Standard Operating Procedures (SOP)</w:t>
      </w:r>
    </w:p>
    <w:p>
      <w:pPr>
        <w:spacing w:after="40" w:before="140"/>
      </w:pPr>
      <w:r>
        <w:rPr>
          <w:rFonts w:ascii="Segoe UI" w:cs="Segoe UI" w:eastAsia="Segoe UI" w:hAnsi="Segoe UI"/>
          <w:b/>
          <w:bCs/>
          <w:color w:val="1E5E3A"/>
          <w:sz w:val="24"/>
          <w:szCs w:val="24"/>
        </w:rPr>
        <w:t xml:space="preserve">Step 1: Add Team Members &amp; Assign Roles</w:t>
      </w:r>
    </w:p>
    <w:p>
      <w:pPr>
        <w:spacing w:after="60" w:before="20" w:line="276"/>
        <w:jc w:val="left"/>
      </w:pPr>
      <w:r>
        <w:rPr>
          <w:rFonts w:ascii="Segoe UI" w:cs="Segoe UI" w:eastAsia="Segoe UI" w:hAnsi="Segoe UI"/>
          <w:b w:val="false"/>
          <w:bCs w:val="false"/>
          <w:i w:val="false"/>
          <w:iCs w:val="false"/>
          <w:color w:val="1E293B"/>
          <w:sz w:val="21"/>
          <w:szCs w:val="21"/>
        </w:rPr>
        <w:t xml:space="preserve">Register workers, farm managers, and consulting vets with role-specific access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Restricting financial access to Admins and Managers keeps sensitive records safe.</w:t>
            </w:r>
          </w:p>
        </w:tc>
      </w:tr>
    </w:tbl>
    <w:p>
      <w:pPr>
        <w:spacing w:after="40" w:before="40"/>
      </w:pPr>
    </w:p>
    <w:p>
      <w:pPr>
        <w:spacing w:after="40" w:before="140"/>
      </w:pPr>
      <w:r>
        <w:rPr>
          <w:rFonts w:ascii="Segoe UI" w:cs="Segoe UI" w:eastAsia="Segoe UI" w:hAnsi="Segoe UI"/>
          <w:b/>
          <w:bCs/>
          <w:color w:val="1E5E3A"/>
          <w:sz w:val="24"/>
          <w:szCs w:val="24"/>
        </w:rPr>
        <w:t xml:space="preserve">Step 2: Assign Daily Chores &amp; Schedules</w:t>
      </w:r>
    </w:p>
    <w:p>
      <w:pPr>
        <w:spacing w:after="60" w:before="20" w:line="276"/>
        <w:jc w:val="left"/>
      </w:pPr>
      <w:r>
        <w:rPr>
          <w:rFonts w:ascii="Segoe UI" w:cs="Segoe UI" w:eastAsia="Segoe UI" w:hAnsi="Segoe UI"/>
          <w:b w:val="false"/>
          <w:bCs w:val="false"/>
          <w:i w:val="false"/>
          <w:iCs w:val="false"/>
          <w:color w:val="1E293B"/>
          <w:sz w:val="21"/>
          <w:szCs w:val="21"/>
        </w:rPr>
        <w:t xml:space="preserve">Delegate daily routines such as pen feeding, waterer cleaning, farrowing watches, and heat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Clear task checklists prevent missed feedings or delayed medication rounds.</w:t>
            </w:r>
          </w:p>
        </w:tc>
      </w:tr>
    </w:tbl>
    <w:p>
      <w:pPr>
        <w:spacing w:after="40" w:before="40"/>
      </w:pPr>
    </w:p>
    <w:p>
      <w:pPr>
        <w:spacing w:after="40" w:before="140"/>
      </w:pPr>
      <w:r>
        <w:rPr>
          <w:rFonts w:ascii="Segoe UI" w:cs="Segoe UI" w:eastAsia="Segoe UI" w:hAnsi="Segoe UI"/>
          <w:b/>
          <w:bCs/>
          <w:color w:val="1E5E3A"/>
          <w:sz w:val="24"/>
          <w:szCs w:val="24"/>
        </w:rPr>
        <w:t xml:space="preserve">Step 3: Track Payroll &amp; Payouts</w:t>
      </w:r>
    </w:p>
    <w:p>
      <w:pPr>
        <w:spacing w:after="60" w:before="20" w:line="276"/>
        <w:jc w:val="left"/>
      </w:pPr>
      <w:r>
        <w:rPr>
          <w:rFonts w:ascii="Segoe UI" w:cs="Segoe UI" w:eastAsia="Segoe UI" w:hAnsi="Segoe UI"/>
          <w:b w:val="false"/>
          <w:bCs w:val="false"/>
          <w:i w:val="false"/>
          <w:iCs w:val="false"/>
          <w:color w:val="1E293B"/>
          <w:sz w:val="21"/>
          <w:szCs w:val="21"/>
        </w:rPr>
        <w:t xml:space="preserve">Log salary payments, bonuses, and deductions to maintain a transparent, organized payroll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Always include notes on performance bonuses or salary advances for audit clarity.</w:t>
            </w:r>
          </w:p>
        </w:tc>
      </w:tr>
    </w:tbl>
    <w:p>
      <w:pPr>
        <w:spacing w:after="40" w:before="40"/>
      </w:pPr>
    </w:p>
    <w:p>
      <w:pPr>
        <w:spacing w:after="80" w:before="140"/>
      </w:pPr>
    </w:p>
    <w:p>
      <w:pPr>
        <w:pStyle w:val="Heading2"/>
        <w:spacing w:after="100" w:before="240"/>
      </w:pPr>
      <w:r>
        <w:rPr>
          <w:rFonts w:ascii="Segoe UI" w:cs="Segoe UI" w:eastAsia="Segoe UI" w:hAnsi="Segoe UI"/>
          <w:b/>
          <w:bCs/>
          <w:color w:val="047857"/>
          <w:sz w:val="26"/>
          <w:szCs w:val="26"/>
        </w:rPr>
        <w:t xml:space="preserve">Editorial Notes &amp; Pending Updates</w:t>
      </w:r>
    </w:p>
    <w:p>
      <w:pPr>
        <w:spacing w:after="80" w:before="20" w:line="276"/>
        <w:jc w:val="left"/>
      </w:pPr>
      <w:r>
        <w:rPr>
          <w:rFonts w:ascii="Segoe UI" w:cs="Segoe UI" w:eastAsia="Segoe UI" w:hAnsi="Segoe UI"/>
          <w:b w:val="false"/>
          <w:bCs w:val="false"/>
          <w:i w:val="false"/>
          <w:iCs w:val="false"/>
          <w:color w:val="64748B"/>
          <w:sz w:val="19"/>
          <w:szCs w:val="19"/>
        </w:rPr>
        <w:t xml:space="preserve">Use this table to document revisions, image status, or additional localized instructions for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Review Item</w:t>
            </w:r>
          </w:p>
        </w:tc>
        <w:tc>
          <w:tcPr>
            <w:tcW w:type="pct" w:w="5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Editor Notes &amp; Changes for Staff &amp; Farm Operations</w:t>
            </w:r>
          </w:p>
        </w:tc>
        <w:tc>
          <w:tcPr>
            <w:tcW w:type="pct" w:w="20%"/>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Status / Sign-off</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Text &amp; Instructions</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[Type your content modifications, extra steps, or corrections here]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Screenshot / Image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[Right-click mockup above -&gt; "Change Picture" -&gt; insert new screenshot]</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bl>
    <w:p>
      <w:pPr>
        <w:spacing w:after="120" w:before="240"/>
      </w:pPr>
    </w:p>
    <w:p>
      <w:r>
        <w:br w:type="page"/>
      </w:r>
    </w:p>
    <w:p>
      <w:pPr>
        <w:pStyle w:val="Heading1"/>
        <w:spacing w:after="140" w:before="360"/>
      </w:pPr>
      <w:r>
        <w:rPr>
          <w:rFonts w:ascii="Segoe UI" w:cs="Segoe UI" w:eastAsia="Segoe UI" w:hAnsi="Segoe UI"/>
          <w:b/>
          <w:bCs/>
          <w:color w:val="1E5E3A"/>
          <w:sz w:val="34"/>
          <w:szCs w:val="34"/>
        </w:rPr>
        <w:t xml:space="preserve">Module 8: Offline-First Syncing</w:t>
      </w:r>
    </w:p>
    <w:p>
      <w:pPr>
        <w:spacing w:after="120" w:before="40" w:line="276"/>
        <w:jc w:val="left"/>
      </w:pPr>
      <w:r>
        <w:rPr>
          <w:rFonts w:ascii="Segoe UI" w:cs="Segoe UI" w:eastAsia="Segoe UI" w:hAnsi="Segoe UI"/>
          <w:b w:val="false"/>
          <w:bCs w:val="false"/>
          <w:i/>
          <w:iCs/>
          <w:color w:val="64748B"/>
          <w:sz w:val="20"/>
          <w:szCs w:val="20"/>
        </w:rPr>
        <w:t xml:space="preserve">Category: OFFLINE &amp; CLOUD SYNC  |  Operational Focus: Work seamlessly without internet in remote pens; sync automatically when reconnected.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7F3D0" w:sz="8"/>
              <w:left w:val="single" w:color="1E5E3A" w:sz="24"/>
              <w:bottom w:val="single" w:color="A7F3D0" w:sz="8"/>
              <w:right w:val="single" w:color="A7F3D0" w:sz="8"/>
            </w:tcBorders>
            <w:shd w:fill="F0FDF4"/>
            <w:tcMar>
              <w:top w:type="dxa" w:w="120"/>
              <w:left w:type="dxa" w:w="180"/>
              <w:bottom w:type="dxa" w:w="120"/>
              <w:right w:type="dxa" w:w="180"/>
            </w:tcMar>
          </w:tcPr>
          <w:p>
            <w:pPr>
              <w:spacing w:after="40" w:before="20"/>
            </w:pPr>
            <w:r>
              <w:rPr>
                <w:rFonts w:ascii="Segoe UI" w:cs="Segoe UI" w:eastAsia="Segoe UI" w:hAnsi="Segoe UI"/>
                <w:b/>
                <w:bCs/>
                <w:color w:val="1E5E3A"/>
                <w:sz w:val="20"/>
                <w:szCs w:val="20"/>
              </w:rPr>
              <w:t xml:space="preserve">📱 In-App Navigation: </w:t>
            </w:r>
            <w:r>
              <w:rPr>
                <w:rFonts w:ascii="Segoe UI" w:cs="Segoe UI" w:eastAsia="Segoe UI" w:hAnsi="Segoe UI"/>
                <w:color w:val="1E293B"/>
                <w:sz w:val="20"/>
                <w:szCs w:val="20"/>
              </w:rPr>
              <w:t xml:space="preserve">SmartSwine Mobile &gt; Top Status Banner</w:t>
            </w:r>
          </w:p>
          <w:p>
            <w:pPr>
              <w:spacing w:after="40" w:before="20"/>
            </w:pPr>
            <w:r>
              <w:rPr>
                <w:rFonts w:ascii="Segoe UI" w:cs="Segoe UI" w:eastAsia="Segoe UI" w:hAnsi="Segoe UI"/>
                <w:b/>
                <w:bCs/>
                <w:color w:val="1E5E3A"/>
                <w:sz w:val="20"/>
                <w:szCs w:val="20"/>
              </w:rPr>
              <w:t xml:space="preserve">🌐 Web App Route: </w:t>
            </w:r>
            <w:r>
              <w:rPr>
                <w:rFonts w:ascii="Segoe UI" w:cs="Segoe UI" w:eastAsia="Segoe UI" w:hAnsi="Segoe UI"/>
                <w:color w:val="1E293B"/>
                <w:sz w:val="20"/>
                <w:szCs w:val="20"/>
              </w:rPr>
              <w:t xml:space="preserve">/dashboard</w:t>
            </w:r>
          </w:p>
          <w:p>
            <w:pPr>
              <w:spacing w:after="20" w:before="20"/>
            </w:pPr>
            <w:r>
              <w:rPr>
                <w:rFonts w:ascii="Segoe UI" w:cs="Segoe UI" w:eastAsia="Segoe UI" w:hAnsi="Segoe UI"/>
                <w:b/>
                <w:bCs/>
                <w:color w:val="1E5E3A"/>
                <w:sz w:val="20"/>
                <w:szCs w:val="20"/>
              </w:rPr>
              <w:t xml:space="preserve">⚡ Direct Action Button: </w:t>
            </w:r>
            <w:r>
              <w:rPr>
                <w:rFonts w:ascii="Segoe UI" w:cs="Segoe UI" w:eastAsia="Segoe UI" w:hAnsi="Segoe UI"/>
                <w:b/>
                <w:bCs/>
                <w:color w:val="047857"/>
                <w:sz w:val="20"/>
                <w:szCs w:val="20"/>
              </w:rPr>
              <w:t xml:space="preserve">Open Dashboard</w:t>
            </w:r>
          </w:p>
        </w:tc>
      </w:tr>
    </w:tbl>
    <w:p>
      <w:pPr>
        <w:spacing w:after="80" w:before="80"/>
      </w:pPr>
    </w:p>
    <w:p>
      <w:pPr>
        <w:pStyle w:val="Heading2"/>
        <w:spacing w:after="100" w:before="240"/>
      </w:pPr>
      <w:r>
        <w:rPr>
          <w:rFonts w:ascii="Segoe UI" w:cs="Segoe UI" w:eastAsia="Segoe UI" w:hAnsi="Segoe UI"/>
          <w:b/>
          <w:bCs/>
          <w:color w:val="047857"/>
          <w:sz w:val="26"/>
          <w:szCs w:val="26"/>
        </w:rPr>
        <w:t xml:space="preserve">Visual Reference &amp; Workflow Hotspots</w:t>
      </w:r>
    </w:p>
    <w:p>
      <w:pPr>
        <w:spacing w:after="100" w:before="40" w:line="276"/>
        <w:jc w:val="left"/>
      </w:pPr>
      <w:r>
        <w:rPr>
          <w:rFonts w:ascii="Segoe UI" w:cs="Segoe UI" w:eastAsia="Segoe UI" w:hAnsi="Segoe UI"/>
          <w:b w:val="false"/>
          <w:bCs w:val="false"/>
          <w:i w:val="false"/>
          <w:iCs w:val="false"/>
          <w:color w:val="64748B"/>
          <w:sz w:val="20"/>
          <w:szCs w:val="20"/>
        </w:rPr>
        <w:t xml:space="preserve">The pictorial reference below illustrates the screen layout and key user action zones. Right-click this placeholder in Word to replace it with an updated screenshot.</w:t>
      </w:r>
    </w:p>
    <w:p>
      <w:pPr>
        <w:spacing w:after="80" w:before="14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190750"/>
                    </a:xfrm>
                    <a:prstGeom prst="rect">
                      <a:avLst/>
                    </a:prstGeom>
                  </pic:spPr>
                </pic:pic>
              </a:graphicData>
            </a:graphic>
          </wp:inline>
        </w:drawing>
      </w:r>
    </w:p>
    <w:p>
      <w:pPr>
        <w:spacing w:after="160" w:before="40"/>
        <w:jc w:val="center"/>
      </w:pPr>
      <w:r>
        <w:rPr>
          <w:rFonts w:ascii="Segoe UI" w:cs="Segoe UI" w:eastAsia="Segoe UI" w:hAnsi="Segoe UI"/>
          <w:b/>
          <w:bCs/>
          <w:color w:val="64748B"/>
          <w:sz w:val="19"/>
          <w:szCs w:val="19"/>
        </w:rPr>
        <w:t xml:space="preserve">Figure 8.1: Offline SQLite Local Logging &amp; Automatic Cloud Sync</w:t>
      </w:r>
      <w:r>
        <w:rPr>
          <w:rFonts w:ascii="Segoe UI" w:cs="Segoe UI" w:eastAsia="Segoe UI" w:hAnsi="Segoe UI"/>
          <w:b w:val="false"/>
          <w:bCs w:val="false"/>
          <w:color w:val="94A3B8"/>
          <w:sz w:val="17"/>
          <w:szCs w:val="17"/>
        </w:rPr>
        <w:t xml:space="preserve"> [SCREENSHOT-OFFLINE-01]</w:t>
      </w:r>
    </w:p>
    <w:p>
      <w:pPr>
        <w:spacing w:after="80" w:before="60" w:line="276"/>
        <w:jc w:val="left"/>
      </w:pPr>
      <w:r>
        <w:rPr>
          <w:rFonts w:ascii="Segoe UI" w:cs="Segoe UI" w:eastAsia="Segoe UI" w:hAnsi="Segoe UI"/>
          <w:b/>
          <w:bCs/>
          <w:i w:val="false"/>
          <w:iCs w:val="false"/>
          <w:color w:val="1E293B"/>
          <w:sz w:val="20"/>
          <w:szCs w:val="20"/>
        </w:rPr>
        <w:t xml:space="preserve">Key Workflow Hotspots Identified in Screenshot: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pPr>
              <w:jc w:val="center"/>
            </w:pPr>
            <w:r>
              <w:rPr>
                <w:rFonts w:ascii="Segoe UI" w:cs="Segoe UI" w:eastAsia="Segoe UI" w:hAnsi="Segoe UI"/>
                <w:b/>
                <w:bCs/>
                <w:color w:val="FFFFFF"/>
                <w:sz w:val="18"/>
                <w:szCs w:val="18"/>
              </w:rPr>
              <w:t xml:space="preserve">Hotspot #</w:t>
            </w:r>
          </w:p>
        </w:tc>
        <w:tc>
          <w:tcPr>
            <w:tcW w:type="pct" w:w="35%"/>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Workflow Indication</w:t>
            </w:r>
          </w:p>
        </w:tc>
        <w:tc>
          <w:tcPr>
            <w:tcW w:type="pct" w:w="50%"/>
            <w:tcBorders>
              <w:top w:val="single" w:color="94A3B8" w:sz="6"/>
              <w:left w:val="single" w:color="94A3B8" w:sz="6"/>
              <w:bottom w:val="single" w:color="94A3B8" w:sz="6"/>
              <w:right w:val="single" w:color="94A3B8" w:sz="6"/>
            </w:tcBorders>
            <w:shd w:fill="0F172A"/>
            <w:tcMar>
              <w:top w:type="dxa" w:w="80"/>
              <w:left w:type="dxa" w:w="120"/>
              <w:bottom w:type="dxa" w:w="80"/>
              <w:right w:type="dxa" w:w="120"/>
            </w:tcMar>
          </w:tcPr>
          <w:p>
            <w:r>
              <w:rPr>
                <w:rFonts w:ascii="Segoe UI" w:cs="Segoe UI" w:eastAsia="Segoe UI" w:hAnsi="Segoe UI"/>
                <w:b/>
                <w:bCs/>
                <w:color w:val="FFFFFF"/>
                <w:sz w:val="18"/>
                <w:szCs w:val="18"/>
              </w:rPr>
              <w:t xml:space="preserve">Target Action &amp; Purpose</w:t>
            </w:r>
          </w:p>
        </w:tc>
      </w:tr>
      <w:tr>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pPr>
              <w:jc w:val="center"/>
            </w:pPr>
            <w:r>
              <w:rPr>
                <w:rFonts w:ascii="Segoe UI" w:cs="Segoe UI" w:eastAsia="Segoe UI" w:hAnsi="Segoe UI"/>
                <w:b/>
                <w:bCs/>
                <w:color w:val="DC2626"/>
                <w:sz w:val="18"/>
                <w:szCs w:val="18"/>
              </w:rPr>
              <w:t xml:space="preserve">Badge [1]</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Log pen records without Wi-Fi or data</w:t>
            </w:r>
          </w:p>
        </w:tc>
        <w:tc>
          <w:tcPr>
            <w:tcBorders>
              <w:top w:val="single" w:color="E2E8F0" w:sz="4"/>
              <w:left w:val="single" w:color="E2E8F0" w:sz="4"/>
              <w:bottom w:val="single" w:color="E2E8F0" w:sz="4"/>
              <w:right w:val="single" w:color="E2E8F0" w:sz="4"/>
            </w:tcBorders>
            <w:shd w:fill="F8FAFC"/>
            <w:tcMar>
              <w:top w:type="dxa" w:w="80"/>
              <w:left w:type="dxa" w:w="120"/>
              <w:bottom w:type="dxa" w:w="80"/>
              <w:right w:type="dxa" w:w="120"/>
            </w:tcMar>
          </w:tcPr>
          <w:p>
            <w:r>
              <w:rPr>
                <w:rFonts w:ascii="Segoe UI" w:cs="Segoe UI" w:eastAsia="Segoe UI" w:hAnsi="Segoe UI"/>
                <w:color w:val="64748B"/>
                <w:sz w:val="18"/>
                <w:szCs w:val="18"/>
              </w:rPr>
              <w:t xml:space="preserve">Offline banner indicating all pen data, mating records, and weights are safely cached locally in SQLite.</w:t>
            </w:r>
          </w:p>
        </w:tc>
      </w:tr>
      <w:tr>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pPr>
              <w:jc w:val="center"/>
            </w:pPr>
            <w:r>
              <w:rPr>
                <w:rFonts w:ascii="Segoe UI" w:cs="Segoe UI" w:eastAsia="Segoe UI" w:hAnsi="Segoe UI"/>
                <w:b/>
                <w:bCs/>
                <w:color w:val="16A34A"/>
                <w:sz w:val="18"/>
                <w:szCs w:val="18"/>
              </w:rPr>
              <w:t xml:space="preserve">Badge [2]</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b/>
                <w:bCs/>
                <w:color w:val="1E293B"/>
                <w:sz w:val="18"/>
                <w:szCs w:val="18"/>
              </w:rPr>
              <w:t xml:space="preserve">Automatic cloud sync when reconnected</w:t>
            </w:r>
          </w:p>
        </w:tc>
        <w:tc>
          <w:tcPr>
            <w:tcBorders>
              <w:top w:val="single" w:color="E2E8F0" w:sz="4"/>
              <w:left w:val="single" w:color="E2E8F0" w:sz="4"/>
              <w:bottom w:val="single" w:color="E2E8F0" w:sz="4"/>
              <w:right w:val="single" w:color="E2E8F0" w:sz="4"/>
            </w:tcBorders>
            <w:shd w:fill="FFFFFF"/>
            <w:tcMar>
              <w:top w:type="dxa" w:w="80"/>
              <w:left w:type="dxa" w:w="120"/>
              <w:bottom w:type="dxa" w:w="80"/>
              <w:right w:type="dxa" w:w="120"/>
            </w:tcMar>
          </w:tcPr>
          <w:p>
            <w:r>
              <w:rPr>
                <w:rFonts w:ascii="Segoe UI" w:cs="Segoe UI" w:eastAsia="Segoe UI" w:hAnsi="Segoe UI"/>
                <w:color w:val="64748B"/>
                <w:sz w:val="18"/>
                <w:szCs w:val="18"/>
              </w:rPr>
              <w:t xml:space="preserve">Automatic two-way cloud sync triggers silently as soon as Wi-Fi or cellular data reconnects.</w:t>
            </w:r>
          </w:p>
        </w:tc>
      </w:tr>
    </w:tbl>
    <w:p>
      <w:pPr>
        <w:spacing w:after="80" w:before="120"/>
      </w:pPr>
    </w:p>
    <w:p>
      <w:pPr>
        <w:pStyle w:val="Heading2"/>
        <w:spacing w:after="100" w:before="240"/>
      </w:pPr>
      <w:r>
        <w:rPr>
          <w:rFonts w:ascii="Segoe UI" w:cs="Segoe UI" w:eastAsia="Segoe UI" w:hAnsi="Segoe UI"/>
          <w:b/>
          <w:bCs/>
          <w:color w:val="047857"/>
          <w:sz w:val="26"/>
          <w:szCs w:val="26"/>
        </w:rPr>
        <w:t xml:space="preserve">Standard Operating Procedures (SOP)</w:t>
      </w:r>
    </w:p>
    <w:p>
      <w:pPr>
        <w:spacing w:after="40" w:before="140"/>
      </w:pPr>
      <w:r>
        <w:rPr>
          <w:rFonts w:ascii="Segoe UI" w:cs="Segoe UI" w:eastAsia="Segoe UI" w:hAnsi="Segoe UI"/>
          <w:b/>
          <w:bCs/>
          <w:color w:val="1E5E3A"/>
          <w:sz w:val="24"/>
          <w:szCs w:val="24"/>
        </w:rPr>
        <w:t xml:space="preserve">Step 1: Work Freely Anywhere</w:t>
      </w:r>
    </w:p>
    <w:p>
      <w:pPr>
        <w:spacing w:after="60" w:before="20" w:line="276"/>
        <w:jc w:val="left"/>
      </w:pPr>
      <w:r>
        <w:rPr>
          <w:rFonts w:ascii="Segoe UI" w:cs="Segoe UI" w:eastAsia="Segoe UI" w:hAnsi="Segoe UI"/>
          <w:b w:val="false"/>
          <w:bCs w:val="false"/>
          <w:i w:val="false"/>
          <w:iCs w:val="false"/>
          <w:color w:val="1E293B"/>
          <w:sz w:val="21"/>
          <w:szCs w:val="21"/>
        </w:rPr>
        <w:t xml:space="preserve">Record animal additions, feed logs, breeding services, and treatments even without Wi-Fi or cellular signal.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All changes are saved locally to your device's secure offline database.</w:t>
            </w:r>
          </w:p>
        </w:tc>
      </w:tr>
    </w:tbl>
    <w:p>
      <w:pPr>
        <w:spacing w:after="40" w:before="40"/>
      </w:pPr>
    </w:p>
    <w:p>
      <w:pPr>
        <w:spacing w:after="40" w:before="140"/>
      </w:pPr>
      <w:r>
        <w:rPr>
          <w:rFonts w:ascii="Segoe UI" w:cs="Segoe UI" w:eastAsia="Segoe UI" w:hAnsi="Segoe UI"/>
          <w:b/>
          <w:bCs/>
          <w:color w:val="1E5E3A"/>
          <w:sz w:val="24"/>
          <w:szCs w:val="24"/>
        </w:rPr>
        <w:t xml:space="preserve">Step 2: Automatic Cloud Synchronization</w:t>
      </w:r>
    </w:p>
    <w:p>
      <w:pPr>
        <w:spacing w:after="60" w:before="20" w:line="276"/>
        <w:jc w:val="left"/>
      </w:pPr>
      <w:r>
        <w:rPr>
          <w:rFonts w:ascii="Segoe UI" w:cs="Segoe UI" w:eastAsia="Segoe UI" w:hAnsi="Segoe UI"/>
          <w:b w:val="false"/>
          <w:bCs w:val="false"/>
          <w:i w:val="false"/>
          <w:iCs w:val="false"/>
          <w:color w:val="1E293B"/>
          <w:sz w:val="21"/>
          <w:szCs w:val="21"/>
        </w:rPr>
        <w:t xml:space="preserve">When internet connectivity is restored, all offline updates automatically synchronize with the cloud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B45309" w:sz="24"/>
              <w:bottom w:val="single" w:color="FDE68A" w:sz="8"/>
              <w:right w:val="single" w:color="FDE68A" w:sz="8"/>
            </w:tcBorders>
            <w:shd w:fill="FFFBEB"/>
            <w:tcMar>
              <w:top w:type="dxa" w:w="140"/>
              <w:left w:type="dxa" w:w="200"/>
              <w:bottom w:type="dxa" w:w="140"/>
              <w:right w:type="dxa" w:w="200"/>
            </w:tcMar>
          </w:tcPr>
          <w:p>
            <w:pPr>
              <w:spacing w:after="40" w:before="40"/>
            </w:pPr>
            <w:r>
              <w:rPr>
                <w:rFonts w:ascii="Segoe UI" w:cs="Segoe UI" w:eastAsia="Segoe UI" w:hAnsi="Segoe UI"/>
                <w:b/>
                <w:bCs/>
                <w:color w:val="B45309"/>
                <w:sz w:val="20"/>
                <w:szCs w:val="20"/>
              </w:rPr>
              <w:t xml:space="preserve">💡 PRO TIP: </w:t>
            </w:r>
            <w:r>
              <w:rPr>
                <w:rFonts w:ascii="Segoe UI" w:cs="Segoe UI" w:eastAsia="Segoe UI" w:hAnsi="Segoe UI"/>
                <w:i/>
                <w:iCs/>
                <w:color w:val="92400E"/>
                <w:sz w:val="20"/>
                <w:szCs w:val="20"/>
              </w:rPr>
              <w:t xml:space="preserve">Check the offline banner at the top of the screen to verify your current connection status.</w:t>
            </w:r>
          </w:p>
        </w:tc>
      </w:tr>
    </w:tbl>
    <w:p>
      <w:pPr>
        <w:spacing w:after="40" w:before="40"/>
      </w:pPr>
    </w:p>
    <w:p>
      <w:pPr>
        <w:spacing w:after="80" w:before="140"/>
      </w:pPr>
    </w:p>
    <w:p>
      <w:pPr>
        <w:pStyle w:val="Heading2"/>
        <w:spacing w:after="100" w:before="240"/>
      </w:pPr>
      <w:r>
        <w:rPr>
          <w:rFonts w:ascii="Segoe UI" w:cs="Segoe UI" w:eastAsia="Segoe UI" w:hAnsi="Segoe UI"/>
          <w:b/>
          <w:bCs/>
          <w:color w:val="047857"/>
          <w:sz w:val="26"/>
          <w:szCs w:val="26"/>
        </w:rPr>
        <w:t xml:space="preserve">Editorial Notes &amp; Pending Updates</w:t>
      </w:r>
    </w:p>
    <w:p>
      <w:pPr>
        <w:spacing w:after="80" w:before="20" w:line="276"/>
        <w:jc w:val="left"/>
      </w:pPr>
      <w:r>
        <w:rPr>
          <w:rFonts w:ascii="Segoe UI" w:cs="Segoe UI" w:eastAsia="Segoe UI" w:hAnsi="Segoe UI"/>
          <w:b w:val="false"/>
          <w:bCs w:val="false"/>
          <w:i w:val="false"/>
          <w:iCs w:val="false"/>
          <w:color w:val="64748B"/>
          <w:sz w:val="19"/>
          <w:szCs w:val="19"/>
        </w:rPr>
        <w:t xml:space="preserve">Use this table to document revisions, image status, or additional localized instructions for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Review Item</w:t>
            </w:r>
          </w:p>
        </w:tc>
        <w:tc>
          <w:tcPr>
            <w:tcW w:type="pct" w:w="55%"/>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Editor Notes &amp; Changes for Offline-First Syncing</w:t>
            </w:r>
          </w:p>
        </w:tc>
        <w:tc>
          <w:tcPr>
            <w:tcW w:type="pct" w:w="20%"/>
            <w:tcBorders>
              <w:top w:val="single" w:color="475569" w:sz="6"/>
              <w:left w:val="single" w:color="475569" w:sz="6"/>
              <w:bottom w:val="single" w:color="475569" w:sz="6"/>
              <w:right w:val="single" w:color="475569" w:sz="6"/>
            </w:tcBorders>
            <w:shd w:fill="334155"/>
            <w:tcMar>
              <w:top w:type="dxa" w:w="80"/>
              <w:left w:type="dxa" w:w="120"/>
              <w:bottom w:type="dxa" w:w="80"/>
              <w:right w:type="dxa" w:w="120"/>
            </w:tcMar>
          </w:tcPr>
          <w:p>
            <w:r>
              <w:rPr>
                <w:rFonts w:ascii="Segoe UI" w:cs="Segoe UI" w:eastAsia="Segoe UI" w:hAnsi="Segoe UI"/>
                <w:b/>
                <w:bCs/>
                <w:color w:val="FFFFFF"/>
                <w:sz w:val="18"/>
                <w:szCs w:val="18"/>
              </w:rPr>
              <w:t xml:space="preserve">Status / Sign-off</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Text &amp; Instructions</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[Type your content modifications, extra steps, or corrections here]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r>
        <w:tc>
          <w:tcPr>
            <w:tcBorders>
              <w:top w:val="single" w:color="CBD5E1" w:sz="4"/>
              <w:left w:val="single" w:color="CBD5E1" w:sz="4"/>
              <w:bottom w:val="single" w:color="CBD5E1" w:sz="4"/>
              <w:right w:val="single" w:color="CBD5E1" w:sz="4"/>
            </w:tcBorders>
            <w:shd w:fill="F8FAFC"/>
            <w:tcMar>
              <w:top w:type="dxa" w:w="80"/>
              <w:left w:type="dxa" w:w="120"/>
              <w:bottom w:type="dxa" w:w="80"/>
              <w:right w:type="dxa" w:w="120"/>
            </w:tcMar>
          </w:tcPr>
          <w:p>
            <w:r>
              <w:rPr>
                <w:rFonts w:ascii="Segoe UI" w:cs="Segoe UI" w:eastAsia="Segoe UI" w:hAnsi="Segoe UI"/>
                <w:b/>
                <w:bCs/>
                <w:color w:val="1E293B"/>
                <w:sz w:val="18"/>
                <w:szCs w:val="18"/>
              </w:rPr>
              <w:t xml:space="preserve">Screenshot / Image</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i/>
                <w:iCs/>
                <w:color w:val="94A3B8"/>
                <w:sz w:val="18"/>
                <w:szCs w:val="18"/>
              </w:rPr>
              <w:t xml:space="preserve">[Right-click mockup above -&gt; "Change Picture" -&gt; insert new screenshot]</w:t>
            </w:r>
          </w:p>
        </w:tc>
        <w:tc>
          <w:tcPr>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Segoe UI" w:cs="Segoe UI" w:eastAsia="Segoe UI" w:hAnsi="Segoe UI"/>
                <w:color w:val="64748B"/>
                <w:sz w:val="18"/>
                <w:szCs w:val="18"/>
              </w:rPr>
              <w:t xml:space="preserve">☐ Pending  ☐ Done</w:t>
            </w:r>
          </w:p>
        </w:tc>
      </w:tr>
    </w:tbl>
    <w:p>
      <w:pPr>
        <w:spacing w:after="120" w:before="240"/>
      </w:pPr>
    </w:p>
    <w:p>
      <w:r>
        <w:br w:type="page"/>
      </w:r>
    </w:p>
    <w:p>
      <w:pPr>
        <w:pStyle w:val="Heading1"/>
        <w:spacing w:after="140" w:before="360"/>
      </w:pPr>
      <w:r>
        <w:rPr>
          <w:rFonts w:ascii="Segoe UI" w:cs="Segoe UI" w:eastAsia="Segoe UI" w:hAnsi="Segoe UI"/>
          <w:b/>
          <w:bCs/>
          <w:color w:val="1E5E3A"/>
          <w:sz w:val="34"/>
          <w:szCs w:val="34"/>
        </w:rPr>
        <w:t xml:space="preserve">3. Appendix: Localization String Keys &amp; Code Reference</w:t>
      </w:r>
    </w:p>
    <w:p>
      <w:pPr>
        <w:spacing w:after="140" w:before="60" w:line="276"/>
        <w:jc w:val="left"/>
      </w:pPr>
      <w:r>
        <w:rPr>
          <w:rFonts w:ascii="Segoe UI" w:cs="Segoe UI" w:eastAsia="Segoe UI" w:hAnsi="Segoe UI"/>
          <w:b w:val="false"/>
          <w:bCs w:val="false"/>
          <w:i w:val="false"/>
          <w:iCs w:val="false"/>
          <w:color w:val="1E293B"/>
          <w:sz w:val="22"/>
          <w:szCs w:val="22"/>
        </w:rPr>
        <w:t xml:space="preserve">To update the text in the SmartSwine Android or Web application after completing your edits in Word, locate the corresponding translation key in the JSON locale files and Kotlin source files listed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0F172A" w:sz="6"/>
              <w:left w:val="single" w:color="0F172A" w:sz="6"/>
              <w:bottom w:val="single" w:color="0F172A" w:sz="6"/>
              <w:right w:val="single" w:color="0F172A" w:sz="6"/>
            </w:tcBorders>
            <w:shd w:fill="0F172A"/>
            <w:tcMar>
              <w:top w:type="dxa" w:w="80"/>
              <w:left w:type="dxa" w:w="100"/>
              <w:bottom w:type="dxa" w:w="80"/>
              <w:right w:type="dxa" w:w="100"/>
            </w:tcMar>
          </w:tcPr>
          <w:p>
            <w:r>
              <w:rPr>
                <w:rFonts w:ascii="Segoe UI" w:cs="Segoe UI" w:eastAsia="Segoe UI" w:hAnsi="Segoe UI"/>
                <w:b/>
                <w:bCs/>
                <w:color w:val="FFFFFF"/>
                <w:sz w:val="18"/>
                <w:szCs w:val="18"/>
              </w:rPr>
              <w:t xml:space="preserve">String Resource Key</w:t>
            </w:r>
          </w:p>
        </w:tc>
        <w:tc>
          <w:tcPr>
            <w:tcW w:type="pct" w:w="40%"/>
            <w:tcBorders>
              <w:top w:val="single" w:color="0F172A" w:sz="6"/>
              <w:left w:val="single" w:color="0F172A" w:sz="6"/>
              <w:bottom w:val="single" w:color="0F172A" w:sz="6"/>
              <w:right w:val="single" w:color="0F172A" w:sz="6"/>
            </w:tcBorders>
            <w:shd w:fill="0F172A"/>
            <w:tcMar>
              <w:top w:type="dxa" w:w="80"/>
              <w:left w:type="dxa" w:w="100"/>
              <w:bottom w:type="dxa" w:w="80"/>
              <w:right w:type="dxa" w:w="100"/>
            </w:tcMar>
          </w:tcPr>
          <w:p>
            <w:r>
              <w:rPr>
                <w:rFonts w:ascii="Segoe UI" w:cs="Segoe UI" w:eastAsia="Segoe UI" w:hAnsi="Segoe UI"/>
                <w:b/>
                <w:bCs/>
                <w:color w:val="FFFFFF"/>
                <w:sz w:val="18"/>
                <w:szCs w:val="18"/>
              </w:rPr>
              <w:t xml:space="preserve">English Translation (en.json)</w:t>
            </w:r>
          </w:p>
        </w:tc>
        <w:tc>
          <w:tcPr>
            <w:tcW w:type="pct" w:w="30%"/>
            <w:tcBorders>
              <w:top w:val="single" w:color="0F172A" w:sz="6"/>
              <w:left w:val="single" w:color="0F172A" w:sz="6"/>
              <w:bottom w:val="single" w:color="0F172A" w:sz="6"/>
              <w:right w:val="single" w:color="0F172A" w:sz="6"/>
            </w:tcBorders>
            <w:shd w:fill="0F172A"/>
            <w:tcMar>
              <w:top w:type="dxa" w:w="80"/>
              <w:left w:type="dxa" w:w="100"/>
              <w:bottom w:type="dxa" w:w="80"/>
              <w:right w:type="dxa" w:w="100"/>
            </w:tcMar>
          </w:tcPr>
          <w:p>
            <w:r>
              <w:rPr>
                <w:rFonts w:ascii="Segoe UI" w:cs="Segoe UI" w:eastAsia="Segoe UI" w:hAnsi="Segoe UI"/>
                <w:b/>
                <w:bCs/>
                <w:color w:val="FFFFFF"/>
                <w:sz w:val="18"/>
                <w:szCs w:val="18"/>
              </w:rPr>
              <w:t xml:space="preserve">Source Code Location</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guide_intro_title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Master Your Piggery with SmartSwine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HowToGuideScreen.kt / page.tsx</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guide_intro_desc</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Step-by-step interactive workflows to streamline herd health, feed formulation, breeding cycles, financials, and staff management.</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HowToGuideScreen.kt / page.tsx</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guide_search_placeholder</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Search topics, tasks, or workflows...</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HowToGuideScreen.kt / page.tsx</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pictorial_reference</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Pictorial Reference</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GuidePictorialReferences.kt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indication_visual_guide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Visual Guide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GuidePictorialReferences.kt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guide_herd_title</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Adding &amp; Managing Pigs</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guide_herd_subtitle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Register animals, manage ear tags, assign pens, and track lineage.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indication_1</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Tap '+' to register pig</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GuidePictorialReferences.kt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indication_2</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Tap card for health/weight</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GuidePictorialReferences.kt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Step 1: Navigate to Herd Management</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Access 'Herd Data' from the main dashboard or drawer menu to...</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Step 2: Register a New Animal</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Tap the '+' floating button. Fill in essential information: ...</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Step 3: Record Weights &amp; Health Updates</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Open any animal's profile card to log regular scale weights,...</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Step 4: Assign Pens &amp; Batches</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Group growing pigs into designated pens or batch groups to a...</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guide_feed_title</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Formulating &amp; Balancing Feed</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guide_feed_subtitle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Design cost-effective, nutritionally complete diets for every production stage.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indication_3</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Save recipe or mix batch</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GuidePictorialReferences.kt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Step 1: Launch the Feed Formulator</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Go to 'Feed' and open the 'Feed Formulation' tool to create ...</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Step 2: Select Life Stage Benchmark</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Choose the target pig stage (Creep, Starter, Grower, Finishe...</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Step 3: Adjust Ingredient Inclusions</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Add ingredients such as Maize, Soya Meal, Wheat Bran, Fishme...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Step 4: Save Recipe &amp; Mix Batch</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Save your balanced recipe for quick access, or log a mixed b...</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guide_breeding_title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Breeding Cycles &amp; Farrowing</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guide_breeding_subtitle</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Track sow heat cycles, serve dates, 114-day gestation, and farrowing litters.</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Step 1: Detect Heat &amp; Record Mating</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Look for standing reflex, swollen vulva, and vocalizations. ...</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Step 2: Monitor Gestation (114 Days)</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SmartSwine automatically schedules repeat heat checks at 18-...</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Step 3: Prepare Farrowing Pen</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Disinfect farrowing crates and move pregnant sows 4 to 5 day...</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Step 4: Record Litter Delivery</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Log Born Alive, Stillborns, Mummies, and Total Litter Birth ...</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guide_financials_title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Financials &amp; Unit Economics</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guide_financials_subtitle</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Track expenses, sales revenue, and calculate cost of production per kg.</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Step 1: Record Farm Expenses</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Log all farm expenditures categorized by Feed, Veterinary, L...</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Step 2: Log Pig &amp; Product Sales</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Record income from live animal sales, slaughtered carcasses,...</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Step 3: Analyze Cost of Production (COP)</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Review COP per kg and Finisher Breakeven price to ensure eac...</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guide_disease_finder_title</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Disease Finder &amp; Biosecurity</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guide_disease_finder_subtitle</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Identify symptoms, follow treatment protocols, and maintain strict biosecurity.</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b/>
                <w:bCs/>
                <w:color w:val="1E5E3A"/>
                <w:sz w:val="17"/>
                <w:szCs w:val="17"/>
              </w:rPr>
              <w:t xml:space="preserve">Step 1: Symptom Diagnosis</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1E293B"/>
                <w:sz w:val="17"/>
                <w:szCs w:val="17"/>
              </w:rPr>
              <w:t xml:space="preserve">Use the Disease Finder tool to match observed clinical signs...</w:t>
            </w:r>
          </w:p>
        </w:tc>
        <w:tc>
          <w:tcPr>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r>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b/>
                <w:bCs/>
                <w:color w:val="1E5E3A"/>
                <w:sz w:val="17"/>
                <w:szCs w:val="17"/>
              </w:rPr>
              <w:t xml:space="preserve">Step 2: Administer Treatments &amp; Log Withdrawal</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1E293B"/>
                <w:sz w:val="17"/>
                <w:szCs w:val="17"/>
              </w:rPr>
              <w:t xml:space="preserve">Record antibiotic or antiparasitic treatments and strictly n...</w:t>
            </w:r>
          </w:p>
        </w:tc>
        <w:tc>
          <w:tcPr>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r>
              <w:rPr>
                <w:rFonts w:ascii="Segoe UI" w:cs="Segoe UI" w:eastAsia="Segoe UI" w:hAnsi="Segoe UI"/>
                <w:color w:val="64748B"/>
                <w:sz w:val="16"/>
                <w:szCs w:val="16"/>
              </w:rPr>
              <w:t xml:space="preserve">HowToGuideData.kt</w:t>
            </w:r>
          </w:p>
        </w:tc>
      </w:tr>
    </w:tbl>
    <w:p>
      <w:pPr>
        <w:spacing w:after="80" w:before="200"/>
      </w:pPr>
    </w:p>
    <w:p>
      <w:pPr>
        <w:spacing w:after="120" w:before="120" w:line="276"/>
        <w:jc w:val="center"/>
      </w:pPr>
      <w:r>
        <w:rPr>
          <w:rFonts w:ascii="Segoe UI" w:cs="Segoe UI" w:eastAsia="Segoe UI" w:hAnsi="Segoe UI"/>
          <w:b w:val="false"/>
          <w:bCs w:val="false"/>
          <w:i/>
          <w:iCs/>
          <w:color w:val="64748B"/>
          <w:sz w:val="20"/>
          <w:szCs w:val="20"/>
        </w:rPr>
        <w:t xml:space="preserve">— End of SmartSwine How-To Guide Export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left"/>
    </w:pPr>
    <w:r>
      <w:rPr>
        <w:rFonts w:ascii="Segoe UI" w:cs="Segoe UI" w:eastAsia="Segoe UI" w:hAnsi="Segoe UI"/>
        <w:color w:val="94A3B8"/>
        <w:sz w:val="17"/>
        <w:szCs w:val="17"/>
      </w:rPr>
      <w:t xml:space="preserve">The Pig Farmer  •  Confidential &amp; Proprietary  •  Page </w:t>
    </w:r>
    <w:r>
      <w:rPr>
        <w:rFonts w:ascii="Segoe UI" w:cs="Segoe UI" w:eastAsia="Segoe UI" w:hAnsi="Segoe UI"/>
        <w:color w:val="94A3B8"/>
        <w:sz w:val="17"/>
        <w:szCs w:val="17"/>
      </w:rPr>
      <w:fldChar w:fldCharType="begin"/>
      <w:instrText xml:space="preserve">PAGE</w:instrText>
      <w:fldChar w:fldCharType="separate"/>
      <w:fldChar w:fldCharType="end"/>
    </w:r>
    <w:r>
      <w:rPr>
        <w:rFonts w:ascii="Segoe UI" w:cs="Segoe UI" w:eastAsia="Segoe UI" w:hAnsi="Segoe UI"/>
        <w:color w:val="94A3B8"/>
        <w:sz w:val="17"/>
        <w:szCs w:val="17"/>
      </w:rPr>
      <w:t xml:space="preserve"> of </w:t>
    </w:r>
    <w:r>
      <w:rPr>
        <w:rFonts w:ascii="Segoe UI" w:cs="Segoe UI" w:eastAsia="Segoe UI" w:hAnsi="Segoe UI"/>
        <w:color w:val="94A3B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7"/>
        <w:szCs w:val="17"/>
      </w:rPr>
      <w:t xml:space="preserve">SmartSwine™  |  Farm Management How-To Guide &amp;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e7760f9307a3d4647658077d1310782cf7b761.undefined"/><Relationship Id="rId10" Type="http://schemas.openxmlformats.org/officeDocument/2006/relationships/image" Target="media/d3f06311ddffe38e7dd9546fbf293692ff29982f.undefined"/><Relationship Id="rId11" Type="http://schemas.openxmlformats.org/officeDocument/2006/relationships/image" Target="media/54d729a5902c67545d40906b80ad375ee663c7da.undefined"/><Relationship Id="rId12" Type="http://schemas.openxmlformats.org/officeDocument/2006/relationships/image" Target="media/1583d14cb04b5dd8a7127f1c5018476eaee39987.undefined"/><Relationship Id="rId13" Type="http://schemas.openxmlformats.org/officeDocument/2006/relationships/image" Target="media/3a79a7479b719476873cf20d340953e10297faca.undefined"/><Relationship Id="rId14" Type="http://schemas.openxmlformats.org/officeDocument/2006/relationships/image" Target="media/61d1a9950c726723dfe49213e47fa28a976866f1.undefined"/><Relationship Id="rId15" Type="http://schemas.openxmlformats.org/officeDocument/2006/relationships/image" Target="media/c4fa814aed28de190fb0e0c6bba979658e626036.undefined"/><Relationship Id="rId16" Type="http://schemas.openxmlformats.org/officeDocument/2006/relationships/image" Target="media/1a20efdced7efb872df889806b0ed27772e5b498.undefined"/><Relationship Id="rId17" Type="http://schemas.openxmlformats.org/officeDocument/2006/relationships/image" Target="media/8cc73b97891cdd504803535b1fc87979471e515a.undefined"/><Relationship Id="rId18" Type="http://schemas.openxmlformats.org/officeDocument/2006/relationships/image" Target="media/ee2534a116ea1c7b8cfd5f8fb3294f5a48769828.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2026-09-23T12:02:52.883Z</dcterms:created>
  <dcterms:modified xsi:type="dcterms:W3CDTF">2026-09-23T12:02:52.883Z</dcterms:modified>
</cp:coreProperties>
</file>

<file path=docProps/custom.xml><?xml version="1.0" encoding="utf-8"?>
<Properties xmlns="http://schemas.openxmlformats.org/officeDocument/2006/custom-properties" xmlns:vt="http://schemas.openxmlformats.org/officeDocument/2006/docPropsVTypes"/>
</file>