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4386" w14:textId="30932BBE" w:rsidR="005C1EAD" w:rsidRPr="00643BA0" w:rsidRDefault="00A73DCC" w:rsidP="00A73D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3BA0">
        <w:rPr>
          <w:rFonts w:ascii="Times New Roman" w:hAnsi="Times New Roman" w:cs="Times New Roman"/>
          <w:b/>
          <w:bCs/>
          <w:sz w:val="28"/>
          <w:szCs w:val="28"/>
        </w:rPr>
        <w:t>KLASIFIKASI DHAKA-AI MENGGUNAKAN METODE CNN</w:t>
      </w:r>
    </w:p>
    <w:p w14:paraId="1901D52B" w14:textId="1CA402F7" w:rsidR="00A73DCC" w:rsidRDefault="00A73DCC" w:rsidP="00A73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Dharma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Hafidz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Satya </w:t>
      </w:r>
      <w:proofErr w:type="spellStart"/>
      <w:r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201810370311314</w:t>
      </w:r>
    </w:p>
    <w:p w14:paraId="5B128224" w14:textId="5149F87F" w:rsidR="00A73DCC" w:rsidRDefault="00A73DCC" w:rsidP="00A73D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Pamungkas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201810370311321</w:t>
      </w:r>
    </w:p>
    <w:p w14:paraId="1DCF121B" w14:textId="00A2CD28" w:rsidR="00A73DCC" w:rsidRDefault="00A73DCC" w:rsidP="00A73DCC">
      <w:pPr>
        <w:rPr>
          <w:rFonts w:ascii="Times New Roman" w:hAnsi="Times New Roman" w:cs="Times New Roman"/>
          <w:sz w:val="24"/>
          <w:szCs w:val="24"/>
        </w:rPr>
      </w:pPr>
    </w:p>
    <w:p w14:paraId="23FB94F5" w14:textId="6A6A2F87" w:rsidR="00A73DCC" w:rsidRDefault="00A73DCC" w:rsidP="00A73D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7CD">
        <w:rPr>
          <w:rFonts w:ascii="Times New Roman" w:hAnsi="Times New Roman" w:cs="Times New Roman"/>
          <w:sz w:val="24"/>
          <w:szCs w:val="24"/>
        </w:rPr>
        <w:t>:</w:t>
      </w:r>
    </w:p>
    <w:p w14:paraId="06AE41A9" w14:textId="6460DD41" w:rsidR="001137CD" w:rsidRPr="003E09F9" w:rsidRDefault="003E09F9" w:rsidP="00A73DC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1137CD" w:rsidRPr="003E09F9">
          <w:rPr>
            <w:rStyle w:val="Hyperlink"/>
            <w:rFonts w:ascii="Times New Roman" w:hAnsi="Times New Roman" w:cs="Times New Roman"/>
            <w:sz w:val="24"/>
            <w:szCs w:val="24"/>
          </w:rPr>
          <w:t>Automatic Signboard Detection and Localization</w:t>
        </w:r>
        <w:r w:rsidR="001137CD" w:rsidRPr="003E09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E09F9">
          <w:rPr>
            <w:rStyle w:val="Hyperlink"/>
            <w:rFonts w:ascii="Times New Roman" w:hAnsi="Times New Roman" w:cs="Times New Roman"/>
            <w:sz w:val="24"/>
            <w:szCs w:val="24"/>
          </w:rPr>
          <w:t>in Densely Populated Developing Cities</w:t>
        </w:r>
      </w:hyperlink>
    </w:p>
    <w:p w14:paraId="5433A6D6" w14:textId="66EFE6C6" w:rsidR="00A73DCC" w:rsidRDefault="00A73DCC" w:rsidP="00A73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:</w:t>
      </w:r>
    </w:p>
    <w:p w14:paraId="1C7519FE" w14:textId="56E334D1" w:rsidR="00A73DCC" w:rsidRDefault="003E09F9" w:rsidP="00A73DCC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73DCC" w:rsidRPr="00A73DCC">
          <w:rPr>
            <w:rStyle w:val="Hyperlink"/>
            <w:rFonts w:ascii="Times New Roman" w:hAnsi="Times New Roman" w:cs="Times New Roman"/>
            <w:sz w:val="28"/>
            <w:szCs w:val="28"/>
          </w:rPr>
          <w:t>Dhaka-AI</w:t>
        </w:r>
      </w:hyperlink>
    </w:p>
    <w:p w14:paraId="656E2C89" w14:textId="036755F5" w:rsidR="00A73DCC" w:rsidRDefault="00A73DCC" w:rsidP="00A73D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12D4">
        <w:rPr>
          <w:rFonts w:ascii="Times New Roman" w:hAnsi="Times New Roman" w:cs="Times New Roman"/>
          <w:sz w:val="28"/>
          <w:szCs w:val="28"/>
        </w:rPr>
        <w:t>:</w:t>
      </w:r>
    </w:p>
    <w:p w14:paraId="5F6E4187" w14:textId="4C3CC3B3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begin" w:fldLock="1"/>
      </w:r>
      <w:r>
        <w:rPr>
          <w:rFonts w:ascii="Times New Roman" w:hAnsi="Times New Roman" w:cs="Times New Roman"/>
          <w:sz w:val="28"/>
          <w:szCs w:val="28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BB390F">
        <w:rPr>
          <w:rFonts w:ascii="Times New Roman" w:hAnsi="Times New Roman" w:cs="Times New Roman"/>
          <w:noProof/>
          <w:sz w:val="28"/>
          <w:szCs w:val="24"/>
        </w:rPr>
        <w:t>[1]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V. Kulyukin, S. M.-A. Sciences, and  undefined 2019, “On video analysis of omnidirectional bee traffic: Counting bee motions with motion detection and image classification,”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mdpi.com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Accessed: Oct. 20, 2021. [Online]. Available: https://www.mdpi.com/530444.</w:t>
      </w:r>
    </w:p>
    <w:p w14:paraId="23D4B4F5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[2]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M. Karaduman, A. Cınar, H. E.-J. of I. &amp; R. Systems, and  undefined 2019, “UAV traffic patrolling via road detection and tracking in anonymous aerial video frames,”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Springer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vol. 95, no. 2, pp. 675–690, Aug. 2019, doi: 10.1007/s10846-018-0954-x.</w:t>
      </w:r>
    </w:p>
    <w:p w14:paraId="322ED779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[3]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A. Chen, Y. Chiu, M. Hsieh, … P. L.-… research part C. emerging, and  undefined 2020, “Conflict analytics through the vehicle safety space in mixed traffic flows using UAV image sequences,”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Elsevier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2020, doi: 10.1016/j.trc.2020.102744.</w:t>
      </w:r>
    </w:p>
    <w:p w14:paraId="4A0D06D6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[4]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B. Benjdira, T. Khursheed, … A. K.-… S.-O. (UVS, and  undefined 2019, “Car detection using unmanned aerial vehicles: Comparison between faster r-cnn and yolov3,”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ieeexplore.ieee.org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2019, Accessed: Oct. 20, 2021. [Online]. Available: https://ieeexplore.ieee.org/abstract/document/8658300/.</w:t>
      </w:r>
    </w:p>
    <w:p w14:paraId="70CC1D53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[5]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H. Zhang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et al.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, “Real-time detection method for small traffic signs based on Yolov3,”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ieeexplore.ieee.org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Accessed: Oct. 20, 2021. [Online]. Available: https://ieeexplore.ieee.org/abstract/document/9051707/.</w:t>
      </w:r>
    </w:p>
    <w:p w14:paraId="618DF455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[6]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F. Shao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et al.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, “Improved faster R-CNN traffic sign detection based on a second region of interest and highly possible regions proposal network,”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mdpi.com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2019, doi: 10.3390/s19102288.</w:t>
      </w:r>
    </w:p>
    <w:p w14:paraId="1DE35266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[7]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K. Biradar, A. Gupta, … M. M. preprint arXiv, and  undefined 2019, “Challenges in time-stamp aware anomaly detection in traffic videos,”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lastRenderedPageBreak/>
        <w:t>openaccess.thecvf.com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2019, Accessed: Oct. 20, 2021. [Online]. Available: https://openaccess.thecvf.com/content_CVPRW_2019/papers/AI City/Biradar_Challenges_in_Time-Stamp_Aware_Anomaly_Detection_in_Traffic_Videos_CVPRW_2019_paper.pdf.</w:t>
      </w:r>
    </w:p>
    <w:p w14:paraId="34DCCDA6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[8]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Y. Yuan, Z. Xiong, Q. W.-I. transactions on image, and  undefined 2019, “VSSA-NET: vertical spatial sequence attention network for traffic sign detection,”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ieeexplore.ieee.org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2019, Accessed: Oct. 20, 2021. [Online]. Available: https://ieeexplore.ieee.org/abstract/document/8632977/.</w:t>
      </w:r>
    </w:p>
    <w:p w14:paraId="15CA34CC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[9]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J. Zhang, Z. Xie, J. Sun, X. Zou, J. W.-I. Access, and  undefined 2020, “A cascaded R-CNN with multiscale attention and imbalanced samples for traffic sign detection,”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ieeexplore.ieee.org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2020, Accessed: Oct. 20, 2021. [Online]. Available: https://ieeexplore.ieee.org/abstract/document/8986614/.</w:t>
      </w:r>
    </w:p>
    <w:p w14:paraId="09582146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[10]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S. Bai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et al.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, “Traffic Anomaly Detection via Perspective Map based on Spatial-temporal Information Matrix.,”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openaccess.thecvf.com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Accessed: Oct. 20, 2021. [Online]. Available: https://openaccess.thecvf.com/content_CVPRW_2019/papers/AI City/Bai_Traffic_Anomaly_Detection_via_Perspective_Map_based_on_Spatial-temporal_Information_CVPRW_2019_paper.pdf.</w:t>
      </w:r>
    </w:p>
    <w:p w14:paraId="15011F86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[11]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L. Liu, Y. Wang, K. Li, J. L.-I. Access, and  undefined 2020, “Focus First: Coarse-to-Fine Traffic Sign Detection With Stepwise Learning,”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ieeexplore.ieee.org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Accessed: Oct. 20, 2021. [Online]. Available: https://ieeexplore.ieee.org/abstract/document/9200358/.</w:t>
      </w:r>
    </w:p>
    <w:p w14:paraId="672307C8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[12]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L. Wu, H. Li, J. He, X. C.-J. of P. C. Series, and  undefined 2019, “Traffic sign detection method based on Faster R-CNN,”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iopscience.iop.org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p. 32045, 2019, doi: 10.1088/1742-6596/1176/3/032045.</w:t>
      </w:r>
    </w:p>
    <w:p w14:paraId="45EE7506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[13]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X. Wang, X. Zhao, Y. S.-J. of I. Processing, and  undefined 2019, “A video traffic flow detection system based on machine vision,”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koreascience.or.kr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2019, doi: 10.3745/JIPS.04.0140.</w:t>
      </w:r>
    </w:p>
    <w:p w14:paraId="680C3A33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[14]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V. Jaiswal, V. Sharma, S. V.- Telkomnika, and  undefined 2019, “An implementation of novel genetic based clustering algorithm for color image segmentation,”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pdfs.semanticscholar.org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vol. 17, no. 3, pp. 1461–1467, 2019, doi: 10.12928/TELKOMNIKA.v17i3.10072.</w:t>
      </w:r>
    </w:p>
    <w:p w14:paraId="38219A42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[15]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J. Zhao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et al.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, “Unsupervised Traffic Anomaly Detection Using Trajectories.,”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openaccess.thecvf.com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, Accessed: Oct. 20, 2021. [Online]. Available: https://openaccess.thecvf.com/content_CVPRW_2019/papers/AI </w:t>
      </w:r>
      <w:r w:rsidRPr="00BB390F">
        <w:rPr>
          <w:rFonts w:ascii="Times New Roman" w:hAnsi="Times New Roman" w:cs="Times New Roman"/>
          <w:noProof/>
          <w:sz w:val="28"/>
          <w:szCs w:val="24"/>
        </w:rPr>
        <w:lastRenderedPageBreak/>
        <w:t>City/Zhao_Unsupervised_Traffic_Anomaly_Detection_Using_Trajectories_CVPRW_2019_paper.pdf.</w:t>
      </w:r>
    </w:p>
    <w:p w14:paraId="7C27A6BF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[16]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I. Belkin, S. Tkachenko, … D. Y.-I. C. on, and  undefined 2019, “Traffic sign recognition on video sequence using deep neural networks and matching algorithm,”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ieeexplore.ieee.org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doi: 10.1109/IC-AIAI48757.2019.00013.</w:t>
      </w:r>
    </w:p>
    <w:p w14:paraId="1834E640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[17]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M. Koresh, J. D.-J. of I. I. P. (JIIP), and  undefined 2019, “Computer vision based traffic sign sensing for smart transport,”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irojournals.com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2019, doi: 10.36548/jiip.2019.1.002.</w:t>
      </w:r>
    </w:p>
    <w:p w14:paraId="4071D847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[18]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S. Yuan, Y. Chen, H. Huo, L. Z.- Sensors, and  undefined 2020, “Analysis and synthesis of traffic scenes from road image sequences,”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mdpi.com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Accessed: Oct. 20, 2021. [Online]. Available: https://www.mdpi.com/914162.</w:t>
      </w:r>
    </w:p>
    <w:p w14:paraId="6A82EA04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[19]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F. Gao and C. Wang, “Hybrid strategy for traffic light detection by combining classical and self-learning detectors,”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IET Intell. Transp. Syst.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vol. 14, no. 7, pp. 735–741, Jul. 2020, doi: 10.1049/IET-ITS.2019.0782.</w:t>
      </w:r>
    </w:p>
    <w:p w14:paraId="3B588D92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[20]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>L. Yu, B. Zhang, and R. Li, “Detection of Unusual Targets in Traffic Images Based on One-Class Extreme Machine Learning.,” 2020, Accessed: Oct. 20, 2021. [Online]. Available: https://web.s.ebscohost.com/abstract?direct=true&amp;profile=ehost&amp;scope=site&amp;authtype=crawler&amp;jrnl=07650019&amp;AN=148030864&amp;h=Ik%2FNYrz3pkK0P71ZhlMp%2B7ctigarUC%2BYOG0BWzE2nf49CT3pvCvW2EITYIaBnRTvvkGRyezJ82GBC5RGgdPpXQ%3D%3D&amp;crl=c&amp;resultNs=AdminWebAuth&amp;resultLocal=ErrCrlNotAuth&amp;crlhashurl=login.aspx%3Fdirect%3Dtrue%26profile%3Dehost%26scope%3Dsite%26authtype%3Dcrawler%26jrnl%3D07650019%26AN%3D148030864.</w:t>
      </w:r>
    </w:p>
    <w:p w14:paraId="4F3BE604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[21]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G. Li, S. Eben Li, R. Zou, Y. Liao, and B. Cheng, “Detection of road traffic participants using cost-effective arrayed ultrasonic sensors in low-speed traffic situations,”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Mech. Syst. Signal Process.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2019, Accessed: Oct. 20, 2021. [Online]. Available: https://research.chalmers.se/publication/511483/file/511483_Fulltext.pdf.</w:t>
      </w:r>
    </w:p>
    <w:p w14:paraId="47F40856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[22]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Q. Li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et al.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, “YOLO v4 </w:t>
      </w:r>
      <w:r w:rsidRPr="00BB390F">
        <w:rPr>
          <w:rFonts w:ascii="Malgun Gothic" w:eastAsia="Malgun Gothic" w:hAnsi="Malgun Gothic" w:cs="Malgun Gothic" w:hint="eastAsia"/>
          <w:noProof/>
          <w:sz w:val="28"/>
          <w:szCs w:val="24"/>
        </w:rPr>
        <w:t>기반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BB390F">
        <w:rPr>
          <w:rFonts w:ascii="Malgun Gothic" w:eastAsia="Malgun Gothic" w:hAnsi="Malgun Gothic" w:cs="Malgun Gothic" w:hint="eastAsia"/>
          <w:noProof/>
          <w:sz w:val="28"/>
          <w:szCs w:val="24"/>
        </w:rPr>
        <w:t>혼잡도로에서의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BB390F">
        <w:rPr>
          <w:rFonts w:ascii="Malgun Gothic" w:eastAsia="Malgun Gothic" w:hAnsi="Malgun Gothic" w:cs="Malgun Gothic" w:hint="eastAsia"/>
          <w:noProof/>
          <w:sz w:val="28"/>
          <w:szCs w:val="24"/>
        </w:rPr>
        <w:t>움직이는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BB390F">
        <w:rPr>
          <w:rFonts w:ascii="Malgun Gothic" w:eastAsia="Malgun Gothic" w:hAnsi="Malgun Gothic" w:cs="Malgun Gothic" w:hint="eastAsia"/>
          <w:noProof/>
          <w:sz w:val="28"/>
          <w:szCs w:val="24"/>
        </w:rPr>
        <w:t>물체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BB390F">
        <w:rPr>
          <w:rFonts w:ascii="Malgun Gothic" w:eastAsia="Malgun Gothic" w:hAnsi="Malgun Gothic" w:cs="Malgun Gothic" w:hint="eastAsia"/>
          <w:noProof/>
          <w:sz w:val="28"/>
          <w:szCs w:val="24"/>
        </w:rPr>
        <w:t>검출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BB390F">
        <w:rPr>
          <w:rFonts w:ascii="Malgun Gothic" w:eastAsia="Malgun Gothic" w:hAnsi="Malgun Gothic" w:cs="Malgun Gothic" w:hint="eastAsia"/>
          <w:noProof/>
          <w:sz w:val="28"/>
          <w:szCs w:val="24"/>
        </w:rPr>
        <w:t>및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Pr="00BB390F">
        <w:rPr>
          <w:rFonts w:ascii="Malgun Gothic" w:eastAsia="Malgun Gothic" w:hAnsi="Malgun Gothic" w:cs="Malgun Gothic" w:hint="eastAsia"/>
          <w:noProof/>
          <w:sz w:val="28"/>
          <w:szCs w:val="24"/>
        </w:rPr>
        <w:t>식별</w:t>
      </w:r>
      <w:r w:rsidRPr="00BB390F">
        <w:rPr>
          <w:rFonts w:ascii="Times New Roman" w:hAnsi="Times New Roman" w:cs="Times New Roman"/>
          <w:noProof/>
          <w:sz w:val="28"/>
          <w:szCs w:val="24"/>
        </w:rPr>
        <w:t xml:space="preserve"> Detection and Identification of Moving Objects at Busy Traffic Road based on YOLO v4,” vol. 21, no. 1, p. 2289, 2021, doi: 10.7236/JIIBC.2021.21.1.141.</w:t>
      </w:r>
    </w:p>
    <w:p w14:paraId="77F09FC2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[23]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>M. Al-Smadi, K. Abdulrahim, K. Seman, and R. A. Salam, “A new spatio-</w:t>
      </w:r>
      <w:r w:rsidRPr="00BB390F">
        <w:rPr>
          <w:rFonts w:ascii="Times New Roman" w:hAnsi="Times New Roman" w:cs="Times New Roman"/>
          <w:noProof/>
          <w:sz w:val="28"/>
          <w:szCs w:val="24"/>
        </w:rPr>
        <w:lastRenderedPageBreak/>
        <w:t xml:space="preserve">temporal background–foreground bimodal for motion segmentation and detection in urban traffic scenes,”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Neural Comput. Appl.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vol. 32, no. 13, pp. 9453–9469, Jul. 2020, doi: 10.1007/S00521-019-04458-5.</w:t>
      </w:r>
    </w:p>
    <w:p w14:paraId="652DD17B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  <w:szCs w:val="24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[24]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D. Zhao, L. Zhao, R. Ma, and X. Zhao, “Research on Traffic Sign Detection Algorithm Based on Improved YOLOv3,”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J. Phys. Conf. Ser.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vol. 2026, p. 12050, 2021, doi: 10.1088/1742-6596/2026/1/012050.</w:t>
      </w:r>
    </w:p>
    <w:p w14:paraId="29CA4D34" w14:textId="77777777" w:rsidR="00BB390F" w:rsidRPr="00BB390F" w:rsidRDefault="00BB390F" w:rsidP="00BB390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8"/>
        </w:rPr>
      </w:pPr>
      <w:r w:rsidRPr="00BB390F">
        <w:rPr>
          <w:rFonts w:ascii="Times New Roman" w:hAnsi="Times New Roman" w:cs="Times New Roman"/>
          <w:noProof/>
          <w:sz w:val="28"/>
          <w:szCs w:val="24"/>
        </w:rPr>
        <w:t>[25]</w:t>
      </w:r>
      <w:r w:rsidRPr="00BB390F">
        <w:rPr>
          <w:rFonts w:ascii="Times New Roman" w:hAnsi="Times New Roman" w:cs="Times New Roman"/>
          <w:noProof/>
          <w:sz w:val="28"/>
          <w:szCs w:val="24"/>
        </w:rPr>
        <w:tab/>
        <w:t xml:space="preserve">L. M, N. Jyotika, N. P, and P. A.I, “View of Traffic Light Controller using Image Processing,” </w:t>
      </w:r>
      <w:r w:rsidRPr="00BB390F">
        <w:rPr>
          <w:rFonts w:ascii="Times New Roman" w:hAnsi="Times New Roman" w:cs="Times New Roman"/>
          <w:i/>
          <w:iCs/>
          <w:noProof/>
          <w:sz w:val="28"/>
          <w:szCs w:val="24"/>
        </w:rPr>
        <w:t>Turkish J. Comput. Math. Educ.</w:t>
      </w:r>
      <w:r w:rsidRPr="00BB390F">
        <w:rPr>
          <w:rFonts w:ascii="Times New Roman" w:hAnsi="Times New Roman" w:cs="Times New Roman"/>
          <w:noProof/>
          <w:sz w:val="28"/>
          <w:szCs w:val="24"/>
        </w:rPr>
        <w:t>, pp. 405–411, 2021, Accessed: Oct. 20, 2021. [Online]. Available: https://www.turcomat.org/index.php/turkbilmat/article/view/824/615.</w:t>
      </w:r>
    </w:p>
    <w:p w14:paraId="393443B0" w14:textId="1895F74B" w:rsidR="00BB390F" w:rsidRPr="00A73DCC" w:rsidRDefault="00BB390F" w:rsidP="00A73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BB390F" w:rsidRPr="00A73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CC"/>
    <w:rsid w:val="001137CD"/>
    <w:rsid w:val="003E09F9"/>
    <w:rsid w:val="005C1EAD"/>
    <w:rsid w:val="00643BA0"/>
    <w:rsid w:val="00883CF1"/>
    <w:rsid w:val="00A73DCC"/>
    <w:rsid w:val="00BB390F"/>
    <w:rsid w:val="00BF12D4"/>
    <w:rsid w:val="00D53B67"/>
    <w:rsid w:val="00F0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2B0E"/>
  <w15:chartTrackingRefBased/>
  <w15:docId w15:val="{5AA49729-2DEA-407E-B5CD-23F323D5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D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rifat963/dhakaai-dhaka-based-traffic-detection-dataset" TargetMode="External"/><Relationship Id="rId5" Type="http://schemas.openxmlformats.org/officeDocument/2006/relationships/hyperlink" Target="https://arxiv.org/pdf/2003.0193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5B246-C226-4A19-8524-4B6FC3965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2021-10-20T12:44:00Z</dcterms:created>
  <dcterms:modified xsi:type="dcterms:W3CDTF">2021-11-02T16:12:00Z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708b23a1-957d-336a-8d33-d0debc656f9b</vt:lpwstr>
  </property>
  <property fmtid="{D5CDD505-2E9C-101B-9397-08002B2CF9AE}" pid="24" name="Mendeley Citation Style_1">
    <vt:lpwstr>http://www.zotero.org/styles/ieee</vt:lpwstr>
  </property>
</Properties>
</file>