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7AD" w:rsidRDefault="00984BBA">
      <w:pPr>
        <w:ind w:right="57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6698512" cy="1179246"/>
            <wp:effectExtent l="0" t="0" r="762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9932" cy="1190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b"/>
        <w:tblW w:w="105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9"/>
        <w:gridCol w:w="5241"/>
      </w:tblGrid>
      <w:tr w:rsidR="00E91151">
        <w:trPr>
          <w:trHeight w:val="1809"/>
        </w:trPr>
        <w:tc>
          <w:tcPr>
            <w:tcW w:w="5309" w:type="dxa"/>
          </w:tcPr>
          <w:p w:rsidR="00E91151" w:rsidRDefault="00E91151" w:rsidP="00E91151">
            <w:pPr>
              <w:rPr>
                <w:bCs/>
                <w:iCs/>
                <w:sz w:val="26"/>
                <w:szCs w:val="26"/>
                <w:lang w:eastAsia="x-none"/>
              </w:rPr>
            </w:pPr>
            <w:r>
              <w:rPr>
                <w:bCs/>
                <w:iCs/>
                <w:sz w:val="26"/>
                <w:szCs w:val="26"/>
                <w:lang w:eastAsia="x-none"/>
              </w:rPr>
              <w:t>Руководитель практики</w:t>
            </w:r>
          </w:p>
          <w:p w:rsidR="00E91151" w:rsidRDefault="00E91151" w:rsidP="00E91151">
            <w:pPr>
              <w:rPr>
                <w:bCs/>
                <w:iCs/>
                <w:sz w:val="26"/>
                <w:szCs w:val="26"/>
                <w:lang w:eastAsia="x-none"/>
              </w:rPr>
            </w:pPr>
            <w:r>
              <w:rPr>
                <w:bCs/>
                <w:iCs/>
                <w:sz w:val="26"/>
                <w:szCs w:val="26"/>
                <w:lang w:eastAsia="x-none"/>
              </w:rPr>
              <w:t>от профильного структурного</w:t>
            </w:r>
          </w:p>
          <w:p w:rsidR="00E91151" w:rsidRDefault="00E91151" w:rsidP="00E91151">
            <w:pPr>
              <w:rPr>
                <w:bCs/>
                <w:iCs/>
                <w:sz w:val="26"/>
                <w:szCs w:val="26"/>
                <w:lang w:eastAsia="x-none"/>
              </w:rPr>
            </w:pPr>
            <w:r>
              <w:rPr>
                <w:bCs/>
                <w:iCs/>
                <w:sz w:val="26"/>
                <w:szCs w:val="26"/>
                <w:lang w:eastAsia="x-none"/>
              </w:rPr>
              <w:t>подразделения Университета*</w:t>
            </w:r>
          </w:p>
          <w:p w:rsidR="00E91151" w:rsidRDefault="00E91151" w:rsidP="00E91151">
            <w:pPr>
              <w:rPr>
                <w:bCs/>
                <w:iCs/>
                <w:sz w:val="26"/>
                <w:szCs w:val="26"/>
                <w:lang w:eastAsia="x-none"/>
              </w:rPr>
            </w:pPr>
            <w:r>
              <w:rPr>
                <w:bCs/>
                <w:iCs/>
                <w:sz w:val="26"/>
                <w:szCs w:val="26"/>
                <w:lang w:eastAsia="x-none"/>
              </w:rPr>
              <w:t>_______________/………../</w:t>
            </w:r>
          </w:p>
          <w:p w:rsidR="00E91151" w:rsidRDefault="00E91151" w:rsidP="00E91151">
            <w:pPr>
              <w:rPr>
                <w:bCs/>
                <w:iCs/>
                <w:sz w:val="26"/>
                <w:szCs w:val="26"/>
                <w:lang w:eastAsia="x-none"/>
              </w:rPr>
            </w:pPr>
            <w:r>
              <w:rPr>
                <w:bCs/>
                <w:iCs/>
                <w:sz w:val="26"/>
                <w:szCs w:val="26"/>
                <w:lang w:eastAsia="x-none"/>
              </w:rPr>
              <w:t>«__»____________ 20__ г</w:t>
            </w:r>
          </w:p>
          <w:p w:rsidR="00E91151" w:rsidRDefault="00E91151" w:rsidP="00E91151">
            <w:pPr>
              <w:rPr>
                <w:b/>
                <w:bCs/>
                <w:iCs/>
                <w:sz w:val="26"/>
                <w:szCs w:val="26"/>
                <w:lang w:eastAsia="x-none"/>
              </w:rPr>
            </w:pPr>
          </w:p>
        </w:tc>
        <w:tc>
          <w:tcPr>
            <w:tcW w:w="5241" w:type="dxa"/>
          </w:tcPr>
          <w:p w:rsidR="00E91151" w:rsidRPr="00C023DB" w:rsidRDefault="00E91151" w:rsidP="00E91151">
            <w:pPr>
              <w:jc w:val="right"/>
              <w:rPr>
                <w:bCs/>
                <w:iCs/>
                <w:sz w:val="26"/>
                <w:szCs w:val="26"/>
                <w:lang w:eastAsia="x-none"/>
              </w:rPr>
            </w:pPr>
            <w:r w:rsidRPr="00C023DB">
              <w:rPr>
                <w:bCs/>
                <w:iCs/>
                <w:sz w:val="26"/>
                <w:szCs w:val="26"/>
                <w:lang w:eastAsia="x-none"/>
              </w:rPr>
              <w:t xml:space="preserve">Руководитель практики </w:t>
            </w:r>
          </w:p>
          <w:p w:rsidR="00E91151" w:rsidRPr="00C023DB" w:rsidRDefault="00E91151" w:rsidP="00E91151">
            <w:pPr>
              <w:jc w:val="right"/>
              <w:rPr>
                <w:bCs/>
                <w:iCs/>
                <w:sz w:val="26"/>
                <w:szCs w:val="26"/>
                <w:lang w:eastAsia="x-none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0" wp14:anchorId="205C8A77" wp14:editId="1938AE01">
                  <wp:simplePos x="0" y="0"/>
                  <wp:positionH relativeFrom="page">
                    <wp:posOffset>956945</wp:posOffset>
                  </wp:positionH>
                  <wp:positionV relativeFrom="page">
                    <wp:posOffset>365601</wp:posOffset>
                  </wp:positionV>
                  <wp:extent cx="548640" cy="800100"/>
                  <wp:effectExtent l="0" t="0" r="3810" b="0"/>
                  <wp:wrapNone/>
                  <wp:docPr id="2" name="Picture 76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2" name="Picture 762"/>
                          <pic:cNvPicPr/>
                        </pic:nvPicPr>
                        <pic:blipFill rotWithShape="1">
                          <a:blip r:embed="rId9"/>
                          <a:srcRect l="34274" t="78777" r="58465" b="13735"/>
                          <a:stretch/>
                        </pic:blipFill>
                        <pic:spPr bwMode="auto">
                          <a:xfrm>
                            <a:off x="0" y="0"/>
                            <a:ext cx="548640" cy="800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023DB">
              <w:rPr>
                <w:bCs/>
                <w:iCs/>
                <w:sz w:val="26"/>
                <w:szCs w:val="26"/>
                <w:lang w:eastAsia="x-none"/>
              </w:rPr>
              <w:t>от Университета</w:t>
            </w:r>
          </w:p>
          <w:p w:rsidR="00E91151" w:rsidRPr="00C023DB" w:rsidRDefault="00E91151" w:rsidP="00E91151">
            <w:pPr>
              <w:jc w:val="right"/>
              <w:rPr>
                <w:bCs/>
                <w:iCs/>
                <w:sz w:val="26"/>
                <w:szCs w:val="26"/>
                <w:lang w:eastAsia="x-none"/>
              </w:rPr>
            </w:pPr>
          </w:p>
          <w:p w:rsidR="00E91151" w:rsidRPr="00C023DB" w:rsidRDefault="00E91151" w:rsidP="00E91151">
            <w:pPr>
              <w:jc w:val="right"/>
              <w:rPr>
                <w:bCs/>
                <w:iCs/>
                <w:sz w:val="26"/>
                <w:szCs w:val="26"/>
                <w:lang w:eastAsia="x-none"/>
              </w:rPr>
            </w:pPr>
          </w:p>
          <w:p w:rsidR="00E91151" w:rsidRPr="00C023DB" w:rsidRDefault="00E91151" w:rsidP="00E91151">
            <w:pPr>
              <w:jc w:val="right"/>
              <w:rPr>
                <w:bCs/>
                <w:iCs/>
                <w:sz w:val="26"/>
                <w:szCs w:val="26"/>
                <w:lang w:eastAsia="x-none"/>
              </w:rPr>
            </w:pPr>
            <w:r w:rsidRPr="00C023DB">
              <w:rPr>
                <w:bCs/>
                <w:iCs/>
                <w:sz w:val="26"/>
                <w:szCs w:val="26"/>
                <w:lang w:eastAsia="x-none"/>
              </w:rPr>
              <w:t>____________/</w:t>
            </w:r>
            <w:r>
              <w:rPr>
                <w:bCs/>
                <w:iCs/>
                <w:sz w:val="26"/>
                <w:szCs w:val="26"/>
                <w:lang w:eastAsia="x-none"/>
              </w:rPr>
              <w:t xml:space="preserve"> И.А. Королькова</w:t>
            </w:r>
            <w:r w:rsidRPr="00C023DB">
              <w:rPr>
                <w:bCs/>
                <w:iCs/>
                <w:sz w:val="26"/>
                <w:szCs w:val="26"/>
                <w:lang w:eastAsia="x-none"/>
              </w:rPr>
              <w:t xml:space="preserve"> /</w:t>
            </w:r>
          </w:p>
          <w:p w:rsidR="00E91151" w:rsidRPr="00C023DB" w:rsidRDefault="00E91151" w:rsidP="00E91151">
            <w:pPr>
              <w:jc w:val="right"/>
              <w:rPr>
                <w:b/>
                <w:bCs/>
                <w:iCs/>
                <w:sz w:val="28"/>
                <w:szCs w:val="28"/>
                <w:lang w:eastAsia="x-none"/>
              </w:rPr>
            </w:pPr>
            <w:r w:rsidRPr="00C023DB">
              <w:rPr>
                <w:bCs/>
                <w:iCs/>
                <w:sz w:val="26"/>
                <w:szCs w:val="26"/>
                <w:lang w:eastAsia="x-none"/>
              </w:rPr>
              <w:t>«</w:t>
            </w:r>
            <w:r>
              <w:rPr>
                <w:bCs/>
                <w:iCs/>
                <w:sz w:val="26"/>
                <w:szCs w:val="26"/>
                <w:lang w:eastAsia="x-none"/>
              </w:rPr>
              <w:t>08</w:t>
            </w:r>
            <w:r w:rsidRPr="00C023DB">
              <w:rPr>
                <w:bCs/>
                <w:iCs/>
                <w:sz w:val="26"/>
                <w:szCs w:val="26"/>
                <w:lang w:eastAsia="x-none"/>
              </w:rPr>
              <w:t xml:space="preserve">» </w:t>
            </w:r>
            <w:r>
              <w:rPr>
                <w:bCs/>
                <w:iCs/>
                <w:sz w:val="26"/>
                <w:szCs w:val="26"/>
                <w:lang w:eastAsia="x-none"/>
              </w:rPr>
              <w:t>апреля</w:t>
            </w:r>
            <w:r w:rsidRPr="00C023DB">
              <w:rPr>
                <w:bCs/>
                <w:iCs/>
                <w:sz w:val="26"/>
                <w:szCs w:val="26"/>
                <w:lang w:eastAsia="x-none"/>
              </w:rPr>
              <w:t xml:space="preserve"> 20</w:t>
            </w:r>
            <w:r>
              <w:rPr>
                <w:bCs/>
                <w:iCs/>
                <w:sz w:val="26"/>
                <w:szCs w:val="26"/>
                <w:lang w:eastAsia="x-none"/>
              </w:rPr>
              <w:t>24</w:t>
            </w:r>
            <w:r w:rsidRPr="00C023DB">
              <w:rPr>
                <w:bCs/>
                <w:iCs/>
                <w:sz w:val="26"/>
                <w:szCs w:val="26"/>
                <w:lang w:eastAsia="x-none"/>
              </w:rPr>
              <w:t xml:space="preserve"> г.</w:t>
            </w:r>
          </w:p>
        </w:tc>
      </w:tr>
    </w:tbl>
    <w:p w:rsidR="002E17AD" w:rsidRDefault="002E17AD">
      <w:pPr>
        <w:jc w:val="center"/>
        <w:rPr>
          <w:b/>
          <w:bCs/>
          <w:iCs/>
          <w:sz w:val="28"/>
          <w:szCs w:val="28"/>
          <w:lang w:eastAsia="x-none"/>
        </w:rPr>
      </w:pPr>
    </w:p>
    <w:p w:rsidR="002E17AD" w:rsidRDefault="002E17AD">
      <w:pPr>
        <w:jc w:val="center"/>
        <w:rPr>
          <w:b/>
          <w:bCs/>
          <w:iCs/>
          <w:sz w:val="28"/>
          <w:szCs w:val="28"/>
          <w:lang w:eastAsia="x-none"/>
        </w:rPr>
      </w:pPr>
    </w:p>
    <w:p w:rsidR="002E17AD" w:rsidRDefault="00984BBA">
      <w:pPr>
        <w:jc w:val="center"/>
        <w:rPr>
          <w:b/>
          <w:bCs/>
          <w:iCs/>
          <w:sz w:val="28"/>
          <w:szCs w:val="28"/>
          <w:lang w:eastAsia="x-none"/>
        </w:rPr>
      </w:pPr>
      <w:r>
        <w:rPr>
          <w:b/>
          <w:bCs/>
          <w:iCs/>
          <w:sz w:val="28"/>
          <w:szCs w:val="28"/>
          <w:lang w:eastAsia="x-none"/>
        </w:rPr>
        <w:t>ИНДИВИДУАЛЬНОЕ ЗАДАНИЕ</w:t>
      </w:r>
    </w:p>
    <w:p w:rsidR="002E17AD" w:rsidRDefault="002E17AD">
      <w:pPr>
        <w:jc w:val="center"/>
        <w:rPr>
          <w:b/>
          <w:bCs/>
          <w:iCs/>
          <w:sz w:val="28"/>
          <w:szCs w:val="28"/>
          <w:lang w:eastAsia="x-none"/>
        </w:rPr>
      </w:pPr>
    </w:p>
    <w:p w:rsidR="002E17AD" w:rsidRDefault="002E17AD">
      <w:pPr>
        <w:jc w:val="center"/>
        <w:rPr>
          <w:b/>
          <w:bCs/>
          <w:iCs/>
          <w:sz w:val="28"/>
          <w:szCs w:val="28"/>
          <w:lang w:eastAsia="x-none"/>
        </w:rPr>
      </w:pPr>
    </w:p>
    <w:p w:rsidR="002E17AD" w:rsidRDefault="00984BBA">
      <w:pPr>
        <w:rPr>
          <w:bCs/>
          <w:iCs/>
          <w:sz w:val="28"/>
          <w:szCs w:val="28"/>
          <w:lang w:eastAsia="x-none"/>
        </w:rPr>
      </w:pPr>
      <w:r>
        <w:rPr>
          <w:bCs/>
          <w:iCs/>
          <w:sz w:val="28"/>
          <w:szCs w:val="28"/>
          <w:lang w:eastAsia="x-none"/>
        </w:rPr>
        <w:t xml:space="preserve">Студент </w:t>
      </w:r>
      <w:r w:rsidR="002A02B9" w:rsidRPr="002A02B9">
        <w:rPr>
          <w:bCs/>
          <w:iCs/>
          <w:sz w:val="28"/>
          <w:szCs w:val="28"/>
          <w:u w:val="single"/>
          <w:lang w:eastAsia="x-none"/>
        </w:rPr>
        <w:t>Бобков Дмитрий Сергеевич</w:t>
      </w:r>
      <w:r>
        <w:rPr>
          <w:bCs/>
          <w:iCs/>
          <w:sz w:val="28"/>
          <w:szCs w:val="28"/>
          <w:u w:val="single"/>
          <w:lang w:eastAsia="x-none"/>
        </w:rPr>
        <w:tab/>
      </w:r>
      <w:r>
        <w:rPr>
          <w:bCs/>
          <w:iCs/>
          <w:sz w:val="28"/>
          <w:szCs w:val="28"/>
          <w:u w:val="single"/>
          <w:lang w:eastAsia="x-none"/>
        </w:rPr>
        <w:tab/>
      </w:r>
      <w:r>
        <w:rPr>
          <w:bCs/>
          <w:iCs/>
          <w:sz w:val="28"/>
          <w:szCs w:val="28"/>
          <w:u w:val="single"/>
          <w:lang w:eastAsia="x-none"/>
        </w:rPr>
        <w:tab/>
      </w:r>
      <w:r>
        <w:rPr>
          <w:bCs/>
          <w:iCs/>
          <w:sz w:val="28"/>
          <w:szCs w:val="28"/>
          <w:u w:val="single"/>
          <w:lang w:eastAsia="x-none"/>
        </w:rPr>
        <w:tab/>
      </w:r>
      <w:r>
        <w:rPr>
          <w:bCs/>
          <w:iCs/>
          <w:sz w:val="28"/>
          <w:szCs w:val="28"/>
          <w:u w:val="single"/>
          <w:lang w:eastAsia="x-none"/>
        </w:rPr>
        <w:tab/>
      </w:r>
      <w:r>
        <w:rPr>
          <w:bCs/>
          <w:iCs/>
          <w:sz w:val="28"/>
          <w:szCs w:val="28"/>
          <w:u w:val="single"/>
          <w:lang w:eastAsia="x-none"/>
        </w:rPr>
        <w:tab/>
      </w:r>
      <w:r>
        <w:rPr>
          <w:bCs/>
          <w:iCs/>
          <w:sz w:val="28"/>
          <w:szCs w:val="28"/>
          <w:u w:val="single"/>
          <w:lang w:eastAsia="x-none"/>
        </w:rPr>
        <w:tab/>
      </w:r>
    </w:p>
    <w:p w:rsidR="002E17AD" w:rsidRDefault="00984BBA">
      <w:pPr>
        <w:rPr>
          <w:bCs/>
          <w:iCs/>
          <w:sz w:val="28"/>
          <w:szCs w:val="28"/>
          <w:lang w:eastAsia="x-none"/>
        </w:rPr>
      </w:pPr>
      <w:r>
        <w:rPr>
          <w:bCs/>
          <w:iCs/>
          <w:sz w:val="28"/>
          <w:szCs w:val="28"/>
          <w:lang w:eastAsia="x-none"/>
        </w:rPr>
        <w:t xml:space="preserve">Направление подготовки  (специальность) </w:t>
      </w:r>
      <w:r>
        <w:rPr>
          <w:bCs/>
          <w:iCs/>
          <w:sz w:val="28"/>
          <w:szCs w:val="28"/>
          <w:u w:val="single"/>
          <w:lang w:eastAsia="x-none"/>
        </w:rPr>
        <w:t>09.03.03 «Прикладная информатика»</w:t>
      </w:r>
    </w:p>
    <w:p w:rsidR="002E17AD" w:rsidRDefault="00984BBA">
      <w:pPr>
        <w:rPr>
          <w:bCs/>
          <w:iCs/>
          <w:lang w:eastAsia="x-none"/>
        </w:rPr>
      </w:pPr>
      <w:r>
        <w:rPr>
          <w:bCs/>
          <w:iCs/>
          <w:lang w:eastAsia="x-none"/>
        </w:rPr>
        <w:t xml:space="preserve">                                   /шифр, наименование направления подготовки (специальности)/</w:t>
      </w:r>
    </w:p>
    <w:p w:rsidR="002E17AD" w:rsidRDefault="00984BBA">
      <w:pPr>
        <w:rPr>
          <w:bCs/>
          <w:iCs/>
          <w:sz w:val="28"/>
          <w:szCs w:val="28"/>
          <w:lang w:eastAsia="x-none"/>
        </w:rPr>
      </w:pPr>
      <w:r>
        <w:rPr>
          <w:bCs/>
          <w:iCs/>
          <w:sz w:val="28"/>
          <w:szCs w:val="28"/>
          <w:lang w:eastAsia="x-none"/>
        </w:rPr>
        <w:t>Направленность (профиль) «</w:t>
      </w:r>
      <w:r w:rsidR="006938DD" w:rsidRPr="006938DD">
        <w:rPr>
          <w:bCs/>
          <w:iCs/>
          <w:sz w:val="28"/>
          <w:szCs w:val="28"/>
          <w:lang w:eastAsia="x-none"/>
        </w:rPr>
        <w:t>Прикладная информатика в экономике</w:t>
      </w:r>
      <w:r w:rsidR="006938DD">
        <w:rPr>
          <w:bCs/>
          <w:iCs/>
          <w:sz w:val="28"/>
          <w:szCs w:val="28"/>
          <w:lang w:eastAsia="x-none"/>
        </w:rPr>
        <w:t>»</w:t>
      </w:r>
    </w:p>
    <w:p w:rsidR="002E17AD" w:rsidRDefault="00984BBA">
      <w:pPr>
        <w:rPr>
          <w:bCs/>
          <w:iCs/>
          <w:sz w:val="28"/>
          <w:szCs w:val="28"/>
          <w:lang w:eastAsia="x-none"/>
        </w:rPr>
      </w:pPr>
      <w:r>
        <w:rPr>
          <w:bCs/>
          <w:iCs/>
          <w:sz w:val="28"/>
          <w:szCs w:val="28"/>
          <w:lang w:eastAsia="x-none"/>
        </w:rPr>
        <w:t xml:space="preserve">Тип практики    </w:t>
      </w:r>
      <w:r>
        <w:rPr>
          <w:bCs/>
          <w:iCs/>
          <w:sz w:val="28"/>
          <w:szCs w:val="28"/>
          <w:u w:val="single"/>
          <w:lang w:eastAsia="x-none"/>
        </w:rPr>
        <w:t>преддипломная практика</w:t>
      </w:r>
      <w:r>
        <w:rPr>
          <w:bCs/>
          <w:iCs/>
          <w:sz w:val="28"/>
          <w:szCs w:val="28"/>
          <w:u w:val="single"/>
          <w:lang w:eastAsia="x-none"/>
        </w:rPr>
        <w:tab/>
      </w:r>
      <w:r>
        <w:rPr>
          <w:bCs/>
          <w:iCs/>
          <w:sz w:val="28"/>
          <w:szCs w:val="28"/>
          <w:u w:val="single"/>
          <w:lang w:eastAsia="x-none"/>
        </w:rPr>
        <w:tab/>
      </w:r>
      <w:r>
        <w:rPr>
          <w:bCs/>
          <w:iCs/>
          <w:sz w:val="28"/>
          <w:szCs w:val="28"/>
          <w:u w:val="single"/>
          <w:lang w:eastAsia="x-none"/>
        </w:rPr>
        <w:tab/>
      </w:r>
      <w:r>
        <w:rPr>
          <w:bCs/>
          <w:iCs/>
          <w:sz w:val="28"/>
          <w:szCs w:val="28"/>
          <w:u w:val="single"/>
          <w:lang w:eastAsia="x-none"/>
        </w:rPr>
        <w:tab/>
      </w:r>
      <w:r>
        <w:rPr>
          <w:bCs/>
          <w:iCs/>
          <w:sz w:val="28"/>
          <w:szCs w:val="28"/>
          <w:u w:val="single"/>
          <w:lang w:eastAsia="x-none"/>
        </w:rPr>
        <w:tab/>
      </w:r>
      <w:r>
        <w:rPr>
          <w:bCs/>
          <w:iCs/>
          <w:sz w:val="28"/>
          <w:szCs w:val="28"/>
          <w:u w:val="single"/>
          <w:lang w:eastAsia="x-none"/>
        </w:rPr>
        <w:tab/>
      </w:r>
      <w:r>
        <w:rPr>
          <w:bCs/>
          <w:iCs/>
          <w:sz w:val="28"/>
          <w:szCs w:val="28"/>
          <w:u w:val="single"/>
          <w:lang w:eastAsia="x-none"/>
        </w:rPr>
        <w:tab/>
      </w:r>
    </w:p>
    <w:p w:rsidR="002E17AD" w:rsidRDefault="00984BBA">
      <w:pPr>
        <w:rPr>
          <w:bCs/>
          <w:iCs/>
          <w:sz w:val="28"/>
          <w:szCs w:val="28"/>
          <w:lang w:eastAsia="x-none"/>
        </w:rPr>
      </w:pPr>
      <w:r>
        <w:rPr>
          <w:bCs/>
          <w:iCs/>
          <w:sz w:val="28"/>
          <w:szCs w:val="28"/>
          <w:lang w:eastAsia="x-none"/>
        </w:rPr>
        <w:t xml:space="preserve">Период практики с </w:t>
      </w:r>
      <w:r w:rsidR="00E91151">
        <w:rPr>
          <w:color w:val="000000"/>
          <w:sz w:val="28"/>
          <w:szCs w:val="28"/>
        </w:rPr>
        <w:t>15.04.2024</w:t>
      </w:r>
      <w:r>
        <w:rPr>
          <w:color w:val="000000"/>
          <w:sz w:val="28"/>
          <w:szCs w:val="28"/>
        </w:rPr>
        <w:t xml:space="preserve">  по </w:t>
      </w:r>
      <w:r w:rsidR="00E91151">
        <w:rPr>
          <w:color w:val="000000"/>
          <w:sz w:val="28"/>
          <w:szCs w:val="28"/>
        </w:rPr>
        <w:t>12.05.2024</w:t>
      </w:r>
      <w:r>
        <w:rPr>
          <w:color w:val="000000"/>
          <w:sz w:val="28"/>
          <w:szCs w:val="28"/>
        </w:rPr>
        <w:t xml:space="preserve"> г.</w:t>
      </w:r>
    </w:p>
    <w:p w:rsidR="002E17AD" w:rsidRDefault="00984BBA">
      <w:pPr>
        <w:rPr>
          <w:bCs/>
          <w:iCs/>
          <w:sz w:val="28"/>
          <w:szCs w:val="28"/>
          <w:lang w:eastAsia="x-none"/>
        </w:rPr>
      </w:pPr>
      <w:r>
        <w:rPr>
          <w:bCs/>
          <w:iCs/>
          <w:sz w:val="28"/>
          <w:szCs w:val="28"/>
          <w:lang w:eastAsia="x-none"/>
        </w:rPr>
        <w:t xml:space="preserve">Профильная организация (профильное структурное подразделение Университета) </w:t>
      </w:r>
      <w:r>
        <w:rPr>
          <w:color w:val="000000"/>
          <w:sz w:val="28"/>
          <w:szCs w:val="28"/>
          <w:u w:val="single"/>
        </w:rPr>
        <w:t>кафедра информационных систем</w:t>
      </w:r>
      <w:r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  <w:u w:val="single"/>
        </w:rPr>
        <w:tab/>
      </w:r>
    </w:p>
    <w:p w:rsidR="002E17AD" w:rsidRDefault="002E17AD">
      <w:pPr>
        <w:rPr>
          <w:bCs/>
          <w:iCs/>
          <w:sz w:val="24"/>
          <w:szCs w:val="32"/>
          <w:lang w:eastAsia="x-none"/>
        </w:rPr>
      </w:pPr>
    </w:p>
    <w:p w:rsidR="002E17AD" w:rsidRDefault="002E17AD">
      <w:pPr>
        <w:jc w:val="both"/>
        <w:rPr>
          <w:bCs/>
          <w:i/>
          <w:sz w:val="28"/>
          <w:szCs w:val="28"/>
        </w:rPr>
      </w:pPr>
    </w:p>
    <w:p w:rsidR="002E17AD" w:rsidRDefault="00984BBA">
      <w:pPr>
        <w:jc w:val="both"/>
        <w:rPr>
          <w:bCs/>
          <w:i/>
          <w:sz w:val="28"/>
          <w:szCs w:val="28"/>
        </w:rPr>
      </w:pPr>
      <w:r>
        <w:rPr>
          <w:bCs/>
          <w:i/>
          <w:sz w:val="28"/>
          <w:szCs w:val="28"/>
        </w:rPr>
        <w:t>С требованиями охраны труда, техники безопасности, пожарной безопасности, а также правилами внутреннего трудового распорядка ознакомлен.</w:t>
      </w:r>
    </w:p>
    <w:p w:rsidR="002E17AD" w:rsidRDefault="00C84387">
      <w:pPr>
        <w:jc w:val="both"/>
        <w:rPr>
          <w:bCs/>
          <w:i/>
          <w:iCs/>
          <w:sz w:val="24"/>
          <w:szCs w:val="32"/>
          <w:lang w:eastAsia="x-none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18.85pt;margin-top:6.3pt;width:99.75pt;height:42pt;z-index:251661312;mso-position-horizontal-relative:text;mso-position-vertical-relative:text;mso-width-relative:page;mso-height-relative:page">
            <v:imagedata r:id="rId10" o:title="Remove-bg.ai_1715930892160"/>
          </v:shape>
        </w:pict>
      </w:r>
    </w:p>
    <w:p w:rsidR="002E17AD" w:rsidRDefault="002E17AD">
      <w:pPr>
        <w:rPr>
          <w:bCs/>
          <w:iCs/>
          <w:sz w:val="24"/>
          <w:szCs w:val="32"/>
          <w:lang w:eastAsia="x-none"/>
        </w:rPr>
      </w:pPr>
    </w:p>
    <w:p w:rsidR="002E17AD" w:rsidRDefault="00984BBA">
      <w:pPr>
        <w:ind w:left="1134"/>
        <w:rPr>
          <w:bCs/>
          <w:iCs/>
          <w:sz w:val="24"/>
          <w:szCs w:val="32"/>
          <w:lang w:eastAsia="x-none"/>
        </w:rPr>
      </w:pPr>
      <w:r>
        <w:rPr>
          <w:bCs/>
          <w:iCs/>
          <w:sz w:val="24"/>
          <w:szCs w:val="32"/>
          <w:lang w:eastAsia="x-none"/>
        </w:rPr>
        <w:t xml:space="preserve">                                                      ______________/</w:t>
      </w:r>
      <w:r>
        <w:t xml:space="preserve"> </w:t>
      </w:r>
      <w:r w:rsidR="002A02B9" w:rsidRPr="002A02B9">
        <w:t>Бобков Дмитрий Сергеевич</w:t>
      </w:r>
      <w:r>
        <w:rPr>
          <w:bCs/>
          <w:iCs/>
          <w:sz w:val="24"/>
          <w:szCs w:val="32"/>
          <w:lang w:eastAsia="x-none"/>
        </w:rPr>
        <w:t>/</w:t>
      </w:r>
    </w:p>
    <w:p w:rsidR="002E17AD" w:rsidRDefault="00984BBA">
      <w:pPr>
        <w:ind w:left="4678"/>
        <w:rPr>
          <w:bCs/>
          <w:iCs/>
          <w:lang w:eastAsia="x-none"/>
        </w:rPr>
      </w:pPr>
      <w:r>
        <w:rPr>
          <w:bCs/>
          <w:iCs/>
          <w:sz w:val="24"/>
          <w:szCs w:val="32"/>
          <w:lang w:eastAsia="x-none"/>
        </w:rPr>
        <w:t xml:space="preserve">    </w:t>
      </w:r>
      <w:r>
        <w:rPr>
          <w:bCs/>
          <w:iCs/>
          <w:lang w:eastAsia="x-none"/>
        </w:rPr>
        <w:t xml:space="preserve">Подпись                       ФИО обучающегося </w:t>
      </w:r>
    </w:p>
    <w:p w:rsidR="002E17AD" w:rsidRDefault="00E91151">
      <w:pPr>
        <w:ind w:left="5040" w:firstLine="720"/>
        <w:rPr>
          <w:bCs/>
          <w:iCs/>
          <w:sz w:val="24"/>
          <w:szCs w:val="32"/>
          <w:lang w:eastAsia="x-none"/>
        </w:rPr>
      </w:pPr>
      <w:r>
        <w:rPr>
          <w:bCs/>
          <w:iCs/>
          <w:sz w:val="24"/>
          <w:szCs w:val="32"/>
          <w:lang w:eastAsia="x-none"/>
        </w:rPr>
        <w:t xml:space="preserve"> 15.04.</w:t>
      </w:r>
      <w:r w:rsidR="00984BBA">
        <w:rPr>
          <w:bCs/>
          <w:iCs/>
          <w:sz w:val="24"/>
          <w:szCs w:val="32"/>
          <w:lang w:eastAsia="x-none"/>
        </w:rPr>
        <w:t>2024 г.</w:t>
      </w:r>
    </w:p>
    <w:p w:rsidR="002E17AD" w:rsidRDefault="002E17AD">
      <w:pPr>
        <w:jc w:val="center"/>
        <w:rPr>
          <w:b/>
          <w:bCs/>
          <w:iCs/>
          <w:sz w:val="28"/>
          <w:szCs w:val="28"/>
          <w:lang w:eastAsia="x-none"/>
        </w:rPr>
      </w:pPr>
    </w:p>
    <w:p w:rsidR="002E17AD" w:rsidRDefault="002E17AD">
      <w:pPr>
        <w:jc w:val="center"/>
        <w:rPr>
          <w:b/>
          <w:bCs/>
          <w:iCs/>
          <w:sz w:val="28"/>
          <w:szCs w:val="28"/>
          <w:lang w:eastAsia="x-none"/>
        </w:rPr>
      </w:pPr>
    </w:p>
    <w:p w:rsidR="002E17AD" w:rsidRDefault="002E17AD">
      <w:pPr>
        <w:jc w:val="center"/>
        <w:rPr>
          <w:b/>
          <w:bCs/>
          <w:iCs/>
          <w:sz w:val="28"/>
          <w:szCs w:val="28"/>
          <w:lang w:eastAsia="x-none"/>
        </w:rPr>
      </w:pPr>
    </w:p>
    <w:p w:rsidR="002E17AD" w:rsidRDefault="002E17AD">
      <w:pPr>
        <w:jc w:val="both"/>
        <w:rPr>
          <w:bCs/>
          <w:sz w:val="22"/>
          <w:szCs w:val="22"/>
        </w:rPr>
      </w:pPr>
    </w:p>
    <w:p w:rsidR="002E17AD" w:rsidRDefault="002E17AD">
      <w:pPr>
        <w:jc w:val="both"/>
        <w:rPr>
          <w:bCs/>
          <w:sz w:val="22"/>
          <w:szCs w:val="22"/>
        </w:rPr>
      </w:pPr>
      <w:bookmarkStart w:id="0" w:name="_GoBack"/>
      <w:bookmarkEnd w:id="0"/>
    </w:p>
    <w:p w:rsidR="002E17AD" w:rsidRDefault="002E17AD">
      <w:pPr>
        <w:jc w:val="both"/>
        <w:rPr>
          <w:bCs/>
          <w:sz w:val="22"/>
          <w:szCs w:val="22"/>
        </w:rPr>
      </w:pPr>
    </w:p>
    <w:p w:rsidR="002E17AD" w:rsidRDefault="002E17AD">
      <w:pPr>
        <w:jc w:val="both"/>
        <w:rPr>
          <w:bCs/>
          <w:sz w:val="22"/>
          <w:szCs w:val="22"/>
        </w:rPr>
      </w:pPr>
    </w:p>
    <w:p w:rsidR="002E17AD" w:rsidRDefault="002E17AD">
      <w:pPr>
        <w:jc w:val="both"/>
        <w:rPr>
          <w:bCs/>
          <w:sz w:val="22"/>
          <w:szCs w:val="22"/>
        </w:rPr>
      </w:pPr>
    </w:p>
    <w:p w:rsidR="002E17AD" w:rsidRDefault="002E17AD">
      <w:pPr>
        <w:jc w:val="both"/>
        <w:rPr>
          <w:bCs/>
          <w:sz w:val="22"/>
          <w:szCs w:val="22"/>
        </w:rPr>
      </w:pPr>
    </w:p>
    <w:p w:rsidR="002E17AD" w:rsidRDefault="00984BBA">
      <w:p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*не вносится для практики, проводимой на кафедре Университета</w:t>
      </w:r>
    </w:p>
    <w:p w:rsidR="002E17AD" w:rsidRDefault="002E17AD">
      <w:pPr>
        <w:jc w:val="both"/>
        <w:rPr>
          <w:bCs/>
          <w:sz w:val="22"/>
          <w:szCs w:val="22"/>
        </w:rPr>
      </w:pPr>
    </w:p>
    <w:p w:rsidR="002E17AD" w:rsidRDefault="002E17AD">
      <w:pPr>
        <w:jc w:val="both"/>
        <w:rPr>
          <w:bCs/>
          <w:sz w:val="22"/>
          <w:szCs w:val="22"/>
        </w:rPr>
      </w:pPr>
    </w:p>
    <w:p w:rsidR="002E17AD" w:rsidRDefault="002E17AD">
      <w:pPr>
        <w:jc w:val="both"/>
        <w:rPr>
          <w:bCs/>
          <w:sz w:val="22"/>
          <w:szCs w:val="22"/>
        </w:rPr>
      </w:pPr>
    </w:p>
    <w:p w:rsidR="002E17AD" w:rsidRDefault="002E17AD">
      <w:pPr>
        <w:jc w:val="both"/>
        <w:rPr>
          <w:bCs/>
          <w:sz w:val="22"/>
          <w:szCs w:val="22"/>
        </w:rPr>
      </w:pPr>
    </w:p>
    <w:p w:rsidR="002E17AD" w:rsidRDefault="002E17AD">
      <w:pPr>
        <w:jc w:val="both"/>
        <w:rPr>
          <w:bCs/>
          <w:sz w:val="22"/>
          <w:szCs w:val="22"/>
        </w:rPr>
      </w:pPr>
    </w:p>
    <w:p w:rsidR="002E17AD" w:rsidRDefault="00984BBA">
      <w:pPr>
        <w:pStyle w:val="af6"/>
        <w:keepNext/>
        <w:spacing w:after="0" w:line="240" w:lineRule="auto"/>
        <w:ind w:left="0" w:right="226"/>
        <w:jc w:val="center"/>
        <w:rPr>
          <w:rFonts w:ascii="Times New Roman" w:hAnsi="Times New Roman"/>
          <w:b/>
          <w:bCs/>
          <w:iCs/>
          <w:sz w:val="28"/>
          <w:szCs w:val="28"/>
          <w:lang w:eastAsia="x-none"/>
        </w:rPr>
      </w:pPr>
      <w:r>
        <w:rPr>
          <w:rFonts w:ascii="Times New Roman" w:hAnsi="Times New Roman"/>
          <w:b/>
          <w:bCs/>
          <w:iCs/>
          <w:sz w:val="28"/>
          <w:szCs w:val="28"/>
          <w:lang w:eastAsia="x-none"/>
        </w:rPr>
        <w:lastRenderedPageBreak/>
        <w:t>Содержание практики</w:t>
      </w:r>
    </w:p>
    <w:p w:rsidR="002E17AD" w:rsidRDefault="002E17AD">
      <w:pPr>
        <w:rPr>
          <w:b/>
          <w:bCs/>
          <w:iCs/>
          <w:sz w:val="28"/>
          <w:szCs w:val="28"/>
          <w:lang w:eastAsia="x-none"/>
        </w:rPr>
      </w:pPr>
    </w:p>
    <w:tbl>
      <w:tblPr>
        <w:tblW w:w="10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5528"/>
        <w:gridCol w:w="1843"/>
        <w:gridCol w:w="1559"/>
      </w:tblGrid>
      <w:tr w:rsidR="002E17AD">
        <w:trPr>
          <w:trHeight w:val="20"/>
          <w:tblHeader/>
        </w:trPr>
        <w:tc>
          <w:tcPr>
            <w:tcW w:w="1413" w:type="dxa"/>
            <w:shd w:val="clear" w:color="auto" w:fill="D9D9D9"/>
            <w:vAlign w:val="center"/>
          </w:tcPr>
          <w:p w:rsidR="002E17AD" w:rsidRDefault="00984BBA">
            <w:pPr>
              <w:suppressAutoHyphens/>
              <w:overflowPunct/>
              <w:autoSpaceDE/>
              <w:autoSpaceDN/>
              <w:adjustRightInd/>
              <w:ind w:right="33"/>
              <w:jc w:val="center"/>
              <w:textAlignment w:val="auto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eastAsia="en-US"/>
              </w:rPr>
              <w:t>Период практики</w:t>
            </w:r>
          </w:p>
        </w:tc>
        <w:tc>
          <w:tcPr>
            <w:tcW w:w="5528" w:type="dxa"/>
            <w:shd w:val="clear" w:color="auto" w:fill="D9D9D9"/>
            <w:vAlign w:val="center"/>
          </w:tcPr>
          <w:p w:rsidR="002E17AD" w:rsidRDefault="00984BBA">
            <w:pPr>
              <w:suppressAutoHyphens/>
              <w:overflowPunct/>
              <w:autoSpaceDE/>
              <w:autoSpaceDN/>
              <w:adjustRightInd/>
              <w:jc w:val="center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Содержание работ</w:t>
            </w:r>
          </w:p>
        </w:tc>
        <w:tc>
          <w:tcPr>
            <w:tcW w:w="1843" w:type="dxa"/>
            <w:shd w:val="clear" w:color="auto" w:fill="D9D9D9"/>
            <w:vAlign w:val="center"/>
          </w:tcPr>
          <w:p w:rsidR="002E17AD" w:rsidRDefault="00984BBA">
            <w:pPr>
              <w:suppressAutoHyphens/>
              <w:overflowPunct/>
              <w:autoSpaceDE/>
              <w:autoSpaceDN/>
              <w:adjustRightInd/>
              <w:ind w:left="-108" w:right="34"/>
              <w:jc w:val="center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Планируемые результаты практики (формируемые компетенции)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2E17AD" w:rsidRDefault="00984BBA">
            <w:pPr>
              <w:suppressAutoHyphens/>
              <w:overflowPunct/>
              <w:autoSpaceDE/>
              <w:autoSpaceDN/>
              <w:adjustRightInd/>
              <w:ind w:left="-108"/>
              <w:jc w:val="center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Отметка о выполнении*</w:t>
            </w:r>
          </w:p>
        </w:tc>
      </w:tr>
      <w:tr w:rsidR="002E17AD">
        <w:trPr>
          <w:trHeight w:val="20"/>
        </w:trPr>
        <w:tc>
          <w:tcPr>
            <w:tcW w:w="1413" w:type="dxa"/>
            <w:shd w:val="clear" w:color="auto" w:fill="auto"/>
            <w:vAlign w:val="center"/>
          </w:tcPr>
          <w:p w:rsidR="002E17AD" w:rsidRDefault="002E17AD">
            <w:pPr>
              <w:suppressAutoHyphens/>
              <w:overflowPunct/>
              <w:autoSpaceDE/>
              <w:autoSpaceDN/>
              <w:adjustRightInd/>
              <w:ind w:right="33"/>
              <w:jc w:val="center"/>
              <w:textAlignment w:val="auto"/>
              <w:rPr>
                <w:sz w:val="24"/>
                <w:szCs w:val="24"/>
              </w:rPr>
            </w:pPr>
          </w:p>
        </w:tc>
        <w:tc>
          <w:tcPr>
            <w:tcW w:w="8930" w:type="dxa"/>
            <w:gridSpan w:val="3"/>
            <w:shd w:val="clear" w:color="auto" w:fill="auto"/>
          </w:tcPr>
          <w:p w:rsidR="002E17AD" w:rsidRDefault="00984BBA">
            <w:pPr>
              <w:suppressAutoHyphens/>
              <w:overflowPunct/>
              <w:autoSpaceDE/>
              <w:autoSpaceDN/>
              <w:adjustRightInd/>
              <w:ind w:right="226"/>
              <w:jc w:val="center"/>
              <w:textAlignment w:val="auto"/>
              <w:rPr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Виды проделанной работы, результаты которой необходимо отразить в отчете:</w:t>
            </w:r>
          </w:p>
        </w:tc>
      </w:tr>
      <w:tr w:rsidR="002E17AD">
        <w:trPr>
          <w:trHeight w:val="627"/>
        </w:trPr>
        <w:tc>
          <w:tcPr>
            <w:tcW w:w="1413" w:type="dxa"/>
            <w:shd w:val="clear" w:color="auto" w:fill="auto"/>
            <w:vAlign w:val="center"/>
          </w:tcPr>
          <w:p w:rsidR="002E17AD" w:rsidRDefault="00E91151">
            <w:pPr>
              <w:suppressAutoHyphens/>
              <w:overflowPunct/>
              <w:autoSpaceDE/>
              <w:autoSpaceDN/>
              <w:adjustRightInd/>
              <w:ind w:right="33"/>
              <w:jc w:val="center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 начала практики</w:t>
            </w:r>
          </w:p>
        </w:tc>
        <w:tc>
          <w:tcPr>
            <w:tcW w:w="5528" w:type="dxa"/>
            <w:shd w:val="clear" w:color="auto" w:fill="auto"/>
          </w:tcPr>
          <w:p w:rsidR="002E17AD" w:rsidRDefault="00984BBA">
            <w:pPr>
              <w:numPr>
                <w:ilvl w:val="0"/>
                <w:numId w:val="31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ind w:right="226"/>
              <w:jc w:val="both"/>
              <w:textAlignment w:val="auto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оформить документы на практику, ознакомление с требованиями по прохождению практики и правилами оформления документов по практике.</w:t>
            </w:r>
          </w:p>
          <w:p w:rsidR="002E17AD" w:rsidRDefault="00984BBA">
            <w:pPr>
              <w:numPr>
                <w:ilvl w:val="0"/>
                <w:numId w:val="31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ind w:right="226"/>
              <w:jc w:val="both"/>
              <w:textAlignment w:val="auto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Получить у руководителя практики от Университета и ознакомиться с индивидуальным заданием прохождения преддипломной практики.</w:t>
            </w:r>
          </w:p>
        </w:tc>
        <w:tc>
          <w:tcPr>
            <w:tcW w:w="1843" w:type="dxa"/>
            <w:vMerge w:val="restart"/>
            <w:vAlign w:val="center"/>
          </w:tcPr>
          <w:p w:rsidR="002E17AD" w:rsidRDefault="00984BBA">
            <w:pPr>
              <w:ind w:right="22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ПК-1, ПК-7</w:t>
            </w:r>
          </w:p>
        </w:tc>
        <w:tc>
          <w:tcPr>
            <w:tcW w:w="1559" w:type="dxa"/>
            <w:vMerge w:val="restart"/>
            <w:shd w:val="clear" w:color="auto" w:fill="auto"/>
            <w:vAlign w:val="center"/>
          </w:tcPr>
          <w:p w:rsidR="002E17AD" w:rsidRDefault="00984BBA">
            <w:pPr>
              <w:suppressAutoHyphens/>
              <w:ind w:right="22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вып.</w:t>
            </w:r>
          </w:p>
        </w:tc>
      </w:tr>
      <w:tr w:rsidR="002E17AD">
        <w:trPr>
          <w:trHeight w:val="904"/>
        </w:trPr>
        <w:tc>
          <w:tcPr>
            <w:tcW w:w="1413" w:type="dxa"/>
            <w:shd w:val="clear" w:color="auto" w:fill="auto"/>
            <w:vAlign w:val="center"/>
          </w:tcPr>
          <w:p w:rsidR="002E17AD" w:rsidRDefault="00E91151">
            <w:pPr>
              <w:suppressAutoHyphens/>
              <w:overflowPunct/>
              <w:autoSpaceDE/>
              <w:autoSpaceDN/>
              <w:adjustRightInd/>
              <w:ind w:right="33"/>
              <w:jc w:val="center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15.04.2024-21.04.2024</w:t>
            </w:r>
          </w:p>
        </w:tc>
        <w:tc>
          <w:tcPr>
            <w:tcW w:w="5528" w:type="dxa"/>
            <w:shd w:val="clear" w:color="auto" w:fill="auto"/>
          </w:tcPr>
          <w:p w:rsidR="002E17AD" w:rsidRDefault="00984BBA">
            <w:pPr>
              <w:numPr>
                <w:ilvl w:val="0"/>
                <w:numId w:val="31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ind w:right="226"/>
              <w:jc w:val="both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ознакомиться со структурой Университета, основными учредительными документами, внутренней организационно-распорядительной документацией, нормативно-правовыми документами и внутренними регламентами Университета в области ИТ-инфраструктуры</w:t>
            </w:r>
            <w:r>
              <w:rPr>
                <w:sz w:val="24"/>
                <w:szCs w:val="24"/>
                <w:lang w:eastAsia="en-US"/>
              </w:rPr>
              <w:t xml:space="preserve"> </w:t>
            </w:r>
            <w:r>
              <w:rPr>
                <w:sz w:val="24"/>
                <w:szCs w:val="24"/>
              </w:rPr>
              <w:t>на основе данных раздела официального сайта «Сведения об образовательной организации» и корпоративного портала</w:t>
            </w:r>
          </w:p>
          <w:p w:rsidR="002E17AD" w:rsidRDefault="00984BBA">
            <w:pPr>
              <w:numPr>
                <w:ilvl w:val="0"/>
                <w:numId w:val="31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ind w:right="226"/>
              <w:jc w:val="both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выбрать один и/или несколько бизнес-процессов согласно тематике ВКР</w:t>
            </w:r>
          </w:p>
          <w:p w:rsidR="002E17AD" w:rsidRDefault="00984BBA">
            <w:pPr>
              <w:numPr>
                <w:ilvl w:val="0"/>
                <w:numId w:val="31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ind w:right="226"/>
              <w:jc w:val="both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выбрать подразделение, ответственное за выбранный ранее бизнес-процесс</w:t>
            </w:r>
          </w:p>
          <w:p w:rsidR="002E17AD" w:rsidRDefault="00984BBA">
            <w:pPr>
              <w:numPr>
                <w:ilvl w:val="0"/>
                <w:numId w:val="31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ind w:right="226"/>
              <w:jc w:val="both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провести анализ ИТ-инфраструктуры выбранного подразделения.</w:t>
            </w:r>
          </w:p>
          <w:p w:rsidR="002E17AD" w:rsidRDefault="00984BBA">
            <w:pPr>
              <w:numPr>
                <w:ilvl w:val="0"/>
                <w:numId w:val="31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ind w:right="226"/>
              <w:jc w:val="both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провести анализ требований пользователей к разрабатываемой корпоративной информационной системе</w:t>
            </w:r>
          </w:p>
          <w:p w:rsidR="002E17AD" w:rsidRDefault="00984BBA">
            <w:pPr>
              <w:numPr>
                <w:ilvl w:val="0"/>
                <w:numId w:val="31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22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выполнить формализацию и систематизацию требований пользователей.</w:t>
            </w:r>
          </w:p>
          <w:p w:rsidR="002E17AD" w:rsidRDefault="00984BBA">
            <w:pPr>
              <w:numPr>
                <w:ilvl w:val="0"/>
                <w:numId w:val="31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22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составить техническое задание на корпоративной информационной системы.</w:t>
            </w:r>
          </w:p>
          <w:p w:rsidR="002E17AD" w:rsidRDefault="00984BBA">
            <w:pPr>
              <w:numPr>
                <w:ilvl w:val="0"/>
                <w:numId w:val="31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22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сформировать материалы для аналитической частей выпускной квалификационной работы</w:t>
            </w:r>
          </w:p>
        </w:tc>
        <w:tc>
          <w:tcPr>
            <w:tcW w:w="1843" w:type="dxa"/>
            <w:vMerge/>
            <w:vAlign w:val="center"/>
          </w:tcPr>
          <w:p w:rsidR="002E17AD" w:rsidRDefault="002E17AD">
            <w:pPr>
              <w:overflowPunct/>
              <w:autoSpaceDE/>
              <w:autoSpaceDN/>
              <w:adjustRightInd/>
              <w:ind w:right="226"/>
              <w:jc w:val="center"/>
              <w:textAlignment w:val="auto"/>
              <w:rPr>
                <w:sz w:val="24"/>
                <w:szCs w:val="24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2E17AD" w:rsidRDefault="002E17AD">
            <w:pPr>
              <w:suppressAutoHyphens/>
              <w:overflowPunct/>
              <w:autoSpaceDE/>
              <w:autoSpaceDN/>
              <w:adjustRightInd/>
              <w:ind w:right="226"/>
              <w:jc w:val="both"/>
              <w:textAlignment w:val="auto"/>
              <w:rPr>
                <w:sz w:val="24"/>
                <w:szCs w:val="24"/>
              </w:rPr>
            </w:pPr>
          </w:p>
        </w:tc>
      </w:tr>
      <w:tr w:rsidR="002E17AD">
        <w:trPr>
          <w:trHeight w:val="904"/>
        </w:trPr>
        <w:tc>
          <w:tcPr>
            <w:tcW w:w="1413" w:type="dxa"/>
            <w:shd w:val="clear" w:color="auto" w:fill="auto"/>
            <w:vAlign w:val="center"/>
          </w:tcPr>
          <w:p w:rsidR="002E17AD" w:rsidRDefault="00E91151" w:rsidP="00E91151">
            <w:pPr>
              <w:suppressAutoHyphens/>
              <w:overflowPunct/>
              <w:autoSpaceDE/>
              <w:autoSpaceDN/>
              <w:adjustRightInd/>
              <w:ind w:right="33"/>
              <w:jc w:val="center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22.04.2024-05.05.2024</w:t>
            </w:r>
          </w:p>
        </w:tc>
        <w:tc>
          <w:tcPr>
            <w:tcW w:w="5528" w:type="dxa"/>
            <w:shd w:val="clear" w:color="auto" w:fill="auto"/>
          </w:tcPr>
          <w:p w:rsidR="002E17AD" w:rsidRDefault="00984BBA">
            <w:pPr>
              <w:numPr>
                <w:ilvl w:val="0"/>
                <w:numId w:val="31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22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разработать предложения по архитектуре корпоративной информационной системы</w:t>
            </w:r>
          </w:p>
          <w:p w:rsidR="002E17AD" w:rsidRDefault="00984BBA">
            <w:pPr>
              <w:numPr>
                <w:ilvl w:val="0"/>
                <w:numId w:val="31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22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составить архитектурную спецификацию компонентов корпоративной информационной системы </w:t>
            </w:r>
          </w:p>
          <w:p w:rsidR="002E17AD" w:rsidRDefault="00984BBA">
            <w:pPr>
              <w:numPr>
                <w:ilvl w:val="0"/>
                <w:numId w:val="31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ind w:right="226"/>
              <w:jc w:val="both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разработать прототип корпоративной информационной системы</w:t>
            </w:r>
          </w:p>
          <w:p w:rsidR="002E17AD" w:rsidRDefault="00984BBA">
            <w:pPr>
              <w:numPr>
                <w:ilvl w:val="0"/>
                <w:numId w:val="31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ind w:right="226"/>
              <w:jc w:val="both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провести тестирование и согласование макета пользовательского интерфейса корпора</w:t>
            </w:r>
            <w:r w:rsidR="009B54B3">
              <w:rPr>
                <w:sz w:val="24"/>
                <w:szCs w:val="24"/>
              </w:rPr>
              <w:t xml:space="preserve">тивной информационной системы </w:t>
            </w:r>
          </w:p>
          <w:p w:rsidR="002E17AD" w:rsidRDefault="00984BBA">
            <w:pPr>
              <w:numPr>
                <w:ilvl w:val="0"/>
                <w:numId w:val="31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ind w:right="226"/>
              <w:jc w:val="both"/>
              <w:textAlignment w:val="auto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lastRenderedPageBreak/>
              <w:t>выполнить проектирование и разработку структуру базы данных / системы хранения данных</w:t>
            </w:r>
          </w:p>
          <w:p w:rsidR="002E17AD" w:rsidRDefault="00984BBA">
            <w:pPr>
              <w:numPr>
                <w:ilvl w:val="0"/>
                <w:numId w:val="31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ind w:right="226"/>
              <w:jc w:val="both"/>
              <w:textAlignment w:val="auto"/>
              <w:rPr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разработать</w:t>
            </w:r>
            <w:r w:rsidR="009B54B3">
              <w:rPr>
                <w:iCs/>
                <w:sz w:val="24"/>
                <w:szCs w:val="24"/>
              </w:rPr>
              <w:t xml:space="preserve"> мобильное</w:t>
            </w:r>
            <w:r>
              <w:rPr>
                <w:sz w:val="24"/>
                <w:szCs w:val="24"/>
              </w:rPr>
              <w:t xml:space="preserve"> приложение</w:t>
            </w:r>
          </w:p>
          <w:p w:rsidR="002E17AD" w:rsidRDefault="00984BBA">
            <w:pPr>
              <w:numPr>
                <w:ilvl w:val="0"/>
                <w:numId w:val="31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ind w:right="226"/>
              <w:jc w:val="both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провести верификацию и тестирование программного кода</w:t>
            </w:r>
          </w:p>
          <w:p w:rsidR="002E17AD" w:rsidRDefault="00984BBA">
            <w:pPr>
              <w:numPr>
                <w:ilvl w:val="0"/>
                <w:numId w:val="31"/>
              </w:numPr>
              <w:tabs>
                <w:tab w:val="left" w:pos="0"/>
                <w:tab w:val="left" w:pos="318"/>
                <w:tab w:val="left" w:pos="374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ind w:right="226"/>
              <w:jc w:val="both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провести корректировку обнаруженных ошибок в программном коде</w:t>
            </w:r>
          </w:p>
        </w:tc>
        <w:tc>
          <w:tcPr>
            <w:tcW w:w="1843" w:type="dxa"/>
            <w:vAlign w:val="center"/>
          </w:tcPr>
          <w:p w:rsidR="002E17AD" w:rsidRDefault="00984BBA">
            <w:pPr>
              <w:overflowPunct/>
              <w:autoSpaceDE/>
              <w:autoSpaceDN/>
              <w:adjustRightInd/>
              <w:ind w:right="226"/>
              <w:jc w:val="center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ПК-1, ПК-2, ПК-7, ПК-6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2E17AD" w:rsidRDefault="00C84387">
            <w:pPr>
              <w:suppressAutoHyphens/>
              <w:overflowPunct/>
              <w:autoSpaceDE/>
              <w:autoSpaceDN/>
              <w:adjustRightInd/>
              <w:ind w:right="226"/>
              <w:jc w:val="both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pict>
                <v:shape id="_x0000_i1025" type="#_x0000_t75" style="width:66.75pt;height:27.75pt">
                  <v:imagedata r:id="rId10" o:title="Remove-bg.ai_1715930892160"/>
                </v:shape>
              </w:pict>
            </w:r>
          </w:p>
        </w:tc>
      </w:tr>
      <w:tr w:rsidR="002E17AD">
        <w:trPr>
          <w:trHeight w:val="780"/>
        </w:trPr>
        <w:tc>
          <w:tcPr>
            <w:tcW w:w="1413" w:type="dxa"/>
            <w:shd w:val="clear" w:color="auto" w:fill="auto"/>
            <w:vAlign w:val="center"/>
          </w:tcPr>
          <w:p w:rsidR="002E17AD" w:rsidRDefault="00E91151">
            <w:pPr>
              <w:suppressAutoHyphens/>
              <w:overflowPunct/>
              <w:autoSpaceDE/>
              <w:autoSpaceDN/>
              <w:adjustRightInd/>
              <w:ind w:right="33"/>
              <w:jc w:val="center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06.05.2024-12.05.2024</w:t>
            </w:r>
          </w:p>
        </w:tc>
        <w:tc>
          <w:tcPr>
            <w:tcW w:w="5528" w:type="dxa"/>
            <w:shd w:val="clear" w:color="auto" w:fill="auto"/>
          </w:tcPr>
          <w:p w:rsidR="002E17AD" w:rsidRDefault="00984BBA">
            <w:pPr>
              <w:numPr>
                <w:ilvl w:val="0"/>
                <w:numId w:val="31"/>
              </w:numPr>
              <w:tabs>
                <w:tab w:val="left" w:pos="0"/>
                <w:tab w:val="left" w:pos="374"/>
                <w:tab w:val="left" w:pos="65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ind w:right="226"/>
              <w:textAlignment w:val="auto"/>
              <w:rPr>
                <w:iCs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сформировать модель доступа к данным и определить права пользователей</w:t>
            </w:r>
            <w:r>
              <w:rPr>
                <w:iCs/>
                <w:sz w:val="24"/>
                <w:szCs w:val="24"/>
              </w:rPr>
              <w:t>.</w:t>
            </w:r>
          </w:p>
          <w:p w:rsidR="002E17AD" w:rsidRDefault="00984BBA">
            <w:pPr>
              <w:numPr>
                <w:ilvl w:val="0"/>
                <w:numId w:val="31"/>
              </w:numPr>
              <w:tabs>
                <w:tab w:val="left" w:pos="0"/>
                <w:tab w:val="left" w:pos="374"/>
                <w:tab w:val="left" w:pos="65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ind w:right="226"/>
              <w:textAlignment w:val="auto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выполнить разграничение прав пользователей с целью обеспечения информационной безопасности.</w:t>
            </w:r>
          </w:p>
          <w:p w:rsidR="002E17AD" w:rsidRDefault="00984BBA">
            <w:pPr>
              <w:numPr>
                <w:ilvl w:val="0"/>
                <w:numId w:val="31"/>
              </w:numPr>
              <w:tabs>
                <w:tab w:val="left" w:pos="0"/>
                <w:tab w:val="left" w:pos="374"/>
                <w:tab w:val="left" w:pos="65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ind w:right="226"/>
              <w:textAlignment w:val="auto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составить план инсталляция и развертывания компонентов корпоративной информационной системы </w:t>
            </w:r>
          </w:p>
          <w:p w:rsidR="002E17AD" w:rsidRDefault="00984BBA">
            <w:pPr>
              <w:numPr>
                <w:ilvl w:val="0"/>
                <w:numId w:val="31"/>
              </w:numPr>
              <w:tabs>
                <w:tab w:val="left" w:pos="0"/>
                <w:tab w:val="left" w:pos="374"/>
                <w:tab w:val="left" w:pos="65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ind w:right="226"/>
              <w:textAlignment w:val="auto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разраб</w:t>
            </w:r>
            <w:r w:rsidR="009B54B3">
              <w:rPr>
                <w:iCs/>
                <w:sz w:val="24"/>
                <w:szCs w:val="24"/>
              </w:rPr>
              <w:t xml:space="preserve">отать план интеграции </w:t>
            </w:r>
            <w:r>
              <w:rPr>
                <w:sz w:val="24"/>
                <w:szCs w:val="24"/>
              </w:rPr>
              <w:t>программного модуля</w:t>
            </w:r>
            <w:r>
              <w:rPr>
                <w:iCs/>
                <w:sz w:val="24"/>
                <w:szCs w:val="24"/>
              </w:rPr>
              <w:t xml:space="preserve"> с существующими ИС у заказчика; предложить интерфейсы взаимодействия и обмена данными </w:t>
            </w:r>
            <w:r>
              <w:rPr>
                <w:sz w:val="24"/>
                <w:szCs w:val="24"/>
              </w:rPr>
              <w:t xml:space="preserve">программного модуля </w:t>
            </w:r>
            <w:r>
              <w:rPr>
                <w:iCs/>
                <w:sz w:val="24"/>
                <w:szCs w:val="24"/>
              </w:rPr>
              <w:t>с существующими ИС</w:t>
            </w:r>
          </w:p>
          <w:p w:rsidR="002E17AD" w:rsidRDefault="00984BBA">
            <w:pPr>
              <w:numPr>
                <w:ilvl w:val="0"/>
                <w:numId w:val="31"/>
              </w:numPr>
              <w:tabs>
                <w:tab w:val="left" w:pos="0"/>
                <w:tab w:val="left" w:pos="374"/>
                <w:tab w:val="left" w:pos="65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ind w:right="226"/>
              <w:textAlignment w:val="auto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разработать модуль обновлений</w:t>
            </w:r>
            <w:r w:rsidR="009B54B3">
              <w:rPr>
                <w:iCs/>
                <w:sz w:val="24"/>
                <w:szCs w:val="24"/>
              </w:rPr>
              <w:t xml:space="preserve"> для предлагаемой корпоративного</w:t>
            </w:r>
            <w:r>
              <w:rPr>
                <w:i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программного модуля; </w:t>
            </w:r>
            <w:r>
              <w:rPr>
                <w:iCs/>
                <w:sz w:val="24"/>
                <w:szCs w:val="24"/>
              </w:rPr>
              <w:t>разработать модель обновлений и технической поддержки.</w:t>
            </w:r>
          </w:p>
          <w:p w:rsidR="002E17AD" w:rsidRDefault="00984BBA">
            <w:pPr>
              <w:numPr>
                <w:ilvl w:val="0"/>
                <w:numId w:val="31"/>
              </w:numPr>
              <w:tabs>
                <w:tab w:val="left" w:pos="0"/>
                <w:tab w:val="left" w:pos="374"/>
                <w:tab w:val="left" w:pos="65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ind w:right="226"/>
              <w:textAlignment w:val="auto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сформировать материалы для проектной части выпускной квалификационной работы</w:t>
            </w:r>
          </w:p>
          <w:p w:rsidR="002E17AD" w:rsidRDefault="00984BBA">
            <w:pPr>
              <w:numPr>
                <w:ilvl w:val="0"/>
                <w:numId w:val="31"/>
              </w:numPr>
              <w:tabs>
                <w:tab w:val="left" w:pos="0"/>
                <w:tab w:val="left" w:pos="374"/>
                <w:tab w:val="left" w:pos="65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ind w:right="226"/>
              <w:textAlignment w:val="auto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Подготовить отчет по результатам прохождения производственной практики (преддипломной практики). Обсудить с руководителем выполненную работу.</w:t>
            </w:r>
          </w:p>
          <w:p w:rsidR="002E17AD" w:rsidRDefault="00984BBA">
            <w:pPr>
              <w:numPr>
                <w:ilvl w:val="0"/>
                <w:numId w:val="31"/>
              </w:numPr>
              <w:tabs>
                <w:tab w:val="left" w:pos="0"/>
                <w:tab w:val="left" w:pos="374"/>
                <w:tab w:val="left" w:pos="65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autoSpaceDE/>
              <w:autoSpaceDN/>
              <w:adjustRightInd/>
              <w:ind w:right="226"/>
              <w:textAlignment w:val="auto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Оформить отчет по практике. Выгрузить отчетную документацию в ЭИОС «Электронный университет».</w:t>
            </w:r>
          </w:p>
        </w:tc>
        <w:tc>
          <w:tcPr>
            <w:tcW w:w="1843" w:type="dxa"/>
            <w:vAlign w:val="center"/>
          </w:tcPr>
          <w:p w:rsidR="002E17AD" w:rsidRDefault="00984BBA">
            <w:pPr>
              <w:overflowPunct/>
              <w:autoSpaceDE/>
              <w:autoSpaceDN/>
              <w:adjustRightInd/>
              <w:ind w:right="226"/>
              <w:jc w:val="center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ПК-2, ПК-3, ПК-6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2E17AD" w:rsidRDefault="00984BBA">
            <w:pPr>
              <w:suppressAutoHyphens/>
              <w:overflowPunct/>
              <w:autoSpaceDE/>
              <w:autoSpaceDN/>
              <w:adjustRightInd/>
              <w:ind w:right="226"/>
              <w:jc w:val="both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вып.</w:t>
            </w:r>
          </w:p>
        </w:tc>
      </w:tr>
    </w:tbl>
    <w:p w:rsidR="002E17AD" w:rsidRDefault="00984BBA">
      <w:pPr>
        <w:overflowPunct/>
        <w:autoSpaceDE/>
        <w:autoSpaceDN/>
        <w:adjustRightInd/>
        <w:textAlignment w:val="auto"/>
        <w:rPr>
          <w:bCs/>
          <w:color w:val="000000"/>
          <w:sz w:val="22"/>
        </w:rPr>
      </w:pPr>
      <w:r>
        <w:rPr>
          <w:bCs/>
          <w:color w:val="000000"/>
          <w:sz w:val="22"/>
          <w:vertAlign w:val="superscript"/>
        </w:rPr>
        <w:t>*</w:t>
      </w:r>
      <w:r>
        <w:rPr>
          <w:bCs/>
          <w:color w:val="000000"/>
          <w:sz w:val="22"/>
        </w:rPr>
        <w:t>заполняется руководителем практики от Университета</w:t>
      </w:r>
    </w:p>
    <w:p w:rsidR="00E91151" w:rsidRDefault="00E91151" w:rsidP="00E91151">
      <w:pPr>
        <w:overflowPunct/>
        <w:autoSpaceDE/>
        <w:autoSpaceDN/>
        <w:adjustRightInd/>
        <w:textAlignment w:val="auto"/>
        <w:rPr>
          <w:rFonts w:eastAsiaTheme="minorHAnsi"/>
          <w:b/>
          <w:sz w:val="28"/>
          <w:szCs w:val="24"/>
        </w:rPr>
      </w:pPr>
    </w:p>
    <w:p w:rsidR="00E91151" w:rsidRDefault="00E91151" w:rsidP="00E91151">
      <w:pPr>
        <w:overflowPunct/>
        <w:autoSpaceDE/>
        <w:autoSpaceDN/>
        <w:adjustRightInd/>
        <w:textAlignment w:val="auto"/>
        <w:rPr>
          <w:rFonts w:eastAsiaTheme="minorHAnsi"/>
          <w:b/>
          <w:sz w:val="28"/>
          <w:szCs w:val="24"/>
        </w:rPr>
      </w:pPr>
    </w:p>
    <w:p w:rsidR="00E91151" w:rsidRDefault="00E91151" w:rsidP="00E91151">
      <w:pPr>
        <w:overflowPunct/>
        <w:autoSpaceDE/>
        <w:autoSpaceDN/>
        <w:adjustRightInd/>
        <w:textAlignment w:val="auto"/>
        <w:rPr>
          <w:rFonts w:eastAsiaTheme="minorHAnsi"/>
          <w:b/>
          <w:sz w:val="28"/>
          <w:szCs w:val="24"/>
        </w:rPr>
      </w:pPr>
    </w:p>
    <w:p w:rsidR="002E17AD" w:rsidRDefault="00984BBA" w:rsidP="00E91151">
      <w:pPr>
        <w:overflowPunct/>
        <w:autoSpaceDE/>
        <w:autoSpaceDN/>
        <w:adjustRightInd/>
        <w:textAlignment w:val="auto"/>
        <w:rPr>
          <w:sz w:val="26"/>
          <w:szCs w:val="26"/>
        </w:rPr>
      </w:pPr>
      <w:r>
        <w:rPr>
          <w:rFonts w:eastAsiaTheme="minorHAnsi"/>
          <w:b/>
          <w:sz w:val="28"/>
          <w:szCs w:val="24"/>
        </w:rPr>
        <w:t>Планируемые результаты практики</w:t>
      </w:r>
    </w:p>
    <w:tbl>
      <w:tblPr>
        <w:tblW w:w="521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5"/>
        <w:gridCol w:w="9459"/>
      </w:tblGrid>
      <w:tr w:rsidR="002E17AD">
        <w:trPr>
          <w:trHeight w:val="105"/>
          <w:tblHeader/>
        </w:trPr>
        <w:tc>
          <w:tcPr>
            <w:tcW w:w="48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E17AD" w:rsidRDefault="00984BBA">
            <w:pPr>
              <w:overflowPunct/>
              <w:textAlignment w:val="auto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Коды</w:t>
            </w:r>
          </w:p>
          <w:p w:rsidR="002E17AD" w:rsidRDefault="00984BBA">
            <w:pPr>
              <w:tabs>
                <w:tab w:val="left" w:pos="426"/>
              </w:tabs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компетенции</w:t>
            </w:r>
          </w:p>
        </w:tc>
        <w:tc>
          <w:tcPr>
            <w:tcW w:w="4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2E17AD" w:rsidRDefault="00984BBA">
            <w:pPr>
              <w:tabs>
                <w:tab w:val="left" w:pos="426"/>
              </w:tabs>
              <w:rPr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Содержание компетенций</w:t>
            </w:r>
          </w:p>
        </w:tc>
      </w:tr>
      <w:tr w:rsidR="002E17AD">
        <w:trPr>
          <w:trHeight w:val="110"/>
        </w:trPr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7AD" w:rsidRDefault="00984B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ПК-1</w:t>
            </w:r>
          </w:p>
        </w:tc>
        <w:tc>
          <w:tcPr>
            <w:tcW w:w="4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17AD" w:rsidRDefault="00984BBA">
            <w:pPr>
              <w:pStyle w:val="ConsPlus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Способность разработки прикладного программного обеспечения, автоматизации работы с базами данных и документами, программирования бизнес-логики приложений, интеграции разнородных данных</w:t>
            </w:r>
          </w:p>
        </w:tc>
      </w:tr>
      <w:tr w:rsidR="002E17AD">
        <w:trPr>
          <w:trHeight w:val="207"/>
        </w:trPr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7AD" w:rsidRDefault="00984BBA">
            <w:pPr>
              <w:pStyle w:val="ConsPlus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ПК-2</w:t>
            </w:r>
          </w:p>
        </w:tc>
        <w:tc>
          <w:tcPr>
            <w:tcW w:w="4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17AD" w:rsidRDefault="00984BBA">
            <w:pPr>
              <w:pStyle w:val="ConsPlus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Способность проектирования и управления базами данных, в том числе работы с иерархическими справочниками, объектными данными, запросами, транзакциями и другими информационными структурами в корпоративных информационных системах</w:t>
            </w:r>
          </w:p>
        </w:tc>
      </w:tr>
      <w:tr w:rsidR="002E17AD">
        <w:trPr>
          <w:trHeight w:val="207"/>
        </w:trPr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7AD" w:rsidRDefault="00984BBA">
            <w:pPr>
              <w:pStyle w:val="ConsPlus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ПК-3</w:t>
            </w:r>
          </w:p>
        </w:tc>
        <w:tc>
          <w:tcPr>
            <w:tcW w:w="4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17AD" w:rsidRDefault="00984BBA">
            <w:pPr>
              <w:pStyle w:val="ConsPlus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Способность администрирования корпоративных информационных систем, настройки сетевого окружения, СУБД, служб безопасности и другой необходимой функциональности корпоративных информационных систем</w:t>
            </w:r>
          </w:p>
        </w:tc>
      </w:tr>
      <w:tr w:rsidR="002E17AD">
        <w:trPr>
          <w:trHeight w:val="207"/>
        </w:trPr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7AD" w:rsidRDefault="00984BBA">
            <w:pPr>
              <w:pStyle w:val="ConsPlus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ПК-6</w:t>
            </w:r>
          </w:p>
        </w:tc>
        <w:tc>
          <w:tcPr>
            <w:tcW w:w="4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17AD" w:rsidRDefault="00984BBA">
            <w:pPr>
              <w:pStyle w:val="ConsPlus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Способность разработки, настройки и сопровождения информационных систем управления бизнесом</w:t>
            </w:r>
          </w:p>
        </w:tc>
      </w:tr>
      <w:tr w:rsidR="002E17AD">
        <w:trPr>
          <w:trHeight w:val="207"/>
        </w:trPr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7AD" w:rsidRDefault="00984BBA">
            <w:pPr>
              <w:tabs>
                <w:tab w:val="left" w:pos="851"/>
                <w:tab w:val="left" w:pos="993"/>
              </w:tabs>
              <w:suppressAutoHyphen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ПК-7</w:t>
            </w:r>
          </w:p>
        </w:tc>
        <w:tc>
          <w:tcPr>
            <w:tcW w:w="4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17AD" w:rsidRDefault="00984BBA">
            <w:pPr>
              <w:tabs>
                <w:tab w:val="left" w:pos="851"/>
                <w:tab w:val="left" w:pos="993"/>
              </w:tabs>
              <w:suppressAutoHyphen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Способностью использовать отечественные и международные стандарты при проектировании и обеспечении качества прикладного программного обеспечения</w:t>
            </w:r>
          </w:p>
        </w:tc>
      </w:tr>
    </w:tbl>
    <w:p w:rsidR="002E17AD" w:rsidRDefault="002E17AD">
      <w:pPr>
        <w:ind w:right="226"/>
        <w:rPr>
          <w:bCs/>
          <w:color w:val="000000"/>
          <w:sz w:val="22"/>
        </w:rPr>
      </w:pPr>
    </w:p>
    <w:p w:rsidR="002E17AD" w:rsidRDefault="00984BBA">
      <w:pPr>
        <w:overflowPunct/>
        <w:autoSpaceDE/>
        <w:autoSpaceDN/>
        <w:adjustRightInd/>
        <w:textAlignment w:val="auto"/>
        <w:rPr>
          <w:bCs/>
          <w:color w:val="000000"/>
          <w:sz w:val="22"/>
        </w:rPr>
      </w:pPr>
      <w:r>
        <w:rPr>
          <w:bCs/>
          <w:color w:val="000000"/>
          <w:sz w:val="22"/>
        </w:rPr>
        <w:br w:type="page"/>
      </w:r>
    </w:p>
    <w:p w:rsidR="002E17AD" w:rsidRDefault="00984BBA">
      <w:pPr>
        <w:widowControl w:val="0"/>
        <w:tabs>
          <w:tab w:val="left" w:pos="1447"/>
          <w:tab w:val="left" w:pos="3143"/>
          <w:tab w:val="left" w:pos="4446"/>
          <w:tab w:val="left" w:pos="5641"/>
          <w:tab w:val="left" w:pos="7338"/>
          <w:tab w:val="left" w:pos="9356"/>
        </w:tabs>
        <w:ind w:firstLine="709"/>
        <w:jc w:val="center"/>
        <w:rPr>
          <w:b/>
          <w:sz w:val="24"/>
          <w:szCs w:val="24"/>
          <w:lang w:eastAsia="en-US" w:bidi="ru-RU"/>
        </w:rPr>
      </w:pPr>
      <w:r>
        <w:rPr>
          <w:b/>
          <w:sz w:val="24"/>
          <w:szCs w:val="24"/>
          <w:lang w:eastAsia="en-US" w:bidi="ru-RU"/>
        </w:rPr>
        <w:lastRenderedPageBreak/>
        <w:t>Планируемые результаты обучения и индикаторы их достижения при прохождении практики, соотнесенные с планируемыми результатами освоениями программы бакалавриата</w:t>
      </w:r>
    </w:p>
    <w:p w:rsidR="002E17AD" w:rsidRDefault="002E17AD">
      <w:pPr>
        <w:widowControl w:val="0"/>
        <w:tabs>
          <w:tab w:val="left" w:pos="1447"/>
          <w:tab w:val="left" w:pos="3143"/>
          <w:tab w:val="left" w:pos="4446"/>
          <w:tab w:val="left" w:pos="5641"/>
          <w:tab w:val="left" w:pos="7338"/>
          <w:tab w:val="left" w:pos="9356"/>
        </w:tabs>
        <w:ind w:firstLine="709"/>
        <w:jc w:val="both"/>
        <w:rPr>
          <w:sz w:val="24"/>
          <w:szCs w:val="24"/>
          <w:lang w:eastAsia="en-US" w:bidi="ru-RU"/>
        </w:rPr>
      </w:pPr>
    </w:p>
    <w:tbl>
      <w:tblPr>
        <w:tblOverlap w:val="never"/>
        <w:tblW w:w="1047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35"/>
        <w:gridCol w:w="3104"/>
        <w:gridCol w:w="4536"/>
      </w:tblGrid>
      <w:tr w:rsidR="002E17AD">
        <w:trPr>
          <w:trHeight w:val="70"/>
        </w:trPr>
        <w:tc>
          <w:tcPr>
            <w:tcW w:w="2835" w:type="dxa"/>
            <w:shd w:val="clear" w:color="auto" w:fill="FFFFFF"/>
          </w:tcPr>
          <w:p w:rsidR="002E17AD" w:rsidRDefault="00984BBA">
            <w:pPr>
              <w:rPr>
                <w:color w:val="000000"/>
                <w:lang w:bidi="ru-RU"/>
              </w:rPr>
            </w:pPr>
            <w:r>
              <w:rPr>
                <w:color w:val="000000"/>
                <w:lang w:bidi="ru-RU"/>
              </w:rPr>
              <w:t>Код и наименование профессиональной компетенции выпускника программы бакалавриата</w:t>
            </w:r>
          </w:p>
        </w:tc>
        <w:tc>
          <w:tcPr>
            <w:tcW w:w="3104" w:type="dxa"/>
            <w:shd w:val="clear" w:color="auto" w:fill="FFFFFF"/>
          </w:tcPr>
          <w:p w:rsidR="002E17AD" w:rsidRDefault="00984BBA">
            <w:pPr>
              <w:rPr>
                <w:color w:val="000000"/>
                <w:sz w:val="16"/>
                <w:lang w:bidi="ru-RU"/>
              </w:rPr>
            </w:pPr>
            <w:r>
              <w:rPr>
                <w:color w:val="000000"/>
                <w:sz w:val="16"/>
                <w:lang w:bidi="ru-RU"/>
              </w:rPr>
              <w:t>Код и наименование индикатора достижения профессиональной компетенции</w:t>
            </w:r>
          </w:p>
        </w:tc>
        <w:tc>
          <w:tcPr>
            <w:tcW w:w="4536" w:type="dxa"/>
            <w:shd w:val="clear" w:color="auto" w:fill="FFFFFF"/>
          </w:tcPr>
          <w:p w:rsidR="002E17AD" w:rsidRDefault="00984BBA">
            <w:pPr>
              <w:rPr>
                <w:color w:val="000000"/>
                <w:lang w:bidi="ru-RU"/>
              </w:rPr>
            </w:pPr>
            <w:r>
              <w:rPr>
                <w:color w:val="000000"/>
                <w:lang w:bidi="ru-RU"/>
              </w:rPr>
              <w:t>Планируемые результаты прохождения преддипломной практики, соотнесенные с результатами освоения образовательной программы</w:t>
            </w:r>
          </w:p>
        </w:tc>
      </w:tr>
      <w:tr w:rsidR="002E17AD">
        <w:trPr>
          <w:trHeight w:val="70"/>
        </w:trPr>
        <w:tc>
          <w:tcPr>
            <w:tcW w:w="2835" w:type="dxa"/>
            <w:shd w:val="clear" w:color="auto" w:fill="FFFFFF"/>
          </w:tcPr>
          <w:p w:rsidR="002E17AD" w:rsidRDefault="00984BBA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ПК-1. Способность разработки прикладного программного обеспечения, автоматизации работы с базами данных и документами, программирования бизнес-логики приложений, интеграции разнородных данных</w:t>
            </w:r>
          </w:p>
          <w:p w:rsidR="002E17AD" w:rsidRDefault="002E17AD"/>
        </w:tc>
        <w:tc>
          <w:tcPr>
            <w:tcW w:w="3104" w:type="dxa"/>
            <w:shd w:val="clear" w:color="auto" w:fill="FFFFFF"/>
          </w:tcPr>
          <w:p w:rsidR="002E17AD" w:rsidRDefault="00984BBA">
            <w:pPr>
              <w:rPr>
                <w:sz w:val="16"/>
              </w:rPr>
            </w:pPr>
            <w:r>
              <w:rPr>
                <w:sz w:val="16"/>
              </w:rPr>
              <w:t>ПК-1.1.</w:t>
            </w:r>
          </w:p>
          <w:p w:rsidR="002E17AD" w:rsidRDefault="00984BBA">
            <w:pPr>
              <w:rPr>
                <w:sz w:val="16"/>
              </w:rPr>
            </w:pPr>
            <w:r>
              <w:rPr>
                <w:sz w:val="16"/>
              </w:rPr>
              <w:t>Знать технологии программирования прикладного программного обеспечения и бизнес-логики приложений.</w:t>
            </w:r>
          </w:p>
          <w:p w:rsidR="002E17AD" w:rsidRDefault="00984BBA">
            <w:pPr>
              <w:rPr>
                <w:sz w:val="16"/>
              </w:rPr>
            </w:pPr>
            <w:r>
              <w:rPr>
                <w:sz w:val="16"/>
              </w:rPr>
              <w:t>ПК-1.2.</w:t>
            </w:r>
          </w:p>
          <w:p w:rsidR="002E17AD" w:rsidRDefault="00984BBA">
            <w:pPr>
              <w:rPr>
                <w:sz w:val="16"/>
              </w:rPr>
            </w:pPr>
            <w:r>
              <w:rPr>
                <w:sz w:val="16"/>
              </w:rPr>
              <w:t>Уметь разрабатывать и конфигурировать прикладное программное обеспечение.</w:t>
            </w:r>
          </w:p>
          <w:p w:rsidR="002E17AD" w:rsidRDefault="00984BBA">
            <w:pPr>
              <w:rPr>
                <w:sz w:val="16"/>
              </w:rPr>
            </w:pPr>
            <w:r>
              <w:rPr>
                <w:sz w:val="16"/>
              </w:rPr>
              <w:t>ПК-1.3.</w:t>
            </w:r>
          </w:p>
          <w:p w:rsidR="002E17AD" w:rsidRDefault="00984BBA">
            <w:pPr>
              <w:rPr>
                <w:sz w:val="16"/>
              </w:rPr>
            </w:pPr>
            <w:r>
              <w:rPr>
                <w:sz w:val="16"/>
              </w:rPr>
              <w:t>Владеть навыками автоматизации решения типовых задач, работы с базами данных и документами, интеграции разнородных данных в корпоративных информационных системах.</w:t>
            </w:r>
          </w:p>
        </w:tc>
        <w:tc>
          <w:tcPr>
            <w:tcW w:w="4536" w:type="dxa"/>
            <w:shd w:val="clear" w:color="auto" w:fill="FFFFFF"/>
          </w:tcPr>
          <w:p w:rsidR="002E17AD" w:rsidRDefault="00984BBA">
            <w:pPr>
              <w:jc w:val="both"/>
              <w:rPr>
                <w:b/>
                <w:sz w:val="16"/>
                <w:szCs w:val="16"/>
                <w:lang w:bidi="ru-RU"/>
              </w:rPr>
            </w:pPr>
            <w:r>
              <w:rPr>
                <w:b/>
                <w:sz w:val="16"/>
                <w:szCs w:val="16"/>
                <w:lang w:bidi="ru-RU"/>
              </w:rPr>
              <w:t>Знать:</w:t>
            </w:r>
          </w:p>
          <w:p w:rsidR="002E17AD" w:rsidRDefault="00984BBA">
            <w:pPr>
              <w:jc w:val="both"/>
              <w:rPr>
                <w:sz w:val="16"/>
                <w:szCs w:val="16"/>
                <w:lang w:bidi="ru-RU"/>
              </w:rPr>
            </w:pPr>
            <w:r>
              <w:rPr>
                <w:sz w:val="16"/>
                <w:szCs w:val="16"/>
                <w:lang w:bidi="ru-RU"/>
              </w:rPr>
              <w:t>- технологии программирования прикладного программного обеспечения, проектирования его архитектуры и бизнес-логики</w:t>
            </w:r>
          </w:p>
          <w:p w:rsidR="002E17AD" w:rsidRDefault="00984BBA">
            <w:pPr>
              <w:jc w:val="both"/>
              <w:rPr>
                <w:sz w:val="16"/>
                <w:szCs w:val="16"/>
                <w:lang w:bidi="ru-RU"/>
              </w:rPr>
            </w:pPr>
            <w:r>
              <w:rPr>
                <w:sz w:val="16"/>
                <w:szCs w:val="16"/>
                <w:lang w:bidi="ru-RU"/>
              </w:rPr>
              <w:t>- основные инструменты прототипирования приложений и пользовательского интерфейса</w:t>
            </w:r>
          </w:p>
          <w:p w:rsidR="002E17AD" w:rsidRDefault="00984BBA">
            <w:pPr>
              <w:jc w:val="both"/>
              <w:rPr>
                <w:sz w:val="16"/>
                <w:szCs w:val="16"/>
                <w:lang w:bidi="ru-RU"/>
              </w:rPr>
            </w:pPr>
            <w:r>
              <w:rPr>
                <w:sz w:val="16"/>
                <w:szCs w:val="16"/>
                <w:lang w:bidi="ru-RU"/>
              </w:rPr>
              <w:t>- технологии проектирования баз данных</w:t>
            </w:r>
          </w:p>
          <w:p w:rsidR="002E17AD" w:rsidRDefault="00984BBA">
            <w:pPr>
              <w:jc w:val="both"/>
              <w:rPr>
                <w:b/>
                <w:sz w:val="16"/>
                <w:szCs w:val="16"/>
                <w:lang w:bidi="ru-RU"/>
              </w:rPr>
            </w:pPr>
            <w:r>
              <w:rPr>
                <w:b/>
                <w:sz w:val="16"/>
                <w:szCs w:val="16"/>
                <w:lang w:bidi="ru-RU"/>
              </w:rPr>
              <w:t>Уметь:</w:t>
            </w:r>
          </w:p>
          <w:p w:rsidR="002E17AD" w:rsidRDefault="00984BBA">
            <w:pPr>
              <w:jc w:val="both"/>
              <w:rPr>
                <w:sz w:val="16"/>
                <w:szCs w:val="16"/>
                <w:lang w:bidi="ru-RU"/>
              </w:rPr>
            </w:pPr>
            <w:r>
              <w:rPr>
                <w:sz w:val="16"/>
                <w:szCs w:val="16"/>
                <w:lang w:bidi="ru-RU"/>
              </w:rPr>
              <w:t>- разрабатывать и конфигурировать прикладное программное обеспечение</w:t>
            </w:r>
          </w:p>
          <w:p w:rsidR="002E17AD" w:rsidRDefault="00984BBA">
            <w:pPr>
              <w:jc w:val="both"/>
              <w:rPr>
                <w:sz w:val="16"/>
                <w:szCs w:val="16"/>
                <w:lang w:bidi="ru-RU"/>
              </w:rPr>
            </w:pPr>
            <w:r>
              <w:rPr>
                <w:sz w:val="16"/>
                <w:szCs w:val="16"/>
                <w:lang w:bidi="ru-RU"/>
              </w:rPr>
              <w:t>- разрабатывать и верифицировать структуру базы данных, управлять базой данных</w:t>
            </w:r>
          </w:p>
          <w:p w:rsidR="002E17AD" w:rsidRDefault="00984BB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применять типовые решения, библиотеки программных модулей, шаблоны, классы объектов в профессиональной деятельности</w:t>
            </w:r>
          </w:p>
          <w:p w:rsidR="002E17AD" w:rsidRDefault="002E17AD">
            <w:pPr>
              <w:jc w:val="both"/>
              <w:rPr>
                <w:sz w:val="16"/>
                <w:szCs w:val="16"/>
                <w:lang w:bidi="ru-RU"/>
              </w:rPr>
            </w:pPr>
          </w:p>
          <w:p w:rsidR="002E17AD" w:rsidRDefault="00984BBA">
            <w:pPr>
              <w:jc w:val="both"/>
              <w:rPr>
                <w:b/>
                <w:sz w:val="16"/>
                <w:szCs w:val="16"/>
                <w:lang w:bidi="ru-RU"/>
              </w:rPr>
            </w:pPr>
            <w:r>
              <w:rPr>
                <w:b/>
                <w:sz w:val="16"/>
                <w:szCs w:val="16"/>
                <w:lang w:bidi="ru-RU"/>
              </w:rPr>
              <w:t>Владеть:</w:t>
            </w:r>
          </w:p>
          <w:p w:rsidR="002E17AD" w:rsidRDefault="00984BBA">
            <w:pPr>
              <w:overflowPunct/>
              <w:autoSpaceDE/>
              <w:autoSpaceDN/>
              <w:adjustRightInd/>
              <w:contextualSpacing/>
              <w:jc w:val="both"/>
              <w:textAlignment w:val="auto"/>
              <w:rPr>
                <w:sz w:val="16"/>
                <w:szCs w:val="16"/>
                <w:lang w:bidi="ru-RU"/>
              </w:rPr>
            </w:pPr>
            <w:r>
              <w:rPr>
                <w:sz w:val="16"/>
                <w:szCs w:val="16"/>
                <w:lang w:bidi="ru-RU"/>
              </w:rPr>
              <w:t>- навыками автоматизации решения типовых задач, работы с базами данных и документами, интеграции разнородных данных в корпоративных информационных системах.</w:t>
            </w:r>
          </w:p>
          <w:p w:rsidR="002E17AD" w:rsidRDefault="00984BBA">
            <w:pPr>
              <w:overflowPunct/>
              <w:autoSpaceDE/>
              <w:autoSpaceDN/>
              <w:adjustRightInd/>
              <w:contextualSpacing/>
              <w:jc w:val="both"/>
              <w:textAlignment w:val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навыками тестирования программного обеспечения</w:t>
            </w:r>
          </w:p>
        </w:tc>
      </w:tr>
      <w:tr w:rsidR="002E17AD">
        <w:trPr>
          <w:trHeight w:val="70"/>
        </w:trPr>
        <w:tc>
          <w:tcPr>
            <w:tcW w:w="2835" w:type="dxa"/>
            <w:shd w:val="clear" w:color="auto" w:fill="FFFFFF"/>
          </w:tcPr>
          <w:p w:rsidR="002E17AD" w:rsidRDefault="00984BBA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ПК-2. Способность проектирования и управления базами данных, в том числе работы с иерархическими справочниками, объектными данными, запросами, транзакциями и другими информационными структурами в корпоративных информационных системах</w:t>
            </w:r>
          </w:p>
          <w:p w:rsidR="002E17AD" w:rsidRDefault="002E17AD"/>
        </w:tc>
        <w:tc>
          <w:tcPr>
            <w:tcW w:w="3104" w:type="dxa"/>
            <w:shd w:val="clear" w:color="auto" w:fill="FFFFFF"/>
          </w:tcPr>
          <w:p w:rsidR="002E17AD" w:rsidRDefault="00984BBA">
            <w:pPr>
              <w:rPr>
                <w:sz w:val="16"/>
              </w:rPr>
            </w:pPr>
            <w:r>
              <w:rPr>
                <w:sz w:val="16"/>
              </w:rPr>
              <w:t>ПК-2.1.</w:t>
            </w:r>
          </w:p>
          <w:p w:rsidR="002E17AD" w:rsidRDefault="00984BBA">
            <w:pPr>
              <w:rPr>
                <w:sz w:val="16"/>
              </w:rPr>
            </w:pPr>
            <w:r>
              <w:rPr>
                <w:sz w:val="16"/>
              </w:rPr>
              <w:t>Знает технологии проектирования баз данных для корпоративных информационных систем.</w:t>
            </w:r>
          </w:p>
          <w:p w:rsidR="002E17AD" w:rsidRDefault="00984BBA">
            <w:pPr>
              <w:rPr>
                <w:sz w:val="16"/>
              </w:rPr>
            </w:pPr>
            <w:r>
              <w:rPr>
                <w:sz w:val="16"/>
              </w:rPr>
              <w:t>ПК-2.2.</w:t>
            </w:r>
          </w:p>
          <w:p w:rsidR="002E17AD" w:rsidRDefault="00984BBA">
            <w:pPr>
              <w:rPr>
                <w:sz w:val="16"/>
              </w:rPr>
            </w:pPr>
            <w:r>
              <w:rPr>
                <w:sz w:val="16"/>
              </w:rPr>
              <w:t>Умеет управлять базами данных в корпоративных информационных системах.</w:t>
            </w:r>
          </w:p>
          <w:p w:rsidR="002E17AD" w:rsidRDefault="00984BBA">
            <w:pPr>
              <w:rPr>
                <w:sz w:val="16"/>
              </w:rPr>
            </w:pPr>
            <w:r>
              <w:rPr>
                <w:sz w:val="16"/>
              </w:rPr>
              <w:t>ПК-2.3.</w:t>
            </w:r>
          </w:p>
          <w:p w:rsidR="002E17AD" w:rsidRDefault="00984BBA">
            <w:pPr>
              <w:rPr>
                <w:sz w:val="16"/>
              </w:rPr>
            </w:pPr>
            <w:r>
              <w:rPr>
                <w:sz w:val="16"/>
              </w:rPr>
              <w:t>Владеет навыками конвертации данных, работы с иерархическими справочниками, объектными данными, запросами, транзакциями.</w:t>
            </w:r>
          </w:p>
        </w:tc>
        <w:tc>
          <w:tcPr>
            <w:tcW w:w="4536" w:type="dxa"/>
            <w:shd w:val="clear" w:color="auto" w:fill="FFFFFF"/>
          </w:tcPr>
          <w:p w:rsidR="002E17AD" w:rsidRDefault="00984BBA">
            <w:pPr>
              <w:jc w:val="both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  <w:lang w:bidi="ru-RU"/>
              </w:rPr>
              <w:t>Знать:</w:t>
            </w:r>
          </w:p>
          <w:p w:rsidR="002E17AD" w:rsidRDefault="00984BB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технологии программирования прикладного программного обеспечения, проектирования его архитектуры и бизнес-логики</w:t>
            </w:r>
          </w:p>
          <w:p w:rsidR="002E17AD" w:rsidRDefault="00984BB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технологии проектирования баз данных</w:t>
            </w:r>
          </w:p>
          <w:p w:rsidR="002E17AD" w:rsidRDefault="00984BBA">
            <w:pPr>
              <w:jc w:val="both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  <w:lang w:bidi="ru-RU"/>
              </w:rPr>
              <w:t>Уметь:</w:t>
            </w:r>
          </w:p>
          <w:p w:rsidR="002E17AD" w:rsidRDefault="00984BB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разрабатывать и конфигурировать прикладное программное обеспечение</w:t>
            </w:r>
          </w:p>
          <w:p w:rsidR="002E17AD" w:rsidRDefault="00984BB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разрабатывать и верифицировать структуру базы данных, управлять базой данных</w:t>
            </w:r>
          </w:p>
          <w:p w:rsidR="002E17AD" w:rsidRDefault="00984BBA">
            <w:pPr>
              <w:rPr>
                <w:sz w:val="16"/>
                <w:szCs w:val="16"/>
                <w:lang w:bidi="ru-RU"/>
              </w:rPr>
            </w:pPr>
            <w:r>
              <w:rPr>
                <w:b/>
                <w:sz w:val="16"/>
                <w:szCs w:val="16"/>
                <w:lang w:bidi="ru-RU"/>
              </w:rPr>
              <w:t>Владеть:</w:t>
            </w:r>
          </w:p>
          <w:p w:rsidR="002E17AD" w:rsidRDefault="00984BB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навыками автоматизации решения типовых задач, работы с базами данных и документами, интеграции разнородных данных в корпоративных информационных системах.</w:t>
            </w:r>
          </w:p>
          <w:p w:rsidR="002E17AD" w:rsidRDefault="00984BBA">
            <w:pPr>
              <w:overflowPunct/>
              <w:autoSpaceDE/>
              <w:autoSpaceDN/>
              <w:adjustRightInd/>
              <w:contextualSpacing/>
              <w:jc w:val="both"/>
              <w:textAlignment w:val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навыками работы с разнородными данными, справочниками, запросами, транзакциями</w:t>
            </w:r>
          </w:p>
        </w:tc>
      </w:tr>
      <w:tr w:rsidR="002E17AD">
        <w:trPr>
          <w:trHeight w:val="70"/>
        </w:trPr>
        <w:tc>
          <w:tcPr>
            <w:tcW w:w="2835" w:type="dxa"/>
            <w:shd w:val="clear" w:color="auto" w:fill="FFFFFF"/>
          </w:tcPr>
          <w:p w:rsidR="002E17AD" w:rsidRDefault="00984BBA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ПК-3. Способность администрирования корпоративных информационных систем, настройки сетевого окружения, СУБД, служб безопасности и другой необходимой функциональности корпоративных информационных систем</w:t>
            </w:r>
          </w:p>
          <w:p w:rsidR="002E17AD" w:rsidRDefault="002E17AD"/>
        </w:tc>
        <w:tc>
          <w:tcPr>
            <w:tcW w:w="3104" w:type="dxa"/>
            <w:shd w:val="clear" w:color="auto" w:fill="FFFFFF"/>
          </w:tcPr>
          <w:p w:rsidR="002E17AD" w:rsidRDefault="00984BBA">
            <w:pPr>
              <w:rPr>
                <w:sz w:val="16"/>
              </w:rPr>
            </w:pPr>
            <w:r>
              <w:rPr>
                <w:sz w:val="16"/>
              </w:rPr>
              <w:t>ПК-3.1.</w:t>
            </w:r>
          </w:p>
          <w:p w:rsidR="002E17AD" w:rsidRDefault="00984BBA">
            <w:pPr>
              <w:rPr>
                <w:sz w:val="16"/>
              </w:rPr>
            </w:pPr>
            <w:r>
              <w:rPr>
                <w:sz w:val="16"/>
              </w:rPr>
              <w:t>Знает технологии администрирования и адаптации корпоративных информационных систем.</w:t>
            </w:r>
          </w:p>
          <w:p w:rsidR="002E17AD" w:rsidRDefault="00984BBA">
            <w:pPr>
              <w:rPr>
                <w:sz w:val="16"/>
              </w:rPr>
            </w:pPr>
            <w:r>
              <w:rPr>
                <w:sz w:val="16"/>
              </w:rPr>
              <w:t>ПК-3.2.</w:t>
            </w:r>
          </w:p>
          <w:p w:rsidR="002E17AD" w:rsidRDefault="00984BBA">
            <w:pPr>
              <w:rPr>
                <w:sz w:val="16"/>
              </w:rPr>
            </w:pPr>
            <w:r>
              <w:rPr>
                <w:sz w:val="16"/>
              </w:rPr>
              <w:t>Умеет настраивать сетевое окружение, системы управления базами данных, службы и политики безопасности в корпоративных информационных системах.</w:t>
            </w:r>
          </w:p>
          <w:p w:rsidR="002E17AD" w:rsidRDefault="00984BBA">
            <w:pPr>
              <w:rPr>
                <w:sz w:val="16"/>
              </w:rPr>
            </w:pPr>
            <w:r>
              <w:rPr>
                <w:sz w:val="16"/>
              </w:rPr>
              <w:t>ПК-3.3.</w:t>
            </w:r>
          </w:p>
          <w:p w:rsidR="002E17AD" w:rsidRDefault="00984BBA">
            <w:pPr>
              <w:rPr>
                <w:sz w:val="16"/>
              </w:rPr>
            </w:pPr>
            <w:r>
              <w:rPr>
                <w:sz w:val="16"/>
              </w:rPr>
              <w:t>Владеет навыками использования библиотек стандартных подсистем, внедрения и адаптации корпоративных информационных систем.</w:t>
            </w:r>
          </w:p>
        </w:tc>
        <w:tc>
          <w:tcPr>
            <w:tcW w:w="4536" w:type="dxa"/>
            <w:shd w:val="clear" w:color="auto" w:fill="FFFFFF"/>
          </w:tcPr>
          <w:p w:rsidR="002E17AD" w:rsidRDefault="00984BBA">
            <w:pPr>
              <w:jc w:val="both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  <w:lang w:bidi="ru-RU"/>
              </w:rPr>
              <w:t>Знать:</w:t>
            </w:r>
          </w:p>
          <w:p w:rsidR="002E17AD" w:rsidRDefault="00984BB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both"/>
              <w:rPr>
                <w:sz w:val="16"/>
                <w:szCs w:val="16"/>
                <w:lang w:bidi="ru-RU"/>
              </w:rPr>
            </w:pPr>
            <w:r>
              <w:rPr>
                <w:sz w:val="16"/>
                <w:szCs w:val="16"/>
              </w:rPr>
              <w:t>- технологию интеграции и адаптации корпоративных информационных систем в работу организации</w:t>
            </w:r>
          </w:p>
          <w:p w:rsidR="002E17AD" w:rsidRDefault="00984BBA">
            <w:pPr>
              <w:jc w:val="both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  <w:lang w:bidi="ru-RU"/>
              </w:rPr>
              <w:t>Уметь:</w:t>
            </w:r>
          </w:p>
          <w:p w:rsidR="002E17AD" w:rsidRDefault="00984BB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разрабатывать и конфигурировать прикладное программное обеспечение</w:t>
            </w:r>
          </w:p>
          <w:p w:rsidR="002E17AD" w:rsidRDefault="00984BB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разрабатывать и верифицировать структуру базы данных, управлять базой данных</w:t>
            </w:r>
          </w:p>
          <w:p w:rsidR="002E17AD" w:rsidRDefault="00984BB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применять типовые решения, библиотеки программных модулей, шаблоны, классы объектов в профессиональной деятельности</w:t>
            </w:r>
          </w:p>
          <w:p w:rsidR="002E17AD" w:rsidRDefault="00984BBA">
            <w:pPr>
              <w:rPr>
                <w:sz w:val="16"/>
                <w:szCs w:val="16"/>
                <w:lang w:bidi="ru-RU"/>
              </w:rPr>
            </w:pPr>
            <w:r>
              <w:rPr>
                <w:b/>
                <w:sz w:val="16"/>
                <w:szCs w:val="16"/>
                <w:lang w:bidi="ru-RU"/>
              </w:rPr>
              <w:t>Владеть:</w:t>
            </w:r>
          </w:p>
          <w:p w:rsidR="002E17AD" w:rsidRDefault="00984BB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навыками работы с разнородными данными, справочниками, запросами, транзакциями</w:t>
            </w:r>
          </w:p>
          <w:p w:rsidR="002E17AD" w:rsidRDefault="00984BBA">
            <w:r>
              <w:rPr>
                <w:sz w:val="16"/>
                <w:szCs w:val="16"/>
              </w:rPr>
              <w:t>- навыками сопровождения и настройки информационных систем</w:t>
            </w:r>
          </w:p>
        </w:tc>
      </w:tr>
      <w:tr w:rsidR="002E17AD">
        <w:trPr>
          <w:trHeight w:val="70"/>
        </w:trPr>
        <w:tc>
          <w:tcPr>
            <w:tcW w:w="2835" w:type="dxa"/>
            <w:shd w:val="clear" w:color="auto" w:fill="FFFFFF"/>
          </w:tcPr>
          <w:p w:rsidR="002E17AD" w:rsidRDefault="00984BBA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ПК-6. Способность разработки, настройки и сопровождения информационных систем управления бизнесом</w:t>
            </w:r>
          </w:p>
          <w:p w:rsidR="002E17AD" w:rsidRDefault="002E17AD"/>
        </w:tc>
        <w:tc>
          <w:tcPr>
            <w:tcW w:w="3104" w:type="dxa"/>
            <w:shd w:val="clear" w:color="auto" w:fill="FFFFFF"/>
          </w:tcPr>
          <w:p w:rsidR="002E17AD" w:rsidRDefault="00984BBA">
            <w:pPr>
              <w:rPr>
                <w:sz w:val="16"/>
              </w:rPr>
            </w:pPr>
            <w:r>
              <w:rPr>
                <w:sz w:val="16"/>
              </w:rPr>
              <w:t>ПК-6.1.</w:t>
            </w:r>
          </w:p>
          <w:p w:rsidR="002E17AD" w:rsidRDefault="00984BBA">
            <w:pPr>
              <w:rPr>
                <w:sz w:val="16"/>
              </w:rPr>
            </w:pPr>
            <w:r>
              <w:rPr>
                <w:sz w:val="16"/>
              </w:rPr>
              <w:t>Знать технологии реплицированных распределенных баз данных цифровой экономике.</w:t>
            </w:r>
          </w:p>
          <w:p w:rsidR="002E17AD" w:rsidRDefault="00984BBA">
            <w:pPr>
              <w:rPr>
                <w:sz w:val="16"/>
              </w:rPr>
            </w:pPr>
            <w:r>
              <w:rPr>
                <w:sz w:val="16"/>
              </w:rPr>
              <w:t>ПК-6.2.</w:t>
            </w:r>
          </w:p>
          <w:p w:rsidR="002E17AD" w:rsidRDefault="00984BBA">
            <w:pPr>
              <w:rPr>
                <w:sz w:val="16"/>
              </w:rPr>
            </w:pPr>
            <w:r>
              <w:rPr>
                <w:sz w:val="16"/>
              </w:rPr>
              <w:t>Уметь разрабатывать информационные системы управления бизнесом и взаимоотношениями с клиентами.</w:t>
            </w:r>
          </w:p>
          <w:p w:rsidR="002E17AD" w:rsidRDefault="00984BBA">
            <w:pPr>
              <w:rPr>
                <w:sz w:val="16"/>
              </w:rPr>
            </w:pPr>
            <w:r>
              <w:rPr>
                <w:sz w:val="16"/>
              </w:rPr>
              <w:t>ПК-6.3. Владеть навыками сопровождения и настройки информационных систем управления бизнесом и взаимоотношениями с клиентами.</w:t>
            </w:r>
          </w:p>
        </w:tc>
        <w:tc>
          <w:tcPr>
            <w:tcW w:w="4536" w:type="dxa"/>
            <w:shd w:val="clear" w:color="auto" w:fill="FFFFFF"/>
          </w:tcPr>
          <w:p w:rsidR="002E17AD" w:rsidRDefault="00984BBA">
            <w:pPr>
              <w:overflowPunct/>
              <w:autoSpaceDE/>
              <w:autoSpaceDN/>
              <w:adjustRightInd/>
              <w:contextualSpacing/>
              <w:jc w:val="both"/>
              <w:textAlignment w:val="auto"/>
              <w:rPr>
                <w:rFonts w:eastAsia="Calibri"/>
                <w:sz w:val="16"/>
                <w:szCs w:val="16"/>
                <w:lang w:eastAsia="en-US"/>
              </w:rPr>
            </w:pPr>
            <w:r>
              <w:rPr>
                <w:rFonts w:eastAsia="Calibri"/>
                <w:sz w:val="16"/>
                <w:szCs w:val="16"/>
                <w:lang w:eastAsia="en-US"/>
              </w:rPr>
              <w:t>ПК-6 Способность разработки, настройки и сопровождения информационных систем управления бизнесом</w:t>
            </w:r>
          </w:p>
          <w:p w:rsidR="002E17AD" w:rsidRDefault="00984BBA">
            <w:pPr>
              <w:jc w:val="both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  <w:lang w:bidi="ru-RU"/>
              </w:rPr>
              <w:t>Знать:</w:t>
            </w:r>
          </w:p>
          <w:p w:rsidR="002E17AD" w:rsidRDefault="00984BBA">
            <w:pPr>
              <w:jc w:val="both"/>
              <w:rPr>
                <w:sz w:val="16"/>
                <w:szCs w:val="16"/>
                <w:lang w:bidi="ru-RU"/>
              </w:rPr>
            </w:pPr>
            <w:r>
              <w:rPr>
                <w:sz w:val="16"/>
                <w:szCs w:val="16"/>
                <w:lang w:bidi="ru-RU"/>
              </w:rPr>
              <w:t>- технологии реплицированных распределенных баз данных</w:t>
            </w:r>
          </w:p>
          <w:p w:rsidR="002E17AD" w:rsidRDefault="00984BBA">
            <w:pPr>
              <w:jc w:val="both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  <w:lang w:bidi="ru-RU"/>
              </w:rPr>
              <w:t>Уметь:</w:t>
            </w:r>
          </w:p>
          <w:p w:rsidR="002E17AD" w:rsidRDefault="00984BB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разрабатывать информационные системы с использованием языков современных бизнес-приложений</w:t>
            </w:r>
          </w:p>
          <w:p w:rsidR="002E17AD" w:rsidRDefault="00984BBA">
            <w:pPr>
              <w:jc w:val="both"/>
              <w:rPr>
                <w:sz w:val="16"/>
                <w:szCs w:val="16"/>
                <w:lang w:bidi="ru-RU"/>
              </w:rPr>
            </w:pPr>
            <w:r>
              <w:rPr>
                <w:b/>
                <w:sz w:val="16"/>
                <w:szCs w:val="16"/>
                <w:lang w:bidi="ru-RU"/>
              </w:rPr>
              <w:t>Владеть:</w:t>
            </w:r>
          </w:p>
          <w:p w:rsidR="002E17AD" w:rsidRDefault="00984BBA">
            <w:r>
              <w:rPr>
                <w:sz w:val="16"/>
                <w:szCs w:val="16"/>
              </w:rPr>
              <w:t>-  методами сопровождения и настройки информационных систем управления бизнесом</w:t>
            </w:r>
          </w:p>
        </w:tc>
      </w:tr>
      <w:tr w:rsidR="002E17AD">
        <w:trPr>
          <w:trHeight w:val="70"/>
        </w:trPr>
        <w:tc>
          <w:tcPr>
            <w:tcW w:w="2835" w:type="dxa"/>
            <w:shd w:val="clear" w:color="auto" w:fill="FFFFFF"/>
          </w:tcPr>
          <w:p w:rsidR="002E17AD" w:rsidRDefault="00984BBA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ПК-7. Способностью использовать отечественные и международные стандарты при проектировании и обеспечении качества прикладного программного обеспечения;</w:t>
            </w:r>
          </w:p>
          <w:p w:rsidR="002E17AD" w:rsidRDefault="002E17AD"/>
        </w:tc>
        <w:tc>
          <w:tcPr>
            <w:tcW w:w="3104" w:type="dxa"/>
            <w:shd w:val="clear" w:color="auto" w:fill="FFFFFF"/>
          </w:tcPr>
          <w:p w:rsidR="002E17AD" w:rsidRDefault="00984BBA">
            <w:pPr>
              <w:rPr>
                <w:sz w:val="16"/>
              </w:rPr>
            </w:pPr>
            <w:r>
              <w:rPr>
                <w:sz w:val="16"/>
              </w:rPr>
              <w:t>ПК-7.1.</w:t>
            </w:r>
          </w:p>
          <w:p w:rsidR="002E17AD" w:rsidRDefault="00984BBA">
            <w:pPr>
              <w:rPr>
                <w:sz w:val="16"/>
              </w:rPr>
            </w:pPr>
            <w:r>
              <w:rPr>
                <w:sz w:val="16"/>
              </w:rPr>
              <w:t>Знает правовые нормы, действующего законодательства, отечественные и международные стандарты в области информационных систем и технологий.</w:t>
            </w:r>
          </w:p>
          <w:p w:rsidR="002E17AD" w:rsidRDefault="00984BBA">
            <w:pPr>
              <w:rPr>
                <w:sz w:val="16"/>
              </w:rPr>
            </w:pPr>
            <w:r>
              <w:rPr>
                <w:sz w:val="16"/>
              </w:rPr>
              <w:t>ПК-7.2.</w:t>
            </w:r>
          </w:p>
          <w:p w:rsidR="002E17AD" w:rsidRDefault="00984BBA">
            <w:pPr>
              <w:rPr>
                <w:sz w:val="16"/>
              </w:rPr>
            </w:pPr>
            <w:r>
              <w:rPr>
                <w:sz w:val="16"/>
              </w:rPr>
              <w:t>Умеет использовать нормативно-правовые документы, международные и отечественные стандарты при решении стандартных проблем, возникающих в профессиональной деятельности.</w:t>
            </w:r>
          </w:p>
          <w:p w:rsidR="002E17AD" w:rsidRDefault="00984BBA">
            <w:pPr>
              <w:rPr>
                <w:sz w:val="16"/>
              </w:rPr>
            </w:pPr>
            <w:r>
              <w:rPr>
                <w:sz w:val="16"/>
              </w:rPr>
              <w:lastRenderedPageBreak/>
              <w:t>ПК-7.3.</w:t>
            </w:r>
          </w:p>
          <w:p w:rsidR="002E17AD" w:rsidRDefault="00984BBA">
            <w:pPr>
              <w:rPr>
                <w:sz w:val="16"/>
              </w:rPr>
            </w:pPr>
            <w:r>
              <w:rPr>
                <w:sz w:val="16"/>
              </w:rPr>
              <w:t xml:space="preserve">Владеет навыками в объеме, позволяющем использовать и составлять нормативно-правовые документы в своей профессиональной деятельности. </w:t>
            </w:r>
          </w:p>
        </w:tc>
        <w:tc>
          <w:tcPr>
            <w:tcW w:w="4536" w:type="dxa"/>
            <w:shd w:val="clear" w:color="auto" w:fill="FFFFFF"/>
          </w:tcPr>
          <w:p w:rsidR="002E17AD" w:rsidRDefault="00984BBA">
            <w:pPr>
              <w:jc w:val="both"/>
              <w:rPr>
                <w:b/>
                <w:sz w:val="16"/>
                <w:szCs w:val="16"/>
                <w:lang w:bidi="ru-RU"/>
              </w:rPr>
            </w:pPr>
            <w:r>
              <w:rPr>
                <w:b/>
                <w:sz w:val="16"/>
                <w:szCs w:val="16"/>
                <w:lang w:bidi="ru-RU"/>
              </w:rPr>
              <w:lastRenderedPageBreak/>
              <w:t>Знать:</w:t>
            </w:r>
          </w:p>
          <w:p w:rsidR="002E17AD" w:rsidRDefault="00984BBA">
            <w:pPr>
              <w:jc w:val="both"/>
              <w:rPr>
                <w:sz w:val="16"/>
                <w:szCs w:val="16"/>
                <w:lang w:bidi="ru-RU"/>
              </w:rPr>
            </w:pPr>
            <w:r>
              <w:rPr>
                <w:sz w:val="16"/>
                <w:szCs w:val="16"/>
                <w:lang w:bidi="ru-RU"/>
              </w:rPr>
              <w:t>правовые нормы, отечественные и международные стандарты в области проектирования программного обеспечения</w:t>
            </w:r>
          </w:p>
          <w:p w:rsidR="002E17AD" w:rsidRDefault="00984BBA">
            <w:pPr>
              <w:jc w:val="both"/>
              <w:rPr>
                <w:b/>
                <w:sz w:val="16"/>
                <w:szCs w:val="16"/>
                <w:lang w:bidi="ru-RU"/>
              </w:rPr>
            </w:pPr>
            <w:r>
              <w:rPr>
                <w:b/>
                <w:sz w:val="16"/>
                <w:szCs w:val="16"/>
                <w:lang w:bidi="ru-RU"/>
              </w:rPr>
              <w:t>Уметь:</w:t>
            </w:r>
          </w:p>
          <w:p w:rsidR="002E17AD" w:rsidRDefault="00984BBA">
            <w:pPr>
              <w:jc w:val="both"/>
              <w:rPr>
                <w:sz w:val="16"/>
                <w:szCs w:val="16"/>
                <w:lang w:bidi="ru-RU"/>
              </w:rPr>
            </w:pPr>
            <w:r>
              <w:rPr>
                <w:sz w:val="16"/>
                <w:szCs w:val="16"/>
                <w:lang w:bidi="ru-RU"/>
              </w:rPr>
              <w:t>- использовать отечественные и международные стандарты при проектирования программного обеспечения</w:t>
            </w:r>
          </w:p>
          <w:p w:rsidR="002E17AD" w:rsidRDefault="00984BBA">
            <w:pPr>
              <w:jc w:val="both"/>
              <w:rPr>
                <w:b/>
                <w:sz w:val="16"/>
                <w:szCs w:val="16"/>
                <w:lang w:bidi="ru-RU"/>
              </w:rPr>
            </w:pPr>
            <w:r>
              <w:rPr>
                <w:b/>
                <w:sz w:val="16"/>
                <w:szCs w:val="16"/>
                <w:lang w:bidi="ru-RU"/>
              </w:rPr>
              <w:t>Владеть:</w:t>
            </w:r>
          </w:p>
          <w:p w:rsidR="002E17AD" w:rsidRDefault="00984BBA">
            <w:r>
              <w:rPr>
                <w:sz w:val="16"/>
                <w:szCs w:val="16"/>
                <w:lang w:bidi="ru-RU"/>
              </w:rPr>
              <w:t>- современными отечественными и международными стандартами при проектировании программного обеспечения</w:t>
            </w:r>
          </w:p>
        </w:tc>
      </w:tr>
    </w:tbl>
    <w:p w:rsidR="002E17AD" w:rsidRDefault="002E17AD">
      <w:pPr>
        <w:overflowPunct/>
        <w:autoSpaceDE/>
        <w:autoSpaceDN/>
        <w:adjustRightInd/>
        <w:textAlignment w:val="auto"/>
        <w:rPr>
          <w:bCs/>
          <w:color w:val="000000"/>
          <w:sz w:val="22"/>
        </w:rPr>
      </w:pPr>
    </w:p>
    <w:p w:rsidR="002E17AD" w:rsidRDefault="002E17AD">
      <w:pPr>
        <w:overflowPunct/>
        <w:autoSpaceDE/>
        <w:autoSpaceDN/>
        <w:adjustRightInd/>
        <w:textAlignment w:val="auto"/>
        <w:rPr>
          <w:bCs/>
          <w:color w:val="000000"/>
          <w:sz w:val="22"/>
        </w:rPr>
      </w:pPr>
    </w:p>
    <w:p w:rsidR="002E17AD" w:rsidRDefault="002E17AD">
      <w:pPr>
        <w:overflowPunct/>
        <w:autoSpaceDE/>
        <w:autoSpaceDN/>
        <w:adjustRightInd/>
        <w:textAlignment w:val="auto"/>
        <w:rPr>
          <w:bCs/>
          <w:color w:val="000000"/>
          <w:sz w:val="22"/>
        </w:rPr>
      </w:pPr>
    </w:p>
    <w:sectPr w:rsidR="002E17AD">
      <w:headerReference w:type="even" r:id="rId11"/>
      <w:pgSz w:w="11906" w:h="16838"/>
      <w:pgMar w:top="964" w:right="849" w:bottom="964" w:left="993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2B50" w:rsidRDefault="00372B50">
      <w:r>
        <w:separator/>
      </w:r>
    </w:p>
  </w:endnote>
  <w:endnote w:type="continuationSeparator" w:id="0">
    <w:p w:rsidR="00372B50" w:rsidRDefault="00372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2B50" w:rsidRDefault="00372B50">
      <w:r>
        <w:separator/>
      </w:r>
    </w:p>
  </w:footnote>
  <w:footnote w:type="continuationSeparator" w:id="0">
    <w:p w:rsidR="00372B50" w:rsidRDefault="00372B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54B3" w:rsidRDefault="009B54B3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9B54B3" w:rsidRDefault="009B54B3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3"/>
    <w:lvl w:ilvl="0">
      <w:start w:val="1"/>
      <w:numFmt w:val="decimal"/>
      <w:lvlText w:val="%1"/>
      <w:lvlJc w:val="left"/>
      <w:pPr>
        <w:tabs>
          <w:tab w:val="num" w:pos="630"/>
        </w:tabs>
        <w:ind w:left="630" w:hanging="630"/>
      </w:pPr>
    </w:lvl>
    <w:lvl w:ilvl="1">
      <w:start w:val="1"/>
      <w:numFmt w:val="decimal"/>
      <w:lvlText w:val="%1.%2"/>
      <w:lvlJc w:val="left"/>
      <w:pPr>
        <w:tabs>
          <w:tab w:val="num" w:pos="630"/>
        </w:tabs>
        <w:ind w:left="630" w:hanging="63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</w:lvl>
  </w:abstractNum>
  <w:abstractNum w:abstractNumId="1" w15:restartNumberingAfterBreak="0">
    <w:nsid w:val="01F533CB"/>
    <w:multiLevelType w:val="hybridMultilevel"/>
    <w:tmpl w:val="D9E48A72"/>
    <w:lvl w:ilvl="0" w:tplc="BABC758A">
      <w:start w:val="1"/>
      <w:numFmt w:val="decimal"/>
      <w:lvlText w:val="%1."/>
      <w:lvlJc w:val="left"/>
      <w:pPr>
        <w:ind w:left="375" w:hanging="375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" w15:restartNumberingAfterBreak="0">
    <w:nsid w:val="02E66F01"/>
    <w:multiLevelType w:val="multilevel"/>
    <w:tmpl w:val="A14ED1B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3" w15:restartNumberingAfterBreak="0">
    <w:nsid w:val="03614837"/>
    <w:multiLevelType w:val="multilevel"/>
    <w:tmpl w:val="29C4CF5C"/>
    <w:lvl w:ilvl="0">
      <w:start w:val="1"/>
      <w:numFmt w:val="decimal"/>
      <w:lvlText w:val="%1."/>
      <w:lvlJc w:val="left"/>
      <w:pPr>
        <w:tabs>
          <w:tab w:val="num" w:pos="468"/>
        </w:tabs>
        <w:ind w:left="468" w:hanging="468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862"/>
        </w:tabs>
        <w:ind w:left="862" w:hanging="720"/>
      </w:pPr>
      <w:rPr>
        <w:rFonts w:ascii="Times New Roman" w:eastAsia="Times New Roman" w:hAnsi="Times New Roman" w:cs="Times New Roman"/>
        <w:strike w:val="0"/>
        <w:color w:val="auto"/>
        <w:u w:val="none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0462525B"/>
    <w:multiLevelType w:val="hybridMultilevel"/>
    <w:tmpl w:val="DBBEAB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5A18A9"/>
    <w:multiLevelType w:val="multilevel"/>
    <w:tmpl w:val="9434061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6" w15:restartNumberingAfterBreak="0">
    <w:nsid w:val="0A854779"/>
    <w:multiLevelType w:val="hybridMultilevel"/>
    <w:tmpl w:val="52C8188E"/>
    <w:lvl w:ilvl="0" w:tplc="321A92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523240"/>
    <w:multiLevelType w:val="hybridMultilevel"/>
    <w:tmpl w:val="AE2C5632"/>
    <w:lvl w:ilvl="0" w:tplc="0419000F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6EE5C14"/>
    <w:multiLevelType w:val="hybridMultilevel"/>
    <w:tmpl w:val="0C3CAE36"/>
    <w:lvl w:ilvl="0" w:tplc="041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962323"/>
    <w:multiLevelType w:val="hybridMultilevel"/>
    <w:tmpl w:val="56B85C22"/>
    <w:lvl w:ilvl="0" w:tplc="7BD2CC8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DB5670C"/>
    <w:multiLevelType w:val="multilevel"/>
    <w:tmpl w:val="FDB4734A"/>
    <w:lvl w:ilvl="0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1E2823FE"/>
    <w:multiLevelType w:val="hybridMultilevel"/>
    <w:tmpl w:val="D9E48A72"/>
    <w:lvl w:ilvl="0" w:tplc="BABC758A">
      <w:start w:val="1"/>
      <w:numFmt w:val="decimal"/>
      <w:lvlText w:val="%1."/>
      <w:lvlJc w:val="left"/>
      <w:pPr>
        <w:ind w:left="517" w:hanging="375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0C2EEF"/>
    <w:multiLevelType w:val="hybridMultilevel"/>
    <w:tmpl w:val="7EE6DFF2"/>
    <w:lvl w:ilvl="0" w:tplc="321A92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4C4077"/>
    <w:multiLevelType w:val="hybridMultilevel"/>
    <w:tmpl w:val="ADF88E32"/>
    <w:lvl w:ilvl="0" w:tplc="04190001">
      <w:start w:val="1"/>
      <w:numFmt w:val="bullet"/>
      <w:lvlText w:val=""/>
      <w:lvlJc w:val="left"/>
      <w:pPr>
        <w:ind w:left="14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14" w15:restartNumberingAfterBreak="0">
    <w:nsid w:val="21154949"/>
    <w:multiLevelType w:val="hybridMultilevel"/>
    <w:tmpl w:val="7EEA55B4"/>
    <w:lvl w:ilvl="0" w:tplc="F85A451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2C2860"/>
    <w:multiLevelType w:val="hybridMultilevel"/>
    <w:tmpl w:val="3C9817F6"/>
    <w:lvl w:ilvl="0" w:tplc="321A92C4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D35906"/>
    <w:multiLevelType w:val="hybridMultilevel"/>
    <w:tmpl w:val="0E80A878"/>
    <w:lvl w:ilvl="0" w:tplc="BD9A5EE2">
      <w:start w:val="1"/>
      <w:numFmt w:val="bullet"/>
      <w:lvlText w:val="–"/>
      <w:lvlJc w:val="left"/>
      <w:pPr>
        <w:ind w:left="64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F75252"/>
    <w:multiLevelType w:val="hybridMultilevel"/>
    <w:tmpl w:val="C130DFAE"/>
    <w:lvl w:ilvl="0" w:tplc="6948577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28157840"/>
    <w:multiLevelType w:val="hybridMultilevel"/>
    <w:tmpl w:val="FA063DB4"/>
    <w:lvl w:ilvl="0" w:tplc="321A92C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8D5D87"/>
    <w:multiLevelType w:val="hybridMultilevel"/>
    <w:tmpl w:val="813AEDFA"/>
    <w:lvl w:ilvl="0" w:tplc="16F40E0C">
      <w:start w:val="1"/>
      <w:numFmt w:val="bullet"/>
      <w:lvlText w:val="–"/>
      <w:lvlJc w:val="left"/>
      <w:pPr>
        <w:tabs>
          <w:tab w:val="num" w:pos="900"/>
        </w:tabs>
        <w:ind w:left="90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240DFD"/>
    <w:multiLevelType w:val="hybridMultilevel"/>
    <w:tmpl w:val="BB7C1E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CF7D36"/>
    <w:multiLevelType w:val="multilevel"/>
    <w:tmpl w:val="339C76F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22" w15:restartNumberingAfterBreak="0">
    <w:nsid w:val="31D45FA3"/>
    <w:multiLevelType w:val="hybridMultilevel"/>
    <w:tmpl w:val="6BBEB1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231875"/>
    <w:multiLevelType w:val="multilevel"/>
    <w:tmpl w:val="D41AA4E8"/>
    <w:lvl w:ilvl="0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 w15:restartNumberingAfterBreak="0">
    <w:nsid w:val="371F6B67"/>
    <w:multiLevelType w:val="multilevel"/>
    <w:tmpl w:val="08588EB4"/>
    <w:lvl w:ilvl="0">
      <w:start w:val="2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25" w15:restartNumberingAfterBreak="0">
    <w:nsid w:val="421F746E"/>
    <w:multiLevelType w:val="hybridMultilevel"/>
    <w:tmpl w:val="C58C3BFA"/>
    <w:lvl w:ilvl="0" w:tplc="6948577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4AB54C3D"/>
    <w:multiLevelType w:val="hybridMultilevel"/>
    <w:tmpl w:val="602285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0F06528">
      <w:start w:val="1"/>
      <w:numFmt w:val="decimal"/>
      <w:lvlText w:val="%2)"/>
      <w:lvlJc w:val="left"/>
      <w:pPr>
        <w:ind w:left="2149" w:hanging="360"/>
      </w:pPr>
      <w:rPr>
        <w:rFonts w:hint="default"/>
        <w:b w:val="0"/>
        <w:i w:val="0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C826F07"/>
    <w:multiLevelType w:val="hybridMultilevel"/>
    <w:tmpl w:val="443C0702"/>
    <w:lvl w:ilvl="0" w:tplc="7BD2CC8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8690CEB"/>
    <w:multiLevelType w:val="hybridMultilevel"/>
    <w:tmpl w:val="ECE47DB6"/>
    <w:lvl w:ilvl="0" w:tplc="C0EA4EA6">
      <w:start w:val="1"/>
      <w:numFmt w:val="decimal"/>
      <w:lvlText w:val="%1."/>
      <w:lvlJc w:val="left"/>
      <w:pPr>
        <w:tabs>
          <w:tab w:val="num" w:pos="907"/>
        </w:tabs>
        <w:ind w:left="907" w:hanging="765"/>
      </w:pPr>
      <w:rPr>
        <w:rFonts w:ascii="Times New Roman" w:hAnsi="Times New Roman" w:hint="default"/>
        <w:b w:val="0"/>
        <w:i w:val="0"/>
        <w:strike w:val="0"/>
        <w:color w:val="auto"/>
        <w:sz w:val="26"/>
        <w:szCs w:val="26"/>
      </w:rPr>
    </w:lvl>
    <w:lvl w:ilvl="1" w:tplc="BD9A5EE2">
      <w:start w:val="1"/>
      <w:numFmt w:val="bullet"/>
      <w:lvlText w:val="–"/>
      <w:lvlJc w:val="left"/>
      <w:pPr>
        <w:tabs>
          <w:tab w:val="num" w:pos="1480"/>
        </w:tabs>
        <w:ind w:left="1480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2" w:tplc="0419001B">
      <w:start w:val="1"/>
      <w:numFmt w:val="lowerRoman"/>
      <w:lvlText w:val="%3."/>
      <w:lvlJc w:val="right"/>
      <w:pPr>
        <w:tabs>
          <w:tab w:val="num" w:pos="2200"/>
        </w:tabs>
        <w:ind w:left="22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20"/>
        </w:tabs>
        <w:ind w:left="29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40"/>
        </w:tabs>
        <w:ind w:left="36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60"/>
        </w:tabs>
        <w:ind w:left="43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80"/>
        </w:tabs>
        <w:ind w:left="50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00"/>
        </w:tabs>
        <w:ind w:left="58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20"/>
        </w:tabs>
        <w:ind w:left="6520" w:hanging="180"/>
      </w:pPr>
    </w:lvl>
  </w:abstractNum>
  <w:abstractNum w:abstractNumId="29" w15:restartNumberingAfterBreak="0">
    <w:nsid w:val="5AB46C0F"/>
    <w:multiLevelType w:val="hybridMultilevel"/>
    <w:tmpl w:val="AF5040A2"/>
    <w:lvl w:ilvl="0" w:tplc="F5DEE350">
      <w:start w:val="1"/>
      <w:numFmt w:val="bullet"/>
      <w:lvlText w:val="–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0" w15:restartNumberingAfterBreak="0">
    <w:nsid w:val="5B7B3661"/>
    <w:multiLevelType w:val="hybridMultilevel"/>
    <w:tmpl w:val="D1FE8CF8"/>
    <w:lvl w:ilvl="0" w:tplc="3000B68C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1" w15:restartNumberingAfterBreak="0">
    <w:nsid w:val="5BC672F9"/>
    <w:multiLevelType w:val="hybridMultilevel"/>
    <w:tmpl w:val="FBAEE9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3471BF"/>
    <w:multiLevelType w:val="hybridMultilevel"/>
    <w:tmpl w:val="188C0C66"/>
    <w:lvl w:ilvl="0" w:tplc="694857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3F7305"/>
    <w:multiLevelType w:val="hybridMultilevel"/>
    <w:tmpl w:val="177C4F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216EFB"/>
    <w:multiLevelType w:val="hybridMultilevel"/>
    <w:tmpl w:val="BD02989A"/>
    <w:lvl w:ilvl="0" w:tplc="F85A451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8070FC"/>
    <w:multiLevelType w:val="multilevel"/>
    <w:tmpl w:val="AC98E46A"/>
    <w:lvl w:ilvl="0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6" w15:restartNumberingAfterBreak="0">
    <w:nsid w:val="68CB0656"/>
    <w:multiLevelType w:val="hybridMultilevel"/>
    <w:tmpl w:val="75D2833E"/>
    <w:lvl w:ilvl="0" w:tplc="65D877D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CE1572"/>
    <w:multiLevelType w:val="hybridMultilevel"/>
    <w:tmpl w:val="FA540E04"/>
    <w:lvl w:ilvl="0" w:tplc="7BD2CC86">
      <w:start w:val="1"/>
      <w:numFmt w:val="bullet"/>
      <w:lvlText w:val=""/>
      <w:lvlJc w:val="left"/>
      <w:pPr>
        <w:ind w:left="1609" w:hanging="90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8" w15:restartNumberingAfterBreak="0">
    <w:nsid w:val="74937EFC"/>
    <w:multiLevelType w:val="hybridMultilevel"/>
    <w:tmpl w:val="9D08AB68"/>
    <w:lvl w:ilvl="0" w:tplc="321A92C4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9645A7"/>
    <w:multiLevelType w:val="hybridMultilevel"/>
    <w:tmpl w:val="F77AC622"/>
    <w:lvl w:ilvl="0" w:tplc="8B4ECF2E">
      <w:start w:val="1"/>
      <w:numFmt w:val="decimal"/>
      <w:lvlText w:val="%1."/>
      <w:lvlJc w:val="left"/>
      <w:pPr>
        <w:tabs>
          <w:tab w:val="num" w:pos="-284"/>
        </w:tabs>
        <w:ind w:left="50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0" w15:restartNumberingAfterBreak="0">
    <w:nsid w:val="7ABA14CE"/>
    <w:multiLevelType w:val="singleLevel"/>
    <w:tmpl w:val="04B27DEA"/>
    <w:lvl w:ilvl="0">
      <w:start w:val="1"/>
      <w:numFmt w:val="decimal"/>
      <w:lvlText w:val="%1."/>
      <w:legacy w:legacy="1" w:legacySpace="120" w:legacyIndent="360"/>
      <w:lvlJc w:val="left"/>
      <w:pPr>
        <w:ind w:left="1069" w:hanging="360"/>
      </w:pPr>
    </w:lvl>
  </w:abstractNum>
  <w:abstractNum w:abstractNumId="41" w15:restartNumberingAfterBreak="0">
    <w:nsid w:val="7E13683E"/>
    <w:multiLevelType w:val="hybridMultilevel"/>
    <w:tmpl w:val="0352B1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D9EEFCE6">
      <w:start w:val="1"/>
      <w:numFmt w:val="bullet"/>
      <w:lvlText w:val="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8"/>
  </w:num>
  <w:num w:numId="3">
    <w:abstractNumId w:val="15"/>
  </w:num>
  <w:num w:numId="4">
    <w:abstractNumId w:val="35"/>
  </w:num>
  <w:num w:numId="5">
    <w:abstractNumId w:val="19"/>
  </w:num>
  <w:num w:numId="6">
    <w:abstractNumId w:val="10"/>
  </w:num>
  <w:num w:numId="7">
    <w:abstractNumId w:val="23"/>
  </w:num>
  <w:num w:numId="8">
    <w:abstractNumId w:val="7"/>
  </w:num>
  <w:num w:numId="9">
    <w:abstractNumId w:val="40"/>
  </w:num>
  <w:num w:numId="10">
    <w:abstractNumId w:val="30"/>
  </w:num>
  <w:num w:numId="11">
    <w:abstractNumId w:val="11"/>
  </w:num>
  <w:num w:numId="12">
    <w:abstractNumId w:val="39"/>
  </w:num>
  <w:num w:numId="13">
    <w:abstractNumId w:val="1"/>
  </w:num>
  <w:num w:numId="14">
    <w:abstractNumId w:val="27"/>
  </w:num>
  <w:num w:numId="15">
    <w:abstractNumId w:val="37"/>
  </w:num>
  <w:num w:numId="16">
    <w:abstractNumId w:val="9"/>
  </w:num>
  <w:num w:numId="17">
    <w:abstractNumId w:val="13"/>
  </w:num>
  <w:num w:numId="18">
    <w:abstractNumId w:val="0"/>
  </w:num>
  <w:num w:numId="19">
    <w:abstractNumId w:val="36"/>
  </w:num>
  <w:num w:numId="20">
    <w:abstractNumId w:val="41"/>
  </w:num>
  <w:num w:numId="21">
    <w:abstractNumId w:val="33"/>
  </w:num>
  <w:num w:numId="22">
    <w:abstractNumId w:val="18"/>
  </w:num>
  <w:num w:numId="23">
    <w:abstractNumId w:val="6"/>
  </w:num>
  <w:num w:numId="24">
    <w:abstractNumId w:val="12"/>
  </w:num>
  <w:num w:numId="25">
    <w:abstractNumId w:val="21"/>
  </w:num>
  <w:num w:numId="26">
    <w:abstractNumId w:val="5"/>
  </w:num>
  <w:num w:numId="27">
    <w:abstractNumId w:val="32"/>
  </w:num>
  <w:num w:numId="28">
    <w:abstractNumId w:val="14"/>
  </w:num>
  <w:num w:numId="29">
    <w:abstractNumId w:val="25"/>
  </w:num>
  <w:num w:numId="30">
    <w:abstractNumId w:val="17"/>
  </w:num>
  <w:num w:numId="31">
    <w:abstractNumId w:val="16"/>
  </w:num>
  <w:num w:numId="32">
    <w:abstractNumId w:val="29"/>
  </w:num>
  <w:num w:numId="33">
    <w:abstractNumId w:val="4"/>
  </w:num>
  <w:num w:numId="34">
    <w:abstractNumId w:val="8"/>
  </w:num>
  <w:num w:numId="35">
    <w:abstractNumId w:val="34"/>
  </w:num>
  <w:num w:numId="36">
    <w:abstractNumId w:val="26"/>
  </w:num>
  <w:num w:numId="37">
    <w:abstractNumId w:val="20"/>
  </w:num>
  <w:num w:numId="38">
    <w:abstractNumId w:val="22"/>
  </w:num>
  <w:num w:numId="39">
    <w:abstractNumId w:val="28"/>
  </w:num>
  <w:num w:numId="40">
    <w:abstractNumId w:val="2"/>
  </w:num>
  <w:num w:numId="41">
    <w:abstractNumId w:val="24"/>
  </w:num>
  <w:num w:numId="4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142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7AD"/>
    <w:rsid w:val="000627D6"/>
    <w:rsid w:val="001A7434"/>
    <w:rsid w:val="002A02B9"/>
    <w:rsid w:val="002E17AD"/>
    <w:rsid w:val="00372B50"/>
    <w:rsid w:val="006938DD"/>
    <w:rsid w:val="00984BBA"/>
    <w:rsid w:val="009B54B3"/>
    <w:rsid w:val="00C84387"/>
    <w:rsid w:val="00E91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B6E65AB5-FC01-463D-B0C3-904D54829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1">
    <w:name w:val="heading 1"/>
    <w:basedOn w:val="a"/>
    <w:next w:val="a"/>
    <w:qFormat/>
    <w:pPr>
      <w:keepNext/>
      <w:ind w:left="-108"/>
      <w:jc w:val="center"/>
      <w:outlineLvl w:val="0"/>
    </w:pPr>
    <w:rPr>
      <w:sz w:val="28"/>
    </w:rPr>
  </w:style>
  <w:style w:type="paragraph" w:styleId="2">
    <w:name w:val="heading 2"/>
    <w:basedOn w:val="a"/>
    <w:next w:val="a"/>
    <w:link w:val="20"/>
    <w:qFormat/>
    <w:pPr>
      <w:keepNext/>
      <w:ind w:right="-766" w:firstLine="567"/>
      <w:jc w:val="both"/>
      <w:outlineLvl w:val="1"/>
    </w:pPr>
    <w:rPr>
      <w:sz w:val="28"/>
    </w:rPr>
  </w:style>
  <w:style w:type="paragraph" w:styleId="3">
    <w:name w:val="heading 3"/>
    <w:basedOn w:val="a"/>
    <w:next w:val="a"/>
    <w:qFormat/>
    <w:pPr>
      <w:keepNext/>
      <w:ind w:right="-766"/>
      <w:jc w:val="both"/>
      <w:outlineLvl w:val="2"/>
    </w:pPr>
    <w:rPr>
      <w:sz w:val="28"/>
    </w:rPr>
  </w:style>
  <w:style w:type="paragraph" w:styleId="4">
    <w:name w:val="heading 4"/>
    <w:basedOn w:val="a"/>
    <w:next w:val="a"/>
    <w:qFormat/>
    <w:pPr>
      <w:keepNext/>
      <w:ind w:left="-2235" w:right="-766"/>
      <w:outlineLvl w:val="3"/>
    </w:pPr>
    <w:rPr>
      <w:sz w:val="24"/>
    </w:rPr>
  </w:style>
  <w:style w:type="paragraph" w:styleId="5">
    <w:name w:val="heading 5"/>
    <w:basedOn w:val="a"/>
    <w:next w:val="a"/>
    <w:qFormat/>
    <w:pPr>
      <w:keepNext/>
      <w:ind w:right="-766"/>
      <w:outlineLvl w:val="4"/>
    </w:pPr>
    <w:rPr>
      <w:sz w:val="24"/>
    </w:rPr>
  </w:style>
  <w:style w:type="paragraph" w:styleId="6">
    <w:name w:val="heading 6"/>
    <w:basedOn w:val="a"/>
    <w:next w:val="a"/>
    <w:qFormat/>
    <w:pPr>
      <w:keepNext/>
      <w:outlineLvl w:val="5"/>
    </w:pPr>
    <w:rPr>
      <w:b/>
      <w:sz w:val="24"/>
    </w:rPr>
  </w:style>
  <w:style w:type="paragraph" w:styleId="7">
    <w:name w:val="heading 7"/>
    <w:basedOn w:val="a"/>
    <w:next w:val="a"/>
    <w:link w:val="70"/>
    <w:qFormat/>
    <w:pPr>
      <w:keepNext/>
      <w:outlineLvl w:val="6"/>
    </w:pPr>
    <w:rPr>
      <w:b/>
      <w:sz w:val="32"/>
    </w:rPr>
  </w:style>
  <w:style w:type="paragraph" w:styleId="8">
    <w:name w:val="heading 8"/>
    <w:basedOn w:val="a"/>
    <w:next w:val="a"/>
    <w:qFormat/>
    <w:pPr>
      <w:keepNext/>
      <w:jc w:val="right"/>
      <w:outlineLvl w:val="7"/>
    </w:pPr>
    <w:rPr>
      <w:bCs/>
      <w:sz w:val="26"/>
    </w:rPr>
  </w:style>
  <w:style w:type="paragraph" w:styleId="9">
    <w:name w:val="heading 9"/>
    <w:basedOn w:val="a"/>
    <w:next w:val="a"/>
    <w:qFormat/>
    <w:pPr>
      <w:keepNext/>
      <w:ind w:right="-766" w:firstLine="5103"/>
      <w:jc w:val="both"/>
      <w:outlineLvl w:val="8"/>
    </w:pPr>
    <w:rPr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a5">
    <w:name w:val="page number"/>
    <w:basedOn w:val="a0"/>
  </w:style>
  <w:style w:type="paragraph" w:styleId="a6">
    <w:name w:val="Title"/>
    <w:basedOn w:val="a"/>
    <w:qFormat/>
    <w:pPr>
      <w:jc w:val="center"/>
    </w:pPr>
    <w:rPr>
      <w:b/>
      <w:sz w:val="28"/>
    </w:rPr>
  </w:style>
  <w:style w:type="paragraph" w:styleId="a7">
    <w:name w:val="Subtitle"/>
    <w:basedOn w:val="a"/>
    <w:qFormat/>
    <w:rPr>
      <w:b/>
      <w:sz w:val="28"/>
    </w:rPr>
  </w:style>
  <w:style w:type="paragraph" w:styleId="a8">
    <w:name w:val="Body Text Indent"/>
    <w:basedOn w:val="a"/>
    <w:pPr>
      <w:ind w:firstLine="567"/>
      <w:jc w:val="both"/>
      <w:textAlignment w:val="auto"/>
    </w:pPr>
    <w:rPr>
      <w:sz w:val="24"/>
    </w:rPr>
  </w:style>
  <w:style w:type="paragraph" w:styleId="a9">
    <w:name w:val="Block Text"/>
    <w:basedOn w:val="a"/>
    <w:pPr>
      <w:ind w:left="567" w:right="-766"/>
    </w:pPr>
    <w:rPr>
      <w:b/>
      <w:sz w:val="24"/>
    </w:rPr>
  </w:style>
  <w:style w:type="paragraph" w:styleId="30">
    <w:name w:val="Body Text Indent 3"/>
    <w:basedOn w:val="a"/>
    <w:pPr>
      <w:ind w:right="-766" w:firstLine="567"/>
      <w:jc w:val="both"/>
      <w:textAlignment w:val="auto"/>
    </w:pPr>
    <w:rPr>
      <w:i/>
      <w:iCs/>
      <w:sz w:val="24"/>
    </w:rPr>
  </w:style>
  <w:style w:type="paragraph" w:styleId="21">
    <w:name w:val="Body Text Indent 2"/>
    <w:basedOn w:val="a"/>
    <w:link w:val="22"/>
    <w:pPr>
      <w:ind w:right="-766" w:firstLine="567"/>
      <w:jc w:val="both"/>
    </w:pPr>
    <w:rPr>
      <w:sz w:val="24"/>
    </w:rPr>
  </w:style>
  <w:style w:type="paragraph" w:customStyle="1" w:styleId="210">
    <w:name w:val="Основной текст с отступом 21"/>
    <w:basedOn w:val="a"/>
    <w:pPr>
      <w:ind w:right="-199" w:firstLine="567"/>
      <w:jc w:val="both"/>
    </w:pPr>
    <w:rPr>
      <w:sz w:val="24"/>
    </w:rPr>
  </w:style>
  <w:style w:type="paragraph" w:customStyle="1" w:styleId="ConsNonformat">
    <w:name w:val="ConsNonformat"/>
    <w:pPr>
      <w:widowControl w:val="0"/>
      <w:overflowPunct w:val="0"/>
      <w:autoSpaceDE w:val="0"/>
      <w:autoSpaceDN w:val="0"/>
      <w:adjustRightInd w:val="0"/>
      <w:textAlignment w:val="baseline"/>
    </w:pPr>
    <w:rPr>
      <w:rFonts w:ascii="Courier New" w:hAnsi="Courier New"/>
    </w:rPr>
  </w:style>
  <w:style w:type="paragraph" w:styleId="aa">
    <w:name w:val="Body Text"/>
    <w:basedOn w:val="a"/>
    <w:pPr>
      <w:spacing w:after="120"/>
    </w:pPr>
  </w:style>
  <w:style w:type="paragraph" w:styleId="23">
    <w:name w:val="Body Text 2"/>
    <w:basedOn w:val="a"/>
    <w:pPr>
      <w:jc w:val="both"/>
    </w:pPr>
    <w:rPr>
      <w:bCs/>
      <w:sz w:val="26"/>
    </w:rPr>
  </w:style>
  <w:style w:type="paragraph" w:styleId="31">
    <w:name w:val="Body Text 3"/>
    <w:basedOn w:val="a"/>
    <w:pPr>
      <w:ind w:right="-30"/>
      <w:jc w:val="both"/>
    </w:pPr>
    <w:rPr>
      <w:bCs/>
      <w:sz w:val="24"/>
    </w:rPr>
  </w:style>
  <w:style w:type="paragraph" w:customStyle="1" w:styleId="211">
    <w:name w:val="Основной текст 21"/>
    <w:basedOn w:val="a"/>
    <w:pPr>
      <w:jc w:val="both"/>
    </w:pPr>
    <w:rPr>
      <w:sz w:val="28"/>
    </w:rPr>
  </w:style>
  <w:style w:type="table" w:styleId="ab">
    <w:name w:val="Table Grid"/>
    <w:basedOn w:val="a1"/>
    <w:uiPriority w:val="59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rPr>
      <w:sz w:val="16"/>
      <w:szCs w:val="16"/>
    </w:rPr>
  </w:style>
  <w:style w:type="paragraph" w:styleId="ad">
    <w:name w:val="annotation text"/>
    <w:basedOn w:val="a"/>
    <w:link w:val="ae"/>
  </w:style>
  <w:style w:type="character" w:customStyle="1" w:styleId="ae">
    <w:name w:val="Текст примечания Знак"/>
    <w:basedOn w:val="a0"/>
    <w:link w:val="ad"/>
  </w:style>
  <w:style w:type="paragraph" w:styleId="af">
    <w:name w:val="annotation subject"/>
    <w:basedOn w:val="ad"/>
    <w:next w:val="ad"/>
    <w:link w:val="af0"/>
    <w:rPr>
      <w:b/>
      <w:bCs/>
    </w:rPr>
  </w:style>
  <w:style w:type="character" w:customStyle="1" w:styleId="af0">
    <w:name w:val="Тема примечания Знак"/>
    <w:link w:val="af"/>
    <w:rPr>
      <w:b/>
      <w:bCs/>
    </w:rPr>
  </w:style>
  <w:style w:type="paragraph" w:styleId="af1">
    <w:name w:val="Balloon Text"/>
    <w:basedOn w:val="a"/>
    <w:link w:val="af2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link w:val="af1"/>
    <w:rPr>
      <w:rFonts w:ascii="Tahoma" w:hAnsi="Tahoma" w:cs="Tahoma"/>
      <w:sz w:val="16"/>
      <w:szCs w:val="16"/>
    </w:rPr>
  </w:style>
  <w:style w:type="character" w:customStyle="1" w:styleId="70">
    <w:name w:val="Заголовок 7 Знак"/>
    <w:link w:val="7"/>
    <w:rPr>
      <w:b/>
      <w:sz w:val="32"/>
    </w:rPr>
  </w:style>
  <w:style w:type="character" w:customStyle="1" w:styleId="20">
    <w:name w:val="Заголовок 2 Знак"/>
    <w:link w:val="2"/>
    <w:rPr>
      <w:sz w:val="28"/>
    </w:rPr>
  </w:style>
  <w:style w:type="paragraph" w:styleId="af3">
    <w:name w:val="footnote text"/>
    <w:basedOn w:val="a"/>
    <w:link w:val="af4"/>
    <w:uiPriority w:val="99"/>
    <w:unhideWhenUsed/>
    <w:pPr>
      <w:overflowPunct/>
      <w:autoSpaceDE/>
      <w:autoSpaceDN/>
      <w:adjustRightInd/>
      <w:textAlignment w:val="auto"/>
    </w:pPr>
    <w:rPr>
      <w:rFonts w:ascii="Calibri" w:eastAsia="Calibri" w:hAnsi="Calibri"/>
      <w:lang w:eastAsia="en-US"/>
    </w:rPr>
  </w:style>
  <w:style w:type="character" w:customStyle="1" w:styleId="af4">
    <w:name w:val="Текст сноски Знак"/>
    <w:link w:val="af3"/>
    <w:uiPriority w:val="99"/>
    <w:rPr>
      <w:rFonts w:ascii="Calibri" w:eastAsia="Calibri" w:hAnsi="Calibri"/>
      <w:lang w:eastAsia="en-US"/>
    </w:rPr>
  </w:style>
  <w:style w:type="character" w:styleId="af5">
    <w:name w:val="footnote reference"/>
    <w:uiPriority w:val="99"/>
    <w:unhideWhenUsed/>
    <w:rPr>
      <w:vertAlign w:val="superscript"/>
    </w:rPr>
  </w:style>
  <w:style w:type="table" w:customStyle="1" w:styleId="10">
    <w:name w:val="Сетка таблицы1"/>
    <w:basedOn w:val="a1"/>
    <w:next w:val="ab"/>
    <w:uiPriority w:val="59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pPr>
      <w:autoSpaceDE w:val="0"/>
      <w:autoSpaceDN w:val="0"/>
      <w:adjustRightInd w:val="0"/>
    </w:pPr>
    <w:rPr>
      <w:sz w:val="26"/>
      <w:szCs w:val="26"/>
    </w:rPr>
  </w:style>
  <w:style w:type="paragraph" w:styleId="af6">
    <w:name w:val="List Paragraph"/>
    <w:basedOn w:val="a"/>
    <w:uiPriority w:val="34"/>
    <w:qFormat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="Calibri" w:eastAsia="Calibri" w:hAnsi="Calibri"/>
      <w:sz w:val="22"/>
      <w:szCs w:val="22"/>
      <w:lang w:eastAsia="en-US"/>
    </w:rPr>
  </w:style>
  <w:style w:type="character" w:customStyle="1" w:styleId="22">
    <w:name w:val="Основной текст с отступом 2 Знак"/>
    <w:basedOn w:val="a0"/>
    <w:link w:val="21"/>
    <w:rPr>
      <w:sz w:val="24"/>
    </w:rPr>
  </w:style>
  <w:style w:type="character" w:styleId="af7">
    <w:name w:val="Hyperlink"/>
    <w:basedOn w:val="a0"/>
    <w:uiPriority w:val="99"/>
    <w:unhideWhenUsed/>
    <w:rPr>
      <w:color w:val="0000FF"/>
      <w:u w:val="single"/>
    </w:rPr>
  </w:style>
  <w:style w:type="paragraph" w:styleId="af8">
    <w:name w:val="endnote text"/>
    <w:basedOn w:val="a"/>
    <w:link w:val="af9"/>
    <w:semiHidden/>
    <w:unhideWhenUsed/>
  </w:style>
  <w:style w:type="character" w:customStyle="1" w:styleId="af9">
    <w:name w:val="Текст концевой сноски Знак"/>
    <w:basedOn w:val="a0"/>
    <w:link w:val="af8"/>
    <w:semiHidden/>
  </w:style>
  <w:style w:type="character" w:styleId="afa">
    <w:name w:val="endnote reference"/>
    <w:basedOn w:val="a0"/>
    <w:semiHidden/>
    <w:unhideWhenUsed/>
    <w:rPr>
      <w:vertAlign w:val="superscript"/>
    </w:rPr>
  </w:style>
  <w:style w:type="paragraph" w:customStyle="1" w:styleId="Default">
    <w:name w:val="Default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4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3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9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5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6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4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9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8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9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4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5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4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2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2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3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6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3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4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7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7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2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5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2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0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B18416-838A-4E65-BBA9-B2DC354F9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1595</Words>
  <Characters>9093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 О Л О Ж Е Н И Е</vt:lpstr>
    </vt:vector>
  </TitlesOfParts>
  <Company/>
  <LinksUpToDate>false</LinksUpToDate>
  <CharactersWithSpaces>10667</CharactersWithSpaces>
  <SharedDoc>false</SharedDoc>
  <HLinks>
    <vt:vector size="30" baseType="variant">
      <vt:variant>
        <vt:i4>4325503</vt:i4>
      </vt:variant>
      <vt:variant>
        <vt:i4>12</vt:i4>
      </vt:variant>
      <vt:variant>
        <vt:i4>0</vt:i4>
      </vt:variant>
      <vt:variant>
        <vt:i4>5</vt:i4>
      </vt:variant>
      <vt:variant>
        <vt:lpwstr>mailto:eyanborisova@muiv.ru</vt:lpwstr>
      </vt:variant>
      <vt:variant>
        <vt:lpwstr/>
      </vt:variant>
      <vt:variant>
        <vt:i4>4587596</vt:i4>
      </vt:variant>
      <vt:variant>
        <vt:i4>9</vt:i4>
      </vt:variant>
      <vt:variant>
        <vt:i4>0</vt:i4>
      </vt:variant>
      <vt:variant>
        <vt:i4>5</vt:i4>
      </vt:variant>
      <vt:variant>
        <vt:lpwstr>http://portal.miemp.ru/portal/services/employee.php?id=43187</vt:lpwstr>
      </vt:variant>
      <vt:variant>
        <vt:lpwstr/>
      </vt:variant>
      <vt:variant>
        <vt:i4>4325503</vt:i4>
      </vt:variant>
      <vt:variant>
        <vt:i4>6</vt:i4>
      </vt:variant>
      <vt:variant>
        <vt:i4>0</vt:i4>
      </vt:variant>
      <vt:variant>
        <vt:i4>5</vt:i4>
      </vt:variant>
      <vt:variant>
        <vt:lpwstr>mailto:eyanborisova@muiv.ru</vt:lpwstr>
      </vt:variant>
      <vt:variant>
        <vt:lpwstr/>
      </vt:variant>
      <vt:variant>
        <vt:i4>7405671</vt:i4>
      </vt:variant>
      <vt:variant>
        <vt:i4>3</vt:i4>
      </vt:variant>
      <vt:variant>
        <vt:i4>0</vt:i4>
      </vt:variant>
      <vt:variant>
        <vt:i4>5</vt:i4>
      </vt:variant>
      <vt:variant>
        <vt:lpwstr>consultantplus://offline/ref=6C836567252BDABDBE884DE4B71D6FA4220CBFFB4CC80925FD005D4EA2DFD8A874AF8363CA2993BFEEj3K</vt:lpwstr>
      </vt:variant>
      <vt:variant>
        <vt:lpwstr/>
      </vt:variant>
      <vt:variant>
        <vt:i4>2228327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consultantplus://offline/ref=DFC7C1D86D4F9EFA896727CEAC520D893E945697F95B8D5E7C9A990D2AAEB1DE871A71641124F779t4lAP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 О Л О Ж Е Н И Е</dc:title>
  <dc:creator>Трошина Светлана Александровна</dc:creator>
  <cp:lastModifiedBy>Sainrs Sir</cp:lastModifiedBy>
  <cp:revision>2</cp:revision>
  <cp:lastPrinted>2020-02-20T06:50:00Z</cp:lastPrinted>
  <dcterms:created xsi:type="dcterms:W3CDTF">2024-05-17T07:29:00Z</dcterms:created>
  <dcterms:modified xsi:type="dcterms:W3CDTF">2024-05-17T07:29:00Z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