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13">
        <w:r>
          <w:rPr>
            <w:lang w:val="zh_TW" w:bidi="zh_TW"/>
          </w:rPr>
          <w:rPr>
            <w:color w:val="0000EE"/>
            <w:u w:val="single"/>
          </w:rPr>
          <w:t>創37:12–17</w:t>
        </w:r>
      </w:hyperlink>
      <w:r>
        <w:rPr>
          <w:lang w:val="zh_TW" w:bidi="zh_TW"/>
        </w:rPr>
        <w:t>），但這不過是60英里（96.5公里）。大衛曾環遊巴勒斯坦，甚至去了摩押地（</w:t>
      </w:r>
      <w:hyperlink r:id="rId14">
        <w:r>
          <w:rPr>
            <w:lang w:val="zh_TW" w:bidi="zh_TW"/>
          </w:rPr>
          <w:rPr>
            <w:color w:val="0000EE"/>
            <w:u w:val="single"/>
          </w:rPr>
          <w:t>撒上22:3</w:t>
        </w:r>
      </w:hyperlink>
      <w:r>
        <w:rPr>
          <w:lang w:val="zh_TW" w:bidi="zh_TW"/>
        </w:rPr>
        <w:t>）。但支派的人從耶路撒冷西南遷到北部——就在黎巴嫩山脈南端（</w:t>
      </w:r>
      <w:hyperlink r:id="rId15">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16">
        <w:r>
          <w:rPr>
            <w:lang w:val="zh_TW" w:bidi="zh_TW"/>
          </w:rPr>
          <w:rPr>
            <w:color w:val="0000EE"/>
            <w:u w:val="single"/>
          </w:rPr>
          <w:t>創46:5</w:t>
        </w:r>
      </w:hyperlink>
      <w:r>
        <w:rPr>
          <w:lang w:val="zh_TW" w:bidi="zh_TW"/>
        </w:rPr>
        <w:t>）。後來駱駝也成為普遍的交通工具（</w:t>
      </w:r>
      <w:hyperlink r:id="rId17">
        <w:r>
          <w:rPr>
            <w:lang w:val="zh_TW" w:bidi="zh_TW"/>
          </w:rPr>
          <w:rPr>
            <w:color w:val="0000EE"/>
            <w:u w:val="single"/>
          </w:rPr>
          <w:t>王上10:2</w:t>
        </w:r>
      </w:hyperlink>
      <w:r>
        <w:rPr>
          <w:lang w:val="zh_TW" w:bidi="zh_TW"/>
        </w:rPr>
        <w:t>；</w:t>
      </w:r>
      <w:hyperlink r:id="rId18">
        <w:r>
          <w:rPr>
            <w:lang w:val="zh_TW" w:bidi="zh_TW"/>
          </w:rPr>
          <w:rPr>
            <w:color w:val="0000EE"/>
            <w:u w:val="single"/>
          </w:rPr>
          <w:t>王下8:9</w:t>
        </w:r>
      </w:hyperlink>
      <w:r>
        <w:rPr>
          <w:lang w:val="zh_TW" w:bidi="zh_TW"/>
        </w:rPr>
        <w:t>）。我們對舊約時代的旅客休息地點所知甚少。舊約只有幾處提到了「住宿的地方（malon）」（</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w:t>
      </w:r>
      <w:hyperlink r:id="rId21">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22">
        <w:r>
          <w:rPr>
            <w:lang w:val="zh_TW" w:bidi="zh_TW"/>
          </w:rPr>
          <w:rPr>
            <w:color w:val="0000EE"/>
            <w:u w:val="single"/>
          </w:rPr>
          <w:t>徒15:39</w:t>
        </w:r>
      </w:hyperlink>
      <w:r>
        <w:rPr>
          <w:lang w:val="zh_TW" w:bidi="zh_TW"/>
        </w:rPr>
        <w:t>，</w:t>
      </w:r>
      <w:hyperlink r:id="rId23">
        <w:r>
          <w:rPr>
            <w:lang w:val="zh_TW" w:bidi="zh_TW"/>
          </w:rPr>
          <w:rPr>
            <w:color w:val="0000EE"/>
            <w:u w:val="single"/>
          </w:rPr>
          <w:t>18:18–22</w:t>
        </w:r>
      </w:hyperlink>
      <w:r>
        <w:rPr>
          <w:lang w:val="zh_TW" w:bidi="zh_TW"/>
        </w:rPr>
        <w:t>；</w:t>
      </w:r>
      <w:hyperlink r:id="rId24">
        <w:r>
          <w:rPr>
            <w:lang w:val="zh_TW" w:bidi="zh_TW"/>
          </w:rPr>
          <w:rPr>
            <w:color w:val="0000EE"/>
            <w:u w:val="single"/>
          </w:rPr>
          <w:t>羅15:24–25</w:t>
        </w:r>
      </w:hyperlink>
      <w:r>
        <w:rPr>
          <w:lang w:val="zh_TW" w:bidi="zh_TW"/>
        </w:rPr>
        <w:t>；</w:t>
      </w:r>
      <w:hyperlink r:id="rId25">
        <w:r>
          <w:rPr>
            <w:lang w:val="zh_TW" w:bidi="zh_TW"/>
          </w:rPr>
          <w:rPr>
            <w:color w:val="0000EE"/>
            <w:u w:val="single"/>
          </w:rPr>
          <w:t>林後11:25–26</w:t>
        </w:r>
      </w:hyperlink>
      <w:r>
        <w:rPr>
          <w:lang w:val="zh_TW" w:bidi="zh_TW"/>
        </w:rPr>
        <w:t>）。保羅去羅馬的海上旅程便是一個危險的例子（</w:t>
      </w:r>
      <w:hyperlink r:id="rId26">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27">
        <w:r>
          <w:rPr>
            <w:lang w:val="zh_TW" w:bidi="zh_TW"/>
          </w:rPr>
          <w:rPr>
            <w:color w:val="0000EE"/>
            <w:u w:val="single"/>
          </w:rPr>
          <w:t>路1:39–40、56</w:t>
        </w:r>
      </w:hyperlink>
      <w:r>
        <w:rPr>
          <w:lang w:val="zh_TW" w:bidi="zh_TW"/>
        </w:rPr>
        <w:t>）。耶穌在人口普查時出生在伯利恆（</w:t>
      </w:r>
      <w:hyperlink r:id="rId28">
        <w:r>
          <w:rPr>
            <w:lang w:val="zh_TW" w:bidi="zh_TW"/>
          </w:rPr>
          <w:rPr>
            <w:color w:val="0000EE"/>
            <w:u w:val="single"/>
          </w:rPr>
          <w:t>2:1–7</w:t>
        </w:r>
      </w:hyperlink>
      <w:r>
        <w:rPr>
          <w:lang w:val="zh_TW" w:bidi="zh_TW"/>
        </w:rPr>
        <w:t>）；耶穌被帶到耶路撒冷以遵行猶太人潔淨的律法（</w:t>
      </w:r>
      <w:hyperlink r:id="rId29">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30">
        <w:r>
          <w:rPr>
            <w:lang w:val="zh_TW" w:bidi="zh_TW"/>
          </w:rPr>
          <w:rPr>
            <w:color w:val="0000EE"/>
            <w:u w:val="single"/>
          </w:rPr>
          <w:t>41–51</w:t>
        </w:r>
      </w:hyperlink>
      <w:r>
        <w:rPr>
          <w:lang w:val="zh_TW" w:bidi="zh_TW"/>
        </w:rPr>
        <w:t>節）。其它旅行還包括（</w:t>
      </w:r>
      <w:hyperlink r:id="rId31">
        <w:r>
          <w:rPr>
            <w:lang w:val="zh_TW" w:bidi="zh_TW"/>
          </w:rPr>
          <w:rPr>
            <w:color w:val="0000EE"/>
            <w:u w:val="single"/>
          </w:rPr>
          <w:t>約2:13</w:t>
        </w:r>
      </w:hyperlink>
      <w:r>
        <w:rPr>
          <w:lang w:val="zh_TW" w:bidi="zh_TW"/>
        </w:rPr>
        <w:t>，</w:t>
      </w:r>
      <w:hyperlink r:id="rId32">
        <w:r>
          <w:rPr>
            <w:lang w:val="zh_TW" w:bidi="zh_TW"/>
          </w:rPr>
          <w:rPr>
            <w:color w:val="0000EE"/>
            <w:u w:val="single"/>
          </w:rPr>
          <w:t>5:1，</w:t>
        </w:r>
      </w:hyperlink>
      <w:hyperlink r:id="rId33">
        <w:r>
          <w:rPr>
            <w:lang w:val="zh_TW" w:bidi="zh_TW"/>
          </w:rPr>
          <w:rPr>
            <w:color w:val="0000EE"/>
            <w:u w:val="single"/>
          </w:rPr>
          <w:t>7:1–10</w:t>
        </w:r>
      </w:hyperlink>
      <w:r>
        <w:rPr>
          <w:lang w:val="zh_TW" w:bidi="zh_TW"/>
        </w:rPr>
        <w:t>，</w:t>
      </w:r>
      <w:hyperlink r:id="rId34">
        <w:r>
          <w:rPr>
            <w:lang w:val="zh_TW" w:bidi="zh_TW"/>
          </w:rPr>
          <w:rPr>
            <w:color w:val="0000EE"/>
            <w:u w:val="single"/>
          </w:rPr>
          <w:t>12:1</w:t>
        </w:r>
      </w:hyperlink>
      <w:r>
        <w:rPr>
          <w:lang w:val="zh_TW" w:bidi="zh_TW"/>
        </w:rPr>
        <w:t>）耶穌曾步行從加利利到耶利哥（</w:t>
      </w:r>
      <w:hyperlink r:id="rId35">
        <w:r>
          <w:rPr>
            <w:lang w:val="zh_TW" w:bidi="zh_TW"/>
          </w:rPr>
          <w:rPr>
            <w:color w:val="0000EE"/>
            <w:u w:val="single"/>
          </w:rPr>
          <w:t>可1:1–11</w:t>
        </w:r>
      </w:hyperlink>
      <w:r>
        <w:rPr>
          <w:lang w:val="zh_TW" w:bidi="zh_TW"/>
        </w:rPr>
        <w:t>），也去過泰爾和西頓的地區（</w:t>
      </w:r>
      <w:hyperlink r:id="rId36">
        <w:r>
          <w:rPr>
            <w:lang w:val="zh_TW" w:bidi="zh_TW"/>
          </w:rPr>
          <w:rPr>
            <w:color w:val="0000EE"/>
            <w:u w:val="single"/>
          </w:rPr>
          <w:t>7:24</w:t>
        </w:r>
      </w:hyperlink>
      <w:r>
        <w:rPr>
          <w:lang w:val="zh_TW" w:bidi="zh_TW"/>
        </w:rPr>
        <w:t>）。耶穌不止一次到過撒馬利亞（</w:t>
      </w:r>
      <w:hyperlink r:id="rId37">
        <w:r>
          <w:rPr>
            <w:lang w:val="zh_TW" w:bidi="zh_TW"/>
          </w:rPr>
          <w:rPr>
            <w:color w:val="0000EE"/>
            <w:u w:val="single"/>
          </w:rPr>
          <w:t>路17:11</w:t>
        </w:r>
      </w:hyperlink>
      <w:r>
        <w:rPr>
          <w:lang w:val="zh_TW" w:bidi="zh_TW"/>
        </w:rPr>
        <w:t>；</w:t>
      </w:r>
      <w:hyperlink r:id="rId38">
        <w:r>
          <w:rPr>
            <w:lang w:val="zh_TW" w:bidi="zh_TW"/>
          </w:rPr>
          <w:rPr>
            <w:color w:val="0000EE"/>
            <w:u w:val="single"/>
          </w:rPr>
          <w:t>約4:4</w:t>
        </w:r>
      </w:hyperlink>
      <w:r>
        <w:rPr>
          <w:lang w:val="zh_TW" w:bidi="zh_TW"/>
        </w:rPr>
        <w:t>）。耶穌最後一次去耶路撒冷的旅程是經由耶利哥，穿過山路上耶路撒冷（</w:t>
      </w:r>
      <w:hyperlink r:id="rId39">
        <w:r>
          <w:rPr>
            <w:lang w:val="zh_TW" w:bidi="zh_TW"/>
          </w:rPr>
          <w:rPr>
            <w:color w:val="0000EE"/>
            <w:u w:val="single"/>
          </w:rPr>
          <w:t>可10:1、46</w:t>
        </w:r>
      </w:hyperlink>
      <w:r>
        <w:rPr>
          <w:lang w:val="zh_TW" w:bidi="zh_TW"/>
        </w:rPr>
        <w:t>，</w:t>
      </w:r>
      <w:hyperlink r:id="rId40">
        <w:r>
          <w:rPr>
            <w:lang w:val="zh_TW" w:bidi="zh_TW"/>
          </w:rPr>
          <w:rPr>
            <w:color w:val="0000EE"/>
            <w:u w:val="single"/>
          </w:rPr>
          <w:t>11:1</w:t>
        </w:r>
      </w:hyperlink>
      <w:r>
        <w:rPr>
          <w:lang w:val="zh_TW" w:bidi="zh_TW"/>
        </w:rPr>
        <w:t>）。耶穌復活後的最後一次旅程是到以馬忤斯（</w:t>
      </w:r>
      <w:hyperlink r:id="rId41">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42">
        <w:r>
          <w:rPr>
            <w:lang w:val="zh_TW" w:bidi="zh_TW"/>
          </w:rPr>
          <w:rPr>
            <w:color w:val="0000EE"/>
            <w:u w:val="single"/>
          </w:rPr>
          <w:t>徒13:1–14</w:t>
        </w:r>
      </w:hyperlink>
      <w:r>
        <w:rPr>
          <w:lang w:val="zh_TW" w:bidi="zh_TW"/>
        </w:rPr>
        <w:t>，</w:t>
      </w:r>
      <w:hyperlink r:id="rId43">
        <w:r>
          <w:rPr>
            <w:lang w:val="zh_TW" w:bidi="zh_TW"/>
          </w:rPr>
          <w:rPr>
            <w:color w:val="0000EE"/>
            <w:u w:val="single"/>
          </w:rPr>
          <w:t>15:41–18:22</w:t>
        </w:r>
      </w:hyperlink>
      <w:r>
        <w:rPr>
          <w:lang w:val="zh_TW" w:bidi="zh_TW"/>
        </w:rPr>
        <w:t>，</w:t>
      </w:r>
      <w:hyperlink r:id="rId44">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45">
        <w:r>
          <w:rPr>
            <w:lang w:val="zh_TW" w:bidi="zh_TW"/>
          </w:rPr>
          <w:rPr>
            <w:color w:val="0000EE"/>
            <w:u w:val="single"/>
          </w:rPr>
          <w:t>太21:2–7</w:t>
        </w:r>
      </w:hyperlink>
      <w:r>
        <w:rPr>
          <w:lang w:val="zh_TW" w:bidi="zh_TW"/>
        </w:rPr>
        <w:t>；</w:t>
      </w:r>
      <w:hyperlink r:id="rId46">
        <w:r>
          <w:rPr>
            <w:lang w:val="zh_TW" w:bidi="zh_TW"/>
          </w:rPr>
          <w:rPr>
            <w:color w:val="0000EE"/>
            <w:u w:val="single"/>
          </w:rPr>
          <w:t>可11:1–11</w:t>
        </w:r>
      </w:hyperlink>
      <w:r>
        <w:rPr>
          <w:lang w:val="zh_TW" w:bidi="zh_TW"/>
        </w:rPr>
        <w:t>；</w:t>
      </w:r>
      <w:hyperlink r:id="rId47">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48">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49">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50">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51">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52">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53">
        <w:r>
          <w:rPr>
            <w:lang w:val="zh_TW" w:bidi="zh_TW"/>
          </w:rPr>
          <w:rPr>
            <w:color w:val="0000EE"/>
            <w:u w:val="single"/>
          </w:rPr>
          <w:t>民33:35</w:t>
        </w:r>
      </w:hyperlink>
      <w:r>
        <w:rPr>
          <w:lang w:val="zh_TW" w:bidi="zh_TW"/>
        </w:rPr>
        <w:t>；</w:t>
      </w:r>
      <w:hyperlink r:id="rId54">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55">
        <w:r>
          <w:rPr>
            <w:lang w:val="zh_TW" w:bidi="zh_TW"/>
          </w:rPr>
          <w:rPr>
            <w:color w:val="0000EE"/>
            <w:u w:val="single"/>
          </w:rPr>
          <w:t>民20:17</w:t>
        </w:r>
      </w:hyperlink>
      <w:r>
        <w:rPr>
          <w:lang w:val="zh_TW" w:bidi="zh_TW"/>
        </w:rPr>
        <w:t>；</w:t>
      </w:r>
      <w:hyperlink r:id="rId56">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57">
        <w:r>
          <w:rPr>
            <w:lang w:val="zh_TW" w:bidi="zh_TW"/>
          </w:rPr>
          <w:rPr>
            <w:color w:val="0000EE"/>
            <w:u w:val="single"/>
          </w:rPr>
          <w:t>書10:6–14</w:t>
        </w:r>
      </w:hyperlink>
      <w:r>
        <w:rPr>
          <w:lang w:val="zh_TW" w:bidi="zh_TW"/>
        </w:rPr>
        <w:t>），到達伯特利，然後前往耶利哥。有一條常用的道路從約帕通往示劍，然後在亞當城（</w:t>
      </w:r>
      <w:hyperlink r:id="rId58">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59">
        <w:r>
          <w:rPr>
            <w:lang w:val="zh_TW" w:bidi="zh_TW"/>
          </w:rPr>
          <w:rPr>
            <w:color w:val="0000EE"/>
            <w:u w:val="single"/>
          </w:rPr>
          <w:t>王上9:26–28</w:t>
        </w:r>
      </w:hyperlink>
      <w:r>
        <w:rPr>
          <w:lang w:val="zh_TW" w:bidi="zh_TW"/>
        </w:rPr>
        <w:t>），他使用了腓尼基的水手。約沙法也計劃了一次類似的遠航，但他的船隻被毀壞了（</w:t>
      </w:r>
      <w:hyperlink r:id="rId60">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61">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62">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63">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64">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12-Gen37:17" TargetMode="External"/><Relationship Id="rId14" Type="http://schemas.openxmlformats.org/officeDocument/2006/relationships/hyperlink" Target="https://ref.ly/1Sam22:3" TargetMode="External"/><Relationship Id="rId15" Type="http://schemas.openxmlformats.org/officeDocument/2006/relationships/hyperlink" Target="https://ref.ly/Judg18:1-Judg18:31" TargetMode="External"/><Relationship Id="rId16" Type="http://schemas.openxmlformats.org/officeDocument/2006/relationships/hyperlink" Target="https://ref.ly/Gen46:5" TargetMode="External"/><Relationship Id="rId17" Type="http://schemas.openxmlformats.org/officeDocument/2006/relationships/hyperlink" Target="https://ref.ly/1Kgs10:2" TargetMode="External"/><Relationship Id="rId18" Type="http://schemas.openxmlformats.org/officeDocument/2006/relationships/hyperlink" Target="https://ref.ly/2Kgs8:9"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Acts15:39" TargetMode="External"/><Relationship Id="rId23" Type="http://schemas.openxmlformats.org/officeDocument/2006/relationships/hyperlink" Target="https://ref.ly/Acts18:18-Acts18:22" TargetMode="External"/><Relationship Id="rId24" Type="http://schemas.openxmlformats.org/officeDocument/2006/relationships/hyperlink" Target="https://ref.ly/Rom15:24-Rom15:25" TargetMode="External"/><Relationship Id="rId25" Type="http://schemas.openxmlformats.org/officeDocument/2006/relationships/hyperlink" Target="https://ref.ly/2Cor11:25-2Cor11:26" TargetMode="External"/><Relationship Id="rId26" Type="http://schemas.openxmlformats.org/officeDocument/2006/relationships/hyperlink" Target="https://ref.ly/Acts27:1-Acts28:14" TargetMode="External"/><Relationship Id="rId27" Type="http://schemas.openxmlformats.org/officeDocument/2006/relationships/hyperlink" Target="https://ref.ly/Luke1:39-Luke1:40,Luke1:56" TargetMode="External"/><Relationship Id="rId28" Type="http://schemas.openxmlformats.org/officeDocument/2006/relationships/hyperlink" Target="https://ref.ly/Luke2:1-Luke2:7" TargetMode="External"/><Relationship Id="rId29" Type="http://schemas.openxmlformats.org/officeDocument/2006/relationships/hyperlink" Target="https://ref.ly/Luke2:22" TargetMode="External"/><Relationship Id="rId30" Type="http://schemas.openxmlformats.org/officeDocument/2006/relationships/hyperlink" Target="https://ref.ly/Luke2:41-Luke2:51" TargetMode="External"/><Relationship Id="rId31" Type="http://schemas.openxmlformats.org/officeDocument/2006/relationships/hyperlink" Target="https://ref.ly/John2:13" TargetMode="External"/><Relationship Id="rId32" Type="http://schemas.openxmlformats.org/officeDocument/2006/relationships/hyperlink" Target="https://ref.ly/John5:1" TargetMode="External"/><Relationship Id="rId33" Type="http://schemas.openxmlformats.org/officeDocument/2006/relationships/hyperlink" Target="https://ref.ly/John7:1-John7:10" TargetMode="External"/><Relationship Id="rId34" Type="http://schemas.openxmlformats.org/officeDocument/2006/relationships/hyperlink" Target="https://ref.ly/John12:1" TargetMode="External"/><Relationship Id="rId35" Type="http://schemas.openxmlformats.org/officeDocument/2006/relationships/hyperlink" Target="https://ref.ly/Mark1:1-Mark1:11" TargetMode="External"/><Relationship Id="rId36" Type="http://schemas.openxmlformats.org/officeDocument/2006/relationships/hyperlink" Target="https://ref.ly/Mark7:24" TargetMode="External"/><Relationship Id="rId37" Type="http://schemas.openxmlformats.org/officeDocument/2006/relationships/hyperlink" Target="https://ref.ly/Luke17:11" TargetMode="External"/><Relationship Id="rId38" Type="http://schemas.openxmlformats.org/officeDocument/2006/relationships/hyperlink" Target="https://ref.ly/John4:4" TargetMode="External"/><Relationship Id="rId39" Type="http://schemas.openxmlformats.org/officeDocument/2006/relationships/hyperlink" Target="https://ref.ly/Mark10:1,Mark10:46" TargetMode="External"/><Relationship Id="rId40" Type="http://schemas.openxmlformats.org/officeDocument/2006/relationships/hyperlink" Target="https://ref.ly/Mark11:1" TargetMode="External"/><Relationship Id="rId41" Type="http://schemas.openxmlformats.org/officeDocument/2006/relationships/hyperlink" Target="https://ref.ly/Luke24:13-Luke24:35" TargetMode="External"/><Relationship Id="rId42" Type="http://schemas.openxmlformats.org/officeDocument/2006/relationships/hyperlink" Target="https://ref.ly/Acts13:1-Acts13:14" TargetMode="External"/><Relationship Id="rId43" Type="http://schemas.openxmlformats.org/officeDocument/2006/relationships/hyperlink" Target="https://ref.ly/Acts15:41-Acts18:22" TargetMode="External"/><Relationship Id="rId44" Type="http://schemas.openxmlformats.org/officeDocument/2006/relationships/hyperlink" Target="https://ref.ly/Acts18:23-Acts21:17" TargetMode="External"/><Relationship Id="rId45" Type="http://schemas.openxmlformats.org/officeDocument/2006/relationships/hyperlink" Target="https://ref.ly/Matt21:2-Matt21:7" TargetMode="External"/><Relationship Id="rId46" Type="http://schemas.openxmlformats.org/officeDocument/2006/relationships/hyperlink" Target="https://ref.ly/Mark11:1-Mark11:11" TargetMode="External"/><Relationship Id="rId47" Type="http://schemas.openxmlformats.org/officeDocument/2006/relationships/hyperlink" Target="https://ref.ly/John12:12-John12:15" TargetMode="External"/><Relationship Id="rId48" Type="http://schemas.openxmlformats.org/officeDocument/2006/relationships/hyperlink" Target="https://ref.ly/Acts8:26-Acts8:38" TargetMode="External"/><Relationship Id="rId49" Type="http://schemas.openxmlformats.org/officeDocument/2006/relationships/hyperlink" Target="https://ref.ly/Acts23:23-Acts23:24" TargetMode="External"/><Relationship Id="rId50" Type="http://schemas.openxmlformats.org/officeDocument/2006/relationships/hyperlink" Target="https://ref.ly/Gen14:1-Gen14:24" TargetMode="External"/><Relationship Id="rId51" Type="http://schemas.openxmlformats.org/officeDocument/2006/relationships/hyperlink" Target="https://ref.ly/Jer31:21" TargetMode="External"/><Relationship Id="rId52" Type="http://schemas.openxmlformats.org/officeDocument/2006/relationships/hyperlink" Target="https://ref.ly/Isa9:1" TargetMode="External"/><Relationship Id="rId53" Type="http://schemas.openxmlformats.org/officeDocument/2006/relationships/hyperlink" Target="https://ref.ly/Num33:35" TargetMode="External"/><Relationship Id="rId54" Type="http://schemas.openxmlformats.org/officeDocument/2006/relationships/hyperlink" Target="https://ref.ly/2Chr8:17" TargetMode="External"/><Relationship Id="rId55" Type="http://schemas.openxmlformats.org/officeDocument/2006/relationships/hyperlink" Target="https://ref.ly/Num20:17" TargetMode="External"/><Relationship Id="rId56" Type="http://schemas.openxmlformats.org/officeDocument/2006/relationships/hyperlink" Target="https://ref.ly/Num21:22" TargetMode="External"/><Relationship Id="rId57" Type="http://schemas.openxmlformats.org/officeDocument/2006/relationships/hyperlink" Target="https://ref.ly/Josh10:6-Josh10:14" TargetMode="External"/><Relationship Id="rId58" Type="http://schemas.openxmlformats.org/officeDocument/2006/relationships/hyperlink" Target="https://ref.ly/Josh3:16" TargetMode="External"/><Relationship Id="rId59" Type="http://schemas.openxmlformats.org/officeDocument/2006/relationships/hyperlink" Target="https://ref.ly/1Kgs9:26-1Kgs9:28" TargetMode="External"/><Relationship Id="rId60" Type="http://schemas.openxmlformats.org/officeDocument/2006/relationships/hyperlink" Target="https://ref.ly/1Kgs22:48-1Kgs22:49" TargetMode="External"/><Relationship Id="rId61" Type="http://schemas.openxmlformats.org/officeDocument/2006/relationships/hyperlink" Target="https://ref.ly/Acts27:1-Acts27:44" TargetMode="External"/><Relationship Id="rId62" Type="http://schemas.openxmlformats.org/officeDocument/2006/relationships/hyperlink" Target="https://ref.ly/Acts27:37" TargetMode="External"/><Relationship Id="rId63" Type="http://schemas.openxmlformats.org/officeDocument/2006/relationships/hyperlink" Target="https://ref.ly/Acts18:2-Acts18:3" TargetMode="External"/><Relationship Id="rId64"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