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hyperlink r:id="rId13">
        <w:r>
          <w:rPr>
            <w:lang w:val="zh_TW" w:bidi="zh_TW"/>
          </w:rPr>
          <w:rPr>
            <w:color w:val="0000EE"/>
            <w:u w:val="single"/>
          </w:rPr>
          <w:t>出2:10</w:t>
        </w:r>
      </w:hyperlink>
      <w:r>
        <w:rPr>
          <w:lang w:val="zh_TW" w:bidi="zh_TW"/>
        </w:rPr>
        <w:t>；比較</w:t>
      </w:r>
      <w:hyperlink r:id="rId14">
        <w:r>
          <w:rPr>
            <w:lang w:val="zh_TW" w:bidi="zh_TW"/>
          </w:rPr>
          <w:rPr>
            <w:color w:val="0000EE"/>
            <w:u w:val="single"/>
          </w:rPr>
          <w:t>撒下22:17</w:t>
        </w:r>
      </w:hyperlink>
      <w:r>
        <w:rPr>
          <w:lang w:val="zh_TW" w:bidi="zh_TW"/>
        </w:rPr>
        <w:t>；</w:t>
      </w:r>
      <w:hyperlink r:id="rId15">
        <w:r>
          <w:rPr>
            <w:lang w:val="zh_TW" w:bidi="zh_TW"/>
          </w:rPr>
          <w:rPr>
            <w:color w:val="0000EE"/>
            <w:u w:val="single"/>
          </w:rPr>
          <w:t>詩18:16</w:t>
        </w:r>
      </w:hyperlink>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hyperlink r:id="rId16">
        <w:r>
          <w:rPr>
            <w:lang w:val="zh_TW" w:bidi="zh_TW"/>
          </w:rPr>
          <w:rPr>
            <w:color w:val="0000EE"/>
            <w:u w:val="single"/>
          </w:rPr>
          <w:t>徒7:23</w:t>
        </w:r>
      </w:hyperlink>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hyperlink r:id="rId17">
        <w:r>
          <w:rPr>
            <w:lang w:val="zh_TW" w:bidi="zh_TW"/>
          </w:rPr>
          <w:rPr>
            <w:color w:val="0000EE"/>
            <w:u w:val="single"/>
          </w:rPr>
          <w:t>創12:1–3</w:t>
        </w:r>
      </w:hyperlink>
      <w:r>
        <w:rPr>
          <w:lang w:val="zh_TW" w:bidi="zh_TW"/>
        </w:rPr>
        <w:t>）。他帶領以色列人曠野漂流四十年後，在120歲去世。他把他們帶到約旦河東方應許之地的邊緣（</w:t>
      </w:r>
      <w:hyperlink r:id="rId18">
        <w:r>
          <w:rPr>
            <w:lang w:val="zh_TW" w:bidi="zh_TW"/>
          </w:rPr>
          <w:rPr>
            <w:color w:val="0000EE"/>
            <w:u w:val="single"/>
          </w:rPr>
          <w:t>申34:7</w:t>
        </w:r>
      </w:hyperlink>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hyperlink r:id="rId19">
        <w:r>
          <w:rPr>
            <w:lang w:val="zh_TW" w:bidi="zh_TW"/>
          </w:rPr>
          <w:rPr>
            <w:color w:val="0000EE"/>
            <w:u w:val="single"/>
          </w:rPr>
          <w:t>出12:40</w:t>
        </w:r>
      </w:hyperlink>
      <w:r>
        <w:rPr>
          <w:lang w:val="zh_TW" w:bidi="zh_TW"/>
        </w:rPr>
        <w:t>）。隨著時光流逝，他們落地生根，人口迅速增長，遍佈那地（</w:t>
      </w:r>
      <w:hyperlink r:id="rId20">
        <w:r>
          <w:rPr>
            <w:lang w:val="zh_TW" w:bidi="zh_TW"/>
          </w:rPr>
          <w:rPr>
            <w:color w:val="0000EE"/>
            <w:u w:val="single"/>
          </w:rPr>
          <w:t>出1:7</w:t>
        </w:r>
      </w:hyperlink>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hyperlink r:id="rId21">
        <w:r>
          <w:rPr>
            <w:lang w:val="zh_TW" w:bidi="zh_TW"/>
          </w:rPr>
          <w:rPr>
            <w:color w:val="0000EE"/>
            <w:u w:val="single"/>
          </w:rPr>
          <w:t>出6:20</w:t>
        </w:r>
      </w:hyperlink>
      <w:r>
        <w:rPr>
          <w:lang w:val="zh_TW" w:bidi="zh_TW"/>
        </w:rPr>
        <w:t>；參</w:t>
      </w:r>
      <w:hyperlink r:id="rId22">
        <w:r>
          <w:rPr>
            <w:lang w:val="zh_TW" w:bidi="zh_TW"/>
          </w:rPr>
          <w:rPr>
            <w:color w:val="0000EE"/>
            <w:u w:val="single"/>
          </w:rPr>
          <w:t>2:1</w:t>
        </w:r>
      </w:hyperlink>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hyperlink r:id="rId23">
        <w:r>
          <w:rPr>
            <w:lang w:val="zh_TW" w:bidi="zh_TW"/>
          </w:rPr>
          <w:rPr>
            <w:color w:val="0000EE"/>
            <w:u w:val="single"/>
          </w:rPr>
          <w:t>撒上1:19–24</w:t>
        </w:r>
      </w:hyperlink>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hyperlink r:id="rId24">
        <w:r>
          <w:rPr>
            <w:lang w:val="zh_TW" w:bidi="zh_TW"/>
          </w:rPr>
          <w:rPr>
            <w:color w:val="0000EE"/>
            <w:u w:val="single"/>
          </w:rPr>
          <w:t>徒7:22</w:t>
        </w:r>
      </w:hyperlink>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hyperlink r:id="rId25">
        <w:r>
          <w:rPr>
            <w:lang w:val="zh_TW" w:bidi="zh_TW"/>
          </w:rPr>
          <w:rPr>
            <w:color w:val="0000EE"/>
            <w:u w:val="single"/>
          </w:rPr>
          <w:t>出2:14</w:t>
        </w:r>
      </w:hyperlink>
      <w:r>
        <w:rPr>
          <w:lang w:val="zh_TW" w:bidi="zh_TW"/>
        </w:rPr>
        <w:t>）。</w:t>
      </w:r>
      <w:hyperlink r:id="rId26">
        <w:r>
          <w:rPr>
            <w:lang w:val="zh_TW" w:bidi="zh_TW"/>
          </w:rPr>
          <w:rPr>
            <w:color w:val="0000EE"/>
            <w:u w:val="single"/>
          </w:rPr>
          <w:t>使徒行傳七章25節</w:t>
        </w:r>
      </w:hyperlink>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hyperlink r:id="rId27">
        <w:r>
          <w:rPr>
            <w:lang w:val="zh_TW" w:bidi="zh_TW"/>
          </w:rPr>
          <w:rPr>
            <w:color w:val="0000EE"/>
            <w:u w:val="single"/>
          </w:rPr>
          <w:t>出3:1</w:t>
        </w:r>
      </w:hyperlink>
      <w:r>
        <w:rPr>
          <w:lang w:val="zh_TW" w:bidi="zh_TW"/>
        </w:rPr>
        <w:t>；葉忒羅在</w:t>
      </w:r>
      <w:hyperlink r:id="rId28">
        <w:r>
          <w:rPr>
            <w:lang w:val="zh_TW" w:bidi="zh_TW"/>
          </w:rPr>
          <w:rPr>
            <w:color w:val="0000EE"/>
            <w:u w:val="single"/>
          </w:rPr>
          <w:t>出埃及記二章18節</w:t>
        </w:r>
      </w:hyperlink>
      <w:r>
        <w:rPr>
          <w:lang w:val="zh_TW" w:bidi="zh_TW"/>
        </w:rPr>
        <w:t>，被稱為流珥；或在</w:t>
      </w:r>
      <w:hyperlink r:id="rId29">
        <w:r>
          <w:rPr>
            <w:lang w:val="zh_TW" w:bidi="zh_TW"/>
          </w:rPr>
          <w:rPr>
            <w:color w:val="0000EE"/>
            <w:u w:val="single"/>
          </w:rPr>
          <w:t>民數記十章29節</w:t>
        </w:r>
      </w:hyperlink>
      <w:r>
        <w:rPr>
          <w:lang w:val="zh_TW" w:bidi="zh_TW"/>
        </w:rPr>
        <w:t>被稱為何巴）。學者們對於何巴在</w:t>
      </w:r>
      <w:hyperlink r:id="rId29">
        <w:r>
          <w:rPr>
            <w:lang w:val="zh_TW" w:bidi="zh_TW"/>
          </w:rPr>
          <w:rPr>
            <w:color w:val="0000EE"/>
            <w:u w:val="single"/>
          </w:rPr>
          <w:t>民數記十章29節</w:t>
        </w:r>
      </w:hyperlink>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hyperlink r:id="rId30">
        <w:r>
          <w:rPr>
            <w:lang w:val="zh_TW" w:bidi="zh_TW"/>
          </w:rPr>
          <w:rPr>
            <w:color w:val="0000EE"/>
            <w:u w:val="single"/>
          </w:rPr>
          <w:t>出2:22</w:t>
        </w:r>
      </w:hyperlink>
      <w:hyperlink r:id="rId31">
        <w:r>
          <w:rPr>
            <w:lang w:val="zh_TW" w:bidi="zh_TW"/>
          </w:rPr>
          <w:rPr>
            <w:color w:val="0000EE"/>
            <w:u w:val="single"/>
          </w:rPr>
          <w:t>，18:4</w:t>
        </w:r>
      </w:hyperlink>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hyperlink r:id="rId32">
        <w:r>
          <w:rPr>
            <w:lang w:val="zh_TW" w:bidi="zh_TW"/>
          </w:rPr>
          <w:rPr>
            <w:color w:val="0000EE"/>
            <w:u w:val="single"/>
          </w:rPr>
          <w:t>出3:4–5</w:t>
        </w:r>
      </w:hyperlink>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hyperlink r:id="rId33">
        <w:r>
          <w:rPr>
            <w:lang w:val="zh_TW" w:bidi="zh_TW"/>
          </w:rPr>
          <w:rPr>
            <w:color w:val="0000EE"/>
            <w:u w:val="single"/>
          </w:rPr>
          <w:t>出3:11–12</w:t>
        </w:r>
      </w:hyperlink>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hyperlink r:id="rId34">
        <w:r>
          <w:rPr>
            <w:lang w:val="zh_TW" w:bidi="zh_TW"/>
          </w:rPr>
          <w:rPr>
            <w:color w:val="0000EE"/>
            <w:u w:val="single"/>
          </w:rPr>
          <w:t>出3:13–14</w:t>
        </w:r>
      </w:hyperlink>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hyperlink r:id="rId35">
        <w:r>
          <w:rPr>
            <w:lang w:val="zh_TW" w:bidi="zh_TW"/>
          </w:rPr>
          <w:rPr>
            <w:color w:val="0000EE"/>
            <w:u w:val="single"/>
          </w:rPr>
          <w:t>出4:1–9</w:t>
        </w:r>
      </w:hyperlink>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hyperlink r:id="rId36">
        <w:r>
          <w:rPr>
            <w:lang w:val="zh_TW" w:bidi="zh_TW"/>
          </w:rPr>
          <w:rPr>
            <w:color w:val="0000EE"/>
            <w:u w:val="single"/>
          </w:rPr>
          <w:t>出埃及記4:10</w:t>
        </w:r>
      </w:hyperlink>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hyperlink r:id="rId37">
        <w:r>
          <w:rPr>
            <w:lang w:val="zh_TW" w:bidi="zh_TW"/>
          </w:rPr>
          <w:rPr>
            <w:color w:val="0000EE"/>
            <w:u w:val="single"/>
          </w:rPr>
          <w:t>出4:18</w:t>
        </w:r>
      </w:hyperlink>
      <w:r>
        <w:rPr>
          <w:lang w:val="zh_TW" w:bidi="zh_TW"/>
        </w:rPr>
        <w:t>）。根據聖經記載，他將妻子和兒子們放在驢上，啟程出發（</w:t>
      </w:r>
      <w:hyperlink r:id="rId38">
        <w:r>
          <w:rPr>
            <w:lang w:val="zh_TW" w:bidi="zh_TW"/>
          </w:rPr>
          <w:rPr>
            <w:color w:val="0000EE"/>
            <w:u w:val="single"/>
          </w:rPr>
          <w:t>出4:20</w:t>
        </w:r>
      </w:hyperlink>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hyperlink r:id="rId39">
        <w:r>
          <w:rPr>
            <w:lang w:val="zh_TW" w:bidi="zh_TW"/>
          </w:rPr>
          <w:rPr>
            <w:color w:val="0000EE"/>
            <w:u w:val="single"/>
          </w:rPr>
          <w:t>出4:24</w:t>
        </w:r>
      </w:hyperlink>
      <w:r>
        <w:rPr>
          <w:lang w:val="zh_TW" w:bidi="zh_TW"/>
        </w:rPr>
        <w:t>）。當西坡拉意識到摩西危在旦夕時，她親自執行割禮。然後她對丈夫說：「你真是我的血郎了」（</w:t>
      </w:r>
      <w:hyperlink r:id="rId40">
        <w:r>
          <w:rPr>
            <w:lang w:val="zh_TW" w:bidi="zh_TW"/>
          </w:rPr>
          <w:rPr>
            <w:color w:val="0000EE"/>
            <w:u w:val="single"/>
          </w:rPr>
          <w:t>出4:25</w:t>
        </w:r>
      </w:hyperlink>
      <w:r>
        <w:rPr>
          <w:lang w:val="zh_TW" w:bidi="zh_TW"/>
        </w:rPr>
        <w:t>）。這奇怪的事件提醒，盟約的領袖必須遵循盟約（</w:t>
      </w:r>
      <w:hyperlink r:id="rId41">
        <w:r>
          <w:rPr>
            <w:lang w:val="zh_TW" w:bidi="zh_TW"/>
          </w:rPr>
          <w:rPr>
            <w:color w:val="0000EE"/>
            <w:u w:val="single"/>
          </w:rPr>
          <w:t>創17:10–14</w:t>
        </w:r>
      </w:hyperlink>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hyperlink r:id="rId42">
        <w:r>
          <w:rPr>
            <w:lang w:val="zh_TW" w:bidi="zh_TW"/>
          </w:rPr>
          <w:rPr>
            <w:color w:val="0000EE"/>
            <w:u w:val="single"/>
          </w:rPr>
          <w:t>出4:30–31</w:t>
        </w:r>
      </w:hyperlink>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hyperlink r:id="rId43">
        <w:r>
          <w:rPr>
            <w:lang w:val="zh_TW" w:bidi="zh_TW"/>
          </w:rPr>
          <w:rPr>
            <w:color w:val="0000EE"/>
            <w:u w:val="single"/>
          </w:rPr>
          <w:t>出5:1</w:t>
        </w:r>
      </w:hyperlink>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hyperlink r:id="rId44">
        <w:r>
          <w:rPr>
            <w:lang w:val="zh_TW" w:bidi="zh_TW"/>
          </w:rPr>
          <w:rPr>
            <w:color w:val="0000EE"/>
            <w:u w:val="single"/>
          </w:rPr>
          <w:t>出11:5</w:t>
        </w:r>
      </w:hyperlink>
      <w:r>
        <w:rPr>
          <w:lang w:val="zh_TW" w:bidi="zh_TW"/>
        </w:rPr>
        <w:t>）。祂向摩西保證，這災不會影響希伯來人，「</w:t>
      </w:r>
      <w:r>
        <w:rPr>
          <w:lang w:val="zh_TW" w:bidi="zh_TW"/>
        </w:rPr>
        <w:t>好叫你們知道耶和華是將埃及人和以色列人分別出來</w:t>
      </w:r>
      <w:r>
        <w:rPr>
          <w:lang w:val="zh_TW" w:bidi="zh_TW"/>
        </w:rPr>
        <w:t>」（</w:t>
      </w:r>
      <w:hyperlink r:id="rId45">
        <w:r>
          <w:rPr>
            <w:lang w:val="zh_TW" w:bidi="zh_TW"/>
          </w:rPr>
          <w:rPr>
            <w:color w:val="0000EE"/>
            <w:u w:val="single"/>
          </w:rPr>
          <w:t>出11:7</w:t>
        </w:r>
      </w:hyperlink>
      <w:r>
        <w:rPr>
          <w:lang w:val="zh_TW" w:bidi="zh_TW"/>
        </w:rPr>
        <w:t>）。</w:t>
      </w:r>
    </w:p>
    <w:p>
      <w:pPr/>
      <w:r>
        <w:rPr>
          <w:lang w:val="zh_TW" w:bidi="zh_TW"/>
        </w:rPr>
      </w:r>
      <w:r>
        <w:rPr>
          <w:lang w:val="zh_TW" w:bidi="zh_TW"/>
        </w:rPr>
        <w:t>神透過摩西和亞倫，指示百姓迅速準備離開埃及。他們要向埃及人索取銀飾和金飾（</w:t>
      </w:r>
      <w:hyperlink r:id="rId46">
        <w:r>
          <w:rPr>
            <w:lang w:val="zh_TW" w:bidi="zh_TW"/>
          </w:rPr>
          <w:rPr>
            <w:color w:val="0000EE"/>
            <w:u w:val="single"/>
          </w:rPr>
          <w:t>出11:2–3</w:t>
        </w:r>
      </w:hyperlink>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hyperlink r:id="rId47">
        <w:r>
          <w:rPr>
            <w:lang w:val="zh_TW" w:bidi="zh_TW"/>
          </w:rPr>
          <w:rPr>
            <w:color w:val="0000EE"/>
            <w:u w:val="single"/>
          </w:rPr>
          <w:t>出12:31–32</w:t>
        </w:r>
      </w:hyperlink>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hyperlink r:id="rId48">
        <w:r>
          <w:rPr>
            <w:lang w:val="zh_TW" w:bidi="zh_TW"/>
          </w:rPr>
          <w:rPr>
            <w:color w:val="0000EE"/>
            <w:u w:val="single"/>
          </w:rPr>
          <w:t>出3:12</w:t>
        </w:r>
      </w:hyperlink>
      <w:r>
        <w:rPr>
          <w:lang w:val="zh_TW" w:bidi="zh_TW"/>
        </w:rPr>
        <w:t>）。希伯來人也記得約瑟要求他們在返回自己的土地時，要帶著他的骨頭（</w:t>
      </w:r>
      <w:hyperlink r:id="rId49">
        <w:r>
          <w:rPr>
            <w:lang w:val="zh_TW" w:bidi="zh_TW"/>
          </w:rPr>
          <w:rPr>
            <w:color w:val="0000EE"/>
            <w:u w:val="single"/>
          </w:rPr>
          <w:t>創50:25</w:t>
        </w:r>
      </w:hyperlink>
      <w:r>
        <w:rPr>
          <w:lang w:val="zh_TW" w:bidi="zh_TW"/>
        </w:rPr>
        <w:t>；</w:t>
      </w:r>
      <w:hyperlink r:id="rId50">
        <w:r>
          <w:rPr>
            <w:lang w:val="zh_TW" w:bidi="zh_TW"/>
          </w:rPr>
          <w:rPr>
            <w:color w:val="0000EE"/>
            <w:u w:val="single"/>
          </w:rPr>
          <w:t>出13:19</w:t>
        </w:r>
      </w:hyperlink>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hyperlink r:id="rId51">
        <w:r>
          <w:rPr>
            <w:lang w:val="zh_TW" w:bidi="zh_TW"/>
          </w:rPr>
          <w:rPr>
            <w:color w:val="0000EE"/>
            <w:u w:val="single"/>
          </w:rPr>
          <w:t>出14:14</w:t>
        </w:r>
      </w:hyperlink>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hyperlink r:id="rId52">
        <w:r>
          <w:rPr>
            <w:lang w:val="zh_TW" w:bidi="zh_TW"/>
          </w:rPr>
          <w:rPr>
            <w:color w:val="0000EE"/>
            <w:u w:val="single"/>
          </w:rPr>
          <w:t>出15章</w:t>
        </w:r>
      </w:hyperlink>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hyperlink r:id="rId53">
        <w:r>
          <w:rPr>
            <w:lang w:val="zh_TW" w:bidi="zh_TW"/>
          </w:rPr>
          <w:rPr>
            <w:color w:val="0000EE"/>
            <w:u w:val="single"/>
          </w:rPr>
          <w:t>出15:22–25</w:t>
        </w:r>
      </w:hyperlink>
      <w:r>
        <w:rPr>
          <w:lang w:val="zh_TW" w:bidi="zh_TW"/>
        </w:rPr>
        <w:t>）。當他們到達汛的曠野時，由於缺乏食物，於是再次抱怨。神便提供嗎哪，嗎哪是一種類似餅的物質，供養他們直到迦南（</w:t>
      </w:r>
      <w:hyperlink r:id="rId54">
        <w:r>
          <w:rPr>
            <w:lang w:val="zh_TW" w:bidi="zh_TW"/>
          </w:rPr>
          <w:rPr>
            <w:color w:val="0000EE"/>
            <w:u w:val="single"/>
          </w:rPr>
          <w:t>出16:1–21</w:t>
        </w:r>
      </w:hyperlink>
      <w:r>
        <w:rPr>
          <w:lang w:val="zh_TW" w:bidi="zh_TW"/>
        </w:rPr>
        <w:t>）。後來，當他們在利非訂安營時，人們再次抱怨缺水，神便從何烈的磐石供應水（</w:t>
      </w:r>
      <w:hyperlink r:id="rId55">
        <w:r>
          <w:rPr>
            <w:lang w:val="zh_TW" w:bidi="zh_TW"/>
          </w:rPr>
          <w:rPr>
            <w:color w:val="0000EE"/>
            <w:u w:val="single"/>
          </w:rPr>
          <w:t>出17:1–7</w:t>
        </w:r>
      </w:hyperlink>
      <w:r>
        <w:rPr>
          <w:lang w:val="zh_TW" w:bidi="zh_TW"/>
        </w:rPr>
        <w:t>）。亞瑪力人在利非訂攻擊他們時，神又賜給以色列人大大得勝（</w:t>
      </w:r>
      <w:hyperlink r:id="rId56">
        <w:r>
          <w:rPr>
            <w:lang w:val="zh_TW" w:bidi="zh_TW"/>
          </w:rPr>
          <w:rPr>
            <w:color w:val="0000EE"/>
            <w:u w:val="single"/>
          </w:rPr>
          <w:t>出17:8–13</w:t>
        </w:r>
      </w:hyperlink>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hyperlink r:id="rId57">
        <w:r>
          <w:rPr>
            <w:lang w:val="zh_TW" w:bidi="zh_TW"/>
          </w:rPr>
          <w:rPr>
            <w:color w:val="0000EE"/>
            <w:u w:val="single"/>
          </w:rPr>
          <w:t>出18:13–27</w:t>
        </w:r>
      </w:hyperlink>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hyperlink r:id="rId58">
        <w:r>
          <w:rPr>
            <w:lang w:val="zh_TW" w:bidi="zh_TW"/>
          </w:rPr>
          <w:rPr>
            <w:color w:val="0000EE"/>
            <w:u w:val="single"/>
          </w:rPr>
          <w:t>出32:4</w:t>
        </w:r>
      </w:hyperlink>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hyperlink r:id="rId59">
        <w:r>
          <w:rPr>
            <w:lang w:val="zh_TW" w:bidi="zh_TW"/>
          </w:rPr>
          <w:rPr>
            <w:color w:val="0000EE"/>
            <w:u w:val="single"/>
          </w:rPr>
          <w:t>出32:24</w:t>
        </w:r>
      </w:hyperlink>
      <w:r>
        <w:rPr>
          <w:lang w:val="zh_TW" w:bidi="zh_TW"/>
        </w:rPr>
        <w:t>）。</w:t>
      </w:r>
    </w:p>
    <w:p>
      <w:pPr/>
      <w:r>
        <w:rPr>
          <w:lang w:val="zh_TW" w:bidi="zh_TW"/>
        </w:rPr>
      </w:r>
      <w:r>
        <w:rPr>
          <w:lang w:val="zh_TW" w:bidi="zh_TW"/>
        </w:rPr>
        <w:t>摩西召集志願者在百姓身上執行神的審判。利未人回應並殺了約三千人，後來得到讚賞和獎勵（</w:t>
      </w:r>
      <w:hyperlink r:id="rId60">
        <w:r>
          <w:rPr>
            <w:lang w:val="zh_TW" w:bidi="zh_TW"/>
          </w:rPr>
          <w:rPr>
            <w:color w:val="0000EE"/>
            <w:u w:val="single"/>
          </w:rPr>
          <w:t>申33:9–10</w:t>
        </w:r>
      </w:hyperlink>
      <w:r>
        <w:rPr>
          <w:lang w:val="zh_TW" w:bidi="zh_TW"/>
        </w:rPr>
        <w:t>）。摩西再次為百姓代求，請求若神不能赦免他們，就毀滅他們。神發憐憫，並應許祂的使者會依舊陪伴他們（</w:t>
      </w:r>
      <w:hyperlink r:id="rId61">
        <w:r>
          <w:rPr>
            <w:lang w:val="zh_TW" w:bidi="zh_TW"/>
          </w:rPr>
          <w:rPr>
            <w:color w:val="0000EE"/>
            <w:u w:val="single"/>
          </w:rPr>
          <w:t>出32:34</w:t>
        </w:r>
      </w:hyperlink>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hyperlink r:id="rId62">
        <w:r>
          <w:rPr>
            <w:lang w:val="zh_TW" w:bidi="zh_TW"/>
          </w:rPr>
          <w:rPr>
            <w:color w:val="0000EE"/>
            <w:u w:val="single"/>
          </w:rPr>
          <w:t>出34:6</w:t>
        </w:r>
      </w:hyperlink>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hyperlink r:id="rId63">
        <w:r>
          <w:rPr>
            <w:lang w:val="zh_TW" w:bidi="zh_TW"/>
          </w:rPr>
          <w:rPr>
            <w:color w:val="0000EE"/>
            <w:u w:val="single"/>
          </w:rPr>
          <w:t>林後3:13</w:t>
        </w:r>
      </w:hyperlink>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hyperlink r:id="rId64">
        <w:r>
          <w:rPr>
            <w:lang w:val="zh_TW" w:bidi="zh_TW"/>
          </w:rPr>
          <w:rPr>
            <w:color w:val="0000EE"/>
            <w:u w:val="single"/>
          </w:rPr>
          <w:t>出25:3–7</w:t>
        </w:r>
      </w:hyperlink>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hyperlink r:id="rId65">
        <w:r>
          <w:rPr>
            <w:lang w:val="zh_TW" w:bidi="zh_TW"/>
          </w:rPr>
          <w:rPr>
            <w:color w:val="0000EE"/>
            <w:u w:val="single"/>
          </w:rPr>
          <w:t>出31:1–6</w:t>
        </w:r>
      </w:hyperlink>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hyperlink r:id="rId66">
        <w:r>
          <w:rPr>
            <w:lang w:val="zh_TW" w:bidi="zh_TW"/>
          </w:rPr>
          <w:rPr>
            <w:color w:val="0000EE"/>
            <w:u w:val="single"/>
          </w:rPr>
          <w:t>利1–7章</w:t>
        </w:r>
      </w:hyperlink>
      <w:r>
        <w:rPr>
          <w:lang w:val="zh_TW" w:bidi="zh_TW"/>
        </w:rPr>
        <w:t>）。</w:t>
      </w:r>
    </w:p>
    <w:p>
      <w:pPr/>
      <w:r>
        <w:rPr>
          <w:lang w:val="zh_TW" w:bidi="zh_TW"/>
        </w:rPr>
      </w:r>
      <w:r>
        <w:rPr>
          <w:lang w:val="zh_TW" w:bidi="zh_TW"/>
        </w:rPr>
        <w:t>摩西舉行莊嚴的儀式，任命亞倫和他的兒子為祭司，並開始崇拜儀式（</w:t>
      </w:r>
      <w:hyperlink r:id="rId67">
        <w:r>
          <w:rPr>
            <w:lang w:val="zh_TW" w:bidi="zh_TW"/>
          </w:rPr>
          <w:rPr>
            <w:color w:val="0000EE"/>
            <w:u w:val="single"/>
          </w:rPr>
          <w:t>利8–9章</w:t>
        </w:r>
      </w:hyperlink>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hyperlink r:id="rId68">
        <w:r>
          <w:rPr>
            <w:lang w:val="zh_TW" w:bidi="zh_TW"/>
          </w:rPr>
          <w:rPr>
            <w:color w:val="0000EE"/>
            <w:u w:val="single"/>
          </w:rPr>
          <w:t>利10:1–7</w:t>
        </w:r>
      </w:hyperlink>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hyperlink r:id="rId69">
        <w:r>
          <w:rPr>
            <w:lang w:val="zh_TW" w:bidi="zh_TW"/>
          </w:rPr>
          <w:rPr>
            <w:color w:val="0000EE"/>
            <w:u w:val="single"/>
          </w:rPr>
          <w:t>民9:1</w:t>
        </w:r>
      </w:hyperlink>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hyperlink r:id="rId70">
        <w:r>
          <w:rPr>
            <w:lang w:val="zh_TW" w:bidi="zh_TW"/>
          </w:rPr>
          <w:rPr>
            <w:color w:val="0000EE"/>
            <w:u w:val="single"/>
          </w:rPr>
          <w:t>民11:4–6</w:t>
        </w:r>
      </w:hyperlink>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hyperlink r:id="rId71">
        <w:r>
          <w:rPr>
            <w:lang w:val="zh_TW" w:bidi="zh_TW"/>
          </w:rPr>
          <w:rPr>
            <w:color w:val="0000EE"/>
            <w:u w:val="single"/>
          </w:rPr>
          <w:t>民12:1–2</w:t>
        </w:r>
      </w:hyperlink>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hyperlink r:id="rId72">
        <w:r>
          <w:rPr>
            <w:lang w:val="zh_TW" w:bidi="zh_TW"/>
          </w:rPr>
          <w:rPr>
            <w:color w:val="0000EE"/>
            <w:u w:val="single"/>
          </w:rPr>
          <w:t>民32:8</w:t>
        </w:r>
      </w:hyperlink>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hyperlink r:id="rId73">
        <w:r>
          <w:rPr>
            <w:lang w:val="zh_TW" w:bidi="zh_TW"/>
          </w:rPr>
          <w:rPr>
            <w:color w:val="0000EE"/>
            <w:u w:val="single"/>
          </w:rPr>
          <w:t>民13:1–14:19</w:t>
        </w:r>
      </w:hyperlink>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hyperlink r:id="rId74">
        <w:r>
          <w:rPr>
            <w:lang w:val="zh_TW" w:bidi="zh_TW"/>
          </w:rPr>
          <w:rPr>
            <w:color w:val="0000EE"/>
            <w:u w:val="single"/>
          </w:rPr>
          <w:t>民14:29–33</w:t>
        </w:r>
      </w:hyperlink>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hyperlink r:id="rId75">
        <w:r>
          <w:rPr>
            <w:lang w:val="zh_TW" w:bidi="zh_TW"/>
          </w:rPr>
          <w:rPr>
            <w:color w:val="0000EE"/>
            <w:u w:val="single"/>
          </w:rPr>
          <w:t>民16:22–24</w:t>
        </w:r>
      </w:hyperlink>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hyperlink r:id="rId76">
        <w:r>
          <w:rPr>
            <w:lang w:val="zh_TW" w:bidi="zh_TW"/>
          </w:rPr>
          <w:rPr>
            <w:color w:val="0000EE"/>
            <w:u w:val="single"/>
          </w:rPr>
          <w:t>民20:1</w:t>
        </w:r>
      </w:hyperlink>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hyperlink r:id="rId77">
        <w:r>
          <w:rPr>
            <w:lang w:val="zh_TW" w:bidi="zh_TW"/>
          </w:rPr>
          <w:rPr>
            <w:color w:val="0000EE"/>
            <w:u w:val="single"/>
          </w:rPr>
          <w:t>民 20:12</w:t>
        </w:r>
      </w:hyperlink>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hyperlink r:id="rId78">
        <w:r>
          <w:rPr>
            <w:lang w:val="zh_TW" w:bidi="zh_TW"/>
          </w:rPr>
          <w:rPr>
            <w:color w:val="0000EE"/>
            <w:u w:val="single"/>
          </w:rPr>
          <w:t>民20:28</w:t>
        </w:r>
      </w:hyperlink>
      <w:r>
        <w:rPr>
          <w:lang w:val="zh_TW" w:bidi="zh_TW"/>
        </w:rPr>
        <w:t>）。</w:t>
      </w:r>
    </w:p>
    <w:p>
      <w:pPr/>
      <w:r>
        <w:rPr>
          <w:lang w:val="zh_TW" w:bidi="zh_TW"/>
        </w:rPr>
      </w:r>
      <w:r>
        <w:rPr>
          <w:lang w:val="zh_TW" w:bidi="zh_TW"/>
        </w:rPr>
        <w:t>當他們繼續旅程時，遇到各種形式的抵抗。他們在何珥瑪戰勝了亞拉得王（</w:t>
      </w:r>
      <w:hyperlink r:id="rId79">
        <w:r>
          <w:rPr>
            <w:lang w:val="zh_TW" w:bidi="zh_TW"/>
          </w:rPr>
          <w:rPr>
            <w:color w:val="0000EE"/>
            <w:u w:val="single"/>
          </w:rPr>
          <w:t>民21:1–3</w:t>
        </w:r>
      </w:hyperlink>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hyperlink r:id="rId80">
        <w:r>
          <w:rPr>
            <w:lang w:val="zh_TW" w:bidi="zh_TW"/>
          </w:rPr>
          <w:rPr>
            <w:color w:val="0000EE"/>
            <w:u w:val="single"/>
          </w:rPr>
          <w:t>民21:21–25</w:t>
        </w:r>
      </w:hyperlink>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hyperlink r:id="rId81">
        <w:r>
          <w:rPr>
            <w:lang w:val="zh_TW" w:bidi="zh_TW"/>
          </w:rPr>
          <w:rPr>
            <w:color w:val="0000EE"/>
            <w:u w:val="single"/>
          </w:rPr>
          <w:t>民22–24章</w:t>
        </w:r>
      </w:hyperlink>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hyperlink r:id="rId82">
        <w:r>
          <w:rPr>
            <w:lang w:val="zh_TW" w:bidi="zh_TW"/>
          </w:rPr>
          <w:rPr>
            <w:color w:val="0000EE"/>
            <w:u w:val="single"/>
          </w:rPr>
          <w:t>民25:1–3</w:t>
        </w:r>
      </w:hyperlink>
      <w:r>
        <w:rPr>
          <w:lang w:val="zh_TW" w:bidi="zh_TW"/>
        </w:rPr>
        <w:t>，</w:t>
      </w:r>
      <w:hyperlink r:id="rId83">
        <w:r>
          <w:rPr>
            <w:lang w:val="zh_TW" w:bidi="zh_TW"/>
          </w:rPr>
          <w:rPr>
            <w:color w:val="0000EE"/>
            <w:u w:val="single"/>
          </w:rPr>
          <w:t>31:16</w:t>
        </w:r>
      </w:hyperlink>
      <w:r>
        <w:rPr>
          <w:lang w:val="zh_TW" w:bidi="zh_TW"/>
        </w:rPr>
        <w:t>；</w:t>
      </w:r>
      <w:hyperlink r:id="rId84">
        <w:r>
          <w:rPr>
            <w:lang w:val="zh_TW" w:bidi="zh_TW"/>
          </w:rPr>
          <w:rPr>
            <w:color w:val="0000EE"/>
            <w:u w:val="single"/>
          </w:rPr>
          <w:t>彼後2:15</w:t>
        </w:r>
      </w:hyperlink>
      <w:r>
        <w:rPr>
          <w:lang w:val="zh_TW" w:bidi="zh_TW"/>
        </w:rPr>
        <w:t>；</w:t>
      </w:r>
      <w:hyperlink r:id="rId85">
        <w:r>
          <w:rPr>
            <w:lang w:val="zh_TW" w:bidi="zh_TW"/>
          </w:rPr>
          <w:rPr>
            <w:color w:val="0000EE"/>
            <w:u w:val="single"/>
          </w:rPr>
          <w:t>啟2:14</w:t>
        </w:r>
      </w:hyperlink>
      <w:r>
        <w:rPr>
          <w:lang w:val="zh_TW" w:bidi="zh_TW"/>
        </w:rPr>
        <w:t>）。以色列人聽從這個建議，向摩押的神獻祭，又參與異教崇拜，觸怒了神。神便降下一場瘟疫，殺死了24,000名以色列人（</w:t>
      </w:r>
      <w:hyperlink r:id="rId86">
        <w:r>
          <w:rPr>
            <w:lang w:val="zh_TW" w:bidi="zh_TW"/>
          </w:rPr>
          <w:rPr>
            <w:color w:val="0000EE"/>
            <w:u w:val="single"/>
          </w:rPr>
          <w:t>民25:9</w:t>
        </w:r>
      </w:hyperlink>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hyperlink r:id="rId87">
        <w:r>
          <w:rPr>
            <w:lang w:val="zh_TW" w:bidi="zh_TW"/>
          </w:rPr>
          <w:rPr>
            <w:color w:val="0000EE"/>
            <w:u w:val="single"/>
          </w:rPr>
          <w:t>民26:51</w:t>
        </w:r>
      </w:hyperlink>
      <w:r>
        <w:rPr>
          <w:lang w:val="zh_TW" w:bidi="zh_TW"/>
        </w:rPr>
        <w:t>）。</w:t>
      </w:r>
    </w:p>
    <w:p>
      <w:pPr/>
      <w:r>
        <w:rPr>
          <w:lang w:val="zh_TW" w:bidi="zh_TW"/>
        </w:rPr>
      </w:r>
      <w:r>
        <w:rPr>
          <w:lang w:val="zh_TW" w:bidi="zh_TW"/>
        </w:rPr>
        <w:t>神其後命令摩西在以利亞撒、祭司和會眾的見證下，公開任命約書亞為他的繼承者（</w:t>
      </w:r>
      <w:hyperlink r:id="rId88">
        <w:r>
          <w:rPr>
            <w:lang w:val="zh_TW" w:bidi="zh_TW"/>
          </w:rPr>
          <w:rPr>
            <w:color w:val="0000EE"/>
            <w:u w:val="single"/>
          </w:rPr>
          <w:t>民27:12–23</w:t>
        </w:r>
      </w:hyperlink>
      <w:r>
        <w:rPr>
          <w:lang w:val="zh_TW" w:bidi="zh_TW"/>
        </w:rPr>
        <w:t>）。摩西也接到關於節期、獻祭和起誓的指示（</w:t>
      </w:r>
      <w:hyperlink r:id="rId89">
        <w:r>
          <w:rPr>
            <w:lang w:val="zh_TW" w:bidi="zh_TW"/>
          </w:rPr>
          <w:rPr>
            <w:color w:val="0000EE"/>
            <w:u w:val="single"/>
          </w:rPr>
          <w:t>民28–30章</w:t>
        </w:r>
      </w:hyperlink>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hyperlink r:id="rId90">
        <w:r>
          <w:rPr>
            <w:lang w:val="zh_TW" w:bidi="zh_TW"/>
          </w:rPr>
          <w:rPr>
            <w:color w:val="0000EE"/>
            <w:u w:val="single"/>
          </w:rPr>
          <w:t>民34章</w:t>
        </w:r>
      </w:hyperlink>
      <w:r>
        <w:rPr>
          <w:lang w:val="zh_TW" w:bidi="zh_TW"/>
        </w:rPr>
        <w:t>）。神也給了利未人48座城市，包括六座逃城。這些城市是為了保護那些被控誤殺的人，確保他們在人面前得到公平公正的審訊，而不是遭到報復的傷害（</w:t>
      </w:r>
      <w:hyperlink r:id="rId91">
        <w:r>
          <w:rPr>
            <w:lang w:val="zh_TW" w:bidi="zh_TW"/>
          </w:rPr>
          <w:rPr>
            <w:color w:val="0000EE"/>
            <w:u w:val="single"/>
          </w:rPr>
          <w:t>民35章</w:t>
        </w:r>
      </w:hyperlink>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hyperlink r:id="rId92">
        <w:r>
          <w:rPr>
            <w:lang w:val="zh_TW" w:bidi="zh_TW"/>
          </w:rPr>
          <w:rPr>
            <w:color w:val="0000EE"/>
            <w:u w:val="single"/>
          </w:rPr>
          <w:t>申2:14</w:t>
        </w:r>
      </w:hyperlink>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hyperlink r:id="rId93">
        <w:r>
          <w:rPr>
            <w:lang w:val="zh_TW" w:bidi="zh_TW"/>
          </w:rPr>
          <w:rPr>
            <w:color w:val="0000EE"/>
            <w:u w:val="single"/>
          </w:rPr>
          <w:t>申31:14–23</w:t>
        </w:r>
      </w:hyperlink>
      <w:r>
        <w:rPr>
          <w:lang w:val="zh_TW" w:bidi="zh_TW"/>
        </w:rPr>
        <w:t>）。在摩西去世之前，他祝福以色列人（</w:t>
      </w:r>
      <w:hyperlink r:id="rId94">
        <w:r>
          <w:rPr>
            <w:lang w:val="zh_TW" w:bidi="zh_TW"/>
          </w:rPr>
          <w:rPr>
            <w:color w:val="0000EE"/>
            <w:u w:val="single"/>
          </w:rPr>
          <w:t>申33</w:t>
        </w:r>
      </w:hyperlink>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hyperlink r:id="rId95">
        <w:r>
          <w:rPr>
            <w:lang w:val="zh_TW" w:bidi="zh_TW"/>
          </w:rPr>
          <w:rPr>
            <w:color w:val="0000EE"/>
            <w:u w:val="single"/>
          </w:rPr>
          <w:t>申34:6</w:t>
        </w:r>
      </w:hyperlink>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hyperlink r:id="rId96">
        <w:r>
          <w:rPr>
            <w:lang w:val="zh_TW" w:bidi="zh_TW"/>
          </w:rPr>
          <w:rPr>
            <w:color w:val="0000EE"/>
            <w:u w:val="single"/>
          </w:rPr>
          <w:t>申34:10</w:t>
        </w:r>
      </w:hyperlink>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hyperlink r:id="rId97">
        <w:r>
          <w:rPr>
            <w:lang w:val="zh_TW" w:bidi="zh_TW"/>
          </w:rPr>
          <w:rPr>
            <w:color w:val="0000EE"/>
            <w:u w:val="single"/>
          </w:rPr>
          <w:t>路2:22</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hyperlink r:id="rId98">
        <w:r>
          <w:rPr>
            <w:lang w:val="zh_TW" w:bidi="zh_TW"/>
          </w:rPr>
          <w:rPr>
            <w:color w:val="0000EE"/>
            <w:u w:val="single"/>
          </w:rPr>
          <w:t>太19:7</w:t>
        </w:r>
      </w:hyperlink>
      <w:r>
        <w:rPr>
          <w:lang w:val="zh_TW" w:bidi="zh_TW"/>
        </w:rPr>
        <w:t>）</w:t>
      </w:r>
    </w:p>
    <w:p>
      <w:pPr>
        <w:pStyle w:val="ListBullet"/>
        <w:spacing w:line="240" w:lineRule="auto"/>
        <w:ind w:left="720"/>
      </w:pPr>
      <w:r>
        <w:rPr>
          <w:lang w:val="zh_TW" w:bidi="zh_TW"/>
        </w:rPr>
      </w:r>
      <w:r>
        <w:rPr>
          <w:lang w:val="zh_TW" w:bidi="zh_TW"/>
        </w:rPr>
        <w:t>「摩西說」（</w:t>
      </w:r>
      <w:hyperlink r:id="rId99">
        <w:r>
          <w:rPr>
            <w:lang w:val="zh_TW" w:bidi="zh_TW"/>
          </w:rPr>
          <w:rPr>
            <w:color w:val="0000EE"/>
            <w:u w:val="single"/>
          </w:rPr>
          <w:t>可7:10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hyperlink r:id="rId100">
        <w:r>
          <w:rPr>
            <w:lang w:val="zh_TW" w:bidi="zh_TW"/>
          </w:rPr>
          <w:rPr>
            <w:color w:val="0000EE"/>
            <w:u w:val="single"/>
          </w:rPr>
          <w:t>可12:19</w:t>
        </w:r>
      </w:hyperlink>
      <w:r>
        <w:rPr>
          <w:lang w:val="zh_TW" w:bidi="zh_TW"/>
        </w:rPr>
        <w:t>）</w:t>
      </w:r>
    </w:p>
    <w:p>
      <w:pPr/>
      <w:r>
        <w:rPr>
          <w:lang w:val="zh_TW" w:bidi="zh_TW"/>
        </w:rPr>
      </w:r>
      <w:r>
        <w:rPr>
          <w:lang w:val="zh_TW" w:bidi="zh_TW"/>
        </w:rPr>
        <w:t>他在新約聖經中出現的次數，比其他舊約聖經人物都要多，總共79次。他主要被描述為律法的頒佈者（</w:t>
      </w:r>
      <w:hyperlink r:id="rId101">
        <w:r>
          <w:rPr>
            <w:lang w:val="zh_TW" w:bidi="zh_TW"/>
          </w:rPr>
          <w:rPr>
            <w:color w:val="0000EE"/>
            <w:u w:val="single"/>
          </w:rPr>
          <w:t>太8:4</w:t>
        </w:r>
      </w:hyperlink>
      <w:r>
        <w:rPr>
          <w:lang w:val="zh_TW" w:bidi="zh_TW"/>
        </w:rPr>
        <w:t>；</w:t>
      </w:r>
      <w:hyperlink r:id="rId99">
        <w:r>
          <w:rPr>
            <w:lang w:val="zh_TW" w:bidi="zh_TW"/>
          </w:rPr>
          <w:rPr>
            <w:color w:val="0000EE"/>
            <w:u w:val="single"/>
          </w:rPr>
          <w:t>可7:10</w:t>
        </w:r>
      </w:hyperlink>
      <w:r>
        <w:rPr>
          <w:lang w:val="zh_TW" w:bidi="zh_TW"/>
        </w:rPr>
        <w:t>；</w:t>
      </w:r>
      <w:hyperlink r:id="rId102">
        <w:r>
          <w:rPr>
            <w:lang w:val="zh_TW" w:bidi="zh_TW"/>
          </w:rPr>
          <w:rPr>
            <w:color w:val="0000EE"/>
            <w:u w:val="single"/>
          </w:rPr>
          <w:t>約1:17</w:t>
        </w:r>
      </w:hyperlink>
      <w:r>
        <w:rPr>
          <w:lang w:val="zh_TW" w:bidi="zh_TW"/>
        </w:rPr>
        <w:t>；</w:t>
      </w:r>
      <w:hyperlink r:id="rId103">
        <w:r>
          <w:rPr>
            <w:lang w:val="zh_TW" w:bidi="zh_TW"/>
          </w:rPr>
          <w:rPr>
            <w:color w:val="0000EE"/>
            <w:u w:val="single"/>
          </w:rPr>
          <w:t>徒15:1</w:t>
        </w:r>
      </w:hyperlink>
      <w:r>
        <w:rPr>
          <w:lang w:val="zh_TW" w:bidi="zh_TW"/>
        </w:rPr>
        <w:t>）。他在耶穌的登山變象時出現，代表舊約聖經的律法。以利亞也出現了，代表舊約聖經的先知（</w:t>
      </w:r>
      <w:hyperlink r:id="rId104">
        <w:r>
          <w:rPr>
            <w:lang w:val="zh_TW" w:bidi="zh_TW"/>
          </w:rPr>
          <w:rPr>
            <w:color w:val="0000EE"/>
            <w:u w:val="single"/>
          </w:rPr>
          <w:t>太17:1–3</w:t>
        </w:r>
      </w:hyperlink>
      <w:r>
        <w:rPr>
          <w:lang w:val="zh_TW" w:bidi="zh_TW"/>
        </w:rPr>
        <w:t>）。</w:t>
      </w:r>
    </w:p>
    <w:p>
      <w:pPr/>
      <w:r>
        <w:rPr>
          <w:lang w:val="zh_TW" w:bidi="zh_TW"/>
        </w:rPr>
      </w:r>
      <w:r>
        <w:rPr>
          <w:lang w:val="zh_TW" w:bidi="zh_TW"/>
        </w:rPr>
        <w:t>摩西在新約聖經中也被描繪為一位先知。作為先知，他談到了即將來臨的彌賽亞和祂的受苦（</w:t>
      </w:r>
      <w:hyperlink r:id="rId105">
        <w:r>
          <w:rPr>
            <w:lang w:val="zh_TW" w:bidi="zh_TW"/>
          </w:rPr>
          <w:rPr>
            <w:color w:val="0000EE"/>
            <w:u w:val="single"/>
          </w:rPr>
          <w:t>路24:25–27</w:t>
        </w:r>
      </w:hyperlink>
      <w:r>
        <w:rPr>
          <w:lang w:val="zh_TW" w:bidi="zh_TW"/>
        </w:rPr>
        <w:t>；</w:t>
      </w:r>
      <w:hyperlink r:id="rId106">
        <w:r>
          <w:rPr>
            <w:lang w:val="zh_TW" w:bidi="zh_TW"/>
          </w:rPr>
          <w:rPr>
            <w:color w:val="0000EE"/>
            <w:u w:val="single"/>
          </w:rPr>
          <w:t>徒3:22</w:t>
        </w:r>
      </w:hyperlink>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hyperlink r:id="rId107">
        <w:r>
          <w:rPr>
            <w:lang w:val="zh_TW" w:bidi="zh_TW"/>
          </w:rPr>
          <w:rPr>
            <w:color w:val="0000EE"/>
            <w:u w:val="single"/>
          </w:rPr>
          <w:t>太2:13–18</w:t>
        </w:r>
      </w:hyperlink>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hyperlink r:id="rId108">
        <w:r>
          <w:rPr>
            <w:lang w:val="zh_TW" w:bidi="zh_TW"/>
          </w:rPr>
          <w:rPr>
            <w:color w:val="0000EE"/>
            <w:u w:val="single"/>
          </w:rPr>
          <w:t>太5–7章</w:t>
        </w:r>
      </w:hyperlink>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hyperlink r:id="rId109">
        <w:r>
          <w:rPr>
            <w:lang w:val="zh_TW" w:bidi="zh_TW"/>
          </w:rPr>
          <w:rPr>
            <w:color w:val="0000EE"/>
            <w:u w:val="single"/>
          </w:rPr>
          <w:t>希3:5–6</w:t>
        </w:r>
      </w:hyperlink>
      <w:r>
        <w:rPr>
          <w:lang w:val="zh_TW" w:bidi="zh_TW"/>
        </w:rPr>
        <w:t>；</w:t>
      </w:r>
      <w:hyperlink r:id="rId110">
        <w:r>
          <w:rPr>
            <w:lang w:val="zh_TW" w:bidi="zh_TW"/>
          </w:rPr>
          <w:rPr>
            <w:color w:val="0000EE"/>
            <w:u w:val="single"/>
          </w:rPr>
          <w:t>9:11–22</w:t>
        </w:r>
      </w:hyperlink>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hyperlink r:id="rId102">
        <w:r>
          <w:rPr>
            <w:lang w:val="zh_TW" w:bidi="zh_TW"/>
          </w:rPr>
          <w:rPr>
            <w:color w:val="0000EE"/>
            <w:u w:val="single"/>
          </w:rPr>
          <w:t>約1:17</w:t>
        </w:r>
      </w:hyperlink>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hyperlink r:id="rId111">
        <w:r>
          <w:rPr>
            <w:lang w:val="zh_TW" w:bidi="zh_TW"/>
          </w:rPr>
          <w:rPr>
            <w:color w:val="0000EE"/>
            <w:u w:val="single"/>
          </w:rPr>
          <w:t>約6:30–35</w:t>
        </w:r>
      </w:hyperlink>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hyperlink r:id="rId112">
        <w:r>
          <w:rPr>
            <w:lang w:val="zh_TW" w:bidi="zh_TW"/>
          </w:rPr>
          <w:rPr>
            <w:color w:val="0000EE"/>
            <w:u w:val="single"/>
          </w:rPr>
          <w:t>徒7:20</w:t>
        </w:r>
      </w:hyperlink>
      <w:r>
        <w:rPr>
          <w:lang w:val="zh_TW" w:bidi="zh_TW"/>
        </w:rPr>
        <w:t>；</w:t>
      </w:r>
      <w:hyperlink r:id="rId113">
        <w:r>
          <w:rPr>
            <w:lang w:val="zh_TW" w:bidi="zh_TW"/>
          </w:rPr>
          <w:rPr>
            <w:color w:val="0000EE"/>
            <w:u w:val="single"/>
          </w:rPr>
          <w:t>來11:23</w:t>
        </w:r>
      </w:hyperlink>
      <w:r>
        <w:rPr>
          <w:lang w:val="zh_TW" w:bidi="zh_TW"/>
        </w:rPr>
        <w:t>）</w:t>
      </w:r>
    </w:p>
    <w:p>
      <w:pPr>
        <w:pStyle w:val="ListBullet"/>
        <w:spacing w:line="240" w:lineRule="auto"/>
        <w:ind w:left="720"/>
      </w:pPr>
      <w:r>
        <w:rPr>
          <w:lang w:val="zh_TW" w:bidi="zh_TW"/>
        </w:rPr>
      </w:r>
      <w:r>
        <w:rPr>
          <w:lang w:val="zh_TW" w:bidi="zh_TW"/>
        </w:rPr>
        <w:t>燃燒的荊棘（</w:t>
      </w:r>
      <w:hyperlink r:id="rId114">
        <w:r>
          <w:rPr>
            <w:lang w:val="zh_TW" w:bidi="zh_TW"/>
          </w:rPr>
          <w:rPr>
            <w:color w:val="0000EE"/>
            <w:u w:val="single"/>
          </w:rPr>
          <w:t>路20:37</w:t>
        </w:r>
      </w:hyperlink>
      <w:r>
        <w:rPr>
          <w:lang w:val="zh_TW" w:bidi="zh_TW"/>
        </w:rPr>
        <w:t>）</w:t>
      </w:r>
    </w:p>
    <w:p>
      <w:pPr>
        <w:pStyle w:val="ListBullet"/>
        <w:spacing w:line="240" w:lineRule="auto"/>
        <w:ind w:left="720"/>
      </w:pPr>
      <w:r>
        <w:rPr>
          <w:lang w:val="zh_TW" w:bidi="zh_TW"/>
        </w:rPr>
      </w:r>
      <w:r>
        <w:rPr>
          <w:lang w:val="zh_TW" w:bidi="zh_TW"/>
        </w:rPr>
        <w:t>埃及的術士和假教師（</w:t>
      </w:r>
      <w:hyperlink r:id="rId115">
        <w:r>
          <w:rPr>
            <w:lang w:val="zh_TW" w:bidi="zh_TW"/>
          </w:rPr>
          <w:rPr>
            <w:color w:val="0000EE"/>
            <w:u w:val="single"/>
          </w:rPr>
          <w:t>提後3:8</w:t>
        </w:r>
      </w:hyperlink>
      <w:r>
        <w:rPr>
          <w:lang w:val="zh_TW" w:bidi="zh_TW"/>
        </w:rPr>
        <w:t>）</w:t>
      </w:r>
    </w:p>
    <w:p>
      <w:pPr>
        <w:pStyle w:val="ListBullet"/>
        <w:spacing w:line="240" w:lineRule="auto"/>
        <w:ind w:left="720"/>
      </w:pPr>
      <w:r>
        <w:rPr>
          <w:lang w:val="zh_TW" w:bidi="zh_TW"/>
        </w:rPr>
      </w:r>
      <w:r>
        <w:rPr>
          <w:lang w:val="zh_TW" w:bidi="zh_TW"/>
        </w:rPr>
        <w:t>逾越節（</w:t>
      </w:r>
      <w:hyperlink r:id="rId116">
        <w:r>
          <w:rPr>
            <w:lang w:val="zh_TW" w:bidi="zh_TW"/>
          </w:rPr>
          <w:rPr>
            <w:color w:val="0000EE"/>
            <w:u w:val="single"/>
          </w:rPr>
          <w:t>來11:28</w:t>
        </w:r>
      </w:hyperlink>
      <w:r>
        <w:rPr>
          <w:lang w:val="zh_TW" w:bidi="zh_TW"/>
        </w:rPr>
        <w:t>）</w:t>
      </w:r>
    </w:p>
    <w:p>
      <w:pPr>
        <w:pStyle w:val="ListBullet"/>
        <w:spacing w:line="240" w:lineRule="auto"/>
        <w:ind w:left="720"/>
      </w:pPr>
      <w:r>
        <w:rPr>
          <w:lang w:val="zh_TW" w:bidi="zh_TW"/>
        </w:rPr>
      </w:r>
      <w:r>
        <w:rPr>
          <w:lang w:val="zh_TW" w:bidi="zh_TW"/>
        </w:rPr>
        <w:t>出埃及（</w:t>
      </w:r>
      <w:hyperlink r:id="rId117">
        <w:r>
          <w:rPr>
            <w:lang w:val="zh_TW" w:bidi="zh_TW"/>
          </w:rPr>
          <w:rPr>
            <w:color w:val="0000EE"/>
            <w:u w:val="single"/>
          </w:rPr>
          <w:t>來3:16</w:t>
        </w:r>
      </w:hyperlink>
      <w:r>
        <w:rPr>
          <w:lang w:val="zh_TW" w:bidi="zh_TW"/>
        </w:rPr>
        <w:t>）</w:t>
      </w:r>
    </w:p>
    <w:p>
      <w:pPr>
        <w:pStyle w:val="ListBullet"/>
        <w:spacing w:line="240" w:lineRule="auto"/>
        <w:ind w:left="720"/>
      </w:pPr>
      <w:r>
        <w:rPr>
          <w:lang w:val="zh_TW" w:bidi="zh_TW"/>
        </w:rPr>
      </w:r>
      <w:r>
        <w:rPr>
          <w:lang w:val="zh_TW" w:bidi="zh_TW"/>
        </w:rPr>
        <w:t>過紅海（</w:t>
      </w:r>
      <w:hyperlink r:id="rId118">
        <w:r>
          <w:rPr>
            <w:lang w:val="zh_TW" w:bidi="zh_TW"/>
          </w:rPr>
          <w:rPr>
            <w:color w:val="0000EE"/>
            <w:u w:val="single"/>
          </w:rPr>
          <w:t>林前10:2</w:t>
        </w:r>
      </w:hyperlink>
      <w:r>
        <w:rPr>
          <w:lang w:val="zh_TW" w:bidi="zh_TW"/>
        </w:rPr>
        <w:t>）</w:t>
      </w:r>
    </w:p>
    <w:p>
      <w:pPr>
        <w:pStyle w:val="ListBullet"/>
        <w:spacing w:line="240" w:lineRule="auto"/>
        <w:ind w:left="720"/>
      </w:pPr>
      <w:r>
        <w:rPr>
          <w:lang w:val="zh_TW" w:bidi="zh_TW"/>
        </w:rPr>
      </w:r>
      <w:r>
        <w:rPr>
          <w:lang w:val="zh_TW" w:bidi="zh_TW"/>
        </w:rPr>
        <w:t>西奈盟約中的贖罪祭和耶穌獻上的寶血（</w:t>
      </w:r>
      <w:hyperlink r:id="rId119">
        <w:r>
          <w:rPr>
            <w:lang w:val="zh_TW" w:bidi="zh_TW"/>
          </w:rPr>
          <w:rPr>
            <w:color w:val="0000EE"/>
            <w:u w:val="single"/>
          </w:rPr>
          <w:t>太26:28</w:t>
        </w:r>
      </w:hyperlink>
      <w:r>
        <w:rPr>
          <w:lang w:val="zh_TW" w:bidi="zh_TW"/>
        </w:rPr>
        <w:t>）</w:t>
      </w:r>
    </w:p>
    <w:p>
      <w:pPr>
        <w:pStyle w:val="ListBullet"/>
        <w:spacing w:line="240" w:lineRule="auto"/>
        <w:ind w:left="720"/>
      </w:pPr>
      <w:r>
        <w:rPr>
          <w:lang w:val="zh_TW" w:bidi="zh_TW"/>
        </w:rPr>
      </w:r>
      <w:r>
        <w:rPr>
          <w:lang w:val="zh_TW" w:bidi="zh_TW"/>
        </w:rPr>
        <w:t>嗎哪與靈食（</w:t>
      </w:r>
      <w:hyperlink r:id="rId120">
        <w:r>
          <w:rPr>
            <w:lang w:val="zh_TW" w:bidi="zh_TW"/>
          </w:rPr>
          <w:rPr>
            <w:color w:val="0000EE"/>
            <w:u w:val="single"/>
          </w:rPr>
          <w:t>林前10:3</w:t>
        </w:r>
      </w:hyperlink>
      <w:r>
        <w:rPr>
          <w:lang w:val="zh_TW" w:bidi="zh_TW"/>
        </w:rPr>
        <w:t>）</w:t>
      </w:r>
    </w:p>
    <w:p>
      <w:pPr>
        <w:pStyle w:val="ListBullet"/>
        <w:spacing w:line="240" w:lineRule="auto"/>
        <w:ind w:left="720"/>
      </w:pPr>
      <w:r>
        <w:rPr>
          <w:lang w:val="zh_TW" w:bidi="zh_TW"/>
        </w:rPr>
      </w:r>
      <w:r>
        <w:rPr>
          <w:lang w:val="zh_TW" w:bidi="zh_TW"/>
        </w:rPr>
        <w:t>摩西臉上的榮光（</w:t>
      </w:r>
      <w:hyperlink r:id="rId121">
        <w:r>
          <w:rPr>
            <w:lang w:val="zh_TW" w:bidi="zh_TW"/>
          </w:rPr>
          <w:rPr>
            <w:color w:val="0000EE"/>
            <w:u w:val="single"/>
          </w:rPr>
          <w:t>林後3:7–18</w:t>
        </w:r>
      </w:hyperlink>
      <w:r>
        <w:rPr>
          <w:lang w:val="zh_TW" w:bidi="zh_TW"/>
        </w:rPr>
        <w:t>）</w:t>
      </w:r>
    </w:p>
    <w:p>
      <w:pPr>
        <w:pStyle w:val="ListBullet"/>
        <w:spacing w:line="240" w:lineRule="auto"/>
        <w:ind w:left="720"/>
      </w:pPr>
      <w:r>
        <w:rPr>
          <w:lang w:val="zh_TW" w:bidi="zh_TW"/>
        </w:rPr>
      </w:r>
      <w:r>
        <w:rPr>
          <w:lang w:val="zh_TW" w:bidi="zh_TW"/>
        </w:rPr>
        <w:t>從磐石流出的水與靈水（</w:t>
      </w:r>
      <w:hyperlink r:id="rId1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lang w:val="zh_TW" w:bidi="zh_TW"/>
        </w:rPr>
        <w:t>銅蛇與人子被舉起（</w:t>
      </w:r>
      <w:hyperlink r:id="rId123">
        <w:r>
          <w:rPr>
            <w:lang w:val="zh_TW" w:bidi="zh_TW"/>
          </w:rPr>
          <w:rPr>
            <w:color w:val="0000EE"/>
            <w:u w:val="single"/>
          </w:rPr>
          <w:t>約3:14</w:t>
        </w:r>
      </w:hyperlink>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hyperlink r:id="rId124">
        <w:r>
          <w:rPr>
            <w:lang w:val="zh_TW" w:bidi="zh_TW"/>
          </w:rPr>
          <w:rPr>
            <w:color w:val="0000EE"/>
            <w:u w:val="single"/>
          </w:rPr>
          <w:t>啟15:3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0" TargetMode="External"/><Relationship Id="rId14" Type="http://schemas.openxmlformats.org/officeDocument/2006/relationships/hyperlink" Target="https://ref.ly/2Sam22:17" TargetMode="External"/><Relationship Id="rId15" Type="http://schemas.openxmlformats.org/officeDocument/2006/relationships/hyperlink" Target="https://ref.ly/Ps18:16" TargetMode="External"/><Relationship Id="rId16" Type="http://schemas.openxmlformats.org/officeDocument/2006/relationships/hyperlink" Target="https://ref.ly/Acts7:23" TargetMode="External"/><Relationship Id="rId17" Type="http://schemas.openxmlformats.org/officeDocument/2006/relationships/hyperlink" Target="https://ref.ly/Gen12:1-Gen12:3" TargetMode="External"/><Relationship Id="rId18" Type="http://schemas.openxmlformats.org/officeDocument/2006/relationships/hyperlink" Target="https://ref.ly/Deut34:7" TargetMode="External"/><Relationship Id="rId19" Type="http://schemas.openxmlformats.org/officeDocument/2006/relationships/hyperlink" Target="https://ref.ly/Exod12:40" TargetMode="External"/><Relationship Id="rId20" Type="http://schemas.openxmlformats.org/officeDocument/2006/relationships/hyperlink" Target="https://ref.ly/Exod1:7" TargetMode="External"/><Relationship Id="rId21" Type="http://schemas.openxmlformats.org/officeDocument/2006/relationships/hyperlink" Target="https://ref.ly/Exod6:20" TargetMode="External"/><Relationship Id="rId22" Type="http://schemas.openxmlformats.org/officeDocument/2006/relationships/hyperlink" Target="https://ref.ly/Exod2:1" TargetMode="External"/><Relationship Id="rId23" Type="http://schemas.openxmlformats.org/officeDocument/2006/relationships/hyperlink" Target="https://ref.ly/1Sam1:19-1Sam1:24" TargetMode="External"/><Relationship Id="rId24" Type="http://schemas.openxmlformats.org/officeDocument/2006/relationships/hyperlink" Target="https://ref.ly/Acts7:22" TargetMode="External"/><Relationship Id="rId25" Type="http://schemas.openxmlformats.org/officeDocument/2006/relationships/hyperlink" Target="https://ref.ly/Exod2:14" TargetMode="External"/><Relationship Id="rId26" Type="http://schemas.openxmlformats.org/officeDocument/2006/relationships/hyperlink" Target="https://ref.ly/Acts7:25" TargetMode="External"/><Relationship Id="rId27" Type="http://schemas.openxmlformats.org/officeDocument/2006/relationships/hyperlink" Target="https://ref.ly/Exod3:1" TargetMode="External"/><Relationship Id="rId28" Type="http://schemas.openxmlformats.org/officeDocument/2006/relationships/hyperlink" Target="https://ref.ly/Exod2:18" TargetMode="External"/><Relationship Id="rId29" Type="http://schemas.openxmlformats.org/officeDocument/2006/relationships/hyperlink" Target="https://ref.ly/Num10:29" TargetMode="External"/><Relationship Id="rId30" Type="http://schemas.openxmlformats.org/officeDocument/2006/relationships/hyperlink" Target="https://ref.ly/Exod2:22" TargetMode="External"/><Relationship Id="rId31" Type="http://schemas.openxmlformats.org/officeDocument/2006/relationships/hyperlink" Target="https://ref.ly/Exod18:4" TargetMode="External"/><Relationship Id="rId32" Type="http://schemas.openxmlformats.org/officeDocument/2006/relationships/hyperlink" Target="https://ref.ly/Exod3:4-Exod3:5" TargetMode="External"/><Relationship Id="rId33" Type="http://schemas.openxmlformats.org/officeDocument/2006/relationships/hyperlink" Target="https://ref.ly/Exod3:11-Exod3:12" TargetMode="External"/><Relationship Id="rId34" Type="http://schemas.openxmlformats.org/officeDocument/2006/relationships/hyperlink" Target="https://ref.ly/Exod3:13-Exod3:14" TargetMode="External"/><Relationship Id="rId35" Type="http://schemas.openxmlformats.org/officeDocument/2006/relationships/hyperlink" Target="https://ref.ly/Exod4:1-Exod4:9" TargetMode="External"/><Relationship Id="rId36" Type="http://schemas.openxmlformats.org/officeDocument/2006/relationships/hyperlink" Target="https://ref.ly/Exod4:10" TargetMode="External"/><Relationship Id="rId37" Type="http://schemas.openxmlformats.org/officeDocument/2006/relationships/hyperlink" Target="https://ref.ly/Exod4:18" TargetMode="External"/><Relationship Id="rId38" Type="http://schemas.openxmlformats.org/officeDocument/2006/relationships/hyperlink" Target="https://ref.ly/Exod4:20" TargetMode="External"/><Relationship Id="rId39" Type="http://schemas.openxmlformats.org/officeDocument/2006/relationships/hyperlink" Target="https://ref.ly/Exod4:24" TargetMode="External"/><Relationship Id="rId40" Type="http://schemas.openxmlformats.org/officeDocument/2006/relationships/hyperlink" Target="https://ref.ly/Exod4:25" TargetMode="External"/><Relationship Id="rId41" Type="http://schemas.openxmlformats.org/officeDocument/2006/relationships/hyperlink" Target="https://ref.ly/Gen17:10-Gen17:14" TargetMode="External"/><Relationship Id="rId42" Type="http://schemas.openxmlformats.org/officeDocument/2006/relationships/hyperlink" Target="https://ref.ly/Exod4:30-Exod4:31" TargetMode="External"/><Relationship Id="rId43" Type="http://schemas.openxmlformats.org/officeDocument/2006/relationships/hyperlink" Target="https://ref.ly/Exod5:1" TargetMode="External"/><Relationship Id="rId44" Type="http://schemas.openxmlformats.org/officeDocument/2006/relationships/hyperlink" Target="https://ref.ly/Exod11:5" TargetMode="External"/><Relationship Id="rId45" Type="http://schemas.openxmlformats.org/officeDocument/2006/relationships/hyperlink" Target="https://ref.ly/Exod11:7" TargetMode="External"/><Relationship Id="rId46" Type="http://schemas.openxmlformats.org/officeDocument/2006/relationships/hyperlink" Target="https://ref.ly/Exod11:2-Exod11:3" TargetMode="External"/><Relationship Id="rId47" Type="http://schemas.openxmlformats.org/officeDocument/2006/relationships/hyperlink" Target="https://ref.ly/Exod12:31-Exod12:32" TargetMode="External"/><Relationship Id="rId48" Type="http://schemas.openxmlformats.org/officeDocument/2006/relationships/hyperlink" Target="https://ref.ly/Exod3:12" TargetMode="External"/><Relationship Id="rId49" Type="http://schemas.openxmlformats.org/officeDocument/2006/relationships/hyperlink" Target="https://ref.ly/Gen50:25" TargetMode="External"/><Relationship Id="rId50" Type="http://schemas.openxmlformats.org/officeDocument/2006/relationships/hyperlink" Target="https://ref.ly/Exod13:19" TargetMode="External"/><Relationship Id="rId51" Type="http://schemas.openxmlformats.org/officeDocument/2006/relationships/hyperlink" Target="https://ref.ly/Exod14:14" TargetMode="External"/><Relationship Id="rId52" Type="http://schemas.openxmlformats.org/officeDocument/2006/relationships/hyperlink" Target="https://ref.ly/Exod15:1-Exod15:27" TargetMode="External"/><Relationship Id="rId53" Type="http://schemas.openxmlformats.org/officeDocument/2006/relationships/hyperlink" Target="https://ref.ly/Exod15:22-Exod15:25" TargetMode="External"/><Relationship Id="rId54" Type="http://schemas.openxmlformats.org/officeDocument/2006/relationships/hyperlink" Target="https://ref.ly/Exod16:1-Exod16:21" TargetMode="External"/><Relationship Id="rId55" Type="http://schemas.openxmlformats.org/officeDocument/2006/relationships/hyperlink" Target="https://ref.ly/Exod17:1-Exod17:7" TargetMode="External"/><Relationship Id="rId56" Type="http://schemas.openxmlformats.org/officeDocument/2006/relationships/hyperlink" Target="https://ref.ly/Exod17:8-Exod17:13" TargetMode="External"/><Relationship Id="rId57" Type="http://schemas.openxmlformats.org/officeDocument/2006/relationships/hyperlink" Target="https://ref.ly/Exod18:13-Exod18:27" TargetMode="External"/><Relationship Id="rId58" Type="http://schemas.openxmlformats.org/officeDocument/2006/relationships/hyperlink" Target="https://ref.ly/Exod32:4" TargetMode="External"/><Relationship Id="rId59" Type="http://schemas.openxmlformats.org/officeDocument/2006/relationships/hyperlink" Target="https://ref.ly/Exod32:24" TargetMode="External"/><Relationship Id="rId60" Type="http://schemas.openxmlformats.org/officeDocument/2006/relationships/hyperlink" Target="https://ref.ly/Deut33:9-Deut33:10" TargetMode="External"/><Relationship Id="rId61" Type="http://schemas.openxmlformats.org/officeDocument/2006/relationships/hyperlink" Target="https://ref.ly/Exod32:34" TargetMode="External"/><Relationship Id="rId62" Type="http://schemas.openxmlformats.org/officeDocument/2006/relationships/hyperlink" Target="https://ref.ly/Exod34:6" TargetMode="External"/><Relationship Id="rId63" Type="http://schemas.openxmlformats.org/officeDocument/2006/relationships/hyperlink" Target="https://ref.ly/2Cor3:13" TargetMode="External"/><Relationship Id="rId64" Type="http://schemas.openxmlformats.org/officeDocument/2006/relationships/hyperlink" Target="https://ref.ly/Exod25:3-Exod25:7" TargetMode="External"/><Relationship Id="rId65" Type="http://schemas.openxmlformats.org/officeDocument/2006/relationships/hyperlink" Target="https://ref.ly/Exod31:1-Exod31:6" TargetMode="External"/><Relationship Id="rId66" Type="http://schemas.openxmlformats.org/officeDocument/2006/relationships/hyperlink" Target="https://ref.ly/Lev1:1-Lev7:38" TargetMode="External"/><Relationship Id="rId67" Type="http://schemas.openxmlformats.org/officeDocument/2006/relationships/hyperlink" Target="https://ref.ly/Lev8:1-Lev9:24" TargetMode="External"/><Relationship Id="rId68" Type="http://schemas.openxmlformats.org/officeDocument/2006/relationships/hyperlink" Target="https://ref.ly/Lev10:1-Lev10:7" TargetMode="External"/><Relationship Id="rId69" Type="http://schemas.openxmlformats.org/officeDocument/2006/relationships/hyperlink" Target="https://ref.ly/Num9:1" TargetMode="External"/><Relationship Id="rId70" Type="http://schemas.openxmlformats.org/officeDocument/2006/relationships/hyperlink" Target="https://ref.ly/Num11:4-Num11:6" TargetMode="External"/><Relationship Id="rId71" Type="http://schemas.openxmlformats.org/officeDocument/2006/relationships/hyperlink" Target="https://ref.ly/Num12:1-Num12:2" TargetMode="External"/><Relationship Id="rId72" Type="http://schemas.openxmlformats.org/officeDocument/2006/relationships/hyperlink" Target="https://ref.ly/Num32:8" TargetMode="External"/><Relationship Id="rId73" Type="http://schemas.openxmlformats.org/officeDocument/2006/relationships/hyperlink" Target="https://ref.ly/Num13:1-Num14:19" TargetMode="External"/><Relationship Id="rId74" Type="http://schemas.openxmlformats.org/officeDocument/2006/relationships/hyperlink" Target="https://ref.ly/Num14:29-Num14:33" TargetMode="External"/><Relationship Id="rId75" Type="http://schemas.openxmlformats.org/officeDocument/2006/relationships/hyperlink" Target="https://ref.ly/Num16:22-Num16:24" TargetMode="External"/><Relationship Id="rId76" Type="http://schemas.openxmlformats.org/officeDocument/2006/relationships/hyperlink" Target="https://ref.ly/Num20:1" TargetMode="External"/><Relationship Id="rId77" Type="http://schemas.openxmlformats.org/officeDocument/2006/relationships/hyperlink" Target="https://ref.ly/Num20:12" TargetMode="External"/><Relationship Id="rId78" Type="http://schemas.openxmlformats.org/officeDocument/2006/relationships/hyperlink" Target="https://ref.ly/Num20:28" TargetMode="External"/><Relationship Id="rId79" Type="http://schemas.openxmlformats.org/officeDocument/2006/relationships/hyperlink" Target="https://ref.ly/Num21:1-Num21:3" TargetMode="External"/><Relationship Id="rId80" Type="http://schemas.openxmlformats.org/officeDocument/2006/relationships/hyperlink" Target="https://ref.ly/Num21:21-Num21:25" TargetMode="External"/><Relationship Id="rId81" Type="http://schemas.openxmlformats.org/officeDocument/2006/relationships/hyperlink" Target="https://ref.ly/Num22:1-Num24:25" TargetMode="External"/><Relationship Id="rId82" Type="http://schemas.openxmlformats.org/officeDocument/2006/relationships/hyperlink" Target="https://ref.ly/Num25:1-Num25:3" TargetMode="External"/><Relationship Id="rId83" Type="http://schemas.openxmlformats.org/officeDocument/2006/relationships/hyperlink" Target="https://ref.ly/Num31:16" TargetMode="External"/><Relationship Id="rId84" Type="http://schemas.openxmlformats.org/officeDocument/2006/relationships/hyperlink" Target="https://ref.ly/2Pet2:15" TargetMode="External"/><Relationship Id="rId85" Type="http://schemas.openxmlformats.org/officeDocument/2006/relationships/hyperlink" Target="https://ref.ly/Rev2:14" TargetMode="External"/><Relationship Id="rId86" Type="http://schemas.openxmlformats.org/officeDocument/2006/relationships/hyperlink" Target="https://ref.ly/Num25:9" TargetMode="External"/><Relationship Id="rId87" Type="http://schemas.openxmlformats.org/officeDocument/2006/relationships/hyperlink" Target="https://ref.ly/Num26:51" TargetMode="External"/><Relationship Id="rId88" Type="http://schemas.openxmlformats.org/officeDocument/2006/relationships/hyperlink" Target="https://ref.ly/Num27:12-Num27:23" TargetMode="External"/><Relationship Id="rId89" Type="http://schemas.openxmlformats.org/officeDocument/2006/relationships/hyperlink" Target="https://ref.ly/Num28:1-Num30:16" TargetMode="External"/><Relationship Id="rId90" Type="http://schemas.openxmlformats.org/officeDocument/2006/relationships/hyperlink" Target="https://ref.ly/Num34:1-Num34:29" TargetMode="External"/><Relationship Id="rId91" Type="http://schemas.openxmlformats.org/officeDocument/2006/relationships/hyperlink" Target="https://ref.ly/Num35:1-Num35:34" TargetMode="External"/><Relationship Id="rId92" Type="http://schemas.openxmlformats.org/officeDocument/2006/relationships/hyperlink" Target="https://ref.ly/Deut2:14" TargetMode="External"/><Relationship Id="rId93" Type="http://schemas.openxmlformats.org/officeDocument/2006/relationships/hyperlink" Target="https://ref.ly/Deut31:14-Deut31:23" TargetMode="External"/><Relationship Id="rId94" Type="http://schemas.openxmlformats.org/officeDocument/2006/relationships/hyperlink" Target="https://ref.ly/Deut33:1-Deut33:29" TargetMode="External"/><Relationship Id="rId95" Type="http://schemas.openxmlformats.org/officeDocument/2006/relationships/hyperlink" Target="https://ref.ly/Deut34:6" TargetMode="External"/><Relationship Id="rId96" Type="http://schemas.openxmlformats.org/officeDocument/2006/relationships/hyperlink" Target="https://ref.ly/Deut34:10" TargetMode="External"/><Relationship Id="rId97" Type="http://schemas.openxmlformats.org/officeDocument/2006/relationships/hyperlink" Target="https://ref.ly/Luke2:22" TargetMode="External"/><Relationship Id="rId98" Type="http://schemas.openxmlformats.org/officeDocument/2006/relationships/hyperlink" Target="https://ref.ly/Matt19:7" TargetMode="External"/><Relationship Id="rId99" Type="http://schemas.openxmlformats.org/officeDocument/2006/relationships/hyperlink" Target="https://ref.ly/Mark7:10" TargetMode="External"/><Relationship Id="rId100" Type="http://schemas.openxmlformats.org/officeDocument/2006/relationships/hyperlink" Target="https://ref.ly/Mark12:19" TargetMode="External"/><Relationship Id="rId101" Type="http://schemas.openxmlformats.org/officeDocument/2006/relationships/hyperlink" Target="https://ref.ly/Matt8:4" TargetMode="External"/><Relationship Id="rId102" Type="http://schemas.openxmlformats.org/officeDocument/2006/relationships/hyperlink" Target="https://ref.ly/John1:17" TargetMode="External"/><Relationship Id="rId103" Type="http://schemas.openxmlformats.org/officeDocument/2006/relationships/hyperlink" Target="https://ref.ly/Acts15:1" TargetMode="External"/><Relationship Id="rId104" Type="http://schemas.openxmlformats.org/officeDocument/2006/relationships/hyperlink" Target="https://ref.ly/Matt17:1-Matt17:3" TargetMode="External"/><Relationship Id="rId105" Type="http://schemas.openxmlformats.org/officeDocument/2006/relationships/hyperlink" Target="https://ref.ly/Luke24:25-Luke24:27" TargetMode="External"/><Relationship Id="rId106" Type="http://schemas.openxmlformats.org/officeDocument/2006/relationships/hyperlink" Target="https://ref.ly/Acts3:22" TargetMode="External"/><Relationship Id="rId107" Type="http://schemas.openxmlformats.org/officeDocument/2006/relationships/hyperlink" Target="https://ref.ly/Matt2:13-Matt2:18" TargetMode="External"/><Relationship Id="rId108" Type="http://schemas.openxmlformats.org/officeDocument/2006/relationships/hyperlink" Target="https://ref.ly/Matt5:1-Matt7:29" TargetMode="External"/><Relationship Id="rId109" Type="http://schemas.openxmlformats.org/officeDocument/2006/relationships/hyperlink" Target="https://ref.ly/Heb3:5-Heb3:6" TargetMode="External"/><Relationship Id="rId110" Type="http://schemas.openxmlformats.org/officeDocument/2006/relationships/hyperlink" Target="https://ref.ly/Heb9:11-Heb9:22" TargetMode="External"/><Relationship Id="rId111" Type="http://schemas.openxmlformats.org/officeDocument/2006/relationships/hyperlink" Target="https://ref.ly/John6:30-John6:35" TargetMode="External"/><Relationship Id="rId112" Type="http://schemas.openxmlformats.org/officeDocument/2006/relationships/hyperlink" Target="https://ref.ly/Acts7:20" TargetMode="External"/><Relationship Id="rId113" Type="http://schemas.openxmlformats.org/officeDocument/2006/relationships/hyperlink" Target="https://ref.ly/Heb11:23" TargetMode="External"/><Relationship Id="rId114" Type="http://schemas.openxmlformats.org/officeDocument/2006/relationships/hyperlink" Target="https://ref.ly/Luke20:37" TargetMode="External"/><Relationship Id="rId115" Type="http://schemas.openxmlformats.org/officeDocument/2006/relationships/hyperlink" Target="https://ref.ly/2Tim3:8" TargetMode="External"/><Relationship Id="rId116" Type="http://schemas.openxmlformats.org/officeDocument/2006/relationships/hyperlink" Target="https://ref.ly/Heb11:28" TargetMode="External"/><Relationship Id="rId117" Type="http://schemas.openxmlformats.org/officeDocument/2006/relationships/hyperlink" Target="https://ref.ly/Heb3:16" TargetMode="External"/><Relationship Id="rId118" Type="http://schemas.openxmlformats.org/officeDocument/2006/relationships/hyperlink" Target="https://ref.ly/1Cor10:2" TargetMode="External"/><Relationship Id="rId119" Type="http://schemas.openxmlformats.org/officeDocument/2006/relationships/hyperlink" Target="https://ref.ly/Matt26:28" TargetMode="External"/><Relationship Id="rId120" Type="http://schemas.openxmlformats.org/officeDocument/2006/relationships/hyperlink" Target="https://ref.ly/1Cor10:3" TargetMode="External"/><Relationship Id="rId121" Type="http://schemas.openxmlformats.org/officeDocument/2006/relationships/hyperlink" Target="https://ref.ly/2Cor3:7-2Cor3:18" TargetMode="External"/><Relationship Id="rId122" Type="http://schemas.openxmlformats.org/officeDocument/2006/relationships/hyperlink" Target="https://ref.ly/1Cor10:4" TargetMode="External"/><Relationship Id="rId123" Type="http://schemas.openxmlformats.org/officeDocument/2006/relationships/hyperlink" Target="https://ref.ly/John3:14" TargetMode="External"/><Relationship Id="rId124"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