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i/>
          <w:lang w:val="pt_PT" w:bidi="pt_PT"/>
        </w:rPr>
        <w:t>Fabricante de tendas, Faca, Faium, Falcão, Faleque, Falsos cristos, falsos messias, Falsos profetas, Fanuel, Faraó, Faraó Hofra, Farinha, Fariseus, Farison, Farpar, Fé, Febe, Febre ardente, Feijão, Feitiçaria, Feiticeiro, FEL, Felix, Antônio, Fenice, Fenícia, Fenícios, Fênix, Feno, Fereseus, Ferida, Fermento*, Ferreiro, Ferreiro, Ferreiro, Ferro, Festa da Colheita, Festa das Luzes, Festa dos barracas, Festa dos Tabernáculos, Festas E Festivais De Israel, Festival, Festival das Trombetas, Festo, Pórcio, Fiandeira, Fiar, Ficol, Fidelidade, Fígado, Fígelo, Figo, figueira, Filactério, Filadélfia, Filemom (Pessoa), Filemom, Carta A, Fileto, Filha, Filha do Faraó, Filho, Filho De Deus, Filho Do Homem, Filhos de Deus, Filhos do Éden, Filhos Do Trovão, Filhos dos Profetas, Filhos e filhas de Deus, Filipe, Filipenses, Carta aos, Filipos, Filístia, filisteus, Filo, Judeu, Filólogo, Filómetor, Filosofia, Fim do mundo, Finanças, Fineias, Firmamento, Flagelo, Flauta, Flecha, Flegonte, Flor, Floresta de Efraim, Fluxo De Sangue*, Fogo, Coluna de, Fogo, Lago de, Foice, Fome, Forasteiro, Forca, Formiga, Fornalha, Fornalha, Fornicação*, Forno, Fornos, Torre dos, Forte, Fortificação, Fortunato, Fórum, Franja, Fraqueza, Freixo, Frígia, Frontal, Fruta, Fruta vermelha (Baga), Fruto do Espírito, Furúnculo, Fute, Futilidade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hyperlink r:id="rId13">
        <w:r>
          <w:rPr>
            <w:lang w:val="pt_PT" w:bidi="pt_PT"/>
          </w:rPr>
          <w:rPr>
            <w:color w:val="0000EE"/>
            <w:u w:val="single"/>
          </w:rPr>
          <w:t>At 18.3</w:t>
        </w:r>
      </w:hyperlink>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hyperlink r:id="rId14">
        <w:r>
          <w:rPr>
            <w:lang w:val="pt_PT" w:bidi="pt_PT"/>
          </w:rPr>
          <w:rPr>
            <w:color w:val="0000EE"/>
            <w:u w:val="single"/>
          </w:rPr>
          <w:t>2Co 11.7–10</w:t>
        </w:r>
      </w:hyperlink>
      <w:r>
        <w:rPr>
          <w:lang w:val="pt_PT" w:bidi="pt_PT"/>
        </w:rPr>
        <w:t xml:space="preserve">; </w:t>
      </w:r>
      <w:hyperlink r:id="rId15">
        <w:r>
          <w:rPr>
            <w:lang w:val="pt_PT" w:bidi="pt_PT"/>
          </w:rPr>
          <w:rPr>
            <w:color w:val="0000EE"/>
            <w:u w:val="single"/>
          </w:rPr>
          <w:t>1Ts 2.9</w:t>
        </w:r>
      </w:hyperlink>
      <w:r>
        <w:rPr>
          <w:lang w:val="pt_PT" w:bidi="pt_PT"/>
        </w:rPr>
        <w:t xml:space="preserve">; </w:t>
      </w:r>
      <w:hyperlink r:id="rId16">
        <w:r>
          <w:rPr>
            <w:lang w:val="pt_PT" w:bidi="pt_PT"/>
          </w:rPr>
          <w:rPr>
            <w:color w:val="0000EE"/>
            <w:u w:val="single"/>
          </w:rPr>
          <w:t>2Ts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hyperlink r:id="rId17">
        <w:r>
          <w:rPr>
            <w:lang w:val="pt_PT" w:bidi="pt_PT"/>
          </w:rPr>
          <w:rPr>
            <w:color w:val="0000EE"/>
            <w:u w:val="single"/>
          </w:rPr>
          <w:t>Lv 11.14</w:t>
        </w:r>
      </w:hyperlink>
      <w:r>
        <w:rPr>
          <w:lang w:val="pt_PT" w:bidi="pt_PT"/>
        </w:rPr>
        <w:t xml:space="preserve">; </w:t>
      </w:r>
      <w:hyperlink r:id="rId18">
        <w:r>
          <w:rPr>
            <w:lang w:val="pt_PT" w:bidi="pt_PT"/>
          </w:rPr>
          <w:rPr>
            <w:color w:val="0000EE"/>
            <w:u w:val="single"/>
          </w:rPr>
          <w:t>Jó 28.7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Faleque</w:t>
      </w:r>
      <w:r>
        <w:rPr>
          <w:lang w:val="pt_PT" w:bidi="pt_PT"/>
        </w:rPr>
      </w:r>
    </w:p>
    <w:p>
      <w:pPr/>
      <w:r>
        <w:rPr>
          <w:lang w:val="pt_PT" w:bidi="pt_PT"/>
        </w:rPr>
      </w:r>
      <w:r>
        <w:rPr>
          <w:lang w:val="pt_PT" w:bidi="pt_PT"/>
        </w:rPr>
        <w:t xml:space="preserve">A versão da NVI (e outras) da grafia de Pelegue, um descendente de Sem e um ancestral de Jesus, em </w:t>
      </w:r>
      <w:hyperlink r:id="rId19">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Pelegue</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hyperlink r:id="rId20">
        <w:r>
          <w:rPr>
            <w:lang w:val="pt_PT" w:bidi="pt_PT"/>
          </w:rPr>
          <w:rPr>
            <w:color w:val="0000EE"/>
            <w:u w:val="single"/>
          </w:rPr>
          <w:t>Mt 24.24</w:t>
        </w:r>
      </w:hyperlink>
      <w:r>
        <w:rPr>
          <w:lang w:val="pt_PT" w:bidi="pt_PT"/>
        </w:rPr>
        <w:t xml:space="preserve"> e </w:t>
      </w:r>
      <w:hyperlink r:id="rId21">
        <w:r>
          <w:rPr>
            <w:lang w:val="pt_PT" w:bidi="pt_PT"/>
          </w:rPr>
          <w:rPr>
            <w:color w:val="0000EE"/>
            <w:u w:val="single"/>
          </w:rPr>
          <w:t>Mc 13.22</w:t>
        </w:r>
      </w:hyperlink>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hyperlink r:id="rId22">
        <w:r>
          <w:rPr>
            <w:lang w:val="pt_PT" w:bidi="pt_PT"/>
          </w:rPr>
          <w:rPr>
            <w:color w:val="0000EE"/>
            <w:u w:val="single"/>
          </w:rPr>
          <w:t>Mc 13.21–23</w:t>
        </w:r>
      </w:hyperlink>
      <w:r>
        <w:rPr>
          <w:lang w:val="pt_PT" w:bidi="pt_PT"/>
        </w:rPr>
        <w:t>).</w:t>
      </w:r>
    </w:p>
    <w:p>
      <w:pPr/>
      <w:r>
        <w:rPr>
          <w:lang w:val="pt_PT" w:bidi="pt_PT"/>
        </w:rPr>
      </w:r>
      <w:r>
        <w:rPr>
          <w:lang w:val="pt_PT" w:bidi="pt_PT"/>
        </w:rPr>
        <w:t>Esses falsos mestres diriam coisas como "O Messias está aqui!" ou "O Messias está ali!" (</w:t>
      </w:r>
      <w:hyperlink r:id="rId23">
        <w:r>
          <w:rPr>
            <w:lang w:val="pt_PT" w:bidi="pt_PT"/>
          </w:rPr>
          <w:rPr>
            <w:color w:val="0000EE"/>
            <w:u w:val="single"/>
          </w:rPr>
          <w:t>Mc 13.21</w:t>
        </w:r>
      </w:hyperlink>
      <w:r>
        <w:rPr>
          <w:lang w:val="pt_PT" w:bidi="pt_PT"/>
        </w:rPr>
        <w:t>). Eles até realizariam sinais milagrosos para tentar enganar o povo escolhido de Deus. Mas Jesus ajudou a preparar seus seguidores ensinando-lhes que antes de ele retornar como o divino Filho do Homem, haveria sinais no céu (</w:t>
      </w:r>
      <w:hyperlink r:id="rId24">
        <w:r>
          <w:rPr>
            <w:lang w:val="pt_PT" w:bidi="pt_PT"/>
          </w:rPr>
          <w:rPr>
            <w:color w:val="0000EE"/>
            <w:u w:val="single"/>
          </w:rPr>
          <w:t>Mc 13.24–25</w:t>
        </w:r>
      </w:hyperlink>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Fanuel</w:t>
      </w:r>
      <w:r>
        <w:rPr>
          <w:lang w:val="pt_PT" w:bidi="pt_PT"/>
        </w:rPr>
      </w:r>
    </w:p>
    <w:p>
      <w:pPr/>
      <w:r>
        <w:rPr>
          <w:lang w:val="pt_PT" w:bidi="pt_PT"/>
        </w:rPr>
      </w:r>
      <w:r>
        <w:rPr>
          <w:lang w:val="pt_PT" w:bidi="pt_PT"/>
        </w:rPr>
        <w:t>O pai de Ana, a profetisa. Ana era uma profetisa que agradeceu a Deus e falou sobre Jesus quando ele foi levado ao templo como um bebê (</w:t>
      </w:r>
      <w:hyperlink r:id="rId25">
        <w:r>
          <w:rPr>
            <w:lang w:val="pt_PT" w:bidi="pt_PT"/>
          </w:rPr>
          <w:rPr>
            <w:color w:val="0000EE"/>
            <w:u w:val="single"/>
          </w:rPr>
          <w:t>Lc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hyperlink r:id="rId26">
        <w:r>
          <w:rPr>
            <w:lang w:val="pt_PT" w:bidi="pt_PT"/>
          </w:rPr>
          <w:rPr>
            <w:color w:val="0000EE"/>
            <w:u w:val="single"/>
          </w:rPr>
          <w:t>Gn 12.15</w:t>
        </w:r>
      </w:hyperlink>
      <w:r>
        <w:rPr>
          <w:lang w:val="pt_PT" w:bidi="pt_PT"/>
        </w:rPr>
        <w:t>), assim como com a descrição adicional “rei do Egito” (</w:t>
      </w:r>
      <w:hyperlink r:id="rId27">
        <w:r>
          <w:rPr>
            <w:lang w:val="pt_PT" w:bidi="pt_PT"/>
          </w:rPr>
          <w:rPr>
            <w:color w:val="0000EE"/>
            <w:u w:val="single"/>
          </w:rPr>
          <w:t>Dt 7.8</w:t>
        </w:r>
      </w:hyperlink>
      <w:r>
        <w:rPr>
          <w:lang w:val="pt_PT" w:bidi="pt_PT"/>
        </w:rPr>
        <w:t>), e o nome do Faraó, como Neco (</w:t>
      </w:r>
      <w:hyperlink r:id="rId28">
        <w:r>
          <w:rPr>
            <w:lang w:val="pt_PT" w:bidi="pt_PT"/>
          </w:rPr>
          <w:rPr>
            <w:color w:val="0000EE"/>
            <w:u w:val="single"/>
          </w:rPr>
          <w:t>2Rs 23.29</w:t>
        </w:r>
      </w:hyperlink>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hyperlink r:id="rId29">
        <w:r>
          <w:rPr>
            <w:lang w:val="pt_PT" w:bidi="pt_PT"/>
          </w:rPr>
          <w:rPr>
            <w:color w:val="0000EE"/>
            <w:u w:val="single"/>
          </w:rPr>
          <w:t>Êx 1.8</w:t>
        </w:r>
      </w:hyperlink>
      <w:r>
        <w:rPr>
          <w:lang w:val="pt_PT" w:bidi="pt_PT"/>
        </w:rPr>
        <w:t>). Nesta visão, Amenófis II (c. 1440 a.C.), que sucedeu Tutmés após sua morte (</w:t>
      </w:r>
      <w:hyperlink r:id="rId30">
        <w:r>
          <w:rPr>
            <w:lang w:val="pt_PT" w:bidi="pt_PT"/>
          </w:rPr>
          <w:rPr>
            <w:color w:val="0000EE"/>
            <w:u w:val="single"/>
          </w:rPr>
          <w:t>2.23</w:t>
        </w:r>
      </w:hyperlink>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hyperlink r:id="rId31">
        <w:r>
          <w:rPr>
            <w:lang w:val="pt_PT" w:bidi="pt_PT"/>
          </w:rPr>
          <w:rPr>
            <w:color w:val="0000EE"/>
            <w:u w:val="single"/>
          </w:rPr>
          <w:t>1Rs 11.14–22</w:t>
        </w:r>
      </w:hyperlink>
      <w:r>
        <w:rPr>
          <w:lang w:val="pt_PT" w:bidi="pt_PT"/>
        </w:rPr>
        <w:t>). O Faraó Siamun possivelmente também pode ser identificado com o Faraó que fez uma incursão na costa filisteia, conquistando Gezer para ser dado como dote a Salomão no casamento de sua filha com Salomão (</w:t>
      </w:r>
      <w:hyperlink r:id="rId32">
        <w:r>
          <w:rPr>
            <w:lang w:val="pt_PT" w:bidi="pt_PT"/>
          </w:rPr>
          <w:rPr>
            <w:color w:val="0000EE"/>
            <w:u w:val="single"/>
          </w:rPr>
          <w:t>3.1–2</w:t>
        </w:r>
      </w:hyperlink>
      <w:r>
        <w:rPr>
          <w:lang w:val="pt_PT" w:bidi="pt_PT"/>
        </w:rPr>
        <w:t>). Com o colapso da unidade de Israel, o Faraó Sisaque (Shishong I) da 22ª dinastia fez uma campanha contra Judá e Israel e levou muitos despojos com ele (</w:t>
      </w:r>
      <w:hyperlink r:id="rId33">
        <w:r>
          <w:rPr>
            <w:lang w:val="pt_PT" w:bidi="pt_PT"/>
          </w:rPr>
          <w:rPr>
            <w:color w:val="0000EE"/>
            <w:u w:val="single"/>
          </w:rPr>
          <w:t>14.25–26</w:t>
        </w:r>
      </w:hyperlink>
      <w:r>
        <w:rPr>
          <w:lang w:val="pt_PT" w:bidi="pt_PT"/>
        </w:rPr>
        <w:t>).</w:t>
      </w:r>
    </w:p>
    <w:p>
      <w:pPr/>
      <w:r>
        <w:rPr>
          <w:lang w:val="pt_PT" w:bidi="pt_PT"/>
        </w:rPr>
      </w:r>
      <w:r>
        <w:rPr>
          <w:lang w:val="pt_PT" w:bidi="pt_PT"/>
        </w:rPr>
        <w:t>O Faraó Neco derrotou as forças judaicas em Megido, matando o rei Josias em combate (</w:t>
      </w:r>
      <w:hyperlink r:id="rId28">
        <w:r>
          <w:rPr>
            <w:lang w:val="pt_PT" w:bidi="pt_PT"/>
          </w:rPr>
          <w:rPr>
            <w:color w:val="0000EE"/>
            <w:u w:val="single"/>
          </w:rPr>
          <w:t>2Rs 23.29</w:t>
        </w:r>
      </w:hyperlink>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hyperlink r:id="rId34">
        <w:r>
          <w:rPr>
            <w:lang w:val="pt_PT" w:bidi="pt_PT"/>
          </w:rPr>
          <w:rPr>
            <w:color w:val="0000EE"/>
            <w:u w:val="single"/>
          </w:rPr>
          <w:t>Ez 29.3,14,15</w:t>
        </w:r>
      </w:hyperlink>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Faraó Hofra</w:t>
      </w:r>
      <w:r>
        <w:rPr>
          <w:lang w:val="pt_PT" w:bidi="pt_PT"/>
        </w:rPr>
      </w:r>
    </w:p>
    <w:p>
      <w:pPr/>
      <w:r>
        <w:rPr>
          <w:lang w:val="pt_PT" w:bidi="pt_PT"/>
        </w:rPr>
      </w:r>
      <w:r>
        <w:rPr>
          <w:lang w:val="pt_PT" w:bidi="pt_PT"/>
        </w:rPr>
        <w:t>Quarto rei da 26ª dinastia (Egito), ele governou de 589 a 570 a.C. (</w:t>
      </w:r>
      <w:hyperlink r:id="rId35">
        <w:r>
          <w:rPr>
            <w:lang w:val="pt_PT" w:bidi="pt_PT"/>
          </w:rPr>
          <w:rPr>
            <w:color w:val="0000EE"/>
            <w:u w:val="single"/>
          </w:rPr>
          <w:t>Jr 44.30</w:t>
        </w:r>
      </w:hyperlink>
      <w:r>
        <w:rPr>
          <w:lang w:val="pt_PT" w:bidi="pt_PT"/>
        </w:rPr>
        <w:t xml:space="preserve">). </w:t>
      </w:r>
      <w:r>
        <w:rPr>
          <w:i/>
          <w:lang w:val="pt_PT" w:bidi="pt_PT"/>
        </w:rPr>
        <w:t>Veja</w:t>
      </w:r>
      <w:r>
        <w:rPr>
          <w:lang w:val="pt_PT" w:bidi="pt_PT"/>
        </w:rPr>
        <w:t xml:space="preserve"> </w:t>
      </w:r>
      <w:r>
        <w:rPr>
          <w:lang w:val="pt_PT" w:bidi="pt_PT"/>
        </w:rPr>
        <w:t>Hofra</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hyperlink r:id="rId36">
        <w:r>
          <w:rPr>
            <w:lang w:val="pt_PT" w:bidi="pt_PT"/>
          </w:rPr>
          <w:rPr>
            <w:color w:val="0000EE"/>
            <w:u w:val="single"/>
          </w:rPr>
          <w:t>Lv 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hyperlink r:id="rId37">
        <w:r>
          <w:rPr>
            <w:lang w:val="pt_PT" w:bidi="pt_PT"/>
          </w:rPr>
          <w:rPr>
            <w:color w:val="0000EE"/>
            <w:u w:val="single"/>
          </w:rPr>
          <w:t>Lc 18.9–14</w:t>
        </w:r>
      </w:hyperlink>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hyperlink r:id="rId38">
        <w:r>
          <w:rPr>
            <w:lang w:val="pt_PT" w:bidi="pt_PT"/>
          </w:rPr>
          <w:rPr>
            <w:color w:val="0000EE"/>
            <w:u w:val="single"/>
          </w:rPr>
          <w:t>Mc 7.1–4</w:t>
        </w:r>
      </w:hyperlink>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hyperlink r:id="rId39">
        <w:r>
          <w:rPr>
            <w:lang w:val="pt_PT" w:bidi="pt_PT"/>
          </w:rPr>
          <w:rPr>
            <w:color w:val="0000EE"/>
            <w:u w:val="single"/>
          </w:rPr>
          <w:t>Gl 1.14</w:t>
        </w:r>
      </w:hyperlink>
      <w:r>
        <w:rPr>
          <w:lang w:val="pt_PT" w:bidi="pt_PT"/>
        </w:rPr>
        <w:t xml:space="preserve">). Especialmente instrutiva é a passagem chave em </w:t>
      </w:r>
      <w:hyperlink r:id="rId40">
        <w:r>
          <w:rPr>
            <w:lang w:val="pt_PT" w:bidi="pt_PT"/>
          </w:rPr>
          <w:rPr>
            <w:color w:val="0000EE"/>
            <w:u w:val="single"/>
          </w:rPr>
          <w:t>Mc 7</w:t>
        </w:r>
      </w:hyperlink>
      <w:r>
        <w:rPr>
          <w:lang w:val="pt_PT" w:bidi="pt_PT"/>
        </w:rPr>
        <w:t xml:space="preserve">, onde está escrito que os fariseus se queixaram a Jesus: “Por que seus discípulos não vivem de acordo com a tradição dos anciãos em vez de comer sua comida com as mãos ‘sujas’?” (v. </w:t>
      </w:r>
      <w:hyperlink r:id="rId41">
        <w:r>
          <w:rPr>
            <w:lang w:val="pt_PT" w:bidi="pt_PT"/>
          </w:rPr>
          <w:rPr>
            <w:color w:val="0000EE"/>
            <w:u w:val="single"/>
          </w:rPr>
          <w:t>5</w:t>
        </w:r>
      </w:hyperlink>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hyperlink r:id="rId42">
        <w:r>
          <w:rPr>
            <w:lang w:val="pt_PT" w:bidi="pt_PT"/>
          </w:rPr>
          <w:rPr>
            <w:color w:val="0000EE"/>
            <w:u w:val="single"/>
          </w:rPr>
          <w:t>8</w:t>
        </w:r>
      </w:hyperlink>
      <w:r>
        <w:rPr>
          <w:lang w:val="pt_PT" w:bidi="pt_PT"/>
        </w:rPr>
        <w:t>,</w:t>
      </w:r>
      <w:hyperlink r:id="rId43">
        <w:r>
          <w:rPr>
            <w:lang w:val="pt_PT" w:bidi="pt_PT"/>
          </w:rPr>
          <w:rPr>
            <w:color w:val="0000EE"/>
            <w:u w:val="single"/>
          </w:rPr>
          <w:t>13</w:t>
        </w:r>
      </w:hyperlink>
      <w:r>
        <w:rPr>
          <w:lang w:val="pt_PT" w:bidi="pt_PT"/>
        </w:rPr>
        <w:t xml:space="preserve">; cf. </w:t>
      </w:r>
      <w:hyperlink r:id="rId44">
        <w:r>
          <w:rPr>
            <w:lang w:val="pt_PT" w:bidi="pt_PT"/>
          </w:rPr>
          <w:rPr>
            <w:color w:val="0000EE"/>
            <w:u w:val="single"/>
          </w:rPr>
          <w:t>Mt 15.1–6</w:t>
        </w:r>
      </w:hyperlink>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hyperlink r:id="rId45">
        <w:r>
          <w:rPr>
            <w:lang w:val="pt_PT" w:bidi="pt_PT"/>
          </w:rPr>
          <w:rPr>
            <w:color w:val="0000EE"/>
            <w:u w:val="single"/>
          </w:rPr>
          <w:t>Mc 7.10–12</w:t>
        </w:r>
      </w:hyperlink>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hyperlink r:id="rId46">
        <w:r>
          <w:rPr>
            <w:lang w:val="pt_PT" w:bidi="pt_PT"/>
          </w:rPr>
          <w:rPr>
            <w:color w:val="0000EE"/>
            <w:u w:val="single"/>
          </w:rPr>
          <w:t>Fp 3.6</w:t>
        </w:r>
      </w:hyperlink>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hyperlink r:id="rId37">
        <w:r>
          <w:rPr>
            <w:lang w:val="pt_PT" w:bidi="pt_PT"/>
          </w:rPr>
          <w:rPr>
            <w:color w:val="0000EE"/>
            <w:u w:val="single"/>
          </w:rPr>
          <w:t>Lc 18.9–14</w:t>
        </w:r>
      </w:hyperlink>
      <w:r>
        <w:rPr>
          <w:lang w:val="pt_PT" w:bidi="pt_PT"/>
        </w:rPr>
        <w:t>). Em contraste, Jesus pede uma justiça muito maior do que a dos fariseus: “Sede perfeitos, como seu Pai que está no céu é perfeito” (</w:t>
      </w:r>
      <w:hyperlink r:id="rId47">
        <w:r>
          <w:rPr>
            <w:lang w:val="pt_PT" w:bidi="pt_PT"/>
          </w:rPr>
          <w:rPr>
            <w:color w:val="0000EE"/>
            <w:u w:val="single"/>
          </w:rPr>
          <w:t>Mt 5.48</w:t>
        </w:r>
      </w:hyperlink>
      <w:r>
        <w:rPr>
          <w:lang w:val="pt_PT" w:bidi="pt_PT"/>
        </w:rPr>
        <w:t xml:space="preserve">; cf. v. </w:t>
      </w:r>
      <w:hyperlink r:id="rId48">
        <w:r>
          <w:rPr>
            <w:lang w:val="pt_PT" w:bidi="pt_PT"/>
          </w:rPr>
          <w:rPr>
            <w:color w:val="0000EE"/>
            <w:u w:val="single"/>
          </w:rPr>
          <w:t>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Farison</w:t>
      </w:r>
      <w:r>
        <w:rPr>
          <w:lang w:val="pt_PT" w:bidi="pt_PT"/>
        </w:rPr>
      </w:r>
    </w:p>
    <w:p>
      <w:pPr/>
      <w:r>
        <w:rPr>
          <w:lang w:val="pt_PT" w:bidi="pt_PT"/>
        </w:rPr>
      </w:r>
      <w:r>
        <w:rPr>
          <w:lang w:val="pt_PT" w:bidi="pt_PT"/>
        </w:rPr>
        <w:t>Vítimas de um ataque por Jônatas (</w:t>
      </w:r>
      <w:hyperlink r:id="rId49">
        <w:r>
          <w:rPr>
            <w:lang w:val="pt_PT" w:bidi="pt_PT"/>
          </w:rPr>
          <w:rPr>
            <w:color w:val="0000EE"/>
            <w:u w:val="single"/>
          </w:rPr>
          <w:t>1Mc 9.66</w:t>
        </w:r>
      </w:hyperlink>
      <w:r>
        <w:rPr>
          <w:lang w:val="pt_PT" w:bidi="pt_PT"/>
        </w:rPr>
        <w:t>). A tribo, situada perto de Betbasi, é de outra forma desconhecida.</w:t>
      </w:r>
      <w:r>
        <w:rPr>
          <w:lang w:val="pt_PT" w:bidi="pt_PT"/>
        </w:rPr>
      </w:r>
      <w:r>
        <w:rPr>
          <w:lang w:val="pt_PT" w:bidi="pt_PT"/>
        </w:rPr>
      </w:r>
    </w:p>
    <w:p>
      <w:pPr/>
      <w:r>
        <w:rPr>
          <w:lang w:val="pt_PT" w:bidi="pt_PT"/>
        </w:rPr>
      </w:r>
    </w:p>
    <w:p>
      <w:pPr>
        <w:pStyle w:val="Heading2"/>
      </w:pPr>
      <w:r>
        <w:rPr>
          <w:lang w:val="pt_PT" w:bidi="pt_PT"/>
        </w:rPr>
        <w:t>Farpar</w:t>
      </w:r>
      <w:r>
        <w:rPr>
          <w:lang w:val="pt_PT" w:bidi="pt_PT"/>
        </w:rPr>
      </w:r>
    </w:p>
    <w:p>
      <w:pPr/>
      <w:r>
        <w:rPr>
          <w:lang w:val="pt_PT" w:bidi="pt_PT"/>
        </w:rPr>
      </w:r>
      <w:r>
        <w:rPr>
          <w:lang w:val="pt_PT" w:bidi="pt_PT"/>
        </w:rPr>
        <w:t>Um dos dois rios mencionados por Naamã como estando em ou perto de Damasco (</w:t>
      </w:r>
      <w:hyperlink r:id="rId50">
        <w:r>
          <w:rPr>
            <w:lang w:val="pt_PT" w:bidi="pt_PT"/>
          </w:rPr>
          <w:rPr>
            <w:color w:val="0000EE"/>
            <w:u w:val="single"/>
          </w:rPr>
          <w:t>2Rs 5.12</w:t>
        </w:r>
      </w:hyperlink>
      <w:r>
        <w:rPr>
          <w:lang w:val="pt_PT" w:bidi="pt_PT"/>
        </w:rPr>
        <w:t>). Sua identidade exata é incerta. Uma tradição o identifica com o Taura, um dos sete cursos d'água que se ramificam do rio Barada, que atravessa Damasco. Outra o identifica com o Awaj, um rio que se origina nas encostas orientais do Monte Hermon e flui ao sul de Damasco. No início de seu curso, é íngreme e rápido. O Awaj incha durante a primavera devido ao derretimento das neves no Monte Hermon e diminui à medida que o calor do verão se instala. O rio é responsável pela boa produtividade da planície sul de Damasco e flui muito mais rapidamente do que o lento Jordão.</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hyperlink r:id="rId51">
        <w:r>
          <w:rPr>
            <w:lang w:val="pt_PT" w:bidi="pt_PT"/>
          </w:rPr>
          <w:rPr>
            <w:color w:val="0000EE"/>
            <w:u w:val="single"/>
          </w:rPr>
          <w:t>Colossenses 2.7</w:t>
        </w:r>
      </w:hyperlink>
      <w:r>
        <w:rPr>
          <w:lang w:val="pt_PT" w:bidi="pt_PT"/>
        </w:rPr>
        <w:t xml:space="preserve">, o termo sugere que é algo a ser aceito em sua totalidade e incorporado na vida pessoal. Em </w:t>
      </w:r>
      <w:hyperlink r:id="rId52">
        <w:r>
          <w:rPr>
            <w:lang w:val="pt_PT" w:bidi="pt_PT"/>
          </w:rPr>
          <w:rPr>
            <w:color w:val="0000EE"/>
            <w:u w:val="single"/>
          </w:rPr>
          <w:t>2 Timóteo 4.7</w:t>
        </w:r>
      </w:hyperlink>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hyperlink r:id="rId53">
        <w:r>
          <w:rPr>
            <w:lang w:val="pt_PT" w:bidi="pt_PT"/>
          </w:rPr>
          <w:rPr>
            <w:color w:val="0000EE"/>
            <w:u w:val="single"/>
          </w:rPr>
          <w:t>Êx 24.6–7</w:t>
        </w:r>
      </w:hyperlink>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hyperlink r:id="rId54">
        <w:r>
          <w:rPr>
            <w:lang w:val="pt_PT" w:bidi="pt_PT"/>
          </w:rPr>
          <w:rPr>
            <w:color w:val="0000EE"/>
            <w:u w:val="single"/>
          </w:rPr>
          <w:t>Hc 2.4</w:t>
        </w:r>
      </w:hyperlink>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hyperlink r:id="rId55">
        <w:r>
          <w:rPr>
            <w:lang w:val="pt_PT" w:bidi="pt_PT"/>
          </w:rPr>
          <w:rPr>
            <w:color w:val="0000EE"/>
            <w:u w:val="single"/>
          </w:rPr>
          <w:t>Mt 17.20</w:t>
        </w:r>
      </w:hyperlink>
      <w:r>
        <w:rPr>
          <w:lang w:val="pt_PT" w:bidi="pt_PT"/>
        </w:rPr>
        <w:t>); “Jesus viu que eles tinham fé [...]” (</w:t>
      </w:r>
      <w:hyperlink r:id="rId56">
        <w:r>
          <w:rPr>
            <w:lang w:val="pt_PT" w:bidi="pt_PT"/>
          </w:rPr>
          <w:rPr>
            <w:color w:val="0000EE"/>
            <w:u w:val="single"/>
          </w:rPr>
          <w:t>Mc 2.5</w:t>
        </w:r>
      </w:hyperlink>
      <w:r>
        <w:rPr>
          <w:lang w:val="pt_PT" w:bidi="pt_PT"/>
        </w:rPr>
        <w:t>); “A sua fé salvou você” (</w:t>
      </w:r>
      <w:hyperlink r:id="rId57">
        <w:r>
          <w:rPr>
            <w:lang w:val="pt_PT" w:bidi="pt_PT"/>
          </w:rPr>
          <w:rPr>
            <w:color w:val="0000EE"/>
            <w:u w:val="single"/>
          </w:rPr>
          <w:t>Lc 7.50</w:t>
        </w:r>
      </w:hyperlink>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hyperlink r:id="rId58">
        <w:r>
          <w:rPr>
            <w:lang w:val="pt_PT" w:bidi="pt_PT"/>
          </w:rPr>
          <w:rPr>
            <w:color w:val="0000EE"/>
            <w:u w:val="single"/>
          </w:rPr>
          <w:t>Mt 12.38–39</w:t>
        </w:r>
      </w:hyperlink>
      <w:r>
        <w:rPr>
          <w:lang w:val="pt_PT" w:bidi="pt_PT"/>
        </w:rPr>
        <w:t xml:space="preserve">; </w:t>
      </w:r>
      <w:hyperlink r:id="rId59">
        <w:r>
          <w:rPr>
            <w:lang w:val="pt_PT" w:bidi="pt_PT"/>
          </w:rPr>
          <w:rPr>
            <w:color w:val="0000EE"/>
            <w:u w:val="single"/>
          </w:rPr>
          <w:t>16.1–4</w:t>
        </w:r>
      </w:hyperlink>
      <w:r>
        <w:rPr>
          <w:lang w:val="pt_PT" w:bidi="pt_PT"/>
        </w:rPr>
        <w:t>). Fé é resposta apenas à Palavra, sem quaisquer adereços de apoio. Nenhum sinal deve ser dado, mas o sinal de Jonas. Na história do homem rico e Lázaro (</w:t>
      </w:r>
      <w:hyperlink r:id="rId60">
        <w:r>
          <w:rPr>
            <w:lang w:val="pt_PT" w:bidi="pt_PT"/>
          </w:rPr>
          <w:rPr>
            <w:color w:val="0000EE"/>
            <w:u w:val="single"/>
          </w:rPr>
          <w:t>Lc 16.19–31</w:t>
        </w:r>
      </w:hyperlink>
      <w:r>
        <w:rPr>
          <w:lang w:val="pt_PT" w:bidi="pt_PT"/>
        </w:rPr>
        <w:t xml:space="preserve">), Jesus nega a demanda pelo espetáculo e insiste que o ouvinte deve responder à palavra dada por ele (cf. </w:t>
      </w:r>
      <w:hyperlink r:id="rId61">
        <w:r>
          <w:rPr>
            <w:lang w:val="pt_PT" w:bidi="pt_PT"/>
          </w:rPr>
          <w:rPr>
            <w:color w:val="0000EE"/>
            <w:u w:val="single"/>
          </w:rPr>
          <w:t>Jo 20.29</w:t>
        </w:r>
      </w:hyperlink>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hyperlink r:id="rId62">
        <w:r>
          <w:rPr>
            <w:lang w:val="pt_PT" w:bidi="pt_PT"/>
          </w:rPr>
          <w:rPr>
            <w:color w:val="0000EE"/>
            <w:u w:val="single"/>
          </w:rPr>
          <w:t>Mc 9.24</w:t>
        </w:r>
      </w:hyperlink>
      <w:r>
        <w:rPr>
          <w:lang w:val="pt_PT" w:bidi="pt_PT"/>
        </w:rPr>
        <w:t>]), ou como João Batista na prisão que, mesmo com suas dúvidas, foi confirmado por Jesus como o maior dentre a descendência da mulher (</w:t>
      </w:r>
      <w:hyperlink r:id="rId63">
        <w:r>
          <w:rPr>
            <w:lang w:val="pt_PT" w:bidi="pt_PT"/>
          </w:rPr>
          <w:rPr>
            <w:color w:val="0000EE"/>
            <w:u w:val="single"/>
          </w:rPr>
          <w:t>Mt 11.2–15</w:t>
        </w:r>
      </w:hyperlink>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hyperlink r:id="rId64">
        <w:r>
          <w:rPr>
            <w:lang w:val="pt_PT" w:bidi="pt_PT"/>
          </w:rPr>
          <w:rPr>
            <w:color w:val="0000EE"/>
            <w:u w:val="single"/>
          </w:rPr>
          <w:t>Jo 14.11</w:t>
        </w:r>
      </w:hyperlink>
      <w:r>
        <w:rPr>
          <w:lang w:val="pt_PT" w:bidi="pt_PT"/>
        </w:rPr>
        <w:t>); “Se vocês acreditassem em Moisés, acreditariam também em mim” (</w:t>
      </w:r>
      <w:hyperlink r:id="rId65">
        <w:r>
          <w:rPr>
            <w:lang w:val="pt_PT" w:bidi="pt_PT"/>
          </w:rPr>
          <w:rPr>
            <w:color w:val="0000EE"/>
            <w:u w:val="single"/>
          </w:rPr>
          <w:t>Jo 5.46</w:t>
        </w:r>
      </w:hyperlink>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hyperlink r:id="rId66">
        <w:r>
          <w:rPr>
            <w:lang w:val="pt_PT" w:bidi="pt_PT"/>
          </w:rPr>
          <w:rPr>
            <w:color w:val="0000EE"/>
            <w:u w:val="single"/>
          </w:rPr>
          <w:t>João 3.16</w:t>
        </w:r>
      </w:hyperlink>
      <w:r>
        <w:rPr>
          <w:lang w:val="pt_PT" w:bidi="pt_PT"/>
        </w:rPr>
        <w:t>, quem coloca sua fé nele tem a vida eterna. Aqueles que colocam sua fé nele recebem poder para se tornarem filhos de Deus — para nascer de Deus (</w:t>
      </w:r>
      <w:hyperlink r:id="rId67">
        <w:r>
          <w:rPr>
            <w:lang w:val="pt_PT" w:bidi="pt_PT"/>
          </w:rPr>
          <w:rPr>
            <w:color w:val="0000EE"/>
            <w:u w:val="single"/>
          </w:rPr>
          <w:t>Jo 1.12</w:t>
        </w:r>
      </w:hyperlink>
      <w:r>
        <w:rPr>
          <w:lang w:val="pt_PT" w:bidi="pt_PT"/>
        </w:rPr>
        <w:t>). Eles nunca terão sede (</w:t>
      </w:r>
      <w:hyperlink r:id="rId68">
        <w:r>
          <w:rPr>
            <w:lang w:val="pt_PT" w:bidi="pt_PT"/>
          </w:rPr>
          <w:rPr>
            <w:color w:val="0000EE"/>
            <w:u w:val="single"/>
          </w:rPr>
          <w:t>6.35</w:t>
        </w:r>
      </w:hyperlink>
      <w:r>
        <w:rPr>
          <w:lang w:val="pt_PT" w:bidi="pt_PT"/>
        </w:rPr>
        <w:t>); eles viverão, mesmo que morram (</w:t>
      </w:r>
      <w:hyperlink r:id="rId69">
        <w:r>
          <w:rPr>
            <w:lang w:val="pt_PT" w:bidi="pt_PT"/>
          </w:rPr>
          <w:rPr>
            <w:color w:val="0000EE"/>
            <w:u w:val="single"/>
          </w:rPr>
          <w:t>11.25</w:t>
        </w:r>
      </w:hyperlink>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hyperlink r:id="rId70">
        <w:r>
          <w:rPr>
            <w:lang w:val="pt_PT" w:bidi="pt_PT"/>
          </w:rPr>
          <w:rPr>
            <w:color w:val="0000EE"/>
            <w:u w:val="single"/>
          </w:rPr>
          <w:t>João 11.15</w:t>
        </w:r>
      </w:hyperlink>
      <w:r>
        <w:rPr>
          <w:lang w:val="pt_PT" w:bidi="pt_PT"/>
        </w:rPr>
        <w:t>, Jesus chega após a morte de Lázaro e está alegre “para que possais crer”. O resultado será fé. Da mesma forma, no prólogo (</w:t>
      </w:r>
      <w:hyperlink r:id="rId71">
        <w:r>
          <w:rPr>
            <w:lang w:val="pt_PT" w:bidi="pt_PT"/>
          </w:rPr>
          <w:rPr>
            <w:color w:val="0000EE"/>
            <w:u w:val="single"/>
          </w:rPr>
          <w:t>1.7</w:t>
        </w:r>
      </w:hyperlink>
      <w:r>
        <w:rPr>
          <w:lang w:val="pt_PT" w:bidi="pt_PT"/>
        </w:rPr>
        <w:t>), João Batista dá testemunho para que, através dele, todos possam acreditar. Ao satisfazer a dúvida de Tomé sobre a ressurreição, Jesus diz: “Você creu porque me viu? Felizes são os que não viram, mas assim mesmo creram!” (</w:t>
      </w:r>
      <w:hyperlink r:id="rId61">
        <w:r>
          <w:rPr>
            <w:lang w:val="pt_PT" w:bidi="pt_PT"/>
          </w:rPr>
          <w:rPr>
            <w:color w:val="0000EE"/>
            <w:u w:val="single"/>
          </w:rPr>
          <w:t>20.29</w:t>
        </w:r>
      </w:hyperlink>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hyperlink r:id="rId72">
        <w:r>
          <w:rPr>
            <w:lang w:val="pt_PT" w:bidi="pt_PT"/>
          </w:rPr>
          <w:rPr>
            <w:color w:val="0000EE"/>
            <w:u w:val="single"/>
          </w:rPr>
          <w:t>João 6.69</w:t>
        </w:r>
      </w:hyperlink>
      <w:r>
        <w:rPr>
          <w:lang w:val="pt_PT" w:bidi="pt_PT"/>
        </w:rPr>
        <w:t xml:space="preserve"> Pedro diz: “Nós temos crido e conhecido que tu és o Santo de Deus”. Em sua oração sacerdotal, Jesus diz que a vida eterna é “que te conheçam a ti, o único Deus verdadeiro, e a Jesus Cristo, a quem enviaste” (</w:t>
      </w:r>
      <w:hyperlink r:id="rId73">
        <w:r>
          <w:rPr>
            <w:lang w:val="pt_PT" w:bidi="pt_PT"/>
          </w:rPr>
          <w:rPr>
            <w:color w:val="0000EE"/>
            <w:u w:val="single"/>
          </w:rPr>
          <w:t>Jo 17.3</w:t>
        </w:r>
      </w:hyperlink>
      <w:r>
        <w:rPr>
          <w:lang w:val="pt_PT" w:bidi="pt_PT"/>
        </w:rPr>
        <w:t>). Além disso, Deus é visto através dos olhos da fé. Ninguém nunca viu a Deus, mas o Unigênito o revelou (</w:t>
      </w:r>
      <w:hyperlink r:id="rId74">
        <w:r>
          <w:rPr>
            <w:lang w:val="pt_PT" w:bidi="pt_PT"/>
          </w:rPr>
          <w:rPr>
            <w:color w:val="0000EE"/>
            <w:u w:val="single"/>
          </w:rPr>
          <w:t>1.18</w:t>
        </w:r>
      </w:hyperlink>
      <w:r>
        <w:rPr>
          <w:lang w:val="pt_PT" w:bidi="pt_PT"/>
        </w:rPr>
        <w:t>). Aquele que viu Jesus viu o Pai (</w:t>
      </w:r>
      <w:hyperlink r:id="rId75">
        <w:r>
          <w:rPr>
            <w:lang w:val="pt_PT" w:bidi="pt_PT"/>
          </w:rPr>
          <w:rPr>
            <w:color w:val="0000EE"/>
            <w:u w:val="single"/>
          </w:rPr>
          <w:t>14.9</w:t>
        </w:r>
      </w:hyperlink>
      <w:r>
        <w:rPr>
          <w:lang w:val="pt_PT" w:bidi="pt_PT"/>
        </w:rPr>
        <w:t>).</w:t>
      </w:r>
    </w:p>
    <w:p>
      <w:pPr/>
      <w:r>
        <w:rPr>
          <w:lang w:val="pt_PT" w:bidi="pt_PT"/>
        </w:rPr>
      </w:r>
      <w:r>
        <w:rPr>
          <w:lang w:val="pt_PT" w:bidi="pt_PT"/>
        </w:rPr>
        <w:t>Acreditar também é expresso no verbo “receber”. Aqueles que recebem a Cristo recebem poder para se tornarem filhos de Deus (</w:t>
      </w:r>
      <w:hyperlink r:id="rId67">
        <w:r>
          <w:rPr>
            <w:lang w:val="pt_PT" w:bidi="pt_PT"/>
          </w:rPr>
          <w:rPr>
            <w:color w:val="0000EE"/>
            <w:u w:val="single"/>
          </w:rPr>
          <w:t>Jo 1.12</w:t>
        </w:r>
      </w:hyperlink>
      <w:r>
        <w:rPr>
          <w:lang w:val="pt_PT" w:bidi="pt_PT"/>
        </w:rPr>
        <w:t>). A confiança é aquela forma na qual conhecer ou ver a glória de Deus (</w:t>
      </w:r>
      <w:hyperlink r:id="rId76">
        <w:r>
          <w:rPr>
            <w:lang w:val="pt_PT" w:bidi="pt_PT"/>
          </w:rPr>
          <w:rPr>
            <w:color w:val="0000EE"/>
            <w:u w:val="single"/>
          </w:rPr>
          <w:t>1.14</w:t>
        </w:r>
      </w:hyperlink>
      <w:r>
        <w:rPr>
          <w:lang w:val="pt_PT" w:bidi="pt_PT"/>
        </w:rPr>
        <w:t xml:space="preserve">; </w:t>
      </w:r>
      <w:hyperlink r:id="rId77">
        <w:r>
          <w:rPr>
            <w:lang w:val="pt_PT" w:bidi="pt_PT"/>
          </w:rPr>
          <w:rPr>
            <w:color w:val="0000EE"/>
            <w:u w:val="single"/>
          </w:rPr>
          <w:t>17.4</w:t>
        </w:r>
      </w:hyperlink>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hyperlink r:id="rId78">
        <w:r>
          <w:rPr>
            <w:lang w:val="pt_PT" w:bidi="pt_PT"/>
          </w:rPr>
          <w:rPr>
            <w:color w:val="0000EE"/>
            <w:u w:val="single"/>
          </w:rPr>
          <w:t>Rm 1–4</w:t>
        </w:r>
      </w:hyperlink>
      <w:r>
        <w:rPr>
          <w:lang w:val="pt_PT" w:bidi="pt_PT"/>
        </w:rPr>
        <w:t xml:space="preserve">; </w:t>
      </w:r>
      <w:hyperlink r:id="rId79">
        <w:r>
          <w:rPr>
            <w:lang w:val="pt_PT" w:bidi="pt_PT"/>
          </w:rPr>
          <w:rPr>
            <w:color w:val="0000EE"/>
            <w:u w:val="single"/>
          </w:rPr>
          <w:t>Gl 1–4</w:t>
        </w:r>
      </w:hyperlink>
      <w:r>
        <w:rPr>
          <w:lang w:val="pt_PT" w:bidi="pt_PT"/>
        </w:rPr>
        <w:t>) e apela a Abraão para provar seu ponto: “Ele creu em Deus, e por isso Deus o aceitou” (</w:t>
      </w:r>
      <w:hyperlink r:id="rId80">
        <w:r>
          <w:rPr>
            <w:lang w:val="pt_PT" w:bidi="pt_PT"/>
          </w:rPr>
          <w:rPr>
            <w:color w:val="0000EE"/>
            <w:u w:val="single"/>
          </w:rPr>
          <w:t>Gn 15.6</w:t>
        </w:r>
      </w:hyperlink>
      <w:r>
        <w:rPr>
          <w:lang w:val="pt_PT" w:bidi="pt_PT"/>
        </w:rPr>
        <w:t xml:space="preserve">; cf. </w:t>
      </w:r>
      <w:hyperlink r:id="rId81">
        <w:r>
          <w:rPr>
            <w:lang w:val="pt_PT" w:bidi="pt_PT"/>
          </w:rPr>
          <w:rPr>
            <w:color w:val="0000EE"/>
            <w:u w:val="single"/>
          </w:rPr>
          <w:t>Rm 4.5</w:t>
        </w:r>
      </w:hyperlink>
      <w:r>
        <w:rPr>
          <w:lang w:val="pt_PT" w:bidi="pt_PT"/>
        </w:rPr>
        <w:t xml:space="preserve">; </w:t>
      </w:r>
      <w:hyperlink r:id="rId82">
        <w:r>
          <w:rPr>
            <w:lang w:val="pt_PT" w:bidi="pt_PT"/>
          </w:rPr>
          <w:rPr>
            <w:color w:val="0000EE"/>
            <w:u w:val="single"/>
          </w:rPr>
          <w:t>Gl 3.6</w:t>
        </w:r>
      </w:hyperlink>
      <w:r>
        <w:rPr>
          <w:lang w:val="pt_PT" w:bidi="pt_PT"/>
        </w:rPr>
        <w:t>). Isso está inteiramente dissociado da lei (</w:t>
      </w:r>
      <w:hyperlink r:id="rId83">
        <w:r>
          <w:rPr>
            <w:lang w:val="pt_PT" w:bidi="pt_PT"/>
          </w:rPr>
          <w:rPr>
            <w:color w:val="0000EE"/>
            <w:u w:val="single"/>
          </w:rPr>
          <w:t>Rm 3.21</w:t>
        </w:r>
      </w:hyperlink>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hyperlink r:id="rId84">
        <w:r>
          <w:rPr>
            <w:lang w:val="pt_PT" w:bidi="pt_PT"/>
          </w:rPr>
          <w:rPr>
            <w:color w:val="0000EE"/>
            <w:u w:val="single"/>
          </w:rPr>
          <w:t>Rm 5.1</w:t>
        </w:r>
      </w:hyperlink>
      <w:r>
        <w:rPr>
          <w:lang w:val="pt_PT" w:bidi="pt_PT"/>
        </w:rPr>
        <w:t>), reconciliados (</w:t>
      </w:r>
      <w:hyperlink r:id="rId85">
        <w:r>
          <w:rPr>
            <w:lang w:val="pt_PT" w:bidi="pt_PT"/>
          </w:rPr>
          <w:rPr>
            <w:color w:val="0000EE"/>
            <w:u w:val="single"/>
          </w:rPr>
          <w:t>2Co 5.18</w:t>
        </w:r>
      </w:hyperlink>
      <w:r>
        <w:rPr>
          <w:lang w:val="pt_PT" w:bidi="pt_PT"/>
        </w:rPr>
        <w:t>), redimidos (</w:t>
      </w:r>
      <w:hyperlink r:id="rId86">
        <w:r>
          <w:rPr>
            <w:lang w:val="pt_PT" w:bidi="pt_PT"/>
          </w:rPr>
          <w:rPr>
            <w:color w:val="0000EE"/>
            <w:u w:val="single"/>
          </w:rPr>
          <w:t>Ef 1.7</w:t>
        </w:r>
      </w:hyperlink>
      <w:r>
        <w:rPr>
          <w:lang w:val="pt_PT" w:bidi="pt_PT"/>
        </w:rPr>
        <w:t>), tornados vivos (</w:t>
      </w:r>
      <w:hyperlink r:id="rId87">
        <w:r>
          <w:rPr>
            <w:lang w:val="pt_PT" w:bidi="pt_PT"/>
          </w:rPr>
          <w:rPr>
            <w:color w:val="0000EE"/>
            <w:u w:val="single"/>
          </w:rPr>
          <w:t>2.5</w:t>
        </w:r>
      </w:hyperlink>
      <w:r>
        <w:rPr>
          <w:lang w:val="pt_PT" w:bidi="pt_PT"/>
        </w:rPr>
        <w:t>), adotados na família de Deus (</w:t>
      </w:r>
      <w:hyperlink r:id="rId88">
        <w:r>
          <w:rPr>
            <w:lang w:val="pt_PT" w:bidi="pt_PT"/>
          </w:rPr>
          <w:rPr>
            <w:color w:val="0000EE"/>
            <w:u w:val="single"/>
          </w:rPr>
          <w:t>Rm 8.15–16</w:t>
        </w:r>
      </w:hyperlink>
      <w:r>
        <w:rPr>
          <w:lang w:val="pt_PT" w:bidi="pt_PT"/>
        </w:rPr>
        <w:t>), recriados (</w:t>
      </w:r>
      <w:hyperlink r:id="rId89">
        <w:r>
          <w:rPr>
            <w:lang w:val="pt_PT" w:bidi="pt_PT"/>
          </w:rPr>
          <w:rPr>
            <w:color w:val="0000EE"/>
            <w:u w:val="single"/>
          </w:rPr>
          <w:t>2Co 5.17</w:t>
        </w:r>
      </w:hyperlink>
      <w:r>
        <w:rPr>
          <w:lang w:val="pt_PT" w:bidi="pt_PT"/>
        </w:rPr>
        <w:t>), transportados para um novo reino (</w:t>
      </w:r>
      <w:hyperlink r:id="rId90">
        <w:r>
          <w:rPr>
            <w:lang w:val="pt_PT" w:bidi="pt_PT"/>
          </w:rPr>
          <w:rPr>
            <w:color w:val="0000EE"/>
            <w:u w:val="single"/>
          </w:rPr>
          <w:t>Cl 1.13</w:t>
        </w:r>
      </w:hyperlink>
      <w:r>
        <w:rPr>
          <w:lang w:val="pt_PT" w:bidi="pt_PT"/>
        </w:rPr>
        <w:t>) e libertados (</w:t>
      </w:r>
      <w:hyperlink r:id="rId91">
        <w:r>
          <w:rPr>
            <w:lang w:val="pt_PT" w:bidi="pt_PT"/>
          </w:rPr>
          <w:rPr>
            <w:color w:val="0000EE"/>
            <w:u w:val="single"/>
          </w:rPr>
          <w:t>Gl 5.1</w:t>
        </w:r>
      </w:hyperlink>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hyperlink r:id="rId92">
        <w:r>
          <w:rPr>
            <w:lang w:val="pt_PT" w:bidi="pt_PT"/>
          </w:rPr>
          <w:rPr>
            <w:color w:val="0000EE"/>
            <w:u w:val="single"/>
          </w:rPr>
          <w:t>Gl 5.6</w:t>
        </w:r>
      </w:hyperlink>
      <w:r>
        <w:rPr>
          <w:lang w:val="pt_PT" w:bidi="pt_PT"/>
        </w:rPr>
        <w:t>); “Ainda que eu tenha tamanha fé, se não tiver amor, nada serei” (</w:t>
      </w:r>
      <w:hyperlink r:id="rId93">
        <w:r>
          <w:rPr>
            <w:lang w:val="pt_PT" w:bidi="pt_PT"/>
          </w:rPr>
          <w:rPr>
            <w:color w:val="0000EE"/>
            <w:u w:val="single"/>
          </w:rPr>
          <w:t>1Co 13.2</w:t>
        </w:r>
      </w:hyperlink>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hyperlink r:id="rId94">
        <w:r>
          <w:rPr>
            <w:lang w:val="pt_PT" w:bidi="pt_PT"/>
          </w:rPr>
          <w:rPr>
            <w:color w:val="0000EE"/>
            <w:u w:val="single"/>
          </w:rPr>
          <w:t>Tg 2.22</w:t>
        </w:r>
      </w:hyperlink>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hyperlink r:id="rId95">
        <w:r>
          <w:rPr>
            <w:lang w:val="pt_PT" w:bidi="pt_PT"/>
          </w:rPr>
          <w:rPr>
            <w:color w:val="0000EE"/>
            <w:u w:val="single"/>
          </w:rPr>
          <w:t>20</w:t>
        </w:r>
      </w:hyperlink>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hyperlink r:id="rId96">
        <w:r>
          <w:rPr>
            <w:lang w:val="pt_PT" w:bidi="pt_PT"/>
          </w:rPr>
          <w:rPr>
            <w:color w:val="0000EE"/>
            <w:u w:val="single"/>
          </w:rPr>
          <w:t>Hb 11.1</w:t>
        </w:r>
      </w:hyperlink>
      <w:r>
        <w:rPr>
          <w:lang w:val="pt_PT" w:bidi="pt_PT"/>
        </w:rPr>
        <w:t>). A grande nuvem de testemunhas (</w:t>
      </w:r>
      <w:hyperlink r:id="rId97">
        <w:r>
          <w:rPr>
            <w:lang w:val="pt_PT" w:bidi="pt_PT"/>
          </w:rPr>
          <w:rPr>
            <w:color w:val="0000EE"/>
            <w:u w:val="single"/>
          </w:rPr>
          <w:t>12.1</w:t>
        </w:r>
      </w:hyperlink>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Febe</w:t>
      </w:r>
      <w:r>
        <w:rPr>
          <w:lang w:val="pt_PT" w:bidi="pt_PT"/>
        </w:rPr>
      </w:r>
    </w:p>
    <w:p>
      <w:pPr/>
      <w:r>
        <w:rPr>
          <w:lang w:val="pt_PT" w:bidi="pt_PT"/>
        </w:rPr>
      </w:r>
      <w:r>
        <w:rPr>
          <w:lang w:val="pt_PT" w:bidi="pt_PT"/>
        </w:rPr>
        <w:t xml:space="preserve">Mulher cristã da igreja em Cencreia, o porto oriental da cidade de Corinto. Em </w:t>
      </w:r>
      <w:hyperlink r:id="rId98">
        <w:r>
          <w:rPr>
            <w:lang w:val="pt_PT" w:bidi="pt_PT"/>
          </w:rPr>
          <w:rPr>
            <w:color w:val="0000EE"/>
            <w:u w:val="single"/>
          </w:rPr>
          <w:t>Romanos 16.1–2</w:t>
        </w:r>
      </w:hyperlink>
      <w:r>
        <w:rPr>
          <w:lang w:val="pt_PT" w:bidi="pt_PT"/>
        </w:rPr>
        <w:t>, Paulo recomendou Febe aos destinatários da carta com base em seu valioso serviço a outros cristãos. Ele pediu que dessem a ela toda a assistência de que precisasse.</w:t>
      </w:r>
    </w:p>
    <w:p>
      <w:pPr/>
      <w:r>
        <w:rPr>
          <w:lang w:val="pt_PT" w:bidi="pt_PT"/>
        </w:rPr>
      </w:r>
      <w:r>
        <w:rPr>
          <w:lang w:val="pt_PT" w:bidi="pt_PT"/>
        </w:rPr>
        <w:t xml:space="preserve">O termo "diácono" é aplicado a Febe. Provavelmente designa uma posição oficial na igreja, como em </w:t>
      </w:r>
      <w:hyperlink r:id="rId99">
        <w:r>
          <w:rPr>
            <w:lang w:val="pt_PT" w:bidi="pt_PT"/>
          </w:rPr>
          <w:rPr>
            <w:color w:val="0000EE"/>
            <w:u w:val="single"/>
          </w:rPr>
          <w:t>Filipenses 1.1</w:t>
        </w:r>
      </w:hyperlink>
      <w:r>
        <w:rPr>
          <w:lang w:val="pt_PT" w:bidi="pt_PT"/>
        </w:rPr>
        <w:t>, embora possa significar "ministro" no mesmo sentido que Paulo o utiliza em outros lugares para si mesmo e outros (</w:t>
      </w:r>
      <w:hyperlink r:id="rId100">
        <w:r>
          <w:rPr>
            <w:lang w:val="pt_PT" w:bidi="pt_PT"/>
          </w:rPr>
          <w:rPr>
            <w:color w:val="0000EE"/>
            <w:u w:val="single"/>
          </w:rPr>
          <w:t>1Co 3.5</w:t>
        </w:r>
      </w:hyperlink>
      <w:r>
        <w:rPr>
          <w:lang w:val="pt_PT" w:bidi="pt_PT"/>
        </w:rPr>
        <w:t xml:space="preserve">; </w:t>
      </w:r>
      <w:hyperlink r:id="rId101">
        <w:r>
          <w:rPr>
            <w:lang w:val="pt_PT" w:bidi="pt_PT"/>
          </w:rPr>
          <w:rPr>
            <w:color w:val="0000EE"/>
            <w:u w:val="single"/>
          </w:rPr>
          <w:t>2Co 3.6</w:t>
        </w:r>
      </w:hyperlink>
      <w:r>
        <w:rPr>
          <w:lang w:val="pt_PT" w:bidi="pt_PT"/>
        </w:rPr>
        <w:t xml:space="preserve">; </w:t>
      </w:r>
      <w:hyperlink r:id="rId102">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hyperlink r:id="rId103">
        <w:r>
          <w:rPr>
            <w:lang w:val="pt_PT" w:bidi="pt_PT"/>
          </w:rPr>
          <w:rPr>
            <w:color w:val="0000EE"/>
            <w:u w:val="single"/>
          </w:rPr>
          <w:t>Dt 28.22</w:t>
        </w:r>
      </w:hyperlink>
      <w:r>
        <w:rPr>
          <w:lang w:val="pt_PT" w:bidi="pt_PT"/>
        </w:rPr>
        <w:t>) pode "destruir sua visão e drenar sua vida" (</w:t>
      </w:r>
      <w:hyperlink r:id="rId104">
        <w:r>
          <w:rPr>
            <w:lang w:val="pt_PT" w:bidi="pt_PT"/>
          </w:rPr>
          <w:rPr>
            <w:color w:val="0000EE"/>
            <w:u w:val="single"/>
          </w:rPr>
          <w:t>Lv 26.16</w:t>
        </w:r>
      </w:hyperlink>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Feijão</w:t>
      </w:r>
      <w:r>
        <w:rPr>
          <w:lang w:val="pt_PT" w:bidi="pt_PT"/>
        </w:rPr>
      </w:r>
    </w:p>
    <w:p>
      <w:pPr/>
      <w:r>
        <w:rPr>
          <w:lang w:val="pt_PT" w:bidi="pt_PT"/>
        </w:rPr>
      </w:r>
      <w:r>
        <w:rPr>
          <w:lang w:val="pt_PT" w:bidi="pt_PT"/>
        </w:rPr>
        <w:t xml:space="preserve">O feijão é um tipo de leguminosa (uma planta que produz vagens com sementes dentro). Os feijões eram uma parte importante da dieta para as pessoas que viviam nas terras bíblicas. As referências aos feijões em </w:t>
      </w:r>
      <w:hyperlink r:id="rId105">
        <w:r>
          <w:rPr>
            <w:lang w:val="pt_PT" w:bidi="pt_PT"/>
          </w:rPr>
          <w:rPr>
            <w:color w:val="0000EE"/>
            <w:u w:val="single"/>
          </w:rPr>
          <w:t>2 Samuel 17.27–28</w:t>
        </w:r>
      </w:hyperlink>
      <w:r>
        <w:rPr>
          <w:lang w:val="pt_PT" w:bidi="pt_PT"/>
        </w:rPr>
        <w:t xml:space="preserve"> e </w:t>
      </w:r>
      <w:hyperlink r:id="rId106">
        <w:r>
          <w:rPr>
            <w:lang w:val="pt_PT" w:bidi="pt_PT"/>
          </w:rPr>
          <w:rPr>
            <w:color w:val="0000EE"/>
            <w:u w:val="single"/>
          </w:rPr>
          <w:t>Ezequiel 4.9</w:t>
        </w:r>
      </w:hyperlink>
      <w:r>
        <w:rPr>
          <w:lang w:val="pt_PT" w:bidi="pt_PT"/>
        </w:rPr>
        <w:t xml:space="preserve"> são geralmente consideradas como referindo-se ao feijão-de-lima (</w:t>
      </w:r>
      <w:r>
        <w:rPr>
          <w:i/>
          <w:lang w:val="pt_PT" w:bidi="pt_PT"/>
        </w:rPr>
        <w:t>Faba vulgaris</w:t>
      </w:r>
      <w:r>
        <w:rPr>
          <w:lang w:val="pt_PT" w:bidi="pt_PT"/>
        </w:rPr>
        <w:t>). Esta espécie é uma planta anual, o que significa que completa seu ciclo de vida em um ano. Acredita-se que o feijão-de-lima tenha se originado no norte da Pérsia, mas era amplamente cultivado como planta alimentícia na Ásia Ocidental desde tempos muito antigos.</w:t>
      </w:r>
    </w:p>
    <w:p>
      <w:pPr/>
      <w:r>
        <w:rPr>
          <w:lang w:val="pt_PT" w:bidi="pt_PT"/>
        </w:rPr>
      </w:r>
      <w:r>
        <w:rPr>
          <w:lang w:val="pt_PT" w:bidi="pt_PT"/>
        </w:rPr>
        <w:t>Feijões foram encontrados em tumbas egípcias ao lado de múmias, mostrando sua importância na cultura do antigo Egito. Os gregos e romanos também cultivavam feijão como produto agrícola.</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hyperlink r:id="rId107">
        <w:r>
          <w:rPr>
            <w:lang w:val="pt_PT" w:bidi="pt_PT"/>
          </w:rPr>
          <w:rPr>
            <w:color w:val="0000EE"/>
            <w:u w:val="single"/>
          </w:rPr>
          <w:t>Êx 7.11</w:t>
        </w:r>
      </w:hyperlink>
      <w:r>
        <w:rPr>
          <w:lang w:val="pt_PT" w:bidi="pt_PT"/>
        </w:rPr>
        <w:t>);</w:t>
      </w:r>
    </w:p>
    <w:p>
      <w:pPr>
        <w:pStyle w:val="ListBullet"/>
        <w:spacing w:line="240" w:lineRule="auto"/>
        <w:ind w:left="720"/>
      </w:pPr>
      <w:r>
        <w:rPr>
          <w:lang w:val="pt_PT" w:bidi="pt_PT"/>
        </w:rPr>
      </w:r>
      <w:r>
        <w:rPr>
          <w:lang w:val="pt_PT" w:bidi="pt_PT"/>
        </w:rPr>
        <w:t>Assíria (</w:t>
      </w:r>
      <w:hyperlink r:id="rId108">
        <w:r>
          <w:rPr>
            <w:lang w:val="pt_PT" w:bidi="pt_PT"/>
          </w:rPr>
          <w:rPr>
            <w:color w:val="0000EE"/>
            <w:u w:val="single"/>
          </w:rPr>
          <w:t>Na 3.4</w:t>
        </w:r>
      </w:hyperlink>
      <w:r>
        <w:rPr>
          <w:lang w:val="pt_PT" w:bidi="pt_PT"/>
        </w:rPr>
        <w:t>);</w:t>
      </w:r>
    </w:p>
    <w:p>
      <w:pPr>
        <w:pStyle w:val="ListBullet"/>
        <w:spacing w:line="240" w:lineRule="auto"/>
        <w:ind w:left="720"/>
      </w:pPr>
      <w:r>
        <w:rPr>
          <w:lang w:val="pt_PT" w:bidi="pt_PT"/>
        </w:rPr>
      </w:r>
      <w:r>
        <w:rPr>
          <w:lang w:val="pt_PT" w:bidi="pt_PT"/>
        </w:rPr>
        <w:t>Babilônia (</w:t>
      </w:r>
      <w:hyperlink r:id="rId109">
        <w:r>
          <w:rPr>
            <w:lang w:val="pt_PT" w:bidi="pt_PT"/>
          </w:rPr>
          <w:rPr>
            <w:color w:val="0000EE"/>
            <w:u w:val="single"/>
          </w:rPr>
          <w:t>Dn 2.2</w:t>
        </w:r>
      </w:hyperlink>
      <w:r>
        <w:rPr>
          <w:lang w:val="pt_PT" w:bidi="pt_PT"/>
        </w:rPr>
        <w:t>).</w:t>
      </w:r>
    </w:p>
    <w:p>
      <w:pPr/>
      <w:r>
        <w:rPr>
          <w:lang w:val="pt_PT" w:bidi="pt_PT"/>
        </w:rPr>
      </w:r>
      <w:r>
        <w:rPr>
          <w:lang w:val="pt_PT" w:bidi="pt_PT"/>
        </w:rPr>
        <w:t>A feitiçaria não era permitida em Israel (</w:t>
      </w:r>
      <w:hyperlink r:id="rId110">
        <w:r>
          <w:rPr>
            <w:lang w:val="pt_PT" w:bidi="pt_PT"/>
          </w:rPr>
          <w:rPr>
            <w:color w:val="0000EE"/>
            <w:u w:val="single"/>
          </w:rPr>
          <w:t>Dt 18.10</w:t>
        </w:r>
      </w:hyperlink>
      <w:r>
        <w:rPr>
          <w:lang w:val="pt_PT" w:bidi="pt_PT"/>
        </w:rPr>
        <w:t>). Era punível com a morte (</w:t>
      </w:r>
      <w:hyperlink r:id="rId111">
        <w:r>
          <w:rPr>
            <w:lang w:val="pt_PT" w:bidi="pt_PT"/>
          </w:rPr>
          <w:rPr>
            <w:color w:val="0000EE"/>
            <w:u w:val="single"/>
          </w:rPr>
          <w:t>Êx 22.18</w:t>
        </w:r>
      </w:hyperlink>
      <w:r>
        <w:rPr>
          <w:lang w:val="pt_PT" w:bidi="pt_PT"/>
        </w:rPr>
        <w:t>). No entanto, os israelitas ainda procuravam feiticeiros (</w:t>
      </w:r>
      <w:hyperlink r:id="rId112">
        <w:r>
          <w:rPr>
            <w:lang w:val="pt_PT" w:bidi="pt_PT"/>
          </w:rPr>
          <w:rPr>
            <w:color w:val="0000EE"/>
            <w:u w:val="single"/>
          </w:rPr>
          <w:t>2Rs 17.17</w:t>
        </w:r>
      </w:hyperlink>
      <w:r>
        <w:rPr>
          <w:lang w:val="pt_PT" w:bidi="pt_PT"/>
        </w:rPr>
        <w:t xml:space="preserve">; </w:t>
      </w:r>
      <w:hyperlink r:id="rId113">
        <w:r>
          <w:rPr>
            <w:lang w:val="pt_PT" w:bidi="pt_PT"/>
          </w:rPr>
          <w:rPr>
            <w:color w:val="0000EE"/>
            <w:u w:val="single"/>
          </w:rPr>
          <w:t>2 Cr 33.6</w:t>
        </w:r>
      </w:hyperlink>
      <w:r>
        <w:rPr>
          <w:lang w:val="pt_PT" w:bidi="pt_PT"/>
        </w:rPr>
        <w:t xml:space="preserve">; </w:t>
      </w:r>
      <w:hyperlink r:id="rId114">
        <w:r>
          <w:rPr>
            <w:lang w:val="pt_PT" w:bidi="pt_PT"/>
          </w:rPr>
          <w:rPr>
            <w:color w:val="0000EE"/>
            <w:u w:val="single"/>
          </w:rPr>
          <w:t>Mq 5.12</w:t>
        </w:r>
      </w:hyperlink>
      <w:r>
        <w:rPr>
          <w:lang w:val="pt_PT" w:bidi="pt_PT"/>
        </w:rPr>
        <w:t>). Isso deixava Deus irado (</w:t>
      </w:r>
      <w:hyperlink r:id="rId115">
        <w:r>
          <w:rPr>
            <w:lang w:val="pt_PT" w:bidi="pt_PT"/>
          </w:rPr>
          <w:rPr>
            <w:color w:val="0000EE"/>
            <w:u w:val="single"/>
          </w:rPr>
          <w:t>Is 57.3</w:t>
        </w:r>
      </w:hyperlink>
      <w:r>
        <w:rPr>
          <w:lang w:val="pt_PT" w:bidi="pt_PT"/>
        </w:rPr>
        <w:t xml:space="preserve">; </w:t>
      </w:r>
      <w:hyperlink r:id="rId116">
        <w:r>
          <w:rPr>
            <w:lang w:val="pt_PT" w:bidi="pt_PT"/>
          </w:rPr>
          <w:rPr>
            <w:color w:val="0000EE"/>
            <w:u w:val="single"/>
          </w:rPr>
          <w:t>Ml 3.5</w:t>
        </w:r>
      </w:hyperlink>
      <w:r>
        <w:rPr>
          <w:lang w:val="pt_PT" w:bidi="pt_PT"/>
        </w:rPr>
        <w:t>).</w:t>
      </w:r>
    </w:p>
    <w:p>
      <w:pPr/>
      <w:r>
        <w:rPr>
          <w:lang w:val="pt_PT" w:bidi="pt_PT"/>
        </w:rPr>
      </w:r>
      <w:r>
        <w:rPr>
          <w:lang w:val="pt_PT" w:bidi="pt_PT"/>
        </w:rPr>
        <w:t>Paulo listou a feitiçaria como um pecado (</w:t>
      </w:r>
      <w:hyperlink r:id="rId117">
        <w:r>
          <w:rPr>
            <w:lang w:val="pt_PT" w:bidi="pt_PT"/>
          </w:rPr>
          <w:rPr>
            <w:color w:val="0000EE"/>
            <w:u w:val="single"/>
          </w:rPr>
          <w:t>Gl 5.20</w:t>
        </w:r>
      </w:hyperlink>
      <w:r>
        <w:rPr>
          <w:lang w:val="pt_PT" w:bidi="pt_PT"/>
        </w:rPr>
        <w:t>). O livro de Apocalipse diz que as pessoas que praticam feitiçaria serão lançadas no lago de fogo (</w:t>
      </w:r>
      <w:hyperlink r:id="rId118">
        <w:r>
          <w:rPr>
            <w:lang w:val="pt_PT" w:bidi="pt_PT"/>
          </w:rPr>
          <w:rPr>
            <w:color w:val="0000EE"/>
            <w:u w:val="single"/>
          </w:rPr>
          <w:t>Ap 21.8</w:t>
        </w:r>
      </w:hyperlink>
      <w:r>
        <w:rPr>
          <w:lang w:val="pt_PT" w:bidi="pt_PT"/>
        </w:rPr>
        <w:t>). Elas serão separadas dos justos para sempre (</w:t>
      </w:r>
      <w:hyperlink r:id="rId119">
        <w:r>
          <w:rPr>
            <w:lang w:val="pt_PT" w:bidi="pt_PT"/>
          </w:rPr>
          <w:rPr>
            <w:color w:val="0000EE"/>
            <w:u w:val="single"/>
          </w:rPr>
          <w:t>Ap 22.15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Feiticeiro</w:t>
      </w:r>
      <w:r>
        <w:rPr>
          <w:lang w:val="pt_PT" w:bidi="pt_PT"/>
        </w:rPr>
      </w:r>
    </w:p>
    <w:p>
      <w:pPr/>
      <w:r>
        <w:rPr>
          <w:lang w:val="pt_PT" w:bidi="pt_PT"/>
        </w:rPr>
      </w:r>
      <w:r>
        <w:rPr>
          <w:lang w:val="pt_PT" w:bidi="pt_PT"/>
        </w:rPr>
        <w:t>Um feiticeiro é um homem que afirma ter conhecimento ou poder especial através da magia ou contato com espíritos. Na Bíblia, os feiticeiros eram frequentemente associados à adivinhação ou invocação dos mortos. Essas práticas eram proibidas em Israel (</w:t>
      </w:r>
      <w:hyperlink r:id="rId120">
        <w:r>
          <w:rPr>
            <w:lang w:val="pt_PT" w:bidi="pt_PT"/>
          </w:rPr>
          <w:rPr>
            <w:color w:val="0000EE"/>
            <w:u w:val="single"/>
          </w:rPr>
          <w:t>Dt 18.10–12</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hyperlink r:id="rId121">
        <w:r>
          <w:rPr>
            <w:lang w:val="pt_PT" w:bidi="pt_PT"/>
          </w:rPr>
          <w:rPr>
            <w:color w:val="0000EE"/>
            <w:u w:val="single"/>
          </w:rPr>
          <w:t>Jó 16.13</w:t>
        </w:r>
      </w:hyperlink>
      <w:r>
        <w:rPr>
          <w:lang w:val="pt_PT" w:bidi="pt_PT"/>
        </w:rPr>
        <w:t>) ou o órgão que contém a bile (</w:t>
      </w:r>
      <w:hyperlink r:id="rId122">
        <w:r>
          <w:rPr>
            <w:lang w:val="pt_PT" w:bidi="pt_PT"/>
          </w:rPr>
          <w:rPr>
            <w:color w:val="0000EE"/>
            <w:u w:val="single"/>
          </w:rPr>
          <w:t>Jó 20.25</w:t>
        </w:r>
      </w:hyperlink>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hyperlink r:id="rId123">
        <w:r>
          <w:rPr>
            <w:lang w:val="pt_PT" w:bidi="pt_PT"/>
          </w:rPr>
          <w:rPr>
            <w:color w:val="0000EE"/>
            <w:u w:val="single"/>
          </w:rPr>
          <w:t>Dt 29.18)</w:t>
        </w:r>
      </w:hyperlink>
    </w:p>
    <w:p>
      <w:pPr>
        <w:pStyle w:val="ListNumber"/>
        <w:spacing w:line="240" w:lineRule="auto"/>
        <w:ind w:left="1440"/>
      </w:pPr>
      <w:r>
        <w:rPr>
          <w:lang w:val="pt_PT" w:bidi="pt_PT"/>
        </w:rPr>
      </w:r>
      <w:r>
        <w:rPr>
          <w:lang w:val="pt_PT" w:bidi="pt_PT"/>
        </w:rPr>
        <w:t>O "veneno" de uma cobra venenosa (</w:t>
      </w:r>
      <w:hyperlink r:id="rId124">
        <w:r>
          <w:rPr>
            <w:lang w:val="pt_PT" w:bidi="pt_PT"/>
          </w:rPr>
          <w:rPr>
            <w:color w:val="0000EE"/>
            <w:u w:val="single"/>
          </w:rPr>
          <w:t>Jó 20.14,16)</w:t>
        </w:r>
      </w:hyperlink>
    </w:p>
    <w:p>
      <w:pPr>
        <w:pStyle w:val="ListNumber"/>
        <w:spacing w:line="240" w:lineRule="auto"/>
        <w:ind w:left="1440"/>
      </w:pPr>
      <w:r>
        <w:rPr>
          <w:lang w:val="pt_PT" w:bidi="pt_PT"/>
        </w:rPr>
      </w:r>
      <w:r>
        <w:rPr>
          <w:lang w:val="pt_PT" w:bidi="pt_PT"/>
        </w:rPr>
        <w:t>Um veneno dado a uma pessoa como alimento (</w:t>
      </w:r>
      <w:hyperlink r:id="rId125">
        <w:r>
          <w:rPr>
            <w:lang w:val="pt_PT" w:bidi="pt_PT"/>
          </w:rPr>
          <w:rPr>
            <w:color w:val="0000EE"/>
            <w:u w:val="single"/>
          </w:rPr>
          <w:t>Sl 69.21)</w:t>
        </w:r>
      </w:hyperlink>
    </w:p>
    <w:p>
      <w:pPr>
        <w:pStyle w:val="ListNumber"/>
        <w:spacing w:line="240" w:lineRule="auto"/>
        <w:ind w:left="1440"/>
      </w:pPr>
      <w:r>
        <w:rPr>
          <w:lang w:val="pt_PT" w:bidi="pt_PT"/>
        </w:rPr>
      </w:r>
      <w:r>
        <w:rPr>
          <w:lang w:val="pt_PT" w:bidi="pt_PT"/>
        </w:rPr>
        <w:t>Um castigo divino como "água envenenada" (</w:t>
      </w:r>
      <w:hyperlink r:id="rId126">
        <w:r>
          <w:rPr>
            <w:lang w:val="pt_PT" w:bidi="pt_PT"/>
          </w:rPr>
          <w:rPr>
            <w:color w:val="0000EE"/>
            <w:u w:val="single"/>
          </w:rPr>
          <w:t>Jr 8.14</w:t>
        </w:r>
      </w:hyperlink>
      <w:r>
        <w:rPr>
          <w:lang w:val="pt_PT" w:bidi="pt_PT"/>
        </w:rPr>
        <w:t xml:space="preserve">; </w:t>
      </w:r>
      <w:hyperlink r:id="rId127">
        <w:r>
          <w:rPr>
            <w:lang w:val="pt_PT" w:bidi="pt_PT"/>
          </w:rPr>
          <w:rPr>
            <w:color w:val="0000EE"/>
            <w:u w:val="single"/>
          </w:rPr>
          <w:t>9.15</w:t>
        </w:r>
      </w:hyperlink>
      <w:r>
        <w:rPr>
          <w:lang w:val="pt_PT" w:bidi="pt_PT"/>
        </w:rPr>
        <w:t xml:space="preserve">; </w:t>
      </w:r>
      <w:hyperlink r:id="rId128">
        <w:r>
          <w:rPr>
            <w:lang w:val="pt_PT" w:bidi="pt_PT"/>
          </w:rPr>
          <w:rPr>
            <w:color w:val="0000EE"/>
            <w:u w:val="single"/>
          </w:rPr>
          <w:t>23.15</w:t>
        </w:r>
      </w:hyperlink>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hyperlink r:id="rId129">
        <w:r>
          <w:rPr>
            <w:lang w:val="pt_PT" w:bidi="pt_PT"/>
          </w:rPr>
          <w:rPr>
            <w:color w:val="0000EE"/>
            <w:u w:val="single"/>
          </w:rPr>
          <w:t>Lm 3.5,19</w:t>
        </w:r>
      </w:hyperlink>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hyperlink r:id="rId130">
        <w:r>
          <w:rPr>
            <w:lang w:val="pt_PT" w:bidi="pt_PT"/>
          </w:rPr>
          <w:rPr>
            <w:color w:val="0000EE"/>
            <w:u w:val="single"/>
          </w:rPr>
          <w:t>Os 10.4</w:t>
        </w:r>
      </w:hyperlink>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hyperlink r:id="rId131">
        <w:r>
          <w:rPr>
            <w:lang w:val="pt_PT" w:bidi="pt_PT"/>
          </w:rPr>
          <w:rPr>
            <w:color w:val="0000EE"/>
            <w:u w:val="single"/>
          </w:rPr>
          <w:t>Am 6.12</w:t>
        </w:r>
      </w:hyperlink>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hyperlink r:id="rId132">
        <w:r>
          <w:rPr>
            <w:lang w:val="pt_PT" w:bidi="pt_PT"/>
          </w:rPr>
          <w:rPr>
            <w:color w:val="0000EE"/>
            <w:u w:val="single"/>
          </w:rPr>
          <w:t>Mateus 27.34</w:t>
        </w:r>
      </w:hyperlink>
      <w:r>
        <w:rPr>
          <w:lang w:val="pt_PT" w:bidi="pt_PT"/>
        </w:rPr>
        <w:t xml:space="preserve"> menciona o fel misturado com vinho que foi oferecido a Cristo na cruz. </w:t>
      </w:r>
      <w:hyperlink r:id="rId133">
        <w:r>
          <w:rPr>
            <w:lang w:val="pt_PT" w:bidi="pt_PT"/>
          </w:rPr>
          <w:rPr>
            <w:color w:val="0000EE"/>
            <w:u w:val="single"/>
          </w:rPr>
          <w:t>Marcos 15.23</w:t>
        </w:r>
      </w:hyperlink>
      <w:r>
        <w:rPr>
          <w:lang w:val="pt_PT" w:bidi="pt_PT"/>
        </w:rPr>
        <w:t xml:space="preserve"> chama a substância de “mirra”, que pode ser a substância específica misturada com o vinho. Em </w:t>
      </w:r>
      <w:hyperlink r:id="rId134">
        <w:r>
          <w:rPr>
            <w:lang w:val="pt_PT" w:bidi="pt_PT"/>
          </w:rPr>
          <w:rPr>
            <w:color w:val="0000EE"/>
            <w:u w:val="single"/>
          </w:rPr>
          <w:t>Atos 8.23,</w:t>
        </w:r>
      </w:hyperlink>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hyperlink r:id="rId135">
        <w:r>
          <w:rPr>
            <w:lang w:val="pt_PT" w:bidi="pt_PT"/>
          </w:rPr>
          <w:rPr>
            <w:color w:val="0000EE"/>
            <w:u w:val="single"/>
          </w:rPr>
          <w:t>At 23.24–24.27</w:t>
        </w:r>
      </w:hyperlink>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hyperlink r:id="rId136">
        <w:r>
          <w:rPr>
            <w:lang w:val="pt_PT" w:bidi="pt_PT"/>
          </w:rPr>
          <w:rPr>
            <w:color w:val="0000EE"/>
            <w:u w:val="single"/>
          </w:rPr>
          <w:t>24.25</w:t>
        </w:r>
      </w:hyperlink>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hyperlink r:id="rId137">
        <w:r>
          <w:rPr>
            <w:lang w:val="pt_PT" w:bidi="pt_PT"/>
          </w:rPr>
          <w:rPr>
            <w:color w:val="0000EE"/>
            <w:u w:val="single"/>
          </w:rPr>
          <w:t>At 27.12</w:t>
        </w:r>
      </w:hyperlink>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hyperlink r:id="rId138">
        <w:r>
          <w:rPr>
            <w:lang w:val="pt_PT" w:bidi="pt_PT"/>
          </w:rPr>
          <w:rPr>
            <w:color w:val="0000EE"/>
            <w:u w:val="single"/>
          </w:rPr>
          <w:t>Is 23.3–8</w:t>
        </w:r>
      </w:hyperlink>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hyperlink r:id="rId139">
        <w:r>
          <w:rPr>
            <w:lang w:val="pt_PT" w:bidi="pt_PT"/>
          </w:rPr>
          <w:rPr>
            <w:color w:val="0000EE"/>
            <w:u w:val="single"/>
          </w:rPr>
          <w:t>Ez 27</w:t>
        </w:r>
      </w:hyperlink>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hyperlink r:id="rId140">
        <w:r>
          <w:rPr>
            <w:lang w:val="pt_PT" w:bidi="pt_PT"/>
          </w:rPr>
          <w:rPr>
            <w:color w:val="0000EE"/>
            <w:u w:val="single"/>
          </w:rPr>
          <w:t>1Rs 11.5</w:t>
        </w:r>
      </w:hyperlink>
      <w:r>
        <w:rPr>
          <w:lang w:val="pt_PT" w:bidi="pt_PT"/>
        </w:rPr>
        <w:t>). Seu santuário continuou a atormentar os judeus até a reforma de Josias no final do século VII a.C. (</w:t>
      </w:r>
      <w:hyperlink r:id="rId141">
        <w:r>
          <w:rPr>
            <w:lang w:val="pt_PT" w:bidi="pt_PT"/>
          </w:rPr>
          <w:rPr>
            <w:color w:val="0000EE"/>
            <w:u w:val="single"/>
          </w:rPr>
          <w:t>2Rs 23.13</w:t>
        </w:r>
      </w:hyperlink>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hyperlink r:id="rId142">
        <w:r>
          <w:rPr>
            <w:lang w:val="pt_PT" w:bidi="pt_PT"/>
          </w:rPr>
          <w:rPr>
            <w:color w:val="0000EE"/>
            <w:u w:val="single"/>
          </w:rPr>
          <w:t>1Rs 9.10–28</w:t>
        </w:r>
      </w:hyperlink>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hyperlink r:id="rId143">
        <w:r>
          <w:rPr>
            <w:lang w:val="pt_PT" w:bidi="pt_PT"/>
          </w:rPr>
          <w:rPr>
            <w:color w:val="0000EE"/>
            <w:u w:val="single"/>
          </w:rPr>
          <w:t>Is 23</w:t>
        </w:r>
      </w:hyperlink>
      <w:r>
        <w:rPr>
          <w:lang w:val="pt_PT" w:bidi="pt_PT"/>
        </w:rPr>
        <w:t xml:space="preserve">) e Ezequiel (cerca de 600 a.C., veja </w:t>
      </w:r>
      <w:hyperlink r:id="rId144">
        <w:r>
          <w:rPr>
            <w:lang w:val="pt_PT" w:bidi="pt_PT"/>
          </w:rPr>
          <w:rPr>
            <w:color w:val="0000EE"/>
            <w:u w:val="single"/>
          </w:rPr>
          <w:t>Ez 26.2–19</w:t>
        </w:r>
      </w:hyperlink>
      <w:r>
        <w:rPr>
          <w:lang w:val="pt_PT" w:bidi="pt_PT"/>
        </w:rPr>
        <w:t xml:space="preserve">; </w:t>
      </w:r>
      <w:hyperlink r:id="rId145">
        <w:r>
          <w:rPr>
            <w:lang w:val="pt_PT" w:bidi="pt_PT"/>
          </w:rPr>
          <w:rPr>
            <w:color w:val="0000EE"/>
            <w:u w:val="single"/>
          </w:rPr>
          <w:t>28.1–23</w:t>
        </w:r>
      </w:hyperlink>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hyperlink r:id="rId146">
        <w:r>
          <w:rPr>
            <w:lang w:val="pt_PT" w:bidi="pt_PT"/>
          </w:rPr>
          <w:rPr>
            <w:color w:val="0000EE"/>
            <w:u w:val="single"/>
          </w:rPr>
          <w:t>At 21.2–7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hyperlink r:id="rId137">
        <w:r>
          <w:rPr>
            <w:lang w:val="pt_PT" w:bidi="pt_PT"/>
          </w:rPr>
          <w:rPr>
            <w:color w:val="0000EE"/>
            <w:u w:val="single"/>
          </w:rPr>
          <w:t>At 27.12</w:t>
        </w:r>
      </w:hyperlink>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hyperlink r:id="rId147">
        <w:r>
          <w:rPr>
            <w:lang w:val="pt_PT" w:bidi="pt_PT"/>
          </w:rPr>
          <w:rPr>
            <w:color w:val="0000EE"/>
            <w:u w:val="single"/>
          </w:rPr>
          <w:t>9–17</w:t>
        </w:r>
      </w:hyperlink>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hyperlink r:id="rId137">
        <w:r>
          <w:rPr>
            <w:lang w:val="pt_PT" w:bidi="pt_PT"/>
          </w:rPr>
          <w:rPr>
            <w:color w:val="0000EE"/>
            <w:u w:val="single"/>
          </w:rPr>
          <w:t>At 27.12</w:t>
        </w:r>
      </w:hyperlink>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hyperlink r:id="rId148">
        <w:r>
          <w:rPr>
            <w:lang w:val="pt_PT" w:bidi="pt_PT"/>
          </w:rPr>
          <w:rPr>
            <w:color w:val="0000EE"/>
            <w:u w:val="single"/>
          </w:rPr>
          <w:t>Gn 15.20</w:t>
        </w:r>
      </w:hyperlink>
      <w:r>
        <w:rPr>
          <w:lang w:val="pt_PT" w:bidi="pt_PT"/>
        </w:rPr>
        <w:t xml:space="preserve">; </w:t>
      </w:r>
      <w:hyperlink r:id="rId149">
        <w:r>
          <w:rPr>
            <w:lang w:val="pt_PT" w:bidi="pt_PT"/>
          </w:rPr>
          <w:rPr>
            <w:color w:val="0000EE"/>
            <w:u w:val="single"/>
          </w:rPr>
          <w:t>Êx 3.8,17</w:t>
        </w:r>
      </w:hyperlink>
      <w:r>
        <w:rPr>
          <w:lang w:val="pt_PT" w:bidi="pt_PT"/>
        </w:rPr>
        <w:t xml:space="preserve">; </w:t>
      </w:r>
      <w:hyperlink r:id="rId150">
        <w:r>
          <w:rPr>
            <w:lang w:val="pt_PT" w:bidi="pt_PT"/>
          </w:rPr>
          <w:rPr>
            <w:color w:val="0000EE"/>
            <w:u w:val="single"/>
          </w:rPr>
          <w:t>23.23</w:t>
        </w:r>
      </w:hyperlink>
      <w:r>
        <w:rPr>
          <w:lang w:val="pt_PT" w:bidi="pt_PT"/>
        </w:rPr>
        <w:t xml:space="preserve">; </w:t>
      </w:r>
      <w:hyperlink r:id="rId151">
        <w:r>
          <w:rPr>
            <w:lang w:val="pt_PT" w:bidi="pt_PT"/>
          </w:rPr>
          <w:rPr>
            <w:color w:val="0000EE"/>
            <w:u w:val="single"/>
          </w:rPr>
          <w:t>33.2</w:t>
        </w:r>
      </w:hyperlink>
      <w:r>
        <w:rPr>
          <w:lang w:val="pt_PT" w:bidi="pt_PT"/>
        </w:rPr>
        <w:t xml:space="preserve">; </w:t>
      </w:r>
      <w:hyperlink r:id="rId152">
        <w:r>
          <w:rPr>
            <w:lang w:val="pt_PT" w:bidi="pt_PT"/>
          </w:rPr>
          <w:rPr>
            <w:color w:val="0000EE"/>
            <w:u w:val="single"/>
          </w:rPr>
          <w:t>34.11</w:t>
        </w:r>
      </w:hyperlink>
      <w:r>
        <w:rPr>
          <w:lang w:val="pt_PT" w:bidi="pt_PT"/>
        </w:rPr>
        <w:t xml:space="preserve">; </w:t>
      </w:r>
      <w:hyperlink r:id="rId153">
        <w:r>
          <w:rPr>
            <w:lang w:val="pt_PT" w:bidi="pt_PT"/>
          </w:rPr>
          <w:rPr>
            <w:color w:val="0000EE"/>
            <w:u w:val="single"/>
          </w:rPr>
          <w:t>Dt 7.1</w:t>
        </w:r>
      </w:hyperlink>
      <w:r>
        <w:rPr>
          <w:lang w:val="pt_PT" w:bidi="pt_PT"/>
        </w:rPr>
        <w:t xml:space="preserve">; </w:t>
      </w:r>
      <w:hyperlink r:id="rId154">
        <w:r>
          <w:rPr>
            <w:lang w:val="pt_PT" w:bidi="pt_PT"/>
          </w:rPr>
          <w:rPr>
            <w:color w:val="0000EE"/>
            <w:u w:val="single"/>
          </w:rPr>
          <w:t>20.17</w:t>
        </w:r>
      </w:hyperlink>
      <w:r>
        <w:rPr>
          <w:lang w:val="pt_PT" w:bidi="pt_PT"/>
        </w:rPr>
        <w:t xml:space="preserve">; </w:t>
      </w:r>
      <w:hyperlink r:id="rId155">
        <w:r>
          <w:rPr>
            <w:lang w:val="pt_PT" w:bidi="pt_PT"/>
          </w:rPr>
          <w:rPr>
            <w:color w:val="0000EE"/>
            <w:u w:val="single"/>
          </w:rPr>
          <w:t>Js 3.10</w:t>
        </w:r>
      </w:hyperlink>
      <w:r>
        <w:rPr>
          <w:lang w:val="pt_PT" w:bidi="pt_PT"/>
        </w:rPr>
        <w:t xml:space="preserve">; </w:t>
      </w:r>
      <w:hyperlink r:id="rId156">
        <w:r>
          <w:rPr>
            <w:lang w:val="pt_PT" w:bidi="pt_PT"/>
          </w:rPr>
          <w:rPr>
            <w:color w:val="0000EE"/>
            <w:u w:val="single"/>
          </w:rPr>
          <w:t>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8">
        <w:r>
          <w:rPr>
            <w:lang w:val="pt_PT" w:bidi="pt_PT"/>
          </w:rPr>
          <w:rPr>
            <w:color w:val="0000EE"/>
            <w:u w:val="single"/>
          </w:rPr>
          <w:t>12.8</w:t>
        </w:r>
      </w:hyperlink>
      <w:r>
        <w:rPr>
          <w:lang w:val="pt_PT" w:bidi="pt_PT"/>
        </w:rPr>
        <w:t xml:space="preserve">; </w:t>
      </w:r>
      <w:hyperlink r:id="rId159">
        <w:r>
          <w:rPr>
            <w:lang w:val="pt_PT" w:bidi="pt_PT"/>
          </w:rPr>
          <w:rPr>
            <w:color w:val="0000EE"/>
            <w:u w:val="single"/>
          </w:rPr>
          <w:t>24.11</w:t>
        </w:r>
      </w:hyperlink>
      <w:r>
        <w:rPr>
          <w:lang w:val="pt_PT" w:bidi="pt_PT"/>
        </w:rPr>
        <w:t xml:space="preserve">; </w:t>
      </w:r>
      <w:hyperlink r:id="rId160">
        <w:r>
          <w:rPr>
            <w:lang w:val="pt_PT" w:bidi="pt_PT"/>
          </w:rPr>
          <w:rPr>
            <w:color w:val="0000EE"/>
            <w:u w:val="single"/>
          </w:rPr>
          <w:t>1Rs 9.20</w:t>
        </w:r>
      </w:hyperlink>
      <w:r>
        <w:rPr>
          <w:lang w:val="pt_PT" w:bidi="pt_PT"/>
        </w:rPr>
        <w:t xml:space="preserve">; </w:t>
      </w:r>
      <w:hyperlink r:id="rId161">
        <w:r>
          <w:rPr>
            <w:lang w:val="pt_PT" w:bidi="pt_PT"/>
          </w:rPr>
          <w:rPr>
            <w:color w:val="0000EE"/>
            <w:u w:val="single"/>
          </w:rPr>
          <w:t>2Cr 8.7</w:t>
        </w:r>
      </w:hyperlink>
      <w:r>
        <w:rPr>
          <w:lang w:val="pt_PT" w:bidi="pt_PT"/>
        </w:rPr>
        <w:t xml:space="preserve">; </w:t>
      </w:r>
      <w:hyperlink r:id="rId162">
        <w:r>
          <w:rPr>
            <w:lang w:val="pt_PT" w:bidi="pt_PT"/>
          </w:rPr>
          <w:rPr>
            <w:color w:val="0000EE"/>
            <w:u w:val="single"/>
          </w:rPr>
          <w:t>Ed 9.1</w:t>
        </w:r>
      </w:hyperlink>
      <w:r>
        <w:rPr>
          <w:lang w:val="pt_PT" w:bidi="pt_PT"/>
        </w:rPr>
        <w:t xml:space="preserve">; </w:t>
      </w:r>
      <w:hyperlink r:id="rId163">
        <w:r>
          <w:rPr>
            <w:lang w:val="pt_PT" w:bidi="pt_PT"/>
          </w:rPr>
          <w:rPr>
            <w:color w:val="0000EE"/>
            <w:u w:val="single"/>
          </w:rPr>
          <w:t>Ne 9.8</w:t>
        </w:r>
      </w:hyperlink>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hyperlink r:id="rId148">
        <w:r>
          <w:rPr>
            <w:lang w:val="pt_PT" w:bidi="pt_PT"/>
          </w:rPr>
          <w:rPr>
            <w:color w:val="0000EE"/>
            <w:u w:val="single"/>
          </w:rPr>
          <w:t>Gn 15.20</w:t>
        </w:r>
      </w:hyperlink>
      <w:r>
        <w:rPr>
          <w:lang w:val="pt_PT" w:bidi="pt_PT"/>
        </w:rPr>
        <w:t xml:space="preserve">; </w:t>
      </w:r>
      <w:hyperlink r:id="rId164">
        <w:r>
          <w:rPr>
            <w:lang w:val="pt_PT" w:bidi="pt_PT"/>
          </w:rPr>
          <w:rPr>
            <w:color w:val="0000EE"/>
            <w:u w:val="single"/>
          </w:rPr>
          <w:t>Êx 3.8</w:t>
        </w:r>
      </w:hyperlink>
      <w:r>
        <w:rPr>
          <w:lang w:val="pt_PT" w:bidi="pt_PT"/>
        </w:rPr>
        <w:t>). Em outras ocasiões, eles são mencionados para ilustrar a hostilidade dos inimigos de Deus contra o avanço de Israel na terra prometida a eles pelo Senhor (</w:t>
      </w:r>
      <w:hyperlink r:id="rId156">
        <w:r>
          <w:rPr>
            <w:lang w:val="pt_PT" w:bidi="pt_PT"/>
          </w:rPr>
          <w:rPr>
            <w:color w:val="0000EE"/>
            <w:u w:val="single"/>
          </w:rPr>
          <w:t>Js 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9">
        <w:r>
          <w:rPr>
            <w:lang w:val="pt_PT" w:bidi="pt_PT"/>
          </w:rPr>
          <w:rPr>
            <w:color w:val="0000EE"/>
            <w:u w:val="single"/>
          </w:rPr>
          <w:t>24.11</w:t>
        </w:r>
      </w:hyperlink>
      <w:r>
        <w:rPr>
          <w:lang w:val="pt_PT" w:bidi="pt_PT"/>
        </w:rPr>
        <w:t>). Mas também são retratados como conquistados e reduzidos a trabalho servil (</w:t>
      </w:r>
      <w:hyperlink r:id="rId158">
        <w:r>
          <w:rPr>
            <w:lang w:val="pt_PT" w:bidi="pt_PT"/>
          </w:rPr>
          <w:rPr>
            <w:color w:val="0000EE"/>
            <w:u w:val="single"/>
          </w:rPr>
          <w:t>Js 12.8</w:t>
        </w:r>
      </w:hyperlink>
      <w:r>
        <w:rPr>
          <w:lang w:val="pt_PT" w:bidi="pt_PT"/>
        </w:rPr>
        <w:t xml:space="preserve">; </w:t>
      </w:r>
      <w:hyperlink r:id="rId160">
        <w:r>
          <w:rPr>
            <w:lang w:val="pt_PT" w:bidi="pt_PT"/>
          </w:rPr>
          <w:rPr>
            <w:color w:val="0000EE"/>
            <w:u w:val="single"/>
          </w:rPr>
          <w:t>1Rs 9.20</w:t>
        </w:r>
      </w:hyperlink>
      <w:r>
        <w:rPr>
          <w:lang w:val="pt_PT" w:bidi="pt_PT"/>
        </w:rPr>
        <w:t>). No período pós-exílico, continuam a ser uma ameaça à pureza de vida da comunidade da aliança recentemente estabelecida na terra de seus pais (</w:t>
      </w:r>
      <w:hyperlink r:id="rId162">
        <w:r>
          <w:rPr>
            <w:lang w:val="pt_PT" w:bidi="pt_PT"/>
          </w:rPr>
          <w:rPr>
            <w:color w:val="0000EE"/>
            <w:u w:val="single"/>
          </w:rPr>
          <w:t>Ed 9.1</w:t>
        </w:r>
      </w:hyperlink>
      <w:r>
        <w:rPr>
          <w:lang w:val="pt_PT" w:bidi="pt_PT"/>
        </w:rPr>
        <w:t>).</w:t>
      </w:r>
    </w:p>
    <w:p>
      <w:pPr/>
      <w:r>
        <w:rPr>
          <w:lang w:val="pt_PT" w:bidi="pt_PT"/>
        </w:rPr>
      </w:r>
      <w:r>
        <w:rPr>
          <w:lang w:val="pt_PT" w:bidi="pt_PT"/>
        </w:rPr>
        <w:t>Existem algumas instâncias onde a palavra “fereseus” ocorre em conjunto com “cananeus” (</w:t>
      </w:r>
      <w:hyperlink r:id="rId165">
        <w:r>
          <w:rPr>
            <w:lang w:val="pt_PT" w:bidi="pt_PT"/>
          </w:rPr>
          <w:rPr>
            <w:color w:val="0000EE"/>
            <w:u w:val="single"/>
          </w:rPr>
          <w:t>Gn 13.7</w:t>
        </w:r>
      </w:hyperlink>
      <w:r>
        <w:rPr>
          <w:lang w:val="pt_PT" w:bidi="pt_PT"/>
        </w:rPr>
        <w:t xml:space="preserve">; </w:t>
      </w:r>
      <w:hyperlink r:id="rId166">
        <w:r>
          <w:rPr>
            <w:lang w:val="pt_PT" w:bidi="pt_PT"/>
          </w:rPr>
          <w:rPr>
            <w:color w:val="0000EE"/>
            <w:u w:val="single"/>
          </w:rPr>
          <w:t>34.30</w:t>
        </w:r>
      </w:hyperlink>
      <w:r>
        <w:rPr>
          <w:lang w:val="pt_PT" w:bidi="pt_PT"/>
        </w:rPr>
        <w:t xml:space="preserve">; </w:t>
      </w:r>
      <w:hyperlink r:id="rId167">
        <w:r>
          <w:rPr>
            <w:lang w:val="pt_PT" w:bidi="pt_PT"/>
          </w:rPr>
          <w:rPr>
            <w:color w:val="0000EE"/>
            <w:u w:val="single"/>
          </w:rPr>
          <w:t>Jz 1.4–5</w:t>
        </w:r>
      </w:hyperlink>
      <w:r>
        <w:rPr>
          <w:lang w:val="pt_PT" w:bidi="pt_PT"/>
        </w:rPr>
        <w:t>), e em uma instância é combinada com “refains” (</w:t>
      </w:r>
      <w:hyperlink r:id="rId168">
        <w:r>
          <w:rPr>
            <w:lang w:val="pt_PT" w:bidi="pt_PT"/>
          </w:rPr>
          <w:rPr>
            <w:color w:val="0000EE"/>
            <w:u w:val="single"/>
          </w:rPr>
          <w:t>Js 17.15</w:t>
        </w:r>
      </w:hyperlink>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hyperlink r:id="rId169">
        <w:r>
          <w:rPr>
            <w:lang w:val="pt_PT" w:bidi="pt_PT"/>
          </w:rPr>
          <w:rPr>
            <w:color w:val="0000EE"/>
            <w:u w:val="single"/>
          </w:rPr>
          <w:t>Gênesis 10</w:t>
        </w:r>
      </w:hyperlink>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hyperlink r:id="rId170">
        <w:r>
          <w:rPr>
            <w:lang w:val="pt_PT" w:bidi="pt_PT"/>
          </w:rPr>
          <w:rPr>
            <w:color w:val="0000EE"/>
            <w:u w:val="single"/>
          </w:rPr>
          <w:t>Et 9.19</w:t>
        </w:r>
      </w:hyperlink>
      <w:r>
        <w:rPr>
          <w:lang w:val="pt_PT" w:bidi="pt_PT"/>
        </w:rPr>
        <w:t xml:space="preserve">; </w:t>
      </w:r>
      <w:hyperlink r:id="rId171">
        <w:r>
          <w:rPr>
            <w:lang w:val="pt_PT" w:bidi="pt_PT"/>
          </w:rPr>
          <w:rPr>
            <w:color w:val="0000EE"/>
            <w:u w:val="single"/>
          </w:rPr>
          <w:t>Ez 38.11</w:t>
        </w:r>
      </w:hyperlink>
      <w:r>
        <w:rPr>
          <w:lang w:val="pt_PT" w:bidi="pt_PT"/>
        </w:rPr>
        <w:t xml:space="preserve">; </w:t>
      </w:r>
      <w:hyperlink r:id="rId172">
        <w:r>
          <w:rPr>
            <w:lang w:val="pt_PT" w:bidi="pt_PT"/>
          </w:rPr>
          <w:rPr>
            <w:color w:val="0000EE"/>
            <w:u w:val="single"/>
          </w:rPr>
          <w:t>Zc 2.4</w:t>
        </w:r>
      </w:hyperlink>
      <w:r>
        <w:rPr>
          <w:lang w:val="pt_PT" w:bidi="pt_PT"/>
        </w:rPr>
        <w:t>; cf. também perazi</w:t>
      </w:r>
      <w:r>
        <w:rPr>
          <w:i/>
          <w:lang w:val="pt_PT" w:bidi="pt_PT"/>
        </w:rPr>
        <w:t>,</w:t>
      </w:r>
      <w:r>
        <w:rPr>
          <w:lang w:val="pt_PT" w:bidi="pt_PT"/>
        </w:rPr>
        <w:t xml:space="preserve"> "campo aberto", </w:t>
      </w:r>
      <w:hyperlink r:id="rId173">
        <w:r>
          <w:rPr>
            <w:lang w:val="pt_PT" w:bidi="pt_PT"/>
          </w:rPr>
          <w:rPr>
            <w:color w:val="0000EE"/>
            <w:u w:val="single"/>
          </w:rPr>
          <w:t>Dt 3.5</w:t>
        </w:r>
      </w:hyperlink>
      <w:r>
        <w:rPr>
          <w:lang w:val="pt_PT" w:bidi="pt_PT"/>
        </w:rPr>
        <w:t xml:space="preserve">; </w:t>
      </w:r>
      <w:hyperlink r:id="rId174">
        <w:r>
          <w:rPr>
            <w:lang w:val="pt_PT" w:bidi="pt_PT"/>
          </w:rPr>
          <w:rPr>
            <w:color w:val="0000EE"/>
            <w:u w:val="single"/>
          </w:rPr>
          <w:t>1Sm 6.18</w:t>
        </w:r>
      </w:hyperlink>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hyperlink r:id="rId165">
        <w:r>
          <w:rPr>
            <w:lang w:val="pt_PT" w:bidi="pt_PT"/>
          </w:rPr>
          <w:rPr>
            <w:color w:val="0000EE"/>
            <w:u w:val="single"/>
          </w:rPr>
          <w:t>Gn 13.7</w:t>
        </w:r>
      </w:hyperlink>
      <w:r>
        <w:rPr>
          <w:lang w:val="pt_PT" w:bidi="pt_PT"/>
        </w:rPr>
        <w:t>), de Siquém (</w:t>
      </w:r>
      <w:hyperlink r:id="rId166">
        <w:r>
          <w:rPr>
            <w:lang w:val="pt_PT" w:bidi="pt_PT"/>
          </w:rPr>
          <w:rPr>
            <w:color w:val="0000EE"/>
            <w:u w:val="single"/>
          </w:rPr>
          <w:t>34.30</w:t>
        </w:r>
      </w:hyperlink>
      <w:r>
        <w:rPr>
          <w:lang w:val="pt_PT" w:bidi="pt_PT"/>
        </w:rPr>
        <w:t>) ou no território de Judá (</w:t>
      </w:r>
      <w:hyperlink r:id="rId167">
        <w:r>
          <w:rPr>
            <w:lang w:val="pt_PT" w:bidi="pt_PT"/>
          </w:rPr>
          <w:rPr>
            <w:color w:val="0000EE"/>
            <w:u w:val="single"/>
          </w:rPr>
          <w:t>Jz 1.4–5</w:t>
        </w:r>
      </w:hyperlink>
      <w:r>
        <w:rPr>
          <w:lang w:val="pt_PT" w:bidi="pt_PT"/>
        </w:rPr>
        <w:t xml:space="preserve">). No entanto, esses locais não são de forma alguma contíguos. A referência aos refains em </w:t>
      </w:r>
      <w:hyperlink r:id="rId168">
        <w:r>
          <w:rPr>
            <w:lang w:val="pt_PT" w:bidi="pt_PT"/>
          </w:rPr>
          <w:rPr>
            <w:color w:val="0000EE"/>
            <w:u w:val="single"/>
          </w:rPr>
          <w:t>Josué 17.15</w:t>
        </w:r>
      </w:hyperlink>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Ferida</w:t>
      </w:r>
      <w:r>
        <w:rPr>
          <w:lang w:val="pt_PT" w:bidi="pt_PT"/>
        </w:rPr>
      </w:r>
    </w:p>
    <w:p>
      <w:pPr/>
      <w:r>
        <w:rPr>
          <w:lang w:val="pt_PT" w:bidi="pt_PT"/>
        </w:rPr>
      </w:r>
      <w:r>
        <w:rPr>
          <w:lang w:val="pt_PT" w:bidi="pt_PT"/>
        </w:rPr>
        <w:t>Uma ferida é uma área da pele que se diferencia da pele normal ao seu redor. Ela possui bordas definidas onde a pele anormal encontra a pele saudável. Mesmo que alguém tenha feridas da cabeça aos pés, ainda haverá pele normal entre cada ferida.</w:t>
      </w:r>
    </w:p>
    <w:p>
      <w:pPr/>
      <w:r>
        <w:rPr>
          <w:lang w:val="pt_PT" w:bidi="pt_PT"/>
        </w:rPr>
      </w:r>
      <w:r>
        <w:rPr>
          <w:lang w:val="pt_PT" w:bidi="pt_PT"/>
        </w:rPr>
        <w:t>A palavra "ferida" pode descrever muitos tipos de problemas de pele. Isso inclui crosta, casca, inchaço, tumor (um inchaço doloroso), praga (uma doença de pele grave) e cicatriz.</w:t>
      </w:r>
    </w:p>
    <w:p>
      <w:pPr/>
      <w:r>
        <w:rPr>
          <w:lang w:val="pt_PT" w:bidi="pt_PT"/>
        </w:rPr>
      </w:r>
      <w:r>
        <w:rPr>
          <w:lang w:val="pt_PT" w:bidi="pt_PT"/>
        </w:rPr>
        <w:t xml:space="preserve">Veja também: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hyperlink r:id="rId175">
        <w:r>
          <w:rPr>
            <w:lang w:val="pt_PT" w:bidi="pt_PT"/>
          </w:rPr>
          <w:rPr>
            <w:color w:val="0000EE"/>
            <w:u w:val="single"/>
          </w:rPr>
          <w:t>Os 7.4</w:t>
        </w:r>
      </w:hyperlink>
      <w:r>
        <w:rPr>
          <w:lang w:val="pt_PT" w:bidi="pt_PT"/>
        </w:rPr>
        <w:t>), mas na comemoração da Páscoa, eles foram proibidos de comer pão fermentado ou até mesmo tê-lo em suas casas durante o período de Páscoa (</w:t>
      </w:r>
      <w:hyperlink r:id="rId176">
        <w:r>
          <w:rPr>
            <w:lang w:val="pt_PT" w:bidi="pt_PT"/>
          </w:rPr>
          <w:rPr>
            <w:color w:val="0000EE"/>
            <w:u w:val="single"/>
          </w:rPr>
          <w:t>Êx 13.7</w:t>
        </w:r>
      </w:hyperlink>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hyperlink r:id="rId177">
        <w:r>
          <w:rPr>
            <w:lang w:val="pt_PT" w:bidi="pt_PT"/>
          </w:rPr>
          <w:rPr>
            <w:color w:val="0000EE"/>
            <w:u w:val="single"/>
          </w:rPr>
          <w:t>Êx 12.34–39</w:t>
        </w:r>
      </w:hyperlink>
      <w:r>
        <w:rPr>
          <w:lang w:val="pt_PT" w:bidi="pt_PT"/>
        </w:rPr>
        <w:t xml:space="preserve">; </w:t>
      </w:r>
      <w:hyperlink r:id="rId178">
        <w:r>
          <w:rPr>
            <w:lang w:val="pt_PT" w:bidi="pt_PT"/>
          </w:rPr>
          <w:rPr>
            <w:color w:val="0000EE"/>
            <w:u w:val="single"/>
          </w:rPr>
          <w:t>Dt 16.3</w:t>
        </w:r>
      </w:hyperlink>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hyperlink r:id="rId179">
        <w:r>
          <w:rPr>
            <w:lang w:val="pt_PT" w:bidi="pt_PT"/>
          </w:rPr>
          <w:rPr>
            <w:color w:val="0000EE"/>
            <w:u w:val="single"/>
          </w:rPr>
          <w:t>Êx 23.18</w:t>
        </w:r>
      </w:hyperlink>
      <w:r>
        <w:rPr>
          <w:lang w:val="pt_PT" w:bidi="pt_PT"/>
        </w:rPr>
        <w:t xml:space="preserve">; </w:t>
      </w:r>
      <w:hyperlink r:id="rId180">
        <w:r>
          <w:rPr>
            <w:lang w:val="pt_PT" w:bidi="pt_PT"/>
          </w:rPr>
          <w:rPr>
            <w:color w:val="0000EE"/>
            <w:u w:val="single"/>
          </w:rPr>
          <w:t>34.25</w:t>
        </w:r>
      </w:hyperlink>
      <w:r>
        <w:rPr>
          <w:lang w:val="pt_PT" w:bidi="pt_PT"/>
        </w:rPr>
        <w:t>). Também não era permitido nas ofertas de grãos (</w:t>
      </w:r>
      <w:hyperlink r:id="rId181">
        <w:r>
          <w:rPr>
            <w:lang w:val="pt_PT" w:bidi="pt_PT"/>
          </w:rPr>
          <w:rPr>
            <w:color w:val="0000EE"/>
            <w:u w:val="single"/>
          </w:rPr>
          <w:t>Lv 2.11</w:t>
        </w:r>
      </w:hyperlink>
      <w:r>
        <w:rPr>
          <w:lang w:val="pt_PT" w:bidi="pt_PT"/>
        </w:rPr>
        <w:t xml:space="preserve">; </w:t>
      </w:r>
      <w:hyperlink r:id="rId182">
        <w:r>
          <w:rPr>
            <w:lang w:val="pt_PT" w:bidi="pt_PT"/>
          </w:rPr>
          <w:rPr>
            <w:color w:val="0000EE"/>
            <w:u w:val="single"/>
          </w:rPr>
          <w:t>6.17</w:t>
        </w:r>
      </w:hyperlink>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hyperlink r:id="rId183">
        <w:r>
          <w:rPr>
            <w:lang w:val="pt_PT" w:bidi="pt_PT"/>
          </w:rPr>
          <w:rPr>
            <w:color w:val="0000EE"/>
            <w:u w:val="single"/>
          </w:rPr>
          <w:t>Lv 7.13</w:t>
        </w:r>
      </w:hyperlink>
      <w:r>
        <w:rPr>
          <w:lang w:val="pt_PT" w:bidi="pt_PT"/>
        </w:rPr>
        <w:t>), e era ofertado na Festa das Semanas (Pentecostes) porque representava a comida diária comum que Deus forneceu para seu povo (</w:t>
      </w:r>
      <w:hyperlink r:id="rId184">
        <w:r>
          <w:rPr>
            <w:lang w:val="pt_PT" w:bidi="pt_PT"/>
          </w:rPr>
          <w:rPr>
            <w:color w:val="0000EE"/>
            <w:u w:val="single"/>
          </w:rPr>
          <w:t>23.17</w:t>
        </w:r>
      </w:hyperlink>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hyperlink r:id="rId185">
        <w:r>
          <w:rPr>
            <w:lang w:val="pt_PT" w:bidi="pt_PT"/>
          </w:rPr>
          <w:rPr>
            <w:color w:val="0000EE"/>
            <w:u w:val="single"/>
          </w:rPr>
          <w:t>1 Coríntios 5.6</w:t>
        </w:r>
      </w:hyperlink>
      <w:r>
        <w:rPr>
          <w:lang w:val="pt_PT" w:bidi="pt_PT"/>
        </w:rPr>
        <w:t xml:space="preserve"> e </w:t>
      </w:r>
      <w:hyperlink r:id="rId186">
        <w:r>
          <w:rPr>
            <w:lang w:val="pt_PT" w:bidi="pt_PT"/>
          </w:rPr>
          <w:rPr>
            <w:color w:val="0000EE"/>
            <w:u w:val="single"/>
          </w:rPr>
          <w:t>Gálatas 5.9</w:t>
        </w:r>
      </w:hyperlink>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hyperlink r:id="rId187">
        <w:r>
          <w:rPr>
            <w:lang w:val="pt_PT" w:bidi="pt_PT"/>
          </w:rPr>
          <w:rPr>
            <w:color w:val="0000EE"/>
            <w:u w:val="single"/>
          </w:rPr>
          <w:t>Mt 16.6,11–12</w:t>
        </w:r>
      </w:hyperlink>
      <w:r>
        <w:rPr>
          <w:lang w:val="pt_PT" w:bidi="pt_PT"/>
        </w:rPr>
        <w:t>) e de Herodes (</w:t>
      </w:r>
      <w:hyperlink r:id="rId188">
        <w:r>
          <w:rPr>
            <w:lang w:val="pt_PT" w:bidi="pt_PT"/>
          </w:rPr>
          <w:rPr>
            <w:color w:val="0000EE"/>
            <w:u w:val="single"/>
          </w:rPr>
          <w:t>Mc 8.15</w:t>
        </w:r>
      </w:hyperlink>
      <w:r>
        <w:rPr>
          <w:lang w:val="pt_PT" w:bidi="pt_PT"/>
        </w:rPr>
        <w:t>). O fermento dos fariseus é identificado em outro lugar como hipocrisia (</w:t>
      </w:r>
      <w:hyperlink r:id="rId189">
        <w:r>
          <w:rPr>
            <w:lang w:val="pt_PT" w:bidi="pt_PT"/>
          </w:rPr>
          <w:rPr>
            <w:color w:val="0000EE"/>
            <w:u w:val="single"/>
          </w:rPr>
          <w:t>Lc 12.1</w:t>
        </w:r>
      </w:hyperlink>
      <w:r>
        <w:rPr>
          <w:lang w:val="pt_PT" w:bidi="pt_PT"/>
        </w:rPr>
        <w:t xml:space="preserve">; cf. </w:t>
      </w:r>
      <w:hyperlink r:id="rId190">
        <w:r>
          <w:rPr>
            <w:lang w:val="pt_PT" w:bidi="pt_PT"/>
          </w:rPr>
          <w:rPr>
            <w:color w:val="0000EE"/>
            <w:u w:val="single"/>
          </w:rPr>
          <w:t>Mt 23.28</w:t>
        </w:r>
      </w:hyperlink>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hyperlink r:id="rId191">
        <w:r>
          <w:rPr>
            <w:lang w:val="pt_PT" w:bidi="pt_PT"/>
          </w:rPr>
          <w:rPr>
            <w:color w:val="0000EE"/>
            <w:u w:val="single"/>
          </w:rPr>
          <w:t>1Co 5.6–8</w:t>
        </w:r>
      </w:hyperlink>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hyperlink r:id="rId192">
        <w:r>
          <w:rPr>
            <w:lang w:val="pt_PT" w:bidi="pt_PT"/>
          </w:rPr>
          <w:rPr>
            <w:color w:val="0000EE"/>
            <w:u w:val="single"/>
          </w:rPr>
          <w:t>Mt 13.33</w:t>
        </w:r>
      </w:hyperlink>
      <w:r>
        <w:rPr>
          <w:lang w:val="pt_PT" w:bidi="pt_PT"/>
        </w:rPr>
        <w:t xml:space="preserve">; </w:t>
      </w:r>
      <w:hyperlink r:id="rId193">
        <w:r>
          <w:rPr>
            <w:lang w:val="pt_PT" w:bidi="pt_PT"/>
          </w:rPr>
          <w:rPr>
            <w:color w:val="0000EE"/>
            <w:u w:val="single"/>
          </w:rPr>
          <w:t>Lc 13.20–21</w:t>
        </w:r>
      </w:hyperlink>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hyperlink r:id="rId194">
        <w:r>
          <w:rPr>
            <w:lang w:val="pt_PT" w:bidi="pt_PT"/>
          </w:rPr>
          <w:rPr>
            <w:color w:val="0000EE"/>
            <w:u w:val="single"/>
          </w:rPr>
          <w:t>Êx 26.11,37</w:t>
        </w:r>
      </w:hyperlink>
      <w:r>
        <w:rPr>
          <w:lang w:val="pt_PT" w:bidi="pt_PT"/>
        </w:rPr>
        <w:t xml:space="preserve">; </w:t>
      </w:r>
      <w:hyperlink r:id="rId195">
        <w:r>
          <w:rPr>
            <w:lang w:val="pt_PT" w:bidi="pt_PT"/>
          </w:rPr>
          <w:rPr>
            <w:color w:val="0000EE"/>
            <w:u w:val="single"/>
          </w:rPr>
          <w:t>27.2–10</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197">
        <w:r>
          <w:rPr>
            <w:lang w:val="pt_PT" w:bidi="pt_PT"/>
          </w:rPr>
          <w:rPr>
            <w:color w:val="0000EE"/>
            <w:u w:val="single"/>
          </w:rPr>
          <w:t>1Sm 17.5–6</w:t>
        </w:r>
      </w:hyperlink>
      <w:r>
        <w:rPr>
          <w:lang w:val="pt_PT" w:bidi="pt_PT"/>
        </w:rPr>
        <w:t xml:space="preserve">; </w:t>
      </w:r>
      <w:hyperlink r:id="rId198">
        <w:r>
          <w:rPr>
            <w:lang w:val="pt_PT" w:bidi="pt_PT"/>
          </w:rPr>
          <w:rPr>
            <w:color w:val="0000EE"/>
            <w:u w:val="single"/>
          </w:rPr>
          <w:t>2Sm 8.8</w:t>
        </w:r>
      </w:hyperlink>
      <w:r>
        <w:rPr>
          <w:lang w:val="pt_PT" w:bidi="pt_PT"/>
        </w:rPr>
        <w:t>). O termo “ferreiro” é usado apenas no Novo Testamento (</w:t>
      </w:r>
      <w:hyperlink r:id="rId199">
        <w:r>
          <w:rPr>
            <w:lang w:val="pt_PT" w:bidi="pt_PT"/>
          </w:rPr>
          <w:rPr>
            <w:color w:val="0000EE"/>
            <w:u w:val="single"/>
          </w:rPr>
          <w:t>2Tm 4.14</w:t>
        </w:r>
      </w:hyperlink>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hyperlink r:id="rId200">
        <w:r>
          <w:rPr>
            <w:lang w:val="pt_PT" w:bidi="pt_PT"/>
          </w:rPr>
          <w:rPr>
            <w:color w:val="0000EE"/>
            <w:u w:val="single"/>
          </w:rPr>
          <w:t>Is 44.12</w:t>
        </w:r>
      </w:hyperlink>
      <w:r>
        <w:rPr>
          <w:lang w:val="pt_PT" w:bidi="pt_PT"/>
        </w:rPr>
        <w:t>). O primeiro trabalhador em ferro registrado na Bíblia é Tubalcaim (</w:t>
      </w:r>
      <w:hyperlink r:id="rId201">
        <w:r>
          <w:rPr>
            <w:lang w:val="pt_PT" w:bidi="pt_PT"/>
          </w:rPr>
          <w:rPr>
            <w:color w:val="0000EE"/>
            <w:u w:val="single"/>
          </w:rPr>
          <w:t>Gn 4.22</w:t>
        </w:r>
      </w:hyperlink>
      <w:r>
        <w:rPr>
          <w:lang w:val="pt_PT" w:bidi="pt_PT"/>
        </w:rPr>
        <w:t>). Em Israel, o ferro tornou-se amplamente conhecido e utilizado por volta do século 11 a.C. (</w:t>
      </w:r>
      <w:hyperlink r:id="rId202">
        <w:r>
          <w:rPr>
            <w:lang w:val="pt_PT" w:bidi="pt_PT"/>
          </w:rPr>
          <w:rPr>
            <w:color w:val="0000EE"/>
            <w:u w:val="single"/>
          </w:rPr>
          <w:t>Dt 3.11</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203">
        <w:r>
          <w:rPr>
            <w:lang w:val="pt_PT" w:bidi="pt_PT"/>
          </w:rPr>
          <w:rPr>
            <w:color w:val="0000EE"/>
            <w:u w:val="single"/>
          </w:rPr>
          <w:t>17.16</w:t>
        </w:r>
      </w:hyperlink>
      <w:r>
        <w:rPr>
          <w:lang w:val="pt_PT" w:bidi="pt_PT"/>
        </w:rPr>
        <w:t xml:space="preserve">; </w:t>
      </w:r>
      <w:hyperlink r:id="rId204">
        <w:r>
          <w:rPr>
            <w:lang w:val="pt_PT" w:bidi="pt_PT"/>
          </w:rPr>
          <w:rPr>
            <w:color w:val="0000EE"/>
            <w:u w:val="single"/>
          </w:rPr>
          <w:t>Jz 1.19</w:t>
        </w:r>
      </w:hyperlink>
      <w:r>
        <w:rPr>
          <w:lang w:val="pt_PT" w:bidi="pt_PT"/>
        </w:rPr>
        <w:t xml:space="preserve">; </w:t>
      </w:r>
      <w:hyperlink r:id="rId205">
        <w:r>
          <w:rPr>
            <w:lang w:val="pt_PT" w:bidi="pt_PT"/>
          </w:rPr>
          <w:rPr>
            <w:color w:val="0000EE"/>
            <w:u w:val="single"/>
          </w:rPr>
          <w:t>4.3,13</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hyperlink r:id="rId201">
        <w:r>
          <w:rPr>
            <w:lang w:val="pt_PT" w:bidi="pt_PT"/>
          </w:rPr>
          <w:rPr>
            <w:color w:val="0000EE"/>
            <w:u w:val="single"/>
          </w:rPr>
          <w:t>Gn 4.22</w:t>
        </w:r>
      </w:hyperlink>
      <w:r>
        <w:rPr>
          <w:lang w:val="pt_PT" w:bidi="pt_PT"/>
        </w:rPr>
        <w:t xml:space="preserve">). O termo abrange metalúrgicos de todos os tipos: cobre, bronze, ferro, prata e ouro. Ourives são mencionados em </w:t>
      </w:r>
      <w:hyperlink r:id="rId206">
        <w:r>
          <w:rPr>
            <w:lang w:val="pt_PT" w:bidi="pt_PT"/>
          </w:rPr>
          <w:rPr>
            <w:color w:val="0000EE"/>
            <w:u w:val="single"/>
          </w:rPr>
          <w:t>Juízes 17.4</w:t>
        </w:r>
      </w:hyperlink>
      <w:r>
        <w:rPr>
          <w:lang w:val="pt_PT" w:bidi="pt_PT"/>
        </w:rPr>
        <w:t xml:space="preserve"> e </w:t>
      </w:r>
      <w:hyperlink r:id="rId207">
        <w:r>
          <w:rPr>
            <w:lang w:val="pt_PT" w:bidi="pt_PT"/>
          </w:rPr>
          <w:rPr>
            <w:color w:val="0000EE"/>
            <w:u w:val="single"/>
          </w:rPr>
          <w:t>Atos 19.24</w:t>
        </w:r>
      </w:hyperlink>
      <w:r>
        <w:rPr>
          <w:lang w:val="pt_PT" w:bidi="pt_PT"/>
        </w:rPr>
        <w:t>. Ferreiros eram raros ou até inexistentes em Israel até a época de Samuel, e os israelitas tinham que ir aos ferreiros filisteus para afiar suas ferramentas de ferro (</w:t>
      </w:r>
      <w:hyperlink r:id="rId208">
        <w:r>
          <w:rPr>
            <w:lang w:val="pt_PT" w:bidi="pt_PT"/>
          </w:rPr>
          <w:rPr>
            <w:color w:val="0000EE"/>
            <w:u w:val="single"/>
          </w:rPr>
          <w:t>1Sm 13.19</w:t>
        </w:r>
      </w:hyperlink>
      <w:r>
        <w:rPr>
          <w:lang w:val="pt_PT" w:bidi="pt_PT"/>
        </w:rPr>
        <w:t>). Nos dias dos reis, os ferreiros israelitas estavam ativos e foram posteriormente levados ao cativeiro por Nabucodonosor (</w:t>
      </w:r>
      <w:hyperlink r:id="rId209">
        <w:r>
          <w:rPr>
            <w:lang w:val="pt_PT" w:bidi="pt_PT"/>
          </w:rPr>
          <w:rPr>
            <w:color w:val="0000EE"/>
            <w:u w:val="single"/>
          </w:rPr>
          <w:t>2Rs 24.14–16</w:t>
        </w:r>
      </w:hyperlink>
      <w:r>
        <w:rPr>
          <w:lang w:val="pt_PT" w:bidi="pt_PT"/>
        </w:rPr>
        <w:t xml:space="preserve">; </w:t>
      </w:r>
      <w:hyperlink r:id="rId210">
        <w:r>
          <w:rPr>
            <w:lang w:val="pt_PT" w:bidi="pt_PT"/>
          </w:rPr>
          <w:rPr>
            <w:color w:val="0000EE"/>
            <w:u w:val="single"/>
          </w:rPr>
          <w:t>Jr 24.1</w:t>
        </w:r>
      </w:hyperlink>
      <w:r>
        <w:rPr>
          <w:lang w:val="pt_PT" w:bidi="pt_PT"/>
        </w:rPr>
        <w:t xml:space="preserve">; </w:t>
      </w:r>
      <w:hyperlink r:id="rId211">
        <w:r>
          <w:rPr>
            <w:lang w:val="pt_PT" w:bidi="pt_PT"/>
          </w:rPr>
          <w:rPr>
            <w:color w:val="0000EE"/>
            <w:u w:val="single"/>
          </w:rPr>
          <w:t>29.2</w:t>
        </w:r>
      </w:hyperlink>
      <w:r>
        <w:rPr>
          <w:lang w:val="pt_PT" w:bidi="pt_PT"/>
        </w:rPr>
        <w:t>). Detalhes do trabalho do ferreiro são dados em vários relatos (</w:t>
      </w:r>
      <w:hyperlink r:id="rId212">
        <w:r>
          <w:rPr>
            <w:lang w:val="pt_PT" w:bidi="pt_PT"/>
          </w:rPr>
          <w:rPr>
            <w:color w:val="0000EE"/>
            <w:u w:val="single"/>
          </w:rPr>
          <w:t>Pv 25.4</w:t>
        </w:r>
      </w:hyperlink>
      <w:r>
        <w:rPr>
          <w:lang w:val="pt_PT" w:bidi="pt_PT"/>
        </w:rPr>
        <w:t xml:space="preserve">; </w:t>
      </w:r>
      <w:hyperlink r:id="rId200">
        <w:r>
          <w:rPr>
            <w:lang w:val="pt_PT" w:bidi="pt_PT"/>
          </w:rPr>
          <w:rPr>
            <w:color w:val="0000EE"/>
            <w:u w:val="single"/>
          </w:rPr>
          <w:t>Is 44.12</w:t>
        </w:r>
      </w:hyperlink>
      <w:r>
        <w:rPr>
          <w:lang w:val="pt_PT" w:bidi="pt_PT"/>
        </w:rPr>
        <w:t xml:space="preserve">; </w:t>
      </w:r>
      <w:hyperlink r:id="rId213">
        <w:r>
          <w:rPr>
            <w:lang w:val="pt_PT" w:bidi="pt_PT"/>
          </w:rPr>
          <w:rPr>
            <w:color w:val="0000EE"/>
            <w:u w:val="single"/>
          </w:rPr>
          <w:t>54.16</w:t>
        </w:r>
      </w:hyperlink>
      <w:r>
        <w:rPr>
          <w:lang w:val="pt_PT" w:bidi="pt_PT"/>
        </w:rPr>
        <w:t xml:space="preserve">). Os ferreiros mencionados em </w:t>
      </w:r>
      <w:hyperlink r:id="rId214">
        <w:r>
          <w:rPr>
            <w:lang w:val="pt_PT" w:bidi="pt_PT"/>
          </w:rPr>
          <w:rPr>
            <w:color w:val="0000EE"/>
            <w:u w:val="single"/>
          </w:rPr>
          <w:t>Zacarias 1.20</w:t>
        </w:r>
      </w:hyperlink>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hyperlink r:id="rId215">
        <w:r>
          <w:rPr>
            <w:lang w:val="pt_PT" w:bidi="pt_PT"/>
          </w:rPr>
          <w:rPr>
            <w:color w:val="0000EE"/>
            <w:u w:val="single"/>
          </w:rPr>
          <w:t>Lv 23.39–43</w:t>
        </w:r>
      </w:hyperlink>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hyperlink r:id="rId215">
        <w:r>
          <w:rPr>
            <w:lang w:val="pt_PT" w:bidi="pt_PT"/>
          </w:rPr>
          <w:rPr>
            <w:color w:val="0000EE"/>
            <w:u w:val="single"/>
          </w:rPr>
          <w:t>Lv 23.39–43</w:t>
        </w:r>
      </w:hyperlink>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hyperlink r:id="rId216">
        <w:r>
          <w:rPr>
            <w:lang w:val="pt_PT" w:bidi="pt_PT"/>
          </w:rPr>
          <w:rPr>
            <w:color w:val="0000EE"/>
            <w:u w:val="single"/>
          </w:rPr>
          <w:t>Lv 23.33–43</w:t>
        </w:r>
      </w:hyperlink>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hyperlink r:id="rId217">
        <w:r>
          <w:rPr>
            <w:lang w:val="pt_PT" w:bidi="pt_PT"/>
          </w:rPr>
          <w:rPr>
            <w:color w:val="0000EE"/>
            <w:u w:val="single"/>
          </w:rPr>
          <w:t>Gn 29.22</w:t>
        </w:r>
      </w:hyperlink>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hyperlink r:id="rId218">
        <w:r>
          <w:rPr>
            <w:lang w:val="pt_PT" w:bidi="pt_PT"/>
          </w:rPr>
          <w:rPr>
            <w:color w:val="0000EE"/>
            <w:u w:val="single"/>
          </w:rPr>
          <w:t>Jz 14.17</w:t>
        </w:r>
      </w:hyperlink>
      <w:r>
        <w:rPr>
          <w:lang w:val="pt_PT" w:bidi="pt_PT"/>
        </w:rPr>
        <w:t>). O vinho que alegra o coração do homem (</w:t>
      </w:r>
      <w:hyperlink r:id="rId219">
        <w:r>
          <w:rPr>
            <w:lang w:val="pt_PT" w:bidi="pt_PT"/>
          </w:rPr>
          <w:rPr>
            <w:color w:val="0000EE"/>
            <w:u w:val="single"/>
          </w:rPr>
          <w:t>Sl 104.15</w:t>
        </w:r>
      </w:hyperlink>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hyperlink r:id="rId220">
        <w:r>
          <w:rPr>
            <w:lang w:val="pt_PT" w:bidi="pt_PT"/>
          </w:rPr>
          <w:rPr>
            <w:color w:val="0000EE"/>
            <w:u w:val="single"/>
          </w:rPr>
          <w:t>Gn 40.20</w:t>
        </w:r>
      </w:hyperlink>
      <w:r>
        <w:rPr>
          <w:lang w:val="pt_PT" w:bidi="pt_PT"/>
        </w:rPr>
        <w:t>). O sonho de Salomão foi comemorado com uma festa fornecida para seus servos (</w:t>
      </w:r>
      <w:hyperlink r:id="rId221">
        <w:r>
          <w:rPr>
            <w:lang w:val="pt_PT" w:bidi="pt_PT"/>
          </w:rPr>
          <w:rPr>
            <w:color w:val="0000EE"/>
            <w:u w:val="single"/>
          </w:rPr>
          <w:t>1Rs 3.15</w:t>
        </w:r>
      </w:hyperlink>
      <w:r>
        <w:rPr>
          <w:lang w:val="pt_PT" w:bidi="pt_PT"/>
        </w:rPr>
        <w:t>), e quando o templo foi dedicado, a ocasião foi celebrada por uma semana inteira (</w:t>
      </w:r>
      <w:hyperlink r:id="rId222">
        <w:r>
          <w:rPr>
            <w:lang w:val="pt_PT" w:bidi="pt_PT"/>
          </w:rPr>
          <w:rPr>
            <w:color w:val="0000EE"/>
            <w:u w:val="single"/>
          </w:rPr>
          <w:t>8.65</w:t>
        </w:r>
      </w:hyperlink>
      <w:r>
        <w:rPr>
          <w:lang w:val="pt_PT" w:bidi="pt_PT"/>
        </w:rPr>
        <w:t xml:space="preserve">). Reis e rainhas realizavam festas periodicamente para marcar certas ocasiões ou expressar boa vontade (cf. </w:t>
      </w:r>
      <w:hyperlink r:id="rId223">
        <w:r>
          <w:rPr>
            <w:lang w:val="pt_PT" w:bidi="pt_PT"/>
          </w:rPr>
          <w:rPr>
            <w:color w:val="0000EE"/>
            <w:u w:val="single"/>
          </w:rPr>
          <w:t>Et 1.3</w:t>
        </w:r>
      </w:hyperlink>
      <w:r>
        <w:rPr>
          <w:lang w:val="pt_PT" w:bidi="pt_PT"/>
        </w:rPr>
        <w:t xml:space="preserve">; </w:t>
      </w:r>
      <w:hyperlink r:id="rId224">
        <w:r>
          <w:rPr>
            <w:lang w:val="pt_PT" w:bidi="pt_PT"/>
          </w:rPr>
          <w:rPr>
            <w:color w:val="0000EE"/>
            <w:u w:val="single"/>
          </w:rPr>
          <w:t>2.18</w:t>
        </w:r>
      </w:hyperlink>
      <w:r>
        <w:rPr>
          <w:lang w:val="pt_PT" w:bidi="pt_PT"/>
        </w:rPr>
        <w:t xml:space="preserve">; </w:t>
      </w:r>
      <w:hyperlink r:id="rId225">
        <w:r>
          <w:rPr>
            <w:lang w:val="pt_PT" w:bidi="pt_PT"/>
          </w:rPr>
          <w:rPr>
            <w:color w:val="0000EE"/>
            <w:u w:val="single"/>
          </w:rPr>
          <w:t>5.4, 14</w:t>
        </w:r>
      </w:hyperlink>
      <w:r>
        <w:rPr>
          <w:lang w:val="pt_PT" w:bidi="pt_PT"/>
        </w:rPr>
        <w:t xml:space="preserve">; </w:t>
      </w:r>
      <w:hyperlink r:id="rId226">
        <w:r>
          <w:rPr>
            <w:lang w:val="pt_PT" w:bidi="pt_PT"/>
          </w:rPr>
          <w:rPr>
            <w:color w:val="0000EE"/>
            <w:u w:val="single"/>
          </w:rPr>
          <w:t>7.2, 7</w:t>
        </w:r>
      </w:hyperlink>
      <w:r>
        <w:rPr>
          <w:lang w:val="pt_PT" w:bidi="pt_PT"/>
        </w:rPr>
        <w:t xml:space="preserve">; </w:t>
      </w:r>
      <w:hyperlink r:id="rId227">
        <w:r>
          <w:rPr>
            <w:lang w:val="pt_PT" w:bidi="pt_PT"/>
          </w:rPr>
          <w:rPr>
            <w:color w:val="0000EE"/>
            <w:u w:val="single"/>
          </w:rPr>
          <w:t>Dn 5.1</w:t>
        </w:r>
      </w:hyperlink>
      <w:r>
        <w:rPr>
          <w:lang w:val="pt_PT" w:bidi="pt_PT"/>
        </w:rPr>
        <w:t>). Os pastores tradicionalmente faziam uma festa para a tosa das primeiras ovelhas (</w:t>
      </w:r>
      <w:hyperlink r:id="rId228">
        <w:r>
          <w:rPr>
            <w:lang w:val="pt_PT" w:bidi="pt_PT"/>
          </w:rPr>
          <w:rPr>
            <w:color w:val="0000EE"/>
            <w:u w:val="single"/>
          </w:rPr>
          <w:t>Dt 18.4</w:t>
        </w:r>
      </w:hyperlink>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hyperlink r:id="rId229">
        <w:r>
          <w:rPr>
            <w:lang w:val="pt_PT" w:bidi="pt_PT"/>
          </w:rPr>
          <w:rPr>
            <w:color w:val="0000EE"/>
            <w:u w:val="single"/>
          </w:rPr>
          <w:t>Levítico 23.2</w:t>
        </w:r>
      </w:hyperlink>
      <w:r>
        <w:rPr>
          <w:lang w:val="pt_PT" w:bidi="pt_PT"/>
        </w:rPr>
        <w:t xml:space="preserve"> começou com uma obrigação para observar o sábado. O sétimo dia, em que Deus parou de criar (</w:t>
      </w:r>
      <w:hyperlink r:id="rId230">
        <w:r>
          <w:rPr>
            <w:lang w:val="pt_PT" w:bidi="pt_PT"/>
          </w:rPr>
          <w:rPr>
            <w:color w:val="0000EE"/>
            <w:u w:val="single"/>
          </w:rPr>
          <w:t>Gn 2.3</w:t>
        </w:r>
      </w:hyperlink>
      <w:r>
        <w:rPr>
          <w:lang w:val="pt_PT" w:bidi="pt_PT"/>
        </w:rPr>
        <w:t>), era santo, embora seja difícil determinar em que medida era guardado até o tempo de Moisés (</w:t>
      </w:r>
      <w:hyperlink r:id="rId231">
        <w:r>
          <w:rPr>
            <w:lang w:val="pt_PT" w:bidi="pt_PT"/>
          </w:rPr>
          <w:rPr>
            <w:color w:val="0000EE"/>
            <w:u w:val="single"/>
          </w:rPr>
          <w:t>Êx 20.8–11</w:t>
        </w:r>
      </w:hyperlink>
      <w:r>
        <w:rPr>
          <w:lang w:val="pt_PT" w:bidi="pt_PT"/>
        </w:rPr>
        <w:t>). Daquele momento em diante, a observância do sábado enfatizou a abstenção de todo o trabalho assim como para comemorar adequadamente o próprio descanso de Deus da atividade criativa (</w:t>
      </w:r>
      <w:hyperlink r:id="rId232">
        <w:r>
          <w:rPr>
            <w:lang w:val="pt_PT" w:bidi="pt_PT"/>
          </w:rPr>
          <w:rPr>
            <w:color w:val="0000EE"/>
            <w:u w:val="single"/>
          </w:rPr>
          <w:t>31.17</w:t>
        </w:r>
      </w:hyperlink>
      <w:r>
        <w:rPr>
          <w:lang w:val="pt_PT" w:bidi="pt_PT"/>
        </w:rPr>
        <w:t>) e sua libertação de seu povo da escravidão no Egito (</w:t>
      </w:r>
      <w:hyperlink r:id="rId233">
        <w:r>
          <w:rPr>
            <w:lang w:val="pt_PT" w:bidi="pt_PT"/>
          </w:rPr>
          <w:rPr>
            <w:color w:val="0000EE"/>
            <w:u w:val="single"/>
          </w:rPr>
          <w:t>Dt 5.12–15</w:t>
        </w:r>
      </w:hyperlink>
      <w:r>
        <w:rPr>
          <w:lang w:val="pt_PT" w:bidi="pt_PT"/>
        </w:rPr>
        <w:t>). A celebração do sábado era o sinal de um relacionamento especial entre Deus e os israelitas. Durante este período de 24 horas, até mesmo tarefas triviais como fazer fogo (</w:t>
      </w:r>
      <w:hyperlink r:id="rId234">
        <w:r>
          <w:rPr>
            <w:lang w:val="pt_PT" w:bidi="pt_PT"/>
          </w:rPr>
          <w:rPr>
            <w:color w:val="0000EE"/>
            <w:u w:val="single"/>
          </w:rPr>
          <w:t>Êx 35.3</w:t>
        </w:r>
      </w:hyperlink>
      <w:r>
        <w:rPr>
          <w:lang w:val="pt_PT" w:bidi="pt_PT"/>
        </w:rPr>
        <w:t>) ou coletar madeira (</w:t>
      </w:r>
      <w:hyperlink r:id="rId235">
        <w:r>
          <w:rPr>
            <w:lang w:val="pt_PT" w:bidi="pt_PT"/>
          </w:rPr>
          <w:rPr>
            <w:color w:val="0000EE"/>
            <w:u w:val="single"/>
          </w:rPr>
          <w:t>Nm 15.32–33</w:t>
        </w:r>
      </w:hyperlink>
      <w:r>
        <w:rPr>
          <w:lang w:val="pt_PT" w:bidi="pt_PT"/>
        </w:rPr>
        <w:t>) eram proibidas sob pena de morte. Viagens de qualquer distância também estavam sob a proibição do sábado (</w:t>
      </w:r>
      <w:hyperlink r:id="rId236">
        <w:r>
          <w:rPr>
            <w:lang w:val="pt_PT" w:bidi="pt_PT"/>
          </w:rPr>
          <w:rPr>
            <w:color w:val="0000EE"/>
            <w:u w:val="single"/>
          </w:rPr>
          <w:t>Êx 16.29</w:t>
        </w:r>
      </w:hyperlink>
      <w:r>
        <w:rPr>
          <w:lang w:val="pt_PT" w:bidi="pt_PT"/>
        </w:rPr>
        <w:t>). As ofertas especiais faziam parte da observância (</w:t>
      </w:r>
      <w:hyperlink r:id="rId237">
        <w:r>
          <w:rPr>
            <w:lang w:val="pt_PT" w:bidi="pt_PT"/>
          </w:rPr>
          <w:rPr>
            <w:color w:val="0000EE"/>
            <w:u w:val="single"/>
          </w:rPr>
          <w:t>Nm 28.9–10</w:t>
        </w:r>
      </w:hyperlink>
      <w:r>
        <w:rPr>
          <w:lang w:val="pt_PT" w:bidi="pt_PT"/>
        </w:rPr>
        <w:t>), e o pão da Presença era substituído no tabernáculo (</w:t>
      </w:r>
      <w:hyperlink r:id="rId238">
        <w:r>
          <w:rPr>
            <w:lang w:val="pt_PT" w:bidi="pt_PT"/>
          </w:rPr>
          <w:rPr>
            <w:color w:val="0000EE"/>
            <w:u w:val="single"/>
          </w:rPr>
          <w:t>Lv 24.5–8</w:t>
        </w:r>
      </w:hyperlink>
      <w:r>
        <w:rPr>
          <w:lang w:val="pt_PT" w:bidi="pt_PT"/>
        </w:rPr>
        <w:t xml:space="preserve">). Apesar das restrições de atividade, o sábado deveria simbolizar um tempo de felicidade e segurança na presença de Deus (cf. </w:t>
      </w:r>
      <w:hyperlink r:id="rId239">
        <w:r>
          <w:rPr>
            <w:lang w:val="pt_PT" w:bidi="pt_PT"/>
          </w:rPr>
          <w:rPr>
            <w:color w:val="0000EE"/>
            <w:u w:val="single"/>
          </w:rPr>
          <w:t>Is 58.13–14</w:t>
        </w:r>
      </w:hyperlink>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hyperlink r:id="rId240">
        <w:r>
          <w:rPr>
            <w:lang w:val="pt_PT" w:bidi="pt_PT"/>
          </w:rPr>
          <w:rPr>
            <w:color w:val="0000EE"/>
            <w:u w:val="single"/>
          </w:rPr>
          <w:t>Nm 28.11–15</w:t>
        </w:r>
      </w:hyperlink>
      <w:r>
        <w:rPr>
          <w:lang w:val="pt_PT" w:bidi="pt_PT"/>
        </w:rPr>
        <w:t>). Além disso, um bode macho era sacrificado a Deus como uma oferta pelo pecado, e toques de trombeta eram tocadas sobre as ofertas sacrificiais como um memorial diante de Deus (</w:t>
      </w:r>
      <w:hyperlink r:id="rId241">
        <w:r>
          <w:rPr>
            <w:lang w:val="pt_PT" w:bidi="pt_PT"/>
          </w:rPr>
          <w:rPr>
            <w:color w:val="0000EE"/>
            <w:u w:val="single"/>
          </w:rPr>
          <w:t>10.10</w:t>
        </w:r>
      </w:hyperlink>
      <w:r>
        <w:rPr>
          <w:lang w:val="pt_PT" w:bidi="pt_PT"/>
        </w:rPr>
        <w:t xml:space="preserve">). Os sacrifícios prescritos para o festival da lua nova eram significativamente maiores do que aqueles exigidos em </w:t>
      </w:r>
      <w:hyperlink r:id="rId237">
        <w:r>
          <w:rPr>
            <w:lang w:val="pt_PT" w:bidi="pt_PT"/>
          </w:rPr>
          <w:rPr>
            <w:color w:val="0000EE"/>
            <w:u w:val="single"/>
          </w:rPr>
          <w:t>Números 28.9–10</w:t>
        </w:r>
      </w:hyperlink>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hyperlink r:id="rId242">
        <w:r>
          <w:rPr>
            <w:lang w:val="pt_PT" w:bidi="pt_PT"/>
          </w:rPr>
          <w:rPr>
            <w:color w:val="0000EE"/>
            <w:u w:val="single"/>
          </w:rPr>
          <w:t>1Cr 23.29–31</w:t>
        </w:r>
      </w:hyperlink>
      <w:r>
        <w:rPr>
          <w:lang w:val="pt_PT" w:bidi="pt_PT"/>
        </w:rPr>
        <w:t xml:space="preserve">). Os profetas pré-exílicos podem muito bem ter se aproveitado das grandes reuniões para dar orientação às pessoas ou proclamar oráculos proféticos (cf. </w:t>
      </w:r>
      <w:hyperlink r:id="rId243">
        <w:r>
          <w:rPr>
            <w:lang w:val="pt_PT" w:bidi="pt_PT"/>
          </w:rPr>
          <w:rPr>
            <w:color w:val="0000EE"/>
            <w:u w:val="single"/>
          </w:rPr>
          <w:t>2Rs 4.23</w:t>
        </w:r>
      </w:hyperlink>
      <w:r>
        <w:rPr>
          <w:lang w:val="pt_PT" w:bidi="pt_PT"/>
        </w:rPr>
        <w:t>), embora até que ponto isso era feito seja incerto. Nem todos achavam o período de descanso e celebração valioso, no entanto, e Amós (</w:t>
      </w:r>
      <w:hyperlink r:id="rId244">
        <w:r>
          <w:rPr>
            <w:lang w:val="pt_PT" w:bidi="pt_PT"/>
          </w:rPr>
          <w:rPr>
            <w:color w:val="0000EE"/>
            <w:u w:val="single"/>
          </w:rPr>
          <w:t>Am 8.5</w:t>
        </w:r>
      </w:hyperlink>
      <w:r>
        <w:rPr>
          <w:lang w:val="pt_PT" w:bidi="pt_PT"/>
        </w:rPr>
        <w:t xml:space="preserve">) se queixou dos israelitas avarentos que sentiam que tais observâncias interferiam no negócio de ganhar a vida. A festa não poderia ser observada quando os judeus estavam no exílio na Babilônia (cf. </w:t>
      </w:r>
      <w:hyperlink r:id="rId245">
        <w:r>
          <w:rPr>
            <w:lang w:val="pt_PT" w:bidi="pt_PT"/>
          </w:rPr>
          <w:rPr>
            <w:color w:val="0000EE"/>
            <w:u w:val="single"/>
          </w:rPr>
          <w:t>Os 2.11</w:t>
        </w:r>
      </w:hyperlink>
      <w:r>
        <w:rPr>
          <w:lang w:val="pt_PT" w:bidi="pt_PT"/>
        </w:rPr>
        <w:t>), mas sob Esdras e Neemias, sua observância foi restaurada (</w:t>
      </w:r>
      <w:hyperlink r:id="rId246">
        <w:r>
          <w:rPr>
            <w:lang w:val="pt_PT" w:bidi="pt_PT"/>
          </w:rPr>
          <w:rPr>
            <w:color w:val="0000EE"/>
            <w:u w:val="single"/>
          </w:rPr>
          <w:t>Ne 10.33</w:t>
        </w:r>
      </w:hyperlink>
      <w:r>
        <w:rPr>
          <w:lang w:val="pt_PT" w:bidi="pt_PT"/>
        </w:rPr>
        <w:t xml:space="preserve">). Em </w:t>
      </w:r>
      <w:hyperlink r:id="rId247">
        <w:r>
          <w:rPr>
            <w:lang w:val="pt_PT" w:bidi="pt_PT"/>
          </w:rPr>
          <w:rPr>
            <w:color w:val="0000EE"/>
            <w:u w:val="single"/>
          </w:rPr>
          <w:t>Isaías 66.22–23</w:t>
        </w:r>
      </w:hyperlink>
      <w:r>
        <w:rPr>
          <w:lang w:val="pt_PT" w:bidi="pt_PT"/>
        </w:rPr>
        <w:t>, estava relacionado com o destino final de Israel e era uma parte aceita das ordenanças para o templo ideal de Ezequiel (</w:t>
      </w:r>
      <w:hyperlink r:id="rId248">
        <w:r>
          <w:rPr>
            <w:lang w:val="pt_PT" w:bidi="pt_PT"/>
          </w:rPr>
          <w:rPr>
            <w:color w:val="0000EE"/>
            <w:u w:val="single"/>
          </w:rPr>
          <w:t>Ez 45.17</w:t>
        </w:r>
      </w:hyperlink>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hyperlink r:id="rId249">
        <w:r>
          <w:rPr>
            <w:lang w:val="pt_PT" w:bidi="pt_PT"/>
          </w:rPr>
          <w:rPr>
            <w:color w:val="0000EE"/>
            <w:u w:val="single"/>
          </w:rPr>
          <w:t>Sl 104.19</w:t>
        </w:r>
      </w:hyperlink>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hyperlink r:id="rId250">
        <w:r>
          <w:rPr>
            <w:lang w:val="pt_PT" w:bidi="pt_PT"/>
          </w:rPr>
          <w:rPr>
            <w:color w:val="0000EE"/>
            <w:u w:val="single"/>
          </w:rPr>
          <w:t>Lv 23.24</w:t>
        </w:r>
      </w:hyperlink>
      <w:r>
        <w:rPr>
          <w:lang w:val="pt_PT" w:bidi="pt_PT"/>
        </w:rPr>
        <w:t xml:space="preserve">) quando os sacrifícios de animais e cereais eram oferecidos. A partir de </w:t>
      </w:r>
      <w:hyperlink r:id="rId251">
        <w:r>
          <w:rPr>
            <w:lang w:val="pt_PT" w:bidi="pt_PT"/>
          </w:rPr>
          <w:rPr>
            <w:color w:val="0000EE"/>
            <w:u w:val="single"/>
          </w:rPr>
          <w:t>Números 29.2–6</w:t>
        </w:r>
      </w:hyperlink>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hyperlink r:id="rId252">
        <w:r>
          <w:rPr>
            <w:lang w:val="pt_PT" w:bidi="pt_PT"/>
          </w:rPr>
          <w:rPr>
            <w:color w:val="0000EE"/>
            <w:u w:val="single"/>
          </w:rPr>
          <w:t>Nm 28.11</w:t>
        </w:r>
      </w:hyperlink>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hyperlink r:id="rId253">
        <w:r>
          <w:rPr>
            <w:lang w:val="pt_PT" w:bidi="pt_PT"/>
          </w:rPr>
          <w:rPr>
            <w:color w:val="0000EE"/>
            <w:u w:val="single"/>
          </w:rPr>
          <w:t>Lv 23.33</w:t>
        </w:r>
      </w:hyperlink>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hyperlink r:id="rId254">
        <w:r>
          <w:rPr>
            <w:lang w:val="pt_PT" w:bidi="pt_PT"/>
          </w:rPr>
          <w:rPr>
            <w:color w:val="0000EE"/>
            <w:u w:val="single"/>
          </w:rPr>
          <w:t>Êx 23.11</w:t>
        </w:r>
      </w:hyperlink>
      <w:r>
        <w:rPr>
          <w:lang w:val="pt_PT" w:bidi="pt_PT"/>
        </w:rPr>
        <w:t>) sem qualquer forma de cultivo, e tudo o que brotava e crescia naturalmente era atribuído aos pobres e necessitados (</w:t>
      </w:r>
      <w:hyperlink r:id="rId255">
        <w:r>
          <w:rPr>
            <w:lang w:val="pt_PT" w:bidi="pt_PT"/>
          </w:rPr>
          <w:rPr>
            <w:color w:val="0000EE"/>
            <w:u w:val="single"/>
          </w:rPr>
          <w:t>Lv 25.6</w:t>
        </w:r>
      </w:hyperlink>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hyperlink r:id="rId256">
        <w:r>
          <w:rPr>
            <w:lang w:val="pt_PT" w:bidi="pt_PT"/>
          </w:rPr>
          <w:rPr>
            <w:color w:val="0000EE"/>
            <w:u w:val="single"/>
          </w:rPr>
          <w:t>Dt 8.7–10</w:t>
        </w:r>
      </w:hyperlink>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hyperlink r:id="rId257">
        <w:r>
          <w:rPr>
            <w:lang w:val="pt_PT" w:bidi="pt_PT"/>
          </w:rPr>
          <w:rPr>
            <w:color w:val="0000EE"/>
            <w:u w:val="single"/>
          </w:rPr>
          <w:t>Lv 25.21</w:t>
        </w:r>
      </w:hyperlink>
      <w:r>
        <w:rPr>
          <w:lang w:val="pt_PT" w:bidi="pt_PT"/>
        </w:rPr>
        <w:t>). Esta garantia foi baseada na experiência das peregrinações no deserto, quando, no sexto dia da semana, o maná aparecia para durar suficientemente até o sábado (</w:t>
      </w:r>
      <w:hyperlink r:id="rId258">
        <w:r>
          <w:rPr>
            <w:lang w:val="pt_PT" w:bidi="pt_PT"/>
          </w:rPr>
          <w:rPr>
            <w:color w:val="0000EE"/>
            <w:u w:val="single"/>
          </w:rPr>
          <w:t>Êx 16.5</w:t>
        </w:r>
      </w:hyperlink>
      <w:r>
        <w:rPr>
          <w:lang w:val="pt_PT" w:bidi="pt_PT"/>
        </w:rPr>
        <w:t>).</w:t>
      </w:r>
    </w:p>
    <w:p>
      <w:pPr/>
      <w:r>
        <w:rPr>
          <w:lang w:val="pt_PT" w:bidi="pt_PT"/>
        </w:rPr>
      </w:r>
      <w:r>
        <w:rPr>
          <w:lang w:val="pt_PT" w:bidi="pt_PT"/>
        </w:rPr>
        <w:t xml:space="preserve">No período deste festival, a reivindicação absoluta de Deus sobre a terra era reafirmada (cf. </w:t>
      </w:r>
      <w:hyperlink r:id="rId259">
        <w:r>
          <w:rPr>
            <w:lang w:val="pt_PT" w:bidi="pt_PT"/>
          </w:rPr>
          <w:rPr>
            <w:color w:val="0000EE"/>
            <w:u w:val="single"/>
          </w:rPr>
          <w:t>Lv 25.23</w:t>
        </w:r>
      </w:hyperlink>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hyperlink r:id="rId260">
        <w:r>
          <w:rPr>
            <w:lang w:val="pt_PT" w:bidi="pt_PT"/>
          </w:rPr>
          <w:rPr>
            <w:color w:val="0000EE"/>
            <w:u w:val="single"/>
          </w:rPr>
          <w:t>Êx 21.2–6</w:t>
        </w:r>
      </w:hyperlink>
      <w:r>
        <w:rPr>
          <w:lang w:val="pt_PT" w:bidi="pt_PT"/>
        </w:rPr>
        <w:t>), e sob a proclamação da libertação do Senhor, as disposições que se aplicavam à dívida eram anuladas (</w:t>
      </w:r>
      <w:hyperlink r:id="rId261">
        <w:r>
          <w:rPr>
            <w:lang w:val="pt_PT" w:bidi="pt_PT"/>
          </w:rPr>
          <w:rPr>
            <w:color w:val="0000EE"/>
            <w:u w:val="single"/>
          </w:rPr>
          <w:t>Dt 15.1–6</w:t>
        </w:r>
      </w:hyperlink>
      <w:r>
        <w:rPr>
          <w:lang w:val="pt_PT" w:bidi="pt_PT"/>
        </w:rPr>
        <w:t xml:space="preserve">). O ano sabático parece ter sido uma parte regular da vida israelita pré-exílica, embora alguns abusos tenham sido observados em </w:t>
      </w:r>
      <w:hyperlink r:id="rId262">
        <w:r>
          <w:rPr>
            <w:lang w:val="pt_PT" w:bidi="pt_PT"/>
          </w:rPr>
          <w:rPr>
            <w:color w:val="0000EE"/>
            <w:u w:val="single"/>
          </w:rPr>
          <w:t>Jeremias 34.8–22</w:t>
        </w:r>
      </w:hyperlink>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hyperlink r:id="rId263">
        <w:r>
          <w:rPr>
            <w:lang w:val="pt_PT" w:bidi="pt_PT"/>
          </w:rPr>
          <w:rPr>
            <w:color w:val="0000EE"/>
            <w:u w:val="single"/>
          </w:rPr>
          <w:t>Ne 10.31</w:t>
        </w:r>
      </w:hyperlink>
      <w:r>
        <w:rPr>
          <w:lang w:val="pt_PT" w:bidi="pt_PT"/>
        </w:rPr>
        <w:t>). Este empreendimento evidentemente tomou seu ímpeto da leitura da lei de Moisés na Festa das Tendas (Abrigos), que coincidentemente ocorreu no início do ano sabático (</w:t>
      </w:r>
      <w:hyperlink r:id="rId264">
        <w:r>
          <w:rPr>
            <w:lang w:val="pt_PT" w:bidi="pt_PT"/>
          </w:rPr>
          <w:rPr>
            <w:color w:val="0000EE"/>
            <w:u w:val="single"/>
          </w:rPr>
          <w:t>Ne 8.13–18</w:t>
        </w:r>
      </w:hyperlink>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hyperlink r:id="rId265">
        <w:r>
          <w:rPr>
            <w:lang w:val="pt_PT" w:bidi="pt_PT"/>
          </w:rPr>
          <w:rPr>
            <w:color w:val="0000EE"/>
            <w:u w:val="single"/>
          </w:rPr>
          <w:t>Lv 25.8–55</w:t>
        </w:r>
      </w:hyperlink>
      <w:r>
        <w:rPr>
          <w:lang w:val="pt_PT" w:bidi="pt_PT"/>
        </w:rPr>
        <w:t xml:space="preserve">; </w:t>
      </w:r>
      <w:hyperlink r:id="rId266">
        <w:r>
          <w:rPr>
            <w:lang w:val="pt_PT" w:bidi="pt_PT"/>
          </w:rPr>
          <w:rPr>
            <w:color w:val="0000EE"/>
            <w:u w:val="single"/>
          </w:rPr>
          <w:t>27.17–24</w:t>
        </w:r>
      </w:hyperlink>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hyperlink r:id="rId267">
        <w:r>
          <w:rPr>
            <w:lang w:val="pt_PT" w:bidi="pt_PT"/>
          </w:rPr>
          <w:rPr>
            <w:color w:val="0000EE"/>
            <w:u w:val="single"/>
          </w:rPr>
          <w:t>Lv 25.9</w:t>
        </w:r>
      </w:hyperlink>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hyperlink r:id="rId268">
        <w:r>
          <w:rPr>
            <w:lang w:val="pt_PT" w:bidi="pt_PT"/>
          </w:rPr>
          <w:rPr>
            <w:color w:val="0000EE"/>
            <w:u w:val="single"/>
          </w:rPr>
          <w:t>Lv 25.14–17</w:t>
        </w:r>
      </w:hyperlink>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hyperlink r:id="rId269">
        <w:r>
          <w:rPr>
            <w:lang w:val="pt_PT" w:bidi="pt_PT"/>
          </w:rPr>
          <w:rPr>
            <w:color w:val="0000EE"/>
            <w:u w:val="single"/>
          </w:rPr>
          <w:t>Êxodo 23.14–17</w:t>
        </w:r>
      </w:hyperlink>
      <w:r>
        <w:rPr>
          <w:lang w:val="pt_PT" w:bidi="pt_PT"/>
        </w:rPr>
        <w:t xml:space="preserve"> e </w:t>
      </w:r>
      <w:hyperlink r:id="rId270">
        <w:r>
          <w:rPr>
            <w:lang w:val="pt_PT" w:bidi="pt_PT"/>
          </w:rPr>
          <w:rPr>
            <w:color w:val="0000EE"/>
            <w:u w:val="single"/>
          </w:rPr>
          <w:t>Deuteronômio 16.16</w:t>
        </w:r>
      </w:hyperlink>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hyperlink r:id="rId271">
        <w:r>
          <w:rPr>
            <w:lang w:val="pt_PT" w:bidi="pt_PT"/>
          </w:rPr>
          <w:rPr>
            <w:color w:val="0000EE"/>
            <w:u w:val="single"/>
          </w:rPr>
          <w:t>Êx 12.14</w:t>
        </w:r>
      </w:hyperlink>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hyperlink r:id="rId272">
        <w:r>
          <w:rPr>
            <w:lang w:val="pt_PT" w:bidi="pt_PT"/>
          </w:rPr>
          <w:rPr>
            <w:color w:val="0000EE"/>
            <w:u w:val="single"/>
          </w:rPr>
          <w:t>Êx 12.11–30</w:t>
        </w:r>
      </w:hyperlink>
      <w:r>
        <w:rPr>
          <w:lang w:val="pt_PT" w:bidi="pt_PT"/>
        </w:rPr>
        <w:t xml:space="preserve">). Deus ordenou que o dia fosse observado como uma festa memorial (v. </w:t>
      </w:r>
      <w:hyperlink r:id="rId271">
        <w:r>
          <w:rPr>
            <w:lang w:val="pt_PT" w:bidi="pt_PT"/>
          </w:rPr>
          <w:rPr>
            <w:color w:val="0000EE"/>
            <w:u w:val="single"/>
          </w:rPr>
          <w:t>14</w:t>
        </w:r>
      </w:hyperlink>
      <w:r>
        <w:rPr>
          <w:lang w:val="pt_PT" w:bidi="pt_PT"/>
        </w:rPr>
        <w:t>), e a próxima celebração da Páscoa ocorreu no Deserto do Sinai (</w:t>
      </w:r>
      <w:hyperlink r:id="rId273">
        <w:r>
          <w:rPr>
            <w:lang w:val="pt_PT" w:bidi="pt_PT"/>
          </w:rPr>
          <w:rPr>
            <w:color w:val="0000EE"/>
            <w:u w:val="single"/>
          </w:rPr>
          <w:t>Nm 9.1–5</w:t>
        </w:r>
      </w:hyperlink>
      <w:r>
        <w:rPr>
          <w:lang w:val="pt_PT" w:bidi="pt_PT"/>
        </w:rPr>
        <w:t xml:space="preserve">). No calendário hebraico, o festival de Páscoa vinha no primeiro mês, chamado Abibe em </w:t>
      </w:r>
      <w:hyperlink r:id="rId274">
        <w:r>
          <w:rPr>
            <w:lang w:val="pt_PT" w:bidi="pt_PT"/>
          </w:rPr>
          <w:rPr>
            <w:color w:val="0000EE"/>
            <w:u w:val="single"/>
          </w:rPr>
          <w:t>Deuteronômio 16.1</w:t>
        </w:r>
      </w:hyperlink>
      <w:r>
        <w:rPr>
          <w:lang w:val="pt_PT" w:bidi="pt_PT"/>
        </w:rPr>
        <w:t xml:space="preserve">, mas ficou conhecido após o exílio como Nisã (cf. </w:t>
      </w:r>
      <w:hyperlink r:id="rId275">
        <w:r>
          <w:rPr>
            <w:lang w:val="pt_PT" w:bidi="pt_PT"/>
          </w:rPr>
          <w:rPr>
            <w:color w:val="0000EE"/>
            <w:u w:val="single"/>
          </w:rPr>
          <w:t>Ne 2.1</w:t>
        </w:r>
      </w:hyperlink>
      <w:r>
        <w:rPr>
          <w:lang w:val="pt_PT" w:bidi="pt_PT"/>
        </w:rPr>
        <w:t>). O rito de Páscoa ocorria na 14ª noite (</w:t>
      </w:r>
      <w:hyperlink r:id="rId276">
        <w:r>
          <w:rPr>
            <w:lang w:val="pt_PT" w:bidi="pt_PT"/>
          </w:rPr>
          <w:rPr>
            <w:color w:val="0000EE"/>
            <w:u w:val="single"/>
          </w:rPr>
          <w:t>Lv 23.5</w:t>
        </w:r>
      </w:hyperlink>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hyperlink r:id="rId277">
        <w:r>
          <w:rPr>
            <w:lang w:val="pt_PT" w:bidi="pt_PT"/>
          </w:rPr>
          <w:rPr>
            <w:color w:val="0000EE"/>
            <w:u w:val="single"/>
          </w:rPr>
          <w:t>Êx 12.16</w:t>
        </w:r>
      </w:hyperlink>
      <w:r>
        <w:rPr>
          <w:lang w:val="pt_PT" w:bidi="pt_PT"/>
        </w:rPr>
        <w:t>). Este período em que o pão sem fermento era comido foi descrito como um festival porque abria o período de sete semanas da colheita de grãos (</w:t>
      </w:r>
      <w:hyperlink r:id="rId278">
        <w:r>
          <w:rPr>
            <w:lang w:val="pt_PT" w:bidi="pt_PT"/>
          </w:rPr>
          <w:rPr>
            <w:color w:val="0000EE"/>
            <w:u w:val="single"/>
          </w:rPr>
          <w:t>Dt 16.9</w:t>
        </w:r>
      </w:hyperlink>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hyperlink r:id="rId279">
        <w:r>
          <w:rPr>
            <w:lang w:val="pt_PT" w:bidi="pt_PT"/>
          </w:rPr>
          <w:rPr>
            <w:color w:val="0000EE"/>
            <w:u w:val="single"/>
          </w:rPr>
          <w:t>Lc 22.1</w:t>
        </w:r>
      </w:hyperlink>
      <w:r>
        <w:rPr>
          <w:lang w:val="pt_PT" w:bidi="pt_PT"/>
        </w:rPr>
        <w:t xml:space="preserve">; </w:t>
      </w:r>
      <w:hyperlink r:id="rId280">
        <w:r>
          <w:rPr>
            <w:lang w:val="pt_PT" w:bidi="pt_PT"/>
          </w:rPr>
          <w:rPr>
            <w:color w:val="0000EE"/>
            <w:u w:val="single"/>
          </w:rPr>
          <w:t>Atos 12.3</w:t>
        </w:r>
      </w:hyperlink>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hyperlink r:id="rId281">
        <w:r>
          <w:rPr>
            <w:lang w:val="pt_PT" w:bidi="pt_PT"/>
          </w:rPr>
          <w:rPr>
            <w:color w:val="0000EE"/>
            <w:u w:val="single"/>
          </w:rPr>
          <w:t>Dt 16.12</w:t>
        </w:r>
      </w:hyperlink>
      <w:r>
        <w:rPr>
          <w:lang w:val="pt_PT" w:bidi="pt_PT"/>
        </w:rPr>
        <w:t xml:space="preserve">). Na vida israelita, as primeiras observâncias dos Pães Ázimos e da Páscoa eram comparativamente simples em caráter, mas durante a monarquia rituais da Páscoa mais elaborados entraram em uso (cf. </w:t>
      </w:r>
      <w:hyperlink r:id="rId282">
        <w:r>
          <w:rPr>
            <w:lang w:val="pt_PT" w:bidi="pt_PT"/>
          </w:rPr>
          <w:rPr>
            <w:color w:val="0000EE"/>
            <w:u w:val="single"/>
          </w:rPr>
          <w:t>2Rs 23.21–23</w:t>
        </w:r>
      </w:hyperlink>
      <w:r>
        <w:rPr>
          <w:lang w:val="pt_PT" w:bidi="pt_PT"/>
        </w:rPr>
        <w:t xml:space="preserve">; </w:t>
      </w:r>
      <w:hyperlink r:id="rId283">
        <w:r>
          <w:rPr>
            <w:lang w:val="pt_PT" w:bidi="pt_PT"/>
          </w:rPr>
          <w:rPr>
            <w:color w:val="0000EE"/>
            <w:u w:val="single"/>
          </w:rPr>
          <w:t>2Cr 35.1–19</w:t>
        </w:r>
      </w:hyperlink>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hyperlink r:id="rId284">
        <w:r>
          <w:rPr>
            <w:lang w:val="pt_PT" w:bidi="pt_PT"/>
          </w:rPr>
          <w:rPr>
            <w:color w:val="0000EE"/>
            <w:u w:val="single"/>
          </w:rPr>
          <w:t>Dt 16.9–12</w:t>
        </w:r>
      </w:hyperlink>
      <w:r>
        <w:rPr>
          <w:lang w:val="pt_PT" w:bidi="pt_PT"/>
        </w:rPr>
        <w:t xml:space="preserve">). O festival marcava o fim da colheita da cevada e o início da colheita do trigo, o início do período em que as primícias poderiam ser oferecidas (cf. </w:t>
      </w:r>
      <w:hyperlink r:id="rId285">
        <w:r>
          <w:rPr>
            <w:lang w:val="pt_PT" w:bidi="pt_PT"/>
          </w:rPr>
          <w:rPr>
            <w:color w:val="0000EE"/>
            <w:u w:val="single"/>
          </w:rPr>
          <w:t>Êx 23.16</w:t>
        </w:r>
      </w:hyperlink>
      <w:r>
        <w:rPr>
          <w:lang w:val="pt_PT" w:bidi="pt_PT"/>
        </w:rPr>
        <w:t xml:space="preserve">; </w:t>
      </w:r>
      <w:hyperlink r:id="rId286">
        <w:r>
          <w:rPr>
            <w:lang w:val="pt_PT" w:bidi="pt_PT"/>
          </w:rPr>
          <w:rPr>
            <w:color w:val="0000EE"/>
            <w:u w:val="single"/>
          </w:rPr>
          <w:t>34.22</w:t>
        </w:r>
      </w:hyperlink>
      <w:r>
        <w:rPr>
          <w:lang w:val="pt_PT" w:bidi="pt_PT"/>
        </w:rPr>
        <w:t xml:space="preserve">; </w:t>
      </w:r>
      <w:hyperlink r:id="rId287">
        <w:r>
          <w:rPr>
            <w:lang w:val="pt_PT" w:bidi="pt_PT"/>
          </w:rPr>
          <w:rPr>
            <w:color w:val="0000EE"/>
            <w:u w:val="single"/>
          </w:rPr>
          <w:t>Nm 28.26</w:t>
        </w:r>
      </w:hyperlink>
      <w:r>
        <w:rPr>
          <w:lang w:val="pt_PT" w:bidi="pt_PT"/>
        </w:rPr>
        <w:t>). O dia da festa era marcado pela apresentação de dois pães de farinha de trigo, juntamente com sacrifícios de sete cordeiros, dois carneiros e um novilho (</w:t>
      </w:r>
      <w:hyperlink r:id="rId288">
        <w:r>
          <w:rPr>
            <w:lang w:val="pt_PT" w:bidi="pt_PT"/>
          </w:rPr>
          <w:rPr>
            <w:color w:val="0000EE"/>
            <w:u w:val="single"/>
          </w:rPr>
          <w:t>Lv 23.15–20</w:t>
        </w:r>
      </w:hyperlink>
      <w:r>
        <w:rPr>
          <w:lang w:val="pt_PT" w:bidi="pt_PT"/>
        </w:rPr>
        <w:t>). Os presentes de livre arbítrio (vontade) a Deus eram apresentados para refletir gratidão por suas bênçãos, e toda a ocasião era de alegria pública (</w:t>
      </w:r>
      <w:hyperlink r:id="rId289">
        <w:r>
          <w:rPr>
            <w:lang w:val="pt_PT" w:bidi="pt_PT"/>
          </w:rPr>
          <w:rPr>
            <w:color w:val="0000EE"/>
            <w:u w:val="single"/>
          </w:rPr>
          <w:t>Dt 16.10–11</w:t>
        </w:r>
      </w:hyperlink>
      <w:r>
        <w:rPr>
          <w:lang w:val="pt_PT" w:bidi="pt_PT"/>
        </w:rPr>
        <w:t>). Uma vez que o Pentecostes era essencialmente um festival da colheita (</w:t>
      </w:r>
      <w:hyperlink r:id="rId285">
        <w:r>
          <w:rPr>
            <w:lang w:val="pt_PT" w:bidi="pt_PT"/>
          </w:rPr>
          <w:rPr>
            <w:color w:val="0000EE"/>
            <w:u w:val="single"/>
          </w:rPr>
          <w:t>Êx 23.16</w:t>
        </w:r>
      </w:hyperlink>
      <w:r>
        <w:rPr>
          <w:lang w:val="pt_PT" w:bidi="pt_PT"/>
        </w:rPr>
        <w:t xml:space="preserve">), os israelitas eram chamados a reconhecer que eles dependiam inteiramente de Deus para sua prosperidade material. Em </w:t>
      </w:r>
      <w:hyperlink r:id="rId290">
        <w:r>
          <w:rPr>
            <w:lang w:val="pt_PT" w:bidi="pt_PT"/>
          </w:rPr>
          <w:rPr>
            <w:color w:val="0000EE"/>
            <w:u w:val="single"/>
          </w:rPr>
          <w:t>Deuteronômio 26</w:t>
        </w:r>
      </w:hyperlink>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hyperlink r:id="rId291">
        <w:r>
          <w:rPr>
            <w:lang w:val="pt_PT" w:bidi="pt_PT"/>
          </w:rPr>
          <w:rPr>
            <w:color w:val="0000EE"/>
            <w:u w:val="single"/>
          </w:rPr>
          <w:t>Lv 23.34</w:t>
        </w:r>
      </w:hyperlink>
      <w:r>
        <w:rPr>
          <w:lang w:val="pt_PT" w:bidi="pt_PT"/>
        </w:rPr>
        <w:t xml:space="preserve">; </w:t>
      </w:r>
      <w:hyperlink r:id="rId292">
        <w:r>
          <w:rPr>
            <w:lang w:val="pt_PT" w:bidi="pt_PT"/>
          </w:rPr>
          <w:rPr>
            <w:color w:val="0000EE"/>
            <w:u w:val="single"/>
          </w:rPr>
          <w:t>Dt 16.13</w:t>
        </w:r>
      </w:hyperlink>
      <w:r>
        <w:rPr>
          <w:lang w:val="pt_PT" w:bidi="pt_PT"/>
        </w:rPr>
        <w:t>), ou Colheita (</w:t>
      </w:r>
      <w:hyperlink r:id="rId286">
        <w:r>
          <w:rPr>
            <w:lang w:val="pt_PT" w:bidi="pt_PT"/>
          </w:rPr>
          <w:rPr>
            <w:color w:val="0000EE"/>
            <w:u w:val="single"/>
          </w:rPr>
          <w:t>Êx 34.22</w:t>
        </w:r>
      </w:hyperlink>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hyperlink r:id="rId286">
        <w:r>
          <w:rPr>
            <w:lang w:val="pt_PT" w:bidi="pt_PT"/>
          </w:rPr>
          <w:rPr>
            <w:color w:val="0000EE"/>
            <w:u w:val="single"/>
          </w:rPr>
          <w:t>Êx 34.22</w:t>
        </w:r>
      </w:hyperlink>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hyperlink r:id="rId215">
        <w:r>
          <w:rPr>
            <w:lang w:val="pt_PT" w:bidi="pt_PT"/>
          </w:rPr>
          <w:rPr>
            <w:color w:val="0000EE"/>
            <w:u w:val="single"/>
          </w:rPr>
          <w:t>Levítico 23.39–43</w:t>
        </w:r>
      </w:hyperlink>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hyperlink r:id="rId264">
        <w:r>
          <w:rPr>
            <w:lang w:val="pt_PT" w:bidi="pt_PT"/>
          </w:rPr>
          <w:rPr>
            <w:color w:val="0000EE"/>
            <w:u w:val="single"/>
          </w:rPr>
          <w:t>Ne 8.13–18</w:t>
        </w:r>
      </w:hyperlink>
      <w:r>
        <w:rPr>
          <w:lang w:val="pt_PT" w:bidi="pt_PT"/>
        </w:rPr>
        <w:t xml:space="preserve">). No contexto, parece que a observância da festa havia parado durante a monarquia. A festa em Siló, onde Ana foi confundida com uma mulher bêbada, e a festa referida em </w:t>
      </w:r>
      <w:hyperlink r:id="rId293">
        <w:r>
          <w:rPr>
            <w:lang w:val="pt_PT" w:bidi="pt_PT"/>
          </w:rPr>
          <w:rPr>
            <w:color w:val="0000EE"/>
            <w:u w:val="single"/>
          </w:rPr>
          <w:t>Juízes 21.19</w:t>
        </w:r>
      </w:hyperlink>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hyperlink r:id="rId294">
        <w:r>
          <w:rPr>
            <w:lang w:val="pt_PT" w:bidi="pt_PT"/>
          </w:rPr>
          <w:rPr>
            <w:color w:val="0000EE"/>
            <w:u w:val="single"/>
          </w:rPr>
          <w:t>Zc 14.16–19</w:t>
        </w:r>
      </w:hyperlink>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hyperlink r:id="rId295">
        <w:r>
          <w:rPr>
            <w:lang w:val="pt_PT" w:bidi="pt_PT"/>
          </w:rPr>
          <w:rPr>
            <w:color w:val="0000EE"/>
            <w:u w:val="single"/>
          </w:rPr>
          <w:t>Et 9.21, 24–28</w:t>
        </w:r>
      </w:hyperlink>
      <w:r>
        <w:rPr>
          <w:lang w:val="pt_PT" w:bidi="pt_PT"/>
        </w:rPr>
        <w:t xml:space="preserve">). A festa era observada no 14º dia de Adar por aqueles que viviam em aldeias, e no 15º dia pelos habitantes de vilas e cidades muradas. A explicação do nome do festival é dada em </w:t>
      </w:r>
      <w:hyperlink r:id="rId296">
        <w:r>
          <w:rPr>
            <w:lang w:val="pt_PT" w:bidi="pt_PT"/>
          </w:rPr>
          <w:rPr>
            <w:color w:val="0000EE"/>
            <w:u w:val="single"/>
          </w:rPr>
          <w:t>Ester 9.24–26</w:t>
        </w:r>
      </w:hyperlink>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w:t>
      </w:r>
      <w:hyperlink r:id="rId297">
        <w:r>
          <w:rPr>
            <w:lang w:val="pt_PT" w:bidi="pt_PT"/>
          </w:rPr>
          <w:rPr>
            <w:color w:val="0000EE"/>
            <w:u w:val="single"/>
          </w:rPr>
          <w:t>1Mc 4.52–59</w:t>
        </w:r>
      </w:hyperlink>
      <w:r>
        <w:rPr>
          <w:lang w:val="pt_PT" w:bidi="pt_PT"/>
        </w:rPr>
        <w:t xml:space="preserve">; </w:t>
      </w:r>
      <w:hyperlink r:id="rId298">
        <w:r>
          <w:rPr>
            <w:lang w:val="pt_PT" w:bidi="pt_PT"/>
          </w:rPr>
          <w:rPr>
            <w:color w:val="0000EE"/>
            <w:u w:val="single"/>
          </w:rPr>
          <w:t>2Mc 10.6–8</w:t>
        </w:r>
      </w:hyperlink>
      <w:r>
        <w:rPr>
          <w:lang w:val="pt_PT" w:bidi="pt_PT"/>
        </w:rPr>
        <w:t>),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hyperlink r:id="rId299">
        <w:r>
          <w:rPr>
            <w:lang w:val="pt_PT" w:bidi="pt_PT"/>
          </w:rPr>
          <w:rPr>
            <w:color w:val="0000EE"/>
            <w:u w:val="single"/>
          </w:rPr>
          <w:t>Lc 4.16</w:t>
        </w:r>
      </w:hyperlink>
      <w:r>
        <w:rPr>
          <w:lang w:val="pt_PT" w:bidi="pt_PT"/>
        </w:rPr>
        <w:t xml:space="preserve">; </w:t>
      </w:r>
      <w:hyperlink r:id="rId300">
        <w:r>
          <w:rPr>
            <w:lang w:val="pt_PT" w:bidi="pt_PT"/>
          </w:rPr>
          <w:rPr>
            <w:color w:val="0000EE"/>
            <w:u w:val="single"/>
          </w:rPr>
          <w:t>Atos 13.14</w:t>
        </w:r>
      </w:hyperlink>
      <w:r>
        <w:rPr>
          <w:lang w:val="pt_PT" w:bidi="pt_PT"/>
        </w:rPr>
        <w:t xml:space="preserve">; </w:t>
      </w:r>
      <w:hyperlink r:id="rId301">
        <w:r>
          <w:rPr>
            <w:lang w:val="pt_PT" w:bidi="pt_PT"/>
          </w:rPr>
          <w:rPr>
            <w:color w:val="0000EE"/>
            <w:u w:val="single"/>
          </w:rPr>
          <w:t>18.4</w:t>
        </w:r>
      </w:hyperlink>
      <w:r>
        <w:rPr>
          <w:lang w:val="pt_PT" w:bidi="pt_PT"/>
        </w:rPr>
        <w:t xml:space="preserve">). A lei farisaica proibia todo o trabalho, e Jesus entrou em conflito com as autoridades frequentemente por violações dos regulamentos do sábado (cf. </w:t>
      </w:r>
      <w:hyperlink r:id="rId302">
        <w:r>
          <w:rPr>
            <w:lang w:val="pt_PT" w:bidi="pt_PT"/>
          </w:rPr>
          <w:rPr>
            <w:color w:val="0000EE"/>
            <w:u w:val="single"/>
          </w:rPr>
          <w:t>Mt 12.1–4</w:t>
        </w:r>
      </w:hyperlink>
      <w:r>
        <w:rPr>
          <w:lang w:val="pt_PT" w:bidi="pt_PT"/>
        </w:rPr>
        <w:t xml:space="preserve">; </w:t>
      </w:r>
      <w:hyperlink r:id="rId303">
        <w:r>
          <w:rPr>
            <w:lang w:val="pt_PT" w:bidi="pt_PT"/>
          </w:rPr>
          <w:rPr>
            <w:color w:val="0000EE"/>
            <w:u w:val="single"/>
          </w:rPr>
          <w:t>Mc 3.1–5</w:t>
        </w:r>
      </w:hyperlink>
      <w:r>
        <w:rPr>
          <w:lang w:val="pt_PT" w:bidi="pt_PT"/>
        </w:rPr>
        <w:t xml:space="preserve">; </w:t>
      </w:r>
      <w:hyperlink r:id="rId304">
        <w:r>
          <w:rPr>
            <w:lang w:val="pt_PT" w:bidi="pt_PT"/>
          </w:rPr>
          <w:rPr>
            <w:color w:val="0000EE"/>
            <w:u w:val="single"/>
          </w:rPr>
          <w:t>Lc 13.10–17</w:t>
        </w:r>
      </w:hyperlink>
      <w:r>
        <w:rPr>
          <w:lang w:val="pt_PT" w:bidi="pt_PT"/>
        </w:rPr>
        <w:t xml:space="preserve">). Na igreja primitiva, a adoração ocorria no “primeiro dia da semana” (isto é, domingo) para comemorar a ressurreição de Cristo. Os primeiros cristãos inicialmente participaram de cerimônias judaicas (cf. </w:t>
      </w:r>
      <w:hyperlink r:id="rId305">
        <w:r>
          <w:rPr>
            <w:lang w:val="pt_PT" w:bidi="pt_PT"/>
          </w:rPr>
          <w:rPr>
            <w:color w:val="0000EE"/>
            <w:u w:val="single"/>
          </w:rPr>
          <w:t>Atos 20.16</w:t>
        </w:r>
      </w:hyperlink>
      <w:r>
        <w:rPr>
          <w:lang w:val="pt_PT" w:bidi="pt_PT"/>
        </w:rPr>
        <w:t xml:space="preserve">; </w:t>
      </w:r>
      <w:hyperlink r:id="rId306">
        <w:r>
          <w:rPr>
            <w:lang w:val="pt_PT" w:bidi="pt_PT"/>
          </w:rPr>
          <w:rPr>
            <w:color w:val="0000EE"/>
            <w:u w:val="single"/>
          </w:rPr>
          <w:t>1Co 16.8</w:t>
        </w:r>
      </w:hyperlink>
      <w:r>
        <w:rPr>
          <w:lang w:val="pt_PT" w:bidi="pt_PT"/>
        </w:rPr>
        <w:t>). Foi durante a Festa de Pentecostes, após a ressurreição e ascensão de Cristo, que o Espírito foi derramado (</w:t>
      </w:r>
      <w:hyperlink r:id="rId307">
        <w:r>
          <w:rPr>
            <w:lang w:val="pt_PT" w:bidi="pt_PT"/>
          </w:rPr>
          <w:rPr>
            <w:color w:val="0000EE"/>
            <w:u w:val="single"/>
          </w:rPr>
          <w:t>Atos 2.1–4</w:t>
        </w:r>
      </w:hyperlink>
      <w:r>
        <w:rPr>
          <w:lang w:val="pt_PT" w:bidi="pt_PT"/>
        </w:rPr>
        <w:t xml:space="preserve">), cumprindo </w:t>
      </w:r>
      <w:hyperlink r:id="rId308">
        <w:r>
          <w:rPr>
            <w:lang w:val="pt_PT" w:bidi="pt_PT"/>
          </w:rPr>
          <w:rPr>
            <w:color w:val="0000EE"/>
            <w:u w:val="single"/>
          </w:rPr>
          <w:t>Joel 2.28–32</w:t>
        </w:r>
      </w:hyperlink>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hyperlink r:id="rId309">
        <w:r>
          <w:rPr>
            <w:lang w:val="pt_PT" w:bidi="pt_PT"/>
          </w:rPr>
          <w:rPr>
            <w:color w:val="0000EE"/>
            <w:u w:val="single"/>
          </w:rPr>
          <w:t>Jo 4.45</w:t>
        </w:r>
      </w:hyperlink>
      <w:r>
        <w:rPr>
          <w:lang w:val="pt_PT" w:bidi="pt_PT"/>
        </w:rPr>
        <w:t xml:space="preserve">; </w:t>
      </w:r>
      <w:hyperlink r:id="rId310">
        <w:r>
          <w:rPr>
            <w:lang w:val="pt_PT" w:bidi="pt_PT"/>
          </w:rPr>
          <w:rPr>
            <w:color w:val="0000EE"/>
            <w:u w:val="single"/>
          </w:rPr>
          <w:t>5.1</w:t>
        </w:r>
      </w:hyperlink>
      <w:r>
        <w:rPr>
          <w:lang w:val="pt_PT" w:bidi="pt_PT"/>
        </w:rPr>
        <w:t xml:space="preserve">; </w:t>
      </w:r>
      <w:hyperlink r:id="rId311">
        <w:r>
          <w:rPr>
            <w:lang w:val="pt_PT" w:bidi="pt_PT"/>
          </w:rPr>
          <w:rPr>
            <w:color w:val="0000EE"/>
            <w:u w:val="single"/>
          </w:rPr>
          <w:t>6.4</w:t>
        </w:r>
      </w:hyperlink>
      <w:r>
        <w:rPr>
          <w:lang w:val="pt_PT" w:bidi="pt_PT"/>
        </w:rPr>
        <w:t xml:space="preserve">; </w:t>
      </w:r>
      <w:hyperlink r:id="rId312">
        <w:r>
          <w:rPr>
            <w:lang w:val="pt_PT" w:bidi="pt_PT"/>
          </w:rPr>
          <w:rPr>
            <w:color w:val="0000EE"/>
            <w:u w:val="single"/>
          </w:rPr>
          <w:t>12.1–26</w:t>
        </w:r>
      </w:hyperlink>
      <w:r>
        <w:rPr>
          <w:lang w:val="pt_PT" w:bidi="pt_PT"/>
        </w:rPr>
        <w:t xml:space="preserve">), pois a ocasião era muito popular nos tempos do NT (cf. </w:t>
      </w:r>
      <w:hyperlink r:id="rId313">
        <w:r>
          <w:rPr>
            <w:lang w:val="pt_PT" w:bidi="pt_PT"/>
          </w:rPr>
          <w:rPr>
            <w:color w:val="0000EE"/>
            <w:u w:val="single"/>
          </w:rPr>
          <w:t>12.20</w:t>
        </w:r>
      </w:hyperlink>
      <w:r>
        <w:rPr>
          <w:lang w:val="pt_PT" w:bidi="pt_PT"/>
        </w:rPr>
        <w:t>). Na Páscoa, Pilatos havia instituído o costume de clemência a um prisioneiro nomeado pela população (</w:t>
      </w:r>
      <w:hyperlink r:id="rId314">
        <w:r>
          <w:rPr>
            <w:lang w:val="pt_PT" w:bidi="pt_PT"/>
          </w:rPr>
          <w:rPr>
            <w:color w:val="0000EE"/>
            <w:u w:val="single"/>
          </w:rPr>
          <w:t>Mt 27.15</w:t>
        </w:r>
      </w:hyperlink>
      <w:r>
        <w:rPr>
          <w:lang w:val="pt_PT" w:bidi="pt_PT"/>
        </w:rPr>
        <w:t xml:space="preserve">; </w:t>
      </w:r>
      <w:hyperlink r:id="rId315">
        <w:r>
          <w:rPr>
            <w:lang w:val="pt_PT" w:bidi="pt_PT"/>
          </w:rPr>
          <w:rPr>
            <w:color w:val="0000EE"/>
            <w:u w:val="single"/>
          </w:rPr>
          <w:t>Mc 15.6</w:t>
        </w:r>
      </w:hyperlink>
      <w:r>
        <w:rPr>
          <w:lang w:val="pt_PT" w:bidi="pt_PT"/>
        </w:rPr>
        <w:t xml:space="preserve">). Jesus participou ativamente nos rituais da Páscoa (cf. </w:t>
      </w:r>
      <w:hyperlink r:id="rId316">
        <w:r>
          <w:rPr>
            <w:lang w:val="pt_PT" w:bidi="pt_PT"/>
          </w:rPr>
          <w:rPr>
            <w:color w:val="0000EE"/>
            <w:u w:val="single"/>
          </w:rPr>
          <w:t>Lc 2.42</w:t>
        </w:r>
      </w:hyperlink>
      <w:r>
        <w:rPr>
          <w:lang w:val="pt_PT" w:bidi="pt_PT"/>
        </w:rPr>
        <w:t xml:space="preserve">; </w:t>
      </w:r>
      <w:hyperlink r:id="rId317">
        <w:r>
          <w:rPr>
            <w:lang w:val="pt_PT" w:bidi="pt_PT"/>
          </w:rPr>
          <w:rPr>
            <w:color w:val="0000EE"/>
            <w:u w:val="single"/>
          </w:rPr>
          <w:t>Jo 2.13</w:t>
        </w:r>
      </w:hyperlink>
      <w:r>
        <w:rPr>
          <w:lang w:val="pt_PT" w:bidi="pt_PT"/>
        </w:rPr>
        <w:t xml:space="preserve">; </w:t>
      </w:r>
      <w:hyperlink r:id="rId311">
        <w:r>
          <w:rPr>
            <w:lang w:val="pt_PT" w:bidi="pt_PT"/>
          </w:rPr>
          <w:rPr>
            <w:color w:val="0000EE"/>
            <w:u w:val="single"/>
          </w:rPr>
          <w:t>6.4</w:t>
        </w:r>
      </w:hyperlink>
      <w:r>
        <w:rPr>
          <w:lang w:val="pt_PT" w:bidi="pt_PT"/>
        </w:rPr>
        <w:t>). A Última Ceia com seus discípulos ocorreu pouco antes da Páscoa (</w:t>
      </w:r>
      <w:hyperlink r:id="rId318">
        <w:r>
          <w:rPr>
            <w:lang w:val="pt_PT" w:bidi="pt_PT"/>
          </w:rPr>
          <w:rPr>
            <w:color w:val="0000EE"/>
            <w:u w:val="single"/>
          </w:rPr>
          <w:t>Jo 13.1</w:t>
        </w:r>
      </w:hyperlink>
      <w:r>
        <w:rPr>
          <w:lang w:val="pt_PT" w:bidi="pt_PT"/>
        </w:rPr>
        <w:t>), quando Judas Iscariotes traiu Jesus e o entregou aos fariseus (</w:t>
      </w:r>
      <w:hyperlink r:id="rId319">
        <w:r>
          <w:rPr>
            <w:lang w:val="pt_PT" w:bidi="pt_PT"/>
          </w:rPr>
          <w:rPr>
            <w:color w:val="0000EE"/>
            <w:u w:val="single"/>
          </w:rPr>
          <w:t>Lc 22.4–6</w:t>
        </w:r>
      </w:hyperlink>
      <w:r>
        <w:rPr>
          <w:lang w:val="pt_PT" w:bidi="pt_PT"/>
        </w:rPr>
        <w:t>). O partir do pão e o beber do vinho naquela celebração da Páscoa (</w:t>
      </w:r>
      <w:hyperlink r:id="rId320">
        <w:r>
          <w:rPr>
            <w:lang w:val="pt_PT" w:bidi="pt_PT"/>
          </w:rPr>
          <w:rPr>
            <w:color w:val="0000EE"/>
            <w:u w:val="single"/>
          </w:rPr>
          <w:t>Mc 14.22–25</w:t>
        </w:r>
      </w:hyperlink>
      <w:r>
        <w:rPr>
          <w:lang w:val="pt_PT" w:bidi="pt_PT"/>
        </w:rPr>
        <w:t>) estavam relacionados diretamente com a morte próxima de Cristo na cruz de um modo sacramental. Os discípulos de Cristo foram instruídos a observar este rito como um memorial de seu sofrimento e morte pelo pecado humano (</w:t>
      </w:r>
      <w:hyperlink r:id="rId321">
        <w:r>
          <w:rPr>
            <w:lang w:val="pt_PT" w:bidi="pt_PT"/>
          </w:rPr>
          <w:rPr>
            <w:color w:val="0000EE"/>
            <w:u w:val="single"/>
          </w:rPr>
          <w:t>1Co 11.24–26</w:t>
        </w:r>
      </w:hyperlink>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hyperlink r:id="rId322">
        <w:r>
          <w:rPr>
            <w:lang w:val="pt_PT" w:bidi="pt_PT"/>
          </w:rPr>
          <w:rPr>
            <w:color w:val="0000EE"/>
            <w:u w:val="single"/>
          </w:rPr>
          <w:t>Jo 1.29</w:t>
        </w:r>
      </w:hyperlink>
      <w:r>
        <w:rPr>
          <w:lang w:val="pt_PT" w:bidi="pt_PT"/>
        </w:rPr>
        <w:t>, ARA). Jesus também estava presente uma vez quando a Festa dos Tabernáculos foi celebrada (</w:t>
      </w:r>
      <w:hyperlink r:id="rId323">
        <w:r>
          <w:rPr>
            <w:lang w:val="pt_PT" w:bidi="pt_PT"/>
          </w:rPr>
          <w:rPr>
            <w:color w:val="0000EE"/>
            <w:u w:val="single"/>
          </w:rPr>
          <w:t>7.10</w:t>
        </w:r>
      </w:hyperlink>
      <w:r>
        <w:rPr>
          <w:lang w:val="pt_PT" w:bidi="pt_PT"/>
        </w:rPr>
        <w:t xml:space="preserve">). Em seus dias, a água era carregada em procissão do tanque de Siloé como uma oferta a Deus, e a cerimônia provavelmente incitou o sermão de Cristo sobre água viva e vida eterna (vv. </w:t>
      </w:r>
      <w:hyperlink r:id="rId324">
        <w:r>
          <w:rPr>
            <w:lang w:val="pt_PT" w:bidi="pt_PT"/>
          </w:rPr>
          <w:rPr>
            <w:color w:val="0000EE"/>
            <w:u w:val="single"/>
          </w:rPr>
          <w:t>37–39</w:t>
        </w:r>
      </w:hyperlink>
      <w:r>
        <w:rPr>
          <w:lang w:val="pt_PT" w:bidi="pt_PT"/>
        </w:rPr>
        <w:t>). Em pelo menos uma ocasião, Jesus estava em Jerusalém quando o Festival das Luzes ocorreu (</w:t>
      </w:r>
      <w:hyperlink r:id="rId325">
        <w:r>
          <w:rPr>
            <w:lang w:val="pt_PT" w:bidi="pt_PT"/>
          </w:rPr>
          <w:rPr>
            <w:color w:val="0000EE"/>
            <w:u w:val="single"/>
          </w:rPr>
          <w:t>Jo 10.22</w:t>
        </w:r>
      </w:hyperlink>
      <w:r>
        <w:rPr>
          <w:lang w:val="pt_PT" w:bidi="pt_PT"/>
        </w:rPr>
        <w:t>) e escapou por pouco da morte por apedrejamento.</w:t>
      </w:r>
    </w:p>
    <w:p>
      <w:pPr/>
      <w:r>
        <w:rPr>
          <w:lang w:val="pt_PT" w:bidi="pt_PT"/>
        </w:rPr>
      </w:r>
      <w:r>
        <w:rPr>
          <w:lang w:val="pt_PT" w:bidi="pt_PT"/>
        </w:rPr>
        <w:t xml:space="preserve">Jesus era acolhido ocasionalmente em festas privadas (cf. </w:t>
      </w:r>
      <w:hyperlink r:id="rId326">
        <w:r>
          <w:rPr>
            <w:lang w:val="pt_PT" w:bidi="pt_PT"/>
          </w:rPr>
          <w:rPr>
            <w:color w:val="0000EE"/>
            <w:u w:val="single"/>
          </w:rPr>
          <w:t>Lc 5.29</w:t>
        </w:r>
      </w:hyperlink>
      <w:r>
        <w:rPr>
          <w:lang w:val="pt_PT" w:bidi="pt_PT"/>
        </w:rPr>
        <w:t>), e uma vez remediou uma situação de emergência quando o vinho acabou em uma cerimônia de casamento (</w:t>
      </w:r>
      <w:hyperlink r:id="rId327">
        <w:r>
          <w:rPr>
            <w:lang w:val="pt_PT" w:bidi="pt_PT"/>
          </w:rPr>
          <w:rPr>
            <w:color w:val="0000EE"/>
            <w:u w:val="single"/>
          </w:rPr>
          <w:t>Jo 2.8–10</w:t>
        </w:r>
      </w:hyperlink>
      <w:r>
        <w:rPr>
          <w:lang w:val="pt_PT" w:bidi="pt_PT"/>
        </w:rPr>
        <w:t>). Ele criticava os fariseus por garantir os principais assentos nas festas (</w:t>
      </w:r>
      <w:hyperlink r:id="rId328">
        <w:r>
          <w:rPr>
            <w:lang w:val="pt_PT" w:bidi="pt_PT"/>
          </w:rPr>
          <w:rPr>
            <w:color w:val="0000EE"/>
            <w:u w:val="single"/>
          </w:rPr>
          <w:t>Mt 23.6</w:t>
        </w:r>
      </w:hyperlink>
      <w:r>
        <w:rPr>
          <w:lang w:val="pt_PT" w:bidi="pt_PT"/>
        </w:rPr>
        <w:t xml:space="preserve">; </w:t>
      </w:r>
      <w:hyperlink r:id="rId329">
        <w:r>
          <w:rPr>
            <w:lang w:val="pt_PT" w:bidi="pt_PT"/>
          </w:rPr>
          <w:rPr>
            <w:color w:val="0000EE"/>
            <w:u w:val="single"/>
          </w:rPr>
          <w:t>Mc 12.39</w:t>
        </w:r>
      </w:hyperlink>
      <w:r>
        <w:rPr>
          <w:lang w:val="pt_PT" w:bidi="pt_PT"/>
        </w:rPr>
        <w:t xml:space="preserve">; </w:t>
      </w:r>
      <w:hyperlink r:id="rId330">
        <w:r>
          <w:rPr>
            <w:lang w:val="pt_PT" w:bidi="pt_PT"/>
          </w:rPr>
          <w:rPr>
            <w:color w:val="0000EE"/>
            <w:u w:val="single"/>
          </w:rPr>
          <w:t>Lc 20.46</w:t>
        </w:r>
      </w:hyperlink>
      <w:r>
        <w:rPr>
          <w:lang w:val="pt_PT" w:bidi="pt_PT"/>
        </w:rPr>
        <w:t>) e ensinava que os festivais deveriam beneficiar os pobres (</w:t>
      </w:r>
      <w:hyperlink r:id="rId331">
        <w:r>
          <w:rPr>
            <w:lang w:val="pt_PT" w:bidi="pt_PT"/>
          </w:rPr>
          <w:rPr>
            <w:color w:val="0000EE"/>
            <w:u w:val="single"/>
          </w:rPr>
          <w:t>Lc 14.13</w:t>
        </w:r>
      </w:hyperlink>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hyperlink r:id="rId332">
        <w:r>
          <w:rPr>
            <w:lang w:val="pt_PT" w:bidi="pt_PT"/>
          </w:rPr>
          <w:rPr>
            <w:color w:val="0000EE"/>
            <w:u w:val="single"/>
          </w:rPr>
          <w:t>Rm 11.16</w:t>
        </w:r>
      </w:hyperlink>
      <w:r>
        <w:rPr>
          <w:lang w:val="pt_PT" w:bidi="pt_PT"/>
        </w:rPr>
        <w:t xml:space="preserve">). Em </w:t>
      </w:r>
      <w:hyperlink r:id="rId333">
        <w:r>
          <w:rPr>
            <w:lang w:val="pt_PT" w:bidi="pt_PT"/>
          </w:rPr>
          <w:rPr>
            <w:color w:val="0000EE"/>
            <w:u w:val="single"/>
          </w:rPr>
          <w:t>Romanos 8.23</w:t>
        </w:r>
      </w:hyperlink>
      <w:r>
        <w:rPr>
          <w:lang w:val="pt_PT" w:bidi="pt_PT"/>
        </w:rPr>
        <w:t xml:space="preserve">, o Espírito Santo como sendo posse dos cristãos foi considerado apenas um símbolo do que estava por vir, e como tal era as primícias do Espírito. Os próprios cristãos foram descritos em </w:t>
      </w:r>
      <w:hyperlink r:id="rId334">
        <w:r>
          <w:rPr>
            <w:lang w:val="pt_PT" w:bidi="pt_PT"/>
          </w:rPr>
          <w:rPr>
            <w:color w:val="0000EE"/>
            <w:u w:val="single"/>
          </w:rPr>
          <w:t>Tiago 1.18</w:t>
        </w:r>
      </w:hyperlink>
      <w:r>
        <w:rPr>
          <w:lang w:val="pt_PT" w:bidi="pt_PT"/>
        </w:rPr>
        <w:t xml:space="preserve"> como as primícias das criaturas de Deus que foram trazidas pela Palavra da Verdade. A ressurreição de Jesus foi considerada por Paulo como as primícias daqueles que dormiam (</w:t>
      </w:r>
      <w:hyperlink r:id="rId335">
        <w:r>
          <w:rPr>
            <w:lang w:val="pt_PT" w:bidi="pt_PT"/>
          </w:rPr>
          <w:rPr>
            <w:color w:val="0000EE"/>
            <w:u w:val="single"/>
          </w:rPr>
          <w:t>1Co 15.20, 23</w:t>
        </w:r>
      </w:hyperlink>
      <w:r>
        <w:rPr>
          <w:lang w:val="pt_PT" w:bidi="pt_PT"/>
        </w:rPr>
        <w:t>). Em uma alusão aos festivais do AT, Paulo falou sobre os sábados, luas novas e festas como sendo apenas uma sombra das coisas boas que estão por vir (</w:t>
      </w:r>
      <w:hyperlink r:id="rId336">
        <w:r>
          <w:rPr>
            <w:lang w:val="pt_PT" w:bidi="pt_PT"/>
          </w:rPr>
          <w:rPr>
            <w:color w:val="0000EE"/>
            <w:u w:val="single"/>
          </w:rPr>
          <w:t>Cl 2.16–17</w:t>
        </w:r>
      </w:hyperlink>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hyperlink r:id="rId337">
        <w:r>
          <w:rPr>
            <w:lang w:val="pt_PT" w:bidi="pt_PT"/>
          </w:rPr>
          <w:rPr>
            <w:color w:val="0000EE"/>
            <w:u w:val="single"/>
          </w:rPr>
          <w:t>1Co 5.7–8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hyperlink r:id="rId338">
        <w:r>
          <w:rPr>
            <w:lang w:val="pt_PT" w:bidi="pt_PT"/>
          </w:rPr>
          <w:rPr>
            <w:color w:val="0000EE"/>
            <w:u w:val="single"/>
          </w:rPr>
          <w:t>Lv 23.23–25</w:t>
        </w:r>
      </w:hyperlink>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hyperlink r:id="rId339">
        <w:r>
          <w:rPr>
            <w:lang w:val="pt_PT" w:bidi="pt_PT"/>
          </w:rPr>
          <w:rPr>
            <w:color w:val="0000EE"/>
            <w:u w:val="single"/>
          </w:rPr>
          <w:t>At 25.1</w:t>
        </w:r>
      </w:hyperlink>
      <w:r>
        <w:rPr>
          <w:lang w:val="pt_PT" w:bidi="pt_PT"/>
        </w:rPr>
        <w:t xml:space="preserve">). Os líderes judeus o confrontaram lá e apresentaram acusações contra Paulo. Ao retornar a Cesareia, Festo ouviu a defesa de Paulo (v. </w:t>
      </w:r>
      <w:hyperlink r:id="rId340">
        <w:r>
          <w:rPr>
            <w:lang w:val="pt_PT" w:bidi="pt_PT"/>
          </w:rPr>
          <w:rPr>
            <w:color w:val="0000EE"/>
            <w:u w:val="single"/>
          </w:rPr>
          <w:t>6</w:t>
        </w:r>
      </w:hyperlink>
      <w:r>
        <w:rPr>
          <w:lang w:val="pt_PT" w:bidi="pt_PT"/>
        </w:rPr>
        <w:t xml:space="preserve">). Ele concedeu o apelo do apóstolo para ser ouvido por César (o direito de qualquer romano acusado de um crime capital) em um esforço para evitar mais disputas religiosas em sua jurisdição (vv. </w:t>
      </w:r>
      <w:hyperlink r:id="rId341">
        <w:r>
          <w:rPr>
            <w:lang w:val="pt_PT" w:bidi="pt_PT"/>
          </w:rPr>
          <w:rPr>
            <w:color w:val="0000EE"/>
            <w:u w:val="single"/>
          </w:rPr>
          <w:t>11–12</w:t>
        </w:r>
      </w:hyperlink>
      <w:r>
        <w:rPr>
          <w:lang w:val="pt_PT" w:bidi="pt_PT"/>
        </w:rPr>
        <w:t xml:space="preserve">). Quando o rei Agripa chegou alguns dias depois, Festo estava em um dilema, incapaz de entender as acusações dos judeus contra Paulo (vv. </w:t>
      </w:r>
      <w:hyperlink r:id="rId342">
        <w:r>
          <w:rPr>
            <w:lang w:val="pt_PT" w:bidi="pt_PT"/>
          </w:rPr>
          <w:rPr>
            <w:color w:val="0000EE"/>
            <w:u w:val="single"/>
          </w:rPr>
          <w:t>25–27</w:t>
        </w:r>
      </w:hyperlink>
      <w:r>
        <w:rPr>
          <w:lang w:val="pt_PT" w:bidi="pt_PT"/>
        </w:rPr>
        <w:t>). Após o discurso de Paulo diante do rei, Festo declarou em voz alta que ele estava louco (</w:t>
      </w:r>
      <w:hyperlink r:id="rId343">
        <w:r>
          <w:rPr>
            <w:lang w:val="pt_PT" w:bidi="pt_PT"/>
          </w:rPr>
          <w:rPr>
            <w:color w:val="0000EE"/>
            <w:u w:val="single"/>
          </w:rPr>
          <w:t>26.24</w:t>
        </w:r>
      </w:hyperlink>
      <w:r>
        <w:rPr>
          <w:lang w:val="pt_PT" w:bidi="pt_PT"/>
        </w:rPr>
        <w:t xml:space="preserve">), embora ainda concordasse que Paulo não havia feito nada para merecer a morte ou prisão (v. </w:t>
      </w:r>
      <w:hyperlink r:id="rId34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hyperlink r:id="rId345">
        <w:r>
          <w:rPr>
            <w:lang w:val="pt_PT" w:bidi="pt_PT"/>
          </w:rPr>
          <w:rPr>
            <w:color w:val="0000EE"/>
            <w:u w:val="single"/>
          </w:rPr>
          <w:t>Êxodo 35.25–26</w:t>
        </w:r>
      </w:hyperlink>
      <w:r>
        <w:rPr>
          <w:lang w:val="pt_PT" w:bidi="pt_PT"/>
        </w:rPr>
        <w:t xml:space="preserve"> menciona as mulheres fiandeiras. Entre suas outras virtudes, a boa esposa de </w:t>
      </w:r>
      <w:hyperlink r:id="rId346">
        <w:r>
          <w:rPr>
            <w:lang w:val="pt_PT" w:bidi="pt_PT"/>
          </w:rPr>
          <w:rPr>
            <w:color w:val="0000EE"/>
            <w:u w:val="single"/>
          </w:rPr>
          <w:t>Provérbios 31</w:t>
        </w:r>
      </w:hyperlink>
      <w:r>
        <w:rPr>
          <w:lang w:val="pt_PT" w:bidi="pt_PT"/>
        </w:rPr>
        <w:t xml:space="preserve"> se dedicava à fiação (</w:t>
      </w:r>
      <w:hyperlink r:id="rId347">
        <w:r>
          <w:rPr>
            <w:lang w:val="pt_PT" w:bidi="pt_PT"/>
          </w:rPr>
          <w:rPr>
            <w:color w:val="0000EE"/>
            <w:u w:val="single"/>
          </w:rPr>
          <w:t>Pv 31.19</w:t>
        </w:r>
      </w:hyperlink>
      <w:r>
        <w:rPr>
          <w:lang w:val="pt_PT" w:bidi="pt_PT"/>
        </w:rPr>
        <w:t>). Jesus falou dos lírios do campo que não precisavam fiar (</w:t>
      </w:r>
      <w:hyperlink r:id="rId348">
        <w:r>
          <w:rPr>
            <w:lang w:val="pt_PT" w:bidi="pt_PT"/>
          </w:rPr>
          <w:rPr>
            <w:color w:val="0000EE"/>
            <w:u w:val="single"/>
          </w:rPr>
          <w:t>Mt 6.28</w:t>
        </w:r>
      </w:hyperlink>
      <w:r>
        <w:rPr>
          <w:lang w:val="pt_PT" w:bidi="pt_PT"/>
        </w:rPr>
        <w:t xml:space="preserve">; </w:t>
      </w:r>
      <w:hyperlink r:id="rId349">
        <w:r>
          <w:rPr>
            <w:lang w:val="pt_PT" w:bidi="pt_PT"/>
          </w:rPr>
          <w:rPr>
            <w:color w:val="0000EE"/>
            <w:u w:val="single"/>
          </w:rPr>
          <w:t>Lc 12.27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hyperlink r:id="rId350">
        <w:r>
          <w:rPr>
            <w:lang w:val="pt_PT" w:bidi="pt_PT"/>
          </w:rPr>
          <w:rPr>
            <w:color w:val="0000EE"/>
            <w:u w:val="single"/>
          </w:rPr>
          <w:t>Gn 21.22,32</w:t>
        </w:r>
      </w:hyperlink>
      <w:r>
        <w:rPr>
          <w:lang w:val="pt_PT" w:bidi="pt_PT"/>
        </w:rPr>
        <w:t xml:space="preserve">; </w:t>
      </w:r>
      <w:hyperlink r:id="rId351">
        <w:r>
          <w:rPr>
            <w:lang w:val="pt_PT" w:bidi="pt_PT"/>
          </w:rPr>
          <w:rPr>
            <w:color w:val="0000EE"/>
            <w:u w:val="single"/>
          </w:rPr>
          <w:t>26.26</w:t>
        </w:r>
      </w:hyperlink>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hyperlink r:id="rId352">
        <w:r>
          <w:rPr>
            <w:lang w:val="pt_PT" w:bidi="pt_PT"/>
          </w:rPr>
          <w:rPr>
            <w:color w:val="0000EE"/>
            <w:u w:val="single"/>
          </w:rPr>
          <w:t>2Rs 18.16</w:t>
        </w:r>
      </w:hyperlink>
      <w:r>
        <w:rPr>
          <w:lang w:val="pt_PT" w:bidi="pt_PT"/>
        </w:rPr>
        <w:t>). Moisés usou esta palavra quando disse que não podia sustentar todo o povo israelita sozinho (</w:t>
      </w:r>
      <w:hyperlink r:id="rId353">
        <w:r>
          <w:rPr>
            <w:lang w:val="pt_PT" w:bidi="pt_PT"/>
          </w:rPr>
          <w:rPr>
            <w:color w:val="0000EE"/>
            <w:u w:val="single"/>
          </w:rPr>
          <w:t>Nm 11.12</w:t>
        </w:r>
      </w:hyperlink>
      <w:r>
        <w:rPr>
          <w:lang w:val="pt_PT" w:bidi="pt_PT"/>
        </w:rPr>
        <w:t>). Deus, no entanto, é um suporte firme para seu povo para sempre (</w:t>
      </w:r>
      <w:hyperlink r:id="rId354">
        <w:r>
          <w:rPr>
            <w:lang w:val="pt_PT" w:bidi="pt_PT"/>
          </w:rPr>
          <w:rPr>
            <w:color w:val="0000EE"/>
            <w:u w:val="single"/>
          </w:rPr>
          <w:t>Dt 7.9</w:t>
        </w:r>
      </w:hyperlink>
      <w:r>
        <w:rPr>
          <w:lang w:val="pt_PT" w:bidi="pt_PT"/>
        </w:rPr>
        <w:t xml:space="preserve">; </w:t>
      </w:r>
      <w:hyperlink r:id="rId355">
        <w:r>
          <w:rPr>
            <w:lang w:val="pt_PT" w:bidi="pt_PT"/>
          </w:rPr>
          <w:rPr>
            <w:color w:val="0000EE"/>
            <w:u w:val="single"/>
          </w:rPr>
          <w:t>Is 49.7</w:t>
        </w:r>
      </w:hyperlink>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hyperlink r:id="rId356">
        <w:r>
          <w:rPr>
            <w:lang w:val="pt_PT" w:bidi="pt_PT"/>
          </w:rPr>
          <w:rPr>
            <w:color w:val="0000EE"/>
            <w:u w:val="single"/>
          </w:rPr>
          <w:t>Sl 71.22</w:t>
        </w:r>
      </w:hyperlink>
      <w:r>
        <w:rPr>
          <w:lang w:val="pt_PT" w:bidi="pt_PT"/>
        </w:rPr>
        <w:t xml:space="preserve">; </w:t>
      </w:r>
      <w:hyperlink r:id="rId357">
        <w:r>
          <w:rPr>
            <w:lang w:val="pt_PT" w:bidi="pt_PT"/>
          </w:rPr>
          <w:rPr>
            <w:color w:val="0000EE"/>
            <w:u w:val="single"/>
          </w:rPr>
          <w:t>Is 61.8</w:t>
        </w:r>
      </w:hyperlink>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hyperlink r:id="rId358">
        <w:r>
          <w:rPr>
            <w:lang w:val="pt_PT" w:bidi="pt_PT"/>
          </w:rPr>
          <w:rPr>
            <w:color w:val="0000EE"/>
            <w:u w:val="single"/>
          </w:rPr>
          <w:t>Dt 32.20</w:t>
        </w:r>
      </w:hyperlink>
      <w:r>
        <w:rPr>
          <w:lang w:val="pt_PT" w:bidi="pt_PT"/>
        </w:rPr>
        <w:t xml:space="preserve">; cp. </w:t>
      </w:r>
      <w:hyperlink r:id="rId359">
        <w:r>
          <w:rPr>
            <w:lang w:val="pt_PT" w:bidi="pt_PT"/>
          </w:rPr>
          <w:rPr>
            <w:color w:val="0000EE"/>
            <w:u w:val="single"/>
          </w:rPr>
          <w:t>Rm 3.3</w:t>
        </w:r>
      </w:hyperlink>
      <w:r>
        <w:rPr>
          <w:lang w:val="pt_PT" w:bidi="pt_PT"/>
        </w:rPr>
        <w:t>). Sua fidelidade é grande (</w:t>
      </w:r>
      <w:hyperlink r:id="rId360">
        <w:r>
          <w:rPr>
            <w:lang w:val="pt_PT" w:bidi="pt_PT"/>
          </w:rPr>
          <w:rPr>
            <w:color w:val="0000EE"/>
            <w:u w:val="single"/>
          </w:rPr>
          <w:t>Lm 3.23</w:t>
        </w:r>
      </w:hyperlink>
      <w:r>
        <w:rPr>
          <w:lang w:val="pt_PT" w:bidi="pt_PT"/>
        </w:rPr>
        <w:t>). Ele é leal ao seu pacto (acordo especial) e sempre demonstrará seu amor constante ao seu povo (</w:t>
      </w:r>
      <w:hyperlink r:id="rId361">
        <w:r>
          <w:rPr>
            <w:lang w:val="pt_PT" w:bidi="pt_PT"/>
          </w:rPr>
          <w:rPr>
            <w:color w:val="0000EE"/>
            <w:u w:val="single"/>
          </w:rPr>
          <w:t>Sl 136</w:t>
        </w:r>
      </w:hyperlink>
      <w:r>
        <w:rPr>
          <w:lang w:val="pt_PT" w:bidi="pt_PT"/>
        </w:rPr>
        <w:t>).</w:t>
      </w:r>
    </w:p>
    <w:p>
      <w:pPr/>
      <w:r>
        <w:rPr>
          <w:lang w:val="pt_PT" w:bidi="pt_PT"/>
        </w:rPr>
      </w:r>
      <w:r>
        <w:rPr>
          <w:lang w:val="pt_PT" w:bidi="pt_PT"/>
        </w:rPr>
        <w:t>Jesus Cristo é o maior exemplo de fidelidade na Bíblia. Ele demonstrou ser fiel a Deus, o Pai, e em falar a verdade sobre Deus (</w:t>
      </w:r>
      <w:hyperlink r:id="rId362">
        <w:r>
          <w:rPr>
            <w:lang w:val="pt_PT" w:bidi="pt_PT"/>
          </w:rPr>
          <w:rPr>
            <w:color w:val="0000EE"/>
            <w:u w:val="single"/>
          </w:rPr>
          <w:t>Hb 3.2</w:t>
        </w:r>
      </w:hyperlink>
      <w:r>
        <w:rPr>
          <w:lang w:val="pt_PT" w:bidi="pt_PT"/>
        </w:rPr>
        <w:t xml:space="preserve">; </w:t>
      </w:r>
      <w:hyperlink r:id="rId363">
        <w:r>
          <w:rPr>
            <w:lang w:val="pt_PT" w:bidi="pt_PT"/>
          </w:rPr>
          <w:rPr>
            <w:color w:val="0000EE"/>
            <w:u w:val="single"/>
          </w:rPr>
          <w:t>Ap 1.5</w:t>
        </w:r>
      </w:hyperlink>
      <w:r>
        <w:rPr>
          <w:lang w:val="pt_PT" w:bidi="pt_PT"/>
        </w:rPr>
        <w:t>). Deus convida todas as pessoas a serem fiéis, seguindo Jesus Cristo e dependendo dele para todas as coisas (</w:t>
      </w:r>
      <w:hyperlink r:id="rId54">
        <w:r>
          <w:rPr>
            <w:lang w:val="pt_PT" w:bidi="pt_PT"/>
          </w:rPr>
          <w:rPr>
            <w:color w:val="0000EE"/>
            <w:u w:val="single"/>
          </w:rPr>
          <w:t>Hc 2.4</w:t>
        </w:r>
      </w:hyperlink>
      <w:r>
        <w:rPr>
          <w:lang w:val="pt_PT" w:bidi="pt_PT"/>
        </w:rPr>
        <w:t xml:space="preserve">; cp. </w:t>
      </w:r>
      <w:hyperlink r:id="rId364">
        <w:r>
          <w:rPr>
            <w:lang w:val="pt_PT" w:bidi="pt_PT"/>
          </w:rPr>
          <w:rPr>
            <w:color w:val="0000EE"/>
            <w:u w:val="single"/>
          </w:rPr>
          <w:t>Rm 1.17</w:t>
        </w:r>
      </w:hyperlink>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hyperlink r:id="rId365">
        <w:r>
          <w:rPr>
            <w:lang w:val="pt_PT" w:bidi="pt_PT"/>
          </w:rPr>
          <w:rPr>
            <w:color w:val="0000EE"/>
            <w:u w:val="single"/>
          </w:rPr>
          <w:t>Gl 3.6–9</w:t>
        </w:r>
      </w:hyperlink>
      <w:r>
        <w:rPr>
          <w:lang w:val="pt_PT" w:bidi="pt_PT"/>
        </w:rPr>
        <w:t xml:space="preserve">; </w:t>
      </w:r>
      <w:hyperlink r:id="rId366">
        <w:r>
          <w:rPr>
            <w:lang w:val="pt_PT" w:bidi="pt_PT"/>
          </w:rPr>
          <w:rPr>
            <w:color w:val="0000EE"/>
            <w:u w:val="single"/>
          </w:rPr>
          <w:t>Hb 11.8–10</w:t>
        </w:r>
      </w:hyperlink>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hyperlink r:id="rId367">
        <w:r>
          <w:rPr>
            <w:lang w:val="pt_PT" w:bidi="pt_PT"/>
          </w:rPr>
          <w:rPr>
            <w:color w:val="0000EE"/>
            <w:u w:val="single"/>
          </w:rPr>
          <w:t>Pv 7.23</w:t>
        </w:r>
      </w:hyperlink>
      <w:r>
        <w:rPr>
          <w:lang w:val="pt_PT" w:bidi="pt_PT"/>
        </w:rPr>
        <w:t>). Na Bíblia, o fígado é mais frequentemente mencionado ao descrever sacrifícios de animais (</w:t>
      </w:r>
      <w:hyperlink r:id="rId368">
        <w:r>
          <w:rPr>
            <w:lang w:val="pt_PT" w:bidi="pt_PT"/>
          </w:rPr>
          <w:rPr>
            <w:color w:val="0000EE"/>
            <w:u w:val="single"/>
          </w:rPr>
          <w:t>Êx 29.13,22</w:t>
        </w:r>
      </w:hyperlink>
      <w:r>
        <w:rPr>
          <w:lang w:val="pt_PT" w:bidi="pt_PT"/>
        </w:rPr>
        <w:t xml:space="preserve">; </w:t>
      </w:r>
      <w:hyperlink r:id="rId369">
        <w:r>
          <w:rPr>
            <w:lang w:val="pt_PT" w:bidi="pt_PT"/>
          </w:rPr>
          <w:rPr>
            <w:color w:val="0000EE"/>
            <w:u w:val="single"/>
          </w:rPr>
          <w:t>Lv 3.4,10,15</w:t>
        </w:r>
      </w:hyperlink>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hyperlink r:id="rId370">
        <w:r>
          <w:rPr>
            <w:lang w:val="pt_PT" w:bidi="pt_PT"/>
          </w:rPr>
          <w:rPr>
            <w:color w:val="0000EE"/>
            <w:u w:val="single"/>
          </w:rPr>
          <w:t>Ezequiel 21.21</w:t>
        </w:r>
      </w:hyperlink>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Fígelo</w:t>
      </w:r>
      <w:r>
        <w:rPr>
          <w:lang w:val="pt_PT" w:bidi="pt_PT"/>
        </w:rPr>
      </w:r>
    </w:p>
    <w:p>
      <w:pPr/>
      <w:r>
        <w:rPr>
          <w:lang w:val="pt_PT" w:bidi="pt_PT"/>
        </w:rPr>
      </w:r>
      <w:r>
        <w:rPr>
          <w:lang w:val="pt_PT" w:bidi="pt_PT"/>
        </w:rPr>
        <w:t>Um cristão da Ásia (uma região que agora faz parte da moderna Turquia) que abandonou o apóstolo Paulo (</w:t>
      </w:r>
      <w:hyperlink r:id="rId371">
        <w:r>
          <w:rPr>
            <w:lang w:val="pt_PT" w:bidi="pt_PT"/>
          </w:rPr>
          <w:rPr>
            <w:color w:val="0000EE"/>
            <w:u w:val="single"/>
          </w:rPr>
          <w:t>2Tm 1.15</w:t>
        </w:r>
      </w:hyperlink>
      <w:r>
        <w:rPr>
          <w:lang w:val="pt_PT" w:bidi="pt_PT"/>
        </w:rPr>
        <w:t>). Paulo menciona-o junto com outra pessoa chamada Hermógenes. Nada mais se sabe sobre essas pessoas.</w:t>
      </w:r>
    </w:p>
    <w:p>
      <w:pPr/>
      <w:r>
        <w:rPr>
          <w:lang w:val="pt_PT" w:bidi="pt_PT"/>
        </w:rPr>
      </w:r>
      <w:r>
        <w:rPr>
          <w:i/>
          <w:lang w:val="pt_PT" w:bidi="pt_PT"/>
        </w:rPr>
        <w:t>Veja também</w:t>
      </w:r>
      <w:r>
        <w:rPr>
          <w:lang w:val="pt_PT" w:bidi="pt_PT"/>
        </w:rPr>
        <w:t xml:space="preserve"> </w:t>
      </w:r>
      <w:r>
        <w:rPr>
          <w:lang w:val="pt_PT" w:bidi="pt_PT"/>
        </w:rPr>
        <w:t>Hermógenes</w:t>
      </w:r>
      <w:r>
        <w:rPr>
          <w:lang w:val="pt_PT" w:bidi="pt_PT"/>
        </w:rPr>
        <w:t>.</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hyperlink r:id="rId372">
        <w:r>
          <w:rPr>
            <w:lang w:val="pt_PT" w:bidi="pt_PT"/>
          </w:rPr>
          <w:rPr>
            <w:color w:val="0000EE"/>
            <w:u w:val="single"/>
          </w:rPr>
          <w:t>Gn 3.7</w:t>
        </w:r>
      </w:hyperlink>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hyperlink r:id="rId373">
        <w:r>
          <w:rPr>
            <w:lang w:val="pt_PT" w:bidi="pt_PT"/>
          </w:rPr>
          <w:rPr>
            <w:color w:val="0000EE"/>
            <w:u w:val="single"/>
          </w:rPr>
          <w:t>1Sm 25.18</w:t>
        </w:r>
      </w:hyperlink>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hyperlink r:id="rId374">
        <w:r>
          <w:rPr>
            <w:lang w:val="pt_PT" w:bidi="pt_PT"/>
          </w:rPr>
          <w:rPr>
            <w:color w:val="0000EE"/>
            <w:u w:val="single"/>
          </w:rPr>
          <w:t>Mt 21.19</w:t>
        </w:r>
      </w:hyperlink>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hyperlink r:id="rId375">
        <w:r>
          <w:rPr>
            <w:lang w:val="pt_PT" w:bidi="pt_PT"/>
          </w:rPr>
          <w:rPr>
            <w:color w:val="0000EE"/>
            <w:u w:val="single"/>
          </w:rPr>
          <w:t>Jr 8.13</w:t>
        </w:r>
      </w:hyperlink>
      <w:r>
        <w:rPr>
          <w:lang w:val="pt_PT" w:bidi="pt_PT"/>
        </w:rPr>
        <w:t xml:space="preserve">; </w:t>
      </w:r>
      <w:hyperlink r:id="rId376">
        <w:r>
          <w:rPr>
            <w:lang w:val="pt_PT" w:bidi="pt_PT"/>
          </w:rPr>
          <w:rPr>
            <w:color w:val="0000EE"/>
            <w:u w:val="single"/>
          </w:rPr>
          <w:t>Os 2.12</w:t>
        </w:r>
      </w:hyperlink>
      <w:r>
        <w:rPr>
          <w:lang w:val="pt_PT" w:bidi="pt_PT"/>
        </w:rPr>
        <w:t xml:space="preserve">; </w:t>
      </w:r>
      <w:hyperlink r:id="rId377">
        <w:r>
          <w:rPr>
            <w:lang w:val="pt_PT" w:bidi="pt_PT"/>
          </w:rPr>
          <w:rPr>
            <w:color w:val="0000EE"/>
            <w:u w:val="single"/>
          </w:rPr>
          <w:t>Jl 1.7,12</w:t>
        </w:r>
      </w:hyperlink>
      <w:r>
        <w:rPr>
          <w:lang w:val="pt_PT" w:bidi="pt_PT"/>
        </w:rPr>
        <w:t xml:space="preserve">; </w:t>
      </w:r>
      <w:hyperlink r:id="rId378">
        <w:r>
          <w:rPr>
            <w:lang w:val="pt_PT" w:bidi="pt_PT"/>
          </w:rPr>
          <w:rPr>
            <w:color w:val="0000EE"/>
            <w:u w:val="single"/>
          </w:rPr>
          <w:t>Mq 4.4</w:t>
        </w:r>
      </w:hyperlink>
      <w:r>
        <w:rPr>
          <w:lang w:val="pt_PT" w:bidi="pt_PT"/>
        </w:rPr>
        <w:t xml:space="preserve">; </w:t>
      </w:r>
      <w:hyperlink r:id="rId379">
        <w:r>
          <w:rPr>
            <w:lang w:val="pt_PT" w:bidi="pt_PT"/>
          </w:rPr>
          <w:rPr>
            <w:color w:val="0000EE"/>
            <w:u w:val="single"/>
          </w:rPr>
          <w:t>Zc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hyperlink r:id="rId380">
        <w:r>
          <w:rPr>
            <w:lang w:val="pt_PT" w:bidi="pt_PT"/>
          </w:rPr>
          <w:rPr>
            <w:color w:val="0000EE"/>
            <w:u w:val="single"/>
          </w:rPr>
          <w:t>Êxodo 13.1</w:t>
        </w:r>
      </w:hyperlink>
      <w:hyperlink r:id="rId381">
        <w:r>
          <w:rPr>
            <w:lang w:val="pt_PT" w:bidi="pt_PT"/>
          </w:rPr>
          <w:rPr>
            <w:color w:val="0000EE"/>
            <w:u w:val="single"/>
          </w:rPr>
          <w:t>–</w:t>
        </w:r>
      </w:hyperlink>
      <w:hyperlink r:id="rId380">
        <w:r>
          <w:rPr>
            <w:lang w:val="pt_PT" w:bidi="pt_PT"/>
          </w:rPr>
          <w:rPr>
            <w:color w:val="0000EE"/>
            <w:u w:val="single"/>
          </w:rPr>
          <w:t>10</w:t>
        </w:r>
      </w:hyperlink>
      <w:r>
        <w:rPr>
          <w:lang w:val="pt_PT" w:bidi="pt_PT"/>
        </w:rPr>
        <w:t>;</w:t>
      </w:r>
    </w:p>
    <w:p>
      <w:pPr>
        <w:pStyle w:val="ListNumber"/>
        <w:spacing w:line="240" w:lineRule="auto"/>
        <w:ind w:left="720"/>
      </w:pPr>
      <w:r>
        <w:rPr>
          <w:lang w:val="pt_PT" w:bidi="pt_PT"/>
        </w:rPr>
      </w:r>
      <w:hyperlink r:id="rId380">
        <w:r>
          <w:rPr>
            <w:lang w:val="pt_PT" w:bidi="pt_PT"/>
          </w:rPr>
          <w:rPr>
            <w:color w:val="0000EE"/>
            <w:u w:val="single"/>
          </w:rPr>
          <w:t>Êxodo 11</w:t>
        </w:r>
      </w:hyperlink>
      <w:hyperlink r:id="rId381">
        <w:r>
          <w:rPr>
            <w:lang w:val="pt_PT" w:bidi="pt_PT"/>
          </w:rPr>
          <w:rPr>
            <w:color w:val="0000EE"/>
            <w:u w:val="single"/>
          </w:rPr>
          <w:t>–</w:t>
        </w:r>
      </w:hyperlink>
      <w:hyperlink r:id="rId38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hyperlink r:id="rId382">
        <w:r>
          <w:rPr>
            <w:lang w:val="pt_PT" w:bidi="pt_PT"/>
          </w:rPr>
          <w:rPr>
            <w:color w:val="0000EE"/>
            <w:u w:val="single"/>
          </w:rPr>
          <w:t>Deuteronômio 6.4–9</w:t>
        </w:r>
      </w:hyperlink>
      <w:r>
        <w:rPr>
          <w:lang w:val="pt_PT" w:bidi="pt_PT"/>
        </w:rPr>
        <w:t>;</w:t>
      </w:r>
    </w:p>
    <w:p>
      <w:pPr>
        <w:pStyle w:val="ListNumber"/>
        <w:spacing w:line="240" w:lineRule="auto"/>
        <w:ind w:left="720"/>
      </w:pPr>
      <w:r>
        <w:rPr>
          <w:lang w:val="pt_PT" w:bidi="pt_PT"/>
        </w:rPr>
      </w:r>
      <w:hyperlink r:id="rId383">
        <w:r>
          <w:rPr>
            <w:lang w:val="pt_PT" w:bidi="pt_PT"/>
          </w:rPr>
          <w:rPr>
            <w:color w:val="0000EE"/>
            <w:u w:val="single"/>
          </w:rPr>
          <w:t>Deuteronômio 11.13–21</w:t>
        </w:r>
      </w:hyperlink>
      <w:r>
        <w:rPr>
          <w:lang w:val="pt_PT" w:bidi="pt_PT"/>
        </w:rPr>
        <w:t>.</w:t>
      </w:r>
    </w:p>
    <w:p>
      <w:pPr/>
      <w:r>
        <w:rPr>
          <w:lang w:val="pt_PT" w:bidi="pt_PT"/>
        </w:rPr>
      </w:r>
      <w:r>
        <w:rPr>
          <w:lang w:val="pt_PT" w:bidi="pt_PT"/>
        </w:rPr>
        <w:t xml:space="preserve">A passagem de </w:t>
      </w:r>
      <w:hyperlink r:id="rId382">
        <w:r>
          <w:rPr>
            <w:lang w:val="pt_PT" w:bidi="pt_PT"/>
          </w:rPr>
          <w:rPr>
            <w:color w:val="0000EE"/>
            <w:u w:val="single"/>
          </w:rPr>
          <w:t>Deuteronômio 6.4–9</w:t>
        </w:r>
      </w:hyperlink>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hyperlink r:id="rId384">
        <w:r>
          <w:rPr>
            <w:lang w:val="pt_PT" w:bidi="pt_PT"/>
          </w:rPr>
          <w:rPr>
            <w:color w:val="0000EE"/>
            <w:u w:val="single"/>
          </w:rPr>
          <w:t>Mateus 23.5,</w:t>
        </w:r>
      </w:hyperlink>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hyperlink r:id="rId385">
        <w:r>
          <w:rPr>
            <w:lang w:val="pt_PT" w:bidi="pt_PT"/>
          </w:rPr>
          <w:rPr>
            <w:color w:val="0000EE"/>
            <w:u w:val="single"/>
          </w:rPr>
          <w:t>1.11</w:t>
        </w:r>
      </w:hyperlink>
      <w:r>
        <w:rPr>
          <w:lang w:val="pt_PT" w:bidi="pt_PT"/>
        </w:rPr>
        <w:t xml:space="preserve"> e </w:t>
      </w:r>
      <w:hyperlink r:id="rId386">
        <w:r>
          <w:rPr>
            <w:lang w:val="pt_PT" w:bidi="pt_PT"/>
          </w:rPr>
          <w:rPr>
            <w:color w:val="0000EE"/>
            <w:u w:val="single"/>
          </w:rPr>
          <w:t>3.7–13</w:t>
        </w:r>
      </w:hyperlink>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hyperlink r:id="rId386">
        <w:r>
          <w:rPr>
            <w:lang w:val="pt_PT" w:bidi="pt_PT"/>
          </w:rPr>
          <w:rPr>
            <w:color w:val="0000EE"/>
            <w:u w:val="single"/>
          </w:rPr>
          <w:t>Ap 3.7–13</w:t>
        </w:r>
      </w:hyperlink>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hyperlink r:id="rId387">
        <w:r>
          <w:rPr>
            <w:lang w:val="pt_PT" w:bidi="pt_PT"/>
          </w:rPr>
          <w:rPr>
            <w:color w:val="0000EE"/>
            <w:u w:val="single"/>
          </w:rPr>
          <w:t>Colossenses 4.17</w:t>
        </w:r>
      </w:hyperlink>
      <w:r>
        <w:rPr>
          <w:lang w:val="pt_PT" w:bidi="pt_PT"/>
        </w:rPr>
        <w:t xml:space="preserve"> menciona Arquipo, um homem de Colossos, junto com Filemom em </w:t>
      </w:r>
      <w:hyperlink r:id="rId388">
        <w:r>
          <w:rPr>
            <w:lang w:val="pt_PT" w:bidi="pt_PT"/>
          </w:rPr>
          <w:rPr>
            <w:color w:val="0000EE"/>
            <w:u w:val="single"/>
          </w:rPr>
          <w:t>Filemom 1.2</w:t>
        </w:r>
      </w:hyperlink>
      <w:r>
        <w:rPr>
          <w:lang w:val="pt_PT" w:bidi="pt_PT"/>
        </w:rPr>
        <w:t>. Arquipo pode ter sido filho de Filemom. Embora Paulo nunca tenha visitado Colossos, é claro que ele conhecia bem Filemom (</w:t>
      </w:r>
      <w:hyperlink r:id="rId389">
        <w:r>
          <w:rPr>
            <w:lang w:val="pt_PT" w:bidi="pt_PT"/>
          </w:rPr>
          <w:rPr>
            <w:color w:val="0000EE"/>
            <w:u w:val="single"/>
          </w:rPr>
          <w:t>Cl 2.1</w:t>
        </w:r>
      </w:hyperlink>
      <w:r>
        <w:rPr>
          <w:lang w:val="pt_PT" w:bidi="pt_PT"/>
        </w:rPr>
        <w:t>). Paulo o chamou de “nosso amigo e companheiro de trabalho” (</w:t>
      </w:r>
      <w:hyperlink r:id="rId390">
        <w:r>
          <w:rPr>
            <w:lang w:val="pt_PT" w:bidi="pt_PT"/>
          </w:rPr>
          <w:rPr>
            <w:color w:val="0000EE"/>
            <w:u w:val="single"/>
          </w:rPr>
          <w:t>Fm 1.1</w:t>
        </w:r>
      </w:hyperlink>
      <w:r>
        <w:rPr>
          <w:lang w:val="pt_PT" w:bidi="pt_PT"/>
        </w:rPr>
        <w:t>). Talvez Filemom tenha trabalhado com Paulo durante a missão de três anos de Paulo em Éfeso (</w:t>
      </w:r>
      <w:hyperlink r:id="rId391">
        <w:r>
          <w:rPr>
            <w:lang w:val="pt_PT" w:bidi="pt_PT"/>
          </w:rPr>
          <w:rPr>
            <w:color w:val="0000EE"/>
            <w:u w:val="single"/>
          </w:rPr>
          <w:t>At 19.8–10</w:t>
        </w:r>
      </w:hyperlink>
      <w:r>
        <w:rPr>
          <w:lang w:val="pt_PT" w:bidi="pt_PT"/>
        </w:rPr>
        <w:t xml:space="preserve">; </w:t>
      </w:r>
      <w:hyperlink r:id="rId392">
        <w:r>
          <w:rPr>
            <w:lang w:val="pt_PT" w:bidi="pt_PT"/>
          </w:rPr>
          <w:rPr>
            <w:color w:val="0000EE"/>
            <w:u w:val="single"/>
          </w:rPr>
          <w:t>20.31</w:t>
        </w:r>
      </w:hyperlink>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hyperlink r:id="rId393">
        <w:r>
          <w:rPr>
            <w:lang w:val="pt_PT" w:bidi="pt_PT"/>
          </w:rPr>
          <w:rPr>
            <w:color w:val="0000EE"/>
            <w:u w:val="single"/>
          </w:rPr>
          <w:t>Fm 1.9–10,13,23</w:t>
        </w:r>
      </w:hyperlink>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hyperlink r:id="rId394">
        <w:r>
          <w:rPr>
            <w:lang w:val="pt_PT" w:bidi="pt_PT"/>
          </w:rPr>
          <w:rPr>
            <w:color w:val="0000EE"/>
            <w:u w:val="single"/>
          </w:rPr>
          <w:t>Cl 4.7–14</w:t>
        </w:r>
      </w:hyperlink>
      <w:r>
        <w:rPr>
          <w:lang w:val="pt_PT" w:bidi="pt_PT"/>
        </w:rPr>
        <w:t xml:space="preserve">; cf. </w:t>
      </w:r>
      <w:hyperlink r:id="rId395">
        <w:r>
          <w:rPr>
            <w:lang w:val="pt_PT" w:bidi="pt_PT"/>
          </w:rPr>
          <w:rPr>
            <w:color w:val="0000EE"/>
            <w:u w:val="single"/>
          </w:rPr>
          <w:t>Fm 1.23–24</w:t>
        </w:r>
      </w:hyperlink>
      <w:r>
        <w:rPr>
          <w:lang w:val="pt_PT" w:bidi="pt_PT"/>
        </w:rPr>
        <w:t>). A menção de Marcos e Lucas como companheiros de Paulo favorece Roma como o ponto de origem da carta (</w:t>
      </w:r>
      <w:hyperlink r:id="rId396">
        <w:r>
          <w:rPr>
            <w:lang w:val="pt_PT" w:bidi="pt_PT"/>
          </w:rPr>
          <w:rPr>
            <w:color w:val="0000EE"/>
            <w:u w:val="single"/>
          </w:rPr>
          <w:t>Fm 1.24</w:t>
        </w:r>
      </w:hyperlink>
      <w:r>
        <w:rPr>
          <w:lang w:val="pt_PT" w:bidi="pt_PT"/>
        </w:rPr>
        <w:t xml:space="preserve">). No entanto, a proximidade relativa de Éfeso a Colossos, onde Filemom residia (cerca de 160,9 quilômetros de distância), e o anúncio da próxima visita de Paulo a Colossos (v. </w:t>
      </w:r>
      <w:hyperlink r:id="rId397">
        <w:r>
          <w:rPr>
            <w:lang w:val="pt_PT" w:bidi="pt_PT"/>
          </w:rPr>
          <w:rPr>
            <w:color w:val="0000EE"/>
            <w:u w:val="single"/>
          </w:rPr>
          <w:t>22</w:t>
        </w:r>
      </w:hyperlink>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hyperlink r:id="rId398">
        <w:r>
          <w:rPr>
            <w:lang w:val="pt_PT" w:bidi="pt_PT"/>
          </w:rPr>
          <w:rPr>
            <w:color w:val="0000EE"/>
            <w:u w:val="single"/>
          </w:rPr>
          <w:t>At 20.19</w:t>
        </w:r>
      </w:hyperlink>
      <w:r>
        <w:rPr>
          <w:lang w:val="pt_PT" w:bidi="pt_PT"/>
        </w:rPr>
        <w:t>), que Paulo descreve em termos que poderiam implicar um tempo gasto na prisão (</w:t>
      </w:r>
      <w:hyperlink r:id="rId399">
        <w:r>
          <w:rPr>
            <w:lang w:val="pt_PT" w:bidi="pt_PT"/>
          </w:rPr>
          <w:rPr>
            <w:color w:val="0000EE"/>
            <w:u w:val="single"/>
          </w:rPr>
          <w:t>1Co 15.32</w:t>
        </w:r>
      </w:hyperlink>
      <w:r>
        <w:rPr>
          <w:lang w:val="pt_PT" w:bidi="pt_PT"/>
        </w:rPr>
        <w:t xml:space="preserve">; </w:t>
      </w:r>
      <w:hyperlink r:id="rId400">
        <w:r>
          <w:rPr>
            <w:lang w:val="pt_PT" w:bidi="pt_PT"/>
          </w:rPr>
          <w:rPr>
            <w:color w:val="0000EE"/>
            <w:u w:val="single"/>
          </w:rPr>
          <w:t>2Co 1.8–10</w:t>
        </w:r>
      </w:hyperlink>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hyperlink r:id="rId401">
        <w:r>
          <w:rPr>
            <w:lang w:val="pt_PT" w:bidi="pt_PT"/>
          </w:rPr>
          <w:rPr>
            <w:color w:val="0000EE"/>
            <w:u w:val="single"/>
          </w:rPr>
          <w:t>Fm 1.1–2</w:t>
        </w:r>
      </w:hyperlink>
      <w:r>
        <w:rPr>
          <w:lang w:val="pt_PT" w:bidi="pt_PT"/>
        </w:rPr>
        <w:t xml:space="preserve">). As saudações são enviadas pelo moderador da epístola em nome de Epafras, Marcos, Aristarco, Demas e Lucas, que representam juntos um contingente impressionante de líderes da igreja (vv. </w:t>
      </w:r>
      <w:hyperlink r:id="rId395">
        <w:r>
          <w:rPr>
            <w:lang w:val="pt_PT" w:bidi="pt_PT"/>
          </w:rPr>
          <w:rPr>
            <w:color w:val="0000EE"/>
            <w:u w:val="single"/>
          </w:rPr>
          <w:t>23–24</w:t>
        </w:r>
      </w:hyperlink>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hyperlink r:id="rId402">
        <w:r>
          <w:rPr>
            <w:lang w:val="pt_PT" w:bidi="pt_PT"/>
          </w:rPr>
          <w:rPr>
            <w:color w:val="0000EE"/>
            <w:u w:val="single"/>
          </w:rPr>
          <w:t>Mt 18.15–20</w:t>
        </w:r>
      </w:hyperlink>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hyperlink r:id="rId390">
        <w:r>
          <w:rPr>
            <w:lang w:val="pt_PT" w:bidi="pt_PT"/>
          </w:rPr>
          <w:rPr>
            <w:color w:val="0000EE"/>
            <w:u w:val="single"/>
          </w:rPr>
          <w:t>Fm 1.1</w:t>
        </w:r>
      </w:hyperlink>
      <w:r>
        <w:rPr>
          <w:lang w:val="pt_PT" w:bidi="pt_PT"/>
        </w:rPr>
        <w:t xml:space="preserve">); ele o elogia em termos efusivos pelo envolvimento de Filemom no empreendimento missionário (vv. </w:t>
      </w:r>
      <w:hyperlink r:id="rId403">
        <w:r>
          <w:rPr>
            <w:lang w:val="pt_PT" w:bidi="pt_PT"/>
          </w:rPr>
          <w:rPr>
            <w:color w:val="0000EE"/>
            <w:u w:val="single"/>
          </w:rPr>
          <w:t>5–7</w:t>
        </w:r>
      </w:hyperlink>
      <w:r>
        <w:rPr>
          <w:lang w:val="pt_PT" w:bidi="pt_PT"/>
        </w:rPr>
        <w:t xml:space="preserve">); ele apela a ele com base no amor (v. </w:t>
      </w:r>
      <w:hyperlink r:id="rId404">
        <w:r>
          <w:rPr>
            <w:lang w:val="pt_PT" w:bidi="pt_PT"/>
          </w:rPr>
          <w:rPr>
            <w:color w:val="0000EE"/>
            <w:u w:val="single"/>
          </w:rPr>
          <w:t>9</w:t>
        </w:r>
      </w:hyperlink>
      <w:r>
        <w:rPr>
          <w:lang w:val="pt_PT" w:bidi="pt_PT"/>
        </w:rPr>
        <w:t xml:space="preserve">); ele evoca sua participação de uma parceria comum (v. </w:t>
      </w:r>
      <w:hyperlink r:id="rId405">
        <w:r>
          <w:rPr>
            <w:lang w:val="pt_PT" w:bidi="pt_PT"/>
          </w:rPr>
          <w:rPr>
            <w:color w:val="0000EE"/>
            <w:u w:val="single"/>
          </w:rPr>
          <w:t>17</w:t>
        </w:r>
      </w:hyperlink>
      <w:r>
        <w:rPr>
          <w:lang w:val="pt_PT" w:bidi="pt_PT"/>
        </w:rPr>
        <w:t xml:space="preserve">); ele lembra gentilmente a Filemom que ele deve sua salvação a Paulo (v. </w:t>
      </w:r>
      <w:hyperlink r:id="rId406">
        <w:r>
          <w:rPr>
            <w:lang w:val="pt_PT" w:bidi="pt_PT"/>
          </w:rPr>
          <w:rPr>
            <w:color w:val="0000EE"/>
            <w:u w:val="single"/>
          </w:rPr>
          <w:t>19</w:t>
        </w:r>
      </w:hyperlink>
      <w:r>
        <w:rPr>
          <w:lang w:val="pt_PT" w:bidi="pt_PT"/>
        </w:rPr>
        <w:t xml:space="preserve">), e ele diz que confia nele para fazer o que é pedido dele e ainda mais (v. </w:t>
      </w:r>
      <w:hyperlink r:id="rId407">
        <w:r>
          <w:rPr>
            <w:lang w:val="pt_PT" w:bidi="pt_PT"/>
          </w:rPr>
          <w:rPr>
            <w:color w:val="0000EE"/>
            <w:u w:val="single"/>
          </w:rPr>
          <w:t>21</w:t>
        </w:r>
      </w:hyperlink>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hyperlink r:id="rId408">
        <w:r>
          <w:rPr>
            <w:lang w:val="pt_PT" w:bidi="pt_PT"/>
          </w:rPr>
          <w:rPr>
            <w:color w:val="0000EE"/>
            <w:u w:val="single"/>
          </w:rPr>
          <w:t>18</w:t>
        </w:r>
      </w:hyperlink>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hyperlink r:id="rId409">
        <w:r>
          <w:rPr>
            <w:lang w:val="pt_PT" w:bidi="pt_PT"/>
          </w:rPr>
          <w:rPr>
            <w:color w:val="0000EE"/>
            <w:u w:val="single"/>
          </w:rPr>
          <w:t>10</w:t>
        </w:r>
      </w:hyperlink>
      <w:r>
        <w:rPr>
          <w:lang w:val="pt_PT" w:bidi="pt_PT"/>
        </w:rPr>
        <w:t xml:space="preserve">), havia se tornado amigo do coração de Paulo (v. </w:t>
      </w:r>
      <w:hyperlink r:id="rId410">
        <w:r>
          <w:rPr>
            <w:lang w:val="pt_PT" w:bidi="pt_PT"/>
          </w:rPr>
          <w:rPr>
            <w:color w:val="0000EE"/>
            <w:u w:val="single"/>
          </w:rPr>
          <w:t>12</w:t>
        </w:r>
      </w:hyperlink>
      <w:r>
        <w:rPr>
          <w:lang w:val="pt_PT" w:bidi="pt_PT"/>
        </w:rPr>
        <w:t xml:space="preserve">), e havia se envolvido com ele na obra do evangelho na medida em que Paulo teria ficado feliz em mantê-lo em seu serviço como seu irmão fiel e querido (v. </w:t>
      </w:r>
      <w:hyperlink r:id="rId411">
        <w:r>
          <w:rPr>
            <w:lang w:val="pt_PT" w:bidi="pt_PT"/>
          </w:rPr>
          <w:rPr>
            <w:color w:val="0000EE"/>
            <w:u w:val="single"/>
          </w:rPr>
          <w:t>13</w:t>
        </w:r>
      </w:hyperlink>
      <w:r>
        <w:rPr>
          <w:lang w:val="pt_PT" w:bidi="pt_PT"/>
        </w:rPr>
        <w:t xml:space="preserve">; </w:t>
      </w:r>
      <w:hyperlink r:id="rId412">
        <w:r>
          <w:rPr>
            <w:lang w:val="pt_PT" w:bidi="pt_PT"/>
          </w:rPr>
          <w:rPr>
            <w:color w:val="0000EE"/>
            <w:u w:val="single"/>
          </w:rPr>
          <w:t>Cl 4.9</w:t>
        </w:r>
      </w:hyperlink>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hyperlink r:id="rId413">
        <w:r>
          <w:rPr>
            <w:lang w:val="pt_PT" w:bidi="pt_PT"/>
          </w:rPr>
          <w:rPr>
            <w:color w:val="0000EE"/>
            <w:u w:val="single"/>
          </w:rPr>
          <w:t>Fm 1.13–14</w:t>
        </w:r>
      </w:hyperlink>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hyperlink r:id="rId414">
        <w:r>
          <w:rPr>
            <w:lang w:val="pt_PT" w:bidi="pt_PT"/>
          </w:rPr>
          <w:rPr>
            <w:color w:val="0000EE"/>
            <w:u w:val="single"/>
          </w:rPr>
          <w:t>16</w:t>
        </w:r>
      </w:hyperlink>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hyperlink r:id="rId415">
        <w:r>
          <w:rPr>
            <w:lang w:val="pt_PT" w:bidi="pt_PT"/>
          </w:rPr>
          <w:rPr>
            <w:color w:val="0000EE"/>
            <w:u w:val="single"/>
          </w:rPr>
          <w:t>11</w:t>
        </w:r>
      </w:hyperlink>
      <w:r>
        <w:rPr>
          <w:lang w:val="pt_PT" w:bidi="pt_PT"/>
        </w:rPr>
        <w:t xml:space="preserve"> e </w:t>
      </w:r>
      <w:hyperlink r:id="rId416">
        <w:r>
          <w:rPr>
            <w:lang w:val="pt_PT" w:bidi="pt_PT"/>
          </w:rPr>
          <w:rPr>
            <w:color w:val="0000EE"/>
            <w:u w:val="single"/>
          </w:rPr>
          <w:t>20</w:t>
        </w:r>
      </w:hyperlink>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hyperlink r:id="rId405">
        <w:r>
          <w:rPr>
            <w:lang w:val="pt_PT" w:bidi="pt_PT"/>
          </w:rPr>
          <w:rPr>
            <w:color w:val="0000EE"/>
            <w:u w:val="single"/>
          </w:rPr>
          <w:t>17,21</w:t>
        </w:r>
      </w:hyperlink>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hyperlink r:id="rId417">
        <w:r>
          <w:rPr>
            <w:lang w:val="pt_PT" w:bidi="pt_PT"/>
          </w:rPr>
          <w:rPr>
            <w:color w:val="0000EE"/>
            <w:u w:val="single"/>
          </w:rPr>
          <w:t>Mc 10.42–45</w:t>
        </w:r>
      </w:hyperlink>
      <w:r>
        <w:rPr>
          <w:lang w:val="pt_PT" w:bidi="pt_PT"/>
        </w:rPr>
        <w:t>). Como resultado, as diferenças de classes haviam se tornado irrelevantes entre os cristãos. Em Cristo, não havia nem escravo, nem livre, mas todos eram um nele (</w:t>
      </w:r>
      <w:hyperlink r:id="rId418">
        <w:r>
          <w:rPr>
            <w:lang w:val="pt_PT" w:bidi="pt_PT"/>
          </w:rPr>
          <w:rPr>
            <w:color w:val="0000EE"/>
            <w:u w:val="single"/>
          </w:rPr>
          <w:t>Gl 3.28</w:t>
        </w:r>
      </w:hyperlink>
      <w:r>
        <w:rPr>
          <w:lang w:val="pt_PT" w:bidi="pt_PT"/>
        </w:rPr>
        <w:t>). Os cristãos escravos que poderiam obter sua liberdade deveriam se beneficiar da oportunidade (</w:t>
      </w:r>
      <w:hyperlink r:id="rId419">
        <w:r>
          <w:rPr>
            <w:lang w:val="pt_PT" w:bidi="pt_PT"/>
          </w:rPr>
          <w:rPr>
            <w:color w:val="0000EE"/>
            <w:u w:val="single"/>
          </w:rPr>
          <w:t>1Co 7.21</w:t>
        </w:r>
      </w:hyperlink>
      <w:r>
        <w:rPr>
          <w:lang w:val="pt_PT" w:bidi="pt_PT"/>
        </w:rPr>
        <w:t>), e aqueles que eram livres deveriam evitar se tornar escravos dos homens (</w:t>
      </w:r>
      <w:hyperlink r:id="rId420">
        <w:r>
          <w:rPr>
            <w:lang w:val="pt_PT" w:bidi="pt_PT"/>
          </w:rPr>
          <w:rPr>
            <w:color w:val="0000EE"/>
            <w:u w:val="single"/>
          </w:rPr>
          <w:t>1Co 7.23</w:t>
        </w:r>
      </w:hyperlink>
      <w:r>
        <w:rPr>
          <w:lang w:val="pt_PT" w:bidi="pt_PT"/>
        </w:rPr>
        <w:t xml:space="preserve">; </w:t>
      </w:r>
      <w:hyperlink r:id="rId91">
        <w:r>
          <w:rPr>
            <w:lang w:val="pt_PT" w:bidi="pt_PT"/>
          </w:rPr>
          <w:rPr>
            <w:color w:val="0000EE"/>
            <w:u w:val="single"/>
          </w:rPr>
          <w:t>Gl 5.1</w:t>
        </w:r>
      </w:hyperlink>
      <w:r>
        <w:rPr>
          <w:lang w:val="pt_PT" w:bidi="pt_PT"/>
        </w:rPr>
        <w:t>). Por outro lado, os proprietários de escravos cristãos deveriam agir como servos de seus escravos (</w:t>
      </w:r>
      <w:hyperlink r:id="rId421">
        <w:r>
          <w:rPr>
            <w:lang w:val="pt_PT" w:bidi="pt_PT"/>
          </w:rPr>
          <w:rPr>
            <w:color w:val="0000EE"/>
            <w:u w:val="single"/>
          </w:rPr>
          <w:t>Ef 6.9</w:t>
        </w:r>
      </w:hyperlink>
      <w:r>
        <w:rPr>
          <w:lang w:val="pt_PT" w:bidi="pt_PT"/>
        </w:rPr>
        <w:t>), e todos os cristãos deveriam ser servos uns dos outros (</w:t>
      </w:r>
      <w:hyperlink r:id="rId422">
        <w:r>
          <w:rPr>
            <w:lang w:val="pt_PT" w:bidi="pt_PT"/>
          </w:rPr>
          <w:rPr>
            <w:color w:val="0000EE"/>
            <w:u w:val="single"/>
          </w:rPr>
          <w:t>Gl 5.13</w:t>
        </w:r>
      </w:hyperlink>
      <w:r>
        <w:rPr>
          <w:lang w:val="pt_PT" w:bidi="pt_PT"/>
        </w:rPr>
        <w:t>). Consequentemente, Filemom deveria receber Onésimo “não mais como um escravo” (</w:t>
      </w:r>
      <w:hyperlink r:id="rId414">
        <w:r>
          <w:rPr>
            <w:lang w:val="pt_PT" w:bidi="pt_PT"/>
          </w:rPr>
          <w:rPr>
            <w:color w:val="0000EE"/>
            <w:u w:val="single"/>
          </w:rPr>
          <w:t>Fm 1.16</w:t>
        </w:r>
      </w:hyperlink>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hyperlink r:id="rId423">
        <w:r>
          <w:rPr>
            <w:lang w:val="pt_PT" w:bidi="pt_PT"/>
          </w:rPr>
          <w:rPr>
            <w:color w:val="0000EE"/>
            <w:u w:val="single"/>
          </w:rPr>
          <w:t>4–7</w:t>
        </w:r>
      </w:hyperlink>
      <w:r>
        <w:rPr>
          <w:lang w:val="pt_PT" w:bidi="pt_PT"/>
        </w:rPr>
        <w:t xml:space="preserve">); ele enfatizou seu próprio sofrimento autosacrificial por causa do evangelho (v. </w:t>
      </w:r>
      <w:hyperlink r:id="rId404">
        <w:r>
          <w:rPr>
            <w:lang w:val="pt_PT" w:bidi="pt_PT"/>
          </w:rPr>
          <w:rPr>
            <w:color w:val="0000EE"/>
            <w:u w:val="single"/>
          </w:rPr>
          <w:t>9</w:t>
        </w:r>
      </w:hyperlink>
      <w:r>
        <w:rPr>
          <w:lang w:val="pt_PT" w:bidi="pt_PT"/>
        </w:rPr>
        <w:t xml:space="preserve">); ele jogou com base na boa vontade de Filemom (v. </w:t>
      </w:r>
      <w:hyperlink r:id="rId424">
        <w:r>
          <w:rPr>
            <w:lang w:val="pt_PT" w:bidi="pt_PT"/>
          </w:rPr>
          <w:rPr>
            <w:color w:val="0000EE"/>
            <w:u w:val="single"/>
          </w:rPr>
          <w:t>14</w:t>
        </w:r>
      </w:hyperlink>
      <w:r>
        <w:rPr>
          <w:lang w:val="pt_PT" w:bidi="pt_PT"/>
        </w:rPr>
        <w:t xml:space="preserve">); ele apelou aos laços pessoais de amizade (vv. </w:t>
      </w:r>
      <w:hyperlink r:id="rId405">
        <w:r>
          <w:rPr>
            <w:lang w:val="pt_PT" w:bidi="pt_PT"/>
          </w:rPr>
          <w:rPr>
            <w:color w:val="0000EE"/>
            <w:u w:val="single"/>
          </w:rPr>
          <w:t>17,20</w:t>
        </w:r>
      </w:hyperlink>
      <w:r>
        <w:rPr>
          <w:lang w:val="pt_PT" w:bidi="pt_PT"/>
        </w:rPr>
        <w:t xml:space="preserve">); ele se ofereceu para assumir a responsabilidade pelas perdas incorridas (v. 18); ele lembrou a Filemom de sua própria dívida para com Paulo (v. </w:t>
      </w:r>
      <w:hyperlink r:id="rId406">
        <w:r>
          <w:rPr>
            <w:lang w:val="pt_PT" w:bidi="pt_PT"/>
          </w:rPr>
          <w:rPr>
            <w:color w:val="0000EE"/>
            <w:u w:val="single"/>
          </w:rPr>
          <w:t>19</w:t>
        </w:r>
      </w:hyperlink>
      <w:r>
        <w:rPr>
          <w:lang w:val="pt_PT" w:bidi="pt_PT"/>
        </w:rPr>
        <w:t xml:space="preserve">); e ele anunciou um próximo encontro que poderia ter causado o constrangimento se Filemom tivesse hesitado a seu pedido (v. </w:t>
      </w:r>
      <w:hyperlink r:id="rId397">
        <w:r>
          <w:rPr>
            <w:lang w:val="pt_PT" w:bidi="pt_PT"/>
          </w:rPr>
          <w:rPr>
            <w:color w:val="0000EE"/>
            <w:u w:val="single"/>
          </w:rPr>
          <w:t>22</w:t>
        </w:r>
      </w:hyperlink>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Fileto</w:t>
      </w:r>
      <w:r>
        <w:rPr>
          <w:lang w:val="pt_PT" w:bidi="pt_PT"/>
        </w:rPr>
      </w:r>
    </w:p>
    <w:p>
      <w:pPr/>
      <w:r>
        <w:rPr>
          <w:lang w:val="pt_PT" w:bidi="pt_PT"/>
        </w:rPr>
      </w:r>
      <w:r>
        <w:rPr>
          <w:lang w:val="pt_PT" w:bidi="pt_PT"/>
        </w:rPr>
        <w:t>Um falso mestre que trabalhou com Himeneu. Eles ensinaram ideias erradas sobre a ressurreição dos crentes, acreditando que essa ressurreição já havia acontecido (</w:t>
      </w:r>
      <w:hyperlink r:id="rId425">
        <w:r>
          <w:rPr>
            <w:lang w:val="pt_PT" w:bidi="pt_PT"/>
          </w:rPr>
          <w:rPr>
            <w:color w:val="0000EE"/>
            <w:u w:val="single"/>
          </w:rPr>
          <w:t>2Tm 2.17</w:t>
        </w:r>
      </w:hyperlink>
      <w:r>
        <w:rPr>
          <w:lang w:val="pt_PT" w:bidi="pt_PT"/>
        </w:rPr>
        <w:t xml:space="preserve">; compare com o versículo </w:t>
      </w:r>
      <w:hyperlink r:id="rId426">
        <w:r>
          <w:rPr>
            <w:lang w:val="pt_PT" w:bidi="pt_PT"/>
          </w:rPr>
          <w:rPr>
            <w:color w:val="0000EE"/>
            <w:u w:val="single"/>
          </w:rPr>
          <w:t>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Himeneu</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hyperlink r:id="rId427">
        <w:r>
          <w:rPr>
            <w:lang w:val="pt_PT" w:bidi="pt_PT"/>
          </w:rPr>
          <w:rPr>
            <w:color w:val="0000EE"/>
            <w:u w:val="single"/>
          </w:rPr>
          <w:t>Êx 2.5–10</w:t>
        </w:r>
      </w:hyperlink>
      <w:r>
        <w:rPr>
          <w:lang w:val="pt_PT" w:bidi="pt_PT"/>
        </w:rPr>
        <w:t xml:space="preserve">; </w:t>
      </w:r>
      <w:hyperlink r:id="rId428">
        <w:r>
          <w:rPr>
            <w:lang w:val="pt_PT" w:bidi="pt_PT"/>
          </w:rPr>
          <w:rPr>
            <w:color w:val="0000EE"/>
            <w:u w:val="single"/>
          </w:rPr>
          <w:t>At 7.21</w:t>
        </w:r>
      </w:hyperlink>
      <w:r>
        <w:rPr>
          <w:lang w:val="pt_PT" w:bidi="pt_PT"/>
        </w:rPr>
        <w:t xml:space="preserve">; </w:t>
      </w:r>
      <w:hyperlink r:id="rId429">
        <w:r>
          <w:rPr>
            <w:lang w:val="pt_PT" w:bidi="pt_PT"/>
          </w:rPr>
          <w:rPr>
            <w:color w:val="0000EE"/>
            <w:u w:val="single"/>
          </w:rPr>
          <w:t>Hb 11.24</w:t>
        </w:r>
      </w:hyperlink>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hyperlink r:id="rId430">
        <w:r>
          <w:rPr>
            <w:lang w:val="pt_PT" w:bidi="pt_PT"/>
          </w:rPr>
          <w:rPr>
            <w:color w:val="0000EE"/>
            <w:u w:val="single"/>
          </w:rPr>
          <w:t>1Cr 4.17</w:t>
        </w:r>
      </w:hyperlink>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hyperlink r:id="rId431">
        <w:r>
          <w:rPr>
            <w:lang w:val="pt_PT" w:bidi="pt_PT"/>
          </w:rPr>
          <w:rPr>
            <w:color w:val="0000EE"/>
            <w:u w:val="single"/>
          </w:rPr>
          <w:t>1Rs 3.1</w:t>
        </w:r>
      </w:hyperlink>
      <w:r>
        <w:rPr>
          <w:lang w:val="pt_PT" w:bidi="pt_PT"/>
        </w:rPr>
        <w:t xml:space="preserve">; </w:t>
      </w:r>
      <w:hyperlink r:id="rId432">
        <w:r>
          <w:rPr>
            <w:lang w:val="pt_PT" w:bidi="pt_PT"/>
          </w:rPr>
          <w:rPr>
            <w:color w:val="0000EE"/>
            <w:u w:val="single"/>
          </w:rPr>
          <w:t>9.16</w:t>
        </w:r>
      </w:hyperlink>
      <w:r>
        <w:rPr>
          <w:lang w:val="pt_PT" w:bidi="pt_PT"/>
        </w:rPr>
        <w:t xml:space="preserve">; </w:t>
      </w:r>
      <w:hyperlink r:id="rId433">
        <w:r>
          <w:rPr>
            <w:lang w:val="pt_PT" w:bidi="pt_PT"/>
          </w:rPr>
          <w:rPr>
            <w:color w:val="0000EE"/>
            <w:u w:val="single"/>
          </w:rPr>
          <w:t>11.1</w:t>
        </w:r>
      </w:hyperlink>
      <w:r>
        <w:rPr>
          <w:lang w:val="pt_PT" w:bidi="pt_PT"/>
        </w:rPr>
        <w:t>). Salomão construiu para ela um palácio em Jerusalém porque não queria que ela morasse na casa de Davi (</w:t>
      </w:r>
      <w:hyperlink r:id="rId434">
        <w:r>
          <w:rPr>
            <w:lang w:val="pt_PT" w:bidi="pt_PT"/>
          </w:rPr>
          <w:rPr>
            <w:color w:val="0000EE"/>
            <w:u w:val="single"/>
          </w:rPr>
          <w:t>1Rs 7.8</w:t>
        </w:r>
      </w:hyperlink>
      <w:r>
        <w:rPr>
          <w:lang w:val="pt_PT" w:bidi="pt_PT"/>
        </w:rPr>
        <w:t xml:space="preserve">; </w:t>
      </w:r>
      <w:hyperlink r:id="rId435">
        <w:r>
          <w:rPr>
            <w:lang w:val="pt_PT" w:bidi="pt_PT"/>
          </w:rPr>
          <w:rPr>
            <w:color w:val="0000EE"/>
            <w:u w:val="single"/>
          </w:rPr>
          <w:t>9.24</w:t>
        </w:r>
      </w:hyperlink>
      <w:r>
        <w:rPr>
          <w:lang w:val="pt_PT" w:bidi="pt_PT"/>
        </w:rPr>
        <w:t xml:space="preserve">; </w:t>
      </w:r>
      <w:hyperlink r:id="rId436">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Veja: </w:t>
      </w:r>
      <w:r>
        <w:rPr>
          <w:lang w:val="pt_PT" w:bidi="pt_PT"/>
        </w:rPr>
        <w:t>Vida familiar e relações</w:t>
      </w:r>
      <w:r>
        <w:rPr>
          <w:lang w:val="pt_PT" w:bidi="pt_PT"/>
        </w:rPr>
        <w:t xml:space="preserve">; </w:t>
      </w:r>
      <w:r>
        <w:rPr>
          <w:lang w:val="pt_PT" w:bidi="pt_PT"/>
        </w:rPr>
        <w:t>Genealogia</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hyperlink r:id="rId437">
        <w:r>
          <w:rPr>
            <w:lang w:val="pt_PT" w:bidi="pt_PT"/>
          </w:rPr>
          <w:rPr>
            <w:color w:val="0000EE"/>
            <w:u w:val="single"/>
          </w:rPr>
          <w:t>Gn 6.1–4</w:t>
        </w:r>
      </w:hyperlink>
      <w:r>
        <w:rPr>
          <w:lang w:val="pt_PT" w:bidi="pt_PT"/>
        </w:rPr>
        <w:t xml:space="preserve">), “os anjos” (incluindo Satanás, </w:t>
      </w:r>
      <w:hyperlink r:id="rId438">
        <w:r>
          <w:rPr>
            <w:lang w:val="pt_PT" w:bidi="pt_PT"/>
          </w:rPr>
          <w:rPr>
            <w:color w:val="0000EE"/>
            <w:u w:val="single"/>
          </w:rPr>
          <w:t>Jó 1.6</w:t>
        </w:r>
      </w:hyperlink>
      <w:r>
        <w:rPr>
          <w:lang w:val="pt_PT" w:bidi="pt_PT"/>
        </w:rPr>
        <w:t xml:space="preserve">; </w:t>
      </w:r>
      <w:hyperlink r:id="rId439">
        <w:r>
          <w:rPr>
            <w:lang w:val="pt_PT" w:bidi="pt_PT"/>
          </w:rPr>
          <w:rPr>
            <w:color w:val="0000EE"/>
            <w:u w:val="single"/>
          </w:rPr>
          <w:t>2.1</w:t>
        </w:r>
      </w:hyperlink>
      <w:r>
        <w:rPr>
          <w:lang w:val="pt_PT" w:bidi="pt_PT"/>
        </w:rPr>
        <w:t>) e outros seres celestiais (</w:t>
      </w:r>
      <w:hyperlink r:id="rId440">
        <w:r>
          <w:rPr>
            <w:lang w:val="pt_PT" w:bidi="pt_PT"/>
          </w:rPr>
          <w:rPr>
            <w:color w:val="0000EE"/>
            <w:u w:val="single"/>
          </w:rPr>
          <w:t>Sl 29.1</w:t>
        </w:r>
      </w:hyperlink>
      <w:r>
        <w:rPr>
          <w:lang w:val="pt_PT" w:bidi="pt_PT"/>
        </w:rPr>
        <w:t xml:space="preserve">; </w:t>
      </w:r>
      <w:hyperlink r:id="rId441">
        <w:r>
          <w:rPr>
            <w:lang w:val="pt_PT" w:bidi="pt_PT"/>
          </w:rPr>
          <w:rPr>
            <w:color w:val="0000EE"/>
            <w:u w:val="single"/>
          </w:rPr>
          <w:t>82.6</w:t>
        </w:r>
      </w:hyperlink>
      <w:r>
        <w:rPr>
          <w:lang w:val="pt_PT" w:bidi="pt_PT"/>
        </w:rPr>
        <w:t xml:space="preserve">; </w:t>
      </w:r>
      <w:hyperlink r:id="rId442">
        <w:r>
          <w:rPr>
            <w:lang w:val="pt_PT" w:bidi="pt_PT"/>
          </w:rPr>
          <w:rPr>
            <w:color w:val="0000EE"/>
            <w:u w:val="single"/>
          </w:rPr>
          <w:t>89.6</w:t>
        </w:r>
      </w:hyperlink>
      <w:r>
        <w:rPr>
          <w:lang w:val="pt_PT" w:bidi="pt_PT"/>
        </w:rPr>
        <w:t>) são chamados de “filhos de Deus”. Israel como povo era o filho escolhido de Deus. Esta filiação corporativa se tornou a base da redenção de Israel do Egito: “Israel é meu filho primogênito” (</w:t>
      </w:r>
      <w:hyperlink r:id="rId443">
        <w:r>
          <w:rPr>
            <w:lang w:val="pt_PT" w:bidi="pt_PT"/>
          </w:rPr>
          <w:rPr>
            <w:color w:val="0000EE"/>
            <w:u w:val="single"/>
          </w:rPr>
          <w:t>Êx 4.22</w:t>
        </w:r>
      </w:hyperlink>
      <w:r>
        <w:rPr>
          <w:lang w:val="pt_PT" w:bidi="pt_PT"/>
        </w:rPr>
        <w:t xml:space="preserve">; cf. </w:t>
      </w:r>
      <w:hyperlink r:id="rId444">
        <w:r>
          <w:rPr>
            <w:lang w:val="pt_PT" w:bidi="pt_PT"/>
          </w:rPr>
          <w:rPr>
            <w:color w:val="0000EE"/>
            <w:u w:val="single"/>
          </w:rPr>
          <w:t>Jr 31.9</w:t>
        </w:r>
      </w:hyperlink>
      <w:r>
        <w:rPr>
          <w:lang w:val="pt_PT" w:bidi="pt_PT"/>
        </w:rPr>
        <w:t>). A filiação corporativa era o contexto para o foco na filiação pessoal na sanção divina de Davi como rei: “Eu serei seu pai, e ele será meu filho” (</w:t>
      </w:r>
      <w:hyperlink r:id="rId445">
        <w:r>
          <w:rPr>
            <w:lang w:val="pt_PT" w:bidi="pt_PT"/>
          </w:rPr>
          <w:rPr>
            <w:color w:val="0000EE"/>
            <w:u w:val="single"/>
          </w:rPr>
          <w:t>2Sm 7.14</w:t>
        </w:r>
      </w:hyperlink>
      <w:r>
        <w:rPr>
          <w:lang w:val="pt_PT" w:bidi="pt_PT"/>
        </w:rPr>
        <w:t>). A filiação “adotiva” de Davi era por decreto divino: “Eu proclamarei o decreto:… ‘Você é meu filho; hoje eu me tornei seu Pai’ (</w:t>
      </w:r>
      <w:hyperlink r:id="rId446">
        <w:r>
          <w:rPr>
            <w:lang w:val="pt_PT" w:bidi="pt_PT"/>
          </w:rPr>
          <w:rPr>
            <w:color w:val="0000EE"/>
            <w:u w:val="single"/>
          </w:rPr>
          <w:t>Sl 2.7</w:t>
        </w:r>
      </w:hyperlink>
      <w:r>
        <w:rPr>
          <w:lang w:val="pt_PT" w:bidi="pt_PT"/>
        </w:rPr>
        <w:t>); e era o protótipo profético da filiação “essencial” de Jesus, o filho real de Davi (</w:t>
      </w:r>
      <w:hyperlink r:id="rId447">
        <w:r>
          <w:rPr>
            <w:lang w:val="pt_PT" w:bidi="pt_PT"/>
          </w:rPr>
          <w:rPr>
            <w:color w:val="0000EE"/>
            <w:u w:val="single"/>
          </w:rPr>
          <w:t>Mt 3.17</w:t>
        </w:r>
      </w:hyperlink>
      <w:r>
        <w:rPr>
          <w:lang w:val="pt_PT" w:bidi="pt_PT"/>
        </w:rPr>
        <w:t xml:space="preserve">; </w:t>
      </w:r>
      <w:hyperlink r:id="rId448">
        <w:r>
          <w:rPr>
            <w:lang w:val="pt_PT" w:bidi="pt_PT"/>
          </w:rPr>
          <w:rPr>
            <w:color w:val="0000EE"/>
            <w:u w:val="single"/>
          </w:rPr>
          <w:t>Mc 1.11</w:t>
        </w:r>
      </w:hyperlink>
      <w:r>
        <w:rPr>
          <w:lang w:val="pt_PT" w:bidi="pt_PT"/>
        </w:rPr>
        <w:t xml:space="preserve">; </w:t>
      </w:r>
      <w:hyperlink r:id="rId449">
        <w:r>
          <w:rPr>
            <w:lang w:val="pt_PT" w:bidi="pt_PT"/>
          </w:rPr>
          <w:rPr>
            <w:color w:val="0000EE"/>
            <w:u w:val="single"/>
          </w:rPr>
          <w:t>Lc 3.22</w:t>
        </w:r>
      </w:hyperlink>
      <w:r>
        <w:rPr>
          <w:lang w:val="pt_PT" w:bidi="pt_PT"/>
        </w:rPr>
        <w:t xml:space="preserve">; </w:t>
      </w:r>
      <w:hyperlink r:id="rId450">
        <w:r>
          <w:rPr>
            <w:lang w:val="pt_PT" w:bidi="pt_PT"/>
          </w:rPr>
          <w:rPr>
            <w:color w:val="0000EE"/>
            <w:u w:val="single"/>
          </w:rPr>
          <w:t>Atos 13.33</w:t>
        </w:r>
      </w:hyperlink>
      <w:r>
        <w:rPr>
          <w:lang w:val="pt_PT" w:bidi="pt_PT"/>
        </w:rPr>
        <w:t xml:space="preserve">; </w:t>
      </w:r>
      <w:hyperlink r:id="rId451">
        <w:r>
          <w:rPr>
            <w:lang w:val="pt_PT" w:bidi="pt_PT"/>
          </w:rPr>
          <w:rPr>
            <w:color w:val="0000EE"/>
            <w:u w:val="single"/>
          </w:rPr>
          <w:t>Hb 1.5</w:t>
        </w:r>
      </w:hyperlink>
      <w:r>
        <w:rPr>
          <w:lang w:val="pt_PT" w:bidi="pt_PT"/>
        </w:rPr>
        <w:t xml:space="preserve">; </w:t>
      </w:r>
      <w:hyperlink r:id="rId452">
        <w:r>
          <w:rPr>
            <w:lang w:val="pt_PT" w:bidi="pt_PT"/>
          </w:rPr>
          <w:rPr>
            <w:color w:val="0000EE"/>
            <w:u w:val="single"/>
          </w:rPr>
          <w:t>5.5</w:t>
        </w:r>
      </w:hyperlink>
      <w:r>
        <w:rPr>
          <w:lang w:val="pt_PT" w:bidi="pt_PT"/>
        </w:rPr>
        <w:t>). Outras profecias messiânicas atribuem nomes divinos ao Messias Davídico: “Emanuel” (</w:t>
      </w:r>
      <w:hyperlink r:id="rId453">
        <w:r>
          <w:rPr>
            <w:lang w:val="pt_PT" w:bidi="pt_PT"/>
          </w:rPr>
          <w:rPr>
            <w:color w:val="0000EE"/>
            <w:u w:val="single"/>
          </w:rPr>
          <w:t>Is 7.13–14</w:t>
        </w:r>
      </w:hyperlink>
      <w:r>
        <w:rPr>
          <w:lang w:val="pt_PT" w:bidi="pt_PT"/>
        </w:rPr>
        <w:t>) e “Deus Poderoso, Pai da Eternidade” (</w:t>
      </w:r>
      <w:hyperlink r:id="rId454">
        <w:r>
          <w:rPr>
            <w:lang w:val="pt_PT" w:bidi="pt_PT"/>
          </w:rPr>
          <w:rPr>
            <w:color w:val="0000EE"/>
            <w:u w:val="single"/>
          </w:rPr>
          <w:t>Is 9.6–7</w:t>
        </w:r>
      </w:hyperlink>
      <w:r>
        <w:rPr>
          <w:lang w:val="pt_PT" w:bidi="pt_PT"/>
        </w:rPr>
        <w:t>). Esses são realizados em Jesus (</w:t>
      </w:r>
      <w:hyperlink r:id="rId455">
        <w:r>
          <w:rPr>
            <w:lang w:val="pt_PT" w:bidi="pt_PT"/>
          </w:rPr>
          <w:rPr>
            <w:color w:val="0000EE"/>
            <w:u w:val="single"/>
          </w:rPr>
          <w:t>Mt 1.23</w:t>
        </w:r>
      </w:hyperlink>
      <w:r>
        <w:rPr>
          <w:lang w:val="pt_PT" w:bidi="pt_PT"/>
        </w:rPr>
        <w:t xml:space="preserve">; </w:t>
      </w:r>
      <w:hyperlink r:id="rId456">
        <w:r>
          <w:rPr>
            <w:lang w:val="pt_PT" w:bidi="pt_PT"/>
          </w:rPr>
          <w:rPr>
            <w:color w:val="0000EE"/>
            <w:u w:val="single"/>
          </w:rPr>
          <w:t>21.4–10</w:t>
        </w:r>
      </w:hyperlink>
      <w:r>
        <w:rPr>
          <w:lang w:val="pt_PT" w:bidi="pt_PT"/>
        </w:rPr>
        <w:t xml:space="preserve">; </w:t>
      </w:r>
      <w:hyperlink r:id="rId457">
        <w:r>
          <w:rPr>
            <w:lang w:val="pt_PT" w:bidi="pt_PT"/>
          </w:rPr>
          <w:rPr>
            <w:color w:val="0000EE"/>
            <w:u w:val="single"/>
          </w:rPr>
          <w:t>22.41–45</w:t>
        </w:r>
      </w:hyperlink>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hyperlink r:id="rId458">
        <w:r>
          <w:rPr>
            <w:lang w:val="pt_PT" w:bidi="pt_PT"/>
          </w:rPr>
          <w:rPr>
            <w:color w:val="0000EE"/>
            <w:u w:val="single"/>
          </w:rPr>
          <w:t>Mt 16.16</w:t>
        </w:r>
      </w:hyperlink>
      <w:r>
        <w:rPr>
          <w:lang w:val="pt_PT" w:bidi="pt_PT"/>
        </w:rPr>
        <w:t>) e na identificação de Jesus de si em seu julgamento: “'Você é o Cristo, o Filho do Abençoado?'... ‘Eu sou’, disse Jesus” (</w:t>
      </w:r>
      <w:hyperlink r:id="rId459">
        <w:r>
          <w:rPr>
            <w:lang w:val="pt_PT" w:bidi="pt_PT"/>
          </w:rPr>
          <w:rPr>
            <w:color w:val="0000EE"/>
            <w:u w:val="single"/>
          </w:rPr>
          <w:t>Mc 14.61–62</w:t>
        </w:r>
      </w:hyperlink>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hyperlink r:id="rId460">
        <w:r>
          <w:rPr>
            <w:lang w:val="pt_PT" w:bidi="pt_PT"/>
          </w:rPr>
          <w:rPr>
            <w:color w:val="0000EE"/>
            <w:u w:val="single"/>
          </w:rPr>
          <w:t>João 3.13</w:t>
        </w:r>
      </w:hyperlink>
      <w:r>
        <w:rPr>
          <w:lang w:val="pt_PT" w:bidi="pt_PT"/>
        </w:rPr>
        <w:t xml:space="preserve"> e </w:t>
      </w:r>
      <w:hyperlink r:id="rId461">
        <w:r>
          <w:rPr>
            <w:lang w:val="pt_PT" w:bidi="pt_PT"/>
          </w:rPr>
          <w:rPr>
            <w:color w:val="0000EE"/>
            <w:u w:val="single"/>
          </w:rPr>
          <w:t>8.38</w:t>
        </w:r>
      </w:hyperlink>
      <w:r>
        <w:rPr>
          <w:lang w:val="pt_PT" w:bidi="pt_PT"/>
        </w:rPr>
        <w:t xml:space="preserve">). Jesus ansiava por voltar para aquela esfera gloriosa. Em sua oração antes de ir para a cruz (no cap. </w:t>
      </w:r>
      <w:hyperlink r:id="rId462">
        <w:r>
          <w:rPr>
            <w:lang w:val="pt_PT" w:bidi="pt_PT"/>
          </w:rPr>
          <w:rPr>
            <w:color w:val="0000EE"/>
            <w:u w:val="single"/>
          </w:rPr>
          <w:t>17</w:t>
        </w:r>
      </w:hyperlink>
      <w:r>
        <w:rPr>
          <w:lang w:val="pt_PT" w:bidi="pt_PT"/>
        </w:rPr>
        <w:t xml:space="preserve">), ele pediu ao Pai para glorificá-lo com a glória que ele tinha com o Pai antes que o mundo existisse (v. </w:t>
      </w:r>
      <w:hyperlink r:id="rId463">
        <w:r>
          <w:rPr>
            <w:lang w:val="pt_PT" w:bidi="pt_PT"/>
          </w:rPr>
          <w:rPr>
            <w:color w:val="0000EE"/>
            <w:u w:val="single"/>
          </w:rPr>
          <w:t>5</w:t>
        </w:r>
      </w:hyperlink>
      <w:r>
        <w:rPr>
          <w:lang w:val="pt_PT" w:bidi="pt_PT"/>
        </w:rPr>
        <w:t xml:space="preserve">). Jesus queria recapturar sua igualdade primordial com o Pai — algo que ele havia renunciado de bom grado por causa do plano de seu Pai (veja </w:t>
      </w:r>
      <w:hyperlink r:id="rId464">
        <w:r>
          <w:rPr>
            <w:lang w:val="pt_PT" w:bidi="pt_PT"/>
          </w:rPr>
          <w:rPr>
            <w:color w:val="0000EE"/>
            <w:u w:val="single"/>
          </w:rPr>
          <w:t>Fp 2.6–7</w:t>
        </w:r>
      </w:hyperlink>
      <w:r>
        <w:rPr>
          <w:lang w:val="pt_PT" w:bidi="pt_PT"/>
        </w:rPr>
        <w:t>). Enquanto ele orava ao Pai, uma declaração maravilhosa escapou de seus lábios: “Pai, (…) tu me amaste antes da fundação do mundo” (</w:t>
      </w:r>
      <w:hyperlink r:id="rId465">
        <w:r>
          <w:rPr>
            <w:lang w:val="pt_PT" w:bidi="pt_PT"/>
          </w:rPr>
          <w:rPr>
            <w:color w:val="0000EE"/>
            <w:u w:val="single"/>
          </w:rPr>
          <w:t>Jo 17.24</w:t>
        </w:r>
      </w:hyperlink>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hyperlink r:id="rId466">
        <w:r>
          <w:rPr>
            <w:lang w:val="pt_PT" w:bidi="pt_PT"/>
          </w:rPr>
          <w:rPr>
            <w:color w:val="0000EE"/>
            <w:u w:val="single"/>
          </w:rPr>
          <w:t>Mt 1.20</w:t>
        </w:r>
      </w:hyperlink>
      <w:r>
        <w:rPr>
          <w:lang w:val="pt_PT" w:bidi="pt_PT"/>
        </w:rPr>
        <w:t xml:space="preserve">). Ele deve ser nomeado “Jesus” (que significa Yahweh é salvação) “porque ele salvará seu povo de seus pecados” (v. </w:t>
      </w:r>
      <w:hyperlink r:id="rId467">
        <w:r>
          <w:rPr>
            <w:lang w:val="pt_PT" w:bidi="pt_PT"/>
          </w:rPr>
          <w:rPr>
            <w:color w:val="0000EE"/>
            <w:u w:val="single"/>
          </w:rPr>
          <w:t>21</w:t>
        </w:r>
      </w:hyperlink>
      <w:r>
        <w:rPr>
          <w:lang w:val="pt_PT" w:bidi="pt_PT"/>
        </w:rPr>
        <w:t xml:space="preserve">), e “Emanuel” (Deus conosco) porque ele mesmo é o Filho de Deus em carne humana (v. </w:t>
      </w:r>
      <w:hyperlink r:id="rId455">
        <w:r>
          <w:rPr>
            <w:lang w:val="pt_PT" w:bidi="pt_PT"/>
          </w:rPr>
          <w:rPr>
            <w:color w:val="0000EE"/>
            <w:u w:val="single"/>
          </w:rPr>
          <w:t>23</w:t>
        </w:r>
      </w:hyperlink>
      <w:r>
        <w:rPr>
          <w:lang w:val="pt_PT" w:bidi="pt_PT"/>
        </w:rPr>
        <w:t>). Em Lucas, a concepção de Jesus foi pelo Espírito Santo e o poder do Altíssimo (</w:t>
      </w:r>
      <w:hyperlink r:id="rId468">
        <w:r>
          <w:rPr>
            <w:lang w:val="pt_PT" w:bidi="pt_PT"/>
          </w:rPr>
          <w:rPr>
            <w:color w:val="0000EE"/>
            <w:u w:val="single"/>
          </w:rPr>
          <w:t>Lc 1.31, 35</w:t>
        </w:r>
      </w:hyperlink>
      <w:r>
        <w:rPr>
          <w:lang w:val="pt_PT" w:bidi="pt_PT"/>
        </w:rPr>
        <w:t xml:space="preserve">), então Jesus foi chamado de “Filho de Deus” (v. </w:t>
      </w:r>
      <w:hyperlink r:id="rId469">
        <w:r>
          <w:rPr>
            <w:lang w:val="pt_PT" w:bidi="pt_PT"/>
          </w:rPr>
          <w:rPr>
            <w:color w:val="0000EE"/>
            <w:u w:val="single"/>
          </w:rPr>
          <w:t>35</w:t>
        </w:r>
      </w:hyperlink>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hyperlink r:id="rId447">
        <w:r>
          <w:rPr>
            <w:lang w:val="pt_PT" w:bidi="pt_PT"/>
          </w:rPr>
          <w:rPr>
            <w:color w:val="0000EE"/>
            <w:u w:val="single"/>
          </w:rPr>
          <w:t>Mt 3.17</w:t>
        </w:r>
      </w:hyperlink>
      <w:r>
        <w:rPr>
          <w:lang w:val="pt_PT" w:bidi="pt_PT"/>
        </w:rPr>
        <w:t xml:space="preserve">; cf. </w:t>
      </w:r>
      <w:hyperlink r:id="rId446">
        <w:r>
          <w:rPr>
            <w:lang w:val="pt_PT" w:bidi="pt_PT"/>
          </w:rPr>
          <w:rPr>
            <w:color w:val="0000EE"/>
            <w:u w:val="single"/>
          </w:rPr>
          <w:t>Sl 2.7</w:t>
        </w:r>
      </w:hyperlink>
      <w:r>
        <w:rPr>
          <w:lang w:val="pt_PT" w:bidi="pt_PT"/>
        </w:rPr>
        <w:t>). Jesus recebeu um pronunciamento semelhante do céu em sua Transfiguração (</w:t>
      </w:r>
      <w:hyperlink r:id="rId470">
        <w:r>
          <w:rPr>
            <w:lang w:val="pt_PT" w:bidi="pt_PT"/>
          </w:rPr>
          <w:rPr>
            <w:color w:val="0000EE"/>
            <w:u w:val="single"/>
          </w:rPr>
          <w:t>Lc 9.35</w:t>
        </w:r>
      </w:hyperlink>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hyperlink r:id="rId471">
        <w:r>
          <w:rPr>
            <w:lang w:val="pt_PT" w:bidi="pt_PT"/>
          </w:rPr>
          <w:rPr>
            <w:color w:val="0000EE"/>
            <w:u w:val="single"/>
          </w:rPr>
          <w:t>Rm 1.3</w:t>
        </w:r>
      </w:hyperlink>
      <w:r>
        <w:rPr>
          <w:lang w:val="pt_PT" w:bidi="pt_PT"/>
        </w:rPr>
        <w:t>) e como “o Filho de Deus” que ele foi ressuscitado e entronizado em poder (</w:t>
      </w:r>
      <w:hyperlink r:id="rId472">
        <w:r>
          <w:rPr>
            <w:lang w:val="pt_PT" w:bidi="pt_PT"/>
          </w:rPr>
          <w:rPr>
            <w:color w:val="0000EE"/>
            <w:u w:val="single"/>
          </w:rPr>
          <w:t>Mt 28.18</w:t>
        </w:r>
      </w:hyperlink>
      <w:r>
        <w:rPr>
          <w:lang w:val="pt_PT" w:bidi="pt_PT"/>
        </w:rPr>
        <w:t xml:space="preserve">; </w:t>
      </w:r>
      <w:hyperlink r:id="rId473">
        <w:r>
          <w:rPr>
            <w:lang w:val="pt_PT" w:bidi="pt_PT"/>
          </w:rPr>
          <w:rPr>
            <w:color w:val="0000EE"/>
            <w:u w:val="single"/>
          </w:rPr>
          <w:t>Rm 1.4</w:t>
        </w:r>
      </w:hyperlink>
      <w:r>
        <w:rPr>
          <w:lang w:val="pt_PT" w:bidi="pt_PT"/>
        </w:rPr>
        <w:t xml:space="preserve">; </w:t>
      </w:r>
      <w:hyperlink r:id="rId474">
        <w:r>
          <w:rPr>
            <w:lang w:val="pt_PT" w:bidi="pt_PT"/>
          </w:rPr>
          <w:rPr>
            <w:color w:val="0000EE"/>
            <w:u w:val="single"/>
          </w:rPr>
          <w:t>1Co 15.28</w:t>
        </w:r>
      </w:hyperlink>
      <w:r>
        <w:rPr>
          <w:lang w:val="pt_PT" w:bidi="pt_PT"/>
        </w:rPr>
        <w:t>). A Encarnação é mencionada como “Deus enviando seu próprio Filho” (</w:t>
      </w:r>
      <w:hyperlink r:id="rId475">
        <w:r>
          <w:rPr>
            <w:lang w:val="pt_PT" w:bidi="pt_PT"/>
          </w:rPr>
          <w:rPr>
            <w:color w:val="0000EE"/>
            <w:u w:val="single"/>
          </w:rPr>
          <w:t>Rm 8.3</w:t>
        </w:r>
      </w:hyperlink>
      <w:r>
        <w:rPr>
          <w:lang w:val="pt_PT" w:bidi="pt_PT"/>
        </w:rPr>
        <w:t xml:space="preserve">; </w:t>
      </w:r>
      <w:hyperlink r:id="rId476">
        <w:r>
          <w:rPr>
            <w:lang w:val="pt_PT" w:bidi="pt_PT"/>
          </w:rPr>
          <w:rPr>
            <w:color w:val="0000EE"/>
            <w:u w:val="single"/>
          </w:rPr>
          <w:t>Gl 4.4</w:t>
        </w:r>
      </w:hyperlink>
      <w:r>
        <w:rPr>
          <w:lang w:val="pt_PT" w:bidi="pt_PT"/>
        </w:rPr>
        <w:t>) para a redenção da humanidade, uma redenção que foi realizada “através da morte de seu Filho” (</w:t>
      </w:r>
      <w:hyperlink r:id="rId477">
        <w:r>
          <w:rPr>
            <w:lang w:val="pt_PT" w:bidi="pt_PT"/>
          </w:rPr>
          <w:rPr>
            <w:color w:val="0000EE"/>
            <w:u w:val="single"/>
          </w:rPr>
          <w:t>Rm 5.10</w:t>
        </w:r>
      </w:hyperlink>
      <w:r>
        <w:rPr>
          <w:lang w:val="pt_PT" w:bidi="pt_PT"/>
        </w:rPr>
        <w:t xml:space="preserve">; </w:t>
      </w:r>
      <w:hyperlink r:id="rId478">
        <w:r>
          <w:rPr>
            <w:lang w:val="pt_PT" w:bidi="pt_PT"/>
          </w:rPr>
          <w:rPr>
            <w:color w:val="0000EE"/>
            <w:u w:val="single"/>
          </w:rPr>
          <w:t>8.29,32</w:t>
        </w:r>
      </w:hyperlink>
      <w:r>
        <w:rPr>
          <w:lang w:val="pt_PT" w:bidi="pt_PT"/>
        </w:rPr>
        <w:t>). Como consequência, os fiéis podem ter “comunhão com seu Filho, Jesus Cristo, nosso Senhor” (</w:t>
      </w:r>
      <w:hyperlink r:id="rId479">
        <w:r>
          <w:rPr>
            <w:lang w:val="pt_PT" w:bidi="pt_PT"/>
          </w:rPr>
          <w:rPr>
            <w:color w:val="0000EE"/>
            <w:u w:val="single"/>
          </w:rPr>
          <w:t>1Co 1.9</w:t>
        </w:r>
      </w:hyperlink>
      <w:r>
        <w:rPr>
          <w:lang w:val="pt_PT" w:bidi="pt_PT"/>
        </w:rPr>
        <w:t>), e eles podem viver pela fé no “Filho de Deus” (</w:t>
      </w:r>
      <w:hyperlink r:id="rId480">
        <w:r>
          <w:rPr>
            <w:lang w:val="pt_PT" w:bidi="pt_PT"/>
          </w:rPr>
          <w:rPr>
            <w:color w:val="0000EE"/>
            <w:u w:val="single"/>
          </w:rPr>
          <w:t>Gl 2.20</w:t>
        </w:r>
      </w:hyperlink>
      <w:r>
        <w:rPr>
          <w:lang w:val="pt_PT" w:bidi="pt_PT"/>
        </w:rPr>
        <w:t>). A primeira pregação de Paulo foi “que Jesus é o Filho de Deus” (</w:t>
      </w:r>
      <w:hyperlink r:id="rId481">
        <w:r>
          <w:rPr>
            <w:lang w:val="pt_PT" w:bidi="pt_PT"/>
          </w:rPr>
          <w:rPr>
            <w:color w:val="0000EE"/>
            <w:u w:val="single"/>
          </w:rPr>
          <w:t>Atos 9.20</w:t>
        </w:r>
      </w:hyperlink>
      <w:r>
        <w:rPr>
          <w:lang w:val="pt_PT" w:bidi="pt_PT"/>
        </w:rPr>
        <w:t xml:space="preserve">); isso foi mais tarde exposto por Paulo à luz do </w:t>
      </w:r>
      <w:hyperlink r:id="rId446">
        <w:r>
          <w:rPr>
            <w:lang w:val="pt_PT" w:bidi="pt_PT"/>
          </w:rPr>
          <w:rPr>
            <w:color w:val="0000EE"/>
            <w:u w:val="single"/>
          </w:rPr>
          <w:t>Salmo 2.7</w:t>
        </w:r>
      </w:hyperlink>
      <w:r>
        <w:rPr>
          <w:lang w:val="pt_PT" w:bidi="pt_PT"/>
        </w:rPr>
        <w:t xml:space="preserve"> (veja </w:t>
      </w:r>
      <w:hyperlink r:id="rId450">
        <w:r>
          <w:rPr>
            <w:lang w:val="pt_PT" w:bidi="pt_PT"/>
          </w:rPr>
          <w:rPr>
            <w:color w:val="0000EE"/>
            <w:u w:val="single"/>
          </w:rPr>
          <w:t>Atos 13.33</w:t>
        </w:r>
      </w:hyperlink>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hyperlink r:id="rId482">
        <w:r>
          <w:rPr>
            <w:lang w:val="pt_PT" w:bidi="pt_PT"/>
          </w:rPr>
          <w:rPr>
            <w:color w:val="0000EE"/>
            <w:u w:val="single"/>
          </w:rPr>
          <w:t>Hb 1.2–12</w:t>
        </w:r>
      </w:hyperlink>
      <w:r>
        <w:rPr>
          <w:lang w:val="pt_PT" w:bidi="pt_PT"/>
        </w:rPr>
        <w:t xml:space="preserve">; </w:t>
      </w:r>
      <w:hyperlink r:id="rId483">
        <w:r>
          <w:rPr>
            <w:lang w:val="pt_PT" w:bidi="pt_PT"/>
          </w:rPr>
          <w:rPr>
            <w:color w:val="0000EE"/>
            <w:u w:val="single"/>
          </w:rPr>
          <w:t>3.6</w:t>
        </w:r>
      </w:hyperlink>
      <w:r>
        <w:rPr>
          <w:lang w:val="pt_PT" w:bidi="pt_PT"/>
        </w:rPr>
        <w:t xml:space="preserve">; </w:t>
      </w:r>
      <w:hyperlink r:id="rId452">
        <w:r>
          <w:rPr>
            <w:lang w:val="pt_PT" w:bidi="pt_PT"/>
          </w:rPr>
          <w:rPr>
            <w:color w:val="0000EE"/>
            <w:u w:val="single"/>
          </w:rPr>
          <w:t>5.5</w:t>
        </w:r>
      </w:hyperlink>
      <w:r>
        <w:rPr>
          <w:lang w:val="pt_PT" w:bidi="pt_PT"/>
        </w:rPr>
        <w:t>). Como Filho, ele é o Sumo Sacerdote final e eterno que ascendeu ao céu com o trabalho mediador perfeito para sempre (</w:t>
      </w:r>
      <w:hyperlink r:id="rId484">
        <w:r>
          <w:rPr>
            <w:lang w:val="pt_PT" w:bidi="pt_PT"/>
          </w:rPr>
          <w:rPr>
            <w:color w:val="0000EE"/>
            <w:u w:val="single"/>
          </w:rPr>
          <w:t>4.14</w:t>
        </w:r>
      </w:hyperlink>
      <w:r>
        <w:rPr>
          <w:lang w:val="pt_PT" w:bidi="pt_PT"/>
        </w:rPr>
        <w:t xml:space="preserve">; </w:t>
      </w:r>
      <w:hyperlink r:id="rId485">
        <w:r>
          <w:rPr>
            <w:lang w:val="pt_PT" w:bidi="pt_PT"/>
          </w:rPr>
          <w:rPr>
            <w:color w:val="0000EE"/>
            <w:u w:val="single"/>
          </w:rPr>
          <w:t>6.6</w:t>
        </w:r>
      </w:hyperlink>
      <w:r>
        <w:rPr>
          <w:lang w:val="pt_PT" w:bidi="pt_PT"/>
        </w:rPr>
        <w:t xml:space="preserve">; </w:t>
      </w:r>
      <w:hyperlink r:id="rId486">
        <w:r>
          <w:rPr>
            <w:lang w:val="pt_PT" w:bidi="pt_PT"/>
          </w:rPr>
          <w:rPr>
            <w:color w:val="0000EE"/>
            <w:u w:val="single"/>
          </w:rPr>
          <w:t>7.3,28</w:t>
        </w:r>
      </w:hyperlink>
      <w:r>
        <w:rPr>
          <w:lang w:val="pt_PT" w:bidi="pt_PT"/>
        </w:rPr>
        <w:t xml:space="preserve">). Em </w:t>
      </w:r>
      <w:hyperlink r:id="rId487">
        <w:r>
          <w:rPr>
            <w:lang w:val="pt_PT" w:bidi="pt_PT"/>
          </w:rPr>
          <w:rPr>
            <w:color w:val="0000EE"/>
            <w:u w:val="single"/>
          </w:rPr>
          <w:t>1João 4</w:t>
        </w:r>
      </w:hyperlink>
      <w:r>
        <w:rPr>
          <w:lang w:val="pt_PT" w:bidi="pt_PT"/>
        </w:rPr>
        <w:t xml:space="preserve"> e </w:t>
      </w:r>
      <w:hyperlink r:id="rId488">
        <w:r>
          <w:rPr>
            <w:lang w:val="pt_PT" w:bidi="pt_PT"/>
          </w:rPr>
          <w:rPr>
            <w:color w:val="0000EE"/>
            <w:u w:val="single"/>
          </w:rPr>
          <w:t>5</w:t>
        </w:r>
      </w:hyperlink>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hyperlink r:id="rId489">
        <w:r>
          <w:rPr>
            <w:lang w:val="pt_PT" w:bidi="pt_PT"/>
          </w:rPr>
          <w:rPr>
            <w:color w:val="0000EE"/>
            <w:u w:val="single"/>
          </w:rPr>
          <w:t>Ez 2.1</w:t>
        </w:r>
      </w:hyperlink>
      <w:r>
        <w:rPr>
          <w:lang w:val="pt_PT" w:bidi="pt_PT"/>
        </w:rPr>
        <w:t xml:space="preserve">). O uso do termo “Filho do Homem” por Jesus e muitos temas de Ezequiel sugerem que ele queria se identificar como o profeta do fim dos tempos que, como Ezequiel (capítulos </w:t>
      </w:r>
      <w:hyperlink r:id="rId490">
        <w:r>
          <w:rPr>
            <w:lang w:val="pt_PT" w:bidi="pt_PT"/>
          </w:rPr>
          <w:rPr>
            <w:color w:val="0000EE"/>
            <w:u w:val="single"/>
          </w:rPr>
          <w:t>4</w:t>
        </w:r>
      </w:hyperlink>
      <w:r>
        <w:rPr>
          <w:lang w:val="pt_PT" w:bidi="pt_PT"/>
        </w:rPr>
        <w:t xml:space="preserve">, </w:t>
      </w:r>
      <w:hyperlink r:id="rId491">
        <w:r>
          <w:rPr>
            <w:lang w:val="pt_PT" w:bidi="pt_PT"/>
          </w:rPr>
          <w:rPr>
            <w:color w:val="0000EE"/>
            <w:u w:val="single"/>
          </w:rPr>
          <w:t>7</w:t>
        </w:r>
      </w:hyperlink>
      <w:r>
        <w:rPr>
          <w:lang w:val="pt_PT" w:bidi="pt_PT"/>
        </w:rPr>
        <w:t xml:space="preserve">, </w:t>
      </w:r>
      <w:hyperlink r:id="rId492">
        <w:r>
          <w:rPr>
            <w:lang w:val="pt_PT" w:bidi="pt_PT"/>
          </w:rPr>
          <w:rPr>
            <w:color w:val="0000EE"/>
            <w:u w:val="single"/>
          </w:rPr>
          <w:t>10</w:t>
        </w:r>
      </w:hyperlink>
      <w:r>
        <w:rPr>
          <w:lang w:val="pt_PT" w:bidi="pt_PT"/>
        </w:rPr>
        <w:t xml:space="preserve">, </w:t>
      </w:r>
      <w:hyperlink r:id="rId493">
        <w:r>
          <w:rPr>
            <w:lang w:val="pt_PT" w:bidi="pt_PT"/>
          </w:rPr>
          <w:rPr>
            <w:color w:val="0000EE"/>
            <w:u w:val="single"/>
          </w:rPr>
          <w:t>22</w:t>
        </w:r>
      </w:hyperlink>
      <w:r>
        <w:rPr>
          <w:lang w:val="pt_PT" w:bidi="pt_PT"/>
        </w:rPr>
        <w:t xml:space="preserve">, </w:t>
      </w:r>
      <w:hyperlink r:id="rId494">
        <w:r>
          <w:rPr>
            <w:lang w:val="pt_PT" w:bidi="pt_PT"/>
          </w:rPr>
          <w:rPr>
            <w:color w:val="0000EE"/>
            <w:u w:val="single"/>
          </w:rPr>
          <w:t>40–48</w:t>
        </w:r>
      </w:hyperlink>
      <w:r>
        <w:rPr>
          <w:lang w:val="pt_PT" w:bidi="pt_PT"/>
        </w:rPr>
        <w:t>), tinha a última palavra sobre a destruição de Jerusalém e a restauração do reino de Deus em Israel (</w:t>
      </w:r>
      <w:hyperlink r:id="rId495">
        <w:r>
          <w:rPr>
            <w:lang w:val="pt_PT" w:bidi="pt_PT"/>
          </w:rPr>
          <w:rPr>
            <w:color w:val="0000EE"/>
            <w:u w:val="single"/>
          </w:rPr>
          <w:t>Mt 23–24</w:t>
        </w:r>
      </w:hyperlink>
      <w:r>
        <w:rPr>
          <w:lang w:val="pt_PT" w:bidi="pt_PT"/>
        </w:rPr>
        <w:t xml:space="preserve">; </w:t>
      </w:r>
      <w:hyperlink r:id="rId496">
        <w:r>
          <w:rPr>
            <w:lang w:val="pt_PT" w:bidi="pt_PT"/>
          </w:rPr>
          <w:rPr>
            <w:color w:val="0000EE"/>
            <w:u w:val="single"/>
          </w:rPr>
          <w:t>Atos 1.6–8</w:t>
        </w:r>
      </w:hyperlink>
      <w:r>
        <w:rPr>
          <w:lang w:val="pt_PT" w:bidi="pt_PT"/>
        </w:rPr>
        <w:t>).</w:t>
      </w:r>
    </w:p>
    <w:p>
      <w:pPr/>
      <w:r>
        <w:rPr>
          <w:lang w:val="pt_PT" w:bidi="pt_PT"/>
        </w:rPr>
      </w:r>
      <w:r>
        <w:rPr>
          <w:lang w:val="pt_PT" w:bidi="pt_PT"/>
        </w:rPr>
        <w:t xml:space="preserve">A fonte específica do termo é </w:t>
      </w:r>
      <w:hyperlink r:id="rId497">
        <w:r>
          <w:rPr>
            <w:lang w:val="pt_PT" w:bidi="pt_PT"/>
          </w:rPr>
          <w:rPr>
            <w:color w:val="0000EE"/>
            <w:u w:val="single"/>
          </w:rPr>
          <w:t>Daniel 7.13–14</w:t>
        </w:r>
      </w:hyperlink>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hyperlink r:id="rId498">
        <w:r>
          <w:rPr>
            <w:lang w:val="pt_PT" w:bidi="pt_PT"/>
          </w:rPr>
          <w:rPr>
            <w:color w:val="0000EE"/>
            <w:u w:val="single"/>
          </w:rPr>
          <w:t>Mt 16.27</w:t>
        </w:r>
      </w:hyperlink>
      <w:r>
        <w:rPr>
          <w:lang w:val="pt_PT" w:bidi="pt_PT"/>
        </w:rPr>
        <w:t xml:space="preserve">; </w:t>
      </w:r>
      <w:hyperlink r:id="rId499">
        <w:r>
          <w:rPr>
            <w:lang w:val="pt_PT" w:bidi="pt_PT"/>
          </w:rPr>
          <w:rPr>
            <w:color w:val="0000EE"/>
            <w:u w:val="single"/>
          </w:rPr>
          <w:t>19.28</w:t>
        </w:r>
      </w:hyperlink>
      <w:r>
        <w:rPr>
          <w:lang w:val="pt_PT" w:bidi="pt_PT"/>
        </w:rPr>
        <w:t xml:space="preserve">; </w:t>
      </w:r>
      <w:hyperlink r:id="rId500">
        <w:r>
          <w:rPr>
            <w:lang w:val="pt_PT" w:bidi="pt_PT"/>
          </w:rPr>
          <w:rPr>
            <w:color w:val="0000EE"/>
            <w:u w:val="single"/>
          </w:rPr>
          <w:t>24.30</w:t>
        </w:r>
      </w:hyperlink>
      <w:r>
        <w:rPr>
          <w:lang w:val="pt_PT" w:bidi="pt_PT"/>
        </w:rPr>
        <w:t xml:space="preserve">; </w:t>
      </w:r>
      <w:hyperlink r:id="rId501">
        <w:r>
          <w:rPr>
            <w:lang w:val="pt_PT" w:bidi="pt_PT"/>
          </w:rPr>
          <w:rPr>
            <w:color w:val="0000EE"/>
            <w:u w:val="single"/>
          </w:rPr>
          <w:t>25.31</w:t>
        </w:r>
      </w:hyperlink>
      <w:r>
        <w:rPr>
          <w:lang w:val="pt_PT" w:bidi="pt_PT"/>
        </w:rPr>
        <w:t xml:space="preserve">; </w:t>
      </w:r>
      <w:hyperlink r:id="rId502">
        <w:r>
          <w:rPr>
            <w:lang w:val="pt_PT" w:bidi="pt_PT"/>
          </w:rPr>
          <w:rPr>
            <w:color w:val="0000EE"/>
            <w:u w:val="single"/>
          </w:rPr>
          <w:t>26.64</w:t>
        </w:r>
      </w:hyperlink>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hyperlink r:id="rId503">
        <w:r>
          <w:rPr>
            <w:lang w:val="pt_PT" w:bidi="pt_PT"/>
          </w:rPr>
          <w:rPr>
            <w:color w:val="0000EE"/>
            <w:u w:val="single"/>
          </w:rPr>
          <w:t>Jo 12.34</w:t>
        </w:r>
      </w:hyperlink>
      <w:r>
        <w:rPr>
          <w:lang w:val="pt_PT" w:bidi="pt_PT"/>
        </w:rPr>
        <w:t>). Na maioria dos textos, a identificação com Jesus é clara. Em alguns, é explícito: “Quem os homens dizem que o Filho do Homem é?” — seguido por: “Quem vocês dizem que eu sou?” (</w:t>
      </w:r>
      <w:hyperlink r:id="rId504">
        <w:r>
          <w:rPr>
            <w:lang w:val="pt_PT" w:bidi="pt_PT"/>
          </w:rPr>
          <w:rPr>
            <w:color w:val="0000EE"/>
            <w:u w:val="single"/>
          </w:rPr>
          <w:t>Mt 16.13, 15</w:t>
        </w:r>
      </w:hyperlink>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hyperlink r:id="rId505">
        <w:r>
          <w:rPr>
            <w:lang w:val="pt_PT" w:bidi="pt_PT"/>
          </w:rPr>
          <w:rPr>
            <w:color w:val="0000EE"/>
            <w:u w:val="single"/>
          </w:rPr>
          <w:t>Atos 7.56</w:t>
        </w:r>
      </w:hyperlink>
      <w:r>
        <w:rPr>
          <w:lang w:val="pt_PT" w:bidi="pt_PT"/>
        </w:rPr>
        <w:t xml:space="preserve">, Estêvão diz: “Veja, vejo os céus abertos e o Filho do Homem de pé no lugar de honra à direita de Deus!” </w:t>
      </w:r>
      <w:hyperlink r:id="rId506">
        <w:r>
          <w:rPr>
            <w:lang w:val="pt_PT" w:bidi="pt_PT"/>
          </w:rPr>
          <w:rPr>
            <w:color w:val="0000EE"/>
            <w:u w:val="single"/>
          </w:rPr>
          <w:t>Hebreus 2.6</w:t>
        </w:r>
      </w:hyperlink>
      <w:r>
        <w:rPr>
          <w:lang w:val="pt_PT" w:bidi="pt_PT"/>
        </w:rPr>
        <w:t xml:space="preserve"> aplica </w:t>
      </w:r>
      <w:hyperlink r:id="rId507">
        <w:r>
          <w:rPr>
            <w:lang w:val="pt_PT" w:bidi="pt_PT"/>
          </w:rPr>
          <w:rPr>
            <w:color w:val="0000EE"/>
            <w:u w:val="single"/>
          </w:rPr>
          <w:t>o Salmo 8:4</w:t>
        </w:r>
      </w:hyperlink>
      <w:r>
        <w:rPr>
          <w:lang w:val="pt_PT" w:bidi="pt_PT"/>
        </w:rPr>
        <w:t xml:space="preserve"> a Jesus. Finalmente, </w:t>
      </w:r>
      <w:hyperlink r:id="rId508">
        <w:r>
          <w:rPr>
            <w:lang w:val="pt_PT" w:bidi="pt_PT"/>
          </w:rPr>
          <w:rPr>
            <w:color w:val="0000EE"/>
            <w:u w:val="single"/>
          </w:rPr>
          <w:t>Apocalipse 1.13</w:t>
        </w:r>
      </w:hyperlink>
      <w:r>
        <w:rPr>
          <w:lang w:val="pt_PT" w:bidi="pt_PT"/>
        </w:rPr>
        <w:t xml:space="preserve"> e </w:t>
      </w:r>
      <w:hyperlink r:id="rId509">
        <w:r>
          <w:rPr>
            <w:lang w:val="pt_PT" w:bidi="pt_PT"/>
          </w:rPr>
          <w:rPr>
            <w:color w:val="0000EE"/>
            <w:u w:val="single"/>
          </w:rPr>
          <w:t>14.14</w:t>
        </w:r>
      </w:hyperlink>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hyperlink r:id="rId510">
        <w:r>
          <w:rPr>
            <w:lang w:val="pt_PT" w:bidi="pt_PT"/>
          </w:rPr>
          <w:rPr>
            <w:color w:val="0000EE"/>
            <w:u w:val="single"/>
          </w:rPr>
          <w:t>Mt 8.20</w:t>
        </w:r>
      </w:hyperlink>
      <w:r>
        <w:rPr>
          <w:lang w:val="pt_PT" w:bidi="pt_PT"/>
        </w:rPr>
        <w:t xml:space="preserve">; ver </w:t>
      </w:r>
      <w:hyperlink r:id="rId511">
        <w:r>
          <w:rPr>
            <w:lang w:val="pt_PT" w:bidi="pt_PT"/>
          </w:rPr>
          <w:rPr>
            <w:color w:val="0000EE"/>
            <w:u w:val="single"/>
          </w:rPr>
          <w:t>Lc 9.58</w:t>
        </w:r>
      </w:hyperlink>
      <w:r>
        <w:rPr>
          <w:lang w:val="pt_PT" w:bidi="pt_PT"/>
        </w:rPr>
        <w:t>). Isso indica que o Filho do Homem abriu mão de seu lar celestial para sofrer todas as humilhações de seu ministério terreno (</w:t>
      </w:r>
      <w:hyperlink r:id="rId512">
        <w:r>
          <w:rPr>
            <w:lang w:val="pt_PT" w:bidi="pt_PT"/>
          </w:rPr>
          <w:rPr>
            <w:color w:val="0000EE"/>
            <w:u w:val="single"/>
          </w:rPr>
          <w:t>Fp 2.5–11</w:t>
        </w:r>
      </w:hyperlink>
      <w:r>
        <w:rPr>
          <w:lang w:val="pt_PT" w:bidi="pt_PT"/>
        </w:rPr>
        <w:t>).</w:t>
      </w:r>
    </w:p>
    <w:p>
      <w:pPr/>
      <w:r>
        <w:rPr>
          <w:lang w:val="pt_PT" w:bidi="pt_PT"/>
        </w:rPr>
      </w:r>
      <w:r>
        <w:rPr>
          <w:lang w:val="pt_PT" w:bidi="pt_PT"/>
        </w:rPr>
        <w:t>Jesus usou o título para reivindicar privilégios divinos, dizendo: “O Filho do Homem é Senhor do sábado” (</w:t>
      </w:r>
      <w:hyperlink r:id="rId513">
        <w:r>
          <w:rPr>
            <w:lang w:val="pt_PT" w:bidi="pt_PT"/>
          </w:rPr>
          <w:rPr>
            <w:color w:val="0000EE"/>
            <w:u w:val="single"/>
          </w:rPr>
          <w:t>Mt 12.8</w:t>
        </w:r>
      </w:hyperlink>
      <w:r>
        <w:rPr>
          <w:lang w:val="pt_PT" w:bidi="pt_PT"/>
        </w:rPr>
        <w:t xml:space="preserve">; </w:t>
      </w:r>
      <w:hyperlink r:id="rId514">
        <w:r>
          <w:rPr>
            <w:lang w:val="pt_PT" w:bidi="pt_PT"/>
          </w:rPr>
          <w:rPr>
            <w:color w:val="0000EE"/>
            <w:u w:val="single"/>
          </w:rPr>
          <w:t>Mc 2.28</w:t>
        </w:r>
      </w:hyperlink>
      <w:r>
        <w:rPr>
          <w:lang w:val="pt_PT" w:bidi="pt_PT"/>
        </w:rPr>
        <w:t xml:space="preserve">; </w:t>
      </w:r>
      <w:hyperlink r:id="rId515">
        <w:r>
          <w:rPr>
            <w:lang w:val="pt_PT" w:bidi="pt_PT"/>
          </w:rPr>
          <w:rPr>
            <w:color w:val="0000EE"/>
            <w:u w:val="single"/>
          </w:rPr>
          <w:t>Lc 6.5</w:t>
        </w:r>
      </w:hyperlink>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hyperlink r:id="rId516">
        <w:r>
          <w:rPr>
            <w:lang w:val="pt_PT" w:bidi="pt_PT"/>
          </w:rPr>
          <w:rPr>
            <w:color w:val="0000EE"/>
            <w:u w:val="single"/>
          </w:rPr>
          <w:t>Gn 2.2</w:t>
        </w:r>
      </w:hyperlink>
      <w:r>
        <w:rPr>
          <w:lang w:val="pt_PT" w:bidi="pt_PT"/>
        </w:rPr>
        <w:t xml:space="preserve">; </w:t>
      </w:r>
      <w:hyperlink r:id="rId231">
        <w:r>
          <w:rPr>
            <w:lang w:val="pt_PT" w:bidi="pt_PT"/>
          </w:rPr>
          <w:rPr>
            <w:color w:val="0000EE"/>
            <w:u w:val="single"/>
          </w:rPr>
          <w:t>Êx 20.8–11</w:t>
        </w:r>
      </w:hyperlink>
      <w:r>
        <w:rPr>
          <w:lang w:val="pt_PT" w:bidi="pt_PT"/>
        </w:rPr>
        <w:t>). Depois de curar o paralítico em Cafarnaum, Jesus afirmou que “o Filho do Homem tem autoridade na terra para perdoar pecados” (</w:t>
      </w:r>
      <w:hyperlink r:id="rId517">
        <w:r>
          <w:rPr>
            <w:lang w:val="pt_PT" w:bidi="pt_PT"/>
          </w:rPr>
          <w:rPr>
            <w:color w:val="0000EE"/>
            <w:u w:val="single"/>
          </w:rPr>
          <w:t>Mt 9.6</w:t>
        </w:r>
      </w:hyperlink>
      <w:r>
        <w:rPr>
          <w:lang w:val="pt_PT" w:bidi="pt_PT"/>
        </w:rPr>
        <w:t xml:space="preserve">; </w:t>
      </w:r>
      <w:hyperlink r:id="rId518">
        <w:r>
          <w:rPr>
            <w:lang w:val="pt_PT" w:bidi="pt_PT"/>
          </w:rPr>
          <w:rPr>
            <w:color w:val="0000EE"/>
            <w:u w:val="single"/>
          </w:rPr>
          <w:t>Mc 2.10</w:t>
        </w:r>
      </w:hyperlink>
      <w:r>
        <w:rPr>
          <w:lang w:val="pt_PT" w:bidi="pt_PT"/>
        </w:rPr>
        <w:t xml:space="preserve">; </w:t>
      </w:r>
      <w:hyperlink r:id="rId519">
        <w:r>
          <w:rPr>
            <w:lang w:val="pt_PT" w:bidi="pt_PT"/>
          </w:rPr>
          <w:rPr>
            <w:color w:val="0000EE"/>
            <w:u w:val="single"/>
          </w:rPr>
          <w:t>Lc 5.24</w:t>
        </w:r>
      </w:hyperlink>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hyperlink r:id="rId458">
        <w:r>
          <w:rPr>
            <w:lang w:val="pt_PT" w:bidi="pt_PT"/>
          </w:rPr>
          <w:rPr>
            <w:color w:val="0000EE"/>
            <w:u w:val="single"/>
          </w:rPr>
          <w:t>Mt 16.16</w:t>
        </w:r>
      </w:hyperlink>
      <w:r>
        <w:rPr>
          <w:lang w:val="pt_PT" w:bidi="pt_PT"/>
        </w:rPr>
        <w:t xml:space="preserve">). A previsão de Jesus de seu sofrimento como o Filho do Homem começa em </w:t>
      </w:r>
      <w:hyperlink r:id="rId520">
        <w:r>
          <w:rPr>
            <w:lang w:val="pt_PT" w:bidi="pt_PT"/>
          </w:rPr>
          <w:rPr>
            <w:color w:val="0000EE"/>
            <w:u w:val="single"/>
          </w:rPr>
          <w:t>Marcos 8.31–32</w:t>
        </w:r>
      </w:hyperlink>
      <w:r>
        <w:rPr>
          <w:lang w:val="pt_PT" w:bidi="pt_PT"/>
        </w:rPr>
        <w:t xml:space="preserve"> e é repetida em vários outros textos. Os Evangelhos expandem o tema para incluir zombaria e açoitamento (</w:t>
      </w:r>
      <w:hyperlink r:id="rId521">
        <w:r>
          <w:rPr>
            <w:lang w:val="pt_PT" w:bidi="pt_PT"/>
          </w:rPr>
          <w:rPr>
            <w:color w:val="0000EE"/>
            <w:u w:val="single"/>
          </w:rPr>
          <w:t>Mt 17.12</w:t>
        </w:r>
      </w:hyperlink>
      <w:r>
        <w:rPr>
          <w:lang w:val="pt_PT" w:bidi="pt_PT"/>
        </w:rPr>
        <w:t xml:space="preserve">; </w:t>
      </w:r>
      <w:hyperlink r:id="rId522">
        <w:r>
          <w:rPr>
            <w:lang w:val="pt_PT" w:bidi="pt_PT"/>
          </w:rPr>
          <w:rPr>
            <w:color w:val="0000EE"/>
            <w:u w:val="single"/>
          </w:rPr>
          <w:t>20.18</w:t>
        </w:r>
      </w:hyperlink>
      <w:r>
        <w:rPr>
          <w:lang w:val="pt_PT" w:bidi="pt_PT"/>
        </w:rPr>
        <w:t xml:space="preserve">; </w:t>
      </w:r>
      <w:hyperlink r:id="rId523">
        <w:r>
          <w:rPr>
            <w:lang w:val="pt_PT" w:bidi="pt_PT"/>
          </w:rPr>
          <w:rPr>
            <w:color w:val="0000EE"/>
            <w:u w:val="single"/>
          </w:rPr>
          <w:t>Mc 8.31</w:t>
        </w:r>
      </w:hyperlink>
      <w:r>
        <w:rPr>
          <w:lang w:val="pt_PT" w:bidi="pt_PT"/>
        </w:rPr>
        <w:t xml:space="preserve">; </w:t>
      </w:r>
      <w:hyperlink r:id="rId524">
        <w:r>
          <w:rPr>
            <w:lang w:val="pt_PT" w:bidi="pt_PT"/>
          </w:rPr>
          <w:rPr>
            <w:color w:val="0000EE"/>
            <w:u w:val="single"/>
          </w:rPr>
          <w:t>Lc 9.22</w:t>
        </w:r>
      </w:hyperlink>
      <w:r>
        <w:rPr>
          <w:lang w:val="pt_PT" w:bidi="pt_PT"/>
        </w:rPr>
        <w:t>), traição por Judas (</w:t>
      </w:r>
      <w:hyperlink r:id="rId525">
        <w:r>
          <w:rPr>
            <w:lang w:val="pt_PT" w:bidi="pt_PT"/>
          </w:rPr>
          <w:rPr>
            <w:color w:val="0000EE"/>
            <w:u w:val="single"/>
          </w:rPr>
          <w:t>Mt 17.22</w:t>
        </w:r>
      </w:hyperlink>
      <w:r>
        <w:rPr>
          <w:lang w:val="pt_PT" w:bidi="pt_PT"/>
        </w:rPr>
        <w:t xml:space="preserve">; </w:t>
      </w:r>
      <w:hyperlink r:id="rId526">
        <w:r>
          <w:rPr>
            <w:lang w:val="pt_PT" w:bidi="pt_PT"/>
          </w:rPr>
          <w:rPr>
            <w:color w:val="0000EE"/>
            <w:u w:val="single"/>
          </w:rPr>
          <w:t>26.24–25</w:t>
        </w:r>
      </w:hyperlink>
      <w:r>
        <w:rPr>
          <w:lang w:val="pt_PT" w:bidi="pt_PT"/>
        </w:rPr>
        <w:t xml:space="preserve">; </w:t>
      </w:r>
      <w:hyperlink r:id="rId527">
        <w:r>
          <w:rPr>
            <w:lang w:val="pt_PT" w:bidi="pt_PT"/>
          </w:rPr>
          <w:rPr>
            <w:color w:val="0000EE"/>
            <w:u w:val="single"/>
          </w:rPr>
          <w:t>Mc 14.21,41</w:t>
        </w:r>
      </w:hyperlink>
      <w:r>
        <w:rPr>
          <w:lang w:val="pt_PT" w:bidi="pt_PT"/>
        </w:rPr>
        <w:t>), rejeição pelos líderes judeus (</w:t>
      </w:r>
      <w:hyperlink r:id="rId522">
        <w:r>
          <w:rPr>
            <w:lang w:val="pt_PT" w:bidi="pt_PT"/>
          </w:rPr>
          <w:rPr>
            <w:color w:val="0000EE"/>
            <w:u w:val="single"/>
          </w:rPr>
          <w:t>Mt 20.18</w:t>
        </w:r>
      </w:hyperlink>
      <w:r>
        <w:rPr>
          <w:lang w:val="pt_PT" w:bidi="pt_PT"/>
        </w:rPr>
        <w:t>), morte por crucificação (</w:t>
      </w:r>
      <w:hyperlink r:id="rId528">
        <w:r>
          <w:rPr>
            <w:lang w:val="pt_PT" w:bidi="pt_PT"/>
          </w:rPr>
          <w:rPr>
            <w:color w:val="0000EE"/>
            <w:u w:val="single"/>
          </w:rPr>
          <w:t>Mt 20.19</w:t>
        </w:r>
      </w:hyperlink>
      <w:r>
        <w:rPr>
          <w:lang w:val="pt_PT" w:bidi="pt_PT"/>
        </w:rPr>
        <w:t xml:space="preserve">; </w:t>
      </w:r>
      <w:hyperlink r:id="rId529">
        <w:r>
          <w:rPr>
            <w:lang w:val="pt_PT" w:bidi="pt_PT"/>
          </w:rPr>
          <w:rPr>
            <w:color w:val="0000EE"/>
            <w:u w:val="single"/>
          </w:rPr>
          <w:t>Mc 9.12</w:t>
        </w:r>
      </w:hyperlink>
      <w:r>
        <w:rPr>
          <w:lang w:val="pt_PT" w:bidi="pt_PT"/>
        </w:rPr>
        <w:t xml:space="preserve">, 31; </w:t>
      </w:r>
      <w:hyperlink r:id="rId530">
        <w:r>
          <w:rPr>
            <w:lang w:val="pt_PT" w:bidi="pt_PT"/>
          </w:rPr>
          <w:rPr>
            <w:color w:val="0000EE"/>
            <w:u w:val="single"/>
          </w:rPr>
          <w:t>10.33</w:t>
        </w:r>
      </w:hyperlink>
      <w:r>
        <w:rPr>
          <w:lang w:val="pt_PT" w:bidi="pt_PT"/>
        </w:rPr>
        <w:t>), sepultamento por três dias (</w:t>
      </w:r>
      <w:hyperlink r:id="rId531">
        <w:r>
          <w:rPr>
            <w:lang w:val="pt_PT" w:bidi="pt_PT"/>
          </w:rPr>
          <w:rPr>
            <w:color w:val="0000EE"/>
            <w:u w:val="single"/>
          </w:rPr>
          <w:t>Mt 12.40</w:t>
        </w:r>
      </w:hyperlink>
      <w:r>
        <w:rPr>
          <w:lang w:val="pt_PT" w:bidi="pt_PT"/>
        </w:rPr>
        <w:t xml:space="preserve">; </w:t>
      </w:r>
      <w:hyperlink r:id="rId532">
        <w:r>
          <w:rPr>
            <w:lang w:val="pt_PT" w:bidi="pt_PT"/>
          </w:rPr>
          <w:rPr>
            <w:color w:val="0000EE"/>
            <w:u w:val="single"/>
          </w:rPr>
          <w:t>Lc 11.30</w:t>
        </w:r>
      </w:hyperlink>
      <w:r>
        <w:rPr>
          <w:lang w:val="pt_PT" w:bidi="pt_PT"/>
        </w:rPr>
        <w:t>) e ressurreição (</w:t>
      </w:r>
      <w:hyperlink r:id="rId533">
        <w:r>
          <w:rPr>
            <w:lang w:val="pt_PT" w:bidi="pt_PT"/>
          </w:rPr>
          <w:rPr>
            <w:color w:val="0000EE"/>
            <w:u w:val="single"/>
          </w:rPr>
          <w:t>Mt 17.22–23</w:t>
        </w:r>
      </w:hyperlink>
      <w:r>
        <w:rPr>
          <w:lang w:val="pt_PT" w:bidi="pt_PT"/>
        </w:rPr>
        <w:t xml:space="preserve">; </w:t>
      </w:r>
      <w:hyperlink r:id="rId523">
        <w:r>
          <w:rPr>
            <w:lang w:val="pt_PT" w:bidi="pt_PT"/>
          </w:rPr>
          <w:rPr>
            <w:color w:val="0000EE"/>
            <w:u w:val="single"/>
          </w:rPr>
          <w:t>Mc 8.31</w:t>
        </w:r>
      </w:hyperlink>
      <w:r>
        <w:rPr>
          <w:lang w:val="pt_PT" w:bidi="pt_PT"/>
        </w:rPr>
        <w:t>).</w:t>
      </w:r>
    </w:p>
    <w:p>
      <w:pPr/>
      <w:r>
        <w:rPr>
          <w:lang w:val="pt_PT" w:bidi="pt_PT"/>
        </w:rPr>
      </w:r>
      <w:r>
        <w:rPr>
          <w:lang w:val="pt_PT" w:bidi="pt_PT"/>
        </w:rPr>
        <w:t>No famoso texto “O Filho do Homem não veio para ser servido, mas para servir e dar sua vida em resgate por muitos” (</w:t>
      </w:r>
      <w:hyperlink r:id="rId534">
        <w:r>
          <w:rPr>
            <w:lang w:val="pt_PT" w:bidi="pt_PT"/>
          </w:rPr>
          <w:rPr>
            <w:color w:val="0000EE"/>
            <w:u w:val="single"/>
          </w:rPr>
          <w:t>Mt 20.28</w:t>
        </w:r>
      </w:hyperlink>
      <w:r>
        <w:rPr>
          <w:lang w:val="pt_PT" w:bidi="pt_PT"/>
        </w:rPr>
        <w:t xml:space="preserve">; </w:t>
      </w:r>
      <w:hyperlink r:id="rId535">
        <w:r>
          <w:rPr>
            <w:lang w:val="pt_PT" w:bidi="pt_PT"/>
          </w:rPr>
          <w:rPr>
            <w:color w:val="0000EE"/>
            <w:u w:val="single"/>
          </w:rPr>
          <w:t>Mc 10.45</w:t>
        </w:r>
      </w:hyperlink>
      <w:r>
        <w:rPr>
          <w:lang w:val="pt_PT" w:bidi="pt_PT"/>
        </w:rPr>
        <w:t>), Jesus ensina que sua morte foi um sacrifício substituto para a salvação de seu povo. Esta ideia vem do entendimento de Jesus de si como o Servo sofredor do Senhor (</w:t>
      </w:r>
      <w:hyperlink r:id="rId536">
        <w:r>
          <w:rPr>
            <w:lang w:val="pt_PT" w:bidi="pt_PT"/>
          </w:rPr>
          <w:rPr>
            <w:color w:val="0000EE"/>
            <w:u w:val="single"/>
          </w:rPr>
          <w:t>Is 53</w:t>
        </w:r>
      </w:hyperlink>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hyperlink r:id="rId498">
        <w:r>
          <w:rPr>
            <w:lang w:val="pt_PT" w:bidi="pt_PT"/>
          </w:rPr>
          <w:rPr>
            <w:color w:val="0000EE"/>
            <w:u w:val="single"/>
          </w:rPr>
          <w:t>Mt 16.27</w:t>
        </w:r>
      </w:hyperlink>
      <w:r>
        <w:rPr>
          <w:lang w:val="pt_PT" w:bidi="pt_PT"/>
        </w:rPr>
        <w:t xml:space="preserve">; </w:t>
      </w:r>
      <w:hyperlink r:id="rId537">
        <w:r>
          <w:rPr>
            <w:lang w:val="pt_PT" w:bidi="pt_PT"/>
          </w:rPr>
          <w:rPr>
            <w:color w:val="0000EE"/>
            <w:u w:val="single"/>
          </w:rPr>
          <w:t>Mc 8.38</w:t>
        </w:r>
      </w:hyperlink>
      <w:r>
        <w:rPr>
          <w:lang w:val="pt_PT" w:bidi="pt_PT"/>
        </w:rPr>
        <w:t xml:space="preserve">; </w:t>
      </w:r>
      <w:hyperlink r:id="rId538">
        <w:r>
          <w:rPr>
            <w:lang w:val="pt_PT" w:bidi="pt_PT"/>
          </w:rPr>
          <w:rPr>
            <w:color w:val="0000EE"/>
            <w:u w:val="single"/>
          </w:rPr>
          <w:t>Lc 9.26</w:t>
        </w:r>
      </w:hyperlink>
      <w:r>
        <w:rPr>
          <w:lang w:val="pt_PT" w:bidi="pt_PT"/>
        </w:rPr>
        <w:t>). Primeiro, ele estará sentado à direita de Deus, e então ele virá novamente (</w:t>
      </w:r>
      <w:hyperlink r:id="rId502">
        <w:r>
          <w:rPr>
            <w:lang w:val="pt_PT" w:bidi="pt_PT"/>
          </w:rPr>
          <w:rPr>
            <w:color w:val="0000EE"/>
            <w:u w:val="single"/>
          </w:rPr>
          <w:t>Mt 26.64</w:t>
        </w:r>
      </w:hyperlink>
      <w:r>
        <w:rPr>
          <w:lang w:val="pt_PT" w:bidi="pt_PT"/>
        </w:rPr>
        <w:t xml:space="preserve">; </w:t>
      </w:r>
      <w:hyperlink r:id="rId539">
        <w:r>
          <w:rPr>
            <w:lang w:val="pt_PT" w:bidi="pt_PT"/>
          </w:rPr>
          <w:rPr>
            <w:color w:val="0000EE"/>
            <w:u w:val="single"/>
          </w:rPr>
          <w:t>Mc 14.62</w:t>
        </w:r>
      </w:hyperlink>
      <w:r>
        <w:rPr>
          <w:lang w:val="pt_PT" w:bidi="pt_PT"/>
        </w:rPr>
        <w:t xml:space="preserve">; </w:t>
      </w:r>
      <w:hyperlink r:id="rId540">
        <w:r>
          <w:rPr>
            <w:lang w:val="pt_PT" w:bidi="pt_PT"/>
          </w:rPr>
          <w:rPr>
            <w:color w:val="0000EE"/>
            <w:u w:val="single"/>
          </w:rPr>
          <w:t>Lc 22.69</w:t>
        </w:r>
      </w:hyperlink>
      <w:r>
        <w:rPr>
          <w:lang w:val="pt_PT" w:bidi="pt_PT"/>
        </w:rPr>
        <w:t>) com as nuvens (</w:t>
      </w:r>
      <w:hyperlink r:id="rId500">
        <w:r>
          <w:rPr>
            <w:lang w:val="pt_PT" w:bidi="pt_PT"/>
          </w:rPr>
          <w:rPr>
            <w:color w:val="0000EE"/>
            <w:u w:val="single"/>
          </w:rPr>
          <w:t>Mt 24.30</w:t>
        </w:r>
      </w:hyperlink>
      <w:r>
        <w:rPr>
          <w:lang w:val="pt_PT" w:bidi="pt_PT"/>
        </w:rPr>
        <w:t xml:space="preserve">; </w:t>
      </w:r>
      <w:hyperlink r:id="rId541">
        <w:r>
          <w:rPr>
            <w:lang w:val="pt_PT" w:bidi="pt_PT"/>
          </w:rPr>
          <w:rPr>
            <w:color w:val="0000EE"/>
            <w:u w:val="single"/>
          </w:rPr>
          <w:t>Mc 13.26</w:t>
        </w:r>
      </w:hyperlink>
      <w:r>
        <w:rPr>
          <w:lang w:val="pt_PT" w:bidi="pt_PT"/>
        </w:rPr>
        <w:t xml:space="preserve">; </w:t>
      </w:r>
      <w:hyperlink r:id="rId542">
        <w:r>
          <w:rPr>
            <w:lang w:val="pt_PT" w:bidi="pt_PT"/>
          </w:rPr>
          <w:rPr>
            <w:color w:val="0000EE"/>
            <w:u w:val="single"/>
          </w:rPr>
          <w:t>Lc 21.27</w:t>
        </w:r>
      </w:hyperlink>
      <w:r>
        <w:rPr>
          <w:lang w:val="pt_PT" w:bidi="pt_PT"/>
        </w:rPr>
        <w:t>). Esta vinda será inesperada (</w:t>
      </w:r>
      <w:hyperlink r:id="rId543">
        <w:r>
          <w:rPr>
            <w:lang w:val="pt_PT" w:bidi="pt_PT"/>
          </w:rPr>
          <w:rPr>
            <w:color w:val="0000EE"/>
            <w:u w:val="single"/>
          </w:rPr>
          <w:t>Mt 24.27</w:t>
        </w:r>
      </w:hyperlink>
      <w:r>
        <w:rPr>
          <w:lang w:val="pt_PT" w:bidi="pt_PT"/>
        </w:rPr>
        <w:t xml:space="preserve">; </w:t>
      </w:r>
      <w:hyperlink r:id="rId544">
        <w:r>
          <w:rPr>
            <w:lang w:val="pt_PT" w:bidi="pt_PT"/>
          </w:rPr>
          <w:rPr>
            <w:color w:val="0000EE"/>
            <w:u w:val="single"/>
          </w:rPr>
          <w:t>Lc 12.40</w:t>
        </w:r>
      </w:hyperlink>
      <w:r>
        <w:rPr>
          <w:lang w:val="pt_PT" w:bidi="pt_PT"/>
        </w:rPr>
        <w:t>), como um relâmpago ou o dilúvio de Noé (</w:t>
      </w:r>
      <w:hyperlink r:id="rId545">
        <w:r>
          <w:rPr>
            <w:lang w:val="pt_PT" w:bidi="pt_PT"/>
          </w:rPr>
          <w:rPr>
            <w:color w:val="0000EE"/>
            <w:u w:val="single"/>
          </w:rPr>
          <w:t>Mt 24.37</w:t>
        </w:r>
      </w:hyperlink>
      <w:r>
        <w:rPr>
          <w:lang w:val="pt_PT" w:bidi="pt_PT"/>
        </w:rPr>
        <w:t xml:space="preserve">; </w:t>
      </w:r>
      <w:hyperlink r:id="rId546">
        <w:r>
          <w:rPr>
            <w:lang w:val="pt_PT" w:bidi="pt_PT"/>
          </w:rPr>
          <w:rPr>
            <w:color w:val="0000EE"/>
            <w:u w:val="single"/>
          </w:rPr>
          <w:t>Lc 17.24</w:t>
        </w:r>
      </w:hyperlink>
      <w:r>
        <w:rPr>
          <w:lang w:val="pt_PT" w:bidi="pt_PT"/>
        </w:rPr>
        <w:t>). Sua vinda será para a reunião dos eleitos; o julgamento de todas as nações da terra (</w:t>
      </w:r>
      <w:hyperlink r:id="rId499">
        <w:r>
          <w:rPr>
            <w:lang w:val="pt_PT" w:bidi="pt_PT"/>
          </w:rPr>
          <w:rPr>
            <w:color w:val="0000EE"/>
            <w:u w:val="single"/>
          </w:rPr>
          <w:t>Mt 19.28</w:t>
        </w:r>
      </w:hyperlink>
      <w:r>
        <w:rPr>
          <w:lang w:val="pt_PT" w:bidi="pt_PT"/>
        </w:rPr>
        <w:t xml:space="preserve">; </w:t>
      </w:r>
      <w:hyperlink r:id="rId547">
        <w:r>
          <w:rPr>
            <w:lang w:val="pt_PT" w:bidi="pt_PT"/>
          </w:rPr>
          <w:rPr>
            <w:color w:val="0000EE"/>
            <w:u w:val="single"/>
          </w:rPr>
          <w:t>25.32</w:t>
        </w:r>
      </w:hyperlink>
      <w:r>
        <w:rPr>
          <w:lang w:val="pt_PT" w:bidi="pt_PT"/>
        </w:rPr>
        <w:t>); e a restauração da justiça final no mundo (</w:t>
      </w:r>
      <w:hyperlink r:id="rId499">
        <w:r>
          <w:rPr>
            <w:lang w:val="pt_PT" w:bidi="pt_PT"/>
          </w:rPr>
          <w:rPr>
            <w:color w:val="0000EE"/>
            <w:u w:val="single"/>
          </w:rPr>
          <w:t>19.28</w:t>
        </w:r>
      </w:hyperlink>
      <w:r>
        <w:rPr>
          <w:lang w:val="pt_PT" w:bidi="pt_PT"/>
        </w:rPr>
        <w:t xml:space="preserve">; </w:t>
      </w:r>
      <w:hyperlink r:id="rId548">
        <w:r>
          <w:rPr>
            <w:lang w:val="pt_PT" w:bidi="pt_PT"/>
          </w:rPr>
          <w:rPr>
            <w:color w:val="0000EE"/>
            <w:u w:val="single"/>
          </w:rPr>
          <w:t>25.46</w:t>
        </w:r>
      </w:hyperlink>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hyperlink r:id="rId549">
        <w:r>
          <w:rPr>
            <w:lang w:val="pt_PT" w:bidi="pt_PT"/>
          </w:rPr>
          <w:rPr>
            <w:color w:val="0000EE"/>
            <w:u w:val="single"/>
          </w:rPr>
          <w:t>Atos 17.31</w:t>
        </w:r>
      </w:hyperlink>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hyperlink r:id="rId550">
        <w:r>
          <w:rPr>
            <w:lang w:val="pt_PT" w:bidi="pt_PT"/>
          </w:rPr>
          <w:rPr>
            <w:color w:val="0000EE"/>
            <w:u w:val="single"/>
          </w:rPr>
          <w:t>Jo 1.51</w:t>
        </w:r>
      </w:hyperlink>
      <w:r>
        <w:rPr>
          <w:lang w:val="pt_PT" w:bidi="pt_PT"/>
        </w:rPr>
        <w:t>), significando assim que ele é uma pessoa que existia antes do tempo e veio do céu para a terra (</w:t>
      </w:r>
      <w:hyperlink r:id="rId460">
        <w:r>
          <w:rPr>
            <w:lang w:val="pt_PT" w:bidi="pt_PT"/>
          </w:rPr>
          <w:rPr>
            <w:color w:val="0000EE"/>
            <w:u w:val="single"/>
          </w:rPr>
          <w:t>3.13</w:t>
        </w:r>
      </w:hyperlink>
      <w:r>
        <w:rPr>
          <w:lang w:val="pt_PT" w:bidi="pt_PT"/>
        </w:rPr>
        <w:t xml:space="preserve">; </w:t>
      </w:r>
      <w:hyperlink r:id="rId551">
        <w:r>
          <w:rPr>
            <w:lang w:val="pt_PT" w:bidi="pt_PT"/>
          </w:rPr>
          <w:rPr>
            <w:color w:val="0000EE"/>
            <w:u w:val="single"/>
          </w:rPr>
          <w:t>6.62</w:t>
        </w:r>
      </w:hyperlink>
      <w:r>
        <w:rPr>
          <w:lang w:val="pt_PT" w:bidi="pt_PT"/>
        </w:rPr>
        <w:t>). Seu ser levantado (pela crucificação) trará vida eterna para todos os que acreditam nele (</w:t>
      </w:r>
      <w:hyperlink r:id="rId552">
        <w:r>
          <w:rPr>
            <w:lang w:val="pt_PT" w:bidi="pt_PT"/>
          </w:rPr>
          <w:rPr>
            <w:color w:val="0000EE"/>
            <w:u w:val="single"/>
          </w:rPr>
          <w:t>3.14</w:t>
        </w:r>
      </w:hyperlink>
      <w:r>
        <w:rPr>
          <w:lang w:val="pt_PT" w:bidi="pt_PT"/>
        </w:rPr>
        <w:t>). O Filho do Homem (</w:t>
      </w:r>
      <w:hyperlink r:id="rId552">
        <w:r>
          <w:rPr>
            <w:lang w:val="pt_PT" w:bidi="pt_PT"/>
          </w:rPr>
          <w:rPr>
            <w:color w:val="0000EE"/>
            <w:u w:val="single"/>
          </w:rPr>
          <w:t>3.14</w:t>
        </w:r>
      </w:hyperlink>
      <w:r>
        <w:rPr>
          <w:lang w:val="pt_PT" w:bidi="pt_PT"/>
        </w:rPr>
        <w:t>) também é o Filho de Deus (</w:t>
      </w:r>
      <w:hyperlink r:id="rId66">
        <w:r>
          <w:rPr>
            <w:lang w:val="pt_PT" w:bidi="pt_PT"/>
          </w:rPr>
          <w:rPr>
            <w:color w:val="0000EE"/>
            <w:u w:val="single"/>
          </w:rPr>
          <w:t>3.16</w:t>
        </w:r>
      </w:hyperlink>
      <w:r>
        <w:rPr>
          <w:lang w:val="pt_PT" w:bidi="pt_PT"/>
        </w:rPr>
        <w:t>), o único Filho de Deus (</w:t>
      </w:r>
      <w:hyperlink r:id="rId74">
        <w:r>
          <w:rPr>
            <w:lang w:val="pt_PT" w:bidi="pt_PT"/>
          </w:rPr>
          <w:rPr>
            <w:color w:val="0000EE"/>
            <w:u w:val="single"/>
          </w:rPr>
          <w:t>1.18</w:t>
        </w:r>
      </w:hyperlink>
      <w:r>
        <w:rPr>
          <w:lang w:val="pt_PT" w:bidi="pt_PT"/>
        </w:rPr>
        <w:t xml:space="preserve">; </w:t>
      </w:r>
      <w:hyperlink r:id="rId553">
        <w:r>
          <w:rPr>
            <w:lang w:val="pt_PT" w:bidi="pt_PT"/>
          </w:rPr>
          <w:rPr>
            <w:color w:val="0000EE"/>
            <w:u w:val="single"/>
          </w:rPr>
          <w:t>3.18</w:t>
        </w:r>
      </w:hyperlink>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hyperlink r:id="rId554">
        <w:r>
          <w:rPr>
            <w:lang w:val="pt_PT" w:bidi="pt_PT"/>
          </w:rPr>
          <w:rPr>
            <w:color w:val="0000EE"/>
            <w:u w:val="single"/>
          </w:rPr>
          <w:t>5.25–27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hyperlink r:id="rId555">
        <w:r>
          <w:rPr>
            <w:lang w:val="pt_PT" w:bidi="pt_PT"/>
          </w:rPr>
          <w:rPr>
            <w:color w:val="0000EE"/>
            <w:u w:val="single"/>
          </w:rPr>
          <w:t>2Rs 19.12</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hyperlink r:id="rId5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dos Profetas</w:t>
      </w:r>
      <w:r>
        <w:rPr>
          <w:lang w:val="pt_PT" w:bidi="pt_PT"/>
        </w:rPr>
      </w:r>
    </w:p>
    <w:p>
      <w:pPr/>
      <w:r>
        <w:rPr>
          <w:lang w:val="pt_PT" w:bidi="pt_PT"/>
        </w:rPr>
      </w:r>
      <w:r>
        <w:rPr>
          <w:lang w:val="pt_PT" w:bidi="pt_PT"/>
        </w:rPr>
        <w:t>“Grupo de profetas” que Saul encontrou (</w:t>
      </w:r>
      <w:hyperlink r:id="rId557">
        <w:r>
          <w:rPr>
            <w:lang w:val="pt_PT" w:bidi="pt_PT"/>
          </w:rPr>
          <w:rPr>
            <w:color w:val="0000EE"/>
            <w:u w:val="single"/>
          </w:rPr>
          <w:t>1Sm 10.5–6,10–13</w:t>
        </w:r>
      </w:hyperlink>
      <w:r>
        <w:rPr>
          <w:lang w:val="pt_PT" w:bidi="pt_PT"/>
        </w:rPr>
        <w:t>) e precursores das “escolas”, “guildas” ou “filhos dos profetas”, que floresceram sob os primeiros reis de Israel. Jezabel perseguiu aqueles que defendiam o culto ao Senhor e estabeleceu “escolas” rivais para propagar o culto a Baal e Aserá (</w:t>
      </w:r>
      <w:hyperlink r:id="rId558">
        <w:r>
          <w:rPr>
            <w:lang w:val="pt_PT" w:bidi="pt_PT"/>
          </w:rPr>
          <w:rPr>
            <w:color w:val="0000EE"/>
            <w:u w:val="single"/>
          </w:rPr>
          <w:t>1Rs 18.19–29</w:t>
        </w:r>
      </w:hyperlink>
      <w:r>
        <w:rPr>
          <w:lang w:val="pt_PT" w:bidi="pt_PT"/>
        </w:rPr>
        <w:t xml:space="preserve">; </w:t>
      </w:r>
      <w:hyperlink r:id="rId559">
        <w:r>
          <w:rPr>
            <w:lang w:val="pt_PT" w:bidi="pt_PT"/>
          </w:rPr>
          <w:rPr>
            <w:color w:val="0000EE"/>
            <w:u w:val="single"/>
          </w:rPr>
          <w:t>22.6</w:t>
        </w:r>
      </w:hyperlink>
      <w:r>
        <w:rPr>
          <w:lang w:val="pt_PT" w:bidi="pt_PT"/>
        </w:rPr>
        <w:t>). O mordomo de Acabe, Obadias, abrigou duas companhias de 50 profetas do Senhor em cavernas e lhes deu provisões (</w:t>
      </w:r>
      <w:hyperlink r:id="rId560">
        <w:r>
          <w:rPr>
            <w:lang w:val="pt_PT" w:bidi="pt_PT"/>
          </w:rPr>
          <w:rPr>
            <w:color w:val="0000EE"/>
            <w:u w:val="single"/>
          </w:rPr>
          <w:t>18.4</w:t>
        </w:r>
      </w:hyperlink>
      <w:r>
        <w:rPr>
          <w:lang w:val="pt_PT" w:bidi="pt_PT"/>
        </w:rPr>
        <w:t>).</w:t>
      </w:r>
    </w:p>
    <w:p>
      <w:pPr/>
      <w:r>
        <w:rPr>
          <w:lang w:val="pt_PT" w:bidi="pt_PT"/>
        </w:rPr>
      </w:r>
      <w:hyperlink r:id="rId561">
        <w:r>
          <w:rPr>
            <w:lang w:val="pt_PT" w:bidi="pt_PT"/>
          </w:rPr>
          <w:rPr>
            <w:color w:val="0000EE"/>
            <w:u w:val="single"/>
          </w:rPr>
          <w:t>1 Reis 22.5–28</w:t>
        </w:r>
      </w:hyperlink>
      <w:r>
        <w:rPr>
          <w:lang w:val="pt_PT" w:bidi="pt_PT"/>
        </w:rPr>
        <w:t xml:space="preserve"> ilustra o perigo político de tais guildas reais e narra o surgimento de porta-vozes individuais reivindicando inspiração espontânea. </w:t>
      </w:r>
      <w:hyperlink r:id="rId562">
        <w:r>
          <w:rPr>
            <w:lang w:val="pt_PT" w:bidi="pt_PT"/>
          </w:rPr>
          <w:rPr>
            <w:color w:val="0000EE"/>
            <w:u w:val="single"/>
          </w:rPr>
          <w:t>1 Reis 20.35–43</w:t>
        </w:r>
      </w:hyperlink>
      <w:r>
        <w:rPr>
          <w:lang w:val="pt_PT" w:bidi="pt_PT"/>
        </w:rPr>
        <w:t xml:space="preserve"> mostra outro indivíduo, agindo de maneira estranha, mas reconhecível como um verdadeiro profeta. Em </w:t>
      </w:r>
      <w:hyperlink r:id="rId563">
        <w:r>
          <w:rPr>
            <w:lang w:val="pt_PT" w:bidi="pt_PT"/>
          </w:rPr>
          <w:rPr>
            <w:color w:val="0000EE"/>
            <w:u w:val="single"/>
          </w:rPr>
          <w:t>2 Reis 2–6</w:t>
        </w:r>
      </w:hyperlink>
      <w:r>
        <w:rPr>
          <w:lang w:val="pt_PT" w:bidi="pt_PT"/>
        </w:rPr>
        <w:t>, aprendemos que grupos persistiram em Betel (cerca de 50) e Gilgal (cerca de 100).</w:t>
      </w:r>
    </w:p>
    <w:p>
      <w:pPr/>
      <w:r>
        <w:rPr>
          <w:lang w:val="pt_PT" w:bidi="pt_PT"/>
        </w:rPr>
      </w:r>
      <w:r>
        <w:rPr>
          <w:lang w:val="pt_PT" w:bidi="pt_PT"/>
        </w:rPr>
        <w:t xml:space="preserve">Veja: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hyperlink r:id="rId564">
        <w:r>
          <w:rPr>
            <w:lang w:val="pt_PT" w:bidi="pt_PT"/>
          </w:rPr>
          <w:rPr>
            <w:color w:val="0000EE"/>
            <w:u w:val="single"/>
          </w:rPr>
          <w:t>2 Coríntios 6.18</w:t>
        </w:r>
      </w:hyperlink>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hyperlink r:id="rId565">
        <w:r>
          <w:rPr>
            <w:lang w:val="pt_PT" w:bidi="pt_PT"/>
          </w:rPr>
          <w:rPr>
            <w:color w:val="0000EE"/>
            <w:u w:val="single"/>
          </w:rPr>
          <w:t>Gn 1.26–27</w:t>
        </w:r>
      </w:hyperlink>
      <w:r>
        <w:rPr>
          <w:lang w:val="pt_PT" w:bidi="pt_PT"/>
        </w:rPr>
        <w:t xml:space="preserve">). </w:t>
      </w:r>
      <w:hyperlink r:id="rId566">
        <w:r>
          <w:rPr>
            <w:lang w:val="pt_PT" w:bidi="pt_PT"/>
          </w:rPr>
          <w:rPr>
            <w:color w:val="0000EE"/>
            <w:u w:val="single"/>
          </w:rPr>
          <w:t>Provérbios 8</w:t>
        </w:r>
      </w:hyperlink>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hyperlink r:id="rId567">
        <w:r>
          <w:rPr>
            <w:lang w:val="pt_PT" w:bidi="pt_PT"/>
          </w:rPr>
          <w:rPr>
            <w:color w:val="0000EE"/>
            <w:u w:val="single"/>
          </w:rPr>
          <w:t>Efésios 1.5,9</w:t>
        </w:r>
      </w:hyperlink>
      <w:r>
        <w:rPr>
          <w:lang w:val="pt_PT" w:bidi="pt_PT"/>
        </w:rPr>
        <w:t xml:space="preserve"> e </w:t>
      </w:r>
      <w:hyperlink r:id="rId568">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hyperlink r:id="rId568">
        <w:r>
          <w:rPr>
            <w:lang w:val="pt_PT" w:bidi="pt_PT"/>
          </w:rPr>
          <w:rPr>
            <w:color w:val="0000EE"/>
            <w:u w:val="single"/>
          </w:rPr>
          <w:t>Ef 1.11</w:t>
        </w:r>
      </w:hyperlink>
      <w:r>
        <w:rPr>
          <w:lang w:val="pt_PT" w:bidi="pt_PT"/>
        </w:rPr>
        <w:t xml:space="preserve">), e literalmente significa “uma disposição antecipada” (como um plano). Este plano foi criado pelo conselho de Deus (chamado boule em grego, </w:t>
      </w:r>
      <w:hyperlink r:id="rId568">
        <w:r>
          <w:rPr>
            <w:lang w:val="pt_PT" w:bidi="pt_PT"/>
          </w:rPr>
          <w:rPr>
            <w:color w:val="0000EE"/>
            <w:u w:val="single"/>
          </w:rPr>
          <w:t>Ef 1.11</w:t>
        </w:r>
      </w:hyperlink>
      <w:r>
        <w:rPr>
          <w:lang w:val="pt_PT" w:bidi="pt_PT"/>
        </w:rPr>
        <w:t xml:space="preserve">). Mas por trás do plano e do conselho não estava apenas uma mente brilhante, mas um coração de amor e de bom prazer. Portanto, Paulo fala sobre “o bom prazer do desejo do coração de Deus” (v </w:t>
      </w:r>
      <w:hyperlink r:id="rId569">
        <w:r>
          <w:rPr>
            <w:lang w:val="pt_PT" w:bidi="pt_PT"/>
          </w:rPr>
          <w:rPr>
            <w:color w:val="0000EE"/>
            <w:u w:val="single"/>
          </w:rPr>
          <w:t>5</w:t>
        </w:r>
      </w:hyperlink>
      <w:r>
        <w:rPr>
          <w:lang w:val="pt_PT" w:bidi="pt_PT"/>
        </w:rPr>
        <w:t xml:space="preserve">). Paulo também diz: “Ele nos revelou o mistério do seu desejo do coração, segundo o seu bom prazer que ele propôs nele” (v. </w:t>
      </w:r>
      <w:hyperlink r:id="rId570">
        <w:r>
          <w:rPr>
            <w:lang w:val="pt_PT" w:bidi="pt_PT"/>
          </w:rPr>
          <w:rPr>
            <w:color w:val="0000EE"/>
            <w:u w:val="single"/>
          </w:rPr>
          <w:t>9</w:t>
        </w:r>
      </w:hyperlink>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hyperlink r:id="rId571">
        <w:r>
          <w:rPr>
            <w:lang w:val="pt_PT" w:bidi="pt_PT"/>
          </w:rPr>
          <w:rPr>
            <w:color w:val="0000EE"/>
            <w:u w:val="single"/>
          </w:rPr>
          <w:t>Rm 8.26–28</w:t>
        </w:r>
      </w:hyperlink>
      <w:r>
        <w:rPr>
          <w:lang w:val="pt_PT" w:bidi="pt_PT"/>
        </w:rPr>
        <w:t>). Em amor, ele predestinou muitas pessoas para participar desta “filiação” — não por seus próprios méritos, mas por virtude de estarem unidas ao Filho (</w:t>
      </w:r>
      <w:hyperlink r:id="rId572">
        <w:r>
          <w:rPr>
            <w:lang w:val="pt_PT" w:bidi="pt_PT"/>
          </w:rPr>
          <w:rPr>
            <w:color w:val="0000EE"/>
            <w:u w:val="single"/>
          </w:rPr>
          <w:t>Ef 1.4–5</w:t>
        </w:r>
      </w:hyperlink>
      <w:r>
        <w:rPr>
          <w:lang w:val="pt_PT" w:bidi="pt_PT"/>
        </w:rPr>
        <w:t xml:space="preserve">). Observe com que frequência em </w:t>
      </w:r>
      <w:hyperlink r:id="rId573">
        <w:r>
          <w:rPr>
            <w:lang w:val="pt_PT" w:bidi="pt_PT"/>
          </w:rPr>
          <w:rPr>
            <w:color w:val="0000EE"/>
            <w:u w:val="single"/>
          </w:rPr>
          <w:t>Efésios 1</w:t>
        </w:r>
      </w:hyperlink>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hyperlink r:id="rId574">
        <w:r>
          <w:rPr>
            <w:lang w:val="pt_PT" w:bidi="pt_PT"/>
          </w:rPr>
          <w:rPr>
            <w:color w:val="0000EE"/>
            <w:u w:val="single"/>
          </w:rPr>
          <w:t>6</w:t>
        </w:r>
      </w:hyperlink>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hyperlink r:id="rId67">
        <w:r>
          <w:rPr>
            <w:lang w:val="pt_PT" w:bidi="pt_PT"/>
          </w:rPr>
          <w:rPr>
            <w:color w:val="0000EE"/>
            <w:u w:val="single"/>
          </w:rPr>
          <w:t>Jo 1.12</w:t>
        </w:r>
      </w:hyperlink>
      <w:r>
        <w:rPr>
          <w:lang w:val="pt_PT" w:bidi="pt_PT"/>
        </w:rPr>
        <w:t>) e agora têm acesso ao Pai através do Filho (</w:t>
      </w:r>
      <w:hyperlink r:id="rId575">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hyperlink r:id="rId576">
        <w:r>
          <w:rPr>
            <w:lang w:val="pt_PT" w:bidi="pt_PT"/>
          </w:rPr>
          <w:rPr>
            <w:color w:val="0000EE"/>
            <w:u w:val="single"/>
          </w:rPr>
          <w:t>Mt 10.3</w:t>
        </w:r>
      </w:hyperlink>
      <w:r>
        <w:rPr>
          <w:lang w:val="pt_PT" w:bidi="pt_PT"/>
        </w:rPr>
        <w:t xml:space="preserve">; </w:t>
      </w:r>
      <w:hyperlink r:id="rId577">
        <w:r>
          <w:rPr>
            <w:lang w:val="pt_PT" w:bidi="pt_PT"/>
          </w:rPr>
          <w:rPr>
            <w:color w:val="0000EE"/>
            <w:u w:val="single"/>
          </w:rPr>
          <w:t>Mc 3.18</w:t>
        </w:r>
      </w:hyperlink>
      <w:r>
        <w:rPr>
          <w:lang w:val="pt_PT" w:bidi="pt_PT"/>
        </w:rPr>
        <w:t xml:space="preserve">; </w:t>
      </w:r>
      <w:hyperlink r:id="rId578">
        <w:r>
          <w:rPr>
            <w:lang w:val="pt_PT" w:bidi="pt_PT"/>
          </w:rPr>
          <w:rPr>
            <w:color w:val="0000EE"/>
            <w:u w:val="single"/>
          </w:rPr>
          <w:t>Lc 6.14</w:t>
        </w:r>
      </w:hyperlink>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hyperlink r:id="rId579">
        <w:r>
          <w:rPr>
            <w:lang w:val="pt_PT" w:bidi="pt_PT"/>
          </w:rPr>
          <w:rPr>
            <w:color w:val="0000EE"/>
            <w:u w:val="single"/>
          </w:rPr>
          <w:t>Jo 1.35–51</w:t>
        </w:r>
      </w:hyperlink>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hyperlink r:id="rId580">
        <w:r>
          <w:rPr>
            <w:lang w:val="pt_PT" w:bidi="pt_PT"/>
          </w:rPr>
          <w:rPr>
            <w:color w:val="0000EE"/>
            <w:u w:val="single"/>
          </w:rPr>
          <w:t>Jo 6.5–7</w:t>
        </w:r>
      </w:hyperlink>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hyperlink r:id="rId581">
        <w:r>
          <w:rPr>
            <w:lang w:val="pt_PT" w:bidi="pt_PT"/>
          </w:rPr>
          <w:rPr>
            <w:color w:val="0000EE"/>
            <w:u w:val="single"/>
          </w:rPr>
          <w:t>12.20–22</w:t>
        </w:r>
      </w:hyperlink>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hyperlink r:id="rId582">
        <w:r>
          <w:rPr>
            <w:lang w:val="pt_PT" w:bidi="pt_PT"/>
          </w:rPr>
          <w:rPr>
            <w:color w:val="0000EE"/>
            <w:u w:val="single"/>
          </w:rPr>
          <w:t>Êx 33.18</w:t>
        </w:r>
      </w:hyperlink>
      <w:r>
        <w:rPr>
          <w:lang w:val="pt_PT" w:bidi="pt_PT"/>
        </w:rPr>
        <w:t>). Mas Jesus o ensinou que ele mesmo, o Filho encarnado, é a revelação completamente suficiente do Pai para a humanidade (</w:t>
      </w:r>
      <w:hyperlink r:id="rId583">
        <w:r>
          <w:rPr>
            <w:lang w:val="pt_PT" w:bidi="pt_PT"/>
          </w:rPr>
          <w:rPr>
            <w:color w:val="0000EE"/>
            <w:u w:val="single"/>
          </w:rPr>
          <w:t>Jo 14.8–10</w:t>
        </w:r>
      </w:hyperlink>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hyperlink r:id="rId584">
        <w:r>
          <w:rPr>
            <w:lang w:val="pt_PT" w:bidi="pt_PT"/>
          </w:rPr>
          <w:rPr>
            <w:color w:val="0000EE"/>
            <w:u w:val="single"/>
          </w:rPr>
          <w:t>Atos 6.1–7</w:t>
        </w:r>
      </w:hyperlink>
      <w:r>
        <w:rPr>
          <w:lang w:val="pt_PT" w:bidi="pt_PT"/>
        </w:rPr>
        <w:t xml:space="preserve">). Dos sete, Estêvão e Filipe são os únicos de quem temos algum registro adicional no NT. Eles são descritos como homens de boa reputação, cheios do Espírito e de sabedoria (v. </w:t>
      </w:r>
      <w:hyperlink r:id="rId585">
        <w:r>
          <w:rPr>
            <w:lang w:val="pt_PT" w:bidi="pt_PT"/>
          </w:rPr>
          <w:rPr>
            <w:color w:val="0000EE"/>
            <w:u w:val="single"/>
          </w:rPr>
          <w:t>3</w:t>
        </w:r>
      </w:hyperlink>
      <w:r>
        <w:rPr>
          <w:lang w:val="pt_PT" w:bidi="pt_PT"/>
        </w:rPr>
        <w:t>).</w:t>
      </w:r>
    </w:p>
    <w:p>
      <w:pPr/>
      <w:r>
        <w:rPr>
          <w:lang w:val="pt_PT" w:bidi="pt_PT"/>
        </w:rPr>
      </w:r>
      <w:r>
        <w:rPr>
          <w:lang w:val="pt_PT" w:bidi="pt_PT"/>
        </w:rPr>
        <w:t xml:space="preserve">Que Filipe se tornou conhecido como “o evangelista” é evidente em </w:t>
      </w:r>
      <w:hyperlink r:id="rId586">
        <w:r>
          <w:rPr>
            <w:lang w:val="pt_PT" w:bidi="pt_PT"/>
          </w:rPr>
          <w:rPr>
            <w:color w:val="0000EE"/>
            <w:u w:val="single"/>
          </w:rPr>
          <w:t>Atos 21.8</w:t>
        </w:r>
      </w:hyperlink>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hyperlink r:id="rId587">
        <w:r>
          <w:rPr>
            <w:lang w:val="pt_PT" w:bidi="pt_PT"/>
          </w:rPr>
          <w:rPr>
            <w:color w:val="0000EE"/>
            <w:u w:val="single"/>
          </w:rPr>
          <w:t>Atos 8.1–8</w:t>
        </w:r>
      </w:hyperlink>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hyperlink r:id="rId536">
        <w:r>
          <w:rPr>
            <w:lang w:val="pt_PT" w:bidi="pt_PT"/>
          </w:rPr>
          <w:rPr>
            <w:color w:val="0000EE"/>
            <w:u w:val="single"/>
          </w:rPr>
          <w:t>Isaías 53</w:t>
        </w:r>
      </w:hyperlink>
      <w:r>
        <w:rPr>
          <w:lang w:val="pt_PT" w:bidi="pt_PT"/>
        </w:rPr>
        <w:t xml:space="preserve">, o grande capítulo do "evangelho" do AT. Filipe lhe transmitiu as boas novas de que esta profecia apontava para Jesus Cristo. Em seguida, o etíope acreditou e foi batizado, e seguiu seu caminho regozijando-se (vv. </w:t>
      </w:r>
      <w:hyperlink r:id="rId588">
        <w:r>
          <w:rPr>
            <w:lang w:val="pt_PT" w:bidi="pt_PT"/>
          </w:rPr>
          <w:rPr>
            <w:color w:val="0000EE"/>
            <w:u w:val="single"/>
          </w:rPr>
          <w:t>25–40</w:t>
        </w:r>
      </w:hyperlink>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hyperlink r:id="rId589">
        <w:r>
          <w:rPr>
            <w:lang w:val="pt_PT" w:bidi="pt_PT"/>
          </w:rPr>
          <w:rPr>
            <w:color w:val="0000EE"/>
            <w:u w:val="single"/>
          </w:rPr>
          <w:t>Atos 21.8–9</w:t>
        </w:r>
      </w:hyperlink>
      <w:r>
        <w:rPr>
          <w:lang w:val="pt_PT" w:bidi="pt_PT"/>
        </w:rPr>
        <w:t>). Não muito tempo depois, quando Paulo estava preso em Cesareia por dois anos, a bondade e amizade de Filipe devem ter significado muito para ele (</w:t>
      </w:r>
      <w:hyperlink r:id="rId590">
        <w:r>
          <w:rPr>
            <w:lang w:val="pt_PT" w:bidi="pt_PT"/>
          </w:rPr>
          <w:rPr>
            <w:color w:val="0000EE"/>
            <w:u w:val="single"/>
          </w:rPr>
          <w:t>23.31–35</w:t>
        </w:r>
      </w:hyperlink>
      <w:r>
        <w:rPr>
          <w:lang w:val="pt_PT" w:bidi="pt_PT"/>
        </w:rPr>
        <w:t xml:space="preserve">; </w:t>
      </w:r>
      <w:hyperlink r:id="rId591">
        <w:r>
          <w:rPr>
            <w:lang w:val="pt_PT" w:bidi="pt_PT"/>
          </w:rPr>
          <w:rPr>
            <w:color w:val="0000EE"/>
            <w:u w:val="single"/>
          </w:rPr>
          <w:t>24.23, 27</w:t>
        </w:r>
      </w:hyperlink>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hyperlink r:id="rId592">
        <w:r>
          <w:rPr>
            <w:lang w:val="pt_PT" w:bidi="pt_PT"/>
          </w:rPr>
          <w:rPr>
            <w:color w:val="0000EE"/>
            <w:u w:val="single"/>
          </w:rPr>
          <w:t>Lucas 3.1</w:t>
        </w:r>
      </w:hyperlink>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 xml:space="preserve">; </w:t>
      </w:r>
      <w:hyperlink r:id="rId595">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hyperlink r:id="rId596">
        <w:r>
          <w:rPr>
            <w:lang w:val="pt_PT" w:bidi="pt_PT"/>
          </w:rPr>
          <w:rPr>
            <w:color w:val="0000EE"/>
            <w:u w:val="single"/>
          </w:rPr>
          <w:t>Fp 1.12–13</w:t>
        </w:r>
      </w:hyperlink>
      <w:r>
        <w:rPr>
          <w:lang w:val="pt_PT" w:bidi="pt_PT"/>
        </w:rPr>
        <w:t xml:space="preserve">), mas não sabemos onde ele estava detido. Roma é o local mais provável, datando por volta de 62 d.C.. No entanto, alguns acham que as viagens mencionadas em </w:t>
      </w:r>
      <w:hyperlink r:id="rId597">
        <w:r>
          <w:rPr>
            <w:lang w:val="pt_PT" w:bidi="pt_PT"/>
          </w:rPr>
          <w:rPr>
            <w:color w:val="0000EE"/>
            <w:u w:val="single"/>
          </w:rPr>
          <w:t>Filipenses 4.14</w:t>
        </w:r>
      </w:hyperlink>
      <w:r>
        <w:rPr>
          <w:lang w:val="pt_PT" w:bidi="pt_PT"/>
        </w:rPr>
        <w:t xml:space="preserve"> e </w:t>
      </w:r>
      <w:hyperlink r:id="rId598">
        <w:r>
          <w:rPr>
            <w:lang w:val="pt_PT" w:bidi="pt_PT"/>
          </w:rPr>
          <w:rPr>
            <w:color w:val="0000EE"/>
            <w:u w:val="single"/>
          </w:rPr>
          <w:t>2.25–26</w:t>
        </w:r>
      </w:hyperlink>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hyperlink r:id="rId599">
        <w:r>
          <w:rPr>
            <w:lang w:val="pt_PT" w:bidi="pt_PT"/>
          </w:rPr>
          <w:rPr>
            <w:color w:val="0000EE"/>
            <w:u w:val="single"/>
          </w:rPr>
          <w:t>At 23.33–35</w:t>
        </w:r>
      </w:hyperlink>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hyperlink r:id="rId600">
        <w:r>
          <w:rPr>
            <w:lang w:val="pt_PT" w:bidi="pt_PT"/>
          </w:rPr>
          <w:rPr>
            <w:color w:val="0000EE"/>
            <w:u w:val="single"/>
          </w:rPr>
          <w:t>Atos 19</w:t>
        </w:r>
      </w:hyperlink>
      <w:r>
        <w:rPr>
          <w:lang w:val="pt_PT" w:bidi="pt_PT"/>
        </w:rPr>
        <w:t xml:space="preserve"> está incompleto e que Paulo estava sob custódia protetora durante o tumulto (veja especialmente </w:t>
      </w:r>
      <w:hyperlink r:id="rId601">
        <w:r>
          <w:rPr>
            <w:lang w:val="pt_PT" w:bidi="pt_PT"/>
          </w:rPr>
          <w:rPr>
            <w:color w:val="0000EE"/>
            <w:u w:val="single"/>
          </w:rPr>
          <w:t>Atos 19.30–31</w:t>
        </w:r>
      </w:hyperlink>
      <w:r>
        <w:rPr>
          <w:lang w:val="pt_PT" w:bidi="pt_PT"/>
        </w:rPr>
        <w:t>). No entanto, tal prisão provavelmente não faria Paulo se perguntar se seu tempo “deixar esta vida e estar com Cristo” havia chegado (</w:t>
      </w:r>
      <w:hyperlink r:id="rId602">
        <w:r>
          <w:rPr>
            <w:lang w:val="pt_PT" w:bidi="pt_PT"/>
          </w:rPr>
          <w:rPr>
            <w:color w:val="0000EE"/>
            <w:u w:val="single"/>
          </w:rPr>
          <w:t>Fp 1.23</w:t>
        </w:r>
      </w:hyperlink>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hyperlink r:id="rId603">
        <w:r>
          <w:rPr>
            <w:lang w:val="pt_PT" w:bidi="pt_PT"/>
          </w:rPr>
          <w:rPr>
            <w:color w:val="0000EE"/>
            <w:u w:val="single"/>
          </w:rPr>
          <w:t>At 28.30</w:t>
        </w:r>
      </w:hyperlink>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hyperlink r:id="rId604">
        <w:r>
          <w:rPr>
            <w:lang w:val="pt_PT" w:bidi="pt_PT"/>
          </w:rPr>
          <w:rPr>
            <w:color w:val="0000EE"/>
            <w:u w:val="single"/>
          </w:rPr>
          <w:t>At 16.12</w:t>
        </w:r>
      </w:hyperlink>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hyperlink r:id="rId605">
        <w:r>
          <w:rPr>
            <w:lang w:val="pt_PT" w:bidi="pt_PT"/>
          </w:rPr>
          <w:rPr>
            <w:color w:val="0000EE"/>
            <w:u w:val="single"/>
          </w:rPr>
          <w:t>Filipenses 3.20</w:t>
        </w:r>
      </w:hyperlink>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hyperlink r:id="rId606">
        <w:r>
          <w:rPr>
            <w:lang w:val="pt_PT" w:bidi="pt_PT"/>
          </w:rPr>
          <w:rPr>
            <w:color w:val="0000EE"/>
            <w:u w:val="single"/>
          </w:rPr>
          <w:t>Filipenses 4.12</w:t>
        </w:r>
      </w:hyperlink>
      <w:r>
        <w:rPr>
          <w:lang w:val="pt_PT" w:bidi="pt_PT"/>
        </w:rPr>
        <w:t xml:space="preserve">, usando a mesma palavra encontrada em </w:t>
      </w:r>
      <w:hyperlink r:id="rId607">
        <w:r>
          <w:rPr>
            <w:lang w:val="pt_PT" w:bidi="pt_PT"/>
          </w:rPr>
          <w:rPr>
            <w:color w:val="0000EE"/>
            <w:u w:val="single"/>
          </w:rPr>
          <w:t>2.8</w:t>
        </w:r>
      </w:hyperlink>
      <w:r>
        <w:rPr>
          <w:lang w:val="pt_PT" w:bidi="pt_PT"/>
        </w:rPr>
        <w:t xml:space="preserve"> para descrever a auto-humilhação de Cristo até a morte. O padrão do ministério de Jesus descrito no "hino" de </w:t>
      </w:r>
      <w:hyperlink r:id="rId608">
        <w:r>
          <w:rPr>
            <w:lang w:val="pt_PT" w:bidi="pt_PT"/>
          </w:rPr>
          <w:rPr>
            <w:color w:val="0000EE"/>
            <w:u w:val="single"/>
          </w:rPr>
          <w:t xml:space="preserve">Filipenses 2.6–11 </w:t>
        </w:r>
      </w:hyperlink>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hyperlink r:id="rId609">
        <w:r>
          <w:rPr>
            <w:lang w:val="pt_PT" w:bidi="pt_PT"/>
          </w:rPr>
          <w:rPr>
            <w:color w:val="0000EE"/>
            <w:u w:val="single"/>
          </w:rPr>
          <w:t>Fp 3.4–16</w:t>
        </w:r>
      </w:hyperlink>
      <w:r>
        <w:rPr>
          <w:lang w:val="pt_PT" w:bidi="pt_PT"/>
        </w:rPr>
        <w:t xml:space="preserve">), além do famoso “hino” em </w:t>
      </w:r>
      <w:hyperlink r:id="rId610">
        <w:r>
          <w:rPr>
            <w:lang w:val="pt_PT" w:bidi="pt_PT"/>
          </w:rPr>
          <w:rPr>
            <w:color w:val="0000EE"/>
            <w:u w:val="single"/>
          </w:rPr>
          <w:t>Filipenses 2</w:t>
        </w:r>
      </w:hyperlink>
      <w:r>
        <w:rPr>
          <w:lang w:val="pt_PT" w:bidi="pt_PT"/>
        </w:rPr>
        <w:t>.</w:t>
      </w:r>
    </w:p>
    <w:p>
      <w:pPr>
        <w:pStyle w:val="Heading3"/>
      </w:pPr>
      <w:r>
        <w:rPr>
          <w:lang w:val="pt_PT" w:bidi="pt_PT"/>
        </w:rPr>
        <w:t>Conteúdo</w:t>
      </w:r>
    </w:p>
    <w:p>
      <w:pPr>
        <w:pStyle w:val="Heading4"/>
      </w:pPr>
      <w:r>
        <w:rPr>
          <w:lang w:val="pt_PT" w:bidi="pt_PT"/>
        </w:rPr>
        <w:t>Saudação e oração de abertura (</w:t>
      </w:r>
      <w:hyperlink r:id="rId611">
        <w:r>
          <w:rPr>
            <w:lang w:val="pt_PT" w:bidi="pt_PT"/>
          </w:rPr>
          <w:rPr>
            <w:color w:val="0000EE"/>
            <w:u w:val="single"/>
          </w:rPr>
          <w:t>1.1–11</w:t>
        </w:r>
      </w:hyperlink>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hyperlink r:id="rId612">
        <w:r>
          <w:rPr>
            <w:lang w:val="pt_PT" w:bidi="pt_PT"/>
          </w:rPr>
          <w:rPr>
            <w:color w:val="0000EE"/>
            <w:u w:val="single"/>
          </w:rPr>
          <w:t>Fp 1.7–8</w:t>
        </w:r>
      </w:hyperlink>
      <w:r>
        <w:rPr>
          <w:lang w:val="pt_PT" w:bidi="pt_PT"/>
        </w:rPr>
        <w:t>). Esta ideia de amor e sofrimento permeia toda a carta. Também é notável que a carta começa e termina com os temas de “graça” e “os santos” (</w:t>
      </w:r>
      <w:hyperlink r:id="rId613">
        <w:r>
          <w:rPr>
            <w:lang w:val="pt_PT" w:bidi="pt_PT"/>
          </w:rPr>
          <w:rPr>
            <w:color w:val="0000EE"/>
            <w:u w:val="single"/>
          </w:rPr>
          <w:t>Fp 1.1–2</w:t>
        </w:r>
      </w:hyperlink>
      <w:r>
        <w:rPr>
          <w:lang w:val="pt_PT" w:bidi="pt_PT"/>
        </w:rPr>
        <w:t xml:space="preserve">; </w:t>
      </w:r>
      <w:hyperlink r:id="rId614">
        <w:r>
          <w:rPr>
            <w:lang w:val="pt_PT" w:bidi="pt_PT"/>
          </w:rPr>
          <w:rPr>
            <w:color w:val="0000EE"/>
            <w:u w:val="single"/>
          </w:rPr>
          <w:t>4.21–23</w:t>
        </w:r>
      </w:hyperlink>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hyperlink r:id="rId615">
        <w:r>
          <w:rPr>
            <w:lang w:val="pt_PT" w:bidi="pt_PT"/>
          </w:rPr>
          <w:rPr>
            <w:color w:val="0000EE"/>
            <w:u w:val="single"/>
          </w:rPr>
          <w:t>Fp 1.9</w:t>
        </w:r>
      </w:hyperlink>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hyperlink r:id="rId616">
        <w:r>
          <w:rPr>
            <w:lang w:val="pt_PT" w:bidi="pt_PT"/>
          </w:rPr>
          <w:rPr>
            <w:color w:val="0000EE"/>
            <w:u w:val="single"/>
          </w:rPr>
          <w:t>Fp 1.7</w:t>
        </w:r>
      </w:hyperlink>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hyperlink r:id="rId617">
        <w:r>
          <w:rPr>
            <w:lang w:val="pt_PT" w:bidi="pt_PT"/>
          </w:rPr>
          <w:rPr>
            <w:color w:val="0000EE"/>
            <w:u w:val="single"/>
          </w:rPr>
          <w:t>Fp 1.10–11</w:t>
        </w:r>
      </w:hyperlink>
      <w:r>
        <w:rPr>
          <w:lang w:val="pt_PT" w:bidi="pt_PT"/>
        </w:rPr>
        <w:t xml:space="preserve">; veja também </w:t>
      </w:r>
      <w:hyperlink r:id="rId618">
        <w:r>
          <w:rPr>
            <w:lang w:val="pt_PT" w:bidi="pt_PT"/>
          </w:rPr>
          <w:rPr>
            <w:color w:val="0000EE"/>
            <w:u w:val="single"/>
          </w:rPr>
          <w:t>1.6</w:t>
        </w:r>
      </w:hyperlink>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hyperlink r:id="rId619">
        <w:r>
          <w:rPr>
            <w:lang w:val="pt_PT" w:bidi="pt_PT"/>
          </w:rPr>
          <w:rPr>
            <w:color w:val="0000EE"/>
            <w:u w:val="single"/>
          </w:rPr>
          <w:t>Fp 1.5</w:t>
        </w:r>
      </w:hyperlink>
      <w:r>
        <w:rPr>
          <w:lang w:val="pt_PT" w:bidi="pt_PT"/>
        </w:rPr>
        <w:t xml:space="preserve">; veja também </w:t>
      </w:r>
      <w:hyperlink r:id="rId616">
        <w:r>
          <w:rPr>
            <w:lang w:val="pt_PT" w:bidi="pt_PT"/>
          </w:rPr>
          <w:rPr>
            <w:color w:val="0000EE"/>
            <w:u w:val="single"/>
          </w:rPr>
          <w:t>1.7</w:t>
        </w:r>
      </w:hyperlink>
      <w:r>
        <w:rPr>
          <w:lang w:val="pt_PT" w:bidi="pt_PT"/>
        </w:rPr>
        <w:t>). Ele também introduz o importante tema da alegria (</w:t>
      </w:r>
      <w:hyperlink r:id="rId620">
        <w:r>
          <w:rPr>
            <w:lang w:val="pt_PT" w:bidi="pt_PT"/>
          </w:rPr>
          <w:rPr>
            <w:color w:val="0000EE"/>
            <w:u w:val="single"/>
          </w:rPr>
          <w:t>Fp 1.4</w:t>
        </w:r>
      </w:hyperlink>
      <w:r>
        <w:rPr>
          <w:lang w:val="pt_PT" w:bidi="pt_PT"/>
        </w:rPr>
        <w:t>). Esses três elementos são cruciais para toda a carta.</w:t>
      </w:r>
    </w:p>
    <w:p>
      <w:pPr>
        <w:pStyle w:val="Heading4"/>
      </w:pPr>
      <w:r>
        <w:rPr>
          <w:lang w:val="pt_PT" w:bidi="pt_PT"/>
        </w:rPr>
        <w:t>Paulo e seu encarceramento: Cristo exaltado (</w:t>
      </w:r>
      <w:hyperlink r:id="rId621">
        <w:r>
          <w:rPr>
            <w:lang w:val="pt_PT" w:bidi="pt_PT"/>
          </w:rPr>
          <w:rPr>
            <w:color w:val="0000EE"/>
            <w:u w:val="single"/>
          </w:rPr>
          <w:t>1.12–26</w:t>
        </w:r>
      </w:hyperlink>
      <w:r>
        <w:rPr>
          <w:lang w:val="pt_PT" w:bidi="pt_PT"/>
        </w:rPr>
        <w:t>)</w:t>
      </w:r>
    </w:p>
    <w:p>
      <w:pPr/>
      <w:r>
        <w:rPr>
          <w:lang w:val="pt_PT" w:bidi="pt_PT"/>
        </w:rPr>
      </w:r>
      <w:r>
        <w:rPr>
          <w:lang w:val="pt_PT" w:bidi="pt_PT"/>
        </w:rPr>
        <w:t>Paulo escreve sobre sua situação para destacar o cerne de sua mensagem. Quando ele diz: “Pois para mim viver é Cristo" (</w:t>
      </w:r>
      <w:hyperlink r:id="rId622">
        <w:r>
          <w:rPr>
            <w:lang w:val="pt_PT" w:bidi="pt_PT"/>
          </w:rPr>
          <w:rPr>
            <w:color w:val="0000EE"/>
            <w:u w:val="single"/>
          </w:rPr>
          <w:t>Fp 1.21</w:t>
        </w:r>
      </w:hyperlink>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hyperlink r:id="rId623">
        <w:r>
          <w:rPr>
            <w:lang w:val="pt_PT" w:bidi="pt_PT"/>
          </w:rPr>
          <w:rPr>
            <w:color w:val="0000EE"/>
            <w:u w:val="single"/>
          </w:rPr>
          <w:t>Fp 4.9</w:t>
        </w:r>
      </w:hyperlink>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hyperlink r:id="rId624">
        <w:r>
          <w:rPr>
            <w:lang w:val="pt_PT" w:bidi="pt_PT"/>
          </w:rPr>
          <w:rPr>
            <w:color w:val="0000EE"/>
            <w:u w:val="single"/>
          </w:rPr>
          <w:t>Filipenses 1.12–18</w:t>
        </w:r>
      </w:hyperlink>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hyperlink r:id="rId625">
        <w:r>
          <w:rPr>
            <w:lang w:val="pt_PT" w:bidi="pt_PT"/>
          </w:rPr>
          <w:rPr>
            <w:color w:val="0000EE"/>
            <w:u w:val="single"/>
          </w:rPr>
          <w:t>Fp 1.18</w:t>
        </w:r>
      </w:hyperlink>
      <w:r>
        <w:rPr>
          <w:lang w:val="pt_PT" w:bidi="pt_PT"/>
        </w:rPr>
        <w:t>). Seja por amigo ou inimigo, Cristo estava sendo proclamado de uma nova maneira por causa de sua prisão (</w:t>
      </w:r>
      <w:hyperlink r:id="rId626">
        <w:r>
          <w:rPr>
            <w:lang w:val="pt_PT" w:bidi="pt_PT"/>
          </w:rPr>
          <w:rPr>
            <w:color w:val="0000EE"/>
            <w:u w:val="single"/>
          </w:rPr>
          <w:t>Fp 1.14</w:t>
        </w:r>
      </w:hyperlink>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hyperlink r:id="rId627">
        <w:r>
          <w:rPr>
            <w:lang w:val="pt_PT" w:bidi="pt_PT"/>
          </w:rPr>
          <w:rPr>
            <w:color w:val="0000EE"/>
            <w:u w:val="single"/>
          </w:rPr>
          <w:t>Filipenses 1.19–26</w:t>
        </w:r>
      </w:hyperlink>
      <w:r>
        <w:rPr>
          <w:lang w:val="pt_PT" w:bidi="pt_PT"/>
        </w:rPr>
        <w:t>. A princípio, Paulo parece incerto sobre o resultado de sua prisão (</w:t>
      </w:r>
      <w:hyperlink r:id="rId628">
        <w:r>
          <w:rPr>
            <w:lang w:val="pt_PT" w:bidi="pt_PT"/>
          </w:rPr>
          <w:rPr>
            <w:color w:val="0000EE"/>
            <w:u w:val="single"/>
          </w:rPr>
          <w:t>Fp 1.19–21</w:t>
        </w:r>
      </w:hyperlink>
      <w:r>
        <w:rPr>
          <w:lang w:val="pt_PT" w:bidi="pt_PT"/>
        </w:rPr>
        <w:t>). Em seguida, ele sugere que pode escolher entre a vida e a morte (</w:t>
      </w:r>
      <w:hyperlink r:id="rId629">
        <w:r>
          <w:rPr>
            <w:lang w:val="pt_PT" w:bidi="pt_PT"/>
          </w:rPr>
          <w:rPr>
            <w:color w:val="0000EE"/>
            <w:u w:val="single"/>
          </w:rPr>
          <w:t>Fp 1.22</w:t>
        </w:r>
      </w:hyperlink>
      <w:r>
        <w:rPr>
          <w:lang w:val="pt_PT" w:bidi="pt_PT"/>
        </w:rPr>
        <w:t>). Finalmente, ele diz aos filipenses que está confiante de que permanecerá vivo (</w:t>
      </w:r>
      <w:hyperlink r:id="rId630">
        <w:r>
          <w:rPr>
            <w:lang w:val="pt_PT" w:bidi="pt_PT"/>
          </w:rPr>
          <w:rPr>
            <w:color w:val="0000EE"/>
            <w:u w:val="single"/>
          </w:rPr>
          <w:t>Fp 1.25</w:t>
        </w:r>
      </w:hyperlink>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hyperlink r:id="rId631">
        <w:r>
          <w:rPr>
            <w:lang w:val="pt_PT" w:bidi="pt_PT"/>
          </w:rPr>
          <w:rPr>
            <w:color w:val="0000EE"/>
            <w:u w:val="single"/>
          </w:rPr>
          <w:t>Fp 1.19–20</w:t>
        </w:r>
      </w:hyperlink>
      <w:r>
        <w:rPr>
          <w:lang w:val="pt_PT" w:bidi="pt_PT"/>
        </w:rPr>
        <w:t>), e tinha forte confiança de que morrer é "bem melhor" (</w:t>
      </w:r>
      <w:hyperlink r:id="rId602">
        <w:r>
          <w:rPr>
            <w:lang w:val="pt_PT" w:bidi="pt_PT"/>
          </w:rPr>
          <w:rPr>
            <w:color w:val="0000EE"/>
            <w:u w:val="single"/>
          </w:rPr>
          <w:t>Fp 1.23</w:t>
        </w:r>
      </w:hyperlink>
      <w:r>
        <w:rPr>
          <w:lang w:val="pt_PT" w:bidi="pt_PT"/>
        </w:rPr>
        <w:t>) porque significa estar "com Cristo." Esta seção termina de forma alegre.</w:t>
      </w:r>
    </w:p>
    <w:p>
      <w:pPr>
        <w:pStyle w:val="Heading4"/>
      </w:pPr>
      <w:r>
        <w:rPr>
          <w:lang w:val="pt_PT" w:bidi="pt_PT"/>
        </w:rPr>
        <w:t>A vida digna do evangelho (</w:t>
      </w:r>
      <w:hyperlink r:id="rId632">
        <w:r>
          <w:rPr>
            <w:lang w:val="pt_PT" w:bidi="pt_PT"/>
          </w:rPr>
          <w:rPr>
            <w:color w:val="0000EE"/>
            <w:u w:val="single"/>
          </w:rPr>
          <w:t>1.27–2.18</w:t>
        </w:r>
      </w:hyperlink>
      <w:r>
        <w:rPr>
          <w:lang w:val="pt_PT" w:bidi="pt_PT"/>
        </w:rPr>
        <w:t>)</w:t>
      </w:r>
    </w:p>
    <w:p>
      <w:pPr/>
      <w:r>
        <w:rPr>
          <w:lang w:val="pt_PT" w:bidi="pt_PT"/>
        </w:rPr>
      </w:r>
      <w:r>
        <w:rPr>
          <w:lang w:val="pt_PT" w:bidi="pt_PT"/>
        </w:rPr>
        <w:t xml:space="preserve">Esta seção termina com "alegria", assim como a última, e sua mensagem principal está no chamado inicial de </w:t>
      </w:r>
      <w:hyperlink r:id="rId633">
        <w:r>
          <w:rPr>
            <w:lang w:val="pt_PT" w:bidi="pt_PT"/>
          </w:rPr>
          <w:rPr>
            <w:color w:val="0000EE"/>
            <w:u w:val="single"/>
          </w:rPr>
          <w:t>Filipenses 1.27</w:t>
        </w:r>
      </w:hyperlink>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hyperlink r:id="rId634">
        <w:r>
          <w:rPr>
            <w:lang w:val="pt_PT" w:bidi="pt_PT"/>
          </w:rPr>
          <w:rPr>
            <w:color w:val="0000EE"/>
            <w:u w:val="single"/>
          </w:rPr>
          <w:t>Fp 1.27–30</w:t>
        </w:r>
      </w:hyperlink>
      <w:r>
        <w:rPr>
          <w:lang w:val="pt_PT" w:bidi="pt_PT"/>
        </w:rPr>
        <w:t>)</w:t>
      </w:r>
    </w:p>
    <w:p>
      <w:pPr>
        <w:pStyle w:val="ListNumber"/>
        <w:spacing w:line="240" w:lineRule="auto"/>
        <w:ind w:left="720"/>
      </w:pPr>
      <w:r>
        <w:rPr>
          <w:lang w:val="pt_PT" w:bidi="pt_PT"/>
        </w:rPr>
      </w:r>
      <w:r>
        <w:rPr>
          <w:lang w:val="pt_PT" w:bidi="pt_PT"/>
        </w:rPr>
        <w:t>Viver dignamente em comunhão cristã (</w:t>
      </w:r>
      <w:hyperlink r:id="rId635">
        <w:r>
          <w:rPr>
            <w:lang w:val="pt_PT" w:bidi="pt_PT"/>
          </w:rPr>
          <w:rPr>
            <w:color w:val="0000EE"/>
            <w:u w:val="single"/>
          </w:rPr>
          <w:t>Fp 2.1–4)</w:t>
        </w:r>
      </w:hyperlink>
    </w:p>
    <w:p>
      <w:pPr>
        <w:pStyle w:val="ListNumber"/>
        <w:spacing w:line="240" w:lineRule="auto"/>
        <w:ind w:left="720"/>
      </w:pPr>
      <w:r>
        <w:rPr>
          <w:lang w:val="pt_PT" w:bidi="pt_PT"/>
        </w:rPr>
      </w:r>
      <w:r>
        <w:rPr>
          <w:lang w:val="pt_PT" w:bidi="pt_PT"/>
        </w:rPr>
        <w:t>O evangelho que nos inspira (</w:t>
      </w:r>
      <w:hyperlink r:id="rId512">
        <w:r>
          <w:rPr>
            <w:lang w:val="pt_PT" w:bidi="pt_PT"/>
          </w:rPr>
          <w:rPr>
            <w:color w:val="0000EE"/>
            <w:u w:val="single"/>
          </w:rPr>
          <w:t>Fp 2.5–11)</w:t>
        </w:r>
      </w:hyperlink>
    </w:p>
    <w:p>
      <w:pPr>
        <w:pStyle w:val="ListNumber"/>
        <w:spacing w:line="240" w:lineRule="auto"/>
        <w:ind w:left="720"/>
      </w:pPr>
      <w:r>
        <w:rPr>
          <w:lang w:val="pt_PT" w:bidi="pt_PT"/>
        </w:rPr>
      </w:r>
      <w:r>
        <w:rPr>
          <w:lang w:val="pt_PT" w:bidi="pt_PT"/>
        </w:rPr>
        <w:t>Prioridades para vidas dignas do evangelho (</w:t>
      </w:r>
      <w:hyperlink r:id="rId636">
        <w:r>
          <w:rPr>
            <w:lang w:val="pt_PT" w:bidi="pt_PT"/>
          </w:rPr>
          <w:rPr>
            <w:color w:val="0000EE"/>
            <w:u w:val="single"/>
          </w:rPr>
          <w:t>Fp 2.12–18</w:t>
        </w:r>
      </w:hyperlink>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hyperlink r:id="rId637">
        <w:r>
          <w:rPr>
            <w:lang w:val="pt_PT" w:bidi="pt_PT"/>
          </w:rPr>
          <w:rPr>
            <w:color w:val="0000EE"/>
            <w:u w:val="single"/>
          </w:rPr>
          <w:t>Fp 1.30</w:t>
        </w:r>
      </w:hyperlink>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hyperlink r:id="rId638">
        <w:r>
          <w:rPr>
            <w:lang w:val="pt_PT" w:bidi="pt_PT"/>
          </w:rPr>
          <w:rPr>
            <w:color w:val="0000EE"/>
            <w:u w:val="single"/>
          </w:rPr>
          <w:t>Fp 2.6–8</w:t>
        </w:r>
      </w:hyperlink>
      <w:r>
        <w:rPr>
          <w:lang w:val="pt_PT" w:bidi="pt_PT"/>
        </w:rPr>
        <w:t>), então devemos ver o sofrimento não como um fardo, mas como um privilégio. “Pois ele tem dado a vocês o privilégio de servir a Cristo, não somente crendo nele, mas também sofrendo por ele” (</w:t>
      </w:r>
      <w:hyperlink r:id="rId639">
        <w:r>
          <w:rPr>
            <w:lang w:val="pt_PT" w:bidi="pt_PT"/>
          </w:rPr>
          <w:rPr>
            <w:color w:val="0000EE"/>
            <w:u w:val="single"/>
          </w:rPr>
          <w:t>Fp 1.29</w:t>
        </w:r>
      </w:hyperlink>
      <w:r>
        <w:rPr>
          <w:lang w:val="pt_PT" w:bidi="pt_PT"/>
        </w:rPr>
        <w:t>).</w:t>
      </w:r>
    </w:p>
    <w:p>
      <w:pPr/>
      <w:r>
        <w:rPr>
          <w:lang w:val="pt_PT" w:bidi="pt_PT"/>
        </w:rPr>
      </w:r>
      <w:r>
        <w:rPr>
          <w:lang w:val="pt_PT" w:bidi="pt_PT"/>
        </w:rPr>
        <w:t>Os crentes precisam de unidade para enfrentar a hostilidade do mundo. Eles devem permanecer juntos, lutando pelas boas-novas (</w:t>
      </w:r>
      <w:hyperlink r:id="rId633">
        <w:r>
          <w:rPr>
            <w:lang w:val="pt_PT" w:bidi="pt_PT"/>
          </w:rPr>
          <w:rPr>
            <w:color w:val="0000EE"/>
            <w:u w:val="single"/>
          </w:rPr>
          <w:t>Fp 1.27</w:t>
        </w:r>
      </w:hyperlink>
      <w:r>
        <w:rPr>
          <w:lang w:val="pt_PT" w:bidi="pt_PT"/>
        </w:rPr>
        <w:t xml:space="preserve">). Acreditar em um único evangelho cria uma frente unida contra o mundo, não apenas uma defensiva. O tema da unidade continua em </w:t>
      </w:r>
      <w:hyperlink r:id="rId610">
        <w:r>
          <w:rPr>
            <w:lang w:val="pt_PT" w:bidi="pt_PT"/>
          </w:rPr>
          <w:rPr>
            <w:color w:val="0000EE"/>
            <w:u w:val="single"/>
          </w:rPr>
          <w:t>Filipenses 2</w:t>
        </w:r>
      </w:hyperlink>
      <w:r>
        <w:rPr>
          <w:lang w:val="pt_PT" w:bidi="pt_PT"/>
        </w:rPr>
        <w:t>, onde Paulo discute a vida dentro da comunhão (</w:t>
      </w:r>
      <w:hyperlink r:id="rId635">
        <w:r>
          <w:rPr>
            <w:lang w:val="pt_PT" w:bidi="pt_PT"/>
          </w:rPr>
          <w:rPr>
            <w:color w:val="0000EE"/>
            <w:u w:val="single"/>
          </w:rPr>
          <w:t>2.1–4</w:t>
        </w:r>
      </w:hyperlink>
      <w:r>
        <w:rPr>
          <w:lang w:val="pt_PT" w:bidi="pt_PT"/>
        </w:rPr>
        <w:t>). Ele sugere que a unidade externa é impossível sem verdadeira unidade em amor, espírito e propósito (</w:t>
      </w:r>
      <w:hyperlink r:id="rId640">
        <w:r>
          <w:rPr>
            <w:lang w:val="pt_PT" w:bidi="pt_PT"/>
          </w:rPr>
          <w:rPr>
            <w:color w:val="0000EE"/>
            <w:u w:val="single"/>
          </w:rPr>
          <w:t>Fp 2.2</w:t>
        </w:r>
      </w:hyperlink>
      <w:r>
        <w:rPr>
          <w:lang w:val="pt_PT" w:bidi="pt_PT"/>
        </w:rPr>
        <w:t>), independentemente de sua situação. Essa unidade requer ternura e compaixão entre eles (</w:t>
      </w:r>
      <w:hyperlink r:id="rId641">
        <w:r>
          <w:rPr>
            <w:lang w:val="pt_PT" w:bidi="pt_PT"/>
          </w:rPr>
          <w:rPr>
            <w:color w:val="0000EE"/>
            <w:u w:val="single"/>
          </w:rPr>
          <w:t>Fp 2.1</w:t>
        </w:r>
      </w:hyperlink>
      <w:r>
        <w:rPr>
          <w:lang w:val="pt_PT" w:bidi="pt_PT"/>
        </w:rPr>
        <w:t xml:space="preserve">). A progressão em </w:t>
      </w:r>
      <w:hyperlink r:id="rId641">
        <w:r>
          <w:rPr>
            <w:lang w:val="pt_PT" w:bidi="pt_PT"/>
          </w:rPr>
          <w:rPr>
            <w:color w:val="0000EE"/>
            <w:u w:val="single"/>
          </w:rPr>
          <w:t>Filipenses 2.1</w:t>
        </w:r>
      </w:hyperlink>
      <w:r>
        <w:rPr>
          <w:lang w:val="pt_PT" w:bidi="pt_PT"/>
        </w:rPr>
        <w:t xml:space="preserve"> atinge seu ápice com essa ideia, levando ao famoso “hino” em </w:t>
      </w:r>
      <w:hyperlink r:id="rId608">
        <w:r>
          <w:rPr>
            <w:lang w:val="pt_PT" w:bidi="pt_PT"/>
          </w:rPr>
          <w:rPr>
            <w:color w:val="0000EE"/>
            <w:u w:val="single"/>
          </w:rPr>
          <w:t>Filipenses 2.6–11</w:t>
        </w:r>
      </w:hyperlink>
      <w:r>
        <w:rPr>
          <w:lang w:val="pt_PT" w:bidi="pt_PT"/>
        </w:rPr>
        <w:t>. Tal ternura só prosperará se eles acreditarem no evangelho celebrado no hino.</w:t>
      </w:r>
    </w:p>
    <w:p>
      <w:pPr/>
      <w:r>
        <w:rPr>
          <w:lang w:val="pt_PT" w:bidi="pt_PT"/>
        </w:rPr>
      </w:r>
      <w:r>
        <w:rPr>
          <w:lang w:val="pt_PT" w:bidi="pt_PT"/>
        </w:rPr>
        <w:t xml:space="preserve">É impossível saber se </w:t>
      </w:r>
      <w:hyperlink r:id="rId608">
        <w:r>
          <w:rPr>
            <w:lang w:val="pt_PT" w:bidi="pt_PT"/>
          </w:rPr>
          <w:rPr>
            <w:color w:val="0000EE"/>
            <w:u w:val="single"/>
          </w:rPr>
          <w:t>Filipenses 2.6–11</w:t>
        </w:r>
      </w:hyperlink>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hyperlink r:id="rId642">
        <w:r>
          <w:rPr>
            <w:lang w:val="pt_PT" w:bidi="pt_PT"/>
          </w:rPr>
          <w:rPr>
            <w:color w:val="0000EE"/>
            <w:u w:val="single"/>
          </w:rPr>
          <w:t>2.19–30</w:t>
        </w:r>
      </w:hyperlink>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hyperlink r:id="rId643">
        <w:r>
          <w:rPr>
            <w:lang w:val="pt_PT" w:bidi="pt_PT"/>
          </w:rPr>
          <w:rPr>
            <w:color w:val="0000EE"/>
            <w:u w:val="single"/>
          </w:rPr>
          <w:t>Fp 2.20</w:t>
        </w:r>
      </w:hyperlink>
      <w:r>
        <w:rPr>
          <w:lang w:val="pt_PT" w:bidi="pt_PT"/>
        </w:rPr>
        <w:t>) porque busca os interesses de Jesus Cristo, não os seus próprios (</w:t>
      </w:r>
      <w:hyperlink r:id="rId644">
        <w:r>
          <w:rPr>
            <w:lang w:val="pt_PT" w:bidi="pt_PT"/>
          </w:rPr>
          <w:rPr>
            <w:color w:val="0000EE"/>
            <w:u w:val="single"/>
          </w:rPr>
          <w:t>2.21</w:t>
        </w:r>
      </w:hyperlink>
      <w:r>
        <w:rPr>
          <w:lang w:val="pt_PT" w:bidi="pt_PT"/>
        </w:rPr>
        <w:t>). Ele vive o evangelho e está comprometido com seu trabalho (</w:t>
      </w:r>
      <w:hyperlink r:id="rId645">
        <w:r>
          <w:rPr>
            <w:lang w:val="pt_PT" w:bidi="pt_PT"/>
          </w:rPr>
          <w:rPr>
            <w:color w:val="0000EE"/>
            <w:u w:val="single"/>
          </w:rPr>
          <w:t>Fp 2.22</w:t>
        </w:r>
      </w:hyperlink>
      <w:r>
        <w:rPr>
          <w:lang w:val="pt_PT" w:bidi="pt_PT"/>
        </w:rPr>
        <w:t>). Epafrodito é semelhante, mas de uma maneira diferente. Sua conexão com Jesus se mostra em sua doença e na dor de estar separado dos outros. Como Jesus, ele arriscou sua vida (</w:t>
      </w:r>
      <w:hyperlink r:id="rId646">
        <w:r>
          <w:rPr>
            <w:lang w:val="pt_PT" w:bidi="pt_PT"/>
          </w:rPr>
          <w:rPr>
            <w:color w:val="0000EE"/>
            <w:u w:val="single"/>
          </w:rPr>
          <w:t>Fp 2.30</w:t>
        </w:r>
      </w:hyperlink>
      <w:r>
        <w:rPr>
          <w:lang w:val="pt_PT" w:bidi="pt_PT"/>
        </w:rPr>
        <w:t>) e foi restaurado à vida (</w:t>
      </w:r>
      <w:hyperlink r:id="rId647">
        <w:r>
          <w:rPr>
            <w:lang w:val="pt_PT" w:bidi="pt_PT"/>
          </w:rPr>
          <w:rPr>
            <w:color w:val="0000EE"/>
            <w:u w:val="single"/>
          </w:rPr>
          <w:t>2.27</w:t>
        </w:r>
      </w:hyperlink>
      <w:r>
        <w:rPr>
          <w:lang w:val="pt_PT" w:bidi="pt_PT"/>
        </w:rPr>
        <w:t>). Agora, ele retornará aos filipenses, e sua alegria compartilhada demonstrará ainda mais o evangelho.</w:t>
      </w:r>
    </w:p>
    <w:p>
      <w:pPr>
        <w:pStyle w:val="Heading4"/>
      </w:pPr>
      <w:r>
        <w:rPr>
          <w:lang w:val="pt_PT" w:bidi="pt_PT"/>
        </w:rPr>
        <w:t>Avançando e mantendo-se firmes (</w:t>
      </w:r>
      <w:hyperlink r:id="rId648">
        <w:r>
          <w:rPr>
            <w:lang w:val="pt_PT" w:bidi="pt_PT"/>
          </w:rPr>
          <w:rPr>
            <w:color w:val="0000EE"/>
            <w:u w:val="single"/>
          </w:rPr>
          <w:t>3.1–4.1</w:t>
        </w:r>
      </w:hyperlink>
      <w:r>
        <w:rPr>
          <w:lang w:val="pt_PT" w:bidi="pt_PT"/>
        </w:rPr>
        <w:t>)</w:t>
      </w:r>
    </w:p>
    <w:p>
      <w:pPr/>
      <w:r>
        <w:rPr>
          <w:lang w:val="pt_PT" w:bidi="pt_PT"/>
        </w:rPr>
      </w:r>
      <w:r>
        <w:rPr>
          <w:lang w:val="pt_PT" w:bidi="pt_PT"/>
        </w:rPr>
        <w:t>Esta seção começa e termina com alegria (</w:t>
      </w:r>
      <w:hyperlink r:id="rId649">
        <w:r>
          <w:rPr>
            <w:lang w:val="pt_PT" w:bidi="pt_PT"/>
          </w:rPr>
          <w:rPr>
            <w:color w:val="0000EE"/>
            <w:u w:val="single"/>
          </w:rPr>
          <w:t>Fp 3.1</w:t>
        </w:r>
      </w:hyperlink>
      <w:r>
        <w:rPr>
          <w:lang w:val="pt_PT" w:bidi="pt_PT"/>
        </w:rPr>
        <w:t xml:space="preserve">; </w:t>
      </w:r>
      <w:hyperlink r:id="rId650">
        <w:r>
          <w:rPr>
            <w:lang w:val="pt_PT" w:bidi="pt_PT"/>
          </w:rPr>
          <w:rPr>
            <w:color w:val="0000EE"/>
            <w:u w:val="single"/>
          </w:rPr>
          <w:t>4.1</w:t>
        </w:r>
      </w:hyperlink>
      <w:r>
        <w:rPr>
          <w:lang w:val="pt_PT" w:bidi="pt_PT"/>
        </w:rPr>
        <w:t xml:space="preserve">) — não por acaso. O caminho da cruz que Paulo descreve é também um caminho de alegria (veja </w:t>
      </w:r>
      <w:hyperlink r:id="rId651">
        <w:r>
          <w:rPr>
            <w:lang w:val="pt_PT" w:bidi="pt_PT"/>
          </w:rPr>
          <w:rPr>
            <w:color w:val="0000EE"/>
            <w:u w:val="single"/>
          </w:rPr>
          <w:t>Hebreus 12.2</w:t>
        </w:r>
      </w:hyperlink>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hyperlink r:id="rId652">
        <w:r>
          <w:rPr>
            <w:lang w:val="pt_PT" w:bidi="pt_PT"/>
          </w:rPr>
          <w:rPr>
            <w:color w:val="0000EE"/>
            <w:u w:val="single"/>
          </w:rPr>
          <w:t>Fp 3.17</w:t>
        </w:r>
      </w:hyperlink>
      <w:r>
        <w:rPr>
          <w:lang w:val="pt_PT" w:bidi="pt_PT"/>
        </w:rPr>
        <w:t xml:space="preserve">). Depois de apresentar Timóteo e Epafrodito como exemplos em </w:t>
      </w:r>
      <w:hyperlink r:id="rId642">
        <w:r>
          <w:rPr>
            <w:lang w:val="pt_PT" w:bidi="pt_PT"/>
          </w:rPr>
          <w:rPr>
            <w:color w:val="0000EE"/>
            <w:u w:val="single"/>
          </w:rPr>
          <w:t>Filipenses 2.19–30</w:t>
        </w:r>
      </w:hyperlink>
      <w:r>
        <w:rPr>
          <w:lang w:val="pt_PT" w:bidi="pt_PT"/>
        </w:rPr>
        <w:t>, Paulo agora usa a si mesmo como exemplo.</w:t>
      </w:r>
    </w:p>
    <w:p>
      <w:pPr/>
      <w:r>
        <w:rPr>
          <w:lang w:val="pt_PT" w:bidi="pt_PT"/>
        </w:rPr>
      </w:r>
      <w:r>
        <w:rPr>
          <w:lang w:val="pt_PT" w:bidi="pt_PT"/>
        </w:rPr>
        <w:t xml:space="preserve">O tom muda drasticamente em </w:t>
      </w:r>
      <w:hyperlink r:id="rId653">
        <w:r>
          <w:rPr>
            <w:lang w:val="pt_PT" w:bidi="pt_PT"/>
          </w:rPr>
          <w:rPr>
            <w:color w:val="0000EE"/>
            <w:u w:val="single"/>
          </w:rPr>
          <w:t>Filipenses 3.2</w:t>
        </w:r>
      </w:hyperlink>
      <w:r>
        <w:rPr>
          <w:lang w:val="pt_PT" w:bidi="pt_PT"/>
        </w:rPr>
        <w:t xml:space="preserve"> quando Paulo adverte os filipenses sobre "esses cachorros", provavelmente os mesmos que ele chama de "seus inimigos" em </w:t>
      </w:r>
      <w:hyperlink r:id="rId654">
        <w:r>
          <w:rPr>
            <w:lang w:val="pt_PT" w:bidi="pt_PT"/>
          </w:rPr>
          <w:rPr>
            <w:color w:val="0000EE"/>
            <w:u w:val="single"/>
          </w:rPr>
          <w:t>Filipenses 1.28</w:t>
        </w:r>
      </w:hyperlink>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hyperlink r:id="rId655">
        <w:r>
          <w:rPr>
            <w:lang w:val="pt_PT" w:bidi="pt_PT"/>
          </w:rPr>
          <w:rPr>
            <w:color w:val="0000EE"/>
            <w:u w:val="single"/>
          </w:rPr>
          <w:t>Atos 17.5</w:t>
        </w:r>
      </w:hyperlink>
      <w:r>
        <w:rPr>
          <w:lang w:val="pt_PT" w:bidi="pt_PT"/>
        </w:rPr>
        <w:t>, que se opuseram ao trabalho de Paulo em Tessalônica. Eles acreditavam ser o povo escolhido de Deus, mas Paulo via isso como uma confiança no esforço humano (</w:t>
      </w:r>
      <w:hyperlink r:id="rId656">
        <w:r>
          <w:rPr>
            <w:lang w:val="pt_PT" w:bidi="pt_PT"/>
          </w:rPr>
          <w:rPr>
            <w:color w:val="0000EE"/>
            <w:u w:val="single"/>
          </w:rPr>
          <w:t>Fp 3.4</w:t>
        </w:r>
      </w:hyperlink>
      <w:r>
        <w:rPr>
          <w:lang w:val="pt_PT" w:bidi="pt_PT"/>
        </w:rPr>
        <w:t>). Eles pensavam que a justiça vinha da obediência estrita à lei de Deus em todos os aspectos da vida. No entanto, Paulo argumentava que isso era buscar uma justiça pessoal (</w:t>
      </w:r>
      <w:hyperlink r:id="rId657">
        <w:r>
          <w:rPr>
            <w:lang w:val="pt_PT" w:bidi="pt_PT"/>
          </w:rPr>
          <w:rPr>
            <w:color w:val="0000EE"/>
            <w:u w:val="single"/>
          </w:rPr>
          <w:t>Fp 3.9</w:t>
        </w:r>
      </w:hyperlink>
      <w:r>
        <w:rPr>
          <w:lang w:val="pt_PT" w:bidi="pt_PT"/>
        </w:rPr>
        <w:t>), não relacionada à justiça que Deus oferece. Paulo insistia apaixonadamente que o verdadeiro caminho para ser o povo de Deus é através da abnegação. Ele considerava tudo o que antes valorizava como judeu como sem valor (</w:t>
      </w:r>
      <w:hyperlink r:id="rId658">
        <w:r>
          <w:rPr>
            <w:lang w:val="pt_PT" w:bidi="pt_PT"/>
          </w:rPr>
          <w:rPr>
            <w:color w:val="0000EE"/>
            <w:u w:val="single"/>
          </w:rPr>
          <w:t>Fp 3.8</w:t>
        </w:r>
      </w:hyperlink>
      <w:r>
        <w:rPr>
          <w:lang w:val="pt_PT" w:bidi="pt_PT"/>
        </w:rPr>
        <w:t>), uma perda por causa de Cristo (</w:t>
      </w:r>
      <w:hyperlink r:id="rId659">
        <w:r>
          <w:rPr>
            <w:lang w:val="pt_PT" w:bidi="pt_PT"/>
          </w:rPr>
          <w:rPr>
            <w:color w:val="0000EE"/>
            <w:u w:val="single"/>
          </w:rPr>
          <w:t>3.7</w:t>
        </w:r>
      </w:hyperlink>
      <w:r>
        <w:rPr>
          <w:lang w:val="pt_PT" w:bidi="pt_PT"/>
        </w:rPr>
        <w:t>). A única maneira de alcançar a justiça é através da fé em Cristo (</w:t>
      </w:r>
      <w:hyperlink r:id="rId657">
        <w:r>
          <w:rPr>
            <w:lang w:val="pt_PT" w:bidi="pt_PT"/>
          </w:rPr>
          <w:rPr>
            <w:color w:val="0000EE"/>
            <w:u w:val="single"/>
          </w:rPr>
          <w:t>3.9</w:t>
        </w:r>
      </w:hyperlink>
      <w:r>
        <w:rPr>
          <w:lang w:val="pt_PT" w:bidi="pt_PT"/>
        </w:rPr>
        <w:t>). Os cristãos devem se tornar como Cristo em sua morte para experimentar o poder de sua ressurreição (</w:t>
      </w:r>
      <w:hyperlink r:id="rId660">
        <w:r>
          <w:rPr>
            <w:lang w:val="pt_PT" w:bidi="pt_PT"/>
          </w:rPr>
          <w:rPr>
            <w:color w:val="0000EE"/>
            <w:u w:val="single"/>
          </w:rPr>
          <w:t>3.10</w:t>
        </w:r>
      </w:hyperlink>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hyperlink r:id="rId661">
        <w:r>
          <w:rPr>
            <w:lang w:val="pt_PT" w:bidi="pt_PT"/>
          </w:rPr>
          <w:rPr>
            <w:color w:val="0000EE"/>
            <w:u w:val="single"/>
          </w:rPr>
          <w:t>4.2–23</w:t>
        </w:r>
      </w:hyperlink>
      <w:r>
        <w:rPr>
          <w:lang w:val="pt_PT" w:bidi="pt_PT"/>
        </w:rPr>
        <w:t>)</w:t>
      </w:r>
    </w:p>
    <w:p>
      <w:pPr/>
      <w:r>
        <w:rPr>
          <w:lang w:val="pt_PT" w:bidi="pt_PT"/>
        </w:rPr>
      </w:r>
      <w:r>
        <w:rPr>
          <w:lang w:val="pt_PT" w:bidi="pt_PT"/>
        </w:rPr>
        <w:t xml:space="preserve">O tom muda repentinamente tanto em </w:t>
      </w:r>
      <w:hyperlink r:id="rId662">
        <w:r>
          <w:rPr>
            <w:lang w:val="pt_PT" w:bidi="pt_PT"/>
          </w:rPr>
          <w:rPr>
            <w:color w:val="0000EE"/>
            <w:u w:val="single"/>
          </w:rPr>
          <w:t>Filipenses 4.2</w:t>
        </w:r>
      </w:hyperlink>
      <w:r>
        <w:rPr>
          <w:lang w:val="pt_PT" w:bidi="pt_PT"/>
        </w:rPr>
        <w:t xml:space="preserve"> quanto em </w:t>
      </w:r>
      <w:hyperlink r:id="rId663">
        <w:r>
          <w:rPr>
            <w:lang w:val="pt_PT" w:bidi="pt_PT"/>
          </w:rPr>
          <w:rPr>
            <w:color w:val="0000EE"/>
            <w:u w:val="single"/>
          </w:rPr>
          <w:t>4.10</w:t>
        </w:r>
      </w:hyperlink>
      <w:r>
        <w:rPr>
          <w:lang w:val="pt_PT" w:bidi="pt_PT"/>
        </w:rPr>
        <w:t xml:space="preserve">. Alguns estudiosos acreditam que um editor compilou Filipenses a partir de diferentes cartas. No entanto, quando Paulo se dirige a Evódia e Síntique em </w:t>
      </w:r>
      <w:hyperlink r:id="rId662">
        <w:r>
          <w:rPr>
            <w:lang w:val="pt_PT" w:bidi="pt_PT"/>
          </w:rPr>
          <w:rPr>
            <w:color w:val="0000EE"/>
            <w:u w:val="single"/>
          </w:rPr>
          <w:t>Filipenses 4.2</w:t>
        </w:r>
      </w:hyperlink>
      <w:r>
        <w:rPr>
          <w:lang w:val="pt_PT" w:bidi="pt_PT"/>
        </w:rPr>
        <w:t xml:space="preserve">, ele não muda de assunto. A conexão com a última seção é semelhante à ligação entre </w:t>
      </w:r>
      <w:hyperlink r:id="rId634">
        <w:r>
          <w:rPr>
            <w:lang w:val="pt_PT" w:bidi="pt_PT"/>
          </w:rPr>
          <w:rPr>
            <w:color w:val="0000EE"/>
            <w:u w:val="single"/>
          </w:rPr>
          <w:t>Filipenses 1.27–30</w:t>
        </w:r>
      </w:hyperlink>
      <w:r>
        <w:rPr>
          <w:lang w:val="pt_PT" w:bidi="pt_PT"/>
        </w:rPr>
        <w:t xml:space="preserve"> e o primeiro parágrafo em </w:t>
      </w:r>
      <w:hyperlink r:id="rId610">
        <w:r>
          <w:rPr>
            <w:lang w:val="pt_PT" w:bidi="pt_PT"/>
          </w:rPr>
          <w:rPr>
            <w:color w:val="0000EE"/>
            <w:u w:val="single"/>
          </w:rPr>
          <w:t>Filipenses 2</w:t>
        </w:r>
      </w:hyperlink>
      <w:r>
        <w:rPr>
          <w:lang w:val="pt_PT" w:bidi="pt_PT"/>
        </w:rPr>
        <w:t>. Como os cristãos podem se manter firmes contra os inimigos da cruz de Cristo (</w:t>
      </w:r>
      <w:hyperlink r:id="rId664">
        <w:r>
          <w:rPr>
            <w:lang w:val="pt_PT" w:bidi="pt_PT"/>
          </w:rPr>
          <w:rPr>
            <w:color w:val="0000EE"/>
            <w:u w:val="single"/>
          </w:rPr>
          <w:t>Fp 3.18</w:t>
        </w:r>
      </w:hyperlink>
      <w:r>
        <w:rPr>
          <w:lang w:val="pt_PT" w:bidi="pt_PT"/>
        </w:rPr>
        <w:t>) se estão divididos? Se há apenas um evangelho, a desarmonia entre os cristãos significa que o evangelho não é totalmente eficaz. Portanto, Evódia e Síntique são instadas a "viver bem uma com a outra como irmãs na fé" (</w:t>
      </w:r>
      <w:hyperlink r:id="rId662">
        <w:r>
          <w:rPr>
            <w:lang w:val="pt_PT" w:bidi="pt_PT"/>
          </w:rPr>
          <w:rPr>
            <w:color w:val="0000EE"/>
            <w:u w:val="single"/>
          </w:rPr>
          <w:t>Fp 4.2</w:t>
        </w:r>
      </w:hyperlink>
      <w:r>
        <w:rPr>
          <w:lang w:val="pt_PT" w:bidi="pt_PT"/>
        </w:rPr>
        <w:t>). Elas são lembradas de sua unidade passada quando trabalharam juntas pelo evangelho (</w:t>
      </w:r>
      <w:hyperlink r:id="rId665">
        <w:r>
          <w:rPr>
            <w:lang w:val="pt_PT" w:bidi="pt_PT"/>
          </w:rPr>
          <w:rPr>
            <w:color w:val="0000EE"/>
            <w:u w:val="single"/>
          </w:rPr>
          <w:t>Fp 4.3</w:t>
        </w:r>
      </w:hyperlink>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hyperlink r:id="rId666">
        <w:r>
          <w:rPr>
            <w:lang w:val="pt_PT" w:bidi="pt_PT"/>
          </w:rPr>
          <w:rPr>
            <w:color w:val="0000EE"/>
            <w:u w:val="single"/>
          </w:rPr>
          <w:t>Filipenses 4.4–9</w:t>
        </w:r>
      </w:hyperlink>
      <w:r>
        <w:rPr>
          <w:lang w:val="pt_PT" w:bidi="pt_PT"/>
        </w:rPr>
        <w:t>, Paulo descreve a vida cristã. Ele enfatiza a oração cuidadosa e inteligente (</w:t>
      </w:r>
      <w:hyperlink r:id="rId667">
        <w:r>
          <w:rPr>
            <w:lang w:val="pt_PT" w:bidi="pt_PT"/>
          </w:rPr>
          <w:rPr>
            <w:color w:val="0000EE"/>
            <w:u w:val="single"/>
          </w:rPr>
          <w:t>Fp 4.6–7</w:t>
        </w:r>
      </w:hyperlink>
      <w:r>
        <w:rPr>
          <w:lang w:val="pt_PT" w:bidi="pt_PT"/>
        </w:rPr>
        <w:t>) e o foco da mente em “tudo o que é bom e merece elogios" (</w:t>
      </w:r>
      <w:hyperlink r:id="rId668">
        <w:r>
          <w:rPr>
            <w:lang w:val="pt_PT" w:bidi="pt_PT"/>
          </w:rPr>
          <w:rPr>
            <w:color w:val="0000EE"/>
            <w:u w:val="single"/>
          </w:rPr>
          <w:t>Fp 4.8</w:t>
        </w:r>
      </w:hyperlink>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hyperlink r:id="rId597">
        <w:r>
          <w:rPr>
            <w:lang w:val="pt_PT" w:bidi="pt_PT"/>
          </w:rPr>
          <w:rPr>
            <w:color w:val="0000EE"/>
            <w:u w:val="single"/>
          </w:rPr>
          <w:t>Fp 4.14</w:t>
        </w:r>
      </w:hyperlink>
      <w:r>
        <w:rPr>
          <w:lang w:val="pt_PT" w:bidi="pt_PT"/>
        </w:rPr>
        <w:t xml:space="preserve">). Isso nos lembra do hino em </w:t>
      </w:r>
      <w:hyperlink r:id="rId608">
        <w:r>
          <w:rPr>
            <w:lang w:val="pt_PT" w:bidi="pt_PT"/>
          </w:rPr>
          <w:rPr>
            <w:color w:val="0000EE"/>
            <w:u w:val="single"/>
          </w:rPr>
          <w:t>Filipenses 2.6–11</w:t>
        </w:r>
      </w:hyperlink>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hyperlink r:id="rId607">
        <w:r>
          <w:rPr>
            <w:lang w:val="pt_PT" w:bidi="pt_PT"/>
          </w:rPr>
          <w:rPr>
            <w:color w:val="0000EE"/>
            <w:u w:val="single"/>
          </w:rPr>
          <w:t>Filipenses 2.8</w:t>
        </w:r>
      </w:hyperlink>
      <w:r>
        <w:rPr>
          <w:lang w:val="pt_PT" w:bidi="pt_PT"/>
        </w:rPr>
        <w:t>] e sei também o que é ter mais do que é preciso" (</w:t>
      </w:r>
      <w:hyperlink r:id="rId606">
        <w:r>
          <w:rPr>
            <w:lang w:val="pt_PT" w:bidi="pt_PT"/>
          </w:rPr>
          <w:rPr>
            <w:color w:val="0000EE"/>
            <w:u w:val="single"/>
          </w:rPr>
          <w:t>Fp 4.12</w:t>
        </w:r>
      </w:hyperlink>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hyperlink r:id="rId669">
        <w:r>
          <w:rPr>
            <w:lang w:val="pt_PT" w:bidi="pt_PT"/>
          </w:rPr>
          <w:rPr>
            <w:color w:val="0000EE"/>
            <w:u w:val="single"/>
          </w:rPr>
          <w:t>Fp 4.19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hyperlink r:id="rId670">
        <w:r>
          <w:rPr>
            <w:lang w:val="pt_PT" w:bidi="pt_PT"/>
          </w:rPr>
          <w:rPr>
            <w:color w:val="0000EE"/>
            <w:u w:val="single"/>
          </w:rPr>
          <w:t>Atos 16.21</w:t>
        </w:r>
      </w:hyperlink>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hyperlink r:id="rId671">
        <w:r>
          <w:rPr>
            <w:lang w:val="pt_PT" w:bidi="pt_PT"/>
          </w:rPr>
          <w:rPr>
            <w:color w:val="0000EE"/>
            <w:u w:val="single"/>
          </w:rPr>
          <w:t>At 16.37</w:t>
        </w:r>
      </w:hyperlink>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hyperlink r:id="rId672">
        <w:r>
          <w:rPr>
            <w:lang w:val="pt_PT" w:bidi="pt_PT"/>
          </w:rPr>
          <w:rPr>
            <w:color w:val="0000EE"/>
            <w:u w:val="single"/>
          </w:rPr>
          <w:t xml:space="preserve">20–22,38 </w:t>
        </w:r>
      </w:hyperlink>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hyperlink r:id="rId673">
        <w:r>
          <w:rPr>
            <w:lang w:val="pt_PT" w:bidi="pt_PT"/>
          </w:rPr>
          <w:rPr>
            <w:color w:val="0000EE"/>
            <w:u w:val="single"/>
          </w:rPr>
          <w:t>14–15,40</w:t>
        </w:r>
      </w:hyperlink>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hyperlink r:id="rId674">
        <w:r>
          <w:rPr>
            <w:lang w:val="pt_PT" w:bidi="pt_PT"/>
          </w:rPr>
          <w:rPr>
            <w:color w:val="0000EE"/>
            <w:u w:val="single"/>
          </w:rPr>
          <w:t>At 16.10,40</w:t>
        </w:r>
      </w:hyperlink>
      <w:r>
        <w:rPr>
          <w:lang w:val="pt_PT" w:bidi="pt_PT"/>
        </w:rPr>
        <w:t>). Isso sugere que Lucas ficou na cidade após a partida de Paulo. Então, na terceira viagem, Lucas se junta a Paulo novamente quando o apóstolo passa por Filipos (</w:t>
      </w:r>
      <w:hyperlink r:id="rId675">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hyperlink r:id="rId676">
        <w:r>
          <w:rPr>
            <w:lang w:val="pt_PT" w:bidi="pt_PT"/>
          </w:rPr>
          <w:rPr>
            <w:color w:val="0000EE"/>
            <w:u w:val="single"/>
          </w:rPr>
          <w:t>Jz 15.1–5</w:t>
        </w:r>
      </w:hyperlink>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hyperlink r:id="rId677">
        <w:r>
          <w:rPr>
            <w:lang w:val="pt_PT" w:bidi="pt_PT"/>
          </w:rPr>
          <w:rPr>
            <w:color w:val="0000EE"/>
            <w:u w:val="single"/>
          </w:rPr>
          <w:t>Êx 13.17</w:t>
        </w:r>
      </w:hyperlink>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hyperlink r:id="rId678">
        <w:r>
          <w:rPr>
            <w:lang w:val="pt_PT" w:bidi="pt_PT"/>
          </w:rPr>
          <w:rPr>
            <w:color w:val="0000EE"/>
            <w:u w:val="single"/>
          </w:rPr>
          <w:t>1Sm 31.10</w:t>
        </w:r>
      </w:hyperlink>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hyperlink r:id="rId679">
        <w:r>
          <w:rPr>
            <w:lang w:val="pt_PT" w:bidi="pt_PT"/>
          </w:rPr>
          <w:rPr>
            <w:color w:val="0000EE"/>
            <w:u w:val="single"/>
          </w:rPr>
          <w:t>Dt 2.23</w:t>
        </w:r>
      </w:hyperlink>
      <w:r>
        <w:rPr>
          <w:lang w:val="pt_PT" w:bidi="pt_PT"/>
        </w:rPr>
        <w:t xml:space="preserve">; </w:t>
      </w:r>
      <w:hyperlink r:id="rId680">
        <w:r>
          <w:rPr>
            <w:lang w:val="pt_PT" w:bidi="pt_PT"/>
          </w:rPr>
          <w:rPr>
            <w:color w:val="0000EE"/>
            <w:u w:val="single"/>
          </w:rPr>
          <w:t>Jr 47.4</w:t>
        </w:r>
      </w:hyperlink>
      <w:r>
        <w:rPr>
          <w:lang w:val="pt_PT" w:bidi="pt_PT"/>
        </w:rPr>
        <w:t xml:space="preserve">; </w:t>
      </w:r>
      <w:hyperlink r:id="rId681">
        <w:r>
          <w:rPr>
            <w:lang w:val="pt_PT" w:bidi="pt_PT"/>
          </w:rPr>
          <w:rPr>
            <w:color w:val="0000EE"/>
            <w:u w:val="single"/>
          </w:rPr>
          <w:t>Am 9.7</w:t>
        </w:r>
      </w:hyperlink>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hyperlink r:id="rId682">
        <w:r>
          <w:rPr>
            <w:lang w:val="pt_PT" w:bidi="pt_PT"/>
          </w:rPr>
          <w:rPr>
            <w:color w:val="0000EE"/>
            <w:u w:val="single"/>
          </w:rPr>
          <w:t>1Sm 30.14</w:t>
        </w:r>
      </w:hyperlink>
      <w:r>
        <w:rPr>
          <w:lang w:val="pt_PT" w:bidi="pt_PT"/>
        </w:rPr>
        <w:t xml:space="preserve">). Os queretitas e os peletitas estavam entre os guarda-costas de Davi, junto com 600 geteus (homens de Gate) (cf. </w:t>
      </w:r>
      <w:hyperlink r:id="rId683">
        <w:r>
          <w:rPr>
            <w:lang w:val="pt_PT" w:bidi="pt_PT"/>
          </w:rPr>
          <w:rPr>
            <w:color w:val="0000EE"/>
            <w:u w:val="single"/>
          </w:rPr>
          <w:t>2Sm 15.19</w:t>
        </w:r>
      </w:hyperlink>
      <w:r>
        <w:rPr>
          <w:lang w:val="pt_PT" w:bidi="pt_PT"/>
        </w:rPr>
        <w:t xml:space="preserve">; </w:t>
      </w:r>
      <w:hyperlink r:id="rId684">
        <w:r>
          <w:rPr>
            <w:lang w:val="pt_PT" w:bidi="pt_PT"/>
          </w:rPr>
          <w:rPr>
            <w:color w:val="0000EE"/>
            <w:u w:val="single"/>
          </w:rPr>
          <w:t>20.7,23</w:t>
        </w:r>
      </w:hyperlink>
      <w:r>
        <w:rPr>
          <w:lang w:val="pt_PT" w:bidi="pt_PT"/>
        </w:rPr>
        <w:t xml:space="preserve">; </w:t>
      </w:r>
      <w:hyperlink r:id="rId685">
        <w:r>
          <w:rPr>
            <w:lang w:val="pt_PT" w:bidi="pt_PT"/>
          </w:rPr>
          <w:rPr>
            <w:color w:val="0000EE"/>
            <w:u w:val="single"/>
          </w:rPr>
          <w:t>1Cr 18.17</w:t>
        </w:r>
      </w:hyperlink>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hyperlink r:id="rId686">
        <w:r>
          <w:rPr>
            <w:lang w:val="pt_PT" w:bidi="pt_PT"/>
          </w:rPr>
          <w:rPr>
            <w:color w:val="0000EE"/>
            <w:u w:val="single"/>
          </w:rPr>
          <w:t>1Sm 5.11</w:t>
        </w:r>
      </w:hyperlink>
      <w:r>
        <w:rPr>
          <w:lang w:val="pt_PT" w:bidi="pt_PT"/>
        </w:rPr>
        <w:t xml:space="preserve">; </w:t>
      </w:r>
      <w:hyperlink r:id="rId687">
        <w:r>
          <w:rPr>
            <w:lang w:val="pt_PT" w:bidi="pt_PT"/>
          </w:rPr>
          <w:rPr>
            <w:color w:val="0000EE"/>
            <w:u w:val="single"/>
          </w:rPr>
          <w:t>6.12</w:t>
        </w:r>
      </w:hyperlink>
      <w:r>
        <w:rPr>
          <w:lang w:val="pt_PT" w:bidi="pt_PT"/>
        </w:rPr>
        <w:t xml:space="preserve">; </w:t>
      </w:r>
      <w:hyperlink r:id="rId688">
        <w:r>
          <w:rPr>
            <w:lang w:val="pt_PT" w:bidi="pt_PT"/>
          </w:rPr>
          <w:rPr>
            <w:color w:val="0000EE"/>
            <w:u w:val="single"/>
          </w:rPr>
          <w:t>29.2</w:t>
        </w:r>
      </w:hyperlink>
      <w:r>
        <w:rPr>
          <w:lang w:val="pt_PT" w:bidi="pt_PT"/>
        </w:rPr>
        <w:t>), e havia cinco deles, correspondendo às cinco principais cidades que compunham a Pentápolis Filisteia: Gaza, Asquelom, Asdode, Gate e Ecrom (</w:t>
      </w:r>
      <w:hyperlink r:id="rId689">
        <w:r>
          <w:rPr>
            <w:lang w:val="pt_PT" w:bidi="pt_PT"/>
          </w:rPr>
          <w:rPr>
            <w:color w:val="0000EE"/>
            <w:u w:val="single"/>
          </w:rPr>
          <w:t>1Sm 6.17</w:t>
        </w:r>
      </w:hyperlink>
      <w:r>
        <w:rPr>
          <w:lang w:val="pt_PT" w:bidi="pt_PT"/>
        </w:rPr>
        <w:t xml:space="preserve">; cf. </w:t>
      </w:r>
      <w:hyperlink r:id="rId690">
        <w:r>
          <w:rPr>
            <w:lang w:val="pt_PT" w:bidi="pt_PT"/>
          </w:rPr>
          <w:rPr>
            <w:color w:val="0000EE"/>
            <w:u w:val="single"/>
          </w:rPr>
          <w:t>Jr 25.20</w:t>
        </w:r>
      </w:hyperlink>
      <w:r>
        <w:rPr>
          <w:lang w:val="pt_PT" w:bidi="pt_PT"/>
        </w:rPr>
        <w:t>). O povo tinha voz em questões que lhes diziam respeito — por exemplo, o retorno da Arca da Aliança (</w:t>
      </w:r>
      <w:hyperlink r:id="rId691">
        <w:r>
          <w:rPr>
            <w:lang w:val="pt_PT" w:bidi="pt_PT"/>
          </w:rPr>
          <w:rPr>
            <w:color w:val="0000EE"/>
            <w:u w:val="single"/>
          </w:rPr>
          <w:t>1Sm 5.6–12</w:t>
        </w:r>
      </w:hyperlink>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hyperlink r:id="rId692">
        <w:r>
          <w:rPr>
            <w:lang w:val="pt_PT" w:bidi="pt_PT"/>
          </w:rPr>
          <w:rPr>
            <w:color w:val="0000EE"/>
            <w:u w:val="single"/>
          </w:rPr>
          <w:t>29</w:t>
        </w:r>
      </w:hyperlink>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hyperlink r:id="rId693">
        <w:r>
          <w:rPr>
            <w:lang w:val="pt_PT" w:bidi="pt_PT"/>
          </w:rPr>
          <w:rPr>
            <w:color w:val="0000EE"/>
            <w:u w:val="single"/>
          </w:rPr>
          <w:t>Jz 16.23–30</w:t>
        </w:r>
      </w:hyperlink>
      <w:r>
        <w:rPr>
          <w:lang w:val="pt_PT" w:bidi="pt_PT"/>
        </w:rPr>
        <w:t>) e outro em Asdode (</w:t>
      </w:r>
      <w:hyperlink r:id="rId694">
        <w:r>
          <w:rPr>
            <w:lang w:val="pt_PT" w:bidi="pt_PT"/>
          </w:rPr>
          <w:rPr>
            <w:color w:val="0000EE"/>
            <w:u w:val="single"/>
          </w:rPr>
          <w:t>1Sm 5.1–5</w:t>
        </w:r>
      </w:hyperlink>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hyperlink r:id="rId695">
        <w:r>
          <w:rPr>
            <w:lang w:val="pt_PT" w:bidi="pt_PT"/>
          </w:rPr>
          <w:rPr>
            <w:color w:val="0000EE"/>
            <w:u w:val="single"/>
          </w:rPr>
          <w:t>Gênesis 10.14</w:t>
        </w:r>
      </w:hyperlink>
      <w:r>
        <w:rPr>
          <w:lang w:val="pt_PT" w:bidi="pt_PT"/>
        </w:rPr>
        <w:t xml:space="preserve">, onde é dito que os filisteus vieram dos Casluins, um povo não identificado relacionado aos Caftorins (cf. </w:t>
      </w:r>
      <w:hyperlink r:id="rId696">
        <w:r>
          <w:rPr>
            <w:lang w:val="pt_PT" w:bidi="pt_PT"/>
          </w:rPr>
          <w:rPr>
            <w:color w:val="0000EE"/>
            <w:u w:val="single"/>
          </w:rPr>
          <w:t>1Cr 1.12</w:t>
        </w:r>
      </w:hyperlink>
      <w:r>
        <w:rPr>
          <w:lang w:val="pt_PT" w:bidi="pt_PT"/>
        </w:rPr>
        <w:t>).</w:t>
      </w:r>
    </w:p>
    <w:p>
      <w:pPr/>
      <w:r>
        <w:rPr>
          <w:lang w:val="pt_PT" w:bidi="pt_PT"/>
        </w:rPr>
      </w:r>
      <w:r>
        <w:rPr>
          <w:lang w:val="pt_PT" w:bidi="pt_PT"/>
        </w:rPr>
        <w:t>Tanto Abraão quanto Isaque tiveram contatos com os filisteus em Gerar, em incidentes paralelos envolvendo suas esposas (</w:t>
      </w:r>
      <w:hyperlink r:id="rId697">
        <w:r>
          <w:rPr>
            <w:lang w:val="pt_PT" w:bidi="pt_PT"/>
          </w:rPr>
          <w:rPr>
            <w:color w:val="0000EE"/>
            <w:u w:val="single"/>
          </w:rPr>
          <w:t>Gn 20</w:t>
        </w:r>
      </w:hyperlink>
      <w:r>
        <w:rPr>
          <w:lang w:val="pt_PT" w:bidi="pt_PT"/>
        </w:rPr>
        <w:t xml:space="preserve">; </w:t>
      </w:r>
      <w:hyperlink r:id="rId698">
        <w:r>
          <w:rPr>
            <w:lang w:val="pt_PT" w:bidi="pt_PT"/>
          </w:rPr>
          <w:rPr>
            <w:color w:val="0000EE"/>
            <w:u w:val="single"/>
          </w:rPr>
          <w:t>26</w:t>
        </w:r>
      </w:hyperlink>
      <w:r>
        <w:rPr>
          <w:lang w:val="pt_PT" w:bidi="pt_PT"/>
        </w:rPr>
        <w:t>). Aqui, no entanto, os filisteus não estão na costa, mas em Gerar e até o leste, em Berseba (</w:t>
      </w:r>
      <w:hyperlink r:id="rId699">
        <w:r>
          <w:rPr>
            <w:lang w:val="pt_PT" w:bidi="pt_PT"/>
          </w:rPr>
          <w:rPr>
            <w:color w:val="0000EE"/>
            <w:u w:val="single"/>
          </w:rPr>
          <w:t>26.33</w:t>
        </w:r>
      </w:hyperlink>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hyperlink r:id="rId700">
        <w:r>
          <w:rPr>
            <w:lang w:val="pt_PT" w:bidi="pt_PT"/>
          </w:rPr>
          <w:rPr>
            <w:color w:val="0000EE"/>
            <w:u w:val="single"/>
          </w:rPr>
          <w:t>1Sm 13.19–22</w:t>
        </w:r>
      </w:hyperlink>
      <w:r>
        <w:rPr>
          <w:lang w:val="pt_PT" w:bidi="pt_PT"/>
        </w:rPr>
        <w:t xml:space="preserve">). Os israelitas estavam tão mal armados que apenas Saul e Jônatas tinham uma espada ou uma lança (v </w:t>
      </w:r>
      <w:hyperlink r:id="rId701">
        <w:r>
          <w:rPr>
            <w:lang w:val="pt_PT" w:bidi="pt_PT"/>
          </w:rPr>
          <w:rPr>
            <w:color w:val="0000EE"/>
            <w:u w:val="single"/>
          </w:rPr>
          <w:t>22</w:t>
        </w:r>
      </w:hyperlink>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hyperlink r:id="rId702">
        <w:r>
          <w:rPr>
            <w:lang w:val="pt_PT" w:bidi="pt_PT"/>
          </w:rPr>
          <w:rPr>
            <w:color w:val="0000EE"/>
            <w:u w:val="single"/>
          </w:rPr>
          <w:t>Jz 3.31</w:t>
        </w:r>
      </w:hyperlink>
      <w:r>
        <w:rPr>
          <w:lang w:val="pt_PT" w:bidi="pt_PT"/>
        </w:rPr>
        <w:t>). O relato de Sansão contém muitos elementos da vida filisteia (</w:t>
      </w:r>
      <w:hyperlink r:id="rId703">
        <w:r>
          <w:rPr>
            <w:lang w:val="pt_PT" w:bidi="pt_PT"/>
          </w:rPr>
          <w:rPr>
            <w:color w:val="0000EE"/>
            <w:u w:val="single"/>
          </w:rPr>
          <w:t>13.1–16.31</w:t>
        </w:r>
      </w:hyperlink>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hyperlink r:id="rId704">
        <w:r>
          <w:rPr>
            <w:lang w:val="pt_PT" w:bidi="pt_PT"/>
          </w:rPr>
          <w:rPr>
            <w:color w:val="0000EE"/>
            <w:u w:val="single"/>
          </w:rPr>
          <w:t>1 Samuel 4.1</w:t>
        </w:r>
      </w:hyperlink>
      <w:r>
        <w:rPr>
          <w:lang w:val="pt_PT" w:bidi="pt_PT"/>
        </w:rPr>
        <w:t>, quando os israelitas estavam acampados em Ebenezer e os filisteus em Afeca. Os filisteus venceram aquela batalha e capturaram a Arca da Aliança (</w:t>
      </w:r>
      <w:hyperlink r:id="rId705">
        <w:r>
          <w:rPr>
            <w:lang w:val="pt_PT" w:bidi="pt_PT"/>
          </w:rPr>
          <w:rPr>
            <w:color w:val="0000EE"/>
            <w:u w:val="single"/>
          </w:rPr>
          <w:t>1Sm 4.17</w:t>
        </w:r>
      </w:hyperlink>
      <w:r>
        <w:rPr>
          <w:lang w:val="pt_PT" w:bidi="pt_PT"/>
        </w:rPr>
        <w:t>), que eles devolveram após sete meses porque o Senhor enviou pragas sobre eles (</w:t>
      </w:r>
      <w:hyperlink r:id="rId706">
        <w:r>
          <w:rPr>
            <w:lang w:val="pt_PT" w:bidi="pt_PT"/>
          </w:rPr>
          <w:rPr>
            <w:color w:val="0000EE"/>
            <w:u w:val="single"/>
          </w:rPr>
          <w:t>5.1–6.21</w:t>
        </w:r>
      </w:hyperlink>
      <w:r>
        <w:rPr>
          <w:lang w:val="pt_PT" w:bidi="pt_PT"/>
        </w:rPr>
        <w:t xml:space="preserve">). Mais tarde, quando Samuel se tornou líder, os filisteus atacaram Israel em Mispa, mas Deus deu a vitória a Israel. Nessa ocasião, Samuel ergueu uma pedra memorial e a chamou de Ebenezer (“Pedra de Ajuda”, </w:t>
      </w:r>
      <w:hyperlink r:id="rId707">
        <w:r>
          <w:rPr>
            <w:lang w:val="pt_PT" w:bidi="pt_PT"/>
          </w:rPr>
          <w:rPr>
            <w:color w:val="0000EE"/>
            <w:u w:val="single"/>
          </w:rPr>
          <w:t>7.12</w:t>
        </w:r>
      </w:hyperlink>
      <w:r>
        <w:rPr>
          <w:lang w:val="pt_PT" w:bidi="pt_PT"/>
        </w:rPr>
        <w:t xml:space="preserve">). Os filisteus não invadiram Israel novamente durante a vida de Samuel, e Israel recuperou cidades que haviam sido tomadas pelos filisteus (v </w:t>
      </w:r>
      <w:hyperlink r:id="rId708">
        <w:r>
          <w:rPr>
            <w:lang w:val="pt_PT" w:bidi="pt_PT"/>
          </w:rPr>
          <w:rPr>
            <w:color w:val="0000EE"/>
            <w:u w:val="single"/>
          </w:rPr>
          <w:t>14</w:t>
        </w:r>
      </w:hyperlink>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13.3</w:t>
        </w:r>
      </w:hyperlink>
      <w:r>
        <w:rPr>
          <w:lang w:val="pt_PT" w:bidi="pt_PT"/>
        </w:rPr>
        <w:t>). Jônatas derrotou a guarnição em Geba (</w:t>
      </w:r>
      <w:hyperlink r:id="rId710">
        <w:r>
          <w:rPr>
            <w:lang w:val="pt_PT" w:bidi="pt_PT"/>
          </w:rPr>
          <w:rPr>
            <w:color w:val="0000EE"/>
            <w:u w:val="single"/>
          </w:rPr>
          <w:t>13.3</w:t>
        </w:r>
      </w:hyperlink>
      <w:r>
        <w:rPr>
          <w:lang w:val="pt_PT" w:bidi="pt_PT"/>
        </w:rPr>
        <w:t xml:space="preserve">); sua façanha relatada em </w:t>
      </w:r>
      <w:hyperlink r:id="rId711">
        <w:r>
          <w:rPr>
            <w:lang w:val="pt_PT" w:bidi="pt_PT"/>
          </w:rPr>
          <w:rPr>
            <w:color w:val="0000EE"/>
            <w:u w:val="single"/>
          </w:rPr>
          <w:t>1 Samuel 14.1–15</w:t>
        </w:r>
      </w:hyperlink>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hyperlink r:id="rId712">
        <w:r>
          <w:rPr>
            <w:lang w:val="pt_PT" w:bidi="pt_PT"/>
          </w:rPr>
          <w:rPr>
            <w:color w:val="0000EE"/>
            <w:u w:val="single"/>
          </w:rPr>
          <w:t>1Sm 17.1–11</w:t>
        </w:r>
      </w:hyperlink>
      <w:r>
        <w:rPr>
          <w:lang w:val="pt_PT" w:bidi="pt_PT"/>
        </w:rPr>
        <w:t>). O jovem pastor Davi matou Golias; Davi tornou-se um herói, mas o ciúme de Saul fez de Davi um homem perseguido. Enquanto fugia do exército de Saul, os homens de Davi resgataram a cidade de Queila dos filisteus (</w:t>
      </w:r>
      <w:hyperlink r:id="rId713">
        <w:r>
          <w:rPr>
            <w:lang w:val="pt_PT" w:bidi="pt_PT"/>
          </w:rPr>
          <w:rPr>
            <w:color w:val="0000EE"/>
            <w:u w:val="single"/>
          </w:rPr>
          <w:t>23.1–5</w:t>
        </w:r>
      </w:hyperlink>
      <w:r>
        <w:rPr>
          <w:lang w:val="pt_PT" w:bidi="pt_PT"/>
        </w:rPr>
        <w:t xml:space="preserve">). Eventualmente, Davi buscou asilo político com Aquis, rei de Gate, que lhe deu a cidade de Ziclague, de onde Davi fez incursões no Neguebe (cap </w:t>
      </w:r>
      <w:hyperlink r:id="rId714">
        <w:r>
          <w:rPr>
            <w:lang w:val="pt_PT" w:bidi="pt_PT"/>
          </w:rPr>
          <w:rPr>
            <w:color w:val="0000EE"/>
            <w:u w:val="single"/>
          </w:rPr>
          <w:t>27</w:t>
        </w:r>
      </w:hyperlink>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hyperlink r:id="rId715">
        <w:r>
          <w:rPr>
            <w:lang w:val="pt_PT" w:bidi="pt_PT"/>
          </w:rPr>
          <w:rPr>
            <w:color w:val="0000EE"/>
            <w:u w:val="single"/>
          </w:rPr>
          <w:t>1Sm 28.1–2</w:t>
        </w:r>
      </w:hyperlink>
      <w:r>
        <w:rPr>
          <w:lang w:val="pt_PT" w:bidi="pt_PT"/>
        </w:rPr>
        <w:t xml:space="preserve">; </w:t>
      </w:r>
      <w:hyperlink r:id="rId692">
        <w:r>
          <w:rPr>
            <w:lang w:val="pt_PT" w:bidi="pt_PT"/>
          </w:rPr>
          <w:rPr>
            <w:color w:val="0000EE"/>
            <w:u w:val="single"/>
          </w:rPr>
          <w:t>29</w:t>
        </w:r>
      </w:hyperlink>
      <w:r>
        <w:rPr>
          <w:lang w:val="pt_PT" w:bidi="pt_PT"/>
        </w:rPr>
        <w:t>). Na batalha que se seguiu, Saul e seus filhos foram mortos no Monte Gilboa pelos filisteus (</w:t>
      </w:r>
      <w:hyperlink r:id="rId716">
        <w:r>
          <w:rPr>
            <w:lang w:val="pt_PT" w:bidi="pt_PT"/>
          </w:rPr>
          <w:rPr>
            <w:color w:val="0000EE"/>
            <w:u w:val="single"/>
          </w:rPr>
          <w:t>31.1–7</w:t>
        </w:r>
      </w:hyperlink>
      <w:r>
        <w:rPr>
          <w:lang w:val="pt_PT" w:bidi="pt_PT"/>
        </w:rPr>
        <w:t xml:space="preserve">). Os filisteus cortaram a cabeça de Saul, colocaram sua armadura no templo de Astarote em Bete-Seã e penduraram seu corpo na muralha daquela cidade (vv </w:t>
      </w:r>
      <w:hyperlink r:id="rId717">
        <w:r>
          <w:rPr>
            <w:lang w:val="pt_PT" w:bidi="pt_PT"/>
          </w:rPr>
          <w:rPr>
            <w:color w:val="0000EE"/>
            <w:u w:val="single"/>
          </w:rPr>
          <w:t>8–11</w:t>
        </w:r>
      </w:hyperlink>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hyperlink r:id="rId718">
        <w:r>
          <w:rPr>
            <w:lang w:val="pt_PT" w:bidi="pt_PT"/>
          </w:rPr>
          <w:rPr>
            <w:color w:val="0000EE"/>
            <w:u w:val="single"/>
          </w:rPr>
          <w:t>2Sm 5.17–25</w:t>
        </w:r>
      </w:hyperlink>
      <w:r>
        <w:rPr>
          <w:lang w:val="pt_PT" w:bidi="pt_PT"/>
        </w:rPr>
        <w:t>). Davi quebrou o poder dos filisteus, e embora eles tenham tentado novamente guerrear contra Israel, não tiveram sucesso (</w:t>
      </w:r>
      <w:hyperlink r:id="rId719">
        <w:r>
          <w:rPr>
            <w:lang w:val="pt_PT" w:bidi="pt_PT"/>
          </w:rPr>
          <w:rPr>
            <w:color w:val="0000EE"/>
            <w:u w:val="single"/>
          </w:rPr>
          <w:t>21.15–21</w:t>
        </w:r>
      </w:hyperlink>
      <w:r>
        <w:rPr>
          <w:lang w:val="pt_PT" w:bidi="pt_PT"/>
        </w:rPr>
        <w:t>).</w:t>
      </w:r>
    </w:p>
    <w:p>
      <w:pPr/>
      <w:r>
        <w:rPr>
          <w:lang w:val="pt_PT" w:bidi="pt_PT"/>
        </w:rPr>
      </w:r>
      <w:r>
        <w:rPr>
          <w:lang w:val="pt_PT" w:bidi="pt_PT"/>
        </w:rPr>
        <w:t>Uzias guerreou contra os filisteus; ele derrubou os muros de Gate, Jabne e Asdode e construiu cidades na Filístia (</w:t>
      </w:r>
      <w:hyperlink r:id="rId720">
        <w:r>
          <w:rPr>
            <w:lang w:val="pt_PT" w:bidi="pt_PT"/>
          </w:rPr>
          <w:rPr>
            <w:color w:val="0000EE"/>
            <w:u w:val="single"/>
          </w:rPr>
          <w:t>2Cr 26.6–7</w:t>
        </w:r>
      </w:hyperlink>
      <w:r>
        <w:rPr>
          <w:lang w:val="pt_PT" w:bidi="pt_PT"/>
        </w:rPr>
        <w:t>). No reinado de Acaz, os filisteus invadiram a Sefelá e o Neguebe e capturaram várias cidades (</w:t>
      </w:r>
      <w:hyperlink r:id="rId721">
        <w:r>
          <w:rPr>
            <w:lang w:val="pt_PT" w:bidi="pt_PT"/>
          </w:rPr>
          <w:rPr>
            <w:color w:val="0000EE"/>
            <w:u w:val="single"/>
          </w:rPr>
          <w:t>28.18</w:t>
        </w:r>
      </w:hyperlink>
      <w:r>
        <w:rPr>
          <w:lang w:val="pt_PT" w:bidi="pt_PT"/>
        </w:rPr>
        <w:t>). Ezequias lutou contra os filisteus até Gaza (</w:t>
      </w:r>
      <w:hyperlink r:id="rId722">
        <w:r>
          <w:rPr>
            <w:lang w:val="pt_PT" w:bidi="pt_PT"/>
          </w:rPr>
          <w:rPr>
            <w:color w:val="0000EE"/>
            <w:u w:val="single"/>
          </w:rPr>
          <w:t>2Rs 18.8</w:t>
        </w:r>
      </w:hyperlink>
      <w:r>
        <w:rPr>
          <w:lang w:val="pt_PT" w:bidi="pt_PT"/>
        </w:rPr>
        <w:t>).</w:t>
      </w:r>
    </w:p>
    <w:p>
      <w:pPr/>
      <w:r>
        <w:rPr>
          <w:lang w:val="pt_PT" w:bidi="pt_PT"/>
        </w:rPr>
      </w:r>
      <w:r>
        <w:rPr>
          <w:lang w:val="pt_PT" w:bidi="pt_PT"/>
        </w:rPr>
        <w:t>As referências aos filisteus nos profetas são relativamente poucas, embora Jeremias dedique um curto capítulo aos filisteus (</w:t>
      </w:r>
      <w:hyperlink r:id="rId723">
        <w:r>
          <w:rPr>
            <w:lang w:val="pt_PT" w:bidi="pt_PT"/>
          </w:rPr>
          <w:rPr>
            <w:color w:val="0000EE"/>
            <w:u w:val="single"/>
          </w:rPr>
          <w:t>Jr 47</w:t>
        </w:r>
      </w:hyperlink>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hyperlink r:id="rId724">
        <w:r>
          <w:rPr>
            <w:lang w:val="pt_PT" w:bidi="pt_PT"/>
          </w:rPr>
          <w:rPr>
            <w:color w:val="0000EE"/>
            <w:u w:val="single"/>
          </w:rPr>
          <w:t>Jo 1.1–4</w:t>
        </w:r>
      </w:hyperlink>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hyperlink r:id="rId725">
        <w:r>
          <w:rPr>
            <w:lang w:val="pt_PT" w:bidi="pt_PT"/>
          </w:rPr>
          <w:rPr>
            <w:color w:val="0000EE"/>
            <w:u w:val="single"/>
          </w:rPr>
          <w:t>Gn 1.26</w:t>
        </w:r>
      </w:hyperlink>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hyperlink r:id="rId725">
        <w:r>
          <w:rPr>
            <w:lang w:val="pt_PT" w:bidi="pt_PT"/>
          </w:rPr>
          <w:rPr>
            <w:color w:val="0000EE"/>
            <w:u w:val="single"/>
          </w:rPr>
          <w:t>Gn 1.26</w:t>
        </w:r>
      </w:hyperlink>
      <w:r>
        <w:rPr>
          <w:lang w:val="pt_PT" w:bidi="pt_PT"/>
        </w:rPr>
        <w:t>). Mais tarde, diz que “Deus formou o homem do pó da terra e soprou em suas narinas o fôlego da vida” (</w:t>
      </w:r>
      <w:hyperlink r:id="rId726">
        <w:r>
          <w:rPr>
            <w:lang w:val="pt_PT" w:bidi="pt_PT"/>
          </w:rPr>
          <w:rPr>
            <w:color w:val="0000EE"/>
            <w:u w:val="single"/>
          </w:rPr>
          <w:t>Gn 2.7</w:t>
        </w:r>
      </w:hyperlink>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Filólogo</w:t>
      </w:r>
      <w:r>
        <w:rPr>
          <w:lang w:val="pt_PT" w:bidi="pt_PT"/>
        </w:rPr>
      </w:r>
    </w:p>
    <w:p>
      <w:pPr/>
      <w:r>
        <w:rPr>
          <w:lang w:val="pt_PT" w:bidi="pt_PT"/>
        </w:rPr>
      </w:r>
      <w:r>
        <w:rPr>
          <w:lang w:val="pt_PT" w:bidi="pt_PT"/>
        </w:rPr>
        <w:t>Conhecido ou amigo cristão primitivo do apóstolo Paulo, a quem ele enviou saudações (</w:t>
      </w:r>
      <w:hyperlink r:id="rId727">
        <w:r>
          <w:rPr>
            <w:lang w:val="pt_PT" w:bidi="pt_PT"/>
          </w:rPr>
          <w:rPr>
            <w:color w:val="0000EE"/>
            <w:u w:val="single"/>
          </w:rPr>
          <w:t>Rm 16.15</w:t>
        </w:r>
      </w:hyperlink>
      <w:r>
        <w:rPr>
          <w:lang w:val="pt_PT" w:bidi="pt_PT"/>
        </w:rPr>
        <w:t>). Na série de saudações, ele parece estar emparelhado com uma mulher chamada Júlia.</w:t>
      </w:r>
      <w:r>
        <w:rPr>
          <w:lang w:val="pt_PT" w:bidi="pt_PT"/>
        </w:rPr>
      </w:r>
      <w:r>
        <w:rPr>
          <w:lang w:val="pt_PT" w:bidi="pt_PT"/>
        </w:rPr>
      </w:r>
    </w:p>
    <w:p>
      <w:pPr/>
      <w:r>
        <w:rPr>
          <w:lang w:val="pt_PT" w:bidi="pt_PT"/>
        </w:rPr>
      </w:r>
    </w:p>
    <w:p>
      <w:pPr>
        <w:pStyle w:val="Heading2"/>
      </w:pPr>
      <w:r>
        <w:rPr>
          <w:lang w:val="pt_PT" w:bidi="pt_PT"/>
        </w:rPr>
        <w:t>Filómetor</w:t>
      </w:r>
      <w:r>
        <w:rPr>
          <w:lang w:val="pt_PT" w:bidi="pt_PT"/>
        </w:rPr>
      </w:r>
    </w:p>
    <w:p>
      <w:pPr/>
      <w:r>
        <w:rPr>
          <w:lang w:val="pt_PT" w:bidi="pt_PT"/>
        </w:rPr>
      </w:r>
      <w:r>
        <w:rPr>
          <w:lang w:val="pt_PT" w:bidi="pt_PT"/>
        </w:rPr>
        <w:t>Nome de Ptolemeu VI, governante no Egito (</w:t>
      </w:r>
      <w:hyperlink r:id="rId728">
        <w:r>
          <w:rPr>
            <w:lang w:val="pt_PT" w:bidi="pt_PT"/>
          </w:rPr>
          <w:rPr>
            <w:color w:val="0000EE"/>
            <w:u w:val="single"/>
          </w:rPr>
          <w:t>2Mc 4.21</w:t>
        </w:r>
      </w:hyperlink>
      <w:r>
        <w:rPr>
          <w:lang w:val="pt_PT" w:bidi="pt_PT"/>
        </w:rPr>
        <w:t xml:space="preserve">).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hyperlink r:id="rId729">
        <w:r>
          <w:rPr>
            <w:lang w:val="pt_PT" w:bidi="pt_PT"/>
          </w:rPr>
          <w:rPr>
            <w:color w:val="0000EE"/>
            <w:u w:val="single"/>
          </w:rPr>
          <w:t>Colossenses 2.8–10</w:t>
        </w:r>
      </w:hyperlink>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hyperlink r:id="rId730">
        <w:r>
          <w:rPr>
            <w:lang w:val="pt_PT" w:bidi="pt_PT"/>
          </w:rPr>
          <w:rPr>
            <w:color w:val="0000EE"/>
            <w:u w:val="single"/>
          </w:rPr>
          <w:t>At 17.18</w:t>
        </w:r>
      </w:hyperlink>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hyperlink r:id="rId731">
        <w:r>
          <w:rPr>
            <w:lang w:val="pt_PT" w:bidi="pt_PT"/>
          </w:rPr>
          <w:rPr>
            <w:color w:val="0000EE"/>
            <w:u w:val="single"/>
          </w:rPr>
          <w:t>At 17.21</w:t>
        </w:r>
      </w:hyperlink>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Fim do mundo</w:t>
      </w:r>
      <w:r>
        <w:rPr>
          <w:lang w:val="pt_PT" w:bidi="pt_PT"/>
        </w:rPr>
      </w:r>
    </w:p>
    <w:p>
      <w:pPr/>
      <w:r>
        <w:rPr>
          <w:lang w:val="pt_PT" w:bidi="pt_PT"/>
        </w:rPr>
      </w:r>
      <w:r>
        <w:rPr>
          <w:i/>
          <w:lang w:val="pt_PT" w:bidi="pt_PT"/>
        </w:rPr>
        <w:t xml:space="preserve">Veja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hyperlink r:id="rId732">
        <w:r>
          <w:rPr>
            <w:lang w:val="pt_PT" w:bidi="pt_PT"/>
          </w:rPr>
          <w:rPr>
            <w:color w:val="0000EE"/>
            <w:u w:val="single"/>
          </w:rPr>
          <w:t>Êx 6.25</w:t>
        </w:r>
      </w:hyperlink>
      <w:r>
        <w:rPr>
          <w:lang w:val="pt_PT" w:bidi="pt_PT"/>
        </w:rPr>
        <w:t>). Ele também foi o pai de Abisua (</w:t>
      </w:r>
      <w:hyperlink r:id="rId733">
        <w:r>
          <w:rPr>
            <w:lang w:val="pt_PT" w:bidi="pt_PT"/>
          </w:rPr>
          <w:rPr>
            <w:color w:val="0000EE"/>
            <w:u w:val="single"/>
          </w:rPr>
          <w:t>1Cr 6.4,50</w:t>
        </w:r>
      </w:hyperlink>
      <w:r>
        <w:rPr>
          <w:lang w:val="pt_PT" w:bidi="pt_PT"/>
        </w:rPr>
        <w:t>). Enquanto Eleazar servia como sumo sacerdote, Fineias estava encarregado dos porteiros do tabernáculo (</w:t>
      </w:r>
      <w:hyperlink r:id="rId734">
        <w:r>
          <w:rPr>
            <w:lang w:val="pt_PT" w:bidi="pt_PT"/>
          </w:rPr>
          <w:rPr>
            <w:color w:val="0000EE"/>
            <w:u w:val="single"/>
          </w:rPr>
          <w:t>1Cr 9.20</w:t>
        </w:r>
      </w:hyperlink>
      <w:r>
        <w:rPr>
          <w:lang w:val="pt_PT" w:bidi="pt_PT"/>
        </w:rPr>
        <w:t xml:space="preserve">). Eleazar, seu pai, era encarregado dos porteiros quando Arão era o sumo sacerdote (compare </w:t>
      </w:r>
      <w:hyperlink r:id="rId735">
        <w:r>
          <w:rPr>
            <w:lang w:val="pt_PT" w:bidi="pt_PT"/>
          </w:rPr>
          <w:rPr>
            <w:color w:val="0000EE"/>
            <w:u w:val="single"/>
          </w:rPr>
          <w:t>Nm 3.32</w:t>
        </w:r>
      </w:hyperlink>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hyperlink r:id="rId736">
        <w:r>
          <w:rPr>
            <w:lang w:val="pt_PT" w:bidi="pt_PT"/>
          </w:rPr>
          <w:rPr>
            <w:color w:val="0000EE"/>
            <w:u w:val="single"/>
          </w:rPr>
          <w:t>Nm 25.7</w:t>
        </w:r>
      </w:hyperlink>
      <w:r>
        <w:rPr>
          <w:lang w:val="pt_PT" w:bidi="pt_PT"/>
        </w:rPr>
        <w:t>). Após essa ação, Deus não estava mais irado com Israel. Deus fez um acordo especial (aliança) de paz com Fineias, prometendo que ele e seus descendentes sempre serviriam como sacerdotes (</w:t>
      </w:r>
      <w:hyperlink r:id="rId737">
        <w:r>
          <w:rPr>
            <w:lang w:val="pt_PT" w:bidi="pt_PT"/>
          </w:rPr>
          <w:rPr>
            <w:color w:val="0000EE"/>
            <w:u w:val="single"/>
          </w:rPr>
          <w:t>Nm 25.11–13</w:t>
        </w:r>
      </w:hyperlink>
      <w:r>
        <w:rPr>
          <w:lang w:val="pt_PT" w:bidi="pt_PT"/>
        </w:rPr>
        <w:t>). Este feito foi contado como justiça para Fineias por todas as gerações futuras (</w:t>
      </w:r>
      <w:hyperlink r:id="rId738">
        <w:r>
          <w:rPr>
            <w:lang w:val="pt_PT" w:bidi="pt_PT"/>
          </w:rPr>
          <w:rPr>
            <w:color w:val="0000EE"/>
            <w:u w:val="single"/>
          </w:rPr>
          <w:t>Sl 106.30</w:t>
        </w:r>
      </w:hyperlink>
      <w:r>
        <w:rPr>
          <w:lang w:val="pt_PT" w:bidi="pt_PT"/>
        </w:rPr>
        <w:t xml:space="preserve">). Exceto por um curto período, quando Eli serviu como sumo sacerdote (compare </w:t>
      </w:r>
      <w:hyperlink r:id="rId739">
        <w:r>
          <w:rPr>
            <w:lang w:val="pt_PT" w:bidi="pt_PT"/>
          </w:rPr>
          <w:rPr>
            <w:color w:val="0000EE"/>
            <w:u w:val="single"/>
          </w:rPr>
          <w:t>1Sm 1–3</w:t>
        </w:r>
      </w:hyperlink>
      <w:r>
        <w:rPr>
          <w:lang w:val="pt_PT" w:bidi="pt_PT"/>
        </w:rPr>
        <w:t xml:space="preserve">; </w:t>
      </w:r>
      <w:hyperlink r:id="rId740">
        <w:r>
          <w:rPr>
            <w:lang w:val="pt_PT" w:bidi="pt_PT"/>
          </w:rPr>
          <w:rPr>
            <w:color w:val="0000EE"/>
            <w:u w:val="single"/>
          </w:rPr>
          <w:t>14.3</w:t>
        </w:r>
      </w:hyperlink>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hyperlink r:id="rId741">
        <w:r>
          <w:rPr>
            <w:lang w:val="pt_PT" w:bidi="pt_PT"/>
          </w:rPr>
          <w:rPr>
            <w:color w:val="0000EE"/>
            <w:u w:val="single"/>
          </w:rPr>
          <w:t>Nm 31.6</w:t>
        </w:r>
      </w:hyperlink>
      <w:r>
        <w:rPr>
          <w:lang w:val="pt_PT" w:bidi="pt_PT"/>
        </w:rPr>
        <w:t>). Depois que Israel tomou o controle da terra de Canaã, Fineias recebeu a cidade de Gibeá na região montanhosa de Efraim como sua herança (</w:t>
      </w:r>
      <w:hyperlink r:id="rId742">
        <w:r>
          <w:rPr>
            <w:lang w:val="pt_PT" w:bidi="pt_PT"/>
          </w:rPr>
          <w:rPr>
            <w:color w:val="0000EE"/>
            <w:u w:val="single"/>
          </w:rPr>
          <w:t>Js 24.33</w:t>
        </w:r>
      </w:hyperlink>
      <w:r>
        <w:rPr>
          <w:lang w:val="pt_PT" w:bidi="pt_PT"/>
        </w:rPr>
        <w:t>). Mais tarde, ele foi enviado com alguns líderes israelitas para questionar sobre um altar que foi construído no lado oeste do rio Jordão pelas tribos israelitas que viviam no lado leste (</w:t>
      </w:r>
      <w:hyperlink r:id="rId743">
        <w:r>
          <w:rPr>
            <w:lang w:val="pt_PT" w:bidi="pt_PT"/>
          </w:rPr>
          <w:rPr>
            <w:color w:val="0000EE"/>
            <w:u w:val="single"/>
          </w:rPr>
          <w:t>Js 22.13,30–32</w:t>
        </w:r>
      </w:hyperlink>
      <w:r>
        <w:rPr>
          <w:lang w:val="pt_PT" w:bidi="pt_PT"/>
        </w:rPr>
        <w:t>). Em outra ocasião, em Betel, Fineias prometeu a Israel vitória na batalha contra a tribo de Benjamim (</w:t>
      </w:r>
      <w:hyperlink r:id="rId744">
        <w:r>
          <w:rPr>
            <w:lang w:val="pt_PT" w:bidi="pt_PT"/>
          </w:rPr>
          <w:rPr>
            <w:color w:val="0000EE"/>
            <w:u w:val="single"/>
          </w:rPr>
          <w:t>Jz 20.28</w:t>
        </w:r>
      </w:hyperlink>
      <w:r>
        <w:rPr>
          <w:lang w:val="pt_PT" w:bidi="pt_PT"/>
        </w:rPr>
        <w:t>). Seus descendentes, Esdras, o escriba, e Gérson, retornaram com suas famílias a Jerusalém após o exílio na Babilônia (</w:t>
      </w:r>
      <w:hyperlink r:id="rId745">
        <w:r>
          <w:rPr>
            <w:lang w:val="pt_PT" w:bidi="pt_PT"/>
          </w:rPr>
          <w:rPr>
            <w:color w:val="0000EE"/>
            <w:u w:val="single"/>
          </w:rPr>
          <w:t>Ed 7.5</w:t>
        </w:r>
      </w:hyperlink>
      <w:r>
        <w:rPr>
          <w:lang w:val="pt_PT" w:bidi="pt_PT"/>
        </w:rPr>
        <w:t>;</w:t>
      </w:r>
      <w:hyperlink r:id="rId746">
        <w:r>
          <w:rPr>
            <w:lang w:val="pt_PT" w:bidi="pt_PT"/>
          </w:rPr>
          <w:rPr>
            <w:color w:val="0000EE"/>
            <w:u w:val="single"/>
          </w:rPr>
          <w:t>8.2</w:t>
        </w:r>
      </w:hyperlink>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hyperlink r:id="rId747">
        <w:r>
          <w:rPr>
            <w:lang w:val="pt_PT" w:bidi="pt_PT"/>
          </w:rPr>
          <w:rPr>
            <w:color w:val="0000EE"/>
            <w:u w:val="single"/>
          </w:rPr>
          <w:t>1Sm 1.3</w:t>
        </w:r>
      </w:hyperlink>
      <w:r>
        <w:rPr>
          <w:lang w:val="pt_PT" w:bidi="pt_PT"/>
        </w:rPr>
        <w:t>). De acordo com 1 Samuel, este Fineias era um sacerdote terrível. Ele e seu irmão Hofni abusaram dos sacrifícios que as pessoas ofereciam (</w:t>
      </w:r>
      <w:hyperlink r:id="rId748">
        <w:r>
          <w:rPr>
            <w:lang w:val="pt_PT" w:bidi="pt_PT"/>
          </w:rPr>
          <w:rPr>
            <w:color w:val="0000EE"/>
            <w:u w:val="single"/>
          </w:rPr>
          <w:t>1Sm 2.12–17</w:t>
        </w:r>
      </w:hyperlink>
      <w:r>
        <w:rPr>
          <w:lang w:val="pt_PT" w:bidi="pt_PT"/>
        </w:rPr>
        <w:t>). Eles desrespeitaram o santuário (</w:t>
      </w:r>
      <w:hyperlink r:id="rId749">
        <w:r>
          <w:rPr>
            <w:lang w:val="pt_PT" w:bidi="pt_PT"/>
          </w:rPr>
          <w:rPr>
            <w:color w:val="0000EE"/>
            <w:u w:val="single"/>
          </w:rPr>
          <w:t>1Sm 2.22</w:t>
        </w:r>
      </w:hyperlink>
      <w:r>
        <w:rPr>
          <w:lang w:val="pt_PT" w:bidi="pt_PT"/>
        </w:rPr>
        <w:t>). Eles ignoraram os avisos de seu pai Eli (</w:t>
      </w:r>
      <w:hyperlink r:id="rId750">
        <w:r>
          <w:rPr>
            <w:lang w:val="pt_PT" w:bidi="pt_PT"/>
          </w:rPr>
          <w:rPr>
            <w:color w:val="0000EE"/>
            <w:u w:val="single"/>
          </w:rPr>
          <w:t>1Sm 2.25</w:t>
        </w:r>
      </w:hyperlink>
      <w:r>
        <w:rPr>
          <w:lang w:val="pt_PT" w:bidi="pt_PT"/>
        </w:rPr>
        <w:t>). Um homem de Deus disse a Eli que seu filho morreria (</w:t>
      </w:r>
      <w:hyperlink r:id="rId751">
        <w:r>
          <w:rPr>
            <w:lang w:val="pt_PT" w:bidi="pt_PT"/>
          </w:rPr>
          <w:rPr>
            <w:color w:val="0000EE"/>
            <w:u w:val="single"/>
          </w:rPr>
          <w:t>1Sm 2.34</w:t>
        </w:r>
      </w:hyperlink>
      <w:r>
        <w:rPr>
          <w:lang w:val="pt_PT" w:bidi="pt_PT"/>
        </w:rPr>
        <w:t>). Mais tarde, durante uma guerra com os filisteus, Fineias foi morto no mesmo dia em que sua esposa deu à luz seu filho, que foi chamado de Icabô (</w:t>
      </w:r>
      <w:hyperlink r:id="rId752">
        <w:r>
          <w:rPr>
            <w:lang w:val="pt_PT" w:bidi="pt_PT"/>
          </w:rPr>
          <w:rPr>
            <w:color w:val="0000EE"/>
            <w:u w:val="single"/>
          </w:rPr>
          <w:t>1Sm 4.11,17–19</w:t>
        </w:r>
      </w:hyperlink>
      <w:r>
        <w:rPr>
          <w:lang w:val="pt_PT" w:bidi="pt_PT"/>
        </w:rPr>
        <w:t xml:space="preserve">; </w:t>
      </w:r>
      <w:hyperlink r:id="rId740">
        <w:r>
          <w:rPr>
            <w:lang w:val="pt_PT" w:bidi="pt_PT"/>
          </w:rPr>
          <w:rPr>
            <w:color w:val="0000EE"/>
            <w:u w:val="single"/>
          </w:rPr>
          <w:t>14.3</w:t>
        </w:r>
      </w:hyperlink>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hyperlink r:id="rId753">
        <w:r>
          <w:rPr>
            <w:lang w:val="pt_PT" w:bidi="pt_PT"/>
          </w:rPr>
          <w:rPr>
            <w:color w:val="0000EE"/>
            <w:u w:val="single"/>
          </w:rPr>
          <w:t>Ed 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hyperlink r:id="rId754">
        <w:r>
          <w:rPr>
            <w:lang w:val="pt_PT" w:bidi="pt_PT"/>
          </w:rPr>
          <w:rPr>
            <w:color w:val="0000EE"/>
            <w:u w:val="single"/>
          </w:rPr>
          <w:t>Gn 1.6–8</w:t>
        </w:r>
      </w:hyperlink>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hyperlink r:id="rId755">
        <w:r>
          <w:rPr>
            <w:lang w:val="pt_PT" w:bidi="pt_PT"/>
          </w:rPr>
          <w:rPr>
            <w:color w:val="0000EE"/>
            <w:u w:val="single"/>
          </w:rPr>
          <w:t>14–19</w:t>
        </w:r>
      </w:hyperlink>
      <w:r>
        <w:rPr>
          <w:lang w:val="pt_PT" w:bidi="pt_PT"/>
        </w:rPr>
        <w:t>).</w:t>
      </w:r>
    </w:p>
    <w:p>
      <w:pPr/>
      <w:r>
        <w:rPr>
          <w:lang w:val="pt_PT" w:bidi="pt_PT"/>
        </w:rPr>
      </w:r>
      <w:r>
        <w:rPr>
          <w:lang w:val="pt_PT" w:bidi="pt_PT"/>
        </w:rPr>
        <w:t>O termo "firmamento" é mencionado duas vezes nos Salmos como o lugar da obra de Deus (</w:t>
      </w:r>
      <w:hyperlink r:id="rId756">
        <w:r>
          <w:rPr>
            <w:lang w:val="pt_PT" w:bidi="pt_PT"/>
          </w:rPr>
          <w:rPr>
            <w:color w:val="0000EE"/>
            <w:u w:val="single"/>
          </w:rPr>
          <w:t>Sl 19.1</w:t>
        </w:r>
      </w:hyperlink>
      <w:r>
        <w:rPr>
          <w:lang w:val="pt_PT" w:bidi="pt_PT"/>
        </w:rPr>
        <w:t xml:space="preserve">; </w:t>
      </w:r>
      <w:hyperlink r:id="rId757">
        <w:r>
          <w:rPr>
            <w:lang w:val="pt_PT" w:bidi="pt_PT"/>
          </w:rPr>
          <w:rPr>
            <w:color w:val="0000EE"/>
            <w:u w:val="single"/>
          </w:rPr>
          <w:t>150.1</w:t>
        </w:r>
      </w:hyperlink>
      <w:r>
        <w:rPr>
          <w:lang w:val="pt_PT" w:bidi="pt_PT"/>
        </w:rPr>
        <w:t>). Também ocorrendo nos livros de Ezequiel (</w:t>
      </w:r>
      <w:hyperlink r:id="rId758">
        <w:r>
          <w:rPr>
            <w:lang w:val="pt_PT" w:bidi="pt_PT"/>
          </w:rPr>
          <w:rPr>
            <w:color w:val="0000EE"/>
            <w:u w:val="single"/>
          </w:rPr>
          <w:t>Ez 1.22–26</w:t>
        </w:r>
      </w:hyperlink>
      <w:r>
        <w:rPr>
          <w:lang w:val="pt_PT" w:bidi="pt_PT"/>
        </w:rPr>
        <w:t xml:space="preserve">; </w:t>
      </w:r>
      <w:hyperlink r:id="rId759">
        <w:r>
          <w:rPr>
            <w:lang w:val="pt_PT" w:bidi="pt_PT"/>
          </w:rPr>
          <w:rPr>
            <w:color w:val="0000EE"/>
            <w:u w:val="single"/>
          </w:rPr>
          <w:t>10.1</w:t>
        </w:r>
      </w:hyperlink>
      <w:r>
        <w:rPr>
          <w:lang w:val="pt_PT" w:bidi="pt_PT"/>
        </w:rPr>
        <w:t>) e Daniel (</w:t>
      </w:r>
      <w:hyperlink r:id="rId760">
        <w:r>
          <w:rPr>
            <w:lang w:val="pt_PT" w:bidi="pt_PT"/>
          </w:rPr>
          <w:rPr>
            <w:color w:val="0000EE"/>
            <w:u w:val="single"/>
          </w:rPr>
          <w:t>Dn 12.3</w:t>
        </w:r>
      </w:hyperlink>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Flegonte</w:t>
      </w:r>
      <w:r>
        <w:rPr>
          <w:lang w:val="pt_PT" w:bidi="pt_PT"/>
        </w:rPr>
      </w:r>
    </w:p>
    <w:p>
      <w:pPr/>
      <w:r>
        <w:rPr>
          <w:lang w:val="pt_PT" w:bidi="pt_PT"/>
        </w:rPr>
      </w:r>
      <w:r>
        <w:rPr>
          <w:lang w:val="pt_PT" w:bidi="pt_PT"/>
        </w:rPr>
        <w:t>Cristão em Roma a quem Paulo enviou saudações (</w:t>
      </w:r>
      <w:hyperlink r:id="rId761">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hyperlink r:id="rId762">
        <w:r>
          <w:rPr>
            <w:lang w:val="pt_PT" w:bidi="pt_PT"/>
          </w:rPr>
          <w:rPr>
            <w:color w:val="0000EE"/>
            <w:u w:val="single"/>
          </w:rPr>
          <w:t>Is 40.6–8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Floresta de Efraim</w:t>
      </w:r>
      <w:r>
        <w:rPr>
          <w:lang w:val="pt_PT" w:bidi="pt_PT"/>
        </w:rPr>
      </w:r>
    </w:p>
    <w:p>
      <w:pPr/>
      <w:r>
        <w:rPr>
          <w:lang w:val="pt_PT" w:bidi="pt_PT"/>
        </w:rPr>
      </w:r>
      <w:r>
        <w:rPr>
          <w:lang w:val="pt_PT" w:bidi="pt_PT"/>
        </w:rPr>
        <w:t>A floresta de Efraim era uma área de terra rochosa e arborizada a leste do rio Jordão, perto de um lugar chamado Maanaim. O exército do rei Davi derrotou Absalão na floresta de Efraim (</w:t>
      </w:r>
      <w:hyperlink r:id="rId763">
        <w:r>
          <w:rPr>
            <w:lang w:val="pt_PT" w:bidi="pt_PT"/>
          </w:rPr>
          <w:rPr>
            <w:color w:val="0000EE"/>
            <w:u w:val="single"/>
          </w:rPr>
          <w:t>2Sm 18.6</w:t>
        </w:r>
      </w:hyperlink>
      <w:r>
        <w:rPr>
          <w:lang w:val="pt_PT" w:bidi="pt_PT"/>
        </w:rPr>
        <w:t>).</w:t>
      </w:r>
    </w:p>
    <w:p>
      <w:pPr/>
      <w:r>
        <w:rPr>
          <w:lang w:val="pt_PT" w:bidi="pt_PT"/>
        </w:rPr>
      </w:r>
      <w:r>
        <w:rPr>
          <w:lang w:val="pt_PT" w:bidi="pt_PT"/>
        </w:rPr>
        <w:t>É difícil conectar este local com o território de Efraim. A tribo de Efraim pode ter controlado terras mais a leste, mas mais tarde perdeu essa área após ser derrotada por Jefté e o povo de Gileade em uma batalha perto de Zafom (</w:t>
      </w:r>
      <w:hyperlink r:id="rId764">
        <w:r>
          <w:rPr>
            <w:lang w:val="pt_PT" w:bidi="pt_PT"/>
          </w:rPr>
          <w:rPr>
            <w:color w:val="0000EE"/>
            <w:u w:val="single"/>
          </w:rPr>
          <w:t>Jz 12.1–6</w:t>
        </w:r>
      </w:hyperlink>
      <w:r>
        <w:rPr>
          <w:lang w:val="pt_PT" w:bidi="pt_PT"/>
        </w:rPr>
        <w:t>). Esta é a explicação mais provável.</w:t>
      </w:r>
    </w:p>
    <w:p>
      <w:pPr/>
      <w:r>
        <w:rPr>
          <w:lang w:val="pt_PT" w:bidi="pt_PT"/>
        </w:rPr>
      </w:r>
      <w:r>
        <w:rPr>
          <w:lang w:val="pt_PT" w:bidi="pt_PT"/>
        </w:rPr>
        <w:t>As pessoas podem ter usado o nome "floresta de Efraim" quando os efraimitas controlavam a terra. Ou, as pessoas podem ter nomeado assim mais tarde para lembrar a derrota de Efraim naquela área. Alguns estudiosos acreditam nisso (</w:t>
      </w:r>
      <w:hyperlink r:id="rId765">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hyperlink r:id="rId766">
        <w:r>
          <w:rPr>
            <w:lang w:val="pt_PT" w:bidi="pt_PT"/>
          </w:rPr>
          <w:rPr>
            <w:color w:val="0000EE"/>
            <w:u w:val="single"/>
          </w:rPr>
          <w:t>Lv 15</w:t>
        </w:r>
      </w:hyperlink>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hyperlink r:id="rId767">
        <w:r>
          <w:rPr>
            <w:lang w:val="pt_PT" w:bidi="pt_PT"/>
          </w:rPr>
          <w:rPr>
            <w:color w:val="0000EE"/>
            <w:u w:val="single"/>
          </w:rPr>
          <w:t>Lv 15.19–28</w:t>
        </w:r>
      </w:hyperlink>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hyperlink r:id="rId768">
        <w:r>
          <w:rPr>
            <w:lang w:val="pt_PT" w:bidi="pt_PT"/>
          </w:rPr>
          <w:rPr>
            <w:color w:val="0000EE"/>
            <w:u w:val="single"/>
          </w:rPr>
          <w:t>Lv 15.29–30</w:t>
        </w:r>
      </w:hyperlink>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hyperlink r:id="rId769">
        <w:r>
          <w:rPr>
            <w:lang w:val="pt_PT" w:bidi="pt_PT"/>
          </w:rPr>
          <w:rPr>
            <w:color w:val="0000EE"/>
            <w:u w:val="single"/>
          </w:rPr>
          <w:t>Mt 9.20–22</w:t>
        </w:r>
      </w:hyperlink>
      <w:r>
        <w:rPr>
          <w:lang w:val="pt_PT" w:bidi="pt_PT"/>
        </w:rPr>
        <w:t xml:space="preserve">; </w:t>
      </w:r>
      <w:hyperlink r:id="rId770">
        <w:r>
          <w:rPr>
            <w:lang w:val="pt_PT" w:bidi="pt_PT"/>
          </w:rPr>
          <w:rPr>
            <w:color w:val="0000EE"/>
            <w:u w:val="single"/>
          </w:rPr>
          <w:t>Mc 5.25–34</w:t>
        </w:r>
      </w:hyperlink>
      <w:r>
        <w:rPr>
          <w:lang w:val="pt_PT" w:bidi="pt_PT"/>
        </w:rPr>
        <w:t xml:space="preserve">; </w:t>
      </w:r>
      <w:hyperlink r:id="rId771">
        <w:r>
          <w:rPr>
            <w:lang w:val="pt_PT" w:bidi="pt_PT"/>
          </w:rPr>
          <w:rPr>
            <w:color w:val="0000EE"/>
            <w:u w:val="single"/>
          </w:rPr>
          <w:t>Lc 8.43–48</w:t>
        </w:r>
      </w:hyperlink>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hyperlink r:id="rId772">
        <w:r>
          <w:rPr>
            <w:lang w:val="pt_PT" w:bidi="pt_PT"/>
          </w:rPr>
          <w:rPr>
            <w:color w:val="0000EE"/>
            <w:u w:val="single"/>
          </w:rPr>
          <w:t>Mc 5.26</w:t>
        </w:r>
      </w:hyperlink>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hyperlink r:id="rId773">
        <w:r>
          <w:rPr>
            <w:lang w:val="pt_PT" w:bidi="pt_PT"/>
          </w:rPr>
          <w:rPr>
            <w:color w:val="0000EE"/>
            <w:u w:val="single"/>
          </w:rPr>
          <w:t>At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Foice</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Agricultura (Colheita)</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hyperlink r:id="rId774">
        <w:r>
          <w:rPr>
            <w:lang w:val="pt_PT" w:bidi="pt_PT"/>
          </w:rPr>
          <w:rPr>
            <w:color w:val="0000EE"/>
            <w:u w:val="single"/>
          </w:rPr>
          <w:t>Lv 26.19</w:t>
        </w:r>
      </w:hyperlink>
      <w:r>
        <w:rPr>
          <w:lang w:val="pt_PT" w:bidi="pt_PT"/>
        </w:rPr>
        <w:t xml:space="preserve">; </w:t>
      </w:r>
      <w:hyperlink r:id="rId775">
        <w:r>
          <w:rPr>
            <w:lang w:val="pt_PT" w:bidi="pt_PT"/>
          </w:rPr>
          <w:rPr>
            <w:color w:val="0000EE"/>
            <w:u w:val="single"/>
          </w:rPr>
          <w:t>Am 4.7–8</w:t>
        </w:r>
      </w:hyperlink>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hyperlink r:id="rId776">
        <w:r>
          <w:rPr>
            <w:lang w:val="pt_PT" w:bidi="pt_PT"/>
          </w:rPr>
          <w:rPr>
            <w:color w:val="0000EE"/>
            <w:u w:val="single"/>
          </w:rPr>
          <w:t>Gn 12.10</w:t>
        </w:r>
      </w:hyperlink>
      <w:r>
        <w:rPr>
          <w:lang w:val="pt_PT" w:bidi="pt_PT"/>
        </w:rPr>
        <w:t xml:space="preserve">; </w:t>
      </w:r>
      <w:hyperlink r:id="rId777">
        <w:r>
          <w:rPr>
            <w:lang w:val="pt_PT" w:bidi="pt_PT"/>
          </w:rPr>
          <w:rPr>
            <w:color w:val="0000EE"/>
            <w:u w:val="single"/>
          </w:rPr>
          <w:t>26.1</w:t>
        </w:r>
      </w:hyperlink>
      <w:r>
        <w:rPr>
          <w:lang w:val="pt_PT" w:bidi="pt_PT"/>
        </w:rPr>
        <w:t>). José estava muito preocupado em sobreviver às fomes no Egito (</w:t>
      </w:r>
      <w:hyperlink r:id="rId778">
        <w:r>
          <w:rPr>
            <w:lang w:val="pt_PT" w:bidi="pt_PT"/>
          </w:rPr>
          <w:rPr>
            <w:color w:val="0000EE"/>
            <w:u w:val="single"/>
          </w:rPr>
          <w:t>Gn 41–47</w:t>
        </w:r>
      </w:hyperlink>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hyperlink r:id="rId779">
        <w:r>
          <w:rPr>
            <w:lang w:val="pt_PT" w:bidi="pt_PT"/>
          </w:rPr>
          <w:rPr>
            <w:color w:val="0000EE"/>
            <w:u w:val="single"/>
          </w:rPr>
          <w:t>Êx 9.28</w:t>
        </w:r>
      </w:hyperlink>
      <w:r>
        <w:rPr>
          <w:lang w:val="pt_PT" w:bidi="pt_PT"/>
        </w:rPr>
        <w:t xml:space="preserve">; </w:t>
      </w:r>
      <w:hyperlink r:id="rId780">
        <w:r>
          <w:rPr>
            <w:lang w:val="pt_PT" w:bidi="pt_PT"/>
          </w:rPr>
          <w:rPr>
            <w:color w:val="0000EE"/>
            <w:u w:val="single"/>
          </w:rPr>
          <w:t>1Sm 12.17</w:t>
        </w:r>
      </w:hyperlink>
      <w:r>
        <w:rPr>
          <w:lang w:val="pt_PT" w:bidi="pt_PT"/>
        </w:rPr>
        <w:t>)</w:t>
      </w:r>
    </w:p>
    <w:p>
      <w:pPr>
        <w:pStyle w:val="ListBullet"/>
        <w:spacing w:line="240" w:lineRule="auto"/>
        <w:ind w:left="720"/>
      </w:pPr>
      <w:r>
        <w:rPr>
          <w:lang w:val="pt_PT" w:bidi="pt_PT"/>
        </w:rPr>
      </w:r>
      <w:r>
        <w:rPr>
          <w:lang w:val="pt_PT" w:bidi="pt_PT"/>
        </w:rPr>
        <w:t>Gafanhotos e outras pragas (</w:t>
      </w:r>
      <w:hyperlink r:id="rId781">
        <w:r>
          <w:rPr>
            <w:lang w:val="pt_PT" w:bidi="pt_PT"/>
          </w:rPr>
          <w:rPr>
            <w:color w:val="0000EE"/>
            <w:u w:val="single"/>
          </w:rPr>
          <w:t>Êx 10.15</w:t>
        </w:r>
      </w:hyperlink>
      <w:r>
        <w:rPr>
          <w:lang w:val="pt_PT" w:bidi="pt_PT"/>
        </w:rPr>
        <w:t xml:space="preserve">; </w:t>
      </w:r>
      <w:hyperlink r:id="rId782">
        <w:r>
          <w:rPr>
            <w:lang w:val="pt_PT" w:bidi="pt_PT"/>
          </w:rPr>
          <w:rPr>
            <w:color w:val="0000EE"/>
            <w:u w:val="single"/>
          </w:rPr>
          <w:t>Am 4.9</w:t>
        </w:r>
      </w:hyperlink>
      <w:r>
        <w:rPr>
          <w:lang w:val="pt_PT" w:bidi="pt_PT"/>
        </w:rPr>
        <w:t>)</w:t>
      </w:r>
    </w:p>
    <w:p>
      <w:pPr>
        <w:pStyle w:val="ListBullet"/>
        <w:spacing w:line="240" w:lineRule="auto"/>
        <w:ind w:left="720"/>
      </w:pPr>
      <w:r>
        <w:rPr>
          <w:lang w:val="pt_PT" w:bidi="pt_PT"/>
        </w:rPr>
      </w:r>
      <w:r>
        <w:rPr>
          <w:lang w:val="pt_PT" w:bidi="pt_PT"/>
        </w:rPr>
        <w:t>Invasão por exércitos estrangeiros (</w:t>
      </w:r>
      <w:hyperlink r:id="rId783">
        <w:r>
          <w:rPr>
            <w:lang w:val="pt_PT" w:bidi="pt_PT"/>
          </w:rPr>
          <w:rPr>
            <w:color w:val="0000EE"/>
            <w:u w:val="single"/>
          </w:rPr>
          <w:t>Dt 28.53</w:t>
        </w:r>
      </w:hyperlink>
      <w:r>
        <w:rPr>
          <w:lang w:val="pt_PT" w:bidi="pt_PT"/>
        </w:rPr>
        <w:t xml:space="preserve">; </w:t>
      </w:r>
      <w:hyperlink r:id="rId784">
        <w:r>
          <w:rPr>
            <w:lang w:val="pt_PT" w:bidi="pt_PT"/>
          </w:rPr>
          <w:rPr>
            <w:color w:val="0000EE"/>
            <w:u w:val="single"/>
          </w:rPr>
          <w:t>2Rs 6.25</w:t>
        </w:r>
      </w:hyperlink>
      <w:r>
        <w:rPr>
          <w:lang w:val="pt_PT" w:bidi="pt_PT"/>
        </w:rPr>
        <w:t xml:space="preserve">; </w:t>
      </w:r>
      <w:hyperlink r:id="rId785">
        <w:r>
          <w:rPr>
            <w:lang w:val="pt_PT" w:bidi="pt_PT"/>
          </w:rPr>
          <w:rPr>
            <w:color w:val="0000EE"/>
            <w:u w:val="single"/>
          </w:rPr>
          <w:t>25.3</w:t>
        </w:r>
      </w:hyperlink>
      <w:r>
        <w:rPr>
          <w:lang w:val="pt_PT" w:bidi="pt_PT"/>
        </w:rPr>
        <w:t xml:space="preserve">; </w:t>
      </w:r>
      <w:hyperlink r:id="rId786">
        <w:r>
          <w:rPr>
            <w:lang w:val="pt_PT" w:bidi="pt_PT"/>
          </w:rPr>
          <w:rPr>
            <w:color w:val="0000EE"/>
            <w:u w:val="single"/>
          </w:rPr>
          <w:t>Lm 4.9</w:t>
        </w:r>
      </w:hyperlink>
      <w:r>
        <w:rPr>
          <w:lang w:val="pt_PT" w:bidi="pt_PT"/>
        </w:rPr>
        <w:t>–</w:t>
      </w:r>
      <w:hyperlink r:id="rId786">
        <w:r>
          <w:rPr>
            <w:lang w:val="pt_PT" w:bidi="pt_PT"/>
          </w:rPr>
          <w:rPr>
            <w:color w:val="0000EE"/>
            <w:u w:val="single"/>
          </w:rPr>
          <w:t>10</w:t>
        </w:r>
      </w:hyperlink>
      <w:r>
        <w:rPr>
          <w:lang w:val="pt_PT" w:bidi="pt_PT"/>
        </w:rPr>
        <w:t>)</w:t>
      </w:r>
    </w:p>
    <w:p>
      <w:pPr/>
      <w:r>
        <w:rPr>
          <w:lang w:val="pt_PT" w:bidi="pt_PT"/>
        </w:rPr>
      </w:r>
      <w:r>
        <w:rPr>
          <w:lang w:val="pt_PT" w:bidi="pt_PT"/>
        </w:rPr>
        <w:t>Quando ocorreram fomes, doenças frequentemente se espalharam entre o povo (</w:t>
      </w:r>
      <w:hyperlink r:id="rId787">
        <w:r>
          <w:rPr>
            <w:lang w:val="pt_PT" w:bidi="pt_PT"/>
          </w:rPr>
          <w:rPr>
            <w:color w:val="0000EE"/>
            <w:u w:val="single"/>
          </w:rPr>
          <w:t>1Rs 8.37</w:t>
        </w:r>
      </w:hyperlink>
      <w:r>
        <w:rPr>
          <w:lang w:val="pt_PT" w:bidi="pt_PT"/>
        </w:rPr>
        <w:t xml:space="preserve">; </w:t>
      </w:r>
      <w:hyperlink r:id="rId788">
        <w:r>
          <w:rPr>
            <w:lang w:val="pt_PT" w:bidi="pt_PT"/>
          </w:rPr>
          <w:rPr>
            <w:color w:val="0000EE"/>
            <w:u w:val="single"/>
          </w:rPr>
          <w:t>Jr 14.12</w:t>
        </w:r>
      </w:hyperlink>
      <w:r>
        <w:rPr>
          <w:lang w:val="pt_PT" w:bidi="pt_PT"/>
        </w:rPr>
        <w:t xml:space="preserve">; </w:t>
      </w:r>
      <w:hyperlink r:id="rId789">
        <w:r>
          <w:rPr>
            <w:lang w:val="pt_PT" w:bidi="pt_PT"/>
          </w:rPr>
          <w:rPr>
            <w:color w:val="0000EE"/>
            <w:u w:val="single"/>
          </w:rPr>
          <w:t>21.9</w:t>
        </w:r>
      </w:hyperlink>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hyperlink r:id="rId790">
        <w:r>
          <w:rPr>
            <w:lang w:val="pt_PT" w:bidi="pt_PT"/>
          </w:rPr>
          <w:rPr>
            <w:color w:val="0000EE"/>
            <w:u w:val="single"/>
          </w:rPr>
          <w:t>Rt 1.1</w:t>
        </w:r>
      </w:hyperlink>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hyperlink r:id="rId791">
        <w:r>
          <w:rPr>
            <w:lang w:val="pt_PT" w:bidi="pt_PT"/>
          </w:rPr>
          <w:rPr>
            <w:color w:val="0000EE"/>
            <w:u w:val="single"/>
          </w:rPr>
          <w:t>2 Sm 21.1</w:t>
        </w:r>
      </w:hyperlink>
      <w:r>
        <w:rPr>
          <w:lang w:val="pt_PT" w:bidi="pt_PT"/>
        </w:rPr>
        <w:t>)</w:t>
      </w:r>
    </w:p>
    <w:p>
      <w:pPr>
        <w:pStyle w:val="ListBullet"/>
        <w:spacing w:line="240" w:lineRule="auto"/>
        <w:ind w:left="720"/>
      </w:pPr>
      <w:r>
        <w:rPr>
          <w:lang w:val="pt_PT" w:bidi="pt_PT"/>
        </w:rPr>
      </w:r>
      <w:r>
        <w:rPr>
          <w:lang w:val="pt_PT" w:bidi="pt_PT"/>
        </w:rPr>
        <w:t>Elias (</w:t>
      </w:r>
      <w:hyperlink r:id="rId792">
        <w:r>
          <w:rPr>
            <w:lang w:val="pt_PT" w:bidi="pt_PT"/>
          </w:rPr>
          <w:rPr>
            <w:color w:val="0000EE"/>
            <w:u w:val="single"/>
          </w:rPr>
          <w:t>1Rs 17</w:t>
        </w:r>
      </w:hyperlink>
      <w:r>
        <w:rPr>
          <w:lang w:val="pt_PT" w:bidi="pt_PT"/>
        </w:rPr>
        <w:t>)</w:t>
      </w:r>
    </w:p>
    <w:p>
      <w:pPr>
        <w:pStyle w:val="ListBullet"/>
        <w:spacing w:line="240" w:lineRule="auto"/>
        <w:ind w:left="720"/>
      </w:pPr>
      <w:r>
        <w:rPr>
          <w:lang w:val="pt_PT" w:bidi="pt_PT"/>
        </w:rPr>
      </w:r>
      <w:r>
        <w:rPr>
          <w:lang w:val="pt_PT" w:bidi="pt_PT"/>
        </w:rPr>
        <w:t>Eliseu (</w:t>
      </w:r>
      <w:hyperlink r:id="rId793">
        <w:r>
          <w:rPr>
            <w:lang w:val="pt_PT" w:bidi="pt_PT"/>
          </w:rPr>
          <w:rPr>
            <w:color w:val="0000EE"/>
            <w:u w:val="single"/>
          </w:rPr>
          <w:t>2Rs 4.38</w:t>
        </w:r>
      </w:hyperlink>
      <w:r>
        <w:rPr>
          <w:lang w:val="pt_PT" w:bidi="pt_PT"/>
        </w:rPr>
        <w:t xml:space="preserve">; </w:t>
      </w:r>
      <w:hyperlink r:id="rId784">
        <w:r>
          <w:rPr>
            <w:lang w:val="pt_PT" w:bidi="pt_PT"/>
          </w:rPr>
          <w:rPr>
            <w:color w:val="0000EE"/>
            <w:u w:val="single"/>
          </w:rPr>
          <w:t>6.25</w:t>
        </w:r>
      </w:hyperlink>
      <w:r>
        <w:rPr>
          <w:lang w:val="pt_PT" w:bidi="pt_PT"/>
        </w:rPr>
        <w:t>)</w:t>
      </w:r>
    </w:p>
    <w:p>
      <w:pPr>
        <w:pStyle w:val="ListBullet"/>
        <w:spacing w:line="240" w:lineRule="auto"/>
        <w:ind w:left="720"/>
      </w:pPr>
      <w:r>
        <w:rPr>
          <w:lang w:val="pt_PT" w:bidi="pt_PT"/>
        </w:rPr>
      </w:r>
      <w:r>
        <w:rPr>
          <w:lang w:val="pt_PT" w:bidi="pt_PT"/>
        </w:rPr>
        <w:t>Zedequias (</w:t>
      </w:r>
      <w:hyperlink r:id="rId794">
        <w:r>
          <w:rPr>
            <w:lang w:val="pt_PT" w:bidi="pt_PT"/>
          </w:rPr>
          <w:rPr>
            <w:color w:val="0000EE"/>
            <w:u w:val="single"/>
          </w:rPr>
          <w:t>2Rs 25.2</w:t>
        </w:r>
      </w:hyperlink>
      <w:r>
        <w:rPr>
          <w:lang w:val="pt_PT" w:bidi="pt_PT"/>
        </w:rPr>
        <w:t>–</w:t>
      </w:r>
      <w:hyperlink r:id="rId794">
        <w:r>
          <w:rPr>
            <w:lang w:val="pt_PT" w:bidi="pt_PT"/>
          </w:rPr>
          <w:rPr>
            <w:color w:val="0000EE"/>
            <w:u w:val="single"/>
          </w:rPr>
          <w:t>3</w:t>
        </w:r>
      </w:hyperlink>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hyperlink r:id="rId795">
        <w:r>
          <w:rPr>
            <w:lang w:val="pt_PT" w:bidi="pt_PT"/>
          </w:rPr>
          <w:rPr>
            <w:color w:val="0000EE"/>
            <w:u w:val="single"/>
          </w:rPr>
          <w:t>1Rs 17.1</w:t>
        </w:r>
      </w:hyperlink>
      <w:r>
        <w:rPr>
          <w:lang w:val="pt_PT" w:bidi="pt_PT"/>
        </w:rPr>
        <w:t>)</w:t>
      </w:r>
    </w:p>
    <w:p>
      <w:pPr>
        <w:pStyle w:val="ListBullet"/>
        <w:spacing w:line="240" w:lineRule="auto"/>
        <w:ind w:left="720"/>
      </w:pPr>
      <w:r>
        <w:rPr>
          <w:lang w:val="pt_PT" w:bidi="pt_PT"/>
        </w:rPr>
      </w:r>
      <w:r>
        <w:rPr>
          <w:lang w:val="pt_PT" w:bidi="pt_PT"/>
        </w:rPr>
        <w:t>Para corrigir (</w:t>
      </w:r>
      <w:hyperlink r:id="rId791">
        <w:r>
          <w:rPr>
            <w:lang w:val="pt_PT" w:bidi="pt_PT"/>
          </w:rPr>
          <w:rPr>
            <w:color w:val="0000EE"/>
            <w:u w:val="single"/>
          </w:rPr>
          <w:t>2Sm 21.1</w:t>
        </w:r>
      </w:hyperlink>
      <w:r>
        <w:rPr>
          <w:lang w:val="pt_PT" w:bidi="pt_PT"/>
        </w:rPr>
        <w:t>)</w:t>
      </w:r>
    </w:p>
    <w:p>
      <w:pPr>
        <w:pStyle w:val="ListBullet"/>
        <w:spacing w:line="240" w:lineRule="auto"/>
        <w:ind w:left="720"/>
      </w:pPr>
      <w:r>
        <w:rPr>
          <w:lang w:val="pt_PT" w:bidi="pt_PT"/>
        </w:rPr>
      </w:r>
      <w:r>
        <w:rPr>
          <w:lang w:val="pt_PT" w:bidi="pt_PT"/>
        </w:rPr>
        <w:t>Para punir (</w:t>
      </w:r>
      <w:hyperlink r:id="rId796">
        <w:r>
          <w:rPr>
            <w:lang w:val="pt_PT" w:bidi="pt_PT"/>
          </w:rPr>
          <w:rPr>
            <w:color w:val="0000EE"/>
            <w:u w:val="single"/>
          </w:rPr>
          <w:t>Jr 14.12,15</w:t>
        </w:r>
      </w:hyperlink>
      <w:r>
        <w:rPr>
          <w:lang w:val="pt_PT" w:bidi="pt_PT"/>
        </w:rPr>
        <w:t>)</w:t>
      </w:r>
    </w:p>
    <w:p>
      <w:pPr/>
      <w:r>
        <w:rPr>
          <w:lang w:val="pt_PT" w:bidi="pt_PT"/>
        </w:rPr>
      </w:r>
      <w:r>
        <w:rPr>
          <w:lang w:val="pt_PT" w:bidi="pt_PT"/>
        </w:rPr>
        <w:t>As fomes previstas por Jesus e pelo escritor do Apocalipse eram sinais de julgamento (</w:t>
      </w:r>
      <w:hyperlink r:id="rId797">
        <w:r>
          <w:rPr>
            <w:lang w:val="pt_PT" w:bidi="pt_PT"/>
          </w:rPr>
          <w:rPr>
            <w:color w:val="0000EE"/>
            <w:u w:val="single"/>
          </w:rPr>
          <w:t>Mc 13.8</w:t>
        </w:r>
      </w:hyperlink>
      <w:r>
        <w:rPr>
          <w:lang w:val="pt_PT" w:bidi="pt_PT"/>
        </w:rPr>
        <w:t xml:space="preserve">; </w:t>
      </w:r>
      <w:hyperlink r:id="rId798">
        <w:r>
          <w:rPr>
            <w:lang w:val="pt_PT" w:bidi="pt_PT"/>
          </w:rPr>
          <w:rPr>
            <w:color w:val="0000EE"/>
            <w:u w:val="single"/>
          </w:rPr>
          <w:t>Ap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hyperlink r:id="rId799">
        <w:r>
          <w:rPr>
            <w:lang w:val="pt_PT" w:bidi="pt_PT"/>
          </w:rPr>
          <w:rPr>
            <w:color w:val="0000EE"/>
            <w:u w:val="single"/>
          </w:rPr>
          <w:t>Pv 6.6</w:t>
        </w:r>
      </w:hyperlink>
      <w:r>
        <w:rPr>
          <w:lang w:val="pt_PT" w:bidi="pt_PT"/>
        </w:rPr>
        <w:t xml:space="preserve">; </w:t>
      </w:r>
      <w:hyperlink r:id="rId800">
        <w:r>
          <w:rPr>
            <w:lang w:val="pt_PT" w:bidi="pt_PT"/>
          </w:rPr>
          <w:rPr>
            <w:color w:val="0000EE"/>
            <w:u w:val="single"/>
          </w:rPr>
          <w:t>30.25</w:t>
        </w:r>
      </w:hyperlink>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hyperlink r:id="rId801">
        <w:r>
          <w:rPr>
            <w:lang w:val="pt_PT" w:bidi="pt_PT"/>
          </w:rPr>
          <w:rPr>
            <w:color w:val="0000EE"/>
            <w:u w:val="single"/>
          </w:rPr>
          <w:t xml:space="preserve">Provérbios 6.8 </w:t>
        </w:r>
      </w:hyperlink>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hyperlink r:id="rId802">
        <w:r>
          <w:rPr>
            <w:lang w:val="pt_PT" w:bidi="pt_PT"/>
          </w:rPr>
          <w:rPr>
            <w:color w:val="0000EE"/>
            <w:u w:val="single"/>
          </w:rPr>
          <w:t>Provérbios 6.6–8</w:t>
        </w:r>
      </w:hyperlink>
      <w:r>
        <w:rPr>
          <w:lang w:val="pt_PT" w:bidi="pt_PT"/>
        </w:rPr>
        <w:t xml:space="preserve"> e </w:t>
      </w:r>
      <w:hyperlink r:id="rId803">
        <w:r>
          <w:rPr>
            <w:lang w:val="pt_PT" w:bidi="pt_PT"/>
          </w:rPr>
          <w:rPr>
            <w:color w:val="0000EE"/>
            <w:u w:val="single"/>
          </w:rPr>
          <w:t>Provérbios 30.24–25</w:t>
        </w:r>
      </w:hyperlink>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hyperlink r:id="rId804">
        <w:r>
          <w:rPr>
            <w:lang w:val="pt_PT" w:bidi="pt_PT"/>
          </w:rPr>
          <w:rPr>
            <w:color w:val="0000EE"/>
            <w:u w:val="single"/>
          </w:rPr>
          <w:t>Gênesis 19.28</w:t>
        </w:r>
      </w:hyperlink>
      <w:r>
        <w:rPr>
          <w:lang w:val="pt_PT" w:bidi="pt_PT"/>
        </w:rPr>
        <w:t xml:space="preserve">; </w:t>
      </w:r>
      <w:hyperlink r:id="rId805">
        <w:r>
          <w:rPr>
            <w:lang w:val="pt_PT" w:bidi="pt_PT"/>
          </w:rPr>
          <w:rPr>
            <w:color w:val="0000EE"/>
            <w:u w:val="single"/>
          </w:rPr>
          <w:t>Êxodo 9.8,10</w:t>
        </w:r>
      </w:hyperlink>
      <w:r>
        <w:rPr>
          <w:lang w:val="pt_PT" w:bidi="pt_PT"/>
        </w:rPr>
        <w:t xml:space="preserve">; </w:t>
      </w:r>
      <w:hyperlink r:id="rId806">
        <w:r>
          <w:rPr>
            <w:lang w:val="pt_PT" w:bidi="pt_PT"/>
          </w:rPr>
          <w:rPr>
            <w:color w:val="0000EE"/>
            <w:u w:val="single"/>
          </w:rPr>
          <w:t>19.18</w:t>
        </w:r>
      </w:hyperlink>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09">
        <w:r>
          <w:rPr>
            <w:lang w:val="pt_PT" w:bidi="pt_PT"/>
          </w:rPr>
          <w:rPr>
            <w:color w:val="0000EE"/>
            <w:u w:val="single"/>
          </w:rPr>
          <w:t>Pv 17.3</w:t>
        </w:r>
      </w:hyperlink>
      <w:r>
        <w:rPr>
          <w:lang w:val="pt_PT" w:bidi="pt_PT"/>
        </w:rPr>
        <w:t xml:space="preserve">; </w:t>
      </w:r>
      <w:hyperlink r:id="rId810">
        <w:r>
          <w:rPr>
            <w:lang w:val="pt_PT" w:bidi="pt_PT"/>
          </w:rPr>
          <w:rPr>
            <w:color w:val="0000EE"/>
            <w:u w:val="single"/>
          </w:rPr>
          <w:t>27.21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2">
        <w:r>
          <w:rPr>
            <w:lang w:val="pt_PT" w:bidi="pt_PT"/>
          </w:rPr>
          <w:rPr>
            <w:color w:val="0000EE"/>
            <w:u w:val="single"/>
          </w:rPr>
          <w:t>Jr 11.4</w:t>
        </w:r>
      </w:hyperlink>
      <w:r>
        <w:rPr>
          <w:lang w:val="pt_PT" w:bidi="pt_PT"/>
        </w:rPr>
        <w:t xml:space="preserve">; </w:t>
      </w:r>
      <w:hyperlink r:id="rId813">
        <w:r>
          <w:rPr>
            <w:lang w:val="pt_PT" w:bidi="pt_PT"/>
          </w:rPr>
          <w:rPr>
            <w:color w:val="0000EE"/>
            <w:u w:val="single"/>
          </w:rPr>
          <w:t>Ez 22.18–22</w:t>
        </w:r>
      </w:hyperlink>
      <w:r>
        <w:rPr>
          <w:lang w:val="pt_PT" w:bidi="pt_PT"/>
        </w:rPr>
        <w:t xml:space="preserve">). Uma história notável envolvendo uma grande fornalha de fundição é a de Sadraque, Mesaque e Abednego em </w:t>
      </w:r>
      <w:hyperlink r:id="rId814">
        <w:r>
          <w:rPr>
            <w:lang w:val="pt_PT" w:bidi="pt_PT"/>
          </w:rPr>
          <w:rPr>
            <w:color w:val="0000EE"/>
            <w:u w:val="single"/>
          </w:rPr>
          <w:t>Daniel 3</w:t>
        </w:r>
      </w:hyperlink>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5">
        <w:r>
          <w:rPr>
            <w:lang w:val="pt_PT" w:bidi="pt_PT"/>
          </w:rPr>
          <w:rPr>
            <w:color w:val="0000EE"/>
            <w:u w:val="single"/>
          </w:rPr>
          <w:t>Jr 6.27–30</w:t>
        </w:r>
      </w:hyperlink>
      <w:r>
        <w:rPr>
          <w:lang w:val="pt_PT" w:bidi="pt_PT"/>
        </w:rPr>
        <w:t xml:space="preserve">; </w:t>
      </w:r>
      <w:hyperlink r:id="rId813">
        <w:r>
          <w:rPr>
            <w:lang w:val="pt_PT" w:bidi="pt_PT"/>
          </w:rPr>
          <w:rPr>
            <w:color w:val="0000EE"/>
            <w:u w:val="single"/>
          </w:rPr>
          <w:t>Ez 22.18–22</w:t>
        </w:r>
      </w:hyperlink>
      <w:r>
        <w:rPr>
          <w:lang w:val="pt_PT" w:bidi="pt_PT"/>
        </w:rPr>
        <w:t>). No Novo Testamento, "fornalha" simboliza o inferno (</w:t>
      </w:r>
      <w:hyperlink r:id="rId816">
        <w:r>
          <w:rPr>
            <w:lang w:val="pt_PT" w:bidi="pt_PT"/>
          </w:rPr>
          <w:rPr>
            <w:color w:val="0000EE"/>
            <w:u w:val="single"/>
          </w:rPr>
          <w:t>Mt 13.42,50</w:t>
        </w:r>
      </w:hyperlink>
      <w:r>
        <w:rPr>
          <w:lang w:val="pt_PT" w:bidi="pt_PT"/>
        </w:rPr>
        <w:t xml:space="preserve">; </w:t>
      </w:r>
      <w:hyperlink r:id="rId817">
        <w:r>
          <w:rPr>
            <w:lang w:val="pt_PT" w:bidi="pt_PT"/>
          </w:rPr>
          <w:rPr>
            <w:color w:val="0000EE"/>
            <w:u w:val="single"/>
          </w:rPr>
          <w:t>Ap 9.2</w:t>
        </w:r>
      </w:hyperlink>
      <w:r>
        <w:rPr>
          <w:lang w:val="pt_PT" w:bidi="pt_PT"/>
        </w:rPr>
        <w:t>). A imagem do refinamento também representa as provações da vida preparando alguém para a vida após a morte (</w:t>
      </w:r>
      <w:hyperlink r:id="rId818">
        <w:r>
          <w:rPr>
            <w:lang w:val="pt_PT" w:bidi="pt_PT"/>
          </w:rPr>
          <w:rPr>
            <w:color w:val="0000EE"/>
            <w:u w:val="single"/>
          </w:rPr>
          <w:t>Tg 1.12</w:t>
        </w:r>
      </w:hyperlink>
      <w:r>
        <w:rPr>
          <w:lang w:val="pt_PT" w:bidi="pt_PT"/>
        </w:rPr>
        <w:t xml:space="preserve">; </w:t>
      </w:r>
      <w:hyperlink r:id="rId819">
        <w:r>
          <w:rPr>
            <w:lang w:val="pt_PT" w:bidi="pt_PT"/>
          </w:rPr>
          <w:rPr>
            <w:color w:val="0000EE"/>
            <w:u w:val="single"/>
          </w:rPr>
          <w:t>1Pe 1.7</w:t>
        </w:r>
      </w:hyperlink>
      <w:r>
        <w:rPr>
          <w:lang w:val="pt_PT" w:bidi="pt_PT"/>
        </w:rPr>
        <w:t>).</w:t>
      </w:r>
    </w:p>
    <w:p>
      <w:pPr/>
      <w:r>
        <w:rPr>
          <w:lang w:val="pt_PT" w:bidi="pt_PT"/>
        </w:rPr>
      </w:r>
      <w:r>
        <w:rPr>
          <w:lang w:val="pt_PT" w:bidi="pt_PT"/>
        </w:rPr>
        <w:t xml:space="preserve">Em </w:t>
      </w:r>
      <w:hyperlink r:id="rId820">
        <w:r>
          <w:rPr>
            <w:lang w:val="pt_PT" w:bidi="pt_PT"/>
          </w:rPr>
          <w:rPr>
            <w:color w:val="0000EE"/>
            <w:u w:val="single"/>
          </w:rPr>
          <w:t>Apocalipse 1.15</w:t>
        </w:r>
      </w:hyperlink>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hyperlink r:id="rId821">
        <w:r>
          <w:rPr>
            <w:lang w:val="pt_PT" w:bidi="pt_PT"/>
          </w:rPr>
          <w:rPr>
            <w:color w:val="0000EE"/>
            <w:u w:val="single"/>
          </w:rPr>
          <w:t>1Co 5.1</w:t>
        </w:r>
      </w:hyperlink>
      <w:r>
        <w:rPr>
          <w:lang w:val="pt_PT" w:bidi="pt_PT"/>
        </w:rPr>
        <w:t xml:space="preserve"> (NTLH), a palavra é usada duas vezes para se referir a um pecado que estava sendo tolerado pela igreja: um homem aparentemente estava coabitando com sua madrasta. Em uma lista de pecados terríveis em </w:t>
      </w:r>
      <w:hyperlink r:id="rId822">
        <w:r>
          <w:rPr>
            <w:lang w:val="pt_PT" w:bidi="pt_PT"/>
          </w:rPr>
          <w:rPr>
            <w:color w:val="0000EE"/>
            <w:u w:val="single"/>
          </w:rPr>
          <w:t>Rm 1.29</w:t>
        </w:r>
      </w:hyperlink>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hyperlink r:id="rId823">
        <w:r>
          <w:rPr>
            <w:lang w:val="pt_PT" w:bidi="pt_PT"/>
          </w:rPr>
          <w:rPr>
            <w:color w:val="0000EE"/>
            <w:u w:val="single"/>
          </w:rPr>
          <w:t>6.13,18</w:t>
        </w:r>
      </w:hyperlink>
      <w:r>
        <w:rPr>
          <w:lang w:val="pt_PT" w:bidi="pt_PT"/>
        </w:rPr>
        <w:t xml:space="preserve">). Em </w:t>
      </w:r>
      <w:hyperlink r:id="rId824">
        <w:r>
          <w:rPr>
            <w:lang w:val="pt_PT" w:bidi="pt_PT"/>
          </w:rPr>
          <w:rPr>
            <w:color w:val="0000EE"/>
            <w:u w:val="single"/>
          </w:rPr>
          <w:t>1Co 7.2</w:t>
        </w:r>
      </w:hyperlink>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hyperlink r:id="rId825">
        <w:r>
          <w:rPr>
            <w:lang w:val="pt_PT" w:bidi="pt_PT"/>
          </w:rPr>
          <w:rPr>
            <w:color w:val="0000EE"/>
            <w:u w:val="single"/>
          </w:rPr>
          <w:t>Mt 15.19</w:t>
        </w:r>
      </w:hyperlink>
      <w:r>
        <w:rPr>
          <w:lang w:val="pt_PT" w:bidi="pt_PT"/>
        </w:rPr>
        <w:t xml:space="preserve">; </w:t>
      </w:r>
      <w:hyperlink r:id="rId826">
        <w:r>
          <w:rPr>
            <w:lang w:val="pt_PT" w:bidi="pt_PT"/>
          </w:rPr>
          <w:rPr>
            <w:color w:val="0000EE"/>
            <w:u w:val="single"/>
          </w:rPr>
          <w:t>Mc 7.21</w:t>
        </w:r>
      </w:hyperlink>
      <w:r>
        <w:rPr>
          <w:lang w:val="pt_PT" w:bidi="pt_PT"/>
        </w:rPr>
        <w:t>). A lista de Paulo desses pecadores que não herdarão o reino de Deus também contém tanto os fornicadores quanto os adúlteros (</w:t>
      </w:r>
      <w:hyperlink r:id="rId827">
        <w:r>
          <w:rPr>
            <w:lang w:val="pt_PT" w:bidi="pt_PT"/>
          </w:rPr>
          <w:rPr>
            <w:color w:val="0000EE"/>
            <w:u w:val="single"/>
          </w:rPr>
          <w:t>1Co 6.9</w:t>
        </w:r>
      </w:hyperlink>
      <w:r>
        <w:rPr>
          <w:lang w:val="pt_PT" w:bidi="pt_PT"/>
        </w:rPr>
        <w:t>, NTLH).</w:t>
      </w:r>
    </w:p>
    <w:p>
      <w:pPr/>
      <w:r>
        <w:rPr>
          <w:lang w:val="pt_PT" w:bidi="pt_PT"/>
        </w:rPr>
      </w:r>
      <w:r>
        <w:rPr>
          <w:lang w:val="pt_PT" w:bidi="pt_PT"/>
        </w:rPr>
        <w:t xml:space="preserve">“Fornicação” em </w:t>
      </w:r>
      <w:hyperlink r:id="rId828">
        <w:r>
          <w:rPr>
            <w:lang w:val="pt_PT" w:bidi="pt_PT"/>
          </w:rPr>
          <w:rPr>
            <w:color w:val="0000EE"/>
            <w:u w:val="single"/>
          </w:rPr>
          <w:t>Mt 5.32</w:t>
        </w:r>
      </w:hyperlink>
      <w:r>
        <w:rPr>
          <w:lang w:val="pt_PT" w:bidi="pt_PT"/>
        </w:rPr>
        <w:t xml:space="preserve"> e </w:t>
      </w:r>
      <w:hyperlink r:id="rId829">
        <w:r>
          <w:rPr>
            <w:lang w:val="pt_PT" w:bidi="pt_PT"/>
          </w:rPr>
          <w:rPr>
            <w:color w:val="0000EE"/>
            <w:u w:val="single"/>
          </w:rPr>
          <w:t>19.9</w:t>
        </w:r>
      </w:hyperlink>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hyperlink r:id="rId830">
        <w:r>
          <w:rPr>
            <w:lang w:val="pt_PT" w:bidi="pt_PT"/>
          </w:rPr>
          <w:rPr>
            <w:color w:val="0000EE"/>
            <w:u w:val="single"/>
          </w:rPr>
          <w:t>Jr 2</w:t>
        </w:r>
      </w:hyperlink>
      <w:r>
        <w:rPr>
          <w:lang w:val="pt_PT" w:bidi="pt_PT"/>
        </w:rPr>
        <w:t xml:space="preserve">). </w:t>
      </w:r>
      <w:hyperlink r:id="rId831">
        <w:r>
          <w:rPr>
            <w:lang w:val="pt_PT" w:bidi="pt_PT"/>
          </w:rPr>
          <w:rPr>
            <w:color w:val="0000EE"/>
            <w:u w:val="single"/>
          </w:rPr>
          <w:t>Ezequiel 16</w:t>
        </w:r>
      </w:hyperlink>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hyperlink r:id="rId832">
        <w:r>
          <w:rPr>
            <w:lang w:val="pt_PT" w:bidi="pt_PT"/>
          </w:rPr>
          <w:rPr>
            <w:color w:val="0000EE"/>
            <w:u w:val="single"/>
          </w:rPr>
          <w:t>Ap 14.8</w:t>
        </w:r>
      </w:hyperlink>
      <w:r>
        <w:rPr>
          <w:lang w:val="pt_PT" w:bidi="pt_PT"/>
        </w:rPr>
        <w:t xml:space="preserve">; </w:t>
      </w:r>
      <w:hyperlink r:id="rId833">
        <w:r>
          <w:rPr>
            <w:lang w:val="pt_PT" w:bidi="pt_PT"/>
          </w:rPr>
          <w:rPr>
            <w:color w:val="0000EE"/>
            <w:u w:val="single"/>
          </w:rPr>
          <w:t>17.2–4</w:t>
        </w:r>
      </w:hyperlink>
      <w:r>
        <w:rPr>
          <w:lang w:val="pt_PT" w:bidi="pt_PT"/>
        </w:rPr>
        <w:t xml:space="preserve">; </w:t>
      </w:r>
      <w:hyperlink r:id="rId834">
        <w:r>
          <w:rPr>
            <w:lang w:val="pt_PT" w:bidi="pt_PT"/>
          </w:rPr>
          <w:rPr>
            <w:color w:val="0000EE"/>
            <w:u w:val="single"/>
          </w:rPr>
          <w:t>18.3</w:t>
        </w:r>
      </w:hyperlink>
      <w:r>
        <w:rPr>
          <w:lang w:val="pt_PT" w:bidi="pt_PT"/>
        </w:rPr>
        <w:t xml:space="preserve">; </w:t>
      </w:r>
      <w:hyperlink r:id="rId835">
        <w:r>
          <w:rPr>
            <w:lang w:val="pt_PT" w:bidi="pt_PT"/>
          </w:rPr>
          <w:rPr>
            <w:color w:val="0000EE"/>
            <w:u w:val="single"/>
          </w:rPr>
          <w:t>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Forno</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Fornos, Torre dos</w:t>
      </w:r>
      <w:r>
        <w:rPr>
          <w:lang w:val="pt_PT" w:bidi="pt_PT"/>
        </w:rPr>
      </w:r>
    </w:p>
    <w:p>
      <w:pPr/>
      <w:r>
        <w:rPr>
          <w:lang w:val="pt_PT" w:bidi="pt_PT"/>
        </w:rPr>
      </w:r>
      <w:r>
        <w:rPr>
          <w:lang w:val="pt_PT" w:bidi="pt_PT"/>
        </w:rPr>
        <w:t>Estrutura na muralha de Jerusalém restaurada por Neemias e seus trabalhadores após o exílio (</w:t>
      </w:r>
      <w:hyperlink r:id="rId836">
        <w:r>
          <w:rPr>
            <w:lang w:val="pt_PT" w:bidi="pt_PT"/>
          </w:rPr>
          <w:rPr>
            <w:color w:val="0000EE"/>
            <w:u w:val="single"/>
          </w:rPr>
          <w:t>Ne 3.11</w:t>
        </w:r>
      </w:hyperlink>
      <w:r>
        <w:rPr>
          <w:lang w:val="pt_PT" w:bidi="pt_PT"/>
        </w:rPr>
        <w:t xml:space="preserve">; </w:t>
      </w:r>
      <w:hyperlink r:id="rId837">
        <w:r>
          <w:rPr>
            <w:lang w:val="pt_PT" w:bidi="pt_PT"/>
          </w:rPr>
          <w:rPr>
            <w:color w:val="0000EE"/>
            <w:u w:val="single"/>
          </w:rPr>
          <w:t>12.38</w:t>
        </w:r>
      </w:hyperlink>
      <w:r>
        <w:rPr>
          <w:lang w:val="pt_PT" w:bidi="pt_PT"/>
        </w:rPr>
        <w:t>). Malquias, filho de Harim, e Hassube, filho de Paate-Moabe, são mencionados como seus construtores. A torre era provavelmente uma obra defensiva na seção noroeste da muralha, nomeada por sua proximidade com fornos de panificação próximos.</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hyperlink r:id="rId838">
        <w:r>
          <w:rPr>
            <w:lang w:val="pt_PT" w:bidi="pt_PT"/>
          </w:rPr>
          <w:rPr>
            <w:color w:val="0000EE"/>
            <w:u w:val="single"/>
          </w:rPr>
          <w:t>2Sm 22.2–3,33</w:t>
        </w:r>
      </w:hyperlink>
      <w:r>
        <w:rPr>
          <w:lang w:val="pt_PT" w:bidi="pt_PT"/>
        </w:rPr>
        <w:t xml:space="preserve">; </w:t>
      </w:r>
      <w:hyperlink r:id="rId839">
        <w:r>
          <w:rPr>
            <w:lang w:val="pt_PT" w:bidi="pt_PT"/>
          </w:rPr>
          <w:rPr>
            <w:color w:val="0000EE"/>
            <w:u w:val="single"/>
          </w:rPr>
          <w:t>Pv 10.29</w:t>
        </w:r>
      </w:hyperlink>
      <w:r>
        <w:rPr>
          <w:lang w:val="pt_PT" w:bidi="pt_PT"/>
        </w:rPr>
        <w:t xml:space="preserve">; </w:t>
      </w:r>
      <w:hyperlink r:id="rId840">
        <w:r>
          <w:rPr>
            <w:lang w:val="pt_PT" w:bidi="pt_PT"/>
          </w:rPr>
          <w:rPr>
            <w:color w:val="0000EE"/>
            <w:u w:val="single"/>
          </w:rPr>
          <w:t>Is 25.4</w:t>
        </w:r>
      </w:hyperlink>
      <w:r>
        <w:rPr>
          <w:lang w:val="pt_PT" w:bidi="pt_PT"/>
        </w:rPr>
        <w:t xml:space="preserve">; </w:t>
      </w:r>
      <w:hyperlink r:id="rId841">
        <w:r>
          <w:rPr>
            <w:lang w:val="pt_PT" w:bidi="pt_PT"/>
          </w:rPr>
          <w:rPr>
            <w:color w:val="0000EE"/>
            <w:u w:val="single"/>
          </w:rPr>
          <w:t>Jr 16.19</w:t>
        </w:r>
      </w:hyperlink>
      <w:r>
        <w:rPr>
          <w:lang w:val="pt_PT" w:bidi="pt_PT"/>
        </w:rPr>
        <w:t xml:space="preserve">; </w:t>
      </w:r>
      <w:hyperlink r:id="rId842">
        <w:r>
          <w:rPr>
            <w:lang w:val="pt_PT" w:bidi="pt_PT"/>
          </w:rPr>
          <w:rPr>
            <w:color w:val="0000EE"/>
            <w:u w:val="single"/>
          </w:rPr>
          <w:t>Os 8.14</w:t>
        </w:r>
      </w:hyperlink>
      <w:r>
        <w:rPr>
          <w:lang w:val="pt_PT" w:bidi="pt_PT"/>
        </w:rPr>
        <w:t xml:space="preserve">; </w:t>
      </w:r>
      <w:hyperlink r:id="rId843">
        <w:r>
          <w:rPr>
            <w:lang w:val="pt_PT" w:bidi="pt_PT"/>
          </w:rPr>
          <w:rPr>
            <w:color w:val="0000EE"/>
            <w:u w:val="single"/>
          </w:rPr>
          <w:t>Jl 3.16</w:t>
        </w:r>
      </w:hyperlink>
      <w:r>
        <w:rPr>
          <w:lang w:val="pt_PT" w:bidi="pt_PT"/>
        </w:rPr>
        <w:t xml:space="preserve">; </w:t>
      </w:r>
      <w:hyperlink r:id="rId844">
        <w:r>
          <w:rPr>
            <w:lang w:val="pt_PT" w:bidi="pt_PT"/>
          </w:rPr>
          <w:rPr>
            <w:color w:val="0000EE"/>
            <w:u w:val="single"/>
          </w:rPr>
          <w:t>Na 1.7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hyperlink r:id="rId845">
        <w:r>
          <w:rPr>
            <w:lang w:val="pt_PT" w:bidi="pt_PT"/>
          </w:rPr>
          <w:rPr>
            <w:color w:val="0000EE"/>
            <w:u w:val="single"/>
          </w:rPr>
          <w:t>1Co 16.17</w:t>
        </w:r>
      </w:hyperlink>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hyperlink r:id="rId846">
        <w:r>
          <w:rPr>
            <w:lang w:val="pt_PT" w:bidi="pt_PT"/>
          </w:rPr>
          <w:rPr>
            <w:color w:val="0000EE"/>
            <w:u w:val="single"/>
          </w:rPr>
          <w:t>At 28.15</w:t>
        </w:r>
      </w:hyperlink>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hyperlink r:id="rId847">
        <w:r>
          <w:rPr>
            <w:lang w:val="pt_PT" w:bidi="pt_PT"/>
          </w:rPr>
          <w:rPr>
            <w:color w:val="0000EE"/>
            <w:u w:val="single"/>
          </w:rPr>
          <w:t>Dt 22.12</w:t>
        </w:r>
      </w:hyperlink>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Freixo</w:t>
      </w:r>
      <w:r>
        <w:rPr>
          <w:lang w:val="pt_PT" w:bidi="pt_PT"/>
        </w:rPr>
      </w:r>
    </w:p>
    <w:p>
      <w:pPr/>
      <w:r>
        <w:rPr>
          <w:lang w:val="pt_PT" w:bidi="pt_PT"/>
        </w:rPr>
      </w:r>
      <w:r>
        <w:rPr>
          <w:lang w:val="pt_PT" w:bidi="pt_PT"/>
        </w:rPr>
        <w:t xml:space="preserve">As árvores de freixo (gênero </w:t>
      </w:r>
      <w:r>
        <w:rPr>
          <w:i/>
          <w:lang w:val="pt_PT" w:bidi="pt_PT"/>
        </w:rPr>
        <w:t>Fraxinus</w:t>
      </w:r>
      <w:r>
        <w:rPr>
          <w:lang w:val="pt_PT" w:bidi="pt_PT"/>
        </w:rPr>
        <w:t>) crescem em muitas partes do mundo, incluindo algumas regiões do Oriente Médio. O freixo florido ou freixo-de-maná (</w:t>
      </w:r>
      <w:r>
        <w:rPr>
          <w:i/>
          <w:lang w:val="pt_PT" w:bidi="pt_PT"/>
        </w:rPr>
        <w:t>Fraxinus ornus</w:t>
      </w:r>
      <w:r>
        <w:rPr>
          <w:lang w:val="pt_PT" w:bidi="pt_PT"/>
        </w:rPr>
        <w:t>) é uma dessas árvores. Ele pode atingir de 4,6 a 15 metros de altura e produz uma seiva doce conhecida como "maná".</w:t>
      </w:r>
    </w:p>
    <w:p>
      <w:pPr/>
      <w:r>
        <w:rPr>
          <w:lang w:val="pt_PT" w:bidi="pt_PT"/>
        </w:rPr>
      </w:r>
      <w:r>
        <w:rPr>
          <w:lang w:val="pt_PT" w:bidi="pt_PT"/>
        </w:rPr>
        <w:t xml:space="preserve">Alguns estudiosos da Bíblia acreditam que a árvore de freixo que é mencionada em </w:t>
      </w:r>
      <w:hyperlink r:id="rId848">
        <w:r>
          <w:rPr>
            <w:lang w:val="pt_PT" w:bidi="pt_PT"/>
          </w:rPr>
          <w:rPr>
            <w:color w:val="0000EE"/>
            <w:u w:val="single"/>
          </w:rPr>
          <w:t xml:space="preserve">Isaías 44.14 </w:t>
        </w:r>
      </w:hyperlink>
      <w:r>
        <w:rPr>
          <w:lang w:val="pt_PT" w:bidi="pt_PT"/>
        </w:rPr>
        <w:t>refere-se ao pinheiro de Aleppo. Várias Bíblias em português traduzem o termo como "pinheiro" (a ARC usa "olmeiro"). Embora não sejam verdadeiras árvores de freixo, algumas outras plantas do deserto, como o alhagi espinhoso (</w:t>
      </w:r>
      <w:r>
        <w:rPr>
          <w:i/>
          <w:lang w:val="pt_PT" w:bidi="pt_PT"/>
        </w:rPr>
        <w:t>Alhagi maurorum</w:t>
      </w:r>
      <w:r>
        <w:rPr>
          <w:lang w:val="pt_PT" w:bidi="pt_PT"/>
        </w:rPr>
        <w:t>) e a tamargueira de maná (</w:t>
      </w:r>
      <w:r>
        <w:rPr>
          <w:i/>
          <w:lang w:val="pt_PT" w:bidi="pt_PT"/>
        </w:rPr>
        <w:t>Tamarix mannifera</w:t>
      </w:r>
      <w:r>
        <w:rPr>
          <w:lang w:val="pt_PT" w:bidi="pt_PT"/>
        </w:rPr>
        <w:t>), produzem substâncias doces que podem ter sido associadas ao "maná" bíblico.</w:t>
      </w:r>
    </w:p>
    <w:p>
      <w:pPr/>
      <w:r>
        <w:rPr>
          <w:lang w:val="pt_PT" w:bidi="pt_PT"/>
        </w:rPr>
      </w:r>
      <w:r>
        <w:rPr>
          <w:i/>
          <w:lang w:val="pt_PT" w:bidi="pt_PT"/>
        </w:rPr>
        <w:t>Veja também</w:t>
      </w:r>
      <w:r>
        <w:rPr>
          <w:lang w:val="pt_PT" w:bidi="pt_PT"/>
        </w:rPr>
        <w:t xml:space="preserve"> </w:t>
      </w:r>
      <w:r>
        <w:rPr>
          <w:lang w:val="pt_PT" w:bidi="pt_PT"/>
        </w:rPr>
        <w:t>Alhagi espinhoso</w:t>
      </w:r>
      <w:r>
        <w:rPr>
          <w:lang w:val="pt_PT" w:bidi="pt_PT"/>
        </w:rPr>
        <w:t xml:space="preserve">, </w:t>
      </w:r>
      <w:r>
        <w:rPr>
          <w:lang w:val="pt_PT" w:bidi="pt_PT"/>
        </w:rPr>
        <w:t>Tamargueira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hyperlink r:id="rId849">
        <w:r>
          <w:rPr>
            <w:lang w:val="pt_PT" w:bidi="pt_PT"/>
          </w:rPr>
          <w:rPr>
            <w:color w:val="0000EE"/>
            <w:u w:val="single"/>
          </w:rPr>
          <w:t>At 19.35</w:t>
        </w:r>
      </w:hyperlink>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hyperlink r:id="rId850">
        <w:r>
          <w:rPr>
            <w:lang w:val="pt_PT" w:bidi="pt_PT"/>
          </w:rPr>
          <w:rPr>
            <w:color w:val="0000EE"/>
            <w:u w:val="single"/>
          </w:rPr>
          <w:t>At 16.6</w:t>
        </w:r>
      </w:hyperlink>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hyperlink r:id="rId851">
        <w:r>
          <w:rPr>
            <w:lang w:val="pt_PT" w:bidi="pt_PT"/>
          </w:rPr>
          <w:rPr>
            <w:color w:val="0000EE"/>
            <w:u w:val="single"/>
          </w:rPr>
          <w:t>2.8–11</w:t>
        </w:r>
      </w:hyperlink>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hyperlink r:id="rId852">
        <w:r>
          <w:rPr>
            <w:lang w:val="pt_PT" w:bidi="pt_PT"/>
          </w:rPr>
          <w:rPr>
            <w:color w:val="0000EE"/>
            <w:u w:val="single"/>
          </w:rPr>
          <w:t>Êx 13.16</w:t>
        </w:r>
      </w:hyperlink>
      <w:r>
        <w:rPr>
          <w:lang w:val="pt_PT" w:bidi="pt_PT"/>
        </w:rPr>
        <w:t xml:space="preserve">; </w:t>
      </w:r>
      <w:hyperlink r:id="rId853">
        <w:r>
          <w:rPr>
            <w:lang w:val="pt_PT" w:bidi="pt_PT"/>
          </w:rPr>
          <w:rPr>
            <w:color w:val="0000EE"/>
            <w:u w:val="single"/>
          </w:rPr>
          <w:t>Dt 6.8</w:t>
        </w:r>
      </w:hyperlink>
      <w:r>
        <w:rPr>
          <w:lang w:val="pt_PT" w:bidi="pt_PT"/>
        </w:rPr>
        <w:t xml:space="preserve">; </w:t>
      </w:r>
      <w:hyperlink r:id="rId854">
        <w:r>
          <w:rPr>
            <w:lang w:val="pt_PT" w:bidi="pt_PT"/>
          </w:rPr>
          <w:rPr>
            <w:color w:val="0000EE"/>
            <w:u w:val="single"/>
          </w:rPr>
          <w:t>11.18</w:t>
        </w:r>
      </w:hyperlink>
      <w:r>
        <w:rPr>
          <w:lang w:val="pt_PT" w:bidi="pt_PT"/>
        </w:rPr>
        <w:t>). Os filactérios (caixas de couro) do tempo de Jesus (</w:t>
      </w:r>
      <w:hyperlink r:id="rId384">
        <w:r>
          <w:rPr>
            <w:lang w:val="pt_PT" w:bidi="pt_PT"/>
          </w:rPr>
          <w:rPr>
            <w:color w:val="0000EE"/>
            <w:u w:val="single"/>
          </w:rPr>
          <w:t>Mt 23.5</w:t>
        </w:r>
      </w:hyperlink>
      <w:r>
        <w:rPr>
          <w:lang w:val="pt_PT" w:bidi="pt_PT"/>
        </w:rPr>
        <w:t>) eram usados diariamente na oração matinal por todo israelita do sexo masculino com mais de 13 anos. Eles consistiam em quatro passagens das Escrituras (</w:t>
      </w:r>
      <w:hyperlink r:id="rId381">
        <w:r>
          <w:rPr>
            <w:lang w:val="pt_PT" w:bidi="pt_PT"/>
          </w:rPr>
          <w:rPr>
            <w:color w:val="0000EE"/>
            <w:u w:val="single"/>
          </w:rPr>
          <w:t>Êx 13.1–10</w:t>
        </w:r>
      </w:hyperlink>
      <w:r>
        <w:rPr>
          <w:lang w:val="pt_PT" w:bidi="pt_PT"/>
        </w:rPr>
        <w:t xml:space="preserve">; </w:t>
      </w:r>
      <w:hyperlink r:id="rId855">
        <w:r>
          <w:rPr>
            <w:lang w:val="pt_PT" w:bidi="pt_PT"/>
          </w:rPr>
          <w:rPr>
            <w:color w:val="0000EE"/>
            <w:u w:val="single"/>
          </w:rPr>
          <w:t>13.11–16</w:t>
        </w:r>
      </w:hyperlink>
      <w:r>
        <w:rPr>
          <w:lang w:val="pt_PT" w:bidi="pt_PT"/>
        </w:rPr>
        <w:t xml:space="preserve">; </w:t>
      </w:r>
      <w:hyperlink r:id="rId382">
        <w:r>
          <w:rPr>
            <w:lang w:val="pt_PT" w:bidi="pt_PT"/>
          </w:rPr>
          <w:rPr>
            <w:color w:val="0000EE"/>
            <w:u w:val="single"/>
          </w:rPr>
          <w:t>Dt 6.4–9</w:t>
        </w:r>
      </w:hyperlink>
      <w:r>
        <w:rPr>
          <w:lang w:val="pt_PT" w:bidi="pt_PT"/>
        </w:rPr>
        <w:t xml:space="preserve">; </w:t>
      </w:r>
      <w:hyperlink r:id="rId383">
        <w:r>
          <w:rPr>
            <w:lang w:val="pt_PT" w:bidi="pt_PT"/>
          </w:rPr>
          <w:rPr>
            <w:color w:val="0000EE"/>
            <w:u w:val="single"/>
          </w:rPr>
          <w:t>11.13–21</w:t>
        </w:r>
      </w:hyperlink>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hyperlink r:id="rId384">
        <w:r>
          <w:rPr>
            <w:lang w:val="pt_PT" w:bidi="pt_PT"/>
          </w:rPr>
          <w:rPr>
            <w:color w:val="0000EE"/>
            <w:u w:val="single"/>
          </w:rPr>
          <w:t>Mt 23.5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Fruta vermelha (Baga)</w:t>
      </w:r>
      <w:r>
        <w:rPr>
          <w:lang w:val="pt_PT" w:bidi="pt_PT"/>
        </w:rPr>
      </w:r>
    </w:p>
    <w:p>
      <w:pPr/>
      <w:r>
        <w:rPr>
          <w:lang w:val="pt_PT" w:bidi="pt_PT"/>
        </w:rPr>
      </w:r>
      <w:r>
        <w:rPr>
          <w:lang w:val="pt_PT" w:bidi="pt_PT"/>
        </w:rPr>
        <w:t>Um fruto carnoso, geralmente com muitas sementes e sem uma cobertura dura para as sementes.</w:t>
      </w:r>
    </w:p>
    <w:p>
      <w:pPr/>
      <w:r>
        <w:rPr>
          <w:lang w:val="pt_PT" w:bidi="pt_PT"/>
        </w:rPr>
      </w:r>
      <w:r>
        <w:rPr>
          <w:i/>
          <w:lang w:val="pt_PT" w:bidi="pt_PT"/>
        </w:rPr>
        <w:t>Veja</w:t>
      </w:r>
      <w:r>
        <w:rPr>
          <w:lang w:val="pt_PT" w:bidi="pt_PT"/>
        </w:rPr>
        <w:t xml:space="preserve"> </w:t>
      </w:r>
      <w:r>
        <w:rPr>
          <w:lang w:val="pt_PT" w:bidi="pt_PT"/>
        </w:rPr>
        <w:t>Plantas (Espinheiro</w:t>
      </w:r>
      <w:r>
        <w:rPr>
          <w:lang w:val="pt_PT" w:bidi="pt_PT"/>
        </w:rPr>
        <w:t xml:space="preserve">; </w:t>
      </w:r>
      <w:r>
        <w:rPr>
          <w:lang w:val="pt_PT" w:bidi="pt_PT"/>
        </w:rPr>
        <w:t>Planta de alcaparra).</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hyperlink r:id="rId856">
        <w:r>
          <w:rPr>
            <w:lang w:val="pt_PT" w:bidi="pt_PT"/>
          </w:rPr>
          <w:rPr>
            <w:color w:val="0000EE"/>
            <w:u w:val="single"/>
          </w:rPr>
          <w:t>Gálatas 5.22–23</w:t>
        </w:r>
      </w:hyperlink>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hyperlink r:id="rId857">
        <w:r>
          <w:rPr>
            <w:lang w:val="pt_PT" w:bidi="pt_PT"/>
          </w:rPr>
          <w:rPr>
            <w:color w:val="0000EE"/>
            <w:u w:val="single"/>
          </w:rPr>
          <w:t>Gálatas 5</w:t>
        </w:r>
      </w:hyperlink>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hyperlink r:id="rId66">
        <w:r>
          <w:rPr>
            <w:lang w:val="pt_PT" w:bidi="pt_PT"/>
          </w:rPr>
          <w:rPr>
            <w:color w:val="0000EE"/>
            <w:u w:val="single"/>
          </w:rPr>
          <w:t>Jo 3.16</w:t>
        </w:r>
      </w:hyperlink>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hyperlink r:id="rId858">
        <w:r>
          <w:rPr>
            <w:lang w:val="pt_PT" w:bidi="pt_PT"/>
          </w:rPr>
          <w:rPr>
            <w:color w:val="0000EE"/>
            <w:u w:val="single"/>
          </w:rPr>
          <w:t>Gl 5.3</w:t>
        </w:r>
      </w:hyperlink>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hyperlink r:id="rId422">
        <w:r>
          <w:rPr>
            <w:lang w:val="pt_PT" w:bidi="pt_PT"/>
          </w:rPr>
          <w:rPr>
            <w:color w:val="0000EE"/>
            <w:u w:val="single"/>
          </w:rPr>
          <w:t>13</w:t>
        </w:r>
      </w:hyperlink>
      <w:r>
        <w:rPr>
          <w:lang w:val="pt_PT" w:bidi="pt_PT"/>
        </w:rPr>
        <w:t xml:space="preserve">). Viver no Espírito significa que alguém não viverá para satisfazer os desejos da carne (v. </w:t>
      </w:r>
      <w:hyperlink r:id="rId859">
        <w:r>
          <w:rPr>
            <w:lang w:val="pt_PT" w:bidi="pt_PT"/>
          </w:rPr>
          <w:rPr>
            <w:color w:val="0000EE"/>
            <w:u w:val="single"/>
          </w:rPr>
          <w:t>16</w:t>
        </w:r>
      </w:hyperlink>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hyperlink r:id="rId860">
        <w:r>
          <w:rPr>
            <w:lang w:val="pt_PT" w:bidi="pt_PT"/>
          </w:rPr>
          <w:rPr>
            <w:color w:val="0000EE"/>
            <w:u w:val="single"/>
          </w:rPr>
          <w:t>Êx 9.9–11</w:t>
        </w:r>
      </w:hyperlink>
      <w:r>
        <w:rPr>
          <w:lang w:val="pt_PT" w:bidi="pt_PT"/>
        </w:rPr>
        <w:t xml:space="preserve">; </w:t>
      </w:r>
      <w:hyperlink r:id="rId861">
        <w:r>
          <w:rPr>
            <w:lang w:val="pt_PT" w:bidi="pt_PT"/>
          </w:rPr>
          <w:rPr>
            <w:color w:val="0000EE"/>
            <w:u w:val="single"/>
          </w:rPr>
          <w:t>Dt 28.27,35</w:t>
        </w:r>
      </w:hyperlink>
      <w:r>
        <w:rPr>
          <w:lang w:val="pt_PT" w:bidi="pt_PT"/>
        </w:rPr>
        <w:t>) ou bolhas. Furúnculos ou erupções cutâneas de um certo tipo foram descritos nas leis mosaicas sobre saúde e limpeza como um sinal de lepra (</w:t>
      </w:r>
      <w:hyperlink r:id="rId862">
        <w:r>
          <w:rPr>
            <w:lang w:val="pt_PT" w:bidi="pt_PT"/>
          </w:rPr>
          <w:rPr>
            <w:color w:val="0000EE"/>
            <w:u w:val="single"/>
          </w:rPr>
          <w:t>Lv 13.1–8,18–23</w:t>
        </w:r>
      </w:hyperlink>
      <w:r>
        <w:rPr>
          <w:lang w:val="pt_PT" w:bidi="pt_PT"/>
        </w:rPr>
        <w:t>). Os “terríveis furúnculos dos pés à cabeça” de Jó (</w:t>
      </w:r>
      <w:hyperlink r:id="rId863">
        <w:r>
          <w:rPr>
            <w:lang w:val="pt_PT" w:bidi="pt_PT"/>
          </w:rPr>
          <w:rPr>
            <w:color w:val="0000EE"/>
            <w:u w:val="single"/>
          </w:rPr>
          <w:t>Jó 2.7–8,12</w:t>
        </w:r>
      </w:hyperlink>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hyperlink r:id="rId864">
        <w:r>
          <w:rPr>
            <w:lang w:val="pt_PT" w:bidi="pt_PT"/>
          </w:rPr>
          <w:rPr>
            <w:color w:val="0000EE"/>
            <w:u w:val="single"/>
          </w:rPr>
          <w:t>2Rs 20.1–7</w:t>
        </w:r>
      </w:hyperlink>
      <w:r>
        <w:rPr>
          <w:lang w:val="pt_PT" w:bidi="pt_PT"/>
        </w:rPr>
        <w:t xml:space="preserve">; </w:t>
      </w:r>
      <w:hyperlink r:id="rId865">
        <w:r>
          <w:rPr>
            <w:lang w:val="pt_PT" w:bidi="pt_PT"/>
          </w:rPr>
          <w:rPr>
            <w:color w:val="0000EE"/>
            <w:u w:val="single"/>
          </w:rPr>
          <w:t>Is 38.21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hyperlink r:id="rId866">
        <w:r>
          <w:rPr>
            <w:lang w:val="pt_PT" w:bidi="pt_PT"/>
          </w:rPr>
          <w:rPr>
            <w:color w:val="0000EE"/>
            <w:u w:val="single"/>
          </w:rPr>
          <w:t>Gênesis 10.6</w:t>
        </w:r>
      </w:hyperlink>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hyperlink r:id="rId867">
        <w:r>
          <w:rPr>
            <w:lang w:val="pt_PT" w:bidi="pt_PT"/>
          </w:rPr>
          <w:rPr>
            <w:color w:val="0000EE"/>
            <w:u w:val="single"/>
          </w:rPr>
          <w:t>Ezequiel 27.10</w:t>
        </w:r>
      </w:hyperlink>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hyperlink r:id="rId868">
        <w:r>
          <w:rPr>
            <w:lang w:val="pt_PT" w:bidi="pt_PT"/>
          </w:rPr>
          <w:rPr>
            <w:color w:val="0000EE"/>
            <w:u w:val="single"/>
          </w:rPr>
          <w:t>1.2,14</w:t>
        </w:r>
      </w:hyperlink>
      <w:r>
        <w:rPr>
          <w:lang w:val="pt_PT" w:bidi="pt_PT"/>
        </w:rPr>
        <w:t xml:space="preserve">; </w:t>
      </w:r>
      <w:hyperlink r:id="rId869">
        <w:r>
          <w:rPr>
            <w:lang w:val="pt_PT" w:bidi="pt_PT"/>
          </w:rPr>
          <w:rPr>
            <w:color w:val="0000EE"/>
            <w:u w:val="single"/>
          </w:rPr>
          <w:t>2.1,11,15,17</w:t>
        </w:r>
      </w:hyperlink>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hyperlink r:id="rId870">
        <w:r>
          <w:rPr>
            <w:lang w:val="pt_PT" w:bidi="pt_PT"/>
          </w:rPr>
          <w:rPr>
            <w:color w:val="0000EE"/>
            <w:u w:val="single"/>
          </w:rPr>
          <w:t>Ec 1.2</w:t>
        </w:r>
      </w:hyperlink>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hyperlink r:id="rId871">
        <w:r>
          <w:rPr>
            <w:lang w:val="pt_PT" w:bidi="pt_PT"/>
          </w:rPr>
          <w:rPr>
            <w:color w:val="0000EE"/>
            <w:u w:val="single"/>
          </w:rPr>
          <w:t>Jó 20.18</w:t>
        </w:r>
      </w:hyperlink>
      <w:r>
        <w:rPr>
          <w:lang w:val="pt_PT" w:bidi="pt_PT"/>
        </w:rPr>
        <w:t xml:space="preserve">; </w:t>
      </w:r>
      <w:hyperlink r:id="rId872">
        <w:r>
          <w:rPr>
            <w:lang w:val="pt_PT" w:bidi="pt_PT"/>
          </w:rPr>
          <w:rPr>
            <w:color w:val="0000EE"/>
            <w:u w:val="single"/>
          </w:rPr>
          <w:t>Is 37.7</w:t>
        </w:r>
      </w:hyperlink>
      <w:r>
        <w:rPr>
          <w:lang w:val="pt_PT" w:bidi="pt_PT"/>
        </w:rPr>
        <w:t xml:space="preserve">; </w:t>
      </w:r>
      <w:hyperlink r:id="rId873">
        <w:r>
          <w:rPr>
            <w:lang w:val="pt_PT" w:bidi="pt_PT"/>
          </w:rPr>
          <w:rPr>
            <w:color w:val="0000EE"/>
            <w:u w:val="single"/>
          </w:rPr>
          <w:t>Os 12.1</w:t>
        </w:r>
      </w:hyperlink>
      <w:r>
        <w:rPr>
          <w:lang w:val="pt_PT" w:bidi="pt_PT"/>
        </w:rPr>
        <w:t xml:space="preserve">). As palavras também ocorrem no grego clássico e helenístico. </w:t>
      </w:r>
      <w:r>
        <w:rPr>
          <w:i/>
          <w:lang w:val="pt_PT" w:bidi="pt_PT"/>
        </w:rPr>
        <w:t>Mataiotes</w:t>
      </w:r>
      <w:r>
        <w:rPr>
          <w:lang w:val="pt_PT" w:bidi="pt_PT"/>
        </w:rPr>
        <w:t xml:space="preserve"> é o termo usado na Septuaginta.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hyperlink r:id="rId874">
        <w:r>
          <w:rPr>
            <w:lang w:val="pt_PT" w:bidi="pt_PT"/>
          </w:rPr>
          <w:rPr>
            <w:color w:val="0000EE"/>
            <w:u w:val="single"/>
          </w:rPr>
          <w:t>1Tm 6.20</w:t>
        </w:r>
      </w:hyperlink>
      <w:r>
        <w:rPr>
          <w:lang w:val="pt_PT" w:bidi="pt_PT"/>
        </w:rPr>
        <w:t xml:space="preserve">; veja também </w:t>
      </w:r>
      <w:hyperlink r:id="rId875">
        <w:r>
          <w:rPr>
            <w:lang w:val="pt_PT" w:bidi="pt_PT"/>
          </w:rPr>
          <w:rPr>
            <w:color w:val="0000EE"/>
            <w:u w:val="single"/>
          </w:rPr>
          <w:t>Cl 2.8</w:t>
        </w:r>
      </w:hyperlink>
      <w:r>
        <w:rPr>
          <w:lang w:val="pt_PT" w:bidi="pt_PT"/>
        </w:rPr>
        <w:t xml:space="preserve">; compare </w:t>
      </w:r>
      <w:hyperlink r:id="rId876">
        <w:r>
          <w:rPr>
            <w:lang w:val="pt_PT" w:bidi="pt_PT"/>
          </w:rPr>
          <w:rPr>
            <w:color w:val="0000EE"/>
            <w:u w:val="single"/>
          </w:rPr>
          <w:t>Ef 5.6</w:t>
        </w:r>
      </w:hyperlink>
      <w:r>
        <w:rPr>
          <w:lang w:val="pt_PT" w:bidi="pt_PT"/>
        </w:rPr>
        <w:t>).</w:t>
      </w:r>
    </w:p>
    <w:p>
      <w:pPr/>
      <w:r>
        <w:rPr>
          <w:lang w:val="pt_PT" w:bidi="pt_PT"/>
        </w:rPr>
      </w:r>
      <w:r>
        <w:rPr>
          <w:lang w:val="pt_PT" w:bidi="pt_PT"/>
        </w:rPr>
        <w:t>Paulo era diferente. Ele afirmou que seu ensino e trabalho não eram vazios ou fúteis porque tinham um propósito real (</w:t>
      </w:r>
      <w:hyperlink r:id="rId877">
        <w:r>
          <w:rPr>
            <w:lang w:val="pt_PT" w:bidi="pt_PT"/>
          </w:rPr>
          <w:rPr>
            <w:color w:val="0000EE"/>
            <w:u w:val="single"/>
          </w:rPr>
          <w:t>1Co 15.14</w:t>
        </w:r>
      </w:hyperlink>
      <w:r>
        <w:rPr>
          <w:lang w:val="pt_PT" w:bidi="pt_PT"/>
        </w:rPr>
        <w:t>). Ele fez a mesma afirmação sobre seu trabalho entre os crentes (</w:t>
      </w:r>
      <w:hyperlink r:id="rId878">
        <w:r>
          <w:rPr>
            <w:lang w:val="pt_PT" w:bidi="pt_PT"/>
          </w:rPr>
          <w:rPr>
            <w:color w:val="0000EE"/>
            <w:u w:val="single"/>
          </w:rPr>
          <w:t>1Ts 2.1</w:t>
        </w:r>
      </w:hyperlink>
      <w:r>
        <w:rPr>
          <w:lang w:val="pt_PT" w:bidi="pt_PT"/>
        </w:rPr>
        <w:t>). Paulo garantiu que seu trabalho não era inútil (</w:t>
      </w:r>
      <w:hyperlink r:id="rId879">
        <w:r>
          <w:rPr>
            <w:lang w:val="pt_PT" w:bidi="pt_PT"/>
          </w:rPr>
          <w:rPr>
            <w:color w:val="0000EE"/>
            <w:u w:val="single"/>
          </w:rPr>
          <w:t>Gl 2.2</w:t>
        </w:r>
      </w:hyperlink>
      <w:r>
        <w:rPr>
          <w:lang w:val="pt_PT" w:bidi="pt_PT"/>
        </w:rPr>
        <w:t xml:space="preserve">; </w:t>
      </w:r>
      <w:hyperlink r:id="rId880">
        <w:r>
          <w:rPr>
            <w:lang w:val="pt_PT" w:bidi="pt_PT"/>
          </w:rPr>
          <w:rPr>
            <w:color w:val="0000EE"/>
            <w:u w:val="single"/>
          </w:rPr>
          <w:t>1Ts 3.5</w:t>
        </w:r>
      </w:hyperlink>
      <w:r>
        <w:rPr>
          <w:lang w:val="pt_PT" w:bidi="pt_PT"/>
        </w:rPr>
        <w:t>). Isso porque ele não havia recebido a graça de Deus “em vão” (</w:t>
      </w:r>
      <w:hyperlink r:id="rId881">
        <w:r>
          <w:rPr>
            <w:lang w:val="pt_PT" w:bidi="pt_PT"/>
          </w:rPr>
          <w:rPr>
            <w:color w:val="0000EE"/>
            <w:u w:val="single"/>
          </w:rPr>
          <w:t>1Co 15.10</w:t>
        </w:r>
      </w:hyperlink>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hyperlink r:id="rId877">
        <w:r>
          <w:rPr>
            <w:lang w:val="pt_PT" w:bidi="pt_PT"/>
          </w:rPr>
          <w:rPr>
            <w:color w:val="0000EE"/>
            <w:u w:val="single"/>
          </w:rPr>
          <w:t>14</w:t>
        </w:r>
      </w:hyperlink>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regularmente usado na literatura grega para descrever o que é sem valor ou vazio. O substantivo </w:t>
      </w:r>
      <w:r>
        <w:rPr>
          <w:i/>
          <w:lang w:val="pt_PT" w:bidi="pt_PT"/>
        </w:rPr>
        <w:t>mataiotes</w:t>
      </w:r>
      <w:r>
        <w:rPr>
          <w:lang w:val="pt_PT" w:bidi="pt_PT"/>
        </w:rPr>
        <w:t xml:space="preserve"> é encontrado principalmente na Bíblia. Na Septuaginta, muitas vezes descreve inutilidade, falta de valor e futilidade.</w:t>
      </w:r>
    </w:p>
    <w:p>
      <w:pPr/>
      <w:r>
        <w:rPr>
          <w:lang w:val="pt_PT" w:bidi="pt_PT"/>
        </w:rPr>
      </w:r>
      <w:hyperlink r:id="rId882">
        <w:r>
          <w:rPr>
            <w:lang w:val="pt_PT" w:bidi="pt_PT"/>
          </w:rPr>
          <w:rPr>
            <w:color w:val="0000EE"/>
            <w:u w:val="single"/>
          </w:rPr>
          <w:t xml:space="preserve">Romanos 8.20 </w:t>
        </w:r>
      </w:hyperlink>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hyperlink r:id="rId883">
        <w:r>
          <w:rPr>
            <w:lang w:val="pt_PT" w:bidi="pt_PT"/>
          </w:rPr>
          <w:rPr>
            <w:color w:val="0000EE"/>
            <w:u w:val="single"/>
          </w:rPr>
          <w:t>1Co 3.20</w:t>
        </w:r>
      </w:hyperlink>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hyperlink r:id="rId884">
        <w:r>
          <w:rPr>
            <w:lang w:val="pt_PT" w:bidi="pt_PT"/>
          </w:rPr>
          <w:rPr>
            <w:color w:val="0000EE"/>
            <w:u w:val="single"/>
          </w:rPr>
          <w:t>Ef 4.17–18</w:t>
        </w:r>
      </w:hyperlink>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hyperlink r:id="rId885">
        <w:r>
          <w:rPr>
            <w:lang w:val="pt_PT" w:bidi="pt_PT"/>
          </w:rPr>
          <w:rPr>
            <w:color w:val="0000EE"/>
            <w:u w:val="single"/>
          </w:rPr>
          <w:t>Rm 8.10–11,26,27</w:t>
        </w:r>
      </w:hyperlink>
      <w:r>
        <w:rPr>
          <w:lang w:val="pt_PT" w:bidi="pt_PT"/>
        </w:rPr>
        <w:t xml:space="preserve">). No futuro, a salvação virá quando Cristo retornar e os crentes (junto com toda a criação) receberem sua plena redenção (veja </w:t>
      </w:r>
      <w:hyperlink r:id="rId886">
        <w:r>
          <w:rPr>
            <w:lang w:val="pt_PT" w:bidi="pt_PT"/>
          </w:rPr>
          <w:rPr>
            <w:color w:val="0000EE"/>
            <w:u w:val="single"/>
          </w:rPr>
          <w:t>Rm 8.22–25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11:14" TargetMode="External"/><Relationship Id="rId18" Type="http://schemas.openxmlformats.org/officeDocument/2006/relationships/hyperlink" Target="https://ref.ly/Job28:7" TargetMode="External"/><Relationship Id="rId19" Type="http://schemas.openxmlformats.org/officeDocument/2006/relationships/hyperlink" Target="https://ref.ly/Luke3:35" TargetMode="External"/><Relationship Id="rId20" Type="http://schemas.openxmlformats.org/officeDocument/2006/relationships/hyperlink" Target="https://ref.ly/Matt24:24" TargetMode="External"/><Relationship Id="rId21" Type="http://schemas.openxmlformats.org/officeDocument/2006/relationships/hyperlink" Target="https://ref.ly/Mark13:22" TargetMode="External"/><Relationship Id="rId22" Type="http://schemas.openxmlformats.org/officeDocument/2006/relationships/hyperlink" Target="https://ref.ly/Mark13:21-Mark13:23" TargetMode="External"/><Relationship Id="rId23" Type="http://schemas.openxmlformats.org/officeDocument/2006/relationships/hyperlink" Target="https://ref.ly/Mark13:21" TargetMode="External"/><Relationship Id="rId24" Type="http://schemas.openxmlformats.org/officeDocument/2006/relationships/hyperlink" Target="https://ref.ly/Mark13:24-Mark13:25" TargetMode="External"/><Relationship Id="rId25" Type="http://schemas.openxmlformats.org/officeDocument/2006/relationships/hyperlink" Target="https://ref.ly/Luke2:36" TargetMode="External"/><Relationship Id="rId26" Type="http://schemas.openxmlformats.org/officeDocument/2006/relationships/hyperlink" Target="https://ref.ly/Gen12:15" TargetMode="External"/><Relationship Id="rId27" Type="http://schemas.openxmlformats.org/officeDocument/2006/relationships/hyperlink" Target="https://ref.ly/Deut7:8" TargetMode="External"/><Relationship Id="rId28" Type="http://schemas.openxmlformats.org/officeDocument/2006/relationships/hyperlink" Target="https://ref.ly/2Kgs23:29" TargetMode="External"/><Relationship Id="rId29" Type="http://schemas.openxmlformats.org/officeDocument/2006/relationships/hyperlink" Target="https://ref.ly/Exod1:8" TargetMode="External"/><Relationship Id="rId30" Type="http://schemas.openxmlformats.org/officeDocument/2006/relationships/hyperlink" Target="https://ref.ly/Exod2:23" TargetMode="External"/><Relationship Id="rId31" Type="http://schemas.openxmlformats.org/officeDocument/2006/relationships/hyperlink" Target="https://ref.ly/1Kgs11:14-1Kgs11:22" TargetMode="External"/><Relationship Id="rId32" Type="http://schemas.openxmlformats.org/officeDocument/2006/relationships/hyperlink" Target="https://ref.ly/1Kgs3:1-1Kgs3:2" TargetMode="External"/><Relationship Id="rId33" Type="http://schemas.openxmlformats.org/officeDocument/2006/relationships/hyperlink" Target="https://ref.ly/1Kgs14:25-1Kgs14:26" TargetMode="External"/><Relationship Id="rId34" Type="http://schemas.openxmlformats.org/officeDocument/2006/relationships/hyperlink" Target="https://ref.ly/Ezek29:3,Ezek29:15" TargetMode="External"/><Relationship Id="rId35" Type="http://schemas.openxmlformats.org/officeDocument/2006/relationships/hyperlink" Target="https://ref.ly/Jer44:30" TargetMode="External"/><Relationship Id="rId36" Type="http://schemas.openxmlformats.org/officeDocument/2006/relationships/hyperlink" Target="https://ref.ly/Lev2:1-Lev2:16" TargetMode="External"/><Relationship Id="rId37" Type="http://schemas.openxmlformats.org/officeDocument/2006/relationships/hyperlink" Target="https://ref.ly/Luke18:9-Luke18:14" TargetMode="External"/><Relationship Id="rId38" Type="http://schemas.openxmlformats.org/officeDocument/2006/relationships/hyperlink" Target="https://ref.ly/Mark7:1-Mark7:4" TargetMode="External"/><Relationship Id="rId39" Type="http://schemas.openxmlformats.org/officeDocument/2006/relationships/hyperlink" Target="https://ref.ly/Gal1:14" TargetMode="External"/><Relationship Id="rId40" Type="http://schemas.openxmlformats.org/officeDocument/2006/relationships/hyperlink" Target="https://ref.ly/Mark7:1-Mark7:37" TargetMode="External"/><Relationship Id="rId41" Type="http://schemas.openxmlformats.org/officeDocument/2006/relationships/hyperlink" Target="https://ref.ly/Mark7:5" TargetMode="External"/><Relationship Id="rId42" Type="http://schemas.openxmlformats.org/officeDocument/2006/relationships/hyperlink" Target="https://ref.ly/Mark7:8" TargetMode="External"/><Relationship Id="rId43" Type="http://schemas.openxmlformats.org/officeDocument/2006/relationships/hyperlink" Target="https://ref.ly/Mark7:13" TargetMode="External"/><Relationship Id="rId44" Type="http://schemas.openxmlformats.org/officeDocument/2006/relationships/hyperlink" Target="https://ref.ly/Matt15:1-Matt15:6" TargetMode="External"/><Relationship Id="rId45" Type="http://schemas.openxmlformats.org/officeDocument/2006/relationships/hyperlink" Target="https://ref.ly/Mark7:10-Mark7:12" TargetMode="External"/><Relationship Id="rId46" Type="http://schemas.openxmlformats.org/officeDocument/2006/relationships/hyperlink" Target="https://ref.ly/Phil3:6" TargetMode="External"/><Relationship Id="rId47" Type="http://schemas.openxmlformats.org/officeDocument/2006/relationships/hyperlink" Target="https://ref.ly/Matt5:48" TargetMode="External"/><Relationship Id="rId48" Type="http://schemas.openxmlformats.org/officeDocument/2006/relationships/hyperlink" Target="https://ref.ly/Matt5:20" TargetMode="External"/><Relationship Id="rId49" Type="http://schemas.openxmlformats.org/officeDocument/2006/relationships/hyperlink" Target="https://ref.ly/1Macc9:66" TargetMode="External"/><Relationship Id="rId50" Type="http://schemas.openxmlformats.org/officeDocument/2006/relationships/hyperlink" Target="https://ref.ly/2Kgs5:12" TargetMode="External"/><Relationship Id="rId51" Type="http://schemas.openxmlformats.org/officeDocument/2006/relationships/hyperlink" Target="https://ref.ly/Col2:7" TargetMode="External"/><Relationship Id="rId52" Type="http://schemas.openxmlformats.org/officeDocument/2006/relationships/hyperlink" Target="https://ref.ly/2Tim4:7" TargetMode="External"/><Relationship Id="rId53" Type="http://schemas.openxmlformats.org/officeDocument/2006/relationships/hyperlink" Target="https://ref.ly/Exod24:6-Exod24:7" TargetMode="External"/><Relationship Id="rId54" Type="http://schemas.openxmlformats.org/officeDocument/2006/relationships/hyperlink" Target="https://ref.ly/Hab2:4" TargetMode="External"/><Relationship Id="rId55" Type="http://schemas.openxmlformats.org/officeDocument/2006/relationships/hyperlink" Target="https://ref.ly/Matt17:20" TargetMode="External"/><Relationship Id="rId56" Type="http://schemas.openxmlformats.org/officeDocument/2006/relationships/hyperlink" Target="https://ref.ly/Mark2:5" TargetMode="External"/><Relationship Id="rId57" Type="http://schemas.openxmlformats.org/officeDocument/2006/relationships/hyperlink" Target="https://ref.ly/Luke7:50" TargetMode="External"/><Relationship Id="rId58" Type="http://schemas.openxmlformats.org/officeDocument/2006/relationships/hyperlink" Target="https://ref.ly/Matt12:38-Matt12:39" TargetMode="External"/><Relationship Id="rId59" Type="http://schemas.openxmlformats.org/officeDocument/2006/relationships/hyperlink" Target="https://ref.ly/Matt16:1-Matt16:4" TargetMode="External"/><Relationship Id="rId60" Type="http://schemas.openxmlformats.org/officeDocument/2006/relationships/hyperlink" Target="https://ref.ly/Luke16:19-Luke16:31" TargetMode="External"/><Relationship Id="rId61" Type="http://schemas.openxmlformats.org/officeDocument/2006/relationships/hyperlink" Target="https://ref.ly/John20:29" TargetMode="External"/><Relationship Id="rId62" Type="http://schemas.openxmlformats.org/officeDocument/2006/relationships/hyperlink" Target="https://ref.ly/Mark9:24" TargetMode="External"/><Relationship Id="rId63" Type="http://schemas.openxmlformats.org/officeDocument/2006/relationships/hyperlink" Target="https://ref.ly/Matt11:2-Matt11:15" TargetMode="External"/><Relationship Id="rId64" Type="http://schemas.openxmlformats.org/officeDocument/2006/relationships/hyperlink" Target="https://ref.ly/John14:11" TargetMode="External"/><Relationship Id="rId65" Type="http://schemas.openxmlformats.org/officeDocument/2006/relationships/hyperlink" Target="https://ref.ly/John5:46" TargetMode="External"/><Relationship Id="rId66" Type="http://schemas.openxmlformats.org/officeDocument/2006/relationships/hyperlink" Target="https://ref.ly/John3:16" TargetMode="External"/><Relationship Id="rId67" Type="http://schemas.openxmlformats.org/officeDocument/2006/relationships/hyperlink" Target="https://ref.ly/John1:12" TargetMode="External"/><Relationship Id="rId68" Type="http://schemas.openxmlformats.org/officeDocument/2006/relationships/hyperlink" Target="https://ref.ly/John6:35" TargetMode="External"/><Relationship Id="rId69" Type="http://schemas.openxmlformats.org/officeDocument/2006/relationships/hyperlink" Target="https://ref.ly/John11:25" TargetMode="External"/><Relationship Id="rId70" Type="http://schemas.openxmlformats.org/officeDocument/2006/relationships/hyperlink" Target="https://ref.ly/John11:15" TargetMode="External"/><Relationship Id="rId71" Type="http://schemas.openxmlformats.org/officeDocument/2006/relationships/hyperlink" Target="https://ref.ly/John1:7" TargetMode="External"/><Relationship Id="rId72" Type="http://schemas.openxmlformats.org/officeDocument/2006/relationships/hyperlink" Target="https://ref.ly/John6:69" TargetMode="External"/><Relationship Id="rId73" Type="http://schemas.openxmlformats.org/officeDocument/2006/relationships/hyperlink" Target="https://ref.ly/John17:3" TargetMode="External"/><Relationship Id="rId74" Type="http://schemas.openxmlformats.org/officeDocument/2006/relationships/hyperlink" Target="https://ref.ly/John1:18" TargetMode="External"/><Relationship Id="rId75" Type="http://schemas.openxmlformats.org/officeDocument/2006/relationships/hyperlink" Target="https://ref.ly/John14:9" TargetMode="External"/><Relationship Id="rId76" Type="http://schemas.openxmlformats.org/officeDocument/2006/relationships/hyperlink" Target="https://ref.ly/John1:14" TargetMode="External"/><Relationship Id="rId77" Type="http://schemas.openxmlformats.org/officeDocument/2006/relationships/hyperlink" Target="https://ref.ly/John17:4" TargetMode="External"/><Relationship Id="rId78" Type="http://schemas.openxmlformats.org/officeDocument/2006/relationships/hyperlink" Target="https://ref.ly/Rom1:1-Rom4:25" TargetMode="External"/><Relationship Id="rId79" Type="http://schemas.openxmlformats.org/officeDocument/2006/relationships/hyperlink" Target="https://ref.ly/Gal1:1-Gal4:31" TargetMode="External"/><Relationship Id="rId80" Type="http://schemas.openxmlformats.org/officeDocument/2006/relationships/hyperlink" Target="https://ref.ly/Gen15:6" TargetMode="External"/><Relationship Id="rId81" Type="http://schemas.openxmlformats.org/officeDocument/2006/relationships/hyperlink" Target="https://ref.ly/Rom4:5" TargetMode="External"/><Relationship Id="rId82" Type="http://schemas.openxmlformats.org/officeDocument/2006/relationships/hyperlink" Target="https://ref.ly/Gal3:6" TargetMode="External"/><Relationship Id="rId83" Type="http://schemas.openxmlformats.org/officeDocument/2006/relationships/hyperlink" Target="https://ref.ly/Rom3:21" TargetMode="External"/><Relationship Id="rId84" Type="http://schemas.openxmlformats.org/officeDocument/2006/relationships/hyperlink" Target="https://ref.ly/Rom5:1" TargetMode="External"/><Relationship Id="rId85" Type="http://schemas.openxmlformats.org/officeDocument/2006/relationships/hyperlink" Target="https://ref.ly/2Cor5:18" TargetMode="External"/><Relationship Id="rId86" Type="http://schemas.openxmlformats.org/officeDocument/2006/relationships/hyperlink" Target="https://ref.ly/Eph1:7" TargetMode="External"/><Relationship Id="rId87" Type="http://schemas.openxmlformats.org/officeDocument/2006/relationships/hyperlink" Target="https://ref.ly/Eph2:5" TargetMode="External"/><Relationship Id="rId88" Type="http://schemas.openxmlformats.org/officeDocument/2006/relationships/hyperlink" Target="https://ref.ly/Rom8:15-Rom8:16" TargetMode="External"/><Relationship Id="rId89" Type="http://schemas.openxmlformats.org/officeDocument/2006/relationships/hyperlink" Target="https://ref.ly/2Cor5:17" TargetMode="External"/><Relationship Id="rId90" Type="http://schemas.openxmlformats.org/officeDocument/2006/relationships/hyperlink" Target="https://ref.ly/Col1:13" TargetMode="External"/><Relationship Id="rId91" Type="http://schemas.openxmlformats.org/officeDocument/2006/relationships/hyperlink" Target="https://ref.ly/Gal5:1" TargetMode="External"/><Relationship Id="rId92" Type="http://schemas.openxmlformats.org/officeDocument/2006/relationships/hyperlink" Target="https://ref.ly/Gal5:6" TargetMode="External"/><Relationship Id="rId93" Type="http://schemas.openxmlformats.org/officeDocument/2006/relationships/hyperlink" Target="https://ref.ly/1Cor13:2" TargetMode="External"/><Relationship Id="rId94" Type="http://schemas.openxmlformats.org/officeDocument/2006/relationships/hyperlink" Target="https://ref.ly/Jas2:22" TargetMode="External"/><Relationship Id="rId95" Type="http://schemas.openxmlformats.org/officeDocument/2006/relationships/hyperlink" Target="https://ref.ly/Jas2:20" TargetMode="External"/><Relationship Id="rId96" Type="http://schemas.openxmlformats.org/officeDocument/2006/relationships/hyperlink" Target="https://ref.ly/Heb11:1" TargetMode="External"/><Relationship Id="rId97" Type="http://schemas.openxmlformats.org/officeDocument/2006/relationships/hyperlink" Target="https://ref.ly/Heb12:1" TargetMode="External"/><Relationship Id="rId98" Type="http://schemas.openxmlformats.org/officeDocument/2006/relationships/hyperlink" Target="https://ref.ly/Rom16:1-Rom16:2" TargetMode="External"/><Relationship Id="rId99" Type="http://schemas.openxmlformats.org/officeDocument/2006/relationships/hyperlink" Target="https://ref.ly/Phil1:1" TargetMode="External"/><Relationship Id="rId100" Type="http://schemas.openxmlformats.org/officeDocument/2006/relationships/hyperlink" Target="https://ref.ly/1Cor3:5" TargetMode="External"/><Relationship Id="rId101" Type="http://schemas.openxmlformats.org/officeDocument/2006/relationships/hyperlink" Target="https://ref.ly/2Cor3:6" TargetMode="External"/><Relationship Id="rId102" Type="http://schemas.openxmlformats.org/officeDocument/2006/relationships/hyperlink" Target="https://ref.ly/2Cor6:4" TargetMode="External"/><Relationship Id="rId103" Type="http://schemas.openxmlformats.org/officeDocument/2006/relationships/hyperlink" Target="https://ref.ly/Deut28:22" TargetMode="External"/><Relationship Id="rId104" Type="http://schemas.openxmlformats.org/officeDocument/2006/relationships/hyperlink" Target="https://ref.ly/Lev26:16" TargetMode="External"/><Relationship Id="rId105" Type="http://schemas.openxmlformats.org/officeDocument/2006/relationships/hyperlink" Target="https://ref.ly/2Sam17:27-2Sam17:28" TargetMode="External"/><Relationship Id="rId106" Type="http://schemas.openxmlformats.org/officeDocument/2006/relationships/hyperlink" Target="https://ref.ly/Ezek4:9" TargetMode="External"/><Relationship Id="rId107" Type="http://schemas.openxmlformats.org/officeDocument/2006/relationships/hyperlink" Target="https://ref.ly/Exod7:11" TargetMode="External"/><Relationship Id="rId108" Type="http://schemas.openxmlformats.org/officeDocument/2006/relationships/hyperlink" Target="https://ref.ly/Nah3:4" TargetMode="External"/><Relationship Id="rId109" Type="http://schemas.openxmlformats.org/officeDocument/2006/relationships/hyperlink" Target="https://ref.ly/Dan2:2" TargetMode="External"/><Relationship Id="rId110" Type="http://schemas.openxmlformats.org/officeDocument/2006/relationships/hyperlink" Target="https://ref.ly/Deut18:10" TargetMode="External"/><Relationship Id="rId111" Type="http://schemas.openxmlformats.org/officeDocument/2006/relationships/hyperlink" Target="https://ref.ly/Exod22:18" TargetMode="External"/><Relationship Id="rId112" Type="http://schemas.openxmlformats.org/officeDocument/2006/relationships/hyperlink" Target="https://ref.ly/2Kgs17:17" TargetMode="External"/><Relationship Id="rId113" Type="http://schemas.openxmlformats.org/officeDocument/2006/relationships/hyperlink" Target="https://ref.ly/2Chr33:6" TargetMode="External"/><Relationship Id="rId114" Type="http://schemas.openxmlformats.org/officeDocument/2006/relationships/hyperlink" Target="https://ref.ly/Mic5:12" TargetMode="External"/><Relationship Id="rId115" Type="http://schemas.openxmlformats.org/officeDocument/2006/relationships/hyperlink" Target="https://ref.ly/Isa57:3" TargetMode="External"/><Relationship Id="rId116" Type="http://schemas.openxmlformats.org/officeDocument/2006/relationships/hyperlink" Target="https://ref.ly/Mal3:5" TargetMode="External"/><Relationship Id="rId117" Type="http://schemas.openxmlformats.org/officeDocument/2006/relationships/hyperlink" Target="https://ref.ly/Gal5:20" TargetMode="External"/><Relationship Id="rId118" Type="http://schemas.openxmlformats.org/officeDocument/2006/relationships/hyperlink" Target="https://ref.ly/Rev21:8" TargetMode="External"/><Relationship Id="rId119" Type="http://schemas.openxmlformats.org/officeDocument/2006/relationships/hyperlink" Target="https://ref.ly/Rev22:15" TargetMode="External"/><Relationship Id="rId120" Type="http://schemas.openxmlformats.org/officeDocument/2006/relationships/hyperlink" Target="https://ref.ly/Deut18:10-Deut18:12" TargetMode="External"/><Relationship Id="rId121" Type="http://schemas.openxmlformats.org/officeDocument/2006/relationships/hyperlink" Target="https://ref.ly/Job16:13" TargetMode="External"/><Relationship Id="rId122" Type="http://schemas.openxmlformats.org/officeDocument/2006/relationships/hyperlink" Target="https://ref.ly/Job20:25" TargetMode="External"/><Relationship Id="rId123" Type="http://schemas.openxmlformats.org/officeDocument/2006/relationships/hyperlink" Target="https://ref.ly/Deut29:18" TargetMode="External"/><Relationship Id="rId124" Type="http://schemas.openxmlformats.org/officeDocument/2006/relationships/hyperlink" Target="https://ref.ly/Job20:14,Job20:16" TargetMode="External"/><Relationship Id="rId125" Type="http://schemas.openxmlformats.org/officeDocument/2006/relationships/hyperlink" Target="https://ref.ly/Ps69:21" TargetMode="External"/><Relationship Id="rId126" Type="http://schemas.openxmlformats.org/officeDocument/2006/relationships/hyperlink" Target="https://ref.ly/Jer8:14" TargetMode="External"/><Relationship Id="rId127" Type="http://schemas.openxmlformats.org/officeDocument/2006/relationships/hyperlink" Target="https://ref.ly/Jer9:15" TargetMode="External"/><Relationship Id="rId128" Type="http://schemas.openxmlformats.org/officeDocument/2006/relationships/hyperlink" Target="https://ref.ly/Jer23:15" TargetMode="External"/><Relationship Id="rId129" Type="http://schemas.openxmlformats.org/officeDocument/2006/relationships/hyperlink" Target="https://ref.ly/Lam3:5,Lam3:19" TargetMode="External"/><Relationship Id="rId130" Type="http://schemas.openxmlformats.org/officeDocument/2006/relationships/hyperlink" Target="https://ref.ly/Hos10:4" TargetMode="External"/><Relationship Id="rId131" Type="http://schemas.openxmlformats.org/officeDocument/2006/relationships/hyperlink" Target="https://ref.ly/Amos6:12" TargetMode="External"/><Relationship Id="rId132" Type="http://schemas.openxmlformats.org/officeDocument/2006/relationships/hyperlink" Target="https://ref.ly/Matt27:34" TargetMode="External"/><Relationship Id="rId133" Type="http://schemas.openxmlformats.org/officeDocument/2006/relationships/hyperlink" Target="https://ref.ly/Mark15:23" TargetMode="External"/><Relationship Id="rId134" Type="http://schemas.openxmlformats.org/officeDocument/2006/relationships/hyperlink" Target="https://ref.ly/Acts8:23" TargetMode="External"/><Relationship Id="rId135" Type="http://schemas.openxmlformats.org/officeDocument/2006/relationships/hyperlink" Target="https://ref.ly/Acts23:24-Acts24:27" TargetMode="External"/><Relationship Id="rId136" Type="http://schemas.openxmlformats.org/officeDocument/2006/relationships/hyperlink" Target="https://ref.ly/Acts24:25" TargetMode="External"/><Relationship Id="rId137" Type="http://schemas.openxmlformats.org/officeDocument/2006/relationships/hyperlink" Target="https://ref.ly/Acts27:12" TargetMode="External"/><Relationship Id="rId138" Type="http://schemas.openxmlformats.org/officeDocument/2006/relationships/hyperlink" Target="https://ref.ly/Isa23:3-Isa23:8" TargetMode="External"/><Relationship Id="rId139" Type="http://schemas.openxmlformats.org/officeDocument/2006/relationships/hyperlink" Target="https://ref.ly/Ezek27:1-Ezek27:36" TargetMode="External"/><Relationship Id="rId140" Type="http://schemas.openxmlformats.org/officeDocument/2006/relationships/hyperlink" Target="https://ref.ly/1Kgs11:5" TargetMode="External"/><Relationship Id="rId141" Type="http://schemas.openxmlformats.org/officeDocument/2006/relationships/hyperlink" Target="https://ref.ly/2Kgs23:13" TargetMode="External"/><Relationship Id="rId142" Type="http://schemas.openxmlformats.org/officeDocument/2006/relationships/hyperlink" Target="https://ref.ly/1Kgs9:10-1Kgs9:28" TargetMode="External"/><Relationship Id="rId143" Type="http://schemas.openxmlformats.org/officeDocument/2006/relationships/hyperlink" Target="https://ref.ly/Isa23:1-Isa23:18" TargetMode="External"/><Relationship Id="rId144" Type="http://schemas.openxmlformats.org/officeDocument/2006/relationships/hyperlink" Target="https://ref.ly/Ezek26:2-Ezek26:19" TargetMode="External"/><Relationship Id="rId145" Type="http://schemas.openxmlformats.org/officeDocument/2006/relationships/hyperlink" Target="https://ref.ly/Ezek28:1-Ezek28:23" TargetMode="External"/><Relationship Id="rId146" Type="http://schemas.openxmlformats.org/officeDocument/2006/relationships/hyperlink" Target="https://ref.ly/Acts21:2-Acts21:7" TargetMode="External"/><Relationship Id="rId147" Type="http://schemas.openxmlformats.org/officeDocument/2006/relationships/hyperlink" Target="https://ref.ly/Acts27:9-Acts27:17" TargetMode="External"/><Relationship Id="rId148" Type="http://schemas.openxmlformats.org/officeDocument/2006/relationships/hyperlink" Target="https://ref.ly/Gen15:20" TargetMode="External"/><Relationship Id="rId149" Type="http://schemas.openxmlformats.org/officeDocument/2006/relationships/hyperlink" Target="https://ref.ly/Exod3:8,Exod3:17" TargetMode="External"/><Relationship Id="rId150" Type="http://schemas.openxmlformats.org/officeDocument/2006/relationships/hyperlink" Target="https://ref.ly/Exod23:23" TargetMode="External"/><Relationship Id="rId151" Type="http://schemas.openxmlformats.org/officeDocument/2006/relationships/hyperlink" Target="https://ref.ly/Exod33:2" TargetMode="External"/><Relationship Id="rId152" Type="http://schemas.openxmlformats.org/officeDocument/2006/relationships/hyperlink" Target="https://ref.ly/Exod34:11" TargetMode="External"/><Relationship Id="rId153" Type="http://schemas.openxmlformats.org/officeDocument/2006/relationships/hyperlink" Target="https://ref.ly/Deut7:1" TargetMode="External"/><Relationship Id="rId154" Type="http://schemas.openxmlformats.org/officeDocument/2006/relationships/hyperlink" Target="https://ref.ly/Deut20:17" TargetMode="External"/><Relationship Id="rId155" Type="http://schemas.openxmlformats.org/officeDocument/2006/relationships/hyperlink" Target="https://ref.ly/Josh3:10" TargetMode="External"/><Relationship Id="rId156" Type="http://schemas.openxmlformats.org/officeDocument/2006/relationships/hyperlink" Target="https://ref.ly/Josh9:1" TargetMode="External"/><Relationship Id="rId157" Type="http://schemas.openxmlformats.org/officeDocument/2006/relationships/hyperlink" Target="https://ref.ly/Josh11:3" TargetMode="External"/><Relationship Id="rId158" Type="http://schemas.openxmlformats.org/officeDocument/2006/relationships/hyperlink" Target="https://ref.ly/Josh12:8" TargetMode="External"/><Relationship Id="rId159" Type="http://schemas.openxmlformats.org/officeDocument/2006/relationships/hyperlink" Target="https://ref.ly/Josh24:11" TargetMode="External"/><Relationship Id="rId160" Type="http://schemas.openxmlformats.org/officeDocument/2006/relationships/hyperlink" Target="https://ref.ly/1Kgs9:20" TargetMode="External"/><Relationship Id="rId161" Type="http://schemas.openxmlformats.org/officeDocument/2006/relationships/hyperlink" Target="https://ref.ly/2Chr8:7" TargetMode="External"/><Relationship Id="rId162" Type="http://schemas.openxmlformats.org/officeDocument/2006/relationships/hyperlink" Target="https://ref.ly/Ezra9:1" TargetMode="External"/><Relationship Id="rId163" Type="http://schemas.openxmlformats.org/officeDocument/2006/relationships/hyperlink" Target="https://ref.ly/Neh9:8" TargetMode="External"/><Relationship Id="rId164" Type="http://schemas.openxmlformats.org/officeDocument/2006/relationships/hyperlink" Target="https://ref.ly/Exod3:8" TargetMode="External"/><Relationship Id="rId165" Type="http://schemas.openxmlformats.org/officeDocument/2006/relationships/hyperlink" Target="https://ref.ly/Gen13:7" TargetMode="External"/><Relationship Id="rId166" Type="http://schemas.openxmlformats.org/officeDocument/2006/relationships/hyperlink" Target="https://ref.ly/Gen34:30" TargetMode="External"/><Relationship Id="rId167" Type="http://schemas.openxmlformats.org/officeDocument/2006/relationships/hyperlink" Target="https://ref.ly/Judg1:4-Judg1:5" TargetMode="External"/><Relationship Id="rId168" Type="http://schemas.openxmlformats.org/officeDocument/2006/relationships/hyperlink" Target="https://ref.ly/Josh17:15" TargetMode="External"/><Relationship Id="rId169" Type="http://schemas.openxmlformats.org/officeDocument/2006/relationships/hyperlink" Target="https://ref.ly/Gen10:1-Gen10:32" TargetMode="External"/><Relationship Id="rId170" Type="http://schemas.openxmlformats.org/officeDocument/2006/relationships/hyperlink" Target="https://ref.ly/Esth9:19" TargetMode="External"/><Relationship Id="rId171" Type="http://schemas.openxmlformats.org/officeDocument/2006/relationships/hyperlink" Target="https://ref.ly/Ezek38:11" TargetMode="External"/><Relationship Id="rId172" Type="http://schemas.openxmlformats.org/officeDocument/2006/relationships/hyperlink" Target="https://ref.ly/Zech2:4" TargetMode="External"/><Relationship Id="rId173" Type="http://schemas.openxmlformats.org/officeDocument/2006/relationships/hyperlink" Target="https://ref.ly/Deut3:5" TargetMode="External"/><Relationship Id="rId174" Type="http://schemas.openxmlformats.org/officeDocument/2006/relationships/hyperlink" Target="https://ref.ly/1Sam6:18" TargetMode="External"/><Relationship Id="rId175" Type="http://schemas.openxmlformats.org/officeDocument/2006/relationships/hyperlink" Target="https://ref.ly/Hos7:4" TargetMode="External"/><Relationship Id="rId176" Type="http://schemas.openxmlformats.org/officeDocument/2006/relationships/hyperlink" Target="https://ref.ly/Exod13:7" TargetMode="External"/><Relationship Id="rId177" Type="http://schemas.openxmlformats.org/officeDocument/2006/relationships/hyperlink" Target="https://ref.ly/Exod12:34-Exod12:39" TargetMode="External"/><Relationship Id="rId178" Type="http://schemas.openxmlformats.org/officeDocument/2006/relationships/hyperlink" Target="https://ref.ly/Deut16:3" TargetMode="External"/><Relationship Id="rId179" Type="http://schemas.openxmlformats.org/officeDocument/2006/relationships/hyperlink" Target="https://ref.ly/Exod23:18" TargetMode="External"/><Relationship Id="rId180" Type="http://schemas.openxmlformats.org/officeDocument/2006/relationships/hyperlink" Target="https://ref.ly/Exod34:25" TargetMode="External"/><Relationship Id="rId181" Type="http://schemas.openxmlformats.org/officeDocument/2006/relationships/hyperlink" Target="https://ref.ly/Lev2:11" TargetMode="External"/><Relationship Id="rId182" Type="http://schemas.openxmlformats.org/officeDocument/2006/relationships/hyperlink" Target="https://ref.ly/Lev6:17" TargetMode="External"/><Relationship Id="rId183" Type="http://schemas.openxmlformats.org/officeDocument/2006/relationships/hyperlink" Target="https://ref.ly/Lev7:13" TargetMode="External"/><Relationship Id="rId184" Type="http://schemas.openxmlformats.org/officeDocument/2006/relationships/hyperlink" Target="https://ref.ly/Lev23:17" TargetMode="External"/><Relationship Id="rId185" Type="http://schemas.openxmlformats.org/officeDocument/2006/relationships/hyperlink" Target="https://ref.ly/1Cor5:6" TargetMode="External"/><Relationship Id="rId186" Type="http://schemas.openxmlformats.org/officeDocument/2006/relationships/hyperlink" Target="https://ref.ly/Gal5:9" TargetMode="External"/><Relationship Id="rId187" Type="http://schemas.openxmlformats.org/officeDocument/2006/relationships/hyperlink" Target="https://ref.ly/Matt16:6" TargetMode="External"/><Relationship Id="rId188" Type="http://schemas.openxmlformats.org/officeDocument/2006/relationships/hyperlink" Target="https://ref.ly/Mark8:15" TargetMode="External"/><Relationship Id="rId189" Type="http://schemas.openxmlformats.org/officeDocument/2006/relationships/hyperlink" Target="https://ref.ly/Luke12:1" TargetMode="External"/><Relationship Id="rId190" Type="http://schemas.openxmlformats.org/officeDocument/2006/relationships/hyperlink" Target="https://ref.ly/Matt23:28" TargetMode="External"/><Relationship Id="rId191" Type="http://schemas.openxmlformats.org/officeDocument/2006/relationships/hyperlink" Target="https://ref.ly/1Cor5:6-1Cor5:8" TargetMode="External"/><Relationship Id="rId192" Type="http://schemas.openxmlformats.org/officeDocument/2006/relationships/hyperlink" Target="https://ref.ly/Matt13:33" TargetMode="External"/><Relationship Id="rId193" Type="http://schemas.openxmlformats.org/officeDocument/2006/relationships/hyperlink" Target="https://ref.ly/Luke13:20-Luke13:21" TargetMode="External"/><Relationship Id="rId194" Type="http://schemas.openxmlformats.org/officeDocument/2006/relationships/hyperlink" Target="https://ref.ly/Exod26:11,Exod26:37" TargetMode="External"/><Relationship Id="rId195" Type="http://schemas.openxmlformats.org/officeDocument/2006/relationships/hyperlink" Target="https://ref.ly/Exod27:2-Exod27:10" TargetMode="External"/><Relationship Id="rId196" Type="http://schemas.openxmlformats.org/officeDocument/2006/relationships/hyperlink" Target="https://ref.ly/Josh6:19,Josh6:24" TargetMode="External"/><Relationship Id="rId197" Type="http://schemas.openxmlformats.org/officeDocument/2006/relationships/hyperlink" Target="https://ref.ly/1Sam17:5-1Sam17:6" TargetMode="External"/><Relationship Id="rId198" Type="http://schemas.openxmlformats.org/officeDocument/2006/relationships/hyperlink" Target="https://ref.ly/2Sam8:8" TargetMode="External"/><Relationship Id="rId199" Type="http://schemas.openxmlformats.org/officeDocument/2006/relationships/hyperlink" Target="https://ref.ly/2Tim4:14" TargetMode="External"/><Relationship Id="rId200" Type="http://schemas.openxmlformats.org/officeDocument/2006/relationships/hyperlink" Target="https://ref.ly/Isa44:12" TargetMode="External"/><Relationship Id="rId201" Type="http://schemas.openxmlformats.org/officeDocument/2006/relationships/hyperlink" Target="https://ref.ly/Gen4:22" TargetMode="External"/><Relationship Id="rId202" Type="http://schemas.openxmlformats.org/officeDocument/2006/relationships/hyperlink" Target="https://ref.ly/Deut3:11" TargetMode="External"/><Relationship Id="rId203" Type="http://schemas.openxmlformats.org/officeDocument/2006/relationships/hyperlink" Target="https://ref.ly/Josh17:16" TargetMode="External"/><Relationship Id="rId204" Type="http://schemas.openxmlformats.org/officeDocument/2006/relationships/hyperlink" Target="https://ref.ly/Judg1:19" TargetMode="External"/><Relationship Id="rId205" Type="http://schemas.openxmlformats.org/officeDocument/2006/relationships/hyperlink" Target="https://ref.ly/Judg4:3,Judg4:13" TargetMode="External"/><Relationship Id="rId206" Type="http://schemas.openxmlformats.org/officeDocument/2006/relationships/hyperlink" Target="https://ref.ly/Judg17:4" TargetMode="External"/><Relationship Id="rId207" Type="http://schemas.openxmlformats.org/officeDocument/2006/relationships/hyperlink" Target="https://ref.ly/Acts19:24" TargetMode="External"/><Relationship Id="rId208" Type="http://schemas.openxmlformats.org/officeDocument/2006/relationships/hyperlink" Target="https://ref.ly/1Sam13:19" TargetMode="External"/><Relationship Id="rId209" Type="http://schemas.openxmlformats.org/officeDocument/2006/relationships/hyperlink" Target="https://ref.ly/2Kgs24:14-2Kgs24:16" TargetMode="External"/><Relationship Id="rId210" Type="http://schemas.openxmlformats.org/officeDocument/2006/relationships/hyperlink" Target="https://ref.ly/Jer24:1" TargetMode="External"/><Relationship Id="rId211" Type="http://schemas.openxmlformats.org/officeDocument/2006/relationships/hyperlink" Target="https://ref.ly/Jer29:2" TargetMode="External"/><Relationship Id="rId212" Type="http://schemas.openxmlformats.org/officeDocument/2006/relationships/hyperlink" Target="https://ref.ly/Prov25:4" TargetMode="External"/><Relationship Id="rId213" Type="http://schemas.openxmlformats.org/officeDocument/2006/relationships/hyperlink" Target="https://ref.ly/Isa54:16" TargetMode="External"/><Relationship Id="rId214" Type="http://schemas.openxmlformats.org/officeDocument/2006/relationships/hyperlink" Target="https://ref.ly/Zech1:20" TargetMode="External"/><Relationship Id="rId215" Type="http://schemas.openxmlformats.org/officeDocument/2006/relationships/hyperlink" Target="https://ref.ly/Lev23:39-Lev23:43" TargetMode="External"/><Relationship Id="rId216" Type="http://schemas.openxmlformats.org/officeDocument/2006/relationships/hyperlink" Target="https://ref.ly/Lev23:33-Lev23:43" TargetMode="External"/><Relationship Id="rId217" Type="http://schemas.openxmlformats.org/officeDocument/2006/relationships/hyperlink" Target="https://ref.ly/Gen29:22" TargetMode="External"/><Relationship Id="rId218" Type="http://schemas.openxmlformats.org/officeDocument/2006/relationships/hyperlink" Target="https://ref.ly/Judg14:17" TargetMode="External"/><Relationship Id="rId219" Type="http://schemas.openxmlformats.org/officeDocument/2006/relationships/hyperlink" Target="https://ref.ly/Ps104:15" TargetMode="External"/><Relationship Id="rId220" Type="http://schemas.openxmlformats.org/officeDocument/2006/relationships/hyperlink" Target="https://ref.ly/Gen40:20" TargetMode="External"/><Relationship Id="rId221" Type="http://schemas.openxmlformats.org/officeDocument/2006/relationships/hyperlink" Target="https://ref.ly/1Kgs3:15" TargetMode="External"/><Relationship Id="rId222" Type="http://schemas.openxmlformats.org/officeDocument/2006/relationships/hyperlink" Target="https://ref.ly/1Kgs8:65" TargetMode="External"/><Relationship Id="rId223" Type="http://schemas.openxmlformats.org/officeDocument/2006/relationships/hyperlink" Target="https://ref.ly/Esth1:3" TargetMode="External"/><Relationship Id="rId224" Type="http://schemas.openxmlformats.org/officeDocument/2006/relationships/hyperlink" Target="https://ref.ly/Esth2:18" TargetMode="External"/><Relationship Id="rId225" Type="http://schemas.openxmlformats.org/officeDocument/2006/relationships/hyperlink" Target="https://ref.ly/Esth5:4" TargetMode="External"/><Relationship Id="rId226" Type="http://schemas.openxmlformats.org/officeDocument/2006/relationships/hyperlink" Target="https://ref.ly/Esth7:2" TargetMode="External"/><Relationship Id="rId227" Type="http://schemas.openxmlformats.org/officeDocument/2006/relationships/hyperlink" Target="https://ref.ly/Dan5:1" TargetMode="External"/><Relationship Id="rId228" Type="http://schemas.openxmlformats.org/officeDocument/2006/relationships/hyperlink" Target="https://ref.ly/Deut18:4" TargetMode="External"/><Relationship Id="rId229" Type="http://schemas.openxmlformats.org/officeDocument/2006/relationships/hyperlink" Target="https://ref.ly/Lev23:2" TargetMode="External"/><Relationship Id="rId230" Type="http://schemas.openxmlformats.org/officeDocument/2006/relationships/hyperlink" Target="https://ref.ly/Gen2:3" TargetMode="External"/><Relationship Id="rId231" Type="http://schemas.openxmlformats.org/officeDocument/2006/relationships/hyperlink" Target="https://ref.ly/Exod20:8-Exod20:11" TargetMode="External"/><Relationship Id="rId232" Type="http://schemas.openxmlformats.org/officeDocument/2006/relationships/hyperlink" Target="https://ref.ly/Exod31:17" TargetMode="External"/><Relationship Id="rId233" Type="http://schemas.openxmlformats.org/officeDocument/2006/relationships/hyperlink" Target="https://ref.ly/Deut5:12-Deut5:15" TargetMode="External"/><Relationship Id="rId234" Type="http://schemas.openxmlformats.org/officeDocument/2006/relationships/hyperlink" Target="https://ref.ly/Exod35:3" TargetMode="External"/><Relationship Id="rId235" Type="http://schemas.openxmlformats.org/officeDocument/2006/relationships/hyperlink" Target="https://ref.ly/Num15:32-Num15:33" TargetMode="External"/><Relationship Id="rId236" Type="http://schemas.openxmlformats.org/officeDocument/2006/relationships/hyperlink" Target="https://ref.ly/Exod16:29" TargetMode="External"/><Relationship Id="rId237" Type="http://schemas.openxmlformats.org/officeDocument/2006/relationships/hyperlink" Target="https://ref.ly/Num28:9-Num28:10" TargetMode="External"/><Relationship Id="rId238" Type="http://schemas.openxmlformats.org/officeDocument/2006/relationships/hyperlink" Target="https://ref.ly/Lev24:5-Lev24:8" TargetMode="External"/><Relationship Id="rId239" Type="http://schemas.openxmlformats.org/officeDocument/2006/relationships/hyperlink" Target="https://ref.ly/Isa58:13-Isa58:14" TargetMode="External"/><Relationship Id="rId240" Type="http://schemas.openxmlformats.org/officeDocument/2006/relationships/hyperlink" Target="https://ref.ly/Num28:11-Num28:15" TargetMode="External"/><Relationship Id="rId241" Type="http://schemas.openxmlformats.org/officeDocument/2006/relationships/hyperlink" Target="https://ref.ly/Num10:10" TargetMode="External"/><Relationship Id="rId242" Type="http://schemas.openxmlformats.org/officeDocument/2006/relationships/hyperlink" Target="https://ref.ly/1Chr23:29-1Chr23:31" TargetMode="External"/><Relationship Id="rId243" Type="http://schemas.openxmlformats.org/officeDocument/2006/relationships/hyperlink" Target="https://ref.ly/2Kgs4:23" TargetMode="External"/><Relationship Id="rId244" Type="http://schemas.openxmlformats.org/officeDocument/2006/relationships/hyperlink" Target="https://ref.ly/Amos8:5" TargetMode="External"/><Relationship Id="rId245" Type="http://schemas.openxmlformats.org/officeDocument/2006/relationships/hyperlink" Target="https://ref.ly/Hos2:11" TargetMode="External"/><Relationship Id="rId246" Type="http://schemas.openxmlformats.org/officeDocument/2006/relationships/hyperlink" Target="https://ref.ly/Neh10:33" TargetMode="External"/><Relationship Id="rId247" Type="http://schemas.openxmlformats.org/officeDocument/2006/relationships/hyperlink" Target="https://ref.ly/Isa66:22-Isa66:23" TargetMode="External"/><Relationship Id="rId248" Type="http://schemas.openxmlformats.org/officeDocument/2006/relationships/hyperlink" Target="https://ref.ly/Ezek45:17" TargetMode="External"/><Relationship Id="rId249" Type="http://schemas.openxmlformats.org/officeDocument/2006/relationships/hyperlink" Target="https://ref.ly/Ps104:19" TargetMode="External"/><Relationship Id="rId250" Type="http://schemas.openxmlformats.org/officeDocument/2006/relationships/hyperlink" Target="https://ref.ly/Lev23:24" TargetMode="External"/><Relationship Id="rId251" Type="http://schemas.openxmlformats.org/officeDocument/2006/relationships/hyperlink" Target="https://ref.ly/Num29:2-Num29:6" TargetMode="External"/><Relationship Id="rId252" Type="http://schemas.openxmlformats.org/officeDocument/2006/relationships/hyperlink" Target="https://ref.ly/Num28:11" TargetMode="External"/><Relationship Id="rId253" Type="http://schemas.openxmlformats.org/officeDocument/2006/relationships/hyperlink" Target="https://ref.ly/Lev23:33" TargetMode="External"/><Relationship Id="rId254" Type="http://schemas.openxmlformats.org/officeDocument/2006/relationships/hyperlink" Target="https://ref.ly/Exod23:11" TargetMode="External"/><Relationship Id="rId255" Type="http://schemas.openxmlformats.org/officeDocument/2006/relationships/hyperlink" Target="https://ref.ly/Lev25:6" TargetMode="External"/><Relationship Id="rId256" Type="http://schemas.openxmlformats.org/officeDocument/2006/relationships/hyperlink" Target="https://ref.ly/Deut8:7-Deut8:10" TargetMode="External"/><Relationship Id="rId257" Type="http://schemas.openxmlformats.org/officeDocument/2006/relationships/hyperlink" Target="https://ref.ly/Lev25:21" TargetMode="External"/><Relationship Id="rId258" Type="http://schemas.openxmlformats.org/officeDocument/2006/relationships/hyperlink" Target="https://ref.ly/Exod16:5" TargetMode="External"/><Relationship Id="rId259" Type="http://schemas.openxmlformats.org/officeDocument/2006/relationships/hyperlink" Target="https://ref.ly/Lev25:23" TargetMode="External"/><Relationship Id="rId260" Type="http://schemas.openxmlformats.org/officeDocument/2006/relationships/hyperlink" Target="https://ref.ly/Exod21:2-Exod21:6" TargetMode="External"/><Relationship Id="rId261" Type="http://schemas.openxmlformats.org/officeDocument/2006/relationships/hyperlink" Target="https://ref.ly/Deut15:1-Deut15:6" TargetMode="External"/><Relationship Id="rId262" Type="http://schemas.openxmlformats.org/officeDocument/2006/relationships/hyperlink" Target="https://ref.ly/Jer34:8-Jer34:22" TargetMode="External"/><Relationship Id="rId263" Type="http://schemas.openxmlformats.org/officeDocument/2006/relationships/hyperlink" Target="https://ref.ly/Neh10:31" TargetMode="External"/><Relationship Id="rId264" Type="http://schemas.openxmlformats.org/officeDocument/2006/relationships/hyperlink" Target="https://ref.ly/Neh8:13-Neh8:18" TargetMode="External"/><Relationship Id="rId265" Type="http://schemas.openxmlformats.org/officeDocument/2006/relationships/hyperlink" Target="https://ref.ly/Lev25:8-Lev25:55" TargetMode="External"/><Relationship Id="rId266" Type="http://schemas.openxmlformats.org/officeDocument/2006/relationships/hyperlink" Target="https://ref.ly/Lev27:17-Lev27:24" TargetMode="External"/><Relationship Id="rId267" Type="http://schemas.openxmlformats.org/officeDocument/2006/relationships/hyperlink" Target="https://ref.ly/Lev25:9" TargetMode="External"/><Relationship Id="rId268" Type="http://schemas.openxmlformats.org/officeDocument/2006/relationships/hyperlink" Target="https://ref.ly/Lev25:14-Lev25:17" TargetMode="External"/><Relationship Id="rId269" Type="http://schemas.openxmlformats.org/officeDocument/2006/relationships/hyperlink" Target="https://ref.ly/Exod23:14-Exod23:17" TargetMode="External"/><Relationship Id="rId270" Type="http://schemas.openxmlformats.org/officeDocument/2006/relationships/hyperlink" Target="https://ref.ly/Deut16:16" TargetMode="External"/><Relationship Id="rId271" Type="http://schemas.openxmlformats.org/officeDocument/2006/relationships/hyperlink" Target="https://ref.ly/Exod12:14" TargetMode="External"/><Relationship Id="rId272" Type="http://schemas.openxmlformats.org/officeDocument/2006/relationships/hyperlink" Target="https://ref.ly/Exod12:11-Exod12:30" TargetMode="External"/><Relationship Id="rId273" Type="http://schemas.openxmlformats.org/officeDocument/2006/relationships/hyperlink" Target="https://ref.ly/Num9:1-Num9:5" TargetMode="External"/><Relationship Id="rId274" Type="http://schemas.openxmlformats.org/officeDocument/2006/relationships/hyperlink" Target="https://ref.ly/Deut16:1" TargetMode="External"/><Relationship Id="rId275" Type="http://schemas.openxmlformats.org/officeDocument/2006/relationships/hyperlink" Target="https://ref.ly/Neh2:1" TargetMode="External"/><Relationship Id="rId276" Type="http://schemas.openxmlformats.org/officeDocument/2006/relationships/hyperlink" Target="https://ref.ly/Lev23:5" TargetMode="External"/><Relationship Id="rId277" Type="http://schemas.openxmlformats.org/officeDocument/2006/relationships/hyperlink" Target="https://ref.ly/Exod12:16" TargetMode="External"/><Relationship Id="rId278" Type="http://schemas.openxmlformats.org/officeDocument/2006/relationships/hyperlink" Target="https://ref.ly/Deut16:9" TargetMode="External"/><Relationship Id="rId279" Type="http://schemas.openxmlformats.org/officeDocument/2006/relationships/hyperlink" Target="https://ref.ly/Luke22:1" TargetMode="External"/><Relationship Id="rId280" Type="http://schemas.openxmlformats.org/officeDocument/2006/relationships/hyperlink" Target="https://ref.ly/Acts12:3" TargetMode="External"/><Relationship Id="rId281" Type="http://schemas.openxmlformats.org/officeDocument/2006/relationships/hyperlink" Target="https://ref.ly/Deut16:12" TargetMode="External"/><Relationship Id="rId282" Type="http://schemas.openxmlformats.org/officeDocument/2006/relationships/hyperlink" Target="https://ref.ly/2Kgs23:21-2Kgs23:23" TargetMode="External"/><Relationship Id="rId283" Type="http://schemas.openxmlformats.org/officeDocument/2006/relationships/hyperlink" Target="https://ref.ly/2Chr35:1-2Chr35:19" TargetMode="External"/><Relationship Id="rId284" Type="http://schemas.openxmlformats.org/officeDocument/2006/relationships/hyperlink" Target="https://ref.ly/Deut16:9-Deut16:12" TargetMode="External"/><Relationship Id="rId285" Type="http://schemas.openxmlformats.org/officeDocument/2006/relationships/hyperlink" Target="https://ref.ly/Exod23:16" TargetMode="External"/><Relationship Id="rId286" Type="http://schemas.openxmlformats.org/officeDocument/2006/relationships/hyperlink" Target="https://ref.ly/Exod34:22" TargetMode="External"/><Relationship Id="rId287" Type="http://schemas.openxmlformats.org/officeDocument/2006/relationships/hyperlink" Target="https://ref.ly/Num28:26" TargetMode="External"/><Relationship Id="rId288" Type="http://schemas.openxmlformats.org/officeDocument/2006/relationships/hyperlink" Target="https://ref.ly/Lev23:15-Lev23:20" TargetMode="External"/><Relationship Id="rId289" Type="http://schemas.openxmlformats.org/officeDocument/2006/relationships/hyperlink" Target="https://ref.ly/Deut16:10-Deut16:11" TargetMode="External"/><Relationship Id="rId290" Type="http://schemas.openxmlformats.org/officeDocument/2006/relationships/hyperlink" Target="https://ref.ly/Deut26:1-Deut26:19" TargetMode="External"/><Relationship Id="rId291" Type="http://schemas.openxmlformats.org/officeDocument/2006/relationships/hyperlink" Target="https://ref.ly/Lev23:34" TargetMode="External"/><Relationship Id="rId292" Type="http://schemas.openxmlformats.org/officeDocument/2006/relationships/hyperlink" Target="https://ref.ly/Deut16:13" TargetMode="External"/><Relationship Id="rId293" Type="http://schemas.openxmlformats.org/officeDocument/2006/relationships/hyperlink" Target="https://ref.ly/Judg21:19" TargetMode="External"/><Relationship Id="rId294" Type="http://schemas.openxmlformats.org/officeDocument/2006/relationships/hyperlink" Target="https://ref.ly/Zech14:16-Zech14:19" TargetMode="External"/><Relationship Id="rId295" Type="http://schemas.openxmlformats.org/officeDocument/2006/relationships/hyperlink" Target="https://ref.ly/Esth9:21" TargetMode="External"/><Relationship Id="rId296" Type="http://schemas.openxmlformats.org/officeDocument/2006/relationships/hyperlink" Target="https://ref.ly/Esth9:24-Esth9:26" TargetMode="External"/><Relationship Id="rId297" Type="http://schemas.openxmlformats.org/officeDocument/2006/relationships/hyperlink" Target="https://ref.ly/1Macc4:52-1Macc4:59" TargetMode="External"/><Relationship Id="rId298" Type="http://schemas.openxmlformats.org/officeDocument/2006/relationships/hyperlink" Target="https://ref.ly/2Macc10:6-2Macc10:8" TargetMode="External"/><Relationship Id="rId299" Type="http://schemas.openxmlformats.org/officeDocument/2006/relationships/hyperlink" Target="https://ref.ly/Luke4:16" TargetMode="External"/><Relationship Id="rId300" Type="http://schemas.openxmlformats.org/officeDocument/2006/relationships/hyperlink" Target="https://ref.ly/Acts13:14" TargetMode="External"/><Relationship Id="rId301" Type="http://schemas.openxmlformats.org/officeDocument/2006/relationships/hyperlink" Target="https://ref.ly/Acts18:4" TargetMode="External"/><Relationship Id="rId302" Type="http://schemas.openxmlformats.org/officeDocument/2006/relationships/hyperlink" Target="https://ref.ly/Matt12:1-Matt12:4" TargetMode="External"/><Relationship Id="rId303" Type="http://schemas.openxmlformats.org/officeDocument/2006/relationships/hyperlink" Target="https://ref.ly/Mark3:1-Mark3:5" TargetMode="External"/><Relationship Id="rId304" Type="http://schemas.openxmlformats.org/officeDocument/2006/relationships/hyperlink" Target="https://ref.ly/Luke13:10-Luke13:17" TargetMode="External"/><Relationship Id="rId305" Type="http://schemas.openxmlformats.org/officeDocument/2006/relationships/hyperlink" Target="https://ref.ly/Acts20:16" TargetMode="External"/><Relationship Id="rId306" Type="http://schemas.openxmlformats.org/officeDocument/2006/relationships/hyperlink" Target="https://ref.ly/1Cor16:8" TargetMode="External"/><Relationship Id="rId307" Type="http://schemas.openxmlformats.org/officeDocument/2006/relationships/hyperlink" Target="https://ref.ly/Acts2:1-Acts2:4" TargetMode="External"/><Relationship Id="rId308" Type="http://schemas.openxmlformats.org/officeDocument/2006/relationships/hyperlink" Target="https://ref.ly/Joel2:28-Joel2:32" TargetMode="External"/><Relationship Id="rId309" Type="http://schemas.openxmlformats.org/officeDocument/2006/relationships/hyperlink" Target="https://ref.ly/John4:45" TargetMode="External"/><Relationship Id="rId310" Type="http://schemas.openxmlformats.org/officeDocument/2006/relationships/hyperlink" Target="https://ref.ly/John5:1" TargetMode="External"/><Relationship Id="rId311" Type="http://schemas.openxmlformats.org/officeDocument/2006/relationships/hyperlink" Target="https://ref.ly/John6:4" TargetMode="External"/><Relationship Id="rId312" Type="http://schemas.openxmlformats.org/officeDocument/2006/relationships/hyperlink" Target="https://ref.ly/John12:1-John12:26" TargetMode="External"/><Relationship Id="rId313" Type="http://schemas.openxmlformats.org/officeDocument/2006/relationships/hyperlink" Target="https://ref.ly/John12:20" TargetMode="External"/><Relationship Id="rId314" Type="http://schemas.openxmlformats.org/officeDocument/2006/relationships/hyperlink" Target="https://ref.ly/Matt27:15" TargetMode="External"/><Relationship Id="rId315" Type="http://schemas.openxmlformats.org/officeDocument/2006/relationships/hyperlink" Target="https://ref.ly/Mark15:6" TargetMode="External"/><Relationship Id="rId316" Type="http://schemas.openxmlformats.org/officeDocument/2006/relationships/hyperlink" Target="https://ref.ly/Luke2:42" TargetMode="External"/><Relationship Id="rId317" Type="http://schemas.openxmlformats.org/officeDocument/2006/relationships/hyperlink" Target="https://ref.ly/John2:13" TargetMode="External"/><Relationship Id="rId318" Type="http://schemas.openxmlformats.org/officeDocument/2006/relationships/hyperlink" Target="https://ref.ly/John13:1" TargetMode="External"/><Relationship Id="rId319" Type="http://schemas.openxmlformats.org/officeDocument/2006/relationships/hyperlink" Target="https://ref.ly/Luke22:4-Luke22:6" TargetMode="External"/><Relationship Id="rId320" Type="http://schemas.openxmlformats.org/officeDocument/2006/relationships/hyperlink" Target="https://ref.ly/Mark14:22-Mark14:25" TargetMode="External"/><Relationship Id="rId321" Type="http://schemas.openxmlformats.org/officeDocument/2006/relationships/hyperlink" Target="https://ref.ly/1Cor11:24-1Cor11:26" TargetMode="External"/><Relationship Id="rId322" Type="http://schemas.openxmlformats.org/officeDocument/2006/relationships/hyperlink" Target="https://ref.ly/John1:29" TargetMode="External"/><Relationship Id="rId323" Type="http://schemas.openxmlformats.org/officeDocument/2006/relationships/hyperlink" Target="https://ref.ly/John7:10" TargetMode="External"/><Relationship Id="rId324" Type="http://schemas.openxmlformats.org/officeDocument/2006/relationships/hyperlink" Target="https://ref.ly/John7:37-John7:39" TargetMode="External"/><Relationship Id="rId325" Type="http://schemas.openxmlformats.org/officeDocument/2006/relationships/hyperlink" Target="https://ref.ly/John10:22" TargetMode="External"/><Relationship Id="rId326" Type="http://schemas.openxmlformats.org/officeDocument/2006/relationships/hyperlink" Target="https://ref.ly/Luke5:29" TargetMode="External"/><Relationship Id="rId327" Type="http://schemas.openxmlformats.org/officeDocument/2006/relationships/hyperlink" Target="https://ref.ly/John2:8-John2:10" TargetMode="External"/><Relationship Id="rId328" Type="http://schemas.openxmlformats.org/officeDocument/2006/relationships/hyperlink" Target="https://ref.ly/Matt23:6" TargetMode="External"/><Relationship Id="rId329" Type="http://schemas.openxmlformats.org/officeDocument/2006/relationships/hyperlink" Target="https://ref.ly/Mark12:39" TargetMode="External"/><Relationship Id="rId330" Type="http://schemas.openxmlformats.org/officeDocument/2006/relationships/hyperlink" Target="https://ref.ly/Luke20:46" TargetMode="External"/><Relationship Id="rId331" Type="http://schemas.openxmlformats.org/officeDocument/2006/relationships/hyperlink" Target="https://ref.ly/Luke14:13" TargetMode="External"/><Relationship Id="rId332" Type="http://schemas.openxmlformats.org/officeDocument/2006/relationships/hyperlink" Target="https://ref.ly/Rom11:16" TargetMode="External"/><Relationship Id="rId333" Type="http://schemas.openxmlformats.org/officeDocument/2006/relationships/hyperlink" Target="https://ref.ly/Rom8:23" TargetMode="External"/><Relationship Id="rId334" Type="http://schemas.openxmlformats.org/officeDocument/2006/relationships/hyperlink" Target="https://ref.ly/Jas1:18" TargetMode="External"/><Relationship Id="rId335" Type="http://schemas.openxmlformats.org/officeDocument/2006/relationships/hyperlink" Target="https://ref.ly/1Cor15:20" TargetMode="External"/><Relationship Id="rId336" Type="http://schemas.openxmlformats.org/officeDocument/2006/relationships/hyperlink" Target="https://ref.ly/Col2:16-Col2:17" TargetMode="External"/><Relationship Id="rId337" Type="http://schemas.openxmlformats.org/officeDocument/2006/relationships/hyperlink" Target="https://ref.ly/1Cor5:7-1Cor5:8" TargetMode="External"/><Relationship Id="rId338" Type="http://schemas.openxmlformats.org/officeDocument/2006/relationships/hyperlink" Target="https://ref.ly/Lev23:23-Lev23:25" TargetMode="External"/><Relationship Id="rId339" Type="http://schemas.openxmlformats.org/officeDocument/2006/relationships/hyperlink" Target="https://ref.ly/Acts25:1" TargetMode="External"/><Relationship Id="rId340" Type="http://schemas.openxmlformats.org/officeDocument/2006/relationships/hyperlink" Target="https://ref.ly/Acts25:6" TargetMode="External"/><Relationship Id="rId341" Type="http://schemas.openxmlformats.org/officeDocument/2006/relationships/hyperlink" Target="https://ref.ly/Acts25:11-Acts25:12" TargetMode="External"/><Relationship Id="rId342" Type="http://schemas.openxmlformats.org/officeDocument/2006/relationships/hyperlink" Target="https://ref.ly/Acts25:25-Acts25:27" TargetMode="External"/><Relationship Id="rId343" Type="http://schemas.openxmlformats.org/officeDocument/2006/relationships/hyperlink" Target="https://ref.ly/Acts26:24" TargetMode="External"/><Relationship Id="rId344" Type="http://schemas.openxmlformats.org/officeDocument/2006/relationships/hyperlink" Target="https://ref.ly/Acts26:31" TargetMode="External"/><Relationship Id="rId345" Type="http://schemas.openxmlformats.org/officeDocument/2006/relationships/hyperlink" Target="https://ref.ly/Exod35:25-Exod35:26" TargetMode="External"/><Relationship Id="rId346" Type="http://schemas.openxmlformats.org/officeDocument/2006/relationships/hyperlink" Target="https://ref.ly/Prov31:1-Prov31:31" TargetMode="External"/><Relationship Id="rId347" Type="http://schemas.openxmlformats.org/officeDocument/2006/relationships/hyperlink" Target="https://ref.ly/Prov31:19" TargetMode="External"/><Relationship Id="rId348" Type="http://schemas.openxmlformats.org/officeDocument/2006/relationships/hyperlink" Target="https://ref.ly/Matt6:28" TargetMode="External"/><Relationship Id="rId349" Type="http://schemas.openxmlformats.org/officeDocument/2006/relationships/hyperlink" Target="https://ref.ly/Luke12:27" TargetMode="External"/><Relationship Id="rId350" Type="http://schemas.openxmlformats.org/officeDocument/2006/relationships/hyperlink" Target="https://ref.ly/Gen21:22,Gen21:32" TargetMode="External"/><Relationship Id="rId351" Type="http://schemas.openxmlformats.org/officeDocument/2006/relationships/hyperlink" Target="https://ref.ly/Gen26:26" TargetMode="External"/><Relationship Id="rId352" Type="http://schemas.openxmlformats.org/officeDocument/2006/relationships/hyperlink" Target="https://ref.ly/2Kgs18:16" TargetMode="External"/><Relationship Id="rId353" Type="http://schemas.openxmlformats.org/officeDocument/2006/relationships/hyperlink" Target="https://ref.ly/Num11:12" TargetMode="External"/><Relationship Id="rId354" Type="http://schemas.openxmlformats.org/officeDocument/2006/relationships/hyperlink" Target="https://ref.ly/Deut7:9" TargetMode="External"/><Relationship Id="rId355" Type="http://schemas.openxmlformats.org/officeDocument/2006/relationships/hyperlink" Target="https://ref.ly/Isa49:7" TargetMode="External"/><Relationship Id="rId356" Type="http://schemas.openxmlformats.org/officeDocument/2006/relationships/hyperlink" Target="https://ref.ly/Ps71:22" TargetMode="External"/><Relationship Id="rId357" Type="http://schemas.openxmlformats.org/officeDocument/2006/relationships/hyperlink" Target="https://ref.ly/Isa61:8" TargetMode="External"/><Relationship Id="rId358" Type="http://schemas.openxmlformats.org/officeDocument/2006/relationships/hyperlink" Target="https://ref.ly/Deut32:20" TargetMode="External"/><Relationship Id="rId359" Type="http://schemas.openxmlformats.org/officeDocument/2006/relationships/hyperlink" Target="https://ref.ly/Rom3:3" TargetMode="External"/><Relationship Id="rId360" Type="http://schemas.openxmlformats.org/officeDocument/2006/relationships/hyperlink" Target="https://ref.ly/Lam3:23" TargetMode="External"/><Relationship Id="rId361" Type="http://schemas.openxmlformats.org/officeDocument/2006/relationships/hyperlink" Target="https://ref.ly/Ps136:1-Ps136:26" TargetMode="External"/><Relationship Id="rId362" Type="http://schemas.openxmlformats.org/officeDocument/2006/relationships/hyperlink" Target="https://ref.ly/Heb3:2" TargetMode="External"/><Relationship Id="rId363" Type="http://schemas.openxmlformats.org/officeDocument/2006/relationships/hyperlink" Target="https://ref.ly/Rev1:5" TargetMode="External"/><Relationship Id="rId364" Type="http://schemas.openxmlformats.org/officeDocument/2006/relationships/hyperlink" Target="https://ref.ly/Rom1:17" TargetMode="External"/><Relationship Id="rId365" Type="http://schemas.openxmlformats.org/officeDocument/2006/relationships/hyperlink" Target="https://ref.ly/Gal3:6-Gal3:9" TargetMode="External"/><Relationship Id="rId366" Type="http://schemas.openxmlformats.org/officeDocument/2006/relationships/hyperlink" Target="https://ref.ly/Heb11:8-Heb11:10" TargetMode="External"/><Relationship Id="rId367" Type="http://schemas.openxmlformats.org/officeDocument/2006/relationships/hyperlink" Target="https://ref.ly/Prov7:23" TargetMode="External"/><Relationship Id="rId368" Type="http://schemas.openxmlformats.org/officeDocument/2006/relationships/hyperlink" Target="https://ref.ly/Exod29:13,Exod29:22" TargetMode="External"/><Relationship Id="rId369" Type="http://schemas.openxmlformats.org/officeDocument/2006/relationships/hyperlink" Target="https://ref.ly/Lev3:4,Lev3:10,Lev3:15" TargetMode="External"/><Relationship Id="rId370" Type="http://schemas.openxmlformats.org/officeDocument/2006/relationships/hyperlink" Target="https://ref.ly/Ezek21:21" TargetMode="External"/><Relationship Id="rId371" Type="http://schemas.openxmlformats.org/officeDocument/2006/relationships/hyperlink" Target="https://ref.ly/2Tim1:15" TargetMode="External"/><Relationship Id="rId372" Type="http://schemas.openxmlformats.org/officeDocument/2006/relationships/hyperlink" Target="https://ref.ly/Gen3:7" TargetMode="External"/><Relationship Id="rId373" Type="http://schemas.openxmlformats.org/officeDocument/2006/relationships/hyperlink" Target="https://ref.ly/1Sam25:18" TargetMode="External"/><Relationship Id="rId374" Type="http://schemas.openxmlformats.org/officeDocument/2006/relationships/hyperlink" Target="https://ref.ly/Matt21:19" TargetMode="External"/><Relationship Id="rId375" Type="http://schemas.openxmlformats.org/officeDocument/2006/relationships/hyperlink" Target="https://ref.ly/Jer8:13" TargetMode="External"/><Relationship Id="rId376" Type="http://schemas.openxmlformats.org/officeDocument/2006/relationships/hyperlink" Target="https://ref.ly/Hos2:12" TargetMode="External"/><Relationship Id="rId377" Type="http://schemas.openxmlformats.org/officeDocument/2006/relationships/hyperlink" Target="https://ref.ly/Joel1:7,Joel1:12" TargetMode="External"/><Relationship Id="rId378" Type="http://schemas.openxmlformats.org/officeDocument/2006/relationships/hyperlink" Target="https://ref.ly/Mic4:4" TargetMode="External"/><Relationship Id="rId379" Type="http://schemas.openxmlformats.org/officeDocument/2006/relationships/hyperlink" Target="https://ref.ly/Zech3:10" TargetMode="External"/><Relationship Id="rId380" Type="http://schemas.openxmlformats.org/officeDocument/2006/relationships/hyperlink" Target="https://ref.ly/Exod13:1-Exod13:10,Exod13:11-Exod13:16" TargetMode="External"/><Relationship Id="rId381" Type="http://schemas.openxmlformats.org/officeDocument/2006/relationships/hyperlink" Target="https://ref.ly/Exod13:1-Exod13:10" TargetMode="External"/><Relationship Id="rId382" Type="http://schemas.openxmlformats.org/officeDocument/2006/relationships/hyperlink" Target="https://ref.ly/Deut6:4-Deut6:9" TargetMode="External"/><Relationship Id="rId383" Type="http://schemas.openxmlformats.org/officeDocument/2006/relationships/hyperlink" Target="https://ref.ly/Deut11:13-Deut11:21" TargetMode="External"/><Relationship Id="rId384" Type="http://schemas.openxmlformats.org/officeDocument/2006/relationships/hyperlink" Target="https://ref.ly/Matt23:5" TargetMode="External"/><Relationship Id="rId385" Type="http://schemas.openxmlformats.org/officeDocument/2006/relationships/hyperlink" Target="https://ref.ly/Rev1:11" TargetMode="External"/><Relationship Id="rId386" Type="http://schemas.openxmlformats.org/officeDocument/2006/relationships/hyperlink" Target="https://ref.ly/Rev3:7-Rev3:13" TargetMode="External"/><Relationship Id="rId387" Type="http://schemas.openxmlformats.org/officeDocument/2006/relationships/hyperlink" Target="https://ref.ly/Col4:17" TargetMode="External"/><Relationship Id="rId388" Type="http://schemas.openxmlformats.org/officeDocument/2006/relationships/hyperlink" Target="https://ref.ly/Phlm1:2" TargetMode="External"/><Relationship Id="rId389" Type="http://schemas.openxmlformats.org/officeDocument/2006/relationships/hyperlink" Target="https://ref.ly/Col2:1" TargetMode="External"/><Relationship Id="rId390" Type="http://schemas.openxmlformats.org/officeDocument/2006/relationships/hyperlink" Target="https://ref.ly/Phlm1:1" TargetMode="External"/><Relationship Id="rId391" Type="http://schemas.openxmlformats.org/officeDocument/2006/relationships/hyperlink" Target="https://ref.ly/Acts19:8-Acts19:10" TargetMode="External"/><Relationship Id="rId392" Type="http://schemas.openxmlformats.org/officeDocument/2006/relationships/hyperlink" Target="https://ref.ly/Acts20:31" TargetMode="External"/><Relationship Id="rId393" Type="http://schemas.openxmlformats.org/officeDocument/2006/relationships/hyperlink" Target="https://ref.ly/Phlm1:9-Phlm1:10" TargetMode="External"/><Relationship Id="rId394" Type="http://schemas.openxmlformats.org/officeDocument/2006/relationships/hyperlink" Target="https://ref.ly/Col4:7-Col4:14" TargetMode="External"/><Relationship Id="rId395" Type="http://schemas.openxmlformats.org/officeDocument/2006/relationships/hyperlink" Target="https://ref.ly/Phlm1:23-Phlm1:24" TargetMode="External"/><Relationship Id="rId396" Type="http://schemas.openxmlformats.org/officeDocument/2006/relationships/hyperlink" Target="https://ref.ly/Phlm1:24" TargetMode="External"/><Relationship Id="rId397" Type="http://schemas.openxmlformats.org/officeDocument/2006/relationships/hyperlink" Target="https://ref.ly/Phlm1:22" TargetMode="External"/><Relationship Id="rId398" Type="http://schemas.openxmlformats.org/officeDocument/2006/relationships/hyperlink" Target="https://ref.ly/Acts20:19" TargetMode="External"/><Relationship Id="rId399" Type="http://schemas.openxmlformats.org/officeDocument/2006/relationships/hyperlink" Target="https://ref.ly/1Cor15:32" TargetMode="External"/><Relationship Id="rId400" Type="http://schemas.openxmlformats.org/officeDocument/2006/relationships/hyperlink" Target="https://ref.ly/2Cor1:8-2Cor1:10" TargetMode="External"/><Relationship Id="rId401" Type="http://schemas.openxmlformats.org/officeDocument/2006/relationships/hyperlink" Target="https://ref.ly/Phlm1:1-Phlm1:2" TargetMode="External"/><Relationship Id="rId402" Type="http://schemas.openxmlformats.org/officeDocument/2006/relationships/hyperlink" Target="https://ref.ly/Matt18:15-Matt18:20" TargetMode="External"/><Relationship Id="rId403" Type="http://schemas.openxmlformats.org/officeDocument/2006/relationships/hyperlink" Target="https://ref.ly/Phlm1:5-Phlm1:7" TargetMode="External"/><Relationship Id="rId404" Type="http://schemas.openxmlformats.org/officeDocument/2006/relationships/hyperlink" Target="https://ref.ly/Phlm1:9" TargetMode="External"/><Relationship Id="rId405" Type="http://schemas.openxmlformats.org/officeDocument/2006/relationships/hyperlink" Target="https://ref.ly/Phlm1:17" TargetMode="External"/><Relationship Id="rId406" Type="http://schemas.openxmlformats.org/officeDocument/2006/relationships/hyperlink" Target="https://ref.ly/Phlm1:19" TargetMode="External"/><Relationship Id="rId407" Type="http://schemas.openxmlformats.org/officeDocument/2006/relationships/hyperlink" Target="https://ref.ly/Phlm1:21" TargetMode="External"/><Relationship Id="rId408" Type="http://schemas.openxmlformats.org/officeDocument/2006/relationships/hyperlink" Target="https://ref.ly/Phlm1:18" TargetMode="External"/><Relationship Id="rId409" Type="http://schemas.openxmlformats.org/officeDocument/2006/relationships/hyperlink" Target="https://ref.ly/Phlm1:10" TargetMode="External"/><Relationship Id="rId410" Type="http://schemas.openxmlformats.org/officeDocument/2006/relationships/hyperlink" Target="https://ref.ly/Phlm1:12" TargetMode="External"/><Relationship Id="rId411" Type="http://schemas.openxmlformats.org/officeDocument/2006/relationships/hyperlink" Target="https://ref.ly/Phlm1:13" TargetMode="External"/><Relationship Id="rId412" Type="http://schemas.openxmlformats.org/officeDocument/2006/relationships/hyperlink" Target="https://ref.ly/Col4:9" TargetMode="External"/><Relationship Id="rId413" Type="http://schemas.openxmlformats.org/officeDocument/2006/relationships/hyperlink" Target="https://ref.ly/Phlm1:13-Phlm1:14" TargetMode="External"/><Relationship Id="rId414" Type="http://schemas.openxmlformats.org/officeDocument/2006/relationships/hyperlink" Target="https://ref.ly/Phlm1:16" TargetMode="External"/><Relationship Id="rId415" Type="http://schemas.openxmlformats.org/officeDocument/2006/relationships/hyperlink" Target="https://ref.ly/Phlm1:11" TargetMode="External"/><Relationship Id="rId416" Type="http://schemas.openxmlformats.org/officeDocument/2006/relationships/hyperlink" Target="https://ref.ly/Phlm1:20" TargetMode="External"/><Relationship Id="rId417" Type="http://schemas.openxmlformats.org/officeDocument/2006/relationships/hyperlink" Target="https://ref.ly/Mark10:42-Mark10:45" TargetMode="External"/><Relationship Id="rId418" Type="http://schemas.openxmlformats.org/officeDocument/2006/relationships/hyperlink" Target="https://ref.ly/Gal3:28" TargetMode="External"/><Relationship Id="rId419" Type="http://schemas.openxmlformats.org/officeDocument/2006/relationships/hyperlink" Target="https://ref.ly/1Cor7:21" TargetMode="External"/><Relationship Id="rId420" Type="http://schemas.openxmlformats.org/officeDocument/2006/relationships/hyperlink" Target="https://ref.ly/1Cor7:23" TargetMode="External"/><Relationship Id="rId421" Type="http://schemas.openxmlformats.org/officeDocument/2006/relationships/hyperlink" Target="https://ref.ly/Eph6:9" TargetMode="External"/><Relationship Id="rId422" Type="http://schemas.openxmlformats.org/officeDocument/2006/relationships/hyperlink" Target="https://ref.ly/Gal5:13" TargetMode="External"/><Relationship Id="rId423" Type="http://schemas.openxmlformats.org/officeDocument/2006/relationships/hyperlink" Target="https://ref.ly/Phlm1:4-Phlm1:7" TargetMode="External"/><Relationship Id="rId424" Type="http://schemas.openxmlformats.org/officeDocument/2006/relationships/hyperlink" Target="https://ref.ly/Phlm1:14" TargetMode="External"/><Relationship Id="rId425" Type="http://schemas.openxmlformats.org/officeDocument/2006/relationships/hyperlink" Target="https://ref.ly/2Tim2:17" TargetMode="External"/><Relationship Id="rId426" Type="http://schemas.openxmlformats.org/officeDocument/2006/relationships/hyperlink" Target="https://ref.ly/2Tim2:11" TargetMode="External"/><Relationship Id="rId427" Type="http://schemas.openxmlformats.org/officeDocument/2006/relationships/hyperlink" Target="https://ref.ly/Exod2:5-Exod2:10" TargetMode="External"/><Relationship Id="rId428" Type="http://schemas.openxmlformats.org/officeDocument/2006/relationships/hyperlink" Target="https://ref.ly/Acts7:21" TargetMode="External"/><Relationship Id="rId429" Type="http://schemas.openxmlformats.org/officeDocument/2006/relationships/hyperlink" Target="https://ref.ly/Heb11:24" TargetMode="External"/><Relationship Id="rId430" Type="http://schemas.openxmlformats.org/officeDocument/2006/relationships/hyperlink" Target="https://ref.ly/1Chr4:17" TargetMode="External"/><Relationship Id="rId431" Type="http://schemas.openxmlformats.org/officeDocument/2006/relationships/hyperlink" Target="https://ref.ly/1Kgs3:1" TargetMode="External"/><Relationship Id="rId432" Type="http://schemas.openxmlformats.org/officeDocument/2006/relationships/hyperlink" Target="https://ref.ly/1Kgs9:16" TargetMode="External"/><Relationship Id="rId433" Type="http://schemas.openxmlformats.org/officeDocument/2006/relationships/hyperlink" Target="https://ref.ly/1Kgs11:1" TargetMode="External"/><Relationship Id="rId434" Type="http://schemas.openxmlformats.org/officeDocument/2006/relationships/hyperlink" Target="https://ref.ly/1Kgs7:8" TargetMode="External"/><Relationship Id="rId435" Type="http://schemas.openxmlformats.org/officeDocument/2006/relationships/hyperlink" Target="https://ref.ly/1Kgs9:24" TargetMode="External"/><Relationship Id="rId436" Type="http://schemas.openxmlformats.org/officeDocument/2006/relationships/hyperlink" Target="https://ref.ly/2Chr8:11" TargetMode="External"/><Relationship Id="rId437" Type="http://schemas.openxmlformats.org/officeDocument/2006/relationships/hyperlink" Target="https://ref.ly/Gen6:1-Gen6:4" TargetMode="External"/><Relationship Id="rId438" Type="http://schemas.openxmlformats.org/officeDocument/2006/relationships/hyperlink" Target="https://ref.ly/Job1:6" TargetMode="External"/><Relationship Id="rId439" Type="http://schemas.openxmlformats.org/officeDocument/2006/relationships/hyperlink" Target="https://ref.ly/Job2:1" TargetMode="External"/><Relationship Id="rId440" Type="http://schemas.openxmlformats.org/officeDocument/2006/relationships/hyperlink" Target="https://ref.ly/Ps29:1" TargetMode="External"/><Relationship Id="rId441" Type="http://schemas.openxmlformats.org/officeDocument/2006/relationships/hyperlink" Target="https://ref.ly/Ps82:6" TargetMode="External"/><Relationship Id="rId442" Type="http://schemas.openxmlformats.org/officeDocument/2006/relationships/hyperlink" Target="https://ref.ly/Ps89:6" TargetMode="External"/><Relationship Id="rId443" Type="http://schemas.openxmlformats.org/officeDocument/2006/relationships/hyperlink" Target="https://ref.ly/Exod4:22" TargetMode="External"/><Relationship Id="rId444" Type="http://schemas.openxmlformats.org/officeDocument/2006/relationships/hyperlink" Target="https://ref.ly/Jer31:9" TargetMode="External"/><Relationship Id="rId445" Type="http://schemas.openxmlformats.org/officeDocument/2006/relationships/hyperlink" Target="https://ref.ly/2Sam7:14" TargetMode="External"/><Relationship Id="rId446" Type="http://schemas.openxmlformats.org/officeDocument/2006/relationships/hyperlink" Target="https://ref.ly/Ps2:7" TargetMode="External"/><Relationship Id="rId447" Type="http://schemas.openxmlformats.org/officeDocument/2006/relationships/hyperlink" Target="https://ref.ly/Matt3:17" TargetMode="External"/><Relationship Id="rId448" Type="http://schemas.openxmlformats.org/officeDocument/2006/relationships/hyperlink" Target="https://ref.ly/Mark1:11" TargetMode="External"/><Relationship Id="rId449" Type="http://schemas.openxmlformats.org/officeDocument/2006/relationships/hyperlink" Target="https://ref.ly/Luke3:22" TargetMode="External"/><Relationship Id="rId450" Type="http://schemas.openxmlformats.org/officeDocument/2006/relationships/hyperlink" Target="https://ref.ly/Acts13:33" TargetMode="External"/><Relationship Id="rId451" Type="http://schemas.openxmlformats.org/officeDocument/2006/relationships/hyperlink" Target="https://ref.ly/Heb1:5" TargetMode="External"/><Relationship Id="rId452" Type="http://schemas.openxmlformats.org/officeDocument/2006/relationships/hyperlink" Target="https://ref.ly/Heb5:5" TargetMode="External"/><Relationship Id="rId453" Type="http://schemas.openxmlformats.org/officeDocument/2006/relationships/hyperlink" Target="https://ref.ly/Isa7:13-Isa7:14" TargetMode="External"/><Relationship Id="rId454" Type="http://schemas.openxmlformats.org/officeDocument/2006/relationships/hyperlink" Target="https://ref.ly/Isa9:6-Isa9:7" TargetMode="External"/><Relationship Id="rId455" Type="http://schemas.openxmlformats.org/officeDocument/2006/relationships/hyperlink" Target="https://ref.ly/Matt1:23" TargetMode="External"/><Relationship Id="rId456" Type="http://schemas.openxmlformats.org/officeDocument/2006/relationships/hyperlink" Target="https://ref.ly/Matt21:4-Matt21:10" TargetMode="External"/><Relationship Id="rId457" Type="http://schemas.openxmlformats.org/officeDocument/2006/relationships/hyperlink" Target="https://ref.ly/Matt22:41-Matt22:45" TargetMode="External"/><Relationship Id="rId458" Type="http://schemas.openxmlformats.org/officeDocument/2006/relationships/hyperlink" Target="https://ref.ly/Matt16:16" TargetMode="External"/><Relationship Id="rId459" Type="http://schemas.openxmlformats.org/officeDocument/2006/relationships/hyperlink" Target="https://ref.ly/Mark14:61-Mark14:62" TargetMode="External"/><Relationship Id="rId460" Type="http://schemas.openxmlformats.org/officeDocument/2006/relationships/hyperlink" Target="https://ref.ly/John3:13" TargetMode="External"/><Relationship Id="rId461" Type="http://schemas.openxmlformats.org/officeDocument/2006/relationships/hyperlink" Target="https://ref.ly/John8:38" TargetMode="External"/><Relationship Id="rId462" Type="http://schemas.openxmlformats.org/officeDocument/2006/relationships/hyperlink" Target="https://ref.ly/John17:1-John17:26" TargetMode="External"/><Relationship Id="rId463" Type="http://schemas.openxmlformats.org/officeDocument/2006/relationships/hyperlink" Target="https://ref.ly/John17:5" TargetMode="External"/><Relationship Id="rId464" Type="http://schemas.openxmlformats.org/officeDocument/2006/relationships/hyperlink" Target="https://ref.ly/Phil2:6-Phil2:7" TargetMode="External"/><Relationship Id="rId465" Type="http://schemas.openxmlformats.org/officeDocument/2006/relationships/hyperlink" Target="https://ref.ly/John17:24" TargetMode="External"/><Relationship Id="rId466" Type="http://schemas.openxmlformats.org/officeDocument/2006/relationships/hyperlink" Target="https://ref.ly/Matt1:20" TargetMode="External"/><Relationship Id="rId467" Type="http://schemas.openxmlformats.org/officeDocument/2006/relationships/hyperlink" Target="https://ref.ly/Matt1:21" TargetMode="External"/><Relationship Id="rId468" Type="http://schemas.openxmlformats.org/officeDocument/2006/relationships/hyperlink" Target="https://ref.ly/Luke1:31" TargetMode="External"/><Relationship Id="rId469" Type="http://schemas.openxmlformats.org/officeDocument/2006/relationships/hyperlink" Target="https://ref.ly/Luke1:35" TargetMode="External"/><Relationship Id="rId470" Type="http://schemas.openxmlformats.org/officeDocument/2006/relationships/hyperlink" Target="https://ref.ly/Luke9:35" TargetMode="External"/><Relationship Id="rId471" Type="http://schemas.openxmlformats.org/officeDocument/2006/relationships/hyperlink" Target="https://ref.ly/Rom1:3" TargetMode="External"/><Relationship Id="rId472" Type="http://schemas.openxmlformats.org/officeDocument/2006/relationships/hyperlink" Target="https://ref.ly/Matt28:18" TargetMode="External"/><Relationship Id="rId473" Type="http://schemas.openxmlformats.org/officeDocument/2006/relationships/hyperlink" Target="https://ref.ly/Rom1:4" TargetMode="External"/><Relationship Id="rId474" Type="http://schemas.openxmlformats.org/officeDocument/2006/relationships/hyperlink" Target="https://ref.ly/1Cor15:28" TargetMode="External"/><Relationship Id="rId475" Type="http://schemas.openxmlformats.org/officeDocument/2006/relationships/hyperlink" Target="https://ref.ly/Rom8:3" TargetMode="External"/><Relationship Id="rId476" Type="http://schemas.openxmlformats.org/officeDocument/2006/relationships/hyperlink" Target="https://ref.ly/Gal4:4" TargetMode="External"/><Relationship Id="rId477" Type="http://schemas.openxmlformats.org/officeDocument/2006/relationships/hyperlink" Target="https://ref.ly/Rom5:10" TargetMode="External"/><Relationship Id="rId478" Type="http://schemas.openxmlformats.org/officeDocument/2006/relationships/hyperlink" Target="https://ref.ly/Rom8:29" TargetMode="External"/><Relationship Id="rId479" Type="http://schemas.openxmlformats.org/officeDocument/2006/relationships/hyperlink" Target="https://ref.ly/1Cor1:9" TargetMode="External"/><Relationship Id="rId480" Type="http://schemas.openxmlformats.org/officeDocument/2006/relationships/hyperlink" Target="https://ref.ly/Gal2:20" TargetMode="External"/><Relationship Id="rId481" Type="http://schemas.openxmlformats.org/officeDocument/2006/relationships/hyperlink" Target="https://ref.ly/Acts9:20" TargetMode="External"/><Relationship Id="rId482" Type="http://schemas.openxmlformats.org/officeDocument/2006/relationships/hyperlink" Target="https://ref.ly/Heb1:2-Heb1:12" TargetMode="External"/><Relationship Id="rId483" Type="http://schemas.openxmlformats.org/officeDocument/2006/relationships/hyperlink" Target="https://ref.ly/Heb3:6" TargetMode="External"/><Relationship Id="rId484" Type="http://schemas.openxmlformats.org/officeDocument/2006/relationships/hyperlink" Target="https://ref.ly/Heb4:14" TargetMode="External"/><Relationship Id="rId485" Type="http://schemas.openxmlformats.org/officeDocument/2006/relationships/hyperlink" Target="https://ref.ly/Heb6:6" TargetMode="External"/><Relationship Id="rId486" Type="http://schemas.openxmlformats.org/officeDocument/2006/relationships/hyperlink" Target="https://ref.ly/Heb7:3" TargetMode="External"/><Relationship Id="rId487" Type="http://schemas.openxmlformats.org/officeDocument/2006/relationships/hyperlink" Target="https://ref.ly/1John4:1-1John4:21" TargetMode="External"/><Relationship Id="rId488" Type="http://schemas.openxmlformats.org/officeDocument/2006/relationships/hyperlink" Target="https://ref.ly/1John5:1-1John5:21" TargetMode="External"/><Relationship Id="rId489" Type="http://schemas.openxmlformats.org/officeDocument/2006/relationships/hyperlink" Target="https://ref.ly/Ezek2:1" TargetMode="External"/><Relationship Id="rId490" Type="http://schemas.openxmlformats.org/officeDocument/2006/relationships/hyperlink" Target="https://ref.ly/Ezek4:1-Ezek4:17" TargetMode="External"/><Relationship Id="rId491" Type="http://schemas.openxmlformats.org/officeDocument/2006/relationships/hyperlink" Target="https://ref.ly/Ezek7:1-Ezek7:27" TargetMode="External"/><Relationship Id="rId492" Type="http://schemas.openxmlformats.org/officeDocument/2006/relationships/hyperlink" Target="https://ref.ly/Ezek10:1-Ezek10:22" TargetMode="External"/><Relationship Id="rId493" Type="http://schemas.openxmlformats.org/officeDocument/2006/relationships/hyperlink" Target="https://ref.ly/Ezek22:1-Ezek22:31" TargetMode="External"/><Relationship Id="rId494" Type="http://schemas.openxmlformats.org/officeDocument/2006/relationships/hyperlink" Target="https://ref.ly/Ezek40:1-Ezek48:35" TargetMode="External"/><Relationship Id="rId495" Type="http://schemas.openxmlformats.org/officeDocument/2006/relationships/hyperlink" Target="https://ref.ly/Matt23:1-Matt24:51" TargetMode="External"/><Relationship Id="rId496" Type="http://schemas.openxmlformats.org/officeDocument/2006/relationships/hyperlink" Target="https://ref.ly/Acts1:6-Acts1:8" TargetMode="External"/><Relationship Id="rId497" Type="http://schemas.openxmlformats.org/officeDocument/2006/relationships/hyperlink" Target="https://ref.ly/Dan7:13-Dan7:14" TargetMode="External"/><Relationship Id="rId498" Type="http://schemas.openxmlformats.org/officeDocument/2006/relationships/hyperlink" Target="https://ref.ly/Matt16:27" TargetMode="External"/><Relationship Id="rId499" Type="http://schemas.openxmlformats.org/officeDocument/2006/relationships/hyperlink" Target="https://ref.ly/Matt19:28" TargetMode="External"/><Relationship Id="rId500" Type="http://schemas.openxmlformats.org/officeDocument/2006/relationships/hyperlink" Target="https://ref.ly/Matt24:30" TargetMode="External"/><Relationship Id="rId501" Type="http://schemas.openxmlformats.org/officeDocument/2006/relationships/hyperlink" Target="https://ref.ly/Matt25:31" TargetMode="External"/><Relationship Id="rId502" Type="http://schemas.openxmlformats.org/officeDocument/2006/relationships/hyperlink" Target="https://ref.ly/Matt26:64" TargetMode="External"/><Relationship Id="rId503" Type="http://schemas.openxmlformats.org/officeDocument/2006/relationships/hyperlink" Target="https://ref.ly/John12:34" TargetMode="External"/><Relationship Id="rId504" Type="http://schemas.openxmlformats.org/officeDocument/2006/relationships/hyperlink" Target="https://ref.ly/Matt16:13" TargetMode="External"/><Relationship Id="rId505" Type="http://schemas.openxmlformats.org/officeDocument/2006/relationships/hyperlink" Target="https://ref.ly/Acts7:56" TargetMode="External"/><Relationship Id="rId506" Type="http://schemas.openxmlformats.org/officeDocument/2006/relationships/hyperlink" Target="https://ref.ly/Heb2:6" TargetMode="External"/><Relationship Id="rId507" Type="http://schemas.openxmlformats.org/officeDocument/2006/relationships/hyperlink" Target="https://ref.ly/Ps8:4" TargetMode="External"/><Relationship Id="rId508" Type="http://schemas.openxmlformats.org/officeDocument/2006/relationships/hyperlink" Target="https://ref.ly/Rev1:13" TargetMode="External"/><Relationship Id="rId509" Type="http://schemas.openxmlformats.org/officeDocument/2006/relationships/hyperlink" Target="https://ref.ly/Rev14:14" TargetMode="External"/><Relationship Id="rId510" Type="http://schemas.openxmlformats.org/officeDocument/2006/relationships/hyperlink" Target="https://ref.ly/Matt8:20" TargetMode="External"/><Relationship Id="rId511" Type="http://schemas.openxmlformats.org/officeDocument/2006/relationships/hyperlink" Target="https://ref.ly/Luke9:58" TargetMode="External"/><Relationship Id="rId512" Type="http://schemas.openxmlformats.org/officeDocument/2006/relationships/hyperlink" Target="https://ref.ly/Phil2:5-Phil2:11" TargetMode="External"/><Relationship Id="rId513" Type="http://schemas.openxmlformats.org/officeDocument/2006/relationships/hyperlink" Target="https://ref.ly/Matt12:8" TargetMode="External"/><Relationship Id="rId514" Type="http://schemas.openxmlformats.org/officeDocument/2006/relationships/hyperlink" Target="https://ref.ly/Mark2:28" TargetMode="External"/><Relationship Id="rId515" Type="http://schemas.openxmlformats.org/officeDocument/2006/relationships/hyperlink" Target="https://ref.ly/Luke6:5" TargetMode="External"/><Relationship Id="rId516" Type="http://schemas.openxmlformats.org/officeDocument/2006/relationships/hyperlink" Target="https://ref.ly/Gen2:2" TargetMode="External"/><Relationship Id="rId517" Type="http://schemas.openxmlformats.org/officeDocument/2006/relationships/hyperlink" Target="https://ref.ly/Matt9:6" TargetMode="External"/><Relationship Id="rId518" Type="http://schemas.openxmlformats.org/officeDocument/2006/relationships/hyperlink" Target="https://ref.ly/Mark2:10" TargetMode="External"/><Relationship Id="rId519" Type="http://schemas.openxmlformats.org/officeDocument/2006/relationships/hyperlink" Target="https://ref.ly/Luke5:24" TargetMode="External"/><Relationship Id="rId520" Type="http://schemas.openxmlformats.org/officeDocument/2006/relationships/hyperlink" Target="https://ref.ly/Mark8:31-Mark8:32" TargetMode="External"/><Relationship Id="rId521" Type="http://schemas.openxmlformats.org/officeDocument/2006/relationships/hyperlink" Target="https://ref.ly/Matt17:12" TargetMode="External"/><Relationship Id="rId522" Type="http://schemas.openxmlformats.org/officeDocument/2006/relationships/hyperlink" Target="https://ref.ly/Matt20:18" TargetMode="External"/><Relationship Id="rId523" Type="http://schemas.openxmlformats.org/officeDocument/2006/relationships/hyperlink" Target="https://ref.ly/Mark8:31" TargetMode="External"/><Relationship Id="rId524" Type="http://schemas.openxmlformats.org/officeDocument/2006/relationships/hyperlink" Target="https://ref.ly/Luke9:22" TargetMode="External"/><Relationship Id="rId525" Type="http://schemas.openxmlformats.org/officeDocument/2006/relationships/hyperlink" Target="https://ref.ly/Matt17:22" TargetMode="External"/><Relationship Id="rId526" Type="http://schemas.openxmlformats.org/officeDocument/2006/relationships/hyperlink" Target="https://ref.ly/Matt26:24-Matt26:25" TargetMode="External"/><Relationship Id="rId527" Type="http://schemas.openxmlformats.org/officeDocument/2006/relationships/hyperlink" Target="https://ref.ly/Mark14:21" TargetMode="External"/><Relationship Id="rId528" Type="http://schemas.openxmlformats.org/officeDocument/2006/relationships/hyperlink" Target="https://ref.ly/Matt20:19" TargetMode="External"/><Relationship Id="rId529" Type="http://schemas.openxmlformats.org/officeDocument/2006/relationships/hyperlink" Target="https://ref.ly/Mark9:12" TargetMode="External"/><Relationship Id="rId530" Type="http://schemas.openxmlformats.org/officeDocument/2006/relationships/hyperlink" Target="https://ref.ly/Mark10:33" TargetMode="External"/><Relationship Id="rId531" Type="http://schemas.openxmlformats.org/officeDocument/2006/relationships/hyperlink" Target="https://ref.ly/Matt12:40" TargetMode="External"/><Relationship Id="rId532" Type="http://schemas.openxmlformats.org/officeDocument/2006/relationships/hyperlink" Target="https://ref.ly/Luke11:30" TargetMode="External"/><Relationship Id="rId533" Type="http://schemas.openxmlformats.org/officeDocument/2006/relationships/hyperlink" Target="https://ref.ly/Matt17:22-Matt17:23" TargetMode="External"/><Relationship Id="rId534" Type="http://schemas.openxmlformats.org/officeDocument/2006/relationships/hyperlink" Target="https://ref.ly/Matt20:28" TargetMode="External"/><Relationship Id="rId535" Type="http://schemas.openxmlformats.org/officeDocument/2006/relationships/hyperlink" Target="https://ref.ly/Mark10:45" TargetMode="External"/><Relationship Id="rId536" Type="http://schemas.openxmlformats.org/officeDocument/2006/relationships/hyperlink" Target="https://ref.ly/Isa53:1-Isa53:12" TargetMode="External"/><Relationship Id="rId537" Type="http://schemas.openxmlformats.org/officeDocument/2006/relationships/hyperlink" Target="https://ref.ly/Mark8:38" TargetMode="External"/><Relationship Id="rId538" Type="http://schemas.openxmlformats.org/officeDocument/2006/relationships/hyperlink" Target="https://ref.ly/Luke9:26" TargetMode="External"/><Relationship Id="rId539" Type="http://schemas.openxmlformats.org/officeDocument/2006/relationships/hyperlink" Target="https://ref.ly/Mark14:62" TargetMode="External"/><Relationship Id="rId540" Type="http://schemas.openxmlformats.org/officeDocument/2006/relationships/hyperlink" Target="https://ref.ly/Luke22:69" TargetMode="External"/><Relationship Id="rId541" Type="http://schemas.openxmlformats.org/officeDocument/2006/relationships/hyperlink" Target="https://ref.ly/Mark13:26" TargetMode="External"/><Relationship Id="rId542" Type="http://schemas.openxmlformats.org/officeDocument/2006/relationships/hyperlink" Target="https://ref.ly/Luke21:27" TargetMode="External"/><Relationship Id="rId543" Type="http://schemas.openxmlformats.org/officeDocument/2006/relationships/hyperlink" Target="https://ref.ly/Matt24:27" TargetMode="External"/><Relationship Id="rId544" Type="http://schemas.openxmlformats.org/officeDocument/2006/relationships/hyperlink" Target="https://ref.ly/Luke12:40" TargetMode="External"/><Relationship Id="rId545" Type="http://schemas.openxmlformats.org/officeDocument/2006/relationships/hyperlink" Target="https://ref.ly/Matt24:37" TargetMode="External"/><Relationship Id="rId546" Type="http://schemas.openxmlformats.org/officeDocument/2006/relationships/hyperlink" Target="https://ref.ly/Luke17:24" TargetMode="External"/><Relationship Id="rId547" Type="http://schemas.openxmlformats.org/officeDocument/2006/relationships/hyperlink" Target="https://ref.ly/Matt25:32" TargetMode="External"/><Relationship Id="rId548" Type="http://schemas.openxmlformats.org/officeDocument/2006/relationships/hyperlink" Target="https://ref.ly/Matt25:46" TargetMode="External"/><Relationship Id="rId549" Type="http://schemas.openxmlformats.org/officeDocument/2006/relationships/hyperlink" Target="https://ref.ly/Acts17:31" TargetMode="External"/><Relationship Id="rId550" Type="http://schemas.openxmlformats.org/officeDocument/2006/relationships/hyperlink" Target="https://ref.ly/John1:51" TargetMode="External"/><Relationship Id="rId551" Type="http://schemas.openxmlformats.org/officeDocument/2006/relationships/hyperlink" Target="https://ref.ly/John6:62" TargetMode="External"/><Relationship Id="rId552" Type="http://schemas.openxmlformats.org/officeDocument/2006/relationships/hyperlink" Target="https://ref.ly/John3:14" TargetMode="External"/><Relationship Id="rId553" Type="http://schemas.openxmlformats.org/officeDocument/2006/relationships/hyperlink" Target="https://ref.ly/John3:18" TargetMode="External"/><Relationship Id="rId554" Type="http://schemas.openxmlformats.org/officeDocument/2006/relationships/hyperlink" Target="https://ref.ly/John5:25-John5:27" TargetMode="External"/><Relationship Id="rId555" Type="http://schemas.openxmlformats.org/officeDocument/2006/relationships/hyperlink" Target="https://ref.ly/2Kgs19:12" TargetMode="External"/><Relationship Id="rId556" Type="http://schemas.openxmlformats.org/officeDocument/2006/relationships/hyperlink" Target="https://ref.ly/Mark3:17" TargetMode="External"/><Relationship Id="rId557" Type="http://schemas.openxmlformats.org/officeDocument/2006/relationships/hyperlink" Target="https://ref.ly/1Sam10:5-1Sam10:6,1Sam10:10-1Sam10:13" TargetMode="External"/><Relationship Id="rId558" Type="http://schemas.openxmlformats.org/officeDocument/2006/relationships/hyperlink" Target="https://ref.ly/1Kgs18:19-1Kgs18:29" TargetMode="External"/><Relationship Id="rId559" Type="http://schemas.openxmlformats.org/officeDocument/2006/relationships/hyperlink" Target="https://ref.ly/1Kgs22:6" TargetMode="External"/><Relationship Id="rId560" Type="http://schemas.openxmlformats.org/officeDocument/2006/relationships/hyperlink" Target="https://ref.ly/1Kgs18:4" TargetMode="External"/><Relationship Id="rId561" Type="http://schemas.openxmlformats.org/officeDocument/2006/relationships/hyperlink" Target="https://ref.ly/1Kgs22:5-1Kgs22:28" TargetMode="External"/><Relationship Id="rId562" Type="http://schemas.openxmlformats.org/officeDocument/2006/relationships/hyperlink" Target="https://ref.ly/1Kgs20:35-1Kgs20:43" TargetMode="External"/><Relationship Id="rId563" Type="http://schemas.openxmlformats.org/officeDocument/2006/relationships/hyperlink" Target="https://ref.ly/2Kgs2:1-2Kgs6:33" TargetMode="External"/><Relationship Id="rId564" Type="http://schemas.openxmlformats.org/officeDocument/2006/relationships/hyperlink" Target="https://ref.ly/2Cor6:18" TargetMode="External"/><Relationship Id="rId565" Type="http://schemas.openxmlformats.org/officeDocument/2006/relationships/hyperlink" Target="https://ref.ly/Gen1:26-Gen1:27" TargetMode="External"/><Relationship Id="rId566" Type="http://schemas.openxmlformats.org/officeDocument/2006/relationships/hyperlink" Target="https://ref.ly/Prov8:1-Prov8:36" TargetMode="External"/><Relationship Id="rId567" Type="http://schemas.openxmlformats.org/officeDocument/2006/relationships/hyperlink" Target="https://ref.ly/Eph1:5,Eph1:9" TargetMode="External"/><Relationship Id="rId568" Type="http://schemas.openxmlformats.org/officeDocument/2006/relationships/hyperlink" Target="https://ref.ly/Eph1:11" TargetMode="External"/><Relationship Id="rId569" Type="http://schemas.openxmlformats.org/officeDocument/2006/relationships/hyperlink" Target="https://ref.ly/Eph1:5" TargetMode="External"/><Relationship Id="rId570" Type="http://schemas.openxmlformats.org/officeDocument/2006/relationships/hyperlink" Target="https://ref.ly/Eph1:9" TargetMode="External"/><Relationship Id="rId571" Type="http://schemas.openxmlformats.org/officeDocument/2006/relationships/hyperlink" Target="https://ref.ly/Rom8:26-Rom8:28" TargetMode="External"/><Relationship Id="rId572" Type="http://schemas.openxmlformats.org/officeDocument/2006/relationships/hyperlink" Target="https://ref.ly/Eph1:4-Eph1:5" TargetMode="External"/><Relationship Id="rId573" Type="http://schemas.openxmlformats.org/officeDocument/2006/relationships/hyperlink" Target="https://ref.ly/Eph1:1-Eph1:23" TargetMode="External"/><Relationship Id="rId574" Type="http://schemas.openxmlformats.org/officeDocument/2006/relationships/hyperlink" Target="https://ref.ly/Eph1:6" TargetMode="External"/><Relationship Id="rId575" Type="http://schemas.openxmlformats.org/officeDocument/2006/relationships/hyperlink" Target="https://ref.ly/John14:6" TargetMode="External"/><Relationship Id="rId576" Type="http://schemas.openxmlformats.org/officeDocument/2006/relationships/hyperlink" Target="https://ref.ly/Matt10:3" TargetMode="External"/><Relationship Id="rId577" Type="http://schemas.openxmlformats.org/officeDocument/2006/relationships/hyperlink" Target="https://ref.ly/Mark3:18" TargetMode="External"/><Relationship Id="rId578" Type="http://schemas.openxmlformats.org/officeDocument/2006/relationships/hyperlink" Target="https://ref.ly/Luke6:14" TargetMode="External"/><Relationship Id="rId579" Type="http://schemas.openxmlformats.org/officeDocument/2006/relationships/hyperlink" Target="https://ref.ly/John1:35-John1:51" TargetMode="External"/><Relationship Id="rId580" Type="http://schemas.openxmlformats.org/officeDocument/2006/relationships/hyperlink" Target="https://ref.ly/John6:5-John6:7" TargetMode="External"/><Relationship Id="rId581" Type="http://schemas.openxmlformats.org/officeDocument/2006/relationships/hyperlink" Target="https://ref.ly/John12:20-John12:22" TargetMode="External"/><Relationship Id="rId582" Type="http://schemas.openxmlformats.org/officeDocument/2006/relationships/hyperlink" Target="https://ref.ly/Exod33:18" TargetMode="External"/><Relationship Id="rId583" Type="http://schemas.openxmlformats.org/officeDocument/2006/relationships/hyperlink" Target="https://ref.ly/John14:8-John14:10" TargetMode="External"/><Relationship Id="rId584" Type="http://schemas.openxmlformats.org/officeDocument/2006/relationships/hyperlink" Target="https://ref.ly/Acts6:1-Acts6:7" TargetMode="External"/><Relationship Id="rId585" Type="http://schemas.openxmlformats.org/officeDocument/2006/relationships/hyperlink" Target="https://ref.ly/Acts6:3" TargetMode="External"/><Relationship Id="rId586" Type="http://schemas.openxmlformats.org/officeDocument/2006/relationships/hyperlink" Target="https://ref.ly/Acts21:8" TargetMode="External"/><Relationship Id="rId587" Type="http://schemas.openxmlformats.org/officeDocument/2006/relationships/hyperlink" Target="https://ref.ly/Acts8:1-Acts8:8" TargetMode="External"/><Relationship Id="rId588" Type="http://schemas.openxmlformats.org/officeDocument/2006/relationships/hyperlink" Target="https://ref.ly/Acts8:25-Acts8:40" TargetMode="External"/><Relationship Id="rId589" Type="http://schemas.openxmlformats.org/officeDocument/2006/relationships/hyperlink" Target="https://ref.ly/Acts21:8-Acts21:9" TargetMode="External"/><Relationship Id="rId590" Type="http://schemas.openxmlformats.org/officeDocument/2006/relationships/hyperlink" Target="https://ref.ly/Acts23:31-Acts23:35" TargetMode="External"/><Relationship Id="rId591" Type="http://schemas.openxmlformats.org/officeDocument/2006/relationships/hyperlink" Target="https://ref.ly/Acts24:23" TargetMode="External"/><Relationship Id="rId592" Type="http://schemas.openxmlformats.org/officeDocument/2006/relationships/hyperlink" Target="https://ref.ly/Luke3:1" TargetMode="External"/><Relationship Id="rId593" Type="http://schemas.openxmlformats.org/officeDocument/2006/relationships/hyperlink" Target="https://ref.ly/Matt14:3-Matt14:12" TargetMode="External"/><Relationship Id="rId594" Type="http://schemas.openxmlformats.org/officeDocument/2006/relationships/hyperlink" Target="https://ref.ly/Mark6:17-Mark6:29" TargetMode="External"/><Relationship Id="rId595" Type="http://schemas.openxmlformats.org/officeDocument/2006/relationships/hyperlink" Target="https://ref.ly/Luke3:19-Luke3:20"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3:4-Phil3:16" TargetMode="External"/><Relationship Id="rId610" Type="http://schemas.openxmlformats.org/officeDocument/2006/relationships/hyperlink" Target="https://ref.ly/Phil2:1-Phil2:30"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12-Phil2:18" TargetMode="External"/><Relationship Id="rId637" Type="http://schemas.openxmlformats.org/officeDocument/2006/relationships/hyperlink" Target="https://ref.ly/Phil1:30" TargetMode="External"/><Relationship Id="rId638" Type="http://schemas.openxmlformats.org/officeDocument/2006/relationships/hyperlink" Target="https://ref.ly/Phil2:6-Phil2:8" TargetMode="External"/><Relationship Id="rId639" Type="http://schemas.openxmlformats.org/officeDocument/2006/relationships/hyperlink" Target="https://ref.ly/Phil1:29" TargetMode="External"/><Relationship Id="rId640" Type="http://schemas.openxmlformats.org/officeDocument/2006/relationships/hyperlink" Target="https://ref.ly/Phil2:2" TargetMode="External"/><Relationship Id="rId641" Type="http://schemas.openxmlformats.org/officeDocument/2006/relationships/hyperlink" Target="https://ref.ly/Phil2:1" TargetMode="External"/><Relationship Id="rId642" Type="http://schemas.openxmlformats.org/officeDocument/2006/relationships/hyperlink" Target="https://ref.ly/Phil2:19-Phil2:30" TargetMode="External"/><Relationship Id="rId643" Type="http://schemas.openxmlformats.org/officeDocument/2006/relationships/hyperlink" Target="https://ref.ly/Phil2:20" TargetMode="External"/><Relationship Id="rId644" Type="http://schemas.openxmlformats.org/officeDocument/2006/relationships/hyperlink" Target="https://ref.ly/Phil2:21" TargetMode="External"/><Relationship Id="rId645" Type="http://schemas.openxmlformats.org/officeDocument/2006/relationships/hyperlink" Target="https://ref.ly/Phil2:22" TargetMode="External"/><Relationship Id="rId646" Type="http://schemas.openxmlformats.org/officeDocument/2006/relationships/hyperlink" Target="https://ref.ly/Phil2:30" TargetMode="External"/><Relationship Id="rId647" Type="http://schemas.openxmlformats.org/officeDocument/2006/relationships/hyperlink" Target="https://ref.ly/Phil2:27" TargetMode="External"/><Relationship Id="rId648" Type="http://schemas.openxmlformats.org/officeDocument/2006/relationships/hyperlink" Target="https://ref.ly/Phil3:1-Phil4:1" TargetMode="External"/><Relationship Id="rId649" Type="http://schemas.openxmlformats.org/officeDocument/2006/relationships/hyperlink" Target="https://ref.ly/Phil3:1" TargetMode="External"/><Relationship Id="rId650" Type="http://schemas.openxmlformats.org/officeDocument/2006/relationships/hyperlink" Target="https://ref.ly/Phil4:1" TargetMode="External"/><Relationship Id="rId651" Type="http://schemas.openxmlformats.org/officeDocument/2006/relationships/hyperlink" Target="https://ref.ly/Heb12:2" TargetMode="External"/><Relationship Id="rId652" Type="http://schemas.openxmlformats.org/officeDocument/2006/relationships/hyperlink" Target="https://ref.ly/Phil3:17" TargetMode="External"/><Relationship Id="rId653" Type="http://schemas.openxmlformats.org/officeDocument/2006/relationships/hyperlink" Target="https://ref.ly/Phil3:2" TargetMode="External"/><Relationship Id="rId654" Type="http://schemas.openxmlformats.org/officeDocument/2006/relationships/hyperlink" Target="https://ref.ly/Phil1:28" TargetMode="External"/><Relationship Id="rId655" Type="http://schemas.openxmlformats.org/officeDocument/2006/relationships/hyperlink" Target="https://ref.ly/Acts17:5" TargetMode="External"/><Relationship Id="rId656" Type="http://schemas.openxmlformats.org/officeDocument/2006/relationships/hyperlink" Target="https://ref.ly/Phil3:4" TargetMode="External"/><Relationship Id="rId657" Type="http://schemas.openxmlformats.org/officeDocument/2006/relationships/hyperlink" Target="https://ref.ly/Phil3:9" TargetMode="External"/><Relationship Id="rId658" Type="http://schemas.openxmlformats.org/officeDocument/2006/relationships/hyperlink" Target="https://ref.ly/Phil3:8" TargetMode="External"/><Relationship Id="rId659" Type="http://schemas.openxmlformats.org/officeDocument/2006/relationships/hyperlink" Target="https://ref.ly/Phil3:7" TargetMode="External"/><Relationship Id="rId660" Type="http://schemas.openxmlformats.org/officeDocument/2006/relationships/hyperlink" Target="https://ref.ly/Phil3:10" TargetMode="External"/><Relationship Id="rId661" Type="http://schemas.openxmlformats.org/officeDocument/2006/relationships/hyperlink" Target="https://ref.ly/Phil4:2-Phil4:23" TargetMode="External"/><Relationship Id="rId662" Type="http://schemas.openxmlformats.org/officeDocument/2006/relationships/hyperlink" Target="https://ref.ly/Phil4:2" TargetMode="External"/><Relationship Id="rId663" Type="http://schemas.openxmlformats.org/officeDocument/2006/relationships/hyperlink" Target="https://ref.ly/Phil4:10" TargetMode="External"/><Relationship Id="rId664" Type="http://schemas.openxmlformats.org/officeDocument/2006/relationships/hyperlink" Target="https://ref.ly/Phil3:18" TargetMode="External"/><Relationship Id="rId665" Type="http://schemas.openxmlformats.org/officeDocument/2006/relationships/hyperlink" Target="https://ref.ly/Phil4:3" TargetMode="External"/><Relationship Id="rId666" Type="http://schemas.openxmlformats.org/officeDocument/2006/relationships/hyperlink" Target="https://ref.ly/Phil4:4-Phil4:9" TargetMode="External"/><Relationship Id="rId667" Type="http://schemas.openxmlformats.org/officeDocument/2006/relationships/hyperlink" Target="https://ref.ly/Phil4:6-Phil4:7" TargetMode="External"/><Relationship Id="rId668" Type="http://schemas.openxmlformats.org/officeDocument/2006/relationships/hyperlink" Target="https://ref.ly/Phil4:8" TargetMode="External"/><Relationship Id="rId669" Type="http://schemas.openxmlformats.org/officeDocument/2006/relationships/hyperlink" Target="https://ref.ly/Phil4:19" TargetMode="External"/><Relationship Id="rId670" Type="http://schemas.openxmlformats.org/officeDocument/2006/relationships/hyperlink" Target="https://ref.ly/Acts16:21" TargetMode="External"/><Relationship Id="rId671" Type="http://schemas.openxmlformats.org/officeDocument/2006/relationships/hyperlink" Target="https://ref.ly/Acts16:37" TargetMode="External"/><Relationship Id="rId672" Type="http://schemas.openxmlformats.org/officeDocument/2006/relationships/hyperlink" Target="https://ref.ly/Acts16:20-Acts16:22,Acts16:38" TargetMode="External"/><Relationship Id="rId673" Type="http://schemas.openxmlformats.org/officeDocument/2006/relationships/hyperlink" Target="https://ref.ly/Acts16:14-Acts16:15,Acts16:40" TargetMode="External"/><Relationship Id="rId674" Type="http://schemas.openxmlformats.org/officeDocument/2006/relationships/hyperlink" Target="https://ref.ly/Acts16:10,Acts16:40" TargetMode="External"/><Relationship Id="rId675" Type="http://schemas.openxmlformats.org/officeDocument/2006/relationships/hyperlink" Target="https://ref.ly/Acts20:6" TargetMode="External"/><Relationship Id="rId676" Type="http://schemas.openxmlformats.org/officeDocument/2006/relationships/hyperlink" Target="https://ref.ly/Judg15:1-Judg15:5" TargetMode="External"/><Relationship Id="rId677" Type="http://schemas.openxmlformats.org/officeDocument/2006/relationships/hyperlink" Target="https://ref.ly/Exod13:17" TargetMode="External"/><Relationship Id="rId678" Type="http://schemas.openxmlformats.org/officeDocument/2006/relationships/hyperlink" Target="https://ref.ly/1Sam31:10" TargetMode="External"/><Relationship Id="rId679" Type="http://schemas.openxmlformats.org/officeDocument/2006/relationships/hyperlink" Target="https://ref.ly/Deut2:23" TargetMode="External"/><Relationship Id="rId680" Type="http://schemas.openxmlformats.org/officeDocument/2006/relationships/hyperlink" Target="https://ref.ly/Jer47:4" TargetMode="External"/><Relationship Id="rId681" Type="http://schemas.openxmlformats.org/officeDocument/2006/relationships/hyperlink" Target="https://ref.ly/Amos9:7" TargetMode="External"/><Relationship Id="rId682" Type="http://schemas.openxmlformats.org/officeDocument/2006/relationships/hyperlink" Target="https://ref.ly/1Sam30:14" TargetMode="External"/><Relationship Id="rId683" Type="http://schemas.openxmlformats.org/officeDocument/2006/relationships/hyperlink" Target="https://ref.ly/2Sam15:19" TargetMode="External"/><Relationship Id="rId684" Type="http://schemas.openxmlformats.org/officeDocument/2006/relationships/hyperlink" Target="https://ref.ly/2Sam20:7,2Sam20:23" TargetMode="External"/><Relationship Id="rId685" Type="http://schemas.openxmlformats.org/officeDocument/2006/relationships/hyperlink" Target="https://ref.ly/1Chr18:17" TargetMode="External"/><Relationship Id="rId686" Type="http://schemas.openxmlformats.org/officeDocument/2006/relationships/hyperlink" Target="https://ref.ly/1Sam5:11" TargetMode="External"/><Relationship Id="rId687" Type="http://schemas.openxmlformats.org/officeDocument/2006/relationships/hyperlink" Target="https://ref.ly/1Sam6:12" TargetMode="External"/><Relationship Id="rId688" Type="http://schemas.openxmlformats.org/officeDocument/2006/relationships/hyperlink" Target="https://ref.ly/1Sam29:2" TargetMode="External"/><Relationship Id="rId689" Type="http://schemas.openxmlformats.org/officeDocument/2006/relationships/hyperlink" Target="https://ref.ly/1Sam6:17" TargetMode="External"/><Relationship Id="rId690" Type="http://schemas.openxmlformats.org/officeDocument/2006/relationships/hyperlink" Target="https://ref.ly/Jer25:20" TargetMode="External"/><Relationship Id="rId691" Type="http://schemas.openxmlformats.org/officeDocument/2006/relationships/hyperlink" Target="https://ref.ly/1Sam5:6-1Sam5:12" TargetMode="External"/><Relationship Id="rId692" Type="http://schemas.openxmlformats.org/officeDocument/2006/relationships/hyperlink" Target="https://ref.ly/1Sam29:1-1Sam29:11" TargetMode="External"/><Relationship Id="rId693" Type="http://schemas.openxmlformats.org/officeDocument/2006/relationships/hyperlink" Target="https://ref.ly/Judg16:23-Judg16:30" TargetMode="External"/><Relationship Id="rId694" Type="http://schemas.openxmlformats.org/officeDocument/2006/relationships/hyperlink" Target="https://ref.ly/1Sam5:1-1Sam5:5" TargetMode="External"/><Relationship Id="rId695" Type="http://schemas.openxmlformats.org/officeDocument/2006/relationships/hyperlink" Target="https://ref.ly/Gen10:14" TargetMode="External"/><Relationship Id="rId696" Type="http://schemas.openxmlformats.org/officeDocument/2006/relationships/hyperlink" Target="https://ref.ly/1Chr1:12" TargetMode="External"/><Relationship Id="rId697" Type="http://schemas.openxmlformats.org/officeDocument/2006/relationships/hyperlink" Target="https://ref.ly/Gen20:1-Gen20:18" TargetMode="External"/><Relationship Id="rId698" Type="http://schemas.openxmlformats.org/officeDocument/2006/relationships/hyperlink" Target="https://ref.ly/Gen26:1-Gen26:35" TargetMode="External"/><Relationship Id="rId699" Type="http://schemas.openxmlformats.org/officeDocument/2006/relationships/hyperlink" Target="https://ref.ly/Gen26:33" TargetMode="External"/><Relationship Id="rId700" Type="http://schemas.openxmlformats.org/officeDocument/2006/relationships/hyperlink" Target="https://ref.ly/1Sam13:19-1Sam13:22" TargetMode="External"/><Relationship Id="rId701" Type="http://schemas.openxmlformats.org/officeDocument/2006/relationships/hyperlink" Target="https://ref.ly/1Sam13:22" TargetMode="External"/><Relationship Id="rId702" Type="http://schemas.openxmlformats.org/officeDocument/2006/relationships/hyperlink" Target="https://ref.ly/Judg3:31" TargetMode="External"/><Relationship Id="rId703" Type="http://schemas.openxmlformats.org/officeDocument/2006/relationships/hyperlink" Target="https://ref.ly/Judg13:1-Judg16:31" TargetMode="External"/><Relationship Id="rId704" Type="http://schemas.openxmlformats.org/officeDocument/2006/relationships/hyperlink" Target="https://ref.ly/1Sam4:1" TargetMode="External"/><Relationship Id="rId705" Type="http://schemas.openxmlformats.org/officeDocument/2006/relationships/hyperlink" Target="https://ref.ly/1Sam4:17" TargetMode="External"/><Relationship Id="rId706" Type="http://schemas.openxmlformats.org/officeDocument/2006/relationships/hyperlink" Target="https://ref.ly/1Sam5:1-1Sam6:21" TargetMode="External"/><Relationship Id="rId707" Type="http://schemas.openxmlformats.org/officeDocument/2006/relationships/hyperlink" Target="https://ref.ly/1Sam7:12" TargetMode="External"/><Relationship Id="rId708" Type="http://schemas.openxmlformats.org/officeDocument/2006/relationships/hyperlink" Target="https://ref.ly/1Sam7:14" TargetMode="External"/><Relationship Id="rId709" Type="http://schemas.openxmlformats.org/officeDocument/2006/relationships/hyperlink" Target="https://ref.ly/1Sam10:5" TargetMode="External"/><Relationship Id="rId710" Type="http://schemas.openxmlformats.org/officeDocument/2006/relationships/hyperlink" Target="https://ref.ly/1Sam13:3" TargetMode="External"/><Relationship Id="rId711" Type="http://schemas.openxmlformats.org/officeDocument/2006/relationships/hyperlink" Target="https://ref.ly/1Sam14:1-1Sam14:15" TargetMode="External"/><Relationship Id="rId712" Type="http://schemas.openxmlformats.org/officeDocument/2006/relationships/hyperlink" Target="https://ref.ly/1Sam17:1-1Sam17:11" TargetMode="External"/><Relationship Id="rId713" Type="http://schemas.openxmlformats.org/officeDocument/2006/relationships/hyperlink" Target="https://ref.ly/1Sam23:1-1Sam23:5" TargetMode="External"/><Relationship Id="rId714" Type="http://schemas.openxmlformats.org/officeDocument/2006/relationships/hyperlink" Target="https://ref.ly/1Sam27:1-1Sam27:12" TargetMode="External"/><Relationship Id="rId715" Type="http://schemas.openxmlformats.org/officeDocument/2006/relationships/hyperlink" Target="https://ref.ly/1Sam28:1-1Sam28:2" TargetMode="External"/><Relationship Id="rId716" Type="http://schemas.openxmlformats.org/officeDocument/2006/relationships/hyperlink" Target="https://ref.ly/1Sam31:1-1Sam31:7" TargetMode="External"/><Relationship Id="rId717" Type="http://schemas.openxmlformats.org/officeDocument/2006/relationships/hyperlink" Target="https://ref.ly/1Sam31:8-1Sam31:11" TargetMode="External"/><Relationship Id="rId718" Type="http://schemas.openxmlformats.org/officeDocument/2006/relationships/hyperlink" Target="https://ref.ly/2Sam5:17-2Sam5:25" TargetMode="External"/><Relationship Id="rId719" Type="http://schemas.openxmlformats.org/officeDocument/2006/relationships/hyperlink" Target="https://ref.ly/2Sam21:15-2Sam21:21" TargetMode="External"/><Relationship Id="rId720" Type="http://schemas.openxmlformats.org/officeDocument/2006/relationships/hyperlink" Target="https://ref.ly/2Chr26:6-2Chr26:7" TargetMode="External"/><Relationship Id="rId721" Type="http://schemas.openxmlformats.org/officeDocument/2006/relationships/hyperlink" Target="https://ref.ly/2Chr28:18" TargetMode="External"/><Relationship Id="rId722" Type="http://schemas.openxmlformats.org/officeDocument/2006/relationships/hyperlink" Target="https://ref.ly/2Kgs18:8" TargetMode="External"/><Relationship Id="rId723" Type="http://schemas.openxmlformats.org/officeDocument/2006/relationships/hyperlink" Target="https://ref.ly/Jer47:1-Jer47:7" TargetMode="External"/><Relationship Id="rId724" Type="http://schemas.openxmlformats.org/officeDocument/2006/relationships/hyperlink" Target="https://ref.ly/John1:1-John1:4" TargetMode="External"/><Relationship Id="rId725" Type="http://schemas.openxmlformats.org/officeDocument/2006/relationships/hyperlink" Target="https://ref.ly/Gen1:26" TargetMode="External"/><Relationship Id="rId726" Type="http://schemas.openxmlformats.org/officeDocument/2006/relationships/hyperlink" Target="https://ref.ly/Gen2:7" TargetMode="External"/><Relationship Id="rId727" Type="http://schemas.openxmlformats.org/officeDocument/2006/relationships/hyperlink" Target="https://ref.ly/Rom16:15" TargetMode="External"/><Relationship Id="rId728" Type="http://schemas.openxmlformats.org/officeDocument/2006/relationships/hyperlink" Target="https://ref.ly/2Macc4:21" TargetMode="External"/><Relationship Id="rId729" Type="http://schemas.openxmlformats.org/officeDocument/2006/relationships/hyperlink" Target="https://ref.ly/Col2:8-Col2:10" TargetMode="External"/><Relationship Id="rId730" Type="http://schemas.openxmlformats.org/officeDocument/2006/relationships/hyperlink" Target="https://ref.ly/Acts17:18" TargetMode="External"/><Relationship Id="rId731" Type="http://schemas.openxmlformats.org/officeDocument/2006/relationships/hyperlink" Target="https://ref.ly/Acts17:21" TargetMode="External"/><Relationship Id="rId732" Type="http://schemas.openxmlformats.org/officeDocument/2006/relationships/hyperlink" Target="https://ref.ly/Exod6:25" TargetMode="External"/><Relationship Id="rId733" Type="http://schemas.openxmlformats.org/officeDocument/2006/relationships/hyperlink" Target="https://ref.ly/1Chr6:4,1Chr6:50" TargetMode="External"/><Relationship Id="rId734" Type="http://schemas.openxmlformats.org/officeDocument/2006/relationships/hyperlink" Target="https://ref.ly/1Chr9:20" TargetMode="External"/><Relationship Id="rId735" Type="http://schemas.openxmlformats.org/officeDocument/2006/relationships/hyperlink" Target="https://ref.ly/Num3:32" TargetMode="External"/><Relationship Id="rId736" Type="http://schemas.openxmlformats.org/officeDocument/2006/relationships/hyperlink" Target="https://ref.ly/Num25:7" TargetMode="External"/><Relationship Id="rId737" Type="http://schemas.openxmlformats.org/officeDocument/2006/relationships/hyperlink" Target="https://ref.ly/Num25:11-Num25:13" TargetMode="External"/><Relationship Id="rId738" Type="http://schemas.openxmlformats.org/officeDocument/2006/relationships/hyperlink" Target="https://ref.ly/Ps106:30" TargetMode="External"/><Relationship Id="rId739" Type="http://schemas.openxmlformats.org/officeDocument/2006/relationships/hyperlink" Target="https://ref.ly/1Sam1:1-1Sam3:21" TargetMode="External"/><Relationship Id="rId740" Type="http://schemas.openxmlformats.org/officeDocument/2006/relationships/hyperlink" Target="https://ref.ly/1Sam14:3" TargetMode="External"/><Relationship Id="rId741" Type="http://schemas.openxmlformats.org/officeDocument/2006/relationships/hyperlink" Target="https://ref.ly/Num31:6" TargetMode="External"/><Relationship Id="rId742" Type="http://schemas.openxmlformats.org/officeDocument/2006/relationships/hyperlink" Target="https://ref.ly/Josh24:33" TargetMode="External"/><Relationship Id="rId743" Type="http://schemas.openxmlformats.org/officeDocument/2006/relationships/hyperlink" Target="https://ref.ly/Josh22:13,Josh22:30-Josh22:32" TargetMode="External"/><Relationship Id="rId744" Type="http://schemas.openxmlformats.org/officeDocument/2006/relationships/hyperlink" Target="https://ref.ly/Judg20:28" TargetMode="External"/><Relationship Id="rId745" Type="http://schemas.openxmlformats.org/officeDocument/2006/relationships/hyperlink" Target="https://ref.ly/Ezra7:5" TargetMode="External"/><Relationship Id="rId746" Type="http://schemas.openxmlformats.org/officeDocument/2006/relationships/hyperlink" Target="https://ref.ly/Ezra8:2" TargetMode="External"/><Relationship Id="rId747" Type="http://schemas.openxmlformats.org/officeDocument/2006/relationships/hyperlink" Target="https://ref.ly/1Sam1:3" TargetMode="External"/><Relationship Id="rId748" Type="http://schemas.openxmlformats.org/officeDocument/2006/relationships/hyperlink" Target="https://ref.ly/1Sam2:12-1Sam2:17" TargetMode="External"/><Relationship Id="rId749" Type="http://schemas.openxmlformats.org/officeDocument/2006/relationships/hyperlink" Target="https://ref.ly/1Sam2:22" TargetMode="External"/><Relationship Id="rId750" Type="http://schemas.openxmlformats.org/officeDocument/2006/relationships/hyperlink" Target="https://ref.ly/1Sam2:25" TargetMode="External"/><Relationship Id="rId751" Type="http://schemas.openxmlformats.org/officeDocument/2006/relationships/hyperlink" Target="https://ref.ly/1Sam2:34" TargetMode="External"/><Relationship Id="rId752" Type="http://schemas.openxmlformats.org/officeDocument/2006/relationships/hyperlink" Target="https://ref.ly/1Sam4:11,1Sam4:17-1Sam4:19" TargetMode="External"/><Relationship Id="rId753" Type="http://schemas.openxmlformats.org/officeDocument/2006/relationships/hyperlink" Target="https://ref.ly/Ezra8:33" TargetMode="External"/><Relationship Id="rId754" Type="http://schemas.openxmlformats.org/officeDocument/2006/relationships/hyperlink" Target="https://ref.ly/Gen1:6-Gen1:8" TargetMode="External"/><Relationship Id="rId755" Type="http://schemas.openxmlformats.org/officeDocument/2006/relationships/hyperlink" Target="https://ref.ly/Gen1:14-Gen1:19" TargetMode="External"/><Relationship Id="rId756" Type="http://schemas.openxmlformats.org/officeDocument/2006/relationships/hyperlink" Target="https://ref.ly/Ps19:1" TargetMode="External"/><Relationship Id="rId757" Type="http://schemas.openxmlformats.org/officeDocument/2006/relationships/hyperlink" Target="https://ref.ly/Ps150:1" TargetMode="External"/><Relationship Id="rId758" Type="http://schemas.openxmlformats.org/officeDocument/2006/relationships/hyperlink" Target="https://ref.ly/Ezek1:22-Ezek1:26" TargetMode="External"/><Relationship Id="rId759" Type="http://schemas.openxmlformats.org/officeDocument/2006/relationships/hyperlink" Target="https://ref.ly/Ezek10:1" TargetMode="External"/><Relationship Id="rId760" Type="http://schemas.openxmlformats.org/officeDocument/2006/relationships/hyperlink" Target="https://ref.ly/Dan12:3" TargetMode="External"/><Relationship Id="rId761" Type="http://schemas.openxmlformats.org/officeDocument/2006/relationships/hyperlink" Target="https://ref.ly/Rom16:14" TargetMode="External"/><Relationship Id="rId762" Type="http://schemas.openxmlformats.org/officeDocument/2006/relationships/hyperlink" Target="https://ref.ly/Isa40:6-Isa40:8" TargetMode="External"/><Relationship Id="rId763" Type="http://schemas.openxmlformats.org/officeDocument/2006/relationships/hyperlink" Target="https://ref.ly/2Sam18:6" TargetMode="External"/><Relationship Id="rId764" Type="http://schemas.openxmlformats.org/officeDocument/2006/relationships/hyperlink" Target="https://ref.ly/Judg12:1-Judg12:6" TargetMode="External"/><Relationship Id="rId765" Type="http://schemas.openxmlformats.org/officeDocument/2006/relationships/hyperlink" Target="https://ref.ly/Josh17:14-Josh17:18" TargetMode="External"/><Relationship Id="rId766" Type="http://schemas.openxmlformats.org/officeDocument/2006/relationships/hyperlink" Target="https://ref.ly/Lev15:1-Lev15:33" TargetMode="External"/><Relationship Id="rId767" Type="http://schemas.openxmlformats.org/officeDocument/2006/relationships/hyperlink" Target="https://ref.ly/Lev15:19-Lev15:28" TargetMode="External"/><Relationship Id="rId768" Type="http://schemas.openxmlformats.org/officeDocument/2006/relationships/hyperlink" Target="https://ref.ly/Lev15:29-Lev15:30" TargetMode="External"/><Relationship Id="rId769" Type="http://schemas.openxmlformats.org/officeDocument/2006/relationships/hyperlink" Target="https://ref.ly/Matt9:20-Matt9:22" TargetMode="External"/><Relationship Id="rId770" Type="http://schemas.openxmlformats.org/officeDocument/2006/relationships/hyperlink" Target="https://ref.ly/Mark5:25-Mark5:34" TargetMode="External"/><Relationship Id="rId771" Type="http://schemas.openxmlformats.org/officeDocument/2006/relationships/hyperlink" Target="https://ref.ly/Luke8:43-Luke8:48" TargetMode="External"/><Relationship Id="rId772" Type="http://schemas.openxmlformats.org/officeDocument/2006/relationships/hyperlink" Target="https://ref.ly/Mark5:26" TargetMode="External"/><Relationship Id="rId773" Type="http://schemas.openxmlformats.org/officeDocument/2006/relationships/hyperlink" Target="https://ref.ly/Acts28:8" TargetMode="External"/><Relationship Id="rId774" Type="http://schemas.openxmlformats.org/officeDocument/2006/relationships/hyperlink" Target="https://ref.ly/Lev26:19" TargetMode="External"/><Relationship Id="rId775" Type="http://schemas.openxmlformats.org/officeDocument/2006/relationships/hyperlink" Target="https://ref.ly/Amos4:7-Amos4:8" TargetMode="External"/><Relationship Id="rId776" Type="http://schemas.openxmlformats.org/officeDocument/2006/relationships/hyperlink" Target="https://ref.ly/Gen12:10" TargetMode="External"/><Relationship Id="rId777" Type="http://schemas.openxmlformats.org/officeDocument/2006/relationships/hyperlink" Target="https://ref.ly/Gen26:1" TargetMode="External"/><Relationship Id="rId778" Type="http://schemas.openxmlformats.org/officeDocument/2006/relationships/hyperlink" Target="https://ref.ly/Gen41:1-Gen47:31" TargetMode="External"/><Relationship Id="rId779" Type="http://schemas.openxmlformats.org/officeDocument/2006/relationships/hyperlink" Target="https://ref.ly/Exod9:28" TargetMode="External"/><Relationship Id="rId780" Type="http://schemas.openxmlformats.org/officeDocument/2006/relationships/hyperlink" Target="https://ref.ly/1Sam12:17" TargetMode="External"/><Relationship Id="rId781" Type="http://schemas.openxmlformats.org/officeDocument/2006/relationships/hyperlink" Target="https://ref.ly/Exod10:15" TargetMode="External"/><Relationship Id="rId782" Type="http://schemas.openxmlformats.org/officeDocument/2006/relationships/hyperlink" Target="https://ref.ly/Amos4:9" TargetMode="External"/><Relationship Id="rId783" Type="http://schemas.openxmlformats.org/officeDocument/2006/relationships/hyperlink" Target="https://ref.ly/Deut28:53" TargetMode="External"/><Relationship Id="rId784" Type="http://schemas.openxmlformats.org/officeDocument/2006/relationships/hyperlink" Target="https://ref.ly/2Kgs6:25" TargetMode="External"/><Relationship Id="rId785" Type="http://schemas.openxmlformats.org/officeDocument/2006/relationships/hyperlink" Target="https://ref.ly/2Kgs25:3" TargetMode="External"/><Relationship Id="rId786" Type="http://schemas.openxmlformats.org/officeDocument/2006/relationships/hyperlink" Target="https://ref.ly/Lam4:9-Lam4:10" TargetMode="External"/><Relationship Id="rId787" Type="http://schemas.openxmlformats.org/officeDocument/2006/relationships/hyperlink" Target="https://ref.ly/1Kgs8:37" TargetMode="External"/><Relationship Id="rId788" Type="http://schemas.openxmlformats.org/officeDocument/2006/relationships/hyperlink" Target="https://ref.ly/Jer14:12" TargetMode="External"/><Relationship Id="rId789" Type="http://schemas.openxmlformats.org/officeDocument/2006/relationships/hyperlink" Target="https://ref.ly/Jer21:9" TargetMode="External"/><Relationship Id="rId790" Type="http://schemas.openxmlformats.org/officeDocument/2006/relationships/hyperlink" Target="https://ref.ly/Ruth1:1" TargetMode="External"/><Relationship Id="rId791" Type="http://schemas.openxmlformats.org/officeDocument/2006/relationships/hyperlink" Target="https://ref.ly/2Sam21:1" TargetMode="External"/><Relationship Id="rId792" Type="http://schemas.openxmlformats.org/officeDocument/2006/relationships/hyperlink" Target="https://ref.ly/1Kgs17:1-1Kgs17:24" TargetMode="External"/><Relationship Id="rId793" Type="http://schemas.openxmlformats.org/officeDocument/2006/relationships/hyperlink" Target="https://ref.ly/2Kgs4:38" TargetMode="External"/><Relationship Id="rId794" Type="http://schemas.openxmlformats.org/officeDocument/2006/relationships/hyperlink" Target="https://ref.ly/2Kgs25:2-2Kgs25:3" TargetMode="External"/><Relationship Id="rId795" Type="http://schemas.openxmlformats.org/officeDocument/2006/relationships/hyperlink" Target="https://ref.ly/1Kgs17:1" TargetMode="External"/><Relationship Id="rId796" Type="http://schemas.openxmlformats.org/officeDocument/2006/relationships/hyperlink" Target="https://ref.ly/Jer14:12,Jer14:15" TargetMode="External"/><Relationship Id="rId797" Type="http://schemas.openxmlformats.org/officeDocument/2006/relationships/hyperlink" Target="https://ref.ly/Mark13:8" TargetMode="External"/><Relationship Id="rId798" Type="http://schemas.openxmlformats.org/officeDocument/2006/relationships/hyperlink" Target="https://ref.ly/Rev18:8" TargetMode="External"/><Relationship Id="rId799" Type="http://schemas.openxmlformats.org/officeDocument/2006/relationships/hyperlink" Target="https://ref.ly/Prov6:6" TargetMode="External"/><Relationship Id="rId800" Type="http://schemas.openxmlformats.org/officeDocument/2006/relationships/hyperlink" Target="https://ref.ly/Prov30:25" TargetMode="External"/><Relationship Id="rId801" Type="http://schemas.openxmlformats.org/officeDocument/2006/relationships/hyperlink" Target="https://ref.ly/Prov6:8" TargetMode="External"/><Relationship Id="rId802" Type="http://schemas.openxmlformats.org/officeDocument/2006/relationships/hyperlink" Target="https://ref.ly/Prov6:6-Prov6:8" TargetMode="External"/><Relationship Id="rId803" Type="http://schemas.openxmlformats.org/officeDocument/2006/relationships/hyperlink" Target="https://ref.ly/Prov30:24-Prov30:25" TargetMode="External"/><Relationship Id="rId804" Type="http://schemas.openxmlformats.org/officeDocument/2006/relationships/hyperlink" Target="https://ref.ly/Gen19:28" TargetMode="External"/><Relationship Id="rId805" Type="http://schemas.openxmlformats.org/officeDocument/2006/relationships/hyperlink" Target="https://ref.ly/Exod9:8" TargetMode="External"/><Relationship Id="rId806" Type="http://schemas.openxmlformats.org/officeDocument/2006/relationships/hyperlink" Target="https://ref.ly/Exod19:18" TargetMode="External"/><Relationship Id="rId807" Type="http://schemas.openxmlformats.org/officeDocument/2006/relationships/hyperlink" Target="https://ref.ly/Deut4:20" TargetMode="External"/><Relationship Id="rId808" Type="http://schemas.openxmlformats.org/officeDocument/2006/relationships/hyperlink" Target="https://ref.ly/1Kgs8:51" TargetMode="External"/><Relationship Id="rId809" Type="http://schemas.openxmlformats.org/officeDocument/2006/relationships/hyperlink" Target="https://ref.ly/Prov17:3" TargetMode="External"/><Relationship Id="rId810" Type="http://schemas.openxmlformats.org/officeDocument/2006/relationships/hyperlink" Target="https://ref.ly/Prov27:21" TargetMode="External"/><Relationship Id="rId811" Type="http://schemas.openxmlformats.org/officeDocument/2006/relationships/hyperlink" Target="https://ref.ly/Isa48:10" TargetMode="External"/><Relationship Id="rId812" Type="http://schemas.openxmlformats.org/officeDocument/2006/relationships/hyperlink" Target="https://ref.ly/Jer11:4" TargetMode="External"/><Relationship Id="rId813" Type="http://schemas.openxmlformats.org/officeDocument/2006/relationships/hyperlink" Target="https://ref.ly/Ezek22:18-Ezek22:22" TargetMode="External"/><Relationship Id="rId814" Type="http://schemas.openxmlformats.org/officeDocument/2006/relationships/hyperlink" Target="https://ref.ly/Dan3:1-Dan3:30" TargetMode="External"/><Relationship Id="rId815" Type="http://schemas.openxmlformats.org/officeDocument/2006/relationships/hyperlink" Target="https://ref.ly/Jer6:27-Jer6:30" TargetMode="External"/><Relationship Id="rId816" Type="http://schemas.openxmlformats.org/officeDocument/2006/relationships/hyperlink" Target="https://ref.ly/Matt13:42" TargetMode="External"/><Relationship Id="rId817" Type="http://schemas.openxmlformats.org/officeDocument/2006/relationships/hyperlink" Target="https://ref.ly/Rev9:2" TargetMode="External"/><Relationship Id="rId818" Type="http://schemas.openxmlformats.org/officeDocument/2006/relationships/hyperlink" Target="https://ref.ly/Jas1:12" TargetMode="External"/><Relationship Id="rId819" Type="http://schemas.openxmlformats.org/officeDocument/2006/relationships/hyperlink" Target="https://ref.ly/1Pet1:7" TargetMode="External"/><Relationship Id="rId820" Type="http://schemas.openxmlformats.org/officeDocument/2006/relationships/hyperlink" Target="https://ref.ly/Rev1:15" TargetMode="External"/><Relationship Id="rId821" Type="http://schemas.openxmlformats.org/officeDocument/2006/relationships/hyperlink" Target="https://ref.ly/1Cor5:1" TargetMode="External"/><Relationship Id="rId822" Type="http://schemas.openxmlformats.org/officeDocument/2006/relationships/hyperlink" Target="https://ref.ly/Rom1:29" TargetMode="External"/><Relationship Id="rId823" Type="http://schemas.openxmlformats.org/officeDocument/2006/relationships/hyperlink" Target="https://ref.ly/1Cor6:13" TargetMode="External"/><Relationship Id="rId824" Type="http://schemas.openxmlformats.org/officeDocument/2006/relationships/hyperlink" Target="https://ref.ly/1Cor7:2" TargetMode="External"/><Relationship Id="rId825" Type="http://schemas.openxmlformats.org/officeDocument/2006/relationships/hyperlink" Target="https://ref.ly/Matt15:19" TargetMode="External"/><Relationship Id="rId826" Type="http://schemas.openxmlformats.org/officeDocument/2006/relationships/hyperlink" Target="https://ref.ly/Mark7:21" TargetMode="External"/><Relationship Id="rId827" Type="http://schemas.openxmlformats.org/officeDocument/2006/relationships/hyperlink" Target="https://ref.ly/1Cor6:9" TargetMode="External"/><Relationship Id="rId828" Type="http://schemas.openxmlformats.org/officeDocument/2006/relationships/hyperlink" Target="https://ref.ly/Matt5:32" TargetMode="External"/><Relationship Id="rId829" Type="http://schemas.openxmlformats.org/officeDocument/2006/relationships/hyperlink" Target="https://ref.ly/Matt19:9" TargetMode="External"/><Relationship Id="rId830" Type="http://schemas.openxmlformats.org/officeDocument/2006/relationships/hyperlink" Target="https://ref.ly/Jer2:1-Jer2:37" TargetMode="External"/><Relationship Id="rId831" Type="http://schemas.openxmlformats.org/officeDocument/2006/relationships/hyperlink" Target="https://ref.ly/Ezek16:1-Ezek16:63" TargetMode="External"/><Relationship Id="rId832" Type="http://schemas.openxmlformats.org/officeDocument/2006/relationships/hyperlink" Target="https://ref.ly/Rev14:8" TargetMode="External"/><Relationship Id="rId833" Type="http://schemas.openxmlformats.org/officeDocument/2006/relationships/hyperlink" Target="https://ref.ly/Rev17:2-Rev17:4" TargetMode="External"/><Relationship Id="rId834" Type="http://schemas.openxmlformats.org/officeDocument/2006/relationships/hyperlink" Target="https://ref.ly/Rev18:3" TargetMode="External"/><Relationship Id="rId835" Type="http://schemas.openxmlformats.org/officeDocument/2006/relationships/hyperlink" Target="https://ref.ly/Rev19:2" TargetMode="External"/><Relationship Id="rId836" Type="http://schemas.openxmlformats.org/officeDocument/2006/relationships/hyperlink" Target="https://ref.ly/Neh3:11" TargetMode="External"/><Relationship Id="rId837" Type="http://schemas.openxmlformats.org/officeDocument/2006/relationships/hyperlink" Target="https://ref.ly/Neh12:38" TargetMode="External"/><Relationship Id="rId838" Type="http://schemas.openxmlformats.org/officeDocument/2006/relationships/hyperlink" Target="https://ref.ly/2Sam22:2-2Sam22:3,2Sam22:33" TargetMode="External"/><Relationship Id="rId839" Type="http://schemas.openxmlformats.org/officeDocument/2006/relationships/hyperlink" Target="https://ref.ly/Prov10:29" TargetMode="External"/><Relationship Id="rId840" Type="http://schemas.openxmlformats.org/officeDocument/2006/relationships/hyperlink" Target="https://ref.ly/Isa25:4" TargetMode="External"/><Relationship Id="rId841" Type="http://schemas.openxmlformats.org/officeDocument/2006/relationships/hyperlink" Target="https://ref.ly/Jer16:19" TargetMode="External"/><Relationship Id="rId842" Type="http://schemas.openxmlformats.org/officeDocument/2006/relationships/hyperlink" Target="https://ref.ly/Hos8:14" TargetMode="External"/><Relationship Id="rId843" Type="http://schemas.openxmlformats.org/officeDocument/2006/relationships/hyperlink" Target="https://ref.ly/Joel3:16" TargetMode="External"/><Relationship Id="rId844" Type="http://schemas.openxmlformats.org/officeDocument/2006/relationships/hyperlink" Target="https://ref.ly/Nah1:7" TargetMode="External"/><Relationship Id="rId845" Type="http://schemas.openxmlformats.org/officeDocument/2006/relationships/hyperlink" Target="https://ref.ly/1Cor16:17" TargetMode="External"/><Relationship Id="rId846" Type="http://schemas.openxmlformats.org/officeDocument/2006/relationships/hyperlink" Target="https://ref.ly/Acts28:15" TargetMode="External"/><Relationship Id="rId847" Type="http://schemas.openxmlformats.org/officeDocument/2006/relationships/hyperlink" Target="https://ref.ly/Deut22:12" TargetMode="External"/><Relationship Id="rId848" Type="http://schemas.openxmlformats.org/officeDocument/2006/relationships/hyperlink" Target="https://ref.ly/Isa44:14" TargetMode="External"/><Relationship Id="rId849" Type="http://schemas.openxmlformats.org/officeDocument/2006/relationships/hyperlink" Target="https://ref.ly/Acts19:35" TargetMode="External"/><Relationship Id="rId850" Type="http://schemas.openxmlformats.org/officeDocument/2006/relationships/hyperlink" Target="https://ref.ly/Acts16:6" TargetMode="External"/><Relationship Id="rId851" Type="http://schemas.openxmlformats.org/officeDocument/2006/relationships/hyperlink" Target="https://ref.ly/Acts2:8-Acts2:11" TargetMode="External"/><Relationship Id="rId852" Type="http://schemas.openxmlformats.org/officeDocument/2006/relationships/hyperlink" Target="https://ref.ly/Exod13:16" TargetMode="External"/><Relationship Id="rId853" Type="http://schemas.openxmlformats.org/officeDocument/2006/relationships/hyperlink" Target="https://ref.ly/Deut6:8" TargetMode="External"/><Relationship Id="rId854" Type="http://schemas.openxmlformats.org/officeDocument/2006/relationships/hyperlink" Target="https://ref.ly/Deut11:18" TargetMode="External"/><Relationship Id="rId855" Type="http://schemas.openxmlformats.org/officeDocument/2006/relationships/hyperlink" Target="https://ref.ly/Exod13:11-Exod13:16" TargetMode="External"/><Relationship Id="rId856" Type="http://schemas.openxmlformats.org/officeDocument/2006/relationships/hyperlink" Target="https://ref.ly/Gal5:22-Gal5:23" TargetMode="External"/><Relationship Id="rId857" Type="http://schemas.openxmlformats.org/officeDocument/2006/relationships/hyperlink" Target="https://ref.ly/Gal5:1-Gal5:26" TargetMode="External"/><Relationship Id="rId858" Type="http://schemas.openxmlformats.org/officeDocument/2006/relationships/hyperlink" Target="https://ref.ly/Gal5:3" TargetMode="External"/><Relationship Id="rId859" Type="http://schemas.openxmlformats.org/officeDocument/2006/relationships/hyperlink" Target="https://ref.ly/Gal5:16" TargetMode="External"/><Relationship Id="rId860" Type="http://schemas.openxmlformats.org/officeDocument/2006/relationships/hyperlink" Target="https://ref.ly/Exod9:9-Exod9:11" TargetMode="External"/><Relationship Id="rId861" Type="http://schemas.openxmlformats.org/officeDocument/2006/relationships/hyperlink" Target="https://ref.ly/Deut28:27,Deut28:35" TargetMode="External"/><Relationship Id="rId862" Type="http://schemas.openxmlformats.org/officeDocument/2006/relationships/hyperlink" Target="https://ref.ly/Lev13:1-Lev13:8,Lev13:18-Lev13:23" TargetMode="External"/><Relationship Id="rId863" Type="http://schemas.openxmlformats.org/officeDocument/2006/relationships/hyperlink" Target="https://ref.ly/Job2:7-Job2:8,Job2:12" TargetMode="External"/><Relationship Id="rId864" Type="http://schemas.openxmlformats.org/officeDocument/2006/relationships/hyperlink" Target="https://ref.ly/2Kgs20:1-2Kgs20:7" TargetMode="External"/><Relationship Id="rId865" Type="http://schemas.openxmlformats.org/officeDocument/2006/relationships/hyperlink" Target="https://ref.ly/Isa38:21" TargetMode="External"/><Relationship Id="rId866" Type="http://schemas.openxmlformats.org/officeDocument/2006/relationships/hyperlink" Target="https://ref.ly/Gen10:6" TargetMode="External"/><Relationship Id="rId867" Type="http://schemas.openxmlformats.org/officeDocument/2006/relationships/hyperlink" Target="https://ref.ly/Ezek27:10" TargetMode="External"/><Relationship Id="rId868" Type="http://schemas.openxmlformats.org/officeDocument/2006/relationships/hyperlink" Target="https://ref.ly/Eccl1:2,Eccl1:14" TargetMode="External"/><Relationship Id="rId869" Type="http://schemas.openxmlformats.org/officeDocument/2006/relationships/hyperlink" Target="https://ref.ly/Eccl2:1,Eccl2:11,Eccl2:15,Eccl2:17" TargetMode="External"/><Relationship Id="rId870" Type="http://schemas.openxmlformats.org/officeDocument/2006/relationships/hyperlink" Target="https://ref.ly/Eccl1:2" TargetMode="External"/><Relationship Id="rId871" Type="http://schemas.openxmlformats.org/officeDocument/2006/relationships/hyperlink" Target="https://ref.ly/Job20:18" TargetMode="External"/><Relationship Id="rId872" Type="http://schemas.openxmlformats.org/officeDocument/2006/relationships/hyperlink" Target="https://ref.ly/Isa37:7" TargetMode="External"/><Relationship Id="rId873" Type="http://schemas.openxmlformats.org/officeDocument/2006/relationships/hyperlink" Target="https://ref.ly/Hos12:1" TargetMode="External"/><Relationship Id="rId874" Type="http://schemas.openxmlformats.org/officeDocument/2006/relationships/hyperlink" Target="https://ref.ly/1Tim6:20" TargetMode="External"/><Relationship Id="rId875" Type="http://schemas.openxmlformats.org/officeDocument/2006/relationships/hyperlink" Target="https://ref.ly/Col2:8" TargetMode="External"/><Relationship Id="rId876" Type="http://schemas.openxmlformats.org/officeDocument/2006/relationships/hyperlink" Target="https://ref.ly/Eph5:6" TargetMode="External"/><Relationship Id="rId877" Type="http://schemas.openxmlformats.org/officeDocument/2006/relationships/hyperlink" Target="https://ref.ly/1Cor15:14" TargetMode="External"/><Relationship Id="rId878" Type="http://schemas.openxmlformats.org/officeDocument/2006/relationships/hyperlink" Target="https://ref.ly/1Thess2:1" TargetMode="External"/><Relationship Id="rId879" Type="http://schemas.openxmlformats.org/officeDocument/2006/relationships/hyperlink" Target="https://ref.ly/Gal2:2" TargetMode="External"/><Relationship Id="rId880" Type="http://schemas.openxmlformats.org/officeDocument/2006/relationships/hyperlink" Target="https://ref.ly/1Thess3:5" TargetMode="External"/><Relationship Id="rId881" Type="http://schemas.openxmlformats.org/officeDocument/2006/relationships/hyperlink" Target="https://ref.ly/1Cor15:10" TargetMode="External"/><Relationship Id="rId882" Type="http://schemas.openxmlformats.org/officeDocument/2006/relationships/hyperlink" Target="https://ref.ly/Rom8:20" TargetMode="External"/><Relationship Id="rId883" Type="http://schemas.openxmlformats.org/officeDocument/2006/relationships/hyperlink" Target="https://ref.ly/1Cor3:20" TargetMode="External"/><Relationship Id="rId884" Type="http://schemas.openxmlformats.org/officeDocument/2006/relationships/hyperlink" Target="https://ref.ly/Eph4:17-Eph4:18" TargetMode="External"/><Relationship Id="rId885" Type="http://schemas.openxmlformats.org/officeDocument/2006/relationships/hyperlink" Target="https://ref.ly/Rom8:10-Rom8:11,Rom8:26-Rom8:27" TargetMode="External"/><Relationship Id="rId886"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