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w:t>
      </w:r>
      <w:r/>
    </w:p>
    <w:p>
      <w:r/>
      <w:r>
        <w:rPr>
          <w:i/>
        </w:rPr>
        <w:t>न्याय, न्याय आसन, न्याय कक्ष, न्याय की तराई, न्यायाधीश, न्यायाधीश, न्यायालय और मुकदमे, न्यायियों की अवधि, न्यायियों की पुस्तक, न्यायीकरण, न्यायी ठहराया जाना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w:t>
      </w:r>
      <w:r/>
    </w:p>
    <w:p>
      <w:r/>
      <w: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5">
        <w:r>
          <w:rPr>
            <w:color w:val="0000EE"/>
            <w:u w:val="single"/>
          </w:rPr>
          <w:t>उत 2:16–17</w:t>
        </w:r>
      </w:hyperlink>
      <w:r>
        <w:t xml:space="preserve">)। </w:t>
      </w:r>
      <w:hyperlink r:id="rId16">
        <w:r>
          <w:rPr>
            <w:color w:val="0000EE"/>
            <w:u w:val="single"/>
          </w:rPr>
          <w:t>उत्पत्ति 3</w:t>
        </w:r>
      </w:hyperlink>
      <w: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7">
        <w:r>
          <w:rPr>
            <w:color w:val="0000EE"/>
            <w:u w:val="single"/>
          </w:rPr>
          <w:t>3:17–19</w:t>
        </w:r>
      </w:hyperlink>
      <w: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8">
        <w:r>
          <w:rPr>
            <w:color w:val="0000EE"/>
            <w:u w:val="single"/>
          </w:rPr>
          <w:t>रोम 2:12</w:t>
        </w:r>
      </w:hyperlink>
      <w:r>
        <w:t>)।</w:t>
      </w:r>
    </w:p>
    <w:p>
      <w:pPr>
        <w:pStyle w:val="Heading3"/>
      </w:pPr>
      <w:r>
        <w:t>इस जीवन में न्याय</w:t>
      </w:r>
    </w:p>
    <w:p>
      <w:r/>
      <w: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9">
        <w:r>
          <w:rPr>
            <w:color w:val="0000EE"/>
            <w:u w:val="single"/>
          </w:rPr>
          <w:t>गला 3:13</w:t>
        </w:r>
      </w:hyperlink>
      <w: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r/>
      <w: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20">
        <w:r>
          <w:rPr>
            <w:color w:val="0000EE"/>
            <w:u w:val="single"/>
          </w:rPr>
          <w:t>रोम 3:22</w:t>
        </w:r>
      </w:hyperlink>
      <w: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21">
        <w:r>
          <w:rPr>
            <w:color w:val="0000EE"/>
            <w:u w:val="single"/>
          </w:rPr>
          <w:t>यूह 5:24</w:t>
        </w:r>
      </w:hyperlink>
      <w:r>
        <w:t>)।</w:t>
      </w:r>
    </w:p>
    <w:p>
      <w:r/>
      <w: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2">
        <w:r>
          <w:rPr>
            <w:color w:val="0000EE"/>
            <w:u w:val="single"/>
          </w:rPr>
          <w:t>रोम 2:6</w:t>
        </w:r>
      </w:hyperlink>
      <w:r>
        <w:t xml:space="preserve">)। पौलुस विवेक के बारे में बात करते हैं, जो उन लोगों के कार्यों पर भी एक श्रृंखला में </w:t>
      </w:r>
      <w:r>
        <w:t xml:space="preserve">दोष लगाती </w:t>
      </w:r>
      <w:r>
        <w:t xml:space="preserve">है जो सच्चे परमेश्वर को नहीं जानते (वचन </w:t>
      </w:r>
      <w:hyperlink r:id="rId23">
        <w:r>
          <w:rPr>
            <w:color w:val="0000EE"/>
            <w:u w:val="single"/>
          </w:rPr>
          <w:t>15</w:t>
        </w:r>
      </w:hyperlink>
      <w:r>
        <w:t>)।</w:t>
      </w:r>
    </w:p>
    <w:p>
      <w:r/>
      <w: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4">
        <w:r>
          <w:rPr>
            <w:color w:val="0000EE"/>
            <w:u w:val="single"/>
          </w:rPr>
          <w:t>रोम 13:1–2</w:t>
        </w:r>
      </w:hyperlink>
      <w:r>
        <w:t>)। समाज के खिलाफ सार्वजनिक अपराध ही ईश्वरीय न्याय के अधीन पाप नहीं हैं।</w:t>
      </w:r>
    </w:p>
    <w:p>
      <w:r/>
      <w: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5">
        <w:r>
          <w:rPr>
            <w:color w:val="0000EE"/>
            <w:u w:val="single"/>
          </w:rPr>
          <w:t>गला 6:7–8</w:t>
        </w:r>
      </w:hyperlink>
      <w: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6">
        <w:r>
          <w:rPr>
            <w:color w:val="0000EE"/>
            <w:u w:val="single"/>
          </w:rPr>
          <w:t>1 पत 4:12–13</w:t>
        </w:r>
      </w:hyperlink>
      <w:r>
        <w:t>)।</w:t>
      </w:r>
    </w:p>
    <w:p>
      <w:r/>
      <w:r>
        <w:t>आदम के पाप के कारण, सृष्टि भ्रष्टाचार के न्याय के अधीन हो गई (</w:t>
      </w:r>
      <w:hyperlink r:id="rId27">
        <w:r>
          <w:rPr>
            <w:color w:val="0000EE"/>
            <w:u w:val="single"/>
          </w:rPr>
          <w:t>उत 3:17</w:t>
        </w:r>
      </w:hyperlink>
      <w: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8">
        <w:r>
          <w:rPr>
            <w:color w:val="0000EE"/>
            <w:u w:val="single"/>
          </w:rPr>
          <w:t>रोमि 8:20</w:t>
        </w:r>
      </w:hyperlink>
      <w:r>
        <w:t xml:space="preserve">)। इस प्रकार वे विपत्तियों का उपयोग मसीही व्यक्ति के जीवन के लाभ के लिए कर सकते हैं (वचन </w:t>
      </w:r>
      <w:hyperlink r:id="rId29">
        <w:r>
          <w:rPr>
            <w:color w:val="0000EE"/>
            <w:u w:val="single"/>
          </w:rPr>
          <w:t>28</w:t>
        </w:r>
      </w:hyperlink>
      <w: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30">
        <w:r>
          <w:rPr>
            <w:color w:val="0000EE"/>
            <w:u w:val="single"/>
          </w:rPr>
          <w:t>निर्ग 10:20</w:t>
        </w:r>
      </w:hyperlink>
      <w: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31">
        <w:r>
          <w:rPr>
            <w:color w:val="0000EE"/>
            <w:u w:val="single"/>
          </w:rPr>
          <w:t>मत्ती 12:22–32</w:t>
        </w:r>
      </w:hyperlink>
      <w:r>
        <w:t>)।</w:t>
      </w:r>
    </w:p>
    <w:p>
      <w:r/>
      <w: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2">
        <w:r>
          <w:rPr>
            <w:color w:val="0000EE"/>
            <w:u w:val="single"/>
          </w:rPr>
          <w:t>यहू 1:7</w:t>
        </w:r>
      </w:hyperlink>
      <w:r>
        <w:t>)।</w:t>
      </w:r>
    </w:p>
    <w:p>
      <w:pPr>
        <w:pStyle w:val="Heading3"/>
      </w:pPr>
      <w:r>
        <w:t>अन्तिम न्याय</w:t>
      </w:r>
    </w:p>
    <w:p>
      <w:r/>
      <w: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3">
        <w:r>
          <w:rPr>
            <w:color w:val="0000EE"/>
            <w:u w:val="single"/>
          </w:rPr>
          <w:t>मत्ती 12:32</w:t>
        </w:r>
      </w:hyperlink>
      <w: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r/>
      <w:r>
        <w:t>इस व्यक्तिगत न्याय के अतिरिक्त, सभी राष्ट्र यीशु के सामने प्रकट होंगे (</w:t>
      </w:r>
      <w:hyperlink r:id="rId34">
        <w:r>
          <w:rPr>
            <w:color w:val="0000EE"/>
            <w:u w:val="single"/>
          </w:rPr>
          <w:t>मत्ती 25:31–32</w:t>
        </w:r>
      </w:hyperlink>
      <w: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5">
        <w:r>
          <w:rPr>
            <w:color w:val="0000EE"/>
            <w:u w:val="single"/>
          </w:rPr>
          <w:t>31–46</w:t>
        </w:r>
      </w:hyperlink>
      <w: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r/>
      <w: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6">
        <w:r>
          <w:rPr>
            <w:color w:val="0000EE"/>
            <w:u w:val="single"/>
          </w:rPr>
          <w:t>34</w:t>
        </w:r>
      </w:hyperlink>
      <w:r>
        <w:t>)।</w:t>
      </w:r>
    </w:p>
    <w:p>
      <w:pPr>
        <w:pStyle w:val="Heading3"/>
      </w:pPr>
      <w:r>
        <w:t>व्यावहारिक निहितार्थ</w:t>
      </w:r>
    </w:p>
    <w:p>
      <w:r/>
      <w: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t>निष्कर्ष</w:t>
      </w:r>
    </w:p>
    <w:p>
      <w:r/>
      <w: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7">
        <w:r>
          <w:rPr>
            <w:color w:val="0000EE"/>
            <w:u w:val="single"/>
          </w:rPr>
          <w:t>2 पत 3:9</w:t>
        </w:r>
      </w:hyperlink>
      <w:r>
        <w:t>)। सृष्टि, न्याय, व्यवस्था, उद्धार, और प्रायश्चित की महान अवधारणाएँ अन्तिम दिन के ईश्वरीय न्याय में अपने चरमोत्कर्ष पर पहुँचती हैं।</w:t>
      </w:r>
    </w:p>
    <w:p>
      <w:r/>
      <w:r>
        <w:rPr>
          <w:i/>
        </w:rPr>
        <w:t>यह भी देखें</w:t>
      </w:r>
      <w:r>
        <w:t xml:space="preserve"> </w:t>
      </w:r>
      <w:r>
        <w:t>नरक</w:t>
      </w:r>
      <w:r>
        <w:t xml:space="preserve">; </w:t>
      </w:r>
      <w:r>
        <w:t>न्यायासन</w:t>
      </w:r>
      <w:r>
        <w:t xml:space="preserve">; </w:t>
      </w:r>
      <w:r>
        <w:t xml:space="preserve"> न्यायोचित, धर्मी ठहराया जाना</w:t>
      </w:r>
      <w:r>
        <w:t xml:space="preserve">; </w:t>
      </w:r>
      <w:r>
        <w:t>अन्तिम न्याय</w:t>
      </w:r>
      <w:r>
        <w:t xml:space="preserve">; </w:t>
      </w:r>
      <w:r>
        <w:t>मसीह का दूसरा आगमन</w:t>
      </w:r>
      <w:r>
        <w:t xml:space="preserve">; </w:t>
      </w:r>
      <w:r>
        <w:t>परमेश्वर का क्रोध</w:t>
      </w:r>
      <w:r>
        <w:t>।</w:t>
      </w:r>
      <w:r/>
      <w:r/>
    </w:p>
    <w:p>
      <w:r/>
    </w:p>
    <w:p>
      <w:pPr>
        <w:pStyle w:val="Heading2"/>
      </w:pPr>
      <w:r>
        <w:t>न्याय आसन</w:t>
      </w:r>
      <w:r/>
    </w:p>
    <w:p>
      <w:r/>
      <w:r>
        <w:t>वह स्थान जिसके सामने लोग परमेश्वर को अपने जीवन का लेखा-जोखा देंगे।</w:t>
      </w:r>
    </w:p>
    <w:p>
      <w:pPr>
        <w:pStyle w:val="Heading3"/>
      </w:pPr>
      <w:r>
        <w:t>पुराने नियम में</w:t>
      </w:r>
    </w:p>
    <w:p>
      <w:r/>
      <w: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r/>
      <w:r>
        <w:t>जब अब्राहम ने परमेश्वर से सदोम नगर को बचाने की प्रार्थना की, तो उन्होंने परमेश्वर को "</w:t>
      </w:r>
      <w:r>
        <w:t>सारी पृथ्वी का न्यायी</w:t>
      </w:r>
      <w:r>
        <w:t>" के रूप में संबोधित किया (</w:t>
      </w:r>
      <w:hyperlink r:id="rId38">
        <w:r>
          <w:rPr>
            <w:color w:val="0000EE"/>
            <w:u w:val="single"/>
          </w:rPr>
          <w:t>उत 18:25</w:t>
        </w:r>
      </w:hyperlink>
      <w: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t xml:space="preserve"> जो न्यायी है, वह इस्राएलियों और अम्मोनियों के बीच में आज न्याय करे।” </w:t>
      </w:r>
      <w:r>
        <w:t>(</w:t>
      </w:r>
      <w:hyperlink r:id="rId39">
        <w:r>
          <w:rPr>
            <w:color w:val="0000EE"/>
            <w:u w:val="single"/>
          </w:rPr>
          <w:t>न्या 11:27</w:t>
        </w:r>
      </w:hyperlink>
      <w:r>
        <w:t>)। जब परमेश्वर ने शमूएल को बुलाया, तो उन्होंने उससे कहा कि वह (परमेश्वर) एली के घराने का न्याय करेंगे।</w:t>
      </w:r>
    </w:p>
    <w:p>
      <w:r/>
      <w:r>
        <w:t xml:space="preserve">अपने लोगों के न्यायाधीश के रूप में परमेश्वर का विचार भजनसंहिता और भविष्यसूचक पुस्तकों में सामान्य है। </w:t>
      </w:r>
      <w:hyperlink r:id="rId40">
        <w:r>
          <w:rPr>
            <w:color w:val="0000EE"/>
            <w:u w:val="single"/>
          </w:rPr>
          <w:t>भजन 9:4</w:t>
        </w:r>
      </w:hyperlink>
      <w:r>
        <w:t xml:space="preserve"> में, दाऊद ने परमेश्वर के बारे में कहा, "</w:t>
      </w:r>
      <w:r>
        <w:t>तूने मेरे मुकद्दमे का न्याय मेरे पक्ष में किया है; तूने सिंहासन पर विराजमान होकर धार्मिकता से न्याय किया।</w:t>
      </w:r>
      <w:r>
        <w:t>" उन्होंने आगे कहा, "</w:t>
      </w:r>
      <w:r>
        <w:t>परन्तु यहोवा सदैव सिंहासन पर विराजमान है, उसने अपना सिंहासन न्याय के लिये सिद्ध किया है</w:t>
      </w:r>
      <w:r>
        <w:t xml:space="preserve">। </w:t>
      </w:r>
      <w:r>
        <w:t>वह जगत का न्याय धर्म से करेगा, वह देश-देश के लोगों का मुकद्दमा खराई से निपटाएगा।</w:t>
      </w:r>
      <w:r>
        <w:t>" (</w:t>
      </w:r>
      <w:hyperlink r:id="rId41">
        <w:r>
          <w:rPr>
            <w:color w:val="0000EE"/>
            <w:u w:val="single"/>
          </w:rPr>
          <w:t>भज 9:7–8</w:t>
        </w:r>
      </w:hyperlink>
      <w:r>
        <w:t>)। यशायाह ने भविष्य में एक समय का वर्णन किया जब परमेश्वर राष्ट्रों का न्याय करेंगे (</w:t>
      </w:r>
      <w:hyperlink r:id="rId42">
        <w:r>
          <w:rPr>
            <w:color w:val="0000EE"/>
            <w:u w:val="single"/>
          </w:rPr>
          <w:t>यशा 2:4</w:t>
        </w:r>
      </w:hyperlink>
      <w:r>
        <w:t>)। योएल ने भी परमेश्वर को राष्ट्रों के न्यायाधीश के रूप में वर्णित किया (</w:t>
      </w:r>
      <w:hyperlink r:id="rId43">
        <w:r>
          <w:rPr>
            <w:color w:val="0000EE"/>
            <w:u w:val="single"/>
          </w:rPr>
          <w:t>योए 3:12</w:t>
        </w:r>
      </w:hyperlink>
      <w:r>
        <w:t>)।</w:t>
      </w:r>
    </w:p>
    <w:p>
      <w:pPr>
        <w:pStyle w:val="Heading3"/>
      </w:pPr>
      <w:r>
        <w:t>नए नियम में</w:t>
      </w:r>
    </w:p>
    <w:p>
      <w:r/>
      <w: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rPr>
        <w:t>बेमा</w:t>
      </w:r>
      <w: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4">
        <w:r>
          <w:rPr>
            <w:color w:val="0000EE"/>
            <w:u w:val="single"/>
          </w:rPr>
          <w:t>मत्ती 27:19</w:t>
        </w:r>
      </w:hyperlink>
      <w:r>
        <w:t xml:space="preserve">; तुलना करें </w:t>
      </w:r>
      <w:hyperlink r:id="rId45">
        <w:r>
          <w:rPr>
            <w:color w:val="0000EE"/>
            <w:u w:val="single"/>
          </w:rPr>
          <w:t>यूह 19:13</w:t>
        </w:r>
      </w:hyperlink>
      <w:r>
        <w:t xml:space="preserve">; </w:t>
      </w:r>
      <w:hyperlink r:id="rId46">
        <w:r>
          <w:rPr>
            <w:color w:val="0000EE"/>
            <w:u w:val="single"/>
          </w:rPr>
          <w:t>प्रेरि 18:12, 16–17</w:t>
        </w:r>
      </w:hyperlink>
      <w:r>
        <w:t xml:space="preserve">; </w:t>
      </w:r>
      <w:hyperlink r:id="rId47">
        <w:r>
          <w:rPr>
            <w:color w:val="0000EE"/>
            <w:u w:val="single"/>
          </w:rPr>
          <w:t>25:6, 10, 17</w:t>
        </w:r>
      </w:hyperlink>
      <w:r>
        <w:t>)।</w:t>
      </w:r>
    </w:p>
    <w:p>
      <w:r/>
      <w:r>
        <w:t xml:space="preserve">नए नियम के दो अंश सीधे परमेश्वर या मसीह के न्याय आसन के बारे में बोलते हैं: </w:t>
      </w:r>
      <w:hyperlink r:id="rId48">
        <w:r>
          <w:rPr>
            <w:color w:val="0000EE"/>
            <w:u w:val="single"/>
          </w:rPr>
          <w:t>रोमियों 14:10</w:t>
        </w:r>
      </w:hyperlink>
      <w:r>
        <w:t xml:space="preserve"> और </w:t>
      </w:r>
      <w:hyperlink r:id="rId49">
        <w:r>
          <w:rPr>
            <w:color w:val="0000EE"/>
            <w:u w:val="single"/>
          </w:rPr>
          <w:t>2 कुरिन्थियों 5:10</w:t>
        </w:r>
      </w:hyperlink>
      <w:r>
        <w:t xml:space="preserve">। </w:t>
      </w:r>
      <w:hyperlink r:id="rId48">
        <w:r>
          <w:rPr>
            <w:color w:val="0000EE"/>
            <w:u w:val="single"/>
          </w:rPr>
          <w:t>रोमियों 14:10</w:t>
        </w:r>
      </w:hyperlink>
      <w: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50">
        <w:r>
          <w:rPr>
            <w:color w:val="0000EE"/>
            <w:u w:val="single"/>
          </w:rPr>
          <w:t>2 कुरिन्थियों 5</w:t>
        </w:r>
      </w:hyperlink>
      <w: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rPr>
        <w:t>यह भी देखें</w:t>
      </w:r>
      <w:r>
        <w:t xml:space="preserve"> </w:t>
      </w:r>
      <w:r>
        <w:t>बेमा</w:t>
      </w:r>
      <w:r>
        <w:t xml:space="preserve">; </w:t>
      </w:r>
      <w:r>
        <w:t>न्याय</w:t>
      </w:r>
      <w:r>
        <w:t xml:space="preserve">; </w:t>
      </w:r>
      <w:r>
        <w:t>अंतिम न्याय</w:t>
      </w:r>
      <w:r>
        <w:t xml:space="preserve">; </w:t>
      </w:r>
      <w:r>
        <w:t>मसीह का दूसरा आगमन</w:t>
      </w:r>
      <w:r>
        <w:t>।</w:t>
      </w:r>
      <w:r/>
      <w:r/>
    </w:p>
    <w:p>
      <w:r/>
    </w:p>
    <w:p>
      <w:pPr>
        <w:pStyle w:val="Heading2"/>
      </w:pPr>
      <w:r>
        <w:t>न्याय कक्ष</w:t>
      </w:r>
      <w:r/>
    </w:p>
    <w:p>
      <w:r/>
      <w:hyperlink r:id="rId51">
        <w:r>
          <w:rPr>
            <w:color w:val="0000EE"/>
            <w:u w:val="single"/>
          </w:rPr>
          <w:t>यूह 18:28, 33</w:t>
        </w:r>
      </w:hyperlink>
      <w:r>
        <w:t xml:space="preserve">; में केजेवी अनुवाद; </w:t>
      </w:r>
      <w:hyperlink r:id="rId52">
        <w:r>
          <w:rPr>
            <w:color w:val="0000EE"/>
            <w:u w:val="single"/>
          </w:rPr>
          <w:t>19:9</w:t>
        </w:r>
      </w:hyperlink>
      <w:r>
        <w:t xml:space="preserve">; नए नियम शब्द के </w:t>
      </w:r>
      <w:hyperlink r:id="rId53">
        <w:r>
          <w:rPr>
            <w:color w:val="0000EE"/>
            <w:u w:val="single"/>
          </w:rPr>
          <w:t>प्रेरि 23:35</w:t>
        </w:r>
      </w:hyperlink>
      <w:r>
        <w:t xml:space="preserve"> का अनुवाद "प्रीटोरियुम" (</w:t>
      </w:r>
      <w:hyperlink r:id="rId54">
        <w:r>
          <w:rPr>
            <w:color w:val="0000EE"/>
            <w:u w:val="single"/>
          </w:rPr>
          <w:t>मर 15:16</w:t>
        </w:r>
      </w:hyperlink>
      <w:r>
        <w:t>) और "सामान्य कक्ष" (</w:t>
      </w:r>
      <w:hyperlink r:id="rId55">
        <w:r>
          <w:rPr>
            <w:color w:val="0000EE"/>
            <w:u w:val="single"/>
          </w:rPr>
          <w:t>मत्ती 27:27</w:t>
        </w:r>
      </w:hyperlink>
      <w: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t xml:space="preserve">सभा </w:t>
      </w:r>
      <w:r>
        <w:t xml:space="preserve">से था जो सैन्य प्रमुख के तम्बू में मिलती थी। बाद में, इसका उपयोग उस </w:t>
      </w:r>
      <w:r>
        <w:t xml:space="preserve">किले </w:t>
      </w:r>
      <w: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t xml:space="preserve">राज्यपाल </w:t>
      </w:r>
      <w:r>
        <w:t>कैसरिया में अपने सामान्य निवास से यरूशलेम आता था, तो वह हेरोदेस के किले में रहता था और वहां अपना आधिकारिक काम करता था। वहीं पिलातुस ने यीशु से सवाल किया (</w:t>
      </w:r>
      <w:hyperlink r:id="rId51">
        <w:r>
          <w:rPr>
            <w:color w:val="0000EE"/>
            <w:u w:val="single"/>
          </w:rPr>
          <w:t>यूह 18:28</w:t>
        </w:r>
      </w:hyperlink>
      <w:r>
        <w:t xml:space="preserve">; </w:t>
      </w:r>
      <w:hyperlink r:id="rId52">
        <w:r>
          <w:rPr>
            <w:color w:val="0000EE"/>
            <w:u w:val="single"/>
          </w:rPr>
          <w:t>19:9</w:t>
        </w:r>
      </w:hyperlink>
      <w:r>
        <w:t>), लेकिन यह एक अन्य स्थान पर था जिसे "</w:t>
      </w:r>
      <w:r>
        <w:t>आँगन</w:t>
      </w:r>
      <w:r>
        <w:t>" कहा जाता था जहां पिलातुस ने न्याय किया और यीशु को यहूदियों को सौंप दिया।</w:t>
      </w:r>
      <w:r/>
      <w:r/>
    </w:p>
    <w:p>
      <w:r/>
    </w:p>
    <w:p>
      <w:pPr>
        <w:pStyle w:val="Heading2"/>
      </w:pPr>
      <w:r>
        <w:t>न्याय की तराई</w:t>
      </w:r>
      <w:r/>
    </w:p>
    <w:p>
      <w:r/>
      <w:r>
        <w:t xml:space="preserve">यरूशलेम के पास एक तराई है, जिसे </w:t>
      </w:r>
      <w:hyperlink r:id="rId56">
        <w:r>
          <w:rPr>
            <w:color w:val="0000EE"/>
            <w:u w:val="single"/>
          </w:rPr>
          <w:t>योएल 3:2, 12</w:t>
        </w:r>
      </w:hyperlink>
      <w:r>
        <w:t xml:space="preserve"> में यहोशापात की तराई भी कहा जाता है।</w:t>
      </w:r>
    </w:p>
    <w:p>
      <w:r/>
      <w:r>
        <w:rPr>
          <w:i/>
        </w:rPr>
        <w:t>देखिए</w:t>
      </w:r>
      <w:r>
        <w:t xml:space="preserve"> </w:t>
      </w:r>
      <w:r>
        <w:t>यहोशापात की तराई</w:t>
      </w:r>
      <w:r>
        <w:t>।</w:t>
      </w:r>
      <w:r/>
      <w:r/>
    </w:p>
    <w:p>
      <w:r/>
    </w:p>
    <w:p>
      <w:pPr>
        <w:pStyle w:val="Heading2"/>
      </w:pPr>
      <w:r>
        <w:t>न्यायाधीश</w:t>
      </w:r>
      <w:r/>
    </w:p>
    <w:p>
      <w:r/>
      <w:r>
        <w:t xml:space="preserve">एक अधिकारी जिसे </w:t>
      </w:r>
      <w:r>
        <w:t xml:space="preserve">अदालत </w:t>
      </w:r>
      <w:r>
        <w:t xml:space="preserve">में लाए गए मामलों का निर्णय करने का अधिकार होता है। न्यायाधीश ने विभिन्न कार्यों का संचालन किया, मुख्य रूप से कानूनी और न्यायिक क्षेत्रों में, लेकिन कभी-कभी राजनीतिक क्षेत्रों में भी। पितृसत्तात्मक काल में जनजातियों के </w:t>
      </w:r>
      <w:r>
        <w:t xml:space="preserve">प्राचीन </w:t>
      </w:r>
      <w:r>
        <w:t xml:space="preserve">विवादों का निर्णय करते थे। मूसा ने अन्य न्यायाधीशों को नियुक्त किया ताकि वे उनकी सहायता कर सकें, और केवल कठिन </w:t>
      </w:r>
      <w:r>
        <w:t xml:space="preserve">मुकद्दमों </w:t>
      </w:r>
      <w:r>
        <w:t>को स्वयं लेते थे (</w:t>
      </w:r>
      <w:hyperlink r:id="rId57">
        <w:r>
          <w:rPr>
            <w:color w:val="0000EE"/>
            <w:u w:val="single"/>
          </w:rPr>
          <w:t>निर्ग 18:13–26</w:t>
        </w:r>
      </w:hyperlink>
      <w:r>
        <w:t xml:space="preserve">; </w:t>
      </w:r>
      <w:hyperlink r:id="rId58">
        <w:r>
          <w:rPr>
            <w:color w:val="0000EE"/>
            <w:u w:val="single"/>
          </w:rPr>
          <w:t>व्य.वि 1:9–17</w:t>
        </w:r>
      </w:hyperlink>
      <w:r>
        <w:t xml:space="preserve">)। शमूएल घूम-घूमकर मुकद्दमों का </w:t>
      </w:r>
      <w:r>
        <w:t xml:space="preserve">न्याय </w:t>
      </w:r>
      <w:r>
        <w:t>करते थे (</w:t>
      </w:r>
      <w:hyperlink r:id="rId59">
        <w:r>
          <w:rPr>
            <w:color w:val="0000EE"/>
            <w:u w:val="single"/>
          </w:rPr>
          <w:t>1 शमू 7:16–17</w:t>
        </w:r>
      </w:hyperlink>
      <w:r>
        <w:t>); उनके पुत्र भी न्यायाधीश बने (</w:t>
      </w:r>
      <w:hyperlink r:id="rId60">
        <w:r>
          <w:rPr>
            <w:color w:val="0000EE"/>
            <w:u w:val="single"/>
          </w:rPr>
          <w:t>8:1</w:t>
        </w:r>
      </w:hyperlink>
      <w:r>
        <w:t>)। राजतंत्र काल के दौरान, न्यायाधीश का पद अच्छी तरह से स्थापित था।</w:t>
      </w:r>
    </w:p>
    <w:p>
      <w:r/>
      <w: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61">
        <w:r>
          <w:rPr>
            <w:color w:val="0000EE"/>
            <w:u w:val="single"/>
          </w:rPr>
          <w:t>मत्ती 18:16</w:t>
        </w:r>
      </w:hyperlink>
      <w:r>
        <w:t xml:space="preserve">; </w:t>
      </w:r>
      <w:hyperlink r:id="rId62">
        <w:r>
          <w:rPr>
            <w:color w:val="0000EE"/>
            <w:u w:val="single"/>
          </w:rPr>
          <w:t>2 कुरि 13:1</w:t>
        </w:r>
      </w:hyperlink>
      <w:r>
        <w:t xml:space="preserve">; </w:t>
      </w:r>
      <w:hyperlink r:id="rId63">
        <w:r>
          <w:rPr>
            <w:color w:val="0000EE"/>
            <w:u w:val="single"/>
          </w:rPr>
          <w:t>1 तीमु 5:19</w:t>
        </w:r>
      </w:hyperlink>
      <w:r>
        <w:t xml:space="preserve">)। यीशु स्वयं पुन्तियुस पिलातुस, रोमी </w:t>
      </w:r>
      <w:r>
        <w:t xml:space="preserve">राज्यपाल </w:t>
      </w:r>
      <w:r>
        <w:t>के समक्ष पेश हुए थे (</w:t>
      </w:r>
      <w:hyperlink r:id="rId64">
        <w:r>
          <w:rPr>
            <w:color w:val="0000EE"/>
            <w:u w:val="single"/>
          </w:rPr>
          <w:t>मत्ती 27:11–25</w:t>
        </w:r>
      </w:hyperlink>
      <w:r>
        <w:t xml:space="preserve">; </w:t>
      </w:r>
      <w:hyperlink r:id="rId65">
        <w:r>
          <w:rPr>
            <w:color w:val="0000EE"/>
            <w:u w:val="single"/>
          </w:rPr>
          <w:t>मर 15:2–5</w:t>
        </w:r>
      </w:hyperlink>
      <w:r>
        <w:t xml:space="preserve">; </w:t>
      </w:r>
      <w:hyperlink r:id="rId66">
        <w:r>
          <w:rPr>
            <w:color w:val="0000EE"/>
            <w:u w:val="single"/>
          </w:rPr>
          <w:t>लूका 23:2–3</w:t>
        </w:r>
      </w:hyperlink>
      <w:r>
        <w:t xml:space="preserve">; </w:t>
      </w:r>
      <w:hyperlink r:id="rId67">
        <w:r>
          <w:rPr>
            <w:color w:val="0000EE"/>
            <w:u w:val="single"/>
          </w:rPr>
          <w:t>यूह 18:29–40</w:t>
        </w:r>
      </w:hyperlink>
      <w:r>
        <w:t>), और पौलुस फेलिक्स (</w:t>
      </w:r>
      <w:hyperlink r:id="rId68">
        <w:r>
          <w:rPr>
            <w:color w:val="0000EE"/>
            <w:u w:val="single"/>
          </w:rPr>
          <w:t>प्रेरि 24:1–26</w:t>
        </w:r>
      </w:hyperlink>
      <w:r>
        <w:t xml:space="preserve">) और </w:t>
      </w:r>
      <w:r>
        <w:t xml:space="preserve">फेस्तुस </w:t>
      </w:r>
      <w:r>
        <w:t>(</w:t>
      </w:r>
      <w:hyperlink r:id="rId69">
        <w:r>
          <w:rPr>
            <w:color w:val="0000EE"/>
            <w:u w:val="single"/>
          </w:rPr>
          <w:t>25:1–26</w:t>
        </w:r>
      </w:hyperlink>
      <w:r>
        <w:t>) के समक्ष पेश हुए थे।</w:t>
      </w:r>
    </w:p>
    <w:p>
      <w:r/>
      <w:r>
        <w:rPr>
          <w:i/>
        </w:rPr>
        <w:t>यह भी देखें</w:t>
      </w:r>
      <w:r>
        <w:t xml:space="preserve"> </w:t>
      </w:r>
      <w:r>
        <w:t>नागरिक कानून और न्याय</w:t>
      </w:r>
      <w:r>
        <w:t xml:space="preserve">; </w:t>
      </w:r>
      <w:r>
        <w:t>आपराधिक कानून और सजा</w:t>
      </w:r>
      <w:r>
        <w:t>।</w:t>
      </w:r>
      <w:r/>
      <w:r/>
    </w:p>
    <w:p>
      <w:r/>
    </w:p>
    <w:p>
      <w:pPr>
        <w:pStyle w:val="Heading2"/>
      </w:pPr>
      <w:r>
        <w:t>न्यायाधीश</w:t>
      </w:r>
      <w:r/>
    </w:p>
    <w:p>
      <w:r/>
      <w: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70">
        <w:r>
          <w:rPr>
            <w:color w:val="0000EE"/>
            <w:u w:val="single"/>
          </w:rPr>
          <w:t>एज्रा 7:25</w:t>
        </w:r>
      </w:hyperlink>
      <w:r>
        <w:t>)। यह अधिकारी नबूकदनेस्सर के दरबार के उन अधिकारियों में से एक थे जिन्हें स्थापन के पर्व में आमंत्रित किया गया था (</w:t>
      </w:r>
      <w:hyperlink r:id="rId71">
        <w:r>
          <w:rPr>
            <w:color w:val="0000EE"/>
            <w:u w:val="single"/>
          </w:rPr>
          <w:t>दानि 3:2–3</w:t>
        </w:r>
      </w:hyperlink>
      <w:r>
        <w:t xml:space="preserve">)। </w:t>
      </w:r>
      <w:hyperlink r:id="rId72">
        <w:r>
          <w:rPr>
            <w:color w:val="0000EE"/>
            <w:u w:val="single"/>
          </w:rPr>
          <w:t>लूका 12:58</w:t>
        </w:r>
      </w:hyperlink>
      <w:r>
        <w:t xml:space="preserve"> ने न्यायाधीश को एक शासक प्राधिकरण के रूप में चित्रित किया जिनका निर्णय अन्तिम था।</w:t>
      </w:r>
    </w:p>
    <w:p>
      <w:r/>
      <w:r>
        <w:t xml:space="preserve">रोमी के युग में, प्रत्येक रोमी उपनिवेश को दो न्यायाधीश (जिन्हें </w:t>
      </w:r>
      <w:r>
        <w:rPr>
          <w:i/>
        </w:rPr>
        <w:t xml:space="preserve">दुमविरी </w:t>
      </w:r>
      <w: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3">
        <w:r>
          <w:rPr>
            <w:color w:val="0000EE"/>
            <w:u w:val="single"/>
          </w:rPr>
          <w:t>प्रेरितों के काम 16:20–38</w:t>
        </w:r>
      </w:hyperlink>
      <w:r>
        <w:t xml:space="preserve">)। इस </w:t>
      </w:r>
      <w:r>
        <w:rPr>
          <w:i/>
        </w:rPr>
        <w:t xml:space="preserve">दुमविरी </w:t>
      </w:r>
      <w: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rPr>
        <w:t xml:space="preserve">दुमविरी </w:t>
      </w:r>
      <w:r>
        <w:t>को दिया गया सम्मानजनक शीर्षक था।</w:t>
      </w:r>
      <w:r/>
      <w:r/>
    </w:p>
    <w:p>
      <w:r/>
    </w:p>
    <w:p>
      <w:pPr>
        <w:pStyle w:val="Heading2"/>
      </w:pPr>
      <w:r>
        <w:t>न्यायालय और मुकदमे</w:t>
      </w:r>
      <w:r/>
    </w:p>
    <w:p>
      <w:r/>
      <w: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t>पुराने नियम की कानूनी प्रक्रियाएँ</w:t>
      </w:r>
    </w:p>
    <w:p>
      <w:pPr>
        <w:pStyle w:val="Heading4"/>
      </w:pPr>
      <w:r>
        <w:t>निर्गमन से व्यवस्थाविवरण तक</w:t>
      </w:r>
    </w:p>
    <w:p>
      <w:r/>
      <w: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r/>
      <w: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4">
        <w:r>
          <w:rPr>
            <w:color w:val="0000EE"/>
            <w:u w:val="single"/>
          </w:rPr>
          <w:t>लैव्य 24:10–23</w:t>
        </w:r>
      </w:hyperlink>
      <w:r>
        <w:t xml:space="preserve">; </w:t>
      </w:r>
      <w:hyperlink r:id="rId75">
        <w:r>
          <w:rPr>
            <w:color w:val="0000EE"/>
            <w:u w:val="single"/>
          </w:rPr>
          <w:t>गिन 15:32–36</w:t>
        </w:r>
      </w:hyperlink>
      <w:r>
        <w:t xml:space="preserve">; </w:t>
      </w:r>
      <w:hyperlink r:id="rId76">
        <w:r>
          <w:rPr>
            <w:color w:val="0000EE"/>
            <w:u w:val="single"/>
          </w:rPr>
          <w:t>27:1–11</w:t>
        </w:r>
      </w:hyperlink>
      <w:r>
        <w:t>)। जब इस्राएल के प्रधानों के बीच विवाद उत्पन्न हुए, तो परमेश्वर ने हस्तक्षेप किया और दोषी पक्ष का सीधे न्याय किया (</w:t>
      </w:r>
      <w:hyperlink r:id="rId77">
        <w:r>
          <w:rPr>
            <w:color w:val="0000EE"/>
            <w:u w:val="single"/>
          </w:rPr>
          <w:t>गिन 16–17</w:t>
        </w:r>
      </w:hyperlink>
      <w:r>
        <w:t>)। इस प्रकार पुराने नियम में कानून को एक दिव्य प्रकाशन के रूप में देखा जाता है, न कि एक मानव निर्माण के रूप में, जैसा कि प्राचीन बाबेल में माना जाता था।</w:t>
      </w:r>
    </w:p>
    <w:p>
      <w:r/>
      <w: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8">
        <w:r>
          <w:rPr>
            <w:color w:val="0000EE"/>
            <w:u w:val="single"/>
          </w:rPr>
          <w:t>निर्ग 18:13–27</w:t>
        </w:r>
      </w:hyperlink>
      <w:r>
        <w:t xml:space="preserve">)। </w:t>
      </w:r>
      <w:hyperlink r:id="rId79">
        <w:r>
          <w:rPr>
            <w:color w:val="0000EE"/>
            <w:u w:val="single"/>
          </w:rPr>
          <w:t>व्यवस्थाविवरण 16:18</w:t>
        </w:r>
      </w:hyperlink>
      <w:r>
        <w:t xml:space="preserve"> में निर्दिष्ट है कि प्रत्येक नगर में "न्यायाधीश" नियुक्त किए जाएं; अन्य पदों में अपराधियों को दंडित करने के लिए जिम्मेदार लोगों को "बुजुर्ग" कहा गया है (</w:t>
      </w:r>
      <w:hyperlink r:id="rId79">
        <w:r>
          <w:rPr>
            <w:color w:val="0000EE"/>
            <w:u w:val="single"/>
          </w:rPr>
          <w:t>व्य.वि.</w:t>
        </w:r>
      </w:hyperlink>
      <w:hyperlink r:id="rId80">
        <w:r>
          <w:rPr>
            <w:color w:val="0000EE"/>
            <w:u w:val="single"/>
          </w:rPr>
          <w:t xml:space="preserve"> 19:12</w:t>
        </w:r>
      </w:hyperlink>
      <w: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81">
        <w:r>
          <w:rPr>
            <w:color w:val="0000EE"/>
            <w:u w:val="single"/>
          </w:rPr>
          <w:t>17:8–12</w:t>
        </w:r>
      </w:hyperlink>
      <w:r>
        <w:t>)। दबोरा और शमूएल दोनों ऐसे "इस्राएल के न्यायाधीश" के उदाहरण थे। शमूएल ने तो कई विभिन्न क्षेत्रों में भ्रमण करते हुए भी न्यायालय संचालित किए (</w:t>
      </w:r>
      <w:hyperlink r:id="rId82">
        <w:r>
          <w:rPr>
            <w:color w:val="0000EE"/>
            <w:u w:val="single"/>
          </w:rPr>
          <w:t>न्या 4:4–5</w:t>
        </w:r>
      </w:hyperlink>
      <w:r>
        <w:t xml:space="preserve">; </w:t>
      </w:r>
      <w:hyperlink r:id="rId83">
        <w:r>
          <w:rPr>
            <w:color w:val="0000EE"/>
            <w:u w:val="single"/>
          </w:rPr>
          <w:t>1 शमू 7:15–17</w:t>
        </w:r>
      </w:hyperlink>
      <w:r>
        <w:t>)।</w:t>
      </w:r>
    </w:p>
    <w:p>
      <w:r/>
      <w: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9">
        <w:r>
          <w:rPr>
            <w:color w:val="0000EE"/>
            <w:u w:val="single"/>
          </w:rPr>
          <w:t>व्य.वि.</w:t>
        </w:r>
      </w:hyperlink>
      <w:hyperlink r:id="rId84">
        <w:r>
          <w:rPr>
            <w:color w:val="0000EE"/>
            <w:u w:val="single"/>
          </w:rPr>
          <w:t xml:space="preserve"> 13</w:t>
        </w:r>
      </w:hyperlink>
      <w:r>
        <w:t xml:space="preserve">; </w:t>
      </w:r>
      <w:hyperlink r:id="rId85">
        <w:r>
          <w:rPr>
            <w:color w:val="0000EE"/>
            <w:u w:val="single"/>
          </w:rPr>
          <w:t>17:2–7</w:t>
        </w:r>
      </w:hyperlink>
      <w: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6">
        <w:r>
          <w:rPr>
            <w:color w:val="0000EE"/>
            <w:u w:val="single"/>
          </w:rPr>
          <w:t xml:space="preserve">गिन </w:t>
        </w:r>
      </w:hyperlink>
      <w:hyperlink r:id="rId87">
        <w:r>
          <w:rPr>
            <w:color w:val="0000EE"/>
            <w:u w:val="single"/>
          </w:rPr>
          <w:t>35:10–34</w:t>
        </w:r>
      </w:hyperlink>
      <w:r>
        <w:t xml:space="preserve">; </w:t>
      </w:r>
      <w:hyperlink r:id="rId79">
        <w:r>
          <w:rPr>
            <w:color w:val="0000EE"/>
            <w:u w:val="single"/>
          </w:rPr>
          <w:t>व्य.वि.</w:t>
        </w:r>
      </w:hyperlink>
      <w:hyperlink r:id="rId88">
        <w:r>
          <w:rPr>
            <w:color w:val="0000EE"/>
            <w:u w:val="single"/>
          </w:rPr>
          <w:t xml:space="preserve"> 19:1–13</w:t>
        </w:r>
      </w:hyperlink>
      <w:r>
        <w:t>)।</w:t>
      </w:r>
    </w:p>
    <w:p>
      <w:r/>
      <w:r>
        <w:t>मुकदमे एक सार्वजनिक स्थान पर आयोजित किए जाते थे, जैसे कि शहर के फाटक के पास का खुला स्थान (</w:t>
      </w:r>
      <w:hyperlink r:id="rId79">
        <w:r>
          <w:rPr>
            <w:color w:val="0000EE"/>
            <w:u w:val="single"/>
          </w:rPr>
          <w:t>व्य.वि.</w:t>
        </w:r>
      </w:hyperlink>
      <w:hyperlink r:id="rId89">
        <w:r>
          <w:rPr>
            <w:color w:val="0000EE"/>
            <w:u w:val="single"/>
          </w:rPr>
          <w:t xml:space="preserve"> 21:19</w:t>
        </w:r>
      </w:hyperlink>
      <w:r>
        <w:t>)। मुकदमे के दौरान, न्यायाधीश बैठे होते थे, लेकिन विवाद के पक्षकार और गवाह खड़े होते थे। दोष सिद्ध करने के लिए कम से कम दो गवाहों की आवश्यकता होती थी (</w:t>
      </w:r>
      <w:hyperlink r:id="rId90">
        <w:r>
          <w:rPr>
            <w:color w:val="0000EE"/>
            <w:u w:val="single"/>
          </w:rPr>
          <w:t>19:15</w:t>
        </w:r>
      </w:hyperlink>
      <w: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91">
        <w:r>
          <w:rPr>
            <w:color w:val="0000EE"/>
            <w:u w:val="single"/>
          </w:rPr>
          <w:t>निर्ग 22:8–13</w:t>
        </w:r>
      </w:hyperlink>
      <w: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6">
        <w:r>
          <w:rPr>
            <w:color w:val="0000EE"/>
            <w:u w:val="single"/>
          </w:rPr>
          <w:t>गिन 5:6–31</w:t>
        </w:r>
      </w:hyperlink>
      <w:r>
        <w:t>)।</w:t>
      </w:r>
    </w:p>
    <w:p>
      <w:r/>
      <w: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9">
        <w:r>
          <w:rPr>
            <w:color w:val="0000EE"/>
            <w:u w:val="single"/>
          </w:rPr>
          <w:t>व्य.वि.</w:t>
        </w:r>
      </w:hyperlink>
      <w:hyperlink r:id="rId92">
        <w:r>
          <w:rPr>
            <w:color w:val="0000EE"/>
            <w:u w:val="single"/>
          </w:rPr>
          <w:t xml:space="preserve"> 17:7</w:t>
        </w:r>
      </w:hyperlink>
      <w:r>
        <w:t>)। कुछ प्रशासनिक अधिकारियों के पास न्यायालय के निर्णय को लिखने और यह सुनिश्चित करने का कार्य हो सकता था कि इसे लागू किया जाए (</w:t>
      </w:r>
      <w:hyperlink r:id="rId79">
        <w:r>
          <w:rPr>
            <w:color w:val="0000EE"/>
            <w:u w:val="single"/>
          </w:rPr>
          <w:t>16:18</w:t>
        </w:r>
      </w:hyperlink>
      <w: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t>अन्य पुराने नियम की पुस्तकें</w:t>
      </w:r>
    </w:p>
    <w:p>
      <w:r/>
      <w: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3">
        <w:r>
          <w:rPr>
            <w:color w:val="0000EE"/>
            <w:u w:val="single"/>
          </w:rPr>
          <w:t>1 रा 3:16–28</w:t>
        </w:r>
      </w:hyperlink>
      <w: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4">
        <w:r>
          <w:rPr>
            <w:color w:val="0000EE"/>
            <w:u w:val="single"/>
          </w:rPr>
          <w:t>भज 72:12</w:t>
        </w:r>
      </w:hyperlink>
      <w:r>
        <w:t>)।</w:t>
      </w:r>
    </w:p>
    <w:p>
      <w:r/>
      <w: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5">
        <w:r>
          <w:rPr>
            <w:color w:val="0000EE"/>
            <w:u w:val="single"/>
          </w:rPr>
          <w:t>2 शमू 15:1–6</w:t>
        </w:r>
      </w:hyperlink>
      <w: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6">
        <w:r>
          <w:rPr>
            <w:color w:val="0000EE"/>
            <w:u w:val="single"/>
          </w:rPr>
          <w:t>1 रा 21:10</w:t>
        </w:r>
      </w:hyperlink>
      <w: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7">
        <w:r>
          <w:rPr>
            <w:color w:val="0000EE"/>
            <w:u w:val="single"/>
          </w:rPr>
          <w:t>11–13</w:t>
        </w:r>
      </w:hyperlink>
      <w:r>
        <w:t>)। अन्य मुकदमों में भविष्यवक्ता यिर्मयाह पर कई बार विध्वंसक गतिविधियों का आरोप लगाया गया (</w:t>
      </w:r>
      <w:hyperlink r:id="rId98">
        <w:r>
          <w:rPr>
            <w:color w:val="0000EE"/>
            <w:u w:val="single"/>
          </w:rPr>
          <w:t>यिर्म 26</w:t>
        </w:r>
      </w:hyperlink>
      <w:r>
        <w:t xml:space="preserve">; </w:t>
      </w:r>
      <w:hyperlink r:id="rId99">
        <w:r>
          <w:rPr>
            <w:color w:val="0000EE"/>
            <w:u w:val="single"/>
          </w:rPr>
          <w:t>37:11–38:28</w:t>
        </w:r>
      </w:hyperlink>
      <w:r>
        <w:t>)।</w:t>
      </w:r>
    </w:p>
    <w:p>
      <w:r/>
      <w: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100">
        <w:r>
          <w:rPr>
            <w:color w:val="0000EE"/>
            <w:u w:val="single"/>
          </w:rPr>
          <w:t>यश 1:2–26</w:t>
        </w:r>
      </w:hyperlink>
      <w:r>
        <w:t xml:space="preserve">; </w:t>
      </w:r>
      <w:hyperlink r:id="rId101">
        <w:r>
          <w:rPr>
            <w:color w:val="0000EE"/>
            <w:u w:val="single"/>
          </w:rPr>
          <w:t>43</w:t>
        </w:r>
      </w:hyperlink>
      <w:r>
        <w:t xml:space="preserve">; </w:t>
      </w:r>
      <w:hyperlink r:id="rId102">
        <w:r>
          <w:rPr>
            <w:color w:val="0000EE"/>
            <w:u w:val="single"/>
          </w:rPr>
          <w:t>यिर्म 2:4–37</w:t>
        </w:r>
      </w:hyperlink>
      <w:r>
        <w:t xml:space="preserve">; </w:t>
      </w:r>
      <w:hyperlink r:id="rId103">
        <w:r>
          <w:rPr>
            <w:color w:val="0000EE"/>
            <w:u w:val="single"/>
          </w:rPr>
          <w:t>मी 6</w:t>
        </w:r>
      </w:hyperlink>
      <w:r>
        <w:t>).</w:t>
      </w:r>
    </w:p>
    <w:p>
      <w:r/>
      <w: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4">
        <w:r>
          <w:rPr>
            <w:color w:val="0000EE"/>
            <w:u w:val="single"/>
          </w:rPr>
          <w:t>अय्यू 13:23</w:t>
        </w:r>
      </w:hyperlink>
      <w:r>
        <w:t>)। अंततः परमेश्वर ने अय्यूब की मांग को सुना और एक लंबी जिरह शुरू हुई, जिसने अंततः अय्यूब को मौन कर दिया (</w:t>
      </w:r>
      <w:hyperlink r:id="rId105">
        <w:r>
          <w:rPr>
            <w:color w:val="0000EE"/>
            <w:u w:val="single"/>
          </w:rPr>
          <w:t>42:1–6</w:t>
        </w:r>
      </w:hyperlink>
      <w:r>
        <w:t>)।</w:t>
      </w:r>
    </w:p>
    <w:p>
      <w:pPr>
        <w:pStyle w:val="Heading3"/>
      </w:pPr>
      <w:r>
        <w:t>नए नियम की कानूनी प्रक्रियाएँ</w:t>
      </w:r>
    </w:p>
    <w:p>
      <w:r/>
      <w: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r/>
      <w: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6">
        <w:r>
          <w:rPr>
            <w:color w:val="0000EE"/>
            <w:u w:val="single"/>
          </w:rPr>
          <w:t>प्रेरितों के काम 4</w:t>
        </w:r>
      </w:hyperlink>
      <w:r>
        <w:t xml:space="preserve">; </w:t>
      </w:r>
      <w:hyperlink r:id="rId107">
        <w:r>
          <w:rPr>
            <w:color w:val="0000EE"/>
            <w:u w:val="single"/>
          </w:rPr>
          <w:t>6:12–7:60</w:t>
        </w:r>
      </w:hyperlink>
      <w: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8">
        <w:r>
          <w:rPr>
            <w:color w:val="0000EE"/>
            <w:u w:val="single"/>
          </w:rPr>
          <w:t>यूह 18:31</w:t>
        </w:r>
      </w:hyperlink>
      <w: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9">
        <w:r>
          <w:rPr>
            <w:color w:val="0000EE"/>
            <w:u w:val="single"/>
          </w:rPr>
          <w:t>प्रेरि 7</w:t>
        </w:r>
      </w:hyperlink>
      <w:r>
        <w:t>)।</w:t>
      </w:r>
    </w:p>
    <w:p>
      <w:pPr>
        <w:pStyle w:val="Heading4"/>
      </w:pPr>
      <w:r>
        <w:t>यीशु के मुकदमे</w:t>
      </w:r>
    </w:p>
    <w:p>
      <w:r/>
      <w: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r/>
      <w: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10">
        <w:r>
          <w:rPr>
            <w:color w:val="0000EE"/>
            <w:u w:val="single"/>
          </w:rPr>
          <w:t>लूका 23:2</w:t>
        </w:r>
      </w:hyperlink>
      <w: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r/>
      <w:r>
        <w:t>पीलातुस ने यीशु को अनुशासनात्मक पिटाई देने की पेशकश की, जो परंपरागत रूप से उपद्रवियों को भविष्य में अच्छा व्यवहार करने की चेतावनी के रूप में दी जाती थी (</w:t>
      </w:r>
      <w:hyperlink r:id="rId111">
        <w:r>
          <w:rPr>
            <w:color w:val="0000EE"/>
            <w:u w:val="single"/>
          </w:rPr>
          <w:t>लूका 23:16</w:t>
        </w:r>
      </w:hyperlink>
      <w: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rPr>
        <w:t>प्रेरित पौलुस के मुकदमे</w:t>
      </w:r>
    </w:p>
    <w:p>
      <w:r/>
      <w: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2">
        <w:r>
          <w:rPr>
            <w:color w:val="0000EE"/>
            <w:u w:val="single"/>
          </w:rPr>
          <w:t>प्रेरि 23</w:t>
        </w:r>
      </w:hyperlink>
      <w: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r/>
      <w: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3">
        <w:r>
          <w:rPr>
            <w:color w:val="0000EE"/>
            <w:u w:val="single"/>
          </w:rPr>
          <w:t>प्रेरि 25:1–20</w:t>
        </w:r>
      </w:hyperlink>
      <w: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r/>
      <w: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4">
        <w:r>
          <w:rPr>
            <w:color w:val="0000EE"/>
            <w:u w:val="single"/>
          </w:rPr>
          <w:t>प्रेरि 16:37</w:t>
        </w:r>
      </w:hyperlink>
      <w:r>
        <w:t xml:space="preserve">; </w:t>
      </w:r>
      <w:hyperlink r:id="rId115">
        <w:r>
          <w:rPr>
            <w:color w:val="0000EE"/>
            <w:u w:val="single"/>
          </w:rPr>
          <w:t>22:24–29</w:t>
        </w:r>
      </w:hyperlink>
      <w:r>
        <w:t>)।</w:t>
      </w:r>
    </w:p>
    <w:p>
      <w:r/>
      <w:r>
        <w:rPr>
          <w:i/>
        </w:rPr>
        <w:t>यह भी देखें</w:t>
      </w:r>
      <w:r>
        <w:t xml:space="preserve"> </w:t>
      </w:r>
      <w:r>
        <w:t>रक्त का प्रतिशोध लेने वाला</w:t>
      </w:r>
      <w:r>
        <w:t xml:space="preserve">; </w:t>
      </w:r>
      <w:r>
        <w:t>शरण नगर</w:t>
      </w:r>
      <w:r>
        <w:t xml:space="preserve">; </w:t>
      </w:r>
      <w:r>
        <w:t>नागरिक कानून और न्याय</w:t>
      </w:r>
      <w:r>
        <w:t xml:space="preserve">; </w:t>
      </w:r>
      <w:r>
        <w:t>आपराधिक कानून और दंड</w:t>
      </w:r>
      <w:r>
        <w:t xml:space="preserve">; </w:t>
      </w:r>
      <w:r>
        <w:t>महासभा।</w:t>
      </w:r>
      <w:r/>
      <w:r/>
    </w:p>
    <w:p>
      <w:r/>
    </w:p>
    <w:p>
      <w:pPr>
        <w:pStyle w:val="Heading2"/>
      </w:pPr>
      <w:r>
        <w:t>न्यायियों की अवधि</w:t>
      </w:r>
      <w:r/>
    </w:p>
    <w:p>
      <w:r/>
      <w:r>
        <w:rPr>
          <w:i/>
        </w:rPr>
        <w:t>देखें</w:t>
      </w:r>
      <w:r>
        <w:t xml:space="preserve"> </w:t>
      </w:r>
      <w:r>
        <w:t>न्यायियों की पुस्तक</w:t>
      </w:r>
      <w:r>
        <w:t>।</w:t>
      </w:r>
      <w:r/>
      <w:r/>
    </w:p>
    <w:p>
      <w:r/>
    </w:p>
    <w:p>
      <w:pPr>
        <w:pStyle w:val="Heading2"/>
      </w:pPr>
      <w:r>
        <w:t>न्यायियों की पुस्तक</w:t>
      </w:r>
      <w:r/>
    </w:p>
    <w:p>
      <w:r/>
      <w: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r/>
      <w:r>
        <w:t>पूर्वावलोकन</w:t>
      </w:r>
    </w:p>
    <w:p>
      <w:r/>
      <w:r>
        <w:t>• लेखक</w:t>
      </w:r>
    </w:p>
    <w:p>
      <w:r/>
      <w:r>
        <w:t>• तारीख</w:t>
      </w:r>
    </w:p>
    <w:p>
      <w:r/>
      <w:r>
        <w:t>• साहित्यिक ढांचा</w:t>
      </w:r>
    </w:p>
    <w:p>
      <w:r/>
      <w:r>
        <w:t>• उद्देश्य और धर्मशास्त्रीय शिक्षा</w:t>
      </w:r>
    </w:p>
    <w:p>
      <w:r/>
      <w:r>
        <w:t xml:space="preserve">• विषय </w:t>
      </w:r>
    </w:p>
    <w:p>
      <w:pPr>
        <w:pStyle w:val="Heading3"/>
      </w:pPr>
      <w:r>
        <w:t>लेखक</w:t>
      </w:r>
    </w:p>
    <w:p>
      <w:r/>
      <w: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t>तारीख</w:t>
      </w:r>
    </w:p>
    <w:p>
      <w:r/>
      <w: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t>साहित्यिक ढांचा</w:t>
      </w:r>
    </w:p>
    <w:p>
      <w:r/>
      <w:r>
        <w:t>इसमें कोई शंका नहीं है कि पुस्तक की कहानियाँ साहित्यिक रचनात्मकता के चिन्ह हैं। कहानियाँ अपने आप में उत्कृष्ट हैं। दबोरा के गीत की कविता (</w:t>
      </w:r>
      <w:hyperlink r:id="rId116">
        <w:r>
          <w:rPr>
            <w:color w:val="0000EE"/>
            <w:u w:val="single"/>
          </w:rPr>
          <w:t>न्यायि 5</w:t>
        </w:r>
      </w:hyperlink>
      <w:r>
        <w:t>) बहुत ही भावुक है, और योताम की दृष्टान्त कथा (</w:t>
      </w:r>
      <w:hyperlink r:id="rId117">
        <w:r>
          <w:rPr>
            <w:color w:val="0000EE"/>
            <w:u w:val="single"/>
          </w:rPr>
          <w:t>9:8–15</w:t>
        </w:r>
      </w:hyperlink>
      <w:r>
        <w:t>) रूपक भाषा का एक उत्तम उदाहरण है। कहानियों की देखभाल पुस्तक की संरचना में भी परिलक्षित होती है। इसमें दो प्रस्तावनाएँ हैं: एक राजनीतिक (</w:t>
      </w:r>
      <w:hyperlink r:id="rId118">
        <w:r>
          <w:rPr>
            <w:color w:val="0000EE"/>
            <w:u w:val="single"/>
          </w:rPr>
          <w:t>न्यायि 1:1–2:5</w:t>
        </w:r>
      </w:hyperlink>
      <w:r>
        <w:t>) और एक सामाजिक-धार्मिक (</w:t>
      </w:r>
      <w:hyperlink r:id="rId119">
        <w:r>
          <w:rPr>
            <w:color w:val="0000EE"/>
            <w:u w:val="single"/>
          </w:rPr>
          <w:t>2:6–3:6</w:t>
        </w:r>
      </w:hyperlink>
      <w: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20">
        <w:r>
          <w:rPr>
            <w:color w:val="0000EE"/>
            <w:u w:val="single"/>
          </w:rPr>
          <w:t>3:7–16:31</w:t>
        </w:r>
      </w:hyperlink>
      <w: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r/>
      <w: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21">
        <w:r>
          <w:rPr>
            <w:color w:val="0000EE"/>
            <w:u w:val="single"/>
          </w:rPr>
          <w:t>17–21</w:t>
        </w:r>
      </w:hyperlink>
      <w:r>
        <w:t>), दो परिचयों के साथ मिलकर, पुस्तक की रूपरेखा बनाते हैं। राजनीतिक और सामाजिक-धार्मिक समस्याएँ (</w:t>
      </w:r>
      <w:hyperlink r:id="rId122">
        <w:r>
          <w:rPr>
            <w:color w:val="0000EE"/>
            <w:u w:val="single"/>
          </w:rPr>
          <w:t>1:1–3:6</w:t>
        </w:r>
      </w:hyperlink>
      <w: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2">
        <w:r>
          <w:rPr>
            <w:color w:val="0000EE"/>
            <w:u w:val="single"/>
          </w:rPr>
          <w:t>1:1–3:6</w:t>
        </w:r>
      </w:hyperlink>
      <w: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3">
        <w:r>
          <w:rPr>
            <w:color w:val="0000EE"/>
            <w:u w:val="single"/>
          </w:rPr>
          <w:t>17:6</w:t>
        </w:r>
      </w:hyperlink>
      <w:r>
        <w:t xml:space="preserve">; </w:t>
      </w:r>
      <w:hyperlink r:id="rId124">
        <w:r>
          <w:rPr>
            <w:color w:val="0000EE"/>
            <w:u w:val="single"/>
          </w:rPr>
          <w:t>18:1</w:t>
        </w:r>
      </w:hyperlink>
      <w:r>
        <w:t xml:space="preserve">; </w:t>
      </w:r>
      <w:hyperlink r:id="rId125">
        <w:r>
          <w:rPr>
            <w:color w:val="0000EE"/>
            <w:u w:val="single"/>
          </w:rPr>
          <w:t>19:1</w:t>
        </w:r>
      </w:hyperlink>
      <w:r>
        <w:t xml:space="preserve">; </w:t>
      </w:r>
      <w:hyperlink r:id="rId126">
        <w:r>
          <w:rPr>
            <w:color w:val="0000EE"/>
            <w:u w:val="single"/>
          </w:rPr>
          <w:t>21:25</w:t>
        </w:r>
      </w:hyperlink>
      <w:r>
        <w:t>)।</w:t>
      </w:r>
    </w:p>
    <w:p>
      <w:pPr>
        <w:pStyle w:val="Heading3"/>
      </w:pPr>
      <w:r>
        <w:t>उद्देश्य और धर्मशास्त्रीय शिक्षा</w:t>
      </w:r>
    </w:p>
    <w:p>
      <w:r/>
      <w: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r/>
      <w: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t xml:space="preserve">विषय </w:t>
      </w:r>
    </w:p>
    <w:p>
      <w:pPr>
        <w:pStyle w:val="Heading4"/>
      </w:pPr>
      <w:r>
        <w:t>राजनीतिक परिचय (</w:t>
      </w:r>
      <w:hyperlink r:id="rId118">
        <w:r>
          <w:rPr>
            <w:color w:val="0000EE"/>
            <w:u w:val="single"/>
          </w:rPr>
          <w:t>1:1–2:5</w:t>
        </w:r>
      </w:hyperlink>
      <w:r>
        <w:t>)</w:t>
      </w:r>
    </w:p>
    <w:p>
      <w:r/>
      <w:hyperlink r:id="rId127">
        <w:r>
          <w:rPr>
            <w:color w:val="0000EE"/>
            <w:u w:val="single"/>
          </w:rPr>
          <w:t>यहोशू 1–12</w:t>
        </w:r>
      </w:hyperlink>
      <w: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8">
        <w:r>
          <w:rPr>
            <w:color w:val="0000EE"/>
            <w:u w:val="single"/>
          </w:rPr>
          <w:t>13–21</w:t>
        </w:r>
      </w:hyperlink>
      <w:r>
        <w:t xml:space="preserve">)। हालांकि, </w:t>
      </w:r>
      <w:hyperlink r:id="rId128">
        <w:r>
          <w:rPr>
            <w:color w:val="0000EE"/>
            <w:u w:val="single"/>
          </w:rPr>
          <w:t>यहोशू 13–21</w:t>
        </w:r>
      </w:hyperlink>
      <w: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9">
        <w:r>
          <w:rPr>
            <w:color w:val="0000EE"/>
            <w:u w:val="single"/>
          </w:rPr>
          <w:t>13:2–6, 13</w:t>
        </w:r>
      </w:hyperlink>
      <w:r>
        <w:t xml:space="preserve">; </w:t>
      </w:r>
      <w:hyperlink r:id="rId130">
        <w:r>
          <w:rPr>
            <w:color w:val="0000EE"/>
            <w:u w:val="single"/>
          </w:rPr>
          <w:t>15:63</w:t>
        </w:r>
      </w:hyperlink>
      <w:r>
        <w:t xml:space="preserve">; </w:t>
      </w:r>
      <w:hyperlink r:id="rId131">
        <w:r>
          <w:rPr>
            <w:color w:val="0000EE"/>
            <w:u w:val="single"/>
          </w:rPr>
          <w:t>16:10</w:t>
        </w:r>
      </w:hyperlink>
      <w:r>
        <w:t xml:space="preserve">; </w:t>
      </w:r>
      <w:hyperlink r:id="rId132">
        <w:r>
          <w:rPr>
            <w:color w:val="0000EE"/>
            <w:u w:val="single"/>
          </w:rPr>
          <w:t>17:12–18</w:t>
        </w:r>
      </w:hyperlink>
      <w:r>
        <w:t>)।</w:t>
      </w:r>
    </w:p>
    <w:p>
      <w:r/>
      <w: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r/>
      <w:r>
        <w:t>न्यायियों का काल यहोशू की मृत्यु के साथ आरम्भ हुआ (</w:t>
      </w:r>
      <w:hyperlink r:id="rId133">
        <w:r>
          <w:rPr>
            <w:color w:val="0000EE"/>
            <w:u w:val="single"/>
          </w:rPr>
          <w:t>न्याय 1:1</w:t>
        </w:r>
      </w:hyperlink>
      <w:r>
        <w:t xml:space="preserve">; </w:t>
      </w:r>
      <w:hyperlink r:id="rId134">
        <w:r>
          <w:rPr>
            <w:color w:val="0000EE"/>
            <w:u w:val="single"/>
          </w:rPr>
          <w:t>2:8–9</w:t>
        </w:r>
      </w:hyperlink>
      <w:r>
        <w:t>)। इस्राएलियों ने यहोशू से एक विरासत प्राप्त की थी: प्रभु की व्यवस्था (</w:t>
      </w:r>
      <w:hyperlink r:id="rId135">
        <w:r>
          <w:rPr>
            <w:color w:val="0000EE"/>
            <w:u w:val="single"/>
          </w:rPr>
          <w:t>यहो 23:6</w:t>
        </w:r>
      </w:hyperlink>
      <w:r>
        <w:t xml:space="preserve">; </w:t>
      </w:r>
      <w:hyperlink r:id="rId136">
        <w:r>
          <w:rPr>
            <w:color w:val="0000EE"/>
            <w:u w:val="single"/>
          </w:rPr>
          <w:t>24:26</w:t>
        </w:r>
      </w:hyperlink>
      <w:r>
        <w:t>), भूमि, प्रभु की आज्ञा मानने की चुनौती (</w:t>
      </w:r>
      <w:hyperlink r:id="rId137">
        <w:r>
          <w:rPr>
            <w:color w:val="0000EE"/>
            <w:u w:val="single"/>
          </w:rPr>
          <w:t>24:14–27</w:t>
        </w:r>
      </w:hyperlink>
      <w:r>
        <w:t>), और परमेश्वर की उपस्थिति और सहायता का वादा कनानियों को वश में करने में (</w:t>
      </w:r>
      <w:hyperlink r:id="rId138">
        <w:r>
          <w:rPr>
            <w:color w:val="0000EE"/>
            <w:u w:val="single"/>
          </w:rPr>
          <w:t>23:5, 10</w:t>
        </w:r>
      </w:hyperlink>
      <w:r>
        <w:t>)।</w:t>
      </w:r>
    </w:p>
    <w:p>
      <w:r/>
      <w:r>
        <w:t>यहूदा और शिमोन (</w:t>
      </w:r>
      <w:hyperlink r:id="rId139">
        <w:r>
          <w:rPr>
            <w:color w:val="0000EE"/>
            <w:u w:val="single"/>
          </w:rPr>
          <w:t>न्याय 1:2–20</w:t>
        </w:r>
      </w:hyperlink>
      <w:r>
        <w:t>)</w:t>
      </w:r>
    </w:p>
    <w:p>
      <w:r/>
      <w:r>
        <w:t>यहूदा और कालेब की प्रमुखता यहोशू में यहूदा की स्थिति के समानांतर है (</w:t>
      </w:r>
      <w:hyperlink r:id="rId140">
        <w:r>
          <w:rPr>
            <w:color w:val="0000EE"/>
            <w:u w:val="single"/>
          </w:rPr>
          <w:t>यहो 14:6–15:63</w:t>
        </w:r>
      </w:hyperlink>
      <w:r>
        <w:t xml:space="preserve">; साथ ही देखें यूसुफ का घर, </w:t>
      </w:r>
      <w:hyperlink r:id="rId141">
        <w:r>
          <w:rPr>
            <w:color w:val="0000EE"/>
            <w:u w:val="single"/>
          </w:rPr>
          <w:t>न्यायि 1:22–29</w:t>
        </w:r>
      </w:hyperlink>
      <w:r>
        <w:t xml:space="preserve">; पुष्टि करें </w:t>
      </w:r>
      <w:hyperlink r:id="rId142">
        <w:r>
          <w:rPr>
            <w:color w:val="0000EE"/>
            <w:u w:val="single"/>
          </w:rPr>
          <w:t>यहो 16–17</w:t>
        </w:r>
      </w:hyperlink>
      <w: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3">
        <w:r>
          <w:rPr>
            <w:color w:val="0000EE"/>
            <w:u w:val="single"/>
          </w:rPr>
          <w:t>यहो 1:8</w:t>
        </w:r>
      </w:hyperlink>
      <w:r>
        <w:t xml:space="preserve">), लेकिन वहाँ नियंत्रण बनाए नहीं रख सके (वचन </w:t>
      </w:r>
      <w:hyperlink r:id="rId144">
        <w:r>
          <w:rPr>
            <w:color w:val="0000EE"/>
            <w:u w:val="single"/>
          </w:rPr>
          <w:t>21</w:t>
        </w:r>
      </w:hyperlink>
      <w:r>
        <w:t>) जब तक कि दाऊद ने नगर पर विजय प्राप्त नहीं की (</w:t>
      </w:r>
      <w:hyperlink r:id="rId145">
        <w:r>
          <w:rPr>
            <w:color w:val="0000EE"/>
            <w:u w:val="single"/>
          </w:rPr>
          <w:t>2 शमू 5:6–9</w:t>
        </w:r>
      </w:hyperlink>
      <w:r>
        <w:t>)। यहूदा हेब्रोन के क्षेत्र में कनानियों पर विजयी हुए, जो पहले ही यहोशू के अधीन जीत लिया गया था (</w:t>
      </w:r>
      <w:hyperlink r:id="rId146">
        <w:r>
          <w:rPr>
            <w:color w:val="0000EE"/>
            <w:u w:val="single"/>
          </w:rPr>
          <w:t>यहो 10:36</w:t>
        </w:r>
      </w:hyperlink>
      <w:r>
        <w:t xml:space="preserve">)। हेब्रोन, जिसे किर्यतअर्बा (“चार नगरों का नगर” या “टेट्रापोलिस”) के नाम से भी जाना जाता है, यरूशलेम का एक शक्तिशाली सहयोगी था (वचन </w:t>
      </w:r>
      <w:hyperlink r:id="rId147">
        <w:r>
          <w:rPr>
            <w:color w:val="0000EE"/>
            <w:u w:val="single"/>
          </w:rPr>
          <w:t>3</w:t>
        </w:r>
      </w:hyperlink>
      <w: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8">
        <w:r>
          <w:rPr>
            <w:color w:val="0000EE"/>
            <w:u w:val="single"/>
          </w:rPr>
          <w:t>न्यायि 1:20</w:t>
        </w:r>
      </w:hyperlink>
      <w:r>
        <w:t xml:space="preserve">; तुलना करें </w:t>
      </w:r>
      <w:hyperlink r:id="rId149">
        <w:r>
          <w:rPr>
            <w:color w:val="0000EE"/>
            <w:u w:val="single"/>
          </w:rPr>
          <w:t>यहो 15:13</w:t>
        </w:r>
      </w:hyperlink>
      <w:r>
        <w:t>)। हेब्रोन पर विजय के बाद, यहूदा ने दबीर पर हमले के द्वारा दक्षिणी पहाड़ी देश पर अपना नियंत्रण बढ़ाया (</w:t>
      </w:r>
      <w:hyperlink r:id="rId150">
        <w:r>
          <w:rPr>
            <w:color w:val="0000EE"/>
            <w:u w:val="single"/>
          </w:rPr>
          <w:t>न्यायि 1:11–15</w:t>
        </w:r>
      </w:hyperlink>
      <w:r>
        <w:t xml:space="preserve">; पुष्टि करें </w:t>
      </w:r>
      <w:hyperlink r:id="rId151">
        <w:r>
          <w:rPr>
            <w:color w:val="0000EE"/>
            <w:u w:val="single"/>
          </w:rPr>
          <w:t>यहो 15:14–19</w:t>
        </w:r>
      </w:hyperlink>
      <w:r>
        <w:t>)।</w:t>
      </w:r>
    </w:p>
    <w:p>
      <w:r/>
      <w:r>
        <w:t>केनी (</w:t>
      </w:r>
      <w:hyperlink r:id="rId152">
        <w:r>
          <w:rPr>
            <w:color w:val="0000EE"/>
            <w:u w:val="single"/>
          </w:rPr>
          <w:t>न्यायि 1:16</w:t>
        </w:r>
      </w:hyperlink>
      <w: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r/>
      <w:r>
        <w:t>यहूदा ने होर्मा में कनानियों पर विजय प्राप्त करके दक्षिणी सीमा को सुरक्षित किया (</w:t>
      </w:r>
      <w:hyperlink r:id="rId153">
        <w:r>
          <w:rPr>
            <w:color w:val="0000EE"/>
            <w:u w:val="single"/>
          </w:rPr>
          <w:t>न्यायि 1:17</w:t>
        </w:r>
      </w:hyperlink>
      <w:r>
        <w:t xml:space="preserve">; तुलना करें </w:t>
      </w:r>
      <w:hyperlink r:id="rId154">
        <w:r>
          <w:rPr>
            <w:color w:val="0000EE"/>
            <w:u w:val="single"/>
          </w:rPr>
          <w:t>गिन 14:45</w:t>
        </w:r>
      </w:hyperlink>
      <w:r>
        <w:t xml:space="preserve">; </w:t>
      </w:r>
      <w:hyperlink r:id="rId155">
        <w:r>
          <w:rPr>
            <w:color w:val="0000EE"/>
            <w:u w:val="single"/>
          </w:rPr>
          <w:t>21:3</w:t>
        </w:r>
      </w:hyperlink>
      <w:r>
        <w:t xml:space="preserve">; </w:t>
      </w:r>
      <w:hyperlink r:id="rId156">
        <w:r>
          <w:rPr>
            <w:color w:val="0000EE"/>
            <w:u w:val="single"/>
          </w:rPr>
          <w:t>व्य. वि. 1:44</w:t>
        </w:r>
      </w:hyperlink>
      <w: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7">
        <w:r>
          <w:rPr>
            <w:color w:val="0000EE"/>
            <w:u w:val="single"/>
          </w:rPr>
          <w:t>न्याय 1:18–19</w:t>
        </w:r>
      </w:hyperlink>
      <w: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r/>
      <w:r>
        <w:t>बिन्यामीन (</w:t>
      </w:r>
      <w:hyperlink r:id="rId158">
        <w:r>
          <w:rPr>
            <w:color w:val="0000EE"/>
            <w:u w:val="single"/>
          </w:rPr>
          <w:t>1:21</w:t>
        </w:r>
      </w:hyperlink>
      <w:r>
        <w:t>)</w:t>
      </w:r>
    </w:p>
    <w:p>
      <w:r/>
      <w:r>
        <w:t>यरूशलेम यहूदा और बिन्यामीन के बीच की सीमा पर स्थित था। यहूदा ने इस नगर या उपनगर को लिया (</w:t>
      </w:r>
      <w:hyperlink r:id="rId143">
        <w:r>
          <w:rPr>
            <w:color w:val="0000EE"/>
            <w:u w:val="single"/>
          </w:rPr>
          <w:t>यहो 1:8</w:t>
        </w:r>
      </w:hyperlink>
      <w:r>
        <w:t>), लेकिन इसे नियंत्रित करने के लिए बहुत दूर था। बिन्यामीन यबूसियों को पराजित करने के लिए बहुत कमजोर था। केवल दाऊद इसमें सफल हुए (</w:t>
      </w:r>
      <w:hyperlink r:id="rId145">
        <w:r>
          <w:rPr>
            <w:color w:val="0000EE"/>
            <w:u w:val="single"/>
          </w:rPr>
          <w:t>2 शमू 5:6–9</w:t>
        </w:r>
      </w:hyperlink>
      <w:r>
        <w:t xml:space="preserve">); उन्होंने इसे यहूदा में शामिल कर लिया (पुष्टि करें </w:t>
      </w:r>
      <w:hyperlink r:id="rId130">
        <w:r>
          <w:rPr>
            <w:color w:val="0000EE"/>
            <w:u w:val="single"/>
          </w:rPr>
          <w:t>यहो 15:63</w:t>
        </w:r>
      </w:hyperlink>
      <w:r>
        <w:t>), हालांकि यह मूल रूप से बिन्यामीन को आवंटित किया गया था (</w:t>
      </w:r>
      <w:hyperlink r:id="rId159">
        <w:r>
          <w:rPr>
            <w:color w:val="0000EE"/>
            <w:u w:val="single"/>
          </w:rPr>
          <w:t>यहो 18:28</w:t>
        </w:r>
      </w:hyperlink>
      <w:r>
        <w:t>)।</w:t>
      </w:r>
    </w:p>
    <w:p>
      <w:r/>
      <w:r>
        <w:t>यूसुफ: एप्रैम और मनश्शे (</w:t>
      </w:r>
      <w:hyperlink r:id="rId141">
        <w:r>
          <w:rPr>
            <w:color w:val="0000EE"/>
            <w:u w:val="single"/>
          </w:rPr>
          <w:t>1:22–29</w:t>
        </w:r>
      </w:hyperlink>
      <w:r>
        <w:t>)</w:t>
      </w:r>
    </w:p>
    <w:p>
      <w:r/>
      <w:r>
        <w:t>एप्रैम ने बेतेल को लिया, जो पितृकथाओं से एक महत्वपूर्ण धार्मिक स्थल के रूप में जाना जाता है (</w:t>
      </w:r>
      <w:hyperlink r:id="rId160">
        <w:r>
          <w:rPr>
            <w:color w:val="0000EE"/>
            <w:u w:val="single"/>
          </w:rPr>
          <w:t>उत 12:8</w:t>
        </w:r>
      </w:hyperlink>
      <w:r>
        <w:t xml:space="preserve">; </w:t>
      </w:r>
      <w:hyperlink r:id="rId161">
        <w:r>
          <w:rPr>
            <w:color w:val="0000EE"/>
            <w:u w:val="single"/>
          </w:rPr>
          <w:t>13:3–4</w:t>
        </w:r>
      </w:hyperlink>
      <w:r>
        <w:t xml:space="preserve">; </w:t>
      </w:r>
      <w:hyperlink r:id="rId162">
        <w:r>
          <w:rPr>
            <w:color w:val="0000EE"/>
            <w:u w:val="single"/>
          </w:rPr>
          <w:t>28:19</w:t>
        </w:r>
      </w:hyperlink>
      <w:r>
        <w:t xml:space="preserve">; </w:t>
      </w:r>
      <w:hyperlink r:id="rId163">
        <w:r>
          <w:rPr>
            <w:color w:val="0000EE"/>
            <w:u w:val="single"/>
          </w:rPr>
          <w:t>31:13</w:t>
        </w:r>
      </w:hyperlink>
      <w:r>
        <w:t xml:space="preserve">; </w:t>
      </w:r>
      <w:hyperlink r:id="rId164">
        <w:r>
          <w:rPr>
            <w:color w:val="0000EE"/>
            <w:u w:val="single"/>
          </w:rPr>
          <w:t>35:1–15</w:t>
        </w:r>
      </w:hyperlink>
      <w: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r/>
      <w:r>
        <w:t>अन्य चार गोत्र (</w:t>
      </w:r>
      <w:hyperlink r:id="rId165">
        <w:r>
          <w:rPr>
            <w:color w:val="0000EE"/>
            <w:u w:val="single"/>
          </w:rPr>
          <w:t>1:30–36</w:t>
        </w:r>
      </w:hyperlink>
      <w:r>
        <w:t>)</w:t>
      </w:r>
    </w:p>
    <w:p>
      <w:r/>
      <w: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r/>
      <w:r>
        <w:t>इस्राएल की असफलता (</w:t>
      </w:r>
      <w:hyperlink r:id="rId166">
        <w:r>
          <w:rPr>
            <w:color w:val="0000EE"/>
            <w:u w:val="single"/>
          </w:rPr>
          <w:t>2:1–5</w:t>
        </w:r>
      </w:hyperlink>
      <w:r>
        <w:t>)</w:t>
      </w:r>
    </w:p>
    <w:p>
      <w:r/>
      <w:r>
        <w:t xml:space="preserve">भूमि को वश में करने में असफलता और कनानियों और उनकी संस्कृति को समाप्त न करने के कारण अन्तरविवाह और मूर्तिपूजा हुई (तुलना करें </w:t>
      </w:r>
      <w:hyperlink r:id="rId167">
        <w:r>
          <w:rPr>
            <w:color w:val="0000EE"/>
            <w:u w:val="single"/>
          </w:rPr>
          <w:t>निर्ग 23:33</w:t>
        </w:r>
      </w:hyperlink>
      <w:r>
        <w:t xml:space="preserve">; </w:t>
      </w:r>
      <w:hyperlink r:id="rId168">
        <w:r>
          <w:rPr>
            <w:color w:val="0000EE"/>
            <w:u w:val="single"/>
          </w:rPr>
          <w:t>34:12–16</w:t>
        </w:r>
      </w:hyperlink>
      <w:r>
        <w:t xml:space="preserve">; </w:t>
      </w:r>
      <w:hyperlink r:id="rId169">
        <w:r>
          <w:rPr>
            <w:color w:val="0000EE"/>
            <w:u w:val="single"/>
          </w:rPr>
          <w:t>गिन 33:55</w:t>
        </w:r>
      </w:hyperlink>
      <w:r>
        <w:t xml:space="preserve">; </w:t>
      </w:r>
      <w:hyperlink r:id="rId170">
        <w:r>
          <w:rPr>
            <w:color w:val="0000EE"/>
            <w:u w:val="single"/>
          </w:rPr>
          <w:t>व्य.वि. 7:2–5, 16</w:t>
        </w:r>
      </w:hyperlink>
      <w:r>
        <w:t xml:space="preserve">; </w:t>
      </w:r>
      <w:hyperlink r:id="rId171">
        <w:r>
          <w:rPr>
            <w:color w:val="0000EE"/>
            <w:u w:val="single"/>
          </w:rPr>
          <w:t>यहोशू 23:7, 12</w:t>
        </w:r>
      </w:hyperlink>
      <w:r>
        <w:t>)।</w:t>
      </w:r>
    </w:p>
    <w:p>
      <w:r/>
      <w: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72">
        <w:r>
          <w:rPr>
            <w:color w:val="0000EE"/>
            <w:u w:val="single"/>
          </w:rPr>
          <w:t>न्यायि 6:8</w:t>
        </w:r>
      </w:hyperlink>
      <w:r>
        <w:t>)। उन्होंने भविष्यवाणी की आत्मा में लोगों को फटकारा और परमेश्वर का न्याय इस्राएल और कनानियों के बीच निरन्तर टकराव के रूप में घोषित किया (</w:t>
      </w:r>
      <w:hyperlink r:id="rId173">
        <w:r>
          <w:rPr>
            <w:color w:val="0000EE"/>
            <w:u w:val="single"/>
          </w:rPr>
          <w:t>2:3</w:t>
        </w:r>
      </w:hyperlink>
      <w:r>
        <w:t>)। उनका रोना और बलिदान व्यर्थ था (</w:t>
      </w:r>
      <w:hyperlink r:id="rId174">
        <w:r>
          <w:rPr>
            <w:color w:val="0000EE"/>
            <w:u w:val="single"/>
          </w:rPr>
          <w:t>2:4–5</w:t>
        </w:r>
      </w:hyperlink>
      <w:r>
        <w:t xml:space="preserve">; पुष्टि करें </w:t>
      </w:r>
      <w:hyperlink r:id="rId175">
        <w:r>
          <w:rPr>
            <w:color w:val="0000EE"/>
            <w:u w:val="single"/>
          </w:rPr>
          <w:t>मला 2:13</w:t>
        </w:r>
      </w:hyperlink>
      <w:r>
        <w:t>)। यहोशू की मृत्यु के एक पीढ़ी के भीतर इस्राएल दोषी ठहराया गया।</w:t>
      </w:r>
    </w:p>
    <w:p>
      <w:pPr>
        <w:pStyle w:val="Heading4"/>
      </w:pPr>
      <w:r>
        <w:t>धर्मशास्त्रीय परिचय (</w:t>
      </w:r>
      <w:hyperlink r:id="rId119">
        <w:r>
          <w:rPr>
            <w:color w:val="0000EE"/>
            <w:u w:val="single"/>
          </w:rPr>
          <w:t>2:6–3:6</w:t>
        </w:r>
      </w:hyperlink>
      <w:r>
        <w:t>)</w:t>
      </w:r>
    </w:p>
    <w:p>
      <w:r/>
      <w:r>
        <w:t>धर्मशास्त्रीय परिचय वहीं से शुरू होता है जहाँ यहोशू ने छोड़ा था (</w:t>
      </w:r>
      <w:hyperlink r:id="rId176">
        <w:r>
          <w:rPr>
            <w:color w:val="0000EE"/>
            <w:u w:val="single"/>
          </w:rPr>
          <w:t>यहो 24:28–31</w:t>
        </w:r>
      </w:hyperlink>
      <w: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7">
        <w:r>
          <w:rPr>
            <w:color w:val="0000EE"/>
            <w:u w:val="single"/>
          </w:rPr>
          <w:t>न्याय 2:10</w:t>
        </w:r>
      </w:hyperlink>
      <w:r>
        <w:t xml:space="preserve">)। इस्राएल ने कनानी देवताओं (बाल और </w:t>
      </w:r>
      <w:r>
        <w:t>अश्तोरेत</w:t>
      </w:r>
      <w:r>
        <w:t xml:space="preserve">) की सेवा की। बाल तूफान का देवता था, जो वर्षा और उर्वरता के प्रतीक था, और अश्तारते उसकी सहचरी थी। बहुवचन (बाल और </w:t>
      </w:r>
      <w:r>
        <w:t>अश्तोरेत</w:t>
      </w:r>
      <w:r>
        <w:t xml:space="preserve">, </w:t>
      </w:r>
      <w:hyperlink r:id="rId178">
        <w:r>
          <w:rPr>
            <w:color w:val="0000EE"/>
            <w:u w:val="single"/>
          </w:rPr>
          <w:t>2:11–13</w:t>
        </w:r>
      </w:hyperlink>
      <w: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9">
        <w:r>
          <w:rPr>
            <w:color w:val="0000EE"/>
            <w:u w:val="single"/>
          </w:rPr>
          <w:t>12–14</w:t>
        </w:r>
      </w:hyperlink>
      <w:r>
        <w:t>), जिन्होंने उन पर शत्रु और लुटेरे भेजे। इस्राएल उनके साथ निपटने में असफल रहा, जैसा कि मूसा और यहोशू ने पहले ही चेतावनी दी थी (</w:t>
      </w:r>
      <w:hyperlink r:id="rId180">
        <w:r>
          <w:rPr>
            <w:color w:val="0000EE"/>
            <w:u w:val="single"/>
          </w:rPr>
          <w:t>व्य.वि. 28:25, 33</w:t>
        </w:r>
      </w:hyperlink>
      <w:r>
        <w:t xml:space="preserve">; </w:t>
      </w:r>
      <w:hyperlink r:id="rId181">
        <w:r>
          <w:rPr>
            <w:color w:val="0000EE"/>
            <w:u w:val="single"/>
          </w:rPr>
          <w:t>यहो 23:13, 16</w:t>
        </w:r>
      </w:hyperlink>
      <w: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82">
        <w:r>
          <w:rPr>
            <w:color w:val="0000EE"/>
            <w:u w:val="single"/>
          </w:rPr>
          <w:t>न्याय 3:1–4</w:t>
        </w:r>
      </w:hyperlink>
      <w:r>
        <w:t>), ताकि वे वास्तविक संसार की चुनौतियों का सामना करना सीख सकें।</w:t>
      </w:r>
    </w:p>
    <w:p>
      <w:pPr>
        <w:pStyle w:val="Heading4"/>
      </w:pPr>
      <w:r>
        <w:t>इस्राएल के न्यायी (</w:t>
      </w:r>
      <w:hyperlink r:id="rId120">
        <w:r>
          <w:rPr>
            <w:color w:val="0000EE"/>
            <w:u w:val="single"/>
          </w:rPr>
          <w:t>3:7–16:31</w:t>
        </w:r>
      </w:hyperlink>
      <w:r>
        <w:t>)</w:t>
      </w:r>
    </w:p>
    <w:p>
      <w:r/>
      <w:r>
        <w:t>ओत्नीएल (</w:t>
      </w:r>
      <w:hyperlink r:id="rId183">
        <w:r>
          <w:rPr>
            <w:color w:val="0000EE"/>
            <w:u w:val="single"/>
          </w:rPr>
          <w:t>3:7–11</w:t>
        </w:r>
      </w:hyperlink>
      <w:r>
        <w:t>)</w:t>
      </w:r>
    </w:p>
    <w:p>
      <w:r/>
      <w: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4">
        <w:r>
          <w:rPr>
            <w:color w:val="0000EE"/>
            <w:u w:val="single"/>
          </w:rPr>
          <w:t>1:13</w:t>
        </w:r>
      </w:hyperlink>
      <w:r>
        <w:t>)। उन्होंने कूशन रिश्आतइम के अगुआई वाले अरामियों को खदेड़ दिया, जिससे भूमि ने लगभग 40 वर्षों तक शान्ति का आनन्द लिया।</w:t>
      </w:r>
    </w:p>
    <w:p>
      <w:r/>
      <w:r>
        <w:t>एहूद (</w:t>
      </w:r>
      <w:hyperlink r:id="rId185">
        <w:r>
          <w:rPr>
            <w:color w:val="0000EE"/>
            <w:u w:val="single"/>
          </w:rPr>
          <w:t>3:12–30</w:t>
        </w:r>
      </w:hyperlink>
      <w:r>
        <w:t>)</w:t>
      </w:r>
    </w:p>
    <w:p>
      <w:r/>
      <w: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t xml:space="preserve">भेंट </w:t>
      </w:r>
      <w: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r/>
      <w:r>
        <w:t>शमगर (</w:t>
      </w:r>
      <w:hyperlink r:id="rId186">
        <w:r>
          <w:rPr>
            <w:color w:val="0000EE"/>
            <w:u w:val="single"/>
          </w:rPr>
          <w:t>3:31</w:t>
        </w:r>
      </w:hyperlink>
      <w:r>
        <w:t>)</w:t>
      </w:r>
    </w:p>
    <w:p>
      <w:r/>
      <w: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t>बैल के पैने</w:t>
      </w:r>
      <w:r>
        <w:t>) के साथ युद्ध किया। उनका नाम दबोरा के गीत (</w:t>
      </w:r>
      <w:hyperlink r:id="rId187">
        <w:r>
          <w:rPr>
            <w:color w:val="0000EE"/>
            <w:u w:val="single"/>
          </w:rPr>
          <w:t>5:6</w:t>
        </w:r>
      </w:hyperlink>
      <w:r>
        <w:t>) में भी उल्लेखित है।</w:t>
      </w:r>
    </w:p>
    <w:p>
      <w:r/>
      <w:r>
        <w:t>देबोरा और बाराक (</w:t>
      </w:r>
      <w:hyperlink r:id="rId188">
        <w:r>
          <w:rPr>
            <w:color w:val="0000EE"/>
            <w:u w:val="single"/>
          </w:rPr>
          <w:t>4:1–5:31</w:t>
        </w:r>
      </w:hyperlink>
      <w:r>
        <w:t>)</w:t>
      </w:r>
    </w:p>
    <w:p>
      <w:r/>
      <w:r>
        <w:t>अब कथा उत्तर में कनानी आक्रमणकारियों की ओर मुड़ती है, जो हासोर के राजा याबीन और हरोषेत-हगोयिम के सीसरा के अगुआई में थे (</w:t>
      </w:r>
      <w:hyperlink r:id="rId189">
        <w:r>
          <w:rPr>
            <w:color w:val="0000EE"/>
            <w:u w:val="single"/>
          </w:rPr>
          <w:t>4:1–3</w:t>
        </w:r>
      </w:hyperlink>
      <w:r>
        <w:t>)। हासोर के खण्डहरों का पुनर्निर्माण किया गया था (</w:t>
      </w:r>
      <w:hyperlink r:id="rId190">
        <w:r>
          <w:rPr>
            <w:color w:val="0000EE"/>
            <w:u w:val="single"/>
          </w:rPr>
          <w:t>यहो 11:13</w:t>
        </w:r>
      </w:hyperlink>
      <w:r>
        <w:t xml:space="preserve">), और एक अन्य याबीन (तुलना करें </w:t>
      </w:r>
      <w:hyperlink r:id="rId191">
        <w:r>
          <w:rPr>
            <w:color w:val="0000EE"/>
            <w:u w:val="single"/>
          </w:rPr>
          <w:t>1</w:t>
        </w:r>
      </w:hyperlink>
      <w: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92">
        <w:r>
          <w:rPr>
            <w:color w:val="0000EE"/>
            <w:u w:val="single"/>
          </w:rPr>
          <w:t>न्याय 4:3</w:t>
        </w:r>
      </w:hyperlink>
      <w:r>
        <w:t>)।</w:t>
      </w:r>
    </w:p>
    <w:p>
      <w:r/>
      <w:r>
        <w:t xml:space="preserve">परमेश्वर के पास इस्राएल में एक </w:t>
      </w:r>
      <w:r>
        <w:t xml:space="preserve">नबिया </w:t>
      </w:r>
      <w:r>
        <w:t>थीं जिन्होंने इस अंधकारमय समय में उनके लोगों की अगुआई की (</w:t>
      </w:r>
      <w:hyperlink r:id="rId193">
        <w:r>
          <w:rPr>
            <w:color w:val="0000EE"/>
            <w:u w:val="single"/>
          </w:rPr>
          <w:t>4:4</w:t>
        </w:r>
      </w:hyperlink>
      <w:r>
        <w:t xml:space="preserve">)। वह बिन्यामीन के पास दक्षिण एप्रैम में एक खजूर के नीचे न्याय करती थीं (वचन </w:t>
      </w:r>
      <w:hyperlink r:id="rId194">
        <w:r>
          <w:rPr>
            <w:color w:val="0000EE"/>
            <w:u w:val="single"/>
          </w:rPr>
          <w:t>5</w:t>
        </w:r>
      </w:hyperlink>
      <w: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5">
        <w:r>
          <w:rPr>
            <w:color w:val="0000EE"/>
            <w:u w:val="single"/>
          </w:rPr>
          <w:t>6–7</w:t>
        </w:r>
      </w:hyperlink>
      <w: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6">
        <w:r>
          <w:rPr>
            <w:color w:val="0000EE"/>
            <w:u w:val="single"/>
          </w:rPr>
          <w:t>8–10</w:t>
        </w:r>
      </w:hyperlink>
      <w:r>
        <w:t xml:space="preserve">)। प्रभु ने ताबोर </w:t>
      </w:r>
      <w:r>
        <w:t xml:space="preserve">पहाड़ </w:t>
      </w:r>
      <w:r>
        <w:t>से अचानक हमले में सफलता दी, जिससे कनानी परास्त हो गए, अपने भारी रथों का उपयोग नहीं कर सके, जो यिज्रेल तराई के दलदल में फंस गए थे (</w:t>
      </w:r>
      <w:hyperlink r:id="rId197">
        <w:r>
          <w:rPr>
            <w:color w:val="0000EE"/>
            <w:u w:val="single"/>
          </w:rPr>
          <w:t>5:20–22</w:t>
        </w:r>
      </w:hyperlink>
      <w:r>
        <w:t>)। कनानी परास्त हो गए, और सीसरा को याएल ने मार डाला, जो हेबेर की पत्नी थीं, एक केनी जिन्होंने अराद के आसपास के केनियों से अलग हो गए थे (</w:t>
      </w:r>
      <w:hyperlink r:id="rId198">
        <w:r>
          <w:rPr>
            <w:color w:val="0000EE"/>
            <w:u w:val="single"/>
          </w:rPr>
          <w:t>4:17–18</w:t>
        </w:r>
      </w:hyperlink>
      <w:r>
        <w:t xml:space="preserve">; तुलना करें </w:t>
      </w:r>
      <w:hyperlink r:id="rId152">
        <w:r>
          <w:rPr>
            <w:color w:val="0000EE"/>
            <w:u w:val="single"/>
          </w:rPr>
          <w:t>1:16</w:t>
        </w:r>
      </w:hyperlink>
      <w: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9">
        <w:r>
          <w:rPr>
            <w:color w:val="0000EE"/>
            <w:u w:val="single"/>
          </w:rPr>
          <w:t>4:18–21</w:t>
        </w:r>
      </w:hyperlink>
      <w:r>
        <w:t xml:space="preserve">; </w:t>
      </w:r>
      <w:hyperlink r:id="rId200">
        <w:r>
          <w:rPr>
            <w:color w:val="0000EE"/>
            <w:u w:val="single"/>
          </w:rPr>
          <w:t>5:26–27</w:t>
        </w:r>
      </w:hyperlink>
      <w:r>
        <w:t>)। लगातार अभियानों में इस्राएलियों ने याबीन से स्वतंत्रता प्राप्त की, जब तक कि उन्होंने उसकी शक्ति को नष्ट नहीं कर दिया (</w:t>
      </w:r>
      <w:hyperlink r:id="rId201">
        <w:r>
          <w:rPr>
            <w:color w:val="0000EE"/>
            <w:u w:val="single"/>
          </w:rPr>
          <w:t>4:24</w:t>
        </w:r>
      </w:hyperlink>
      <w:r>
        <w:t>)।</w:t>
      </w:r>
    </w:p>
    <w:p>
      <w:r/>
      <w:r>
        <w:t xml:space="preserve">दबोरा का गीत (अध्याय </w:t>
      </w:r>
      <w:hyperlink r:id="rId116">
        <w:r>
          <w:rPr>
            <w:color w:val="0000EE"/>
            <w:u w:val="single"/>
          </w:rPr>
          <w:t>5</w:t>
        </w:r>
      </w:hyperlink>
      <w: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202">
        <w:r>
          <w:rPr>
            <w:color w:val="0000EE"/>
            <w:u w:val="single"/>
          </w:rPr>
          <w:t>5:2–3</w:t>
        </w:r>
      </w:hyperlink>
      <w:r>
        <w:t>)। वे सीनै पर्वत के परमेश्वर हैं (</w:t>
      </w:r>
      <w:hyperlink r:id="rId203">
        <w:r>
          <w:rPr>
            <w:color w:val="0000EE"/>
            <w:u w:val="single"/>
          </w:rPr>
          <w:t>न्याय 5:4–5</w:t>
        </w:r>
      </w:hyperlink>
      <w:r>
        <w:t xml:space="preserve">; तुलना करें </w:t>
      </w:r>
      <w:hyperlink r:id="rId204">
        <w:r>
          <w:rPr>
            <w:color w:val="0000EE"/>
            <w:u w:val="single"/>
          </w:rPr>
          <w:t>व्य. वि. 33:2</w:t>
        </w:r>
      </w:hyperlink>
      <w:r>
        <w:t xml:space="preserve">; </w:t>
      </w:r>
      <w:hyperlink r:id="rId205">
        <w:r>
          <w:rPr>
            <w:color w:val="0000EE"/>
            <w:u w:val="single"/>
          </w:rPr>
          <w:t>भज 68:7–8</w:t>
        </w:r>
      </w:hyperlink>
      <w:r>
        <w:t xml:space="preserve">; </w:t>
      </w:r>
      <w:hyperlink r:id="rId206">
        <w:r>
          <w:rPr>
            <w:color w:val="0000EE"/>
            <w:u w:val="single"/>
          </w:rPr>
          <w:t>हब 3:3–4</w:t>
        </w:r>
      </w:hyperlink>
      <w:r>
        <w:t>)। यद्यपि उत्पीड़कों ने इस्राएल को लूट लिया था और यात्रा के लिए सड़कों को असुरक्षित बना दिया था, और इस्राएल अपनी रक्षा करने में असमर्थ था (</w:t>
      </w:r>
      <w:hyperlink r:id="rId207">
        <w:r>
          <w:rPr>
            <w:color w:val="0000EE"/>
            <w:u w:val="single"/>
          </w:rPr>
          <w:t>न्याय 5:6–8</w:t>
        </w:r>
      </w:hyperlink>
      <w:r>
        <w:t xml:space="preserve">), प्रभु ने दबोरा और बाराक को युद्ध के लिए कुलीनों की अगुआई करने के लिए उठाया (वचन </w:t>
      </w:r>
      <w:hyperlink r:id="rId208">
        <w:r>
          <w:rPr>
            <w:color w:val="0000EE"/>
            <w:u w:val="single"/>
          </w:rPr>
          <w:t>9–13</w:t>
        </w:r>
      </w:hyperlink>
      <w:r>
        <w:t xml:space="preserve">)। वे एप्रैम, बिन्यामीन, जबूलून, इस्साकार, और नप्ताली से आए (वचन </w:t>
      </w:r>
      <w:hyperlink r:id="rId209">
        <w:r>
          <w:rPr>
            <w:color w:val="0000EE"/>
            <w:u w:val="single"/>
          </w:rPr>
          <w:t>14–15अ, 18</w:t>
        </w:r>
      </w:hyperlink>
      <w:r>
        <w:t xml:space="preserve">), लेकिन यरदन के पार के गोत्र और आशेर शामिल नहीं होना चाहते थे (वचन </w:t>
      </w:r>
      <w:hyperlink r:id="rId210">
        <w:r>
          <w:rPr>
            <w:color w:val="0000EE"/>
            <w:u w:val="single"/>
          </w:rPr>
          <w:t>15ब-17</w:t>
        </w:r>
      </w:hyperlink>
      <w:r>
        <w:t xml:space="preserve">)। गीत फिर युद्ध के दृश्य की ओर बढ़ता है, जहाँ मूसलधार बारिश ने रथों को फंसा दिया (वचन </w:t>
      </w:r>
      <w:hyperlink r:id="rId211">
        <w:r>
          <w:rPr>
            <w:color w:val="0000EE"/>
            <w:u w:val="single"/>
          </w:rPr>
          <w:t>19–23</w:t>
        </w:r>
      </w:hyperlink>
      <w:r>
        <w:t xml:space="preserve">)। याएल को "स्त्रियों में सबसे धन्य" के रूप में मनाया जाता है, जिन्होंने अपने सरल जीवन के तरीके से सीसरा का अन्त किया (वचन </w:t>
      </w:r>
      <w:hyperlink r:id="rId212">
        <w:r>
          <w:rPr>
            <w:color w:val="0000EE"/>
            <w:u w:val="single"/>
          </w:rPr>
          <w:t>24–27</w:t>
        </w:r>
      </w:hyperlink>
      <w:r>
        <w:t xml:space="preserve">)। वह सीसरा की माँ के विपरीत खड़ी होती है, जो अपनी सारी संस्कृति के साथ व्यर्थ में सीसरा की लूट के साथ वापसी की प्रतीक्षा करती है (वचन </w:t>
      </w:r>
      <w:hyperlink r:id="rId213">
        <w:r>
          <w:rPr>
            <w:color w:val="0000EE"/>
            <w:u w:val="single"/>
          </w:rPr>
          <w:t>28–30</w:t>
        </w:r>
      </w:hyperlink>
      <w:r>
        <w:t>)। प्रभु ने साधारण को शक्तिशाली को भ्रमित करने के लिए उपयोग किया है। निष्कर्ष इस्राएल के सभी शत्रुओं पर परमेश्वर के न्याय के लिए एक प्रार्थना है (</w:t>
      </w:r>
      <w:hyperlink r:id="rId214">
        <w:r>
          <w:rPr>
            <w:color w:val="0000EE"/>
            <w:u w:val="single"/>
          </w:rPr>
          <w:t>न्याय 5:31अ</w:t>
        </w:r>
      </w:hyperlink>
      <w:r>
        <w:t xml:space="preserve">; पुष्टि करें </w:t>
      </w:r>
      <w:hyperlink r:id="rId215">
        <w:r>
          <w:rPr>
            <w:color w:val="0000EE"/>
            <w:u w:val="single"/>
          </w:rPr>
          <w:t>भज 68:1–3</w:t>
        </w:r>
      </w:hyperlink>
      <w:r>
        <w:t>)।</w:t>
      </w:r>
    </w:p>
    <w:p>
      <w:r/>
      <w:r>
        <w:t>गिदोन (</w:t>
      </w:r>
      <w:hyperlink r:id="rId216">
        <w:r>
          <w:rPr>
            <w:color w:val="0000EE"/>
            <w:u w:val="single"/>
          </w:rPr>
          <w:t>6:1–8:35</w:t>
        </w:r>
      </w:hyperlink>
      <w:r>
        <w:t>)</w:t>
      </w:r>
    </w:p>
    <w:p>
      <w:r/>
      <w:r>
        <w:t>इस्राएल का 40 वर्षों का विश्राम (</w:t>
      </w:r>
      <w:hyperlink r:id="rId214">
        <w:r>
          <w:rPr>
            <w:color w:val="0000EE"/>
            <w:u w:val="single"/>
          </w:rPr>
          <w:t>न्याय 5:31ब</w:t>
        </w:r>
      </w:hyperlink>
      <w:r>
        <w:t>) मिद्यानियों और अमालेकियों के पूर्व से आक्रमण के कारण बाधित हुआ (</w:t>
      </w:r>
      <w:hyperlink r:id="rId217">
        <w:r>
          <w:rPr>
            <w:color w:val="0000EE"/>
            <w:u w:val="single"/>
          </w:rPr>
          <w:t>6:1–3</w:t>
        </w:r>
      </w:hyperlink>
      <w:r>
        <w:t xml:space="preserve">)। उन्होंने फसल के समय देश पर आक्रमण करके अर्थव्यवस्था को नष्ट कर दिया (वचन </w:t>
      </w:r>
      <w:hyperlink r:id="rId218">
        <w:r>
          <w:rPr>
            <w:color w:val="0000EE"/>
            <w:u w:val="single"/>
          </w:rPr>
          <w:t>4–6</w:t>
        </w:r>
      </w:hyperlink>
      <w:r>
        <w:t>)। इस्राएल की पुकार के जवाब में, परमेश्वर ने एक भविष्यद्वक्ता को एक संदेश के साथ भेजा जो प्रभु के स्वर्गदूत के समान था (</w:t>
      </w:r>
      <w:hyperlink r:id="rId166">
        <w:r>
          <w:rPr>
            <w:color w:val="0000EE"/>
            <w:u w:val="single"/>
          </w:rPr>
          <w:t>2:1–5</w:t>
        </w:r>
      </w:hyperlink>
      <w:r>
        <w:t>)। फिर एक स्वर्गदूत गिदोन के सामने प्रकट हुआ और उसे युद्ध में लोगों की अगुआई करने के लिए बुलाया (</w:t>
      </w:r>
      <w:hyperlink r:id="rId219">
        <w:r>
          <w:rPr>
            <w:color w:val="0000EE"/>
            <w:u w:val="single"/>
          </w:rPr>
          <w:t>6:11–14</w:t>
        </w:r>
      </w:hyperlink>
      <w:r>
        <w:t xml:space="preserve">)। प्रभु ने उसे अपनी उपस्थिति का आश्वासन दिया (वचन </w:t>
      </w:r>
      <w:hyperlink r:id="rId220">
        <w:r>
          <w:rPr>
            <w:color w:val="0000EE"/>
            <w:u w:val="single"/>
          </w:rPr>
          <w:t>16</w:t>
        </w:r>
      </w:hyperlink>
      <w:r>
        <w:t xml:space="preserve">) एक चिन्ह के द्वारा (वचन </w:t>
      </w:r>
      <w:hyperlink r:id="rId221">
        <w:r>
          <w:rPr>
            <w:color w:val="0000EE"/>
            <w:u w:val="single"/>
          </w:rPr>
          <w:t>17–22</w:t>
        </w:r>
      </w:hyperlink>
      <w:r>
        <w:t xml:space="preserve">)। गिदोन ने जाना कि प्रभु ने उनसे मुलाकात की है और उन्होंने ओप्रा में एक वेदी बनाई जिसका नाम रखा “प्रभु शान्ति है” (वचन </w:t>
      </w:r>
      <w:hyperlink r:id="rId222">
        <w:r>
          <w:rPr>
            <w:color w:val="0000EE"/>
            <w:u w:val="single"/>
          </w:rPr>
          <w:t>24</w:t>
        </w:r>
      </w:hyperlink>
      <w:r>
        <w:t xml:space="preserve">)। उन्होंने ओप्रा में बाल और अशेरा को समर्पित पंथ स्थल को नष्ट करके प्रतिक्रिया दी (वचन </w:t>
      </w:r>
      <w:hyperlink r:id="rId223">
        <w:r>
          <w:rPr>
            <w:color w:val="0000EE"/>
            <w:u w:val="single"/>
          </w:rPr>
          <w:t>25–28</w:t>
        </w:r>
      </w:hyperlink>
      <w:r>
        <w:t xml:space="preserve">) और नई वेदी पर आराधना आरम्भ की (वचन </w:t>
      </w:r>
      <w:hyperlink r:id="rId224">
        <w:r>
          <w:rPr>
            <w:color w:val="0000EE"/>
            <w:u w:val="single"/>
          </w:rPr>
          <w:t>28</w:t>
        </w:r>
      </w:hyperlink>
      <w:r>
        <w:t xml:space="preserve">)। बाल ने अपनी वेदी की रक्षा नहीं की (वचन </w:t>
      </w:r>
      <w:hyperlink r:id="rId225">
        <w:r>
          <w:rPr>
            <w:color w:val="0000EE"/>
            <w:u w:val="single"/>
          </w:rPr>
          <w:t>29–32</w:t>
        </w:r>
      </w:hyperlink>
      <w:r>
        <w:t xml:space="preserve">), यहाँ तक कि जब गिदोन के पिता द्वारा चुनौती दी गई (वचन </w:t>
      </w:r>
      <w:hyperlink r:id="rId226">
        <w:r>
          <w:rPr>
            <w:color w:val="0000EE"/>
            <w:u w:val="single"/>
          </w:rPr>
          <w:t>31</w:t>
        </w:r>
      </w:hyperlink>
      <w:r>
        <w:t xml:space="preserve">)। परिणामस्वरूप, गिदोन को यरूब्बाल के नाम से जाना गया (अर्थात, “बाल उससे विवाद करे,” वचन </w:t>
      </w:r>
      <w:hyperlink r:id="rId227">
        <w:r>
          <w:rPr>
            <w:color w:val="0000EE"/>
            <w:u w:val="single"/>
          </w:rPr>
          <w:t>32</w:t>
        </w:r>
      </w:hyperlink>
      <w:r>
        <w:t>)।</w:t>
      </w:r>
    </w:p>
    <w:p>
      <w:r/>
      <w:r>
        <w:t>इसके बाद, गिदोन ने आशेर, जबूलून, और नप्ताली से 32,000 पुरुषों की सेना को इकट्ठा किया (</w:t>
      </w:r>
      <w:hyperlink r:id="rId228">
        <w:r>
          <w:rPr>
            <w:color w:val="0000EE"/>
            <w:u w:val="single"/>
          </w:rPr>
          <w:t>6:35</w:t>
        </w:r>
      </w:hyperlink>
      <w:r>
        <w:t xml:space="preserve">; तुलना करें </w:t>
      </w:r>
      <w:hyperlink r:id="rId229">
        <w:r>
          <w:rPr>
            <w:color w:val="0000EE"/>
            <w:u w:val="single"/>
          </w:rPr>
          <w:t>7:3ब</w:t>
        </w:r>
      </w:hyperlink>
      <w:r>
        <w:t>)। प्रभु की उपस्थिति का आश्वासन पाने के लिए, उन्होंने एक और चिन्ह माँगा: ऊन का चिन्ह (</w:t>
      </w:r>
      <w:hyperlink r:id="rId230">
        <w:r>
          <w:rPr>
            <w:color w:val="0000EE"/>
            <w:u w:val="single"/>
          </w:rPr>
          <w:t>6:36–40</w:t>
        </w:r>
      </w:hyperlink>
      <w:r>
        <w:t xml:space="preserve">)। यह ध्यान में रखना चाहिए कि गिदोन उस क्षेत्र में रहते थे जहाँ परमेश्वर के चमत्कार दुर्लभ थे (वचन </w:t>
      </w:r>
      <w:hyperlink r:id="rId231">
        <w:r>
          <w:rPr>
            <w:color w:val="0000EE"/>
            <w:u w:val="single"/>
          </w:rPr>
          <w:t>13</w:t>
        </w:r>
      </w:hyperlink>
      <w: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32">
        <w:r>
          <w:rPr>
            <w:color w:val="0000EE"/>
            <w:u w:val="single"/>
          </w:rPr>
          <w:t>7:2–3</w:t>
        </w:r>
      </w:hyperlink>
      <w:r>
        <w:t xml:space="preserve">; पुष्टि करें </w:t>
      </w:r>
      <w:hyperlink r:id="rId233">
        <w:r>
          <w:rPr>
            <w:color w:val="0000EE"/>
            <w:u w:val="single"/>
          </w:rPr>
          <w:t>व्य. वी. 20:8</w:t>
        </w:r>
      </w:hyperlink>
      <w:r>
        <w:t>)। अन्य 9,700 को घर भेज दिया गया, हालांकि वे बहादुर पुरुष थे (</w:t>
      </w:r>
      <w:hyperlink r:id="rId234">
        <w:r>
          <w:rPr>
            <w:color w:val="0000EE"/>
            <w:u w:val="single"/>
          </w:rPr>
          <w:t>7:4–8</w:t>
        </w:r>
      </w:hyperlink>
      <w: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5">
        <w:r>
          <w:rPr>
            <w:color w:val="0000EE"/>
            <w:u w:val="single"/>
          </w:rPr>
          <w:t>9–15</w:t>
        </w:r>
      </w:hyperlink>
      <w:r>
        <w:t>)। परमेश्वर ने इस्राएल को मिद्यानी अगुओं ओरेब, जेब, जेबह, और सल्मुन्ना पर विजय दी (</w:t>
      </w:r>
      <w:hyperlink r:id="rId236">
        <w:r>
          <w:rPr>
            <w:color w:val="0000EE"/>
            <w:u w:val="single"/>
          </w:rPr>
          <w:t>7:16–8:21</w:t>
        </w:r>
      </w:hyperlink>
      <w:r>
        <w:t>)। गिदोन ने समझदारी से एप्रैम के साथ सम्भावित सैन्य टकराव से बचा लिया (</w:t>
      </w:r>
      <w:hyperlink r:id="rId237">
        <w:r>
          <w:rPr>
            <w:color w:val="0000EE"/>
            <w:u w:val="single"/>
          </w:rPr>
          <w:t>8:1–3</w:t>
        </w:r>
      </w:hyperlink>
      <w:r>
        <w:t xml:space="preserve">), शत्रु का पीछा यरदन पार में गहराई तक किया, और सुक्कोत और पनूएल के अगुओं को दण्डित किया, जिन्होंने उनकी सहायता नहीं की (वचन </w:t>
      </w:r>
      <w:hyperlink r:id="rId238">
        <w:r>
          <w:rPr>
            <w:color w:val="0000EE"/>
            <w:u w:val="single"/>
          </w:rPr>
          <w:t>4–9, 13–16</w:t>
        </w:r>
      </w:hyperlink>
      <w:r>
        <w:t>)।</w:t>
      </w:r>
    </w:p>
    <w:p>
      <w:r/>
      <w: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9">
        <w:r>
          <w:rPr>
            <w:color w:val="0000EE"/>
            <w:u w:val="single"/>
          </w:rPr>
          <w:t>8:22</w:t>
        </w:r>
      </w:hyperlink>
      <w:r>
        <w:t xml:space="preserve">)। गिदोन ने इनकार कर दिया, और इसके बजाय गलत तरीके से युद्ध में लिए गए सोने से एक एपोद स्थापित किया (वचन </w:t>
      </w:r>
      <w:hyperlink r:id="rId240">
        <w:r>
          <w:rPr>
            <w:color w:val="0000EE"/>
            <w:u w:val="single"/>
          </w:rPr>
          <w:t>23–27</w:t>
        </w:r>
      </w:hyperlink>
      <w:r>
        <w:t xml:space="preserve">)। एपोद का संभवतः धार्मिक प्रथाओं, संभवतः भविष्यवाणी के लिए उपयोग किया गया था (तुलना करें </w:t>
      </w:r>
      <w:hyperlink r:id="rId241">
        <w:r>
          <w:rPr>
            <w:color w:val="0000EE"/>
            <w:u w:val="single"/>
          </w:rPr>
          <w:t>17:5</w:t>
        </w:r>
      </w:hyperlink>
      <w:r>
        <w:t>)।</w:t>
      </w:r>
    </w:p>
    <w:p>
      <w:r/>
      <w: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42">
        <w:r>
          <w:rPr>
            <w:color w:val="0000EE"/>
            <w:u w:val="single"/>
          </w:rPr>
          <w:t>8:33–35</w:t>
        </w:r>
      </w:hyperlink>
      <w:r>
        <w:t>)।</w:t>
      </w:r>
    </w:p>
    <w:p>
      <w:r/>
      <w:r>
        <w:t>गिदोन के युग के बाद, उनके पुत्र अबीमेलेक ने शेकेम में स्वयं को राजा बनाकर राजवंशीय निरन्तरता स्थापित करने का प्रयास किया (</w:t>
      </w:r>
      <w:hyperlink r:id="rId243">
        <w:r>
          <w:rPr>
            <w:color w:val="0000EE"/>
            <w:u w:val="single"/>
          </w:rPr>
          <w:t>9:1–6</w:t>
        </w:r>
      </w:hyperlink>
      <w:r>
        <w:t xml:space="preserve">)। शेकेम में अपने रिश्तेदारों के समर्थन से, अबीमेलेक ने अपने सभी भाइयों को मार डाला, सिवाय योताम के (वचन </w:t>
      </w:r>
      <w:hyperlink r:id="rId244">
        <w:r>
          <w:rPr>
            <w:color w:val="0000EE"/>
            <w:u w:val="single"/>
          </w:rPr>
          <w:t>4–5</w:t>
        </w:r>
      </w:hyperlink>
      <w:r>
        <w:t xml:space="preserve">)। अबीमेलेक के राज्याभिषेक के बाद, योताम ने अपने भाई के प्रति अपनी विरोधी भावना को एक कहावत के रूप में प्रस्तुत किया (वचन </w:t>
      </w:r>
      <w:hyperlink r:id="rId245">
        <w:r>
          <w:rPr>
            <w:color w:val="0000EE"/>
            <w:u w:val="single"/>
          </w:rPr>
          <w:t>7–20</w:t>
        </w:r>
      </w:hyperlink>
      <w: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r/>
      <w:r>
        <w:t>तोला (</w:t>
      </w:r>
      <w:hyperlink r:id="rId246">
        <w:r>
          <w:rPr>
            <w:color w:val="0000EE"/>
            <w:u w:val="single"/>
          </w:rPr>
          <w:t>10:1–2</w:t>
        </w:r>
      </w:hyperlink>
      <w:r>
        <w:t>)</w:t>
      </w:r>
    </w:p>
    <w:p>
      <w:r/>
      <w:r>
        <w:t>तोला इस्साकार के एक छोटे न्यायी थे जिन्होंने इस्राएल का 23 वर्षों तक न्याय किया।</w:t>
      </w:r>
    </w:p>
    <w:p>
      <w:r/>
      <w:r>
        <w:t>याईर (</w:t>
      </w:r>
      <w:hyperlink r:id="rId247">
        <w:r>
          <w:rPr>
            <w:color w:val="0000EE"/>
            <w:u w:val="single"/>
          </w:rPr>
          <w:t>10:3–5</w:t>
        </w:r>
      </w:hyperlink>
      <w:r>
        <w:t>)</w:t>
      </w:r>
    </w:p>
    <w:p>
      <w:r/>
      <w:r>
        <w:t>याईर गिलाद से एक छोटे न्यायी थे जिन्होंने इस्राएल का 22 वर्षों तक न्याय किया।</w:t>
      </w:r>
    </w:p>
    <w:p>
      <w:r/>
      <w:r>
        <w:t>यिप्तह (</w:t>
      </w:r>
      <w:hyperlink r:id="rId248">
        <w:r>
          <w:rPr>
            <w:color w:val="0000EE"/>
            <w:u w:val="single"/>
          </w:rPr>
          <w:t>10:6–12:7</w:t>
        </w:r>
      </w:hyperlink>
      <w:r>
        <w:t>)</w:t>
      </w:r>
    </w:p>
    <w:p>
      <w:r/>
      <w:r>
        <w:t>चक्र (मूर्तिपूजा, शत्रु, सहायता के लिए पुकार, क्षणिक पश्चाताप) का पुनरावलोकन (</w:t>
      </w:r>
      <w:hyperlink r:id="rId249">
        <w:r>
          <w:rPr>
            <w:color w:val="0000EE"/>
            <w:u w:val="single"/>
          </w:rPr>
          <w:t>10:6–16</w:t>
        </w:r>
      </w:hyperlink>
      <w:r>
        <w:t xml:space="preserve">) यिप्तह की कथा की प्रस्तावना प्रस्तुत करता है। अम्मोनियों के आक्रमण के तहत, गिलाद के </w:t>
      </w:r>
      <w:r>
        <w:t xml:space="preserve">वृद्ध लोगों </w:t>
      </w:r>
      <w:r>
        <w:t>ने यिप्तह से सहायता माँगी (</w:t>
      </w:r>
      <w:hyperlink r:id="rId250">
        <w:r>
          <w:rPr>
            <w:color w:val="0000EE"/>
            <w:u w:val="single"/>
          </w:rPr>
          <w:t>10:17–11:8</w:t>
        </w:r>
      </w:hyperlink>
      <w:r>
        <w:t xml:space="preserve">), जिन्होंने इस शर्त पर उनकी सहायता करने का वादा किया कि वह युद्ध के बाद भी उनके अगुए बने रहेंगे (वचन </w:t>
      </w:r>
      <w:hyperlink r:id="rId251">
        <w:r>
          <w:rPr>
            <w:color w:val="0000EE"/>
            <w:u w:val="single"/>
          </w:rPr>
          <w:t>9–10</w:t>
        </w:r>
      </w:hyperlink>
      <w:r>
        <w:t xml:space="preserve">)। एक गम्भीर समारोह में वह मिस्पा में उनका “मुखिया” बन जाता है (वचन </w:t>
      </w:r>
      <w:hyperlink r:id="rId252">
        <w:r>
          <w:rPr>
            <w:color w:val="0000EE"/>
            <w:u w:val="single"/>
          </w:rPr>
          <w:t>11</w:t>
        </w:r>
      </w:hyperlink>
      <w: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3">
        <w:r>
          <w:rPr>
            <w:color w:val="0000EE"/>
            <w:u w:val="single"/>
          </w:rPr>
          <w:t>12–27</w:t>
        </w:r>
      </w:hyperlink>
      <w:r>
        <w:t xml:space="preserve">)। तुरन्त युद्ध में जाने के बजाय, उन्होंने आशा की कि “प्रभु, न्यायी” विवाद का निपटारा करेंगे (वचन </w:t>
      </w:r>
      <w:hyperlink r:id="rId39">
        <w:r>
          <w:rPr>
            <w:color w:val="0000EE"/>
            <w:u w:val="single"/>
          </w:rPr>
          <w:t>27</w:t>
        </w:r>
      </w:hyperlink>
      <w: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t>यिप्तह</w:t>
      </w:r>
      <w:r>
        <w:t xml:space="preserve"> के अन्तर्गत)।</w:t>
      </w:r>
    </w:p>
    <w:p>
      <w:r/>
      <w:r>
        <w:t>एप्रैमियों में युद्ध के लिए एक असीम लालसा प्रतीत होती थी। पहले उन्होंने गिदोन से शिकायत की थी, जिन्होंने सफलतापूर्वक उनके खतरों को शान्त किया था (</w:t>
      </w:r>
      <w:hyperlink r:id="rId237">
        <w:r>
          <w:rPr>
            <w:color w:val="0000EE"/>
            <w:u w:val="single"/>
          </w:rPr>
          <w:t>8:1–3</w:t>
        </w:r>
      </w:hyperlink>
      <w:r>
        <w:t>)। यिप्तह ने उनसे युद्ध किया, क्योंकि यरदन के पार रहने वाले इस्राएलियों को "विद्रोही" कहा गया था (</w:t>
      </w:r>
      <w:hyperlink r:id="rId254">
        <w:r>
          <w:rPr>
            <w:color w:val="0000EE"/>
            <w:u w:val="single"/>
          </w:rPr>
          <w:t>12:1–4</w:t>
        </w:r>
      </w:hyperlink>
      <w:r>
        <w:t>)। इस गृहयुद्ध में बयालीस हजार एप्रैमी यरदन के घाटों पर मारे गए। इसके बाद, यिप्तह ने केवल छह वर्षों तक शासन किया।</w:t>
      </w:r>
    </w:p>
    <w:p>
      <w:r/>
      <w:r>
        <w:t>इबसान (</w:t>
      </w:r>
      <w:hyperlink r:id="rId255">
        <w:r>
          <w:rPr>
            <w:color w:val="0000EE"/>
            <w:u w:val="single"/>
          </w:rPr>
          <w:t>12:8–10</w:t>
        </w:r>
      </w:hyperlink>
      <w:r>
        <w:t>)</w:t>
      </w:r>
    </w:p>
    <w:p>
      <w:r/>
      <w:r>
        <w:t>इबसान बैतलहम के एक छोटे न्यायी थे जिन्होंने इस्राएल पर सात वर्षों तक शासन किया।</w:t>
      </w:r>
    </w:p>
    <w:p>
      <w:r/>
      <w:r>
        <w:t>एलोन (</w:t>
      </w:r>
      <w:hyperlink r:id="rId256">
        <w:r>
          <w:rPr>
            <w:color w:val="0000EE"/>
            <w:u w:val="single"/>
          </w:rPr>
          <w:t>12:11</w:t>
        </w:r>
      </w:hyperlink>
      <w:r>
        <w:t>)</w:t>
      </w:r>
    </w:p>
    <w:p>
      <w:r/>
      <w:r>
        <w:t>जबूलून के एक छोटे न्यायी, एलोन ने दस वर्षों तक इस्राएल पर शासन किया।</w:t>
      </w:r>
    </w:p>
    <w:p>
      <w:r/>
      <w:r>
        <w:t>अबदोन (</w:t>
      </w:r>
      <w:hyperlink r:id="rId257">
        <w:r>
          <w:rPr>
            <w:color w:val="0000EE"/>
            <w:u w:val="single"/>
          </w:rPr>
          <w:t>12:13–15</w:t>
        </w:r>
      </w:hyperlink>
      <w:r>
        <w:t>)</w:t>
      </w:r>
    </w:p>
    <w:p>
      <w:r/>
      <w:r>
        <w:t>अब्दोन पिरातोन के एक छोटे न्यायी थे, जिसका स्थान अनिश्चित है। उन्होंने आठ वर्षों तक शासन किया।</w:t>
      </w:r>
    </w:p>
    <w:p>
      <w:r/>
      <w:r>
        <w:t>शिमशोन (</w:t>
      </w:r>
      <w:hyperlink r:id="rId258">
        <w:r>
          <w:rPr>
            <w:color w:val="0000EE"/>
            <w:u w:val="single"/>
          </w:rPr>
          <w:t>13:1–16:31</w:t>
        </w:r>
      </w:hyperlink>
      <w:r>
        <w:t>)</w:t>
      </w:r>
    </w:p>
    <w:p>
      <w:r/>
      <w:r>
        <w:t>शिमशोन की महानता छुटकारे के इतिहास में उनके चमत्कारी जन्म (</w:t>
      </w:r>
      <w:hyperlink r:id="rId259">
        <w:r>
          <w:rPr>
            <w:color w:val="0000EE"/>
            <w:u w:val="single"/>
          </w:rPr>
          <w:t>13:1–24</w:t>
        </w:r>
      </w:hyperlink>
      <w:r>
        <w:t>), नाज़ीर के रूप में उनकी सेवा (</w:t>
      </w:r>
      <w:hyperlink r:id="rId260">
        <w:r>
          <w:rPr>
            <w:color w:val="0000EE"/>
            <w:u w:val="single"/>
          </w:rPr>
          <w:t>13:7</w:t>
        </w:r>
      </w:hyperlink>
      <w:r>
        <w:t xml:space="preserve">; तुलना करें </w:t>
      </w:r>
      <w:hyperlink r:id="rId261">
        <w:r>
          <w:rPr>
            <w:color w:val="0000EE"/>
            <w:u w:val="single"/>
          </w:rPr>
          <w:t>गिन 6:1–21</w:t>
        </w:r>
      </w:hyperlink>
      <w:r>
        <w:t>), प्रभु की आत्मा द्वारा बार-बार बलशाली होने (</w:t>
      </w:r>
      <w:hyperlink r:id="rId262">
        <w:r>
          <w:rPr>
            <w:color w:val="0000EE"/>
            <w:u w:val="single"/>
          </w:rPr>
          <w:t>न्या 13:25</w:t>
        </w:r>
      </w:hyperlink>
      <w:r>
        <w:t xml:space="preserve">; </w:t>
      </w:r>
      <w:hyperlink r:id="rId263">
        <w:r>
          <w:rPr>
            <w:color w:val="0000EE"/>
            <w:u w:val="single"/>
          </w:rPr>
          <w:t>14:6, 19</w:t>
        </w:r>
      </w:hyperlink>
      <w:r>
        <w:t xml:space="preserve">; </w:t>
      </w:r>
      <w:hyperlink r:id="rId264">
        <w:r>
          <w:rPr>
            <w:color w:val="0000EE"/>
            <w:u w:val="single"/>
          </w:rPr>
          <w:t>15:14</w:t>
        </w:r>
      </w:hyperlink>
      <w:r>
        <w:t xml:space="preserve">), पलिश्तियों के खिलाफ अकेले किए गए कारनामों (अश्कलोन, </w:t>
      </w:r>
      <w:hyperlink r:id="rId265">
        <w:r>
          <w:rPr>
            <w:color w:val="0000EE"/>
            <w:u w:val="single"/>
          </w:rPr>
          <w:t>14:19</w:t>
        </w:r>
      </w:hyperlink>
      <w:r>
        <w:t xml:space="preserve">; खेत, </w:t>
      </w:r>
      <w:hyperlink r:id="rId266">
        <w:r>
          <w:rPr>
            <w:color w:val="0000EE"/>
            <w:u w:val="single"/>
          </w:rPr>
          <w:t>15:1–6</w:t>
        </w:r>
      </w:hyperlink>
      <w:r>
        <w:t xml:space="preserve">; </w:t>
      </w:r>
      <w:r>
        <w:t>रामत-लही</w:t>
      </w:r>
      <w:r>
        <w:t xml:space="preserve">, </w:t>
      </w:r>
      <w:hyperlink r:id="rId267">
        <w:r>
          <w:rPr>
            <w:color w:val="0000EE"/>
            <w:u w:val="single"/>
          </w:rPr>
          <w:t>15:7–17</w:t>
        </w:r>
      </w:hyperlink>
      <w:r>
        <w:t xml:space="preserve">; गाज़ा, </w:t>
      </w:r>
      <w:hyperlink r:id="rId268">
        <w:r>
          <w:rPr>
            <w:color w:val="0000EE"/>
            <w:u w:val="single"/>
          </w:rPr>
          <w:t>16:1–3, 23–30</w:t>
        </w:r>
      </w:hyperlink>
      <w:r>
        <w:t>), और प्रभु पर उनके कभी-कभी निर्भरता (</w:t>
      </w:r>
      <w:hyperlink r:id="rId269">
        <w:r>
          <w:rPr>
            <w:color w:val="0000EE"/>
            <w:u w:val="single"/>
          </w:rPr>
          <w:t>15:18–19</w:t>
        </w:r>
      </w:hyperlink>
      <w:r>
        <w:t xml:space="preserve">; </w:t>
      </w:r>
      <w:hyperlink r:id="rId270">
        <w:r>
          <w:rPr>
            <w:color w:val="0000EE"/>
            <w:u w:val="single"/>
          </w:rPr>
          <w:t>16:28–30</w:t>
        </w:r>
      </w:hyperlink>
      <w:r>
        <w:t xml:space="preserve">) के कारण है। हालांकि, उनका व्यक्तिगत जीवन पलिश्ती महिलाओं के प्रति उनकी कमजोरी के कारण दोषपूर्ण था (अध्याय </w:t>
      </w:r>
      <w:hyperlink r:id="rId271">
        <w:r>
          <w:rPr>
            <w:color w:val="0000EE"/>
            <w:u w:val="single"/>
          </w:rPr>
          <w:t>14</w:t>
        </w:r>
      </w:hyperlink>
      <w:r>
        <w:t xml:space="preserve">, </w:t>
      </w:r>
      <w:hyperlink r:id="rId272">
        <w:r>
          <w:rPr>
            <w:color w:val="0000EE"/>
            <w:u w:val="single"/>
          </w:rPr>
          <w:t>16</w:t>
        </w:r>
      </w:hyperlink>
      <w: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70">
        <w:r>
          <w:rPr>
            <w:color w:val="0000EE"/>
            <w:u w:val="single"/>
          </w:rPr>
          <w:t>16:28–30</w:t>
        </w:r>
      </w:hyperlink>
      <w:r>
        <w:t>)। उन्हें उनके पिता की कब्र में दान के क्षेत्र में दफनाया गया (</w:t>
      </w:r>
      <w:hyperlink r:id="rId273">
        <w:r>
          <w:rPr>
            <w:color w:val="0000EE"/>
            <w:u w:val="single"/>
          </w:rPr>
          <w:t>16:31</w:t>
        </w:r>
      </w:hyperlink>
      <w:r>
        <w:t>)।</w:t>
      </w:r>
    </w:p>
    <w:p>
      <w:pPr>
        <w:pStyle w:val="Heading4"/>
      </w:pPr>
      <w:r>
        <w:t>उपसंहार (</w:t>
      </w:r>
      <w:hyperlink r:id="rId121">
        <w:r>
          <w:rPr>
            <w:color w:val="0000EE"/>
            <w:u w:val="single"/>
          </w:rPr>
          <w:t>17–21</w:t>
        </w:r>
      </w:hyperlink>
      <w:r>
        <w:t>)</w:t>
      </w:r>
    </w:p>
    <w:p>
      <w:r/>
      <w: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4">
        <w:r>
          <w:rPr>
            <w:color w:val="0000EE"/>
            <w:u w:val="single"/>
          </w:rPr>
          <w:t>17–18</w:t>
        </w:r>
      </w:hyperlink>
      <w:r>
        <w:t xml:space="preserve">) और गृहयुद्ध (अध्याय </w:t>
      </w:r>
      <w:hyperlink r:id="rId275">
        <w:r>
          <w:rPr>
            <w:color w:val="0000EE"/>
            <w:u w:val="single"/>
          </w:rPr>
          <w:t>19–21</w:t>
        </w:r>
      </w:hyperlink>
      <w:r>
        <w:t>)। उपसंहार को इस वाक्यांश द्वारा जोड़ा गया है "</w:t>
      </w:r>
      <w:r>
        <w:t>उन दिनों में इस्राएलियों का कोई राजा न था; जिसको जो ठीक जान पड़ता था वही वह करता था</w:t>
      </w:r>
      <w:r>
        <w:t>" (</w:t>
      </w:r>
      <w:hyperlink r:id="rId123">
        <w:r>
          <w:rPr>
            <w:color w:val="0000EE"/>
            <w:u w:val="single"/>
          </w:rPr>
          <w:t>17:6</w:t>
        </w:r>
      </w:hyperlink>
      <w:r>
        <w:t xml:space="preserve">; </w:t>
      </w:r>
      <w:hyperlink r:id="rId124">
        <w:r>
          <w:rPr>
            <w:color w:val="0000EE"/>
            <w:u w:val="single"/>
          </w:rPr>
          <w:t>18:1</w:t>
        </w:r>
      </w:hyperlink>
      <w:r>
        <w:t xml:space="preserve">; </w:t>
      </w:r>
      <w:hyperlink r:id="rId125">
        <w:r>
          <w:rPr>
            <w:color w:val="0000EE"/>
            <w:u w:val="single"/>
          </w:rPr>
          <w:t>19:1</w:t>
        </w:r>
      </w:hyperlink>
      <w:r>
        <w:t xml:space="preserve">; </w:t>
      </w:r>
      <w:hyperlink r:id="rId126">
        <w:r>
          <w:rPr>
            <w:color w:val="0000EE"/>
            <w:u w:val="single"/>
          </w:rPr>
          <w:t>21:25</w:t>
        </w:r>
      </w:hyperlink>
      <w:r>
        <w:t>)। सममित पुनरावृत्ति (प्रत्येक कथा में दो बार) अराजकता और जनजातियों की परमेश्वर की सेवा करने के लिए एकजुट होने की अक्षमता को दर्शाती है।</w:t>
      </w:r>
    </w:p>
    <w:p>
      <w:r/>
      <w:r>
        <w:t>मीका और दानी लोग (</w:t>
      </w:r>
      <w:hyperlink r:id="rId274">
        <w:r>
          <w:rPr>
            <w:color w:val="0000EE"/>
            <w:u w:val="single"/>
          </w:rPr>
          <w:t>18–18</w:t>
        </w:r>
      </w:hyperlink>
      <w:r>
        <w:t>)</w:t>
      </w:r>
    </w:p>
    <w:p>
      <w:r/>
      <w:r>
        <w:t xml:space="preserve">मीका एक एप्रैमी थे जिन्होंने एक मन्दिर स्थापित किया और अपने ही बेटों में से एक को, और फिर बैतलहम के एक लेवियों को, इसके </w:t>
      </w:r>
      <w:r>
        <w:t xml:space="preserve">पुरोहित </w:t>
      </w:r>
      <w:r>
        <w:t xml:space="preserve">के रूप में नियुक्त किया (अध्याय </w:t>
      </w:r>
      <w:hyperlink r:id="rId276">
        <w:r>
          <w:rPr>
            <w:color w:val="0000EE"/>
            <w:u w:val="single"/>
          </w:rPr>
          <w:t>17</w:t>
        </w:r>
      </w:hyperlink>
      <w: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7">
        <w:r>
          <w:rPr>
            <w:color w:val="0000EE"/>
            <w:u w:val="single"/>
          </w:rPr>
          <w:t>18</w:t>
        </w:r>
      </w:hyperlink>
      <w:r>
        <w:t>)। इस प्रकार, उन्होंने शीलो में स्थित तम्बू के समकक्ष एक धार्मिक केन्द्र स्थापित किया (</w:t>
      </w:r>
      <w:hyperlink r:id="rId278">
        <w:r>
          <w:rPr>
            <w:color w:val="0000EE"/>
            <w:u w:val="single"/>
          </w:rPr>
          <w:t>18:31</w:t>
        </w:r>
      </w:hyperlink>
      <w:r>
        <w:t>)।</w:t>
      </w:r>
    </w:p>
    <w:p>
      <w:r/>
      <w:r>
        <w:t>गृह युद्ध (</w:t>
      </w:r>
      <w:hyperlink r:id="rId275">
        <w:r>
          <w:rPr>
            <w:color w:val="0000EE"/>
            <w:u w:val="single"/>
          </w:rPr>
          <w:t>19–21</w:t>
        </w:r>
      </w:hyperlink>
      <w:r>
        <w:t>)</w:t>
      </w:r>
    </w:p>
    <w:p>
      <w:r/>
      <w:r>
        <w:t xml:space="preserve">गिबा के लोग, जो बिन्यामीन के थे, उन्होंने एक लेवियों की रखैल का यौन शोषण किया जिससे उसकी मृत्यु हो गई। अध्याय </w:t>
      </w:r>
      <w:hyperlink r:id="rId276">
        <w:r>
          <w:rPr>
            <w:color w:val="0000EE"/>
            <w:u w:val="single"/>
          </w:rPr>
          <w:t>17</w:t>
        </w:r>
      </w:hyperlink>
      <w:r>
        <w:t xml:space="preserve"> और </w:t>
      </w:r>
      <w:hyperlink r:id="rId277">
        <w:r>
          <w:rPr>
            <w:color w:val="0000EE"/>
            <w:u w:val="single"/>
          </w:rPr>
          <w:t>18</w:t>
        </w:r>
      </w:hyperlink>
      <w:r>
        <w:t xml:space="preserve"> के लेवियों की तरह, वह बैतलहम की थी (</w:t>
      </w:r>
      <w:hyperlink r:id="rId125">
        <w:r>
          <w:rPr>
            <w:color w:val="0000EE"/>
            <w:u w:val="single"/>
          </w:rPr>
          <w:t>19:1</w:t>
        </w:r>
      </w:hyperlink>
      <w:r>
        <w:t>)। नाटकीय रूप से, लेवियों ने उसके शव के टुकड़े सभी गोत्रों को भेजे, जो गिबा के अपराधियों की रक्षा करने के कारण बिन्यामीनियों के खिलाफ इकट्ठा हुए (</w:t>
      </w:r>
      <w:hyperlink r:id="rId279">
        <w:r>
          <w:rPr>
            <w:color w:val="0000EE"/>
            <w:u w:val="single"/>
          </w:rPr>
          <w:t>19:29–20:19</w:t>
        </w:r>
      </w:hyperlink>
      <w:r>
        <w:t>)। आगामी लड़ाई में बिन्यामीन की जनसंख्या को नष्ट कर दिया गया (</w:t>
      </w:r>
      <w:hyperlink r:id="rId280">
        <w:r>
          <w:rPr>
            <w:color w:val="0000EE"/>
            <w:u w:val="single"/>
          </w:rPr>
          <w:t>20:20–48</w:t>
        </w:r>
      </w:hyperlink>
      <w:r>
        <w:t>)। 11 गोत्रों ने उन्हें याबेश-गिलाद के खिलाफ एक गृहयुद्ध में ली गई 400 कुँवारी कन्याएँ दीं (</w:t>
      </w:r>
      <w:hyperlink r:id="rId281">
        <w:r>
          <w:rPr>
            <w:color w:val="0000EE"/>
            <w:u w:val="single"/>
          </w:rPr>
          <w:t>21:6–15</w:t>
        </w:r>
      </w:hyperlink>
      <w: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r/>
      <w:r>
        <w:rPr>
          <w:i/>
        </w:rPr>
        <w:t>यह भी देखें</w:t>
      </w:r>
      <w:r>
        <w:t xml:space="preserve"> </w:t>
      </w:r>
      <w:r>
        <w:t>गिदोन</w:t>
      </w:r>
      <w:r>
        <w:t xml:space="preserve">; </w:t>
      </w:r>
      <w:r>
        <w:t>यिप्तह</w:t>
      </w:r>
      <w:r>
        <w:t xml:space="preserve">; </w:t>
      </w:r>
      <w:r>
        <w:t>शिमशोन</w:t>
      </w:r>
      <w:r>
        <w:t>।</w:t>
      </w:r>
      <w:r/>
      <w:r/>
    </w:p>
    <w:p>
      <w:r/>
    </w:p>
    <w:p>
      <w:pPr>
        <w:pStyle w:val="Heading2"/>
      </w:pPr>
      <w:r>
        <w:t>न्यायीकरण, न्यायी ठहराया जाना</w:t>
      </w:r>
      <w:r/>
    </w:p>
    <w:p>
      <w:r/>
      <w: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r/>
      <w: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r/>
      <w: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r/>
      <w: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t>पुराने नियम में</w:t>
      </w:r>
    </w:p>
    <w:p>
      <w:r/>
      <w: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82">
        <w:r>
          <w:rPr>
            <w:color w:val="0000EE"/>
            <w:u w:val="single"/>
          </w:rPr>
          <w:t>उत 38:26</w:t>
        </w:r>
      </w:hyperlink>
      <w: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8">
        <w:r>
          <w:rPr>
            <w:color w:val="0000EE"/>
            <w:u w:val="single"/>
          </w:rPr>
          <w:t>उत 18:25</w:t>
        </w:r>
      </w:hyperlink>
      <w:r>
        <w:t>) और उनके निर्णय सत्य और धार्मिक होते हैं (</w:t>
      </w:r>
      <w:hyperlink r:id="rId283">
        <w:r>
          <w:rPr>
            <w:color w:val="0000EE"/>
            <w:u w:val="single"/>
          </w:rPr>
          <w:t>भज 19:9</w:t>
        </w:r>
      </w:hyperlink>
      <w: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r/>
      <w: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t xml:space="preserve">धर्मी </w:t>
      </w:r>
      <w:r>
        <w:t>माना गया क्योंकि उन्होंने परमेश्वर की वाचा में विश्वास के साथ प्रतिक्रिया दी (</w:t>
      </w:r>
      <w:hyperlink r:id="rId284">
        <w:r>
          <w:rPr>
            <w:color w:val="0000EE"/>
            <w:u w:val="single"/>
          </w:rPr>
          <w:t>उत्पत्ति 15:6</w:t>
        </w:r>
      </w:hyperlink>
      <w:r>
        <w:t xml:space="preserve">)। अब्राहम स्वयं को </w:t>
      </w:r>
      <w:r>
        <w:t>धर्मी</w:t>
      </w:r>
      <w:r>
        <w:t xml:space="preserve"> नहीं बना सकते थे; परमेश्वर ने उन्हें वाचा के आधार पर </w:t>
      </w:r>
      <w:r>
        <w:t>धर्मी</w:t>
      </w:r>
      <w:r>
        <w:t xml:space="preserve"> बनाया। सभी लोग अब्राहम की तरह असहाय हैं। परमेश्वर की दृष्टि में, कोई भी स्वयं को निर्दोष सिद्ध नहीं कर सकता (</w:t>
      </w:r>
      <w:hyperlink r:id="rId285">
        <w:r>
          <w:rPr>
            <w:color w:val="0000EE"/>
            <w:u w:val="single"/>
          </w:rPr>
          <w:t>भजन संहिता 143:2</w:t>
        </w:r>
      </w:hyperlink>
      <w: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6">
        <w:r>
          <w:rPr>
            <w:color w:val="0000EE"/>
            <w:u w:val="single"/>
          </w:rPr>
          <w:t>यशायाह 63:7</w:t>
        </w:r>
      </w:hyperlink>
      <w:r>
        <w:t>)। न्यायीकरण का आधार परमेश्वर का स्वभाव है और यह मुख्यतः एक धार्मिक अवधारणा है, न कि केवल एक नैतिक।</w:t>
      </w:r>
    </w:p>
    <w:p>
      <w:pPr>
        <w:pStyle w:val="Heading3"/>
      </w:pPr>
      <w:r>
        <w:t>नए नियम में</w:t>
      </w:r>
    </w:p>
    <w:p>
      <w:r/>
      <w: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7">
        <w:r>
          <w:rPr>
            <w:color w:val="0000EE"/>
            <w:u w:val="single"/>
          </w:rPr>
          <w:t>गला 1:6–9</w:t>
        </w:r>
      </w:hyperlink>
      <w:r>
        <w:t>)। वे अपने पाठकों को याद दिलाते हैं कि धार्मिकता या न्यायीकरण ठहराया जाना, परमेश्वर का उपहार है जो यीशु मसीह के लहू के माध्यम से प्राप्त होता है (</w:t>
      </w:r>
      <w:r>
        <w:rPr>
          <w:i/>
        </w:rPr>
        <w:t>वाचा</w:t>
      </w:r>
      <w:r>
        <w:t xml:space="preserve"> का लहू, </w:t>
      </w:r>
      <w:hyperlink r:id="rId288">
        <w:r>
          <w:rPr>
            <w:color w:val="0000EE"/>
            <w:u w:val="single"/>
          </w:rPr>
          <w:t>इब्रा 13:20</w:t>
        </w:r>
      </w:hyperlink>
      <w:r>
        <w:t>), न कि व्यवस्था के द्वारा प्राप्त किया जा सकता है (</w:t>
      </w:r>
      <w:hyperlink r:id="rId289">
        <w:r>
          <w:rPr>
            <w:color w:val="0000EE"/>
            <w:u w:val="single"/>
          </w:rPr>
          <w:t>रोम 3:21</w:t>
        </w:r>
      </w:hyperlink>
      <w:r>
        <w:t>)। व्यवस्था धार्मिकता की ओर नहीं ले जाती और इसका उद्देश्य भी ऐसा करना नहीं था।</w:t>
      </w:r>
    </w:p>
    <w:p>
      <w:r/>
      <w:hyperlink r:id="rId290">
        <w:r>
          <w:rPr>
            <w:color w:val="0000EE"/>
            <w:u w:val="single"/>
          </w:rPr>
          <w:t>गलातियों 3:15–25</w:t>
        </w:r>
      </w:hyperlink>
      <w: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91">
        <w:r>
          <w:rPr>
            <w:color w:val="0000EE"/>
            <w:u w:val="single"/>
          </w:rPr>
          <w:t>गला 3:21</w:t>
        </w:r>
      </w:hyperlink>
      <w: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92">
        <w:r>
          <w:rPr>
            <w:color w:val="0000EE"/>
            <w:u w:val="single"/>
          </w:rPr>
          <w:t>प्रेरि 13:39</w:t>
        </w:r>
      </w:hyperlink>
      <w:r>
        <w:t xml:space="preserve">; </w:t>
      </w:r>
      <w:hyperlink r:id="rId293">
        <w:r>
          <w:rPr>
            <w:color w:val="0000EE"/>
            <w:u w:val="single"/>
          </w:rPr>
          <w:t>रोम 8:3</w:t>
        </w:r>
      </w:hyperlink>
      <w:r>
        <w:t>)। हालांकि न्यायीकरण, पाप और दोष की समस्या का समाधान प्रस्तुत करता है और उद्धार प्रदान करता है। विश्वासियों को दोषमुक्त किया जाता है (</w:t>
      </w:r>
      <w:hyperlink r:id="rId294">
        <w:r>
          <w:rPr>
            <w:color w:val="0000EE"/>
            <w:u w:val="single"/>
          </w:rPr>
          <w:t>रोमियों 8:1</w:t>
        </w:r>
      </w:hyperlink>
      <w: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r/>
      <w: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5">
        <w:r>
          <w:rPr>
            <w:color w:val="0000EE"/>
            <w:u w:val="single"/>
          </w:rPr>
          <w:t>रोम 3:21–26</w:t>
        </w:r>
      </w:hyperlink>
      <w:r>
        <w:t>)। मसीह की मृत्यु में पाप का समाधान किया गया, जिसने पाप को अपने ऊपर लिया ताकि उसमें होकर हम परमेश्वर की धार्मिकता बन सकें (</w:t>
      </w:r>
      <w:hyperlink r:id="rId296">
        <w:r>
          <w:rPr>
            <w:color w:val="0000EE"/>
            <w:u w:val="single"/>
          </w:rPr>
          <w:t>2 कुरि 5:21</w:t>
        </w:r>
      </w:hyperlink>
      <w:r>
        <w:t>)। अपनी मृत्यु में, मसीह समस्त मानवता के दोष को सहन करते है ताकि उनमें विश्वास के द्वारा लोग परमेश्वर के साथ सच्चे संबंध में आ सकें।</w:t>
      </w:r>
    </w:p>
    <w:p>
      <w:r/>
      <w: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t>मरा</w:t>
      </w:r>
      <w:r>
        <w:t xml:space="preserve"> (</w:t>
      </w:r>
      <w:hyperlink r:id="rId297">
        <w:r>
          <w:rPr>
            <w:color w:val="0000EE"/>
            <w:u w:val="single"/>
          </w:rPr>
          <w:t>रोम 5:8</w:t>
        </w:r>
      </w:hyperlink>
      <w:r>
        <w:t xml:space="preserve">; </w:t>
      </w:r>
      <w:hyperlink r:id="rId298">
        <w:r>
          <w:rPr>
            <w:color w:val="0000EE"/>
            <w:u w:val="single"/>
          </w:rPr>
          <w:t>1 थिस्स 5:10</w:t>
        </w:r>
      </w:hyperlink>
      <w:r>
        <w:t>) या "हमारे पापों के लिए" (</w:t>
      </w:r>
      <w:hyperlink r:id="rId299">
        <w:r>
          <w:rPr>
            <w:color w:val="0000EE"/>
            <w:u w:val="single"/>
          </w:rPr>
          <w:t>1 कुरि 15:3</w:t>
        </w:r>
      </w:hyperlink>
      <w:r>
        <w:t>)। इस उपहार को प्राप्त करने का मार्ग विश्वास और केवल विश्वास के द्वारा है (</w:t>
      </w:r>
      <w:hyperlink r:id="rId20">
        <w:r>
          <w:rPr>
            <w:color w:val="0000EE"/>
            <w:u w:val="single"/>
          </w:rPr>
          <w:t>रोम 3:22</w:t>
        </w:r>
      </w:hyperlink>
      <w:r>
        <w:t xml:space="preserve">; </w:t>
      </w:r>
      <w:hyperlink r:id="rId300">
        <w:r>
          <w:rPr>
            <w:color w:val="0000EE"/>
            <w:u w:val="single"/>
          </w:rPr>
          <w:t>5:1</w:t>
        </w:r>
      </w:hyperlink>
      <w: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301">
        <w:r>
          <w:rPr>
            <w:color w:val="0000EE"/>
            <w:u w:val="single"/>
          </w:rPr>
          <w:t>रोमियों 1:17</w:t>
        </w:r>
      </w:hyperlink>
      <w:r>
        <w:t>)।</w:t>
      </w:r>
    </w:p>
    <w:p>
      <w:r/>
      <w: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302">
        <w:r>
          <w:rPr>
            <w:color w:val="0000EE"/>
            <w:u w:val="single"/>
          </w:rPr>
          <w:t>लूका 18:14</w:t>
        </w:r>
      </w:hyperlink>
      <w: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3">
        <w:r>
          <w:rPr>
            <w:color w:val="0000EE"/>
            <w:u w:val="single"/>
          </w:rPr>
          <w:t>लूका 7:36–50</w:t>
        </w:r>
      </w:hyperlink>
      <w:r>
        <w:t>)। यीशु ने उसी मुद्दे को संबोधित किया जिसे बाद में पौलुस ने सामना किया। केवल वे ही जो परमेश्वर के सामने स्वयं को नम्र करते हैं, उन्नत किए जाएंगे (</w:t>
      </w:r>
      <w:hyperlink r:id="rId304">
        <w:r>
          <w:rPr>
            <w:color w:val="0000EE"/>
            <w:u w:val="single"/>
          </w:rPr>
          <w:t>मत्ती 18:4</w:t>
        </w:r>
      </w:hyperlink>
      <w:r>
        <w:t xml:space="preserve">; </w:t>
      </w:r>
      <w:hyperlink r:id="rId305">
        <w:r>
          <w:rPr>
            <w:color w:val="0000EE"/>
            <w:u w:val="single"/>
          </w:rPr>
          <w:t>23:12</w:t>
        </w:r>
      </w:hyperlink>
      <w:r>
        <w:t>)। केवल पापी ही अनुग्रह का संदेश सुनते हैं (</w:t>
      </w:r>
      <w:hyperlink r:id="rId306">
        <w:r>
          <w:rPr>
            <w:color w:val="0000EE"/>
            <w:u w:val="single"/>
          </w:rPr>
          <w:t>लूका 5:32</w:t>
        </w:r>
      </w:hyperlink>
      <w:r>
        <w:t xml:space="preserve">; </w:t>
      </w:r>
      <w:hyperlink r:id="rId307">
        <w:r>
          <w:rPr>
            <w:color w:val="0000EE"/>
            <w:u w:val="single"/>
          </w:rPr>
          <w:t>15:7, 10</w:t>
        </w:r>
      </w:hyperlink>
      <w:r>
        <w:t xml:space="preserve">; </w:t>
      </w:r>
      <w:hyperlink r:id="rId308">
        <w:r>
          <w:rPr>
            <w:color w:val="0000EE"/>
            <w:u w:val="single"/>
          </w:rPr>
          <w:t>19:7</w:t>
        </w:r>
      </w:hyperlink>
      <w:r>
        <w:t>)। अयोग्य ही हैं जो चंगाई पाते हैं (</w:t>
      </w:r>
      <w:hyperlink r:id="rId309">
        <w:r>
          <w:rPr>
            <w:color w:val="0000EE"/>
            <w:u w:val="single"/>
          </w:rPr>
          <w:t>मत्ती 8:8</w:t>
        </w:r>
      </w:hyperlink>
      <w:r>
        <w:t>)।</w:t>
      </w:r>
    </w:p>
    <w:p>
      <w:r/>
      <w: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301">
        <w:r>
          <w:rPr>
            <w:color w:val="0000EE"/>
            <w:u w:val="single"/>
          </w:rPr>
          <w:t>रोम 1:17</w:t>
        </w:r>
      </w:hyperlink>
      <w:r>
        <w:t xml:space="preserve">; </w:t>
      </w:r>
      <w:hyperlink r:id="rId310">
        <w:r>
          <w:rPr>
            <w:color w:val="0000EE"/>
            <w:u w:val="single"/>
          </w:rPr>
          <w:t>इब्रा 10:38</w:t>
        </w:r>
      </w:hyperlink>
      <w:r>
        <w:t xml:space="preserve">; </w:t>
      </w:r>
      <w:hyperlink r:id="rId311">
        <w:r>
          <w:rPr>
            <w:color w:val="0000EE"/>
            <w:u w:val="single"/>
          </w:rPr>
          <w:t>11:7</w:t>
        </w:r>
      </w:hyperlink>
      <w:r>
        <w:t>)।</w:t>
      </w:r>
    </w:p>
    <w:p>
      <w:r/>
      <w:r>
        <w:rPr>
          <w:i/>
        </w:rPr>
        <w:t>यह भी देखें</w:t>
      </w:r>
      <w:r>
        <w:t xml:space="preserve"> </w:t>
      </w:r>
      <w:r>
        <w:t>दत्तक ग्रहण</w:t>
      </w:r>
      <w:r>
        <w:t xml:space="preserve">; </w:t>
      </w:r>
      <w:r>
        <w:t>विश्वास</w:t>
      </w:r>
      <w:r>
        <w:t xml:space="preserve">; </w:t>
      </w:r>
      <w:r>
        <w:t>व्यवस्था की बाइबल की अवधारणा</w:t>
      </w:r>
      <w:r>
        <w:t xml:space="preserve">; </w:t>
      </w:r>
      <w:r>
        <w:t>पवित्रीकरण</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16-Gen2:17" TargetMode="External"/><Relationship Id="rId16" Type="http://schemas.openxmlformats.org/officeDocument/2006/relationships/hyperlink" Target="https://ref.ly/Gen3:1-Gen3:24" TargetMode="External"/><Relationship Id="rId17" Type="http://schemas.openxmlformats.org/officeDocument/2006/relationships/hyperlink" Target="https://ref.ly/Gen3:17-Gen3:19" TargetMode="External"/><Relationship Id="rId18" Type="http://schemas.openxmlformats.org/officeDocument/2006/relationships/hyperlink" Target="https://ref.ly/Rom2:12" TargetMode="External"/><Relationship Id="rId19" Type="http://schemas.openxmlformats.org/officeDocument/2006/relationships/hyperlink" Target="https://ref.ly/Gal3:13" TargetMode="External"/><Relationship Id="rId20" Type="http://schemas.openxmlformats.org/officeDocument/2006/relationships/hyperlink" Target="https://ref.ly/Rom3:22" TargetMode="External"/><Relationship Id="rId21" Type="http://schemas.openxmlformats.org/officeDocument/2006/relationships/hyperlink" Target="https://ref.ly/John5:24" TargetMode="External"/><Relationship Id="rId22" Type="http://schemas.openxmlformats.org/officeDocument/2006/relationships/hyperlink" Target="https://ref.ly/Rom2:6" TargetMode="External"/><Relationship Id="rId23" Type="http://schemas.openxmlformats.org/officeDocument/2006/relationships/hyperlink" Target="https://ref.ly/Rom2:15" TargetMode="External"/><Relationship Id="rId24" Type="http://schemas.openxmlformats.org/officeDocument/2006/relationships/hyperlink" Target="https://ref.ly/Rom13:1-Rom13:2" TargetMode="External"/><Relationship Id="rId25" Type="http://schemas.openxmlformats.org/officeDocument/2006/relationships/hyperlink" Target="https://ref.ly/Gal6:7-Gal6:8" TargetMode="External"/><Relationship Id="rId26" Type="http://schemas.openxmlformats.org/officeDocument/2006/relationships/hyperlink" Target="https://ref.ly/1Pet4:12-1Pet4:13" TargetMode="External"/><Relationship Id="rId27" Type="http://schemas.openxmlformats.org/officeDocument/2006/relationships/hyperlink" Target="https://ref.ly/Gen3:17" TargetMode="External"/><Relationship Id="rId28" Type="http://schemas.openxmlformats.org/officeDocument/2006/relationships/hyperlink" Target="https://ref.ly/Rom8:20" TargetMode="External"/><Relationship Id="rId29" Type="http://schemas.openxmlformats.org/officeDocument/2006/relationships/hyperlink" Target="https://ref.ly/Rom8:28" TargetMode="External"/><Relationship Id="rId30" Type="http://schemas.openxmlformats.org/officeDocument/2006/relationships/hyperlink" Target="https://ref.ly/Exod10:20" TargetMode="External"/><Relationship Id="rId31" Type="http://schemas.openxmlformats.org/officeDocument/2006/relationships/hyperlink" Target="https://ref.ly/Matt12:22-Matt12:32" TargetMode="External"/><Relationship Id="rId32" Type="http://schemas.openxmlformats.org/officeDocument/2006/relationships/hyperlink" Target="https://ref.ly/Jude1:7" TargetMode="External"/><Relationship Id="rId33" Type="http://schemas.openxmlformats.org/officeDocument/2006/relationships/hyperlink" Target="https://ref.ly/Matt12:32" TargetMode="External"/><Relationship Id="rId34" Type="http://schemas.openxmlformats.org/officeDocument/2006/relationships/hyperlink" Target="https://ref.ly/Matt25:31-Matt25:32" TargetMode="External"/><Relationship Id="rId35" Type="http://schemas.openxmlformats.org/officeDocument/2006/relationships/hyperlink" Target="https://ref.ly/Matt25:31-Matt25:46" TargetMode="External"/><Relationship Id="rId36" Type="http://schemas.openxmlformats.org/officeDocument/2006/relationships/hyperlink" Target="https://ref.ly/Matt25:34" TargetMode="External"/><Relationship Id="rId37" Type="http://schemas.openxmlformats.org/officeDocument/2006/relationships/hyperlink" Target="https://ref.ly/2Pet3:9" TargetMode="External"/><Relationship Id="rId38" Type="http://schemas.openxmlformats.org/officeDocument/2006/relationships/hyperlink" Target="https://ref.ly/Gen18:25" TargetMode="External"/><Relationship Id="rId39" Type="http://schemas.openxmlformats.org/officeDocument/2006/relationships/hyperlink" Target="https://ref.ly/Judg11:27" TargetMode="External"/><Relationship Id="rId40" Type="http://schemas.openxmlformats.org/officeDocument/2006/relationships/hyperlink" Target="https://ref.ly/Ps9:4" TargetMode="External"/><Relationship Id="rId41" Type="http://schemas.openxmlformats.org/officeDocument/2006/relationships/hyperlink" Target="https://ref.ly/Ps9:7-Ps9:8" TargetMode="External"/><Relationship Id="rId42" Type="http://schemas.openxmlformats.org/officeDocument/2006/relationships/hyperlink" Target="https://ref.ly/Isa2:4" TargetMode="External"/><Relationship Id="rId43" Type="http://schemas.openxmlformats.org/officeDocument/2006/relationships/hyperlink" Target="https://ref.ly/Joel3:12" TargetMode="External"/><Relationship Id="rId44" Type="http://schemas.openxmlformats.org/officeDocument/2006/relationships/hyperlink" Target="https://ref.ly/Matt27:19" TargetMode="External"/><Relationship Id="rId45" Type="http://schemas.openxmlformats.org/officeDocument/2006/relationships/hyperlink" Target="https://ref.ly/John19:13" TargetMode="External"/><Relationship Id="rId46" Type="http://schemas.openxmlformats.org/officeDocument/2006/relationships/hyperlink" Target="https://ref.ly/Acts18:12" TargetMode="External"/><Relationship Id="rId47" Type="http://schemas.openxmlformats.org/officeDocument/2006/relationships/hyperlink" Target="https://ref.ly/Acts25:6" TargetMode="External"/><Relationship Id="rId48" Type="http://schemas.openxmlformats.org/officeDocument/2006/relationships/hyperlink" Target="https://ref.ly/Rom14:10" TargetMode="External"/><Relationship Id="rId49" Type="http://schemas.openxmlformats.org/officeDocument/2006/relationships/hyperlink" Target="https://ref.ly/2Cor5:10" TargetMode="External"/><Relationship Id="rId50" Type="http://schemas.openxmlformats.org/officeDocument/2006/relationships/hyperlink" Target="https://ref.ly/2Cor5:1-2Cor5:21" TargetMode="External"/><Relationship Id="rId51" Type="http://schemas.openxmlformats.org/officeDocument/2006/relationships/hyperlink" Target="https://ref.ly/John18:28" TargetMode="External"/><Relationship Id="rId52" Type="http://schemas.openxmlformats.org/officeDocument/2006/relationships/hyperlink" Target="https://ref.ly/John19:9" TargetMode="External"/><Relationship Id="rId53" Type="http://schemas.openxmlformats.org/officeDocument/2006/relationships/hyperlink" Target="https://ref.ly/Acts23:35" TargetMode="External"/><Relationship Id="rId54" Type="http://schemas.openxmlformats.org/officeDocument/2006/relationships/hyperlink" Target="https://ref.ly/Mark15:16" TargetMode="External"/><Relationship Id="rId55" Type="http://schemas.openxmlformats.org/officeDocument/2006/relationships/hyperlink" Target="https://ref.ly/Matt27:27" TargetMode="External"/><Relationship Id="rId56" Type="http://schemas.openxmlformats.org/officeDocument/2006/relationships/hyperlink" Target="https://ref.ly/Joel3:2,Joel3:12" TargetMode="External"/><Relationship Id="rId57" Type="http://schemas.openxmlformats.org/officeDocument/2006/relationships/hyperlink" Target="https://ref.ly/Exod18:13-Exod18:26" TargetMode="External"/><Relationship Id="rId58" Type="http://schemas.openxmlformats.org/officeDocument/2006/relationships/hyperlink" Target="https://ref.ly/Deut1:9-Deut1:17" TargetMode="External"/><Relationship Id="rId59" Type="http://schemas.openxmlformats.org/officeDocument/2006/relationships/hyperlink" Target="https://ref.ly/1Sam7:16-1Sam7:17" TargetMode="External"/><Relationship Id="rId60" Type="http://schemas.openxmlformats.org/officeDocument/2006/relationships/hyperlink" Target="https://ref.ly/1Sam8:1" TargetMode="External"/><Relationship Id="rId61" Type="http://schemas.openxmlformats.org/officeDocument/2006/relationships/hyperlink" Target="https://ref.ly/Matt18:16" TargetMode="External"/><Relationship Id="rId62" Type="http://schemas.openxmlformats.org/officeDocument/2006/relationships/hyperlink" Target="https://ref.ly/2Cor13:1" TargetMode="External"/><Relationship Id="rId63" Type="http://schemas.openxmlformats.org/officeDocument/2006/relationships/hyperlink" Target="https://ref.ly/1Tim5:19" TargetMode="External"/><Relationship Id="rId64" Type="http://schemas.openxmlformats.org/officeDocument/2006/relationships/hyperlink" Target="https://ref.ly/Matt27:11-Matt27:25" TargetMode="External"/><Relationship Id="rId65" Type="http://schemas.openxmlformats.org/officeDocument/2006/relationships/hyperlink" Target="https://ref.ly/Mark15:2-Mark15:5" TargetMode="External"/><Relationship Id="rId66" Type="http://schemas.openxmlformats.org/officeDocument/2006/relationships/hyperlink" Target="https://ref.ly/Luke23:2-Luke23:3" TargetMode="External"/><Relationship Id="rId67" Type="http://schemas.openxmlformats.org/officeDocument/2006/relationships/hyperlink" Target="https://ref.ly/John18:29-John18:40" TargetMode="External"/><Relationship Id="rId68" Type="http://schemas.openxmlformats.org/officeDocument/2006/relationships/hyperlink" Target="https://ref.ly/Acts24:1-Acts24:26" TargetMode="External"/><Relationship Id="rId69" Type="http://schemas.openxmlformats.org/officeDocument/2006/relationships/hyperlink" Target="https://ref.ly/Acts25:1-Acts25:26" TargetMode="External"/><Relationship Id="rId70" Type="http://schemas.openxmlformats.org/officeDocument/2006/relationships/hyperlink" Target="https://ref.ly/Ezra7:25" TargetMode="External"/><Relationship Id="rId71" Type="http://schemas.openxmlformats.org/officeDocument/2006/relationships/hyperlink" Target="https://ref.ly/Dan3:2-Dan3:3" TargetMode="External"/><Relationship Id="rId72" Type="http://schemas.openxmlformats.org/officeDocument/2006/relationships/hyperlink" Target="https://ref.ly/Luke12:58" TargetMode="External"/><Relationship Id="rId73" Type="http://schemas.openxmlformats.org/officeDocument/2006/relationships/hyperlink" Target="https://ref.ly/Acts16:20-Acts16:38" TargetMode="External"/><Relationship Id="rId74" Type="http://schemas.openxmlformats.org/officeDocument/2006/relationships/hyperlink" Target="https://ref.ly/Lev24:10-Lev24:23" TargetMode="External"/><Relationship Id="rId75" Type="http://schemas.openxmlformats.org/officeDocument/2006/relationships/hyperlink" Target="https://ref.ly/Num15:32-Num15:36" TargetMode="External"/><Relationship Id="rId76" Type="http://schemas.openxmlformats.org/officeDocument/2006/relationships/hyperlink" Target="https://ref.ly/Num27:1-Num27:11" TargetMode="External"/><Relationship Id="rId77" Type="http://schemas.openxmlformats.org/officeDocument/2006/relationships/hyperlink" Target="https://ref.ly/Num16:1-Num17:13" TargetMode="External"/><Relationship Id="rId78" Type="http://schemas.openxmlformats.org/officeDocument/2006/relationships/hyperlink" Target="https://ref.ly/Exod18:13-Exod18:27" TargetMode="External"/><Relationship Id="rId79" Type="http://schemas.openxmlformats.org/officeDocument/2006/relationships/hyperlink" Target="https://ref.ly/Deut16:18" TargetMode="External"/><Relationship Id="rId80" Type="http://schemas.openxmlformats.org/officeDocument/2006/relationships/hyperlink" Target="https://ref.ly/Deut19:12" TargetMode="External"/><Relationship Id="rId81" Type="http://schemas.openxmlformats.org/officeDocument/2006/relationships/hyperlink" Target="https://ref.ly/Deut17:8-Deut17:12" TargetMode="External"/><Relationship Id="rId82" Type="http://schemas.openxmlformats.org/officeDocument/2006/relationships/hyperlink" Target="https://ref.ly/Judg4:4-Judg4:5" TargetMode="External"/><Relationship Id="rId83" Type="http://schemas.openxmlformats.org/officeDocument/2006/relationships/hyperlink" Target="https://ref.ly/1Sam7:15-1Sam7:17" TargetMode="External"/><Relationship Id="rId84" Type="http://schemas.openxmlformats.org/officeDocument/2006/relationships/hyperlink" Target="https://ref.ly/Deut13:1-Deut13:18" TargetMode="External"/><Relationship Id="rId85" Type="http://schemas.openxmlformats.org/officeDocument/2006/relationships/hyperlink" Target="https://ref.ly/Deut17:2-Deut17:7" TargetMode="External"/><Relationship Id="rId86" Type="http://schemas.openxmlformats.org/officeDocument/2006/relationships/hyperlink" Target="https://ref.ly/Num5:6-Num5:31" TargetMode="External"/><Relationship Id="rId87" Type="http://schemas.openxmlformats.org/officeDocument/2006/relationships/hyperlink" Target="https://ref.ly/Num35:10-Num35:34" TargetMode="External"/><Relationship Id="rId88" Type="http://schemas.openxmlformats.org/officeDocument/2006/relationships/hyperlink" Target="https://ref.ly/Deut19:1-Deut19:13" TargetMode="External"/><Relationship Id="rId89" Type="http://schemas.openxmlformats.org/officeDocument/2006/relationships/hyperlink" Target="https://ref.ly/Deut21:19" TargetMode="External"/><Relationship Id="rId90" Type="http://schemas.openxmlformats.org/officeDocument/2006/relationships/hyperlink" Target="https://ref.ly/Deut19:15" TargetMode="External"/><Relationship Id="rId91" Type="http://schemas.openxmlformats.org/officeDocument/2006/relationships/hyperlink" Target="https://ref.ly/Exod22:8-Exod22:13" TargetMode="External"/><Relationship Id="rId92" Type="http://schemas.openxmlformats.org/officeDocument/2006/relationships/hyperlink" Target="https://ref.ly/Deut17:7" TargetMode="External"/><Relationship Id="rId93" Type="http://schemas.openxmlformats.org/officeDocument/2006/relationships/hyperlink" Target="https://ref.ly/1Kgs3:16-1Kgs3:28" TargetMode="External"/><Relationship Id="rId94" Type="http://schemas.openxmlformats.org/officeDocument/2006/relationships/hyperlink" Target="https://ref.ly/Ps72:12" TargetMode="External"/><Relationship Id="rId95" Type="http://schemas.openxmlformats.org/officeDocument/2006/relationships/hyperlink" Target="https://ref.ly/2Sam15:1-2Sam15:6" TargetMode="External"/><Relationship Id="rId96" Type="http://schemas.openxmlformats.org/officeDocument/2006/relationships/hyperlink" Target="https://ref.ly/1Kgs21:10" TargetMode="External"/><Relationship Id="rId97" Type="http://schemas.openxmlformats.org/officeDocument/2006/relationships/hyperlink" Target="https://ref.ly/1Kgs21:11-1Kgs21:13" TargetMode="External"/><Relationship Id="rId98" Type="http://schemas.openxmlformats.org/officeDocument/2006/relationships/hyperlink" Target="https://ref.ly/Jer26:1-Jer26:24" TargetMode="External"/><Relationship Id="rId99" Type="http://schemas.openxmlformats.org/officeDocument/2006/relationships/hyperlink" Target="https://ref.ly/Jer37:11-Jer38:28" TargetMode="External"/><Relationship Id="rId100" Type="http://schemas.openxmlformats.org/officeDocument/2006/relationships/hyperlink" Target="https://ref.ly/Isa1:2-Isa1:26" TargetMode="External"/><Relationship Id="rId101" Type="http://schemas.openxmlformats.org/officeDocument/2006/relationships/hyperlink" Target="https://ref.ly/Isa43:1-Isa43:28" TargetMode="External"/><Relationship Id="rId102" Type="http://schemas.openxmlformats.org/officeDocument/2006/relationships/hyperlink" Target="https://ref.ly/Jer2:4-Jer2:37" TargetMode="External"/><Relationship Id="rId103" Type="http://schemas.openxmlformats.org/officeDocument/2006/relationships/hyperlink" Target="https://ref.ly/Mic6:1-Mic6:16" TargetMode="External"/><Relationship Id="rId104" Type="http://schemas.openxmlformats.org/officeDocument/2006/relationships/hyperlink" Target="https://ref.ly/Job13:23" TargetMode="External"/><Relationship Id="rId105" Type="http://schemas.openxmlformats.org/officeDocument/2006/relationships/hyperlink" Target="https://ref.ly/Job42:1-Job42:6" TargetMode="External"/><Relationship Id="rId106" Type="http://schemas.openxmlformats.org/officeDocument/2006/relationships/hyperlink" Target="https://ref.ly/Acts4:1-Acts4:37" TargetMode="External"/><Relationship Id="rId107" Type="http://schemas.openxmlformats.org/officeDocument/2006/relationships/hyperlink" Target="https://ref.ly/Acts6:12-Acts7:60" TargetMode="External"/><Relationship Id="rId108" Type="http://schemas.openxmlformats.org/officeDocument/2006/relationships/hyperlink" Target="https://ref.ly/John18:31" TargetMode="External"/><Relationship Id="rId109" Type="http://schemas.openxmlformats.org/officeDocument/2006/relationships/hyperlink" Target="https://ref.ly/Acts7:1-Acts7:60" TargetMode="External"/><Relationship Id="rId110" Type="http://schemas.openxmlformats.org/officeDocument/2006/relationships/hyperlink" Target="https://ref.ly/Luke23:2" TargetMode="External"/><Relationship Id="rId111" Type="http://schemas.openxmlformats.org/officeDocument/2006/relationships/hyperlink" Target="https://ref.ly/Luke23:16" TargetMode="External"/><Relationship Id="rId112" Type="http://schemas.openxmlformats.org/officeDocument/2006/relationships/hyperlink" Target="https://ref.ly/Acts23:1-Acts23:35" TargetMode="External"/><Relationship Id="rId113" Type="http://schemas.openxmlformats.org/officeDocument/2006/relationships/hyperlink" Target="https://ref.ly/Acts25:1-Acts25:20" TargetMode="External"/><Relationship Id="rId114" Type="http://schemas.openxmlformats.org/officeDocument/2006/relationships/hyperlink" Target="https://ref.ly/Acts16:37" TargetMode="External"/><Relationship Id="rId115" Type="http://schemas.openxmlformats.org/officeDocument/2006/relationships/hyperlink" Target="https://ref.ly/Acts22:24-Acts22:29" TargetMode="External"/><Relationship Id="rId116" Type="http://schemas.openxmlformats.org/officeDocument/2006/relationships/hyperlink" Target="https://ref.ly/Judg5:1-Judg5:31" TargetMode="External"/><Relationship Id="rId117" Type="http://schemas.openxmlformats.org/officeDocument/2006/relationships/hyperlink" Target="https://ref.ly/Judg9:8-Judg9:15" TargetMode="External"/><Relationship Id="rId118" Type="http://schemas.openxmlformats.org/officeDocument/2006/relationships/hyperlink" Target="https://ref.ly/Judg1:1-Judg2:5" TargetMode="External"/><Relationship Id="rId119" Type="http://schemas.openxmlformats.org/officeDocument/2006/relationships/hyperlink" Target="https://ref.ly/Judg2:6-Judg3:6" TargetMode="External"/><Relationship Id="rId120" Type="http://schemas.openxmlformats.org/officeDocument/2006/relationships/hyperlink" Target="https://ref.ly/Judg3:7-Judg16:31" TargetMode="External"/><Relationship Id="rId121" Type="http://schemas.openxmlformats.org/officeDocument/2006/relationships/hyperlink" Target="https://ref.ly/Judg17:1-Judg21:25" TargetMode="External"/><Relationship Id="rId122" Type="http://schemas.openxmlformats.org/officeDocument/2006/relationships/hyperlink" Target="https://ref.ly/Judg1:1-Judg3:6" TargetMode="External"/><Relationship Id="rId123" Type="http://schemas.openxmlformats.org/officeDocument/2006/relationships/hyperlink" Target="https://ref.ly/Judg17:6" TargetMode="External"/><Relationship Id="rId124" Type="http://schemas.openxmlformats.org/officeDocument/2006/relationships/hyperlink" Target="https://ref.ly/Judg18:1" TargetMode="External"/><Relationship Id="rId125" Type="http://schemas.openxmlformats.org/officeDocument/2006/relationships/hyperlink" Target="https://ref.ly/Judg19:1" TargetMode="External"/><Relationship Id="rId126" Type="http://schemas.openxmlformats.org/officeDocument/2006/relationships/hyperlink" Target="https://ref.ly/Judg21:25" TargetMode="External"/><Relationship Id="rId127" Type="http://schemas.openxmlformats.org/officeDocument/2006/relationships/hyperlink" Target="https://ref.ly/Josh1:1-Josh12:24" TargetMode="External"/><Relationship Id="rId128" Type="http://schemas.openxmlformats.org/officeDocument/2006/relationships/hyperlink" Target="https://ref.ly/Josh13:1-Josh21:45" TargetMode="External"/><Relationship Id="rId129" Type="http://schemas.openxmlformats.org/officeDocument/2006/relationships/hyperlink" Target="https://ref.ly/Josh13:2-Josh13:6,Josh13:13" TargetMode="External"/><Relationship Id="rId130" Type="http://schemas.openxmlformats.org/officeDocument/2006/relationships/hyperlink" Target="https://ref.ly/Josh15:63" TargetMode="External"/><Relationship Id="rId131" Type="http://schemas.openxmlformats.org/officeDocument/2006/relationships/hyperlink" Target="https://ref.ly/Josh16:10" TargetMode="External"/><Relationship Id="rId132" Type="http://schemas.openxmlformats.org/officeDocument/2006/relationships/hyperlink" Target="https://ref.ly/Josh17:12-Josh17:18" TargetMode="External"/><Relationship Id="rId133" Type="http://schemas.openxmlformats.org/officeDocument/2006/relationships/hyperlink" Target="https://ref.ly/Judg1:1" TargetMode="External"/><Relationship Id="rId134" Type="http://schemas.openxmlformats.org/officeDocument/2006/relationships/hyperlink" Target="https://ref.ly/Judg2:8-Judg2:9" TargetMode="External"/><Relationship Id="rId135" Type="http://schemas.openxmlformats.org/officeDocument/2006/relationships/hyperlink" Target="https://ref.ly/Josh23:6" TargetMode="External"/><Relationship Id="rId136" Type="http://schemas.openxmlformats.org/officeDocument/2006/relationships/hyperlink" Target="https://ref.ly/Josh24:26" TargetMode="External"/><Relationship Id="rId137" Type="http://schemas.openxmlformats.org/officeDocument/2006/relationships/hyperlink" Target="https://ref.ly/Josh24:14-Josh24:27" TargetMode="External"/><Relationship Id="rId138" Type="http://schemas.openxmlformats.org/officeDocument/2006/relationships/hyperlink" Target="https://ref.ly/Josh23:5,Josh23:10" TargetMode="External"/><Relationship Id="rId139" Type="http://schemas.openxmlformats.org/officeDocument/2006/relationships/hyperlink" Target="https://ref.ly/Judg1:2-Judg1:20" TargetMode="External"/><Relationship Id="rId140" Type="http://schemas.openxmlformats.org/officeDocument/2006/relationships/hyperlink" Target="https://ref.ly/Josh14:6-Josh15:63" TargetMode="External"/><Relationship Id="rId141" Type="http://schemas.openxmlformats.org/officeDocument/2006/relationships/hyperlink" Target="https://ref.ly/Judg1:22-Judg1:29" TargetMode="External"/><Relationship Id="rId142" Type="http://schemas.openxmlformats.org/officeDocument/2006/relationships/hyperlink" Target="https://ref.ly/Josh16:1-Josh17:18" TargetMode="External"/><Relationship Id="rId143" Type="http://schemas.openxmlformats.org/officeDocument/2006/relationships/hyperlink" Target="https://ref.ly/Josh1:8" TargetMode="External"/><Relationship Id="rId144" Type="http://schemas.openxmlformats.org/officeDocument/2006/relationships/hyperlink" Target="https://ref.ly/Josh1:21" TargetMode="External"/><Relationship Id="rId145" Type="http://schemas.openxmlformats.org/officeDocument/2006/relationships/hyperlink" Target="https://ref.ly/2Sam5:6-2Sam5:9" TargetMode="External"/><Relationship Id="rId146" Type="http://schemas.openxmlformats.org/officeDocument/2006/relationships/hyperlink" Target="https://ref.ly/Josh10:36" TargetMode="External"/><Relationship Id="rId147" Type="http://schemas.openxmlformats.org/officeDocument/2006/relationships/hyperlink" Target="https://ref.ly/Josh10:3" TargetMode="External"/><Relationship Id="rId148" Type="http://schemas.openxmlformats.org/officeDocument/2006/relationships/hyperlink" Target="https://ref.ly/Judg1:20" TargetMode="External"/><Relationship Id="rId149" Type="http://schemas.openxmlformats.org/officeDocument/2006/relationships/hyperlink" Target="https://ref.ly/Josh15:13" TargetMode="External"/><Relationship Id="rId150" Type="http://schemas.openxmlformats.org/officeDocument/2006/relationships/hyperlink" Target="https://ref.ly/Judg1:11-Judg1:15" TargetMode="External"/><Relationship Id="rId151" Type="http://schemas.openxmlformats.org/officeDocument/2006/relationships/hyperlink" Target="https://ref.ly/Josh15:14-Josh15:19" TargetMode="External"/><Relationship Id="rId152" Type="http://schemas.openxmlformats.org/officeDocument/2006/relationships/hyperlink" Target="https://ref.ly/Judg1:16" TargetMode="External"/><Relationship Id="rId153" Type="http://schemas.openxmlformats.org/officeDocument/2006/relationships/hyperlink" Target="https://ref.ly/Judg1:17" TargetMode="External"/><Relationship Id="rId154" Type="http://schemas.openxmlformats.org/officeDocument/2006/relationships/hyperlink" Target="https://ref.ly/Num14:45" TargetMode="External"/><Relationship Id="rId155" Type="http://schemas.openxmlformats.org/officeDocument/2006/relationships/hyperlink" Target="https://ref.ly/Num21:3" TargetMode="External"/><Relationship Id="rId156" Type="http://schemas.openxmlformats.org/officeDocument/2006/relationships/hyperlink" Target="https://ref.ly/Deut1:44" TargetMode="External"/><Relationship Id="rId157" Type="http://schemas.openxmlformats.org/officeDocument/2006/relationships/hyperlink" Target="https://ref.ly/Judg1:18-Judg1:19" TargetMode="External"/><Relationship Id="rId158" Type="http://schemas.openxmlformats.org/officeDocument/2006/relationships/hyperlink" Target="https://ref.ly/Judg1:21" TargetMode="External"/><Relationship Id="rId159" Type="http://schemas.openxmlformats.org/officeDocument/2006/relationships/hyperlink" Target="https://ref.ly/Josh18:28" TargetMode="External"/><Relationship Id="rId160" Type="http://schemas.openxmlformats.org/officeDocument/2006/relationships/hyperlink" Target="https://ref.ly/Gen12:8" TargetMode="External"/><Relationship Id="rId161" Type="http://schemas.openxmlformats.org/officeDocument/2006/relationships/hyperlink" Target="https://ref.ly/Gen13:3-Gen13:4" TargetMode="External"/><Relationship Id="rId162" Type="http://schemas.openxmlformats.org/officeDocument/2006/relationships/hyperlink" Target="https://ref.ly/Gen28:19" TargetMode="External"/><Relationship Id="rId163" Type="http://schemas.openxmlformats.org/officeDocument/2006/relationships/hyperlink" Target="https://ref.ly/Gen31:13" TargetMode="External"/><Relationship Id="rId164" Type="http://schemas.openxmlformats.org/officeDocument/2006/relationships/hyperlink" Target="https://ref.ly/Gen35:1-Gen35:15" TargetMode="External"/><Relationship Id="rId165" Type="http://schemas.openxmlformats.org/officeDocument/2006/relationships/hyperlink" Target="https://ref.ly/Judg1:30-Judg1:36" TargetMode="External"/><Relationship Id="rId166" Type="http://schemas.openxmlformats.org/officeDocument/2006/relationships/hyperlink" Target="https://ref.ly/Judg2:1-Judg2:5" TargetMode="External"/><Relationship Id="rId167" Type="http://schemas.openxmlformats.org/officeDocument/2006/relationships/hyperlink" Target="https://ref.ly/Exod23:33" TargetMode="External"/><Relationship Id="rId168" Type="http://schemas.openxmlformats.org/officeDocument/2006/relationships/hyperlink" Target="https://ref.ly/Exod34:12-Exod34:16" TargetMode="External"/><Relationship Id="rId169" Type="http://schemas.openxmlformats.org/officeDocument/2006/relationships/hyperlink" Target="https://ref.ly/Num33:55" TargetMode="External"/><Relationship Id="rId170" Type="http://schemas.openxmlformats.org/officeDocument/2006/relationships/hyperlink" Target="https://ref.ly/Deut7:2-Deut7:5,Deut7:16" TargetMode="External"/><Relationship Id="rId171" Type="http://schemas.openxmlformats.org/officeDocument/2006/relationships/hyperlink" Target="https://ref.ly/Josh23:7,Josh23:12" TargetMode="External"/><Relationship Id="rId172" Type="http://schemas.openxmlformats.org/officeDocument/2006/relationships/hyperlink" Target="https://ref.ly/Judg6:8" TargetMode="External"/><Relationship Id="rId173" Type="http://schemas.openxmlformats.org/officeDocument/2006/relationships/hyperlink" Target="https://ref.ly/Judg2:3" TargetMode="External"/><Relationship Id="rId174" Type="http://schemas.openxmlformats.org/officeDocument/2006/relationships/hyperlink" Target="https://ref.ly/Judg2:4-Judg2:5" TargetMode="External"/><Relationship Id="rId175" Type="http://schemas.openxmlformats.org/officeDocument/2006/relationships/hyperlink" Target="https://ref.ly/Mal2:13" TargetMode="External"/><Relationship Id="rId176" Type="http://schemas.openxmlformats.org/officeDocument/2006/relationships/hyperlink" Target="https://ref.ly/Josh24:28-Josh24:31" TargetMode="External"/><Relationship Id="rId177" Type="http://schemas.openxmlformats.org/officeDocument/2006/relationships/hyperlink" Target="https://ref.ly/Judg2:10" TargetMode="External"/><Relationship Id="rId178" Type="http://schemas.openxmlformats.org/officeDocument/2006/relationships/hyperlink" Target="https://ref.ly/Judg2:11-Judg2:13" TargetMode="External"/><Relationship Id="rId179" Type="http://schemas.openxmlformats.org/officeDocument/2006/relationships/hyperlink" Target="https://ref.ly/Judg2:12-Judg2:14" TargetMode="External"/><Relationship Id="rId180" Type="http://schemas.openxmlformats.org/officeDocument/2006/relationships/hyperlink" Target="https://ref.ly/Deut28:25,Deut28:33" TargetMode="External"/><Relationship Id="rId181" Type="http://schemas.openxmlformats.org/officeDocument/2006/relationships/hyperlink" Target="https://ref.ly/Josh23:13,Josh23:16" TargetMode="External"/><Relationship Id="rId182" Type="http://schemas.openxmlformats.org/officeDocument/2006/relationships/hyperlink" Target="https://ref.ly/Judg3:1-Judg3:4" TargetMode="External"/><Relationship Id="rId183" Type="http://schemas.openxmlformats.org/officeDocument/2006/relationships/hyperlink" Target="https://ref.ly/Judg3:7-Judg3:11" TargetMode="External"/><Relationship Id="rId184" Type="http://schemas.openxmlformats.org/officeDocument/2006/relationships/hyperlink" Target="https://ref.ly/Judg1:13" TargetMode="External"/><Relationship Id="rId185" Type="http://schemas.openxmlformats.org/officeDocument/2006/relationships/hyperlink" Target="https://ref.ly/Judg3:12-Judg3:30" TargetMode="External"/><Relationship Id="rId186" Type="http://schemas.openxmlformats.org/officeDocument/2006/relationships/hyperlink" Target="https://ref.ly/Judg3:31" TargetMode="External"/><Relationship Id="rId187" Type="http://schemas.openxmlformats.org/officeDocument/2006/relationships/hyperlink" Target="https://ref.ly/Judg5:6" TargetMode="External"/><Relationship Id="rId188" Type="http://schemas.openxmlformats.org/officeDocument/2006/relationships/hyperlink" Target="https://ref.ly/Judg4:1-Judg5:31" TargetMode="External"/><Relationship Id="rId189" Type="http://schemas.openxmlformats.org/officeDocument/2006/relationships/hyperlink" Target="https://ref.ly/Judg4:1-Judg4:3" TargetMode="External"/><Relationship Id="rId190" Type="http://schemas.openxmlformats.org/officeDocument/2006/relationships/hyperlink" Target="https://ref.ly/Josh11:13" TargetMode="External"/><Relationship Id="rId191" Type="http://schemas.openxmlformats.org/officeDocument/2006/relationships/hyperlink" Target="https://ref.ly/Josh11:1" TargetMode="External"/><Relationship Id="rId192" Type="http://schemas.openxmlformats.org/officeDocument/2006/relationships/hyperlink" Target="https://ref.ly/Judg4:3" TargetMode="External"/><Relationship Id="rId193" Type="http://schemas.openxmlformats.org/officeDocument/2006/relationships/hyperlink" Target="https://ref.ly/Judg4:4" TargetMode="External"/><Relationship Id="rId194" Type="http://schemas.openxmlformats.org/officeDocument/2006/relationships/hyperlink" Target="https://ref.ly/Judg4:5" TargetMode="External"/><Relationship Id="rId195" Type="http://schemas.openxmlformats.org/officeDocument/2006/relationships/hyperlink" Target="https://ref.ly/Judg4:6-Judg4:7" TargetMode="External"/><Relationship Id="rId196" Type="http://schemas.openxmlformats.org/officeDocument/2006/relationships/hyperlink" Target="https://ref.ly/Judg4:8-Judg4:10" TargetMode="External"/><Relationship Id="rId197" Type="http://schemas.openxmlformats.org/officeDocument/2006/relationships/hyperlink" Target="https://ref.ly/Judg5:20-Judg5:22" TargetMode="External"/><Relationship Id="rId198" Type="http://schemas.openxmlformats.org/officeDocument/2006/relationships/hyperlink" Target="https://ref.ly/Judg4:17-Judg4:18" TargetMode="External"/><Relationship Id="rId199" Type="http://schemas.openxmlformats.org/officeDocument/2006/relationships/hyperlink" Target="https://ref.ly/Judg4:18-Judg4:21" TargetMode="External"/><Relationship Id="rId200" Type="http://schemas.openxmlformats.org/officeDocument/2006/relationships/hyperlink" Target="https://ref.ly/Judg5:26-Judg5:27" TargetMode="External"/><Relationship Id="rId201" Type="http://schemas.openxmlformats.org/officeDocument/2006/relationships/hyperlink" Target="https://ref.ly/Judg4:24" TargetMode="External"/><Relationship Id="rId202" Type="http://schemas.openxmlformats.org/officeDocument/2006/relationships/hyperlink" Target="https://ref.ly/Judg5:2-Judg5:3" TargetMode="External"/><Relationship Id="rId203" Type="http://schemas.openxmlformats.org/officeDocument/2006/relationships/hyperlink" Target="https://ref.ly/Judg5:4-Judg5:5" TargetMode="External"/><Relationship Id="rId204" Type="http://schemas.openxmlformats.org/officeDocument/2006/relationships/hyperlink" Target="https://ref.ly/Deut33:2" TargetMode="External"/><Relationship Id="rId205" Type="http://schemas.openxmlformats.org/officeDocument/2006/relationships/hyperlink" Target="https://ref.ly/Ps68:7-Ps68:8" TargetMode="External"/><Relationship Id="rId206" Type="http://schemas.openxmlformats.org/officeDocument/2006/relationships/hyperlink" Target="https://ref.ly/Hab3:3-Hab3:4" TargetMode="External"/><Relationship Id="rId207" Type="http://schemas.openxmlformats.org/officeDocument/2006/relationships/hyperlink" Target="https://ref.ly/Judg5:6-Judg5:8" TargetMode="External"/><Relationship Id="rId208" Type="http://schemas.openxmlformats.org/officeDocument/2006/relationships/hyperlink" Target="https://ref.ly/Judg5:9-Judg5:13" TargetMode="External"/><Relationship Id="rId209" Type="http://schemas.openxmlformats.org/officeDocument/2006/relationships/hyperlink" Target="https://ref.ly/Judg5:14-Judg5:15,Judg5:18" TargetMode="External"/><Relationship Id="rId210" Type="http://schemas.openxmlformats.org/officeDocument/2006/relationships/hyperlink" Target="https://ref.ly/Judg5:15-Judg5:17" TargetMode="External"/><Relationship Id="rId211" Type="http://schemas.openxmlformats.org/officeDocument/2006/relationships/hyperlink" Target="https://ref.ly/Judg5:19-Judg5:23" TargetMode="External"/><Relationship Id="rId212" Type="http://schemas.openxmlformats.org/officeDocument/2006/relationships/hyperlink" Target="https://ref.ly/Judg5:24-Judg5:27" TargetMode="External"/><Relationship Id="rId213" Type="http://schemas.openxmlformats.org/officeDocument/2006/relationships/hyperlink" Target="https://ref.ly/Judg5:28-Judg5:30" TargetMode="External"/><Relationship Id="rId214" Type="http://schemas.openxmlformats.org/officeDocument/2006/relationships/hyperlink" Target="https://ref.ly/Judg5:31" TargetMode="External"/><Relationship Id="rId215" Type="http://schemas.openxmlformats.org/officeDocument/2006/relationships/hyperlink" Target="https://ref.ly/Ps68:1-Ps68:3" TargetMode="External"/><Relationship Id="rId216" Type="http://schemas.openxmlformats.org/officeDocument/2006/relationships/hyperlink" Target="https://ref.ly/Judg6:1-Judg8:35" TargetMode="External"/><Relationship Id="rId217" Type="http://schemas.openxmlformats.org/officeDocument/2006/relationships/hyperlink" Target="https://ref.ly/Judg6:1-Judg6:3" TargetMode="External"/><Relationship Id="rId218" Type="http://schemas.openxmlformats.org/officeDocument/2006/relationships/hyperlink" Target="https://ref.ly/Judg6:4-Judg6:6" TargetMode="External"/><Relationship Id="rId219" Type="http://schemas.openxmlformats.org/officeDocument/2006/relationships/hyperlink" Target="https://ref.ly/Judg6:11-Judg6:14" TargetMode="External"/><Relationship Id="rId220" Type="http://schemas.openxmlformats.org/officeDocument/2006/relationships/hyperlink" Target="https://ref.ly/Judg6:16" TargetMode="External"/><Relationship Id="rId221" Type="http://schemas.openxmlformats.org/officeDocument/2006/relationships/hyperlink" Target="https://ref.ly/Judg6:17-Judg6:22" TargetMode="External"/><Relationship Id="rId222" Type="http://schemas.openxmlformats.org/officeDocument/2006/relationships/hyperlink" Target="https://ref.ly/Judg6:24" TargetMode="External"/><Relationship Id="rId223" Type="http://schemas.openxmlformats.org/officeDocument/2006/relationships/hyperlink" Target="https://ref.ly/Judg6:25-Judg6:28" TargetMode="External"/><Relationship Id="rId224" Type="http://schemas.openxmlformats.org/officeDocument/2006/relationships/hyperlink" Target="https://ref.ly/Judg6:28" TargetMode="External"/><Relationship Id="rId225" Type="http://schemas.openxmlformats.org/officeDocument/2006/relationships/hyperlink" Target="https://ref.ly/Judg6:29-Judg6:32" TargetMode="External"/><Relationship Id="rId226" Type="http://schemas.openxmlformats.org/officeDocument/2006/relationships/hyperlink" Target="https://ref.ly/Judg6:31" TargetMode="External"/><Relationship Id="rId227" Type="http://schemas.openxmlformats.org/officeDocument/2006/relationships/hyperlink" Target="https://ref.ly/Judg6:32" TargetMode="External"/><Relationship Id="rId228" Type="http://schemas.openxmlformats.org/officeDocument/2006/relationships/hyperlink" Target="https://ref.ly/Judg6:35" TargetMode="External"/><Relationship Id="rId229" Type="http://schemas.openxmlformats.org/officeDocument/2006/relationships/hyperlink" Target="https://ref.ly/Judg7:3" TargetMode="External"/><Relationship Id="rId230" Type="http://schemas.openxmlformats.org/officeDocument/2006/relationships/hyperlink" Target="https://ref.ly/Judg6:36-Judg6:40" TargetMode="External"/><Relationship Id="rId231" Type="http://schemas.openxmlformats.org/officeDocument/2006/relationships/hyperlink" Target="https://ref.ly/Judg6:13" TargetMode="External"/><Relationship Id="rId232" Type="http://schemas.openxmlformats.org/officeDocument/2006/relationships/hyperlink" Target="https://ref.ly/Judg7:2-Judg7:3" TargetMode="External"/><Relationship Id="rId233" Type="http://schemas.openxmlformats.org/officeDocument/2006/relationships/hyperlink" Target="https://ref.ly/Deut20:8" TargetMode="External"/><Relationship Id="rId234" Type="http://schemas.openxmlformats.org/officeDocument/2006/relationships/hyperlink" Target="https://ref.ly/Judg7:4-Judg7:8" TargetMode="External"/><Relationship Id="rId235" Type="http://schemas.openxmlformats.org/officeDocument/2006/relationships/hyperlink" Target="https://ref.ly/Judg7:9-Judg7:15" TargetMode="External"/><Relationship Id="rId236" Type="http://schemas.openxmlformats.org/officeDocument/2006/relationships/hyperlink" Target="https://ref.ly/Judg7:16-Judg8:21" TargetMode="External"/><Relationship Id="rId237" Type="http://schemas.openxmlformats.org/officeDocument/2006/relationships/hyperlink" Target="https://ref.ly/Judg8:1-Judg8:3" TargetMode="External"/><Relationship Id="rId238" Type="http://schemas.openxmlformats.org/officeDocument/2006/relationships/hyperlink" Target="https://ref.ly/Judg8:4-Judg8:9,Judg8:13-Judg8:16" TargetMode="External"/><Relationship Id="rId239" Type="http://schemas.openxmlformats.org/officeDocument/2006/relationships/hyperlink" Target="https://ref.ly/Judg8:22" TargetMode="External"/><Relationship Id="rId240" Type="http://schemas.openxmlformats.org/officeDocument/2006/relationships/hyperlink" Target="https://ref.ly/Judg8:23-Judg8:27" TargetMode="External"/><Relationship Id="rId241" Type="http://schemas.openxmlformats.org/officeDocument/2006/relationships/hyperlink" Target="https://ref.ly/Judg17:5" TargetMode="External"/><Relationship Id="rId242" Type="http://schemas.openxmlformats.org/officeDocument/2006/relationships/hyperlink" Target="https://ref.ly/Judg8:33-Judg8:35" TargetMode="External"/><Relationship Id="rId243" Type="http://schemas.openxmlformats.org/officeDocument/2006/relationships/hyperlink" Target="https://ref.ly/Judg9:1-Judg9:6" TargetMode="External"/><Relationship Id="rId244" Type="http://schemas.openxmlformats.org/officeDocument/2006/relationships/hyperlink" Target="https://ref.ly/Judg9:4-Judg9:5" TargetMode="External"/><Relationship Id="rId245" Type="http://schemas.openxmlformats.org/officeDocument/2006/relationships/hyperlink" Target="https://ref.ly/Judg9:7-Judg9:20" TargetMode="External"/><Relationship Id="rId246" Type="http://schemas.openxmlformats.org/officeDocument/2006/relationships/hyperlink" Target="https://ref.ly/Judg10:1-Judg10:2" TargetMode="External"/><Relationship Id="rId247" Type="http://schemas.openxmlformats.org/officeDocument/2006/relationships/hyperlink" Target="https://ref.ly/Judg10:3-Judg10:5" TargetMode="External"/><Relationship Id="rId248" Type="http://schemas.openxmlformats.org/officeDocument/2006/relationships/hyperlink" Target="https://ref.ly/Judg10:6-Judg12:7" TargetMode="External"/><Relationship Id="rId249" Type="http://schemas.openxmlformats.org/officeDocument/2006/relationships/hyperlink" Target="https://ref.ly/Judg10:6-Judg10:16" TargetMode="External"/><Relationship Id="rId250" Type="http://schemas.openxmlformats.org/officeDocument/2006/relationships/hyperlink" Target="https://ref.ly/Judg10:17-Judg11:8" TargetMode="External"/><Relationship Id="rId251" Type="http://schemas.openxmlformats.org/officeDocument/2006/relationships/hyperlink" Target="https://ref.ly/Judg11:9-Judg11:10" TargetMode="External"/><Relationship Id="rId252" Type="http://schemas.openxmlformats.org/officeDocument/2006/relationships/hyperlink" Target="https://ref.ly/Judg11:11" TargetMode="External"/><Relationship Id="rId253" Type="http://schemas.openxmlformats.org/officeDocument/2006/relationships/hyperlink" Target="https://ref.ly/Judg11:12-Judg11:27" TargetMode="External"/><Relationship Id="rId254" Type="http://schemas.openxmlformats.org/officeDocument/2006/relationships/hyperlink" Target="https://ref.ly/Judg12:1-Judg12:4" TargetMode="External"/><Relationship Id="rId255" Type="http://schemas.openxmlformats.org/officeDocument/2006/relationships/hyperlink" Target="https://ref.ly/Judg12:8-Judg12:10" TargetMode="External"/><Relationship Id="rId256" Type="http://schemas.openxmlformats.org/officeDocument/2006/relationships/hyperlink" Target="https://ref.ly/Judg12:11" TargetMode="External"/><Relationship Id="rId257" Type="http://schemas.openxmlformats.org/officeDocument/2006/relationships/hyperlink" Target="https://ref.ly/Judg12:13-Judg12:15" TargetMode="External"/><Relationship Id="rId258" Type="http://schemas.openxmlformats.org/officeDocument/2006/relationships/hyperlink" Target="https://ref.ly/Judg13:1-Judg16:31" TargetMode="External"/><Relationship Id="rId259" Type="http://schemas.openxmlformats.org/officeDocument/2006/relationships/hyperlink" Target="https://ref.ly/Judg13:1-Judg13:24" TargetMode="External"/><Relationship Id="rId260" Type="http://schemas.openxmlformats.org/officeDocument/2006/relationships/hyperlink" Target="https://ref.ly/Judg13:7" TargetMode="External"/><Relationship Id="rId261" Type="http://schemas.openxmlformats.org/officeDocument/2006/relationships/hyperlink" Target="https://ref.ly/Num6:1-Num6:21" TargetMode="External"/><Relationship Id="rId262" Type="http://schemas.openxmlformats.org/officeDocument/2006/relationships/hyperlink" Target="https://ref.ly/Judg13:25" TargetMode="External"/><Relationship Id="rId263" Type="http://schemas.openxmlformats.org/officeDocument/2006/relationships/hyperlink" Target="https://ref.ly/Judg14:6,Judg14:19" TargetMode="External"/><Relationship Id="rId264" Type="http://schemas.openxmlformats.org/officeDocument/2006/relationships/hyperlink" Target="https://ref.ly/Judg15:14" TargetMode="External"/><Relationship Id="rId265" Type="http://schemas.openxmlformats.org/officeDocument/2006/relationships/hyperlink" Target="https://ref.ly/Judg14:19" TargetMode="External"/><Relationship Id="rId266" Type="http://schemas.openxmlformats.org/officeDocument/2006/relationships/hyperlink" Target="https://ref.ly/Judg15:1-Judg15:6" TargetMode="External"/><Relationship Id="rId267" Type="http://schemas.openxmlformats.org/officeDocument/2006/relationships/hyperlink" Target="https://ref.ly/Judg15:7-Judg15:17" TargetMode="External"/><Relationship Id="rId268" Type="http://schemas.openxmlformats.org/officeDocument/2006/relationships/hyperlink" Target="https://ref.ly/Judg16:1-Judg16:3,Judg16:23-Judg16:30" TargetMode="External"/><Relationship Id="rId269" Type="http://schemas.openxmlformats.org/officeDocument/2006/relationships/hyperlink" Target="https://ref.ly/Judg15:18-Judg15:19" TargetMode="External"/><Relationship Id="rId270" Type="http://schemas.openxmlformats.org/officeDocument/2006/relationships/hyperlink" Target="https://ref.ly/Judg16:28-Judg16:30" TargetMode="External"/><Relationship Id="rId271" Type="http://schemas.openxmlformats.org/officeDocument/2006/relationships/hyperlink" Target="https://ref.ly/Judg14:1-Judg14:20" TargetMode="External"/><Relationship Id="rId272" Type="http://schemas.openxmlformats.org/officeDocument/2006/relationships/hyperlink" Target="https://ref.ly/Judg16:1-Judg16:31" TargetMode="External"/><Relationship Id="rId273" Type="http://schemas.openxmlformats.org/officeDocument/2006/relationships/hyperlink" Target="https://ref.ly/Judg16:31" TargetMode="External"/><Relationship Id="rId274" Type="http://schemas.openxmlformats.org/officeDocument/2006/relationships/hyperlink" Target="https://ref.ly/Judg17:1-Judg18:31" TargetMode="External"/><Relationship Id="rId275" Type="http://schemas.openxmlformats.org/officeDocument/2006/relationships/hyperlink" Target="https://ref.ly/Judg19:1-Judg21:25" TargetMode="External"/><Relationship Id="rId276" Type="http://schemas.openxmlformats.org/officeDocument/2006/relationships/hyperlink" Target="https://ref.ly/Judg17:1-Judg17:13" TargetMode="External"/><Relationship Id="rId277" Type="http://schemas.openxmlformats.org/officeDocument/2006/relationships/hyperlink" Target="https://ref.ly/Judg18:1-Judg18:31" TargetMode="External"/><Relationship Id="rId278" Type="http://schemas.openxmlformats.org/officeDocument/2006/relationships/hyperlink" Target="https://ref.ly/Judg18:31" TargetMode="External"/><Relationship Id="rId279" Type="http://schemas.openxmlformats.org/officeDocument/2006/relationships/hyperlink" Target="https://ref.ly/Judg19:29-Judg20:19" TargetMode="External"/><Relationship Id="rId280" Type="http://schemas.openxmlformats.org/officeDocument/2006/relationships/hyperlink" Target="https://ref.ly/Judg20:20-Judg20:48" TargetMode="External"/><Relationship Id="rId281" Type="http://schemas.openxmlformats.org/officeDocument/2006/relationships/hyperlink" Target="https://ref.ly/Judg21:6-Judg21:15" TargetMode="External"/><Relationship Id="rId282" Type="http://schemas.openxmlformats.org/officeDocument/2006/relationships/hyperlink" Target="https://ref.ly/Gen38:26" TargetMode="External"/><Relationship Id="rId283" Type="http://schemas.openxmlformats.org/officeDocument/2006/relationships/hyperlink" Target="https://ref.ly/Ps19:9" TargetMode="External"/><Relationship Id="rId284" Type="http://schemas.openxmlformats.org/officeDocument/2006/relationships/hyperlink" Target="https://ref.ly/Gen15:6" TargetMode="External"/><Relationship Id="rId285" Type="http://schemas.openxmlformats.org/officeDocument/2006/relationships/hyperlink" Target="https://ref.ly/Ps143:2" TargetMode="External"/><Relationship Id="rId286" Type="http://schemas.openxmlformats.org/officeDocument/2006/relationships/hyperlink" Target="https://ref.ly/Isa63:7" TargetMode="External"/><Relationship Id="rId287" Type="http://schemas.openxmlformats.org/officeDocument/2006/relationships/hyperlink" Target="https://ref.ly/Gal1:6-Gal1:9" TargetMode="External"/><Relationship Id="rId288" Type="http://schemas.openxmlformats.org/officeDocument/2006/relationships/hyperlink" Target="https://ref.ly/Heb13:20" TargetMode="External"/><Relationship Id="rId289" Type="http://schemas.openxmlformats.org/officeDocument/2006/relationships/hyperlink" Target="https://ref.ly/Rom3:21" TargetMode="External"/><Relationship Id="rId290" Type="http://schemas.openxmlformats.org/officeDocument/2006/relationships/hyperlink" Target="https://ref.ly/Gal3:15-Gal3:25" TargetMode="External"/><Relationship Id="rId291" Type="http://schemas.openxmlformats.org/officeDocument/2006/relationships/hyperlink" Target="https://ref.ly/Gal3:21" TargetMode="External"/><Relationship Id="rId292" Type="http://schemas.openxmlformats.org/officeDocument/2006/relationships/hyperlink" Target="https://ref.ly/Acts13:39" TargetMode="External"/><Relationship Id="rId293" Type="http://schemas.openxmlformats.org/officeDocument/2006/relationships/hyperlink" Target="https://ref.ly/Rom8:3" TargetMode="External"/><Relationship Id="rId294" Type="http://schemas.openxmlformats.org/officeDocument/2006/relationships/hyperlink" Target="https://ref.ly/Rom8:1" TargetMode="External"/><Relationship Id="rId295" Type="http://schemas.openxmlformats.org/officeDocument/2006/relationships/hyperlink" Target="https://ref.ly/Rom3:21-Rom3:26" TargetMode="External"/><Relationship Id="rId296" Type="http://schemas.openxmlformats.org/officeDocument/2006/relationships/hyperlink" Target="https://ref.ly/2Cor5:21" TargetMode="External"/><Relationship Id="rId297" Type="http://schemas.openxmlformats.org/officeDocument/2006/relationships/hyperlink" Target="https://ref.ly/Rom5:8" TargetMode="External"/><Relationship Id="rId298" Type="http://schemas.openxmlformats.org/officeDocument/2006/relationships/hyperlink" Target="https://ref.ly/1Thess5:10" TargetMode="External"/><Relationship Id="rId299" Type="http://schemas.openxmlformats.org/officeDocument/2006/relationships/hyperlink" Target="https://ref.ly/1Cor15:3" TargetMode="External"/><Relationship Id="rId300" Type="http://schemas.openxmlformats.org/officeDocument/2006/relationships/hyperlink" Target="https://ref.ly/Rom5:1" TargetMode="External"/><Relationship Id="rId301" Type="http://schemas.openxmlformats.org/officeDocument/2006/relationships/hyperlink" Target="https://ref.ly/Rom1:17" TargetMode="External"/><Relationship Id="rId302" Type="http://schemas.openxmlformats.org/officeDocument/2006/relationships/hyperlink" Target="https://ref.ly/Luke18:14" TargetMode="External"/><Relationship Id="rId303" Type="http://schemas.openxmlformats.org/officeDocument/2006/relationships/hyperlink" Target="https://ref.ly/Luke7:36-Luke7:50" TargetMode="External"/><Relationship Id="rId304" Type="http://schemas.openxmlformats.org/officeDocument/2006/relationships/hyperlink" Target="https://ref.ly/Matt18:4" TargetMode="External"/><Relationship Id="rId305" Type="http://schemas.openxmlformats.org/officeDocument/2006/relationships/hyperlink" Target="https://ref.ly/Matt23:12" TargetMode="External"/><Relationship Id="rId306" Type="http://schemas.openxmlformats.org/officeDocument/2006/relationships/hyperlink" Target="https://ref.ly/Luke5:32" TargetMode="External"/><Relationship Id="rId307" Type="http://schemas.openxmlformats.org/officeDocument/2006/relationships/hyperlink" Target="https://ref.ly/Luke15:7" TargetMode="External"/><Relationship Id="rId308" Type="http://schemas.openxmlformats.org/officeDocument/2006/relationships/hyperlink" Target="https://ref.ly/Luke19:7" TargetMode="External"/><Relationship Id="rId309" Type="http://schemas.openxmlformats.org/officeDocument/2006/relationships/hyperlink" Target="https://ref.ly/Matt8:8" TargetMode="External"/><Relationship Id="rId310" Type="http://schemas.openxmlformats.org/officeDocument/2006/relationships/hyperlink" Target="https://ref.ly/Heb10:38" TargetMode="External"/><Relationship Id="rId311"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