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 Apocalipse de João, O Caminho, O destruidor, O dia do Senhor, O Egípcio, O livro das batalhas do Senhor Deus, O livro de Elcasai, O Mar Grande, O novo mandamento, O Perverso, Oade, Obadias (Pessoa), Obadias, Livro de, Obal, Obede-Edom, Obediência, Obelisco Negro, Obote, Obra de lírios, Obstáculo, Ocrã, Ódio, Odres, Ofender, Ofensa, Oferta de bebida, Oferta de cereais, Oferta de consagração, Oferta movida, Oferta movida, Oferta pela culpa, Oferta queimada, Holocausto, Oferta voluntária, Ofertas e sacrifícios, Oficiais da Igreja, Ofir (Lugar), Ofir (Pessoa), Ofni, Ofra (Lugar), Ogue, Olaria, Óleo, Oliveira, Oliveiras, Monte das, Om (Pessoa), Omar, Onã, Onã, Onias, Ônica, Ônix, Onze, os, Oolá e Oolibá, Oolibama, Oração, Oração de Azarias, Oração de Manassés, Oráculo, Ordem, Mandamento, Ordenar, Ordenação, Orebe, Órfão, Órgão, Orgulho, Oriente, Filhos do, Orontes, Orvalho, Os Césares, Oseias, Oseias, Oseias (Pessoa), Oseias, Livro de, Osnapar, Osso, Ouriço, Ourives, Ourives, Ouro, Ozni, Oznita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 Apocalipse de João</w:t>
      </w:r>
      <w:r/>
    </w:p>
    <w:p>
      <w:r/>
      <w:r>
        <w:t>Outro nome para o livro de Apocalipse.</w:t>
      </w:r>
    </w:p>
    <w:p>
      <w:r/>
      <w:r>
        <w:rPr>
          <w:i/>
        </w:rPr>
        <w:t xml:space="preserve">Veja </w:t>
      </w:r>
      <w:r>
        <w:t>Apocalipse, Livro de</w:t>
      </w:r>
      <w:r>
        <w:t>.</w:t>
      </w:r>
      <w:r/>
      <w:r/>
    </w:p>
    <w:p>
      <w:r/>
    </w:p>
    <w:p>
      <w:pPr>
        <w:pStyle w:val="Heading2"/>
      </w:pPr>
      <w:r>
        <w:t>O Caminho</w:t>
      </w:r>
      <w:r/>
    </w:p>
    <w:p>
      <w:r/>
      <w:r>
        <w:t>"O Caminho" é um dos nomes aplicados à comunidade cristã primitiva (</w:t>
      </w:r>
      <w:hyperlink r:id="rId15">
        <w:r>
          <w:rPr>
            <w:color w:val="0000EE"/>
            <w:u w:val="single"/>
          </w:rPr>
          <w:t>At 9.2</w:t>
        </w:r>
      </w:hyperlink>
      <w:r>
        <w:t>). Tanto os judeus quanto as pessoas não religiosas usavam esse nome ao se referirem aos cristãos. O nome apareceu em discussões tanto positivas quanto negativas sobre a igreja (</w:t>
      </w:r>
      <w:hyperlink r:id="rId16">
        <w:r>
          <w:rPr>
            <w:color w:val="0000EE"/>
            <w:u w:val="single"/>
          </w:rPr>
          <w:t>19.9,23</w:t>
        </w:r>
      </w:hyperlink>
      <w:r>
        <w:t xml:space="preserve">; </w:t>
      </w:r>
      <w:hyperlink r:id="rId17">
        <w:r>
          <w:rPr>
            <w:color w:val="0000EE"/>
            <w:u w:val="single"/>
          </w:rPr>
          <w:t>22.4</w:t>
        </w:r>
      </w:hyperlink>
      <w:r>
        <w:t xml:space="preserve">; </w:t>
      </w:r>
      <w:hyperlink r:id="rId18">
        <w:r>
          <w:rPr>
            <w:color w:val="0000EE"/>
            <w:u w:val="single"/>
          </w:rPr>
          <w:t>24.14,22</w:t>
        </w:r>
      </w:hyperlink>
      <w:r>
        <w:t>).</w:t>
      </w:r>
    </w:p>
    <w:p>
      <w:r/>
      <w:r>
        <w:t>O apóstolo Paulo usou o termo em sua defesa perante o governador romano Félix. Isso sugere que o nome tinha algum tipo de aceitação oficial (</w:t>
      </w:r>
      <w:hyperlink r:id="rId18">
        <w:r>
          <w:rPr>
            <w:color w:val="0000EE"/>
            <w:u w:val="single"/>
          </w:rPr>
          <w:t>24.14,22</w:t>
        </w:r>
      </w:hyperlink>
      <w:r>
        <w:t>). Muito provavelmente, esse nome veio da própria declaração de Jesus: “Eu sou o caminho, a verdade e a vida” (</w:t>
      </w:r>
      <w:hyperlink r:id="rId19">
        <w:r>
          <w:rPr>
            <w:color w:val="0000EE"/>
            <w:u w:val="single"/>
          </w:rPr>
          <w:t>Jo 14.6</w:t>
        </w:r>
      </w:hyperlink>
      <w:r>
        <w:t>).</w:t>
      </w:r>
      <w:r/>
      <w:r/>
    </w:p>
    <w:p>
      <w:r/>
    </w:p>
    <w:p>
      <w:pPr>
        <w:pStyle w:val="Heading2"/>
      </w:pPr>
      <w:r>
        <w:t>O destruidor</w:t>
      </w:r>
      <w:r/>
    </w:p>
    <w:p>
      <w:pPr>
        <w:pStyle w:val="ListNumber"/>
        <w:spacing w:line="240" w:lineRule="auto"/>
        <w:ind w:left="720"/>
      </w:pPr>
      <w:r/>
      <w:r>
        <w:t>Um agente divino enviado para executar uma sentença de destruição. O destruidor matou o primogênito do Egito, encerrando as pragas e libertando os hebreus da escravidão (</w:t>
      </w:r>
      <w:hyperlink r:id="rId20">
        <w:r>
          <w:rPr>
            <w:color w:val="0000EE"/>
            <w:u w:val="single"/>
          </w:rPr>
          <w:t>Êx 12.23</w:t>
        </w:r>
      </w:hyperlink>
      <w:r>
        <w:t xml:space="preserve">; compare </w:t>
      </w:r>
      <w:hyperlink r:id="rId21">
        <w:r>
          <w:rPr>
            <w:color w:val="0000EE"/>
            <w:u w:val="single"/>
          </w:rPr>
          <w:t>Hb 11.28</w:t>
        </w:r>
      </w:hyperlink>
      <w:r>
        <w:t>). O apóstolo Paulo usou o termo para o julgamento de Deus sobre os israelitas rebeldes no deserto (</w:t>
      </w:r>
      <w:hyperlink r:id="rId22">
        <w:r>
          <w:rPr>
            <w:color w:val="0000EE"/>
            <w:u w:val="single"/>
          </w:rPr>
          <w:t>1Co 10.10</w:t>
        </w:r>
      </w:hyperlink>
      <w:r>
        <w:t xml:space="preserve">; compare </w:t>
      </w:r>
      <w:hyperlink r:id="rId23">
        <w:r>
          <w:rPr>
            <w:color w:val="0000EE"/>
            <w:u w:val="single"/>
          </w:rPr>
          <w:t>Nm 16.44–50</w:t>
        </w:r>
      </w:hyperlink>
      <w:r>
        <w:t>);</w:t>
      </w:r>
    </w:p>
    <w:p>
      <w:pPr>
        <w:pStyle w:val="ListNumber"/>
        <w:spacing w:line="240" w:lineRule="auto"/>
        <w:ind w:left="720"/>
      </w:pPr>
      <w:r/>
      <w:r>
        <w:t>No plural, "destruidores" implica um grupo que causa destruição, sejam anjos ou humanos (</w:t>
      </w:r>
      <w:hyperlink r:id="rId24">
        <w:r>
          <w:rPr>
            <w:color w:val="0000EE"/>
            <w:u w:val="single"/>
          </w:rPr>
          <w:t>Jó 33.22</w:t>
        </w:r>
      </w:hyperlink>
      <w:r>
        <w:t xml:space="preserve">; </w:t>
      </w:r>
      <w:hyperlink r:id="rId25">
        <w:r>
          <w:rPr>
            <w:color w:val="0000EE"/>
            <w:u w:val="single"/>
          </w:rPr>
          <w:t>Jr 22.7</w:t>
        </w:r>
      </w:hyperlink>
      <w:r>
        <w:t>);</w:t>
      </w:r>
    </w:p>
    <w:p>
      <w:pPr>
        <w:pStyle w:val="ListNumber"/>
        <w:spacing w:line="240" w:lineRule="auto"/>
        <w:ind w:left="720"/>
      </w:pPr>
      <w:r/>
      <w:r>
        <w:t>De forma mais ampla, o "destruidor" é qualquer agente que causa destruição (</w:t>
      </w:r>
      <w:hyperlink r:id="rId26">
        <w:r>
          <w:rPr>
            <w:color w:val="0000EE"/>
            <w:u w:val="single"/>
          </w:rPr>
          <w:t>Jó 15.21</w:t>
        </w:r>
      </w:hyperlink>
      <w:r>
        <w:t xml:space="preserve">; </w:t>
      </w:r>
      <w:hyperlink r:id="rId27">
        <w:r>
          <w:rPr>
            <w:color w:val="0000EE"/>
            <w:u w:val="single"/>
          </w:rPr>
          <w:t>Jr 4.7</w:t>
        </w:r>
      </w:hyperlink>
      <w:r>
        <w:t>);</w:t>
      </w:r>
    </w:p>
    <w:p>
      <w:pPr>
        <w:pStyle w:val="ListNumber"/>
        <w:spacing w:line="240" w:lineRule="auto"/>
        <w:ind w:left="720"/>
      </w:pPr>
      <w:r/>
      <w:r>
        <w:t>Sansão foi chamado de destruidor pelos filisteus que o mantinham cativo (</w:t>
      </w:r>
      <w:hyperlink r:id="rId28">
        <w:r>
          <w:rPr>
            <w:color w:val="0000EE"/>
            <w:u w:val="single"/>
          </w:rPr>
          <w:t>Jz 16.24</w:t>
        </w:r>
      </w:hyperlink>
      <w:r>
        <w:t>).</w:t>
      </w:r>
      <w:r/>
      <w:r/>
    </w:p>
    <w:p>
      <w:r/>
    </w:p>
    <w:p>
      <w:pPr>
        <w:pStyle w:val="Heading2"/>
      </w:pPr>
      <w:r>
        <w:t>O dia do Senhor</w:t>
      </w:r>
      <w:r/>
    </w:p>
    <w:p>
      <w:r/>
      <w:r>
        <w:t xml:space="preserve">A frase “dia do Senhor” aparece uma vez no Novo Testamento. João a usa em </w:t>
      </w:r>
      <w:hyperlink r:id="rId29">
        <w:r>
          <w:rPr>
            <w:color w:val="0000EE"/>
            <w:u w:val="single"/>
          </w:rPr>
          <w:t>Apocalipse 1.10</w:t>
        </w:r>
      </w:hyperlink>
      <w:r>
        <w:t>. Ele escreve: “No dia do Senhor fui dominado pelo Espírito de Deus”. A maioria dos cristãos hoje entende o dia do Senhor como sendo domingo.</w:t>
      </w:r>
    </w:p>
    <w:p>
      <w:r/>
      <w:r>
        <w:t>A primeira menção de cristãos fazendo algo especial no domingo está na carta de Paulo à igreja em Corinto. Ele lhes diz para separar algum dinheiro no “primeiro dia de cada semana” para ajudar os crentes pobres em Jerusalém (</w:t>
      </w:r>
      <w:hyperlink r:id="rId30">
        <w:r>
          <w:rPr>
            <w:color w:val="0000EE"/>
            <w:u w:val="single"/>
          </w:rPr>
          <w:t>1Co 16.2</w:t>
        </w:r>
      </w:hyperlink>
      <w:r>
        <w:t>).</w:t>
      </w:r>
    </w:p>
    <w:p>
      <w:pPr>
        <w:pStyle w:val="Heading3"/>
      </w:pPr>
      <w:r>
        <w:t>Por que o domingo era um dia importante?</w:t>
      </w:r>
    </w:p>
    <w:p>
      <w:r/>
      <w:r>
        <w:t>O domingo já havia se tornado um dia importante para os cristãos quando Paulo escreveu à igreja em Corinto (por volta de 55–56 d.C). Paulo lhes diz para separar dinheiro no primeiro dia da semana (</w:t>
      </w:r>
      <w:hyperlink r:id="rId31">
        <w:r>
          <w:rPr>
            <w:color w:val="0000EE"/>
            <w:u w:val="single"/>
          </w:rPr>
          <w:t>1Co 16.1</w:t>
        </w:r>
      </w:hyperlink>
      <w:r>
        <w:t>). Isso mostra que se reunir no domingo já era uma prática comum.</w:t>
      </w:r>
    </w:p>
    <w:p>
      <w:r/>
      <w:r>
        <w:t xml:space="preserve">Paulo também menciona outras reuniões da igreja em 1 Coríntios (veja </w:t>
      </w:r>
      <w:hyperlink r:id="rId32">
        <w:r>
          <w:rPr>
            <w:color w:val="0000EE"/>
            <w:u w:val="single"/>
          </w:rPr>
          <w:t>5.4</w:t>
        </w:r>
      </w:hyperlink>
      <w:r>
        <w:t xml:space="preserve">; </w:t>
      </w:r>
      <w:hyperlink r:id="rId33">
        <w:r>
          <w:rPr>
            <w:color w:val="0000EE"/>
            <w:u w:val="single"/>
          </w:rPr>
          <w:t>11.18–20</w:t>
        </w:r>
      </w:hyperlink>
      <w:r>
        <w:t xml:space="preserve">). Essas reuniões provavelmente aconteciam aos domingos. Durante esses encontros, a igreja também coletava dinheiro para ajudar nas necessidades locais (compare </w:t>
      </w:r>
      <w:hyperlink r:id="rId34">
        <w:r>
          <w:rPr>
            <w:color w:val="0000EE"/>
            <w:u w:val="single"/>
          </w:rPr>
          <w:t>1Co 9.7–14</w:t>
        </w:r>
      </w:hyperlink>
      <w:r>
        <w:t>).</w:t>
      </w:r>
    </w:p>
    <w:p>
      <w:r/>
      <w: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t>Uma reunião de domingo em Trôade</w:t>
      </w:r>
    </w:p>
    <w:p>
      <w:r/>
      <w:r>
        <w:t xml:space="preserve">Uma história mais detalhada sobre uma reunião de domingo vem de </w:t>
      </w:r>
      <w:hyperlink r:id="rId35">
        <w:r>
          <w:rPr>
            <w:color w:val="0000EE"/>
            <w:u w:val="single"/>
          </w:rPr>
          <w:t>At 20.6–12</w:t>
        </w:r>
      </w:hyperlink>
      <w: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r/>
      <w:r>
        <w:t>É importante que Lucas nos diga que a reunião em Trôade aconteceu em um domingo (</w:t>
      </w:r>
      <w:hyperlink r:id="rId36">
        <w:r>
          <w:rPr>
            <w:color w:val="0000EE"/>
            <w:u w:val="single"/>
          </w:rPr>
          <w:t>At 20.7</w:t>
        </w:r>
      </w:hyperlink>
      <w:r>
        <w:t>). No livro de Atos, ele geralmente menciona o dia apenas se for um sábado ou uma festa especial. Portanto, esse detalhe é significativo.</w:t>
      </w:r>
    </w:p>
    <w:p>
      <w:r/>
      <w:r>
        <w:t>Lucas também usa uma palavra especial para "reunidos". O Novo Testamento frequentemente usa essa palavra quando os cristãos se juntam para adoração (</w:t>
      </w:r>
      <w:hyperlink r:id="rId32">
        <w:r>
          <w:rPr>
            <w:color w:val="0000EE"/>
            <w:u w:val="single"/>
          </w:rPr>
          <w:t>1Co 5.4</w:t>
        </w:r>
      </w:hyperlink>
      <w: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7">
        <w:r>
          <w:rPr>
            <w:color w:val="0000EE"/>
            <w:u w:val="single"/>
          </w:rPr>
          <w:t>At 2.42,46</w:t>
        </w:r>
      </w:hyperlink>
      <w:r>
        <w:t>). Mas eles tratavam a reunião de domingo como uma ocasião especial.</w:t>
      </w:r>
    </w:p>
    <w:p>
      <w:pPr>
        <w:pStyle w:val="Heading3"/>
      </w:pPr>
      <w:r>
        <w:t>Conexões com o culto judaico</w:t>
      </w:r>
    </w:p>
    <w:p>
      <w:r/>
      <w:r>
        <w:t>Lucas usa esta mesma palavra para descrever a pregação de Paulo (</w:t>
      </w:r>
      <w:hyperlink r:id="rId36">
        <w:r>
          <w:rPr>
            <w:color w:val="0000EE"/>
            <w:u w:val="single"/>
          </w:rPr>
          <w:t>At 20.7</w:t>
        </w:r>
      </w:hyperlink>
      <w:r>
        <w:t>). Ele a havia usado anteriormente para descrever a pregação de Paulo nas sinagogas judaicas em Éfeso e Corinto (</w:t>
      </w:r>
      <w:hyperlink r:id="rId38">
        <w:r>
          <w:rPr>
            <w:color w:val="0000EE"/>
            <w:u w:val="single"/>
          </w:rPr>
          <w:t>18.4</w:t>
        </w:r>
      </w:hyperlink>
      <w:r>
        <w:t xml:space="preserve">; </w:t>
      </w:r>
      <w:hyperlink r:id="rId39">
        <w:r>
          <w:rPr>
            <w:color w:val="0000EE"/>
            <w:u w:val="single"/>
          </w:rPr>
          <w:t>19.8</w:t>
        </w:r>
      </w:hyperlink>
      <w:r>
        <w:t>). Isso mostra uma conexão entre o culto do sábado judaico e o culto cristão primitivo no domingo.</w:t>
      </w:r>
    </w:p>
    <w:p>
      <w:r/>
      <w: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t>Compartilhando o pão juntos</w:t>
      </w:r>
    </w:p>
    <w:p>
      <w:r/>
      <w:r>
        <w:t>A principal razão pela qual a igreja em Troas se reunia no domingo era "para partir o pão" (</w:t>
      </w:r>
      <w:hyperlink r:id="rId36">
        <w:r>
          <w:rPr>
            <w:color w:val="0000EE"/>
            <w:u w:val="single"/>
          </w:rPr>
          <w:t>At 20.7</w:t>
        </w:r>
      </w:hyperlink>
      <w:r>
        <w:t xml:space="preserve">). Esta era uma expressão comum no Novo Testamento para compartilhar a Ceia do Senhor. Pode ter incluído também uma refeição compartilhada conhecida como festa do amor (compare </w:t>
      </w:r>
      <w:hyperlink r:id="rId40">
        <w:r>
          <w:rPr>
            <w:color w:val="0000EE"/>
            <w:u w:val="single"/>
          </w:rPr>
          <w:t>1Co 11.17–34</w:t>
        </w:r>
      </w:hyperlink>
      <w: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t>O dia do Senhor em Apocalipse</w:t>
      </w:r>
    </w:p>
    <w:p>
      <w:r/>
      <w:r>
        <w:t xml:space="preserve">A terceira menção clara de domingo no Novo Testamento está em </w:t>
      </w:r>
      <w:hyperlink r:id="rId29">
        <w:r>
          <w:rPr>
            <w:color w:val="0000EE"/>
            <w:u w:val="single"/>
          </w:rPr>
          <w:t>Apocalipse 1.10</w:t>
        </w:r>
      </w:hyperlink>
      <w: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9">
        <w:r>
          <w:rPr>
            <w:color w:val="0000EE"/>
            <w:u w:val="single"/>
          </w:rPr>
          <w:t>Ap 1.10</w:t>
        </w:r>
      </w:hyperlink>
      <w: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r/>
      <w:r>
        <w:t xml:space="preserve">O contexto imediato de </w:t>
      </w:r>
      <w:hyperlink r:id="rId29">
        <w:r>
          <w:rPr>
            <w:color w:val="0000EE"/>
            <w:u w:val="single"/>
          </w:rPr>
          <w:t>Apocalipse 1.10</w:t>
        </w:r>
      </w:hyperlink>
      <w:r>
        <w:t xml:space="preserve"> deixa claro que João via o domingo como o dia do Senhor. Neste dia, os cristãos se reuniam para demonstrar seu total compromisso com Jesus como Senhor e Mestre (</w:t>
      </w:r>
      <w:hyperlink r:id="rId41">
        <w:r>
          <w:rPr>
            <w:color w:val="0000EE"/>
            <w:u w:val="single"/>
          </w:rPr>
          <w:t>Ap 1.8</w:t>
        </w:r>
      </w:hyperlink>
      <w:r>
        <w:t xml:space="preserve">). Jesus ressuscitou dos mortos no primeiro dia da semana, mostrando que ele é verdadeiramente Senhor (veja </w:t>
      </w:r>
      <w:hyperlink r:id="rId42">
        <w:r>
          <w:rPr>
            <w:color w:val="0000EE"/>
            <w:u w:val="single"/>
          </w:rPr>
          <w:t>Ap 1.18</w:t>
        </w:r>
      </w:hyperlink>
      <w:r>
        <w:t xml:space="preserve"> e </w:t>
      </w:r>
      <w:hyperlink r:id="rId43">
        <w:r>
          <w:rPr>
            <w:color w:val="0000EE"/>
            <w:u w:val="single"/>
          </w:rPr>
          <w:t>Jo 20.25–28</w:t>
        </w:r>
      </w:hyperlink>
      <w:r>
        <w:t xml:space="preserve">). </w:t>
        <w:br/>
        <w:br/>
      </w:r>
      <w:r>
        <w:t>Um dia, o mundo inteiro reconhecerá Jesus como “Rei dos reis e Senhor dos senhores” (</w:t>
      </w:r>
      <w:hyperlink r:id="rId44">
        <w:r>
          <w:rPr>
            <w:color w:val="0000EE"/>
            <w:u w:val="single"/>
          </w:rPr>
          <w:t>Ap 19.16</w:t>
        </w:r>
      </w:hyperlink>
      <w:r>
        <w:t xml:space="preserve">; compare </w:t>
      </w:r>
      <w:hyperlink r:id="rId45">
        <w:r>
          <w:rPr>
            <w:color w:val="0000EE"/>
            <w:u w:val="single"/>
          </w:rPr>
          <w:t>Fp 2.11</w:t>
        </w:r>
      </w:hyperlink>
      <w:r>
        <w:t>). Mas até lá, a igreja demonstra essa verdade toda vez que os cristãos se reúnem para adorá-lo.</w:t>
      </w:r>
      <w:r/>
      <w:r/>
    </w:p>
    <w:p>
      <w:r/>
    </w:p>
    <w:p>
      <w:pPr>
        <w:pStyle w:val="Heading2"/>
      </w:pPr>
      <w:r>
        <w:t>O Egípcio</w:t>
      </w:r>
      <w:r/>
    </w:p>
    <w:p>
      <w:r/>
      <w:r>
        <w:t xml:space="preserve">Um homem não identificado do Egito liderou uma revolta violenta contra o domínio romano. Ele reuniu um grande grupo de seguidores, incluindo um grupo violento chamado </w:t>
      </w:r>
      <w:r>
        <w:rPr>
          <w:i/>
        </w:rPr>
        <w:t xml:space="preserve">Sicarii </w:t>
      </w:r>
      <w:r>
        <w:t>— rebeldes judeus conhecidos por usarem pequenas facas para assassinar seus inimigos. O Egípcio levou seus seguidores para o deserto.</w:t>
      </w:r>
    </w:p>
    <w:p>
      <w:r/>
      <w:r>
        <w:t xml:space="preserve">Após uma perturbação no Templo, o comandante romano Cláudio Lísias perguntou ao apóstolo Paulo se ele era o rebelde egípcio mencionado em </w:t>
      </w:r>
      <w:hyperlink r:id="rId46">
        <w:r>
          <w:rPr>
            <w:color w:val="0000EE"/>
            <w:u w:val="single"/>
          </w:rPr>
          <w:t>At 21.38</w:t>
        </w:r>
      </w:hyperlink>
      <w: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
    </w:p>
    <w:p>
      <w:r/>
    </w:p>
    <w:p>
      <w:pPr>
        <w:pStyle w:val="Heading2"/>
      </w:pPr>
      <w:r>
        <w:t>O livro das batalhas do Senhor Deus</w:t>
      </w:r>
      <w:r/>
    </w:p>
    <w:p>
      <w:r/>
      <w:r>
        <w:t xml:space="preserve">Um documento mencionado uma vez no Antigo Testamento. </w:t>
      </w:r>
      <w:hyperlink r:id="rId47">
        <w:r>
          <w:rPr>
            <w:color w:val="0000EE"/>
            <w:u w:val="single"/>
          </w:rPr>
          <w:t xml:space="preserve">Números 21.14 </w:t>
        </w:r>
      </w:hyperlink>
      <w: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r/>
      <w:r>
        <w:t>Pode ser o mesmo que o "Livro do Justo" (</w:t>
      </w:r>
      <w:hyperlink r:id="rId48">
        <w:r>
          <w:rPr>
            <w:color w:val="0000EE"/>
            <w:u w:val="single"/>
          </w:rPr>
          <w:t>Js 10.13</w:t>
        </w:r>
      </w:hyperlink>
      <w:r>
        <w:t xml:space="preserve">; </w:t>
      </w:r>
      <w:hyperlink r:id="rId49">
        <w:r>
          <w:rPr>
            <w:color w:val="0000EE"/>
            <w:u w:val="single"/>
          </w:rPr>
          <w:t>2Sm 1.18</w:t>
        </w:r>
      </w:hyperlink>
      <w:r>
        <w:t xml:space="preserve">). A passagem em </w:t>
      </w:r>
      <w:hyperlink r:id="rId50">
        <w:r>
          <w:rPr>
            <w:color w:val="0000EE"/>
            <w:u w:val="single"/>
          </w:rPr>
          <w:t>Números 21</w:t>
        </w:r>
      </w:hyperlink>
      <w:r>
        <w:t xml:space="preserve"> é escrita como poesia e fala sobre as batalhas e vitórias de Israel. Os estudiosos discordam sobre quais versículos vêm do Livro das batalhas do Senhor Deus. Alguns acham que é apenas o versículo </w:t>
      </w:r>
      <w:hyperlink r:id="rId47">
        <w:r>
          <w:rPr>
            <w:color w:val="0000EE"/>
            <w:u w:val="single"/>
          </w:rPr>
          <w:t>14</w:t>
        </w:r>
      </w:hyperlink>
      <w:r>
        <w:t xml:space="preserve">, enquanto outros incluem o versículo </w:t>
      </w:r>
      <w:hyperlink r:id="rId51">
        <w:r>
          <w:rPr>
            <w:color w:val="0000EE"/>
            <w:u w:val="single"/>
          </w:rPr>
          <w:t>15</w:t>
        </w:r>
      </w:hyperlink>
      <w:r>
        <w:t xml:space="preserve">, e ainda outros incluem os versículos </w:t>
      </w:r>
      <w:hyperlink r:id="rId52">
        <w:r>
          <w:rPr>
            <w:color w:val="0000EE"/>
            <w:u w:val="single"/>
          </w:rPr>
          <w:t>27–30</w:t>
        </w:r>
      </w:hyperlink>
      <w:r>
        <w:t>.</w:t>
      </w:r>
      <w:r/>
      <w:r/>
    </w:p>
    <w:p>
      <w:r/>
    </w:p>
    <w:p>
      <w:pPr>
        <w:pStyle w:val="Heading2"/>
      </w:pPr>
      <w:r>
        <w:t>O livro de Elcasai</w:t>
      </w:r>
      <w:r/>
    </w:p>
    <w:p>
      <w:r/>
      <w: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r/>
      <w:r>
        <w:t>O livro mistura ideias judaicas, cristãs, gnósticas e pagãs. O batismo está associado ao perdão dos pecados e é uma maneira de a pessoa ser curada. Exige uma forma de legalismo judaico, mas rejeita a necessidade de sacrifícios e de um sacerdócio.</w:t>
      </w:r>
      <w:r/>
      <w:r/>
    </w:p>
    <w:p>
      <w:r/>
    </w:p>
    <w:p>
      <w:pPr>
        <w:pStyle w:val="Heading2"/>
      </w:pPr>
      <w:r>
        <w:t>O Mar Grande</w:t>
      </w:r>
      <w:r/>
    </w:p>
    <w:p>
      <w:r/>
      <w:r>
        <w:t>O mar Grande é outro nome para o Mar Mediterrâneo. Os povos do antigo Oriente Próximo o chamavam de Grande Mar devido ao seu grande tamanho em comparação com os outros mares que conheciam (</w:t>
      </w:r>
      <w:hyperlink r:id="rId53">
        <w:r>
          <w:rPr>
            <w:color w:val="0000EE"/>
            <w:u w:val="single"/>
          </w:rPr>
          <w:t>Nm 34.6</w:t>
        </w:r>
      </w:hyperlink>
      <w:r>
        <w:t xml:space="preserve">; </w:t>
      </w:r>
      <w:hyperlink r:id="rId54">
        <w:r>
          <w:rPr>
            <w:color w:val="0000EE"/>
            <w:u w:val="single"/>
          </w:rPr>
          <w:t xml:space="preserve">Js 1.4 </w:t>
        </w:r>
      </w:hyperlink>
      <w:r>
        <w:t>ARC).</w:t>
      </w:r>
    </w:p>
    <w:p>
      <w:r/>
      <w:r>
        <w:rPr>
          <w:i/>
        </w:rPr>
        <w:t>Veja</w:t>
      </w:r>
      <w:r>
        <w:t xml:space="preserve"> </w:t>
      </w:r>
      <w:r>
        <w:t>o Mar Mediterrâneo</w:t>
      </w:r>
      <w:r>
        <w:t>.</w:t>
      </w:r>
      <w:r/>
      <w:r/>
    </w:p>
    <w:p>
      <w:r/>
    </w:p>
    <w:p>
      <w:pPr>
        <w:pStyle w:val="Heading2"/>
      </w:pPr>
      <w:r>
        <w:t>O novo mandamento</w:t>
      </w:r>
      <w:r/>
    </w:p>
    <w:p>
      <w:r/>
      <w:r>
        <w:t>O novo mandamento é a instrução de Cristo para que os cristãos amem uns aos outros. O termo “novo mandamento” aparece quatro vezes no Novo Testamento, sempre nos escritos de João (</w:t>
      </w:r>
      <w:hyperlink r:id="rId55">
        <w:r>
          <w:rPr>
            <w:color w:val="0000EE"/>
            <w:u w:val="single"/>
          </w:rPr>
          <w:t>Jo 13.34</w:t>
        </w:r>
      </w:hyperlink>
      <w:r>
        <w:t xml:space="preserve">; </w:t>
      </w:r>
      <w:hyperlink r:id="rId56">
        <w:r>
          <w:rPr>
            <w:color w:val="0000EE"/>
            <w:u w:val="single"/>
          </w:rPr>
          <w:t>1Jo 2.7,8</w:t>
        </w:r>
      </w:hyperlink>
      <w:r>
        <w:t xml:space="preserve">; </w:t>
      </w:r>
      <w:hyperlink r:id="rId57">
        <w:r>
          <w:rPr>
            <w:color w:val="0000EE"/>
            <w:u w:val="single"/>
          </w:rPr>
          <w:t>2Jo 1.5</w:t>
        </w:r>
      </w:hyperlink>
      <w:r>
        <w:t>). Jesus deu este mandamento pela primeira vez aos seus discípulos na noite em que foi preso: “Eu lhes dou este novo mandamento: amem uns aos outros. Assim como eu os amei, amem também uns aos outros” (</w:t>
      </w:r>
      <w:hyperlink r:id="rId55">
        <w:r>
          <w:rPr>
            <w:color w:val="0000EE"/>
            <w:u w:val="single"/>
          </w:rPr>
          <w:t>Jo 13.34</w:t>
        </w:r>
      </w:hyperlink>
      <w:r>
        <w:t>). Este mandamento aparece em outros lugares na Bíblia (</w:t>
      </w:r>
      <w:hyperlink r:id="rId58">
        <w:r>
          <w:rPr>
            <w:color w:val="0000EE"/>
            <w:u w:val="single"/>
          </w:rPr>
          <w:t>Jo 15.12,17</w:t>
        </w:r>
      </w:hyperlink>
      <w:r>
        <w:t xml:space="preserve">; </w:t>
      </w:r>
      <w:hyperlink r:id="rId59">
        <w:r>
          <w:rPr>
            <w:color w:val="0000EE"/>
            <w:u w:val="single"/>
          </w:rPr>
          <w:t>Rm 13.8</w:t>
        </w:r>
      </w:hyperlink>
      <w:r>
        <w:t xml:space="preserve">; </w:t>
      </w:r>
      <w:hyperlink r:id="rId60">
        <w:r>
          <w:rPr>
            <w:color w:val="0000EE"/>
            <w:u w:val="single"/>
          </w:rPr>
          <w:t>1Pe 1.22</w:t>
        </w:r>
      </w:hyperlink>
      <w:r>
        <w:t xml:space="preserve">; </w:t>
      </w:r>
      <w:hyperlink r:id="rId61">
        <w:r>
          <w:rPr>
            <w:color w:val="0000EE"/>
            <w:u w:val="single"/>
          </w:rPr>
          <w:t>1Jo 3.11,23</w:t>
        </w:r>
      </w:hyperlink>
      <w:r>
        <w:t xml:space="preserve">; </w:t>
      </w:r>
      <w:hyperlink r:id="rId62">
        <w:r>
          <w:rPr>
            <w:color w:val="0000EE"/>
            <w:u w:val="single"/>
          </w:rPr>
          <w:t>4.7,11–12</w:t>
        </w:r>
      </w:hyperlink>
      <w:r>
        <w:t>), mas não é chamado de “novo” nessas passagens.</w:t>
      </w:r>
    </w:p>
    <w:p>
      <w:pPr>
        <w:pStyle w:val="Heading3"/>
      </w:pPr>
      <w:r>
        <w:t>Amar como um mandamento</w:t>
      </w:r>
    </w:p>
    <w:p>
      <w:r/>
      <w:r>
        <w:t>Jesus já havia dito aos seus discípulos para amarem seus inimigos (</w:t>
      </w:r>
      <w:hyperlink r:id="rId63">
        <w:r>
          <w:rPr>
            <w:color w:val="0000EE"/>
            <w:u w:val="single"/>
          </w:rPr>
          <w:t>Mt 5.43–45</w:t>
        </w:r>
      </w:hyperlink>
      <w:r>
        <w:t>) e para amarem seus próximos como a si mesmos (</w:t>
      </w:r>
      <w:hyperlink r:id="rId64">
        <w:r>
          <w:rPr>
            <w:color w:val="0000EE"/>
            <w:u w:val="single"/>
          </w:rPr>
          <w:t>Lc 10.25–37</w:t>
        </w:r>
      </w:hyperlink>
      <w: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spacing w:line="240" w:lineRule="auto"/>
        <w:ind w:left="720"/>
      </w:pPr>
      <w:r/>
      <w:r>
        <w:t>Seus seguidores amavam uns aos outros de uma maneira semelhante à de Cristo.</w:t>
      </w:r>
    </w:p>
    <w:p>
      <w:pPr>
        <w:pStyle w:val="ListNumber"/>
        <w:spacing w:line="240" w:lineRule="auto"/>
        <w:ind w:left="720"/>
      </w:pPr>
      <w:r/>
      <w:r>
        <w:t>A verdadeira comunidade pode ser encontrada "em Cristo".</w:t>
      </w:r>
    </w:p>
    <w:p>
      <w:pPr>
        <w:pStyle w:val="ListNumber"/>
        <w:spacing w:line="240" w:lineRule="auto"/>
        <w:ind w:left="720"/>
      </w:pPr>
      <w:r/>
      <w:r>
        <w:t>O que Jesus disse sobre si mesmo e sua missão era verdade (</w:t>
      </w:r>
      <w:hyperlink r:id="rId65">
        <w:r>
          <w:rPr>
            <w:color w:val="0000EE"/>
            <w:u w:val="single"/>
          </w:rPr>
          <w:t>Jo 13.35</w:t>
        </w:r>
      </w:hyperlink>
      <w:r>
        <w:t xml:space="preserve">; </w:t>
      </w:r>
      <w:hyperlink r:id="rId66">
        <w:r>
          <w:rPr>
            <w:color w:val="0000EE"/>
            <w:u w:val="single"/>
          </w:rPr>
          <w:t>17.21–23</w:t>
        </w:r>
      </w:hyperlink>
      <w:r>
        <w:t>).</w:t>
      </w:r>
    </w:p>
    <w:p>
      <w:r/>
      <w:r>
        <w:t>Jesus usou a mesma palavra para "mandamento" que descrevia a lei do Antigo Testamento, conferindo ao seu novo mandamento a mesma autoridade. A lei do Antigo Testamento também incluía mandamentos para amar (</w:t>
      </w:r>
      <w:hyperlink r:id="rId67">
        <w:r>
          <w:rPr>
            <w:color w:val="0000EE"/>
            <w:u w:val="single"/>
          </w:rPr>
          <w:t>Lv 19.18,34</w:t>
        </w:r>
      </w:hyperlink>
      <w:r>
        <w:t xml:space="preserve">; </w:t>
      </w:r>
      <w:hyperlink r:id="rId68">
        <w:r>
          <w:rPr>
            <w:color w:val="0000EE"/>
            <w:u w:val="single"/>
          </w:rPr>
          <w:t>Dt 10.19</w:t>
        </w:r>
      </w:hyperlink>
      <w:r>
        <w:t>). O apóstolo Paulo referiu-se ao amor como a "lei de Cristo" (</w:t>
      </w:r>
      <w:hyperlink r:id="rId69">
        <w:r>
          <w:rPr>
            <w:color w:val="0000EE"/>
            <w:u w:val="single"/>
          </w:rPr>
          <w:t>Gl 6.2</w:t>
        </w:r>
      </w:hyperlink>
      <w:r>
        <w:t>), e Tiago chamou o mandamento do amor de "lei do Reino" (</w:t>
      </w:r>
      <w:hyperlink r:id="rId70">
        <w:r>
          <w:rPr>
            <w:color w:val="0000EE"/>
            <w:u w:val="single"/>
          </w:rPr>
          <w:t>Tg 2.8</w:t>
        </w:r>
      </w:hyperlink>
      <w:r>
        <w:t>) e "a lei perfeita que dá liberdade às pessoas" (</w:t>
      </w:r>
      <w:hyperlink r:id="rId71">
        <w:r>
          <w:rPr>
            <w:color w:val="0000EE"/>
            <w:u w:val="single"/>
          </w:rPr>
          <w:t>1.25</w:t>
        </w:r>
      </w:hyperlink>
      <w:r>
        <w:t xml:space="preserve">; </w:t>
      </w:r>
      <w:hyperlink r:id="rId72">
        <w:r>
          <w:rPr>
            <w:color w:val="0000EE"/>
            <w:u w:val="single"/>
          </w:rPr>
          <w:t>2.12</w:t>
        </w:r>
      </w:hyperlink>
      <w:r>
        <w:t>).</w:t>
      </w:r>
    </w:p>
    <w:p>
      <w:r/>
      <w:r>
        <w:t>A palavra "mandamento" também tinha outro significado. Muitos judeus no tempo de Jesus pensavam erroneamente que obedecer aos mandamentos os tornaria dignos da bênção de Deus (</w:t>
      </w:r>
      <w:hyperlink r:id="rId73">
        <w:r>
          <w:rPr>
            <w:color w:val="0000EE"/>
            <w:u w:val="single"/>
          </w:rPr>
          <w:t>Rm 8.3</w:t>
        </w:r>
      </w:hyperlink>
      <w:r>
        <w:t xml:space="preserve">; </w:t>
      </w:r>
      <w:hyperlink r:id="rId74">
        <w:r>
          <w:rPr>
            <w:color w:val="0000EE"/>
            <w:u w:val="single"/>
          </w:rPr>
          <w:t>Gl 3.2</w:t>
        </w:r>
      </w:hyperlink>
      <w:r>
        <w:t>). No entanto, Jesus deixou claro que o amor é uma consequência da bênção de Deus, não um requisito para merecê-la. Para Jesus, o mandamento mostrava como os abençoados deveriam se comportar. Os discípulos foram ordenados a amar da mesma forma que os ramos são "ordenados" a dar frutos: permanecendo conectados à videira (Jesus), os cristãos podem amar (</w:t>
      </w:r>
      <w:hyperlink r:id="rId75">
        <w:r>
          <w:rPr>
            <w:color w:val="0000EE"/>
            <w:u w:val="single"/>
          </w:rPr>
          <w:t>Jo 15.4</w:t>
        </w:r>
      </w:hyperlink>
      <w:r>
        <w:t>).</w:t>
      </w:r>
    </w:p>
    <w:p>
      <w:pPr>
        <w:pStyle w:val="Heading3"/>
      </w:pPr>
      <w:r>
        <w:t>O que o tornou algo novo?</w:t>
      </w:r>
    </w:p>
    <w:p>
      <w:r/>
      <w:r>
        <w:t>O novo mandamento adquire seu caráter especial da “nova aliança” (</w:t>
      </w:r>
      <w:hyperlink r:id="rId76">
        <w:r>
          <w:rPr>
            <w:color w:val="0000EE"/>
            <w:u w:val="single"/>
          </w:rPr>
          <w:t>Jr 31.31–34</w:t>
        </w:r>
      </w:hyperlink>
      <w:r>
        <w:t xml:space="preserve">; </w:t>
      </w:r>
      <w:hyperlink r:id="rId77">
        <w:r>
          <w:rPr>
            <w:color w:val="0000EE"/>
            <w:u w:val="single"/>
          </w:rPr>
          <w:t>Lc 22.20</w:t>
        </w:r>
      </w:hyperlink>
      <w:r>
        <w:t xml:space="preserve">; </w:t>
      </w:r>
      <w:hyperlink r:id="rId78">
        <w:r>
          <w:rPr>
            <w:color w:val="0000EE"/>
            <w:u w:val="single"/>
          </w:rPr>
          <w:t>1Co 11.25</w:t>
        </w:r>
      </w:hyperlink>
      <w:r>
        <w:t>), que Jesus estabeleceu na santa ceia. Sob a nova aliança, Deus “escreve” sua lei nos corações dos crentes (</w:t>
      </w:r>
      <w:hyperlink r:id="rId79">
        <w:r>
          <w:rPr>
            <w:color w:val="0000EE"/>
            <w:u w:val="single"/>
          </w:rPr>
          <w:t>Hb 10.16</w:t>
        </w:r>
      </w:hyperlink>
      <w:r>
        <w:t>). Isso significa que ele trabalha ativamente neles através do Espírito Santo (</w:t>
      </w:r>
      <w:hyperlink r:id="rId80">
        <w:r>
          <w:rPr>
            <w:color w:val="0000EE"/>
            <w:u w:val="single"/>
          </w:rPr>
          <w:t>Ez 36.27</w:t>
        </w:r>
      </w:hyperlink>
      <w:r>
        <w:t xml:space="preserve">; </w:t>
      </w:r>
      <w:hyperlink r:id="rId81">
        <w:r>
          <w:rPr>
            <w:color w:val="0000EE"/>
            <w:u w:val="single"/>
          </w:rPr>
          <w:t>2Co 3.3</w:t>
        </w:r>
      </w:hyperlink>
      <w:r>
        <w:t>), dando-lhes um novo desejo de obedecê-lo (</w:t>
      </w:r>
      <w:hyperlink r:id="rId82">
        <w:r>
          <w:rPr>
            <w:color w:val="0000EE"/>
            <w:u w:val="single"/>
          </w:rPr>
          <w:t>Rm 8.4</w:t>
        </w:r>
      </w:hyperlink>
      <w:r>
        <w:t xml:space="preserve">; </w:t>
      </w:r>
      <w:hyperlink r:id="rId83">
        <w:r>
          <w:rPr>
            <w:color w:val="0000EE"/>
            <w:u w:val="single"/>
          </w:rPr>
          <w:t>Gl 5.16</w:t>
        </w:r>
      </w:hyperlink>
      <w:r>
        <w:t>). O novo mandamento de amar é a parte principal da nova aliança (</w:t>
      </w:r>
      <w:hyperlink r:id="rId59">
        <w:r>
          <w:rPr>
            <w:color w:val="0000EE"/>
            <w:u w:val="single"/>
          </w:rPr>
          <w:t>Rm 13.8,10</w:t>
        </w:r>
      </w:hyperlink>
      <w:r>
        <w:t xml:space="preserve">; </w:t>
      </w:r>
      <w:hyperlink r:id="rId84">
        <w:r>
          <w:rPr>
            <w:color w:val="0000EE"/>
            <w:u w:val="single"/>
          </w:rPr>
          <w:t>Gl 5.14</w:t>
        </w:r>
      </w:hyperlink>
      <w:r>
        <w:t>). A obediência é, portanto, um presente, porque “porque o amor vem de Deus. Quem ama é filho de Deus e conhece a Deus” (</w:t>
      </w:r>
      <w:hyperlink r:id="rId62">
        <w:r>
          <w:rPr>
            <w:color w:val="0000EE"/>
            <w:u w:val="single"/>
          </w:rPr>
          <w:t>1Jo 4.7</w:t>
        </w:r>
      </w:hyperlink>
      <w:r>
        <w:t>). O amor é o resultado da fé (</w:t>
      </w:r>
      <w:hyperlink r:id="rId85">
        <w:r>
          <w:rPr>
            <w:color w:val="0000EE"/>
            <w:u w:val="single"/>
          </w:rPr>
          <w:t>1Jo 3.23</w:t>
        </w:r>
      </w:hyperlink>
      <w:r>
        <w:t>) e faz parte do próprio evangelho (</w:t>
      </w:r>
      <w:hyperlink r:id="rId61">
        <w:r>
          <w:rPr>
            <w:color w:val="0000EE"/>
            <w:u w:val="single"/>
          </w:rPr>
          <w:t>1Jo 3.11</w:t>
        </w:r>
      </w:hyperlink>
      <w:r>
        <w:t>).</w:t>
      </w:r>
    </w:p>
    <w:p>
      <w:r/>
      <w:r>
        <w:t>A estreita conexão entre a nova aliança e o novo mandamento pode explicar por que o mandamento de amar foi chamado de “novo”. A vinda de Cristo marcou o início de uma nova era. João escreveu, "Pois a escuridão está passando, e já está brilhando a verdadeira luz” (</w:t>
      </w:r>
      <w:hyperlink r:id="rId86">
        <w:r>
          <w:rPr>
            <w:color w:val="0000EE"/>
            <w:u w:val="single"/>
          </w:rPr>
          <w:t>1Jo 2.8</w:t>
        </w:r>
      </w:hyperlink>
      <w:r>
        <w:t>). Quando Jesus se preparava para retornar ao céu (</w:t>
      </w:r>
      <w:hyperlink r:id="rId87">
        <w:r>
          <w:rPr>
            <w:color w:val="0000EE"/>
            <w:u w:val="single"/>
          </w:rPr>
          <w:t>Jo 13.33–35</w:t>
        </w:r>
      </w:hyperlink>
      <w:r>
        <w:t>), ele deu um único mandamento. Esse mandamento deveria guiar seus discípulos até o Dia do Juízo (</w:t>
      </w:r>
      <w:hyperlink r:id="rId88">
        <w:r>
          <w:rPr>
            <w:color w:val="0000EE"/>
            <w:u w:val="single"/>
          </w:rPr>
          <w:t>Jo 5.28–29</w:t>
        </w:r>
      </w:hyperlink>
      <w:r>
        <w:t xml:space="preserve">; </w:t>
      </w:r>
      <w:hyperlink r:id="rId89">
        <w:r>
          <w:rPr>
            <w:color w:val="0000EE"/>
            <w:u w:val="single"/>
          </w:rPr>
          <w:t>1Jo 4.17</w:t>
        </w:r>
      </w:hyperlink>
      <w:r>
        <w:t>). Obedecer ao novo mandamento os identificaria como discípulos de Jesus durante sua ausência (</w:t>
      </w:r>
      <w:hyperlink r:id="rId65">
        <w:r>
          <w:rPr>
            <w:color w:val="0000EE"/>
            <w:u w:val="single"/>
          </w:rPr>
          <w:t>Jo 13.35</w:t>
        </w:r>
      </w:hyperlink>
      <w:r>
        <w:t xml:space="preserve">; </w:t>
      </w:r>
      <w:hyperlink r:id="rId66">
        <w:r>
          <w:rPr>
            <w:color w:val="0000EE"/>
            <w:u w:val="single"/>
          </w:rPr>
          <w:t>17.21–23</w:t>
        </w:r>
      </w:hyperlink>
      <w:r>
        <w:t>). O mandamento era novo porque tinha um propósito especial nesta nova era.</w:t>
      </w:r>
    </w:p>
    <w:p>
      <w:r/>
      <w:r>
        <w:t>O que tornou a era nova foi que a vinda de Jesus Cristo revelou Deus o Pai de uma forma nunca antes vista (</w:t>
      </w:r>
      <w:hyperlink r:id="rId90">
        <w:r>
          <w:rPr>
            <w:color w:val="0000EE"/>
            <w:u w:val="single"/>
          </w:rPr>
          <w:t>Jo 1.18</w:t>
        </w:r>
      </w:hyperlink>
      <w:r>
        <w:t xml:space="preserve">; </w:t>
      </w:r>
      <w:hyperlink r:id="rId91">
        <w:r>
          <w:rPr>
            <w:color w:val="0000EE"/>
            <w:u w:val="single"/>
          </w:rPr>
          <w:t>10.30</w:t>
        </w:r>
      </w:hyperlink>
      <w:r>
        <w:t xml:space="preserve">; </w:t>
      </w:r>
      <w:hyperlink r:id="rId92">
        <w:r>
          <w:rPr>
            <w:color w:val="0000EE"/>
            <w:u w:val="single"/>
          </w:rPr>
          <w:t>17.6–8</w:t>
        </w:r>
      </w:hyperlink>
      <w:r>
        <w:t>). Nenhum profeta jamais foi capaz de dizer: “Quem me vê, vê também o Pai” (</w:t>
      </w:r>
      <w:hyperlink r:id="rId93">
        <w:r>
          <w:rPr>
            <w:color w:val="0000EE"/>
            <w:u w:val="single"/>
          </w:rPr>
          <w:t>Jo 14.9</w:t>
        </w:r>
      </w:hyperlink>
      <w:r>
        <w:t>). Portanto, o comando de Jesus para que seus discípulos se amassem “como eu os amei” (</w:t>
      </w:r>
      <w:hyperlink r:id="rId55">
        <w:r>
          <w:rPr>
            <w:color w:val="0000EE"/>
            <w:u w:val="single"/>
          </w:rPr>
          <w:t>Jo 13.34</w:t>
        </w:r>
      </w:hyperlink>
      <w:r>
        <w:t>) era novo e chocante por qualquer padrão humano. Ninguém jamais amou perfeitamente como Jesus amou (</w:t>
      </w:r>
      <w:hyperlink r:id="rId94">
        <w:r>
          <w:rPr>
            <w:color w:val="0000EE"/>
            <w:u w:val="single"/>
          </w:rPr>
          <w:t>Jo 13.1</w:t>
        </w:r>
      </w:hyperlink>
      <w:r>
        <w:t>). Seguir seu exemplo de amor era um novo mandamento. A grandeza do amor de Jesus o levou a “dar a sua vida por eles” (</w:t>
      </w:r>
      <w:hyperlink r:id="rId95">
        <w:r>
          <w:rPr>
            <w:color w:val="0000EE"/>
            <w:u w:val="single"/>
          </w:rPr>
          <w:t>Jo 15.13</w:t>
        </w:r>
      </w:hyperlink>
      <w:r>
        <w:t>). Da mesma forma, João concluiu que “devemos dar a nossa vida pelos nossos irmãos” (</w:t>
      </w:r>
      <w:hyperlink r:id="rId96">
        <w:r>
          <w:rPr>
            <w:color w:val="0000EE"/>
            <w:u w:val="single"/>
          </w:rPr>
          <w:t>1Jo 3.16</w:t>
        </w:r>
      </w:hyperlink>
      <w:r>
        <w:t>). Amor significa nunca fechar o coração para um cristão necessitado (</w:t>
      </w:r>
      <w:hyperlink r:id="rId97">
        <w:r>
          <w:rPr>
            <w:color w:val="0000EE"/>
            <w:u w:val="single"/>
          </w:rPr>
          <w:t>1Jo 3.17</w:t>
        </w:r>
      </w:hyperlink>
      <w:r>
        <w:t>). Em vez disso, significa sacrificar alegremente o próprio bem em benefício de outro.</w:t>
      </w:r>
    </w:p>
    <w:p>
      <w:r/>
      <w:r>
        <w:rPr>
          <w:i/>
        </w:rPr>
        <w:t>Veja também</w:t>
      </w:r>
      <w:r>
        <w:t xml:space="preserve"> </w:t>
      </w:r>
      <w:r>
        <w:t>Mandamentos, Os Dez</w:t>
      </w:r>
      <w:r>
        <w:t xml:space="preserve">; </w:t>
      </w:r>
      <w:r>
        <w:t>Lei, Conceito bíblico</w:t>
      </w:r>
      <w:r>
        <w:t>.</w:t>
      </w:r>
      <w:r/>
      <w:r/>
    </w:p>
    <w:p>
      <w:r/>
    </w:p>
    <w:p>
      <w:pPr>
        <w:pStyle w:val="Heading2"/>
      </w:pPr>
      <w:r>
        <w:t>O Perverso</w:t>
      </w:r>
      <w:r/>
    </w:p>
    <w:p>
      <w:r/>
      <w:r>
        <w:t>Nome que Paulo usou para o Anticristo (</w:t>
      </w:r>
      <w:hyperlink r:id="rId98">
        <w:r>
          <w:rPr>
            <w:color w:val="0000EE"/>
            <w:u w:val="single"/>
          </w:rPr>
          <w:t>2 Ts 2.8–9</w:t>
        </w:r>
      </w:hyperlink>
      <w:r>
        <w:t xml:space="preserve">). </w:t>
      </w:r>
      <w:r>
        <w:rPr>
          <w:i/>
        </w:rPr>
        <w:t>Veja</w:t>
      </w:r>
      <w:r>
        <w:t xml:space="preserve"> </w:t>
      </w:r>
      <w:r>
        <w:t>Anticristo</w:t>
      </w:r>
      <w:r>
        <w:t>.</w:t>
      </w:r>
      <w:r/>
      <w:r/>
    </w:p>
    <w:p>
      <w:r/>
    </w:p>
    <w:p>
      <w:pPr>
        <w:pStyle w:val="Heading2"/>
      </w:pPr>
      <w:r>
        <w:t>Oade</w:t>
      </w:r>
      <w:r/>
    </w:p>
    <w:p>
      <w:r/>
      <w:r>
        <w:t>Filho de Simeão (</w:t>
      </w:r>
      <w:hyperlink r:id="rId99">
        <w:r>
          <w:rPr>
            <w:color w:val="0000EE"/>
            <w:u w:val="single"/>
          </w:rPr>
          <w:t>Gn 46.10</w:t>
        </w:r>
      </w:hyperlink>
      <w:r>
        <w:t xml:space="preserve">; </w:t>
      </w:r>
      <w:hyperlink r:id="rId100">
        <w:r>
          <w:rPr>
            <w:color w:val="0000EE"/>
            <w:u w:val="single"/>
          </w:rPr>
          <w:t>Êx 6.15</w:t>
        </w:r>
      </w:hyperlink>
      <w:r>
        <w:t xml:space="preserve">). Seu nome não aparece na lista de </w:t>
      </w:r>
      <w:hyperlink r:id="rId101">
        <w:r>
          <w:rPr>
            <w:color w:val="0000EE"/>
            <w:u w:val="single"/>
          </w:rPr>
          <w:t>Números 26.12–14</w:t>
        </w:r>
      </w:hyperlink>
      <w:r>
        <w:t>.</w:t>
      </w:r>
      <w:r/>
      <w:r/>
    </w:p>
    <w:p>
      <w:r/>
    </w:p>
    <w:p>
      <w:pPr>
        <w:pStyle w:val="Heading2"/>
      </w:pPr>
      <w:r>
        <w:t>Obadias (Pessoa)</w:t>
      </w:r>
      <w:r/>
    </w:p>
    <w:p>
      <w:pPr>
        <w:pStyle w:val="ListNumber"/>
        <w:spacing w:line="240" w:lineRule="auto"/>
        <w:ind w:left="720"/>
      </w:pPr>
      <w:r/>
      <w:r>
        <w:t>Casa do governador de Acabe (</w:t>
      </w:r>
      <w:hyperlink r:id="rId102">
        <w:r>
          <w:rPr>
            <w:color w:val="0000EE"/>
            <w:u w:val="single"/>
          </w:rPr>
          <w:t>1Rs 18.3–16</w:t>
        </w:r>
      </w:hyperlink>
      <w:r>
        <w:t xml:space="preserve">). Obadias era um oficial importante que gerenciava a casa do rei Acabe. Elias o encontrou após uma longa seca e pediu-lhe que trouxesse Acabe até ele. Tanto Acabe quanto Obadias estavam procurando por água e pasto (versículo </w:t>
      </w:r>
      <w:hyperlink r:id="rId103">
        <w:r>
          <w:rPr>
            <w:color w:val="0000EE"/>
            <w:u w:val="single"/>
          </w:rPr>
          <w:t>5</w:t>
        </w:r>
      </w:hyperlink>
      <w:r>
        <w:t>). Mesmo trabalhando para Acabe, Obadias permaneceu leal ao Senhor. Ele escondeu 100 profetas em cavernas e lhes forneceu comida e água.</w:t>
      </w:r>
    </w:p>
    <w:p>
      <w:pPr>
        <w:pStyle w:val="ListNumber"/>
        <w:spacing w:line="240" w:lineRule="auto"/>
        <w:ind w:left="720"/>
      </w:pPr>
      <w:r/>
      <w:r>
        <w:t>Um descendente do rei Davi (</w:t>
      </w:r>
      <w:hyperlink r:id="rId104">
        <w:r>
          <w:rPr>
            <w:color w:val="0000EE"/>
            <w:u w:val="single"/>
          </w:rPr>
          <w:t>1Cr 3.21</w:t>
        </w:r>
      </w:hyperlink>
      <w:r>
        <w:t>).</w:t>
      </w:r>
    </w:p>
    <w:p>
      <w:pPr>
        <w:pStyle w:val="ListNumber"/>
        <w:spacing w:line="240" w:lineRule="auto"/>
        <w:ind w:left="720"/>
      </w:pPr>
      <w:r/>
      <w:r>
        <w:t>Um descendente de Izraías da tribo de Issacar (</w:t>
      </w:r>
      <w:hyperlink r:id="rId105">
        <w:r>
          <w:rPr>
            <w:color w:val="0000EE"/>
            <w:u w:val="single"/>
          </w:rPr>
          <w:t>1Cr 7.3</w:t>
        </w:r>
      </w:hyperlink>
      <w:r>
        <w:t>).</w:t>
      </w:r>
    </w:p>
    <w:p>
      <w:pPr>
        <w:pStyle w:val="ListNumber"/>
        <w:spacing w:line="240" w:lineRule="auto"/>
        <w:ind w:left="720"/>
      </w:pPr>
      <w:r/>
      <w:r>
        <w:t>Filho de Azel e descendente do rei Saul da tribo de Benjamim (</w:t>
      </w:r>
      <w:hyperlink r:id="rId106">
        <w:r>
          <w:rPr>
            <w:color w:val="0000EE"/>
            <w:u w:val="single"/>
          </w:rPr>
          <w:t>1Cr 8.38</w:t>
        </w:r>
      </w:hyperlink>
      <w:r>
        <w:t xml:space="preserve">; </w:t>
      </w:r>
      <w:hyperlink r:id="rId107">
        <w:r>
          <w:rPr>
            <w:color w:val="0000EE"/>
            <w:u w:val="single"/>
          </w:rPr>
          <w:t>9.44</w:t>
        </w:r>
      </w:hyperlink>
      <w:r>
        <w:t>).</w:t>
      </w:r>
    </w:p>
    <w:p>
      <w:pPr>
        <w:pStyle w:val="ListNumber"/>
        <w:spacing w:line="240" w:lineRule="auto"/>
        <w:ind w:left="720"/>
      </w:pPr>
      <w:r/>
      <w:r>
        <w:t>Filho de Semaías, que estava entre os primeiros levitas a retornar do exílio para Jerusalém. Ele morava em uma das aldeias dos netofatitas (</w:t>
      </w:r>
      <w:hyperlink r:id="rId108">
        <w:r>
          <w:rPr>
            <w:color w:val="0000EE"/>
            <w:u w:val="single"/>
          </w:rPr>
          <w:t>1Cr 9.16</w:t>
        </w:r>
      </w:hyperlink>
      <w:r>
        <w:t xml:space="preserve">). Ele é chamado de Abda em </w:t>
      </w:r>
      <w:hyperlink r:id="rId109">
        <w:r>
          <w:rPr>
            <w:color w:val="0000EE"/>
            <w:u w:val="single"/>
          </w:rPr>
          <w:t>Neemias 11.17</w:t>
        </w:r>
      </w:hyperlink>
      <w:r>
        <w:t xml:space="preserve">. </w:t>
      </w:r>
      <w:r>
        <w:rPr>
          <w:i/>
        </w:rPr>
        <w:t>Veja</w:t>
      </w:r>
      <w:r>
        <w:t xml:space="preserve"> </w:t>
      </w:r>
      <w:r>
        <w:t>Abda #2</w:t>
      </w:r>
      <w:r>
        <w:t>.</w:t>
      </w:r>
    </w:p>
    <w:p>
      <w:pPr>
        <w:pStyle w:val="ListNumber"/>
        <w:spacing w:line="240" w:lineRule="auto"/>
        <w:ind w:left="720"/>
      </w:pPr>
      <w:r/>
      <w:r>
        <w:t>Um gadita que se juntou a Davi em seu refúgio no deserto. Ele era um guerreiro forte, habilidoso tanto com escudo quanto com lança. Ele também era muito rápido (</w:t>
      </w:r>
      <w:hyperlink r:id="rId110">
        <w:r>
          <w:rPr>
            <w:color w:val="0000EE"/>
            <w:u w:val="single"/>
          </w:rPr>
          <w:t>1Cr 12.8–9</w:t>
        </w:r>
      </w:hyperlink>
      <w:r>
        <w:t>).</w:t>
      </w:r>
    </w:p>
    <w:p>
      <w:pPr>
        <w:pStyle w:val="ListNumber"/>
        <w:spacing w:line="240" w:lineRule="auto"/>
        <w:ind w:left="720"/>
      </w:pPr>
      <w:r/>
      <w:r>
        <w:t>O pai de Ismaías, comandante do exército de Zebulom (</w:t>
      </w:r>
      <w:hyperlink r:id="rId111">
        <w:r>
          <w:rPr>
            <w:color w:val="0000EE"/>
            <w:u w:val="single"/>
          </w:rPr>
          <w:t>1Cr 27.19</w:t>
        </w:r>
      </w:hyperlink>
      <w:r>
        <w:t>).</w:t>
      </w:r>
    </w:p>
    <w:p>
      <w:pPr>
        <w:pStyle w:val="ListNumber"/>
        <w:spacing w:line="240" w:lineRule="auto"/>
        <w:ind w:left="720"/>
      </w:pPr>
      <w:r/>
      <w:r>
        <w:t>Príncipe de Judá durante o reinado do rei Josafá (</w:t>
      </w:r>
      <w:hyperlink r:id="rId112">
        <w:r>
          <w:rPr>
            <w:color w:val="0000EE"/>
            <w:u w:val="single"/>
          </w:rPr>
          <w:t>2Cr 17.7</w:t>
        </w:r>
      </w:hyperlink>
      <w:r>
        <w:t>). Ele se juntou a quatro outros oficiais e aos levitas para ensinar a lei em todas as cidades de Judá.</w:t>
      </w:r>
    </w:p>
    <w:p>
      <w:pPr>
        <w:pStyle w:val="ListNumber"/>
        <w:spacing w:line="240" w:lineRule="auto"/>
        <w:ind w:left="720"/>
      </w:pPr>
      <w:r/>
      <w:r>
        <w:t>Um supervisor levita durante o reinado do rei Josias (</w:t>
      </w:r>
      <w:hyperlink r:id="rId113">
        <w:r>
          <w:rPr>
            <w:color w:val="0000EE"/>
            <w:u w:val="single"/>
          </w:rPr>
          <w:t>2Cr 34.12</w:t>
        </w:r>
      </w:hyperlink>
      <w:r>
        <w:t>). Ele estava encarregado da reparação do templo.</w:t>
      </w:r>
    </w:p>
    <w:p>
      <w:pPr>
        <w:pStyle w:val="ListNumber"/>
        <w:spacing w:line="240" w:lineRule="auto"/>
        <w:ind w:left="720"/>
      </w:pPr>
      <w:r/>
      <w:r>
        <w:t>Filho de Jeiel (</w:t>
      </w:r>
      <w:hyperlink r:id="rId114">
        <w:r>
          <w:rPr>
            <w:color w:val="0000EE"/>
            <w:u w:val="single"/>
          </w:rPr>
          <w:t>Ed 8.9</w:t>
        </w:r>
      </w:hyperlink>
      <w:r>
        <w:t>). Ele se juntou a Esdras em sua jornada de Babilônia a Jerusalém, liderando 218 homens.</w:t>
      </w:r>
    </w:p>
    <w:p>
      <w:pPr>
        <w:pStyle w:val="ListNumber"/>
        <w:spacing w:line="240" w:lineRule="auto"/>
        <w:ind w:left="720"/>
      </w:pPr>
      <w:r/>
      <w:r>
        <w:t>Um sacerdote que assinou a aliança de Esdras (</w:t>
      </w:r>
      <w:hyperlink r:id="rId115">
        <w:r>
          <w:rPr>
            <w:color w:val="0000EE"/>
            <w:u w:val="single"/>
          </w:rPr>
          <w:t>Ne 10.5</w:t>
        </w:r>
      </w:hyperlink>
      <w:r>
        <w:t>).</w:t>
      </w:r>
    </w:p>
    <w:p>
      <w:pPr>
        <w:pStyle w:val="ListNumber"/>
        <w:spacing w:line="240" w:lineRule="auto"/>
        <w:ind w:left="720"/>
      </w:pPr>
      <w:r/>
      <w:r>
        <w:t>Um porteiro e levita que supervisionava os armazéns junto aos portões durante o tempo de Joaquim, filho de Jesua (</w:t>
      </w:r>
      <w:hyperlink r:id="rId116">
        <w:r>
          <w:rPr>
            <w:color w:val="0000EE"/>
            <w:u w:val="single"/>
          </w:rPr>
          <w:t>Ne 12.25–26</w:t>
        </w:r>
      </w:hyperlink>
      <w:r>
        <w:t>).</w:t>
      </w:r>
    </w:p>
    <w:p>
      <w:pPr>
        <w:pStyle w:val="ListNumber"/>
        <w:spacing w:line="240" w:lineRule="auto"/>
        <w:ind w:left="720"/>
      </w:pPr>
      <w:r/>
      <w:r>
        <w:t>Um profeta que transmitiu uma mensagem de Deus contra Edom. Os edomitas celebraram quando Babilônia derrotou Jerusalém em 597 a.C. Obadias descreveu o comportamento dos edomitas em sua profecia (</w:t>
      </w:r>
      <w:hyperlink r:id="rId117">
        <w:r>
          <w:rPr>
            <w:color w:val="0000EE"/>
            <w:u w:val="single"/>
          </w:rPr>
          <w:t>Ob 1.11–14</w:t>
        </w:r>
      </w:hyperlink>
      <w:r>
        <w:t xml:space="preserve">). A profecia de Obadias é o livro mais curto do Antigo Testamento. Ela previu o julgamento de Deus sobre Edom (versículos </w:t>
      </w:r>
      <w:hyperlink r:id="rId118">
        <w:r>
          <w:rPr>
            <w:color w:val="0000EE"/>
            <w:u w:val="single"/>
          </w:rPr>
          <w:t>2–10</w:t>
        </w:r>
      </w:hyperlink>
      <w:r>
        <w:t xml:space="preserve">, </w:t>
      </w:r>
      <w:hyperlink r:id="rId119">
        <w:r>
          <w:rPr>
            <w:color w:val="0000EE"/>
            <w:u w:val="single"/>
          </w:rPr>
          <w:t>15</w:t>
        </w:r>
      </w:hyperlink>
      <w:r>
        <w:t>).</w:t>
      </w:r>
    </w:p>
    <w:p>
      <w:r/>
      <w:r>
        <w:rPr>
          <w:i/>
        </w:rPr>
        <w:t>Veja também</w:t>
      </w:r>
      <w:r>
        <w:t xml:space="preserve"> </w:t>
      </w:r>
      <w:r>
        <w:t>Obadias, Livro de</w:t>
      </w:r>
      <w:r>
        <w:t xml:space="preserve">; </w:t>
      </w:r>
      <w:r>
        <w:t>Profeta, Profetisa</w:t>
      </w:r>
      <w:r>
        <w:t>.</w:t>
      </w:r>
      <w:r/>
      <w:r/>
    </w:p>
    <w:p>
      <w:r/>
    </w:p>
    <w:p>
      <w:pPr>
        <w:pStyle w:val="Heading2"/>
      </w:pPr>
      <w:r>
        <w:t>Obadias, Livro de</w:t>
      </w:r>
      <w:r/>
    </w:p>
    <w:p>
      <w:r/>
      <w:r>
        <w:t>O quarto livro dos profetas menores é o mais curto do Antigo Testamento.</w:t>
      </w:r>
    </w:p>
    <w:p>
      <w:r/>
      <w:r>
        <w:t>Resumo</w:t>
      </w:r>
    </w:p>
    <w:p>
      <w:r/>
      <w:r>
        <w:t>• Autor</w:t>
      </w:r>
    </w:p>
    <w:p>
      <w:r/>
      <w:r>
        <w:t>• Contexto</w:t>
      </w:r>
    </w:p>
    <w:p>
      <w:r/>
      <w:r>
        <w:t>• Conteúdo</w:t>
      </w:r>
    </w:p>
    <w:p>
      <w:r/>
      <w:r>
        <w:t>• Significado teológico</w:t>
      </w:r>
    </w:p>
    <w:p>
      <w:pPr>
        <w:pStyle w:val="Heading3"/>
      </w:pPr>
      <w:r>
        <w:t>Autor</w:t>
      </w:r>
    </w:p>
    <w:p>
      <w:r/>
      <w:r>
        <w:t>Não sabemos muita coisa sobre Obadias, o profeta. A introdução no livro (</w:t>
      </w:r>
      <w:hyperlink r:id="rId120">
        <w:r>
          <w:rPr>
            <w:color w:val="0000EE"/>
            <w:u w:val="single"/>
          </w:rPr>
          <w:t>Ob 1.1</w:t>
        </w:r>
      </w:hyperlink>
      <w:r>
        <w:t>) não menciona o nome de seu pai ou de onde ele é.</w:t>
      </w:r>
    </w:p>
    <w:p>
      <w:pPr>
        <w:pStyle w:val="Heading3"/>
      </w:pPr>
      <w:r>
        <w:t>Contexto</w:t>
      </w:r>
    </w:p>
    <w:p>
      <w:r/>
      <w:r>
        <w:t>Obadias provavelmente era de Judá, pois demonstra profunda preocupação com os edomitas invadindo sua terra durante a destruição de Judá (</w:t>
      </w:r>
      <w:hyperlink r:id="rId121">
        <w:r>
          <w:rPr>
            <w:color w:val="0000EE"/>
            <w:u w:val="single"/>
          </w:rPr>
          <w:t>Ob 1.12</w:t>
        </w:r>
      </w:hyperlink>
      <w:r>
        <w:t>). Ele provavelmente teve sua visão sobre Edom (</w:t>
      </w:r>
      <w:hyperlink r:id="rId120">
        <w:r>
          <w:rPr>
            <w:color w:val="0000EE"/>
            <w:u w:val="single"/>
          </w:rPr>
          <w:t>Ob 1.1</w:t>
        </w:r>
      </w:hyperlink>
      <w: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t>Conteúdo</w:t>
      </w:r>
    </w:p>
    <w:p>
      <w:r/>
      <w:r>
        <w:t>O profeta anuncia a queda de Edom (</w:t>
      </w:r>
      <w:hyperlink r:id="rId122">
        <w:r>
          <w:rPr>
            <w:color w:val="0000EE"/>
            <w:u w:val="single"/>
          </w:rPr>
          <w:t>Ob 1.1–4</w:t>
        </w:r>
      </w:hyperlink>
      <w:r>
        <w:t>). Um grupo de tribos árabes próximas planejou atacar Edom, o que fortaleceu sua mensagem (</w:t>
      </w:r>
      <w:hyperlink r:id="rId120">
        <w:r>
          <w:rPr>
            <w:color w:val="0000EE"/>
            <w:u w:val="single"/>
          </w:rPr>
          <w:t>Ob 1.1</w:t>
        </w:r>
      </w:hyperlink>
      <w:r>
        <w:t>). Essas tribos não perceberam que seu ataque a Edom fazia parte de um plano divino.</w:t>
      </w:r>
    </w:p>
    <w:p>
      <w:r/>
      <w:r>
        <w:t>A destruição de Edom é anunciada (</w:t>
      </w:r>
      <w:hyperlink r:id="rId123">
        <w:r>
          <w:rPr>
            <w:color w:val="0000EE"/>
            <w:u w:val="single"/>
          </w:rPr>
          <w:t>Ob 1.2–9</w:t>
        </w:r>
      </w:hyperlink>
      <w:r>
        <w:t>) e sua queda é descrita (</w:t>
      </w:r>
      <w:hyperlink r:id="rId124">
        <w:r>
          <w:rPr>
            <w:color w:val="0000EE"/>
            <w:u w:val="single"/>
          </w:rPr>
          <w:t>Ob 1.2–4</w:t>
        </w:r>
      </w:hyperlink>
      <w:r>
        <w:t>). Edom, que parecia forte e segura em sua fortaleza rochosa na montanha (</w:t>
      </w:r>
      <w:hyperlink r:id="rId125">
        <w:r>
          <w:rPr>
            <w:color w:val="0000EE"/>
            <w:u w:val="single"/>
          </w:rPr>
          <w:t>Ob 1.3</w:t>
        </w:r>
      </w:hyperlink>
      <w:r>
        <w:t>), seria humilhada (</w:t>
      </w:r>
      <w:hyperlink r:id="rId126">
        <w:r>
          <w:rPr>
            <w:color w:val="0000EE"/>
            <w:u w:val="single"/>
          </w:rPr>
          <w:t>1.4</w:t>
        </w:r>
      </w:hyperlink>
      <w:r>
        <w:t>). A derrota de Edom seria total (</w:t>
      </w:r>
      <w:hyperlink r:id="rId127">
        <w:r>
          <w:rPr>
            <w:color w:val="0000EE"/>
            <w:u w:val="single"/>
          </w:rPr>
          <w:t>Ob 1.5–6</w:t>
        </w:r>
      </w:hyperlink>
      <w:r>
        <w:t>). Assim como ladrões e saqueadores atacam à noite, Edom seria despojada, com suas casas e vinhedos saqueados. Edom não receberia misericórdia, ao contrário de quando ladrões às vezes poupam uma casa. Até mesmo aliados trairiam Edom (</w:t>
      </w:r>
      <w:hyperlink r:id="rId128">
        <w:r>
          <w:rPr>
            <w:color w:val="0000EE"/>
            <w:u w:val="single"/>
          </w:rPr>
          <w:t>Ob 1.7</w:t>
        </w:r>
      </w:hyperlink>
      <w:r>
        <w:t>), parceiros enganariam, e convidados armariam ciladas. Pegos de surpresa, Edom se tornaria uma presa fácil. No dia da ruína de Edom, os sábios pereceriam (</w:t>
      </w:r>
      <w:hyperlink r:id="rId129">
        <w:r>
          <w:rPr>
            <w:color w:val="0000EE"/>
            <w:u w:val="single"/>
          </w:rPr>
          <w:t>Ob 1.8</w:t>
        </w:r>
      </w:hyperlink>
      <w:r>
        <w:t>) e os soldados seriam desmoralizados e mortos (</w:t>
      </w:r>
      <w:hyperlink r:id="rId130">
        <w:r>
          <w:rPr>
            <w:color w:val="0000EE"/>
            <w:u w:val="single"/>
          </w:rPr>
          <w:t>Ob 1.9</w:t>
        </w:r>
      </w:hyperlink>
      <w:r>
        <w:t>).</w:t>
      </w:r>
    </w:p>
    <w:p>
      <w:r/>
      <w:r>
        <w:t xml:space="preserve">Os erros de Edom são detalhados em </w:t>
      </w:r>
      <w:hyperlink r:id="rId131">
        <w:r>
          <w:rPr>
            <w:color w:val="0000EE"/>
            <w:u w:val="single"/>
          </w:rPr>
          <w:t>Obadias 1.10–15</w:t>
        </w:r>
      </w:hyperlink>
      <w: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r/>
      <w:r>
        <w:t>No Dia do Senhor (</w:t>
      </w:r>
      <w:hyperlink r:id="rId132">
        <w:r>
          <w:rPr>
            <w:color w:val="0000EE"/>
            <w:u w:val="single"/>
          </w:rPr>
          <w:t>Ob 1.15–21</w:t>
        </w:r>
      </w:hyperlink>
      <w:r>
        <w:t>), o culpado Edom enfrentaria o julgamento de Deus junto com todas as nações. Após o desastre que Jerusalém enfrentou em 586 a.C., outro dia viria. Esse dia traria justiça e julgamento a favor de Israel.</w:t>
      </w:r>
    </w:p>
    <w:p>
      <w:r/>
      <w:r>
        <w:t>Em uma nota positiva, o remanescente de Judá (</w:t>
      </w:r>
      <w:hyperlink r:id="rId133">
        <w:r>
          <w:rPr>
            <w:color w:val="0000EE"/>
            <w:u w:val="single"/>
          </w:rPr>
          <w:t>Ob 1.17,21</w:t>
        </w:r>
      </w:hyperlink>
      <w:r>
        <w:t>) sobreviveria. O local sagrado, Monte Sião, seria restaurado. Os edomitas cairiam sob o controle do remanescente de Israel. Como um fogo, Israel consumiria os restos de Edom (</w:t>
      </w:r>
      <w:hyperlink r:id="rId134">
        <w:r>
          <w:rPr>
            <w:color w:val="0000EE"/>
            <w:u w:val="single"/>
          </w:rPr>
          <w:t>Ob 1.18</w:t>
        </w:r>
      </w:hyperlink>
      <w:r>
        <w:t>) e recuperaria territórios perdidos (</w:t>
      </w:r>
      <w:hyperlink r:id="rId135">
        <w:r>
          <w:rPr>
            <w:color w:val="0000EE"/>
            <w:u w:val="single"/>
          </w:rPr>
          <w:t>Ob 1.19–20</w:t>
        </w:r>
      </w:hyperlink>
      <w:r>
        <w:t>).</w:t>
      </w:r>
    </w:p>
    <w:p>
      <w:pPr>
        <w:pStyle w:val="Heading3"/>
      </w:pPr>
      <w:r>
        <w:t>Significado teológico</w:t>
      </w:r>
    </w:p>
    <w:p>
      <w:r/>
      <w:r>
        <w:t>A profecia destaca o controle de Deus durante a perda de poder de Judá. Deus molda eventos no passado e no presente. No futuro, ele julgará os inimigos de Israel. Sião se tornará a orgulhosa capital de uma nação gloriosa, livre da influência pagã para sempre.</w:t>
      </w:r>
    </w:p>
    <w:p>
      <w:r/>
      <w:r>
        <w:rPr>
          <w:i/>
        </w:rPr>
        <w:t>Veja também</w:t>
      </w:r>
      <w:r>
        <w:t xml:space="preserve"> </w:t>
      </w:r>
      <w:r>
        <w:t>Israel, História de</w:t>
      </w:r>
      <w:r>
        <w:t xml:space="preserve">; </w:t>
      </w:r>
      <w:r>
        <w:t>Profecia</w:t>
      </w:r>
      <w:r>
        <w:t xml:space="preserve">; </w:t>
      </w:r>
      <w:r>
        <w:t>Profeta, Profetisa</w:t>
      </w:r>
      <w:r>
        <w:t>.</w:t>
      </w:r>
      <w:r/>
      <w:r/>
    </w:p>
    <w:p>
      <w:r/>
    </w:p>
    <w:p>
      <w:pPr>
        <w:pStyle w:val="Heading2"/>
      </w:pPr>
      <w:r>
        <w:t>Obal</w:t>
      </w:r>
      <w:r/>
    </w:p>
    <w:p>
      <w:r/>
      <w:r>
        <w:t xml:space="preserve">Ortografia alternativa de Ebal, descendente de Joctã, em </w:t>
      </w:r>
      <w:hyperlink r:id="rId136">
        <w:r>
          <w:rPr>
            <w:color w:val="0000EE"/>
            <w:u w:val="single"/>
          </w:rPr>
          <w:t>Gênesis 10.28</w:t>
        </w:r>
      </w:hyperlink>
      <w:r>
        <w:t xml:space="preserve">. </w:t>
      </w:r>
      <w:r>
        <w:rPr>
          <w:i/>
        </w:rPr>
        <w:t>Veja</w:t>
      </w:r>
      <w:r>
        <w:t xml:space="preserve"> </w:t>
      </w:r>
      <w:r>
        <w:t>Ebal #2</w:t>
      </w:r>
      <w:r>
        <w:t>.</w:t>
      </w:r>
      <w:r/>
      <w:r/>
    </w:p>
    <w:p>
      <w:r/>
    </w:p>
    <w:p>
      <w:pPr>
        <w:pStyle w:val="Heading2"/>
      </w:pPr>
      <w:r>
        <w:t>Obede-Edom</w:t>
      </w:r>
      <w:r/>
    </w:p>
    <w:p>
      <w:r/>
      <w:r>
        <w:t>1. Homem sob cuja responsabilidade Davi colocou a arca da aliança ao transferi-la de Gibeá para Jerusalém (</w:t>
      </w:r>
      <w:hyperlink r:id="rId137">
        <w:r>
          <w:rPr>
            <w:color w:val="0000EE"/>
            <w:u w:val="single"/>
          </w:rPr>
          <w:t>2Sm 6.10–12</w:t>
        </w:r>
      </w:hyperlink>
      <w:r>
        <w:t xml:space="preserve">; </w:t>
      </w:r>
      <w:hyperlink r:id="rId138">
        <w:r>
          <w:rPr>
            <w:color w:val="0000EE"/>
            <w:u w:val="single"/>
          </w:rPr>
          <w:t>1Cr 13.5–14</w:t>
        </w:r>
      </w:hyperlink>
      <w:r>
        <w:t>). Ele é chamado de gitita, indicando que nasceu em Gate. Esta não era a cidade filisteia de Gate, mas a cidade levítica no território de Dã conhecida como Gate-Rimom (</w:t>
      </w:r>
      <w:hyperlink r:id="rId139">
        <w:r>
          <w:rPr>
            <w:color w:val="0000EE"/>
            <w:u w:val="single"/>
          </w:rPr>
          <w:t>Js 19.45</w:t>
        </w:r>
      </w:hyperlink>
      <w: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0">
        <w:r>
          <w:rPr>
            <w:color w:val="0000EE"/>
            <w:u w:val="single"/>
          </w:rPr>
          <w:t>Nm 4.15</w:t>
        </w:r>
      </w:hyperlink>
      <w:r>
        <w:t xml:space="preserve">; </w:t>
      </w:r>
      <w:hyperlink r:id="rId141">
        <w:r>
          <w:rPr>
            <w:color w:val="0000EE"/>
            <w:u w:val="single"/>
          </w:rPr>
          <w:t>7.9</w:t>
        </w:r>
      </w:hyperlink>
      <w:r>
        <w:t>) e não porque o Senhor estava irado com Uzá. Ele ordenou que a arca fosse retirada da casa de Obede-Edom e levada para Jerusalém da maneira correta (</w:t>
      </w:r>
      <w:hyperlink r:id="rId142">
        <w:r>
          <w:rPr>
            <w:color w:val="0000EE"/>
            <w:u w:val="single"/>
          </w:rPr>
          <w:t>1Cr 15.25–28</w:t>
        </w:r>
      </w:hyperlink>
      <w:r>
        <w:t>). Aparentemente, Obede-Edom foi recompensado por seu serviço fiel ao ser nomeado guarda da arca em Jerusalém (</w:t>
      </w:r>
      <w:hyperlink r:id="rId143">
        <w:r>
          <w:rPr>
            <w:color w:val="0000EE"/>
            <w:u w:val="single"/>
          </w:rPr>
          <w:t>15.24</w:t>
        </w:r>
      </w:hyperlink>
      <w:r>
        <w:t xml:space="preserve">; </w:t>
      </w:r>
      <w:hyperlink r:id="rId144">
        <w:r>
          <w:rPr>
            <w:color w:val="0000EE"/>
            <w:u w:val="single"/>
          </w:rPr>
          <w:t>26.4,8,15</w:t>
        </w:r>
      </w:hyperlink>
      <w:r>
        <w:t>). No entanto, alguns estudiosos acreditam que Obede-Edom, o guarda, era uma pessoa diferente da mencionada anteriormente.</w:t>
      </w:r>
    </w:p>
    <w:p>
      <w:r/>
      <w:r>
        <w:t>2. Músico levita que ministrou diante da arca (</w:t>
      </w:r>
      <w:hyperlink r:id="rId145">
        <w:r>
          <w:rPr>
            <w:color w:val="0000EE"/>
            <w:u w:val="single"/>
          </w:rPr>
          <w:t>1Cr 15.21</w:t>
        </w:r>
      </w:hyperlink>
      <w:r>
        <w:t xml:space="preserve">; </w:t>
      </w:r>
      <w:hyperlink r:id="rId146">
        <w:r>
          <w:rPr>
            <w:color w:val="0000EE"/>
            <w:u w:val="single"/>
          </w:rPr>
          <w:t>16.5,38</w:t>
        </w:r>
      </w:hyperlink>
      <w:r>
        <w:t>). Ele era filho de Jedutum, um dos principais cantores de Davi. Alguns estudiosos acreditam que o músico e o cantor eram homens diferentes.</w:t>
      </w:r>
    </w:p>
    <w:p>
      <w:r/>
      <w:r>
        <w:t>3. Guardião levita dos vasos sagrados do templo, feito refém por Joás (</w:t>
      </w:r>
      <w:hyperlink r:id="rId147">
        <w:r>
          <w:rPr>
            <w:color w:val="0000EE"/>
            <w:u w:val="single"/>
          </w:rPr>
          <w:t>2Cr 25.24</w:t>
        </w:r>
      </w:hyperlink>
      <w:r>
        <w:t>).</w:t>
      </w:r>
      <w:r/>
      <w:r/>
    </w:p>
    <w:p>
      <w:r/>
    </w:p>
    <w:p>
      <w:pPr>
        <w:pStyle w:val="Heading2"/>
      </w:pPr>
      <w:r>
        <w:t>Obediência</w:t>
      </w:r>
      <w:r/>
    </w:p>
    <w:p>
      <w:r/>
      <w: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r/>
      <w:r>
        <w:t>Obediência a Deus e às autoridades humanas é uma obrigação enfatizada tanto no AT quanto no NT. Abraão foi adicionalmente abençoado em uma ocasião porque ele obedeceu a Deus ao oferecer Isaque, seu filho, no altar do Senhor (</w:t>
      </w:r>
      <w:hyperlink r:id="rId148">
        <w:r>
          <w:rPr>
            <w:color w:val="0000EE"/>
            <w:u w:val="single"/>
          </w:rPr>
          <w:t>Gn 22.18</w:t>
        </w:r>
      </w:hyperlink>
      <w:r>
        <w:t xml:space="preserve">; cf. </w:t>
      </w:r>
      <w:hyperlink r:id="rId149">
        <w:r>
          <w:rPr>
            <w:color w:val="0000EE"/>
            <w:u w:val="single"/>
          </w:rPr>
          <w:t>26.5</w:t>
        </w:r>
      </w:hyperlink>
      <w:r>
        <w:t>). A bênção contínua de Deus sobre Israel em virtude da aliança do Sinai estava condicionada em obedecer à sua voz e manter sua aliança (</w:t>
      </w:r>
      <w:hyperlink r:id="rId150">
        <w:r>
          <w:rPr>
            <w:color w:val="0000EE"/>
            <w:u w:val="single"/>
          </w:rPr>
          <w:t>Êx 19.5</w:t>
        </w:r>
      </w:hyperlink>
      <w:r>
        <w:t>). À beira de entrar em Canaã, Moisés colocou diante de Israel uma bênção e uma maldição — a primeira se eles ouvissem e obedecessem aos mandamentos do Senhor, e a última caso não o fizessem (</w:t>
      </w:r>
      <w:hyperlink r:id="rId151">
        <w:r>
          <w:rPr>
            <w:color w:val="0000EE"/>
            <w:u w:val="single"/>
          </w:rPr>
          <w:t>Dt 11.22–28</w:t>
        </w:r>
      </w:hyperlink>
      <w:r>
        <w:t>).</w:t>
      </w:r>
    </w:p>
    <w:p>
      <w:r/>
      <w:r>
        <w:t>Deuteronômio adverte que a pena para filhos teimosos e rebeldes é, em primeiro lugar, castigo, e depois a morte por apedrejamento se elas persistentemente se negarem a ouvir (</w:t>
      </w:r>
      <w:hyperlink r:id="rId152">
        <w:r>
          <w:rPr>
            <w:color w:val="0000EE"/>
            <w:u w:val="single"/>
          </w:rPr>
          <w:t>Dt 21.18–21</w:t>
        </w:r>
      </w:hyperlink>
      <w:r>
        <w:t>).</w:t>
      </w:r>
    </w:p>
    <w:p>
      <w:r/>
      <w:r>
        <w:t>Uma evidência de que uma pessoa é um filho de Deus é a obediência contínua aos mandamentos divinos (</w:t>
      </w:r>
      <w:hyperlink r:id="rId153">
        <w:r>
          <w:rPr>
            <w:color w:val="0000EE"/>
            <w:u w:val="single"/>
          </w:rPr>
          <w:t>1Jo 2.3–5</w:t>
        </w:r>
      </w:hyperlink>
      <w:r>
        <w:t>). Jesus disse que aqueles que o amam guardariam seus mandamentos (</w:t>
      </w:r>
      <w:hyperlink r:id="rId154">
        <w:r>
          <w:rPr>
            <w:color w:val="0000EE"/>
            <w:u w:val="single"/>
          </w:rPr>
          <w:t>Jo 14.15</w:t>
        </w:r>
      </w:hyperlink>
      <w:r>
        <w:t>). E Pedro, falando de cristãos, os chama de “filhos obedientes” (</w:t>
      </w:r>
      <w:hyperlink r:id="rId155">
        <w:r>
          <w:rPr>
            <w:color w:val="0000EE"/>
            <w:u w:val="single"/>
          </w:rPr>
          <w:t>1Pe 1.14</w:t>
        </w:r>
      </w:hyperlink>
      <w:r>
        <w:t xml:space="preserve">; ver também </w:t>
      </w:r>
      <w:hyperlink r:id="rId156">
        <w:r>
          <w:rPr>
            <w:color w:val="0000EE"/>
            <w:u w:val="single"/>
          </w:rPr>
          <w:t>Hb 5.9</w:t>
        </w:r>
      </w:hyperlink>
      <w:r>
        <w:t xml:space="preserve">; </w:t>
      </w:r>
      <w:hyperlink r:id="rId157">
        <w:r>
          <w:rPr>
            <w:color w:val="0000EE"/>
            <w:u w:val="single"/>
          </w:rPr>
          <w:t>11.8</w:t>
        </w:r>
      </w:hyperlink>
      <w:r>
        <w:t>).</w:t>
      </w:r>
    </w:p>
    <w:p>
      <w:r/>
      <w:r>
        <w:t>Os cristãos devem prestar obediência a uma variedade de pessoas. crentes ao Senhor (</w:t>
      </w:r>
      <w:hyperlink r:id="rId158">
        <w:r>
          <w:rPr>
            <w:color w:val="0000EE"/>
            <w:u w:val="single"/>
          </w:rPr>
          <w:t>Jo 14.21–24</w:t>
        </w:r>
      </w:hyperlink>
      <w:r>
        <w:t xml:space="preserve">; </w:t>
      </w:r>
      <w:hyperlink r:id="rId159">
        <w:r>
          <w:rPr>
            <w:color w:val="0000EE"/>
            <w:u w:val="single"/>
          </w:rPr>
          <w:t>15.10</w:t>
        </w:r>
      </w:hyperlink>
      <w:r>
        <w:t>), esposas aos seus maridos (</w:t>
      </w:r>
      <w:hyperlink r:id="rId160">
        <w:r>
          <w:rPr>
            <w:color w:val="0000EE"/>
            <w:u w:val="single"/>
          </w:rPr>
          <w:t>Ef 5.22–24</w:t>
        </w:r>
      </w:hyperlink>
      <w:r>
        <w:t xml:space="preserve">; </w:t>
      </w:r>
      <w:hyperlink r:id="rId161">
        <w:r>
          <w:rPr>
            <w:color w:val="0000EE"/>
            <w:u w:val="single"/>
          </w:rPr>
          <w:t>Cl 3.18</w:t>
        </w:r>
      </w:hyperlink>
      <w:r>
        <w:t xml:space="preserve">; </w:t>
      </w:r>
      <w:hyperlink r:id="rId162">
        <w:r>
          <w:rPr>
            <w:color w:val="0000EE"/>
            <w:u w:val="single"/>
          </w:rPr>
          <w:t>Tt 2.5</w:t>
        </w:r>
      </w:hyperlink>
      <w:r>
        <w:t xml:space="preserve">; </w:t>
      </w:r>
      <w:hyperlink r:id="rId163">
        <w:r>
          <w:rPr>
            <w:color w:val="0000EE"/>
            <w:u w:val="single"/>
          </w:rPr>
          <w:t>1Pe 3.1, 5</w:t>
        </w:r>
      </w:hyperlink>
      <w:r>
        <w:t>), filhos aos seus pais (</w:t>
      </w:r>
      <w:hyperlink r:id="rId164">
        <w:r>
          <w:rPr>
            <w:color w:val="0000EE"/>
            <w:u w:val="single"/>
          </w:rPr>
          <w:t>Ef 6.1</w:t>
        </w:r>
      </w:hyperlink>
      <w:r>
        <w:t xml:space="preserve">; </w:t>
      </w:r>
      <w:hyperlink r:id="rId165">
        <w:r>
          <w:rPr>
            <w:color w:val="0000EE"/>
            <w:u w:val="single"/>
          </w:rPr>
          <w:t>Cl 3.20</w:t>
        </w:r>
      </w:hyperlink>
      <w:r>
        <w:t>), cidadãos aos seus oficiais governamentais (</w:t>
      </w:r>
      <w:hyperlink r:id="rId166">
        <w:r>
          <w:rPr>
            <w:color w:val="0000EE"/>
            <w:u w:val="single"/>
          </w:rPr>
          <w:t>Rm 13.1–7</w:t>
        </w:r>
      </w:hyperlink>
      <w:r>
        <w:t xml:space="preserve">; </w:t>
      </w:r>
      <w:hyperlink r:id="rId167">
        <w:r>
          <w:rPr>
            <w:color w:val="0000EE"/>
            <w:u w:val="single"/>
          </w:rPr>
          <w:t>Tt 3.1</w:t>
        </w:r>
      </w:hyperlink>
      <w:r>
        <w:t xml:space="preserve">; </w:t>
      </w:r>
      <w:hyperlink r:id="rId168">
        <w:r>
          <w:rPr>
            <w:color w:val="0000EE"/>
            <w:u w:val="single"/>
          </w:rPr>
          <w:t>1Pe 2.13–14</w:t>
        </w:r>
      </w:hyperlink>
      <w:r>
        <w:t>), e servos aos seus mestres (</w:t>
      </w:r>
      <w:hyperlink r:id="rId169">
        <w:r>
          <w:rPr>
            <w:color w:val="0000EE"/>
            <w:u w:val="single"/>
          </w:rPr>
          <w:t>Ef 6.5</w:t>
        </w:r>
      </w:hyperlink>
      <w:r>
        <w:t xml:space="preserve">; </w:t>
      </w:r>
      <w:hyperlink r:id="rId170">
        <w:r>
          <w:rPr>
            <w:color w:val="0000EE"/>
            <w:u w:val="single"/>
          </w:rPr>
          <w:t>Cl 3.22</w:t>
        </w:r>
      </w:hyperlink>
      <w:r>
        <w:t xml:space="preserve">; </w:t>
      </w:r>
      <w:hyperlink r:id="rId171">
        <w:r>
          <w:rPr>
            <w:color w:val="0000EE"/>
            <w:u w:val="single"/>
          </w:rPr>
          <w:t>Tt 2.9</w:t>
        </w:r>
      </w:hyperlink>
      <w:r>
        <w:t xml:space="preserve">; </w:t>
      </w:r>
      <w:hyperlink r:id="rId172">
        <w:r>
          <w:rPr>
            <w:color w:val="0000EE"/>
            <w:u w:val="single"/>
          </w:rPr>
          <w:t>1Pe 2.18</w:t>
        </w:r>
      </w:hyperlink>
      <w:r>
        <w:t>).</w:t>
      </w:r>
    </w:p>
    <w:p>
      <w:r/>
      <w:r>
        <w:t>No entanto, apesar da forte ênfase sobre a obediência na Bíblia, tal obediência nunca é tomada como a base para a justificação pessoal diante de Deus. Paulo declara que a salvação é um presente de Deus que produzirá boas obras em nós (</w:t>
      </w:r>
      <w:hyperlink r:id="rId173">
        <w:r>
          <w:rPr>
            <w:color w:val="0000EE"/>
            <w:u w:val="single"/>
          </w:rPr>
          <w:t>Ef 2.8–10</w:t>
        </w:r>
      </w:hyperlink>
      <w:r>
        <w:t>). Assim também, Tiago fala de obras de obediência como fluindo da fé (</w:t>
      </w:r>
      <w:hyperlink r:id="rId174">
        <w:r>
          <w:rPr>
            <w:color w:val="0000EE"/>
            <w:u w:val="single"/>
          </w:rPr>
          <w:t>Tg 2.14–26</w:t>
        </w:r>
      </w:hyperlink>
      <w:r>
        <w:t>).</w:t>
      </w:r>
    </w:p>
    <w:p>
      <w:r/>
      <w:r>
        <w:t>O próprio Jesus, na noite de sua traição, enfatizou pela repetição de que o amor por ele é medido pela obediência aos seus mandamentos (</w:t>
      </w:r>
      <w:hyperlink r:id="rId154">
        <w:r>
          <w:rPr>
            <w:color w:val="0000EE"/>
            <w:u w:val="single"/>
          </w:rPr>
          <w:t>Jo 14.15, 21, 23–24</w:t>
        </w:r>
      </w:hyperlink>
      <w:r>
        <w:t xml:space="preserve">; </w:t>
      </w:r>
      <w:hyperlink r:id="rId159">
        <w:r>
          <w:rPr>
            <w:color w:val="0000EE"/>
            <w:u w:val="single"/>
          </w:rPr>
          <w:t>15.10</w:t>
        </w:r>
      </w:hyperlink>
      <w:r>
        <w:t>). Ele ressaltou isso afirmando que seu próprio amor pelo Pai era evidenciado pela obediência aos seus mandamentos (</w:t>
      </w:r>
      <w:hyperlink r:id="rId175">
        <w:r>
          <w:rPr>
            <w:color w:val="0000EE"/>
            <w:u w:val="single"/>
          </w:rPr>
          <w:t>14.31</w:t>
        </w:r>
      </w:hyperlink>
      <w:r>
        <w:t>). A Bíblia menciona muitas pessoas em que a obediência a Deus vem de sua fé e amor por ele (</w:t>
      </w:r>
      <w:hyperlink r:id="rId176">
        <w:r>
          <w:rPr>
            <w:color w:val="0000EE"/>
            <w:u w:val="single"/>
          </w:rPr>
          <w:t>Hb 11</w:t>
        </w:r>
      </w:hyperlink>
      <w:r>
        <w:t xml:space="preserve">). Por exemplo, Abel acreditava em Deus e ofereceu um sacrifício mais excelente (v. </w:t>
      </w:r>
      <w:hyperlink r:id="rId177">
        <w:r>
          <w:rPr>
            <w:color w:val="0000EE"/>
            <w:u w:val="single"/>
          </w:rPr>
          <w:t>4</w:t>
        </w:r>
      </w:hyperlink>
      <w:r>
        <w:t xml:space="preserve">); Noé colocou sua fé na palavra de Deus e preparou uma arca (v. </w:t>
      </w:r>
      <w:hyperlink r:id="rId178">
        <w:r>
          <w:rPr>
            <w:color w:val="0000EE"/>
            <w:u w:val="single"/>
          </w:rPr>
          <w:t>7</w:t>
        </w:r>
      </w:hyperlink>
      <w:r>
        <w:t xml:space="preserve">); pela fé Abraão deixou Ur por orientação de Deus, sem saber seu destino (v. </w:t>
      </w:r>
      <w:hyperlink r:id="rId157">
        <w:r>
          <w:rPr>
            <w:color w:val="0000EE"/>
            <w:u w:val="single"/>
          </w:rPr>
          <w:t>8</w:t>
        </w:r>
      </w:hyperlink>
      <w:r>
        <w:t xml:space="preserve">); Moisés colocou sua fé em Deus e se negou aos privilégios de ser chamado filho do Faraó, preferindo se identificar com Israel, o povo de Deus (vv. </w:t>
      </w:r>
      <w:hyperlink r:id="rId179">
        <w:r>
          <w:rPr>
            <w:color w:val="0000EE"/>
            <w:u w:val="single"/>
          </w:rPr>
          <w:t>24–25</w:t>
        </w:r>
      </w:hyperlink>
      <w:r>
        <w:t>). O maior exemplo de obediência baseado na confiança em Deus é o próprio Jesus Cristo. Ele se esvaziou, tomando a forma de um servo; ele se humilhou e se tornou obediente até a morte, até a morte em uma cruz (</w:t>
      </w:r>
      <w:hyperlink r:id="rId180">
        <w:r>
          <w:rPr>
            <w:color w:val="0000EE"/>
            <w:u w:val="single"/>
          </w:rPr>
          <w:t>Fp 2.7–8</w:t>
        </w:r>
      </w:hyperlink>
      <w:r>
        <w:t>).</w:t>
      </w:r>
      <w:r/>
      <w:r/>
    </w:p>
    <w:p>
      <w:r/>
    </w:p>
    <w:p>
      <w:pPr>
        <w:pStyle w:val="Heading2"/>
      </w:pPr>
      <w:r>
        <w:t>Obelisco Negro</w:t>
      </w:r>
      <w:r/>
    </w:p>
    <w:p>
      <w:r/>
      <w:r>
        <w:t>Um eixo de calcário negro que descreve os sucessos militares de Salmanaser III da Assíria durante os primeiros 31 anos de seu reinado. Salmanaser III governou de 858 a 824 a.C.</w:t>
      </w:r>
    </w:p>
    <w:p>
      <w:r/>
      <w:r>
        <w:t>O obelisco tem dois metros de altura e é alisado em todos os quatro lados. Possui cinco fileiras de relevos baixos com inscrições em cuneiforme entre elas. As imagens mostram tributos sendo pagos por cinco partes do Império de Salmaneser.</w:t>
      </w:r>
    </w:p>
    <w:p>
      <w:r/>
      <w:r>
        <w:t>De especial interesse para os estudantes da Bíblia é a segunda fileira de relevos, que mostra o rei Jeú do reino do norte de Israel (</w:t>
      </w:r>
      <w:hyperlink r:id="rId181">
        <w:r>
          <w:rPr>
            <w:color w:val="0000EE"/>
            <w:u w:val="single"/>
          </w:rPr>
          <w:t>2Rs 9–10</w:t>
        </w:r>
      </w:hyperlink>
      <w: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
    </w:p>
    <w:p>
      <w:r/>
    </w:p>
    <w:p>
      <w:pPr>
        <w:pStyle w:val="Heading2"/>
      </w:pPr>
      <w:r>
        <w:t>Obote</w:t>
      </w:r>
      <w:r/>
    </w:p>
    <w:p>
      <w:r/>
      <w:r>
        <w:t>Obote foi um local temporário de acampamento dos israelitas durante suas peregrinações no deserto. Estava localizado entre Punom e Abarim (</w:t>
      </w:r>
      <w:hyperlink r:id="rId182">
        <w:r>
          <w:rPr>
            <w:color w:val="0000EE"/>
            <w:u w:val="single"/>
          </w:rPr>
          <w:t>Nm 21.10–11</w:t>
        </w:r>
      </w:hyperlink>
      <w:r>
        <w:t xml:space="preserve">; </w:t>
      </w:r>
      <w:hyperlink r:id="rId183">
        <w:r>
          <w:rPr>
            <w:color w:val="0000EE"/>
            <w:u w:val="single"/>
          </w:rPr>
          <w:t>33.43–44</w:t>
        </w:r>
      </w:hyperlink>
      <w:r>
        <w:t>). Sua localização exata é incerta. Alguns estudiosos tentaram identificar Obote com 'Ain el-Weiba, que fica a 53 quilômetros ao sul do Mar Morto no Vale do Arabá.</w:t>
      </w:r>
    </w:p>
    <w:p>
      <w:r/>
      <w:r>
        <w:rPr>
          <w:i/>
        </w:rPr>
        <w:t>Veja</w:t>
      </w:r>
      <w:r>
        <w:t xml:space="preserve"> </w:t>
      </w:r>
      <w:r>
        <w:t>Peregrinações no deserto</w:t>
      </w:r>
      <w:r>
        <w:t>.</w:t>
      </w:r>
      <w:r/>
      <w:r/>
    </w:p>
    <w:p>
      <w:r/>
    </w:p>
    <w:p>
      <w:pPr>
        <w:pStyle w:val="Heading2"/>
      </w:pPr>
      <w:r>
        <w:t>Obra de lírios</w:t>
      </w:r>
      <w:r/>
    </w:p>
    <w:p>
      <w:r/>
      <w:r>
        <w:t>Desenho de um lírio ou lótus usado em pilares antigos, inspirado pela grande vitória-régia encontrada ao longo do Nilo. Apareceu no vestíbulo do templo de Salomão (</w:t>
      </w:r>
      <w:hyperlink r:id="rId184">
        <w:r>
          <w:rPr>
            <w:color w:val="0000EE"/>
            <w:u w:val="single"/>
          </w:rPr>
          <w:t>1Rs 7.19–22</w:t>
        </w:r>
      </w:hyperlink>
      <w:r>
        <w:t xml:space="preserve">), ao redor da borda de um cálice (v </w:t>
      </w:r>
      <w:hyperlink r:id="rId185">
        <w:r>
          <w:rPr>
            <w:color w:val="0000EE"/>
            <w:u w:val="single"/>
          </w:rPr>
          <w:t>26</w:t>
        </w:r>
      </w:hyperlink>
      <w:r>
        <w:t>), e em inúmeras criações artísticas dos assírios, persas e outros povos do Oriente Próximo.</w:t>
      </w:r>
    </w:p>
    <w:p>
      <w:r/>
      <w:r>
        <w:rPr>
          <w:i/>
        </w:rPr>
        <w:t>Veja também</w:t>
      </w:r>
      <w:r>
        <w:t xml:space="preserve"> </w:t>
      </w:r>
      <w:r>
        <w:t>Mar de bronze</w:t>
      </w:r>
      <w:r>
        <w:t xml:space="preserve">; </w:t>
      </w:r>
      <w:r>
        <w:t>Bacia</w:t>
      </w:r>
      <w:r>
        <w:t>.</w:t>
      </w:r>
      <w:r/>
      <w:r/>
    </w:p>
    <w:p>
      <w:r/>
    </w:p>
    <w:p>
      <w:pPr>
        <w:pStyle w:val="Heading2"/>
      </w:pPr>
      <w:r>
        <w:t>Obstáculo</w:t>
      </w:r>
      <w:r/>
    </w:p>
    <w:p>
      <w:r/>
      <w:r>
        <w:t>Termo usado tanto literal quanto figurativamente para se referir a qualquer coisa que possa fazer alguém tropeçar.</w:t>
      </w:r>
    </w:p>
    <w:p>
      <w:r/>
      <w:r>
        <w:t xml:space="preserve">A frase é usada literalmente em </w:t>
      </w:r>
      <w:hyperlink r:id="rId186">
        <w:r>
          <w:rPr>
            <w:color w:val="0000EE"/>
            <w:u w:val="single"/>
          </w:rPr>
          <w:t>Levítico 19.14</w:t>
        </w:r>
      </w:hyperlink>
      <w:r>
        <w:t xml:space="preserve">, onde o povo de Israel é advertido a não “colocar na frente de um cego alguma coisa que o faça tropeçar”, mas a “ter respeito para comigo, o seu Deus”. Um uso figurado isolado ocorre em </w:t>
      </w:r>
      <w:hyperlink r:id="rId187">
        <w:r>
          <w:rPr>
            <w:color w:val="0000EE"/>
            <w:u w:val="single"/>
          </w:rPr>
          <w:t>Jeremias 6.21</w:t>
        </w:r>
      </w:hyperlink>
      <w:r>
        <w:t>, onde Deus promete colocar uma pedra de tropeço diante do povo de Israel se eles não atenderem aos seus avisos.</w:t>
      </w:r>
    </w:p>
    <w:p>
      <w:r/>
      <w: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88">
        <w:r>
          <w:rPr>
            <w:color w:val="0000EE"/>
            <w:u w:val="single"/>
          </w:rPr>
          <w:t>Ez 14.3</w:t>
        </w:r>
      </w:hyperlink>
      <w:r>
        <w:t xml:space="preserve"> ARC; também </w:t>
      </w:r>
      <w:hyperlink r:id="rId189">
        <w:r>
          <w:rPr>
            <w:color w:val="0000EE"/>
            <w:u w:val="single"/>
          </w:rPr>
          <w:t>7.19</w:t>
        </w:r>
      </w:hyperlink>
      <w:r>
        <w:t xml:space="preserve">; </w:t>
      </w:r>
      <w:hyperlink r:id="rId190">
        <w:r>
          <w:rPr>
            <w:color w:val="0000EE"/>
            <w:u w:val="single"/>
          </w:rPr>
          <w:t>44.12</w:t>
        </w:r>
      </w:hyperlink>
      <w:r>
        <w:t>).</w:t>
      </w:r>
    </w:p>
    <w:p>
      <w:r/>
      <w:r>
        <w:t xml:space="preserve">No NT, o termo essencialmente mantém seu significado hebraico. Mesmo assim, a expressão é usada figurativamente para falar das dificuldades encontradas por muitos judeus em acreditar que Jesus é o Filho de Deus. Em </w:t>
      </w:r>
      <w:hyperlink r:id="rId191">
        <w:r>
          <w:rPr>
            <w:color w:val="0000EE"/>
            <w:u w:val="single"/>
          </w:rPr>
          <w:t xml:space="preserve">1 Coríntios 1.23 </w:t>
        </w:r>
      </w:hyperlink>
      <w:r>
        <w:t xml:space="preserve">Paulo afirma que anunciar o Cristo crucificado é uma "pedra de tropeço" ou um "obstáculo" para os judeus (veja também </w:t>
      </w:r>
      <w:hyperlink r:id="rId192">
        <w:r>
          <w:rPr>
            <w:color w:val="0000EE"/>
            <w:u w:val="single"/>
          </w:rPr>
          <w:t>Rm 9.31,32</w:t>
        </w:r>
      </w:hyperlink>
      <w:r>
        <w:t xml:space="preserve">). Em </w:t>
      </w:r>
      <w:hyperlink r:id="rId193">
        <w:r>
          <w:rPr>
            <w:color w:val="0000EE"/>
            <w:u w:val="single"/>
          </w:rPr>
          <w:t>Romanos 11.11,12</w:t>
        </w:r>
      </w:hyperlink>
      <w:r>
        <w:t xml:space="preserve">, Paulo diz que essa resistência é, na verdade, parte do plano de Deus para espalhar suas riquezas pelo mundo. Finalmente, </w:t>
      </w:r>
      <w:hyperlink r:id="rId194">
        <w:r>
          <w:rPr>
            <w:color w:val="0000EE"/>
            <w:u w:val="single"/>
          </w:rPr>
          <w:t>1 Coríntios 8.9</w:t>
        </w:r>
      </w:hyperlink>
      <w:r>
        <w:t xml:space="preserve"> usa “pedra de tropeço”, em uma versão mais literal, para falar de algumas práticas que podem ser apropriadas em si mesmas, mas que também podem ter o efeito não intencional de ofender um irmão mais fraco (veja também </w:t>
      </w:r>
      <w:hyperlink r:id="rId195">
        <w:r>
          <w:rPr>
            <w:color w:val="0000EE"/>
            <w:u w:val="single"/>
          </w:rPr>
          <w:t>Rm 14.13</w:t>
        </w:r>
      </w:hyperlink>
      <w:r>
        <w:t>).</w:t>
      </w:r>
      <w:r/>
      <w:r/>
    </w:p>
    <w:p>
      <w:r/>
    </w:p>
    <w:p>
      <w:pPr>
        <w:pStyle w:val="Heading2"/>
      </w:pPr>
      <w:r>
        <w:t>Ocrã</w:t>
      </w:r>
      <w:r/>
    </w:p>
    <w:p>
      <w:r/>
      <w:r>
        <w:t>O pai de Pagiel. Pagiel foi o líder da tribo de Aser durante o tempo em que os israelitas viajaram pelo deserto (</w:t>
      </w:r>
      <w:hyperlink r:id="rId196">
        <w:r>
          <w:rPr>
            <w:color w:val="0000EE"/>
            <w:u w:val="single"/>
          </w:rPr>
          <w:t>Nm 1.13</w:t>
        </w:r>
      </w:hyperlink>
      <w:r>
        <w:t xml:space="preserve">; </w:t>
      </w:r>
      <w:hyperlink r:id="rId197">
        <w:r>
          <w:rPr>
            <w:color w:val="0000EE"/>
            <w:u w:val="single"/>
          </w:rPr>
          <w:t>2.27</w:t>
        </w:r>
      </w:hyperlink>
      <w:r>
        <w:t xml:space="preserve">; </w:t>
      </w:r>
      <w:hyperlink r:id="rId198">
        <w:r>
          <w:rPr>
            <w:color w:val="0000EE"/>
            <w:u w:val="single"/>
          </w:rPr>
          <w:t>7.72,77</w:t>
        </w:r>
      </w:hyperlink>
      <w:r>
        <w:t xml:space="preserve">; </w:t>
      </w:r>
      <w:hyperlink r:id="rId199">
        <w:r>
          <w:rPr>
            <w:color w:val="0000EE"/>
            <w:u w:val="single"/>
          </w:rPr>
          <w:t>10.26</w:t>
        </w:r>
      </w:hyperlink>
      <w:r>
        <w:t>).</w:t>
      </w:r>
      <w:r/>
      <w:r/>
    </w:p>
    <w:p>
      <w:r/>
    </w:p>
    <w:p>
      <w:pPr>
        <w:pStyle w:val="Heading2"/>
      </w:pPr>
      <w:r>
        <w:t>Ódio</w:t>
      </w:r>
      <w:r/>
    </w:p>
    <w:p>
      <w:r/>
      <w:r>
        <w:t>O ódio é um sentimento intenso de aversão ou sentimentos semelhantes aos de um inimigo em relação a alguém ou algo. Ele pode levar uma pessoa a:</w:t>
      </w:r>
    </w:p>
    <w:p>
      <w:pPr>
        <w:pStyle w:val="ListBullet"/>
        <w:spacing w:line="240" w:lineRule="auto"/>
        <w:ind w:left="720"/>
      </w:pPr>
      <w:r/>
      <w:r>
        <w:t>Ter uma forte aversão por alguém ou algo</w:t>
      </w:r>
    </w:p>
    <w:p>
      <w:pPr>
        <w:pStyle w:val="ListBullet"/>
        <w:spacing w:line="240" w:lineRule="auto"/>
        <w:ind w:left="720"/>
      </w:pPr>
      <w:r/>
      <w:r>
        <w:t>Quer se vingar por ter sido prejudicado.</w:t>
      </w:r>
    </w:p>
    <w:p>
      <w:r/>
      <w:r>
        <w:t>As Escrituras proíbem as pessoas de odiarem os outros (</w:t>
      </w:r>
      <w:hyperlink r:id="rId200">
        <w:r>
          <w:rPr>
            <w:color w:val="0000EE"/>
            <w:u w:val="single"/>
          </w:rPr>
          <w:t>Lv 19.17–18</w:t>
        </w:r>
      </w:hyperlink>
      <w:r>
        <w:t>) porque isso leva ao pecado. De fato, o ódio em si é considerado assassinato (</w:t>
      </w:r>
      <w:hyperlink r:id="rId201">
        <w:r>
          <w:rPr>
            <w:color w:val="0000EE"/>
            <w:u w:val="single"/>
          </w:rPr>
          <w:t>1Jo 3.15</w:t>
        </w:r>
      </w:hyperlink>
      <w:r>
        <w:t>). Somos chamados a deixar que Deus, o santo, vingue todas as injustiças (</w:t>
      </w:r>
      <w:hyperlink r:id="rId202">
        <w:r>
          <w:rPr>
            <w:color w:val="0000EE"/>
            <w:u w:val="single"/>
          </w:rPr>
          <w:t>Pv 20.22</w:t>
        </w:r>
      </w:hyperlink>
      <w:r>
        <w:t>), e somos ordenados por Jesus a amar nossos inimigos (</w:t>
      </w:r>
      <w:hyperlink r:id="rId203">
        <w:r>
          <w:rPr>
            <w:color w:val="0000EE"/>
            <w:u w:val="single"/>
          </w:rPr>
          <w:t>Mt 5.43–44</w:t>
        </w:r>
      </w:hyperlink>
      <w:r>
        <w:t>).</w:t>
      </w:r>
    </w:p>
    <w:p>
      <w:r/>
      <w:r>
        <w:t>Nem todo ódio é ruim. A Bíblia nos diz:</w:t>
      </w:r>
    </w:p>
    <w:p>
      <w:pPr>
        <w:pStyle w:val="ListBullet"/>
        <w:spacing w:line="240" w:lineRule="auto"/>
        <w:ind w:left="720"/>
      </w:pPr>
      <w:r/>
      <w:r>
        <w:t>Deus odeia coisas más (</w:t>
      </w:r>
      <w:hyperlink r:id="rId204">
        <w:r>
          <w:rPr>
            <w:color w:val="0000EE"/>
            <w:u w:val="single"/>
          </w:rPr>
          <w:t>Pv 6.16–19</w:t>
        </w:r>
      </w:hyperlink>
      <w:r>
        <w:t>)</w:t>
      </w:r>
    </w:p>
    <w:p>
      <w:pPr>
        <w:pStyle w:val="ListBullet"/>
        <w:spacing w:line="240" w:lineRule="auto"/>
        <w:ind w:left="720"/>
      </w:pPr>
      <w:r/>
      <w:r>
        <w:t>Deus odeia as pessoas más (</w:t>
      </w:r>
      <w:hyperlink r:id="rId205">
        <w:r>
          <w:rPr>
            <w:color w:val="0000EE"/>
            <w:u w:val="single"/>
          </w:rPr>
          <w:t>Sl 5.5</w:t>
        </w:r>
      </w:hyperlink>
      <w:r>
        <w:t>)</w:t>
      </w:r>
    </w:p>
    <w:p>
      <w:r/>
      <w:r>
        <w:t>A Escritura também contém expressões como “Todavia, Jacó eu amei, mas Esaú eu odiei” (</w:t>
      </w:r>
      <w:hyperlink r:id="rId206">
        <w:r>
          <w:rPr>
            <w:color w:val="0000EE"/>
            <w:u w:val="single"/>
          </w:rPr>
          <w:t>Mq 1.2–3</w:t>
        </w:r>
      </w:hyperlink>
      <w:r>
        <w:t>). Isso significa que Deus escolheu Jacó e não Esaú para ser o fundador do povo judeu. Da mesma forma, Jesus desafiou as pessoas a odiarem suas vidas e relacionamentos terrenos se quisessem segui-lo (</w:t>
      </w:r>
      <w:hyperlink r:id="rId207">
        <w:r>
          <w:rPr>
            <w:color w:val="0000EE"/>
            <w:u w:val="single"/>
          </w:rPr>
          <w:t>Lc 14.26</w:t>
        </w:r>
      </w:hyperlink>
      <w:r>
        <w:t>). Isso significa que elas devem escolher Jesus acima de tudo.</w:t>
      </w:r>
      <w:r/>
      <w:r/>
    </w:p>
    <w:p>
      <w:r/>
    </w:p>
    <w:p>
      <w:pPr>
        <w:pStyle w:val="Heading2"/>
      </w:pPr>
      <w:r>
        <w:t>Odres</w:t>
      </w:r>
      <w:r/>
    </w:p>
    <w:p>
      <w:r/>
      <w: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
    </w:p>
    <w:p>
      <w:r/>
    </w:p>
    <w:p>
      <w:pPr>
        <w:pStyle w:val="Heading2"/>
      </w:pPr>
      <w:r>
        <w:t>Ofender, Ofensa</w:t>
      </w:r>
      <w:r/>
    </w:p>
    <w:p>
      <w:r/>
      <w:r>
        <w:t>As palavras "ofender" e "ofensa" são usadas de duas maneiras principais na Bíblia:</w:t>
      </w:r>
    </w:p>
    <w:p>
      <w:pPr>
        <w:pStyle w:val="ListNumber"/>
        <w:spacing w:line="240" w:lineRule="auto"/>
        <w:ind w:left="720"/>
      </w:pPr>
      <w:r/>
      <w:r>
        <w:t>Fazer algo errado por iniciativa própria</w:t>
      </w:r>
    </w:p>
    <w:p>
      <w:pPr>
        <w:pStyle w:val="ListNumber"/>
        <w:spacing w:line="240" w:lineRule="auto"/>
        <w:ind w:left="720"/>
      </w:pPr>
      <w:r/>
      <w:r>
        <w:t>Levar outra pessoa a cometer um erro ou se enganar em sua fé</w:t>
      </w:r>
    </w:p>
    <w:p>
      <w:pPr>
        <w:pStyle w:val="Heading3"/>
      </w:pPr>
      <w:r>
        <w:t>Fazendo de forma errada</w:t>
      </w:r>
    </w:p>
    <w:p>
      <w:r/>
      <w: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r/>
      <w:r>
        <w:t>Pecado é principalmente uma ofensa contra Deus. Por exemplo, o povo de Edom ofendeu a Deus ao se vingar de Judá, então Deus os julgou (</w:t>
      </w:r>
      <w:hyperlink r:id="rId208">
        <w:r>
          <w:rPr>
            <w:color w:val="0000EE"/>
            <w:u w:val="single"/>
          </w:rPr>
          <w:t>Ez 25.12–13</w:t>
        </w:r>
      </w:hyperlink>
      <w:r>
        <w:t>). Israel ofendeu a Deus ao adorar Baal (</w:t>
      </w:r>
      <w:hyperlink r:id="rId209">
        <w:r>
          <w:rPr>
            <w:color w:val="0000EE"/>
            <w:u w:val="single"/>
          </w:rPr>
          <w:t>Os 13.1</w:t>
        </w:r>
      </w:hyperlink>
      <w:r>
        <w:t>). Quebrar a lei de Deus é chamado de ofensa cometida (</w:t>
      </w:r>
      <w:hyperlink r:id="rId210">
        <w:r>
          <w:rPr>
            <w:color w:val="0000EE"/>
            <w:u w:val="single"/>
          </w:rPr>
          <w:t>Dt 19.15</w:t>
        </w:r>
      </w:hyperlink>
      <w:r>
        <w:t xml:space="preserve">; cp. </w:t>
      </w:r>
      <w:hyperlink r:id="rId211">
        <w:r>
          <w:rPr>
            <w:color w:val="0000EE"/>
            <w:u w:val="single"/>
          </w:rPr>
          <w:t>22.26</w:t>
        </w:r>
      </w:hyperlink>
      <w:r>
        <w:t xml:space="preserve">; </w:t>
      </w:r>
      <w:hyperlink r:id="rId212">
        <w:r>
          <w:rPr>
            <w:color w:val="0000EE"/>
            <w:u w:val="single"/>
          </w:rPr>
          <w:t>25.2</w:t>
        </w:r>
      </w:hyperlink>
      <w:r>
        <w:t>). No Novo Testamento, Tiago fala sobre ofensas contra Deus e a lei de Deus (</w:t>
      </w:r>
      <w:hyperlink r:id="rId213">
        <w:r>
          <w:rPr>
            <w:color w:val="0000EE"/>
            <w:u w:val="single"/>
          </w:rPr>
          <w:t>Tg 2.10</w:t>
        </w:r>
      </w:hyperlink>
      <w:r>
        <w:t xml:space="preserve">; </w:t>
      </w:r>
      <w:hyperlink r:id="rId214">
        <w:r>
          <w:rPr>
            <w:color w:val="0000EE"/>
            <w:u w:val="single"/>
          </w:rPr>
          <w:t>3.2</w:t>
        </w:r>
      </w:hyperlink>
      <w:r>
        <w:t>).</w:t>
      </w:r>
    </w:p>
    <w:p>
      <w:r/>
      <w:r>
        <w:t>A Bíblia também aborda ofensas entre pessoas. Por exemplo, Abraão ofendeu Abimeleque (</w:t>
      </w:r>
      <w:hyperlink r:id="rId215">
        <w:r>
          <w:rPr>
            <w:color w:val="0000EE"/>
            <w:u w:val="single"/>
          </w:rPr>
          <w:t>Gn 20.9</w:t>
        </w:r>
      </w:hyperlink>
      <w:r>
        <w:t>). O chefe dos copeiros e o padeiro de Faraó ofenderam seu senhor (</w:t>
      </w:r>
      <w:hyperlink r:id="rId216">
        <w:r>
          <w:rPr>
            <w:color w:val="0000EE"/>
            <w:u w:val="single"/>
          </w:rPr>
          <w:t>Gn 40.1</w:t>
        </w:r>
      </w:hyperlink>
      <w:r>
        <w:t xml:space="preserve">). Às vezes, a ofensa é apenas alegada, e nenhum erro real foi cometido (e.g. </w:t>
      </w:r>
      <w:hyperlink r:id="rId217">
        <w:r>
          <w:rPr>
            <w:color w:val="0000EE"/>
            <w:u w:val="single"/>
          </w:rPr>
          <w:t>Gn 31.36</w:t>
        </w:r>
      </w:hyperlink>
      <w:r>
        <w:t xml:space="preserve">; </w:t>
      </w:r>
      <w:hyperlink r:id="rId218">
        <w:r>
          <w:rPr>
            <w:color w:val="0000EE"/>
            <w:u w:val="single"/>
          </w:rPr>
          <w:t>2Rs 18.14</w:t>
        </w:r>
      </w:hyperlink>
      <w:r>
        <w:t xml:space="preserve">; </w:t>
      </w:r>
      <w:hyperlink r:id="rId219">
        <w:r>
          <w:rPr>
            <w:color w:val="0000EE"/>
            <w:u w:val="single"/>
          </w:rPr>
          <w:t>Jr 37.18</w:t>
        </w:r>
      </w:hyperlink>
      <w:r>
        <w:t>). Paulo, defendendo-se perante o governador romano Festo, disse: “Eu não fiz nada contra a lei dos judeus, nem contra o Templo, nem contra o Imperador” (</w:t>
      </w:r>
      <w:hyperlink r:id="rId220">
        <w:r>
          <w:rPr>
            <w:color w:val="0000EE"/>
            <w:u w:val="single"/>
          </w:rPr>
          <w:t>At 25.8</w:t>
        </w:r>
      </w:hyperlink>
      <w:r>
        <w:t>).</w:t>
      </w:r>
    </w:p>
    <w:p>
      <w:r/>
      <w:r>
        <w:t>A Bíblia também ensina como lidar com ofensas reais contra Deus e as pessoas. As ofensas devem ser reconhecidas e confessadas (</w:t>
      </w:r>
      <w:hyperlink r:id="rId221">
        <w:r>
          <w:rPr>
            <w:color w:val="0000EE"/>
            <w:u w:val="single"/>
          </w:rPr>
          <w:t>Os 5.15</w:t>
        </w:r>
      </w:hyperlink>
      <w:r>
        <w:t>). Uma resolução adequada diante de Deus é: “não vai pecar mais” (</w:t>
      </w:r>
      <w:hyperlink r:id="rId222">
        <w:r>
          <w:rPr>
            <w:color w:val="0000EE"/>
            <w:u w:val="single"/>
          </w:rPr>
          <w:t>Jó 34.31</w:t>
        </w:r>
      </w:hyperlink>
      <w:r>
        <w:t>). Precisamos fazer reparações pelas ofensas e perdoar as ofensas dos outros (</w:t>
      </w:r>
      <w:hyperlink r:id="rId223">
        <w:r>
          <w:rPr>
            <w:color w:val="0000EE"/>
            <w:u w:val="single"/>
          </w:rPr>
          <w:t>Ec 10.4</w:t>
        </w:r>
      </w:hyperlink>
      <w:r>
        <w:t xml:space="preserve">; </w:t>
      </w:r>
      <w:hyperlink r:id="rId224">
        <w:r>
          <w:rPr>
            <w:color w:val="0000EE"/>
            <w:u w:val="single"/>
          </w:rPr>
          <w:t>Pv 17.9</w:t>
        </w:r>
      </w:hyperlink>
      <w:r>
        <w:t xml:space="preserve">; </w:t>
      </w:r>
      <w:hyperlink r:id="rId225">
        <w:r>
          <w:rPr>
            <w:color w:val="0000EE"/>
            <w:u w:val="single"/>
          </w:rPr>
          <w:t>19.11</w:t>
        </w:r>
      </w:hyperlink>
      <w:r>
        <w:t>). Jesus Cristo morreu por nossas ofensas (</w:t>
      </w:r>
      <w:hyperlink r:id="rId226">
        <w:r>
          <w:rPr>
            <w:color w:val="0000EE"/>
            <w:u w:val="single"/>
          </w:rPr>
          <w:t>Rm 4.25</w:t>
        </w:r>
      </w:hyperlink>
      <w:r>
        <w:t xml:space="preserve">; </w:t>
      </w:r>
      <w:hyperlink r:id="rId227">
        <w:r>
          <w:rPr>
            <w:color w:val="0000EE"/>
            <w:u w:val="single"/>
          </w:rPr>
          <w:t>5.15–21</w:t>
        </w:r>
      </w:hyperlink>
      <w:r>
        <w:t>). Ao nos voltarmos para Jesus, há perdão para todos os pecados.</w:t>
      </w:r>
    </w:p>
    <w:p>
      <w:pPr>
        <w:pStyle w:val="Heading3"/>
      </w:pPr>
      <w:r>
        <w:t>Fazer o outro pecar</w:t>
      </w:r>
    </w:p>
    <w:p>
      <w:r/>
      <w:r>
        <w:t>As palavras "ofensa" e "ofender" também significam fazer com que alguém tropece ou cometa um erro. Existem três maneiras de isso ocorrer:</w:t>
      </w:r>
    </w:p>
    <w:p>
      <w:pPr>
        <w:pStyle w:val="ListNumber"/>
        <w:spacing w:line="240" w:lineRule="auto"/>
        <w:ind w:left="720"/>
      </w:pPr>
      <w:r/>
      <w:r>
        <w:rPr>
          <w:b/>
        </w:rPr>
        <w:t>Causa pessoal</w:t>
      </w:r>
      <w:r>
        <w:t>: Algo dentro de uma pessoa pode levá-la a tropeçar. Jesus enfatizou a seriedade disso e sugeriu tomar medidas extremas para evitá-lo (</w:t>
      </w:r>
      <w:hyperlink r:id="rId228">
        <w:r>
          <w:rPr>
            <w:color w:val="0000EE"/>
            <w:u w:val="single"/>
          </w:rPr>
          <w:t>Mt 5.29–30</w:t>
        </w:r>
      </w:hyperlink>
      <w:r>
        <w:t xml:space="preserve">; </w:t>
      </w:r>
      <w:hyperlink r:id="rId229">
        <w:r>
          <w:rPr>
            <w:color w:val="0000EE"/>
            <w:u w:val="single"/>
          </w:rPr>
          <w:t>18.8–9</w:t>
        </w:r>
      </w:hyperlink>
      <w:r>
        <w:t>).</w:t>
      </w:r>
    </w:p>
    <w:p>
      <w:pPr>
        <w:pStyle w:val="ListNumber"/>
        <w:spacing w:line="240" w:lineRule="auto"/>
        <w:ind w:left="720"/>
      </w:pPr>
      <w:r/>
      <w:r>
        <w:rPr>
          <w:b/>
        </w:rPr>
        <w:t>Fazer outros tropeçarem</w:t>
      </w:r>
      <w:r>
        <w:t>: Algo nas ações de uma pessoa pode levar outros a tropeçar. Jesus advertiu: “Ai do mundo por causa das coisas que fazem com que as pessoas me abandonem! Essas coisas têm de acontecer, mas ai do culpado!” (</w:t>
      </w:r>
      <w:hyperlink r:id="rId230">
        <w:r>
          <w:rPr>
            <w:color w:val="0000EE"/>
            <w:u w:val="single"/>
          </w:rPr>
          <w:t>Mt 18.7</w:t>
        </w:r>
      </w:hyperlink>
      <w:r>
        <w:t>). O Novo Testamento ensina que devemos viver de uma maneira que não faça os outros tropeçarem (</w:t>
      </w:r>
      <w:hyperlink r:id="rId195">
        <w:r>
          <w:rPr>
            <w:color w:val="0000EE"/>
            <w:u w:val="single"/>
          </w:rPr>
          <w:t>Rm 14.13</w:t>
        </w:r>
      </w:hyperlink>
      <w: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31">
        <w:r>
          <w:rPr>
            <w:color w:val="0000EE"/>
            <w:u w:val="single"/>
          </w:rPr>
          <w:t>Rm 14.20–21</w:t>
        </w:r>
      </w:hyperlink>
      <w:r>
        <w:t xml:space="preserve">; cp. </w:t>
      </w:r>
      <w:hyperlink r:id="rId232">
        <w:r>
          <w:rPr>
            <w:color w:val="0000EE"/>
            <w:u w:val="single"/>
          </w:rPr>
          <w:t>1Co 10.32</w:t>
        </w:r>
      </w:hyperlink>
      <w:r>
        <w:t xml:space="preserve">; </w:t>
      </w:r>
      <w:hyperlink r:id="rId233">
        <w:r>
          <w:rPr>
            <w:color w:val="0000EE"/>
            <w:u w:val="single"/>
          </w:rPr>
          <w:t>2Co 6.3</w:t>
        </w:r>
      </w:hyperlink>
      <w:r>
        <w:t>).</w:t>
      </w:r>
    </w:p>
    <w:p>
      <w:pPr>
        <w:pStyle w:val="ListNumber"/>
        <w:spacing w:line="240" w:lineRule="auto"/>
        <w:ind w:left="720"/>
      </w:pPr>
      <w:r/>
      <w:r>
        <w:rPr>
          <w:b/>
        </w:rPr>
        <w:t>Ofensa à verdade</w:t>
      </w:r>
      <w:r>
        <w:t>: As pessoas podem se ofender com a verdade, mesmo que quem a apresente não tenha culpa. Isaías descreve Deus como “uma pedra e uma rocha que fará com que os povos de Judá e de Israel tropecem e caiam” (</w:t>
      </w:r>
      <w:hyperlink r:id="rId234">
        <w:r>
          <w:rPr>
            <w:color w:val="0000EE"/>
            <w:u w:val="single"/>
          </w:rPr>
          <w:t>Is 8.14</w:t>
        </w:r>
      </w:hyperlink>
      <w:r>
        <w:t>) porque as pessoas nem sempre aceitariam Suas exigências e o caminho da fé nEle. O Novo Testamento aplica essas palavras à ofensa do evangelho de Cristo (</w:t>
      </w:r>
      <w:hyperlink r:id="rId235">
        <w:r>
          <w:rPr>
            <w:color w:val="0000EE"/>
            <w:u w:val="single"/>
          </w:rPr>
          <w:t>Rm 9.32–33</w:t>
        </w:r>
      </w:hyperlink>
      <w:r>
        <w:t xml:space="preserve">; </w:t>
      </w:r>
      <w:hyperlink r:id="rId236">
        <w:r>
          <w:rPr>
            <w:color w:val="0000EE"/>
            <w:u w:val="single"/>
          </w:rPr>
          <w:t>1Pe 2.8</w:t>
        </w:r>
      </w:hyperlink>
      <w:r>
        <w:t>). Durante Seu ministério, as pessoas se ofenderam com Jesus — por Seu nascimento humilde (</w:t>
      </w:r>
      <w:hyperlink r:id="rId237">
        <w:r>
          <w:rPr>
            <w:color w:val="0000EE"/>
            <w:u w:val="single"/>
          </w:rPr>
          <w:t>Mt 13.57</w:t>
        </w:r>
      </w:hyperlink>
      <w:r>
        <w:t>), pelo que Ele disse e fez (</w:t>
      </w:r>
      <w:hyperlink r:id="rId238">
        <w:r>
          <w:rPr>
            <w:color w:val="0000EE"/>
            <w:u w:val="single"/>
          </w:rPr>
          <w:t>Mt 15.12</w:t>
        </w:r>
      </w:hyperlink>
      <w:r>
        <w:t>), ou por causa do custo de segui-lo (</w:t>
      </w:r>
      <w:hyperlink r:id="rId239">
        <w:r>
          <w:rPr>
            <w:color w:val="0000EE"/>
            <w:u w:val="single"/>
          </w:rPr>
          <w:t>Mt 13.21</w:t>
        </w:r>
      </w:hyperlink>
      <w:r>
        <w:t>). Até mesmo alguns discípulos se ofenderam e se afastaram (</w:t>
      </w:r>
      <w:hyperlink r:id="rId240">
        <w:r>
          <w:rPr>
            <w:color w:val="0000EE"/>
            <w:u w:val="single"/>
          </w:rPr>
          <w:t>Jo 6.61</w:t>
        </w:r>
      </w:hyperlink>
      <w:r>
        <w:t>). Eventualmente, todos se ofenderam e fugiram dEle (</w:t>
      </w:r>
      <w:hyperlink r:id="rId241">
        <w:r>
          <w:rPr>
            <w:color w:val="0000EE"/>
            <w:u w:val="single"/>
          </w:rPr>
          <w:t>Mt 26.31,56</w:t>
        </w:r>
      </w:hyperlink>
      <w:r>
        <w:t>). Paulo falou da ofensa em pregar a cruz de Cristo. Ele poderia ter evitado a perseguição pregando uma mensagem que não ofendesse ninguém (</w:t>
      </w:r>
      <w:hyperlink r:id="rId242">
        <w:r>
          <w:rPr>
            <w:color w:val="0000EE"/>
            <w:u w:val="single"/>
          </w:rPr>
          <w:t>Gl 5.11</w:t>
        </w:r>
      </w:hyperlink>
      <w:r>
        <w:t>). Ele escolheu pregar a cruz, mesmo que fosse uma pedra de tropeço para os judeus e loucura para os não judeus (</w:t>
      </w:r>
      <w:hyperlink r:id="rId191">
        <w:r>
          <w:rPr>
            <w:color w:val="0000EE"/>
            <w:u w:val="single"/>
          </w:rPr>
          <w:t>1Co 1.23</w:t>
        </w:r>
      </w:hyperlink>
      <w:r>
        <w:t>).</w:t>
      </w:r>
    </w:p>
    <w:p>
      <w:r/>
      <w:r>
        <w:rPr>
          <w:i/>
        </w:rPr>
        <w:t>Veja também</w:t>
      </w:r>
      <w:r>
        <w:t xml:space="preserve"> </w:t>
      </w:r>
      <w:r>
        <w:t>Pecado</w:t>
      </w:r>
      <w:r>
        <w:t>.</w:t>
      </w:r>
      <w:r/>
      <w:r/>
    </w:p>
    <w:p>
      <w:r/>
    </w:p>
    <w:p>
      <w:pPr>
        <w:pStyle w:val="Heading2"/>
      </w:pPr>
      <w:r>
        <w:t>Oferta de bebida</w:t>
      </w:r>
      <w:r/>
    </w:p>
    <w:p>
      <w:r/>
      <w:r>
        <w:rPr>
          <w:i/>
        </w:rPr>
        <w:t>Veja</w:t>
      </w:r>
      <w:r>
        <w:t xml:space="preserve"> </w:t>
      </w:r>
      <w:r>
        <w:t>Ofertas e Sacrifícios</w:t>
      </w:r>
      <w:r>
        <w:t>.</w:t>
      </w:r>
      <w:r/>
      <w:r/>
    </w:p>
    <w:p>
      <w:r/>
    </w:p>
    <w:p>
      <w:pPr>
        <w:pStyle w:val="Heading2"/>
      </w:pPr>
      <w:r>
        <w:t>Oferta de cereais</w:t>
      </w:r>
      <w:r/>
    </w:p>
    <w:p>
      <w:r/>
      <w:r>
        <w:t>A oferta de cereais é o termo usado na NTLH para o que muitas vezes é chamado de oferta de grãos. Era uma das ofertas dadas a Deus no Antigo Testamento. A oferta de cereais demonstrava a dedicação e o compromisso de uma pessoa com Deus.</w:t>
      </w:r>
    </w:p>
    <w:p>
      <w:r/>
      <w:r>
        <w:rPr>
          <w:i/>
        </w:rPr>
        <w:t>Veja</w:t>
      </w:r>
      <w:r>
        <w:t xml:space="preserve"> </w:t>
      </w:r>
      <w:r>
        <w:t>Ofertas e Sacrifícios</w:t>
      </w:r>
      <w:r>
        <w:t>.</w:t>
      </w:r>
      <w:r/>
      <w:r/>
    </w:p>
    <w:p>
      <w:r/>
    </w:p>
    <w:p>
      <w:pPr>
        <w:pStyle w:val="Heading2"/>
      </w:pPr>
      <w:r>
        <w:t>Oferta de consagração</w:t>
      </w:r>
      <w:r/>
    </w:p>
    <w:p>
      <w:r/>
      <w:r>
        <w:rPr>
          <w:i/>
        </w:rPr>
        <w:t>Veja</w:t>
      </w:r>
      <w:r>
        <w:t xml:space="preserve"> </w:t>
      </w:r>
      <w:r>
        <w:t>Ofertas e sacrifícios</w:t>
      </w:r>
      <w:r>
        <w:t>.</w:t>
      </w:r>
      <w:r/>
      <w:r/>
    </w:p>
    <w:p>
      <w:r/>
    </w:p>
    <w:p>
      <w:pPr>
        <w:pStyle w:val="Heading2"/>
      </w:pPr>
      <w:r>
        <w:t>Oferta movida</w:t>
      </w:r>
      <w:r/>
    </w:p>
    <w:p>
      <w:r/>
      <w:r>
        <w:t xml:space="preserve">Partes dos sacrifícios e ofertas são destinadas ao Senhor e aos sacerdotes. </w:t>
        <w:br/>
      </w:r>
      <w:r>
        <w:rPr>
          <w:i/>
        </w:rPr>
        <w:t>Veja</w:t>
      </w:r>
      <w:r>
        <w:t xml:space="preserve"> </w:t>
      </w:r>
      <w:r>
        <w:t>Ofertas e Sacrifícios (ofertas de comunhão)</w:t>
      </w:r>
      <w:r>
        <w:t>.</w:t>
      </w:r>
      <w:r/>
      <w:r/>
    </w:p>
    <w:p>
      <w:r/>
    </w:p>
    <w:p>
      <w:pPr>
        <w:pStyle w:val="Heading2"/>
      </w:pPr>
      <w:r>
        <w:t>Oferta movida</w:t>
      </w:r>
      <w:r/>
    </w:p>
    <w:p>
      <w:r/>
      <w: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r/>
      <w:r>
        <w:rPr>
          <w:i/>
        </w:rPr>
        <w:t xml:space="preserve">Veja </w:t>
      </w:r>
      <w:r>
        <w:t>Ofertas e sacrifícios</w:t>
      </w:r>
      <w:r>
        <w:t>.</w:t>
      </w:r>
      <w:r/>
      <w:r/>
    </w:p>
    <w:p>
      <w:r/>
    </w:p>
    <w:p>
      <w:pPr>
        <w:pStyle w:val="Heading2"/>
      </w:pPr>
      <w:r>
        <w:t>Oferta pela culpa</w:t>
      </w:r>
      <w:r/>
    </w:p>
    <w:p>
      <w:r/>
      <w:r>
        <w:rPr>
          <w:i/>
        </w:rPr>
        <w:t>Veja</w:t>
      </w:r>
      <w:r>
        <w:t xml:space="preserve"> </w:t>
      </w:r>
      <w:r>
        <w:t>Ofertas e sacrifícios</w:t>
      </w:r>
      <w:r>
        <w:t>.</w:t>
      </w:r>
      <w:r/>
      <w:r/>
    </w:p>
    <w:p>
      <w:r/>
    </w:p>
    <w:p>
      <w:pPr>
        <w:pStyle w:val="Heading2"/>
      </w:pPr>
      <w:r>
        <w:t>Oferta queimada, Holocausto</w:t>
      </w:r>
      <w:r/>
    </w:p>
    <w:p>
      <w:r/>
      <w: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43">
        <w:r>
          <w:rPr>
            <w:color w:val="0000EE"/>
            <w:u w:val="single"/>
          </w:rPr>
          <w:t>Lv 1</w:t>
        </w:r>
      </w:hyperlink>
      <w:r>
        <w:t>).</w:t>
      </w:r>
    </w:p>
    <w:p>
      <w:r/>
      <w:r>
        <w:rPr>
          <w:i/>
        </w:rPr>
        <w:t>Veja</w:t>
      </w:r>
      <w:r>
        <w:t xml:space="preserve"> </w:t>
      </w:r>
      <w:r>
        <w:t>Ofertas e sacrifícios</w:t>
      </w:r>
      <w:r>
        <w:t>.</w:t>
      </w:r>
      <w:r/>
      <w:r/>
    </w:p>
    <w:p>
      <w:r/>
    </w:p>
    <w:p>
      <w:pPr>
        <w:pStyle w:val="Heading2"/>
      </w:pPr>
      <w:r>
        <w:t>Oferta voluntária</w:t>
      </w:r>
      <w:r/>
    </w:p>
    <w:p>
      <w:r/>
      <w:r>
        <w:t>Uma oferta de paz voluntária a Deus (</w:t>
      </w:r>
      <w:hyperlink r:id="rId244">
        <w:r>
          <w:rPr>
            <w:color w:val="0000EE"/>
            <w:u w:val="single"/>
          </w:rPr>
          <w:t>Lv 7.16</w:t>
        </w:r>
      </w:hyperlink>
      <w:r>
        <w:t xml:space="preserve">; </w:t>
      </w:r>
      <w:hyperlink r:id="rId245">
        <w:r>
          <w:rPr>
            <w:color w:val="0000EE"/>
            <w:u w:val="single"/>
          </w:rPr>
          <w:t>Dt 12.6</w:t>
        </w:r>
      </w:hyperlink>
      <w:r>
        <w:t>).</w:t>
      </w:r>
    </w:p>
    <w:p>
      <w:r/>
      <w:r>
        <w:rPr>
          <w:i/>
        </w:rPr>
        <w:t>Veja</w:t>
      </w:r>
      <w:r>
        <w:t xml:space="preserve"> </w:t>
      </w:r>
      <w:r>
        <w:t>Ofertas e sacrifícios</w:t>
      </w:r>
      <w:r>
        <w:t>.</w:t>
      </w:r>
      <w:r/>
      <w:r/>
    </w:p>
    <w:p>
      <w:r/>
    </w:p>
    <w:p>
      <w:pPr>
        <w:pStyle w:val="Heading2"/>
      </w:pPr>
      <w:r>
        <w:t>Ofertas e sacrifícios</w:t>
      </w:r>
      <w:r/>
    </w:p>
    <w:p>
      <w:r/>
      <w: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t>Desempenho e ordem dos sacrifícios</w:t>
      </w:r>
    </w:p>
    <w:p>
      <w:r/>
      <w:r>
        <w:t>A principal fonte para uma descrição do desempenho correto do ritual sacrificial é a seção de abertura de Levítico (</w:t>
      </w:r>
      <w:hyperlink r:id="rId246">
        <w:r>
          <w:rPr>
            <w:color w:val="0000EE"/>
            <w:u w:val="single"/>
          </w:rPr>
          <w:t>Lv 1–7</w:t>
        </w:r>
      </w:hyperlink>
      <w:r>
        <w:t>). Consiste em duas partes separadas. A primeira (</w:t>
      </w:r>
      <w:hyperlink r:id="rId247">
        <w:r>
          <w:rPr>
            <w:color w:val="0000EE"/>
            <w:u w:val="single"/>
          </w:rPr>
          <w:t>1.1–6.7</w:t>
        </w:r>
      </w:hyperlink>
      <w:r>
        <w:t>) é didática, tratando de duas categorias de sacrifício: aqueles de um “odor agradável”, a saber, o holocausto (</w:t>
      </w:r>
      <w:hyperlink r:id="rId243">
        <w:r>
          <w:rPr>
            <w:color w:val="0000EE"/>
            <w:u w:val="single"/>
          </w:rPr>
          <w:t>1.1–17</w:t>
        </w:r>
      </w:hyperlink>
      <w:r>
        <w:t>), a oferta de cereais (</w:t>
      </w:r>
      <w:hyperlink r:id="rId248">
        <w:r>
          <w:rPr>
            <w:color w:val="0000EE"/>
            <w:u w:val="single"/>
          </w:rPr>
          <w:t>2.1–16</w:t>
        </w:r>
      </w:hyperlink>
      <w:r>
        <w:t>) e as ofertas pacíficas (</w:t>
      </w:r>
      <w:hyperlink r:id="rId249">
        <w:r>
          <w:rPr>
            <w:color w:val="0000EE"/>
            <w:u w:val="single"/>
          </w:rPr>
          <w:t>3.1–17</w:t>
        </w:r>
      </w:hyperlink>
      <w:r>
        <w:t>); e os sacrifícios expiatórios, a saber, o pecado (</w:t>
      </w:r>
      <w:hyperlink r:id="rId250">
        <w:r>
          <w:rPr>
            <w:color w:val="0000EE"/>
            <w:u w:val="single"/>
          </w:rPr>
          <w:t>4.1–5.13</w:t>
        </w:r>
      </w:hyperlink>
      <w:r>
        <w:t>) e as ofertas de culpa ou transgressão (</w:t>
      </w:r>
      <w:hyperlink r:id="rId251">
        <w:r>
          <w:rPr>
            <w:color w:val="0000EE"/>
            <w:u w:val="single"/>
          </w:rPr>
          <w:t>5.14–6.7</w:t>
        </w:r>
      </w:hyperlink>
      <w:r>
        <w:t>). Atenção é dada aos detalhes minuciosos de cada ritual, e eles são agrupados de acordo com suas associações lógicas ou conceituais.</w:t>
      </w:r>
    </w:p>
    <w:p>
      <w:r/>
      <w:r>
        <w:t>A oferta de cereal (ou de grãos) segue a oferta queimada porque sempre a acompanhava na prática real (</w:t>
      </w:r>
      <w:hyperlink r:id="rId252">
        <w:r>
          <w:rPr>
            <w:color w:val="0000EE"/>
            <w:u w:val="single"/>
          </w:rPr>
          <w:t>Nm 15.1–21</w:t>
        </w:r>
      </w:hyperlink>
      <w:r>
        <w:t xml:space="preserve">; caps. </w:t>
      </w:r>
      <w:hyperlink r:id="rId253">
        <w:r>
          <w:rPr>
            <w:color w:val="0000EE"/>
            <w:u w:val="single"/>
          </w:rPr>
          <w:t>28–29</w:t>
        </w:r>
      </w:hyperlink>
      <w:r>
        <w:t>); também acompanhava a oferta de paz (</w:t>
      </w:r>
      <w:hyperlink r:id="rId254">
        <w:r>
          <w:rPr>
            <w:color w:val="0000EE"/>
            <w:u w:val="single"/>
          </w:rPr>
          <w:t>Lv 7.12–14</w:t>
        </w:r>
      </w:hyperlink>
      <w:r>
        <w:t xml:space="preserve">; </w:t>
      </w:r>
      <w:hyperlink r:id="rId255">
        <w:r>
          <w:rPr>
            <w:color w:val="0000EE"/>
            <w:u w:val="single"/>
          </w:rPr>
          <w:t>Nm 15.3–4</w:t>
        </w:r>
      </w:hyperlink>
      <w:r>
        <w:t>). É dada ênfase especial à queima das partes internas de um sacrifício no altar para criar um “aroma agradável ao Senhor” (</w:t>
      </w:r>
      <w:hyperlink r:id="rId256">
        <w:r>
          <w:rPr>
            <w:color w:val="0000EE"/>
            <w:u w:val="single"/>
          </w:rPr>
          <w:t>Lv 1.9,17</w:t>
        </w:r>
      </w:hyperlink>
      <w:r>
        <w:t xml:space="preserve">; </w:t>
      </w:r>
      <w:hyperlink r:id="rId257">
        <w:r>
          <w:rPr>
            <w:color w:val="0000EE"/>
            <w:u w:val="single"/>
          </w:rPr>
          <w:t>2.2,9,12</w:t>
        </w:r>
      </w:hyperlink>
      <w:r>
        <w:t xml:space="preserve">; </w:t>
      </w:r>
      <w:hyperlink r:id="rId258">
        <w:r>
          <w:rPr>
            <w:color w:val="0000EE"/>
            <w:u w:val="single"/>
          </w:rPr>
          <w:t>3.5,11,16</w:t>
        </w:r>
      </w:hyperlink>
      <w:r>
        <w:t>). Quando o Senhor sentia o aroma agradável (</w:t>
      </w:r>
      <w:hyperlink r:id="rId259">
        <w:r>
          <w:rPr>
            <w:color w:val="0000EE"/>
            <w:u w:val="single"/>
          </w:rPr>
          <w:t>Gn 8.21</w:t>
        </w:r>
      </w:hyperlink>
      <w:r>
        <w:t>), era um sinal de favor divino; a recusa indicava o desagrado de Deus (</w:t>
      </w:r>
      <w:hyperlink r:id="rId260">
        <w:r>
          <w:rPr>
            <w:color w:val="0000EE"/>
            <w:u w:val="single"/>
          </w:rPr>
          <w:t>Lv 26.31</w:t>
        </w:r>
      </w:hyperlink>
      <w:r>
        <w:t>). O sacerdote oficiante evidentemente sabia como interpretar os sinais e informava ao ofertante se seu sacrifício havia sido aceito (</w:t>
      </w:r>
      <w:hyperlink r:id="rId261">
        <w:r>
          <w:rPr>
            <w:color w:val="0000EE"/>
            <w:u w:val="single"/>
          </w:rPr>
          <w:t>1Sm 26.19</w:t>
        </w:r>
      </w:hyperlink>
      <w:r>
        <w:t xml:space="preserve">; cf. </w:t>
      </w:r>
      <w:hyperlink r:id="rId262">
        <w:r>
          <w:rPr>
            <w:color w:val="0000EE"/>
            <w:u w:val="single"/>
          </w:rPr>
          <w:t>Am 5.21–23</w:t>
        </w:r>
      </w:hyperlink>
      <w:r>
        <w:t>).</w:t>
      </w:r>
    </w:p>
    <w:p>
      <w:r/>
      <w:r>
        <w:t>As ofertas pelo pecado e pela culpa eram expiatórias (</w:t>
      </w:r>
      <w:hyperlink r:id="rId263">
        <w:r>
          <w:rPr>
            <w:color w:val="0000EE"/>
            <w:u w:val="single"/>
          </w:rPr>
          <w:t>Lv 4.1–6.7</w:t>
        </w:r>
      </w:hyperlink>
      <w:r>
        <w:t>,</w:t>
      </w:r>
      <w:hyperlink r:id="rId264">
        <w:r>
          <w:rPr>
            <w:color w:val="0000EE"/>
            <w:u w:val="single"/>
          </w:rPr>
          <w:t>20</w:t>
        </w:r>
      </w:hyperlink>
      <w:r>
        <w:t>). As situações que exigem tais ofertas são listadas, e uma ênfase especial é dada ao manuseio do sangue no ritual.</w:t>
      </w:r>
    </w:p>
    <w:p>
      <w:r/>
      <w:r>
        <w:t>A segunda seção principal nesta passagem (</w:t>
      </w:r>
      <w:hyperlink r:id="rId265">
        <w:r>
          <w:rPr>
            <w:color w:val="0000EE"/>
            <w:u w:val="single"/>
          </w:rPr>
          <w:t>Lv 6.8–7.38</w:t>
        </w:r>
      </w:hyperlink>
      <w: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66">
        <w:r>
          <w:rPr>
            <w:color w:val="0000EE"/>
            <w:u w:val="single"/>
          </w:rPr>
          <w:t>Lv 2.3,10</w:t>
        </w:r>
      </w:hyperlink>
      <w:r>
        <w:t xml:space="preserve">; </w:t>
      </w:r>
      <w:hyperlink r:id="rId267">
        <w:r>
          <w:rPr>
            <w:color w:val="0000EE"/>
            <w:u w:val="single"/>
          </w:rPr>
          <w:t>10.12–17</w:t>
        </w:r>
      </w:hyperlink>
      <w:r>
        <w:t xml:space="preserve">; </w:t>
      </w:r>
      <w:hyperlink r:id="rId268">
        <w:r>
          <w:rPr>
            <w:color w:val="0000EE"/>
            <w:u w:val="single"/>
          </w:rPr>
          <w:t>14.13</w:t>
        </w:r>
      </w:hyperlink>
      <w:r>
        <w:t xml:space="preserve">; </w:t>
      </w:r>
      <w:hyperlink r:id="rId269">
        <w:r>
          <w:rPr>
            <w:color w:val="0000EE"/>
            <w:u w:val="single"/>
          </w:rPr>
          <w:t>Nm 18.9</w:t>
        </w:r>
      </w:hyperlink>
      <w:r>
        <w:t>).</w:t>
      </w:r>
    </w:p>
    <w:p>
      <w:r/>
      <w:r>
        <w:t>A oferta queimada é tratada primeiro porque era totalmente consumida no altar (e, portanto, não era comida por ninguém). Depois dela, seguem-se os sacrifícios distribuídos aos oficiais (</w:t>
      </w:r>
      <w:hyperlink r:id="rId270">
        <w:r>
          <w:rPr>
            <w:color w:val="0000EE"/>
            <w:u w:val="single"/>
          </w:rPr>
          <w:t>Lv 6.17,26,29</w:t>
        </w:r>
      </w:hyperlink>
      <w:r>
        <w:t xml:space="preserve">; </w:t>
      </w:r>
      <w:hyperlink r:id="rId271">
        <w:r>
          <w:rPr>
            <w:color w:val="0000EE"/>
            <w:u w:val="single"/>
          </w:rPr>
          <w:t>7.1,6</w:t>
        </w:r>
      </w:hyperlink>
      <w:r>
        <w:t>), e no final vêm as ofertas pacíficas, uma parte significativa das quais era devolvida ao ofertante.</w:t>
      </w:r>
    </w:p>
    <w:p>
      <w:r/>
      <w:r>
        <w:t>A ordem em que os sacrifícios são tratados nesta passagem também corresponde à sua frequência relativa nos rituais do calendário sagrado (</w:t>
      </w:r>
      <w:hyperlink r:id="rId272">
        <w:r>
          <w:rPr>
            <w:color w:val="0000EE"/>
            <w:u w:val="single"/>
          </w:rPr>
          <w:t>Nm 28.19</w:t>
        </w:r>
      </w:hyperlink>
      <w:r>
        <w:t xml:space="preserve">; </w:t>
      </w:r>
      <w:hyperlink r:id="rId273">
        <w:r>
          <w:rPr>
            <w:color w:val="0000EE"/>
            <w:u w:val="single"/>
          </w:rPr>
          <w:t>2Cr 31.3</w:t>
        </w:r>
      </w:hyperlink>
      <w:r>
        <w:t xml:space="preserve">; </w:t>
      </w:r>
      <w:hyperlink r:id="rId274">
        <w:r>
          <w:rPr>
            <w:color w:val="0000EE"/>
            <w:u w:val="single"/>
          </w:rPr>
          <w:t>Ez 45.17</w:t>
        </w:r>
      </w:hyperlink>
      <w: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75">
        <w:r>
          <w:rPr>
            <w:color w:val="0000EE"/>
            <w:u w:val="single"/>
          </w:rPr>
          <w:t>1Cr 23.28–32</w:t>
        </w:r>
      </w:hyperlink>
      <w:r>
        <w:t xml:space="preserve">; </w:t>
      </w:r>
      <w:hyperlink r:id="rId276">
        <w:r>
          <w:rPr>
            <w:color w:val="0000EE"/>
            <w:u w:val="single"/>
          </w:rPr>
          <w:t>26.15,20–22</w:t>
        </w:r>
      </w:hyperlink>
      <w:r>
        <w:t xml:space="preserve">; </w:t>
      </w:r>
      <w:hyperlink r:id="rId277">
        <w:r>
          <w:rPr>
            <w:color w:val="0000EE"/>
            <w:u w:val="single"/>
          </w:rPr>
          <w:t>2Cr 13.10–11</w:t>
        </w:r>
      </w:hyperlink>
      <w:r>
        <w:t xml:space="preserve">; </w:t>
      </w:r>
      <w:hyperlink r:id="rId278">
        <w:r>
          <w:rPr>
            <w:color w:val="0000EE"/>
            <w:u w:val="single"/>
          </w:rPr>
          <w:t>30.3–19</w:t>
        </w:r>
      </w:hyperlink>
      <w:r>
        <w:t xml:space="preserve">; </w:t>
      </w:r>
      <w:hyperlink r:id="rId279">
        <w:r>
          <w:rPr>
            <w:color w:val="0000EE"/>
            <w:u w:val="single"/>
          </w:rPr>
          <w:t>34.9–11</w:t>
        </w:r>
      </w:hyperlink>
      <w:r>
        <w:t>).</w:t>
      </w:r>
    </w:p>
    <w:p>
      <w:r/>
      <w:r>
        <w:t>Cada seção referente a uma oferta específica conclui com os detalhes logísticos ou administrativos peculiares a ela. Em seguida, há um resumo dos assuntos tratados até então (</w:t>
      </w:r>
      <w:hyperlink r:id="rId280">
        <w:r>
          <w:rPr>
            <w:color w:val="0000EE"/>
            <w:u w:val="single"/>
          </w:rPr>
          <w:t>Lv 7.7–10</w:t>
        </w:r>
      </w:hyperlink>
      <w:r>
        <w:t xml:space="preserve">), e a seção conclui com um tratamento das ofertas de paz (vv. </w:t>
      </w:r>
      <w:hyperlink r:id="rId281">
        <w:r>
          <w:rPr>
            <w:color w:val="0000EE"/>
            <w:u w:val="single"/>
          </w:rPr>
          <w:t>11–36</w:t>
        </w:r>
      </w:hyperlink>
      <w:r>
        <w:t>). Estas últimas não desempenhavam um papel no calendário sagrado, exceto durante a Festa das Semanas (</w:t>
      </w:r>
      <w:hyperlink r:id="rId282">
        <w:r>
          <w:rPr>
            <w:color w:val="0000EE"/>
            <w:u w:val="single"/>
          </w:rPr>
          <w:t>23.19–20</w:t>
        </w:r>
      </w:hyperlink>
      <w:r>
        <w:t>); em todas as outras ocasiões, com as duas exceções do voto de nazireu e a instalação do sacerdócio, as ofertas de paz eram sacrifícios puramente voluntários e, portanto, não estavam sujeitas a qualquer contabilidade fixa.</w:t>
      </w:r>
    </w:p>
    <w:p>
      <w:r/>
      <w: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83">
        <w:r>
          <w:rPr>
            <w:color w:val="0000EE"/>
            <w:u w:val="single"/>
          </w:rPr>
          <w:t>Nm 7</w:t>
        </w:r>
      </w:hyperlink>
      <w:r>
        <w:t xml:space="preserve">). A informação é organizada como um livro-caixa cotidiano do armazém do templo; o resumo classifica os animais como ofertas de holocausto, cereal, pecado e paz (vv. </w:t>
      </w:r>
      <w:hyperlink r:id="rId284">
        <w:r>
          <w:rPr>
            <w:color w:val="0000EE"/>
            <w:u w:val="single"/>
          </w:rPr>
          <w:t>87–88</w:t>
        </w:r>
      </w:hyperlink>
      <w:r>
        <w:t xml:space="preserve">) de acordo com as respectivas entradas de cada doador (vv. </w:t>
      </w:r>
      <w:hyperlink r:id="rId285">
        <w:r>
          <w:rPr>
            <w:color w:val="0000EE"/>
            <w:u w:val="single"/>
          </w:rPr>
          <w:t>15–17</w:t>
        </w:r>
      </w:hyperlink>
      <w:r>
        <w:t>). O escriba levítico tinha dois propósitos para tal registro: creditar os ofertantes e registrar os tesouros e suprimentos alimentares que chegavam. Muitos dos alimentos dados como ofertas eram, na verdade, destinados aos sacerdotes oficiantes (</w:t>
      </w:r>
      <w:hyperlink r:id="rId286">
        <w:r>
          <w:rPr>
            <w:color w:val="0000EE"/>
            <w:u w:val="single"/>
          </w:rPr>
          <w:t>Nm 18.8–11</w:t>
        </w:r>
      </w:hyperlink>
      <w:r>
        <w:t xml:space="preserve">; </w:t>
      </w:r>
      <w:hyperlink r:id="rId287">
        <w:r>
          <w:rPr>
            <w:color w:val="0000EE"/>
            <w:u w:val="single"/>
          </w:rPr>
          <w:t>2Cr 31.4–19</w:t>
        </w:r>
      </w:hyperlink>
      <w:r>
        <w:t>).</w:t>
      </w:r>
    </w:p>
    <w:p>
      <w:r/>
      <w:r>
        <w:t xml:space="preserve">Quando eram feitas prescrições sobre o tipo e número de ofertas a serem trazidas (e.g., </w:t>
      </w:r>
      <w:hyperlink r:id="rId288">
        <w:r>
          <w:rPr>
            <w:color w:val="0000EE"/>
            <w:u w:val="single"/>
          </w:rPr>
          <w:t>Nm 15.24</w:t>
        </w:r>
      </w:hyperlink>
      <w:r>
        <w:t>), a ordem de “contabilidade” geralmente era seguida. Isso era verdade para os sacrifícios calendários; ofertas queimadas, de cereais e libações eram listadas, seguidas por uma oferta pelo pecado para cada um dos seguintes: Lua Nova (</w:t>
      </w:r>
      <w:hyperlink r:id="rId289">
        <w:r>
          <w:rPr>
            <w:color w:val="0000EE"/>
            <w:u w:val="single"/>
          </w:rPr>
          <w:t>Nm 28.11–15</w:t>
        </w:r>
      </w:hyperlink>
      <w:r>
        <w:t xml:space="preserve">), cada dia da Páscoa (vv. </w:t>
      </w:r>
      <w:hyperlink r:id="rId290">
        <w:r>
          <w:rPr>
            <w:color w:val="0000EE"/>
            <w:u w:val="single"/>
          </w:rPr>
          <w:t>19–22</w:t>
        </w:r>
      </w:hyperlink>
      <w:r>
        <w:t>), o Festival das Semanas (</w:t>
      </w:r>
      <w:hyperlink r:id="rId291">
        <w:r>
          <w:rPr>
            <w:color w:val="0000EE"/>
            <w:u w:val="single"/>
          </w:rPr>
          <w:t>Lv 23.18–19</w:t>
        </w:r>
      </w:hyperlink>
      <w:r>
        <w:t xml:space="preserve">; </w:t>
      </w:r>
      <w:hyperlink r:id="rId292">
        <w:r>
          <w:rPr>
            <w:color w:val="0000EE"/>
            <w:u w:val="single"/>
          </w:rPr>
          <w:t>Nm 28.27–30</w:t>
        </w:r>
      </w:hyperlink>
      <w:r>
        <w:t>), Trombetas (</w:t>
      </w:r>
      <w:hyperlink r:id="rId293">
        <w:r>
          <w:rPr>
            <w:color w:val="0000EE"/>
            <w:u w:val="single"/>
          </w:rPr>
          <w:t>29.2–5</w:t>
        </w:r>
      </w:hyperlink>
      <w:r>
        <w:t xml:space="preserve">), Dia da Expiação (vv. </w:t>
      </w:r>
      <w:hyperlink r:id="rId294">
        <w:r>
          <w:rPr>
            <w:color w:val="0000EE"/>
            <w:u w:val="single"/>
          </w:rPr>
          <w:t>8–11</w:t>
        </w:r>
      </w:hyperlink>
      <w:r>
        <w:t xml:space="preserve">), e cada dia da Festa dos Tabernáculos (vv. </w:t>
      </w:r>
      <w:hyperlink r:id="rId295">
        <w:r>
          <w:rPr>
            <w:color w:val="0000EE"/>
            <w:u w:val="single"/>
          </w:rPr>
          <w:t>12–16</w:t>
        </w:r>
      </w:hyperlink>
      <w:r>
        <w:t>).</w:t>
      </w:r>
    </w:p>
    <w:p>
      <w:r/>
      <w:r>
        <w:t xml:space="preserve">Para sacrifícios exigidos em casos específicos, as instruções sobre quais ofertas trazer seguem esta sequência (por exemplo, a purificação de uma mulher após o parto, </w:t>
      </w:r>
      <w:hyperlink r:id="rId296">
        <w:r>
          <w:rPr>
            <w:color w:val="0000EE"/>
            <w:u w:val="single"/>
          </w:rPr>
          <w:t>Lv 12.6–8</w:t>
        </w:r>
      </w:hyperlink>
      <w:r>
        <w:t xml:space="preserve">). Note também as ofertas dadas na conclusão bem-sucedida de um voto de nazireu; o nazireu trazia ofertas queimadas, de pecado e de paz (com algumas ofertas de cereais especiais, </w:t>
      </w:r>
      <w:hyperlink r:id="rId297">
        <w:r>
          <w:rPr>
            <w:color w:val="0000EE"/>
            <w:u w:val="single"/>
          </w:rPr>
          <w:t>Nm 6.14–15</w:t>
        </w:r>
      </w:hyperlink>
      <w:r>
        <w:t xml:space="preserve">). No entanto, o sacerdote realizava o ritual real de acordo com uma ordem diferente; a oferta pelo pecado era feita primeiro, seguida pela oferta queimada e, finalmente, a oferta de paz (vv. </w:t>
      </w:r>
      <w:hyperlink r:id="rId298">
        <w:r>
          <w:rPr>
            <w:color w:val="0000EE"/>
            <w:u w:val="single"/>
          </w:rPr>
          <w:t>16–17</w:t>
        </w:r>
      </w:hyperlink>
      <w:r>
        <w:t xml:space="preserve">). No caso de um voto incompleto, o primeiro passo era oferecer uma oferta pelo pecado e depois uma oferta queimada para renovar o voto (v. </w:t>
      </w:r>
      <w:hyperlink r:id="rId299">
        <w:r>
          <w:rPr>
            <w:color w:val="0000EE"/>
            <w:u w:val="single"/>
          </w:rPr>
          <w:t>11</w:t>
        </w:r>
      </w:hyperlink>
      <w:r>
        <w:t xml:space="preserve">). A reconsagração do nazireu exigia uma oferta de culpa separada — um ato ritual distinto (v. </w:t>
      </w:r>
      <w:hyperlink r:id="rId300">
        <w:r>
          <w:rPr>
            <w:color w:val="0000EE"/>
            <w:u w:val="single"/>
          </w:rPr>
          <w:t>12</w:t>
        </w:r>
      </w:hyperlink>
      <w:r>
        <w:t>).</w:t>
      </w:r>
    </w:p>
    <w:p>
      <w:r/>
      <w: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74">
        <w:r>
          <w:rPr>
            <w:color w:val="0000EE"/>
            <w:u w:val="single"/>
          </w:rPr>
          <w:t>Ez 45.17</w:t>
        </w:r>
      </w:hyperlink>
      <w:r>
        <w:t>). Esta segunda ordem de sacrifícios, na qual a oferta pelo pecado precede a oferta queimada, também foi seguida na rededicação do altar (</w:t>
      </w:r>
      <w:hyperlink r:id="rId301">
        <w:r>
          <w:rPr>
            <w:color w:val="0000EE"/>
            <w:u w:val="single"/>
          </w:rPr>
          <w:t>43.18–27</w:t>
        </w:r>
      </w:hyperlink>
      <w:r>
        <w:t>).</w:t>
      </w:r>
    </w:p>
    <w:p>
      <w:r/>
      <w:r>
        <w:t>A mesma sequência "procedimental" de sacrifícios aparece em outras situações: a purificação do leproso — ofertas de culpa e pecado (</w:t>
      </w:r>
      <w:hyperlink r:id="rId302">
        <w:r>
          <w:rPr>
            <w:color w:val="0000EE"/>
            <w:u w:val="single"/>
          </w:rPr>
          <w:t>Lv 14.19</w:t>
        </w:r>
      </w:hyperlink>
      <w:r>
        <w:t xml:space="preserve">), seguida por uma oferta queimada (vv </w:t>
      </w:r>
      <w:hyperlink r:id="rId303">
        <w:r>
          <w:rPr>
            <w:color w:val="0000EE"/>
            <w:u w:val="single"/>
          </w:rPr>
          <w:t>12–20</w:t>
        </w:r>
      </w:hyperlink>
      <w:r>
        <w:t>); o homem com uma secreção — ofertas de pecado e queimadas (</w:t>
      </w:r>
      <w:hyperlink r:id="rId304">
        <w:r>
          <w:rPr>
            <w:color w:val="0000EE"/>
            <w:u w:val="single"/>
          </w:rPr>
          <w:t>15.15</w:t>
        </w:r>
      </w:hyperlink>
      <w:r>
        <w:t xml:space="preserve">); da mesma forma, a mulher com uma secreção (v </w:t>
      </w:r>
      <w:hyperlink r:id="rId305">
        <w:r>
          <w:rPr>
            <w:color w:val="0000EE"/>
            <w:u w:val="single"/>
          </w:rPr>
          <w:t>30</w:t>
        </w:r>
      </w:hyperlink>
      <w:r>
        <w:t>). A mesma ordem é seguida para os sacrifícios no Dia da Expiação (</w:t>
      </w:r>
      <w:hyperlink r:id="rId306">
        <w:r>
          <w:rPr>
            <w:color w:val="0000EE"/>
            <w:u w:val="single"/>
          </w:rPr>
          <w:t>16.3–6,11,15,24</w:t>
        </w:r>
      </w:hyperlink>
      <w:r>
        <w:t>).</w:t>
      </w:r>
    </w:p>
    <w:p>
      <w:r/>
      <w:r>
        <w:t>O livro de Levítico fornece dois exemplos da ordem correta em que os sacrifícios eram oferecidos. Um é a ordenação de Arão e seus filhos. A oferta pelo pecado veio primeiro e depois a oferta queimada (</w:t>
      </w:r>
      <w:hyperlink r:id="rId307">
        <w:r>
          <w:rPr>
            <w:color w:val="0000EE"/>
            <w:u w:val="single"/>
          </w:rPr>
          <w:t>Êx 29.10–18</w:t>
        </w:r>
      </w:hyperlink>
      <w:r>
        <w:t xml:space="preserve">; </w:t>
      </w:r>
      <w:hyperlink r:id="rId308">
        <w:r>
          <w:rPr>
            <w:color w:val="0000EE"/>
            <w:u w:val="single"/>
          </w:rPr>
          <w:t>Lv 8.14–21</w:t>
        </w:r>
      </w:hyperlink>
      <w:r>
        <w:t>). O ponto focal neste ritual foi o sacrifício de ordenação, ou literalmente "instalação", uma forma especial de oferta de paz (</w:t>
      </w:r>
      <w:hyperlink r:id="rId309">
        <w:r>
          <w:rPr>
            <w:color w:val="0000EE"/>
            <w:u w:val="single"/>
          </w:rPr>
          <w:t>Êx 29.19–34</w:t>
        </w:r>
      </w:hyperlink>
      <w:r>
        <w:t xml:space="preserve">; </w:t>
      </w:r>
      <w:hyperlink r:id="rId310">
        <w:r>
          <w:rPr>
            <w:color w:val="0000EE"/>
            <w:u w:val="single"/>
          </w:rPr>
          <w:t>Lv 8.22–29</w:t>
        </w:r>
      </w:hyperlink>
      <w:r>
        <w:t>). O segundo exemplo é a inauguração formal do sistema sacrificial no tabernáculo (</w:t>
      </w:r>
      <w:hyperlink r:id="rId311">
        <w:r>
          <w:rPr>
            <w:color w:val="0000EE"/>
            <w:u w:val="single"/>
          </w:rPr>
          <w:t>Lv 9</w:t>
        </w:r>
      </w:hyperlink>
      <w:r>
        <w:t>). Os sacrifícios para Arão foram ofertas pelo pecado e queimadas, seguidos pelos do povo: ofertas pelo pecado, queimadas, de cereais e de paz (</w:t>
      </w:r>
      <w:hyperlink r:id="rId312">
        <w:r>
          <w:rPr>
            <w:color w:val="0000EE"/>
            <w:u w:val="single"/>
          </w:rPr>
          <w:t>9.7–22</w:t>
        </w:r>
      </w:hyperlink>
      <w:r>
        <w:t>).</w:t>
      </w:r>
    </w:p>
    <w:p>
      <w:r/>
      <w:r>
        <w:t>A mesma sequência foi seguida na purificação e restauração do templo em Jerusalém conduzida pelo Rei Ezequias (</w:t>
      </w:r>
      <w:hyperlink r:id="rId313">
        <w:r>
          <w:rPr>
            <w:color w:val="0000EE"/>
            <w:u w:val="single"/>
          </w:rPr>
          <w:t>2Cr 29.20–36</w:t>
        </w:r>
      </w:hyperlink>
      <w: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r/>
      <w: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14">
        <w:r>
          <w:rPr>
            <w:color w:val="0000EE"/>
            <w:u w:val="single"/>
          </w:rPr>
          <w:t>Dt 12.17–19</w:t>
        </w:r>
      </w:hyperlink>
      <w:r>
        <w:t>).</w:t>
      </w:r>
    </w:p>
    <w:p>
      <w:pPr>
        <w:pStyle w:val="Heading3"/>
      </w:pPr>
      <w:r>
        <w:t>Descrição dos sacrifícios</w:t>
      </w:r>
    </w:p>
    <w:p>
      <w:r/>
      <w:r>
        <w:t>A descrição a seguir dos diferentes tipos de sacrifício os abordará de acordo com a ordem "procedimental", ou seja, como etapas simbólicas na aproximação a Deus.</w:t>
      </w:r>
    </w:p>
    <w:p>
      <w:pPr>
        <w:pStyle w:val="Heading4"/>
      </w:pPr>
      <w:r>
        <w:t>Expiação</w:t>
      </w:r>
    </w:p>
    <w:p>
      <w:r/>
      <w:r>
        <w:t>Essas duas ofertas eram necessárias para expiar os pecados e transgressões:</w:t>
      </w:r>
    </w:p>
    <w:p>
      <w:r/>
      <w:r>
        <w:t>1. Oferta pelo pecado (</w:t>
      </w:r>
      <w:hyperlink r:id="rId250">
        <w:r>
          <w:rPr>
            <w:color w:val="0000EE"/>
            <w:u w:val="single"/>
          </w:rPr>
          <w:t>Lv 4.1–5.13</w:t>
        </w:r>
      </w:hyperlink>
      <w:r>
        <w:t xml:space="preserve">; </w:t>
      </w:r>
      <w:hyperlink r:id="rId315">
        <w:r>
          <w:rPr>
            <w:color w:val="0000EE"/>
            <w:u w:val="single"/>
          </w:rPr>
          <w:t>6.24–30</w:t>
        </w:r>
      </w:hyperlink>
      <w:r>
        <w:t>). Animais diferentes eram especificados de acordo com o status do ofertante. Um sumo sacerdote tinha que trazer um novilho jovem (</w:t>
      </w:r>
      <w:hyperlink r:id="rId316">
        <w:r>
          <w:rPr>
            <w:color w:val="0000EE"/>
            <w:u w:val="single"/>
          </w:rPr>
          <w:t>4.3</w:t>
        </w:r>
      </w:hyperlink>
      <w:r>
        <w:t xml:space="preserve">), assim como a congregação como um todo (v </w:t>
      </w:r>
      <w:hyperlink r:id="rId317">
        <w:r>
          <w:rPr>
            <w:color w:val="0000EE"/>
            <w:u w:val="single"/>
          </w:rPr>
          <w:t>14</w:t>
        </w:r>
      </w:hyperlink>
      <w:r>
        <w:t>), exceto quando a questão era uma infração ritual (</w:t>
      </w:r>
      <w:hyperlink r:id="rId288">
        <w:r>
          <w:rPr>
            <w:color w:val="0000EE"/>
            <w:u w:val="single"/>
          </w:rPr>
          <w:t>Nm 15.24</w:t>
        </w:r>
      </w:hyperlink>
      <w:r>
        <w:t>). Um governante traria um bode macho (</w:t>
      </w:r>
      <w:hyperlink r:id="rId318">
        <w:r>
          <w:rPr>
            <w:color w:val="0000EE"/>
            <w:u w:val="single"/>
          </w:rPr>
          <w:t>Lv 4.23</w:t>
        </w:r>
      </w:hyperlink>
      <w:r>
        <w:t xml:space="preserve">), mas um plebeu poderia oferecer uma cabra fêmea (v. </w:t>
      </w:r>
      <w:hyperlink r:id="rId319">
        <w:r>
          <w:rPr>
            <w:color w:val="0000EE"/>
            <w:u w:val="single"/>
          </w:rPr>
          <w:t>28</w:t>
        </w:r>
      </w:hyperlink>
      <w:r>
        <w:t xml:space="preserve">; </w:t>
      </w:r>
      <w:hyperlink r:id="rId320">
        <w:r>
          <w:rPr>
            <w:color w:val="0000EE"/>
            <w:u w:val="single"/>
          </w:rPr>
          <w:t>Nm 15.27</w:t>
        </w:r>
      </w:hyperlink>
      <w:r>
        <w:t>) ou um cordeiro (</w:t>
      </w:r>
      <w:hyperlink r:id="rId321">
        <w:r>
          <w:rPr>
            <w:color w:val="0000EE"/>
            <w:u w:val="single"/>
          </w:rPr>
          <w:t>Lv 4.32</w:t>
        </w:r>
      </w:hyperlink>
      <w:r>
        <w:t xml:space="preserve">). Se ele fosse indigente, poderia oferecer duas rolas ou dois pombos jovens (um dos quais seria uma oferta queimada; </w:t>
      </w:r>
      <w:hyperlink r:id="rId322">
        <w:r>
          <w:rPr>
            <w:color w:val="0000EE"/>
            <w:u w:val="single"/>
          </w:rPr>
          <w:t>5.7</w:t>
        </w:r>
      </w:hyperlink>
      <w:r>
        <w:t>), ou se fosse extremamente pobre, poderia até substituir por um décimo de um Efá de farinha fina (</w:t>
      </w:r>
      <w:hyperlink r:id="rId323">
        <w:r>
          <w:rPr>
            <w:color w:val="0000EE"/>
            <w:u w:val="single"/>
          </w:rPr>
          <w:t>Lv 5.11–13</w:t>
        </w:r>
      </w:hyperlink>
      <w:r>
        <w:t xml:space="preserve">; cf. </w:t>
      </w:r>
      <w:hyperlink r:id="rId324">
        <w:r>
          <w:rPr>
            <w:color w:val="0000EE"/>
            <w:u w:val="single"/>
          </w:rPr>
          <w:t>Hb 9.22</w:t>
        </w:r>
      </w:hyperlink>
      <w:r>
        <w:t>).</w:t>
      </w:r>
    </w:p>
    <w:p>
      <w:r/>
      <w:r>
        <w:t>O ofertante trazia o animal até a entrada do pátio do templo e colocava sua mão sobre ele (</w:t>
      </w:r>
      <w:hyperlink r:id="rId325">
        <w:r>
          <w:rPr>
            <w:color w:val="0000EE"/>
            <w:u w:val="single"/>
          </w:rPr>
          <w:t>Lv 4.4</w:t>
        </w:r>
      </w:hyperlink>
      <w:r>
        <w:t xml:space="preserve">). Ele não confessava seu pecado nesse ato porque o animal não estava sendo enviado embora (cf. o bode para Azazel, </w:t>
      </w:r>
      <w:hyperlink r:id="rId326">
        <w:r>
          <w:rPr>
            <w:color w:val="0000EE"/>
            <w:u w:val="single"/>
          </w:rPr>
          <w:t>16.21</w:t>
        </w:r>
      </w:hyperlink>
      <w:r>
        <w:t>); ao invés disso, ele estava se identificando com o sacrifício. O ofertante tinha que matar o animal no lado norte do altar (</w:t>
      </w:r>
      <w:hyperlink r:id="rId327">
        <w:r>
          <w:rPr>
            <w:color w:val="0000EE"/>
            <w:u w:val="single"/>
          </w:rPr>
          <w:t>4.24,29</w:t>
        </w:r>
      </w:hyperlink>
      <w: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28">
        <w:r>
          <w:rPr>
            <w:color w:val="0000EE"/>
            <w:u w:val="single"/>
          </w:rPr>
          <w:t>5–7</w:t>
        </w:r>
      </w:hyperlink>
      <w:r>
        <w:t>,</w:t>
      </w:r>
      <w:hyperlink r:id="rId329">
        <w:r>
          <w:rPr>
            <w:color w:val="0000EE"/>
            <w:u w:val="single"/>
          </w:rPr>
          <w:t>16–18</w:t>
        </w:r>
      </w:hyperlink>
      <w:r>
        <w:t>). No Dia da Expiação, ele trazia o sangue sacrificial para si mesmo e para o povo no Santo dos Santos (</w:t>
      </w:r>
      <w:hyperlink r:id="rId330">
        <w:r>
          <w:rPr>
            <w:color w:val="0000EE"/>
            <w:u w:val="single"/>
          </w:rPr>
          <w:t>16.14–15</w:t>
        </w:r>
      </w:hyperlink>
      <w:r>
        <w:t>). De todos os outros animais, o sangue era aplicado nos chifres do altar do holocausto (</w:t>
      </w:r>
      <w:hyperlink r:id="rId331">
        <w:r>
          <w:rPr>
            <w:color w:val="0000EE"/>
            <w:u w:val="single"/>
          </w:rPr>
          <w:t>4.25,30,34</w:t>
        </w:r>
      </w:hyperlink>
      <w:r>
        <w:t>); o sangue das aves era aspergido no lado do altar (</w:t>
      </w:r>
      <w:hyperlink r:id="rId332">
        <w:r>
          <w:rPr>
            <w:color w:val="0000EE"/>
            <w:u w:val="single"/>
          </w:rPr>
          <w:t>5.9</w:t>
        </w:r>
      </w:hyperlink>
      <w:r>
        <w:t>). Finalmente, o sangue restante de qualquer oferta era derramado ou escoado na base do altar (</w:t>
      </w:r>
      <w:hyperlink r:id="rId333">
        <w:r>
          <w:rPr>
            <w:color w:val="0000EE"/>
            <w:u w:val="single"/>
          </w:rPr>
          <w:t>4.7</w:t>
        </w:r>
      </w:hyperlink>
      <w:r>
        <w:t>).</w:t>
      </w:r>
    </w:p>
    <w:p>
      <w:r/>
      <w:r>
        <w:t>Os órgãos internos mais escolhidos, ou seja, o tecido adiposo sobre e nos intestinos, os dois rins e sua gordura, e o apêndice do fígado, eram todos oferecidos ao Senhor no altar (</w:t>
      </w:r>
      <w:hyperlink r:id="rId334">
        <w:r>
          <w:rPr>
            <w:color w:val="0000EE"/>
            <w:u w:val="single"/>
          </w:rPr>
          <w:t>Lv 4.8–10</w:t>
        </w:r>
      </w:hyperlink>
      <w:r>
        <w:t>). A carcaça e os outras entranhas eram queimados fora do acampamento quando se tratava de um touro para o sacerdote ou para o povo. Isso também era verdade para o touro usado na ordenação dos sacerdotes (</w:t>
      </w:r>
      <w:hyperlink r:id="rId335">
        <w:r>
          <w:rPr>
            <w:color w:val="0000EE"/>
            <w:u w:val="single"/>
          </w:rPr>
          <w:t>Êx 29.10–14</w:t>
        </w:r>
      </w:hyperlink>
      <w:r>
        <w:t xml:space="preserve">; </w:t>
      </w:r>
      <w:hyperlink r:id="rId336">
        <w:r>
          <w:rPr>
            <w:color w:val="0000EE"/>
            <w:u w:val="single"/>
          </w:rPr>
          <w:t>Lv 8.14–17</w:t>
        </w:r>
      </w:hyperlink>
      <w:r>
        <w:t>). Caso contrário, o sacerdote que conduzia os ritos recebia a carne comestível como sua porção. Ele tinha que comê-la dentro da área do templo, e sua preparação era regida por regras estritas de pureza ritual (</w:t>
      </w:r>
      <w:hyperlink r:id="rId337">
        <w:r>
          <w:rPr>
            <w:color w:val="0000EE"/>
            <w:u w:val="single"/>
          </w:rPr>
          <w:t>Lv 6.25–30</w:t>
        </w:r>
      </w:hyperlink>
      <w:r>
        <w:t xml:space="preserve">; cf. </w:t>
      </w:r>
      <w:hyperlink r:id="rId338">
        <w:r>
          <w:rPr>
            <w:color w:val="0000EE"/>
            <w:u w:val="single"/>
          </w:rPr>
          <w:t>10.16–20</w:t>
        </w:r>
      </w:hyperlink>
      <w:r>
        <w:t>). Uma oferta pelo pecado de um bode macho era apresentada em cada um dos feriados sagrados: a Lua Nova (</w:t>
      </w:r>
      <w:hyperlink r:id="rId339">
        <w:r>
          <w:rPr>
            <w:color w:val="0000EE"/>
            <w:u w:val="single"/>
          </w:rPr>
          <w:t>Nm 28.15</w:t>
        </w:r>
      </w:hyperlink>
      <w:r>
        <w:t xml:space="preserve">), cada dia da Páscoa (vv. </w:t>
      </w:r>
      <w:hyperlink r:id="rId340">
        <w:r>
          <w:rPr>
            <w:color w:val="0000EE"/>
            <w:u w:val="single"/>
          </w:rPr>
          <w:t>22–24</w:t>
        </w:r>
      </w:hyperlink>
      <w:r>
        <w:t xml:space="preserve">), o Festival das Semanas (v. </w:t>
      </w:r>
      <w:hyperlink r:id="rId341">
        <w:r>
          <w:rPr>
            <w:color w:val="0000EE"/>
            <w:u w:val="single"/>
          </w:rPr>
          <w:t>30</w:t>
        </w:r>
      </w:hyperlink>
      <w:r>
        <w:t>), o Festival das Trombetas (</w:t>
      </w:r>
      <w:hyperlink r:id="rId342">
        <w:r>
          <w:rPr>
            <w:color w:val="0000EE"/>
            <w:u w:val="single"/>
          </w:rPr>
          <w:t>29.5</w:t>
        </w:r>
      </w:hyperlink>
      <w:r>
        <w:t xml:space="preserve">), o Dia da Expiação (v. </w:t>
      </w:r>
      <w:hyperlink r:id="rId343">
        <w:r>
          <w:rPr>
            <w:color w:val="0000EE"/>
            <w:u w:val="single"/>
          </w:rPr>
          <w:t>11</w:t>
        </w:r>
      </w:hyperlink>
      <w:r>
        <w:t xml:space="preserve">), e cada dia da Festa dos Tabernáculos (vv. </w:t>
      </w:r>
      <w:hyperlink r:id="rId344">
        <w:r>
          <w:rPr>
            <w:color w:val="0000EE"/>
            <w:u w:val="single"/>
          </w:rPr>
          <w:t>16,19</w:t>
        </w:r>
      </w:hyperlink>
      <w:r>
        <w:t>). O sumo sacerdote também oferecia um touro por si mesmo e depois sacrificava um dos dois bodes no Dia da Expiação. Certos ritos de purificação exigiam ofertas pelo pecado menores, a saber, cordeiros ou aves: parto (</w:t>
      </w:r>
      <w:hyperlink r:id="rId296">
        <w:r>
          <w:rPr>
            <w:color w:val="0000EE"/>
            <w:u w:val="single"/>
          </w:rPr>
          <w:t>Lv 12.6–8</w:t>
        </w:r>
      </w:hyperlink>
      <w:r>
        <w:t>), limpeza da lepra (</w:t>
      </w:r>
      <w:hyperlink r:id="rId345">
        <w:r>
          <w:rPr>
            <w:color w:val="0000EE"/>
            <w:u w:val="single"/>
          </w:rPr>
          <w:t>14.12–14,19–22</w:t>
        </w:r>
      </w:hyperlink>
      <w:r>
        <w:t>), e abscessos e hemorragias (</w:t>
      </w:r>
      <w:hyperlink r:id="rId346">
        <w:r>
          <w:rPr>
            <w:color w:val="0000EE"/>
            <w:u w:val="single"/>
          </w:rPr>
          <w:t>15.14–15,29–30</w:t>
        </w:r>
      </w:hyperlink>
      <w:r>
        <w:t>) ou após contaminação enquanto sob um voto (</w:t>
      </w:r>
      <w:hyperlink r:id="rId347">
        <w:r>
          <w:rPr>
            <w:color w:val="0000EE"/>
            <w:u w:val="single"/>
          </w:rPr>
          <w:t>Nm 6.10–11</w:t>
        </w:r>
      </w:hyperlink>
      <w:r>
        <w:t>).</w:t>
      </w:r>
    </w:p>
    <w:p>
      <w:r/>
      <w:r>
        <w:t>2. Oferta de culpa (</w:t>
      </w:r>
      <w:hyperlink r:id="rId251">
        <w:r>
          <w:rPr>
            <w:color w:val="0000EE"/>
            <w:u w:val="single"/>
          </w:rPr>
          <w:t>Lv 5.14–6.7</w:t>
        </w:r>
      </w:hyperlink>
      <w:r>
        <w:t xml:space="preserve">; </w:t>
      </w:r>
      <w:hyperlink r:id="rId348">
        <w:r>
          <w:rPr>
            <w:color w:val="0000EE"/>
            <w:u w:val="single"/>
          </w:rPr>
          <w:t>7.1–7</w:t>
        </w:r>
      </w:hyperlink>
      <w:r>
        <w:t xml:space="preserve">). A oferta de culpa ou transgressão era um tipo especial de oferta pelo pecado (cf. </w:t>
      </w:r>
      <w:hyperlink r:id="rId322">
        <w:r>
          <w:rPr>
            <w:color w:val="0000EE"/>
            <w:u w:val="single"/>
          </w:rPr>
          <w:t>5.7</w:t>
        </w:r>
      </w:hyperlink>
      <w:r>
        <w:t>) exigida sempre que alguém tivesse sido privado de seu devido direito. Era necessário fazer a reparação do valor que havia sido fraudado, além de uma multa de um quinto (</w:t>
      </w:r>
      <w:hyperlink r:id="rId349">
        <w:r>
          <w:rPr>
            <w:color w:val="0000EE"/>
            <w:u w:val="single"/>
          </w:rPr>
          <w:t>5.16</w:t>
        </w:r>
      </w:hyperlink>
      <w:r>
        <w:t xml:space="preserve">; </w:t>
      </w:r>
      <w:hyperlink r:id="rId350">
        <w:r>
          <w:rPr>
            <w:color w:val="0000EE"/>
            <w:u w:val="single"/>
          </w:rPr>
          <w:t>6.5</w:t>
        </w:r>
      </w:hyperlink>
      <w:r>
        <w:t>). O animal era geralmente um carneiro (</w:t>
      </w:r>
      <w:hyperlink r:id="rId351">
        <w:r>
          <w:rPr>
            <w:color w:val="0000EE"/>
            <w:u w:val="single"/>
          </w:rPr>
          <w:t>5.15,18</w:t>
        </w:r>
      </w:hyperlink>
      <w:r>
        <w:t xml:space="preserve">; </w:t>
      </w:r>
      <w:hyperlink r:id="rId352">
        <w:r>
          <w:rPr>
            <w:color w:val="0000EE"/>
            <w:u w:val="single"/>
          </w:rPr>
          <w:t>6.6</w:t>
        </w:r>
      </w:hyperlink>
      <w:r>
        <w:t>). O leproso purificado e o nazireu contaminado tinham que trazer um cordeiro macho (</w:t>
      </w:r>
      <w:hyperlink r:id="rId353">
        <w:r>
          <w:rPr>
            <w:color w:val="0000EE"/>
            <w:u w:val="single"/>
          </w:rPr>
          <w:t>Lv 14.12,21</w:t>
        </w:r>
      </w:hyperlink>
      <w:r>
        <w:t xml:space="preserve">; </w:t>
      </w:r>
      <w:hyperlink r:id="rId300">
        <w:r>
          <w:rPr>
            <w:color w:val="0000EE"/>
            <w:u w:val="single"/>
          </w:rPr>
          <w:t>Nm 6.12</w:t>
        </w:r>
      </w:hyperlink>
      <w:r>
        <w:t>). O ofertante aparentemente lidava com o sacrifício como faria com uma oferta pelo pecado, mas o sacerdote tinha que aspergir o sangue ao redor do altar (</w:t>
      </w:r>
      <w:hyperlink r:id="rId354">
        <w:r>
          <w:rPr>
            <w:color w:val="0000EE"/>
            <w:u w:val="single"/>
          </w:rPr>
          <w:t>Lv 7.2</w:t>
        </w:r>
      </w:hyperlink>
      <w:r>
        <w:t xml:space="preserve">). As vísceras eram queimadas no altar como de costume (vv </w:t>
      </w:r>
      <w:hyperlink r:id="rId355">
        <w:r>
          <w:rPr>
            <w:color w:val="0000EE"/>
            <w:u w:val="single"/>
          </w:rPr>
          <w:t>3–5</w:t>
        </w:r>
      </w:hyperlink>
      <w:r>
        <w:t>). Parte do sangue era então aplicada na ponta da orelha direita do leproso purificado e no polegar e dedão do pé direito (</w:t>
      </w:r>
      <w:hyperlink r:id="rId356">
        <w:r>
          <w:rPr>
            <w:color w:val="0000EE"/>
            <w:u w:val="single"/>
          </w:rPr>
          <w:t>14.14</w:t>
        </w:r>
      </w:hyperlink>
      <w:r>
        <w:t>). Novamente, o sacerdote recebia a maior parte da carne do animal para alimento (</w:t>
      </w:r>
      <w:hyperlink r:id="rId357">
        <w:r>
          <w:rPr>
            <w:color w:val="0000EE"/>
            <w:u w:val="single"/>
          </w:rPr>
          <w:t>7.6–7</w:t>
        </w:r>
      </w:hyperlink>
      <w:r>
        <w:t xml:space="preserve">; </w:t>
      </w:r>
      <w:hyperlink r:id="rId268">
        <w:r>
          <w:rPr>
            <w:color w:val="0000EE"/>
            <w:u w:val="single"/>
          </w:rPr>
          <w:t>14.13</w:t>
        </w:r>
      </w:hyperlink>
      <w:r>
        <w:t>). Uma oferta de culpa era exigida sempre que outra parte tivesse sofrido alguma perda. Infrações rituais, como comer as “coisas sagradas” sem a devida autorização (</w:t>
      </w:r>
      <w:hyperlink r:id="rId358">
        <w:r>
          <w:rPr>
            <w:color w:val="0000EE"/>
            <w:u w:val="single"/>
          </w:rPr>
          <w:t>5.14–19</w:t>
        </w:r>
      </w:hyperlink>
      <w:r>
        <w:t xml:space="preserve">; </w:t>
      </w:r>
      <w:hyperlink r:id="rId359">
        <w:r>
          <w:rPr>
            <w:color w:val="0000EE"/>
            <w:u w:val="single"/>
          </w:rPr>
          <w:t>22.14</w:t>
        </w:r>
      </w:hyperlink>
      <w:r>
        <w:t>), exigiam o pagamento da quantia que deveria ter sido destinada ao Senhor, além da multa de um quinto que ia para o sacerdote (</w:t>
      </w:r>
      <w:hyperlink r:id="rId349">
        <w:r>
          <w:rPr>
            <w:color w:val="0000EE"/>
            <w:u w:val="single"/>
          </w:rPr>
          <w:t>Lv 5.16</w:t>
        </w:r>
      </w:hyperlink>
      <w:r>
        <w:t xml:space="preserve">; </w:t>
      </w:r>
      <w:hyperlink r:id="rId360">
        <w:r>
          <w:rPr>
            <w:color w:val="0000EE"/>
            <w:u w:val="single"/>
          </w:rPr>
          <w:t>2 Reis 12.16</w:t>
        </w:r>
      </w:hyperlink>
      <w:r>
        <w:t>). O leproso pertence a esta categoria, pois durante o tempo de sua infecção ele não podia prestar serviço a Deus (</w:t>
      </w:r>
      <w:hyperlink r:id="rId361">
        <w:r>
          <w:rPr>
            <w:color w:val="0000EE"/>
            <w:u w:val="single"/>
          </w:rPr>
          <w:t>Lv 14.12–18</w:t>
        </w:r>
      </w:hyperlink>
      <w:r>
        <w:t>). O mesmo se aplica ao nazireu que havia sofrido contaminação enquanto estava separado para Deus pelo voto; assim, uma oferta de culpa era necessária (</w:t>
      </w:r>
      <w:hyperlink r:id="rId300">
        <w:r>
          <w:rPr>
            <w:color w:val="0000EE"/>
            <w:u w:val="single"/>
          </w:rPr>
          <w:t>Nm 6.12</w:t>
        </w:r>
      </w:hyperlink>
      <w: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62">
        <w:r>
          <w:rPr>
            <w:color w:val="0000EE"/>
            <w:u w:val="single"/>
          </w:rPr>
          <w:t>Lv 6.1–5</w:t>
        </w:r>
      </w:hyperlink>
      <w:r>
        <w:t>). Relações sexuais com uma escrava prometida também eram uma violação dos direitos de propriedade (</w:t>
      </w:r>
      <w:hyperlink r:id="rId363">
        <w:r>
          <w:rPr>
            <w:color w:val="0000EE"/>
            <w:u w:val="single"/>
          </w:rPr>
          <w:t>19.20–22</w:t>
        </w:r>
      </w:hyperlink>
      <w:r>
        <w:t>). Se a parte ofendida não estivesse mais viva e não tivesse parentes sobreviventes, o pagamento ia para o sacerdote (</w:t>
      </w:r>
      <w:hyperlink r:id="rId364">
        <w:r>
          <w:rPr>
            <w:color w:val="0000EE"/>
            <w:u w:val="single"/>
          </w:rPr>
          <w:t>Nm 5.5–10</w:t>
        </w:r>
      </w:hyperlink>
      <w:r>
        <w:t>).</w:t>
      </w:r>
    </w:p>
    <w:p>
      <w:pPr>
        <w:pStyle w:val="Heading4"/>
      </w:pPr>
      <w:r>
        <w:t>Ofertas de consagração</w:t>
      </w:r>
    </w:p>
    <w:p>
      <w:r/>
      <w: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r/>
      <w:r>
        <w:t>1. Holocausto (</w:t>
      </w:r>
      <w:hyperlink r:id="rId365">
        <w:r>
          <w:rPr>
            <w:color w:val="0000EE"/>
            <w:u w:val="single"/>
          </w:rPr>
          <w:t>Lv 1.3–17</w:t>
        </w:r>
      </w:hyperlink>
      <w:r>
        <w:t xml:space="preserve">; </w:t>
      </w:r>
      <w:hyperlink r:id="rId366">
        <w:r>
          <w:rPr>
            <w:color w:val="0000EE"/>
            <w:u w:val="single"/>
          </w:rPr>
          <w:t>6.8–13</w:t>
        </w:r>
      </w:hyperlink>
      <w: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66">
        <w:r>
          <w:rPr>
            <w:color w:val="0000EE"/>
            <w:u w:val="single"/>
          </w:rPr>
          <w:t>6.8–13</w:t>
        </w:r>
      </w:hyperlink>
      <w:r>
        <w:t>).</w:t>
      </w:r>
    </w:p>
    <w:p>
      <w:r/>
      <w:r>
        <w:t>As ofertas queimadas desempenhavam um papel proeminente nos sacrifícios do calendário ritual. A oferta queimada contínua era feita duas vezes ao dia, um cordeiro macho de manhã e à noite (</w:t>
      </w:r>
      <w:hyperlink r:id="rId367">
        <w:r>
          <w:rPr>
            <w:color w:val="0000EE"/>
            <w:u w:val="single"/>
          </w:rPr>
          <w:t>Êx 29.38–42</w:t>
        </w:r>
      </w:hyperlink>
      <w:r>
        <w:t xml:space="preserve">; </w:t>
      </w:r>
      <w:hyperlink r:id="rId368">
        <w:r>
          <w:rPr>
            <w:color w:val="0000EE"/>
            <w:u w:val="single"/>
          </w:rPr>
          <w:t>Nm 28.1–8</w:t>
        </w:r>
      </w:hyperlink>
      <w:r>
        <w:t>). Dois cordeiros adicionais eram sacrificados a cada sábado (</w:t>
      </w:r>
      <w:hyperlink r:id="rId369">
        <w:r>
          <w:rPr>
            <w:color w:val="0000EE"/>
            <w:u w:val="single"/>
          </w:rPr>
          <w:t>Nm 28.9–10</w:t>
        </w:r>
      </w:hyperlink>
      <w:r>
        <w:t>).</w:t>
      </w:r>
    </w:p>
    <w:p>
      <w:r/>
      <w:r>
        <w:t>Exceto por estas ofertas diárias, uma oferta pelo pecado de um bode geralmente era feita junto com as ofertas queimadas nos seguintes feriados: Para a Lua Nova no início de cada mês, dois novilhos, um carneiro e sete cordeiros machos eram oferecidos (</w:t>
      </w:r>
      <w:hyperlink r:id="rId370">
        <w:r>
          <w:rPr>
            <w:color w:val="0000EE"/>
            <w:u w:val="single"/>
          </w:rPr>
          <w:t>Nm 28.11–14</w:t>
        </w:r>
      </w:hyperlink>
      <w:r>
        <w:t xml:space="preserve">). Os mesmos eram exigidos para cada dia do festival da Páscoa (vv. </w:t>
      </w:r>
      <w:hyperlink r:id="rId371">
        <w:r>
          <w:rPr>
            <w:color w:val="0000EE"/>
            <w:u w:val="single"/>
          </w:rPr>
          <w:t>19–24</w:t>
        </w:r>
      </w:hyperlink>
      <w:r>
        <w:t xml:space="preserve">) e novamente na Festa das Semanas (vv. </w:t>
      </w:r>
      <w:hyperlink r:id="rId372">
        <w:r>
          <w:rPr>
            <w:color w:val="0000EE"/>
            <w:u w:val="single"/>
          </w:rPr>
          <w:t>6–29</w:t>
        </w:r>
      </w:hyperlink>
      <w:r>
        <w:t>). No Festival das Trombetas e no Dia da Expiação, a exigência era um novilho, um carneiro e sete cordeiros (</w:t>
      </w:r>
      <w:hyperlink r:id="rId373">
        <w:r>
          <w:rPr>
            <w:color w:val="0000EE"/>
            <w:u w:val="single"/>
          </w:rPr>
          <w:t>29.2–4</w:t>
        </w:r>
      </w:hyperlink>
      <w:r>
        <w:t>).</w:t>
      </w:r>
    </w:p>
    <w:p>
      <w:r/>
      <w:r>
        <w:t>A Grande Festa dos Tabernáculos era marcada por uma série de holocaustos elaborados, além de um bode por dia como oferta pelo pecado. No primeiro dia, eram oferecidos 13 novilhos, 2 carneiros e 14 cordeiros machos (</w:t>
      </w:r>
      <w:hyperlink r:id="rId295">
        <w:r>
          <w:rPr>
            <w:color w:val="0000EE"/>
            <w:u w:val="single"/>
          </w:rPr>
          <w:t>Nm 29.12–16</w:t>
        </w:r>
      </w:hyperlink>
      <w:r>
        <w:t xml:space="preserve">). A cada dia sucessivo, o número de novilhos era reduzido em um até que, no sétimo dia, havia apenas sete (os carneiros e cordeiros permaneciam os mesmos; </w:t>
      </w:r>
      <w:hyperlink r:id="rId374">
        <w:r>
          <w:rPr>
            <w:color w:val="0000EE"/>
            <w:u w:val="single"/>
          </w:rPr>
          <w:t>29.17–25</w:t>
        </w:r>
      </w:hyperlink>
      <w:r>
        <w:t>). No oitavo dia, os animais exigidos para as Trombetas e a Expiação eram oferecidos, a saber, um novilho, um carneiro e sete cordeiros.</w:t>
      </w:r>
    </w:p>
    <w:p>
      <w:r/>
      <w:r>
        <w:t>Certos rituais de purificação também exigiam holocaustos além das ofertas pelo pecado: após o parto (</w:t>
      </w:r>
      <w:hyperlink r:id="rId296">
        <w:r>
          <w:rPr>
            <w:color w:val="0000EE"/>
            <w:u w:val="single"/>
          </w:rPr>
          <w:t>Lv 12.6–8</w:t>
        </w:r>
      </w:hyperlink>
      <w:r>
        <w:t>), abscessos (</w:t>
      </w:r>
      <w:hyperlink r:id="rId375">
        <w:r>
          <w:rPr>
            <w:color w:val="0000EE"/>
            <w:u w:val="single"/>
          </w:rPr>
          <w:t>15.14–15</w:t>
        </w:r>
      </w:hyperlink>
      <w:r>
        <w:t xml:space="preserve">) e fluxos (vv. </w:t>
      </w:r>
      <w:hyperlink r:id="rId376">
        <w:r>
          <w:rPr>
            <w:color w:val="0000EE"/>
            <w:u w:val="single"/>
          </w:rPr>
          <w:t>29–30</w:t>
        </w:r>
      </w:hyperlink>
      <w:r>
        <w:t>); ou após a contaminação durante um voto de nazireu (</w:t>
      </w:r>
      <w:hyperlink r:id="rId347">
        <w:r>
          <w:rPr>
            <w:color w:val="0000EE"/>
            <w:u w:val="single"/>
          </w:rPr>
          <w:t>Nm 6.10–11</w:t>
        </w:r>
      </w:hyperlink>
      <w:r>
        <w:t>). Embora não seja declarado que ofertas de cereais fossem exigidas nesses casos, elas certamente eram para a purificação da lepra (</w:t>
      </w:r>
      <w:hyperlink r:id="rId377">
        <w:r>
          <w:rPr>
            <w:color w:val="0000EE"/>
            <w:u w:val="single"/>
          </w:rPr>
          <w:t>Lv 14.10,19–22,31</w:t>
        </w:r>
      </w:hyperlink>
      <w:r>
        <w:t>) e a conclusão do voto de nazireu (</w:t>
      </w:r>
      <w:hyperlink r:id="rId378">
        <w:r>
          <w:rPr>
            <w:color w:val="0000EE"/>
            <w:u w:val="single"/>
          </w:rPr>
          <w:t>Nm 6.14–16</w:t>
        </w:r>
      </w:hyperlink>
      <w:r>
        <w:t>).</w:t>
      </w:r>
    </w:p>
    <w:p>
      <w:r/>
      <w:r>
        <w:t>2. Oferta de grãos (cereal) (</w:t>
      </w:r>
      <w:hyperlink r:id="rId248">
        <w:r>
          <w:rPr>
            <w:color w:val="0000EE"/>
            <w:u w:val="single"/>
          </w:rPr>
          <w:t>Lv 2</w:t>
        </w:r>
      </w:hyperlink>
      <w:r>
        <w:t xml:space="preserve">; </w:t>
      </w:r>
      <w:hyperlink r:id="rId379">
        <w:r>
          <w:rPr>
            <w:color w:val="0000EE"/>
            <w:u w:val="single"/>
          </w:rPr>
          <w:t>6.14–23</w:t>
        </w:r>
      </w:hyperlink>
      <w:r>
        <w:t>). O termo hebraico que se refere a esta oferta específica significa "presente" ou "oferta", incluindo animais (</w:t>
      </w:r>
      <w:hyperlink r:id="rId380">
        <w:r>
          <w:rPr>
            <w:color w:val="0000EE"/>
            <w:u w:val="single"/>
          </w:rPr>
          <w:t>Gn 4.3–5</w:t>
        </w:r>
      </w:hyperlink>
      <w:r>
        <w:t xml:space="preserve">; </w:t>
      </w:r>
      <w:hyperlink r:id="rId381">
        <w:r>
          <w:rPr>
            <w:color w:val="0000EE"/>
            <w:u w:val="single"/>
          </w:rPr>
          <w:t>Jz 6.18</w:t>
        </w:r>
      </w:hyperlink>
      <w:r>
        <w:t xml:space="preserve">; </w:t>
      </w:r>
      <w:hyperlink r:id="rId382">
        <w:r>
          <w:rPr>
            <w:color w:val="0000EE"/>
            <w:u w:val="single"/>
          </w:rPr>
          <w:t>1Sm 2.17</w:t>
        </w:r>
      </w:hyperlink>
      <w:r>
        <w:t>). No contexto sacrificial específico, significa uma combinação de farinha fina, azeite de oliva e incenso que poderia ser feita na forma de pães assados, bolachas ou pedaços. A oferta das primícias deveria ser de espigas esmagadas de grãos novos (</w:t>
      </w:r>
      <w:hyperlink r:id="rId383">
        <w:r>
          <w:rPr>
            <w:color w:val="0000EE"/>
            <w:u w:val="single"/>
          </w:rPr>
          <w:t>Lv 2.14</w:t>
        </w:r>
      </w:hyperlink>
      <w: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384">
        <w:r>
          <w:rPr>
            <w:color w:val="0000EE"/>
            <w:u w:val="single"/>
          </w:rPr>
          <w:t>2</w:t>
        </w:r>
      </w:hyperlink>
      <w:r>
        <w:t>), mantendo o restante para seu próprio alimento (</w:t>
      </w:r>
      <w:hyperlink r:id="rId385">
        <w:r>
          <w:rPr>
            <w:color w:val="0000EE"/>
            <w:u w:val="single"/>
          </w:rPr>
          <w:t>6.16</w:t>
        </w:r>
      </w:hyperlink>
      <w:r>
        <w:t xml:space="preserve">; </w:t>
      </w:r>
      <w:hyperlink r:id="rId386">
        <w:r>
          <w:rPr>
            <w:color w:val="0000EE"/>
            <w:u w:val="single"/>
          </w:rPr>
          <w:t>7.9</w:t>
        </w:r>
      </w:hyperlink>
      <w:r>
        <w:t>). Mas quando o sacerdote fazia uma oferta de cereais em seu próprio nome, ele queimava tudo no altar (</w:t>
      </w:r>
      <w:hyperlink r:id="rId387">
        <w:r>
          <w:rPr>
            <w:color w:val="0000EE"/>
            <w:u w:val="single"/>
          </w:rPr>
          <w:t>6.22–23</w:t>
        </w:r>
      </w:hyperlink>
      <w:r>
        <w:t>).</w:t>
      </w:r>
    </w:p>
    <w:p>
      <w:r/>
      <w:r>
        <w:t>Uma oferta de cereais era geralmente apresentada com cada oferta queimada, especialmente aquelas relacionadas ao calendário sagrado (</w:t>
      </w:r>
      <w:hyperlink r:id="rId253">
        <w:r>
          <w:rPr>
            <w:color w:val="0000EE"/>
            <w:u w:val="single"/>
          </w:rPr>
          <w:t>Nm 28–29</w:t>
        </w:r>
      </w:hyperlink>
      <w: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388">
        <w:r>
          <w:rPr>
            <w:color w:val="0000EE"/>
            <w:u w:val="single"/>
          </w:rPr>
          <w:t>15.2–10</w:t>
        </w:r>
      </w:hyperlink>
      <w:r>
        <w:t>). Outras ocasiões propícias para uma oferta de cereais incluíam a purificação de um leproso (</w:t>
      </w:r>
      <w:hyperlink r:id="rId389">
        <w:r>
          <w:rPr>
            <w:color w:val="0000EE"/>
            <w:u w:val="single"/>
          </w:rPr>
          <w:t>Lv 14.10,20–21,31</w:t>
        </w:r>
      </w:hyperlink>
      <w:r>
        <w:t>; quantidade não especificada de grãos com um pássaro) e a conclusão bem-sucedida de um voto de Nazireu (</w:t>
      </w:r>
      <w:hyperlink r:id="rId390">
        <w:r>
          <w:rPr>
            <w:color w:val="0000EE"/>
            <w:u w:val="single"/>
          </w:rPr>
          <w:t>Nm 6.13–15</w:t>
        </w:r>
      </w:hyperlink>
      <w:r>
        <w:t>).</w:t>
      </w:r>
    </w:p>
    <w:p>
      <w:r/>
      <w:r>
        <w:t>As ofertas pacíficas eram invariavelmente seguidas por ofertas de cereais (</w:t>
      </w:r>
      <w:hyperlink r:id="rId254">
        <w:r>
          <w:rPr>
            <w:color w:val="0000EE"/>
            <w:u w:val="single"/>
          </w:rPr>
          <w:t>Lv 7.12–14</w:t>
        </w:r>
      </w:hyperlink>
      <w:r>
        <w:t xml:space="preserve">; </w:t>
      </w:r>
      <w:hyperlink r:id="rId391">
        <w:r>
          <w:rPr>
            <w:color w:val="0000EE"/>
            <w:u w:val="single"/>
          </w:rPr>
          <w:t>Nm 15.4</w:t>
        </w:r>
      </w:hyperlink>
      <w:r>
        <w:t>). O sacerdote recebia um de cada par de bolos ou bolachas. O restante era devolvido ao ofertante para ser consumido com a carne do animal sacrificial em um local de sua escolha.</w:t>
      </w:r>
    </w:p>
    <w:p>
      <w:r/>
      <w:r>
        <w:t>Um caso especial em que tal oferta foi usada foi o quilo de farinha de cevada exigido no ritual de ciúmes. Não deveria ter óleo ou incenso (</w:t>
      </w:r>
      <w:hyperlink r:id="rId392">
        <w:r>
          <w:rPr>
            <w:color w:val="0000EE"/>
            <w:u w:val="single"/>
          </w:rPr>
          <w:t>Nm 5.15,18,25–26</w:t>
        </w:r>
      </w:hyperlink>
      <w:r>
        <w:t>). Um indivíduo muito pobre tinha permissão para trazer um quilo de farinha fina sem óleo ou incenso como oferta pelo pecado (</w:t>
      </w:r>
      <w:hyperlink r:id="rId323">
        <w:r>
          <w:rPr>
            <w:color w:val="0000EE"/>
            <w:u w:val="single"/>
          </w:rPr>
          <w:t>Lv 5.11–13</w:t>
        </w:r>
      </w:hyperlink>
      <w:r>
        <w:t>).</w:t>
      </w:r>
    </w:p>
    <w:p>
      <w:r/>
      <w:r>
        <w:t>3. Oferta de bebida (</w:t>
      </w:r>
      <w:hyperlink r:id="rId393">
        <w:r>
          <w:rPr>
            <w:color w:val="0000EE"/>
            <w:u w:val="single"/>
          </w:rPr>
          <w:t>Nm 15.1–10</w:t>
        </w:r>
      </w:hyperlink>
      <w:r>
        <w:t>). A libação padrão era de um litro e três quartos de vinho para um cordeiro, um terço para um carneiro e metade para um touro. O vinho (</w:t>
      </w:r>
      <w:hyperlink r:id="rId394">
        <w:r>
          <w:rPr>
            <w:color w:val="0000EE"/>
            <w:u w:val="single"/>
          </w:rPr>
          <w:t>Êx 29.40</w:t>
        </w:r>
      </w:hyperlink>
      <w:r>
        <w:t>), também chamado de "bebida forte" (</w:t>
      </w:r>
      <w:hyperlink r:id="rId395">
        <w:r>
          <w:rPr>
            <w:color w:val="0000EE"/>
            <w:u w:val="single"/>
          </w:rPr>
          <w:t>Nm 28.7</w:t>
        </w:r>
      </w:hyperlink>
      <w:r>
        <w:t>), é provavelmente um substituto intencional para o sangue usado por outras nações (</w:t>
      </w:r>
      <w:hyperlink r:id="rId396">
        <w:r>
          <w:rPr>
            <w:color w:val="0000EE"/>
            <w:u w:val="single"/>
          </w:rPr>
          <w:t>Sl 16.4</w:t>
        </w:r>
      </w:hyperlink>
      <w:r>
        <w:t>). A libação era classificada como uma oferta de "aroma agradável" (</w:t>
      </w:r>
      <w:hyperlink r:id="rId397">
        <w:r>
          <w:rPr>
            <w:color w:val="0000EE"/>
            <w:u w:val="single"/>
          </w:rPr>
          <w:t>Nm 15.7</w:t>
        </w:r>
      </w:hyperlink>
      <w:r>
        <w:t>). Assim como na oferta queimada, toda a oferta de bebida era consumida; nada era dado ao sacerdote (</w:t>
      </w:r>
      <w:hyperlink r:id="rId395">
        <w:r>
          <w:rPr>
            <w:color w:val="0000EE"/>
            <w:u w:val="single"/>
          </w:rPr>
          <w:t>28.7</w:t>
        </w:r>
      </w:hyperlink>
      <w:r>
        <w:t>).</w:t>
      </w:r>
    </w:p>
    <w:p>
      <w:r/>
      <w:r>
        <w:t>As ofertas de bebida acompanhavam a oferta diária (</w:t>
      </w:r>
      <w:hyperlink r:id="rId398">
        <w:r>
          <w:rPr>
            <w:color w:val="0000EE"/>
            <w:u w:val="single"/>
          </w:rPr>
          <w:t>Êx 29.40–41</w:t>
        </w:r>
      </w:hyperlink>
      <w:r>
        <w:t xml:space="preserve">; </w:t>
      </w:r>
      <w:hyperlink r:id="rId395">
        <w:r>
          <w:rPr>
            <w:color w:val="0000EE"/>
            <w:u w:val="single"/>
          </w:rPr>
          <w:t>Nm 28.7</w:t>
        </w:r>
      </w:hyperlink>
      <w:r>
        <w:t>) e a oferta do sábado (</w:t>
      </w:r>
      <w:hyperlink r:id="rId399">
        <w:r>
          <w:rPr>
            <w:color w:val="0000EE"/>
            <w:u w:val="single"/>
          </w:rPr>
          <w:t>Nm 28.9</w:t>
        </w:r>
      </w:hyperlink>
      <w:r>
        <w:t>), assim como o festival da Lua Nova. Também são mencionadas em conexão com o segundo e os dias seguintes da Festa dos Tabernáculos (</w:t>
      </w:r>
      <w:hyperlink r:id="rId400">
        <w:r>
          <w:rPr>
            <w:color w:val="0000EE"/>
            <w:u w:val="single"/>
          </w:rPr>
          <w:t>29.18,21</w:t>
        </w:r>
      </w:hyperlink>
      <w:r>
        <w:t>); para o primeiro dia, sua ausência é provavelmente não intencional. O mesmo pode ser verdade para a Páscoa, Primícias e Festa das Trombetas (</w:t>
      </w:r>
      <w:hyperlink r:id="rId401">
        <w:r>
          <w:rPr>
            <w:color w:val="0000EE"/>
            <w:u w:val="single"/>
          </w:rPr>
          <w:t>Nm 28.16–29.11</w:t>
        </w:r>
      </w:hyperlink>
      <w:r>
        <w:t xml:space="preserve">; cf. </w:t>
      </w:r>
      <w:hyperlink r:id="rId402">
        <w:r>
          <w:rPr>
            <w:color w:val="0000EE"/>
            <w:u w:val="single"/>
          </w:rPr>
          <w:t>Ez 45.11</w:t>
        </w:r>
      </w:hyperlink>
      <w:r>
        <w:t>). Uma libação era exigida para os ritos que concluíam um voto de nazireu (</w:t>
      </w:r>
      <w:hyperlink r:id="rId403">
        <w:r>
          <w:rPr>
            <w:color w:val="0000EE"/>
            <w:u w:val="single"/>
          </w:rPr>
          <w:t>Nm 6.17</w:t>
        </w:r>
      </w:hyperlink>
      <w:r>
        <w:t>), mas não para a purificação de um leproso (</w:t>
      </w:r>
      <w:hyperlink r:id="rId404">
        <w:r>
          <w:rPr>
            <w:color w:val="0000EE"/>
            <w:u w:val="single"/>
          </w:rPr>
          <w:t>Lv 14.10–20</w:t>
        </w:r>
      </w:hyperlink>
      <w:r>
        <w:t>).</w:t>
      </w:r>
    </w:p>
    <w:p>
      <w:pPr>
        <w:pStyle w:val="Heading4"/>
      </w:pPr>
      <w:r>
        <w:t>Ofertas de comunhão</w:t>
      </w:r>
    </w:p>
    <w:p>
      <w:r/>
      <w:r>
        <w:t>Esses sacrifícios eram voluntários por parte do ofertante e geralmente não eram impostos por regulamentos, exceto para o nazireu (</w:t>
      </w:r>
      <w:hyperlink r:id="rId403">
        <w:r>
          <w:rPr>
            <w:color w:val="0000EE"/>
            <w:u w:val="single"/>
          </w:rPr>
          <w:t>Nm 6.17</w:t>
        </w:r>
      </w:hyperlink>
      <w:r>
        <w:t>) e a Festa das Semanas (</w:t>
      </w:r>
      <w:hyperlink r:id="rId282">
        <w:r>
          <w:rPr>
            <w:color w:val="0000EE"/>
            <w:u w:val="single"/>
          </w:rPr>
          <w:t>Lv 23.19–20</w:t>
        </w:r>
      </w:hyperlink>
      <w: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r/>
      <w:r>
        <w:t>1. Oferta de paz (</w:t>
      </w:r>
      <w:hyperlink r:id="rId249">
        <w:r>
          <w:rPr>
            <w:color w:val="0000EE"/>
            <w:u w:val="single"/>
          </w:rPr>
          <w:t>Lv 3</w:t>
        </w:r>
      </w:hyperlink>
      <w:r>
        <w:t xml:space="preserve">; </w:t>
      </w:r>
      <w:hyperlink r:id="rId281">
        <w:r>
          <w:rPr>
            <w:color w:val="0000EE"/>
            <w:u w:val="single"/>
          </w:rPr>
          <w:t>7.11–36</w:t>
        </w:r>
      </w:hyperlink>
      <w:r>
        <w:t xml:space="preserve">; </w:t>
      </w:r>
      <w:hyperlink r:id="rId405">
        <w:r>
          <w:rPr>
            <w:color w:val="0000EE"/>
            <w:u w:val="single"/>
          </w:rPr>
          <w:t>Am 5.22</w:t>
        </w:r>
      </w:hyperlink>
      <w: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06">
        <w:r>
          <w:rPr>
            <w:color w:val="0000EE"/>
            <w:u w:val="single"/>
          </w:rPr>
          <w:t>Lv 3.1,6,12</w:t>
        </w:r>
      </w:hyperlink>
      <w:r>
        <w:t>), eram permitidos. A exigência usual de ausência de defeitos estava em vigor, exceto no caso da oferta voluntária, na qual o animal poderia ter um membro mais longo que o outro (</w:t>
      </w:r>
      <w:hyperlink r:id="rId407">
        <w:r>
          <w:rPr>
            <w:color w:val="0000EE"/>
            <w:u w:val="single"/>
          </w:rPr>
          <w:t>22.23</w:t>
        </w:r>
      </w:hyperlink>
      <w:r>
        <w:t>). Bolos sem fermento também eram necessários, pelo menos para as ofertas de gratidão (</w:t>
      </w:r>
      <w:hyperlink r:id="rId408">
        <w:r>
          <w:rPr>
            <w:color w:val="0000EE"/>
            <w:u w:val="single"/>
          </w:rPr>
          <w:t>7.12–13</w:t>
        </w:r>
      </w:hyperlink>
      <w:r>
        <w:t>) e nazireu (</w:t>
      </w:r>
      <w:hyperlink r:id="rId409">
        <w:r>
          <w:rPr>
            <w:color w:val="0000EE"/>
            <w:u w:val="single"/>
          </w:rPr>
          <w:t>Nm 6.15–19</w:t>
        </w:r>
      </w:hyperlink>
      <w:r>
        <w:t>). Cada um desses três tipos de ofertas de paz será discutido abaixo, com suas características especiais.</w:t>
      </w:r>
    </w:p>
    <w:p>
      <w:r/>
      <w:r>
        <w:t>As primeiras partes do ritual — a apresentação e a imposição das mãos — eram idênticas às dos outros sacrifícios. No entanto, o animal era abatido na porta do pátio do santuário e não no lado norte do altar (</w:t>
      </w:r>
      <w:hyperlink r:id="rId410">
        <w:r>
          <w:rPr>
            <w:color w:val="0000EE"/>
            <w:u w:val="single"/>
          </w:rPr>
          <w:t>Lv 3.1–2,7–8,12–13</w:t>
        </w:r>
      </w:hyperlink>
      <w:r>
        <w:t xml:space="preserve">; </w:t>
      </w:r>
      <w:hyperlink r:id="rId411">
        <w:r>
          <w:rPr>
            <w:color w:val="0000EE"/>
            <w:u w:val="single"/>
          </w:rPr>
          <w:t>7.29–30</w:t>
        </w:r>
      </w:hyperlink>
      <w:r>
        <w:t>). O sacerdote recolhia o sangue e o lançava contra o altar, como fazia com a oferta queimada (</w:t>
      </w:r>
      <w:hyperlink r:id="rId412">
        <w:r>
          <w:rPr>
            <w:color w:val="0000EE"/>
            <w:u w:val="single"/>
          </w:rPr>
          <w:t>3.2,8,13</w:t>
        </w:r>
      </w:hyperlink>
      <w:r>
        <w:t>). As vísceras escolhidas eram oferecidas como um “aroma agradável” (</w:t>
      </w:r>
      <w:hyperlink r:id="rId413">
        <w:r>
          <w:rPr>
            <w:color w:val="0000EE"/>
            <w:u w:val="single"/>
          </w:rPr>
          <w:t>3.3–5,6–11,14–16</w:t>
        </w:r>
      </w:hyperlink>
      <w:r>
        <w:t>).</w:t>
      </w:r>
    </w:p>
    <w:p>
      <w:r/>
      <w:r>
        <w:t>O sacerdote também recebia uma certa porção da oferta. Ele podia comê-la em qualquer lugar ritualmente limpo e compartilhá-la com sua família (</w:t>
      </w:r>
      <w:hyperlink r:id="rId414">
        <w:r>
          <w:rPr>
            <w:color w:val="0000EE"/>
            <w:u w:val="single"/>
          </w:rPr>
          <w:t>Lv 7.14,30–36</w:t>
        </w:r>
      </w:hyperlink>
      <w:r>
        <w:t xml:space="preserve">; </w:t>
      </w:r>
      <w:hyperlink r:id="rId415">
        <w:r>
          <w:rPr>
            <w:color w:val="0000EE"/>
            <w:u w:val="single"/>
          </w:rPr>
          <w:t>Nm 6.20</w:t>
        </w:r>
      </w:hyperlink>
      <w:r>
        <w:t>), em contraste com sua porção de outros sacrifícios, que ele tinha que comer em algum lugar no recinto do templo (</w:t>
      </w:r>
      <w:hyperlink r:id="rId416">
        <w:r>
          <w:rPr>
            <w:color w:val="0000EE"/>
            <w:u w:val="single"/>
          </w:rPr>
          <w:t>Nm 18.10–11</w:t>
        </w:r>
      </w:hyperlink>
      <w: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r/>
      <w: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17">
        <w:r>
          <w:rPr>
            <w:color w:val="0000EE"/>
            <w:u w:val="single"/>
          </w:rPr>
          <w:t>Dt 12.12,18–19</w:t>
        </w:r>
      </w:hyperlink>
      <w:r>
        <w:t>). Isso deveria ocorrer no santuário oficial (</w:t>
      </w:r>
      <w:hyperlink r:id="rId418">
        <w:r>
          <w:rPr>
            <w:color w:val="0000EE"/>
            <w:u w:val="single"/>
          </w:rPr>
          <w:t>Dt 12.6–7,11–12,15–19</w:t>
        </w:r>
      </w:hyperlink>
      <w:r>
        <w:t xml:space="preserve">; cf. </w:t>
      </w:r>
      <w:hyperlink r:id="rId419">
        <w:r>
          <w:rPr>
            <w:color w:val="0000EE"/>
            <w:u w:val="single"/>
          </w:rPr>
          <w:t>1Sm 1.3–4</w:t>
        </w:r>
      </w:hyperlink>
      <w:r>
        <w:t>) e os participantes tinham que observar regras estritas de pureza (</w:t>
      </w:r>
      <w:hyperlink r:id="rId420">
        <w:r>
          <w:rPr>
            <w:color w:val="0000EE"/>
            <w:u w:val="single"/>
          </w:rPr>
          <w:t>Lv 7.19–21</w:t>
        </w:r>
      </w:hyperlink>
      <w:r>
        <w:t xml:space="preserve">; </w:t>
      </w:r>
      <w:hyperlink r:id="rId421">
        <w:r>
          <w:rPr>
            <w:color w:val="0000EE"/>
            <w:u w:val="single"/>
          </w:rPr>
          <w:t>19.5–8</w:t>
        </w:r>
      </w:hyperlink>
      <w:r>
        <w:t>). Isso pode ser contrastado com o abate ritual de animais para um banquete, que era permitido em qualquer altar local (</w:t>
      </w:r>
      <w:hyperlink r:id="rId422">
        <w:r>
          <w:rPr>
            <w:color w:val="0000EE"/>
            <w:u w:val="single"/>
          </w:rPr>
          <w:t>Dt 12.16,20–22</w:t>
        </w:r>
      </w:hyperlink>
      <w:r>
        <w:t>). A carne da oferta de gratidão precisava ser consumida no mesmo dia do sacrifício (</w:t>
      </w:r>
      <w:hyperlink r:id="rId423">
        <w:r>
          <w:rPr>
            <w:color w:val="0000EE"/>
            <w:u w:val="single"/>
          </w:rPr>
          <w:t>Lv 7.15</w:t>
        </w:r>
      </w:hyperlink>
      <w:r>
        <w:t xml:space="preserve">), enquanto a das ofertas votivas ou voluntárias poderia ser consumida no dia seguinte (vv </w:t>
      </w:r>
      <w:hyperlink r:id="rId424">
        <w:r>
          <w:rPr>
            <w:color w:val="0000EE"/>
            <w:u w:val="single"/>
          </w:rPr>
          <w:t>16–18</w:t>
        </w:r>
      </w:hyperlink>
      <w:r>
        <w:t>). O que restasse então precisava ser queimado antes que o prazo expirasse.</w:t>
      </w:r>
    </w:p>
    <w:p>
      <w:r/>
      <w:r>
        <w:t>Somente três vezes há uma demanda específica por uma oferta de paz: na Festa das Semanas (</w:t>
      </w:r>
      <w:hyperlink r:id="rId282">
        <w:r>
          <w:rPr>
            <w:color w:val="0000EE"/>
            <w:u w:val="single"/>
          </w:rPr>
          <w:t>Lv 23.19–20</w:t>
        </w:r>
      </w:hyperlink>
      <w:r>
        <w:t>), ao completar um voto de nazireu (</w:t>
      </w:r>
      <w:hyperlink r:id="rId425">
        <w:r>
          <w:rPr>
            <w:color w:val="0000EE"/>
            <w:u w:val="single"/>
          </w:rPr>
          <w:t>Nm 6.17–20</w:t>
        </w:r>
      </w:hyperlink>
      <w:r>
        <w:t>) e na instalação do sacerdócio (</w:t>
      </w:r>
      <w:hyperlink r:id="rId426">
        <w:r>
          <w:rPr>
            <w:color w:val="0000EE"/>
            <w:u w:val="single"/>
          </w:rPr>
          <w:t>Ex 29.19–22,28</w:t>
        </w:r>
      </w:hyperlink>
      <w:r>
        <w:t>). Outras ocasiões rituais públicas incluíam a inauguração do templo (</w:t>
      </w:r>
      <w:hyperlink r:id="rId427">
        <w:r>
          <w:rPr>
            <w:color w:val="0000EE"/>
            <w:u w:val="single"/>
          </w:rPr>
          <w:t>1Rs 8.63</w:t>
        </w:r>
      </w:hyperlink>
      <w:r>
        <w:t xml:space="preserve">; </w:t>
      </w:r>
      <w:hyperlink r:id="rId428">
        <w:r>
          <w:rPr>
            <w:color w:val="0000EE"/>
            <w:u w:val="single"/>
          </w:rPr>
          <w:t>2Cr 7.5</w:t>
        </w:r>
      </w:hyperlink>
      <w:r>
        <w:t>). Eventos em nível nacional que evocavam a oferta de paz eram a conclusão bem-sucedida de uma campanha militar (</w:t>
      </w:r>
      <w:hyperlink r:id="rId429">
        <w:r>
          <w:rPr>
            <w:color w:val="0000EE"/>
            <w:u w:val="single"/>
          </w:rPr>
          <w:t>1Sm 11.15</w:t>
        </w:r>
      </w:hyperlink>
      <w:r>
        <w:t>), o fim de uma fome ou pestilência (</w:t>
      </w:r>
      <w:hyperlink r:id="rId430">
        <w:r>
          <w:rPr>
            <w:color w:val="0000EE"/>
            <w:u w:val="single"/>
          </w:rPr>
          <w:t>2Sm 24.25</w:t>
        </w:r>
      </w:hyperlink>
      <w:r>
        <w:t>), a confirmação de um candidato ao trono (</w:t>
      </w:r>
      <w:hyperlink r:id="rId431">
        <w:r>
          <w:rPr>
            <w:color w:val="0000EE"/>
            <w:u w:val="single"/>
          </w:rPr>
          <w:t>1Rs 1.9,19</w:t>
        </w:r>
      </w:hyperlink>
      <w:r>
        <w:t>) ou um tempo de avivamento religioso (</w:t>
      </w:r>
      <w:hyperlink r:id="rId432">
        <w:r>
          <w:rPr>
            <w:color w:val="0000EE"/>
            <w:u w:val="single"/>
          </w:rPr>
          <w:t>2Cr 29.31–36</w:t>
        </w:r>
      </w:hyperlink>
      <w:r>
        <w:t>). No nível local, elas eram oferecidas na reunião anual da família (</w:t>
      </w:r>
      <w:hyperlink r:id="rId433">
        <w:r>
          <w:rPr>
            <w:color w:val="0000EE"/>
            <w:u w:val="single"/>
          </w:rPr>
          <w:t>1Sm 20.6</w:t>
        </w:r>
      </w:hyperlink>
      <w:r>
        <w:t>) ou em outras ocasiões festivas, como a colheita dos primeiros frutos (</w:t>
      </w:r>
      <w:hyperlink r:id="rId434">
        <w:r>
          <w:rPr>
            <w:color w:val="0000EE"/>
            <w:u w:val="single"/>
          </w:rPr>
          <w:t>Êx 22.29–31</w:t>
        </w:r>
      </w:hyperlink>
      <w:r>
        <w:t xml:space="preserve">; </w:t>
      </w:r>
      <w:hyperlink r:id="rId435">
        <w:r>
          <w:rPr>
            <w:color w:val="0000EE"/>
            <w:u w:val="single"/>
          </w:rPr>
          <w:t>1Sm 9.11–14,22–24</w:t>
        </w:r>
      </w:hyperlink>
      <w:r>
        <w:t xml:space="preserve">; </w:t>
      </w:r>
      <w:hyperlink r:id="rId436">
        <w:r>
          <w:rPr>
            <w:color w:val="0000EE"/>
            <w:u w:val="single"/>
          </w:rPr>
          <w:t>16.4–5</w:t>
        </w:r>
      </w:hyperlink>
      <w:r>
        <w:t>).</w:t>
      </w:r>
    </w:p>
    <w:p>
      <w:r/>
      <w: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37">
        <w:r>
          <w:rPr>
            <w:color w:val="0000EE"/>
            <w:u w:val="single"/>
          </w:rPr>
          <w:t>Is 10.15</w:t>
        </w:r>
      </w:hyperlink>
      <w:r>
        <w:t>). O mesmo termo técnico, "oferta movida", também era usado para outros tipos de oferta: metais preciosos doados para a confecção dos artefatos cultuais (</w:t>
      </w:r>
      <w:hyperlink r:id="rId438">
        <w:r>
          <w:rPr>
            <w:color w:val="0000EE"/>
            <w:u w:val="single"/>
          </w:rPr>
          <w:t>Êx 35.22</w:t>
        </w:r>
      </w:hyperlink>
      <w:r>
        <w:t xml:space="preserve">; </w:t>
      </w:r>
      <w:hyperlink r:id="rId439">
        <w:r>
          <w:rPr>
            <w:color w:val="0000EE"/>
            <w:u w:val="single"/>
          </w:rPr>
          <w:t>38.29</w:t>
        </w:r>
      </w:hyperlink>
      <w:r>
        <w:t>) e a oferta pela culpa do leproso purificado (</w:t>
      </w:r>
      <w:hyperlink r:id="rId440">
        <w:r>
          <w:rPr>
            <w:color w:val="0000EE"/>
            <w:u w:val="single"/>
          </w:rPr>
          <w:t>Lv 14.12</w:t>
        </w:r>
      </w:hyperlink>
      <w:r>
        <w:t>).</w:t>
      </w:r>
    </w:p>
    <w:p>
      <w:r/>
      <w:r>
        <w:t>3. Oferta voluntária. Esses presentes, trazidos para as santas convocações que ocorriam três vezes por ano (</w:t>
      </w:r>
      <w:hyperlink r:id="rId441">
        <w:r>
          <w:rPr>
            <w:color w:val="0000EE"/>
            <w:u w:val="single"/>
          </w:rPr>
          <w:t>Êx 23.16</w:t>
        </w:r>
      </w:hyperlink>
      <w:r>
        <w:t xml:space="preserve">; </w:t>
      </w:r>
      <w:hyperlink r:id="rId442">
        <w:r>
          <w:rPr>
            <w:color w:val="0000EE"/>
            <w:u w:val="single"/>
          </w:rPr>
          <w:t>34.20</w:t>
        </w:r>
      </w:hyperlink>
      <w:r>
        <w:t xml:space="preserve">; </w:t>
      </w:r>
      <w:hyperlink r:id="rId443">
        <w:r>
          <w:rPr>
            <w:color w:val="0000EE"/>
            <w:u w:val="single"/>
          </w:rPr>
          <w:t>Dt 16.10,16–17</w:t>
        </w:r>
      </w:hyperlink>
      <w:r>
        <w:t xml:space="preserve">; </w:t>
      </w:r>
      <w:hyperlink r:id="rId444">
        <w:r>
          <w:rPr>
            <w:color w:val="0000EE"/>
            <w:u w:val="single"/>
          </w:rPr>
          <w:t>2Cr 35.8</w:t>
        </w:r>
      </w:hyperlink>
      <w:r>
        <w:t xml:space="preserve">; </w:t>
      </w:r>
      <w:hyperlink r:id="rId445">
        <w:r>
          <w:rPr>
            <w:color w:val="0000EE"/>
            <w:u w:val="single"/>
          </w:rPr>
          <w:t>Ed 3.5</w:t>
        </w:r>
      </w:hyperlink>
      <w:r>
        <w:t>), eram voluntários (</w:t>
      </w:r>
      <w:hyperlink r:id="rId244">
        <w:r>
          <w:rPr>
            <w:color w:val="0000EE"/>
            <w:u w:val="single"/>
          </w:rPr>
          <w:t>Lv 7.16</w:t>
        </w:r>
      </w:hyperlink>
      <w:r>
        <w:t xml:space="preserve">; </w:t>
      </w:r>
      <w:hyperlink r:id="rId446">
        <w:r>
          <w:rPr>
            <w:color w:val="0000EE"/>
            <w:u w:val="single"/>
          </w:rPr>
          <w:t>22.18,21–23</w:t>
        </w:r>
      </w:hyperlink>
      <w:r>
        <w:t xml:space="preserve">; </w:t>
      </w:r>
      <w:hyperlink r:id="rId447">
        <w:r>
          <w:rPr>
            <w:color w:val="0000EE"/>
            <w:u w:val="single"/>
          </w:rPr>
          <w:t>23.28</w:t>
        </w:r>
      </w:hyperlink>
      <w:r>
        <w:t xml:space="preserve">; </w:t>
      </w:r>
      <w:hyperlink r:id="rId448">
        <w:r>
          <w:rPr>
            <w:color w:val="0000EE"/>
            <w:u w:val="single"/>
          </w:rPr>
          <w:t>Nm 15.3</w:t>
        </w:r>
      </w:hyperlink>
      <w:r>
        <w:t xml:space="preserve">; </w:t>
      </w:r>
      <w:hyperlink r:id="rId449">
        <w:r>
          <w:rPr>
            <w:color w:val="0000EE"/>
            <w:u w:val="single"/>
          </w:rPr>
          <w:t>29.39</w:t>
        </w:r>
      </w:hyperlink>
      <w:r>
        <w:t xml:space="preserve">; </w:t>
      </w:r>
      <w:hyperlink r:id="rId450">
        <w:r>
          <w:rPr>
            <w:color w:val="0000EE"/>
            <w:u w:val="single"/>
          </w:rPr>
          <w:t>Dt 12.6,17</w:t>
        </w:r>
      </w:hyperlink>
      <w:r>
        <w:t>). Assim como a oferta voluntária, a oferta voluntária poderia ser um holocausto em vez de uma oferta pacífica (</w:t>
      </w:r>
      <w:hyperlink r:id="rId451">
        <w:r>
          <w:rPr>
            <w:color w:val="0000EE"/>
            <w:u w:val="single"/>
          </w:rPr>
          <w:t>Lv 22.17–24</w:t>
        </w:r>
      </w:hyperlink>
      <w:r>
        <w:t xml:space="preserve">; </w:t>
      </w:r>
      <w:hyperlink r:id="rId452">
        <w:r>
          <w:rPr>
            <w:color w:val="0000EE"/>
            <w:u w:val="single"/>
          </w:rPr>
          <w:t>Ez 46.12</w:t>
        </w:r>
      </w:hyperlink>
      <w:r>
        <w:t>). Se fosse a última, a carne poderia ser comida no segundo dia, mas deveria ser queimada antes do terceiro (</w:t>
      </w:r>
      <w:hyperlink r:id="rId453">
        <w:r>
          <w:rPr>
            <w:color w:val="0000EE"/>
            <w:u w:val="single"/>
          </w:rPr>
          <w:t>Lv 7.16–17</w:t>
        </w:r>
      </w:hyperlink>
      <w:r>
        <w:t>). Ao contrário de algumas outras ofertas pacíficas, o animal sacrificado poderia ter um membro mais longo que o outro (</w:t>
      </w:r>
      <w:hyperlink r:id="rId407">
        <w:r>
          <w:rPr>
            <w:color w:val="0000EE"/>
            <w:u w:val="single"/>
          </w:rPr>
          <w:t>22.23</w:t>
        </w:r>
      </w:hyperlink>
      <w:r>
        <w:t>).</w:t>
      </w:r>
    </w:p>
    <w:p>
      <w:r/>
      <w:r>
        <w:t>4. Oferta de instalação. Este termo hebraico refere-se ao estabelecimento de pedras preciosas (</w:t>
      </w:r>
      <w:hyperlink r:id="rId454">
        <w:r>
          <w:rPr>
            <w:color w:val="0000EE"/>
            <w:u w:val="single"/>
          </w:rPr>
          <w:t>Êx 25.7</w:t>
        </w:r>
      </w:hyperlink>
      <w:r>
        <w:t xml:space="preserve">; </w:t>
      </w:r>
      <w:hyperlink r:id="rId455">
        <w:r>
          <w:rPr>
            <w:color w:val="0000EE"/>
            <w:u w:val="single"/>
          </w:rPr>
          <w:t>35.9,27</w:t>
        </w:r>
      </w:hyperlink>
      <w:r>
        <w:t xml:space="preserve">; </w:t>
      </w:r>
      <w:hyperlink r:id="rId456">
        <w:r>
          <w:rPr>
            <w:color w:val="0000EE"/>
            <w:u w:val="single"/>
          </w:rPr>
          <w:t>1Cr 29.2</w:t>
        </w:r>
      </w:hyperlink>
      <w:r>
        <w:t>), então "instalação" parece uma tradução apropriada. Estava relacionado com "encher a mão", um ato ritual que consagrava alguém ao serviço divino (</w:t>
      </w:r>
      <w:hyperlink r:id="rId457">
        <w:r>
          <w:rPr>
            <w:color w:val="0000EE"/>
            <w:u w:val="single"/>
          </w:rPr>
          <w:t>Êx 28.41</w:t>
        </w:r>
      </w:hyperlink>
      <w:r>
        <w:t xml:space="preserve">; cf. </w:t>
      </w:r>
      <w:hyperlink r:id="rId458">
        <w:r>
          <w:rPr>
            <w:color w:val="0000EE"/>
            <w:u w:val="single"/>
          </w:rPr>
          <w:t>32.29</w:t>
        </w:r>
      </w:hyperlink>
      <w:r>
        <w:t>) e exigia pureza ritual e devoção espiritual (</w:t>
      </w:r>
      <w:hyperlink r:id="rId459">
        <w:r>
          <w:rPr>
            <w:color w:val="0000EE"/>
            <w:u w:val="single"/>
          </w:rPr>
          <w:t>2Cr 29.31</w:t>
        </w:r>
      </w:hyperlink>
      <w:r>
        <w:t>). Os detalhes da cerimônia original na instalação do primeiro sacerdote são descritos em duas passagens (</w:t>
      </w:r>
      <w:hyperlink r:id="rId309">
        <w:r>
          <w:rPr>
            <w:color w:val="0000EE"/>
            <w:u w:val="single"/>
          </w:rPr>
          <w:t>Êx 29.19–34</w:t>
        </w:r>
      </w:hyperlink>
      <w:r>
        <w:t xml:space="preserve">; </w:t>
      </w:r>
      <w:hyperlink r:id="rId460">
        <w:r>
          <w:rPr>
            <w:color w:val="0000EE"/>
            <w:u w:val="single"/>
          </w:rPr>
          <w:t>Lv 8.22–32</w:t>
        </w:r>
      </w:hyperlink>
      <w:r>
        <w:t>).</w:t>
      </w:r>
    </w:p>
    <w:p>
      <w:r/>
      <w:r>
        <w:rPr>
          <w:i/>
        </w:rPr>
        <w:t>Veja também</w:t>
      </w:r>
      <w:r>
        <w:t xml:space="preserve"> </w:t>
      </w:r>
      <w:r>
        <w:t>Expiação</w:t>
      </w:r>
      <w:r>
        <w:t xml:space="preserve">; </w:t>
      </w:r>
      <w:r>
        <w:t>Pureza e impureza, Regulamentos relacionados</w:t>
      </w:r>
      <w:r>
        <w:t xml:space="preserve">; </w:t>
      </w:r>
      <w:r>
        <w:t>Festas e festivais de Israel</w:t>
      </w:r>
      <w:r>
        <w:t xml:space="preserve">; </w:t>
      </w:r>
      <w:r>
        <w:t>Tabernáculo</w:t>
      </w:r>
      <w:r>
        <w:t xml:space="preserve">; </w:t>
      </w:r>
      <w:r>
        <w:t>Templo</w:t>
      </w:r>
      <w:r>
        <w:t>.</w:t>
      </w:r>
      <w:r/>
      <w:r/>
    </w:p>
    <w:p>
      <w:r/>
    </w:p>
    <w:p>
      <w:pPr>
        <w:pStyle w:val="Heading2"/>
      </w:pPr>
      <w:r>
        <w:t>Oficiais da Igreja</w:t>
      </w:r>
      <w:r/>
    </w:p>
    <w:p>
      <w:r/>
      <w: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r/>
      <w:r>
        <w:rPr>
          <w:i/>
        </w:rPr>
        <w:t>Veja</w:t>
      </w:r>
      <w:r>
        <w:t xml:space="preserve"> </w:t>
      </w:r>
      <w:r>
        <w:t>Bispo</w:t>
      </w:r>
      <w:r>
        <w:t xml:space="preserve">; </w:t>
      </w:r>
      <w:r>
        <w:t>Diácono, Diaconisa</w:t>
      </w:r>
      <w:r>
        <w:t xml:space="preserve">; </w:t>
      </w:r>
      <w:r>
        <w:t>Ancião</w:t>
      </w:r>
      <w:r>
        <w:t xml:space="preserve">; </w:t>
      </w:r>
      <w:r>
        <w:t>Supervisor</w:t>
      </w:r>
      <w:r>
        <w:t xml:space="preserve">; </w:t>
      </w:r>
      <w:r>
        <w:t>Pastor</w:t>
      </w:r>
      <w:r>
        <w:t xml:space="preserve">; </w:t>
      </w:r>
      <w:r>
        <w:t>Presbítero</w:t>
      </w:r>
      <w:r>
        <w:t xml:space="preserve">; </w:t>
      </w:r>
      <w:r>
        <w:t>Sacerdócio</w:t>
      </w:r>
      <w:r>
        <w:t xml:space="preserve">; </w:t>
      </w:r>
      <w:r>
        <w:t>Dons Espirituais</w:t>
      </w:r>
      <w:r>
        <w:t>.</w:t>
      </w:r>
      <w:r/>
      <w:r/>
    </w:p>
    <w:p>
      <w:r/>
    </w:p>
    <w:p>
      <w:pPr>
        <w:pStyle w:val="Heading2"/>
      </w:pPr>
      <w:r>
        <w:t>Ofir (Lugar)</w:t>
      </w:r>
      <w:r/>
    </w:p>
    <w:p>
      <w:r/>
      <w: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61">
        <w:r>
          <w:rPr>
            <w:color w:val="0000EE"/>
            <w:u w:val="single"/>
          </w:rPr>
          <w:t>Gn 10.29</w:t>
        </w:r>
      </w:hyperlink>
      <w:r>
        <w:t xml:space="preserve">; cf. </w:t>
      </w:r>
      <w:hyperlink r:id="rId462">
        <w:r>
          <w:rPr>
            <w:color w:val="0000EE"/>
            <w:u w:val="single"/>
          </w:rPr>
          <w:t>1Cr 1.23</w:t>
        </w:r>
      </w:hyperlink>
      <w:r>
        <w:t>), um descendente de Sem. Os nomes de Joctã e seus filhos estão ligados às partes sul e oeste da Arábia.</w:t>
      </w:r>
    </w:p>
    <w:p>
      <w:r/>
      <w:hyperlink r:id="rId463">
        <w:r>
          <w:rPr>
            <w:color w:val="0000EE"/>
            <w:u w:val="single"/>
          </w:rPr>
          <w:t>Primeiro Reis 9.26–28</w:t>
        </w:r>
      </w:hyperlink>
      <w: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64">
        <w:r>
          <w:rPr>
            <w:color w:val="0000EE"/>
            <w:u w:val="single"/>
          </w:rPr>
          <w:t>Primeiro Reis 10.11</w:t>
        </w:r>
      </w:hyperlink>
      <w:r>
        <w:t xml:space="preserve"> acrescenta que a frota de Hirão trouxe de Ofir uma grande quantidade de madeira de almugue (ou sândalo) e pedras preciosas.</w:t>
      </w:r>
    </w:p>
    <w:p>
      <w:r/>
      <w: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65">
        <w:r>
          <w:rPr>
            <w:color w:val="0000EE"/>
            <w:u w:val="single"/>
          </w:rPr>
          <w:t>1Rs 22.48–49</w:t>
        </w:r>
      </w:hyperlink>
      <w:r>
        <w:t>).</w:t>
      </w:r>
    </w:p>
    <w:p>
      <w:r/>
      <w:r>
        <w:t>O principal produto de Ofir era o ouro fino. Elifaz, o temanita, comenta que o Todo-Poderoso deve ser o ouro de alguém em vez do ouro de Ofir (</w:t>
      </w:r>
      <w:hyperlink r:id="rId466">
        <w:r>
          <w:rPr>
            <w:color w:val="0000EE"/>
            <w:u w:val="single"/>
          </w:rPr>
          <w:t>Jó 22.24</w:t>
        </w:r>
      </w:hyperlink>
      <w:r>
        <w:t>). O próprio Jó declara que a sabedoria é muito mais valiosa do que todo o ouro de Ofir (</w:t>
      </w:r>
      <w:hyperlink r:id="rId467">
        <w:r>
          <w:rPr>
            <w:color w:val="0000EE"/>
            <w:u w:val="single"/>
          </w:rPr>
          <w:t>28.16</w:t>
        </w:r>
      </w:hyperlink>
      <w:r>
        <w:t>). Em sua descrição das glórias do rei, o salmista descreve sua rainha à sua direita como usando joias do mais fino ouro de Ofir (</w:t>
      </w:r>
      <w:hyperlink r:id="rId468">
        <w:r>
          <w:rPr>
            <w:color w:val="0000EE"/>
            <w:u w:val="single"/>
          </w:rPr>
          <w:t>Sl 45.9</w:t>
        </w:r>
      </w:hyperlink>
      <w:r>
        <w:t>).</w:t>
      </w:r>
    </w:p>
    <w:p>
      <w:r/>
      <w:r>
        <w:t>Alguns sugerem que os navios de Társis mencionados (</w:t>
      </w:r>
      <w:hyperlink r:id="rId469">
        <w:r>
          <w:rPr>
            <w:color w:val="0000EE"/>
            <w:u w:val="single"/>
          </w:rPr>
          <w:t>1Rs 10.22</w:t>
        </w:r>
      </w:hyperlink>
      <w:r>
        <w:t>) eram aqueles que iam a Ofir e retornavam a cada três anos com ouro, prata, marfim, macacos e pavões. Comerciantes traziam os produtos, alguns de lugares tão distantes quanto a Índia, para os portos de Ofir, onde os representantes de Salomão os compravam.</w:t>
      </w:r>
      <w:r/>
      <w:r/>
    </w:p>
    <w:p>
      <w:r/>
    </w:p>
    <w:p>
      <w:pPr>
        <w:pStyle w:val="Heading2"/>
      </w:pPr>
      <w:r>
        <w:t>Ofir (Pessoa)</w:t>
      </w:r>
      <w:r/>
    </w:p>
    <w:p>
      <w:r/>
      <w:r>
        <w:t>Filho de Joctã e descendente de Sem através da linhagem de Arfaxade (</w:t>
      </w:r>
      <w:hyperlink r:id="rId461">
        <w:r>
          <w:rPr>
            <w:color w:val="0000EE"/>
            <w:u w:val="single"/>
          </w:rPr>
          <w:t>Gn 10.29</w:t>
        </w:r>
      </w:hyperlink>
      <w:r>
        <w:t xml:space="preserve">; </w:t>
      </w:r>
      <w:hyperlink r:id="rId462">
        <w:r>
          <w:rPr>
            <w:color w:val="0000EE"/>
            <w:u w:val="single"/>
          </w:rPr>
          <w:t>1Cr 1.23</w:t>
        </w:r>
      </w:hyperlink>
      <w:r>
        <w:t>).</w:t>
      </w:r>
      <w:r/>
      <w:r/>
    </w:p>
    <w:p>
      <w:r/>
    </w:p>
    <w:p>
      <w:pPr>
        <w:pStyle w:val="Heading2"/>
      </w:pPr>
      <w:r>
        <w:t>Ofni</w:t>
      </w:r>
      <w:r/>
    </w:p>
    <w:p>
      <w:r/>
      <w:r>
        <w:t>A aldeia foi atribuída a Benjamim após Israel tomar posse da Palestina (</w:t>
      </w:r>
      <w:hyperlink r:id="rId470">
        <w:r>
          <w:rPr>
            <w:color w:val="0000EE"/>
            <w:u w:val="single"/>
          </w:rPr>
          <w:t>Js 18.24</w:t>
        </w:r>
      </w:hyperlink>
      <w: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
    </w:p>
    <w:p>
      <w:r/>
    </w:p>
    <w:p>
      <w:pPr>
        <w:pStyle w:val="Heading2"/>
      </w:pPr>
      <w:r>
        <w:t>Ofra (Lugar)</w:t>
      </w:r>
      <w:r/>
    </w:p>
    <w:p>
      <w:pPr>
        <w:pStyle w:val="ListNumber"/>
        <w:spacing w:line="240" w:lineRule="auto"/>
        <w:ind w:left="720"/>
      </w:pPr>
      <w:r/>
      <w:r>
        <w:t>Uma cidade na terra de Benjamim. Esta cidade provavelmente era o mesmo lugar que Efraim (</w:t>
      </w:r>
      <w:hyperlink r:id="rId471">
        <w:r>
          <w:rPr>
            <w:color w:val="0000EE"/>
            <w:u w:val="single"/>
          </w:rPr>
          <w:t>2Sm 13.23</w:t>
        </w:r>
      </w:hyperlink>
      <w:r>
        <w:t xml:space="preserve">; </w:t>
      </w:r>
      <w:hyperlink r:id="rId472">
        <w:r>
          <w:rPr>
            <w:color w:val="0000EE"/>
            <w:u w:val="single"/>
          </w:rPr>
          <w:t>2Cr 13.19</w:t>
        </w:r>
      </w:hyperlink>
      <w:r>
        <w:t xml:space="preserve">, onde é chamada de "Efrom"; </w:t>
      </w:r>
      <w:hyperlink r:id="rId473">
        <w:r>
          <w:rPr>
            <w:color w:val="0000EE"/>
            <w:u w:val="single"/>
          </w:rPr>
          <w:t>Jo 11.54</w:t>
        </w:r>
      </w:hyperlink>
      <w:r>
        <w:t xml:space="preserve">). A maioria dos estudiosos acredita que esta cidade é agora a cidade chamada </w:t>
      </w:r>
      <w:r>
        <w:rPr>
          <w:i/>
        </w:rPr>
        <w:t>Et-Taiyibeh</w:t>
      </w:r>
      <w:r>
        <w:t>, que fica a oito quilômetros ao norte de Micmás e seis quilômetros e meio a nordeste de Betel.</w:t>
      </w:r>
    </w:p>
    <w:p>
      <w:pPr>
        <w:pStyle w:val="ListNumber"/>
        <w:spacing w:line="240" w:lineRule="auto"/>
        <w:ind w:left="720"/>
      </w:pPr>
      <w:r/>
      <w:r>
        <w:t>Uma cidade em Manassés que pertencia a Joás, o abiezrita. Ele era o pai do juiz Gideão. Gideão morava nesta cidade (</w:t>
      </w:r>
      <w:hyperlink r:id="rId474">
        <w:r>
          <w:rPr>
            <w:color w:val="0000EE"/>
            <w:u w:val="single"/>
          </w:rPr>
          <w:t>Jz 6.11</w:t>
        </w:r>
      </w:hyperlink>
      <w:r>
        <w:t xml:space="preserve">). Um anjo do Senhor apareceu a Gideão em Ofra. O anjo disse a Gideão para resgatar Israel dos midianitas (versículos </w:t>
      </w:r>
      <w:hyperlink r:id="rId475">
        <w:r>
          <w:rPr>
            <w:color w:val="0000EE"/>
            <w:u w:val="single"/>
          </w:rPr>
          <w:t>12–24</w:t>
        </w:r>
      </w:hyperlink>
      <w:r>
        <w:t>).</w:t>
      </w:r>
    </w:p>
    <w:p>
      <w:r/>
      <w:r>
        <w:t>Após Gideão vencer a batalha, o povo quis que ele fosse rei, mas ele recusou. Em vez disso, ele fez um éfode (uma vestimenta especial usada por sacerdotes) com o ouro que havia tomado na batalha (</w:t>
      </w:r>
      <w:hyperlink r:id="rId476">
        <w:r>
          <w:rPr>
            <w:color w:val="0000EE"/>
            <w:u w:val="single"/>
          </w:rPr>
          <w:t>Jz 8.22–28</w:t>
        </w:r>
      </w:hyperlink>
      <w:r>
        <w:t>). Infelizmente, o povo começou a adorar esse objeto como um ídolo, o que se tornou um problema para Gideão e sua família.</w:t>
      </w:r>
    </w:p>
    <w:p>
      <w:r/>
      <w:r>
        <w:t xml:space="preserve">Gideão morreu em Ofra como um homem idoso (versículos </w:t>
      </w:r>
      <w:hyperlink r:id="rId477">
        <w:r>
          <w:rPr>
            <w:color w:val="0000EE"/>
            <w:u w:val="single"/>
          </w:rPr>
          <w:t>29–32</w:t>
        </w:r>
      </w:hyperlink>
      <w:r>
        <w:t>). Mais tarde, o filho de Gideão, Abimeleque, desejou se tornar rei. Ele matou seus 70 irmãos em Ofra para poder governar. Apenas um irmão, Jotão, conseguiu escapar (</w:t>
      </w:r>
      <w:hyperlink r:id="rId478">
        <w:r>
          <w:rPr>
            <w:color w:val="0000EE"/>
            <w:u w:val="single"/>
          </w:rPr>
          <w:t>9.1–6</w:t>
        </w:r>
      </w:hyperlink>
      <w:r>
        <w:t>).</w:t>
      </w:r>
      <w:r/>
      <w:r/>
    </w:p>
    <w:p>
      <w:r/>
    </w:p>
    <w:p>
      <w:pPr>
        <w:pStyle w:val="Heading2"/>
      </w:pPr>
      <w:r>
        <w:t>Ogue</w:t>
      </w:r>
      <w:r/>
    </w:p>
    <w:p>
      <w:r/>
      <w:r>
        <w:t>Rei de Basã. Este rei era famoso em parte porque era um gigante. “Pois apenas Ogue, rei de Basã, havia restado do remanescente dos refaíns. Sua cama de ferro, com nove côvados de comprimento e quatro côvados de largura, ainda está em Rabá dos amonitas” (</w:t>
      </w:r>
      <w:hyperlink r:id="rId479">
        <w:r>
          <w:rPr>
            <w:color w:val="0000EE"/>
            <w:u w:val="single"/>
          </w:rPr>
          <w:t>Dt 3.11</w:t>
        </w:r>
      </w:hyperlink>
      <w:r>
        <w:t>). Isso significa que a cama tinha mais de 4,1 metros de comprimento e 1,8 metros de largura!</w:t>
      </w:r>
    </w:p>
    <w:p>
      <w:r/>
      <w:r>
        <w:t>Moisés derrotou Ogue logo após a derrota do rei Seom, o amorita (</w:t>
      </w:r>
      <w:hyperlink r:id="rId480">
        <w:r>
          <w:rPr>
            <w:color w:val="0000EE"/>
            <w:u w:val="single"/>
          </w:rPr>
          <w:t>Nm 21.33–35</w:t>
        </w:r>
      </w:hyperlink>
      <w:r>
        <w:t>). Basã ficava ao longo da parte norte da Transjordânia (a região a leste do Rio Jordão). A terra de Ogue se estendia para o nordeste a partir do curso inferior do Rio Jarmuk (Yarmuk). Cadeias altas de montanhas a leste o protegiam dos ventos escaldantes do deserto.</w:t>
      </w:r>
    </w:p>
    <w:p>
      <w:r/>
      <w:r>
        <w:t>Ogue e seu povo tinham vários assentamentos. Os assentamentos mais importantes eram Astarote e Edrei (</w:t>
      </w:r>
      <w:hyperlink r:id="rId481">
        <w:r>
          <w:rPr>
            <w:color w:val="0000EE"/>
            <w:u w:val="single"/>
          </w:rPr>
          <w:t>Js 13.12</w:t>
        </w:r>
      </w:hyperlink>
      <w:r>
        <w:t>). Ogue havia fortificado sua terra com 60 cidades muradas. Ele provavelmente estava excessivamente confiante ao lutar contra o exército de Moisés. Moisés destruiu todos que viviam nessas cidades, poupando apenas o gado e os despojos de guerra (</w:t>
      </w:r>
      <w:hyperlink r:id="rId482">
        <w:r>
          <w:rPr>
            <w:color w:val="0000EE"/>
            <w:u w:val="single"/>
          </w:rPr>
          <w:t>Dt 3.5–6</w:t>
        </w:r>
      </w:hyperlink>
      <w:r>
        <w:t>).</w:t>
      </w:r>
    </w:p>
    <w:p>
      <w:r/>
      <w:r>
        <w:t>Três tribos de Israel achararam a Transjordânia mais adequada para pastorear seus rebanhos. Assim, após a derrota de Seom e Ogue, Moisés designou essas terras capturadas para as tribos de Gade, Rúben e metade de Manassés (</w:t>
      </w:r>
      <w:hyperlink r:id="rId483">
        <w:r>
          <w:rPr>
            <w:color w:val="0000EE"/>
            <w:u w:val="single"/>
          </w:rPr>
          <w:t>Nm 32.33</w:t>
        </w:r>
      </w:hyperlink>
      <w:r>
        <w:t xml:space="preserve">; </w:t>
      </w:r>
      <w:hyperlink r:id="rId484">
        <w:r>
          <w:rPr>
            <w:color w:val="0000EE"/>
            <w:u w:val="single"/>
          </w:rPr>
          <w:t>Js 12.4–6</w:t>
        </w:r>
      </w:hyperlink>
      <w:r>
        <w:t>).</w:t>
      </w:r>
      <w:r/>
      <w:r/>
    </w:p>
    <w:p>
      <w:r/>
    </w:p>
    <w:p>
      <w:pPr>
        <w:pStyle w:val="Heading2"/>
      </w:pPr>
      <w:r>
        <w:t>Olaria</w:t>
      </w:r>
      <w:r/>
    </w:p>
    <w:p>
      <w:r/>
      <w:r>
        <w:t>A fabricação de louça de barro e cerâmica.</w:t>
      </w:r>
    </w:p>
    <w:p>
      <w:pPr>
        <w:pStyle w:val="Heading3"/>
      </w:pPr>
      <w:r>
        <w:t>História e desenvolvimento</w:t>
      </w:r>
    </w:p>
    <w:p>
      <w:r/>
      <w: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r/>
      <w: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485">
        <w:r>
          <w:rPr>
            <w:color w:val="0000EE"/>
            <w:u w:val="single"/>
          </w:rPr>
          <w:t>Jr 18.3–4</w:t>
        </w:r>
      </w:hyperlink>
      <w:r>
        <w:t>, NTLH). Há evidências na Grécia de grandes oficinas no período clássico empregando mais de 50 trabalhadores.</w:t>
      </w:r>
    </w:p>
    <w:p>
      <w:r/>
      <w: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r/>
      <w: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r/>
      <w: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r/>
      <w: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t>Cerâmica nas Escrituras</w:t>
      </w:r>
    </w:p>
    <w:p>
      <w:r/>
      <w: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486">
        <w:r>
          <w:rPr>
            <w:color w:val="0000EE"/>
            <w:u w:val="single"/>
          </w:rPr>
          <w:t>Jr 18.6</w:t>
        </w:r>
      </w:hyperlink>
      <w:r>
        <w:t>, NTLH); “Mas tu, ó SENHOR Deus, és o nosso Pai; nós somos o barro, tu és o oleiro, todos nós fomos feitos por ti” (</w:t>
      </w:r>
      <w:hyperlink r:id="rId487">
        <w:r>
          <w:rPr>
            <w:color w:val="0000EE"/>
            <w:u w:val="single"/>
          </w:rPr>
          <w:t>Is 64.8</w:t>
        </w:r>
      </w:hyperlink>
      <w:r>
        <w:t>, NTLH). Na história da Criação, Deus é retratado como um oleiro fazendo o homem do solo (</w:t>
      </w:r>
      <w:hyperlink r:id="rId488">
        <w:r>
          <w:rPr>
            <w:color w:val="0000EE"/>
            <w:u w:val="single"/>
          </w:rPr>
          <w:t>Gn 2.7</w:t>
        </w:r>
      </w:hyperlink>
      <w:r>
        <w:t>). Sua soberania absoluta na eleição de Israel é argumentada por Paulo (</w:t>
      </w:r>
      <w:hyperlink r:id="rId489">
        <w:r>
          <w:rPr>
            <w:color w:val="0000EE"/>
            <w:u w:val="single"/>
          </w:rPr>
          <w:t>Rm 9.20–21</w:t>
        </w:r>
      </w:hyperlink>
      <w:r>
        <w:t>) a partir de uma ilustração usada por Isaías (</w:t>
      </w:r>
      <w:hyperlink r:id="rId490">
        <w:r>
          <w:rPr>
            <w:color w:val="0000EE"/>
            <w:u w:val="single"/>
          </w:rPr>
          <w:t>Is 45.9</w:t>
        </w:r>
      </w:hyperlink>
      <w:r>
        <w:t>) sobre um pote discutindo com seu oleiro: “Um vaso de barro não briga com quem o fez. O barro não pergunta ao oleiro: “O que é que você está fazendo?”, nem diz: “Você não sabe trabalhar.’” (NTLH).</w:t>
      </w:r>
    </w:p>
    <w:p>
      <w:r/>
      <w:r>
        <w:t>Jeremias profetizou graficamente a destruição de Jerusalém ao quebrar um vaso de oleiro em tantos pedaços que não poderia ser restaurado (</w:t>
      </w:r>
      <w:hyperlink r:id="rId491">
        <w:r>
          <w:rPr>
            <w:color w:val="0000EE"/>
            <w:u w:val="single"/>
          </w:rPr>
          <w:t>Jr 19.11</w:t>
        </w:r>
      </w:hyperlink>
      <w:r>
        <w:t>). Os judeus, na época da destruição, embora preciosos aos olhos de Deus, foram “tratados como potes de barro” (</w:t>
      </w:r>
      <w:hyperlink r:id="rId492">
        <w:r>
          <w:rPr>
            <w:color w:val="0000EE"/>
            <w:u w:val="single"/>
          </w:rPr>
          <w:t>Lm 4.2</w:t>
        </w:r>
      </w:hyperlink>
      <w:r>
        <w:t>) — uma expressão de sua fragilidade humana; eles poderiam ser facilmente quebrados e destruídos.</w:t>
      </w:r>
    </w:p>
    <w:p>
      <w:r/>
      <w: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493">
        <w:r>
          <w:rPr>
            <w:color w:val="0000EE"/>
            <w:u w:val="single"/>
          </w:rPr>
          <w:t>Jó 2.8</w:t>
        </w:r>
      </w:hyperlink>
      <w:r>
        <w:t>). Muito tempo depois, cacos de cerâmica eram usados para escrever notas e eram chamados de ostraca. O salmista falou de sua força como tendo secado como um caco de cerâmica (</w:t>
      </w:r>
      <w:hyperlink r:id="rId494">
        <w:r>
          <w:rPr>
            <w:color w:val="0000EE"/>
            <w:u w:val="single"/>
          </w:rPr>
          <w:t>Sl 22.15</w:t>
        </w:r>
      </w:hyperlink>
      <w:r>
        <w:t>) — uma referência à falta de umidade em um vaso de cerâmica seco e queimado. A eventual derrota de nações pagãs politeístas e idólatras é descrita como vasos de cerâmica sendo lançados ao chão e quebrados em pedaços pelos justos (</w:t>
      </w:r>
      <w:hyperlink r:id="rId495">
        <w:r>
          <w:rPr>
            <w:color w:val="0000EE"/>
            <w:u w:val="single"/>
          </w:rPr>
          <w:t>Sl 2.9</w:t>
        </w:r>
      </w:hyperlink>
      <w:r>
        <w:t xml:space="preserve">; </w:t>
      </w:r>
      <w:hyperlink r:id="rId496">
        <w:r>
          <w:rPr>
            <w:color w:val="0000EE"/>
            <w:u w:val="single"/>
          </w:rPr>
          <w:t>Ap 2.27</w:t>
        </w:r>
      </w:hyperlink>
      <w:r>
        <w:t>).</w:t>
      </w:r>
    </w:p>
    <w:p>
      <w:r/>
      <w:r>
        <w:rPr>
          <w:i/>
        </w:rPr>
        <w:t>Veja também</w:t>
      </w:r>
      <w:r>
        <w:t xml:space="preserve"> </w:t>
      </w:r>
      <w:r>
        <w:t>Arqueologia e a Bíblia</w:t>
      </w:r>
      <w:r>
        <w:t xml:space="preserve">; </w:t>
      </w:r>
      <w:r>
        <w:t>Tijolo, Forno de tijolos</w:t>
      </w:r>
      <w:r>
        <w:t xml:space="preserve">; </w:t>
      </w:r>
      <w:r>
        <w:t>Inscrições</w:t>
      </w:r>
      <w:r>
        <w:t>.</w:t>
      </w:r>
      <w:r/>
      <w:r/>
    </w:p>
    <w:p>
      <w:r/>
    </w:p>
    <w:p>
      <w:pPr>
        <w:pStyle w:val="Heading2"/>
      </w:pPr>
      <w:r>
        <w:t>Óleo</w:t>
      </w:r>
      <w:r/>
    </w:p>
    <w:p>
      <w:r/>
      <w:r>
        <w:t>Substância mais comumente produzida da azeitona, embora a palavra também possa se aplicar ao óleo de mirra (</w:t>
      </w:r>
      <w:hyperlink r:id="rId497">
        <w:r>
          <w:rPr>
            <w:color w:val="0000EE"/>
            <w:u w:val="single"/>
          </w:rPr>
          <w:t>Et 2.12</w:t>
        </w:r>
      </w:hyperlink>
      <w:r>
        <w:t>). O óleo era usado principalmente na cozinha, mas também como um cosmético para ungir o corpo, para fins medicinais, como uma fonte de luz, para ungir reis e sacerdotes e em ofertas religiosas.</w:t>
      </w:r>
    </w:p>
    <w:p>
      <w:r/>
      <w: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498">
        <w:r>
          <w:rPr>
            <w:color w:val="0000EE"/>
            <w:u w:val="single"/>
          </w:rPr>
          <w:t>1Rs 5.11</w:t>
        </w:r>
      </w:hyperlink>
      <w:r>
        <w:t xml:space="preserve">; </w:t>
      </w:r>
      <w:hyperlink r:id="rId499">
        <w:r>
          <w:rPr>
            <w:color w:val="0000EE"/>
            <w:u w:val="single"/>
          </w:rPr>
          <w:t>Ez 27.17</w:t>
        </w:r>
      </w:hyperlink>
      <w:r>
        <w:t>).</w:t>
      </w:r>
    </w:p>
    <w:p>
      <w:r/>
      <w:r>
        <w:t>Porque o óleo era essencial para a vida cotidiana, era um meio eficaz e aceitável de troca. O óleo era usado na preparação da maioria dos alimentos (</w:t>
      </w:r>
      <w:hyperlink r:id="rId500">
        <w:r>
          <w:rPr>
            <w:color w:val="0000EE"/>
            <w:u w:val="single"/>
          </w:rPr>
          <w:t>1Rs 17.12–16</w:t>
        </w:r>
      </w:hyperlink>
      <w:r>
        <w:t>). O bolo comum ou bolo de grãos, que formava a base da refeição do meio-dia, seria cozido em uma chapa com um pouco de óleo.</w:t>
      </w:r>
    </w:p>
    <w:p>
      <w:r/>
      <w:r>
        <w:t>Como um cosmético, o óleo era usado para ungir o corpo após um banho (</w:t>
      </w:r>
      <w:hyperlink r:id="rId501">
        <w:r>
          <w:rPr>
            <w:color w:val="0000EE"/>
            <w:u w:val="single"/>
          </w:rPr>
          <w:t>Rt 3.3</w:t>
        </w:r>
      </w:hyperlink>
      <w:r>
        <w:t xml:space="preserve">; </w:t>
      </w:r>
      <w:hyperlink r:id="rId502">
        <w:r>
          <w:rPr>
            <w:color w:val="0000EE"/>
            <w:u w:val="single"/>
          </w:rPr>
          <w:t>2Sm 12.20</w:t>
        </w:r>
      </w:hyperlink>
      <w:r>
        <w:t>). Era frequentemente usado em ocasiões festivas, e nos banquetes egípcios, as cabeças dos convidados e das artistas eram ungidas. No NT, a unção dos doentes é mencionada (</w:t>
      </w:r>
      <w:hyperlink r:id="rId503">
        <w:r>
          <w:rPr>
            <w:color w:val="0000EE"/>
            <w:u w:val="single"/>
          </w:rPr>
          <w:t>Tg 5.14</w:t>
        </w:r>
      </w:hyperlink>
      <w: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04">
        <w:r>
          <w:rPr>
            <w:color w:val="0000EE"/>
            <w:u w:val="single"/>
          </w:rPr>
          <w:t>Is 1.6</w:t>
        </w:r>
      </w:hyperlink>
      <w:r>
        <w:t xml:space="preserve">; </w:t>
      </w:r>
      <w:hyperlink r:id="rId505">
        <w:r>
          <w:rPr>
            <w:color w:val="0000EE"/>
            <w:u w:val="single"/>
          </w:rPr>
          <w:t>Mc 6.13</w:t>
        </w:r>
      </w:hyperlink>
      <w:r>
        <w:t xml:space="preserve">; </w:t>
      </w:r>
      <w:hyperlink r:id="rId506">
        <w:r>
          <w:rPr>
            <w:color w:val="0000EE"/>
            <w:u w:val="single"/>
          </w:rPr>
          <w:t>Lc 10.34</w:t>
        </w:r>
      </w:hyperlink>
      <w:r>
        <w:t>).</w:t>
      </w:r>
    </w:p>
    <w:p>
      <w:r/>
      <w: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07">
        <w:r>
          <w:rPr>
            <w:color w:val="0000EE"/>
            <w:u w:val="single"/>
          </w:rPr>
          <w:t>Is 42.3</w:t>
        </w:r>
      </w:hyperlink>
      <w: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08">
        <w:r>
          <w:rPr>
            <w:color w:val="0000EE"/>
            <w:u w:val="single"/>
          </w:rPr>
          <w:t>Mt 25.1–13</w:t>
        </w:r>
      </w:hyperlink>
      <w:r>
        <w:t>).</w:t>
      </w:r>
    </w:p>
    <w:p>
      <w:r/>
      <w:r>
        <w:t>Em outros eventos cerimoniais, o óleo tinha um significado especial quando usado para a unção de reis (</w:t>
      </w:r>
      <w:hyperlink r:id="rId509">
        <w:r>
          <w:rPr>
            <w:color w:val="0000EE"/>
            <w:u w:val="single"/>
          </w:rPr>
          <w:t>1Sm 10.1</w:t>
        </w:r>
      </w:hyperlink>
      <w:r>
        <w:t xml:space="preserve">; </w:t>
      </w:r>
      <w:hyperlink r:id="rId510">
        <w:r>
          <w:rPr>
            <w:color w:val="0000EE"/>
            <w:u w:val="single"/>
          </w:rPr>
          <w:t>1Rs 1.39</w:t>
        </w:r>
      </w:hyperlink>
      <w:r>
        <w:t>) e sacerdotes (</w:t>
      </w:r>
      <w:hyperlink r:id="rId511">
        <w:r>
          <w:rPr>
            <w:color w:val="0000EE"/>
            <w:u w:val="single"/>
          </w:rPr>
          <w:t>Êx 29.7</w:t>
        </w:r>
      </w:hyperlink>
      <w:r>
        <w:t>). Era símbolo do ofício e do reconhecimento da bênção de Deus sobre o titular do ofício.</w:t>
      </w:r>
    </w:p>
    <w:p>
      <w:r/>
      <w:r>
        <w:t>Quantidades de óleo eram usadas no templo. Era doado como parte da oferta de primícias (</w:t>
      </w:r>
      <w:hyperlink r:id="rId512">
        <w:r>
          <w:rPr>
            <w:color w:val="0000EE"/>
            <w:u w:val="single"/>
          </w:rPr>
          <w:t>Êx 22.29</w:t>
        </w:r>
      </w:hyperlink>
      <w:r>
        <w:t>) e também estava sujeito a dízimo (</w:t>
      </w:r>
      <w:hyperlink r:id="rId513">
        <w:r>
          <w:rPr>
            <w:color w:val="0000EE"/>
            <w:u w:val="single"/>
          </w:rPr>
          <w:t>Dt 12.17</w:t>
        </w:r>
      </w:hyperlink>
      <w:r>
        <w:t>). O óleo era frequentemente usado para o aspecto cerimonial da vida do templo ou como parte da oferta. A oferta de grãos era misturada com óleo (</w:t>
      </w:r>
      <w:hyperlink r:id="rId514">
        <w:r>
          <w:rPr>
            <w:color w:val="0000EE"/>
            <w:u w:val="single"/>
          </w:rPr>
          <w:t>Lv 8.26</w:t>
        </w:r>
      </w:hyperlink>
      <w:r>
        <w:t xml:space="preserve">; </w:t>
      </w:r>
      <w:hyperlink r:id="rId515">
        <w:r>
          <w:rPr>
            <w:color w:val="0000EE"/>
            <w:u w:val="single"/>
          </w:rPr>
          <w:t>Nm 7.19</w:t>
        </w:r>
      </w:hyperlink>
      <w:r>
        <w:t>), e o óleo na lâmpada que queimava no santuário precisava constantemente de reabastecimento (</w:t>
      </w:r>
      <w:hyperlink r:id="rId516">
        <w:r>
          <w:rPr>
            <w:color w:val="0000EE"/>
            <w:u w:val="single"/>
          </w:rPr>
          <w:t>Lv 24.2</w:t>
        </w:r>
      </w:hyperlink>
      <w:r>
        <w:t>). O sacrifício diário exigia o uso de óleo (</w:t>
      </w:r>
      <w:hyperlink r:id="rId394">
        <w:r>
          <w:rPr>
            <w:color w:val="0000EE"/>
            <w:u w:val="single"/>
          </w:rPr>
          <w:t>Êx 29.40</w:t>
        </w:r>
      </w:hyperlink>
      <w:r>
        <w:t>), embora a oferta pelo pecado (</w:t>
      </w:r>
      <w:hyperlink r:id="rId517">
        <w:r>
          <w:rPr>
            <w:color w:val="0000EE"/>
            <w:u w:val="single"/>
          </w:rPr>
          <w:t>Lv 5.11</w:t>
        </w:r>
      </w:hyperlink>
      <w:r>
        <w:t>) e a oferta de ciúme (</w:t>
      </w:r>
      <w:hyperlink r:id="rId518">
        <w:r>
          <w:rPr>
            <w:color w:val="0000EE"/>
            <w:u w:val="single"/>
          </w:rPr>
          <w:t>Nm 5.15</w:t>
        </w:r>
      </w:hyperlink>
      <w:r>
        <w:t>) especificamente não usassem óleo.</w:t>
      </w:r>
    </w:p>
    <w:p>
      <w:r/>
      <w:r>
        <w:t>Um pilão e socador, ou uma prensa de pedra, exprimia o óleo das azeitonas (</w:t>
      </w:r>
      <w:hyperlink r:id="rId519">
        <w:r>
          <w:rPr>
            <w:color w:val="0000EE"/>
            <w:u w:val="single"/>
          </w:rPr>
          <w:t>Êx 27.20</w:t>
        </w:r>
      </w:hyperlink>
      <w: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rPr>
        <w:t>gatt-semen,</w:t>
      </w:r>
      <w:r>
        <w:t xml:space="preserve"> daí o nome Getsêmani.</w:t>
      </w:r>
    </w:p>
    <w:p>
      <w:r/>
      <w:r>
        <w:t>O óleo estava simbolicamente associado com alegria, festividade, cerimônia, honra, luz e saúde (tanto espiritual quanto física), enquanto sua ausência soletrava tristeza (</w:t>
      </w:r>
      <w:hyperlink r:id="rId520">
        <w:r>
          <w:rPr>
            <w:color w:val="0000EE"/>
            <w:u w:val="single"/>
          </w:rPr>
          <w:t>Jl 1.10</w:t>
        </w:r>
      </w:hyperlink>
      <w:r>
        <w:t>) e a retirada de tudo o que é bom na vida.</w:t>
      </w:r>
    </w:p>
    <w:p>
      <w:r/>
      <w:r>
        <w:rPr>
          <w:i/>
        </w:rPr>
        <w:t>Veja também</w:t>
      </w:r>
      <w:r>
        <w:t xml:space="preserve"> </w:t>
      </w:r>
      <w:r>
        <w:t>Ungir</w:t>
      </w:r>
      <w:r>
        <w:t xml:space="preserve">; </w:t>
      </w:r>
      <w:r>
        <w:t>Alimentos e Preparação de Alimentos</w:t>
      </w:r>
      <w:r>
        <w:t xml:space="preserve">; </w:t>
      </w:r>
      <w:r>
        <w:t>Medicamento e Prática Médica</w:t>
      </w:r>
      <w:r>
        <w:t xml:space="preserve">; </w:t>
      </w:r>
      <w:r>
        <w:t>Unguento</w:t>
      </w:r>
      <w:r>
        <w:t xml:space="preserve">; </w:t>
      </w:r>
      <w:r>
        <w:t>Plantas</w:t>
      </w:r>
      <w:r>
        <w:t xml:space="preserve"> (</w:t>
      </w:r>
      <w:r>
        <w:t>Oliva, Oliveira</w:t>
      </w:r>
      <w:r>
        <w:t>).</w:t>
      </w:r>
      <w:r/>
      <w:r/>
    </w:p>
    <w:p>
      <w:r/>
    </w:p>
    <w:p>
      <w:pPr>
        <w:pStyle w:val="Heading2"/>
      </w:pPr>
      <w:r>
        <w:t>Oliveira</w:t>
      </w:r>
      <w:r/>
    </w:p>
    <w:p>
      <w:r/>
      <w:r>
        <w:t>A oliveira é uma árvore perene de regiões semi-tropicais na Europa, Ásia e África. Ela produz frutos comestíveis. A oliveira (</w:t>
      </w:r>
      <w:r>
        <w:rPr>
          <w:i/>
        </w:rPr>
        <w:t>Olea europaea</w:t>
      </w:r>
      <w: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r/>
      <w: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r/>
      <w: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r/>
      <w: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r/>
      <w: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r/>
      <w:r>
        <w:rPr>
          <w:i/>
        </w:rPr>
        <w:t>Veja</w:t>
      </w:r>
      <w:r>
        <w:t xml:space="preserve"> </w:t>
      </w:r>
      <w:r>
        <w:t>Agricultura</w:t>
      </w:r>
      <w:r>
        <w:t xml:space="preserve">; </w:t>
      </w:r>
      <w:r>
        <w:t>Alimentos e preparação de alimentos</w:t>
      </w:r>
      <w:r>
        <w:t>.</w:t>
      </w:r>
      <w:r/>
      <w:r/>
    </w:p>
    <w:p>
      <w:r/>
    </w:p>
    <w:p>
      <w:pPr>
        <w:pStyle w:val="Heading2"/>
      </w:pPr>
      <w:r>
        <w:t>Oliveiras, Monte das</w:t>
      </w:r>
      <w:r/>
    </w:p>
    <w:p>
      <w:r/>
      <w: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rPr>
        <w:t>Haram esh-Sherif</w:t>
      </w:r>
      <w:r>
        <w:t>).</w:t>
      </w:r>
    </w:p>
    <w:p>
      <w:pPr>
        <w:pStyle w:val="Heading3"/>
      </w:pPr>
      <w:r>
        <w:t>Lugares e características notáveis</w:t>
      </w:r>
    </w:p>
    <w:p>
      <w:r/>
      <w:r>
        <w:t>No ponto mais alto, o Imperador Constantino construiu uma grande igreja por volta de 325 d.C. Esta igreja foi chamada de Igreja da Ascensão, e ele a dedicou à sua mãe Helena. Ao sul desta igreja, há uma área baixa onde hoje passa a estrada para Betânia.</w:t>
      </w:r>
    </w:p>
    <w:p>
      <w:r/>
      <w: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r/>
      <w:r>
        <w:t>O Monte das Oliveiras recebeu seu nome das muitas oliveiras que cresciam lá. Nos tempos antigos, esses olivais eram bem conhecidos e importantes (</w:t>
      </w:r>
      <w:hyperlink r:id="rId521">
        <w:r>
          <w:rPr>
            <w:color w:val="0000EE"/>
            <w:u w:val="single"/>
          </w:rPr>
          <w:t>Zc 14.4</w:t>
        </w:r>
      </w:hyperlink>
      <w:r>
        <w:t xml:space="preserve">; </w:t>
      </w:r>
      <w:hyperlink r:id="rId522">
        <w:r>
          <w:rPr>
            <w:color w:val="0000EE"/>
            <w:u w:val="single"/>
          </w:rPr>
          <w:t>Mc 11.1</w:t>
        </w:r>
      </w:hyperlink>
      <w:r>
        <w:t>). O lado oeste da montanha recebe chuva do Mar Mediterrâneo. Essa chuva, combinada com o solo rico feito de rochas desintegradas, ajuda muitas árvores frutíferas a crescerem bem aqui.</w:t>
      </w:r>
    </w:p>
    <w:p>
      <w:r/>
      <w:r>
        <w:t>O lado leste da montanha marca o início do deserto da Judeia. Duas aldeias mencionadas no Novo Testamento, Betânia e Betfagé, foram construídas nas encostas orientais da montanha.</w:t>
      </w:r>
    </w:p>
    <w:p>
      <w:pPr>
        <w:pStyle w:val="Heading3"/>
      </w:pPr>
      <w:r>
        <w:t>O Monte das Oliveiras no Antigo Testamento</w:t>
      </w:r>
    </w:p>
    <w:p>
      <w:r/>
      <w: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23">
        <w:r>
          <w:rPr>
            <w:color w:val="0000EE"/>
            <w:u w:val="single"/>
          </w:rPr>
          <w:t>2Sm 15.30</w:t>
        </w:r>
      </w:hyperlink>
      <w:r>
        <w:t>).</w:t>
      </w:r>
    </w:p>
    <w:p>
      <w:r/>
      <w:r>
        <w:t>Mais tarde, o rei Salomão (filho de Davi) construiu "lugares altos" de adoração na montanha para deuses estrangeiros. Estes incluíam deuses adorados por pessoas de Sidom, Moabe e Amom (</w:t>
      </w:r>
      <w:hyperlink r:id="rId524">
        <w:r>
          <w:rPr>
            <w:color w:val="0000EE"/>
            <w:u w:val="single"/>
          </w:rPr>
          <w:t>1Rs 11.7</w:t>
        </w:r>
      </w:hyperlink>
      <w:r>
        <w:t>). Muitos anos depois, outro rei chamado Josias destruiu esses locais de adoração porque eram contra a lei de Deus (</w:t>
      </w:r>
      <w:hyperlink r:id="rId525">
        <w:r>
          <w:rPr>
            <w:color w:val="0000EE"/>
            <w:u w:val="single"/>
          </w:rPr>
          <w:t>2Rs 23.13</w:t>
        </w:r>
      </w:hyperlink>
      <w:r>
        <w:t>).</w:t>
      </w:r>
    </w:p>
    <w:p>
      <w:r/>
      <w:r>
        <w:t>O profeta Ezequiel escreveu sobre a presença de Deus deixando o Templo em Jerusalém e movendo-se para o Monte das Oliveiras (</w:t>
      </w:r>
      <w:hyperlink r:id="rId526">
        <w:r>
          <w:rPr>
            <w:color w:val="0000EE"/>
            <w:u w:val="single"/>
          </w:rPr>
          <w:t>Ez 11.23</w:t>
        </w:r>
      </w:hyperlink>
      <w:r>
        <w:t>). Outro profeta, Zacarias, forneceu uma das descrições mais conhecidas do Monte das Oliveiras. Em sua visão sobre eventos futuros, ele escreveu:</w:t>
      </w:r>
    </w:p>
    <w:p>
      <w:r/>
      <w:r>
        <w:t>"Naquele dia, ele ficará de pé no Monte das Oliveiras, a leste de Jerusalém. Então um grande vale, que correrá do leste para o oeste, dividirá o Monte das Oliveiras em dois. Metade do monte se afastará para o norte, e a outra metade, para o sul" (</w:t>
      </w:r>
      <w:hyperlink r:id="rId527">
        <w:r>
          <w:rPr>
            <w:color w:val="0000EE"/>
            <w:u w:val="single"/>
          </w:rPr>
          <w:t>Zc 14.1–5</w:t>
        </w:r>
      </w:hyperlink>
      <w:r>
        <w:t xml:space="preserve">, v. </w:t>
      </w:r>
      <w:hyperlink r:id="rId521">
        <w:r>
          <w:rPr>
            <w:color w:val="0000EE"/>
            <w:u w:val="single"/>
          </w:rPr>
          <w:t>4</w:t>
        </w:r>
      </w:hyperlink>
      <w:r>
        <w:t>).</w:t>
      </w:r>
    </w:p>
    <w:p>
      <w:pPr>
        <w:pStyle w:val="Heading3"/>
      </w:pPr>
      <w:r>
        <w:t>O Monte das Oliveiras no Novo Testamento</w:t>
      </w:r>
    </w:p>
    <w:p>
      <w:r/>
      <w: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
        <w:t>Jesus visitou suas amigas Maria e Marta (</w:t>
      </w:r>
      <w:hyperlink r:id="rId528">
        <w:r>
          <w:rPr>
            <w:color w:val="0000EE"/>
            <w:u w:val="single"/>
          </w:rPr>
          <w:t>Lc 10.38–42,</w:t>
        </w:r>
      </w:hyperlink>
    </w:p>
    <w:p>
      <w:pPr>
        <w:pStyle w:val="ListBullet"/>
        <w:spacing w:line="240" w:lineRule="auto"/>
        <w:ind w:left="720"/>
      </w:pPr>
      <w:r/>
      <w:r>
        <w:t>Jesus trouxe seu amigo Lázaro de volta à vida depois que Lázaro havia morrido (</w:t>
      </w:r>
      <w:hyperlink r:id="rId529">
        <w:r>
          <w:rPr>
            <w:color w:val="0000EE"/>
            <w:u w:val="single"/>
          </w:rPr>
          <w:t>Jo 11.17–44</w:t>
        </w:r>
      </w:hyperlink>
      <w:hyperlink r:id="rId530">
        <w:r>
          <w:rPr>
            <w:color w:val="0000EE"/>
            <w:u w:val="single"/>
          </w:rPr>
          <w:t>).</w:t>
        </w:r>
      </w:hyperlink>
    </w:p>
    <w:p>
      <w:r/>
      <w:r>
        <w:t>Quando Jesus veio a Jerusalém pela última vez, ele viajou da cidade de Jericó. Ele passou pelo Monte das Oliveiras pelo lado leste e desceu para o Vale do Cedrom (</w:t>
      </w:r>
      <w:hyperlink r:id="rId530">
        <w:r>
          <w:rPr>
            <w:color w:val="0000EE"/>
            <w:u w:val="single"/>
          </w:rPr>
          <w:t>Mc 11.1–10)</w:t>
        </w:r>
      </w:hyperlink>
      <w:r>
        <w:t>. Este foi o dia em que as pessoas o saudaram como um rei, espalhando ramos de palmeira na estrada.</w:t>
      </w:r>
    </w:p>
    <w:p>
      <w:r/>
      <w:r>
        <w:t>Quando Jesus desceu a montanha e viu Jerusalém, ele parou e chorou porque sabia o que aconteceria com a cidade no futuro (</w:t>
      </w:r>
      <w:hyperlink r:id="rId531">
        <w:r>
          <w:rPr>
            <w:color w:val="0000EE"/>
            <w:u w:val="single"/>
          </w:rPr>
          <w:t>Lc 19.41–44</w:t>
        </w:r>
      </w:hyperlink>
      <w:r>
        <w:t>).</w:t>
      </w:r>
    </w:p>
    <w:p>
      <w:r/>
      <w:r>
        <w:t>Durante a última semana da vida de Jesus, ele passou muito do seu tempo no Monte das Oliveiras. Ele ensinava as pessoas lá durante o dia (</w:t>
      </w:r>
      <w:hyperlink r:id="rId532">
        <w:r>
          <w:rPr>
            <w:color w:val="0000EE"/>
            <w:u w:val="single"/>
          </w:rPr>
          <w:t>Mc 13</w:t>
        </w:r>
      </w:hyperlink>
      <w:r>
        <w:t>). À noite, ele provavelmente ficava no monte ou na vila próxima de Betânia (</w:t>
      </w:r>
      <w:hyperlink r:id="rId533">
        <w:r>
          <w:rPr>
            <w:color w:val="0000EE"/>
            <w:u w:val="single"/>
          </w:rPr>
          <w:t>Lc 21.37</w:t>
        </w:r>
      </w:hyperlink>
      <w:r>
        <w:t>, embora isso possa se referir a Betânia).</w:t>
      </w:r>
    </w:p>
    <w:p>
      <w:r/>
      <w:r>
        <w:t>Após a Santa Ceia, Jesus foi ao Monte das Oliveiras para orar (</w:t>
      </w:r>
      <w:hyperlink r:id="rId534">
        <w:r>
          <w:rPr>
            <w:color w:val="0000EE"/>
            <w:u w:val="single"/>
          </w:rPr>
          <w:t>Mc 14.26</w:t>
        </w:r>
      </w:hyperlink>
      <w:r>
        <w:t xml:space="preserve">). No jardim do Getsêmani, perto de um lagar de azeite, ele foi preso (v. </w:t>
      </w:r>
      <w:hyperlink r:id="rId535">
        <w:r>
          <w:rPr>
            <w:color w:val="0000EE"/>
            <w:u w:val="single"/>
          </w:rPr>
          <w:t>32</w:t>
        </w:r>
      </w:hyperlink>
      <w:r>
        <w:t>). Mais tarde, depois que Jesus ressuscitou dos mortos, ele se encontrou com seus seguidores uma última vez no Monte das Oliveiras. Enquanto eles observavam, Jesus foi elevado ao céu. Os cristãos chamam esse evento de ascensão (</w:t>
      </w:r>
      <w:hyperlink r:id="rId536">
        <w:r>
          <w:rPr>
            <w:color w:val="0000EE"/>
            <w:u w:val="single"/>
          </w:rPr>
          <w:t>At 1.12</w:t>
        </w:r>
      </w:hyperlink>
      <w:r>
        <w:t>).</w:t>
      </w:r>
      <w:r/>
      <w:r/>
    </w:p>
    <w:p>
      <w:r/>
    </w:p>
    <w:p>
      <w:pPr>
        <w:pStyle w:val="Heading2"/>
      </w:pPr>
      <w:r>
        <w:t>Om (Pessoa)</w:t>
      </w:r>
      <w:r/>
    </w:p>
    <w:p>
      <w:r/>
      <w:r>
        <w:t>O filho de Pelete. Ele era da tribo de Rúben. Om juntou-se à rebelião de Corá contra Moisés e Arão no deserto (</w:t>
      </w:r>
      <w:hyperlink r:id="rId537">
        <w:r>
          <w:rPr>
            <w:color w:val="0000EE"/>
            <w:u w:val="single"/>
          </w:rPr>
          <w:t>Nm 16.1</w:t>
        </w:r>
      </w:hyperlink>
      <w:r>
        <w:t>). Esta rebelião desafiou a liderança de Moisés e Arão.</w:t>
      </w:r>
      <w:r/>
      <w:r/>
    </w:p>
    <w:p>
      <w:r/>
    </w:p>
    <w:p>
      <w:pPr>
        <w:pStyle w:val="Heading2"/>
      </w:pPr>
      <w:r>
        <w:t>Omar</w:t>
      </w:r>
      <w:r/>
    </w:p>
    <w:p>
      <w:r/>
      <w:r>
        <w:t>Segundo filho de Elifaz, neto de Esaú e bisneto de Abraão (</w:t>
      </w:r>
      <w:hyperlink r:id="rId538">
        <w:r>
          <w:rPr>
            <w:color w:val="0000EE"/>
            <w:u w:val="single"/>
          </w:rPr>
          <w:t>Gn 36.11,15</w:t>
        </w:r>
      </w:hyperlink>
      <w:r>
        <w:t xml:space="preserve">; </w:t>
      </w:r>
      <w:hyperlink r:id="rId539">
        <w:r>
          <w:rPr>
            <w:color w:val="0000EE"/>
            <w:u w:val="single"/>
          </w:rPr>
          <w:t>1Cr 1.36</w:t>
        </w:r>
      </w:hyperlink>
      <w:r>
        <w:t>); um chefe de clã edomita.</w:t>
      </w:r>
      <w:r/>
      <w:r/>
    </w:p>
    <w:p>
      <w:r/>
    </w:p>
    <w:p>
      <w:pPr>
        <w:pStyle w:val="Heading2"/>
      </w:pPr>
      <w:r>
        <w:t>Onã</w:t>
      </w:r>
      <w:r/>
    </w:p>
    <w:p>
      <w:r/>
      <w:r>
        <w:t>1. Neto de Seir e quinto filho de Sobal (</w:t>
      </w:r>
      <w:hyperlink r:id="rId540">
        <w:r>
          <w:rPr>
            <w:color w:val="0000EE"/>
            <w:u w:val="single"/>
          </w:rPr>
          <w:t>Gn 36.23</w:t>
        </w:r>
      </w:hyperlink>
      <w:r>
        <w:t xml:space="preserve">; </w:t>
      </w:r>
      <w:hyperlink r:id="rId541">
        <w:r>
          <w:rPr>
            <w:color w:val="0000EE"/>
            <w:u w:val="single"/>
          </w:rPr>
          <w:t>1Cr 1.40</w:t>
        </w:r>
      </w:hyperlink>
      <w:r>
        <w:t>).</w:t>
      </w:r>
    </w:p>
    <w:p>
      <w:r/>
      <w:r>
        <w:t>2. Filho de Jerameel e Atara, o pai de um clã em Judá (</w:t>
      </w:r>
      <w:hyperlink r:id="rId542">
        <w:r>
          <w:rPr>
            <w:color w:val="0000EE"/>
            <w:u w:val="single"/>
          </w:rPr>
          <w:t>1Cr 2.26–28</w:t>
        </w:r>
      </w:hyperlink>
      <w:r>
        <w:t>).</w:t>
      </w:r>
      <w:r/>
      <w:r/>
    </w:p>
    <w:p>
      <w:r/>
    </w:p>
    <w:p>
      <w:pPr>
        <w:pStyle w:val="Heading2"/>
      </w:pPr>
      <w:r>
        <w:t>Onã</w:t>
      </w:r>
      <w:r/>
    </w:p>
    <w:p>
      <w:r/>
      <w:r>
        <w:t>Segundo filho de Judá e uma cananeia chamada Sua (</w:t>
      </w:r>
      <w:hyperlink r:id="rId543">
        <w:r>
          <w:rPr>
            <w:color w:val="0000EE"/>
            <w:u w:val="single"/>
          </w:rPr>
          <w:t>Gn 38.4–10</w:t>
        </w:r>
      </w:hyperlink>
      <w:r>
        <w:t xml:space="preserve">; </w:t>
      </w:r>
      <w:hyperlink r:id="rId544">
        <w:r>
          <w:rPr>
            <w:color w:val="0000EE"/>
            <w:u w:val="single"/>
          </w:rPr>
          <w:t>46.12</w:t>
        </w:r>
      </w:hyperlink>
      <w:r>
        <w:t xml:space="preserve">; </w:t>
      </w:r>
      <w:hyperlink r:id="rId545">
        <w:r>
          <w:rPr>
            <w:color w:val="0000EE"/>
            <w:u w:val="single"/>
          </w:rPr>
          <w:t>Nm 26.19</w:t>
        </w:r>
      </w:hyperlink>
      <w:r>
        <w:t xml:space="preserve">; </w:t>
      </w:r>
      <w:hyperlink r:id="rId546">
        <w:r>
          <w:rPr>
            <w:color w:val="0000EE"/>
            <w:u w:val="single"/>
          </w:rPr>
          <w:t>1Cr 2.3</w:t>
        </w:r>
      </w:hyperlink>
      <w: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47">
        <w:r>
          <w:rPr>
            <w:color w:val="0000EE"/>
            <w:u w:val="single"/>
          </w:rPr>
          <w:t>Gn 38.8–10</w:t>
        </w:r>
      </w:hyperlink>
      <w:r>
        <w:t>).</w:t>
      </w:r>
      <w:r/>
      <w:r/>
    </w:p>
    <w:p>
      <w:r/>
    </w:p>
    <w:p>
      <w:pPr>
        <w:pStyle w:val="Heading2"/>
      </w:pPr>
      <w:r>
        <w:t>Onias</w:t>
      </w:r>
      <w:r/>
    </w:p>
    <w:p>
      <w:r/>
      <w: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r/>
      <w: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48">
        <w:r>
          <w:rPr>
            <w:color w:val="0000EE"/>
            <w:u w:val="single"/>
          </w:rPr>
          <w:t>1 Macabeus 12.20–23</w:t>
        </w:r>
      </w:hyperlink>
      <w: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r/>
      <w: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49">
        <w:r>
          <w:rPr>
            <w:color w:val="0000EE"/>
            <w:u w:val="single"/>
          </w:rPr>
          <w:t>2Mc 3.4–40</w:t>
        </w:r>
      </w:hyperlink>
      <w: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50">
        <w:r>
          <w:rPr>
            <w:color w:val="0000EE"/>
            <w:u w:val="single"/>
          </w:rPr>
          <w:t>4.33–38</w:t>
        </w:r>
      </w:hyperlink>
      <w:r>
        <w:t>). Eventualmente, os sírios depuseram Menelau.</w:t>
      </w:r>
    </w:p>
    <w:p>
      <w:r/>
      <w: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
    </w:p>
    <w:p>
      <w:r/>
    </w:p>
    <w:p>
      <w:pPr>
        <w:pStyle w:val="Heading2"/>
      </w:pPr>
      <w:r>
        <w:t>Ônica</w:t>
      </w:r>
      <w:r/>
    </w:p>
    <w:p>
      <w:r/>
      <w:r>
        <w:t>Uma das especiarias cheirosas usadas no incenso sagrado do tabernáculo (</w:t>
      </w:r>
      <w:hyperlink r:id="rId551">
        <w:r>
          <w:rPr>
            <w:color w:val="0000EE"/>
            <w:u w:val="single"/>
          </w:rPr>
          <w:t>Êxodo 30.34</w:t>
        </w:r>
      </w:hyperlink>
      <w:r>
        <w:t>). Não está claro a qual especiaria exata isso se refere. Alguns sugerem que a ônica vinha da concha de um certo mexilhão encontrado na Índia, que cheirava a almíscar quando queimado.</w:t>
      </w:r>
      <w:r/>
      <w:r/>
    </w:p>
    <w:p>
      <w:r/>
    </w:p>
    <w:p>
      <w:pPr>
        <w:pStyle w:val="Heading2"/>
      </w:pPr>
      <w:r>
        <w:t>Ônix</w:t>
      </w:r>
      <w:r/>
    </w:p>
    <w:p>
      <w:r/>
      <w:r>
        <w:t>Uma pedra semipreciosa usada no peitoral do sumo sacerdote (</w:t>
      </w:r>
      <w:hyperlink r:id="rId552">
        <w:r>
          <w:rPr>
            <w:color w:val="0000EE"/>
            <w:u w:val="single"/>
          </w:rPr>
          <w:t>Êxodo 28.9</w:t>
        </w:r>
      </w:hyperlink>
      <w:r>
        <w:t>).</w:t>
      </w:r>
    </w:p>
    <w:p>
      <w:r/>
      <w:r>
        <w:rPr>
          <w:i/>
        </w:rPr>
        <w:t>Veja</w:t>
      </w:r>
      <w:r>
        <w:t xml:space="preserve"> </w:t>
      </w:r>
      <w:r>
        <w:t>Pedras preciosas nº 18</w:t>
      </w:r>
      <w:r>
        <w:t>.</w:t>
      </w:r>
      <w:r/>
      <w:r/>
    </w:p>
    <w:p>
      <w:r/>
    </w:p>
    <w:p>
      <w:pPr>
        <w:pStyle w:val="Heading2"/>
      </w:pPr>
      <w:r>
        <w:t>Onze, os</w:t>
      </w:r>
      <w:r/>
    </w:p>
    <w:p>
      <w:r/>
      <w:r>
        <w:t>Um nome usado para os discípulos de Jesus após sua ressurreição dos mortos (</w:t>
      </w:r>
      <w:hyperlink r:id="rId553">
        <w:r>
          <w:rPr>
            <w:color w:val="0000EE"/>
            <w:u w:val="single"/>
          </w:rPr>
          <w:t>Mc 16.14</w:t>
        </w:r>
      </w:hyperlink>
      <w:r>
        <w:t xml:space="preserve">; </w:t>
      </w:r>
      <w:hyperlink r:id="rId554">
        <w:r>
          <w:rPr>
            <w:color w:val="0000EE"/>
            <w:u w:val="single"/>
          </w:rPr>
          <w:t>Lc 24.9,33</w:t>
        </w:r>
      </w:hyperlink>
      <w:r>
        <w:t>) e no festival judaico de Pentecostes (</w:t>
      </w:r>
      <w:hyperlink r:id="rId555">
        <w:r>
          <w:rPr>
            <w:color w:val="0000EE"/>
            <w:u w:val="single"/>
          </w:rPr>
          <w:t>At 2.14</w:t>
        </w:r>
      </w:hyperlink>
      <w:r>
        <w:t>). Este nome foi utilizado depois que Judas Iscariotes se suicidou.</w:t>
      </w:r>
    </w:p>
    <w:p>
      <w:r/>
      <w:r>
        <w:rPr>
          <w:i/>
        </w:rPr>
        <w:t>Veja</w:t>
      </w:r>
      <w:r>
        <w:t xml:space="preserve"> </w:t>
      </w:r>
      <w:r>
        <w:t>Apóstolo, Apostolado</w:t>
      </w:r>
      <w:r>
        <w:t>.</w:t>
      </w:r>
      <w:r/>
      <w:r/>
    </w:p>
    <w:p>
      <w:r/>
    </w:p>
    <w:p>
      <w:pPr>
        <w:pStyle w:val="Heading2"/>
      </w:pPr>
      <w:r>
        <w:t>Oolá e Oolibá</w:t>
      </w:r>
      <w:r/>
    </w:p>
    <w:p>
      <w:r/>
      <w:r>
        <w:t>Nomes dados ao reino do norte (ACF “Aolá”), com sua capital em Samaria, e ao reino do sul (ACF “Aolibá”), com sua capital em Jerusalém, respectivamente, por Ezequiel em sua alegoria que retrata a infidelidade do povo de Deus (</w:t>
      </w:r>
      <w:hyperlink r:id="rId556">
        <w:r>
          <w:rPr>
            <w:color w:val="0000EE"/>
            <w:u w:val="single"/>
          </w:rPr>
          <w:t>Ez 23</w:t>
        </w:r>
      </w:hyperlink>
      <w: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r/>
      <w: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r/>
      <w:r>
        <w:t xml:space="preserve">Longe de aprender com o exemplo de Israel, Judá não apenas cortejou a Assíria e sua idolatria (e.g., </w:t>
      </w:r>
      <w:hyperlink r:id="rId557">
        <w:r>
          <w:rPr>
            <w:color w:val="0000EE"/>
            <w:u w:val="single"/>
          </w:rPr>
          <w:t>2Rs 16.10–18</w:t>
        </w:r>
      </w:hyperlink>
      <w:r>
        <w:t xml:space="preserve">), mas também acrescentou às suas afeições o Império Neo-Babilônico (e.g., </w:t>
      </w:r>
      <w:hyperlink r:id="rId558">
        <w:r>
          <w:rPr>
            <w:color w:val="0000EE"/>
            <w:u w:val="single"/>
          </w:rPr>
          <w:t>20.14–18</w:t>
        </w:r>
      </w:hyperlink>
      <w:r>
        <w:t xml:space="preserve">) e depois voltou-se novamente para o Egito (e.g., </w:t>
      </w:r>
      <w:hyperlink r:id="rId559">
        <w:r>
          <w:rPr>
            <w:color w:val="0000EE"/>
            <w:u w:val="single"/>
          </w:rPr>
          <w:t>Jr 37</w:t>
        </w:r>
      </w:hyperlink>
      <w:r>
        <w:t xml:space="preserve">; </w:t>
      </w:r>
      <w:hyperlink r:id="rId560">
        <w:r>
          <w:rPr>
            <w:color w:val="0000EE"/>
            <w:u w:val="single"/>
          </w:rPr>
          <w:t>46</w:t>
        </w:r>
      </w:hyperlink>
      <w:r>
        <w:t>), seu amante anterior (</w:t>
      </w:r>
      <w:hyperlink r:id="rId561">
        <w:r>
          <w:rPr>
            <w:color w:val="0000EE"/>
            <w:u w:val="single"/>
          </w:rPr>
          <w:t>Ez 23.11–21</w:t>
        </w:r>
      </w:hyperlink>
      <w:r>
        <w:t>). Portanto, Deus a puniria severamente nas mãos dos babilônios, e ela conheceria o justo julgamento de Deus.</w:t>
      </w:r>
    </w:p>
    <w:p>
      <w:r/>
      <w: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
    </w:p>
    <w:p>
      <w:r/>
    </w:p>
    <w:p>
      <w:pPr>
        <w:pStyle w:val="Heading2"/>
      </w:pPr>
      <w:r>
        <w:t>Oolibama</w:t>
      </w:r>
      <w:r/>
    </w:p>
    <w:p>
      <w:r/>
      <w:r>
        <w:t>1. A esposa de Esaú, a filha de Aná, o heveu (</w:t>
      </w:r>
      <w:hyperlink r:id="rId562">
        <w:r>
          <w:rPr>
            <w:color w:val="0000EE"/>
            <w:u w:val="single"/>
          </w:rPr>
          <w:t>Gn 36.2,5,14,18,25</w:t>
        </w:r>
      </w:hyperlink>
      <w:r>
        <w:t xml:space="preserve">), que lhe deu Jeús, Jalã e Corá antes de Esaú deixar Canaã para Seir. </w:t>
      </w:r>
    </w:p>
    <w:p>
      <w:r/>
      <w:r>
        <w:t xml:space="preserve">A ausência do nome dela nas outras listas das esposas de Esaú (veja </w:t>
      </w:r>
      <w:hyperlink r:id="rId563">
        <w:r>
          <w:rPr>
            <w:color w:val="0000EE"/>
            <w:u w:val="single"/>
          </w:rPr>
          <w:t>Gn 26.34</w:t>
        </w:r>
      </w:hyperlink>
      <w:r>
        <w:t xml:space="preserve">; </w:t>
      </w:r>
      <w:hyperlink r:id="rId564">
        <w:r>
          <w:rPr>
            <w:color w:val="0000EE"/>
            <w:u w:val="single"/>
          </w:rPr>
          <w:t>28.9</w:t>
        </w:r>
      </w:hyperlink>
      <w: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565">
        <w:r>
          <w:rPr>
            <w:color w:val="0000EE"/>
            <w:u w:val="single"/>
          </w:rPr>
          <w:t>26.35</w:t>
        </w:r>
      </w:hyperlink>
      <w:r>
        <w:t>).</w:t>
      </w:r>
    </w:p>
    <w:p>
      <w:r/>
      <w:r>
        <w:t>2. Chefe de clã edomita descendente de Esaú (</w:t>
      </w:r>
      <w:hyperlink r:id="rId566">
        <w:r>
          <w:rPr>
            <w:color w:val="0000EE"/>
            <w:u w:val="single"/>
          </w:rPr>
          <w:t>Gn 36.41</w:t>
        </w:r>
      </w:hyperlink>
      <w:r>
        <w:t xml:space="preserve">; </w:t>
      </w:r>
      <w:hyperlink r:id="rId567">
        <w:r>
          <w:rPr>
            <w:color w:val="0000EE"/>
            <w:u w:val="single"/>
          </w:rPr>
          <w:t>1Cr 1.52</w:t>
        </w:r>
      </w:hyperlink>
      <w:r>
        <w:t xml:space="preserve">). </w:t>
      </w:r>
      <w:r/>
      <w:r/>
    </w:p>
    <w:p>
      <w:r/>
    </w:p>
    <w:p>
      <w:pPr>
        <w:pStyle w:val="Heading2"/>
      </w:pPr>
      <w:r>
        <w:t>Oração</w:t>
      </w:r>
      <w:r/>
    </w:p>
    <w:p>
      <w:r/>
      <w: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t>Oração no Antigo Testamento</w:t>
      </w:r>
    </w:p>
    <w:p>
      <w:r/>
      <w:r>
        <w:t>Os humanos recém-criados, feitos para comunhão com Deus, viviam em íntima comunhão com Ele. O pecado rompeu esse relacionamento íntimo e direto. No entanto, quando o Senhor formou sua aliança com Abraão (</w:t>
      </w:r>
      <w:hyperlink r:id="rId568">
        <w:r>
          <w:rPr>
            <w:color w:val="0000EE"/>
            <w:u w:val="single"/>
          </w:rPr>
          <w:t>Gn 15</w:t>
        </w:r>
      </w:hyperlink>
      <w:r>
        <w:t xml:space="preserve">), o relacionamento entre os parceiros da aliança foi reaberto. A oração de Abraão por Sodoma e Gomorra (cap. </w:t>
      </w:r>
      <w:hyperlink r:id="rId569">
        <w:r>
          <w:rPr>
            <w:color w:val="0000EE"/>
            <w:u w:val="single"/>
          </w:rPr>
          <w:t>18</w:t>
        </w:r>
      </w:hyperlink>
      <w:r>
        <w:t xml:space="preserve">) é uma combinação marcante de ousadia e persistência e é um reconhecimento de sua própria pequenez e inferioridade em comparação com Deus. O mesmo pode ser dito sobre a luta de Jacó com o anjo em Peniel (cap. </w:t>
      </w:r>
      <w:hyperlink r:id="rId570">
        <w:r>
          <w:rPr>
            <w:color w:val="0000EE"/>
            <w:u w:val="single"/>
          </w:rPr>
          <w:t>32</w:t>
        </w:r>
      </w:hyperlink>
      <w: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rPr>
        <w:t>garantia</w:t>
      </w:r>
      <w:r>
        <w:t xml:space="preserve"> para a oração. Assim, nos tempos patriarcais, a oração era conjugada com sacrifício e obediência.</w:t>
      </w:r>
    </w:p>
    <w:p>
      <w:r/>
      <w: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r/>
      <w: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571">
        <w:r>
          <w:rPr>
            <w:color w:val="0000EE"/>
            <w:u w:val="single"/>
          </w:rPr>
          <w:t xml:space="preserve">Deuteronômio 26.1–15 </w:t>
        </w:r>
      </w:hyperlink>
      <w:r>
        <w:t>— não há nada sobre oração em todas as instruções de adoração dadas ao povo. No entanto, há indicação nos salmos de que sacrifício e oração seriam combinados (</w:t>
      </w:r>
      <w:hyperlink r:id="rId572">
        <w:r>
          <w:rPr>
            <w:color w:val="0000EE"/>
            <w:u w:val="single"/>
          </w:rPr>
          <w:t>Sl 50.7–15</w:t>
        </w:r>
      </w:hyperlink>
      <w:r>
        <w:t xml:space="preserve">; </w:t>
      </w:r>
      <w:hyperlink r:id="rId573">
        <w:r>
          <w:rPr>
            <w:color w:val="0000EE"/>
            <w:u w:val="single"/>
          </w:rPr>
          <w:t>55.14</w:t>
        </w:r>
      </w:hyperlink>
      <w:r>
        <w:t xml:space="preserve">). Muitos dos salmos são notáveis pela maneira como perplexidades pessoais são reconhecidas, levando a “discussões com Deus” e a uma resolução final do conflito (e.g., </w:t>
      </w:r>
      <w:hyperlink r:id="rId574">
        <w:r>
          <w:rPr>
            <w:color w:val="0000EE"/>
            <w:u w:val="single"/>
          </w:rPr>
          <w:t>Sl 73</w:t>
        </w:r>
      </w:hyperlink>
      <w:r>
        <w:t>).</w:t>
      </w:r>
    </w:p>
    <w:p>
      <w:r/>
      <w:r>
        <w:t>Os profetas eram homens que oravam, e parece que a Palavra de Deus lhes chegava em oração (</w:t>
      </w:r>
      <w:hyperlink r:id="rId575">
        <w:r>
          <w:rPr>
            <w:color w:val="0000EE"/>
            <w:u w:val="single"/>
          </w:rPr>
          <w:t>Is 6.5–13</w:t>
        </w:r>
      </w:hyperlink>
      <w:r>
        <w:t xml:space="preserve">; </w:t>
      </w:r>
      <w:hyperlink r:id="rId576">
        <w:r>
          <w:rPr>
            <w:color w:val="0000EE"/>
            <w:u w:val="single"/>
          </w:rPr>
          <w:t>37.1–4</w:t>
        </w:r>
      </w:hyperlink>
      <w:r>
        <w:t xml:space="preserve">; </w:t>
      </w:r>
      <w:hyperlink r:id="rId577">
        <w:r>
          <w:rPr>
            <w:color w:val="0000EE"/>
            <w:u w:val="single"/>
          </w:rPr>
          <w:t>Jr 11.20–23</w:t>
        </w:r>
      </w:hyperlink>
      <w:r>
        <w:t>). O ministério de Jeremias foi caracterizado por momentos de conflito em oração (</w:t>
      </w:r>
      <w:hyperlink r:id="rId578">
        <w:r>
          <w:rPr>
            <w:color w:val="0000EE"/>
            <w:u w:val="single"/>
          </w:rPr>
          <w:t>Jr 18.19–23</w:t>
        </w:r>
      </w:hyperlink>
      <w:r>
        <w:t xml:space="preserve">; </w:t>
      </w:r>
      <w:hyperlink r:id="rId579">
        <w:r>
          <w:rPr>
            <w:color w:val="0000EE"/>
            <w:u w:val="single"/>
          </w:rPr>
          <w:t>20.7–18</w:t>
        </w:r>
      </w:hyperlink>
      <w:r>
        <w:t>) assim como por tempos mais tranquilos de comunhão com Deus (</w:t>
      </w:r>
      <w:hyperlink r:id="rId580">
        <w:r>
          <w:rPr>
            <w:color w:val="0000EE"/>
            <w:u w:val="single"/>
          </w:rPr>
          <w:t>10.23–25</w:t>
        </w:r>
      </w:hyperlink>
      <w:r>
        <w:t xml:space="preserve">; </w:t>
      </w:r>
      <w:hyperlink r:id="rId581">
        <w:r>
          <w:rPr>
            <w:color w:val="0000EE"/>
            <w:u w:val="single"/>
          </w:rPr>
          <w:t>12.1–4</w:t>
        </w:r>
      </w:hyperlink>
      <w:r>
        <w:t xml:space="preserve">; </w:t>
      </w:r>
      <w:hyperlink r:id="rId582">
        <w:r>
          <w:rPr>
            <w:color w:val="0000EE"/>
            <w:u w:val="single"/>
          </w:rPr>
          <w:t>14.7–9</w:t>
        </w:r>
      </w:hyperlink>
      <w:r>
        <w:t xml:space="preserve">; </w:t>
      </w:r>
      <w:hyperlink r:id="rId583">
        <w:r>
          <w:rPr>
            <w:color w:val="0000EE"/>
            <w:u w:val="single"/>
          </w:rPr>
          <w:t>15.15–18</w:t>
        </w:r>
      </w:hyperlink>
      <w:r>
        <w:t>). No exílio, com o estabelecimento da sinagoga, a oração coletiva tornou-se um elemento no culto judaico. Após o exílio, houve uma ênfase na espontaneidade na oração e na necessidade de a devoção ser mais do que mecânica e rotineira (</w:t>
      </w:r>
      <w:hyperlink r:id="rId584">
        <w:r>
          <w:rPr>
            <w:color w:val="0000EE"/>
            <w:u w:val="single"/>
          </w:rPr>
          <w:t>Ne 2.4</w:t>
        </w:r>
      </w:hyperlink>
      <w:r>
        <w:t xml:space="preserve">; </w:t>
      </w:r>
      <w:hyperlink r:id="rId585">
        <w:r>
          <w:rPr>
            <w:color w:val="0000EE"/>
            <w:u w:val="single"/>
          </w:rPr>
          <w:t>4.4,9</w:t>
        </w:r>
      </w:hyperlink>
      <w:r>
        <w:t>).</w:t>
      </w:r>
    </w:p>
    <w:p>
      <w:pPr>
        <w:pStyle w:val="Heading3"/>
      </w:pPr>
      <w:r>
        <w:t>Oração no Novo Testamento</w:t>
      </w:r>
    </w:p>
    <w:p>
      <w:r/>
      <w:r>
        <w:t>O ensino do NT sobre a oração é dominado pelo próprio exemplo e ensino de Cristo. Sua dependência do Pai em seu trabalho mediador se expressa em oração repetida, culminando em sua oração sacerdotal (</w:t>
      </w:r>
      <w:hyperlink r:id="rId586">
        <w:r>
          <w:rPr>
            <w:color w:val="0000EE"/>
            <w:u w:val="single"/>
          </w:rPr>
          <w:t>Jo 17</w:t>
        </w:r>
      </w:hyperlink>
      <w: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587">
        <w:r>
          <w:rPr>
            <w:color w:val="0000EE"/>
            <w:u w:val="single"/>
          </w:rPr>
          <w:t>Mt 6.5–15</w:t>
        </w:r>
      </w:hyperlink>
      <w:r>
        <w:t>).</w:t>
      </w:r>
    </w:p>
    <w:p>
      <w:r/>
      <w:r>
        <w:t>As parábolas são outra fonte importante dos ensinamentos de Cristo, enfatizando a persistência na oração (</w:t>
      </w:r>
      <w:hyperlink r:id="rId588">
        <w:r>
          <w:rPr>
            <w:color w:val="0000EE"/>
            <w:u w:val="single"/>
          </w:rPr>
          <w:t>Lc 18.1–8</w:t>
        </w:r>
      </w:hyperlink>
      <w:r>
        <w:t xml:space="preserve">), simplicidade e humildade (vv. </w:t>
      </w:r>
      <w:hyperlink r:id="rId589">
        <w:r>
          <w:rPr>
            <w:color w:val="0000EE"/>
            <w:u w:val="single"/>
          </w:rPr>
          <w:t>10–14</w:t>
        </w:r>
      </w:hyperlink>
      <w:r>
        <w:t>), e tenacidade (</w:t>
      </w:r>
      <w:hyperlink r:id="rId590">
        <w:r>
          <w:rPr>
            <w:color w:val="0000EE"/>
            <w:u w:val="single"/>
          </w:rPr>
          <w:t>11.5–8</w:t>
        </w:r>
      </w:hyperlink>
      <w: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r/>
      <w:r>
        <w:t>Cristo afirmou que quando o Espírito Santo, o Consolador, viesse, os discípulos orariam ao Pai em nome de Cristo (</w:t>
      </w:r>
      <w:hyperlink r:id="rId591">
        <w:r>
          <w:rPr>
            <w:color w:val="0000EE"/>
            <w:u w:val="single"/>
          </w:rPr>
          <w:t>Jo 16.23–25</w:t>
        </w:r>
      </w:hyperlink>
      <w:r>
        <w:t>). Assim, vemos que após a vinda do Espírito no dia de Pentecostes, a igreja primitiva é caracterizada pela oração (</w:t>
      </w:r>
      <w:hyperlink r:id="rId592">
        <w:r>
          <w:rPr>
            <w:color w:val="0000EE"/>
            <w:u w:val="single"/>
          </w:rPr>
          <w:t>At 2.42</w:t>
        </w:r>
      </w:hyperlink>
      <w:r>
        <w:t>) sob a liderança dos apóstolos (</w:t>
      </w:r>
      <w:hyperlink r:id="rId593">
        <w:r>
          <w:rPr>
            <w:color w:val="0000EE"/>
            <w:u w:val="single"/>
          </w:rPr>
          <w:t>6.4</w:t>
        </w:r>
      </w:hyperlink>
      <w:r>
        <w:t>). A igreja louva a Deus pelo dom de seu Filho e de seu Espírito, e faz petições a Deus em tempos de dificuldade (</w:t>
      </w:r>
      <w:hyperlink r:id="rId594">
        <w:r>
          <w:rPr>
            <w:color w:val="0000EE"/>
            <w:u w:val="single"/>
          </w:rPr>
          <w:t>4.24</w:t>
        </w:r>
      </w:hyperlink>
      <w:r>
        <w:t xml:space="preserve">; </w:t>
      </w:r>
      <w:hyperlink r:id="rId595">
        <w:r>
          <w:rPr>
            <w:color w:val="0000EE"/>
            <w:u w:val="single"/>
          </w:rPr>
          <w:t>12.5,12</w:t>
        </w:r>
      </w:hyperlink>
      <w:r>
        <w:t>).</w:t>
      </w:r>
    </w:p>
    <w:p>
      <w:r/>
      <w: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596">
        <w:r>
          <w:rPr>
            <w:color w:val="0000EE"/>
            <w:u w:val="single"/>
          </w:rPr>
          <w:t>Ef 3.14–19</w:t>
        </w:r>
      </w:hyperlink>
      <w:r>
        <w:t>). A oração é parte da armadura do cristão contra o ataque satânico (</w:t>
      </w:r>
      <w:hyperlink r:id="rId597">
        <w:r>
          <w:rPr>
            <w:color w:val="0000EE"/>
            <w:u w:val="single"/>
          </w:rPr>
          <w:t>6.18</w:t>
        </w:r>
      </w:hyperlink>
      <w:r>
        <w:t xml:space="preserve">), o ministério eficaz da Palavra de Deus depende das orações do povo de Deus (vv. </w:t>
      </w:r>
      <w:hyperlink r:id="rId598">
        <w:r>
          <w:rPr>
            <w:color w:val="0000EE"/>
            <w:u w:val="single"/>
          </w:rPr>
          <w:t>18–19</w:t>
        </w:r>
      </w:hyperlink>
      <w:r>
        <w:t>), e o cristão é encorajado a orar por todos os tipos de coisas, com ação de graças (</w:t>
      </w:r>
      <w:hyperlink r:id="rId599">
        <w:r>
          <w:rPr>
            <w:color w:val="0000EE"/>
            <w:u w:val="single"/>
          </w:rPr>
          <w:t>Fp 4.6</w:t>
        </w:r>
      </w:hyperlink>
      <w:r>
        <w:t>), e assim estar livre da ansiedade. O próprio exemplo de Paulo na oração é tão instrutivo quanto o ensino que ele dá.</w:t>
      </w:r>
    </w:p>
    <w:p>
      <w:r/>
      <w:r>
        <w:t>A oração do cristão está enraizada, objetivamente, na intercessão de Cristo; subjetivamente, na capacitação do Espírito Santo. A igreja é um reino de sacerdotes, oferecendo sacrifícios espirituais de louvor e ação de graças (</w:t>
      </w:r>
      <w:hyperlink r:id="rId600">
        <w:r>
          <w:rPr>
            <w:color w:val="0000EE"/>
            <w:u w:val="single"/>
          </w:rPr>
          <w:t>Hb 13.15</w:t>
        </w:r>
      </w:hyperlink>
      <w:r>
        <w:t xml:space="preserve">; </w:t>
      </w:r>
      <w:hyperlink r:id="rId601">
        <w:r>
          <w:rPr>
            <w:color w:val="0000EE"/>
            <w:u w:val="single"/>
          </w:rPr>
          <w:t>1Pe 2.5</w:t>
        </w:r>
      </w:hyperlink>
      <w: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02">
        <w:r>
          <w:rPr>
            <w:color w:val="0000EE"/>
            <w:u w:val="single"/>
          </w:rPr>
          <w:t>Hb 4.14–16</w:t>
        </w:r>
      </w:hyperlink>
      <w:r>
        <w:t xml:space="preserve">; </w:t>
      </w:r>
      <w:hyperlink r:id="rId603">
        <w:r>
          <w:rPr>
            <w:color w:val="0000EE"/>
            <w:u w:val="single"/>
          </w:rPr>
          <w:t>9.24</w:t>
        </w:r>
      </w:hyperlink>
      <w:r>
        <w:t xml:space="preserve">; </w:t>
      </w:r>
      <w:hyperlink r:id="rId604">
        <w:r>
          <w:rPr>
            <w:color w:val="0000EE"/>
            <w:u w:val="single"/>
          </w:rPr>
          <w:t>10.19–23</w:t>
        </w:r>
      </w:hyperlink>
      <w:r>
        <w:t>). Em nenhum lugar, tanto no AT quanto no NT, há incentivo para orar a indivíduos que não sejam Deus. Em nenhum lugar das Escrituras é sugerido que haja qualquer outro mediador entre Deus e os homens, exceto Cristo (</w:t>
      </w:r>
      <w:hyperlink r:id="rId605">
        <w:r>
          <w:rPr>
            <w:color w:val="0000EE"/>
            <w:u w:val="single"/>
          </w:rPr>
          <w:t>1Tm 2.5</w:t>
        </w:r>
      </w:hyperlink>
      <w:r>
        <w:t>).</w:t>
      </w:r>
    </w:p>
    <w:p>
      <w:pPr>
        <w:pStyle w:val="Heading3"/>
      </w:pPr>
      <w:r>
        <w:t>Os Elementos da Oração</w:t>
      </w:r>
    </w:p>
    <w:p>
      <w:r/>
      <w:r>
        <w:t xml:space="preserve">Embora a oração seja, tipicamente, uma atividade inconsciente em que a pessoa que ora se dedica a Deus, é possível distinguir vários elementos na oração, como ficará evidente a partir da discussão dos dados bíblicos. </w:t>
      </w:r>
      <w:r>
        <w:rPr>
          <w:i/>
        </w:rPr>
        <w:t>Louvor</w:t>
      </w:r>
      <w: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06">
        <w:r>
          <w:rPr>
            <w:color w:val="0000EE"/>
            <w:u w:val="single"/>
          </w:rPr>
          <w:t>Sl 148</w:t>
        </w:r>
      </w:hyperlink>
      <w:r>
        <w:t xml:space="preserve">; </w:t>
      </w:r>
      <w:hyperlink r:id="rId607">
        <w:r>
          <w:rPr>
            <w:color w:val="0000EE"/>
            <w:u w:val="single"/>
          </w:rPr>
          <w:t>150</w:t>
        </w:r>
      </w:hyperlink>
      <w:r>
        <w:t xml:space="preserve">). Quando o reconhecimento da bondade de Deus é em relação ao que ele fez para quem ora, ou para outros, então a oração é de </w:t>
      </w:r>
      <w:r>
        <w:rPr>
          <w:i/>
        </w:rPr>
        <w:t>ação de graças,</w:t>
      </w:r>
      <w:r>
        <w:t xml:space="preserve"> pela própria vida, pelo uso e beleza do universo físico, por Cristo e seus benefícios (veja </w:t>
      </w:r>
      <w:hyperlink r:id="rId608">
        <w:r>
          <w:rPr>
            <w:color w:val="0000EE"/>
            <w:u w:val="single"/>
          </w:rPr>
          <w:t>2Co 9.15</w:t>
        </w:r>
      </w:hyperlink>
      <w:r>
        <w:t xml:space="preserve">), e por respostas específicas à oração. </w:t>
      </w:r>
      <w:r>
        <w:rPr>
          <w:i/>
        </w:rPr>
        <w:t>Confissão</w:t>
      </w:r>
      <w: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09">
        <w:r>
          <w:rPr>
            <w:color w:val="0000EE"/>
            <w:u w:val="single"/>
          </w:rPr>
          <w:t>Salmo 51</w:t>
        </w:r>
      </w:hyperlink>
      <w:r>
        <w:t xml:space="preserve">, a confissão de pecado de Davi em relação a Bate-Seba, é o exemplo bíblico clássico de uma oração de confissão. </w:t>
      </w:r>
      <w:r>
        <w:rPr>
          <w:i/>
        </w:rPr>
        <w:t>Petição</w:t>
      </w:r>
      <w:r>
        <w:t xml:space="preserve"> pode ser considerada como diz respeito a quem ora, e também como diz respeito a outros, quando é </w:t>
      </w:r>
      <w:r>
        <w:rPr>
          <w:i/>
        </w:rPr>
        <w:t>intercessão.</w:t>
      </w:r>
      <w: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r/>
      <w:r>
        <w:rPr>
          <w:i/>
        </w:rPr>
        <w:t>Veja também</w:t>
      </w:r>
      <w:r>
        <w:t xml:space="preserve"> </w:t>
      </w:r>
      <w:r>
        <w:t>A oração do Senhor</w:t>
      </w:r>
      <w:r>
        <w:t xml:space="preserve">; </w:t>
      </w:r>
      <w:r>
        <w:t>Louvor</w:t>
      </w:r>
      <w:r>
        <w:t xml:space="preserve">; </w:t>
      </w:r>
      <w:r>
        <w:t>Adoração</w:t>
      </w:r>
      <w:r>
        <w:t>.</w:t>
      </w:r>
      <w:r/>
      <w:r/>
    </w:p>
    <w:p>
      <w:r/>
    </w:p>
    <w:p>
      <w:pPr>
        <w:pStyle w:val="Heading2"/>
      </w:pPr>
      <w:r>
        <w:t>Oração de Azarias</w:t>
      </w:r>
      <w:r/>
    </w:p>
    <w:p>
      <w:r/>
      <w:r>
        <w:t>Uma oração encontrada em algumas versões da Bíblia foi proferida por Azarias, um dos amigos de Daniel, enquanto ele estava na fornalha ardente.</w:t>
      </w:r>
    </w:p>
    <w:p>
      <w:r/>
      <w:r>
        <w:rPr>
          <w:i/>
        </w:rPr>
        <w:t>Veja</w:t>
      </w:r>
      <w:r>
        <w:t xml:space="preserve"> </w:t>
      </w:r>
      <w:r>
        <w:t>Daniel, Adições de</w:t>
      </w:r>
      <w:r>
        <w:t>.</w:t>
      </w:r>
      <w:r/>
      <w:r/>
    </w:p>
    <w:p>
      <w:r/>
    </w:p>
    <w:p>
      <w:pPr>
        <w:pStyle w:val="Heading2"/>
      </w:pPr>
      <w:r>
        <w:t>Oração de Manassés</w:t>
      </w:r>
      <w:r/>
    </w:p>
    <w:p>
      <w:r/>
      <w: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r/>
      <w:r>
        <w:t xml:space="preserve">O título antigo, </w:t>
      </w:r>
      <w:r>
        <w:rPr>
          <w:i/>
        </w:rPr>
        <w:t>A Oração de Manassés rei de Judá quando ele foi mantido cativo na Babilônia</w:t>
      </w:r>
      <w:r>
        <w:t xml:space="preserve">, é melhor do que o título moderno e o título em latim, </w:t>
      </w:r>
      <w:r>
        <w:rPr>
          <w:i/>
        </w:rPr>
        <w:t>Oratio Manassae</w:t>
      </w:r>
      <w: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10">
        <w:r>
          <w:rPr>
            <w:color w:val="0000EE"/>
            <w:u w:val="single"/>
          </w:rPr>
          <w:t>2Cr 33.12–13</w:t>
        </w:r>
      </w:hyperlink>
      <w:r>
        <w:t xml:space="preserve">; sobre a historicidade deste relato, veja </w:t>
      </w:r>
      <w:r>
        <w:t>Manassés</w:t>
      </w:r>
      <w:r>
        <w:t xml:space="preserve"> #3).</w:t>
      </w:r>
    </w:p>
    <w:p>
      <w:r/>
      <w:r>
        <w:t>O escritor de 2 Crônicas disse que esta oração veio dos arquivos nacionais e de outra fonte (</w:t>
      </w:r>
      <w:hyperlink r:id="rId611">
        <w:r>
          <w:rPr>
            <w:color w:val="0000EE"/>
            <w:u w:val="single"/>
          </w:rPr>
          <w:t>2Cr 33.18–19</w:t>
        </w:r>
      </w:hyperlink>
      <w: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rPr>
        <w:t>Didascalia</w:t>
      </w:r>
      <w:r>
        <w:t xml:space="preserve">, do terceiro século d.C. Este manual foi posteriormente revisado nas </w:t>
      </w:r>
      <w:r>
        <w:rPr>
          <w:i/>
        </w:rPr>
        <w:t>Constituições Apostólicas</w:t>
      </w:r>
      <w:r>
        <w:t xml:space="preserve"> em 380 d.C.</w:t>
      </w:r>
    </w:p>
    <w:p>
      <w:r/>
      <w: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
        <w:t>Grego;</w:t>
      </w:r>
    </w:p>
    <w:p>
      <w:pPr>
        <w:pStyle w:val="ListBullet"/>
        <w:spacing w:line="240" w:lineRule="auto"/>
        <w:ind w:left="720"/>
      </w:pPr>
      <w:r/>
      <w:r>
        <w:t>Siríaco;</w:t>
      </w:r>
    </w:p>
    <w:p>
      <w:pPr>
        <w:pStyle w:val="ListBullet"/>
        <w:spacing w:line="240" w:lineRule="auto"/>
        <w:ind w:left="720"/>
      </w:pPr>
      <w:r/>
      <w:r>
        <w:t>Duas versões em latim;</w:t>
      </w:r>
    </w:p>
    <w:p>
      <w:pPr>
        <w:pStyle w:val="ListBullet"/>
        <w:spacing w:line="240" w:lineRule="auto"/>
        <w:ind w:left="720"/>
      </w:pPr>
      <w:r/>
      <w:r>
        <w:t>Etíope;</w:t>
      </w:r>
    </w:p>
    <w:p>
      <w:pPr>
        <w:pStyle w:val="ListBullet"/>
        <w:spacing w:line="240" w:lineRule="auto"/>
        <w:ind w:left="720"/>
      </w:pPr>
      <w:r/>
      <w:r>
        <w:t>Armênio;</w:t>
      </w:r>
    </w:p>
    <w:p>
      <w:pPr>
        <w:pStyle w:val="ListBullet"/>
        <w:spacing w:line="240" w:lineRule="auto"/>
        <w:ind w:left="720"/>
      </w:pPr>
      <w:r/>
      <w:r>
        <w:t>Eslavo Antigo.</w:t>
      </w:r>
    </w:p>
    <w:p>
      <w:r/>
      <w:r>
        <w:t>Sua popularidade entre judeus e cristãos nos primeiros três séculos da era cristã é clara.</w:t>
      </w:r>
    </w:p>
    <w:p>
      <w:r/>
      <w:r>
        <w:t>A Oração de Manassés é uma súplica de um pecador que reconhece seus erros e clama a um Deus misericordioso.</w:t>
      </w:r>
    </w:p>
    <w:p>
      <w:r/>
      <w:r>
        <w:t>A oração se baseia em descrições de Deus encontradas no Antigo Testamento. Ela identifica Deus como:</w:t>
      </w:r>
    </w:p>
    <w:p>
      <w:pPr>
        <w:pStyle w:val="ListBullet"/>
        <w:spacing w:line="240" w:lineRule="auto"/>
        <w:ind w:left="720"/>
      </w:pPr>
      <w:r/>
      <w:r>
        <w:t xml:space="preserve">"Senhor Todo-poderoso" (Or Mn 1.1; cp. </w:t>
      </w:r>
      <w:hyperlink r:id="rId612">
        <w:r>
          <w:rPr>
            <w:color w:val="0000EE"/>
            <w:u w:val="single"/>
          </w:rPr>
          <w:t>2Co 6.18</w:t>
        </w:r>
      </w:hyperlink>
      <w:r>
        <w:t>);</w:t>
      </w:r>
    </w:p>
    <w:p>
      <w:pPr>
        <w:pStyle w:val="ListBullet"/>
        <w:spacing w:line="240" w:lineRule="auto"/>
        <w:ind w:left="720"/>
      </w:pPr>
      <w:r/>
      <w:r>
        <w:t xml:space="preserve">"Deus de nossos pais" (Or Mn 1.1; veja também </w:t>
      </w:r>
      <w:hyperlink r:id="rId613">
        <w:r>
          <w:rPr>
            <w:color w:val="0000EE"/>
            <w:u w:val="single"/>
          </w:rPr>
          <w:t>2Cr 20.6</w:t>
        </w:r>
      </w:hyperlink>
      <w:r>
        <w:t xml:space="preserve">; </w:t>
      </w:r>
      <w:hyperlink r:id="rId614">
        <w:r>
          <w:rPr>
            <w:color w:val="0000EE"/>
            <w:u w:val="single"/>
          </w:rPr>
          <w:t>33.12</w:t>
        </w:r>
      </w:hyperlink>
      <w:r>
        <w:t>);</w:t>
      </w:r>
    </w:p>
    <w:p>
      <w:pPr>
        <w:pStyle w:val="ListBullet"/>
        <w:spacing w:line="240" w:lineRule="auto"/>
        <w:ind w:left="720"/>
      </w:pPr>
      <w:r/>
      <w:r>
        <w:t>O Criador — glorioso, poderoso, irado, mas misericordioso (Or Mn 1.2–7a);</w:t>
      </w:r>
    </w:p>
    <w:p>
      <w:pPr>
        <w:pStyle w:val="ListBullet"/>
        <w:spacing w:line="240" w:lineRule="auto"/>
        <w:ind w:left="720"/>
      </w:pPr>
      <w:r/>
      <w:r>
        <w:t xml:space="preserve">Ele "fez o céu e a terra" (Or Mn 1.2; veja também </w:t>
      </w:r>
      <w:hyperlink r:id="rId615">
        <w:r>
          <w:rPr>
            <w:color w:val="0000EE"/>
            <w:u w:val="single"/>
          </w:rPr>
          <w:t>Êx 20.11</w:t>
        </w:r>
      </w:hyperlink>
      <w:r>
        <w:t xml:space="preserve">; </w:t>
      </w:r>
      <w:hyperlink r:id="rId616">
        <w:r>
          <w:rPr>
            <w:color w:val="0000EE"/>
            <w:u w:val="single"/>
          </w:rPr>
          <w:t>Ne 9.6</w:t>
        </w:r>
      </w:hyperlink>
      <w:r>
        <w:t xml:space="preserve">; </w:t>
      </w:r>
      <w:hyperlink r:id="rId617">
        <w:r>
          <w:rPr>
            <w:color w:val="0000EE"/>
            <w:u w:val="single"/>
          </w:rPr>
          <w:t>Sl 146.6</w:t>
        </w:r>
      </w:hyperlink>
      <w:r>
        <w:t>);</w:t>
      </w:r>
    </w:p>
    <w:p>
      <w:pPr>
        <w:pStyle w:val="ListBullet"/>
        <w:spacing w:line="240" w:lineRule="auto"/>
        <w:ind w:left="720"/>
      </w:pPr>
      <w:r/>
      <w:r>
        <w:t>"Em sua variedade múltipla" (Or Mn 1.2);</w:t>
      </w:r>
    </w:p>
    <w:p>
      <w:pPr>
        <w:pStyle w:val="ListBullet"/>
        <w:spacing w:line="240" w:lineRule="auto"/>
        <w:ind w:left="720"/>
      </w:pPr>
      <w:r/>
      <w:r>
        <w:t xml:space="preserve">Ele "acorrentou o mar" e "confinou o abismo" (Or Mn 1.3; veja também </w:t>
      </w:r>
      <w:hyperlink r:id="rId618">
        <w:r>
          <w:rPr>
            <w:color w:val="0000EE"/>
            <w:u w:val="single"/>
          </w:rPr>
          <w:t>Jó 38.8–11</w:t>
        </w:r>
      </w:hyperlink>
      <w:r>
        <w:t>);</w:t>
      </w:r>
    </w:p>
    <w:p>
      <w:pPr>
        <w:pStyle w:val="ListBullet"/>
        <w:spacing w:line="240" w:lineRule="auto"/>
        <w:ind w:left="720"/>
      </w:pPr>
      <w:r/>
      <w:r>
        <w:t xml:space="preserve">Ninguém pode suportar sua majestade gloriosa (Or Mn 1.5a; cp. </w:t>
      </w:r>
      <w:hyperlink r:id="rId619">
        <w:r>
          <w:rPr>
            <w:color w:val="0000EE"/>
            <w:u w:val="single"/>
          </w:rPr>
          <w:t>2Pe 1.16–17</w:t>
        </w:r>
      </w:hyperlink>
      <w:r>
        <w:t>);</w:t>
      </w:r>
    </w:p>
    <w:p>
      <w:pPr>
        <w:pStyle w:val="ListBullet"/>
        <w:spacing w:line="240" w:lineRule="auto"/>
        <w:ind w:left="720"/>
      </w:pPr>
      <w:r/>
      <w:r>
        <w:t>Seu poder faz com que toda criatura "treme e estremeça" (Or Mn 1.4);</w:t>
      </w:r>
    </w:p>
    <w:p>
      <w:pPr>
        <w:pStyle w:val="ListBullet"/>
        <w:spacing w:line="240" w:lineRule="auto"/>
        <w:ind w:left="720"/>
      </w:pPr>
      <w:r/>
      <w:r>
        <w:t xml:space="preserve">Sua bondade é demonstrada na misericórdia e na salvação (Or Mn 1.7,14; veja também </w:t>
      </w:r>
      <w:hyperlink r:id="rId620">
        <w:r>
          <w:rPr>
            <w:color w:val="0000EE"/>
            <w:u w:val="single"/>
          </w:rPr>
          <w:t>Is 63.7</w:t>
        </w:r>
      </w:hyperlink>
      <w:r>
        <w:t xml:space="preserve"> e </w:t>
      </w:r>
      <w:hyperlink r:id="rId621">
        <w:r>
          <w:rPr>
            <w:color w:val="0000EE"/>
            <w:u w:val="single"/>
          </w:rPr>
          <w:t>Rm 2.4</w:t>
        </w:r>
      </w:hyperlink>
      <w:r>
        <w:t>);</w:t>
      </w:r>
    </w:p>
    <w:p>
      <w:pPr>
        <w:pStyle w:val="ListBullet"/>
        <w:spacing w:line="240" w:lineRule="auto"/>
        <w:ind w:left="720"/>
      </w:pPr>
      <w:r/>
      <w:r>
        <w:t xml:space="preserve">Ele é compassivo, paciente (tolerante) e muito misericordioso (Or Mn 1.7; veja também </w:t>
      </w:r>
      <w:hyperlink r:id="rId622">
        <w:r>
          <w:rPr>
            <w:color w:val="0000EE"/>
            <w:u w:val="single"/>
          </w:rPr>
          <w:t>Sl 86.5,15</w:t>
        </w:r>
      </w:hyperlink>
      <w:r>
        <w:t>);</w:t>
      </w:r>
    </w:p>
    <w:p>
      <w:pPr>
        <w:pStyle w:val="ListBullet"/>
        <w:spacing w:line="240" w:lineRule="auto"/>
        <w:ind w:left="720"/>
      </w:pPr>
      <w:r/>
      <w:r>
        <w:t xml:space="preserve">Ele é "o Senhor Altíssimo" (Or Mn 1.7; veja também </w:t>
      </w:r>
      <w:hyperlink r:id="rId623">
        <w:r>
          <w:rPr>
            <w:color w:val="0000EE"/>
            <w:u w:val="single"/>
          </w:rPr>
          <w:t>Sl 7.17</w:t>
        </w:r>
      </w:hyperlink>
      <w:r>
        <w:t xml:space="preserve">; </w:t>
      </w:r>
      <w:hyperlink r:id="rId624">
        <w:r>
          <w:rPr>
            <w:color w:val="0000EE"/>
            <w:u w:val="single"/>
          </w:rPr>
          <w:t>47.2</w:t>
        </w:r>
      </w:hyperlink>
      <w:r>
        <w:t>).</w:t>
      </w:r>
    </w:p>
    <w:p>
      <w:r/>
      <w:r>
        <w:t>Manassés também afirma que:</w:t>
      </w:r>
    </w:p>
    <w:p>
      <w:pPr>
        <w:pStyle w:val="ListBullet"/>
        <w:spacing w:line="240" w:lineRule="auto"/>
        <w:ind w:left="720"/>
      </w:pPr>
      <w:r/>
      <w:r>
        <w:t>"Ninguém pode suportar a tua [de Deus] ira ameaçadora contra os pecadores" (Or Mn 1.5b);</w:t>
      </w:r>
    </w:p>
    <w:p>
      <w:pPr>
        <w:pStyle w:val="ListBullet"/>
        <w:spacing w:line="240" w:lineRule="auto"/>
        <w:ind w:left="720"/>
      </w:pPr>
      <w:r/>
      <w:r>
        <w:t>A idolatria dele sempre foi má aos olhos de Deus, mesmo que ele só tenha percebido recentemente que estava "acumulando pecado sobre pecado" (Or Mn 1.10);</w:t>
      </w:r>
    </w:p>
    <w:p>
      <w:pPr>
        <w:pStyle w:val="ListBullet"/>
        <w:spacing w:line="240" w:lineRule="auto"/>
        <w:ind w:left="720"/>
      </w:pPr>
      <w:r/>
      <w:r>
        <w:t xml:space="preserve">Ele está em correntes e rejeitado por Deus porque sua idolatria irritou Deus (Or Mn 1.10; veja também </w:t>
      </w:r>
      <w:hyperlink r:id="rId625">
        <w:r>
          <w:rPr>
            <w:color w:val="0000EE"/>
            <w:u w:val="single"/>
          </w:rPr>
          <w:t>2Cr 33.6</w:t>
        </w:r>
      </w:hyperlink>
      <w:r>
        <w:t xml:space="preserve"> e </w:t>
      </w:r>
      <w:hyperlink r:id="rId626">
        <w:r>
          <w:rPr>
            <w:color w:val="0000EE"/>
            <w:u w:val="single"/>
          </w:rPr>
          <w:t>Sl 107.10</w:t>
        </w:r>
      </w:hyperlink>
      <w:r>
        <w:t>).</w:t>
      </w:r>
    </w:p>
    <w:p>
      <w:r/>
      <w:r>
        <w:t>Manassés afirma que a misericórdia de Deus é sua única esperança. A misericórdia de Deus é:</w:t>
      </w:r>
    </w:p>
    <w:p>
      <w:pPr>
        <w:pStyle w:val="ListBullet"/>
        <w:spacing w:line="240" w:lineRule="auto"/>
        <w:ind w:left="720"/>
      </w:pPr>
      <w:r/>
      <w:r>
        <w:t>Incomensurável e além da compreensão (Or Mn 1.6);</w:t>
      </w:r>
    </w:p>
    <w:p>
      <w:pPr>
        <w:pStyle w:val="ListBullet"/>
        <w:spacing w:line="240" w:lineRule="auto"/>
        <w:ind w:left="720"/>
      </w:pPr>
      <w:r/>
      <w:r>
        <w:t>Infinita (Or Mn 1.7);</w:t>
      </w:r>
    </w:p>
    <w:p>
      <w:pPr>
        <w:pStyle w:val="ListBullet"/>
        <w:spacing w:line="240" w:lineRule="auto"/>
        <w:ind w:left="720"/>
      </w:pPr>
      <w:r/>
      <w:r>
        <w:t>Grande (Or Mn 1.14).</w:t>
      </w:r>
    </w:p>
    <w:p>
      <w:r/>
      <w:r>
        <w:t xml:space="preserve">A misericórdia de Deus está disponível porque o Senhor mesmo "designou o arrependimento para os pecadores, para que possam ser salvos" (Or Mn 1.7; veja também </w:t>
      </w:r>
      <w:hyperlink r:id="rId627">
        <w:r>
          <w:rPr>
            <w:color w:val="0000EE"/>
            <w:u w:val="single"/>
          </w:rPr>
          <w:t>At 5.31</w:t>
        </w:r>
      </w:hyperlink>
      <w:r>
        <w:t>), incluindo o próprio Manassés (Or Mn 1.8).</w:t>
      </w:r>
    </w:p>
    <w:p>
      <w:r/>
      <w:r>
        <w:t>O coração da oração (Or Mn 1.9–13a) inclui a confissão de pecado de Manassés e seu apelo por perdão. Ela contém três linhas memoráveis:</w:t>
      </w:r>
    </w:p>
    <w:p>
      <w:pPr>
        <w:pStyle w:val="ListNumber"/>
        <w:spacing w:line="240" w:lineRule="auto"/>
        <w:ind w:left="720"/>
      </w:pPr>
      <w:r/>
      <w:r>
        <w:t>"</w:t>
      </w:r>
      <w:r>
        <w:rPr>
          <w:b/>
        </w:rPr>
        <w:t>Minhas transgressões são muitas, ó Senhor, minhas transgressões são muitas... Perdoa-me, ó Senhor, perdoa-me!";</w:t>
      </w:r>
    </w:p>
    <w:p>
      <w:pPr>
        <w:pStyle w:val="ListNumber"/>
        <w:spacing w:line="240" w:lineRule="auto"/>
        <w:ind w:left="720"/>
      </w:pPr>
      <w:r/>
      <w:r>
        <w:rPr>
          <w:b/>
        </w:rPr>
        <w:t>"E agora eu dobro o joelho do meu coração, suplicando-te por tua bondade".</w:t>
      </w:r>
      <w: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
        <w:t xml:space="preserve">Manassés torna-se confiante de que Deus, em sua bondade e misericórdia, irá salvá-lo (Or Mn 1.14). Ele então demonstra a resposta adequada de um pecador perdoado ao dizer, </w:t>
      </w:r>
      <w:r>
        <w:rPr>
          <w:b/>
        </w:rPr>
        <w:t>"Eu te louvarei continuamente todos os dias da minha vida"</w:t>
      </w:r>
      <w:r>
        <w:t xml:space="preserve"> (Or Mn 1.15).</w:t>
      </w:r>
    </w:p>
    <w:p>
      <w:r/>
      <w:r>
        <w:t>A oração conclui com uma breve doxologia que louva a glória eterna de Deus.</w:t>
      </w:r>
    </w:p>
    <w:p>
      <w:r/>
      <w: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28">
        <w:r>
          <w:rPr>
            <w:color w:val="0000EE"/>
            <w:u w:val="single"/>
          </w:rPr>
          <w:t>Mt 9.13</w:t>
        </w:r>
      </w:hyperlink>
      <w:r>
        <w:t>). O Apóstolo Paulo disse que ninguém é justo por si só. Todos pecaram (</w:t>
      </w:r>
      <w:hyperlink r:id="rId629">
        <w:r>
          <w:rPr>
            <w:color w:val="0000EE"/>
            <w:u w:val="single"/>
          </w:rPr>
          <w:t>Rm 3.10–12,21–26</w:t>
        </w:r>
      </w:hyperlink>
      <w:r>
        <w:t>). A justiça de Abraão não era inerente, ela veio através da fé (</w:t>
      </w:r>
      <w:hyperlink r:id="rId630">
        <w:r>
          <w:rPr>
            <w:color w:val="0000EE"/>
            <w:u w:val="single"/>
          </w:rPr>
          <w:t>Rm 4.3</w:t>
        </w:r>
      </w:hyperlink>
      <w:r>
        <w:t xml:space="preserve">; cp. </w:t>
      </w:r>
      <w:hyperlink r:id="rId631">
        <w:r>
          <w:rPr>
            <w:color w:val="0000EE"/>
            <w:u w:val="single"/>
          </w:rPr>
          <w:t>Fp 3.8–9</w:t>
        </w:r>
      </w:hyperlink>
      <w:r>
        <w:t>).</w:t>
      </w:r>
    </w:p>
    <w:p>
      <w:r/>
      <w:r>
        <w:rPr>
          <w:i/>
        </w:rPr>
        <w:t>Veja também</w:t>
      </w:r>
      <w:r>
        <w:t xml:space="preserve"> </w:t>
      </w:r>
      <w:r>
        <w:t>Apócrifos</w:t>
      </w:r>
      <w:r>
        <w:t>.</w:t>
      </w:r>
      <w:r/>
      <w:r/>
    </w:p>
    <w:p>
      <w:r/>
    </w:p>
    <w:p>
      <w:pPr>
        <w:pStyle w:val="Heading2"/>
      </w:pPr>
      <w:r>
        <w:t>Oráculo</w:t>
      </w:r>
      <w:r/>
    </w:p>
    <w:p>
      <w:r/>
      <w:r>
        <w:t>Um oráculo é uma mensagem divina de Deus transmitida por um porta-voz (como um profeta, sacerdote ou rei). Os oráculos geralmente anunciam bênçãos, fornecem instruções ou declaram julgamentos.</w:t>
      </w:r>
    </w:p>
    <w:p>
      <w:r/>
      <w:r>
        <w:t>Quando Balaque pediu a Balaão para proferir uma maldição contra Israel, Balaão, em vez disso, proferiu um oráculo de bênção (</w:t>
      </w:r>
      <w:hyperlink r:id="rId632">
        <w:r>
          <w:rPr>
            <w:color w:val="0000EE"/>
            <w:u w:val="single"/>
          </w:rPr>
          <w:t>Nm 24.3–16</w:t>
        </w:r>
      </w:hyperlink>
      <w:r>
        <w:t>). Deus instruiu Moisés através de “palavras vivas” (</w:t>
      </w:r>
      <w:hyperlink r:id="rId633">
        <w:r>
          <w:rPr>
            <w:color w:val="0000EE"/>
            <w:u w:val="single"/>
          </w:rPr>
          <w:t>At 7.38</w:t>
        </w:r>
      </w:hyperlink>
      <w:r>
        <w:t>). Deus confiou ao povo judeu essas mensagens (</w:t>
      </w:r>
      <w:hyperlink r:id="rId634">
        <w:r>
          <w:rPr>
            <w:color w:val="0000EE"/>
            <w:u w:val="single"/>
          </w:rPr>
          <w:t>Rm 3.2</w:t>
        </w:r>
      </w:hyperlink>
      <w:r>
        <w:t>).</w:t>
      </w:r>
    </w:p>
    <w:p>
      <w:r/>
      <w:r>
        <w:t>O livro de Provérbios contém dois oráculos de sabedoria: um de Agur, que era filho de Jaque (</w:t>
      </w:r>
      <w:hyperlink r:id="rId635">
        <w:r>
          <w:rPr>
            <w:color w:val="0000EE"/>
            <w:u w:val="single"/>
          </w:rPr>
          <w:t>Pv 30.1</w:t>
        </w:r>
      </w:hyperlink>
      <w:r>
        <w:t>), e outro do rei Lemuel (</w:t>
      </w:r>
      <w:hyperlink r:id="rId636">
        <w:r>
          <w:rPr>
            <w:color w:val="0000EE"/>
            <w:u w:val="single"/>
          </w:rPr>
          <w:t>Pv 31.1</w:t>
        </w:r>
      </w:hyperlink>
      <w:r>
        <w:t>).</w:t>
      </w:r>
    </w:p>
    <w:p>
      <w:r/>
      <w:r>
        <w:t>A Bíblia lista oráculos de julgamento entregues contra os reis Jorão de Israel (</w:t>
      </w:r>
      <w:hyperlink r:id="rId637">
        <w:r>
          <w:rPr>
            <w:color w:val="0000EE"/>
            <w:u w:val="single"/>
          </w:rPr>
          <w:t>2Rs 9.25</w:t>
        </w:r>
      </w:hyperlink>
      <w:r>
        <w:t>) e Joás de Judá (</w:t>
      </w:r>
      <w:hyperlink r:id="rId638">
        <w:r>
          <w:rPr>
            <w:color w:val="0000EE"/>
            <w:u w:val="single"/>
          </w:rPr>
          <w:t>2Cr 24.27</w:t>
        </w:r>
      </w:hyperlink>
      <w:r>
        <w:t>). Os profetas frequentemente proferiam oráculos contra nações que praticavam o mal:</w:t>
      </w:r>
    </w:p>
    <w:p>
      <w:pPr>
        <w:pStyle w:val="ListBullet"/>
        <w:spacing w:line="240" w:lineRule="auto"/>
        <w:ind w:left="720"/>
      </w:pPr>
      <w:r/>
      <w:r>
        <w:t>Isaías proferiu oráculos contra Babilônia (</w:t>
      </w:r>
      <w:hyperlink r:id="rId639">
        <w:r>
          <w:rPr>
            <w:color w:val="0000EE"/>
            <w:u w:val="single"/>
          </w:rPr>
          <w:t>Is 13.1</w:t>
        </w:r>
      </w:hyperlink>
      <w:r>
        <w:t xml:space="preserve">; </w:t>
      </w:r>
      <w:hyperlink r:id="rId640">
        <w:r>
          <w:rPr>
            <w:color w:val="0000EE"/>
            <w:u w:val="single"/>
          </w:rPr>
          <w:t>21.1</w:t>
        </w:r>
      </w:hyperlink>
      <w:r>
        <w:t>)</w:t>
      </w:r>
    </w:p>
    <w:p>
      <w:pPr>
        <w:pStyle w:val="ListBullet"/>
        <w:spacing w:line="240" w:lineRule="auto"/>
        <w:ind w:left="720"/>
      </w:pPr>
      <w:r/>
      <w:r>
        <w:t>Isaías proferiu oráculos contra Damasco (</w:t>
      </w:r>
      <w:hyperlink r:id="rId641">
        <w:r>
          <w:rPr>
            <w:color w:val="0000EE"/>
            <w:u w:val="single"/>
          </w:rPr>
          <w:t>17.1</w:t>
        </w:r>
      </w:hyperlink>
      <w:r>
        <w:t>)</w:t>
      </w:r>
    </w:p>
    <w:p>
      <w:pPr>
        <w:pStyle w:val="ListBullet"/>
        <w:spacing w:line="240" w:lineRule="auto"/>
        <w:ind w:left="720"/>
      </w:pPr>
      <w:r/>
      <w:r>
        <w:t>Isaías proferiu oráculos contra o Egito (</w:t>
      </w:r>
      <w:hyperlink r:id="rId642">
        <w:r>
          <w:rPr>
            <w:color w:val="0000EE"/>
            <w:u w:val="single"/>
          </w:rPr>
          <w:t>19.1</w:t>
        </w:r>
      </w:hyperlink>
      <w:r>
        <w:t>)</w:t>
      </w:r>
    </w:p>
    <w:p>
      <w:pPr>
        <w:pStyle w:val="ListBullet"/>
        <w:spacing w:line="240" w:lineRule="auto"/>
        <w:ind w:left="720"/>
      </w:pPr>
      <w:r/>
      <w:r>
        <w:t>Isaías proferiu oráculos contra Jerusalém (</w:t>
      </w:r>
      <w:hyperlink r:id="rId643">
        <w:r>
          <w:rPr>
            <w:color w:val="0000EE"/>
            <w:u w:val="single"/>
          </w:rPr>
          <w:t>22.1</w:t>
        </w:r>
      </w:hyperlink>
      <w:r>
        <w:t>)</w:t>
      </w:r>
    </w:p>
    <w:p>
      <w:pPr>
        <w:pStyle w:val="ListBullet"/>
        <w:spacing w:line="240" w:lineRule="auto"/>
        <w:ind w:left="720"/>
      </w:pPr>
      <w:r/>
      <w:r>
        <w:t>Isaías proferiu oráculos contra Moabe (</w:t>
      </w:r>
      <w:hyperlink r:id="rId644">
        <w:r>
          <w:rPr>
            <w:color w:val="0000EE"/>
            <w:u w:val="single"/>
          </w:rPr>
          <w:t>15.1</w:t>
        </w:r>
      </w:hyperlink>
      <w:r>
        <w:t>)</w:t>
      </w:r>
    </w:p>
    <w:p>
      <w:pPr>
        <w:pStyle w:val="ListBullet"/>
        <w:spacing w:line="240" w:lineRule="auto"/>
        <w:ind w:left="720"/>
      </w:pPr>
      <w:r/>
      <w:r>
        <w:t>Isaías proferiu oráculos contra a Filístia (</w:t>
      </w:r>
      <w:hyperlink r:id="rId645">
        <w:r>
          <w:rPr>
            <w:color w:val="0000EE"/>
            <w:u w:val="single"/>
          </w:rPr>
          <w:t>14.28</w:t>
        </w:r>
      </w:hyperlink>
      <w:r>
        <w:t>)</w:t>
      </w:r>
    </w:p>
    <w:p>
      <w:pPr>
        <w:pStyle w:val="ListBullet"/>
        <w:spacing w:line="240" w:lineRule="auto"/>
        <w:ind w:left="720"/>
      </w:pPr>
      <w:r/>
      <w:r>
        <w:t>Isaías proferiu oráculos contra Tiro (</w:t>
      </w:r>
      <w:hyperlink r:id="rId646">
        <w:r>
          <w:rPr>
            <w:color w:val="0000EE"/>
            <w:u w:val="single"/>
          </w:rPr>
          <w:t>23.1</w:t>
        </w:r>
      </w:hyperlink>
      <w:r>
        <w:t>)</w:t>
      </w:r>
    </w:p>
    <w:p>
      <w:pPr>
        <w:pStyle w:val="ListBullet"/>
        <w:spacing w:line="240" w:lineRule="auto"/>
        <w:ind w:left="720"/>
      </w:pPr>
      <w:r/>
      <w:r>
        <w:t>Naum proferiu oráculos contra Nínive (</w:t>
      </w:r>
      <w:hyperlink r:id="rId647">
        <w:r>
          <w:rPr>
            <w:color w:val="0000EE"/>
            <w:u w:val="single"/>
          </w:rPr>
          <w:t>Na 1.1</w:t>
        </w:r>
      </w:hyperlink>
      <w:r>
        <w:t>)</w:t>
      </w:r>
    </w:p>
    <w:p>
      <w:pPr>
        <w:pStyle w:val="ListBullet"/>
        <w:spacing w:line="240" w:lineRule="auto"/>
        <w:ind w:left="720"/>
      </w:pPr>
      <w:r/>
      <w:r>
        <w:t>Habacuque proferiu oráculos contra Judá (</w:t>
      </w:r>
      <w:hyperlink r:id="rId648">
        <w:r>
          <w:rPr>
            <w:color w:val="0000EE"/>
            <w:u w:val="single"/>
          </w:rPr>
          <w:t>Hc 1.1</w:t>
        </w:r>
      </w:hyperlink>
      <w:r>
        <w:t>)</w:t>
      </w:r>
    </w:p>
    <w:p>
      <w:pPr>
        <w:pStyle w:val="ListBullet"/>
        <w:spacing w:line="240" w:lineRule="auto"/>
        <w:ind w:left="720"/>
      </w:pPr>
      <w:r/>
      <w:r>
        <w:t>Malaquias proferiu oráculos contra Israel (</w:t>
      </w:r>
      <w:hyperlink r:id="rId649">
        <w:r>
          <w:rPr>
            <w:color w:val="0000EE"/>
            <w:u w:val="single"/>
          </w:rPr>
          <w:t>Ml 1.1</w:t>
        </w:r>
      </w:hyperlink>
      <w:r>
        <w:t>)</w:t>
      </w:r>
    </w:p>
    <w:p>
      <w:r/>
      <w:r>
        <w:t>Às vezes, falsos profetas davam oráculos falsos e enganosos (</w:t>
      </w:r>
      <w:hyperlink r:id="rId650">
        <w:r>
          <w:rPr>
            <w:color w:val="0000EE"/>
            <w:u w:val="single"/>
          </w:rPr>
          <w:t>Lm 2.14</w:t>
        </w:r>
      </w:hyperlink>
      <w:r>
        <w:t>).</w:t>
      </w:r>
    </w:p>
    <w:p>
      <w:r/>
      <w:r>
        <w:rPr>
          <w:i/>
        </w:rPr>
        <w:t>Veja também</w:t>
      </w:r>
      <w:r>
        <w:t xml:space="preserve"> </w:t>
      </w:r>
      <w:r>
        <w:t>Profecia</w:t>
      </w:r>
      <w:r>
        <w:t>.</w:t>
      </w:r>
      <w:r/>
      <w:r/>
    </w:p>
    <w:p>
      <w:r/>
    </w:p>
    <w:p>
      <w:pPr>
        <w:pStyle w:val="Heading2"/>
      </w:pPr>
      <w:r>
        <w:t>Ordem, Mandamento</w:t>
      </w:r>
      <w:r/>
    </w:p>
    <w:p>
      <w:r/>
      <w:r>
        <w:rPr>
          <w:i/>
        </w:rPr>
        <w:t>Veja</w:t>
      </w:r>
      <w:r>
        <w:t xml:space="preserve"> </w:t>
      </w:r>
      <w:r>
        <w:t>Mandamento, o Novo</w:t>
      </w:r>
      <w:r>
        <w:t xml:space="preserve">; </w:t>
      </w:r>
      <w:r>
        <w:t>Mandamentos, os Dez</w:t>
      </w:r>
      <w:r>
        <w:t>.</w:t>
      </w:r>
      <w:r/>
      <w:r/>
    </w:p>
    <w:p>
      <w:r/>
    </w:p>
    <w:p>
      <w:pPr>
        <w:pStyle w:val="Heading2"/>
      </w:pPr>
      <w:r>
        <w:t>Ordenar, Ordenação</w:t>
      </w:r>
      <w:r/>
    </w:p>
    <w:p>
      <w:r/>
      <w: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t>No Antigo Testamento</w:t>
      </w:r>
    </w:p>
    <w:p>
      <w:r/>
      <w:r>
        <w:t>Em todo o AT, a ênfase recai sobre a escolha e designação de Deus a quem ele quer. As funções sacerdotais passaram muito cedo do chefe de cada casa para a tribo divinamente escolhida de Levi (</w:t>
      </w:r>
      <w:hyperlink r:id="rId651">
        <w:r>
          <w:rPr>
            <w:color w:val="0000EE"/>
            <w:u w:val="single"/>
          </w:rPr>
          <w:t>Dt 33.8–11</w:t>
        </w:r>
      </w:hyperlink>
      <w:r>
        <w:t xml:space="preserve">; </w:t>
      </w:r>
      <w:hyperlink r:id="rId652">
        <w:r>
          <w:rPr>
            <w:color w:val="0000EE"/>
            <w:u w:val="single"/>
          </w:rPr>
          <w:t>Jz 17.13</w:t>
        </w:r>
      </w:hyperlink>
      <w:r>
        <w:t>). Através de todas as subsequentes rivalidades entre clãs — “Zadoqueus”, “Aarônico”, “Asmoneus” — esta reivindicação de privilégio herdado persistiu. A nomeação divina através de Levi remonta a Moisés (</w:t>
      </w:r>
      <w:hyperlink r:id="rId653">
        <w:r>
          <w:rPr>
            <w:color w:val="0000EE"/>
            <w:u w:val="single"/>
          </w:rPr>
          <w:t>Êx 4.14</w:t>
        </w:r>
      </w:hyperlink>
      <w:r>
        <w:t xml:space="preserve">; </w:t>
      </w:r>
      <w:hyperlink r:id="rId457">
        <w:r>
          <w:rPr>
            <w:color w:val="0000EE"/>
            <w:u w:val="single"/>
          </w:rPr>
          <w:t>28.41</w:t>
        </w:r>
      </w:hyperlink>
      <w:r>
        <w:t xml:space="preserve">; </w:t>
      </w:r>
      <w:hyperlink r:id="rId654">
        <w:r>
          <w:rPr>
            <w:color w:val="0000EE"/>
            <w:u w:val="single"/>
          </w:rPr>
          <w:t>29.9</w:t>
        </w:r>
      </w:hyperlink>
      <w:r>
        <w:t>), reivindicada para o efraimita Samuel (</w:t>
      </w:r>
      <w:hyperlink r:id="rId655">
        <w:r>
          <w:rPr>
            <w:color w:val="0000EE"/>
            <w:u w:val="single"/>
          </w:rPr>
          <w:t>1Cr 6.28</w:t>
        </w:r>
      </w:hyperlink>
      <w:r>
        <w:t xml:space="preserve">), e ainda celebrada por Siraque </w:t>
      </w:r>
      <w:hyperlink r:id="rId656">
        <w:r>
          <w:rPr>
            <w:color w:val="0000EE"/>
            <w:u w:val="single"/>
          </w:rPr>
          <w:t>Eclo 45.6–22</w:t>
        </w:r>
      </w:hyperlink>
      <w:r>
        <w:t>, ca. 180 a.C.). . Como o livro de Hebreus afirma (</w:t>
      </w:r>
      <w:hyperlink r:id="rId657">
        <w:r>
          <w:rPr>
            <w:color w:val="0000EE"/>
            <w:u w:val="single"/>
          </w:rPr>
          <w:t>Hb 5.1, 4</w:t>
        </w:r>
      </w:hyperlink>
      <w:r>
        <w:t>), ninguém toma a honra para si; ele é “chamado por Deus, como Arão foi”, por nascimento para um status herdado.</w:t>
      </w:r>
    </w:p>
    <w:p>
      <w:r/>
      <w:r>
        <w:t>Os primeiros levitas foram apresentados no tabernáculo na presença do povo, e reconhecidos pela “imposição das mãos” (</w:t>
      </w:r>
      <w:hyperlink r:id="rId658">
        <w:r>
          <w:rPr>
            <w:color w:val="0000EE"/>
            <w:u w:val="single"/>
          </w:rPr>
          <w:t>Nm 8.10, 14–18</w:t>
        </w:r>
      </w:hyperlink>
      <w:r>
        <w:t>). Da mesma forma, Moisés recebeu instruções para a consagração de Arão e seus filhos, com duração de uma semana, com elaborados sacrifícios, vestimentas, unção e cerimônias rituais. (</w:t>
      </w:r>
      <w:hyperlink r:id="rId659">
        <w:r>
          <w:rPr>
            <w:color w:val="0000EE"/>
            <w:u w:val="single"/>
          </w:rPr>
          <w:t>Êx 29</w:t>
        </w:r>
      </w:hyperlink>
      <w:r>
        <w:t xml:space="preserve">; </w:t>
      </w:r>
      <w:hyperlink r:id="rId660">
        <w:r>
          <w:rPr>
            <w:color w:val="0000EE"/>
            <w:u w:val="single"/>
          </w:rPr>
          <w:t>Lv 8</w:t>
        </w:r>
      </w:hyperlink>
      <w:r>
        <w:t>). Em ambos os casos, a preservação cuidadosa dessas instruções detalhadas sugere que as cerimônias foram mantidas, em algum grau, nos anos posteriores, embora nenhuma repetição seja registrada.</w:t>
      </w:r>
    </w:p>
    <w:p>
      <w:r/>
      <w:r>
        <w:t>Ao lado dos sacerdotes, existiam estabelecimentos de profetas reconhecidos, ou comunidades proféticas, às vezes com patrocínio real (</w:t>
      </w:r>
      <w:hyperlink r:id="rId661">
        <w:r>
          <w:rPr>
            <w:color w:val="0000EE"/>
            <w:u w:val="single"/>
          </w:rPr>
          <w:t>1Sm 10.5</w:t>
        </w:r>
      </w:hyperlink>
      <w:r>
        <w:t xml:space="preserve">; </w:t>
      </w:r>
      <w:hyperlink r:id="rId662">
        <w:r>
          <w:rPr>
            <w:color w:val="0000EE"/>
            <w:u w:val="single"/>
          </w:rPr>
          <w:t>1Rs 1.9–10</w:t>
        </w:r>
      </w:hyperlink>
      <w:r>
        <w:t xml:space="preserve">; </w:t>
      </w:r>
      <w:hyperlink r:id="rId663">
        <w:r>
          <w:rPr>
            <w:color w:val="0000EE"/>
            <w:u w:val="single"/>
          </w:rPr>
          <w:t>18.17–19</w:t>
        </w:r>
      </w:hyperlink>
      <w:r>
        <w:t xml:space="preserve">; </w:t>
      </w:r>
      <w:hyperlink r:id="rId664">
        <w:r>
          <w:rPr>
            <w:color w:val="0000EE"/>
            <w:u w:val="single"/>
          </w:rPr>
          <w:t>20.35</w:t>
        </w:r>
      </w:hyperlink>
      <w:r>
        <w:t xml:space="preserve">; </w:t>
      </w:r>
      <w:hyperlink r:id="rId665">
        <w:r>
          <w:rPr>
            <w:color w:val="0000EE"/>
            <w:u w:val="single"/>
          </w:rPr>
          <w:t>22.5–28</w:t>
        </w:r>
      </w:hyperlink>
      <w:r>
        <w:t xml:space="preserve">; </w:t>
      </w:r>
      <w:hyperlink r:id="rId666">
        <w:r>
          <w:rPr>
            <w:color w:val="0000EE"/>
            <w:u w:val="single"/>
          </w:rPr>
          <w:t>2Rs 2.3–7</w:t>
        </w:r>
      </w:hyperlink>
      <w:r>
        <w:t xml:space="preserve">; </w:t>
      </w:r>
      <w:hyperlink r:id="rId667">
        <w:r>
          <w:rPr>
            <w:color w:val="0000EE"/>
            <w:u w:val="single"/>
          </w:rPr>
          <w:t>23.2</w:t>
        </w:r>
      </w:hyperlink>
      <w:r>
        <w:t xml:space="preserve">). A linhagem de profecia também remonta até os primeiros dias (ver </w:t>
      </w:r>
      <w:hyperlink r:id="rId668">
        <w:r>
          <w:rPr>
            <w:color w:val="0000EE"/>
            <w:u w:val="single"/>
          </w:rPr>
          <w:t>Gn 20.7</w:t>
        </w:r>
      </w:hyperlink>
      <w:r>
        <w:t xml:space="preserve">; </w:t>
      </w:r>
      <w:hyperlink r:id="rId669">
        <w:r>
          <w:rPr>
            <w:color w:val="0000EE"/>
            <w:u w:val="single"/>
          </w:rPr>
          <w:t>Dt 34.10</w:t>
        </w:r>
      </w:hyperlink>
      <w:r>
        <w:t xml:space="preserve">; </w:t>
      </w:r>
      <w:hyperlink r:id="rId670">
        <w:r>
          <w:rPr>
            <w:color w:val="0000EE"/>
            <w:u w:val="single"/>
          </w:rPr>
          <w:t>Jz 4.4</w:t>
        </w:r>
      </w:hyperlink>
      <w:r>
        <w:t xml:space="preserve">; </w:t>
      </w:r>
      <w:hyperlink r:id="rId671">
        <w:r>
          <w:rPr>
            <w:color w:val="0000EE"/>
            <w:u w:val="single"/>
          </w:rPr>
          <w:t>Jr 7.25</w:t>
        </w:r>
      </w:hyperlink>
      <w:r>
        <w:t xml:space="preserve">). A frase “filhos dos profetas”, e uma sugestão pouco clara em </w:t>
      </w:r>
      <w:hyperlink r:id="rId672">
        <w:r>
          <w:rPr>
            <w:color w:val="0000EE"/>
            <w:u w:val="single"/>
          </w:rPr>
          <w:t>Jr 35.4</w:t>
        </w:r>
      </w:hyperlink>
      <w:r>
        <w:t xml:space="preserve">, podem implicar que a profecia, assim como o sacerdócio, às vezes era hereditária, mas a forma de nomeação e atribuição é desconhecida. Os profetas notáveis opunham-se frequentemente às “escolas” proféticas (Elias, </w:t>
      </w:r>
      <w:hyperlink r:id="rId673">
        <w:r>
          <w:rPr>
            <w:color w:val="0000EE"/>
            <w:u w:val="single"/>
          </w:rPr>
          <w:t>1Rs 17</w:t>
        </w:r>
      </w:hyperlink>
      <w:r>
        <w:t xml:space="preserve">; Micaías, </w:t>
      </w:r>
      <w:hyperlink r:id="rId665">
        <w:r>
          <w:rPr>
            <w:color w:val="0000EE"/>
            <w:u w:val="single"/>
          </w:rPr>
          <w:t>1Rs 22.5–28</w:t>
        </w:r>
      </w:hyperlink>
      <w:r>
        <w:t xml:space="preserve">; Jeremias, </w:t>
      </w:r>
      <w:hyperlink r:id="rId674">
        <w:r>
          <w:rPr>
            <w:color w:val="0000EE"/>
            <w:u w:val="single"/>
          </w:rPr>
          <w:t>Jr 27.14–16</w:t>
        </w:r>
      </w:hyperlink>
      <w:r>
        <w:t xml:space="preserve">; </w:t>
      </w:r>
      <w:hyperlink r:id="rId675">
        <w:r>
          <w:rPr>
            <w:color w:val="0000EE"/>
            <w:u w:val="single"/>
          </w:rPr>
          <w:t>28</w:t>
        </w:r>
      </w:hyperlink>
      <w:r>
        <w:t>). Esses homens foram nomeados por chamado direto e divino (</w:t>
      </w:r>
      <w:hyperlink r:id="rId676">
        <w:r>
          <w:rPr>
            <w:color w:val="0000EE"/>
            <w:u w:val="single"/>
          </w:rPr>
          <w:t>1Rs 17.1</w:t>
        </w:r>
      </w:hyperlink>
      <w:r>
        <w:t xml:space="preserve">; </w:t>
      </w:r>
      <w:hyperlink r:id="rId677">
        <w:r>
          <w:rPr>
            <w:color w:val="0000EE"/>
            <w:u w:val="single"/>
          </w:rPr>
          <w:t>21.17</w:t>
        </w:r>
      </w:hyperlink>
      <w:r>
        <w:t xml:space="preserve">; </w:t>
      </w:r>
      <w:hyperlink r:id="rId678">
        <w:r>
          <w:rPr>
            <w:color w:val="0000EE"/>
            <w:u w:val="single"/>
          </w:rPr>
          <w:t>Is 6</w:t>
        </w:r>
      </w:hyperlink>
      <w:r>
        <w:t xml:space="preserve">; </w:t>
      </w:r>
      <w:hyperlink r:id="rId679">
        <w:r>
          <w:rPr>
            <w:color w:val="0000EE"/>
            <w:u w:val="single"/>
          </w:rPr>
          <w:t>Jr 1</w:t>
        </w:r>
      </w:hyperlink>
      <w:r>
        <w:t xml:space="preserve">; </w:t>
      </w:r>
      <w:hyperlink r:id="rId680">
        <w:r>
          <w:rPr>
            <w:color w:val="0000EE"/>
            <w:u w:val="single"/>
          </w:rPr>
          <w:t>Am 7.15</w:t>
        </w:r>
      </w:hyperlink>
      <w:r>
        <w:t>), embora pela instrução de Deus, Eliseu tenha sido chamado e ungido por Elias (</w:t>
      </w:r>
      <w:hyperlink r:id="rId681">
        <w:r>
          <w:rPr>
            <w:color w:val="0000EE"/>
            <w:u w:val="single"/>
          </w:rPr>
          <w:t>1Rs 19.16</w:t>
        </w:r>
      </w:hyperlink>
      <w:r>
        <w:t xml:space="preserve">; cf. </w:t>
      </w:r>
      <w:hyperlink r:id="rId682">
        <w:r>
          <w:rPr>
            <w:color w:val="0000EE"/>
            <w:u w:val="single"/>
          </w:rPr>
          <w:t>Is 61.1</w:t>
        </w:r>
      </w:hyperlink>
      <w:r>
        <w:t>). A autenticação da mensagem do profeta não reside em cerimônias de atribuição apropriadas, mas em sua verdade autoevidente; no caso das previsões, em sua realização (</w:t>
      </w:r>
      <w:hyperlink r:id="rId683">
        <w:r>
          <w:rPr>
            <w:color w:val="0000EE"/>
            <w:u w:val="single"/>
          </w:rPr>
          <w:t>1Rs 22.13–14, 26–28</w:t>
        </w:r>
      </w:hyperlink>
      <w:r>
        <w:t xml:space="preserve">; </w:t>
      </w:r>
      <w:hyperlink r:id="rId684">
        <w:r>
          <w:rPr>
            <w:color w:val="0000EE"/>
            <w:u w:val="single"/>
          </w:rPr>
          <w:t>Jr 28.5–9</w:t>
        </w:r>
      </w:hyperlink>
      <w:r>
        <w:t>).</w:t>
      </w:r>
    </w:p>
    <w:p>
      <w:pPr>
        <w:pStyle w:val="Heading3"/>
      </w:pPr>
      <w:r>
        <w:t>No Novo Testamento</w:t>
      </w:r>
    </w:p>
    <w:p>
      <w:r/>
      <w: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685">
        <w:r>
          <w:rPr>
            <w:color w:val="0000EE"/>
            <w:u w:val="single"/>
          </w:rPr>
          <w:t>Jo 15.16</w:t>
        </w:r>
      </w:hyperlink>
      <w:r>
        <w:t>). A escolha de Matias baseava-se em oração e na sorte divina (</w:t>
      </w:r>
      <w:hyperlink r:id="rId686">
        <w:r>
          <w:rPr>
            <w:color w:val="0000EE"/>
            <w:u w:val="single"/>
          </w:rPr>
          <w:t>At 1.24–26</w:t>
        </w:r>
      </w:hyperlink>
      <w:r>
        <w:t>). Paulo argumentou que ele havia sido separado por Deus antes de nascer e não recebeu seu apostolado da parte de homens ou através deles (</w:t>
      </w:r>
      <w:hyperlink r:id="rId687">
        <w:r>
          <w:rPr>
            <w:color w:val="0000EE"/>
            <w:u w:val="single"/>
          </w:rPr>
          <w:t>Gl 1.1, 15</w:t>
        </w:r>
      </w:hyperlink>
      <w:r>
        <w:t>). Paulo e Barnabé foram comissionados pela direção do Espírito durante a adoração, provavelmente por um profeta cristão. Da mesma forma, Timóteo foi primeiro escolhido como assistente de Paulo por declarações proféticas que apontavam para ele (</w:t>
      </w:r>
      <w:hyperlink r:id="rId688">
        <w:r>
          <w:rPr>
            <w:color w:val="0000EE"/>
            <w:u w:val="single"/>
          </w:rPr>
          <w:t>1Tm 1.18</w:t>
        </w:r>
      </w:hyperlink>
      <w:r>
        <w:t xml:space="preserve">; </w:t>
      </w:r>
      <w:hyperlink r:id="rId689">
        <w:r>
          <w:rPr>
            <w:color w:val="0000EE"/>
            <w:u w:val="single"/>
          </w:rPr>
          <w:t>4.14</w:t>
        </w:r>
      </w:hyperlink>
      <w:r>
        <w:t>).</w:t>
      </w:r>
    </w:p>
    <w:p>
      <w:r/>
      <w:r>
        <w:t>Em Corinto, vários ministérios de proclamação, ensino, cura e administração foram diretamente conferidos como dons do Espírito, que reparte como lhe convém (</w:t>
      </w:r>
      <w:hyperlink r:id="rId690">
        <w:r>
          <w:rPr>
            <w:color w:val="0000EE"/>
            <w:u w:val="single"/>
          </w:rPr>
          <w:t>1Co 12.8–11, 28</w:t>
        </w:r>
      </w:hyperlink>
      <w:r>
        <w:t xml:space="preserve">; cf. </w:t>
      </w:r>
      <w:hyperlink r:id="rId691">
        <w:r>
          <w:rPr>
            <w:color w:val="0000EE"/>
            <w:u w:val="single"/>
          </w:rPr>
          <w:t>Ef 4.11</w:t>
        </w:r>
      </w:hyperlink>
      <w:r>
        <w:t>). Os anciãos da igreja em Éfeso foram feitos guardiões do rebanho pelo Espírito Santo (</w:t>
      </w:r>
      <w:hyperlink r:id="rId692">
        <w:r>
          <w:rPr>
            <w:color w:val="0000EE"/>
            <w:u w:val="single"/>
          </w:rPr>
          <w:t>At 20.28</w:t>
        </w:r>
      </w:hyperlink>
      <w:r>
        <w:t>). A prerrogativa divina está em todos os lugares da maneira clara: qualquer tentativa de obter o privilégio do ministério por iniciativa pessoal e meios indignos encontra a mais severa condenação (</w:t>
      </w:r>
      <w:hyperlink r:id="rId693">
        <w:r>
          <w:rPr>
            <w:color w:val="0000EE"/>
            <w:u w:val="single"/>
          </w:rPr>
          <w:t>8.18–24</w:t>
        </w:r>
      </w:hyperlink>
      <w:r>
        <w:t>).</w:t>
      </w:r>
    </w:p>
    <w:p>
      <w:r/>
      <w:r>
        <w:t>Por outro lado, a igreja reunida “nomeou” Barnabé e Matias antes de submeter a escolha final a Deus (</w:t>
      </w:r>
      <w:hyperlink r:id="rId694">
        <w:r>
          <w:rPr>
            <w:color w:val="0000EE"/>
            <w:u w:val="single"/>
          </w:rPr>
          <w:t>At 1.15, 23</w:t>
        </w:r>
      </w:hyperlink>
      <w:r>
        <w:t>). Os crentes escolheram os sete servidores, então os apresentaram aos apóstolos (</w:t>
      </w:r>
      <w:hyperlink r:id="rId695">
        <w:r>
          <w:rPr>
            <w:color w:val="0000EE"/>
            <w:u w:val="single"/>
          </w:rPr>
          <w:t>6.2–6</w:t>
        </w:r>
      </w:hyperlink>
      <w:r>
        <w:t>). Uma igreja reunida, sob o comando do Espírito, comissionou e enviou Paulo e Barnabé (</w:t>
      </w:r>
      <w:hyperlink r:id="rId696">
        <w:r>
          <w:rPr>
            <w:color w:val="0000EE"/>
            <w:u w:val="single"/>
          </w:rPr>
          <w:t>13.3</w:t>
        </w:r>
      </w:hyperlink>
      <w:r>
        <w:t>). Os próprios Paulo e Barnabé nomearam anciãos (</w:t>
      </w:r>
      <w:hyperlink r:id="rId697">
        <w:r>
          <w:rPr>
            <w:color w:val="0000EE"/>
            <w:u w:val="single"/>
          </w:rPr>
          <w:t>14.23</w:t>
        </w:r>
      </w:hyperlink>
      <w:r>
        <w:t>), como Tito é instruído a fazer (</w:t>
      </w:r>
      <w:hyperlink r:id="rId698">
        <w:r>
          <w:rPr>
            <w:color w:val="0000EE"/>
            <w:u w:val="single"/>
          </w:rPr>
          <w:t>Tt 1.5</w:t>
        </w:r>
      </w:hyperlink>
      <w:r>
        <w:t>), e provavelmente Timóteo também (</w:t>
      </w:r>
      <w:hyperlink r:id="rId699">
        <w:r>
          <w:rPr>
            <w:color w:val="0000EE"/>
            <w:u w:val="single"/>
          </w:rPr>
          <w:t>1Tm 5.22</w:t>
        </w:r>
      </w:hyperlink>
      <w:r>
        <w:t>). Os anciãos em Listra e Icônio, juntamente com Paulo, obedecendo a um profeta cristão, nomearam Timóteo para a liderança (</w:t>
      </w:r>
      <w:hyperlink r:id="rId689">
        <w:r>
          <w:rPr>
            <w:color w:val="0000EE"/>
            <w:u w:val="single"/>
          </w:rPr>
          <w:t>1Tm 4.14</w:t>
        </w:r>
      </w:hyperlink>
      <w:r>
        <w:t xml:space="preserve">; </w:t>
      </w:r>
      <w:hyperlink r:id="rId700">
        <w:r>
          <w:rPr>
            <w:color w:val="0000EE"/>
            <w:u w:val="single"/>
          </w:rPr>
          <w:t>2Tm 1.6</w:t>
        </w:r>
      </w:hyperlink>
      <w:r>
        <w:t>). No momento em que as cartas foram escritas a Timóteo e Tito, listas elaboradas de qualificações eram necessárias para os líderes da igreja (</w:t>
      </w:r>
      <w:hyperlink r:id="rId701">
        <w:r>
          <w:rPr>
            <w:color w:val="0000EE"/>
            <w:u w:val="single"/>
          </w:rPr>
          <w:t>1Tm 3.1–13</w:t>
        </w:r>
      </w:hyperlink>
      <w:r>
        <w:t xml:space="preserve">; </w:t>
      </w:r>
      <w:hyperlink r:id="rId702">
        <w:r>
          <w:rPr>
            <w:color w:val="0000EE"/>
            <w:u w:val="single"/>
          </w:rPr>
          <w:t>2Tm 2.2</w:t>
        </w:r>
      </w:hyperlink>
      <w:r>
        <w:t>).</w:t>
      </w:r>
    </w:p>
    <w:p>
      <w:r/>
      <w:r>
        <w:t>A congregação dos crentes também participou na seleção dos líderes. Isso poderia ter envolvido oração, jejum e sorteio (</w:t>
      </w:r>
      <w:hyperlink r:id="rId703">
        <w:r>
          <w:rPr>
            <w:color w:val="0000EE"/>
            <w:u w:val="single"/>
          </w:rPr>
          <w:t>At 1.26</w:t>
        </w:r>
      </w:hyperlink>
      <w:r>
        <w:t xml:space="preserve">; </w:t>
      </w:r>
      <w:hyperlink r:id="rId704">
        <w:r>
          <w:rPr>
            <w:color w:val="0000EE"/>
            <w:u w:val="single"/>
          </w:rPr>
          <w:t>6.6</w:t>
        </w:r>
      </w:hyperlink>
      <w:r>
        <w:t xml:space="preserve">; </w:t>
      </w:r>
      <w:hyperlink r:id="rId705">
        <w:r>
          <w:rPr>
            <w:color w:val="0000EE"/>
            <w:u w:val="single"/>
          </w:rPr>
          <w:t>13.2–3</w:t>
        </w:r>
      </w:hyperlink>
      <w:r>
        <w:t xml:space="preserve">; </w:t>
      </w:r>
      <w:hyperlink r:id="rId697">
        <w:r>
          <w:rPr>
            <w:color w:val="0000EE"/>
            <w:u w:val="single"/>
          </w:rPr>
          <w:t>14.23</w:t>
        </w:r>
      </w:hyperlink>
      <w:r>
        <w:t xml:space="preserve">); às vezes “seleção através das mãos” (grego, </w:t>
      </w:r>
      <w:r>
        <w:rPr>
          <w:i/>
        </w:rPr>
        <w:t>cheirotonein</w:t>
      </w:r>
      <w:r>
        <w:t xml:space="preserve">, originalmente significa “eleição levantando as mãos”, mais tarde “seleção apontando para”; cf. </w:t>
      </w:r>
      <w:hyperlink r:id="rId697">
        <w:r>
          <w:rPr>
            <w:color w:val="0000EE"/>
            <w:u w:val="single"/>
          </w:rPr>
          <w:t>At 14.23</w:t>
        </w:r>
      </w:hyperlink>
      <w:r>
        <w:t xml:space="preserve">; </w:t>
      </w:r>
      <w:hyperlink r:id="rId706">
        <w:r>
          <w:rPr>
            <w:color w:val="0000EE"/>
            <w:u w:val="single"/>
          </w:rPr>
          <w:t>2Co 8.19</w:t>
        </w:r>
      </w:hyperlink>
      <w:r>
        <w:t>); e às vezes seleção por escolha do grupo (</w:t>
      </w:r>
      <w:hyperlink r:id="rId694">
        <w:r>
          <w:rPr>
            <w:color w:val="0000EE"/>
            <w:u w:val="single"/>
          </w:rPr>
          <w:t>At 1.15, 23</w:t>
        </w:r>
      </w:hyperlink>
      <w:r>
        <w:t xml:space="preserve">; </w:t>
      </w:r>
      <w:hyperlink r:id="rId707">
        <w:r>
          <w:rPr>
            <w:color w:val="0000EE"/>
            <w:u w:val="single"/>
          </w:rPr>
          <w:t>6.2–5</w:t>
        </w:r>
      </w:hyperlink>
      <w:r>
        <w:t xml:space="preserve">; </w:t>
      </w:r>
      <w:hyperlink r:id="rId696">
        <w:r>
          <w:rPr>
            <w:color w:val="0000EE"/>
            <w:u w:val="single"/>
          </w:rPr>
          <w:t>13.3</w:t>
        </w:r>
      </w:hyperlink>
      <w:r>
        <w:t xml:space="preserve">; </w:t>
      </w:r>
      <w:hyperlink r:id="rId708">
        <w:r>
          <w:rPr>
            <w:color w:val="0000EE"/>
            <w:u w:val="single"/>
          </w:rPr>
          <w:t>16.2</w:t>
        </w:r>
      </w:hyperlink>
      <w:r>
        <w:t xml:space="preserve">; </w:t>
      </w:r>
      <w:hyperlink r:id="rId689">
        <w:r>
          <w:rPr>
            <w:color w:val="0000EE"/>
            <w:u w:val="single"/>
          </w:rPr>
          <w:t>1Tm 4.14</w:t>
        </w:r>
      </w:hyperlink>
      <w:r>
        <w:t>).</w:t>
      </w:r>
    </w:p>
    <w:p>
      <w:r/>
      <w:r>
        <w:rPr>
          <w:i/>
        </w:rPr>
        <w:t>Ver também</w:t>
      </w:r>
      <w:r>
        <w:t xml:space="preserve"> </w:t>
      </w:r>
      <w:r>
        <w:t>Preordenação</w:t>
      </w:r>
      <w:r>
        <w:t>.</w:t>
      </w:r>
      <w:r/>
      <w:r/>
    </w:p>
    <w:p>
      <w:r/>
    </w:p>
    <w:p>
      <w:pPr>
        <w:pStyle w:val="Heading2"/>
      </w:pPr>
      <w:r>
        <w:t>Orebe</w:t>
      </w:r>
      <w:r/>
    </w:p>
    <w:p>
      <w:r/>
      <w:r>
        <w:t>Um dos dois chefes midianitas (o outro sendo Zeebe) foi morto por homens da tribo de Efraim (</w:t>
      </w:r>
      <w:hyperlink r:id="rId709">
        <w:r>
          <w:rPr>
            <w:color w:val="0000EE"/>
            <w:u w:val="single"/>
          </w:rPr>
          <w:t>Jz 7.25</w:t>
        </w:r>
      </w:hyperlink>
      <w: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10">
        <w:r>
          <w:rPr>
            <w:color w:val="0000EE"/>
            <w:u w:val="single"/>
          </w:rPr>
          <w:t>8.3</w:t>
        </w:r>
      </w:hyperlink>
      <w:r>
        <w:t>).</w:t>
      </w:r>
    </w:p>
    <w:p>
      <w:r/>
      <w: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11">
        <w:r>
          <w:rPr>
            <w:color w:val="0000EE"/>
            <w:u w:val="single"/>
          </w:rPr>
          <w:t>Sl 83.11</w:t>
        </w:r>
      </w:hyperlink>
      <w:r>
        <w:t>). O Senhor, falando através de seu profeta Isaías, prometeu que os assírios seriam derrubados como no massacre de Midiã na rocha de Orebe (</w:t>
      </w:r>
      <w:hyperlink r:id="rId712">
        <w:r>
          <w:rPr>
            <w:color w:val="0000EE"/>
            <w:u w:val="single"/>
          </w:rPr>
          <w:t>Is 9.4</w:t>
        </w:r>
      </w:hyperlink>
      <w:r>
        <w:t xml:space="preserve">; </w:t>
      </w:r>
      <w:hyperlink r:id="rId713">
        <w:r>
          <w:rPr>
            <w:color w:val="0000EE"/>
            <w:u w:val="single"/>
          </w:rPr>
          <w:t>10.26</w:t>
        </w:r>
      </w:hyperlink>
      <w:r>
        <w:t>), implicando que a vitória anterior representava mais do que a captura de dois líderes; foi uma derrota importante e estratégica da força invasora midianita.</w:t>
      </w:r>
      <w:r/>
      <w:r/>
    </w:p>
    <w:p>
      <w:r/>
    </w:p>
    <w:p>
      <w:pPr>
        <w:pStyle w:val="Heading2"/>
      </w:pPr>
      <w:r>
        <w:t>Órfão</w:t>
      </w:r>
      <w:r/>
    </w:p>
    <w:p>
      <w:r/>
      <w: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14">
        <w:r>
          <w:rPr>
            <w:color w:val="0000EE"/>
            <w:u w:val="single"/>
          </w:rPr>
          <w:t>Lm 5.3</w:t>
        </w:r>
      </w:hyperlink>
      <w:r>
        <w:t>).</w:t>
      </w:r>
    </w:p>
    <w:p>
      <w:r/>
      <w:r>
        <w:t>Deus demonstra uma preocupação especial pelos órfãos (</w:t>
      </w:r>
      <w:hyperlink r:id="rId715">
        <w:r>
          <w:rPr>
            <w:color w:val="0000EE"/>
            <w:u w:val="single"/>
          </w:rPr>
          <w:t>Êx 22.22–24</w:t>
        </w:r>
      </w:hyperlink>
      <w:r>
        <w:t xml:space="preserve">; </w:t>
      </w:r>
      <w:hyperlink r:id="rId716">
        <w:r>
          <w:rPr>
            <w:color w:val="0000EE"/>
            <w:u w:val="single"/>
          </w:rPr>
          <w:t>Dt 10.18</w:t>
        </w:r>
      </w:hyperlink>
      <w:r>
        <w:t xml:space="preserve">; </w:t>
      </w:r>
      <w:hyperlink r:id="rId717">
        <w:r>
          <w:rPr>
            <w:color w:val="0000EE"/>
            <w:u w:val="single"/>
          </w:rPr>
          <w:t>Sl 10.14,18</w:t>
        </w:r>
      </w:hyperlink>
      <w:r>
        <w:t xml:space="preserve">; </w:t>
      </w:r>
      <w:hyperlink r:id="rId718">
        <w:r>
          <w:rPr>
            <w:color w:val="0000EE"/>
            <w:u w:val="single"/>
          </w:rPr>
          <w:t>27.10</w:t>
        </w:r>
      </w:hyperlink>
      <w:r>
        <w:t xml:space="preserve">; </w:t>
      </w:r>
      <w:hyperlink r:id="rId719">
        <w:r>
          <w:rPr>
            <w:color w:val="0000EE"/>
            <w:u w:val="single"/>
          </w:rPr>
          <w:t>68.5</w:t>
        </w:r>
      </w:hyperlink>
      <w:r>
        <w:t xml:space="preserve">; </w:t>
      </w:r>
      <w:hyperlink r:id="rId720">
        <w:r>
          <w:rPr>
            <w:color w:val="0000EE"/>
            <w:u w:val="single"/>
          </w:rPr>
          <w:t>146.9</w:t>
        </w:r>
      </w:hyperlink>
      <w:r>
        <w:t xml:space="preserve">; </w:t>
      </w:r>
      <w:hyperlink r:id="rId721">
        <w:r>
          <w:rPr>
            <w:color w:val="0000EE"/>
            <w:u w:val="single"/>
          </w:rPr>
          <w:t>Is 1.17</w:t>
        </w:r>
      </w:hyperlink>
      <w:r>
        <w:t xml:space="preserve">; </w:t>
      </w:r>
      <w:hyperlink r:id="rId722">
        <w:r>
          <w:rPr>
            <w:color w:val="0000EE"/>
            <w:u w:val="single"/>
          </w:rPr>
          <w:t>Os 14.3</w:t>
        </w:r>
      </w:hyperlink>
      <w:r>
        <w:t>). As leis do Antigo Testamento protegiam seus direitos de herança (</w:t>
      </w:r>
      <w:hyperlink r:id="rId723">
        <w:r>
          <w:rPr>
            <w:color w:val="0000EE"/>
            <w:u w:val="single"/>
          </w:rPr>
          <w:t>Nm 27.7–11</w:t>
        </w:r>
      </w:hyperlink>
      <w:r>
        <w:t xml:space="preserve">; </w:t>
      </w:r>
      <w:hyperlink r:id="rId724">
        <w:r>
          <w:rPr>
            <w:color w:val="0000EE"/>
            <w:u w:val="single"/>
          </w:rPr>
          <w:t>Dt 24.17</w:t>
        </w:r>
      </w:hyperlink>
      <w:r>
        <w:t xml:space="preserve">; </w:t>
      </w:r>
      <w:hyperlink r:id="rId725">
        <w:r>
          <w:rPr>
            <w:color w:val="0000EE"/>
            <w:u w:val="single"/>
          </w:rPr>
          <w:t>Pv 23.10</w:t>
        </w:r>
      </w:hyperlink>
      <w:r>
        <w:t>). A lei permitia que eles colhessem alimentos dos campos e vinhedos (</w:t>
      </w:r>
      <w:hyperlink r:id="rId726">
        <w:r>
          <w:rPr>
            <w:color w:val="0000EE"/>
            <w:u w:val="single"/>
          </w:rPr>
          <w:t>Dt 24.19–21</w:t>
        </w:r>
      </w:hyperlink>
      <w:r>
        <w:t>). Também permitia que participassem das grandes festas anuais (</w:t>
      </w:r>
      <w:hyperlink r:id="rId727">
        <w:r>
          <w:rPr>
            <w:color w:val="0000EE"/>
            <w:u w:val="single"/>
          </w:rPr>
          <w:t>Dt 16.11,14</w:t>
        </w:r>
      </w:hyperlink>
      <w:r>
        <w:t>). Eles também recebiam uma parte dos dízimos recolhidos a cada três anos (</w:t>
      </w:r>
      <w:hyperlink r:id="rId728">
        <w:r>
          <w:rPr>
            <w:color w:val="0000EE"/>
            <w:u w:val="single"/>
          </w:rPr>
          <w:t>Dt 14.29</w:t>
        </w:r>
      </w:hyperlink>
      <w:r>
        <w:t xml:space="preserve">; </w:t>
      </w:r>
      <w:hyperlink r:id="rId729">
        <w:r>
          <w:rPr>
            <w:color w:val="0000EE"/>
            <w:u w:val="single"/>
          </w:rPr>
          <w:t>26.12</w:t>
        </w:r>
      </w:hyperlink>
      <w:r>
        <w:t>). A Bíblia condena fortemente aqueles que maltratam os órfãos (</w:t>
      </w:r>
      <w:hyperlink r:id="rId724">
        <w:r>
          <w:rPr>
            <w:color w:val="0000EE"/>
            <w:u w:val="single"/>
          </w:rPr>
          <w:t>Dt 24.17</w:t>
        </w:r>
      </w:hyperlink>
      <w:r>
        <w:t xml:space="preserve">; </w:t>
      </w:r>
      <w:hyperlink r:id="rId730">
        <w:r>
          <w:rPr>
            <w:color w:val="0000EE"/>
            <w:u w:val="single"/>
          </w:rPr>
          <w:t>27.19</w:t>
        </w:r>
      </w:hyperlink>
      <w:r>
        <w:t xml:space="preserve">; </w:t>
      </w:r>
      <w:hyperlink r:id="rId731">
        <w:r>
          <w:rPr>
            <w:color w:val="0000EE"/>
            <w:u w:val="single"/>
          </w:rPr>
          <w:t>Ml 3.5</w:t>
        </w:r>
      </w:hyperlink>
      <w:r>
        <w:t>).</w:t>
      </w:r>
    </w:p>
    <w:p>
      <w:r/>
      <w:r>
        <w:t>Amigos e parentes às vezes ajudavam órfãos em Israel (</w:t>
      </w:r>
      <w:hyperlink r:id="rId732">
        <w:r>
          <w:rPr>
            <w:color w:val="0000EE"/>
            <w:u w:val="single"/>
          </w:rPr>
          <w:t>Jó 29.12</w:t>
        </w:r>
      </w:hyperlink>
      <w:r>
        <w:t xml:space="preserve">; </w:t>
      </w:r>
      <w:hyperlink r:id="rId733">
        <w:r>
          <w:rPr>
            <w:color w:val="0000EE"/>
            <w:u w:val="single"/>
          </w:rPr>
          <w:t>31.17</w:t>
        </w:r>
      </w:hyperlink>
      <w:r>
        <w:t>). No entanto, muitas pessoas não seguiam essas leis. Esse fracasso é evidenciado pelas acusações dos escritores da Bíblia (</w:t>
      </w:r>
      <w:hyperlink r:id="rId734">
        <w:r>
          <w:rPr>
            <w:color w:val="0000EE"/>
            <w:u w:val="single"/>
          </w:rPr>
          <w:t>Jó 6.27</w:t>
        </w:r>
      </w:hyperlink>
      <w:r>
        <w:t xml:space="preserve">; </w:t>
      </w:r>
      <w:hyperlink r:id="rId735">
        <w:r>
          <w:rPr>
            <w:color w:val="0000EE"/>
            <w:u w:val="single"/>
          </w:rPr>
          <w:t>22.9</w:t>
        </w:r>
      </w:hyperlink>
      <w:r>
        <w:t xml:space="preserve">; </w:t>
      </w:r>
      <w:hyperlink r:id="rId736">
        <w:r>
          <w:rPr>
            <w:color w:val="0000EE"/>
            <w:u w:val="single"/>
          </w:rPr>
          <w:t>24.3,9</w:t>
        </w:r>
      </w:hyperlink>
      <w:r>
        <w:t xml:space="preserve">; </w:t>
      </w:r>
      <w:hyperlink r:id="rId737">
        <w:r>
          <w:rPr>
            <w:color w:val="0000EE"/>
            <w:u w:val="single"/>
          </w:rPr>
          <w:t>Sl 94.6</w:t>
        </w:r>
      </w:hyperlink>
      <w:r>
        <w:t xml:space="preserve">; </w:t>
      </w:r>
      <w:hyperlink r:id="rId738">
        <w:r>
          <w:rPr>
            <w:color w:val="0000EE"/>
            <w:u w:val="single"/>
          </w:rPr>
          <w:t>Is 1.23</w:t>
        </w:r>
      </w:hyperlink>
      <w:r>
        <w:t xml:space="preserve">; </w:t>
      </w:r>
      <w:hyperlink r:id="rId739">
        <w:r>
          <w:rPr>
            <w:color w:val="0000EE"/>
            <w:u w:val="single"/>
          </w:rPr>
          <w:t>10.2</w:t>
        </w:r>
      </w:hyperlink>
      <w:r>
        <w:t xml:space="preserve">; </w:t>
      </w:r>
      <w:hyperlink r:id="rId740">
        <w:r>
          <w:rPr>
            <w:color w:val="0000EE"/>
            <w:u w:val="single"/>
          </w:rPr>
          <w:t>Jr 5.28</w:t>
        </w:r>
      </w:hyperlink>
      <w:r>
        <w:t xml:space="preserve">; </w:t>
      </w:r>
      <w:hyperlink r:id="rId741">
        <w:r>
          <w:rPr>
            <w:color w:val="0000EE"/>
            <w:u w:val="single"/>
          </w:rPr>
          <w:t>Ez 22.7</w:t>
        </w:r>
      </w:hyperlink>
      <w:r>
        <w:t>). Como resultado, os profetas frequentemente pediam um melhor tratamento para os órfãos (</w:t>
      </w:r>
      <w:hyperlink r:id="rId742">
        <w:r>
          <w:rPr>
            <w:color w:val="0000EE"/>
            <w:u w:val="single"/>
          </w:rPr>
          <w:t>Jr 7.6</w:t>
        </w:r>
      </w:hyperlink>
      <w:r>
        <w:t xml:space="preserve">; </w:t>
      </w:r>
      <w:hyperlink r:id="rId743">
        <w:r>
          <w:rPr>
            <w:color w:val="0000EE"/>
            <w:u w:val="single"/>
          </w:rPr>
          <w:t>22.3</w:t>
        </w:r>
      </w:hyperlink>
      <w:r>
        <w:t xml:space="preserve">; </w:t>
      </w:r>
      <w:hyperlink r:id="rId744">
        <w:r>
          <w:rPr>
            <w:color w:val="0000EE"/>
            <w:u w:val="single"/>
          </w:rPr>
          <w:t>Zc 7.10</w:t>
        </w:r>
      </w:hyperlink>
      <w:r>
        <w:t>).</w:t>
      </w:r>
    </w:p>
    <w:p>
      <w:r/>
      <w:r>
        <w:t>O Novo Testamento usa a palavra apenas duas vezes. Uma vez, descreve aqueles que estão desolados ou em "aflição" (</w:t>
      </w:r>
      <w:hyperlink r:id="rId745">
        <w:r>
          <w:rPr>
            <w:color w:val="0000EE"/>
            <w:u w:val="single"/>
          </w:rPr>
          <w:t>Jo 14.18</w:t>
        </w:r>
      </w:hyperlink>
      <w:r>
        <w:t>). O segundo uso descreve os "órfãos" (</w:t>
      </w:r>
      <w:hyperlink r:id="rId746">
        <w:r>
          <w:rPr>
            <w:color w:val="0000EE"/>
            <w:u w:val="single"/>
          </w:rPr>
          <w:t>Tg 1.27</w:t>
        </w:r>
      </w:hyperlink>
      <w:r>
        <w:t>). No espírito de um profeta do Antigo Testamento, Tiago diz que a verdadeira religião inclui cuidar dos órfãos.</w:t>
      </w:r>
      <w:r/>
      <w:r/>
    </w:p>
    <w:p>
      <w:r/>
    </w:p>
    <w:p>
      <w:pPr>
        <w:pStyle w:val="Heading2"/>
      </w:pPr>
      <w:r>
        <w:t>Órgão</w:t>
      </w:r>
      <w:r/>
    </w:p>
    <w:p>
      <w:r/>
      <w:r>
        <w:t xml:space="preserve">Tradução incorreta da ARC para flauta em </w:t>
      </w:r>
      <w:hyperlink r:id="rId747">
        <w:r>
          <w:rPr>
            <w:color w:val="0000EE"/>
            <w:u w:val="single"/>
          </w:rPr>
          <w:t>Gênesis 4.21</w:t>
        </w:r>
      </w:hyperlink>
      <w:r>
        <w:t xml:space="preserve">. </w:t>
      </w:r>
      <w:r>
        <w:rPr>
          <w:i/>
        </w:rPr>
        <w:t>Veja</w:t>
      </w:r>
      <w:r>
        <w:t xml:space="preserve"> </w:t>
      </w:r>
      <w:r>
        <w:t>Instrumentos musicais (Ugab)</w:t>
      </w:r>
      <w:r>
        <w:t>.</w:t>
      </w:r>
      <w:r/>
      <w:r/>
    </w:p>
    <w:p>
      <w:r/>
    </w:p>
    <w:p>
      <w:pPr>
        <w:pStyle w:val="Heading2"/>
      </w:pPr>
      <w:r>
        <w:t>Orgulho</w:t>
      </w:r>
      <w:r/>
    </w:p>
    <w:p>
      <w:r/>
      <w:r>
        <w:t>O orgulho pode referir-se a um autorrespeito razoável ou justificável, mas também pode significar uma autoestima inadequada e excessiva, conhecida como vaidade ou arrogância.</w:t>
      </w:r>
    </w:p>
    <w:p>
      <w:pPr>
        <w:pStyle w:val="Heading3"/>
      </w:pPr>
      <w:r>
        <w:t>Orgulho positivo e negativo</w:t>
      </w:r>
    </w:p>
    <w:p>
      <w:r/>
      <w:r>
        <w:t>O apóstolo Paulo demonstrou um tipo positivo de orgulho ao falar sobre sua confiança nos cristãos ou sua força no Senhor (</w:t>
      </w:r>
      <w:hyperlink r:id="rId748">
        <w:r>
          <w:rPr>
            <w:color w:val="0000EE"/>
            <w:u w:val="single"/>
          </w:rPr>
          <w:t>2Co 7.4</w:t>
        </w:r>
      </w:hyperlink>
      <w:r>
        <w:t>;</w:t>
      </w:r>
      <w:hyperlink r:id="rId749">
        <w:r>
          <w:rPr>
            <w:color w:val="0000EE"/>
            <w:u w:val="single"/>
          </w:rPr>
          <w:t xml:space="preserve"> 12.5,9</w:t>
        </w:r>
      </w:hyperlink>
      <w:r>
        <w:t>). No entanto, a Bíblia refere-se principalmente ao lado negativo do orgulho tanto no Antigo quanto no Novo Testamento.</w:t>
      </w:r>
    </w:p>
    <w:p>
      <w:r/>
      <w:r>
        <w:t xml:space="preserve">Na Bíblia, orgulho muitas vezes significa ter uma atitude de superioridade, que é o oposto de humildade. Uma palavra grega para orgulho descreve alguém que parece importante, mas na verdade está apenas cheio de auto importância (e.g., </w:t>
      </w:r>
      <w:hyperlink r:id="rId750">
        <w:r>
          <w:rPr>
            <w:color w:val="0000EE"/>
            <w:u w:val="single"/>
          </w:rPr>
          <w:t>1Co 5.2</w:t>
        </w:r>
      </w:hyperlink>
      <w:r>
        <w:t xml:space="preserve">; </w:t>
      </w:r>
      <w:hyperlink r:id="rId751">
        <w:r>
          <w:rPr>
            <w:color w:val="0000EE"/>
            <w:u w:val="single"/>
          </w:rPr>
          <w:t>8.1</w:t>
        </w:r>
      </w:hyperlink>
      <w:r>
        <w:t xml:space="preserve">; </w:t>
      </w:r>
      <w:hyperlink r:id="rId752">
        <w:r>
          <w:rPr>
            <w:color w:val="0000EE"/>
            <w:u w:val="single"/>
          </w:rPr>
          <w:t>13.4</w:t>
        </w:r>
      </w:hyperlink>
      <w:r>
        <w:t xml:space="preserve">; </w:t>
      </w:r>
      <w:hyperlink r:id="rId753">
        <w:r>
          <w:rPr>
            <w:color w:val="0000EE"/>
            <w:u w:val="single"/>
          </w:rPr>
          <w:t>Cl 2.18</w:t>
        </w:r>
      </w:hyperlink>
      <w:r>
        <w:t>).</w:t>
      </w:r>
    </w:p>
    <w:p>
      <w:pPr>
        <w:pStyle w:val="Heading3"/>
      </w:pPr>
      <w:r>
        <w:t>Orgulho como pecado</w:t>
      </w:r>
    </w:p>
    <w:p>
      <w:r/>
      <w:r>
        <w:t>O orgulho é um pecado de atitude e espírito. Assim se diz: “Olhos altivos e coração orgulhoso — os guias dos ímpios — são pecado” (</w:t>
      </w:r>
      <w:hyperlink r:id="rId754">
        <w:r>
          <w:rPr>
            <w:color w:val="0000EE"/>
            <w:u w:val="single"/>
          </w:rPr>
          <w:t>Pv 21.4</w:t>
        </w:r>
      </w:hyperlink>
      <w:r>
        <w:t xml:space="preserve">). </w:t>
      </w:r>
      <w:hyperlink r:id="rId755">
        <w:r>
          <w:rPr>
            <w:color w:val="0000EE"/>
            <w:u w:val="single"/>
          </w:rPr>
          <w:t>Eclesiastes 7.8</w:t>
        </w:r>
      </w:hyperlink>
      <w:r>
        <w:t xml:space="preserve"> fala sobre ser orgulhoso de espírito, e o salmista diz: “Ó Senhor, meus olhos não são altivos” (</w:t>
      </w:r>
      <w:hyperlink r:id="rId756">
        <w:r>
          <w:rPr>
            <w:color w:val="0000EE"/>
            <w:u w:val="single"/>
          </w:rPr>
          <w:t>Sl 131.1</w:t>
        </w:r>
      </w:hyperlink>
      <w:r>
        <w:t>).</w:t>
      </w:r>
    </w:p>
    <w:p>
      <w:r/>
      <w:r>
        <w:t>O orgulho é mencionado nas duas listas dos pecados mais evidentes na Bíblia. Além dos pecados pelos quais Deus julgará os gentios, Paulo lista insolência, arrogância e vanglória (</w:t>
      </w:r>
      <w:hyperlink r:id="rId757">
        <w:r>
          <w:rPr>
            <w:color w:val="0000EE"/>
            <w:u w:val="single"/>
          </w:rPr>
          <w:t>Rm 1.30</w:t>
        </w:r>
      </w:hyperlink>
      <w:r>
        <w:t>). Paulo também menciona que nos últimos dias, as pessoas serão vaidosas, arrogantes e presunçosas (</w:t>
      </w:r>
      <w:hyperlink r:id="rId758">
        <w:r>
          <w:rPr>
            <w:color w:val="0000EE"/>
            <w:u w:val="single"/>
          </w:rPr>
          <w:t>2Tm 3.2–4</w:t>
        </w:r>
      </w:hyperlink>
      <w:r>
        <w:t>).</w:t>
      </w:r>
    </w:p>
    <w:p>
      <w:r/>
      <w:r>
        <w:t>Assim como muitos pecados de atitude, o orgulho não pode permanecer interno:</w:t>
      </w:r>
    </w:p>
    <w:p>
      <w:pPr>
        <w:pStyle w:val="ListBullet"/>
        <w:spacing w:line="240" w:lineRule="auto"/>
        <w:ind w:left="720"/>
      </w:pPr>
      <w:r/>
      <w:r>
        <w:t>Isso pode afetar a maneira como alguém fala:</w:t>
      </w:r>
    </w:p>
    <w:p>
      <w:pPr>
        <w:pStyle w:val="ListBullet"/>
        <w:spacing w:line="240" w:lineRule="auto"/>
        <w:ind w:left="1440"/>
      </w:pPr>
      <w:r/>
      <w:r>
        <w:t>Eles podem se gabar com mais frequência (</w:t>
      </w:r>
      <w:hyperlink r:id="rId759">
        <w:r>
          <w:rPr>
            <w:color w:val="0000EE"/>
            <w:u w:val="single"/>
          </w:rPr>
          <w:t>Ml 3.13</w:t>
        </w:r>
      </w:hyperlink>
      <w:r>
        <w:t>).</w:t>
      </w:r>
    </w:p>
    <w:p>
      <w:pPr>
        <w:pStyle w:val="ListBullet"/>
        <w:spacing w:line="240" w:lineRule="auto"/>
        <w:ind w:left="720"/>
      </w:pPr>
      <w:r/>
      <w:r>
        <w:t>Pode afetar a aparência de alguém:</w:t>
      </w:r>
    </w:p>
    <w:p>
      <w:pPr>
        <w:pStyle w:val="ListBullet"/>
        <w:spacing w:line="240" w:lineRule="auto"/>
        <w:ind w:left="1440"/>
      </w:pPr>
      <w:r/>
      <w:r>
        <w:t>Eles podem ter “olhos altivos” ou "um olhar orgulhoso" (</w:t>
      </w:r>
      <w:hyperlink r:id="rId760">
        <w:r>
          <w:rPr>
            <w:color w:val="0000EE"/>
            <w:u w:val="single"/>
          </w:rPr>
          <w:t>Pv 6.17</w:t>
        </w:r>
      </w:hyperlink>
      <w:r>
        <w:t xml:space="preserve">; </w:t>
      </w:r>
      <w:hyperlink r:id="rId761">
        <w:r>
          <w:rPr>
            <w:color w:val="0000EE"/>
            <w:u w:val="single"/>
          </w:rPr>
          <w:t>Sl 101.5</w:t>
        </w:r>
      </w:hyperlink>
      <w:r>
        <w:t xml:space="preserve">; </w:t>
      </w:r>
      <w:hyperlink r:id="rId762">
        <w:r>
          <w:rPr>
            <w:color w:val="0000EE"/>
            <w:u w:val="single"/>
          </w:rPr>
          <w:t>Pv 30.13</w:t>
        </w:r>
      </w:hyperlink>
      <w:r>
        <w:t>).</w:t>
      </w:r>
    </w:p>
    <w:p>
      <w:pPr>
        <w:pStyle w:val="ListBullet"/>
        <w:spacing w:line="240" w:lineRule="auto"/>
        <w:ind w:left="720"/>
      </w:pPr>
      <w:r/>
      <w:r>
        <w:t>Isso pode influenciar como alguém trata os outros:</w:t>
      </w:r>
    </w:p>
    <w:p>
      <w:pPr>
        <w:pStyle w:val="ListBullet"/>
        <w:spacing w:line="240" w:lineRule="auto"/>
        <w:ind w:left="1440"/>
      </w:pPr>
      <w:r/>
      <w:r>
        <w:t>Podem tratar os outros de forma rude (</w:t>
      </w:r>
      <w:hyperlink r:id="rId763">
        <w:r>
          <w:rPr>
            <w:color w:val="0000EE"/>
            <w:u w:val="single"/>
          </w:rPr>
          <w:t>Pv 21.24</w:t>
        </w:r>
      </w:hyperlink>
      <w:r>
        <w:t xml:space="preserve">). Por exemplo, como os fariseus e outros líderes judeus tratavam e falavam sobre aqueles que consideravam inferiores (e.g., </w:t>
      </w:r>
      <w:hyperlink r:id="rId764">
        <w:r>
          <w:rPr>
            <w:color w:val="0000EE"/>
            <w:u w:val="single"/>
          </w:rPr>
          <w:t>Mt 23.5–12</w:t>
        </w:r>
      </w:hyperlink>
      <w:r>
        <w:t xml:space="preserve">; </w:t>
      </w:r>
      <w:hyperlink r:id="rId765">
        <w:r>
          <w:rPr>
            <w:color w:val="0000EE"/>
            <w:u w:val="single"/>
          </w:rPr>
          <w:t>Jo 9.34</w:t>
        </w:r>
      </w:hyperlink>
      <w:r>
        <w:t>). Isso era especialmente verdadeiro em relação aos cobradores de impostos e pecadores.</w:t>
      </w:r>
    </w:p>
    <w:p>
      <w:pPr>
        <w:pStyle w:val="Heading3"/>
      </w:pPr>
      <w:r>
        <w:t>Exemplos bíblicos de orgulho levando à queda</w:t>
      </w:r>
    </w:p>
    <w:p>
      <w:r/>
      <w:r>
        <w:t>A Bíblia fornece vários exemplos de como o orgulho leva à queda:</w:t>
      </w:r>
    </w:p>
    <w:p>
      <w:pPr>
        <w:pStyle w:val="ListBullet"/>
        <w:spacing w:line="240" w:lineRule="auto"/>
        <w:ind w:left="720"/>
      </w:pPr>
      <w:r/>
      <w:r>
        <w:t>O orgulho foi a queda do rei Uzias, que, por causa desse pecado, ousou oferecer incenso no altar de incenso e foi acometido de lepra como punição de Deus (</w:t>
      </w:r>
      <w:hyperlink r:id="rId766">
        <w:r>
          <w:rPr>
            <w:color w:val="0000EE"/>
            <w:u w:val="single"/>
          </w:rPr>
          <w:t>2Cr 26.16</w:t>
        </w:r>
      </w:hyperlink>
      <w:r>
        <w:t>).</w:t>
      </w:r>
    </w:p>
    <w:p>
      <w:pPr>
        <w:pStyle w:val="ListBullet"/>
        <w:spacing w:line="240" w:lineRule="auto"/>
        <w:ind w:left="720"/>
      </w:pPr>
      <w:r/>
      <w:r>
        <w:t>Ezequias, após sua cura pelo Senhor, tornou-se orgulhoso de coração e trouxe a ira de Deus sobre si mesmo, Judá e Jerusalém (</w:t>
      </w:r>
      <w:hyperlink r:id="rId767">
        <w:r>
          <w:rPr>
            <w:color w:val="0000EE"/>
            <w:u w:val="single"/>
          </w:rPr>
          <w:t>2Cr 32.25–26</w:t>
        </w:r>
      </w:hyperlink>
      <w:r>
        <w:t>).</w:t>
      </w:r>
    </w:p>
    <w:p>
      <w:pPr>
        <w:pStyle w:val="ListBullet"/>
        <w:spacing w:line="240" w:lineRule="auto"/>
        <w:ind w:left="720"/>
      </w:pPr>
      <w:r/>
      <w:r>
        <w:t>O fariseu orando no templo, comparando-se com o humilde coletor de impostos, é outro exemplo (</w:t>
      </w:r>
      <w:hyperlink r:id="rId768">
        <w:r>
          <w:rPr>
            <w:color w:val="0000EE"/>
            <w:u w:val="single"/>
          </w:rPr>
          <w:t>Lc 18.9–14</w:t>
        </w:r>
      </w:hyperlink>
      <w:r>
        <w:t>).</w:t>
      </w:r>
    </w:p>
    <w:p>
      <w:pPr>
        <w:pStyle w:val="ListBullet"/>
        <w:spacing w:line="240" w:lineRule="auto"/>
        <w:ind w:left="720"/>
      </w:pPr>
      <w:r/>
      <w:r>
        <w:t>A recusa de Herodes em dar a Deus a glória por sua grandeza trouxe o julgamento divino; Herodes foi comido por vermes e morreu por seu pecado de orgulho (</w:t>
      </w:r>
      <w:hyperlink r:id="rId769">
        <w:r>
          <w:rPr>
            <w:color w:val="0000EE"/>
            <w:u w:val="single"/>
          </w:rPr>
          <w:t>At 12.21–23</w:t>
        </w:r>
      </w:hyperlink>
      <w:r>
        <w:t>).</w:t>
      </w:r>
    </w:p>
    <w:p>
      <w:pPr>
        <w:pStyle w:val="ListBullet"/>
        <w:spacing w:line="240" w:lineRule="auto"/>
        <w:ind w:left="720"/>
      </w:pPr>
      <w:r/>
      <w:hyperlink r:id="rId770">
        <w:r>
          <w:rPr>
            <w:color w:val="0000EE"/>
            <w:u w:val="single"/>
          </w:rPr>
          <w:t>Ezequiel 28</w:t>
        </w:r>
      </w:hyperlink>
      <w:r>
        <w:t>, que descreve o orgulho do líder de Tiro, é interpretado por muitos estudiosos bíblicos como uma referência, em um sentido mais profundo, à queda de Satanás no princípio.</w:t>
      </w:r>
    </w:p>
    <w:p>
      <w:r/>
      <w:r>
        <w:t>O orgulho não só causa a queda pessoal, mas também pode afetar nações. Foi uma razão fundamental para a remoção de Israel e Judá de Canaã (</w:t>
      </w:r>
      <w:hyperlink r:id="rId771">
        <w:r>
          <w:rPr>
            <w:color w:val="0000EE"/>
            <w:u w:val="single"/>
          </w:rPr>
          <w:t>Is 3.16</w:t>
        </w:r>
      </w:hyperlink>
      <w:r>
        <w:t xml:space="preserve">; </w:t>
      </w:r>
      <w:hyperlink r:id="rId772">
        <w:r>
          <w:rPr>
            <w:color w:val="0000EE"/>
            <w:u w:val="single"/>
          </w:rPr>
          <w:t>5.15</w:t>
        </w:r>
      </w:hyperlink>
      <w:r>
        <w:t xml:space="preserve">; </w:t>
      </w:r>
      <w:hyperlink r:id="rId773">
        <w:r>
          <w:rPr>
            <w:color w:val="0000EE"/>
            <w:u w:val="single"/>
          </w:rPr>
          <w:t>Ez 16.50</w:t>
        </w:r>
      </w:hyperlink>
      <w:r>
        <w:t xml:space="preserve">; </w:t>
      </w:r>
      <w:hyperlink r:id="rId774">
        <w:r>
          <w:rPr>
            <w:color w:val="0000EE"/>
            <w:u w:val="single"/>
          </w:rPr>
          <w:t>Os 13.6</w:t>
        </w:r>
      </w:hyperlink>
      <w:r>
        <w:t xml:space="preserve">; </w:t>
      </w:r>
      <w:hyperlink r:id="rId775">
        <w:r>
          <w:rPr>
            <w:color w:val="0000EE"/>
            <w:u w:val="single"/>
          </w:rPr>
          <w:t>Sf 3.11</w:t>
        </w:r>
      </w:hyperlink>
      <w:r>
        <w:t>). Também levou à queda do rei assírio e do rei moabita (</w:t>
      </w:r>
      <w:hyperlink r:id="rId776">
        <w:r>
          <w:rPr>
            <w:color w:val="0000EE"/>
            <w:u w:val="single"/>
          </w:rPr>
          <w:t>Is 10.12,33</w:t>
        </w:r>
      </w:hyperlink>
      <w:r>
        <w:t xml:space="preserve">; </w:t>
      </w:r>
      <w:hyperlink r:id="rId777">
        <w:r>
          <w:rPr>
            <w:color w:val="0000EE"/>
            <w:u w:val="single"/>
          </w:rPr>
          <w:t>Jr 48.29</w:t>
        </w:r>
      </w:hyperlink>
      <w:r>
        <w:t>). Por causa de sua letalidade, Israel é advertido contra o orgulho e o esquecimento de Deus (</w:t>
      </w:r>
      <w:hyperlink r:id="rId778">
        <w:r>
          <w:rPr>
            <w:color w:val="0000EE"/>
            <w:u w:val="single"/>
          </w:rPr>
          <w:t>Dt 8.14</w:t>
        </w:r>
      </w:hyperlink>
      <w:r>
        <w:t>).</w:t>
      </w:r>
    </w:p>
    <w:p>
      <w:pPr>
        <w:pStyle w:val="Heading3"/>
      </w:pPr>
      <w:r>
        <w:t>Deus detesta o orgulho</w:t>
      </w:r>
    </w:p>
    <w:p>
      <w:r/>
      <w:r>
        <w:t>Dado isso, fica claro por que a Bíblia diz que o orgulho é uma das sete coisas que Deus odeia (</w:t>
      </w:r>
      <w:hyperlink r:id="rId760">
        <w:r>
          <w:rPr>
            <w:color w:val="0000EE"/>
            <w:u w:val="single"/>
          </w:rPr>
          <w:t>Pv 6.17</w:t>
        </w:r>
      </w:hyperlink>
      <w:r>
        <w:t>). Também menciona que Deus se opõe aos orgulhosos, mas concede graça aos humildes (</w:t>
      </w:r>
      <w:hyperlink r:id="rId779">
        <w:r>
          <w:rPr>
            <w:color w:val="0000EE"/>
            <w:u w:val="single"/>
          </w:rPr>
          <w:t>Tg 4.6</w:t>
        </w:r>
      </w:hyperlink>
      <w:r>
        <w:t xml:space="preserve">; </w:t>
      </w:r>
      <w:hyperlink r:id="rId780">
        <w:r>
          <w:rPr>
            <w:color w:val="0000EE"/>
            <w:u w:val="single"/>
          </w:rPr>
          <w:t>1Pe 5.5</w:t>
        </w:r>
      </w:hyperlink>
      <w:r>
        <w:t xml:space="preserve">; veja também </w:t>
      </w:r>
      <w:hyperlink r:id="rId781">
        <w:r>
          <w:rPr>
            <w:color w:val="0000EE"/>
            <w:u w:val="single"/>
          </w:rPr>
          <w:t>Pv 3.34</w:t>
        </w:r>
      </w:hyperlink>
      <w:r>
        <w:t xml:space="preserve">; </w:t>
      </w:r>
      <w:hyperlink r:id="rId782">
        <w:r>
          <w:rPr>
            <w:color w:val="0000EE"/>
            <w:u w:val="single"/>
          </w:rPr>
          <w:t>18.12</w:t>
        </w:r>
      </w:hyperlink>
      <w: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783">
        <w:r>
          <w:rPr>
            <w:color w:val="0000EE"/>
            <w:u w:val="single"/>
          </w:rPr>
          <w:t>Lc 1.51–52</w:t>
        </w:r>
      </w:hyperlink>
      <w:r>
        <w:t>).</w:t>
      </w:r>
      <w:r/>
      <w:r/>
    </w:p>
    <w:p>
      <w:r/>
    </w:p>
    <w:p>
      <w:pPr>
        <w:pStyle w:val="Heading2"/>
      </w:pPr>
      <w:r>
        <w:t>Oriente, Filhos do</w:t>
      </w:r>
      <w:r/>
    </w:p>
    <w:p>
      <w:r/>
      <w:r>
        <w:t xml:space="preserve">Frase usada em referência às nações que estavam a oriente de Israel (e.g., </w:t>
      </w:r>
      <w:hyperlink r:id="rId784">
        <w:r>
          <w:rPr>
            <w:color w:val="0000EE"/>
            <w:u w:val="single"/>
          </w:rPr>
          <w:t>Jz 6.3</w:t>
        </w:r>
      </w:hyperlink>
      <w:r>
        <w:t xml:space="preserve">, ARC “os do Oriente”). </w:t>
      </w:r>
    </w:p>
    <w:p>
      <w:r/>
      <w:r>
        <w:rPr>
          <w:i/>
        </w:rPr>
        <w:t>Veja</w:t>
      </w:r>
      <w:r>
        <w:t xml:space="preserve"> </w:t>
      </w:r>
      <w:r>
        <w:t>Pessoas do Oriente</w:t>
      </w:r>
      <w:r>
        <w:t>.</w:t>
      </w:r>
      <w:r/>
      <w:r/>
    </w:p>
    <w:p>
      <w:r/>
    </w:p>
    <w:p>
      <w:pPr>
        <w:pStyle w:val="Heading2"/>
      </w:pPr>
      <w:r>
        <w:t>Orontes</w:t>
      </w:r>
      <w:r/>
    </w:p>
    <w:p>
      <w:r/>
      <w: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r/>
      <w:r>
        <w:t>Os países que compõem o Crescente Fértil incluem a Síria, que influenciou significativamente a história de Israel, principalmente através das cidades localizadas no Orontes. Por exemplo, a cidade de “Hamate, a Grande” (</w:t>
      </w:r>
      <w:hyperlink r:id="rId785">
        <w:r>
          <w:rPr>
            <w:color w:val="0000EE"/>
            <w:u w:val="single"/>
          </w:rPr>
          <w:t>Am 6.2</w:t>
        </w:r>
      </w:hyperlink>
      <w:r>
        <w:t>) no Orontes, contra a qual Salomão lutou (</w:t>
      </w:r>
      <w:hyperlink r:id="rId786">
        <w:r>
          <w:rPr>
            <w:color w:val="0000EE"/>
            <w:u w:val="single"/>
          </w:rPr>
          <w:t>2Cr 8.3–4</w:t>
        </w:r>
      </w:hyperlink>
      <w:r>
        <w:t>) e que Jeroboão II, muito mais tarde, recuperou para Israel (</w:t>
      </w:r>
      <w:hyperlink r:id="rId787">
        <w:r>
          <w:rPr>
            <w:color w:val="0000EE"/>
            <w:u w:val="single"/>
          </w:rPr>
          <w:t>2Rs 14.28</w:t>
        </w:r>
      </w:hyperlink>
      <w:r>
        <w:t>). Quando Samaria caiu para a Assíria, Sargão deportou seus habitantes e os substituiu por pessoas de Hamate (</w:t>
      </w:r>
      <w:hyperlink r:id="rId788">
        <w:r>
          <w:rPr>
            <w:color w:val="0000EE"/>
            <w:u w:val="single"/>
          </w:rPr>
          <w:t>17.24,30</w:t>
        </w:r>
      </w:hyperlink>
      <w:r>
        <w:t>). As inscrições de Salmanaser III relatam que Acabe de Samaria lutou na batalha de Qarqar no Orontes em 854 a.C. Jeoás de Judá foi convocado pelo faraó Neco para Ribla no Orontes (</w:t>
      </w:r>
      <w:hyperlink r:id="rId789">
        <w:r>
          <w:rPr>
            <w:color w:val="0000EE"/>
            <w:u w:val="single"/>
          </w:rPr>
          <w:t>23.33</w:t>
        </w:r>
      </w:hyperlink>
      <w:r>
        <w:t>), um evento que Jeremias lamentou em um lamento (</w:t>
      </w:r>
      <w:hyperlink r:id="rId790">
        <w:r>
          <w:rPr>
            <w:color w:val="0000EE"/>
            <w:u w:val="single"/>
          </w:rPr>
          <w:t>Jr 22.10</w:t>
        </w:r>
      </w:hyperlink>
      <w:r>
        <w:t>). Em Ribla, Nabucodonosor cegou Zedequias e o levou acorrentado para Babilônia (</w:t>
      </w:r>
      <w:hyperlink r:id="rId791">
        <w:r>
          <w:rPr>
            <w:color w:val="0000EE"/>
            <w:u w:val="single"/>
          </w:rPr>
          <w:t>2Rs 25.20</w:t>
        </w:r>
      </w:hyperlink>
      <w:r>
        <w:t>).</w:t>
      </w:r>
      <w:r/>
      <w:r/>
    </w:p>
    <w:p>
      <w:r/>
    </w:p>
    <w:p>
      <w:pPr>
        <w:pStyle w:val="Heading2"/>
      </w:pPr>
      <w:r>
        <w:t>Orvalho</w:t>
      </w:r>
      <w:r/>
    </w:p>
    <w:p>
      <w:r/>
      <w:r>
        <w:t xml:space="preserve">O orvalho é a água que se forma nas superfícies durante a noite quando o ar quente esfria. Você geralmente pode ver o orvalho como pequenas gotas de água em plantas e outras superfícies no início da manhã. </w:t>
        <w:br/>
        <w:br/>
      </w:r>
      <w:r>
        <w:t>No antigo Oriente Próximo, o orvalho era muito importante. Ele fornecia a água tão necessária em áreas quentes e secas onde a chuva era rara. As plantas precisavam do orvalho para crescer, e os agricultores dependiam dele para boas colheitas (</w:t>
      </w:r>
      <w:hyperlink r:id="rId792">
        <w:r>
          <w:rPr>
            <w:color w:val="0000EE"/>
            <w:u w:val="single"/>
          </w:rPr>
          <w:t>Ag 1.10</w:t>
        </w:r>
      </w:hyperlink>
      <w:r>
        <w:t>). A Bíblia frequentemente menciona o orvalho e a chuva juntos como valiosos presentes de Deus (</w:t>
      </w:r>
      <w:hyperlink r:id="rId676">
        <w:r>
          <w:rPr>
            <w:color w:val="0000EE"/>
            <w:u w:val="single"/>
          </w:rPr>
          <w:t>1Rs 17.1</w:t>
        </w:r>
      </w:hyperlink>
      <w:r>
        <w:t>). O orvalho desempenhou um papel importante durante o Êxodo (quando Deus conduziu os israelitas para fora do Egito). Ele ajudou a fornecer alimento para o povo no deserto (</w:t>
      </w:r>
      <w:hyperlink r:id="rId793">
        <w:r>
          <w:rPr>
            <w:color w:val="0000EE"/>
            <w:u w:val="single"/>
          </w:rPr>
          <w:t>Êx 16.13–21</w:t>
        </w:r>
      </w:hyperlink>
      <w:r>
        <w:t xml:space="preserve">; </w:t>
      </w:r>
      <w:hyperlink r:id="rId794">
        <w:r>
          <w:rPr>
            <w:color w:val="0000EE"/>
            <w:u w:val="single"/>
          </w:rPr>
          <w:t>Nm 11.9</w:t>
        </w:r>
      </w:hyperlink>
      <w:r>
        <w:t>).</w:t>
      </w:r>
    </w:p>
    <w:p>
      <w:r/>
      <w:r>
        <w:t>A Bíblia utiliza "orvalho" como uma metáfora para diversas coisas diferentes:</w:t>
      </w:r>
    </w:p>
    <w:p>
      <w:pPr>
        <w:pStyle w:val="ListBullet"/>
        <w:spacing w:line="240" w:lineRule="auto"/>
        <w:ind w:left="720"/>
      </w:pPr>
      <w:r/>
      <w:r>
        <w:t>O orvalho é, às vezes, um símbolo de bênção. Por exemplo, Isaque abençoou Jacó pedindo que "o orvalho do céu" lhe fosse dado (</w:t>
      </w:r>
      <w:hyperlink r:id="rId795">
        <w:r>
          <w:rPr>
            <w:color w:val="0000EE"/>
            <w:u w:val="single"/>
          </w:rPr>
          <w:t>Gn 27.28</w:t>
        </w:r>
      </w:hyperlink>
      <w:r>
        <w:t xml:space="preserve">; cp. </w:t>
      </w:r>
      <w:hyperlink r:id="rId796">
        <w:r>
          <w:rPr>
            <w:color w:val="0000EE"/>
            <w:u w:val="single"/>
          </w:rPr>
          <w:t>Dt 33.13</w:t>
        </w:r>
      </w:hyperlink>
      <w:r>
        <w:t xml:space="preserve">; </w:t>
      </w:r>
      <w:hyperlink r:id="rId797">
        <w:r>
          <w:rPr>
            <w:color w:val="0000EE"/>
            <w:u w:val="single"/>
          </w:rPr>
          <w:t>Mq 5.7</w:t>
        </w:r>
      </w:hyperlink>
      <w:r>
        <w:t>).</w:t>
      </w:r>
    </w:p>
    <w:p>
      <w:pPr>
        <w:pStyle w:val="ListBullet"/>
        <w:spacing w:line="240" w:lineRule="auto"/>
        <w:ind w:left="720"/>
      </w:pPr>
      <w:r/>
      <w:r>
        <w:t>O orvalho também era um símbolo de frescor, renovação ou prosperidade (</w:t>
      </w:r>
      <w:hyperlink r:id="rId798">
        <w:r>
          <w:rPr>
            <w:color w:val="0000EE"/>
            <w:u w:val="single"/>
          </w:rPr>
          <w:t>Jó 29.19</w:t>
        </w:r>
      </w:hyperlink>
      <w:r>
        <w:t xml:space="preserve">; </w:t>
      </w:r>
      <w:hyperlink r:id="rId799">
        <w:r>
          <w:rPr>
            <w:color w:val="0000EE"/>
            <w:u w:val="single"/>
          </w:rPr>
          <w:t>Os 14.5</w:t>
        </w:r>
      </w:hyperlink>
      <w:r>
        <w:t>).</w:t>
      </w:r>
    </w:p>
    <w:p>
      <w:pPr>
        <w:pStyle w:val="ListBullet"/>
        <w:spacing w:line="240" w:lineRule="auto"/>
        <w:ind w:left="720"/>
      </w:pPr>
      <w:r/>
      <w:r>
        <w:t>Dizia-se que o favor de um rei era como o orvalho sobre a grama (</w:t>
      </w:r>
      <w:hyperlink r:id="rId800">
        <w:r>
          <w:rPr>
            <w:color w:val="0000EE"/>
            <w:u w:val="single"/>
          </w:rPr>
          <w:t>Pv 19.12</w:t>
        </w:r>
      </w:hyperlink>
      <w:r>
        <w:t>).</w:t>
      </w:r>
    </w:p>
    <w:p>
      <w:pPr>
        <w:pStyle w:val="ListBullet"/>
        <w:spacing w:line="240" w:lineRule="auto"/>
        <w:ind w:left="720"/>
      </w:pPr>
      <w:r/>
      <w:r>
        <w:t>O orvalho pode representar algo que chega silenciosamente. Assim como o orvalho se forma de maneira discreta à noite, ele foi usado para descrever ações silenciosas e secretas (</w:t>
      </w:r>
      <w:hyperlink r:id="rId801">
        <w:r>
          <w:rPr>
            <w:color w:val="0000EE"/>
            <w:u w:val="single"/>
          </w:rPr>
          <w:t>2Sm 17.12</w:t>
        </w:r>
      </w:hyperlink>
      <w:r>
        <w:t>).</w:t>
      </w:r>
    </w:p>
    <w:p>
      <w:pPr>
        <w:pStyle w:val="ListBullet"/>
        <w:spacing w:line="240" w:lineRule="auto"/>
        <w:ind w:left="720"/>
      </w:pPr>
      <w:r/>
      <w:r>
        <w:t>O orvalho também é um símbolo de algo que desaparece rapidamente. Assim como o orvalho evapora rapidamente ao sol da manhã, era usado para descrever coisas que não duram muito (</w:t>
      </w:r>
      <w:hyperlink r:id="rId802">
        <w:r>
          <w:rPr>
            <w:color w:val="0000EE"/>
            <w:u w:val="single"/>
          </w:rPr>
          <w:t>Os 6.4</w:t>
        </w:r>
      </w:hyperlink>
      <w:r>
        <w:t>).</w:t>
      </w:r>
    </w:p>
    <w:p>
      <w:r/>
      <w:r>
        <w:t>Em um dos salmos de Davi, ele escreveu que Deus daria nova força como o orvalho da manhã (</w:t>
      </w:r>
      <w:hyperlink r:id="rId803">
        <w:r>
          <w:rPr>
            <w:color w:val="0000EE"/>
            <w:u w:val="single"/>
          </w:rPr>
          <w:t>Sl 110.3</w:t>
        </w:r>
      </w:hyperlink>
      <w:r>
        <w:t>).</w:t>
      </w:r>
      <w:r/>
      <w:r/>
    </w:p>
    <w:p>
      <w:r/>
    </w:p>
    <w:p>
      <w:pPr>
        <w:pStyle w:val="Heading2"/>
      </w:pPr>
      <w:r>
        <w:t>Os Césares</w:t>
      </w:r>
      <w:r/>
    </w:p>
    <w:p>
      <w:r/>
      <w:r>
        <w:t xml:space="preserve">Os Césares eram os governantes do Império Romano. O nome </w:t>
      </w:r>
      <w:r>
        <w:rPr>
          <w:i/>
        </w:rPr>
        <w:t>César</w:t>
      </w:r>
      <w:r>
        <w:t xml:space="preserve"> foi inicialmente o sobrenome de Júlio César, que viveu de 100 a 44 a.C.</w:t>
      </w:r>
    </w:p>
    <w:p>
      <w:r/>
      <w:r>
        <w:t xml:space="preserve">Os líderes romanos posteriores usaram </w:t>
      </w:r>
      <w:r>
        <w:rPr>
          <w:i/>
        </w:rPr>
        <w:t>Cesar</w:t>
      </w:r>
      <w:r>
        <w:t xml:space="preserve"> como um título, mesmo que não fossem da família de Júlio César. É daí que vêm as palavras </w:t>
      </w:r>
      <w:r>
        <w:rPr>
          <w:i/>
        </w:rPr>
        <w:t>Kaiser</w:t>
      </w:r>
      <w:r>
        <w:t xml:space="preserve"> (em alemão), </w:t>
      </w:r>
      <w:r>
        <w:rPr>
          <w:i/>
        </w:rPr>
        <w:t>Keizer</w:t>
      </w:r>
      <w:r>
        <w:t xml:space="preserve"> (em holandês) e </w:t>
      </w:r>
      <w:r>
        <w:rPr>
          <w:i/>
        </w:rPr>
        <w:t>Czar</w:t>
      </w:r>
      <w:r>
        <w:t xml:space="preserve"> (em russo).</w:t>
      </w:r>
    </w:p>
    <w:p>
      <w:r/>
      <w:r>
        <w:t>A Bíblia menciona César Augusto (</w:t>
      </w:r>
      <w:hyperlink r:id="rId804">
        <w:r>
          <w:rPr>
            <w:color w:val="0000EE"/>
            <w:u w:val="single"/>
          </w:rPr>
          <w:t>Lc 2.1</w:t>
        </w:r>
      </w:hyperlink>
      <w:r>
        <w:t>) e Tibério César (</w:t>
      </w:r>
      <w:hyperlink r:id="rId805">
        <w:r>
          <w:rPr>
            <w:color w:val="0000EE"/>
            <w:u w:val="single"/>
          </w:rPr>
          <w:t>Lc 3.1</w:t>
        </w:r>
      </w:hyperlink>
      <w:r>
        <w:t xml:space="preserve">). No livro de Atos, o título </w:t>
      </w:r>
      <w:r>
        <w:rPr>
          <w:i/>
        </w:rPr>
        <w:t>César</w:t>
      </w:r>
      <w:r>
        <w:t xml:space="preserve"> refere-se a Nero (</w:t>
      </w:r>
      <w:hyperlink r:id="rId806">
        <w:r>
          <w:rPr>
            <w:color w:val="0000EE"/>
            <w:u w:val="single"/>
          </w:rPr>
          <w:t>At 25.11–12,21</w:t>
        </w:r>
      </w:hyperlink>
      <w:r>
        <w:t xml:space="preserve">; </w:t>
      </w:r>
      <w:hyperlink r:id="rId807">
        <w:r>
          <w:rPr>
            <w:color w:val="0000EE"/>
            <w:u w:val="single"/>
          </w:rPr>
          <w:t>26.32</w:t>
        </w:r>
      </w:hyperlink>
      <w:r>
        <w:t xml:space="preserve">; </w:t>
      </w:r>
      <w:hyperlink r:id="rId808">
        <w:r>
          <w:rPr>
            <w:color w:val="0000EE"/>
            <w:u w:val="single"/>
          </w:rPr>
          <w:t>27.24</w:t>
        </w:r>
      </w:hyperlink>
      <w:r>
        <w:t xml:space="preserve">; </w:t>
      </w:r>
      <w:hyperlink r:id="rId809">
        <w:r>
          <w:rPr>
            <w:color w:val="0000EE"/>
            <w:u w:val="single"/>
          </w:rPr>
          <w:t>28.19</w:t>
        </w:r>
      </w:hyperlink>
      <w:r>
        <w:t>). Durante o período do Novo Testamento, 12 Césares governaram. Seis deles pertenciam à família original de César.</w:t>
      </w:r>
    </w:p>
    <w:p>
      <w:pPr>
        <w:pStyle w:val="Heading3"/>
      </w:pPr>
      <w:r>
        <w:t>Imperadores da dinastia de César</w:t>
      </w:r>
    </w:p>
    <w:p>
      <w:pPr>
        <w:pStyle w:val="ListBullet"/>
        <w:spacing w:line="240" w:lineRule="auto"/>
        <w:ind w:left="720"/>
      </w:pPr>
      <w:r/>
      <w:r>
        <w:t>Júlio César</w:t>
      </w:r>
      <w:r>
        <w:t xml:space="preserve"> (100–44 a.C.; ele não foi oficialmente um imperador, mas seu nome e liderança deram início à linha dos Césares);</w:t>
      </w:r>
    </w:p>
    <w:p>
      <w:pPr>
        <w:pStyle w:val="ListBullet"/>
        <w:spacing w:line="240" w:lineRule="auto"/>
        <w:ind w:left="720"/>
      </w:pPr>
      <w:r/>
      <w:r>
        <w:t>Tibério</w:t>
      </w:r>
      <w:r>
        <w:t xml:space="preserve"> (42 a.C. – 37 d.C., governou de 14 a 37 d.C.);</w:t>
      </w:r>
    </w:p>
    <w:p>
      <w:pPr>
        <w:pStyle w:val="ListBullet"/>
        <w:spacing w:line="240" w:lineRule="auto"/>
        <w:ind w:left="720"/>
      </w:pPr>
      <w:r/>
      <w:r>
        <w:t>Cláudio</w:t>
      </w:r>
      <w:r>
        <w:t xml:space="preserve"> (10 a.C. – 54 d.C., governou de 41 a 54 d.C.);</w:t>
      </w:r>
    </w:p>
    <w:p>
      <w:pPr>
        <w:pStyle w:val="ListBullet"/>
        <w:spacing w:line="240" w:lineRule="auto"/>
        <w:ind w:left="720"/>
      </w:pPr>
      <w:r/>
      <w:r>
        <w:t>Nero</w:t>
      </w:r>
      <w:r>
        <w:t xml:space="preserve"> (37–68 d.C., governou de 54–68 d.C.).</w:t>
      </w:r>
    </w:p>
    <w:p>
      <w:pPr>
        <w:pStyle w:val="Heading3"/>
      </w:pPr>
      <w:r>
        <w:t>Alguns imperadores posteriores</w:t>
      </w:r>
    </w:p>
    <w:p>
      <w:pPr>
        <w:pStyle w:val="ListBullet"/>
        <w:spacing w:line="240" w:lineRule="auto"/>
        <w:ind w:left="720"/>
      </w:pPr>
      <w:r/>
      <w:r>
        <w:t>Galba</w:t>
      </w:r>
      <w:r>
        <w:t xml:space="preserve"> (3 a.C. – 69 d.C., governou de 68 a 69 d.C.);</w:t>
      </w:r>
    </w:p>
    <w:p>
      <w:pPr>
        <w:pStyle w:val="ListBullet"/>
        <w:spacing w:line="240" w:lineRule="auto"/>
        <w:ind w:left="720"/>
      </w:pPr>
      <w:r/>
      <w:r>
        <w:t>Vespasiano</w:t>
      </w:r>
      <w:r>
        <w:t xml:space="preserve"> (9–79 d.C., governou de 69–79 d.C.);</w:t>
      </w:r>
    </w:p>
    <w:p>
      <w:pPr>
        <w:pStyle w:val="ListBullet"/>
        <w:spacing w:line="240" w:lineRule="auto"/>
        <w:ind w:left="720"/>
      </w:pPr>
      <w:r/>
      <w:r>
        <w:t>Tito</w:t>
      </w:r>
      <w:r>
        <w:t xml:space="preserve"> (39–81 d.C., governou de 79–81 d.C.);</w:t>
      </w:r>
    </w:p>
    <w:p>
      <w:pPr>
        <w:pStyle w:val="ListBullet"/>
        <w:spacing w:line="240" w:lineRule="auto"/>
        <w:ind w:left="720"/>
      </w:pPr>
      <w:r/>
      <w:r>
        <w:t>Domiciano</w:t>
      </w:r>
      <w:r>
        <w:t xml:space="preserve"> (51–96 d.C., governou de 81–96 d.C.);</w:t>
      </w:r>
    </w:p>
    <w:p>
      <w:pPr>
        <w:pStyle w:val="ListBullet"/>
        <w:spacing w:line="240" w:lineRule="auto"/>
        <w:ind w:left="720"/>
      </w:pPr>
      <w:r/>
      <w:r>
        <w:t>Trajano</w:t>
      </w:r>
      <w:r>
        <w:t xml:space="preserve"> (53–117 d.C, governou de 98–117 d.C);</w:t>
      </w:r>
    </w:p>
    <w:p>
      <w:pPr>
        <w:pStyle w:val="ListBullet"/>
        <w:spacing w:line="240" w:lineRule="auto"/>
        <w:ind w:left="720"/>
      </w:pPr>
      <w:r/>
      <w:r>
        <w:t>Diocleciano</w:t>
      </w:r>
      <w:r>
        <w:t xml:space="preserve"> (245–313 d.C., governou de 284 a 305 d.C.);</w:t>
      </w:r>
    </w:p>
    <w:p>
      <w:pPr>
        <w:pStyle w:val="ListBullet"/>
        <w:spacing w:line="240" w:lineRule="auto"/>
        <w:ind w:left="720"/>
      </w:pPr>
      <w:r/>
      <w:r>
        <w:t xml:space="preserve">Constantino, o Grande </w:t>
      </w:r>
      <w:r>
        <w:t>(272 ou 273–337 d.C, governou de 306 a 337 d.C).</w:t>
      </w:r>
    </w:p>
    <w:p>
      <w:r/>
      <w:r>
        <w:rPr>
          <w:i/>
        </w:rPr>
        <w:t>Veja também</w:t>
      </w:r>
      <w:r>
        <w:t xml:space="preserve"> </w:t>
      </w:r>
      <w:r>
        <w:t>Roma, Cidade de</w:t>
      </w:r>
      <w:r>
        <w:t>.</w:t>
      </w:r>
      <w:r/>
      <w:r/>
    </w:p>
    <w:p>
      <w:r/>
    </w:p>
    <w:p>
      <w:pPr>
        <w:pStyle w:val="Heading2"/>
      </w:pPr>
      <w:r>
        <w:t>Oseias</w:t>
      </w:r>
      <w:r/>
    </w:p>
    <w:p>
      <w:pPr>
        <w:pStyle w:val="ListNumber"/>
        <w:spacing w:line="240" w:lineRule="auto"/>
        <w:ind w:left="720"/>
      </w:pPr>
      <w:r/>
      <w:r>
        <w:t>O nome original de Josué, filho de Num. Josué mais tarde tornou-se o sucessor de Moisés como líder dos israelitas. Moisés mudou o nome de Josué de Oseias para Josué (</w:t>
      </w:r>
      <w:hyperlink r:id="rId810">
        <w:r>
          <w:rPr>
            <w:color w:val="0000EE"/>
            <w:u w:val="single"/>
          </w:rPr>
          <w:t>Nm 13.8,16</w:t>
        </w:r>
      </w:hyperlink>
      <w:r>
        <w:t>).</w:t>
      </w:r>
    </w:p>
    <w:p>
      <w:r/>
      <w:r>
        <w:rPr>
          <w:i/>
        </w:rPr>
        <w:t>Veja</w:t>
      </w:r>
      <w:r>
        <w:t xml:space="preserve"> </w:t>
      </w:r>
      <w:r>
        <w:t>Josué (Pessoa) #1</w:t>
      </w:r>
      <w:r>
        <w:t>.</w:t>
      </w:r>
    </w:p>
    <w:p>
      <w:pPr>
        <w:pStyle w:val="ListNumber"/>
        <w:spacing w:line="240" w:lineRule="auto"/>
        <w:ind w:left="720"/>
      </w:pPr>
      <w:r/>
      <w:r>
        <w:t>O filho de Elá e o último dos 20 reis do reino do norte de Israel (</w:t>
      </w:r>
      <w:hyperlink r:id="rId811">
        <w:r>
          <w:rPr>
            <w:color w:val="0000EE"/>
            <w:u w:val="single"/>
          </w:rPr>
          <w:t>2Rs 17.1–6</w:t>
        </w:r>
      </w:hyperlink>
      <w: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r>
    </w:p>
    <w:p>
      <w:r/>
      <w: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12">
        <w:r>
          <w:rPr>
            <w:color w:val="0000EE"/>
            <w:u w:val="single"/>
          </w:rPr>
          <w:t>2Rs 16.5</w:t>
        </w:r>
      </w:hyperlink>
      <w:r>
        <w:t xml:space="preserve">; </w:t>
      </w:r>
      <w:hyperlink r:id="rId813">
        <w:r>
          <w:rPr>
            <w:color w:val="0000EE"/>
            <w:u w:val="single"/>
          </w:rPr>
          <w:t>Is 7.1–6</w:t>
        </w:r>
      </w:hyperlink>
      <w:r>
        <w:t>). A Assíria veio em auxílio de Judá. Durante esse tempo, Oseias fazia parte de um grupo que matou Peca (</w:t>
      </w:r>
      <w:hyperlink r:id="rId814">
        <w:r>
          <w:rPr>
            <w:color w:val="0000EE"/>
            <w:u w:val="single"/>
          </w:rPr>
          <w:t>2Rs 15.30</w:t>
        </w:r>
      </w:hyperlink>
      <w:r>
        <w:t>). Tiglate-Pileser recompensou Oseias, tornando-o rei sobre o que restava do reino do norte.</w:t>
      </w:r>
    </w:p>
    <w:p>
      <w:r/>
      <w: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15">
        <w:r>
          <w:rPr>
            <w:color w:val="0000EE"/>
            <w:u w:val="single"/>
          </w:rPr>
          <w:t>2Rs 17.3</w:t>
        </w:r>
      </w:hyperlink>
      <w:r>
        <w:t>).</w:t>
      </w:r>
    </w:p>
    <w:p>
      <w:r/>
      <w:r>
        <w:t xml:space="preserve">Pouco depois, Oseias tentou afirmar sua independência. Ele parou de pagar tributos e iniciou negociações com o Rei So do Egito (versículo </w:t>
      </w:r>
      <w:hyperlink r:id="rId816">
        <w:r>
          <w:rPr>
            <w:color w:val="0000EE"/>
            <w:u w:val="single"/>
          </w:rPr>
          <w:t>4</w:t>
        </w:r>
      </w:hyperlink>
      <w:r>
        <w:t>). O Egito estava disposto a apoiar Hoshea porque temia que a Assíria controlasse a Palestina. O Egito esperava que Samaria (a capital de Israel) permanecesse como uma zona de amortecimento entre o Egito e a Assíria.</w:t>
      </w:r>
    </w:p>
    <w:p>
      <w:r/>
      <w: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
        <w:t>O filho de Azazias era um dos oficiais do Rei Davi e estava encarregado dos efraimitas (</w:t>
      </w:r>
      <w:hyperlink r:id="rId817">
        <w:r>
          <w:rPr>
            <w:color w:val="0000EE"/>
            <w:u w:val="single"/>
          </w:rPr>
          <w:t>1Cr 27.20</w:t>
        </w:r>
      </w:hyperlink>
      <w:r>
        <w:t>).</w:t>
      </w:r>
    </w:p>
    <w:p>
      <w:pPr>
        <w:pStyle w:val="ListNumber"/>
        <w:spacing w:line="240" w:lineRule="auto"/>
        <w:ind w:left="720"/>
      </w:pPr>
      <w:r/>
      <w:r>
        <w:t>Um dos que colocaram seu selo na aliança de Esdras (</w:t>
      </w:r>
      <w:hyperlink r:id="rId818">
        <w:r>
          <w:rPr>
            <w:color w:val="0000EE"/>
            <w:u w:val="single"/>
          </w:rPr>
          <w:t>Ne 10.23</w:t>
        </w:r>
      </w:hyperlink>
      <w:r>
        <w:t>).</w:t>
      </w:r>
    </w:p>
    <w:p>
      <w:pPr>
        <w:pStyle w:val="ListNumber"/>
        <w:spacing w:line="240" w:lineRule="auto"/>
        <w:ind w:left="720"/>
      </w:pPr>
      <w:r/>
      <w:r>
        <w:t>Um profeta de Israel do século VIII, mais conhecido como Oseias.</w:t>
      </w:r>
    </w:p>
    <w:p>
      <w:r/>
      <w:r>
        <w:rPr>
          <w:i/>
        </w:rPr>
        <w:t>Veja</w:t>
      </w:r>
      <w:r>
        <w:t xml:space="preserve"> </w:t>
      </w:r>
      <w:r>
        <w:t>Oseias (Pessoa)</w:t>
      </w:r>
      <w:r>
        <w:t xml:space="preserve">; </w:t>
      </w:r>
      <w:r>
        <w:t>Oseias, Livro de</w:t>
      </w:r>
      <w:r>
        <w:t>.</w:t>
      </w:r>
      <w:r/>
      <w:r/>
    </w:p>
    <w:p>
      <w:r/>
    </w:p>
    <w:p>
      <w:pPr>
        <w:pStyle w:val="Heading2"/>
      </w:pPr>
      <w:r>
        <w:t>Oseias</w:t>
      </w:r>
      <w:r/>
    </w:p>
    <w:p>
      <w:r/>
      <w:r>
        <w:t xml:space="preserve">Este é o nome alternativo para Josué em </w:t>
      </w:r>
      <w:hyperlink r:id="rId810">
        <w:r>
          <w:rPr>
            <w:color w:val="0000EE"/>
            <w:u w:val="single"/>
          </w:rPr>
          <w:t>Números 13.8,16</w:t>
        </w:r>
      </w:hyperlink>
      <w:r>
        <w:t>.</w:t>
      </w:r>
    </w:p>
    <w:p>
      <w:r/>
      <w:r>
        <w:rPr>
          <w:i/>
        </w:rPr>
        <w:t>Veja</w:t>
      </w:r>
      <w:r>
        <w:t xml:space="preserve"> </w:t>
      </w:r>
      <w:r>
        <w:t>Josué (Pessoa) #1</w:t>
      </w:r>
      <w:r>
        <w:t>.</w:t>
      </w:r>
      <w:r/>
      <w:r/>
    </w:p>
    <w:p>
      <w:r/>
    </w:p>
    <w:p>
      <w:pPr>
        <w:pStyle w:val="Heading2"/>
      </w:pPr>
      <w:r>
        <w:t>Oseias (Pessoa)</w:t>
      </w:r>
      <w:r/>
    </w:p>
    <w:p>
      <w:r/>
      <w: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r/>
      <w: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r/>
      <w: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r/>
      <w: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r/>
      <w:r>
        <w:rPr>
          <w:i/>
        </w:rPr>
        <w:t>Veja também</w:t>
      </w:r>
      <w:r>
        <w:t xml:space="preserve"> </w:t>
      </w:r>
      <w:r>
        <w:t>Oseias, Livro de</w:t>
      </w:r>
      <w:r>
        <w:t xml:space="preserve">; </w:t>
      </w:r>
      <w:r>
        <w:t>Profeta, Profetisa</w:t>
      </w:r>
      <w:r>
        <w:t>.</w:t>
      </w:r>
      <w:r/>
      <w:r/>
    </w:p>
    <w:p>
      <w:r/>
    </w:p>
    <w:p>
      <w:pPr>
        <w:pStyle w:val="Heading2"/>
      </w:pPr>
      <w:r>
        <w:t>Oseias, Livro de</w:t>
      </w:r>
      <w:r/>
    </w:p>
    <w:p>
      <w:r/>
      <w:r>
        <w:t>Oseias é o primeiro dos 12 profetas menores na ordem tradicional dos livros do Antigo Testamento. Foi escrito no final do século VIII a.C.</w:t>
      </w:r>
    </w:p>
    <w:p>
      <w:r/>
      <w: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t>Resumo</w:t>
      </w:r>
    </w:p>
    <w:p>
      <w:pPr>
        <w:pStyle w:val="ListBullet"/>
        <w:spacing w:line="240" w:lineRule="auto"/>
        <w:ind w:left="720"/>
      </w:pPr>
      <w:r/>
      <w:r>
        <w:t>Quem escreveu o Livro de Oseias?</w:t>
      </w:r>
    </w:p>
    <w:p>
      <w:pPr>
        <w:pStyle w:val="ListBullet"/>
        <w:spacing w:line="240" w:lineRule="auto"/>
        <w:ind w:left="720"/>
      </w:pPr>
      <w:r/>
      <w:r>
        <w:t>O Livro de Oseias é autêntico?</w:t>
      </w:r>
    </w:p>
    <w:p>
      <w:pPr>
        <w:pStyle w:val="ListBullet"/>
        <w:spacing w:line="240" w:lineRule="auto"/>
        <w:ind w:left="720"/>
      </w:pPr>
      <w:r/>
      <w:r>
        <w:t>Qual é a história do Livro de Oseias?</w:t>
      </w:r>
    </w:p>
    <w:p>
      <w:pPr>
        <w:pStyle w:val="ListBullet"/>
        <w:spacing w:line="240" w:lineRule="auto"/>
        <w:ind w:left="720"/>
      </w:pPr>
      <w:r/>
      <w:r>
        <w:t>Quando o Livro de Oseias foi escrito?</w:t>
      </w:r>
    </w:p>
    <w:p>
      <w:pPr>
        <w:pStyle w:val="ListBullet"/>
        <w:spacing w:line="240" w:lineRule="auto"/>
        <w:ind w:left="720"/>
      </w:pPr>
      <w:r/>
      <w:r>
        <w:t>Onde o Livro de Oseias foi escrito? Para quem ele foi destinado?</w:t>
      </w:r>
    </w:p>
    <w:p>
      <w:pPr>
        <w:pStyle w:val="ListBullet"/>
        <w:spacing w:line="240" w:lineRule="auto"/>
        <w:ind w:left="720"/>
      </w:pPr>
      <w:r/>
      <w:r>
        <w:t>Por que o Livro de Oseias foi escrito?</w:t>
      </w:r>
    </w:p>
    <w:p>
      <w:pPr>
        <w:pStyle w:val="ListBullet"/>
        <w:spacing w:line="240" w:lineRule="auto"/>
        <w:ind w:left="720"/>
      </w:pPr>
      <w:r/>
      <w:r>
        <w:t>Qual é o tema do Livro de Oseias?</w:t>
      </w:r>
    </w:p>
    <w:p>
      <w:pPr>
        <w:pStyle w:val="ListBullet"/>
        <w:spacing w:line="240" w:lineRule="auto"/>
        <w:ind w:left="720"/>
      </w:pPr>
      <w:r/>
      <w:r>
        <w:t>Qual é a mensagem do livro de Oseias?</w:t>
      </w:r>
    </w:p>
    <w:p>
      <w:pPr>
        <w:pStyle w:val="Heading3"/>
      </w:pPr>
      <w:r>
        <w:t>Quem escreveu o Livro de Oseias?</w:t>
      </w:r>
    </w:p>
    <w:p>
      <w:r/>
      <w:r>
        <w:t>O ministério de Oseias durou pelo menos 38 anos, aproximadamente de 753 a 715 a.C. Ele parecia ser conhecedor, independentemente de ser um camponês ou de pertencer a uma classe rica em Israel.</w:t>
      </w:r>
    </w:p>
    <w:p>
      <w:r/>
      <w: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t>O Livro de Oseias é autêntico?</w:t>
      </w:r>
    </w:p>
    <w:p>
      <w:r/>
      <w:r>
        <w:t>A maioria dos estudiosos concorda com a autenticidade e unidade de Oseias. No entanto, existem duas áreas de controvérsia:</w:t>
      </w:r>
    </w:p>
    <w:p>
      <w:pPr>
        <w:pStyle w:val="ListNumber"/>
        <w:spacing w:line="240" w:lineRule="auto"/>
        <w:ind w:left="720"/>
      </w:pPr>
      <w:r/>
      <w:r>
        <w:t xml:space="preserve">As passagens que mencionam Judá (por exemplo, </w:t>
      </w:r>
      <w:hyperlink r:id="rId819">
        <w:r>
          <w:rPr>
            <w:color w:val="0000EE"/>
            <w:u w:val="single"/>
          </w:rPr>
          <w:t>Os 1.1,7,11</w:t>
        </w:r>
      </w:hyperlink>
      <w:r>
        <w:t xml:space="preserve">; </w:t>
      </w:r>
      <w:hyperlink r:id="rId820">
        <w:r>
          <w:rPr>
            <w:color w:val="0000EE"/>
            <w:u w:val="single"/>
          </w:rPr>
          <w:t>4.15</w:t>
        </w:r>
      </w:hyperlink>
      <w:r>
        <w:t xml:space="preserve">; </w:t>
      </w:r>
      <w:hyperlink r:id="rId821">
        <w:r>
          <w:rPr>
            <w:color w:val="0000EE"/>
            <w:u w:val="single"/>
          </w:rPr>
          <w:t>5.5,10–14</w:t>
        </w:r>
      </w:hyperlink>
      <w:r>
        <w:t xml:space="preserve">; </w:t>
      </w:r>
      <w:hyperlink r:id="rId822">
        <w:r>
          <w:rPr>
            <w:color w:val="0000EE"/>
            <w:u w:val="single"/>
          </w:rPr>
          <w:t>6.4,11</w:t>
        </w:r>
      </w:hyperlink>
      <w:r>
        <w:t xml:space="preserve">; </w:t>
      </w:r>
      <w:hyperlink r:id="rId823">
        <w:r>
          <w:rPr>
            <w:color w:val="0000EE"/>
            <w:u w:val="single"/>
          </w:rPr>
          <w:t>8.14</w:t>
        </w:r>
      </w:hyperlink>
      <w:r>
        <w:t xml:space="preserve">; </w:t>
      </w:r>
      <w:hyperlink r:id="rId824">
        <w:r>
          <w:rPr>
            <w:color w:val="0000EE"/>
            <w:u w:val="single"/>
          </w:rPr>
          <w:t>11.12</w:t>
        </w:r>
      </w:hyperlink>
      <w:r>
        <w:t xml:space="preserve">; </w:t>
      </w:r>
      <w:hyperlink r:id="rId825">
        <w:r>
          <w:rPr>
            <w:color w:val="0000EE"/>
            <w:u w:val="single"/>
          </w:rPr>
          <w:t>12.2</w:t>
        </w:r>
      </w:hyperlink>
      <w:r>
        <w:t>)</w:t>
      </w:r>
    </w:p>
    <w:p>
      <w:pPr>
        <w:pStyle w:val="ListNumber"/>
        <w:spacing w:line="240" w:lineRule="auto"/>
        <w:ind w:left="720"/>
      </w:pPr>
      <w:r/>
      <w:r>
        <w:t xml:space="preserve">As seções que falam sobre bênçãos futuras ou libertação nacional (por exemplo, </w:t>
      </w:r>
      <w:hyperlink r:id="rId826">
        <w:r>
          <w:rPr>
            <w:color w:val="0000EE"/>
            <w:u w:val="single"/>
          </w:rPr>
          <w:t>Os 11.8–11</w:t>
        </w:r>
      </w:hyperlink>
      <w:r>
        <w:t xml:space="preserve">; </w:t>
      </w:r>
      <w:hyperlink r:id="rId827">
        <w:r>
          <w:rPr>
            <w:color w:val="0000EE"/>
            <w:u w:val="single"/>
          </w:rPr>
          <w:t>14.2–9</w:t>
        </w:r>
      </w:hyperlink>
      <w:r>
        <w:t>)</w:t>
      </w:r>
    </w:p>
    <w:p>
      <w:r/>
      <w: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r/>
      <w: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t>Qual é a história do Livro de Oseias?</w:t>
      </w:r>
    </w:p>
    <w:p>
      <w:r/>
      <w:r>
        <w:t>Oseias viveu durante os tempos prósperos do reino do norte de Israel sob o rei Jeroboão II, de 793 a 753 a.C. Ele também testemunhou sua derrota e a deportação do povo após a invasão assíria em 722 a.C.</w:t>
      </w:r>
    </w:p>
    <w:p>
      <w:r/>
      <w:hyperlink r:id="rId828">
        <w:r>
          <w:rPr>
            <w:color w:val="0000EE"/>
            <w:u w:val="single"/>
          </w:rPr>
          <w:t>Oséias 1.1</w:t>
        </w:r>
      </w:hyperlink>
      <w:r>
        <w:t xml:space="preserve"> menciona estes reis de Judá:</w:t>
      </w:r>
    </w:p>
    <w:p>
      <w:pPr>
        <w:pStyle w:val="ListBullet"/>
        <w:spacing w:line="240" w:lineRule="auto"/>
        <w:ind w:left="720"/>
      </w:pPr>
      <w:r/>
      <w:r>
        <w:t>Uzias</w:t>
      </w:r>
    </w:p>
    <w:p>
      <w:pPr>
        <w:pStyle w:val="ListBullet"/>
        <w:spacing w:line="240" w:lineRule="auto"/>
        <w:ind w:left="720"/>
      </w:pPr>
      <w:r/>
      <w:r>
        <w:t>Jotão</w:t>
      </w:r>
    </w:p>
    <w:p>
      <w:pPr>
        <w:pStyle w:val="ListBullet"/>
        <w:spacing w:line="240" w:lineRule="auto"/>
        <w:ind w:left="720"/>
      </w:pPr>
      <w:r/>
      <w:r>
        <w:t>Acaz</w:t>
      </w:r>
    </w:p>
    <w:p>
      <w:pPr>
        <w:pStyle w:val="ListBullet"/>
        <w:spacing w:line="240" w:lineRule="auto"/>
        <w:ind w:left="720"/>
      </w:pPr>
      <w:r/>
      <w:r>
        <w:t>Ezequias</w:t>
      </w:r>
    </w:p>
    <w:p>
      <w:r/>
      <w:r>
        <w:t>Este versículo também menciona dois reis de Israel:</w:t>
      </w:r>
    </w:p>
    <w:p>
      <w:pPr>
        <w:pStyle w:val="ListBullet"/>
        <w:spacing w:line="240" w:lineRule="auto"/>
        <w:ind w:left="720"/>
      </w:pPr>
      <w:r/>
      <w:r>
        <w:t>Joás</w:t>
      </w:r>
    </w:p>
    <w:p>
      <w:pPr>
        <w:pStyle w:val="ListBullet"/>
        <w:spacing w:line="240" w:lineRule="auto"/>
        <w:ind w:left="720"/>
      </w:pPr>
      <w:r/>
      <w:r>
        <w:t>Jeroboão</w:t>
      </w:r>
    </w:p>
    <w:p>
      <w:r/>
      <w:r>
        <w:t>Uzias governou simultaneamente com Joás e Jeroboão. Acaz era o rei de Judá quando a Assíria capturou Israel. Ezequias pode ter governado junto com Acaz durante o cativeiro assírio.</w:t>
      </w:r>
    </w:p>
    <w:p>
      <w:r/>
      <w:r>
        <w:t>Jeroboão governou Israel por 41 anos, seguindo os caminhos malignos de seu pai, Nebate (</w:t>
      </w:r>
      <w:hyperlink r:id="rId829">
        <w:r>
          <w:rPr>
            <w:color w:val="0000EE"/>
            <w:u w:val="single"/>
          </w:rPr>
          <w:t>2Rs 14.23–24</w:t>
        </w:r>
      </w:hyperlink>
      <w: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30">
        <w:r>
          <w:rPr>
            <w:color w:val="0000EE"/>
            <w:u w:val="single"/>
          </w:rPr>
          <w:t>Os 4.1–2</w:t>
        </w:r>
      </w:hyperlink>
      <w:r>
        <w:t xml:space="preserve">; </w:t>
      </w:r>
      <w:hyperlink r:id="rId831">
        <w:r>
          <w:rPr>
            <w:color w:val="0000EE"/>
            <w:u w:val="single"/>
          </w:rPr>
          <w:t>7.1–7</w:t>
        </w:r>
      </w:hyperlink>
      <w:r>
        <w:t xml:space="preserve">; </w:t>
      </w:r>
      <w:hyperlink r:id="rId832">
        <w:r>
          <w:rPr>
            <w:color w:val="0000EE"/>
            <w:u w:val="single"/>
          </w:rPr>
          <w:t>8.3–4</w:t>
        </w:r>
      </w:hyperlink>
      <w:r>
        <w:t xml:space="preserve">; </w:t>
      </w:r>
      <w:hyperlink r:id="rId833">
        <w:r>
          <w:rPr>
            <w:color w:val="0000EE"/>
            <w:u w:val="single"/>
          </w:rPr>
          <w:t>9.15</w:t>
        </w:r>
      </w:hyperlink>
      <w:r>
        <w:t>).</w:t>
      </w:r>
    </w:p>
    <w:p>
      <w:pPr>
        <w:pStyle w:val="Heading3"/>
      </w:pPr>
      <w:r>
        <w:t>Quando o Livro de Oseias foi escrito?</w:t>
      </w:r>
    </w:p>
    <w:p>
      <w:r/>
      <w:r>
        <w:t>Oseias iniciou seu trabalho como mensageiro de Deus durante o reinado de Jeroboão II, de 793 a 753 a.C., e continuou até o reinado de Ezequias de Judá, de 715 a 686 a.C.</w:t>
      </w:r>
    </w:p>
    <w:p>
      <w:r/>
      <w:r>
        <w:t>Vários fatores sugerem que Oseias continuou a profetizar durante o reinado de Oséias de Israel, de 732 a 722 a.C.:</w:t>
      </w:r>
    </w:p>
    <w:p>
      <w:pPr>
        <w:pStyle w:val="ListNumber"/>
        <w:spacing w:line="240" w:lineRule="auto"/>
        <w:ind w:left="720"/>
      </w:pPr>
      <w:r/>
      <w:r>
        <w:t>"Salmã" (</w:t>
      </w:r>
      <w:hyperlink r:id="rId834">
        <w:r>
          <w:rPr>
            <w:color w:val="0000EE"/>
            <w:u w:val="single"/>
          </w:rPr>
          <w:t>Os 10.14</w:t>
        </w:r>
      </w:hyperlink>
      <w:r>
        <w:t>) pode ser Salmaneser da Assíria, que invadiu Israel no início do reinado de Oseias (</w:t>
      </w:r>
      <w:hyperlink r:id="rId815">
        <w:r>
          <w:rPr>
            <w:color w:val="0000EE"/>
            <w:u w:val="single"/>
          </w:rPr>
          <w:t>2Rs 17.3</w:t>
        </w:r>
      </w:hyperlink>
      <w:r>
        <w:t>)</w:t>
      </w:r>
    </w:p>
    <w:p>
      <w:pPr>
        <w:pStyle w:val="ListNumber"/>
        <w:spacing w:line="240" w:lineRule="auto"/>
        <w:ind w:left="720"/>
      </w:pPr>
      <w:r/>
      <w:r>
        <w:t>"Jarebe" (</w:t>
      </w:r>
      <w:hyperlink r:id="rId835">
        <w:r>
          <w:rPr>
            <w:color w:val="0000EE"/>
            <w:u w:val="single"/>
          </w:rPr>
          <w:t>Os 5.13</w:t>
        </w:r>
      </w:hyperlink>
      <w:r>
        <w:t xml:space="preserve">; </w:t>
      </w:r>
      <w:hyperlink r:id="rId836">
        <w:r>
          <w:rPr>
            <w:color w:val="0000EE"/>
            <w:u w:val="single"/>
          </w:rPr>
          <w:t>10.6</w:t>
        </w:r>
      </w:hyperlink>
      <w:r>
        <w:t>; ambos da versão ARC) pode se referir a Sargão II, que governou de 722 a 705 a.C.</w:t>
      </w:r>
    </w:p>
    <w:p>
      <w:pPr>
        <w:pStyle w:val="ListNumber"/>
        <w:spacing w:line="240" w:lineRule="auto"/>
        <w:ind w:left="720"/>
      </w:pPr>
      <w:r/>
      <w:r>
        <w:t>As previsões da invasão assíria parecem descrever um evento prestes a acontecer (</w:t>
      </w:r>
      <w:hyperlink r:id="rId837">
        <w:r>
          <w:rPr>
            <w:color w:val="0000EE"/>
            <w:u w:val="single"/>
          </w:rPr>
          <w:t>Os 10.5–6</w:t>
        </w:r>
      </w:hyperlink>
      <w:r>
        <w:t xml:space="preserve">; </w:t>
      </w:r>
      <w:hyperlink r:id="rId838">
        <w:r>
          <w:rPr>
            <w:color w:val="0000EE"/>
            <w:u w:val="single"/>
          </w:rPr>
          <w:t>13.15–16</w:t>
        </w:r>
      </w:hyperlink>
      <w:r>
        <w:t>)</w:t>
      </w:r>
    </w:p>
    <w:p>
      <w:pPr>
        <w:pStyle w:val="ListNumber"/>
        <w:spacing w:line="240" w:lineRule="auto"/>
        <w:ind w:left="720"/>
      </w:pPr>
      <w:r/>
      <w:r>
        <w:t>As menções ao Egito e à dependência de Israel dessa nação parecem corresponder ao reinado de Oseias (</w:t>
      </w:r>
      <w:hyperlink r:id="rId839">
        <w:r>
          <w:rPr>
            <w:color w:val="0000EE"/>
            <w:u w:val="single"/>
          </w:rPr>
          <w:t>Os 7.11</w:t>
        </w:r>
      </w:hyperlink>
      <w:r>
        <w:t xml:space="preserve">; </w:t>
      </w:r>
      <w:hyperlink r:id="rId840">
        <w:r>
          <w:rPr>
            <w:color w:val="0000EE"/>
            <w:u w:val="single"/>
          </w:rPr>
          <w:t>11.11</w:t>
        </w:r>
      </w:hyperlink>
      <w:r>
        <w:t>)</w:t>
      </w:r>
    </w:p>
    <w:p>
      <w:r/>
      <w:r>
        <w:t>Esses fatores sugerem que as mensagens de Oseias foram reunidas próximo à queda de Israel em 722 a.C..</w:t>
      </w:r>
    </w:p>
    <w:p>
      <w:pPr>
        <w:pStyle w:val="Heading3"/>
      </w:pPr>
      <w:r>
        <w:t>Onde o Livro de Oseias foi escrito? Para quem foi escrito?</w:t>
      </w:r>
    </w:p>
    <w:p>
      <w:r/>
      <w:r>
        <w:t>Oseias profetizou enquanto vivia em Israel. Ele chama o rei em Samaria de "nosso rei" (</w:t>
      </w:r>
      <w:hyperlink r:id="rId841">
        <w:r>
          <w:rPr>
            <w:color w:val="0000EE"/>
            <w:u w:val="single"/>
          </w:rPr>
          <w:t>Os 7.5</w:t>
        </w:r>
      </w:hyperlink>
      <w:r>
        <w:t>). Suas descrições de Israel mostram que ele conhecia bem a geografia do reino do norte. Oseias menciona Gileade como se tivesse visto a área ele mesmo (</w:t>
      </w:r>
      <w:hyperlink r:id="rId842">
        <w:r>
          <w:rPr>
            <w:color w:val="0000EE"/>
            <w:u w:val="single"/>
          </w:rPr>
          <w:t>Os 6.8</w:t>
        </w:r>
      </w:hyperlink>
      <w:r>
        <w:t xml:space="preserve">; </w:t>
      </w:r>
      <w:hyperlink r:id="rId843">
        <w:r>
          <w:rPr>
            <w:color w:val="0000EE"/>
            <w:u w:val="single"/>
          </w:rPr>
          <w:t>12.11</w:t>
        </w:r>
      </w:hyperlink>
      <w:r>
        <w:t>). Oseias foi provavelmente o único profeta do reino do norte que viveu lá durante todo o seu ministério.</w:t>
      </w:r>
    </w:p>
    <w:p>
      <w:pPr>
        <w:pStyle w:val="Heading3"/>
      </w:pPr>
      <w:r>
        <w:t>Por que o Livro de Oseias foi escrito?</w:t>
      </w:r>
    </w:p>
    <w:p>
      <w:r/>
      <w:r>
        <w:t xml:space="preserve">Oseias disse a Israel para se arrepender e voltar para Deus. Ele descreveu o Deus de Israel como paciente e amoroso, sempre fiel às suas promessas. Este foco é típico de Oseias (veja </w:t>
      </w:r>
      <w:hyperlink r:id="rId844">
        <w:r>
          <w:rPr>
            <w:color w:val="0000EE"/>
            <w:u w:val="single"/>
          </w:rPr>
          <w:t>Os 2.19</w:t>
        </w:r>
      </w:hyperlink>
      <w:r>
        <w:t>).</w:t>
      </w:r>
    </w:p>
    <w:p>
      <w:r/>
      <w:r>
        <w:t>"Devoção amorosa" é a expressão que melhor representa o amor fiel de Yahweh. A vida familiar de Oseias foi um símbolo dessa devoção amorosa.</w:t>
      </w:r>
    </w:p>
    <w:p>
      <w:pPr>
        <w:pStyle w:val="Heading3"/>
      </w:pPr>
      <w:r>
        <w:t>Qual é o tema do Livro de Oseias?</w:t>
      </w:r>
    </w:p>
    <w:p>
      <w:r/>
      <w:r>
        <w:t>As principais seções e tópicos do livro de Oseias são apresentados da seguinte forma.</w:t>
      </w:r>
    </w:p>
    <w:p>
      <w:pPr>
        <w:pStyle w:val="Heading4"/>
      </w:pPr>
      <w:r>
        <w:t>Capítulos 1–3</w:t>
      </w:r>
    </w:p>
    <w:p>
      <w:r/>
      <w:r>
        <w:t>Os primeiros três capítulos de Oseias concentram-se na vida de Oseias. Eles destacam sua fidelidade e amor por sua esposa infiel.</w:t>
      </w:r>
    </w:p>
    <w:p>
      <w:r/>
      <w:r>
        <w:t>Deus disse a Oseias para se casar com a prostituta Gomer e ter filhos com ela (</w:t>
      </w:r>
      <w:hyperlink r:id="rId845">
        <w:r>
          <w:rPr>
            <w:color w:val="0000EE"/>
            <w:u w:val="single"/>
          </w:rPr>
          <w:t>Os 1.2–3.5</w:t>
        </w:r>
      </w:hyperlink>
      <w: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846">
        <w:r>
          <w:rPr>
            <w:color w:val="0000EE"/>
            <w:u w:val="single"/>
          </w:rPr>
          <w:t>Oseias 1</w:t>
        </w:r>
      </w:hyperlink>
      <w:r>
        <w:t xml:space="preserve"> e </w:t>
      </w:r>
      <w:hyperlink r:id="rId847">
        <w:r>
          <w:rPr>
            <w:color w:val="0000EE"/>
            <w:u w:val="single"/>
          </w:rPr>
          <w:t>3</w:t>
        </w:r>
      </w:hyperlink>
      <w: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846">
        <w:r>
          <w:rPr>
            <w:color w:val="0000EE"/>
            <w:u w:val="single"/>
          </w:rPr>
          <w:t>Oseias 1</w:t>
        </w:r>
      </w:hyperlink>
      <w:r>
        <w:t xml:space="preserve"> era histórico e </w:t>
      </w:r>
      <w:hyperlink r:id="rId847">
        <w:r>
          <w:rPr>
            <w:color w:val="0000EE"/>
            <w:u w:val="single"/>
          </w:rPr>
          <w:t>Oseias 3</w:t>
        </w:r>
      </w:hyperlink>
      <w:r>
        <w:t xml:space="preserve"> era a interpretação alegórica (não literal) de Oseias sobre o casamento.</w:t>
      </w:r>
    </w:p>
    <w:p>
      <w:r/>
      <w:r>
        <w:t>As atividades sexuais de Gomer foram amplamente discutidas. Existem duas visões principais:</w:t>
      </w:r>
    </w:p>
    <w:p>
      <w:pPr>
        <w:pStyle w:val="ListNumber"/>
        <w:spacing w:line="240" w:lineRule="auto"/>
        <w:ind w:left="720"/>
      </w:pPr>
      <w:r/>
      <w:r>
        <w:t>Gomer foi uma esposa fiel a Oseias no início do casamento. A frase “uma prostituta como sua esposa” (</w:t>
      </w:r>
      <w:hyperlink r:id="rId848">
        <w:r>
          <w:rPr>
            <w:color w:val="0000EE"/>
            <w:u w:val="single"/>
          </w:rPr>
          <w:t>Os 1.2</w:t>
        </w:r>
      </w:hyperlink>
      <w:r>
        <w:t>) refere-se à sua natureza pecaminosa e rebelde. Deus mais tarde expôs isso para mostrar a idolatria de Israel.</w:t>
      </w:r>
    </w:p>
    <w:p>
      <w:pPr>
        <w:pStyle w:val="ListNumber"/>
        <w:spacing w:line="240" w:lineRule="auto"/>
        <w:ind w:left="720"/>
      </w:pPr>
      <w:r/>
      <w: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r/>
      <w: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849">
        <w:r>
          <w:rPr>
            <w:color w:val="0000EE"/>
            <w:u w:val="single"/>
          </w:rPr>
          <w:t>Os 6.11</w:t>
        </w:r>
      </w:hyperlink>
      <w:r>
        <w:t>).</w:t>
      </w:r>
    </w:p>
    <w:p>
      <w:r/>
      <w:r>
        <w:t>Os filhos nascidos de Oseias e Gomer receberam nomes simbólicos. O primeiro filho foi um menino chamado Jezreel (</w:t>
      </w:r>
      <w:hyperlink r:id="rId850">
        <w:r>
          <w:rPr>
            <w:color w:val="0000EE"/>
            <w:u w:val="single"/>
          </w:rPr>
          <w:t>Os 1.4a</w:t>
        </w:r>
      </w:hyperlink>
      <w:r>
        <w:t>). Este nome significava o julgamento de Deus sobre a família de Jeú pela matança da família de Acabe no Vale de Jezreel (</w:t>
      </w:r>
      <w:hyperlink r:id="rId851">
        <w:r>
          <w:rPr>
            <w:color w:val="0000EE"/>
            <w:u w:val="single"/>
          </w:rPr>
          <w:t>2Rs 10.1–11,30</w:t>
        </w:r>
      </w:hyperlink>
      <w:r>
        <w:t>).</w:t>
      </w:r>
    </w:p>
    <w:p>
      <w:r/>
      <w:r>
        <w:t>Lo-Ruama foi o segundo filho (</w:t>
      </w:r>
      <w:hyperlink r:id="rId852">
        <w:r>
          <w:rPr>
            <w:color w:val="0000EE"/>
            <w:u w:val="single"/>
          </w:rPr>
          <w:t>Os 1.6a</w:t>
        </w:r>
      </w:hyperlink>
      <w:r>
        <w:t>), e seu nome significa "não mostrada compaixão ou piedade". Isso simbolizava o julgamento de Israel. A corrupção espiritual do reino do norte havia chegado ao fim, e ele seria derrotado e levado ao cativeiro (</w:t>
      </w:r>
      <w:hyperlink r:id="rId852">
        <w:r>
          <w:rPr>
            <w:color w:val="0000EE"/>
            <w:u w:val="single"/>
          </w:rPr>
          <w:t>Os 1.6b</w:t>
        </w:r>
      </w:hyperlink>
      <w:r>
        <w:t>).</w:t>
      </w:r>
    </w:p>
    <w:p>
      <w:r/>
      <w:r>
        <w:rPr>
          <w:i/>
        </w:rPr>
        <w:t xml:space="preserve">Lo-Ami </w:t>
      </w:r>
      <w:r>
        <w:t>foi o terceiro filho, um segundo filho, e seu nome significa "não Meu povo" (</w:t>
      </w:r>
      <w:hyperlink r:id="rId853">
        <w:r>
          <w:rPr>
            <w:color w:val="0000EE"/>
            <w:u w:val="single"/>
          </w:rPr>
          <w:t>Os 1.8–9</w:t>
        </w:r>
      </w:hyperlink>
      <w:r>
        <w:t>). Esta rejeição de Israel como povo escolhido de Deus foi temporária (</w:t>
      </w:r>
      <w:hyperlink r:id="rId854">
        <w:r>
          <w:rPr>
            <w:color w:val="0000EE"/>
            <w:u w:val="single"/>
          </w:rPr>
          <w:t>Os 1.10–2.1</w:t>
        </w:r>
      </w:hyperlink>
      <w:r>
        <w:t>). Deus cumpriria Suas promessas a Abraão (</w:t>
      </w:r>
      <w:hyperlink r:id="rId855">
        <w:r>
          <w:rPr>
            <w:color w:val="0000EE"/>
            <w:u w:val="single"/>
          </w:rPr>
          <w:t>Os 1.10</w:t>
        </w:r>
      </w:hyperlink>
      <w:r>
        <w:t xml:space="preserve">; </w:t>
      </w:r>
      <w:hyperlink r:id="rId856">
        <w:r>
          <w:rPr>
            <w:color w:val="0000EE"/>
            <w:u w:val="single"/>
          </w:rPr>
          <w:t>Gn 22.17</w:t>
        </w:r>
      </w:hyperlink>
      <w:r>
        <w:t>) e a Moisés (</w:t>
      </w:r>
      <w:hyperlink r:id="rId857">
        <w:r>
          <w:rPr>
            <w:color w:val="0000EE"/>
            <w:u w:val="single"/>
          </w:rPr>
          <w:t>Êx 19.1–7</w:t>
        </w:r>
      </w:hyperlink>
      <w:r>
        <w:t>) apesar da desobediência de qualquer geração em particular.</w:t>
      </w:r>
    </w:p>
    <w:p>
      <w:r/>
      <w:r>
        <w:t>Gomer não estava feliz com seu casamento, então procurou outros amantes. Da mesma forma, Israel buscou satisfação adorando falsos deuses. Eles erroneamente atribuíram as coisas boas de seu misericordioso Deus a esses deuses pagãos (</w:t>
      </w:r>
      <w:hyperlink r:id="rId858">
        <w:r>
          <w:rPr>
            <w:color w:val="0000EE"/>
            <w:u w:val="single"/>
          </w:rPr>
          <w:t>Os 2.8,12</w:t>
        </w:r>
      </w:hyperlink>
      <w:r>
        <w:t>). Quando perceberam que seus pecados não trouxeram felicidade duradoura, os israelitas arrependidos retornariam ao seu primeiro amor.</w:t>
      </w:r>
    </w:p>
    <w:p>
      <w:r/>
      <w:r>
        <w:t>A declaração de divórcio de Oseias de Gomer devido ao seu adultério simboliza o divórcio de Yahweh de Israel por sua infidelidade (</w:t>
      </w:r>
      <w:hyperlink r:id="rId859">
        <w:r>
          <w:rPr>
            <w:color w:val="0000EE"/>
            <w:u w:val="single"/>
          </w:rPr>
          <w:t>Os 2.2</w:t>
        </w:r>
      </w:hyperlink>
      <w:r>
        <w:t xml:space="preserve">; veja também </w:t>
      </w:r>
      <w:hyperlink r:id="rId860">
        <w:r>
          <w:rPr>
            <w:color w:val="0000EE"/>
            <w:u w:val="single"/>
          </w:rPr>
          <w:t>Jr 3.1–4.2</w:t>
        </w:r>
      </w:hyperlink>
      <w:r>
        <w:t>). Seus filhos representam os membros individuais da nação de Israel durante o tempo de Oseias (</w:t>
      </w:r>
      <w:hyperlink r:id="rId861">
        <w:r>
          <w:rPr>
            <w:color w:val="0000EE"/>
            <w:u w:val="single"/>
          </w:rPr>
          <w:t>Os 2.2–5</w:t>
        </w:r>
      </w:hyperlink>
      <w:r>
        <w:t>).</w:t>
      </w:r>
    </w:p>
    <w:p>
      <w:r/>
      <w:hyperlink r:id="rId847">
        <w:r>
          <w:rPr>
            <w:color w:val="0000EE"/>
            <w:u w:val="single"/>
          </w:rPr>
          <w:t>Oseias 3</w:t>
        </w:r>
      </w:hyperlink>
      <w:r>
        <w:t xml:space="preserve"> utiliza a restauração para resumir a história de Israel. A escravidão de Israel ao pecado e a Satanás (veja </w:t>
      </w:r>
      <w:hyperlink r:id="rId862">
        <w:r>
          <w:rPr>
            <w:color w:val="0000EE"/>
            <w:u w:val="single"/>
          </w:rPr>
          <w:t>Hb 2.14–15</w:t>
        </w:r>
      </w:hyperlink>
      <w:r>
        <w:t>) é ilustrada pelo preço que Oseias pagou por Gomer (</w:t>
      </w:r>
      <w:hyperlink r:id="rId863">
        <w:r>
          <w:rPr>
            <w:color w:val="0000EE"/>
            <w:u w:val="single"/>
          </w:rPr>
          <w:t>Os 3.2</w:t>
        </w:r>
      </w:hyperlink>
      <w:r>
        <w:t xml:space="preserve">). Este preço era para uma escrava porque Gomer estava escravizada por seu adultério (veja </w:t>
      </w:r>
      <w:hyperlink r:id="rId864">
        <w:r>
          <w:rPr>
            <w:color w:val="0000EE"/>
            <w:u w:val="single"/>
          </w:rPr>
          <w:t>Êx 21.32</w:t>
        </w:r>
      </w:hyperlink>
      <w:r>
        <w:t>). O isolamento de Gomer, assim como o exílio de Israel, foi destinado à purificação (</w:t>
      </w:r>
      <w:hyperlink r:id="rId865">
        <w:r>
          <w:rPr>
            <w:color w:val="0000EE"/>
            <w:u w:val="single"/>
          </w:rPr>
          <w:t>Os 3.3</w:t>
        </w:r>
      </w:hyperlink>
      <w:r>
        <w:t xml:space="preserve">; veja </w:t>
      </w:r>
      <w:hyperlink r:id="rId866">
        <w:r>
          <w:rPr>
            <w:color w:val="0000EE"/>
            <w:u w:val="single"/>
          </w:rPr>
          <w:t>Dt 21.13</w:t>
        </w:r>
      </w:hyperlink>
      <w:r>
        <w:t xml:space="preserve">; </w:t>
      </w:r>
      <w:hyperlink r:id="rId867">
        <w:r>
          <w:rPr>
            <w:color w:val="0000EE"/>
            <w:u w:val="single"/>
          </w:rPr>
          <w:t>30.2</w:t>
        </w:r>
      </w:hyperlink>
      <w:r>
        <w:t>).</w:t>
      </w:r>
    </w:p>
    <w:p>
      <w:r/>
      <w:r>
        <w:t>Após o exílio na Babilônia ("depois"), e "nos últimos dias", Israel retornará ao seu marido para desfrutar das bênçãos do relacionamento renovado. Em uma referência ao Messias, "Davi, seu rei", será ressuscitado para conduzir Israel ao Senhor (</w:t>
      </w:r>
      <w:hyperlink r:id="rId868">
        <w:r>
          <w:rPr>
            <w:color w:val="0000EE"/>
            <w:u w:val="single"/>
          </w:rPr>
          <w:t>Os 3.5</w:t>
        </w:r>
      </w:hyperlink>
      <w:r>
        <w:t>).</w:t>
      </w:r>
    </w:p>
    <w:p>
      <w:r/>
      <w:r>
        <w:t xml:space="preserve">A última seção principal de Oseias explica em detalhes o que </w:t>
      </w:r>
      <w:hyperlink r:id="rId869">
        <w:r>
          <w:rPr>
            <w:color w:val="0000EE"/>
            <w:u w:val="single"/>
          </w:rPr>
          <w:t>Os 1–3</w:t>
        </w:r>
      </w:hyperlink>
      <w:r>
        <w:t xml:space="preserve"> mostraram e explicaram brevemente. Oseias profetiza:</w:t>
      </w:r>
    </w:p>
    <w:p>
      <w:pPr>
        <w:pStyle w:val="ListBullet"/>
        <w:spacing w:line="240" w:lineRule="auto"/>
        <w:ind w:left="720"/>
      </w:pPr>
      <w:r/>
      <w:r>
        <w:t>O abandono da fé por Israel (</w:t>
      </w:r>
      <w:hyperlink r:id="rId870">
        <w:r>
          <w:rPr>
            <w:color w:val="0000EE"/>
            <w:u w:val="single"/>
          </w:rPr>
          <w:t>Os 4.1–7.16</w:t>
        </w:r>
      </w:hyperlink>
      <w:r>
        <w:t>)</w:t>
      </w:r>
    </w:p>
    <w:p>
      <w:pPr>
        <w:pStyle w:val="ListBullet"/>
        <w:spacing w:line="240" w:lineRule="auto"/>
        <w:ind w:left="720"/>
      </w:pPr>
      <w:r/>
      <w:r>
        <w:t>Punição (</w:t>
      </w:r>
      <w:hyperlink r:id="rId871">
        <w:r>
          <w:rPr>
            <w:color w:val="0000EE"/>
            <w:u w:val="single"/>
          </w:rPr>
          <w:t>Os 8.1–10.15</w:t>
        </w:r>
      </w:hyperlink>
      <w:r>
        <w:t>)</w:t>
      </w:r>
    </w:p>
    <w:p>
      <w:pPr>
        <w:pStyle w:val="ListBullet"/>
        <w:spacing w:line="240" w:lineRule="auto"/>
        <w:ind w:left="720"/>
      </w:pPr>
      <w:r/>
      <w:r>
        <w:t>Restauração (</w:t>
      </w:r>
      <w:hyperlink r:id="rId872">
        <w:r>
          <w:rPr>
            <w:color w:val="0000EE"/>
            <w:u w:val="single"/>
          </w:rPr>
          <w:t>Os 11.1–14.9</w:t>
        </w:r>
      </w:hyperlink>
      <w:r>
        <w:t>)</w:t>
      </w:r>
    </w:p>
    <w:p>
      <w:pPr>
        <w:pStyle w:val="Heading4"/>
      </w:pPr>
      <w:r>
        <w:t>Capítulo 4</w:t>
      </w:r>
    </w:p>
    <w:p>
      <w:r/>
      <w:r>
        <w:t>Israel estava profundamente envolvido em atividades ímpias e havia se distanciado de Deus (</w:t>
      </w:r>
      <w:hyperlink r:id="rId830">
        <w:r>
          <w:rPr>
            <w:color w:val="0000EE"/>
            <w:u w:val="single"/>
          </w:rPr>
          <w:t>Os 4.1–2</w:t>
        </w:r>
      </w:hyperlink>
      <w:r>
        <w:t xml:space="preserve">; compare </w:t>
      </w:r>
      <w:hyperlink r:id="rId873">
        <w:r>
          <w:rPr>
            <w:color w:val="0000EE"/>
            <w:u w:val="single"/>
          </w:rPr>
          <w:t>Êx 20.1–17</w:t>
        </w:r>
      </w:hyperlink>
      <w:r>
        <w:t>). O povo ignorou a palavra de Deus devido à sua indiferença e ao engano dos sacerdotes (</w:t>
      </w:r>
      <w:hyperlink r:id="rId874">
        <w:r>
          <w:rPr>
            <w:color w:val="0000EE"/>
            <w:u w:val="single"/>
          </w:rPr>
          <w:t>Os 4.6–9</w:t>
        </w:r>
      </w:hyperlink>
      <w:r>
        <w:t xml:space="preserve">; compare </w:t>
      </w:r>
      <w:hyperlink r:id="rId875">
        <w:r>
          <w:rPr>
            <w:color w:val="0000EE"/>
            <w:u w:val="single"/>
          </w:rPr>
          <w:t>Is 5.13</w:t>
        </w:r>
      </w:hyperlink>
      <w:r>
        <w:t xml:space="preserve">; </w:t>
      </w:r>
      <w:hyperlink r:id="rId876">
        <w:r>
          <w:rPr>
            <w:color w:val="0000EE"/>
            <w:u w:val="single"/>
          </w:rPr>
          <w:t>Am 8.11–12</w:t>
        </w:r>
      </w:hyperlink>
      <w:r>
        <w:t xml:space="preserve">; </w:t>
      </w:r>
      <w:hyperlink r:id="rId877">
        <w:r>
          <w:rPr>
            <w:color w:val="0000EE"/>
            <w:u w:val="single"/>
          </w:rPr>
          <w:t>Sf 1.6</w:t>
        </w:r>
      </w:hyperlink>
      <w:r>
        <w:t>). Israel seguiu líderes espirituais corruptos, assim como seus reis seguiram os caminhos corruptos de governantes passados (</w:t>
      </w:r>
      <w:hyperlink r:id="rId878">
        <w:r>
          <w:rPr>
            <w:color w:val="0000EE"/>
            <w:u w:val="single"/>
          </w:rPr>
          <w:t>Os 4.9</w:t>
        </w:r>
      </w:hyperlink>
      <w:r>
        <w:t>). Em vez da palavra de Deus, Israel buscou orientação em ídolos e adivinhação (</w:t>
      </w:r>
      <w:hyperlink r:id="rId879">
        <w:r>
          <w:rPr>
            <w:color w:val="0000EE"/>
            <w:u w:val="single"/>
          </w:rPr>
          <w:t>Os 4.12–13</w:t>
        </w:r>
      </w:hyperlink>
      <w:r>
        <w:t>). Eventualmente, Israel perdeu sua identidade sacerdotal (</w:t>
      </w:r>
      <w:hyperlink r:id="rId880">
        <w:r>
          <w:rPr>
            <w:color w:val="0000EE"/>
            <w:u w:val="single"/>
          </w:rPr>
          <w:t>Os 4.6</w:t>
        </w:r>
      </w:hyperlink>
      <w:r>
        <w:t xml:space="preserve">; compare </w:t>
      </w:r>
      <w:hyperlink r:id="rId881">
        <w:r>
          <w:rPr>
            <w:color w:val="0000EE"/>
            <w:u w:val="single"/>
          </w:rPr>
          <w:t>Êx 19.6</w:t>
        </w:r>
      </w:hyperlink>
      <w:r>
        <w:t>) porque os sacerdotes eram principalmente responsáveis pelo afastamento da nação da fé (</w:t>
      </w:r>
      <w:hyperlink r:id="rId882">
        <w:r>
          <w:rPr>
            <w:color w:val="0000EE"/>
            <w:u w:val="single"/>
          </w:rPr>
          <w:t>Os 5.1</w:t>
        </w:r>
      </w:hyperlink>
      <w:r>
        <w:t>).</w:t>
      </w:r>
    </w:p>
    <w:p>
      <w:pPr>
        <w:pStyle w:val="Heading4"/>
      </w:pPr>
      <w:r>
        <w:t>Capítulos 5–6</w:t>
      </w:r>
    </w:p>
    <w:p>
      <w:r/>
      <w:r>
        <w:t>Após apresentar seu caso contra o reino do norte, Deus dá um aviso (</w:t>
      </w:r>
      <w:hyperlink r:id="rId883">
        <w:r>
          <w:rPr>
            <w:color w:val="0000EE"/>
            <w:u w:val="single"/>
          </w:rPr>
          <w:t>Os 5.8–14</w:t>
        </w:r>
      </w:hyperlink>
      <w:r>
        <w:t>). A trombeta soará nas colinas de Benjamim (</w:t>
      </w:r>
      <w:hyperlink r:id="rId884">
        <w:r>
          <w:rPr>
            <w:color w:val="0000EE"/>
            <w:u w:val="single"/>
          </w:rPr>
          <w:t>Os 5.8</w:t>
        </w:r>
      </w:hyperlink>
      <w:r>
        <w:t>), a área entre Israel e Judá. O alarme ali indicará que Israel está sendo invadido e Judá está em risco (</w:t>
      </w:r>
      <w:hyperlink r:id="rId885">
        <w:r>
          <w:rPr>
            <w:color w:val="0000EE"/>
            <w:u w:val="single"/>
          </w:rPr>
          <w:t>Os 5.9–12</w:t>
        </w:r>
      </w:hyperlink>
      <w:r>
        <w:t>). O reino do norte confiava em comandos humanos, não em Deus (</w:t>
      </w:r>
      <w:hyperlink r:id="rId886">
        <w:r>
          <w:rPr>
            <w:color w:val="0000EE"/>
            <w:u w:val="single"/>
          </w:rPr>
          <w:t>Os 5.11</w:t>
        </w:r>
      </w:hyperlink>
      <w:r>
        <w:t>). Israel buscou ajuda da Assíria, mas enfrentou traição e derrota (</w:t>
      </w:r>
      <w:hyperlink r:id="rId835">
        <w:r>
          <w:rPr>
            <w:color w:val="0000EE"/>
            <w:u w:val="single"/>
          </w:rPr>
          <w:t>Os 5.13</w:t>
        </w:r>
      </w:hyperlink>
      <w:r>
        <w:t>). Nesta profecia sobre a queda de Israel para os assírios em 722 a.C., Oseias retrata Deus como o disciplinador supremo (</w:t>
      </w:r>
      <w:hyperlink r:id="rId887">
        <w:r>
          <w:rPr>
            <w:color w:val="0000EE"/>
            <w:u w:val="single"/>
          </w:rPr>
          <w:t>Os 5.14</w:t>
        </w:r>
      </w:hyperlink>
      <w:r>
        <w:t>).</w:t>
      </w:r>
    </w:p>
    <w:p>
      <w:r/>
      <w:r>
        <w:t>Deus chama ao arrependimento logo após revelar a punição (</w:t>
      </w:r>
      <w:hyperlink r:id="rId888">
        <w:r>
          <w:rPr>
            <w:color w:val="0000EE"/>
            <w:u w:val="single"/>
          </w:rPr>
          <w:t>Os 5.15–6.3</w:t>
        </w:r>
      </w:hyperlink>
      <w:r>
        <w:t xml:space="preserve">). (A divisão do capítulo aqui não é ideal, pois </w:t>
      </w:r>
      <w:hyperlink r:id="rId889">
        <w:r>
          <w:rPr>
            <w:color w:val="0000EE"/>
            <w:u w:val="single"/>
          </w:rPr>
          <w:t>Os 6.1–3</w:t>
        </w:r>
      </w:hyperlink>
      <w:r>
        <w:t xml:space="preserve"> pertence a </w:t>
      </w:r>
      <w:hyperlink r:id="rId221">
        <w:r>
          <w:rPr>
            <w:color w:val="0000EE"/>
            <w:u w:val="single"/>
          </w:rPr>
          <w:t>5.15</w:t>
        </w:r>
      </w:hyperlink>
      <w:r>
        <w:t xml:space="preserve">.) O chamado para retornar a Yahweh pode refletir a resposta pessoal de Oseias à revelação. No entanto, é melhor ver </w:t>
      </w:r>
      <w:hyperlink r:id="rId889">
        <w:r>
          <w:rPr>
            <w:color w:val="0000EE"/>
            <w:u w:val="single"/>
          </w:rPr>
          <w:t>Oseias 6.1–3</w:t>
        </w:r>
      </w:hyperlink>
      <w:r>
        <w:t xml:space="preserve"> como as palavras do futuro remanescente que retorna. A Assíria não ofereceu cura, nem qualquer outra nação o faria, mas Deus curará Israel espiritualmente, politicamente e fisicamente (</w:t>
      </w:r>
      <w:hyperlink r:id="rId890">
        <w:r>
          <w:rPr>
            <w:color w:val="0000EE"/>
            <w:u w:val="single"/>
          </w:rPr>
          <w:t>Os 6.1</w:t>
        </w:r>
      </w:hyperlink>
      <w:r>
        <w:t xml:space="preserve">; veja também </w:t>
      </w:r>
      <w:hyperlink r:id="rId891">
        <w:r>
          <w:rPr>
            <w:color w:val="0000EE"/>
            <w:u w:val="single"/>
          </w:rPr>
          <w:t>Êx 15.26</w:t>
        </w:r>
      </w:hyperlink>
      <w:r>
        <w:t xml:space="preserve">; </w:t>
      </w:r>
      <w:hyperlink r:id="rId892">
        <w:r>
          <w:rPr>
            <w:color w:val="0000EE"/>
            <w:u w:val="single"/>
          </w:rPr>
          <w:t>Dt 32.39</w:t>
        </w:r>
      </w:hyperlink>
      <w:r>
        <w:t xml:space="preserve">; </w:t>
      </w:r>
      <w:hyperlink r:id="rId893">
        <w:r>
          <w:rPr>
            <w:color w:val="0000EE"/>
            <w:u w:val="single"/>
          </w:rPr>
          <w:t>Is 53.5</w:t>
        </w:r>
      </w:hyperlink>
      <w:r>
        <w:t xml:space="preserve">; </w:t>
      </w:r>
      <w:hyperlink r:id="rId894">
        <w:r>
          <w:rPr>
            <w:color w:val="0000EE"/>
            <w:u w:val="single"/>
          </w:rPr>
          <w:t>Ez 37.1–14</w:t>
        </w:r>
      </w:hyperlink>
      <w:r>
        <w:t xml:space="preserve">; </w:t>
      </w:r>
      <w:hyperlink r:id="rId895">
        <w:r>
          <w:rPr>
            <w:color w:val="0000EE"/>
            <w:u w:val="single"/>
          </w:rPr>
          <w:t>Ml 4.2</w:t>
        </w:r>
      </w:hyperlink>
      <w:r>
        <w:t>).</w:t>
      </w:r>
    </w:p>
    <w:p>
      <w:r/>
      <w:r>
        <w:t>Após chamar ao arrependimento, Deus volta a focar em Israel (</w:t>
      </w:r>
      <w:hyperlink r:id="rId896">
        <w:r>
          <w:rPr>
            <w:color w:val="0000EE"/>
            <w:u w:val="single"/>
          </w:rPr>
          <w:t>Os 6.4–11</w:t>
        </w:r>
      </w:hyperlink>
      <w:r>
        <w:t xml:space="preserve">; veja também </w:t>
      </w:r>
      <w:hyperlink r:id="rId820">
        <w:r>
          <w:rPr>
            <w:color w:val="0000EE"/>
            <w:u w:val="single"/>
          </w:rPr>
          <w:t>4.15</w:t>
        </w:r>
      </w:hyperlink>
      <w:r>
        <w:t>). Israel se afastou de seu Criador e desobedeceu à Sua mensagem (</w:t>
      </w:r>
      <w:hyperlink r:id="rId897">
        <w:r>
          <w:rPr>
            <w:color w:val="0000EE"/>
            <w:u w:val="single"/>
          </w:rPr>
          <w:t>Os 6.7</w:t>
        </w:r>
      </w:hyperlink>
      <w:r>
        <w:t>). Gileade é apenas um exemplo da natureza violenta de Israel (</w:t>
      </w:r>
      <w:hyperlink r:id="rId842">
        <w:r>
          <w:rPr>
            <w:color w:val="0000EE"/>
            <w:u w:val="single"/>
          </w:rPr>
          <w:t>Os 6.8</w:t>
        </w:r>
      </w:hyperlink>
      <w:r>
        <w:t>). Até mesmo os sacerdotes são conhecidos por sua violência (</w:t>
      </w:r>
      <w:hyperlink r:id="rId898">
        <w:r>
          <w:rPr>
            <w:color w:val="0000EE"/>
            <w:u w:val="single"/>
          </w:rPr>
          <w:t>Os 6.9</w:t>
        </w:r>
      </w:hyperlink>
      <w:r>
        <w:t xml:space="preserve">; veja também </w:t>
      </w:r>
      <w:hyperlink r:id="rId899">
        <w:r>
          <w:rPr>
            <w:color w:val="0000EE"/>
            <w:u w:val="single"/>
          </w:rPr>
          <w:t>1Sm 2.12–17</w:t>
        </w:r>
      </w:hyperlink>
      <w:r>
        <w:t xml:space="preserve">; </w:t>
      </w:r>
      <w:hyperlink r:id="rId900">
        <w:r>
          <w:rPr>
            <w:color w:val="0000EE"/>
            <w:u w:val="single"/>
          </w:rPr>
          <w:t>Jr 5.31</w:t>
        </w:r>
      </w:hyperlink>
      <w:r>
        <w:t>). O pecado de Israel é "horrível" (</w:t>
      </w:r>
      <w:hyperlink r:id="rId901">
        <w:r>
          <w:rPr>
            <w:color w:val="0000EE"/>
            <w:u w:val="single"/>
          </w:rPr>
          <w:t>Os 6.10</w:t>
        </w:r>
      </w:hyperlink>
      <w:r>
        <w:t>).</w:t>
      </w:r>
    </w:p>
    <w:p>
      <w:pPr>
        <w:pStyle w:val="Heading4"/>
      </w:pPr>
      <w:r>
        <w:t>Capítulo 7</w:t>
      </w:r>
    </w:p>
    <w:p>
      <w:r/>
      <w:hyperlink r:id="rId902">
        <w:r>
          <w:rPr>
            <w:color w:val="0000EE"/>
            <w:u w:val="single"/>
          </w:rPr>
          <w:t>Oseias 7</w:t>
        </w:r>
      </w:hyperlink>
      <w:r>
        <w:t xml:space="preserve"> apresenta os pensamentos finais de Deus sobre Israel. Todo esforço de Deus para levar Israel ao arrependimento apenas destaca ainda mais o pecado deles (</w:t>
      </w:r>
      <w:hyperlink r:id="rId903">
        <w:r>
          <w:rPr>
            <w:color w:val="0000EE"/>
            <w:u w:val="single"/>
          </w:rPr>
          <w:t>Os 7.1</w:t>
        </w:r>
      </w:hyperlink>
      <w:r>
        <w:t>). Eles acreditam que podem pecar sem que Deus perceba (</w:t>
      </w:r>
      <w:hyperlink r:id="rId904">
        <w:r>
          <w:rPr>
            <w:color w:val="0000EE"/>
            <w:u w:val="single"/>
          </w:rPr>
          <w:t>Os 7.2</w:t>
        </w:r>
      </w:hyperlink>
      <w:r>
        <w:t xml:space="preserve">; veja também </w:t>
      </w:r>
      <w:hyperlink r:id="rId905">
        <w:r>
          <w:rPr>
            <w:color w:val="0000EE"/>
            <w:u w:val="single"/>
          </w:rPr>
          <w:t>Sl 90.8</w:t>
        </w:r>
      </w:hyperlink>
      <w:r>
        <w:t xml:space="preserve">; </w:t>
      </w:r>
      <w:hyperlink r:id="rId906">
        <w:r>
          <w:rPr>
            <w:color w:val="0000EE"/>
            <w:u w:val="single"/>
          </w:rPr>
          <w:t>Mt 12.36–37</w:t>
        </w:r>
      </w:hyperlink>
      <w:r>
        <w:t>). Seus líderes estão satisfeitos que o povo seja tão perverso quanto o rei e os príncipes (</w:t>
      </w:r>
      <w:hyperlink r:id="rId907">
        <w:r>
          <w:rPr>
            <w:color w:val="0000EE"/>
            <w:u w:val="single"/>
          </w:rPr>
          <w:t>Os 7.3</w:t>
        </w:r>
      </w:hyperlink>
      <w:r>
        <w:t>). Todo Israel é conhecido por seu constante adultério (</w:t>
      </w:r>
      <w:hyperlink r:id="rId908">
        <w:r>
          <w:rPr>
            <w:color w:val="0000EE"/>
            <w:u w:val="single"/>
          </w:rPr>
          <w:t>Os 7.4</w:t>
        </w:r>
      </w:hyperlink>
      <w:r>
        <w:t>). Israel não se separou dos descrentes (</w:t>
      </w:r>
      <w:hyperlink r:id="rId909">
        <w:r>
          <w:rPr>
            <w:color w:val="0000EE"/>
            <w:u w:val="single"/>
          </w:rPr>
          <w:t>Os 7.8</w:t>
        </w:r>
      </w:hyperlink>
      <w:r>
        <w:t xml:space="preserve">; veja também </w:t>
      </w:r>
      <w:hyperlink r:id="rId910">
        <w:r>
          <w:rPr>
            <w:color w:val="0000EE"/>
            <w:u w:val="single"/>
          </w:rPr>
          <w:t>Êx 34.12–16</w:t>
        </w:r>
      </w:hyperlink>
      <w:r>
        <w:t xml:space="preserve">; </w:t>
      </w:r>
      <w:hyperlink r:id="rId911">
        <w:r>
          <w:rPr>
            <w:color w:val="0000EE"/>
            <w:u w:val="single"/>
          </w:rPr>
          <w:t>2Co 6.14–7.1</w:t>
        </w:r>
      </w:hyperlink>
      <w:r>
        <w:t>). Como um "bolo não virado" (</w:t>
      </w:r>
      <w:hyperlink r:id="rId909">
        <w:r>
          <w:rPr>
            <w:color w:val="0000EE"/>
            <w:u w:val="single"/>
          </w:rPr>
          <w:t>Os 7.8</w:t>
        </w:r>
      </w:hyperlink>
      <w:r>
        <w:t>), Israel não está equilibrado espiritualmente ou politicamente, com um lado exagerado e o outro lado cru.</w:t>
      </w:r>
    </w:p>
    <w:p>
      <w:r/>
      <w:r>
        <w:t>Nos assuntos externos, Israel movia-se entre Egito e Assíria "como uma pomba tola e sem senso" sem entendimento (</w:t>
      </w:r>
      <w:hyperlink r:id="rId839">
        <w:r>
          <w:rPr>
            <w:color w:val="0000EE"/>
            <w:u w:val="single"/>
          </w:rPr>
          <w:t>Os 7.11</w:t>
        </w:r>
      </w:hyperlink>
      <w:r>
        <w:t>). Eles não buscavam o conselho do Senhor quando necessário, mas confiavam em poderes mundanos. Sua falta de fé em Yahweh e falha em se separar do pecado levarão à disciplina de Deus (</w:t>
      </w:r>
      <w:hyperlink r:id="rId912">
        <w:r>
          <w:rPr>
            <w:color w:val="0000EE"/>
            <w:u w:val="single"/>
          </w:rPr>
          <w:t>Os 7.12</w:t>
        </w:r>
      </w:hyperlink>
      <w:r>
        <w:t xml:space="preserve">; veja também </w:t>
      </w:r>
      <w:hyperlink r:id="rId913">
        <w:r>
          <w:rPr>
            <w:color w:val="0000EE"/>
            <w:u w:val="single"/>
          </w:rPr>
          <w:t>1Co 11.32</w:t>
        </w:r>
      </w:hyperlink>
      <w:r>
        <w:t xml:space="preserve">; </w:t>
      </w:r>
      <w:hyperlink r:id="rId914">
        <w:r>
          <w:rPr>
            <w:color w:val="0000EE"/>
            <w:u w:val="single"/>
          </w:rPr>
          <w:t>Hb 12.5–15</w:t>
        </w:r>
      </w:hyperlink>
      <w:r>
        <w:t>).</w:t>
      </w:r>
    </w:p>
    <w:p>
      <w:pPr>
        <w:pStyle w:val="Heading4"/>
      </w:pPr>
      <w:r>
        <w:t>Capítulo 8</w:t>
      </w:r>
    </w:p>
    <w:p>
      <w:r/>
      <w:hyperlink r:id="rId915">
        <w:r>
          <w:rPr>
            <w:color w:val="0000EE"/>
            <w:u w:val="single"/>
          </w:rPr>
          <w:t>Oseias 8</w:t>
        </w:r>
      </w:hyperlink>
      <w:r>
        <w:t xml:space="preserve"> discute o julgamento de Israel (veja </w:t>
      </w:r>
      <w:hyperlink r:id="rId916">
        <w:r>
          <w:rPr>
            <w:color w:val="0000EE"/>
            <w:u w:val="single"/>
          </w:rPr>
          <w:t>Os 8.7</w:t>
        </w:r>
      </w:hyperlink>
      <w:r>
        <w:t>). Um alarme avisa o povo sobre a aproximação dos assírios (</w:t>
      </w:r>
      <w:hyperlink r:id="rId917">
        <w:r>
          <w:rPr>
            <w:color w:val="0000EE"/>
            <w:u w:val="single"/>
          </w:rPr>
          <w:t>Os 8.1</w:t>
        </w:r>
      </w:hyperlink>
      <w:r>
        <w:t xml:space="preserve">; veja também </w:t>
      </w:r>
      <w:hyperlink r:id="rId918">
        <w:r>
          <w:rPr>
            <w:color w:val="0000EE"/>
            <w:u w:val="single"/>
          </w:rPr>
          <w:t>Ez 17.2–21</w:t>
        </w:r>
      </w:hyperlink>
      <w:r>
        <w:t>). Os assírios atacariam Israel (</w:t>
      </w:r>
      <w:hyperlink r:id="rId917">
        <w:r>
          <w:rPr>
            <w:color w:val="0000EE"/>
            <w:u w:val="single"/>
          </w:rPr>
          <w:t>Os 8.1</w:t>
        </w:r>
      </w:hyperlink>
      <w:r>
        <w:t xml:space="preserve">) porque Israel quebrou o pacto do Sinai (veja </w:t>
      </w:r>
      <w:hyperlink r:id="rId919">
        <w:r>
          <w:rPr>
            <w:color w:val="0000EE"/>
            <w:u w:val="single"/>
          </w:rPr>
          <w:t>Dt 27.9–29.29</w:t>
        </w:r>
      </w:hyperlink>
      <w:r>
        <w:t xml:space="preserve">) e desobedeceu à lei de Moisés. Israel falsamente clama a Deus por ajuda contra o castigo (veja </w:t>
      </w:r>
      <w:hyperlink r:id="rId920">
        <w:r>
          <w:rPr>
            <w:color w:val="0000EE"/>
            <w:u w:val="single"/>
          </w:rPr>
          <w:t>Is 10.5</w:t>
        </w:r>
      </w:hyperlink>
      <w:r>
        <w:t>), mas Deus não responde, e a Assíria continua a perseguir as dez tribos (</w:t>
      </w:r>
      <w:hyperlink r:id="rId921">
        <w:r>
          <w:rPr>
            <w:color w:val="0000EE"/>
            <w:u w:val="single"/>
          </w:rPr>
          <w:t>Os 8.2–3</w:t>
        </w:r>
      </w:hyperlink>
      <w:r>
        <w:t>). Outras razões para o julgamento de Deus incluem nomear reis sem a orientação de Deus (</w:t>
      </w:r>
      <w:hyperlink r:id="rId922">
        <w:r>
          <w:rPr>
            <w:color w:val="0000EE"/>
            <w:u w:val="single"/>
          </w:rPr>
          <w:t>Os 8.4a</w:t>
        </w:r>
      </w:hyperlink>
      <w:r>
        <w:t>) e praticar idolatria (</w:t>
      </w:r>
      <w:hyperlink r:id="rId923">
        <w:r>
          <w:rPr>
            <w:color w:val="0000EE"/>
            <w:u w:val="single"/>
          </w:rPr>
          <w:t>Os 4b–6</w:t>
        </w:r>
      </w:hyperlink>
      <w:r>
        <w:t xml:space="preserve">). Os sacrifícios de Israel eram inaceitáveis devido à desobediência da nação (veja </w:t>
      </w:r>
      <w:hyperlink r:id="rId924">
        <w:r>
          <w:rPr>
            <w:color w:val="0000EE"/>
            <w:u w:val="single"/>
          </w:rPr>
          <w:t>1Sm 15.22</w:t>
        </w:r>
      </w:hyperlink>
      <w:r>
        <w:t xml:space="preserve">; </w:t>
      </w:r>
      <w:hyperlink r:id="rId925">
        <w:r>
          <w:rPr>
            <w:color w:val="0000EE"/>
            <w:u w:val="single"/>
          </w:rPr>
          <w:t>Is 1.11–15</w:t>
        </w:r>
      </w:hyperlink>
      <w:r>
        <w:t>). Portanto, eles iriam para o exílio, semelhante ao exílio anterior no Egito (</w:t>
      </w:r>
      <w:hyperlink r:id="rId926">
        <w:r>
          <w:rPr>
            <w:color w:val="0000EE"/>
            <w:u w:val="single"/>
          </w:rPr>
          <w:t>Os 8.13</w:t>
        </w:r>
      </w:hyperlink>
      <w:r>
        <w:t>).</w:t>
      </w:r>
    </w:p>
    <w:p>
      <w:pPr>
        <w:pStyle w:val="Heading4"/>
      </w:pPr>
      <w:r>
        <w:t>Capítulo 9</w:t>
      </w:r>
    </w:p>
    <w:p>
      <w:r/>
      <w:hyperlink r:id="rId927">
        <w:r>
          <w:rPr>
            <w:color w:val="0000EE"/>
            <w:u w:val="single"/>
          </w:rPr>
          <w:t>Oseias 9</w:t>
        </w:r>
      </w:hyperlink>
      <w:r>
        <w:t xml:space="preserve"> continua o tema do exílio. Israel não encontrará alegria (</w:t>
      </w:r>
      <w:hyperlink r:id="rId928">
        <w:r>
          <w:rPr>
            <w:color w:val="0000EE"/>
            <w:u w:val="single"/>
          </w:rPr>
          <w:t>Os 9.1</w:t>
        </w:r>
      </w:hyperlink>
      <w:r>
        <w:t>). A produção da terra não os sustentará porque não viverão mais lá (</w:t>
      </w:r>
      <w:hyperlink r:id="rId929">
        <w:r>
          <w:rPr>
            <w:color w:val="0000EE"/>
            <w:u w:val="single"/>
          </w:rPr>
          <w:t>Os 9.2–3</w:t>
        </w:r>
      </w:hyperlink>
      <w:r>
        <w:t>). Alguns israelitas fugirão para o Egito, enquanto outros serão levados cativos para a Assíria. Todos os sacrifícios cessarão, e eles consumirão os vinhos e carnes sacrificiais para suas próprias necessidades (</w:t>
      </w:r>
      <w:hyperlink r:id="rId930">
        <w:r>
          <w:rPr>
            <w:color w:val="0000EE"/>
            <w:u w:val="single"/>
          </w:rPr>
          <w:t>Os 9.4–5</w:t>
        </w:r>
      </w:hyperlink>
      <w:r>
        <w:t>). Os egípcios matarão aqueles israelitas que fugirem para o Egito (</w:t>
      </w:r>
      <w:hyperlink r:id="rId931">
        <w:r>
          <w:rPr>
            <w:color w:val="0000EE"/>
            <w:u w:val="single"/>
          </w:rPr>
          <w:t>Os 9.6</w:t>
        </w:r>
      </w:hyperlink>
      <w:r>
        <w:t>).</w:t>
      </w:r>
    </w:p>
    <w:p>
      <w:pPr>
        <w:pStyle w:val="Heading4"/>
      </w:pPr>
      <w:r>
        <w:t>Capítulo 10</w:t>
      </w:r>
    </w:p>
    <w:p>
      <w:r/>
      <w:hyperlink r:id="rId932">
        <w:r>
          <w:rPr>
            <w:color w:val="0000EE"/>
            <w:u w:val="single"/>
          </w:rPr>
          <w:t>Oseias 10</w:t>
        </w:r>
      </w:hyperlink>
      <w:r>
        <w:t xml:space="preserve"> descreve ainda mais as consequências dos erros de Israel. Israel é como uma videira frondosa (</w:t>
      </w:r>
      <w:hyperlink r:id="rId933">
        <w:r>
          <w:rPr>
            <w:color w:val="0000EE"/>
            <w:u w:val="single"/>
          </w:rPr>
          <w:t>Os 10.1</w:t>
        </w:r>
      </w:hyperlink>
      <w:r>
        <w:t>), mas sua abundância é mal utilizada para sacrifícios em altares pagãos. Eles são culpados diante de Deus, que está prestes a destruir seus altares e remover seu rei (</w:t>
      </w:r>
      <w:hyperlink r:id="rId934">
        <w:r>
          <w:rPr>
            <w:color w:val="0000EE"/>
            <w:u w:val="single"/>
          </w:rPr>
          <w:t>Os 10.2–3</w:t>
        </w:r>
      </w:hyperlink>
      <w:r>
        <w:t>). Gibeá é mencionada novamente (</w:t>
      </w:r>
      <w:hyperlink r:id="rId935">
        <w:r>
          <w:rPr>
            <w:color w:val="0000EE"/>
            <w:u w:val="single"/>
          </w:rPr>
          <w:t>Os 9.9</w:t>
        </w:r>
      </w:hyperlink>
      <w:r>
        <w:t>), lembrando a Israel que se afastar de Deus é tanto contagioso quanto permanente (</w:t>
      </w:r>
      <w:hyperlink r:id="rId936">
        <w:r>
          <w:rPr>
            <w:color w:val="0000EE"/>
            <w:u w:val="single"/>
          </w:rPr>
          <w:t>Os 10.9</w:t>
        </w:r>
      </w:hyperlink>
      <w:r>
        <w:t xml:space="preserve">). A "dupla transgressão" em </w:t>
      </w:r>
      <w:hyperlink r:id="rId937">
        <w:r>
          <w:rPr>
            <w:color w:val="0000EE"/>
            <w:u w:val="single"/>
          </w:rPr>
          <w:t>Os 10.10</w:t>
        </w:r>
      </w:hyperlink>
      <w:r>
        <w:t xml:space="preserve"> pode se referir aos dois ídolos de bezerro em Betel e Dã, que trouxeram o castigo de Deus. A penalidade será trabalho árduo sob um fardo pesado (</w:t>
      </w:r>
      <w:hyperlink r:id="rId938">
        <w:r>
          <w:rPr>
            <w:color w:val="0000EE"/>
            <w:u w:val="single"/>
          </w:rPr>
          <w:t>Os 10.11</w:t>
        </w:r>
      </w:hyperlink>
      <w:r>
        <w:t>).</w:t>
      </w:r>
    </w:p>
    <w:p>
      <w:pPr>
        <w:pStyle w:val="Heading4"/>
      </w:pPr>
      <w:r>
        <w:t>Capítulos 11–14</w:t>
      </w:r>
    </w:p>
    <w:p>
      <w:r/>
      <w:r>
        <w:t>Os capítulos 11 a 14 concluem as profecias de Oseias com uma mensagem sobre a futura restauração de Israel. O amor inabalável do Pai é a base para essa futura restauração (</w:t>
      </w:r>
      <w:hyperlink r:id="rId939">
        <w:r>
          <w:rPr>
            <w:color w:val="0000EE"/>
            <w:u w:val="single"/>
          </w:rPr>
          <w:t>Os 11.1–12</w:t>
        </w:r>
      </w:hyperlink>
      <w:r>
        <w:t>). Como nação, Israel foi chamado do Egito como filho de Yahweh (</w:t>
      </w:r>
      <w:hyperlink r:id="rId940">
        <w:r>
          <w:rPr>
            <w:color w:val="0000EE"/>
            <w:u w:val="single"/>
          </w:rPr>
          <w:t>Os 11.1</w:t>
        </w:r>
      </w:hyperlink>
      <w:r>
        <w:t xml:space="preserve">; veja também </w:t>
      </w:r>
      <w:hyperlink r:id="rId941">
        <w:r>
          <w:rPr>
            <w:color w:val="0000EE"/>
            <w:u w:val="single"/>
          </w:rPr>
          <w:t>Êx 4.22–23</w:t>
        </w:r>
      </w:hyperlink>
      <w:r>
        <w:t>). No entanto, Israel não retribuiu o amor do Pai e, em vez disso, buscou alianças com pagãos (</w:t>
      </w:r>
      <w:hyperlink r:id="rId942">
        <w:r>
          <w:rPr>
            <w:color w:val="0000EE"/>
            <w:u w:val="single"/>
          </w:rPr>
          <w:t>Os 11.5</w:t>
        </w:r>
      </w:hyperlink>
      <w:r>
        <w:t>), o que levaria ao julgamento (</w:t>
      </w:r>
      <w:hyperlink r:id="rId943">
        <w:r>
          <w:rPr>
            <w:color w:val="0000EE"/>
            <w:u w:val="single"/>
          </w:rPr>
          <w:t>Os 11.5–7</w:t>
        </w:r>
      </w:hyperlink>
      <w:r>
        <w:t>). As palavras de Yahweh mostram seu julgamento imutável devido à sua completa santidade e justiça (</w:t>
      </w:r>
      <w:hyperlink r:id="rId944">
        <w:r>
          <w:rPr>
            <w:color w:val="0000EE"/>
            <w:u w:val="single"/>
          </w:rPr>
          <w:t>Os 12.1–13.16</w:t>
        </w:r>
      </w:hyperlink>
      <w:r>
        <w:t>). Os pecados de Israel exigem punição justa (</w:t>
      </w:r>
      <w:hyperlink r:id="rId945">
        <w:r>
          <w:rPr>
            <w:color w:val="0000EE"/>
            <w:u w:val="single"/>
          </w:rPr>
          <w:t>Os 12.1–2</w:t>
        </w:r>
      </w:hyperlink>
      <w:r>
        <w:t>). Israel é responsável pela destruição do reino do norte. Apesar do pecado de Israel, Deus ainda pode ser sua ajuda (</w:t>
      </w:r>
      <w:hyperlink r:id="rId946">
        <w:r>
          <w:rPr>
            <w:color w:val="0000EE"/>
            <w:u w:val="single"/>
          </w:rPr>
          <w:t>Os 13.9</w:t>
        </w:r>
      </w:hyperlink>
      <w:r>
        <w:t>).</w:t>
      </w:r>
    </w:p>
    <w:p>
      <w:r/>
      <w:r>
        <w:t>Israel deveria ter se arrependido rapidamente, mas não o fez (</w:t>
      </w:r>
      <w:hyperlink r:id="rId947">
        <w:r>
          <w:rPr>
            <w:color w:val="0000EE"/>
            <w:u w:val="single"/>
          </w:rPr>
          <w:t>Os 13.13</w:t>
        </w:r>
      </w:hyperlink>
      <w:r>
        <w:t>). No entanto, a misericórdia de Yahweh acabaria por terminar com a própria morte, permitindo que Israel vivesse espiritualmente, politicamente e, possivelmente, fisicamente (</w:t>
      </w:r>
      <w:hyperlink r:id="rId948">
        <w:r>
          <w:rPr>
            <w:color w:val="0000EE"/>
            <w:u w:val="single"/>
          </w:rPr>
          <w:t>Os 13.14</w:t>
        </w:r>
      </w:hyperlink>
      <w:r>
        <w:t xml:space="preserve">; veja também </w:t>
      </w:r>
      <w:hyperlink r:id="rId894">
        <w:r>
          <w:rPr>
            <w:color w:val="0000EE"/>
            <w:u w:val="single"/>
          </w:rPr>
          <w:t>Ez 37.1–14</w:t>
        </w:r>
      </w:hyperlink>
      <w:r>
        <w:t xml:space="preserve">; </w:t>
      </w:r>
      <w:hyperlink r:id="rId949">
        <w:r>
          <w:rPr>
            <w:color w:val="0000EE"/>
            <w:u w:val="single"/>
          </w:rPr>
          <w:t>Dn 12.1–2,13</w:t>
        </w:r>
      </w:hyperlink>
      <w:r>
        <w:t>).</w:t>
      </w:r>
    </w:p>
    <w:p>
      <w:r/>
      <w:hyperlink r:id="rId950">
        <w:r>
          <w:rPr>
            <w:color w:val="0000EE"/>
            <w:u w:val="single"/>
          </w:rPr>
          <w:t>Oseias 14</w:t>
        </w:r>
      </w:hyperlink>
      <w:r>
        <w:t xml:space="preserve"> apresenta o convite amoroso de Deus para que Israel se arrependa e retorne a Ele através de confissão, oração e louvor (</w:t>
      </w:r>
      <w:hyperlink r:id="rId951">
        <w:r>
          <w:rPr>
            <w:color w:val="0000EE"/>
            <w:u w:val="single"/>
          </w:rPr>
          <w:t>Os 14.2</w:t>
        </w:r>
      </w:hyperlink>
      <w:r>
        <w:t>). A frase “fruto dos nossos lábios” (</w:t>
      </w:r>
      <w:hyperlink r:id="rId951">
        <w:r>
          <w:rPr>
            <w:color w:val="0000EE"/>
            <w:u w:val="single"/>
          </w:rPr>
          <w:t>Os 14.2</w:t>
        </w:r>
      </w:hyperlink>
      <w:r>
        <w:t>) refere-se a uma oferta de gratidão, que geralmente incluía novilhos jovens (</w:t>
      </w:r>
      <w:hyperlink r:id="rId952">
        <w:r>
          <w:rPr>
            <w:color w:val="0000EE"/>
            <w:u w:val="single"/>
          </w:rPr>
          <w:t>Êx 24.5</w:t>
        </w:r>
      </w:hyperlink>
      <w:r>
        <w:t xml:space="preserve">; </w:t>
      </w:r>
      <w:hyperlink r:id="rId953">
        <w:r>
          <w:rPr>
            <w:color w:val="0000EE"/>
            <w:u w:val="single"/>
          </w:rPr>
          <w:t>Lv 7.11–15</w:t>
        </w:r>
      </w:hyperlink>
      <w:r>
        <w:t xml:space="preserve">; veja também </w:t>
      </w:r>
      <w:hyperlink r:id="rId954">
        <w:r>
          <w:rPr>
            <w:color w:val="0000EE"/>
            <w:u w:val="single"/>
          </w:rPr>
          <w:t>Sl 51.17–19</w:t>
        </w:r>
      </w:hyperlink>
      <w:r>
        <w:t xml:space="preserve">; </w:t>
      </w:r>
      <w:hyperlink r:id="rId955">
        <w:r>
          <w:rPr>
            <w:color w:val="0000EE"/>
            <w:u w:val="single"/>
          </w:rPr>
          <w:t>69.30–31</w:t>
        </w:r>
      </w:hyperlink>
      <w:r>
        <w:t xml:space="preserve">; </w:t>
      </w:r>
      <w:hyperlink r:id="rId956">
        <w:r>
          <w:rPr>
            <w:color w:val="0000EE"/>
            <w:u w:val="single"/>
          </w:rPr>
          <w:t>Hb 13.15–16</w:t>
        </w:r>
      </w:hyperlink>
      <w:r>
        <w:t>). Parte da confissão de Israel envolverá reconhecer que a salvação não vem da Assíria (em alianças políticas) ou de ídolos (</w:t>
      </w:r>
      <w:hyperlink r:id="rId722">
        <w:r>
          <w:rPr>
            <w:color w:val="0000EE"/>
            <w:u w:val="single"/>
          </w:rPr>
          <w:t>Os 14.3</w:t>
        </w:r>
      </w:hyperlink>
      <w:r>
        <w:t>).</w:t>
      </w:r>
    </w:p>
    <w:p>
      <w:r/>
      <w:r>
        <w:t xml:space="preserve">Deus promete repetidamente bênçãos a Israel durante sua restauração (note “Eu farei”, em </w:t>
      </w:r>
      <w:hyperlink r:id="rId957">
        <w:r>
          <w:rPr>
            <w:color w:val="0000EE"/>
            <w:u w:val="single"/>
          </w:rPr>
          <w:t>Os 14.4–5</w:t>
        </w:r>
      </w:hyperlink>
      <w:r>
        <w:t>). Yahweh curará Israel espiritualmente, amará livremente, ajudará a prosperar completamente e protegerá totalmente (</w:t>
      </w:r>
      <w:hyperlink r:id="rId958">
        <w:r>
          <w:rPr>
            <w:color w:val="0000EE"/>
            <w:u w:val="single"/>
          </w:rPr>
          <w:t>Os 14.4–7</w:t>
        </w:r>
      </w:hyperlink>
      <w:r>
        <w:t>). Israel será tão bela quanto o lírio, tão forte quanto o cedro e tão frutífera quanto a oliveira.</w:t>
      </w:r>
    </w:p>
    <w:p>
      <w:pPr>
        <w:pStyle w:val="Heading3"/>
      </w:pPr>
      <w:r>
        <w:t>Qual é a mensagem do livro de Oseias?</w:t>
      </w:r>
    </w:p>
    <w:p>
      <w:r/>
      <w:r>
        <w:t>O foco principal de Oseias está no último versículo (</w:t>
      </w:r>
      <w:hyperlink r:id="rId959">
        <w:r>
          <w:rPr>
            <w:color w:val="0000EE"/>
            <w:u w:val="single"/>
          </w:rPr>
          <w:t>Os 14.9</w:t>
        </w:r>
      </w:hyperlink>
      <w:r>
        <w:t>). Pessoas sábias viverão vidas piedosas, enquanto pessoas tolas viverão vidas ímpias. Aqueles que vivem vidas piedosas experimentarão:</w:t>
      </w:r>
    </w:p>
    <w:p>
      <w:pPr>
        <w:pStyle w:val="ListBullet"/>
        <w:spacing w:line="240" w:lineRule="auto"/>
        <w:ind w:left="720"/>
      </w:pPr>
      <w:r/>
      <w:r>
        <w:t>Restauração</w:t>
      </w:r>
    </w:p>
    <w:p>
      <w:pPr>
        <w:pStyle w:val="ListBullet"/>
        <w:spacing w:line="240" w:lineRule="auto"/>
        <w:ind w:left="720"/>
      </w:pPr>
      <w:r/>
      <w:r>
        <w:t>Triunfo sobre a morte (</w:t>
      </w:r>
      <w:hyperlink r:id="rId948">
        <w:r>
          <w:rPr>
            <w:color w:val="0000EE"/>
            <w:u w:val="single"/>
          </w:rPr>
          <w:t>Os 13.14</w:t>
        </w:r>
      </w:hyperlink>
      <w:r>
        <w:t>)</w:t>
      </w:r>
    </w:p>
    <w:p>
      <w:pPr>
        <w:pStyle w:val="ListBullet"/>
        <w:spacing w:line="240" w:lineRule="auto"/>
        <w:ind w:left="720"/>
      </w:pPr>
      <w:r/>
      <w:r>
        <w:t>Bênçãos (</w:t>
      </w:r>
      <w:hyperlink r:id="rId958">
        <w:r>
          <w:rPr>
            <w:color w:val="0000EE"/>
            <w:u w:val="single"/>
          </w:rPr>
          <w:t>Os 14.4–7</w:t>
        </w:r>
      </w:hyperlink>
      <w:r>
        <w:t>)</w:t>
      </w:r>
    </w:p>
    <w:p>
      <w:r/>
      <w:r>
        <w:t>A idolatria é qualquer coisa que ocupa o lugar de Deus no coração humano. Israel não buscou a Deus por:</w:t>
      </w:r>
    </w:p>
    <w:p>
      <w:pPr>
        <w:pStyle w:val="ListBullet"/>
        <w:spacing w:line="240" w:lineRule="auto"/>
        <w:ind w:left="720"/>
      </w:pPr>
      <w:r/>
      <w:r>
        <w:t>Orientação</w:t>
      </w:r>
    </w:p>
    <w:p>
      <w:pPr>
        <w:pStyle w:val="ListBullet"/>
        <w:spacing w:line="240" w:lineRule="auto"/>
        <w:ind w:left="720"/>
      </w:pPr>
      <w:r/>
      <w:r>
        <w:t>Ajuda</w:t>
      </w:r>
    </w:p>
    <w:p>
      <w:pPr>
        <w:pStyle w:val="ListBullet"/>
        <w:spacing w:line="240" w:lineRule="auto"/>
        <w:ind w:left="720"/>
      </w:pPr>
      <w:r/>
      <w:r>
        <w:t>Bênção</w:t>
      </w:r>
    </w:p>
    <w:p>
      <w:pPr>
        <w:pStyle w:val="ListBullet"/>
        <w:spacing w:line="240" w:lineRule="auto"/>
        <w:ind w:left="720"/>
      </w:pPr>
      <w:r/>
      <w:r>
        <w:t>Salvação</w:t>
      </w:r>
    </w:p>
    <w:p>
      <w:r/>
      <w:r>
        <w:t>Em vez disso, Israel recorreu a:</w:t>
      </w:r>
    </w:p>
    <w:p>
      <w:pPr>
        <w:pStyle w:val="ListBullet"/>
        <w:spacing w:line="240" w:lineRule="auto"/>
        <w:ind w:left="720"/>
      </w:pPr>
      <w:r/>
      <w:r>
        <w:t>Deuses estrangeiros (</w:t>
      </w:r>
      <w:hyperlink r:id="rId960">
        <w:r>
          <w:rPr>
            <w:color w:val="0000EE"/>
            <w:u w:val="single"/>
          </w:rPr>
          <w:t>Os 4.12–19</w:t>
        </w:r>
      </w:hyperlink>
      <w:r>
        <w:t>)</w:t>
      </w:r>
    </w:p>
    <w:p>
      <w:pPr>
        <w:pStyle w:val="ListBullet"/>
        <w:spacing w:line="240" w:lineRule="auto"/>
        <w:ind w:left="720"/>
      </w:pPr>
      <w:r/>
      <w:r>
        <w:t>Orgulho nacional (</w:t>
      </w:r>
      <w:hyperlink r:id="rId960">
        <w:r>
          <w:rPr>
            <w:color w:val="0000EE"/>
            <w:u w:val="single"/>
          </w:rPr>
          <w:t>Os</w:t>
        </w:r>
      </w:hyperlink>
      <w:hyperlink r:id="rId961">
        <w:r>
          <w:rPr>
            <w:color w:val="0000EE"/>
            <w:u w:val="single"/>
          </w:rPr>
          <w:t xml:space="preserve"> 5.5</w:t>
        </w:r>
      </w:hyperlink>
      <w:r>
        <w:t>)</w:t>
      </w:r>
    </w:p>
    <w:p>
      <w:pPr>
        <w:pStyle w:val="ListBullet"/>
        <w:spacing w:line="240" w:lineRule="auto"/>
        <w:ind w:left="720"/>
      </w:pPr>
      <w:r/>
      <w:r>
        <w:t>Rituais religiosos (</w:t>
      </w:r>
      <w:hyperlink r:id="rId960">
        <w:r>
          <w:rPr>
            <w:color w:val="0000EE"/>
            <w:u w:val="single"/>
          </w:rPr>
          <w:t>Os</w:t>
        </w:r>
      </w:hyperlink>
      <w:hyperlink r:id="rId962">
        <w:r>
          <w:rPr>
            <w:color w:val="0000EE"/>
            <w:u w:val="single"/>
          </w:rPr>
          <w:t xml:space="preserve"> 6.6</w:t>
        </w:r>
      </w:hyperlink>
      <w:r>
        <w:t>)</w:t>
      </w:r>
    </w:p>
    <w:p>
      <w:pPr>
        <w:pStyle w:val="ListBullet"/>
        <w:spacing w:line="240" w:lineRule="auto"/>
        <w:ind w:left="720"/>
      </w:pPr>
      <w:r/>
      <w:r>
        <w:t>Conveniência política (</w:t>
      </w:r>
      <w:hyperlink r:id="rId960">
        <w:r>
          <w:rPr>
            <w:color w:val="0000EE"/>
            <w:u w:val="single"/>
          </w:rPr>
          <w:t>Os</w:t>
        </w:r>
      </w:hyperlink>
      <w:hyperlink r:id="rId907">
        <w:r>
          <w:rPr>
            <w:color w:val="0000EE"/>
            <w:u w:val="single"/>
          </w:rPr>
          <w:t xml:space="preserve"> 7.3</w:t>
        </w:r>
      </w:hyperlink>
      <w:r>
        <w:t>)</w:t>
      </w:r>
    </w:p>
    <w:p>
      <w:pPr>
        <w:pStyle w:val="ListBullet"/>
        <w:spacing w:line="240" w:lineRule="auto"/>
        <w:ind w:left="720"/>
      </w:pPr>
      <w:r/>
      <w:r>
        <w:t>Alianças políticas (</w:t>
      </w:r>
      <w:hyperlink r:id="rId960">
        <w:r>
          <w:rPr>
            <w:color w:val="0000EE"/>
            <w:u w:val="single"/>
          </w:rPr>
          <w:t>Os</w:t>
        </w:r>
      </w:hyperlink>
      <w:hyperlink r:id="rId839">
        <w:r>
          <w:rPr>
            <w:color w:val="0000EE"/>
            <w:u w:val="single"/>
          </w:rPr>
          <w:t xml:space="preserve"> 7.11</w:t>
        </w:r>
      </w:hyperlink>
      <w:r>
        <w:t>)</w:t>
      </w:r>
    </w:p>
    <w:p>
      <w:pPr>
        <w:pStyle w:val="ListBullet"/>
        <w:spacing w:line="240" w:lineRule="auto"/>
        <w:ind w:left="720"/>
      </w:pPr>
      <w:r/>
      <w:r>
        <w:t>Governo civil (</w:t>
      </w:r>
      <w:hyperlink r:id="rId922">
        <w:r>
          <w:rPr>
            <w:color w:val="0000EE"/>
            <w:u w:val="single"/>
          </w:rPr>
          <w:t>Os 8.4</w:t>
        </w:r>
      </w:hyperlink>
      <w:r>
        <w:t>)</w:t>
      </w:r>
    </w:p>
    <w:p>
      <w:pPr>
        <w:pStyle w:val="ListBullet"/>
        <w:spacing w:line="240" w:lineRule="auto"/>
        <w:ind w:left="720"/>
      </w:pPr>
      <w:r/>
      <w:r>
        <w:t>Projetos de construção (</w:t>
      </w:r>
      <w:hyperlink r:id="rId823">
        <w:r>
          <w:rPr>
            <w:color w:val="0000EE"/>
            <w:u w:val="single"/>
          </w:rPr>
          <w:t>Os 8.14</w:t>
        </w:r>
      </w:hyperlink>
      <w:r>
        <w:t>)</w:t>
      </w:r>
    </w:p>
    <w:p>
      <w:pPr>
        <w:pStyle w:val="ListBullet"/>
        <w:spacing w:line="240" w:lineRule="auto"/>
        <w:ind w:left="720"/>
      </w:pPr>
      <w:r/>
      <w:r>
        <w:t>Riqueza egoísta (</w:t>
      </w:r>
      <w:hyperlink r:id="rId933">
        <w:r>
          <w:rPr>
            <w:color w:val="0000EE"/>
            <w:u w:val="single"/>
          </w:rPr>
          <w:t>Os 10.1</w:t>
        </w:r>
      </w:hyperlink>
      <w:r>
        <w:t>)</w:t>
      </w:r>
    </w:p>
    <w:p>
      <w:pPr>
        <w:pStyle w:val="ListBullet"/>
        <w:spacing w:line="240" w:lineRule="auto"/>
        <w:ind w:left="720"/>
      </w:pPr>
      <w:r/>
      <w:r>
        <w:t>Adoração de ídolos (</w:t>
      </w:r>
      <w:hyperlink r:id="rId960">
        <w:r>
          <w:rPr>
            <w:color w:val="0000EE"/>
            <w:u w:val="single"/>
          </w:rPr>
          <w:t>Os</w:t>
        </w:r>
      </w:hyperlink>
      <w:hyperlink r:id="rId963">
        <w:r>
          <w:rPr>
            <w:color w:val="0000EE"/>
            <w:u w:val="single"/>
          </w:rPr>
          <w:t xml:space="preserve"> 13.2</w:t>
        </w:r>
      </w:hyperlink>
      <w:r>
        <w:t>)</w:t>
      </w:r>
    </w:p>
    <w:p>
      <w:r/>
      <w:r>
        <w:t>Eles poderiam encontrar verdadeira bênção e segurança apenas em Deus (</w:t>
      </w:r>
      <w:hyperlink r:id="rId964">
        <w:r>
          <w:rPr>
            <w:color w:val="0000EE"/>
            <w:u w:val="single"/>
          </w:rPr>
          <w:t>Os 13.4,9</w:t>
        </w:r>
      </w:hyperlink>
      <w:r>
        <w:t xml:space="preserve">; </w:t>
      </w:r>
      <w:hyperlink r:id="rId958">
        <w:r>
          <w:rPr>
            <w:color w:val="0000EE"/>
            <w:u w:val="single"/>
          </w:rPr>
          <w:t>14.4–7</w:t>
        </w:r>
      </w:hyperlink>
      <w:r>
        <w:t>).</w:t>
      </w:r>
    </w:p>
    <w:p>
      <w:r/>
      <w:r>
        <w:t>Oseias descreve a apostasia (abandono da fé) como contagiosa. Pode começar tanto com líderes espirituais quanto com o povo e depois se espalhar entre eles (</w:t>
      </w:r>
      <w:hyperlink r:id="rId960">
        <w:r>
          <w:rPr>
            <w:color w:val="0000EE"/>
            <w:u w:val="single"/>
          </w:rPr>
          <w:t>Os</w:t>
        </w:r>
      </w:hyperlink>
      <w:hyperlink r:id="rId878">
        <w:r>
          <w:rPr>
            <w:color w:val="0000EE"/>
            <w:u w:val="single"/>
          </w:rPr>
          <w:t xml:space="preserve"> 4.9</w:t>
        </w:r>
      </w:hyperlink>
      <w:r>
        <w:t>). A punição para a apostasia depende da responsabilidade que alguém tem (</w:t>
      </w:r>
      <w:hyperlink r:id="rId960">
        <w:r>
          <w:rPr>
            <w:color w:val="0000EE"/>
            <w:u w:val="single"/>
          </w:rPr>
          <w:t>Os</w:t>
        </w:r>
      </w:hyperlink>
      <w:hyperlink r:id="rId882">
        <w:r>
          <w:rPr>
            <w:color w:val="0000EE"/>
            <w:u w:val="single"/>
          </w:rPr>
          <w:t xml:space="preserve"> 5.1</w:t>
        </w:r>
      </w:hyperlink>
      <w:r>
        <w:t xml:space="preserve">; </w:t>
      </w:r>
      <w:hyperlink r:id="rId946">
        <w:r>
          <w:rPr>
            <w:color w:val="0000EE"/>
            <w:u w:val="single"/>
          </w:rPr>
          <w:t>13.9</w:t>
        </w:r>
      </w:hyperlink>
      <w:r>
        <w:t xml:space="preserve">; </w:t>
      </w:r>
      <w:hyperlink r:id="rId965">
        <w:r>
          <w:rPr>
            <w:color w:val="0000EE"/>
            <w:u w:val="single"/>
          </w:rPr>
          <w:t>14.4</w:t>
        </w:r>
      </w:hyperlink>
      <w:r>
        <w:t>).</w:t>
      </w:r>
    </w:p>
    <w:p>
      <w:r/>
      <w:r>
        <w:rPr>
          <w:i/>
        </w:rPr>
        <w:t>Veja também</w:t>
      </w:r>
      <w:r>
        <w:t xml:space="preserve"> </w:t>
      </w:r>
      <w:r>
        <w:t>Oséias (Pessoa)</w:t>
      </w:r>
      <w:r>
        <w:t xml:space="preserve">; </w:t>
      </w:r>
      <w:r>
        <w:t>Israel, História de</w:t>
      </w:r>
      <w:r>
        <w:t xml:space="preserve">; </w:t>
      </w:r>
      <w:r>
        <w:t>Profecia</w:t>
      </w:r>
      <w:r>
        <w:t xml:space="preserve">; </w:t>
      </w:r>
      <w:r>
        <w:t>Profeta, Profetisa</w:t>
      </w:r>
      <w:r>
        <w:t>.</w:t>
      </w:r>
      <w:r/>
      <w:r/>
    </w:p>
    <w:p>
      <w:r/>
    </w:p>
    <w:p>
      <w:pPr>
        <w:pStyle w:val="Heading2"/>
      </w:pPr>
      <w:r>
        <w:t>Osnapar</w:t>
      </w:r>
      <w:r/>
    </w:p>
    <w:p>
      <w:r/>
      <w:r>
        <w:t xml:space="preserve">Algumas traduções mais literais usam Osnapar, outro nome para o rei assírio Assurbanípal em </w:t>
      </w:r>
      <w:hyperlink r:id="rId966">
        <w:r>
          <w:rPr>
            <w:color w:val="0000EE"/>
            <w:u w:val="single"/>
          </w:rPr>
          <w:t>Esdras 4.10</w:t>
        </w:r>
      </w:hyperlink>
      <w:r>
        <w:t>. A Bíblia Tradução Brasileira 2010 usa a grafia Asnapar.</w:t>
      </w:r>
    </w:p>
    <w:p>
      <w:r/>
      <w:r>
        <w:rPr>
          <w:i/>
        </w:rPr>
        <w:t>Veja</w:t>
      </w:r>
      <w:r>
        <w:t xml:space="preserve"> </w:t>
      </w:r>
      <w:r>
        <w:t>Assurbanípal</w:t>
      </w:r>
      <w:r>
        <w:t>.</w:t>
      </w:r>
      <w:r/>
      <w:r/>
    </w:p>
    <w:p>
      <w:r/>
    </w:p>
    <w:p>
      <w:pPr>
        <w:pStyle w:val="Heading2"/>
      </w:pPr>
      <w:r>
        <w:t>Osso</w:t>
      </w:r>
      <w:r/>
    </w:p>
    <w:p>
      <w:r/>
      <w: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967">
        <w:r>
          <w:rPr>
            <w:color w:val="0000EE"/>
            <w:u w:val="single"/>
          </w:rPr>
          <w:t>Gênesis 50.25</w:t>
        </w:r>
      </w:hyperlink>
      <w:r>
        <w:t xml:space="preserve">; </w:t>
      </w:r>
      <w:hyperlink r:id="rId968">
        <w:r>
          <w:rPr>
            <w:color w:val="0000EE"/>
            <w:u w:val="single"/>
          </w:rPr>
          <w:t>1 Samuel 31.11–13</w:t>
        </w:r>
      </w:hyperlink>
      <w:r>
        <w:t xml:space="preserve">; </w:t>
      </w:r>
      <w:hyperlink r:id="rId969">
        <w:r>
          <w:rPr>
            <w:color w:val="0000EE"/>
            <w:u w:val="single"/>
          </w:rPr>
          <w:t>2 Reis 23.14–18</w:t>
        </w:r>
      </w:hyperlink>
      <w:r>
        <w:t xml:space="preserve">; </w:t>
      </w:r>
      <w:hyperlink r:id="rId970">
        <w:r>
          <w:rPr>
            <w:color w:val="0000EE"/>
            <w:u w:val="single"/>
          </w:rPr>
          <w:t>Ezequiel 39.14–16</w:t>
        </w:r>
      </w:hyperlink>
      <w:r>
        <w:t xml:space="preserve">; </w:t>
      </w:r>
      <w:hyperlink r:id="rId971">
        <w:r>
          <w:rPr>
            <w:color w:val="0000EE"/>
            <w:u w:val="single"/>
          </w:rPr>
          <w:t>Amós 2.1</w:t>
        </w:r>
      </w:hyperlink>
      <w:r>
        <w:t xml:space="preserve">; </w:t>
      </w:r>
      <w:hyperlink r:id="rId972">
        <w:r>
          <w:rPr>
            <w:color w:val="0000EE"/>
            <w:u w:val="single"/>
          </w:rPr>
          <w:t>Hebreus 11.22</w:t>
        </w:r>
      </w:hyperlink>
      <w:r>
        <w:t>).</w:t>
      </w:r>
    </w:p>
    <w:p>
      <w:r/>
      <w:r>
        <w:t>Um vale de “ossos velhos e secos” simbolizava o povo de Israel, que estava sem esperança até que o Espírito do Senhor lhes devolvesse a vida (</w:t>
      </w:r>
      <w:hyperlink r:id="rId894">
        <w:r>
          <w:rPr>
            <w:color w:val="0000EE"/>
            <w:u w:val="single"/>
          </w:rPr>
          <w:t>Ezequiel 37.1–14</w:t>
        </w:r>
      </w:hyperlink>
      <w:r>
        <w:t>). Em um corpo vivo, no entanto, os ossos são tecidos vivos, e Ezequiel sabia que ossos quebrados podiam se curar (</w:t>
      </w:r>
      <w:hyperlink r:id="rId973">
        <w:r>
          <w:rPr>
            <w:color w:val="0000EE"/>
            <w:u w:val="single"/>
          </w:rPr>
          <w:t>30.21</w:t>
        </w:r>
      </w:hyperlink>
      <w:r>
        <w:t>). Ossos intactos eram um requisito para um cordeiro sem defeito para a Páscoa (</w:t>
      </w:r>
      <w:hyperlink r:id="rId974">
        <w:r>
          <w:rPr>
            <w:color w:val="0000EE"/>
            <w:u w:val="single"/>
          </w:rPr>
          <w:t>Êxodo 12.46</w:t>
        </w:r>
      </w:hyperlink>
      <w:r>
        <w:t xml:space="preserve">; </w:t>
      </w:r>
      <w:hyperlink r:id="rId975">
        <w:r>
          <w:rPr>
            <w:color w:val="0000EE"/>
            <w:u w:val="single"/>
          </w:rPr>
          <w:t>Números 9.11–12</w:t>
        </w:r>
      </w:hyperlink>
      <w:r>
        <w:t>). Assim, o NT afirma que quando Jesus Cristo, o “Cordeiro de Deus” (</w:t>
      </w:r>
      <w:hyperlink r:id="rId976">
        <w:r>
          <w:rPr>
            <w:color w:val="0000EE"/>
            <w:u w:val="single"/>
          </w:rPr>
          <w:t>João 1.36</w:t>
        </w:r>
      </w:hyperlink>
      <w:r>
        <w:t>), foi crucificado, ao contrário da prática romana, suas pernas não foram quebradas (</w:t>
      </w:r>
      <w:hyperlink r:id="rId977">
        <w:r>
          <w:rPr>
            <w:color w:val="0000EE"/>
            <w:u w:val="single"/>
          </w:rPr>
          <w:t>Salmos 34.20</w:t>
        </w:r>
      </w:hyperlink>
      <w:r>
        <w:t xml:space="preserve">; </w:t>
      </w:r>
      <w:hyperlink r:id="rId978">
        <w:r>
          <w:rPr>
            <w:color w:val="0000EE"/>
            <w:u w:val="single"/>
          </w:rPr>
          <w:t>João 19.30–37</w:t>
        </w:r>
      </w:hyperlink>
      <w:r>
        <w:t>).</w:t>
      </w:r>
    </w:p>
    <w:p>
      <w:r/>
      <w:r>
        <w:t>Algumas referências a ossos na Bíblia (</w:t>
      </w:r>
      <w:hyperlink r:id="rId979">
        <w:r>
          <w:rPr>
            <w:color w:val="0000EE"/>
            <w:u w:val="single"/>
          </w:rPr>
          <w:t>Jó 2.5</w:t>
        </w:r>
      </w:hyperlink>
      <w:r>
        <w:t xml:space="preserve">; </w:t>
      </w:r>
      <w:hyperlink r:id="rId980">
        <w:r>
          <w:rPr>
            <w:color w:val="0000EE"/>
            <w:u w:val="single"/>
          </w:rPr>
          <w:t>19.20</w:t>
        </w:r>
      </w:hyperlink>
      <w:r>
        <w:t xml:space="preserve">; </w:t>
      </w:r>
      <w:hyperlink r:id="rId981">
        <w:r>
          <w:rPr>
            <w:color w:val="0000EE"/>
            <w:u w:val="single"/>
          </w:rPr>
          <w:t>30.30</w:t>
        </w:r>
      </w:hyperlink>
      <w:r>
        <w:t>) carregam a conotação de sentimentos profundos, como na frase “Sinto isso nos meus ossos”. Outras referências são expressões metafóricas de parentesco próximo, “carne e osso” (</w:t>
      </w:r>
      <w:hyperlink r:id="rId982">
        <w:r>
          <w:rPr>
            <w:color w:val="0000EE"/>
            <w:u w:val="single"/>
          </w:rPr>
          <w:t>Gênesis 2.23</w:t>
        </w:r>
      </w:hyperlink>
      <w:r>
        <w:t xml:space="preserve">; </w:t>
      </w:r>
      <w:hyperlink r:id="rId983">
        <w:r>
          <w:rPr>
            <w:color w:val="0000EE"/>
            <w:u w:val="single"/>
          </w:rPr>
          <w:t>29.14</w:t>
        </w:r>
      </w:hyperlink>
      <w:r>
        <w:t xml:space="preserve">; </w:t>
      </w:r>
      <w:hyperlink r:id="rId984">
        <w:r>
          <w:rPr>
            <w:color w:val="0000EE"/>
            <w:u w:val="single"/>
          </w:rPr>
          <w:t>Juízes 9.2</w:t>
        </w:r>
      </w:hyperlink>
      <w:r>
        <w:t>) sendo equivalente à expressão “carne e sangue de alguém”.</w:t>
      </w:r>
      <w:r/>
      <w:r/>
    </w:p>
    <w:p>
      <w:r/>
    </w:p>
    <w:p>
      <w:pPr>
        <w:pStyle w:val="Heading2"/>
      </w:pPr>
      <w:r>
        <w:t>Ouriço</w:t>
      </w:r>
      <w:r/>
    </w:p>
    <w:p>
      <w:r/>
      <w:r>
        <w:t>Pequeno mamífero insetívoro com uma pelagem de espinhos curtos, semelhante ao porco-espinho (</w:t>
      </w:r>
      <w:hyperlink r:id="rId985">
        <w:r>
          <w:rPr>
            <w:color w:val="0000EE"/>
            <w:u w:val="single"/>
          </w:rPr>
          <w:t>Is 14.23</w:t>
        </w:r>
      </w:hyperlink>
      <w:r>
        <w:t xml:space="preserve">; </w:t>
      </w:r>
      <w:hyperlink r:id="rId986">
        <w:r>
          <w:rPr>
            <w:color w:val="0000EE"/>
            <w:u w:val="single"/>
          </w:rPr>
          <w:t>Sf 2.14</w:t>
        </w:r>
      </w:hyperlink>
      <w:r>
        <w:t xml:space="preserve">). </w:t>
      </w:r>
      <w:r>
        <w:rPr>
          <w:i/>
        </w:rPr>
        <w:t>Veja</w:t>
      </w:r>
      <w:r>
        <w:t xml:space="preserve"> </w:t>
      </w:r>
      <w:r>
        <w:t>Animais (Porco-espinho)</w:t>
      </w:r>
      <w:r>
        <w:t>.</w:t>
      </w:r>
      <w:r/>
      <w:r/>
    </w:p>
    <w:p>
      <w:r/>
    </w:p>
    <w:p>
      <w:pPr>
        <w:pStyle w:val="Heading2"/>
      </w:pPr>
      <w:r>
        <w:t>Ourives</w:t>
      </w:r>
      <w:r/>
    </w:p>
    <w:p>
      <w:r/>
      <w:r>
        <w:t>Um ourives era um trabalhador habilidoso que fazia objetos de ouro. Alguns criavam ídolos caros (falsos deuses) para as pessoas adorarem (</w:t>
      </w:r>
      <w:hyperlink r:id="rId987">
        <w:r>
          <w:rPr>
            <w:color w:val="0000EE"/>
            <w:u w:val="single"/>
          </w:rPr>
          <w:t>Is 40.19</w:t>
        </w:r>
      </w:hyperlink>
      <w:r>
        <w:t xml:space="preserve">; </w:t>
      </w:r>
      <w:hyperlink r:id="rId988">
        <w:r>
          <w:rPr>
            <w:color w:val="0000EE"/>
            <w:u w:val="single"/>
          </w:rPr>
          <w:t>41.7</w:t>
        </w:r>
      </w:hyperlink>
      <w:r>
        <w:t xml:space="preserve">; </w:t>
      </w:r>
      <w:hyperlink r:id="rId989">
        <w:r>
          <w:rPr>
            <w:color w:val="0000EE"/>
            <w:u w:val="single"/>
          </w:rPr>
          <w:t>46.6</w:t>
        </w:r>
      </w:hyperlink>
      <w:r>
        <w:t xml:space="preserve">; </w:t>
      </w:r>
      <w:hyperlink r:id="rId990">
        <w:r>
          <w:rPr>
            <w:color w:val="0000EE"/>
            <w:u w:val="single"/>
          </w:rPr>
          <w:t>Jr 10.9,14</w:t>
        </w:r>
      </w:hyperlink>
      <w:r>
        <w:t xml:space="preserve">; </w:t>
      </w:r>
      <w:hyperlink r:id="rId991">
        <w:r>
          <w:rPr>
            <w:color w:val="0000EE"/>
            <w:u w:val="single"/>
          </w:rPr>
          <w:t>51.17</w:t>
        </w:r>
      </w:hyperlink>
      <w:r>
        <w:t>). Outros produziam itens sagrados e revestimentos de ouro para o tabernáculo e o templo de Salomão (</w:t>
      </w:r>
      <w:hyperlink r:id="rId992">
        <w:r>
          <w:rPr>
            <w:color w:val="0000EE"/>
            <w:u w:val="single"/>
          </w:rPr>
          <w:t>Êx 31.4</w:t>
        </w:r>
      </w:hyperlink>
      <w:r>
        <w:t xml:space="preserve">; </w:t>
      </w:r>
      <w:hyperlink r:id="rId993">
        <w:r>
          <w:rPr>
            <w:color w:val="0000EE"/>
            <w:u w:val="single"/>
          </w:rPr>
          <w:t>35.32</w:t>
        </w:r>
      </w:hyperlink>
      <w:r>
        <w:t xml:space="preserve">; </w:t>
      </w:r>
      <w:hyperlink r:id="rId994">
        <w:r>
          <w:rPr>
            <w:color w:val="0000EE"/>
            <w:u w:val="single"/>
          </w:rPr>
          <w:t>1Rs 6.20–35</w:t>
        </w:r>
      </w:hyperlink>
      <w:r>
        <w:t>). Após o retorno do povo de Israel do exílio na Babilônia, os ourives formaram um grupo especial de trabalhadores. Eles ajudaram a consertar e restaurar o templo em Jerusalém (</w:t>
      </w:r>
      <w:hyperlink r:id="rId995">
        <w:r>
          <w:rPr>
            <w:color w:val="0000EE"/>
            <w:u w:val="single"/>
          </w:rPr>
          <w:t>Ne 3.8,31–32</w:t>
        </w:r>
      </w:hyperlink>
      <w:r>
        <w:t>).</w:t>
      </w:r>
    </w:p>
    <w:p>
      <w:r/>
      <w:r>
        <w:rPr>
          <w:i/>
        </w:rPr>
        <w:t>Veja também</w:t>
      </w:r>
      <w:r>
        <w:t xml:space="preserve"> </w:t>
      </w:r>
      <w:r>
        <w:t>Minerais e Metais</w:t>
      </w:r>
      <w:r>
        <w:t>.</w:t>
      </w:r>
      <w:r/>
      <w:r/>
    </w:p>
    <w:p>
      <w:r/>
    </w:p>
    <w:p>
      <w:pPr>
        <w:pStyle w:val="Heading2"/>
      </w:pPr>
      <w:r>
        <w:t>Ourives</w:t>
      </w:r>
      <w:r/>
    </w:p>
    <w:p>
      <w:r/>
      <w:r>
        <w:t>Um ourives é uma pessoa que trabalha com prata para criar diferentes objetos. Esses trabalhadores habilidosos pegam o minério de prata bruto, limpam-no para remover impurezas e depois o moldam em muitos itens úteis.</w:t>
      </w:r>
    </w:p>
    <w:p>
      <w:r/>
      <w:r>
        <w:t>Na Bíblia, os ourives produziam instrumentos musicais como trombetas (</w:t>
      </w:r>
      <w:hyperlink r:id="rId996">
        <w:r>
          <w:rPr>
            <w:color w:val="0000EE"/>
            <w:u w:val="single"/>
          </w:rPr>
          <w:t>Nm 10.2</w:t>
        </w:r>
      </w:hyperlink>
      <w:r>
        <w:t>). Eles também faziam bases que sustentavam a estrutura do tabernáculo (</w:t>
      </w:r>
      <w:hyperlink r:id="rId997">
        <w:r>
          <w:rPr>
            <w:color w:val="0000EE"/>
            <w:u w:val="single"/>
          </w:rPr>
          <w:t>Êx 26.19–25</w:t>
        </w:r>
      </w:hyperlink>
      <w:r>
        <w:t>). Eles criavam objetos para uso no tabernáculo e no templo (</w:t>
      </w:r>
      <w:hyperlink r:id="rId998">
        <w:r>
          <w:rPr>
            <w:color w:val="0000EE"/>
            <w:u w:val="single"/>
          </w:rPr>
          <w:t>Nm 7.13–85</w:t>
        </w:r>
      </w:hyperlink>
      <w:r>
        <w:t>).</w:t>
      </w:r>
    </w:p>
    <w:p>
      <w:r/>
      <w:r>
        <w:t>Ourives também confeccionavam ornamentos para uso pessoal. Alguns também faziam estátuas religiosas para adoração falsa (</w:t>
      </w:r>
      <w:hyperlink r:id="rId999">
        <w:r>
          <w:rPr>
            <w:color w:val="0000EE"/>
            <w:u w:val="single"/>
          </w:rPr>
          <w:t>Êx 20.23</w:t>
        </w:r>
      </w:hyperlink>
      <w:r>
        <w:t xml:space="preserve">; </w:t>
      </w:r>
      <w:hyperlink r:id="rId1000">
        <w:r>
          <w:rPr>
            <w:color w:val="0000EE"/>
            <w:u w:val="single"/>
          </w:rPr>
          <w:t>Jz 17.4</w:t>
        </w:r>
      </w:hyperlink>
      <w:r>
        <w:t xml:space="preserve">). Demétrio era um ourives em Éfeso. Ele fazia santuários de prata para a deusa Ártemis (também chamada Diana; ver </w:t>
      </w:r>
      <w:hyperlink r:id="rId1001">
        <w:r>
          <w:rPr>
            <w:color w:val="0000EE"/>
            <w:u w:val="single"/>
          </w:rPr>
          <w:t>At 19.24</w:t>
        </w:r>
      </w:hyperlink>
      <w:r>
        <w:t>). Esta profissão era bem conhecida nos tempos do Novo Testamento (</w:t>
      </w:r>
      <w:hyperlink r:id="rId1002">
        <w:r>
          <w:rPr>
            <w:color w:val="0000EE"/>
            <w:u w:val="single"/>
          </w:rPr>
          <w:t>2Tm 2.20</w:t>
        </w:r>
      </w:hyperlink>
      <w:r>
        <w:t xml:space="preserve">; </w:t>
      </w:r>
      <w:hyperlink r:id="rId1003">
        <w:r>
          <w:rPr>
            <w:color w:val="0000EE"/>
            <w:u w:val="single"/>
          </w:rPr>
          <w:t>Ap 9.20</w:t>
        </w:r>
      </w:hyperlink>
      <w:r>
        <w:t>).</w:t>
      </w:r>
      <w:r/>
      <w:r/>
    </w:p>
    <w:p>
      <w:r/>
    </w:p>
    <w:p>
      <w:pPr>
        <w:pStyle w:val="Heading2"/>
      </w:pPr>
      <w:r>
        <w:t>Ouro</w:t>
      </w:r>
      <w:r/>
    </w:p>
    <w:p>
      <w:r/>
      <w:r>
        <w:t xml:space="preserve">Elemento metálico macio e amarelo. </w:t>
      </w:r>
      <w:r>
        <w:rPr>
          <w:i/>
        </w:rPr>
        <w:t>Veja</w:t>
      </w:r>
      <w:r>
        <w:t xml:space="preserve"> </w:t>
      </w:r>
      <w:r>
        <w:t>Moedas</w:t>
      </w:r>
      <w:r>
        <w:t xml:space="preserve">; </w:t>
      </w:r>
      <w:r>
        <w:t>Minerais e Metais</w:t>
      </w:r>
      <w:r>
        <w:t xml:space="preserve">; </w:t>
      </w:r>
      <w:r>
        <w:t>Dinheiro</w:t>
      </w:r>
      <w:r>
        <w:t>.</w:t>
      </w:r>
      <w:r/>
      <w:r/>
    </w:p>
    <w:p>
      <w:r/>
    </w:p>
    <w:p>
      <w:pPr>
        <w:pStyle w:val="Heading2"/>
      </w:pPr>
      <w:r>
        <w:t>Ozni, Oznita</w:t>
      </w:r>
      <w:r/>
    </w:p>
    <w:p>
      <w:r/>
      <w:r>
        <w:t>Ozni era outro nome para uma pessoa chamada Esbom. Os oznitas eram o grupo familiar que descendia de Ozni (</w:t>
      </w:r>
      <w:hyperlink r:id="rId1004">
        <w:r>
          <w:rPr>
            <w:color w:val="0000EE"/>
            <w:u w:val="single"/>
          </w:rPr>
          <w:t>Nm 26.16</w:t>
        </w:r>
      </w:hyperlink>
      <w:r>
        <w:t>).</w:t>
      </w:r>
    </w:p>
    <w:p>
      <w:r/>
      <w:r>
        <w:rPr>
          <w:i/>
        </w:rPr>
        <w:t>Veja</w:t>
      </w:r>
      <w:r>
        <w:t xml:space="preserve"> </w:t>
      </w:r>
      <w:r>
        <w:t>Esbom #1</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9:2" TargetMode="External"/><Relationship Id="rId16" Type="http://schemas.openxmlformats.org/officeDocument/2006/relationships/hyperlink" Target="https://ref.ly/Acts19:9,Acts19:23" TargetMode="External"/><Relationship Id="rId17" Type="http://schemas.openxmlformats.org/officeDocument/2006/relationships/hyperlink" Target="https://ref.ly/Acts22:4" TargetMode="External"/><Relationship Id="rId18" Type="http://schemas.openxmlformats.org/officeDocument/2006/relationships/hyperlink" Target="https://ref.ly/Acts24:14,Acts24:22" TargetMode="External"/><Relationship Id="rId19" Type="http://schemas.openxmlformats.org/officeDocument/2006/relationships/hyperlink" Target="https://ref.ly/John14:6" TargetMode="External"/><Relationship Id="rId20" Type="http://schemas.openxmlformats.org/officeDocument/2006/relationships/hyperlink" Target="https://ref.ly/Exod12:23" TargetMode="External"/><Relationship Id="rId21" Type="http://schemas.openxmlformats.org/officeDocument/2006/relationships/hyperlink" Target="https://ref.ly/Heb11:28" TargetMode="External"/><Relationship Id="rId22" Type="http://schemas.openxmlformats.org/officeDocument/2006/relationships/hyperlink" Target="https://ref.ly/1Cor10:10" TargetMode="External"/><Relationship Id="rId23" Type="http://schemas.openxmlformats.org/officeDocument/2006/relationships/hyperlink" Target="https://ref.ly/Num16:44-Num16:50" TargetMode="External"/><Relationship Id="rId24" Type="http://schemas.openxmlformats.org/officeDocument/2006/relationships/hyperlink" Target="https://ref.ly/Job33:22" TargetMode="External"/><Relationship Id="rId25" Type="http://schemas.openxmlformats.org/officeDocument/2006/relationships/hyperlink" Target="https://ref.ly/Jer22:7" TargetMode="External"/><Relationship Id="rId26" Type="http://schemas.openxmlformats.org/officeDocument/2006/relationships/hyperlink" Target="https://ref.ly/Job15:21" TargetMode="External"/><Relationship Id="rId27" Type="http://schemas.openxmlformats.org/officeDocument/2006/relationships/hyperlink" Target="https://ref.ly/Jer4:7" TargetMode="External"/><Relationship Id="rId28" Type="http://schemas.openxmlformats.org/officeDocument/2006/relationships/hyperlink" Target="https://ref.ly/Judg16:24" TargetMode="External"/><Relationship Id="rId29" Type="http://schemas.openxmlformats.org/officeDocument/2006/relationships/hyperlink" Target="https://ref.ly/Rev1:10" TargetMode="External"/><Relationship Id="rId30" Type="http://schemas.openxmlformats.org/officeDocument/2006/relationships/hyperlink" Target="https://ref.ly/1Cor16:2" TargetMode="External"/><Relationship Id="rId31" Type="http://schemas.openxmlformats.org/officeDocument/2006/relationships/hyperlink" Target="https://ref.ly/1Cor16:1" TargetMode="External"/><Relationship Id="rId32" Type="http://schemas.openxmlformats.org/officeDocument/2006/relationships/hyperlink" Target="https://ref.ly/1Cor5:4" TargetMode="External"/><Relationship Id="rId33" Type="http://schemas.openxmlformats.org/officeDocument/2006/relationships/hyperlink" Target="https://ref.ly/1Cor11:18-1Cor11:20" TargetMode="External"/><Relationship Id="rId34" Type="http://schemas.openxmlformats.org/officeDocument/2006/relationships/hyperlink" Target="https://ref.ly/1Cor9:7-1Cor9:14" TargetMode="External"/><Relationship Id="rId35" Type="http://schemas.openxmlformats.org/officeDocument/2006/relationships/hyperlink" Target="https://ref.ly/Acts20:6-Acts20:12" TargetMode="External"/><Relationship Id="rId36" Type="http://schemas.openxmlformats.org/officeDocument/2006/relationships/hyperlink" Target="https://ref.ly/Acts20:7" TargetMode="External"/><Relationship Id="rId37" Type="http://schemas.openxmlformats.org/officeDocument/2006/relationships/hyperlink" Target="https://ref.ly/Acts2:42,Acts2:46" TargetMode="External"/><Relationship Id="rId38" Type="http://schemas.openxmlformats.org/officeDocument/2006/relationships/hyperlink" Target="https://ref.ly/Acts18:4" TargetMode="External"/><Relationship Id="rId39" Type="http://schemas.openxmlformats.org/officeDocument/2006/relationships/hyperlink" Target="https://ref.ly/Acts19:8" TargetMode="External"/><Relationship Id="rId40" Type="http://schemas.openxmlformats.org/officeDocument/2006/relationships/hyperlink" Target="https://ref.ly/1Cor11:17-1Cor11:34" TargetMode="External"/><Relationship Id="rId41" Type="http://schemas.openxmlformats.org/officeDocument/2006/relationships/hyperlink" Target="https://ref.ly/Rev1:8" TargetMode="External"/><Relationship Id="rId42" Type="http://schemas.openxmlformats.org/officeDocument/2006/relationships/hyperlink" Target="https://ref.ly/Rev1:18" TargetMode="External"/><Relationship Id="rId43" Type="http://schemas.openxmlformats.org/officeDocument/2006/relationships/hyperlink" Target="https://ref.ly/John20:25-John20:28" TargetMode="External"/><Relationship Id="rId44" Type="http://schemas.openxmlformats.org/officeDocument/2006/relationships/hyperlink" Target="https://ref.ly/Rev19:16" TargetMode="External"/><Relationship Id="rId45" Type="http://schemas.openxmlformats.org/officeDocument/2006/relationships/hyperlink" Target="https://ref.ly/Phil2:11" TargetMode="External"/><Relationship Id="rId46" Type="http://schemas.openxmlformats.org/officeDocument/2006/relationships/hyperlink" Target="https://ref.ly/Acts21:38" TargetMode="External"/><Relationship Id="rId47" Type="http://schemas.openxmlformats.org/officeDocument/2006/relationships/hyperlink" Target="https://ref.ly/Num21:14" TargetMode="External"/><Relationship Id="rId48" Type="http://schemas.openxmlformats.org/officeDocument/2006/relationships/hyperlink" Target="https://ref.ly/Josh10:13" TargetMode="External"/><Relationship Id="rId49" Type="http://schemas.openxmlformats.org/officeDocument/2006/relationships/hyperlink" Target="https://ref.ly/2Sam1:18" TargetMode="External"/><Relationship Id="rId50" Type="http://schemas.openxmlformats.org/officeDocument/2006/relationships/hyperlink" Target="https://ref.ly/Num21:1-Num21:35" TargetMode="External"/><Relationship Id="rId51" Type="http://schemas.openxmlformats.org/officeDocument/2006/relationships/hyperlink" Target="https://ref.ly/Num21:15" TargetMode="External"/><Relationship Id="rId52" Type="http://schemas.openxmlformats.org/officeDocument/2006/relationships/hyperlink" Target="https://ref.ly/Num21:27-Num21:30" TargetMode="External"/><Relationship Id="rId53" Type="http://schemas.openxmlformats.org/officeDocument/2006/relationships/hyperlink" Target="https://ref.ly/Num34:6" TargetMode="External"/><Relationship Id="rId54" Type="http://schemas.openxmlformats.org/officeDocument/2006/relationships/hyperlink" Target="https://ref.ly/Josh1:4" TargetMode="External"/><Relationship Id="rId55" Type="http://schemas.openxmlformats.org/officeDocument/2006/relationships/hyperlink" Target="https://ref.ly/John13:34" TargetMode="External"/><Relationship Id="rId56" Type="http://schemas.openxmlformats.org/officeDocument/2006/relationships/hyperlink" Target="https://ref.ly/1John2:7" TargetMode="External"/><Relationship Id="rId57" Type="http://schemas.openxmlformats.org/officeDocument/2006/relationships/hyperlink" Target="https://ref.ly/2John1:5" TargetMode="External"/><Relationship Id="rId58" Type="http://schemas.openxmlformats.org/officeDocument/2006/relationships/hyperlink" Target="https://ref.ly/John15:12" TargetMode="External"/><Relationship Id="rId59" Type="http://schemas.openxmlformats.org/officeDocument/2006/relationships/hyperlink" Target="https://ref.ly/Rom13:8" TargetMode="External"/><Relationship Id="rId60" Type="http://schemas.openxmlformats.org/officeDocument/2006/relationships/hyperlink" Target="https://ref.ly/1Pet1:22" TargetMode="External"/><Relationship Id="rId61" Type="http://schemas.openxmlformats.org/officeDocument/2006/relationships/hyperlink" Target="https://ref.ly/1John3:11" TargetMode="External"/><Relationship Id="rId62" Type="http://schemas.openxmlformats.org/officeDocument/2006/relationships/hyperlink" Target="https://ref.ly/1John4:7" TargetMode="External"/><Relationship Id="rId63" Type="http://schemas.openxmlformats.org/officeDocument/2006/relationships/hyperlink" Target="https://ref.ly/Matt5:43-Matt5:45" TargetMode="External"/><Relationship Id="rId64" Type="http://schemas.openxmlformats.org/officeDocument/2006/relationships/hyperlink" Target="https://ref.ly/Luke10:25-Luke10:37" TargetMode="External"/><Relationship Id="rId65" Type="http://schemas.openxmlformats.org/officeDocument/2006/relationships/hyperlink" Target="https://ref.ly/John13:35" TargetMode="External"/><Relationship Id="rId66" Type="http://schemas.openxmlformats.org/officeDocument/2006/relationships/hyperlink" Target="https://ref.ly/John17:21-John17:23" TargetMode="External"/><Relationship Id="rId67" Type="http://schemas.openxmlformats.org/officeDocument/2006/relationships/hyperlink" Target="https://ref.ly/Lev19:18" TargetMode="External"/><Relationship Id="rId68" Type="http://schemas.openxmlformats.org/officeDocument/2006/relationships/hyperlink" Target="https://ref.ly/Deut10:19" TargetMode="External"/><Relationship Id="rId69" Type="http://schemas.openxmlformats.org/officeDocument/2006/relationships/hyperlink" Target="https://ref.ly/Gal6:2" TargetMode="External"/><Relationship Id="rId70" Type="http://schemas.openxmlformats.org/officeDocument/2006/relationships/hyperlink" Target="https://ref.ly/Jas2:8" TargetMode="External"/><Relationship Id="rId71" Type="http://schemas.openxmlformats.org/officeDocument/2006/relationships/hyperlink" Target="https://ref.ly/Jas1:25" TargetMode="External"/><Relationship Id="rId72" Type="http://schemas.openxmlformats.org/officeDocument/2006/relationships/hyperlink" Target="https://ref.ly/Jas2:12" TargetMode="External"/><Relationship Id="rId73" Type="http://schemas.openxmlformats.org/officeDocument/2006/relationships/hyperlink" Target="https://ref.ly/Rom8:3" TargetMode="External"/><Relationship Id="rId74" Type="http://schemas.openxmlformats.org/officeDocument/2006/relationships/hyperlink" Target="https://ref.ly/Gal3:2" TargetMode="External"/><Relationship Id="rId75" Type="http://schemas.openxmlformats.org/officeDocument/2006/relationships/hyperlink" Target="https://ref.ly/John15:4" TargetMode="External"/><Relationship Id="rId76" Type="http://schemas.openxmlformats.org/officeDocument/2006/relationships/hyperlink" Target="https://ref.ly/Jer31:31-Jer31:34" TargetMode="External"/><Relationship Id="rId77" Type="http://schemas.openxmlformats.org/officeDocument/2006/relationships/hyperlink" Target="https://ref.ly/Luke22:20" TargetMode="External"/><Relationship Id="rId78" Type="http://schemas.openxmlformats.org/officeDocument/2006/relationships/hyperlink" Target="https://ref.ly/1Cor11:25" TargetMode="External"/><Relationship Id="rId79" Type="http://schemas.openxmlformats.org/officeDocument/2006/relationships/hyperlink" Target="https://ref.ly/Heb10:16" TargetMode="External"/><Relationship Id="rId80" Type="http://schemas.openxmlformats.org/officeDocument/2006/relationships/hyperlink" Target="https://ref.ly/Ezek36:27" TargetMode="External"/><Relationship Id="rId81" Type="http://schemas.openxmlformats.org/officeDocument/2006/relationships/hyperlink" Target="https://ref.ly/2Cor3:3" TargetMode="External"/><Relationship Id="rId82" Type="http://schemas.openxmlformats.org/officeDocument/2006/relationships/hyperlink" Target="https://ref.ly/Rom8:4" TargetMode="External"/><Relationship Id="rId83" Type="http://schemas.openxmlformats.org/officeDocument/2006/relationships/hyperlink" Target="https://ref.ly/Gal5:16" TargetMode="External"/><Relationship Id="rId84" Type="http://schemas.openxmlformats.org/officeDocument/2006/relationships/hyperlink" Target="https://ref.ly/Gal5:14" TargetMode="External"/><Relationship Id="rId85" Type="http://schemas.openxmlformats.org/officeDocument/2006/relationships/hyperlink" Target="https://ref.ly/1John3:23" TargetMode="External"/><Relationship Id="rId86" Type="http://schemas.openxmlformats.org/officeDocument/2006/relationships/hyperlink" Target="https://ref.ly/1John2:8" TargetMode="External"/><Relationship Id="rId87" Type="http://schemas.openxmlformats.org/officeDocument/2006/relationships/hyperlink" Target="https://ref.ly/John13:33-John13:35" TargetMode="External"/><Relationship Id="rId88" Type="http://schemas.openxmlformats.org/officeDocument/2006/relationships/hyperlink" Target="https://ref.ly/John5:28-John5:29" TargetMode="External"/><Relationship Id="rId89" Type="http://schemas.openxmlformats.org/officeDocument/2006/relationships/hyperlink" Target="https://ref.ly/1John4:17" TargetMode="External"/><Relationship Id="rId90" Type="http://schemas.openxmlformats.org/officeDocument/2006/relationships/hyperlink" Target="https://ref.ly/John1:18" TargetMode="External"/><Relationship Id="rId91" Type="http://schemas.openxmlformats.org/officeDocument/2006/relationships/hyperlink" Target="https://ref.ly/John10:30" TargetMode="External"/><Relationship Id="rId92" Type="http://schemas.openxmlformats.org/officeDocument/2006/relationships/hyperlink" Target="https://ref.ly/John17:6-John17:8" TargetMode="External"/><Relationship Id="rId93" Type="http://schemas.openxmlformats.org/officeDocument/2006/relationships/hyperlink" Target="https://ref.ly/John14:9" TargetMode="External"/><Relationship Id="rId94" Type="http://schemas.openxmlformats.org/officeDocument/2006/relationships/hyperlink" Target="https://ref.ly/John13:1" TargetMode="External"/><Relationship Id="rId95" Type="http://schemas.openxmlformats.org/officeDocument/2006/relationships/hyperlink" Target="https://ref.ly/John15:13" TargetMode="External"/><Relationship Id="rId96" Type="http://schemas.openxmlformats.org/officeDocument/2006/relationships/hyperlink" Target="https://ref.ly/1John3:16" TargetMode="External"/><Relationship Id="rId97" Type="http://schemas.openxmlformats.org/officeDocument/2006/relationships/hyperlink" Target="https://ref.ly/1John3:17" TargetMode="External"/><Relationship Id="rId98" Type="http://schemas.openxmlformats.org/officeDocument/2006/relationships/hyperlink" Target="https://ref.ly/2Thess2:8-2Thess2:9" TargetMode="External"/><Relationship Id="rId99" Type="http://schemas.openxmlformats.org/officeDocument/2006/relationships/hyperlink" Target="https://ref.ly/Gen46:10" TargetMode="External"/><Relationship Id="rId100" Type="http://schemas.openxmlformats.org/officeDocument/2006/relationships/hyperlink" Target="https://ref.ly/Exod6:15" TargetMode="External"/><Relationship Id="rId101" Type="http://schemas.openxmlformats.org/officeDocument/2006/relationships/hyperlink" Target="https://ref.ly/Num26:12-Num26:14" TargetMode="External"/><Relationship Id="rId102" Type="http://schemas.openxmlformats.org/officeDocument/2006/relationships/hyperlink" Target="https://ref.ly/1Kgs18:3-1Kgs18:16" TargetMode="External"/><Relationship Id="rId103" Type="http://schemas.openxmlformats.org/officeDocument/2006/relationships/hyperlink" Target="https://ref.ly/1Kgs18:3" TargetMode="External"/><Relationship Id="rId104" Type="http://schemas.openxmlformats.org/officeDocument/2006/relationships/hyperlink" Target="https://ref.ly/1Chr3:21" TargetMode="External"/><Relationship Id="rId105" Type="http://schemas.openxmlformats.org/officeDocument/2006/relationships/hyperlink" Target="https://ref.ly/1Chr7:3" TargetMode="External"/><Relationship Id="rId106" Type="http://schemas.openxmlformats.org/officeDocument/2006/relationships/hyperlink" Target="https://ref.ly/1Chr8:38" TargetMode="External"/><Relationship Id="rId107" Type="http://schemas.openxmlformats.org/officeDocument/2006/relationships/hyperlink" Target="https://ref.ly/1Chr9:44" TargetMode="External"/><Relationship Id="rId108" Type="http://schemas.openxmlformats.org/officeDocument/2006/relationships/hyperlink" Target="https://ref.ly/1Chr9:16" TargetMode="External"/><Relationship Id="rId109" Type="http://schemas.openxmlformats.org/officeDocument/2006/relationships/hyperlink" Target="https://ref.ly/Neh11:17" TargetMode="External"/><Relationship Id="rId110" Type="http://schemas.openxmlformats.org/officeDocument/2006/relationships/hyperlink" Target="https://ref.ly/1Chr12:8-1Chr12:9" TargetMode="External"/><Relationship Id="rId111" Type="http://schemas.openxmlformats.org/officeDocument/2006/relationships/hyperlink" Target="https://ref.ly/1Chr27:19" TargetMode="External"/><Relationship Id="rId112" Type="http://schemas.openxmlformats.org/officeDocument/2006/relationships/hyperlink" Target="https://ref.ly/2Chr17:7" TargetMode="External"/><Relationship Id="rId113" Type="http://schemas.openxmlformats.org/officeDocument/2006/relationships/hyperlink" Target="https://ref.ly/2Chr34:12" TargetMode="External"/><Relationship Id="rId114" Type="http://schemas.openxmlformats.org/officeDocument/2006/relationships/hyperlink" Target="https://ref.ly/Ezra8:9" TargetMode="External"/><Relationship Id="rId115" Type="http://schemas.openxmlformats.org/officeDocument/2006/relationships/hyperlink" Target="https://ref.ly/Neh10:5" TargetMode="External"/><Relationship Id="rId116" Type="http://schemas.openxmlformats.org/officeDocument/2006/relationships/hyperlink" Target="https://ref.ly/Neh12:25-Neh12:26" TargetMode="External"/><Relationship Id="rId117" Type="http://schemas.openxmlformats.org/officeDocument/2006/relationships/hyperlink" Target="https://ref.ly/Obad1:11-Obad1:14" TargetMode="External"/><Relationship Id="rId118" Type="http://schemas.openxmlformats.org/officeDocument/2006/relationships/hyperlink" Target="https://ref.ly/Obad1:2-Obad1:10" TargetMode="External"/><Relationship Id="rId119" Type="http://schemas.openxmlformats.org/officeDocument/2006/relationships/hyperlink" Target="https://ref.ly/Obad1:15" TargetMode="External"/><Relationship Id="rId120" Type="http://schemas.openxmlformats.org/officeDocument/2006/relationships/hyperlink" Target="https://ref.ly/Obad1:1" TargetMode="External"/><Relationship Id="rId121" Type="http://schemas.openxmlformats.org/officeDocument/2006/relationships/hyperlink" Target="https://ref.ly/Obad1:12" TargetMode="External"/><Relationship Id="rId122" Type="http://schemas.openxmlformats.org/officeDocument/2006/relationships/hyperlink" Target="https://ref.ly/Obad1:1-Obad1:4" TargetMode="External"/><Relationship Id="rId123" Type="http://schemas.openxmlformats.org/officeDocument/2006/relationships/hyperlink" Target="https://ref.ly/Obad1:2-Obad1:9" TargetMode="External"/><Relationship Id="rId124" Type="http://schemas.openxmlformats.org/officeDocument/2006/relationships/hyperlink" Target="https://ref.ly/Obad1:2-Obad1:4" TargetMode="External"/><Relationship Id="rId125" Type="http://schemas.openxmlformats.org/officeDocument/2006/relationships/hyperlink" Target="https://ref.ly/Obad1:3" TargetMode="External"/><Relationship Id="rId126" Type="http://schemas.openxmlformats.org/officeDocument/2006/relationships/hyperlink" Target="https://ref.ly/Obad1:4" TargetMode="External"/><Relationship Id="rId127" Type="http://schemas.openxmlformats.org/officeDocument/2006/relationships/hyperlink" Target="https://ref.ly/Obad1:5-Obad1:6" TargetMode="External"/><Relationship Id="rId128" Type="http://schemas.openxmlformats.org/officeDocument/2006/relationships/hyperlink" Target="https://ref.ly/Obad1:7" TargetMode="External"/><Relationship Id="rId129" Type="http://schemas.openxmlformats.org/officeDocument/2006/relationships/hyperlink" Target="https://ref.ly/Obad1:8" TargetMode="External"/><Relationship Id="rId130" Type="http://schemas.openxmlformats.org/officeDocument/2006/relationships/hyperlink" Target="https://ref.ly/Obad1:9" TargetMode="External"/><Relationship Id="rId131" Type="http://schemas.openxmlformats.org/officeDocument/2006/relationships/hyperlink" Target="https://ref.ly/Obad1:10-Obad1:15" TargetMode="External"/><Relationship Id="rId132" Type="http://schemas.openxmlformats.org/officeDocument/2006/relationships/hyperlink" Target="https://ref.ly/Obad1:15-Obad1:21" TargetMode="External"/><Relationship Id="rId133" Type="http://schemas.openxmlformats.org/officeDocument/2006/relationships/hyperlink" Target="https://ref.ly/Obad1:17,Obad1:21" TargetMode="External"/><Relationship Id="rId134" Type="http://schemas.openxmlformats.org/officeDocument/2006/relationships/hyperlink" Target="https://ref.ly/Obad1:18" TargetMode="External"/><Relationship Id="rId135" Type="http://schemas.openxmlformats.org/officeDocument/2006/relationships/hyperlink" Target="https://ref.ly/Obad1:19-Obad1:20" TargetMode="External"/><Relationship Id="rId136" Type="http://schemas.openxmlformats.org/officeDocument/2006/relationships/hyperlink" Target="https://ref.ly/Gen10:28" TargetMode="External"/><Relationship Id="rId137" Type="http://schemas.openxmlformats.org/officeDocument/2006/relationships/hyperlink" Target="https://ref.ly/2Sam6:10-2Sam6:12" TargetMode="External"/><Relationship Id="rId138" Type="http://schemas.openxmlformats.org/officeDocument/2006/relationships/hyperlink" Target="https://ref.ly/1Chr13:5-1Chr13:14" TargetMode="External"/><Relationship Id="rId139" Type="http://schemas.openxmlformats.org/officeDocument/2006/relationships/hyperlink" Target="https://ref.ly/Josh19:45" TargetMode="External"/><Relationship Id="rId140" Type="http://schemas.openxmlformats.org/officeDocument/2006/relationships/hyperlink" Target="https://ref.ly/Num4:15" TargetMode="External"/><Relationship Id="rId141" Type="http://schemas.openxmlformats.org/officeDocument/2006/relationships/hyperlink" Target="https://ref.ly/Num7:9" TargetMode="External"/><Relationship Id="rId142" Type="http://schemas.openxmlformats.org/officeDocument/2006/relationships/hyperlink" Target="https://ref.ly/1Chr15:25-1Chr15:28" TargetMode="External"/><Relationship Id="rId143" Type="http://schemas.openxmlformats.org/officeDocument/2006/relationships/hyperlink" Target="https://ref.ly/1Chr15:24" TargetMode="External"/><Relationship Id="rId144" Type="http://schemas.openxmlformats.org/officeDocument/2006/relationships/hyperlink" Target="https://ref.ly/1Chr26:4,1Chr26:8,1Chr26:15" TargetMode="External"/><Relationship Id="rId145" Type="http://schemas.openxmlformats.org/officeDocument/2006/relationships/hyperlink" Target="https://ref.ly/1Chr15:21" TargetMode="External"/><Relationship Id="rId146" Type="http://schemas.openxmlformats.org/officeDocument/2006/relationships/hyperlink" Target="https://ref.ly/1Chr16:5,1Chr16:38" TargetMode="External"/><Relationship Id="rId147" Type="http://schemas.openxmlformats.org/officeDocument/2006/relationships/hyperlink" Target="https://ref.ly/2Chr25:24" TargetMode="External"/><Relationship Id="rId148" Type="http://schemas.openxmlformats.org/officeDocument/2006/relationships/hyperlink" Target="https://ref.ly/Gen22:18" TargetMode="External"/><Relationship Id="rId149" Type="http://schemas.openxmlformats.org/officeDocument/2006/relationships/hyperlink" Target="https://ref.ly/Gen26:5" TargetMode="External"/><Relationship Id="rId150" Type="http://schemas.openxmlformats.org/officeDocument/2006/relationships/hyperlink" Target="https://ref.ly/Exod19:5" TargetMode="External"/><Relationship Id="rId151" Type="http://schemas.openxmlformats.org/officeDocument/2006/relationships/hyperlink" Target="https://ref.ly/Deut11:22-Deut11:28" TargetMode="External"/><Relationship Id="rId152" Type="http://schemas.openxmlformats.org/officeDocument/2006/relationships/hyperlink" Target="https://ref.ly/Deut21:18-Deut21:21" TargetMode="External"/><Relationship Id="rId153" Type="http://schemas.openxmlformats.org/officeDocument/2006/relationships/hyperlink" Target="https://ref.ly/1John2:3-1John2:5" TargetMode="External"/><Relationship Id="rId154" Type="http://schemas.openxmlformats.org/officeDocument/2006/relationships/hyperlink" Target="https://ref.ly/John14:15" TargetMode="External"/><Relationship Id="rId155" Type="http://schemas.openxmlformats.org/officeDocument/2006/relationships/hyperlink" Target="https://ref.ly/1Pet1:14" TargetMode="External"/><Relationship Id="rId156" Type="http://schemas.openxmlformats.org/officeDocument/2006/relationships/hyperlink" Target="https://ref.ly/Heb5:9" TargetMode="External"/><Relationship Id="rId157" Type="http://schemas.openxmlformats.org/officeDocument/2006/relationships/hyperlink" Target="https://ref.ly/Heb11:8" TargetMode="External"/><Relationship Id="rId158" Type="http://schemas.openxmlformats.org/officeDocument/2006/relationships/hyperlink" Target="https://ref.ly/John14:21-John14:24" TargetMode="External"/><Relationship Id="rId159" Type="http://schemas.openxmlformats.org/officeDocument/2006/relationships/hyperlink" Target="https://ref.ly/John15:10" TargetMode="External"/><Relationship Id="rId160" Type="http://schemas.openxmlformats.org/officeDocument/2006/relationships/hyperlink" Target="https://ref.ly/Eph5:22-Eph5:24" TargetMode="External"/><Relationship Id="rId161" Type="http://schemas.openxmlformats.org/officeDocument/2006/relationships/hyperlink" Target="https://ref.ly/Col3:18" TargetMode="External"/><Relationship Id="rId162" Type="http://schemas.openxmlformats.org/officeDocument/2006/relationships/hyperlink" Target="https://ref.ly/Titus2:5" TargetMode="External"/><Relationship Id="rId163" Type="http://schemas.openxmlformats.org/officeDocument/2006/relationships/hyperlink" Target="https://ref.ly/1Pet3:1" TargetMode="External"/><Relationship Id="rId164" Type="http://schemas.openxmlformats.org/officeDocument/2006/relationships/hyperlink" Target="https://ref.ly/Eph6:1" TargetMode="External"/><Relationship Id="rId165" Type="http://schemas.openxmlformats.org/officeDocument/2006/relationships/hyperlink" Target="https://ref.ly/Col3:20" TargetMode="External"/><Relationship Id="rId166" Type="http://schemas.openxmlformats.org/officeDocument/2006/relationships/hyperlink" Target="https://ref.ly/Rom13:1-Rom13:7" TargetMode="External"/><Relationship Id="rId167" Type="http://schemas.openxmlformats.org/officeDocument/2006/relationships/hyperlink" Target="https://ref.ly/Titus3:1" TargetMode="External"/><Relationship Id="rId168" Type="http://schemas.openxmlformats.org/officeDocument/2006/relationships/hyperlink" Target="https://ref.ly/1Pet2:13-1Pet2:14" TargetMode="External"/><Relationship Id="rId169" Type="http://schemas.openxmlformats.org/officeDocument/2006/relationships/hyperlink" Target="https://ref.ly/Eph6:5" TargetMode="External"/><Relationship Id="rId170" Type="http://schemas.openxmlformats.org/officeDocument/2006/relationships/hyperlink" Target="https://ref.ly/Col3:22" TargetMode="External"/><Relationship Id="rId171" Type="http://schemas.openxmlformats.org/officeDocument/2006/relationships/hyperlink" Target="https://ref.ly/Titus2:9" TargetMode="External"/><Relationship Id="rId172" Type="http://schemas.openxmlformats.org/officeDocument/2006/relationships/hyperlink" Target="https://ref.ly/1Pet2:18" TargetMode="External"/><Relationship Id="rId173" Type="http://schemas.openxmlformats.org/officeDocument/2006/relationships/hyperlink" Target="https://ref.ly/Eph2:8-Eph2:10" TargetMode="External"/><Relationship Id="rId174" Type="http://schemas.openxmlformats.org/officeDocument/2006/relationships/hyperlink" Target="https://ref.ly/Jas2:14-Jas2:26" TargetMode="External"/><Relationship Id="rId175" Type="http://schemas.openxmlformats.org/officeDocument/2006/relationships/hyperlink" Target="https://ref.ly/John14:31" TargetMode="External"/><Relationship Id="rId176" Type="http://schemas.openxmlformats.org/officeDocument/2006/relationships/hyperlink" Target="https://ref.ly/Heb11:1-Heb11:40" TargetMode="External"/><Relationship Id="rId177" Type="http://schemas.openxmlformats.org/officeDocument/2006/relationships/hyperlink" Target="https://ref.ly/Heb11:4" TargetMode="External"/><Relationship Id="rId178" Type="http://schemas.openxmlformats.org/officeDocument/2006/relationships/hyperlink" Target="https://ref.ly/Heb11:7" TargetMode="External"/><Relationship Id="rId179" Type="http://schemas.openxmlformats.org/officeDocument/2006/relationships/hyperlink" Target="https://ref.ly/Heb11:24-Heb11:25" TargetMode="External"/><Relationship Id="rId180" Type="http://schemas.openxmlformats.org/officeDocument/2006/relationships/hyperlink" Target="https://ref.ly/Phil2:7-Phil2:8" TargetMode="External"/><Relationship Id="rId181" Type="http://schemas.openxmlformats.org/officeDocument/2006/relationships/hyperlink" Target="https://ref.ly/2Kgs9:1-2Kgs10:36" TargetMode="External"/><Relationship Id="rId182" Type="http://schemas.openxmlformats.org/officeDocument/2006/relationships/hyperlink" Target="https://ref.ly/Num21:10-Num21:11" TargetMode="External"/><Relationship Id="rId183" Type="http://schemas.openxmlformats.org/officeDocument/2006/relationships/hyperlink" Target="https://ref.ly/Num33:43-Num33:44" TargetMode="External"/><Relationship Id="rId184" Type="http://schemas.openxmlformats.org/officeDocument/2006/relationships/hyperlink" Target="https://ref.ly/1Kgs7:19-1Kgs7:22" TargetMode="External"/><Relationship Id="rId185" Type="http://schemas.openxmlformats.org/officeDocument/2006/relationships/hyperlink" Target="https://ref.ly/1Kgs7:26" TargetMode="External"/><Relationship Id="rId186" Type="http://schemas.openxmlformats.org/officeDocument/2006/relationships/hyperlink" Target="https://ref.ly/Lev19:14" TargetMode="External"/><Relationship Id="rId187" Type="http://schemas.openxmlformats.org/officeDocument/2006/relationships/hyperlink" Target="https://ref.ly/Jer6:21" TargetMode="External"/><Relationship Id="rId188" Type="http://schemas.openxmlformats.org/officeDocument/2006/relationships/hyperlink" Target="https://ref.ly/Ezek14:3" TargetMode="External"/><Relationship Id="rId189" Type="http://schemas.openxmlformats.org/officeDocument/2006/relationships/hyperlink" Target="https://ref.ly/Ezek7:19" TargetMode="External"/><Relationship Id="rId190" Type="http://schemas.openxmlformats.org/officeDocument/2006/relationships/hyperlink" Target="https://ref.ly/Ezek44:12" TargetMode="External"/><Relationship Id="rId191" Type="http://schemas.openxmlformats.org/officeDocument/2006/relationships/hyperlink" Target="https://ref.ly/1Cor1:23" TargetMode="External"/><Relationship Id="rId192" Type="http://schemas.openxmlformats.org/officeDocument/2006/relationships/hyperlink" Target="https://ref.ly/Rom9:31-Rom9:32" TargetMode="External"/><Relationship Id="rId193" Type="http://schemas.openxmlformats.org/officeDocument/2006/relationships/hyperlink" Target="https://ref.ly/Rom11:11-Rom11:12" TargetMode="External"/><Relationship Id="rId194" Type="http://schemas.openxmlformats.org/officeDocument/2006/relationships/hyperlink" Target="https://ref.ly/1Cor8:9" TargetMode="External"/><Relationship Id="rId195" Type="http://schemas.openxmlformats.org/officeDocument/2006/relationships/hyperlink" Target="https://ref.ly/Rom14:13" TargetMode="External"/><Relationship Id="rId196" Type="http://schemas.openxmlformats.org/officeDocument/2006/relationships/hyperlink" Target="https://ref.ly/Num1:13" TargetMode="External"/><Relationship Id="rId197" Type="http://schemas.openxmlformats.org/officeDocument/2006/relationships/hyperlink" Target="https://ref.ly/Num2:27" TargetMode="External"/><Relationship Id="rId198" Type="http://schemas.openxmlformats.org/officeDocument/2006/relationships/hyperlink" Target="https://ref.ly/Num7:72,Num7:77" TargetMode="External"/><Relationship Id="rId199" Type="http://schemas.openxmlformats.org/officeDocument/2006/relationships/hyperlink" Target="https://ref.ly/Num10:26" TargetMode="External"/><Relationship Id="rId200" Type="http://schemas.openxmlformats.org/officeDocument/2006/relationships/hyperlink" Target="https://ref.ly/Lev19:17-Lev19:18" TargetMode="External"/><Relationship Id="rId201" Type="http://schemas.openxmlformats.org/officeDocument/2006/relationships/hyperlink" Target="https://ref.ly/1John3:15" TargetMode="External"/><Relationship Id="rId202" Type="http://schemas.openxmlformats.org/officeDocument/2006/relationships/hyperlink" Target="https://ref.ly/Prov20:22" TargetMode="External"/><Relationship Id="rId203" Type="http://schemas.openxmlformats.org/officeDocument/2006/relationships/hyperlink" Target="https://ref.ly/Matt5:43-Matt5:44" TargetMode="External"/><Relationship Id="rId204" Type="http://schemas.openxmlformats.org/officeDocument/2006/relationships/hyperlink" Target="https://ref.ly/Prov6:16-Prov6:19" TargetMode="External"/><Relationship Id="rId205" Type="http://schemas.openxmlformats.org/officeDocument/2006/relationships/hyperlink" Target="https://ref.ly/Ps5:5" TargetMode="External"/><Relationship Id="rId206" Type="http://schemas.openxmlformats.org/officeDocument/2006/relationships/hyperlink" Target="https://ref.ly/Mal1:2-Mal1:3" TargetMode="External"/><Relationship Id="rId207" Type="http://schemas.openxmlformats.org/officeDocument/2006/relationships/hyperlink" Target="https://ref.ly/Luke14:26" TargetMode="External"/><Relationship Id="rId208" Type="http://schemas.openxmlformats.org/officeDocument/2006/relationships/hyperlink" Target="https://ref.ly/Ezek25:12-Ezek25:13" TargetMode="External"/><Relationship Id="rId209" Type="http://schemas.openxmlformats.org/officeDocument/2006/relationships/hyperlink" Target="https://ref.ly/Hos13:1" TargetMode="External"/><Relationship Id="rId210" Type="http://schemas.openxmlformats.org/officeDocument/2006/relationships/hyperlink" Target="https://ref.ly/Deut19:15" TargetMode="External"/><Relationship Id="rId211" Type="http://schemas.openxmlformats.org/officeDocument/2006/relationships/hyperlink" Target="https://ref.ly/Deut22:26" TargetMode="External"/><Relationship Id="rId212" Type="http://schemas.openxmlformats.org/officeDocument/2006/relationships/hyperlink" Target="https://ref.ly/Deut25:2" TargetMode="External"/><Relationship Id="rId213" Type="http://schemas.openxmlformats.org/officeDocument/2006/relationships/hyperlink" Target="https://ref.ly/Jas2:10" TargetMode="External"/><Relationship Id="rId214" Type="http://schemas.openxmlformats.org/officeDocument/2006/relationships/hyperlink" Target="https://ref.ly/Jas3:2" TargetMode="External"/><Relationship Id="rId215" Type="http://schemas.openxmlformats.org/officeDocument/2006/relationships/hyperlink" Target="https://ref.ly/Gen20:9" TargetMode="External"/><Relationship Id="rId216" Type="http://schemas.openxmlformats.org/officeDocument/2006/relationships/hyperlink" Target="https://ref.ly/Gen40:1" TargetMode="External"/><Relationship Id="rId217" Type="http://schemas.openxmlformats.org/officeDocument/2006/relationships/hyperlink" Target="https://ref.ly/Gen31:36" TargetMode="External"/><Relationship Id="rId218" Type="http://schemas.openxmlformats.org/officeDocument/2006/relationships/hyperlink" Target="https://ref.ly/2Kgs18:14" TargetMode="External"/><Relationship Id="rId219" Type="http://schemas.openxmlformats.org/officeDocument/2006/relationships/hyperlink" Target="https://ref.ly/Jer37:18" TargetMode="External"/><Relationship Id="rId220" Type="http://schemas.openxmlformats.org/officeDocument/2006/relationships/hyperlink" Target="https://ref.ly/Acts25:8" TargetMode="External"/><Relationship Id="rId221" Type="http://schemas.openxmlformats.org/officeDocument/2006/relationships/hyperlink" Target="https://ref.ly/Hos5:15" TargetMode="External"/><Relationship Id="rId222" Type="http://schemas.openxmlformats.org/officeDocument/2006/relationships/hyperlink" Target="https://ref.ly/Job34:31" TargetMode="External"/><Relationship Id="rId223" Type="http://schemas.openxmlformats.org/officeDocument/2006/relationships/hyperlink" Target="https://ref.ly/Eccl10:4" TargetMode="External"/><Relationship Id="rId224" Type="http://schemas.openxmlformats.org/officeDocument/2006/relationships/hyperlink" Target="https://ref.ly/Prov17:9" TargetMode="External"/><Relationship Id="rId225" Type="http://schemas.openxmlformats.org/officeDocument/2006/relationships/hyperlink" Target="https://ref.ly/Prov19:11" TargetMode="External"/><Relationship Id="rId226" Type="http://schemas.openxmlformats.org/officeDocument/2006/relationships/hyperlink" Target="https://ref.ly/Rom4:25" TargetMode="External"/><Relationship Id="rId227" Type="http://schemas.openxmlformats.org/officeDocument/2006/relationships/hyperlink" Target="https://ref.ly/Rom5:15-Rom5:21" TargetMode="External"/><Relationship Id="rId228" Type="http://schemas.openxmlformats.org/officeDocument/2006/relationships/hyperlink" Target="https://ref.ly/Matt5:29-Matt5:30" TargetMode="External"/><Relationship Id="rId229" Type="http://schemas.openxmlformats.org/officeDocument/2006/relationships/hyperlink" Target="https://ref.ly/Matt18:8-Matt18:9" TargetMode="External"/><Relationship Id="rId230" Type="http://schemas.openxmlformats.org/officeDocument/2006/relationships/hyperlink" Target="https://ref.ly/Matt18:7" TargetMode="External"/><Relationship Id="rId231" Type="http://schemas.openxmlformats.org/officeDocument/2006/relationships/hyperlink" Target="https://ref.ly/Rom14:20-Rom14:21" TargetMode="External"/><Relationship Id="rId232" Type="http://schemas.openxmlformats.org/officeDocument/2006/relationships/hyperlink" Target="https://ref.ly/1Cor10:32" TargetMode="External"/><Relationship Id="rId233" Type="http://schemas.openxmlformats.org/officeDocument/2006/relationships/hyperlink" Target="https://ref.ly/2Cor6:3" TargetMode="External"/><Relationship Id="rId234" Type="http://schemas.openxmlformats.org/officeDocument/2006/relationships/hyperlink" Target="https://ref.ly/Isa8:14" TargetMode="External"/><Relationship Id="rId235" Type="http://schemas.openxmlformats.org/officeDocument/2006/relationships/hyperlink" Target="https://ref.ly/Rom9:32-Rom9:33" TargetMode="External"/><Relationship Id="rId236" Type="http://schemas.openxmlformats.org/officeDocument/2006/relationships/hyperlink" Target="https://ref.ly/1Pet2:8" TargetMode="External"/><Relationship Id="rId237" Type="http://schemas.openxmlformats.org/officeDocument/2006/relationships/hyperlink" Target="https://ref.ly/Matt13:57" TargetMode="External"/><Relationship Id="rId238" Type="http://schemas.openxmlformats.org/officeDocument/2006/relationships/hyperlink" Target="https://ref.ly/Matt15:12" TargetMode="External"/><Relationship Id="rId239" Type="http://schemas.openxmlformats.org/officeDocument/2006/relationships/hyperlink" Target="https://ref.ly/Matt13:21" TargetMode="External"/><Relationship Id="rId240" Type="http://schemas.openxmlformats.org/officeDocument/2006/relationships/hyperlink" Target="https://ref.ly/John6:61" TargetMode="External"/><Relationship Id="rId241" Type="http://schemas.openxmlformats.org/officeDocument/2006/relationships/hyperlink" Target="https://ref.ly/Matt26:31,Matt26:56" TargetMode="External"/><Relationship Id="rId242" Type="http://schemas.openxmlformats.org/officeDocument/2006/relationships/hyperlink" Target="https://ref.ly/Gal5:11" TargetMode="External"/><Relationship Id="rId243" Type="http://schemas.openxmlformats.org/officeDocument/2006/relationships/hyperlink" Target="https://ref.ly/Lev1:1-Lev1:17" TargetMode="External"/><Relationship Id="rId244" Type="http://schemas.openxmlformats.org/officeDocument/2006/relationships/hyperlink" Target="https://ref.ly/Lev7:16" TargetMode="External"/><Relationship Id="rId245" Type="http://schemas.openxmlformats.org/officeDocument/2006/relationships/hyperlink" Target="https://ref.ly/Deut12:6" TargetMode="External"/><Relationship Id="rId246" Type="http://schemas.openxmlformats.org/officeDocument/2006/relationships/hyperlink" Target="https://ref.ly/Lev1:1-Lev7:38" TargetMode="External"/><Relationship Id="rId247" Type="http://schemas.openxmlformats.org/officeDocument/2006/relationships/hyperlink" Target="https://ref.ly/Lev1:1-Lev6:7" TargetMode="External"/><Relationship Id="rId248" Type="http://schemas.openxmlformats.org/officeDocument/2006/relationships/hyperlink" Target="https://ref.ly/Lev2:1-Lev2:16" TargetMode="External"/><Relationship Id="rId249" Type="http://schemas.openxmlformats.org/officeDocument/2006/relationships/hyperlink" Target="https://ref.ly/Lev3:1-Lev3:17" TargetMode="External"/><Relationship Id="rId250" Type="http://schemas.openxmlformats.org/officeDocument/2006/relationships/hyperlink" Target="https://ref.ly/Lev4:1-Lev5:13" TargetMode="External"/><Relationship Id="rId251" Type="http://schemas.openxmlformats.org/officeDocument/2006/relationships/hyperlink" Target="https://ref.ly/Lev5:14-Lev6:7" TargetMode="External"/><Relationship Id="rId252" Type="http://schemas.openxmlformats.org/officeDocument/2006/relationships/hyperlink" Target="https://ref.ly/Num15:1-Num15:21" TargetMode="External"/><Relationship Id="rId253" Type="http://schemas.openxmlformats.org/officeDocument/2006/relationships/hyperlink" Target="https://ref.ly/Num28:1-Num29:40" TargetMode="External"/><Relationship Id="rId254" Type="http://schemas.openxmlformats.org/officeDocument/2006/relationships/hyperlink" Target="https://ref.ly/Lev7:12-Lev7:14" TargetMode="External"/><Relationship Id="rId255" Type="http://schemas.openxmlformats.org/officeDocument/2006/relationships/hyperlink" Target="https://ref.ly/Num15:3-Num15:4" TargetMode="External"/><Relationship Id="rId256" Type="http://schemas.openxmlformats.org/officeDocument/2006/relationships/hyperlink" Target="https://ref.ly/Lev1:9,Lev1:17" TargetMode="External"/><Relationship Id="rId257" Type="http://schemas.openxmlformats.org/officeDocument/2006/relationships/hyperlink" Target="https://ref.ly/Lev2:2,Lev2:9,Lev2:12" TargetMode="External"/><Relationship Id="rId258" Type="http://schemas.openxmlformats.org/officeDocument/2006/relationships/hyperlink" Target="https://ref.ly/Lev3:5,Lev3:11,Lev3:16" TargetMode="External"/><Relationship Id="rId259" Type="http://schemas.openxmlformats.org/officeDocument/2006/relationships/hyperlink" Target="https://ref.ly/Gen8:21" TargetMode="External"/><Relationship Id="rId260" Type="http://schemas.openxmlformats.org/officeDocument/2006/relationships/hyperlink" Target="https://ref.ly/Lev26:31" TargetMode="External"/><Relationship Id="rId261" Type="http://schemas.openxmlformats.org/officeDocument/2006/relationships/hyperlink" Target="https://ref.ly/1Sam26:19" TargetMode="External"/><Relationship Id="rId262" Type="http://schemas.openxmlformats.org/officeDocument/2006/relationships/hyperlink" Target="https://ref.ly/Amos5:21-Amos5:23" TargetMode="External"/><Relationship Id="rId263" Type="http://schemas.openxmlformats.org/officeDocument/2006/relationships/hyperlink" Target="https://ref.ly/Lev4:1-Lev6:7" TargetMode="External"/><Relationship Id="rId264" Type="http://schemas.openxmlformats.org/officeDocument/2006/relationships/hyperlink" Target="https://ref.ly/Lev20:1-Lev20:27" TargetMode="External"/><Relationship Id="rId265" Type="http://schemas.openxmlformats.org/officeDocument/2006/relationships/hyperlink" Target="https://ref.ly/Lev6:8-Lev7:38" TargetMode="External"/><Relationship Id="rId266" Type="http://schemas.openxmlformats.org/officeDocument/2006/relationships/hyperlink" Target="https://ref.ly/Lev2:3,Lev2:10" TargetMode="External"/><Relationship Id="rId267" Type="http://schemas.openxmlformats.org/officeDocument/2006/relationships/hyperlink" Target="https://ref.ly/Lev10:12-Lev10:17" TargetMode="External"/><Relationship Id="rId268" Type="http://schemas.openxmlformats.org/officeDocument/2006/relationships/hyperlink" Target="https://ref.ly/Lev14:13" TargetMode="External"/><Relationship Id="rId269" Type="http://schemas.openxmlformats.org/officeDocument/2006/relationships/hyperlink" Target="https://ref.ly/Num18:9" TargetMode="External"/><Relationship Id="rId270" Type="http://schemas.openxmlformats.org/officeDocument/2006/relationships/hyperlink" Target="https://ref.ly/Lev6:17,Lev6:26,Lev6:29" TargetMode="External"/><Relationship Id="rId271" Type="http://schemas.openxmlformats.org/officeDocument/2006/relationships/hyperlink" Target="https://ref.ly/Lev7:1,Lev7:6" TargetMode="External"/><Relationship Id="rId272" Type="http://schemas.openxmlformats.org/officeDocument/2006/relationships/hyperlink" Target="https://ref.ly/Num28:19" TargetMode="External"/><Relationship Id="rId273" Type="http://schemas.openxmlformats.org/officeDocument/2006/relationships/hyperlink" Target="https://ref.ly/2Chr31:3" TargetMode="External"/><Relationship Id="rId274" Type="http://schemas.openxmlformats.org/officeDocument/2006/relationships/hyperlink" Target="https://ref.ly/Ezek45:17" TargetMode="External"/><Relationship Id="rId275" Type="http://schemas.openxmlformats.org/officeDocument/2006/relationships/hyperlink" Target="https://ref.ly/1Chr23:28-1Chr23:32" TargetMode="External"/><Relationship Id="rId276" Type="http://schemas.openxmlformats.org/officeDocument/2006/relationships/hyperlink" Target="https://ref.ly/1Chr26:15,1Chr26:20-1Chr26:22" TargetMode="External"/><Relationship Id="rId277" Type="http://schemas.openxmlformats.org/officeDocument/2006/relationships/hyperlink" Target="https://ref.ly/2Chr13:10-2Chr13:11" TargetMode="External"/><Relationship Id="rId278" Type="http://schemas.openxmlformats.org/officeDocument/2006/relationships/hyperlink" Target="https://ref.ly/2Chr30:3-2Chr30:19" TargetMode="External"/><Relationship Id="rId279" Type="http://schemas.openxmlformats.org/officeDocument/2006/relationships/hyperlink" Target="https://ref.ly/2Chr34:9-2Chr34:11" TargetMode="External"/><Relationship Id="rId280" Type="http://schemas.openxmlformats.org/officeDocument/2006/relationships/hyperlink" Target="https://ref.ly/Lev7:7-Lev7:10" TargetMode="External"/><Relationship Id="rId281" Type="http://schemas.openxmlformats.org/officeDocument/2006/relationships/hyperlink" Target="https://ref.ly/Lev7:11-Lev7:36" TargetMode="External"/><Relationship Id="rId282" Type="http://schemas.openxmlformats.org/officeDocument/2006/relationships/hyperlink" Target="https://ref.ly/Lev23:19-Lev23:20" TargetMode="External"/><Relationship Id="rId283" Type="http://schemas.openxmlformats.org/officeDocument/2006/relationships/hyperlink" Target="https://ref.ly/Num7:1-Num7:89" TargetMode="External"/><Relationship Id="rId284" Type="http://schemas.openxmlformats.org/officeDocument/2006/relationships/hyperlink" Target="https://ref.ly/Num7:87-Num7:88" TargetMode="External"/><Relationship Id="rId285" Type="http://schemas.openxmlformats.org/officeDocument/2006/relationships/hyperlink" Target="https://ref.ly/Num7:15-Num7:17" TargetMode="External"/><Relationship Id="rId286" Type="http://schemas.openxmlformats.org/officeDocument/2006/relationships/hyperlink" Target="https://ref.ly/Num18:8-Num18:11" TargetMode="External"/><Relationship Id="rId287" Type="http://schemas.openxmlformats.org/officeDocument/2006/relationships/hyperlink" Target="https://ref.ly/2Chr31:4-2Chr31:19" TargetMode="External"/><Relationship Id="rId288" Type="http://schemas.openxmlformats.org/officeDocument/2006/relationships/hyperlink" Target="https://ref.ly/Num15:24" TargetMode="External"/><Relationship Id="rId289" Type="http://schemas.openxmlformats.org/officeDocument/2006/relationships/hyperlink" Target="https://ref.ly/Num28:11-Num28:15" TargetMode="External"/><Relationship Id="rId290" Type="http://schemas.openxmlformats.org/officeDocument/2006/relationships/hyperlink" Target="https://ref.ly/Num28:19-Num28:22" TargetMode="External"/><Relationship Id="rId291" Type="http://schemas.openxmlformats.org/officeDocument/2006/relationships/hyperlink" Target="https://ref.ly/Lev23:18-Lev23:19" TargetMode="External"/><Relationship Id="rId292" Type="http://schemas.openxmlformats.org/officeDocument/2006/relationships/hyperlink" Target="https://ref.ly/Num28:27-Num28:30" TargetMode="External"/><Relationship Id="rId293" Type="http://schemas.openxmlformats.org/officeDocument/2006/relationships/hyperlink" Target="https://ref.ly/Num29:2-Num29:5" TargetMode="External"/><Relationship Id="rId294" Type="http://schemas.openxmlformats.org/officeDocument/2006/relationships/hyperlink" Target="https://ref.ly/Num29:8-Num29:11" TargetMode="External"/><Relationship Id="rId295" Type="http://schemas.openxmlformats.org/officeDocument/2006/relationships/hyperlink" Target="https://ref.ly/Num29:12-Num29:16" TargetMode="External"/><Relationship Id="rId296" Type="http://schemas.openxmlformats.org/officeDocument/2006/relationships/hyperlink" Target="https://ref.ly/Lev12:6-Lev12:8" TargetMode="External"/><Relationship Id="rId297" Type="http://schemas.openxmlformats.org/officeDocument/2006/relationships/hyperlink" Target="https://ref.ly/Num6:14-Num6:15" TargetMode="External"/><Relationship Id="rId298" Type="http://schemas.openxmlformats.org/officeDocument/2006/relationships/hyperlink" Target="https://ref.ly/Num6:16-Num6:17" TargetMode="External"/><Relationship Id="rId299" Type="http://schemas.openxmlformats.org/officeDocument/2006/relationships/hyperlink" Target="https://ref.ly/Num6:11" TargetMode="External"/><Relationship Id="rId300" Type="http://schemas.openxmlformats.org/officeDocument/2006/relationships/hyperlink" Target="https://ref.ly/Num6:12" TargetMode="External"/><Relationship Id="rId301" Type="http://schemas.openxmlformats.org/officeDocument/2006/relationships/hyperlink" Target="https://ref.ly/Ezek43:18-Ezek43:27" TargetMode="External"/><Relationship Id="rId302" Type="http://schemas.openxmlformats.org/officeDocument/2006/relationships/hyperlink" Target="https://ref.ly/Lev14:19" TargetMode="External"/><Relationship Id="rId303" Type="http://schemas.openxmlformats.org/officeDocument/2006/relationships/hyperlink" Target="https://ref.ly/Lev14:12-Lev14:20" TargetMode="External"/><Relationship Id="rId304" Type="http://schemas.openxmlformats.org/officeDocument/2006/relationships/hyperlink" Target="https://ref.ly/Lev15:15" TargetMode="External"/><Relationship Id="rId305" Type="http://schemas.openxmlformats.org/officeDocument/2006/relationships/hyperlink" Target="https://ref.ly/Lev15:30" TargetMode="External"/><Relationship Id="rId306" Type="http://schemas.openxmlformats.org/officeDocument/2006/relationships/hyperlink" Target="https://ref.ly/Lev16:3-Lev16:6,Lev16:11,Lev16:15,Lev16:24" TargetMode="External"/><Relationship Id="rId307" Type="http://schemas.openxmlformats.org/officeDocument/2006/relationships/hyperlink" Target="https://ref.ly/Exod29:10-Exod29:18" TargetMode="External"/><Relationship Id="rId308" Type="http://schemas.openxmlformats.org/officeDocument/2006/relationships/hyperlink" Target="https://ref.ly/Lev8:14-Lev8:21" TargetMode="External"/><Relationship Id="rId309" Type="http://schemas.openxmlformats.org/officeDocument/2006/relationships/hyperlink" Target="https://ref.ly/Exod29:19-Exod29:34" TargetMode="External"/><Relationship Id="rId310" Type="http://schemas.openxmlformats.org/officeDocument/2006/relationships/hyperlink" Target="https://ref.ly/Lev8:22-Lev8:29" TargetMode="External"/><Relationship Id="rId311" Type="http://schemas.openxmlformats.org/officeDocument/2006/relationships/hyperlink" Target="https://ref.ly/Lev9:1-Lev9:24" TargetMode="External"/><Relationship Id="rId312" Type="http://schemas.openxmlformats.org/officeDocument/2006/relationships/hyperlink" Target="https://ref.ly/Lev9:7-Lev9:22" TargetMode="External"/><Relationship Id="rId313" Type="http://schemas.openxmlformats.org/officeDocument/2006/relationships/hyperlink" Target="https://ref.ly/2Chr29:20-2Chr29:36" TargetMode="External"/><Relationship Id="rId314" Type="http://schemas.openxmlformats.org/officeDocument/2006/relationships/hyperlink" Target="https://ref.ly/Deut12:17-Deut12:19" TargetMode="External"/><Relationship Id="rId315" Type="http://schemas.openxmlformats.org/officeDocument/2006/relationships/hyperlink" Target="https://ref.ly/Lev6:24-Lev6:30" TargetMode="External"/><Relationship Id="rId316" Type="http://schemas.openxmlformats.org/officeDocument/2006/relationships/hyperlink" Target="https://ref.ly/Lev4:3" TargetMode="External"/><Relationship Id="rId317" Type="http://schemas.openxmlformats.org/officeDocument/2006/relationships/hyperlink" Target="https://ref.ly/Lev4:14" TargetMode="External"/><Relationship Id="rId318" Type="http://schemas.openxmlformats.org/officeDocument/2006/relationships/hyperlink" Target="https://ref.ly/Lev4:23" TargetMode="External"/><Relationship Id="rId319" Type="http://schemas.openxmlformats.org/officeDocument/2006/relationships/hyperlink" Target="https://ref.ly/Lev4:28" TargetMode="External"/><Relationship Id="rId320" Type="http://schemas.openxmlformats.org/officeDocument/2006/relationships/hyperlink" Target="https://ref.ly/Num15:27" TargetMode="External"/><Relationship Id="rId321" Type="http://schemas.openxmlformats.org/officeDocument/2006/relationships/hyperlink" Target="https://ref.ly/Lev4:32" TargetMode="External"/><Relationship Id="rId322" Type="http://schemas.openxmlformats.org/officeDocument/2006/relationships/hyperlink" Target="https://ref.ly/Lev5:7" TargetMode="External"/><Relationship Id="rId323" Type="http://schemas.openxmlformats.org/officeDocument/2006/relationships/hyperlink" Target="https://ref.ly/Lev5:11-Lev5:13" TargetMode="External"/><Relationship Id="rId324" Type="http://schemas.openxmlformats.org/officeDocument/2006/relationships/hyperlink" Target="https://ref.ly/Heb9:22" TargetMode="External"/><Relationship Id="rId325" Type="http://schemas.openxmlformats.org/officeDocument/2006/relationships/hyperlink" Target="https://ref.ly/Lev4:4" TargetMode="External"/><Relationship Id="rId326" Type="http://schemas.openxmlformats.org/officeDocument/2006/relationships/hyperlink" Target="https://ref.ly/Lev16:21" TargetMode="External"/><Relationship Id="rId327" Type="http://schemas.openxmlformats.org/officeDocument/2006/relationships/hyperlink" Target="https://ref.ly/Lev4:24,Lev4:29" TargetMode="External"/><Relationship Id="rId328" Type="http://schemas.openxmlformats.org/officeDocument/2006/relationships/hyperlink" Target="https://ref.ly/Lev4:5-Lev4:7" TargetMode="External"/><Relationship Id="rId329" Type="http://schemas.openxmlformats.org/officeDocument/2006/relationships/hyperlink" Target="https://ref.ly/Lev4:16-Lev4:18" TargetMode="External"/><Relationship Id="rId330" Type="http://schemas.openxmlformats.org/officeDocument/2006/relationships/hyperlink" Target="https://ref.ly/Lev16:14-Lev16:15" TargetMode="External"/><Relationship Id="rId331" Type="http://schemas.openxmlformats.org/officeDocument/2006/relationships/hyperlink" Target="https://ref.ly/Lev4:25,Lev4:30,Lev4:34" TargetMode="External"/><Relationship Id="rId332" Type="http://schemas.openxmlformats.org/officeDocument/2006/relationships/hyperlink" Target="https://ref.ly/Lev5:9" TargetMode="External"/><Relationship Id="rId333" Type="http://schemas.openxmlformats.org/officeDocument/2006/relationships/hyperlink" Target="https://ref.ly/Lev4:7" TargetMode="External"/><Relationship Id="rId334" Type="http://schemas.openxmlformats.org/officeDocument/2006/relationships/hyperlink" Target="https://ref.ly/Lev4:8-Lev4:10" TargetMode="External"/><Relationship Id="rId335" Type="http://schemas.openxmlformats.org/officeDocument/2006/relationships/hyperlink" Target="https://ref.ly/Exod29:10-Exod29:14" TargetMode="External"/><Relationship Id="rId336" Type="http://schemas.openxmlformats.org/officeDocument/2006/relationships/hyperlink" Target="https://ref.ly/Lev8:14-Lev8:17" TargetMode="External"/><Relationship Id="rId337" Type="http://schemas.openxmlformats.org/officeDocument/2006/relationships/hyperlink" Target="https://ref.ly/Lev6:25-Lev6:30" TargetMode="External"/><Relationship Id="rId338" Type="http://schemas.openxmlformats.org/officeDocument/2006/relationships/hyperlink" Target="https://ref.ly/Lev10:16-Lev10:20" TargetMode="External"/><Relationship Id="rId339" Type="http://schemas.openxmlformats.org/officeDocument/2006/relationships/hyperlink" Target="https://ref.ly/Num28:15" TargetMode="External"/><Relationship Id="rId340" Type="http://schemas.openxmlformats.org/officeDocument/2006/relationships/hyperlink" Target="https://ref.ly/Num28:22-Num28:24" TargetMode="External"/><Relationship Id="rId341" Type="http://schemas.openxmlformats.org/officeDocument/2006/relationships/hyperlink" Target="https://ref.ly/Num28:30" TargetMode="External"/><Relationship Id="rId342" Type="http://schemas.openxmlformats.org/officeDocument/2006/relationships/hyperlink" Target="https://ref.ly/Num29:5" TargetMode="External"/><Relationship Id="rId343" Type="http://schemas.openxmlformats.org/officeDocument/2006/relationships/hyperlink" Target="https://ref.ly/Num29:11" TargetMode="External"/><Relationship Id="rId344" Type="http://schemas.openxmlformats.org/officeDocument/2006/relationships/hyperlink" Target="https://ref.ly/Num29:16,Num29:19" TargetMode="External"/><Relationship Id="rId345" Type="http://schemas.openxmlformats.org/officeDocument/2006/relationships/hyperlink" Target="https://ref.ly/Lev14:12-Lev14:14,Lev14:19-Lev14:22" TargetMode="External"/><Relationship Id="rId346" Type="http://schemas.openxmlformats.org/officeDocument/2006/relationships/hyperlink" Target="https://ref.ly/Lev15:14-Lev15:15,Lev15:29-Lev15:30" TargetMode="External"/><Relationship Id="rId347" Type="http://schemas.openxmlformats.org/officeDocument/2006/relationships/hyperlink" Target="https://ref.ly/Num6:10-Num6:11" TargetMode="External"/><Relationship Id="rId348" Type="http://schemas.openxmlformats.org/officeDocument/2006/relationships/hyperlink" Target="https://ref.ly/Lev7:1-Lev7:7" TargetMode="External"/><Relationship Id="rId349" Type="http://schemas.openxmlformats.org/officeDocument/2006/relationships/hyperlink" Target="https://ref.ly/Lev5:16" TargetMode="External"/><Relationship Id="rId350" Type="http://schemas.openxmlformats.org/officeDocument/2006/relationships/hyperlink" Target="https://ref.ly/Lev6:5" TargetMode="External"/><Relationship Id="rId351" Type="http://schemas.openxmlformats.org/officeDocument/2006/relationships/hyperlink" Target="https://ref.ly/Lev5:15,Lev5:18" TargetMode="External"/><Relationship Id="rId352" Type="http://schemas.openxmlformats.org/officeDocument/2006/relationships/hyperlink" Target="https://ref.ly/Lev6:6" TargetMode="External"/><Relationship Id="rId353" Type="http://schemas.openxmlformats.org/officeDocument/2006/relationships/hyperlink" Target="https://ref.ly/Lev14:12,Lev14:21" TargetMode="External"/><Relationship Id="rId354" Type="http://schemas.openxmlformats.org/officeDocument/2006/relationships/hyperlink" Target="https://ref.ly/Lev7:2" TargetMode="External"/><Relationship Id="rId355" Type="http://schemas.openxmlformats.org/officeDocument/2006/relationships/hyperlink" Target="https://ref.ly/Lev7:3-Lev7:5" TargetMode="External"/><Relationship Id="rId356" Type="http://schemas.openxmlformats.org/officeDocument/2006/relationships/hyperlink" Target="https://ref.ly/Lev14:14" TargetMode="External"/><Relationship Id="rId357" Type="http://schemas.openxmlformats.org/officeDocument/2006/relationships/hyperlink" Target="https://ref.ly/Lev7:6-Lev7:7" TargetMode="External"/><Relationship Id="rId358" Type="http://schemas.openxmlformats.org/officeDocument/2006/relationships/hyperlink" Target="https://ref.ly/Lev5:14-Lev5:19" TargetMode="External"/><Relationship Id="rId359" Type="http://schemas.openxmlformats.org/officeDocument/2006/relationships/hyperlink" Target="https://ref.ly/Lev22:14" TargetMode="External"/><Relationship Id="rId360" Type="http://schemas.openxmlformats.org/officeDocument/2006/relationships/hyperlink" Target="https://ref.ly/2Kgs12:16" TargetMode="External"/><Relationship Id="rId361" Type="http://schemas.openxmlformats.org/officeDocument/2006/relationships/hyperlink" Target="https://ref.ly/Lev14:12-Lev14:18" TargetMode="External"/><Relationship Id="rId362" Type="http://schemas.openxmlformats.org/officeDocument/2006/relationships/hyperlink" Target="https://ref.ly/Lev6:1-Lev6:5" TargetMode="External"/><Relationship Id="rId363" Type="http://schemas.openxmlformats.org/officeDocument/2006/relationships/hyperlink" Target="https://ref.ly/Lev19:20-Lev19:22" TargetMode="External"/><Relationship Id="rId364" Type="http://schemas.openxmlformats.org/officeDocument/2006/relationships/hyperlink" Target="https://ref.ly/Num5:5-Num5:10" TargetMode="External"/><Relationship Id="rId365" Type="http://schemas.openxmlformats.org/officeDocument/2006/relationships/hyperlink" Target="https://ref.ly/Lev1:3-Lev1:17" TargetMode="External"/><Relationship Id="rId366" Type="http://schemas.openxmlformats.org/officeDocument/2006/relationships/hyperlink" Target="https://ref.ly/Lev6:8-Lev6:13" TargetMode="External"/><Relationship Id="rId367" Type="http://schemas.openxmlformats.org/officeDocument/2006/relationships/hyperlink" Target="https://ref.ly/Exod29:38-Exod29:42" TargetMode="External"/><Relationship Id="rId368" Type="http://schemas.openxmlformats.org/officeDocument/2006/relationships/hyperlink" Target="https://ref.ly/Num28:1-Num28:8" TargetMode="External"/><Relationship Id="rId369" Type="http://schemas.openxmlformats.org/officeDocument/2006/relationships/hyperlink" Target="https://ref.ly/Num28:9-Num28:10" TargetMode="External"/><Relationship Id="rId370" Type="http://schemas.openxmlformats.org/officeDocument/2006/relationships/hyperlink" Target="https://ref.ly/Num28:11-Num28:14" TargetMode="External"/><Relationship Id="rId371" Type="http://schemas.openxmlformats.org/officeDocument/2006/relationships/hyperlink" Target="https://ref.ly/Num28:19-Num28:24" TargetMode="External"/><Relationship Id="rId372" Type="http://schemas.openxmlformats.org/officeDocument/2006/relationships/hyperlink" Target="https://ref.ly/Num28:6-Num28:29" TargetMode="External"/><Relationship Id="rId373" Type="http://schemas.openxmlformats.org/officeDocument/2006/relationships/hyperlink" Target="https://ref.ly/Num29:2-Num29:4" TargetMode="External"/><Relationship Id="rId374" Type="http://schemas.openxmlformats.org/officeDocument/2006/relationships/hyperlink" Target="https://ref.ly/Num29:17-Num29:25" TargetMode="External"/><Relationship Id="rId375" Type="http://schemas.openxmlformats.org/officeDocument/2006/relationships/hyperlink" Target="https://ref.ly/Lev15:14-Lev15:15" TargetMode="External"/><Relationship Id="rId376" Type="http://schemas.openxmlformats.org/officeDocument/2006/relationships/hyperlink" Target="https://ref.ly/Lev15:29-Lev15:30" TargetMode="External"/><Relationship Id="rId377" Type="http://schemas.openxmlformats.org/officeDocument/2006/relationships/hyperlink" Target="https://ref.ly/Lev14:10,Lev14:19-Lev14:22,Lev14:31" TargetMode="External"/><Relationship Id="rId378" Type="http://schemas.openxmlformats.org/officeDocument/2006/relationships/hyperlink" Target="https://ref.ly/Num6:14-Num6:16" TargetMode="External"/><Relationship Id="rId379" Type="http://schemas.openxmlformats.org/officeDocument/2006/relationships/hyperlink" Target="https://ref.ly/Lev6:14-Lev6:23" TargetMode="External"/><Relationship Id="rId380" Type="http://schemas.openxmlformats.org/officeDocument/2006/relationships/hyperlink" Target="https://ref.ly/Gen4:3-Gen4:5" TargetMode="External"/><Relationship Id="rId381" Type="http://schemas.openxmlformats.org/officeDocument/2006/relationships/hyperlink" Target="https://ref.ly/Judg6:18" TargetMode="External"/><Relationship Id="rId382" Type="http://schemas.openxmlformats.org/officeDocument/2006/relationships/hyperlink" Target="https://ref.ly/1Sam2:17" TargetMode="External"/><Relationship Id="rId383" Type="http://schemas.openxmlformats.org/officeDocument/2006/relationships/hyperlink" Target="https://ref.ly/Lev2:14" TargetMode="External"/><Relationship Id="rId384" Type="http://schemas.openxmlformats.org/officeDocument/2006/relationships/hyperlink" Target="https://ref.ly/Lev2:2" TargetMode="External"/><Relationship Id="rId385" Type="http://schemas.openxmlformats.org/officeDocument/2006/relationships/hyperlink" Target="https://ref.ly/Lev6:16" TargetMode="External"/><Relationship Id="rId386" Type="http://schemas.openxmlformats.org/officeDocument/2006/relationships/hyperlink" Target="https://ref.ly/Lev7:9" TargetMode="External"/><Relationship Id="rId387" Type="http://schemas.openxmlformats.org/officeDocument/2006/relationships/hyperlink" Target="https://ref.ly/Lev6:22-Lev6:23" TargetMode="External"/><Relationship Id="rId388" Type="http://schemas.openxmlformats.org/officeDocument/2006/relationships/hyperlink" Target="https://ref.ly/Num15:2-Num15:10" TargetMode="External"/><Relationship Id="rId389" Type="http://schemas.openxmlformats.org/officeDocument/2006/relationships/hyperlink" Target="https://ref.ly/Lev14:10,Lev14:20-Lev14:21,Lev14:31" TargetMode="External"/><Relationship Id="rId390" Type="http://schemas.openxmlformats.org/officeDocument/2006/relationships/hyperlink" Target="https://ref.ly/Num6:13-Num6:15" TargetMode="External"/><Relationship Id="rId391" Type="http://schemas.openxmlformats.org/officeDocument/2006/relationships/hyperlink" Target="https://ref.ly/Num15:4" TargetMode="External"/><Relationship Id="rId392" Type="http://schemas.openxmlformats.org/officeDocument/2006/relationships/hyperlink" Target="https://ref.ly/Num5:15,Num5:18,Num5:25-Num5:26" TargetMode="External"/><Relationship Id="rId393" Type="http://schemas.openxmlformats.org/officeDocument/2006/relationships/hyperlink" Target="https://ref.ly/Num15:1-Num15:10" TargetMode="External"/><Relationship Id="rId394" Type="http://schemas.openxmlformats.org/officeDocument/2006/relationships/hyperlink" Target="https://ref.ly/Exod29:40" TargetMode="External"/><Relationship Id="rId395" Type="http://schemas.openxmlformats.org/officeDocument/2006/relationships/hyperlink" Target="https://ref.ly/Num28:7" TargetMode="External"/><Relationship Id="rId396" Type="http://schemas.openxmlformats.org/officeDocument/2006/relationships/hyperlink" Target="https://ref.ly/Ps16:4" TargetMode="External"/><Relationship Id="rId397" Type="http://schemas.openxmlformats.org/officeDocument/2006/relationships/hyperlink" Target="https://ref.ly/Num15:7" TargetMode="External"/><Relationship Id="rId398" Type="http://schemas.openxmlformats.org/officeDocument/2006/relationships/hyperlink" Target="https://ref.ly/Exod29:40-Exod29:41" TargetMode="External"/><Relationship Id="rId399" Type="http://schemas.openxmlformats.org/officeDocument/2006/relationships/hyperlink" Target="https://ref.ly/Num28:9" TargetMode="External"/><Relationship Id="rId400" Type="http://schemas.openxmlformats.org/officeDocument/2006/relationships/hyperlink" Target="https://ref.ly/Num29:18,Num29:21" TargetMode="External"/><Relationship Id="rId401" Type="http://schemas.openxmlformats.org/officeDocument/2006/relationships/hyperlink" Target="https://ref.ly/Num28:16-Num29:11" TargetMode="External"/><Relationship Id="rId402" Type="http://schemas.openxmlformats.org/officeDocument/2006/relationships/hyperlink" Target="https://ref.ly/Ezek45:11" TargetMode="External"/><Relationship Id="rId403" Type="http://schemas.openxmlformats.org/officeDocument/2006/relationships/hyperlink" Target="https://ref.ly/Num6:17" TargetMode="External"/><Relationship Id="rId404" Type="http://schemas.openxmlformats.org/officeDocument/2006/relationships/hyperlink" Target="https://ref.ly/Lev14:10-Lev14:20" TargetMode="External"/><Relationship Id="rId405" Type="http://schemas.openxmlformats.org/officeDocument/2006/relationships/hyperlink" Target="https://ref.ly/Amos5:22" TargetMode="External"/><Relationship Id="rId406" Type="http://schemas.openxmlformats.org/officeDocument/2006/relationships/hyperlink" Target="https://ref.ly/Lev3:1,Lev3:6,Lev3:12" TargetMode="External"/><Relationship Id="rId407" Type="http://schemas.openxmlformats.org/officeDocument/2006/relationships/hyperlink" Target="https://ref.ly/Lev22:23" TargetMode="External"/><Relationship Id="rId408" Type="http://schemas.openxmlformats.org/officeDocument/2006/relationships/hyperlink" Target="https://ref.ly/Lev7:12-Lev7:13" TargetMode="External"/><Relationship Id="rId409" Type="http://schemas.openxmlformats.org/officeDocument/2006/relationships/hyperlink" Target="https://ref.ly/Num6:15-Num6:19" TargetMode="External"/><Relationship Id="rId410" Type="http://schemas.openxmlformats.org/officeDocument/2006/relationships/hyperlink" Target="https://ref.ly/Lev3:1-Lev3:2,Lev3:7-Lev3:8,Lev3:12-Lev3:13" TargetMode="External"/><Relationship Id="rId411" Type="http://schemas.openxmlformats.org/officeDocument/2006/relationships/hyperlink" Target="https://ref.ly/Lev7:29-Lev7:30" TargetMode="External"/><Relationship Id="rId412" Type="http://schemas.openxmlformats.org/officeDocument/2006/relationships/hyperlink" Target="https://ref.ly/Lev3:2,Lev3:8,Lev3:13" TargetMode="External"/><Relationship Id="rId413" Type="http://schemas.openxmlformats.org/officeDocument/2006/relationships/hyperlink" Target="https://ref.ly/Lev3:3-Lev3:5,Lev3:6-Lev3:11,Lev3:14-Lev3:16" TargetMode="External"/><Relationship Id="rId414" Type="http://schemas.openxmlformats.org/officeDocument/2006/relationships/hyperlink" Target="https://ref.ly/Lev7:14,Lev7:30-Lev7:36" TargetMode="External"/><Relationship Id="rId415" Type="http://schemas.openxmlformats.org/officeDocument/2006/relationships/hyperlink" Target="https://ref.ly/Num6:20" TargetMode="External"/><Relationship Id="rId416" Type="http://schemas.openxmlformats.org/officeDocument/2006/relationships/hyperlink" Target="https://ref.ly/Num18:10-Num18:11" TargetMode="External"/><Relationship Id="rId417" Type="http://schemas.openxmlformats.org/officeDocument/2006/relationships/hyperlink" Target="https://ref.ly/Deut12:12,Deut12:18-Deut12:19" TargetMode="External"/><Relationship Id="rId418" Type="http://schemas.openxmlformats.org/officeDocument/2006/relationships/hyperlink" Target="https://ref.ly/Deut12:6-Deut12:7,Deut12:11-Deut12:12,Deut12:15-Deut12:19" TargetMode="External"/><Relationship Id="rId419" Type="http://schemas.openxmlformats.org/officeDocument/2006/relationships/hyperlink" Target="https://ref.ly/1Sam1:3-1Sam1:4" TargetMode="External"/><Relationship Id="rId420" Type="http://schemas.openxmlformats.org/officeDocument/2006/relationships/hyperlink" Target="https://ref.ly/Lev7:19-Lev7:21" TargetMode="External"/><Relationship Id="rId421" Type="http://schemas.openxmlformats.org/officeDocument/2006/relationships/hyperlink" Target="https://ref.ly/Lev19:5-Lev19:8" TargetMode="External"/><Relationship Id="rId422" Type="http://schemas.openxmlformats.org/officeDocument/2006/relationships/hyperlink" Target="https://ref.ly/Deut12:16,Deut12:20-Deut12:22" TargetMode="External"/><Relationship Id="rId423" Type="http://schemas.openxmlformats.org/officeDocument/2006/relationships/hyperlink" Target="https://ref.ly/Lev7:15" TargetMode="External"/><Relationship Id="rId424" Type="http://schemas.openxmlformats.org/officeDocument/2006/relationships/hyperlink" Target="https://ref.ly/Lev7:16-Lev7:18" TargetMode="External"/><Relationship Id="rId425" Type="http://schemas.openxmlformats.org/officeDocument/2006/relationships/hyperlink" Target="https://ref.ly/Num6:17-Num6:20" TargetMode="External"/><Relationship Id="rId426" Type="http://schemas.openxmlformats.org/officeDocument/2006/relationships/hyperlink" Target="https://ref.ly/Exod29:19-Exod29:22,Exod29:28" TargetMode="External"/><Relationship Id="rId427" Type="http://schemas.openxmlformats.org/officeDocument/2006/relationships/hyperlink" Target="https://ref.ly/1Kgs8:63" TargetMode="External"/><Relationship Id="rId428" Type="http://schemas.openxmlformats.org/officeDocument/2006/relationships/hyperlink" Target="https://ref.ly/2Chr7:5" TargetMode="External"/><Relationship Id="rId429" Type="http://schemas.openxmlformats.org/officeDocument/2006/relationships/hyperlink" Target="https://ref.ly/1Sam11:15" TargetMode="External"/><Relationship Id="rId430" Type="http://schemas.openxmlformats.org/officeDocument/2006/relationships/hyperlink" Target="https://ref.ly/2Sam24:25" TargetMode="External"/><Relationship Id="rId431" Type="http://schemas.openxmlformats.org/officeDocument/2006/relationships/hyperlink" Target="https://ref.ly/1Kgs1:9,1Kgs1:19" TargetMode="External"/><Relationship Id="rId432" Type="http://schemas.openxmlformats.org/officeDocument/2006/relationships/hyperlink" Target="https://ref.ly/2Chr29:31-2Chr29:36" TargetMode="External"/><Relationship Id="rId433" Type="http://schemas.openxmlformats.org/officeDocument/2006/relationships/hyperlink" Target="https://ref.ly/1Sam20:6" TargetMode="External"/><Relationship Id="rId434" Type="http://schemas.openxmlformats.org/officeDocument/2006/relationships/hyperlink" Target="https://ref.ly/Exod22:29-Exod22:31" TargetMode="External"/><Relationship Id="rId435" Type="http://schemas.openxmlformats.org/officeDocument/2006/relationships/hyperlink" Target="https://ref.ly/1Sam9:11-1Sam9:14,1Sam9:22-1Sam9:24" TargetMode="External"/><Relationship Id="rId436" Type="http://schemas.openxmlformats.org/officeDocument/2006/relationships/hyperlink" Target="https://ref.ly/1Sam16:4-1Sam16:5" TargetMode="External"/><Relationship Id="rId437" Type="http://schemas.openxmlformats.org/officeDocument/2006/relationships/hyperlink" Target="https://ref.ly/Isa10:15" TargetMode="External"/><Relationship Id="rId438" Type="http://schemas.openxmlformats.org/officeDocument/2006/relationships/hyperlink" Target="https://ref.ly/Exod35:22" TargetMode="External"/><Relationship Id="rId439" Type="http://schemas.openxmlformats.org/officeDocument/2006/relationships/hyperlink" Target="https://ref.ly/Exod38:29" TargetMode="External"/><Relationship Id="rId440" Type="http://schemas.openxmlformats.org/officeDocument/2006/relationships/hyperlink" Target="https://ref.ly/Lev14:12" TargetMode="External"/><Relationship Id="rId441" Type="http://schemas.openxmlformats.org/officeDocument/2006/relationships/hyperlink" Target="https://ref.ly/Exod23:16" TargetMode="External"/><Relationship Id="rId442" Type="http://schemas.openxmlformats.org/officeDocument/2006/relationships/hyperlink" Target="https://ref.ly/Exod34:20" TargetMode="External"/><Relationship Id="rId443" Type="http://schemas.openxmlformats.org/officeDocument/2006/relationships/hyperlink" Target="https://ref.ly/Deut16:10,Deut16:16-Deut16:17" TargetMode="External"/><Relationship Id="rId444" Type="http://schemas.openxmlformats.org/officeDocument/2006/relationships/hyperlink" Target="https://ref.ly/2Chr35:8" TargetMode="External"/><Relationship Id="rId445" Type="http://schemas.openxmlformats.org/officeDocument/2006/relationships/hyperlink" Target="https://ref.ly/Ezra3:5" TargetMode="External"/><Relationship Id="rId446" Type="http://schemas.openxmlformats.org/officeDocument/2006/relationships/hyperlink" Target="https://ref.ly/Lev22:18,Lev22:21-Lev22:23" TargetMode="External"/><Relationship Id="rId447" Type="http://schemas.openxmlformats.org/officeDocument/2006/relationships/hyperlink" Target="https://ref.ly/Lev23:28" TargetMode="External"/><Relationship Id="rId448" Type="http://schemas.openxmlformats.org/officeDocument/2006/relationships/hyperlink" Target="https://ref.ly/Num15:3" TargetMode="External"/><Relationship Id="rId449" Type="http://schemas.openxmlformats.org/officeDocument/2006/relationships/hyperlink" Target="https://ref.ly/Num29:39" TargetMode="External"/><Relationship Id="rId450" Type="http://schemas.openxmlformats.org/officeDocument/2006/relationships/hyperlink" Target="https://ref.ly/Deut12:6,Deut12:17" TargetMode="External"/><Relationship Id="rId451" Type="http://schemas.openxmlformats.org/officeDocument/2006/relationships/hyperlink" Target="https://ref.ly/Lev22:17-Lev22:24" TargetMode="External"/><Relationship Id="rId452" Type="http://schemas.openxmlformats.org/officeDocument/2006/relationships/hyperlink" Target="https://ref.ly/Ezek46:12" TargetMode="External"/><Relationship Id="rId453" Type="http://schemas.openxmlformats.org/officeDocument/2006/relationships/hyperlink" Target="https://ref.ly/Lev7:16-Lev7:17" TargetMode="External"/><Relationship Id="rId454" Type="http://schemas.openxmlformats.org/officeDocument/2006/relationships/hyperlink" Target="https://ref.ly/Exod25:7" TargetMode="External"/><Relationship Id="rId455" Type="http://schemas.openxmlformats.org/officeDocument/2006/relationships/hyperlink" Target="https://ref.ly/Exod35:9,Exod35:27" TargetMode="External"/><Relationship Id="rId456" Type="http://schemas.openxmlformats.org/officeDocument/2006/relationships/hyperlink" Target="https://ref.ly/1Chr29:2" TargetMode="External"/><Relationship Id="rId457" Type="http://schemas.openxmlformats.org/officeDocument/2006/relationships/hyperlink" Target="https://ref.ly/Exod28:41" TargetMode="External"/><Relationship Id="rId458" Type="http://schemas.openxmlformats.org/officeDocument/2006/relationships/hyperlink" Target="https://ref.ly/Exod32:29" TargetMode="External"/><Relationship Id="rId459" Type="http://schemas.openxmlformats.org/officeDocument/2006/relationships/hyperlink" Target="https://ref.ly/2Chr29:31" TargetMode="External"/><Relationship Id="rId460" Type="http://schemas.openxmlformats.org/officeDocument/2006/relationships/hyperlink" Target="https://ref.ly/Lev8:22-Lev8:32" TargetMode="External"/><Relationship Id="rId461" Type="http://schemas.openxmlformats.org/officeDocument/2006/relationships/hyperlink" Target="https://ref.ly/Gen10:29" TargetMode="External"/><Relationship Id="rId462" Type="http://schemas.openxmlformats.org/officeDocument/2006/relationships/hyperlink" Target="https://ref.ly/1Chr1:23" TargetMode="External"/><Relationship Id="rId463" Type="http://schemas.openxmlformats.org/officeDocument/2006/relationships/hyperlink" Target="https://ref.ly/1Kgs9:26-1Kgs9:28" TargetMode="External"/><Relationship Id="rId464" Type="http://schemas.openxmlformats.org/officeDocument/2006/relationships/hyperlink" Target="https://ref.ly/1Kgs10:11" TargetMode="External"/><Relationship Id="rId465" Type="http://schemas.openxmlformats.org/officeDocument/2006/relationships/hyperlink" Target="https://ref.ly/1Kgs22:48-1Kgs22:49" TargetMode="External"/><Relationship Id="rId466" Type="http://schemas.openxmlformats.org/officeDocument/2006/relationships/hyperlink" Target="https://ref.ly/Job22:24" TargetMode="External"/><Relationship Id="rId467" Type="http://schemas.openxmlformats.org/officeDocument/2006/relationships/hyperlink" Target="https://ref.ly/Job28:16" TargetMode="External"/><Relationship Id="rId468" Type="http://schemas.openxmlformats.org/officeDocument/2006/relationships/hyperlink" Target="https://ref.ly/Ps45:9" TargetMode="External"/><Relationship Id="rId469" Type="http://schemas.openxmlformats.org/officeDocument/2006/relationships/hyperlink" Target="https://ref.ly/1Kgs10:22" TargetMode="External"/><Relationship Id="rId470" Type="http://schemas.openxmlformats.org/officeDocument/2006/relationships/hyperlink" Target="https://ref.ly/Josh18:24" TargetMode="External"/><Relationship Id="rId471" Type="http://schemas.openxmlformats.org/officeDocument/2006/relationships/hyperlink" Target="https://ref.ly/2Sam13:23" TargetMode="External"/><Relationship Id="rId472" Type="http://schemas.openxmlformats.org/officeDocument/2006/relationships/hyperlink" Target="https://ref.ly/2Chr13:19" TargetMode="External"/><Relationship Id="rId473" Type="http://schemas.openxmlformats.org/officeDocument/2006/relationships/hyperlink" Target="https://ref.ly/John11:54" TargetMode="External"/><Relationship Id="rId474" Type="http://schemas.openxmlformats.org/officeDocument/2006/relationships/hyperlink" Target="https://ref.ly/Judg6:11" TargetMode="External"/><Relationship Id="rId475" Type="http://schemas.openxmlformats.org/officeDocument/2006/relationships/hyperlink" Target="https://ref.ly/Judg6:12-Judg6:24" TargetMode="External"/><Relationship Id="rId476" Type="http://schemas.openxmlformats.org/officeDocument/2006/relationships/hyperlink" Target="https://ref.ly/Judg8:22-Judg8:28" TargetMode="External"/><Relationship Id="rId477" Type="http://schemas.openxmlformats.org/officeDocument/2006/relationships/hyperlink" Target="https://ref.ly/Judg8:29-Judg8:32" TargetMode="External"/><Relationship Id="rId478" Type="http://schemas.openxmlformats.org/officeDocument/2006/relationships/hyperlink" Target="https://ref.ly/Judg9:1-Judg9:6" TargetMode="External"/><Relationship Id="rId479" Type="http://schemas.openxmlformats.org/officeDocument/2006/relationships/hyperlink" Target="https://ref.ly/Deut3:11" TargetMode="External"/><Relationship Id="rId480" Type="http://schemas.openxmlformats.org/officeDocument/2006/relationships/hyperlink" Target="https://ref.ly/Num21:33-Num21:35" TargetMode="External"/><Relationship Id="rId481" Type="http://schemas.openxmlformats.org/officeDocument/2006/relationships/hyperlink" Target="https://ref.ly/Josh13:12" TargetMode="External"/><Relationship Id="rId482" Type="http://schemas.openxmlformats.org/officeDocument/2006/relationships/hyperlink" Target="https://ref.ly/Deut3:5-Deut3:6" TargetMode="External"/><Relationship Id="rId483" Type="http://schemas.openxmlformats.org/officeDocument/2006/relationships/hyperlink" Target="https://ref.ly/Num32:33" TargetMode="External"/><Relationship Id="rId484" Type="http://schemas.openxmlformats.org/officeDocument/2006/relationships/hyperlink" Target="https://ref.ly/Josh12:4-Josh12:6" TargetMode="External"/><Relationship Id="rId485" Type="http://schemas.openxmlformats.org/officeDocument/2006/relationships/hyperlink" Target="https://ref.ly/Jer18:3-Jer18:4" TargetMode="External"/><Relationship Id="rId486" Type="http://schemas.openxmlformats.org/officeDocument/2006/relationships/hyperlink" Target="https://ref.ly/Jer18:6" TargetMode="External"/><Relationship Id="rId487" Type="http://schemas.openxmlformats.org/officeDocument/2006/relationships/hyperlink" Target="https://ref.ly/Isa64:8" TargetMode="External"/><Relationship Id="rId488" Type="http://schemas.openxmlformats.org/officeDocument/2006/relationships/hyperlink" Target="https://ref.ly/Gen2:7" TargetMode="External"/><Relationship Id="rId489" Type="http://schemas.openxmlformats.org/officeDocument/2006/relationships/hyperlink" Target="https://ref.ly/Rom9:20-Rom9:21" TargetMode="External"/><Relationship Id="rId490" Type="http://schemas.openxmlformats.org/officeDocument/2006/relationships/hyperlink" Target="https://ref.ly/Isa45:9" TargetMode="External"/><Relationship Id="rId491" Type="http://schemas.openxmlformats.org/officeDocument/2006/relationships/hyperlink" Target="https://ref.ly/Jer19:11" TargetMode="External"/><Relationship Id="rId492" Type="http://schemas.openxmlformats.org/officeDocument/2006/relationships/hyperlink" Target="https://ref.ly/Lam4:2" TargetMode="External"/><Relationship Id="rId493" Type="http://schemas.openxmlformats.org/officeDocument/2006/relationships/hyperlink" Target="https://ref.ly/Job2:8" TargetMode="External"/><Relationship Id="rId494" Type="http://schemas.openxmlformats.org/officeDocument/2006/relationships/hyperlink" Target="https://ref.ly/Ps22:15" TargetMode="External"/><Relationship Id="rId495" Type="http://schemas.openxmlformats.org/officeDocument/2006/relationships/hyperlink" Target="https://ref.ly/Ps2:9" TargetMode="External"/><Relationship Id="rId496" Type="http://schemas.openxmlformats.org/officeDocument/2006/relationships/hyperlink" Target="https://ref.ly/Rev2:27" TargetMode="External"/><Relationship Id="rId497" Type="http://schemas.openxmlformats.org/officeDocument/2006/relationships/hyperlink" Target="https://ref.ly/Esth2:12" TargetMode="External"/><Relationship Id="rId498" Type="http://schemas.openxmlformats.org/officeDocument/2006/relationships/hyperlink" Target="https://ref.ly/1Kgs5:11" TargetMode="External"/><Relationship Id="rId499" Type="http://schemas.openxmlformats.org/officeDocument/2006/relationships/hyperlink" Target="https://ref.ly/Ezek27:17" TargetMode="External"/><Relationship Id="rId500" Type="http://schemas.openxmlformats.org/officeDocument/2006/relationships/hyperlink" Target="https://ref.ly/1Kgs17:12-1Kgs17:16" TargetMode="External"/><Relationship Id="rId501" Type="http://schemas.openxmlformats.org/officeDocument/2006/relationships/hyperlink" Target="https://ref.ly/Ruth3:3" TargetMode="External"/><Relationship Id="rId502" Type="http://schemas.openxmlformats.org/officeDocument/2006/relationships/hyperlink" Target="https://ref.ly/2Sam12:20" TargetMode="External"/><Relationship Id="rId503" Type="http://schemas.openxmlformats.org/officeDocument/2006/relationships/hyperlink" Target="https://ref.ly/Jas5:14" TargetMode="External"/><Relationship Id="rId504" Type="http://schemas.openxmlformats.org/officeDocument/2006/relationships/hyperlink" Target="https://ref.ly/Isa1:6" TargetMode="External"/><Relationship Id="rId505" Type="http://schemas.openxmlformats.org/officeDocument/2006/relationships/hyperlink" Target="https://ref.ly/Mark6:13" TargetMode="External"/><Relationship Id="rId506" Type="http://schemas.openxmlformats.org/officeDocument/2006/relationships/hyperlink" Target="https://ref.ly/Luke10:34" TargetMode="External"/><Relationship Id="rId507" Type="http://schemas.openxmlformats.org/officeDocument/2006/relationships/hyperlink" Target="https://ref.ly/Isa42:3" TargetMode="External"/><Relationship Id="rId508" Type="http://schemas.openxmlformats.org/officeDocument/2006/relationships/hyperlink" Target="https://ref.ly/Matt25:1-Matt25:13" TargetMode="External"/><Relationship Id="rId509" Type="http://schemas.openxmlformats.org/officeDocument/2006/relationships/hyperlink" Target="https://ref.ly/1Sam10:1" TargetMode="External"/><Relationship Id="rId510" Type="http://schemas.openxmlformats.org/officeDocument/2006/relationships/hyperlink" Target="https://ref.ly/1Kgs1:39" TargetMode="External"/><Relationship Id="rId511" Type="http://schemas.openxmlformats.org/officeDocument/2006/relationships/hyperlink" Target="https://ref.ly/Exod29:7" TargetMode="External"/><Relationship Id="rId512" Type="http://schemas.openxmlformats.org/officeDocument/2006/relationships/hyperlink" Target="https://ref.ly/Exod22:29" TargetMode="External"/><Relationship Id="rId513" Type="http://schemas.openxmlformats.org/officeDocument/2006/relationships/hyperlink" Target="https://ref.ly/Deut12:17" TargetMode="External"/><Relationship Id="rId514" Type="http://schemas.openxmlformats.org/officeDocument/2006/relationships/hyperlink" Target="https://ref.ly/Lev8:26" TargetMode="External"/><Relationship Id="rId515" Type="http://schemas.openxmlformats.org/officeDocument/2006/relationships/hyperlink" Target="https://ref.ly/Num7:19" TargetMode="External"/><Relationship Id="rId516" Type="http://schemas.openxmlformats.org/officeDocument/2006/relationships/hyperlink" Target="https://ref.ly/Lev24:2" TargetMode="External"/><Relationship Id="rId517" Type="http://schemas.openxmlformats.org/officeDocument/2006/relationships/hyperlink" Target="https://ref.ly/Lev5:11" TargetMode="External"/><Relationship Id="rId518" Type="http://schemas.openxmlformats.org/officeDocument/2006/relationships/hyperlink" Target="https://ref.ly/Num5:15" TargetMode="External"/><Relationship Id="rId519" Type="http://schemas.openxmlformats.org/officeDocument/2006/relationships/hyperlink" Target="https://ref.ly/Exod27:20" TargetMode="External"/><Relationship Id="rId520" Type="http://schemas.openxmlformats.org/officeDocument/2006/relationships/hyperlink" Target="https://ref.ly/Joel1:10" TargetMode="External"/><Relationship Id="rId521" Type="http://schemas.openxmlformats.org/officeDocument/2006/relationships/hyperlink" Target="https://ref.ly/Zech14:4" TargetMode="External"/><Relationship Id="rId522" Type="http://schemas.openxmlformats.org/officeDocument/2006/relationships/hyperlink" Target="https://ref.ly/Mark11:1" TargetMode="External"/><Relationship Id="rId523" Type="http://schemas.openxmlformats.org/officeDocument/2006/relationships/hyperlink" Target="https://ref.ly/2Sam15:30" TargetMode="External"/><Relationship Id="rId524" Type="http://schemas.openxmlformats.org/officeDocument/2006/relationships/hyperlink" Target="https://ref.ly/1Kgs11:7" TargetMode="External"/><Relationship Id="rId525" Type="http://schemas.openxmlformats.org/officeDocument/2006/relationships/hyperlink" Target="https://ref.ly/2Kgs23:13" TargetMode="External"/><Relationship Id="rId526" Type="http://schemas.openxmlformats.org/officeDocument/2006/relationships/hyperlink" Target="https://ref.ly/Ezek11:23" TargetMode="External"/><Relationship Id="rId527" Type="http://schemas.openxmlformats.org/officeDocument/2006/relationships/hyperlink" Target="https://ref.ly/Zech14:1-Zech14:5" TargetMode="External"/><Relationship Id="rId528" Type="http://schemas.openxmlformats.org/officeDocument/2006/relationships/hyperlink" Target="https://ref.ly/Luke10:38-Luke10:42" TargetMode="External"/><Relationship Id="rId529" Type="http://schemas.openxmlformats.org/officeDocument/2006/relationships/hyperlink" Target="https://ref.ly/John11:17-John11:44" TargetMode="External"/><Relationship Id="rId530" Type="http://schemas.openxmlformats.org/officeDocument/2006/relationships/hyperlink" Target="https://ref.ly/Mark11:1-Mark11:10" TargetMode="External"/><Relationship Id="rId531" Type="http://schemas.openxmlformats.org/officeDocument/2006/relationships/hyperlink" Target="https://ref.ly/Luke19:41-Luke19:44" TargetMode="External"/><Relationship Id="rId532" Type="http://schemas.openxmlformats.org/officeDocument/2006/relationships/hyperlink" Target="https://ref.ly/Mark13:1-Mark13:37" TargetMode="External"/><Relationship Id="rId533" Type="http://schemas.openxmlformats.org/officeDocument/2006/relationships/hyperlink" Target="https://ref.ly/Luke21:37" TargetMode="External"/><Relationship Id="rId534" Type="http://schemas.openxmlformats.org/officeDocument/2006/relationships/hyperlink" Target="https://ref.ly/Mark14:26" TargetMode="External"/><Relationship Id="rId535" Type="http://schemas.openxmlformats.org/officeDocument/2006/relationships/hyperlink" Target="https://ref.ly/Mark14:32" TargetMode="External"/><Relationship Id="rId536" Type="http://schemas.openxmlformats.org/officeDocument/2006/relationships/hyperlink" Target="https://ref.ly/Acts1:12" TargetMode="External"/><Relationship Id="rId537" Type="http://schemas.openxmlformats.org/officeDocument/2006/relationships/hyperlink" Target="https://ref.ly/Num16:1" TargetMode="External"/><Relationship Id="rId538" Type="http://schemas.openxmlformats.org/officeDocument/2006/relationships/hyperlink" Target="https://ref.ly/Gen36:11,Gen36:15" TargetMode="External"/><Relationship Id="rId539" Type="http://schemas.openxmlformats.org/officeDocument/2006/relationships/hyperlink" Target="https://ref.ly/1Chr1:36" TargetMode="External"/><Relationship Id="rId540" Type="http://schemas.openxmlformats.org/officeDocument/2006/relationships/hyperlink" Target="https://ref.ly/Gen36:23" TargetMode="External"/><Relationship Id="rId541" Type="http://schemas.openxmlformats.org/officeDocument/2006/relationships/hyperlink" Target="https://ref.ly/1Chr1:40" TargetMode="External"/><Relationship Id="rId542" Type="http://schemas.openxmlformats.org/officeDocument/2006/relationships/hyperlink" Target="https://ref.ly/1Chr2:26-1Chr2:28" TargetMode="External"/><Relationship Id="rId543" Type="http://schemas.openxmlformats.org/officeDocument/2006/relationships/hyperlink" Target="https://ref.ly/Gen38:4-Gen38:10" TargetMode="External"/><Relationship Id="rId544" Type="http://schemas.openxmlformats.org/officeDocument/2006/relationships/hyperlink" Target="https://ref.ly/Gen46:12" TargetMode="External"/><Relationship Id="rId545" Type="http://schemas.openxmlformats.org/officeDocument/2006/relationships/hyperlink" Target="https://ref.ly/Num26:19" TargetMode="External"/><Relationship Id="rId546" Type="http://schemas.openxmlformats.org/officeDocument/2006/relationships/hyperlink" Target="https://ref.ly/1Chr2:3" TargetMode="External"/><Relationship Id="rId547" Type="http://schemas.openxmlformats.org/officeDocument/2006/relationships/hyperlink" Target="https://ref.ly/Gen38:8-Gen38:10" TargetMode="External"/><Relationship Id="rId548" Type="http://schemas.openxmlformats.org/officeDocument/2006/relationships/hyperlink" Target="https://ref.ly/1Macc12:20-1Macc12:23" TargetMode="External"/><Relationship Id="rId549" Type="http://schemas.openxmlformats.org/officeDocument/2006/relationships/hyperlink" Target="https://ref.ly/2Macc3:4-2Macc3:40" TargetMode="External"/><Relationship Id="rId550" Type="http://schemas.openxmlformats.org/officeDocument/2006/relationships/hyperlink" Target="https://ref.ly/2Macc4:33-2Macc4:38" TargetMode="External"/><Relationship Id="rId551" Type="http://schemas.openxmlformats.org/officeDocument/2006/relationships/hyperlink" Target="https://ref.ly/Exod30:34" TargetMode="External"/><Relationship Id="rId552" Type="http://schemas.openxmlformats.org/officeDocument/2006/relationships/hyperlink" Target="https://ref.ly/Exod28:9" TargetMode="External"/><Relationship Id="rId553" Type="http://schemas.openxmlformats.org/officeDocument/2006/relationships/hyperlink" Target="https://ref.ly/Mark16:14" TargetMode="External"/><Relationship Id="rId554" Type="http://schemas.openxmlformats.org/officeDocument/2006/relationships/hyperlink" Target="https://ref.ly/Luke24:9,Luke24:33" TargetMode="External"/><Relationship Id="rId555" Type="http://schemas.openxmlformats.org/officeDocument/2006/relationships/hyperlink" Target="https://ref.ly/Acts2:14" TargetMode="External"/><Relationship Id="rId556" Type="http://schemas.openxmlformats.org/officeDocument/2006/relationships/hyperlink" Target="https://ref.ly/Ezek23:1-Ezek23:49" TargetMode="External"/><Relationship Id="rId557" Type="http://schemas.openxmlformats.org/officeDocument/2006/relationships/hyperlink" Target="https://ref.ly/2Kgs16:10-2Kgs16:18" TargetMode="External"/><Relationship Id="rId558" Type="http://schemas.openxmlformats.org/officeDocument/2006/relationships/hyperlink" Target="https://ref.ly/2Kgs20:14-2Kgs20:18" TargetMode="External"/><Relationship Id="rId559" Type="http://schemas.openxmlformats.org/officeDocument/2006/relationships/hyperlink" Target="https://ref.ly/Jer37:1-Jer37:21" TargetMode="External"/><Relationship Id="rId560" Type="http://schemas.openxmlformats.org/officeDocument/2006/relationships/hyperlink" Target="https://ref.ly/Jer46:1-Jer46:28" TargetMode="External"/><Relationship Id="rId561" Type="http://schemas.openxmlformats.org/officeDocument/2006/relationships/hyperlink" Target="https://ref.ly/Ezek23:11-Ezek23:21" TargetMode="External"/><Relationship Id="rId562" Type="http://schemas.openxmlformats.org/officeDocument/2006/relationships/hyperlink" Target="https://ref.ly/Gen36:2,Gen36:5,Gen36:14,Gen36:18,Gen36:25" TargetMode="External"/><Relationship Id="rId563" Type="http://schemas.openxmlformats.org/officeDocument/2006/relationships/hyperlink" Target="https://ref.ly/Gen26:34" TargetMode="External"/><Relationship Id="rId564" Type="http://schemas.openxmlformats.org/officeDocument/2006/relationships/hyperlink" Target="https://ref.ly/Gen28:9" TargetMode="External"/><Relationship Id="rId565" Type="http://schemas.openxmlformats.org/officeDocument/2006/relationships/hyperlink" Target="https://ref.ly/Gen26:35" TargetMode="External"/><Relationship Id="rId566" Type="http://schemas.openxmlformats.org/officeDocument/2006/relationships/hyperlink" Target="https://ref.ly/Gen36:41" TargetMode="External"/><Relationship Id="rId567" Type="http://schemas.openxmlformats.org/officeDocument/2006/relationships/hyperlink" Target="https://ref.ly/1Chr1:52" TargetMode="External"/><Relationship Id="rId568" Type="http://schemas.openxmlformats.org/officeDocument/2006/relationships/hyperlink" Target="https://ref.ly/Gen15:1-Gen15:21" TargetMode="External"/><Relationship Id="rId569" Type="http://schemas.openxmlformats.org/officeDocument/2006/relationships/hyperlink" Target="https://ref.ly/Gen18:1-Gen18:33" TargetMode="External"/><Relationship Id="rId570" Type="http://schemas.openxmlformats.org/officeDocument/2006/relationships/hyperlink" Target="https://ref.ly/Gen32:1-Gen32:32" TargetMode="External"/><Relationship Id="rId571" Type="http://schemas.openxmlformats.org/officeDocument/2006/relationships/hyperlink" Target="https://ref.ly/Deut26:1-Deut26:15" TargetMode="External"/><Relationship Id="rId572" Type="http://schemas.openxmlformats.org/officeDocument/2006/relationships/hyperlink" Target="https://ref.ly/Ps50:7-Ps50:15" TargetMode="External"/><Relationship Id="rId573" Type="http://schemas.openxmlformats.org/officeDocument/2006/relationships/hyperlink" Target="https://ref.ly/Ps55:14" TargetMode="External"/><Relationship Id="rId574" Type="http://schemas.openxmlformats.org/officeDocument/2006/relationships/hyperlink" Target="https://ref.ly/Ps73:1-Ps73:28" TargetMode="External"/><Relationship Id="rId575" Type="http://schemas.openxmlformats.org/officeDocument/2006/relationships/hyperlink" Target="https://ref.ly/Isa6:5-Isa6:13" TargetMode="External"/><Relationship Id="rId576" Type="http://schemas.openxmlformats.org/officeDocument/2006/relationships/hyperlink" Target="https://ref.ly/Isa37:1-Isa37:4" TargetMode="External"/><Relationship Id="rId577" Type="http://schemas.openxmlformats.org/officeDocument/2006/relationships/hyperlink" Target="https://ref.ly/Jer11:20-Jer11:23" TargetMode="External"/><Relationship Id="rId578" Type="http://schemas.openxmlformats.org/officeDocument/2006/relationships/hyperlink" Target="https://ref.ly/Jer18:19-Jer18:23" TargetMode="External"/><Relationship Id="rId579" Type="http://schemas.openxmlformats.org/officeDocument/2006/relationships/hyperlink" Target="https://ref.ly/Jer20:7-Jer20:18" TargetMode="External"/><Relationship Id="rId580" Type="http://schemas.openxmlformats.org/officeDocument/2006/relationships/hyperlink" Target="https://ref.ly/Jer10:23-Jer10:25" TargetMode="External"/><Relationship Id="rId581" Type="http://schemas.openxmlformats.org/officeDocument/2006/relationships/hyperlink" Target="https://ref.ly/Jer12:1-Jer12:4" TargetMode="External"/><Relationship Id="rId582" Type="http://schemas.openxmlformats.org/officeDocument/2006/relationships/hyperlink" Target="https://ref.ly/Jer14:7-Jer14:9" TargetMode="External"/><Relationship Id="rId583" Type="http://schemas.openxmlformats.org/officeDocument/2006/relationships/hyperlink" Target="https://ref.ly/Jer15:15-Jer15:18" TargetMode="External"/><Relationship Id="rId584" Type="http://schemas.openxmlformats.org/officeDocument/2006/relationships/hyperlink" Target="https://ref.ly/Neh2:4" TargetMode="External"/><Relationship Id="rId585" Type="http://schemas.openxmlformats.org/officeDocument/2006/relationships/hyperlink" Target="https://ref.ly/Neh4:4,Neh4:9" TargetMode="External"/><Relationship Id="rId586" Type="http://schemas.openxmlformats.org/officeDocument/2006/relationships/hyperlink" Target="https://ref.ly/John17:1-John17:26" TargetMode="External"/><Relationship Id="rId587" Type="http://schemas.openxmlformats.org/officeDocument/2006/relationships/hyperlink" Target="https://ref.ly/Matt6:5-Matt6:15" TargetMode="External"/><Relationship Id="rId588" Type="http://schemas.openxmlformats.org/officeDocument/2006/relationships/hyperlink" Target="https://ref.ly/Luke18:1-Luke18:8" TargetMode="External"/><Relationship Id="rId589" Type="http://schemas.openxmlformats.org/officeDocument/2006/relationships/hyperlink" Target="https://ref.ly/Luke18:10-Luke18:14" TargetMode="External"/><Relationship Id="rId590" Type="http://schemas.openxmlformats.org/officeDocument/2006/relationships/hyperlink" Target="https://ref.ly/Luke11:5-Luke11:8" TargetMode="External"/><Relationship Id="rId591" Type="http://schemas.openxmlformats.org/officeDocument/2006/relationships/hyperlink" Target="https://ref.ly/John16:23-John16:25" TargetMode="External"/><Relationship Id="rId592" Type="http://schemas.openxmlformats.org/officeDocument/2006/relationships/hyperlink" Target="https://ref.ly/Acts2:42" TargetMode="External"/><Relationship Id="rId593" Type="http://schemas.openxmlformats.org/officeDocument/2006/relationships/hyperlink" Target="https://ref.ly/Acts6:4" TargetMode="External"/><Relationship Id="rId594" Type="http://schemas.openxmlformats.org/officeDocument/2006/relationships/hyperlink" Target="https://ref.ly/Acts4:24" TargetMode="External"/><Relationship Id="rId595" Type="http://schemas.openxmlformats.org/officeDocument/2006/relationships/hyperlink" Target="https://ref.ly/Acts12:5,Acts12:12" TargetMode="External"/><Relationship Id="rId596" Type="http://schemas.openxmlformats.org/officeDocument/2006/relationships/hyperlink" Target="https://ref.ly/Eph3:14-Eph3:19" TargetMode="External"/><Relationship Id="rId597" Type="http://schemas.openxmlformats.org/officeDocument/2006/relationships/hyperlink" Target="https://ref.ly/Eph6:18" TargetMode="External"/><Relationship Id="rId598" Type="http://schemas.openxmlformats.org/officeDocument/2006/relationships/hyperlink" Target="https://ref.ly/Eph6:18-Eph6:19" TargetMode="External"/><Relationship Id="rId599" Type="http://schemas.openxmlformats.org/officeDocument/2006/relationships/hyperlink" Target="https://ref.ly/Phil4:6" TargetMode="External"/><Relationship Id="rId600" Type="http://schemas.openxmlformats.org/officeDocument/2006/relationships/hyperlink" Target="https://ref.ly/Heb13:15" TargetMode="External"/><Relationship Id="rId601" Type="http://schemas.openxmlformats.org/officeDocument/2006/relationships/hyperlink" Target="https://ref.ly/1Pet2:5" TargetMode="External"/><Relationship Id="rId602" Type="http://schemas.openxmlformats.org/officeDocument/2006/relationships/hyperlink" Target="https://ref.ly/Heb4:14-Heb4:16" TargetMode="External"/><Relationship Id="rId603" Type="http://schemas.openxmlformats.org/officeDocument/2006/relationships/hyperlink" Target="https://ref.ly/Heb9:24" TargetMode="External"/><Relationship Id="rId604" Type="http://schemas.openxmlformats.org/officeDocument/2006/relationships/hyperlink" Target="https://ref.ly/Heb10:19-Heb10:23" TargetMode="External"/><Relationship Id="rId605" Type="http://schemas.openxmlformats.org/officeDocument/2006/relationships/hyperlink" Target="https://ref.ly/1Tim2:5" TargetMode="External"/><Relationship Id="rId606" Type="http://schemas.openxmlformats.org/officeDocument/2006/relationships/hyperlink" Target="https://ref.ly/Ps148:1-Ps148:14" TargetMode="External"/><Relationship Id="rId607" Type="http://schemas.openxmlformats.org/officeDocument/2006/relationships/hyperlink" Target="https://ref.ly/Ps150:1-Ps150:6" TargetMode="External"/><Relationship Id="rId608" Type="http://schemas.openxmlformats.org/officeDocument/2006/relationships/hyperlink" Target="https://ref.ly/2Cor9:15" TargetMode="External"/><Relationship Id="rId609" Type="http://schemas.openxmlformats.org/officeDocument/2006/relationships/hyperlink" Target="https://ref.ly/Ps51:1-Ps51:19" TargetMode="External"/><Relationship Id="rId610" Type="http://schemas.openxmlformats.org/officeDocument/2006/relationships/hyperlink" Target="https://ref.ly/2Chr33:12-2Chr33:13" TargetMode="External"/><Relationship Id="rId611" Type="http://schemas.openxmlformats.org/officeDocument/2006/relationships/hyperlink" Target="https://ref.ly/2Chr33:18-2Chr33:19" TargetMode="External"/><Relationship Id="rId612" Type="http://schemas.openxmlformats.org/officeDocument/2006/relationships/hyperlink" Target="https://ref.ly/2Cor6:18" TargetMode="External"/><Relationship Id="rId613" Type="http://schemas.openxmlformats.org/officeDocument/2006/relationships/hyperlink" Target="https://ref.ly/2Chr20:6" TargetMode="External"/><Relationship Id="rId614" Type="http://schemas.openxmlformats.org/officeDocument/2006/relationships/hyperlink" Target="https://ref.ly/2Chr33:12" TargetMode="External"/><Relationship Id="rId615" Type="http://schemas.openxmlformats.org/officeDocument/2006/relationships/hyperlink" Target="https://ref.ly/Exod20:11" TargetMode="External"/><Relationship Id="rId616" Type="http://schemas.openxmlformats.org/officeDocument/2006/relationships/hyperlink" Target="https://ref.ly/Neh9:6" TargetMode="External"/><Relationship Id="rId617" Type="http://schemas.openxmlformats.org/officeDocument/2006/relationships/hyperlink" Target="https://ref.ly/Ps146:6" TargetMode="External"/><Relationship Id="rId618" Type="http://schemas.openxmlformats.org/officeDocument/2006/relationships/hyperlink" Target="https://ref.ly/Job38:8-Job38:11" TargetMode="External"/><Relationship Id="rId619" Type="http://schemas.openxmlformats.org/officeDocument/2006/relationships/hyperlink" Target="https://ref.ly/2Pet1:16-2Pet1:17" TargetMode="External"/><Relationship Id="rId620" Type="http://schemas.openxmlformats.org/officeDocument/2006/relationships/hyperlink" Target="https://ref.ly/Isa63:7" TargetMode="External"/><Relationship Id="rId621" Type="http://schemas.openxmlformats.org/officeDocument/2006/relationships/hyperlink" Target="https://ref.ly/Rom2:4" TargetMode="External"/><Relationship Id="rId622" Type="http://schemas.openxmlformats.org/officeDocument/2006/relationships/hyperlink" Target="https://ref.ly/Ps86:5" TargetMode="External"/><Relationship Id="rId623" Type="http://schemas.openxmlformats.org/officeDocument/2006/relationships/hyperlink" Target="https://ref.ly/Ps7:17" TargetMode="External"/><Relationship Id="rId624" Type="http://schemas.openxmlformats.org/officeDocument/2006/relationships/hyperlink" Target="https://ref.ly/Ps47:2" TargetMode="External"/><Relationship Id="rId625" Type="http://schemas.openxmlformats.org/officeDocument/2006/relationships/hyperlink" Target="https://ref.ly/2Chr33:6" TargetMode="External"/><Relationship Id="rId626" Type="http://schemas.openxmlformats.org/officeDocument/2006/relationships/hyperlink" Target="https://ref.ly/Ps107:10" TargetMode="External"/><Relationship Id="rId627" Type="http://schemas.openxmlformats.org/officeDocument/2006/relationships/hyperlink" Target="https://ref.ly/Acts5:31" TargetMode="External"/><Relationship Id="rId628" Type="http://schemas.openxmlformats.org/officeDocument/2006/relationships/hyperlink" Target="https://ref.ly/Matt9:13" TargetMode="External"/><Relationship Id="rId629" Type="http://schemas.openxmlformats.org/officeDocument/2006/relationships/hyperlink" Target="https://ref.ly/Rom3:10-Rom3:12" TargetMode="External"/><Relationship Id="rId630" Type="http://schemas.openxmlformats.org/officeDocument/2006/relationships/hyperlink" Target="https://ref.ly/Rom4:3" TargetMode="External"/><Relationship Id="rId631" Type="http://schemas.openxmlformats.org/officeDocument/2006/relationships/hyperlink" Target="https://ref.ly/Phil3:8-Phil3:9" TargetMode="External"/><Relationship Id="rId632" Type="http://schemas.openxmlformats.org/officeDocument/2006/relationships/hyperlink" Target="https://ref.ly/Num24:3-Num24:16" TargetMode="External"/><Relationship Id="rId633" Type="http://schemas.openxmlformats.org/officeDocument/2006/relationships/hyperlink" Target="https://ref.ly/Acts7:38" TargetMode="External"/><Relationship Id="rId634" Type="http://schemas.openxmlformats.org/officeDocument/2006/relationships/hyperlink" Target="https://ref.ly/Rom3:2" TargetMode="External"/><Relationship Id="rId635" Type="http://schemas.openxmlformats.org/officeDocument/2006/relationships/hyperlink" Target="https://ref.ly/Prov30:1" TargetMode="External"/><Relationship Id="rId636" Type="http://schemas.openxmlformats.org/officeDocument/2006/relationships/hyperlink" Target="https://ref.ly/Prov31:1" TargetMode="External"/><Relationship Id="rId637" Type="http://schemas.openxmlformats.org/officeDocument/2006/relationships/hyperlink" Target="https://ref.ly/2Kgs9:25" TargetMode="External"/><Relationship Id="rId638" Type="http://schemas.openxmlformats.org/officeDocument/2006/relationships/hyperlink" Target="https://ref.ly/2Chr24:27" TargetMode="External"/><Relationship Id="rId639" Type="http://schemas.openxmlformats.org/officeDocument/2006/relationships/hyperlink" Target="https://ref.ly/Isa13:1" TargetMode="External"/><Relationship Id="rId640" Type="http://schemas.openxmlformats.org/officeDocument/2006/relationships/hyperlink" Target="https://ref.ly/Isa21:1" TargetMode="External"/><Relationship Id="rId641" Type="http://schemas.openxmlformats.org/officeDocument/2006/relationships/hyperlink" Target="https://ref.ly/Isa17:1" TargetMode="External"/><Relationship Id="rId642" Type="http://schemas.openxmlformats.org/officeDocument/2006/relationships/hyperlink" Target="https://ref.ly/Isa19:1" TargetMode="External"/><Relationship Id="rId643" Type="http://schemas.openxmlformats.org/officeDocument/2006/relationships/hyperlink" Target="https://ref.ly/Isa22:1" TargetMode="External"/><Relationship Id="rId644" Type="http://schemas.openxmlformats.org/officeDocument/2006/relationships/hyperlink" Target="https://ref.ly/Isa15:1" TargetMode="External"/><Relationship Id="rId645" Type="http://schemas.openxmlformats.org/officeDocument/2006/relationships/hyperlink" Target="https://ref.ly/Isa14:28" TargetMode="External"/><Relationship Id="rId646" Type="http://schemas.openxmlformats.org/officeDocument/2006/relationships/hyperlink" Target="https://ref.ly/Isa23:1" TargetMode="External"/><Relationship Id="rId647" Type="http://schemas.openxmlformats.org/officeDocument/2006/relationships/hyperlink" Target="https://ref.ly/Nah1:1" TargetMode="External"/><Relationship Id="rId648" Type="http://schemas.openxmlformats.org/officeDocument/2006/relationships/hyperlink" Target="https://ref.ly/Hab1:1" TargetMode="External"/><Relationship Id="rId649" Type="http://schemas.openxmlformats.org/officeDocument/2006/relationships/hyperlink" Target="https://ref.ly/Mal1:1" TargetMode="External"/><Relationship Id="rId650" Type="http://schemas.openxmlformats.org/officeDocument/2006/relationships/hyperlink" Target="https://ref.ly/Lam2:14" TargetMode="External"/><Relationship Id="rId651" Type="http://schemas.openxmlformats.org/officeDocument/2006/relationships/hyperlink" Target="https://ref.ly/Deut33:8-Deut33:11" TargetMode="External"/><Relationship Id="rId652" Type="http://schemas.openxmlformats.org/officeDocument/2006/relationships/hyperlink" Target="https://ref.ly/Judg17:13" TargetMode="External"/><Relationship Id="rId653" Type="http://schemas.openxmlformats.org/officeDocument/2006/relationships/hyperlink" Target="https://ref.ly/Exod4:14" TargetMode="External"/><Relationship Id="rId654" Type="http://schemas.openxmlformats.org/officeDocument/2006/relationships/hyperlink" Target="https://ref.ly/Exod29:9" TargetMode="External"/><Relationship Id="rId655" Type="http://schemas.openxmlformats.org/officeDocument/2006/relationships/hyperlink" Target="https://ref.ly/1Chr6:28" TargetMode="External"/><Relationship Id="rId656" Type="http://schemas.openxmlformats.org/officeDocument/2006/relationships/hyperlink" Target="https://ref.ly/Sir45:6-Sir45:22" TargetMode="External"/><Relationship Id="rId657" Type="http://schemas.openxmlformats.org/officeDocument/2006/relationships/hyperlink" Target="https://ref.ly/Heb5:1" TargetMode="External"/><Relationship Id="rId658" Type="http://schemas.openxmlformats.org/officeDocument/2006/relationships/hyperlink" Target="https://ref.ly/Num8:10" TargetMode="External"/><Relationship Id="rId659" Type="http://schemas.openxmlformats.org/officeDocument/2006/relationships/hyperlink" Target="https://ref.ly/Exod29:1-Exod29:46" TargetMode="External"/><Relationship Id="rId660" Type="http://schemas.openxmlformats.org/officeDocument/2006/relationships/hyperlink" Target="https://ref.ly/Lev8:1-Lev8:36" TargetMode="External"/><Relationship Id="rId661" Type="http://schemas.openxmlformats.org/officeDocument/2006/relationships/hyperlink" Target="https://ref.ly/1Sam10:5" TargetMode="External"/><Relationship Id="rId662" Type="http://schemas.openxmlformats.org/officeDocument/2006/relationships/hyperlink" Target="https://ref.ly/1Kgs1:9-1Kgs1:10" TargetMode="External"/><Relationship Id="rId663" Type="http://schemas.openxmlformats.org/officeDocument/2006/relationships/hyperlink" Target="https://ref.ly/1Kgs18:17-1Kgs18:19" TargetMode="External"/><Relationship Id="rId664" Type="http://schemas.openxmlformats.org/officeDocument/2006/relationships/hyperlink" Target="https://ref.ly/1Kgs20:35" TargetMode="External"/><Relationship Id="rId665" Type="http://schemas.openxmlformats.org/officeDocument/2006/relationships/hyperlink" Target="https://ref.ly/1Kgs22:5-1Kgs22:28" TargetMode="External"/><Relationship Id="rId666" Type="http://schemas.openxmlformats.org/officeDocument/2006/relationships/hyperlink" Target="https://ref.ly/2Kgs2:3-2Kgs2:7" TargetMode="External"/><Relationship Id="rId667" Type="http://schemas.openxmlformats.org/officeDocument/2006/relationships/hyperlink" Target="https://ref.ly/2Kgs23:2" TargetMode="External"/><Relationship Id="rId668" Type="http://schemas.openxmlformats.org/officeDocument/2006/relationships/hyperlink" Target="https://ref.ly/Gen20:7" TargetMode="External"/><Relationship Id="rId669" Type="http://schemas.openxmlformats.org/officeDocument/2006/relationships/hyperlink" Target="https://ref.ly/Deut34:10" TargetMode="External"/><Relationship Id="rId670" Type="http://schemas.openxmlformats.org/officeDocument/2006/relationships/hyperlink" Target="https://ref.ly/Judg4:4" TargetMode="External"/><Relationship Id="rId671" Type="http://schemas.openxmlformats.org/officeDocument/2006/relationships/hyperlink" Target="https://ref.ly/Jer7:25" TargetMode="External"/><Relationship Id="rId672" Type="http://schemas.openxmlformats.org/officeDocument/2006/relationships/hyperlink" Target="https://ref.ly/Jer35:4" TargetMode="External"/><Relationship Id="rId673" Type="http://schemas.openxmlformats.org/officeDocument/2006/relationships/hyperlink" Target="https://ref.ly/1Kgs17:1-1Kgs17:24" TargetMode="External"/><Relationship Id="rId674" Type="http://schemas.openxmlformats.org/officeDocument/2006/relationships/hyperlink" Target="https://ref.ly/Jer27:14-Jer27:16" TargetMode="External"/><Relationship Id="rId675" Type="http://schemas.openxmlformats.org/officeDocument/2006/relationships/hyperlink" Target="https://ref.ly/Jer28:1-Jer28:17" TargetMode="External"/><Relationship Id="rId676" Type="http://schemas.openxmlformats.org/officeDocument/2006/relationships/hyperlink" Target="https://ref.ly/1Kgs17:1" TargetMode="External"/><Relationship Id="rId677" Type="http://schemas.openxmlformats.org/officeDocument/2006/relationships/hyperlink" Target="https://ref.ly/1Kgs21:17" TargetMode="External"/><Relationship Id="rId678" Type="http://schemas.openxmlformats.org/officeDocument/2006/relationships/hyperlink" Target="https://ref.ly/Isa6:1-Isa6:13" TargetMode="External"/><Relationship Id="rId679" Type="http://schemas.openxmlformats.org/officeDocument/2006/relationships/hyperlink" Target="https://ref.ly/Jer1:1-Jer1:19" TargetMode="External"/><Relationship Id="rId680" Type="http://schemas.openxmlformats.org/officeDocument/2006/relationships/hyperlink" Target="https://ref.ly/Amos7:15" TargetMode="External"/><Relationship Id="rId681" Type="http://schemas.openxmlformats.org/officeDocument/2006/relationships/hyperlink" Target="https://ref.ly/1Kgs19:16" TargetMode="External"/><Relationship Id="rId682" Type="http://schemas.openxmlformats.org/officeDocument/2006/relationships/hyperlink" Target="https://ref.ly/Isa61:1" TargetMode="External"/><Relationship Id="rId683" Type="http://schemas.openxmlformats.org/officeDocument/2006/relationships/hyperlink" Target="https://ref.ly/1Kgs22:13-1Kgs22:14" TargetMode="External"/><Relationship Id="rId684" Type="http://schemas.openxmlformats.org/officeDocument/2006/relationships/hyperlink" Target="https://ref.ly/Jer28:5-Jer28:9" TargetMode="External"/><Relationship Id="rId685" Type="http://schemas.openxmlformats.org/officeDocument/2006/relationships/hyperlink" Target="https://ref.ly/John15:16" TargetMode="External"/><Relationship Id="rId686" Type="http://schemas.openxmlformats.org/officeDocument/2006/relationships/hyperlink" Target="https://ref.ly/Acts1:24-Acts1:26" TargetMode="External"/><Relationship Id="rId687" Type="http://schemas.openxmlformats.org/officeDocument/2006/relationships/hyperlink" Target="https://ref.ly/Gal1:1" TargetMode="External"/><Relationship Id="rId688" Type="http://schemas.openxmlformats.org/officeDocument/2006/relationships/hyperlink" Target="https://ref.ly/1Tim1:18" TargetMode="External"/><Relationship Id="rId689" Type="http://schemas.openxmlformats.org/officeDocument/2006/relationships/hyperlink" Target="https://ref.ly/1Tim4:14" TargetMode="External"/><Relationship Id="rId690" Type="http://schemas.openxmlformats.org/officeDocument/2006/relationships/hyperlink" Target="https://ref.ly/1Cor12:8-1Cor12:11" TargetMode="External"/><Relationship Id="rId691" Type="http://schemas.openxmlformats.org/officeDocument/2006/relationships/hyperlink" Target="https://ref.ly/Eph4:11" TargetMode="External"/><Relationship Id="rId692" Type="http://schemas.openxmlformats.org/officeDocument/2006/relationships/hyperlink" Target="https://ref.ly/Acts20:28" TargetMode="External"/><Relationship Id="rId693" Type="http://schemas.openxmlformats.org/officeDocument/2006/relationships/hyperlink" Target="https://ref.ly/Acts8:18-Acts8:24" TargetMode="External"/><Relationship Id="rId694" Type="http://schemas.openxmlformats.org/officeDocument/2006/relationships/hyperlink" Target="https://ref.ly/Acts1:15" TargetMode="External"/><Relationship Id="rId695" Type="http://schemas.openxmlformats.org/officeDocument/2006/relationships/hyperlink" Target="https://ref.ly/Acts6:2-Acts6:6" TargetMode="External"/><Relationship Id="rId696" Type="http://schemas.openxmlformats.org/officeDocument/2006/relationships/hyperlink" Target="https://ref.ly/Acts13:3" TargetMode="External"/><Relationship Id="rId697" Type="http://schemas.openxmlformats.org/officeDocument/2006/relationships/hyperlink" Target="https://ref.ly/Acts14:23" TargetMode="External"/><Relationship Id="rId698" Type="http://schemas.openxmlformats.org/officeDocument/2006/relationships/hyperlink" Target="https://ref.ly/Titus1:5" TargetMode="External"/><Relationship Id="rId699" Type="http://schemas.openxmlformats.org/officeDocument/2006/relationships/hyperlink" Target="https://ref.ly/1Tim5:22" TargetMode="External"/><Relationship Id="rId700" Type="http://schemas.openxmlformats.org/officeDocument/2006/relationships/hyperlink" Target="https://ref.ly/2Tim1:6" TargetMode="External"/><Relationship Id="rId701" Type="http://schemas.openxmlformats.org/officeDocument/2006/relationships/hyperlink" Target="https://ref.ly/1Tim3:1-1Tim3:13" TargetMode="External"/><Relationship Id="rId702" Type="http://schemas.openxmlformats.org/officeDocument/2006/relationships/hyperlink" Target="https://ref.ly/2Tim2:2" TargetMode="External"/><Relationship Id="rId703" Type="http://schemas.openxmlformats.org/officeDocument/2006/relationships/hyperlink" Target="https://ref.ly/Acts1:26" TargetMode="External"/><Relationship Id="rId704" Type="http://schemas.openxmlformats.org/officeDocument/2006/relationships/hyperlink" Target="https://ref.ly/Acts6:6" TargetMode="External"/><Relationship Id="rId705" Type="http://schemas.openxmlformats.org/officeDocument/2006/relationships/hyperlink" Target="https://ref.ly/Acts13:2-Acts13:3" TargetMode="External"/><Relationship Id="rId706" Type="http://schemas.openxmlformats.org/officeDocument/2006/relationships/hyperlink" Target="https://ref.ly/2Cor8:19" TargetMode="External"/><Relationship Id="rId707" Type="http://schemas.openxmlformats.org/officeDocument/2006/relationships/hyperlink" Target="https://ref.ly/Acts6:2-Acts6:5" TargetMode="External"/><Relationship Id="rId708" Type="http://schemas.openxmlformats.org/officeDocument/2006/relationships/hyperlink" Target="https://ref.ly/Acts16:2" TargetMode="External"/><Relationship Id="rId709" Type="http://schemas.openxmlformats.org/officeDocument/2006/relationships/hyperlink" Target="https://ref.ly/Judg7:25" TargetMode="External"/><Relationship Id="rId710" Type="http://schemas.openxmlformats.org/officeDocument/2006/relationships/hyperlink" Target="https://ref.ly/Judg8:3" TargetMode="External"/><Relationship Id="rId711" Type="http://schemas.openxmlformats.org/officeDocument/2006/relationships/hyperlink" Target="https://ref.ly/Ps83:11" TargetMode="External"/><Relationship Id="rId712" Type="http://schemas.openxmlformats.org/officeDocument/2006/relationships/hyperlink" Target="https://ref.ly/Isa9:4" TargetMode="External"/><Relationship Id="rId713" Type="http://schemas.openxmlformats.org/officeDocument/2006/relationships/hyperlink" Target="https://ref.ly/Isa10:26" TargetMode="External"/><Relationship Id="rId714" Type="http://schemas.openxmlformats.org/officeDocument/2006/relationships/hyperlink" Target="https://ref.ly/Lam5:3" TargetMode="External"/><Relationship Id="rId715" Type="http://schemas.openxmlformats.org/officeDocument/2006/relationships/hyperlink" Target="https://ref.ly/Exod22:22-Exod22:24" TargetMode="External"/><Relationship Id="rId716" Type="http://schemas.openxmlformats.org/officeDocument/2006/relationships/hyperlink" Target="https://ref.ly/Deut10:18" TargetMode="External"/><Relationship Id="rId717" Type="http://schemas.openxmlformats.org/officeDocument/2006/relationships/hyperlink" Target="https://ref.ly/Ps10:14,Ps10:18" TargetMode="External"/><Relationship Id="rId718" Type="http://schemas.openxmlformats.org/officeDocument/2006/relationships/hyperlink" Target="https://ref.ly/Ps27:10" TargetMode="External"/><Relationship Id="rId719" Type="http://schemas.openxmlformats.org/officeDocument/2006/relationships/hyperlink" Target="https://ref.ly/Ps68:5" TargetMode="External"/><Relationship Id="rId720" Type="http://schemas.openxmlformats.org/officeDocument/2006/relationships/hyperlink" Target="https://ref.ly/Ps146:9" TargetMode="External"/><Relationship Id="rId721" Type="http://schemas.openxmlformats.org/officeDocument/2006/relationships/hyperlink" Target="https://ref.ly/Isa1:17" TargetMode="External"/><Relationship Id="rId722" Type="http://schemas.openxmlformats.org/officeDocument/2006/relationships/hyperlink" Target="https://ref.ly/Hos14:3" TargetMode="External"/><Relationship Id="rId723" Type="http://schemas.openxmlformats.org/officeDocument/2006/relationships/hyperlink" Target="https://ref.ly/Num27:7-Num27:11" TargetMode="External"/><Relationship Id="rId724" Type="http://schemas.openxmlformats.org/officeDocument/2006/relationships/hyperlink" Target="https://ref.ly/Deut24:17" TargetMode="External"/><Relationship Id="rId725" Type="http://schemas.openxmlformats.org/officeDocument/2006/relationships/hyperlink" Target="https://ref.ly/Prov23:10" TargetMode="External"/><Relationship Id="rId726" Type="http://schemas.openxmlformats.org/officeDocument/2006/relationships/hyperlink" Target="https://ref.ly/Deut24:19-Deut24:21" TargetMode="External"/><Relationship Id="rId727" Type="http://schemas.openxmlformats.org/officeDocument/2006/relationships/hyperlink" Target="https://ref.ly/Deut16:11,Deut16:14" TargetMode="External"/><Relationship Id="rId728" Type="http://schemas.openxmlformats.org/officeDocument/2006/relationships/hyperlink" Target="https://ref.ly/Deut14:29" TargetMode="External"/><Relationship Id="rId729" Type="http://schemas.openxmlformats.org/officeDocument/2006/relationships/hyperlink" Target="https://ref.ly/Deut26:12" TargetMode="External"/><Relationship Id="rId730" Type="http://schemas.openxmlformats.org/officeDocument/2006/relationships/hyperlink" Target="https://ref.ly/Deut27:19" TargetMode="External"/><Relationship Id="rId731" Type="http://schemas.openxmlformats.org/officeDocument/2006/relationships/hyperlink" Target="https://ref.ly/Mal3:5" TargetMode="External"/><Relationship Id="rId732" Type="http://schemas.openxmlformats.org/officeDocument/2006/relationships/hyperlink" Target="https://ref.ly/Job29:12" TargetMode="External"/><Relationship Id="rId733" Type="http://schemas.openxmlformats.org/officeDocument/2006/relationships/hyperlink" Target="https://ref.ly/Job31:17" TargetMode="External"/><Relationship Id="rId734" Type="http://schemas.openxmlformats.org/officeDocument/2006/relationships/hyperlink" Target="https://ref.ly/Job6:27" TargetMode="External"/><Relationship Id="rId735" Type="http://schemas.openxmlformats.org/officeDocument/2006/relationships/hyperlink" Target="https://ref.ly/Job22:9" TargetMode="External"/><Relationship Id="rId736" Type="http://schemas.openxmlformats.org/officeDocument/2006/relationships/hyperlink" Target="https://ref.ly/Job24:3,Job24:9" TargetMode="External"/><Relationship Id="rId737" Type="http://schemas.openxmlformats.org/officeDocument/2006/relationships/hyperlink" Target="https://ref.ly/Ps94:6" TargetMode="External"/><Relationship Id="rId738" Type="http://schemas.openxmlformats.org/officeDocument/2006/relationships/hyperlink" Target="https://ref.ly/Isa1:23" TargetMode="External"/><Relationship Id="rId739" Type="http://schemas.openxmlformats.org/officeDocument/2006/relationships/hyperlink" Target="https://ref.ly/Isa10:2" TargetMode="External"/><Relationship Id="rId740" Type="http://schemas.openxmlformats.org/officeDocument/2006/relationships/hyperlink" Target="https://ref.ly/Jer5:28" TargetMode="External"/><Relationship Id="rId741" Type="http://schemas.openxmlformats.org/officeDocument/2006/relationships/hyperlink" Target="https://ref.ly/Ezek22:7" TargetMode="External"/><Relationship Id="rId742" Type="http://schemas.openxmlformats.org/officeDocument/2006/relationships/hyperlink" Target="https://ref.ly/Jer7:6" TargetMode="External"/><Relationship Id="rId743" Type="http://schemas.openxmlformats.org/officeDocument/2006/relationships/hyperlink" Target="https://ref.ly/Jer22:3" TargetMode="External"/><Relationship Id="rId744" Type="http://schemas.openxmlformats.org/officeDocument/2006/relationships/hyperlink" Target="https://ref.ly/Zech7:10" TargetMode="External"/><Relationship Id="rId745" Type="http://schemas.openxmlformats.org/officeDocument/2006/relationships/hyperlink" Target="https://ref.ly/John14:18" TargetMode="External"/><Relationship Id="rId746" Type="http://schemas.openxmlformats.org/officeDocument/2006/relationships/hyperlink" Target="https://ref.ly/Jas1:27" TargetMode="External"/><Relationship Id="rId747" Type="http://schemas.openxmlformats.org/officeDocument/2006/relationships/hyperlink" Target="https://ref.ly/Gen4:21" TargetMode="External"/><Relationship Id="rId748" Type="http://schemas.openxmlformats.org/officeDocument/2006/relationships/hyperlink" Target="https://ref.ly/2Cor7:4" TargetMode="External"/><Relationship Id="rId749" Type="http://schemas.openxmlformats.org/officeDocument/2006/relationships/hyperlink" Target="https://ref.ly/2Cor12:5,2Cor12:9" TargetMode="External"/><Relationship Id="rId750" Type="http://schemas.openxmlformats.org/officeDocument/2006/relationships/hyperlink" Target="https://ref.ly/1Cor5:2" TargetMode="External"/><Relationship Id="rId751" Type="http://schemas.openxmlformats.org/officeDocument/2006/relationships/hyperlink" Target="https://ref.ly/1Cor8:1" TargetMode="External"/><Relationship Id="rId752" Type="http://schemas.openxmlformats.org/officeDocument/2006/relationships/hyperlink" Target="https://ref.ly/1Cor13:4" TargetMode="External"/><Relationship Id="rId753" Type="http://schemas.openxmlformats.org/officeDocument/2006/relationships/hyperlink" Target="https://ref.ly/Col2:18" TargetMode="External"/><Relationship Id="rId754" Type="http://schemas.openxmlformats.org/officeDocument/2006/relationships/hyperlink" Target="https://ref.ly/Prov21:4" TargetMode="External"/><Relationship Id="rId755" Type="http://schemas.openxmlformats.org/officeDocument/2006/relationships/hyperlink" Target="https://ref.ly/Eccl7:8" TargetMode="External"/><Relationship Id="rId756" Type="http://schemas.openxmlformats.org/officeDocument/2006/relationships/hyperlink" Target="https://ref.ly/Ps131:1" TargetMode="External"/><Relationship Id="rId757" Type="http://schemas.openxmlformats.org/officeDocument/2006/relationships/hyperlink" Target="https://ref.ly/Rom1:30" TargetMode="External"/><Relationship Id="rId758" Type="http://schemas.openxmlformats.org/officeDocument/2006/relationships/hyperlink" Target="https://ref.ly/2Tim3:2-2Tim3:4" TargetMode="External"/><Relationship Id="rId759" Type="http://schemas.openxmlformats.org/officeDocument/2006/relationships/hyperlink" Target="https://ref.ly/Mal3:13" TargetMode="External"/><Relationship Id="rId760" Type="http://schemas.openxmlformats.org/officeDocument/2006/relationships/hyperlink" Target="https://ref.ly/Prov6:17" TargetMode="External"/><Relationship Id="rId761" Type="http://schemas.openxmlformats.org/officeDocument/2006/relationships/hyperlink" Target="https://ref.ly/Ps101:5" TargetMode="External"/><Relationship Id="rId762" Type="http://schemas.openxmlformats.org/officeDocument/2006/relationships/hyperlink" Target="https://ref.ly/Prov30:13" TargetMode="External"/><Relationship Id="rId763" Type="http://schemas.openxmlformats.org/officeDocument/2006/relationships/hyperlink" Target="https://ref.ly/Prov21:24" TargetMode="External"/><Relationship Id="rId764" Type="http://schemas.openxmlformats.org/officeDocument/2006/relationships/hyperlink" Target="https://ref.ly/Matt23:5-Matt23:12" TargetMode="External"/><Relationship Id="rId765" Type="http://schemas.openxmlformats.org/officeDocument/2006/relationships/hyperlink" Target="https://ref.ly/John9:34" TargetMode="External"/><Relationship Id="rId766" Type="http://schemas.openxmlformats.org/officeDocument/2006/relationships/hyperlink" Target="https://ref.ly/2Chr26:16" TargetMode="External"/><Relationship Id="rId767" Type="http://schemas.openxmlformats.org/officeDocument/2006/relationships/hyperlink" Target="https://ref.ly/2Chr32:25-2Chr32:26" TargetMode="External"/><Relationship Id="rId768" Type="http://schemas.openxmlformats.org/officeDocument/2006/relationships/hyperlink" Target="https://ref.ly/Luke18:9-Luke18:14" TargetMode="External"/><Relationship Id="rId769" Type="http://schemas.openxmlformats.org/officeDocument/2006/relationships/hyperlink" Target="https://ref.ly/Acts12:21-Acts12:23" TargetMode="External"/><Relationship Id="rId770" Type="http://schemas.openxmlformats.org/officeDocument/2006/relationships/hyperlink" Target="https://ref.ly/Ezek28:1-Ezek28:26" TargetMode="External"/><Relationship Id="rId771" Type="http://schemas.openxmlformats.org/officeDocument/2006/relationships/hyperlink" Target="https://ref.ly/Isa3:16" TargetMode="External"/><Relationship Id="rId772" Type="http://schemas.openxmlformats.org/officeDocument/2006/relationships/hyperlink" Target="https://ref.ly/Isa5:15" TargetMode="External"/><Relationship Id="rId773" Type="http://schemas.openxmlformats.org/officeDocument/2006/relationships/hyperlink" Target="https://ref.ly/Ezek16:50" TargetMode="External"/><Relationship Id="rId774" Type="http://schemas.openxmlformats.org/officeDocument/2006/relationships/hyperlink" Target="https://ref.ly/Hos13:6" TargetMode="External"/><Relationship Id="rId775" Type="http://schemas.openxmlformats.org/officeDocument/2006/relationships/hyperlink" Target="https://ref.ly/Zeph3:11" TargetMode="External"/><Relationship Id="rId776" Type="http://schemas.openxmlformats.org/officeDocument/2006/relationships/hyperlink" Target="https://ref.ly/Isa10:12" TargetMode="External"/><Relationship Id="rId777" Type="http://schemas.openxmlformats.org/officeDocument/2006/relationships/hyperlink" Target="https://ref.ly/Jer48:29" TargetMode="External"/><Relationship Id="rId778" Type="http://schemas.openxmlformats.org/officeDocument/2006/relationships/hyperlink" Target="https://ref.ly/Deut8:14" TargetMode="External"/><Relationship Id="rId779" Type="http://schemas.openxmlformats.org/officeDocument/2006/relationships/hyperlink" Target="https://ref.ly/Jas4:6" TargetMode="External"/><Relationship Id="rId780" Type="http://schemas.openxmlformats.org/officeDocument/2006/relationships/hyperlink" Target="https://ref.ly/1Pet5:5" TargetMode="External"/><Relationship Id="rId781" Type="http://schemas.openxmlformats.org/officeDocument/2006/relationships/hyperlink" Target="https://ref.ly/Prov3:34" TargetMode="External"/><Relationship Id="rId782" Type="http://schemas.openxmlformats.org/officeDocument/2006/relationships/hyperlink" Target="https://ref.ly/Prov18:12" TargetMode="External"/><Relationship Id="rId783" Type="http://schemas.openxmlformats.org/officeDocument/2006/relationships/hyperlink" Target="https://ref.ly/Luke1:51-Luke1:52" TargetMode="External"/><Relationship Id="rId784" Type="http://schemas.openxmlformats.org/officeDocument/2006/relationships/hyperlink" Target="https://ref.ly/Judg6:3" TargetMode="External"/><Relationship Id="rId785" Type="http://schemas.openxmlformats.org/officeDocument/2006/relationships/hyperlink" Target="https://ref.ly/Amos6:2" TargetMode="External"/><Relationship Id="rId786" Type="http://schemas.openxmlformats.org/officeDocument/2006/relationships/hyperlink" Target="https://ref.ly/2Chr8:3-2Chr8:4" TargetMode="External"/><Relationship Id="rId787" Type="http://schemas.openxmlformats.org/officeDocument/2006/relationships/hyperlink" Target="https://ref.ly/2Kgs14:28" TargetMode="External"/><Relationship Id="rId788" Type="http://schemas.openxmlformats.org/officeDocument/2006/relationships/hyperlink" Target="https://ref.ly/2Kgs17:24,2Kgs17:30" TargetMode="External"/><Relationship Id="rId789" Type="http://schemas.openxmlformats.org/officeDocument/2006/relationships/hyperlink" Target="https://ref.ly/2Kgs23:33" TargetMode="External"/><Relationship Id="rId790" Type="http://schemas.openxmlformats.org/officeDocument/2006/relationships/hyperlink" Target="https://ref.ly/Jer22:10" TargetMode="External"/><Relationship Id="rId791" Type="http://schemas.openxmlformats.org/officeDocument/2006/relationships/hyperlink" Target="https://ref.ly/2Kgs25:20" TargetMode="External"/><Relationship Id="rId792" Type="http://schemas.openxmlformats.org/officeDocument/2006/relationships/hyperlink" Target="https://ref.ly/Hag1:10" TargetMode="External"/><Relationship Id="rId793" Type="http://schemas.openxmlformats.org/officeDocument/2006/relationships/hyperlink" Target="https://ref.ly/Exod16:13-Exod16:21" TargetMode="External"/><Relationship Id="rId794" Type="http://schemas.openxmlformats.org/officeDocument/2006/relationships/hyperlink" Target="https://ref.ly/Num11:9" TargetMode="External"/><Relationship Id="rId795" Type="http://schemas.openxmlformats.org/officeDocument/2006/relationships/hyperlink" Target="https://ref.ly/Gen27:28" TargetMode="External"/><Relationship Id="rId796" Type="http://schemas.openxmlformats.org/officeDocument/2006/relationships/hyperlink" Target="https://ref.ly/Deut33:13" TargetMode="External"/><Relationship Id="rId797" Type="http://schemas.openxmlformats.org/officeDocument/2006/relationships/hyperlink" Target="https://ref.ly/Mic5:7" TargetMode="External"/><Relationship Id="rId798" Type="http://schemas.openxmlformats.org/officeDocument/2006/relationships/hyperlink" Target="https://ref.ly/Job29:19" TargetMode="External"/><Relationship Id="rId799" Type="http://schemas.openxmlformats.org/officeDocument/2006/relationships/hyperlink" Target="https://ref.ly/Hos14:5" TargetMode="External"/><Relationship Id="rId800" Type="http://schemas.openxmlformats.org/officeDocument/2006/relationships/hyperlink" Target="https://ref.ly/Prov19:12" TargetMode="External"/><Relationship Id="rId801" Type="http://schemas.openxmlformats.org/officeDocument/2006/relationships/hyperlink" Target="https://ref.ly/2Sam17:12" TargetMode="External"/><Relationship Id="rId802" Type="http://schemas.openxmlformats.org/officeDocument/2006/relationships/hyperlink" Target="https://ref.ly/Hos6:4" TargetMode="External"/><Relationship Id="rId803" Type="http://schemas.openxmlformats.org/officeDocument/2006/relationships/hyperlink" Target="https://ref.ly/Ps110:3" TargetMode="External"/><Relationship Id="rId804" Type="http://schemas.openxmlformats.org/officeDocument/2006/relationships/hyperlink" Target="https://ref.ly/Luke2:1" TargetMode="External"/><Relationship Id="rId805" Type="http://schemas.openxmlformats.org/officeDocument/2006/relationships/hyperlink" Target="https://ref.ly/Luke3:1" TargetMode="External"/><Relationship Id="rId806" Type="http://schemas.openxmlformats.org/officeDocument/2006/relationships/hyperlink" Target="https://ref.ly/Acts25:11-Acts25:12,Acts25:21" TargetMode="External"/><Relationship Id="rId807" Type="http://schemas.openxmlformats.org/officeDocument/2006/relationships/hyperlink" Target="https://ref.ly/Acts26:32" TargetMode="External"/><Relationship Id="rId808" Type="http://schemas.openxmlformats.org/officeDocument/2006/relationships/hyperlink" Target="https://ref.ly/Acts27:24" TargetMode="External"/><Relationship Id="rId809" Type="http://schemas.openxmlformats.org/officeDocument/2006/relationships/hyperlink" Target="https://ref.ly/Acts28:19" TargetMode="External"/><Relationship Id="rId810" Type="http://schemas.openxmlformats.org/officeDocument/2006/relationships/hyperlink" Target="https://ref.ly/Num13:8,Num13:16" TargetMode="External"/><Relationship Id="rId811" Type="http://schemas.openxmlformats.org/officeDocument/2006/relationships/hyperlink" Target="https://ref.ly/2Kgs17:1-2Kgs17:6" TargetMode="External"/><Relationship Id="rId812" Type="http://schemas.openxmlformats.org/officeDocument/2006/relationships/hyperlink" Target="https://ref.ly/2Kgs16:5" TargetMode="External"/><Relationship Id="rId813" Type="http://schemas.openxmlformats.org/officeDocument/2006/relationships/hyperlink" Target="https://ref.ly/Isa7:1-Isa7:6" TargetMode="External"/><Relationship Id="rId814" Type="http://schemas.openxmlformats.org/officeDocument/2006/relationships/hyperlink" Target="https://ref.ly/2Kgs15:30" TargetMode="External"/><Relationship Id="rId815" Type="http://schemas.openxmlformats.org/officeDocument/2006/relationships/hyperlink" Target="https://ref.ly/2Kgs17:3" TargetMode="External"/><Relationship Id="rId816" Type="http://schemas.openxmlformats.org/officeDocument/2006/relationships/hyperlink" Target="https://ref.ly/2Kgs17:4" TargetMode="External"/><Relationship Id="rId817" Type="http://schemas.openxmlformats.org/officeDocument/2006/relationships/hyperlink" Target="https://ref.ly/1Chr27:20" TargetMode="External"/><Relationship Id="rId818" Type="http://schemas.openxmlformats.org/officeDocument/2006/relationships/hyperlink" Target="https://ref.ly/Neh10:23" TargetMode="External"/><Relationship Id="rId819" Type="http://schemas.openxmlformats.org/officeDocument/2006/relationships/hyperlink" Target="https://ref.ly/Hos1:1,Hos1:7,Hos1:11" TargetMode="External"/><Relationship Id="rId820" Type="http://schemas.openxmlformats.org/officeDocument/2006/relationships/hyperlink" Target="https://ref.ly/Hos4:15" TargetMode="External"/><Relationship Id="rId821" Type="http://schemas.openxmlformats.org/officeDocument/2006/relationships/hyperlink" Target="https://ref.ly/Hos5:5,Hos5:10-Hos5:14" TargetMode="External"/><Relationship Id="rId822" Type="http://schemas.openxmlformats.org/officeDocument/2006/relationships/hyperlink" Target="https://ref.ly/Hos6:4,Hos6:11" TargetMode="External"/><Relationship Id="rId823" Type="http://schemas.openxmlformats.org/officeDocument/2006/relationships/hyperlink" Target="https://ref.ly/Hos8:14" TargetMode="External"/><Relationship Id="rId824" Type="http://schemas.openxmlformats.org/officeDocument/2006/relationships/hyperlink" Target="https://ref.ly/Hos11:12" TargetMode="External"/><Relationship Id="rId825" Type="http://schemas.openxmlformats.org/officeDocument/2006/relationships/hyperlink" Target="https://ref.ly/Hos12:2" TargetMode="External"/><Relationship Id="rId826" Type="http://schemas.openxmlformats.org/officeDocument/2006/relationships/hyperlink" Target="https://ref.ly/Hos11:8-Hos11:11" TargetMode="External"/><Relationship Id="rId827" Type="http://schemas.openxmlformats.org/officeDocument/2006/relationships/hyperlink" Target="https://ref.ly/Hos14:2-Hos14:9" TargetMode="External"/><Relationship Id="rId828" Type="http://schemas.openxmlformats.org/officeDocument/2006/relationships/hyperlink" Target="https://ref.ly/Hos1:1" TargetMode="External"/><Relationship Id="rId829" Type="http://schemas.openxmlformats.org/officeDocument/2006/relationships/hyperlink" Target="https://ref.ly/2Kgs14:23-2Kgs14:24" TargetMode="External"/><Relationship Id="rId830" Type="http://schemas.openxmlformats.org/officeDocument/2006/relationships/hyperlink" Target="https://ref.ly/Hos4:1-Hos4:2" TargetMode="External"/><Relationship Id="rId831" Type="http://schemas.openxmlformats.org/officeDocument/2006/relationships/hyperlink" Target="https://ref.ly/Hos7:1-Hos7:7" TargetMode="External"/><Relationship Id="rId832" Type="http://schemas.openxmlformats.org/officeDocument/2006/relationships/hyperlink" Target="https://ref.ly/Hos8:3-Hos8:4" TargetMode="External"/><Relationship Id="rId833" Type="http://schemas.openxmlformats.org/officeDocument/2006/relationships/hyperlink" Target="https://ref.ly/Hos9:15" TargetMode="External"/><Relationship Id="rId834" Type="http://schemas.openxmlformats.org/officeDocument/2006/relationships/hyperlink" Target="https://ref.ly/Hos10:14" TargetMode="External"/><Relationship Id="rId835" Type="http://schemas.openxmlformats.org/officeDocument/2006/relationships/hyperlink" Target="https://ref.ly/Hos5:13" TargetMode="External"/><Relationship Id="rId836" Type="http://schemas.openxmlformats.org/officeDocument/2006/relationships/hyperlink" Target="https://ref.ly/Hos10:6" TargetMode="External"/><Relationship Id="rId837" Type="http://schemas.openxmlformats.org/officeDocument/2006/relationships/hyperlink" Target="https://ref.ly/Hos10:5-Hos10:6" TargetMode="External"/><Relationship Id="rId838" Type="http://schemas.openxmlformats.org/officeDocument/2006/relationships/hyperlink" Target="https://ref.ly/Hos13:15-Hos13:16" TargetMode="External"/><Relationship Id="rId839" Type="http://schemas.openxmlformats.org/officeDocument/2006/relationships/hyperlink" Target="https://ref.ly/Hos7:11" TargetMode="External"/><Relationship Id="rId840" Type="http://schemas.openxmlformats.org/officeDocument/2006/relationships/hyperlink" Target="https://ref.ly/Hos11:11" TargetMode="External"/><Relationship Id="rId841" Type="http://schemas.openxmlformats.org/officeDocument/2006/relationships/hyperlink" Target="https://ref.ly/Hos7:5" TargetMode="External"/><Relationship Id="rId842" Type="http://schemas.openxmlformats.org/officeDocument/2006/relationships/hyperlink" Target="https://ref.ly/Hos6:8" TargetMode="External"/><Relationship Id="rId843" Type="http://schemas.openxmlformats.org/officeDocument/2006/relationships/hyperlink" Target="https://ref.ly/Hos12:11" TargetMode="External"/><Relationship Id="rId844" Type="http://schemas.openxmlformats.org/officeDocument/2006/relationships/hyperlink" Target="https://ref.ly/Hos2:19" TargetMode="External"/><Relationship Id="rId845" Type="http://schemas.openxmlformats.org/officeDocument/2006/relationships/hyperlink" Target="https://ref.ly/Hos1:2-Hos3:5" TargetMode="External"/><Relationship Id="rId846" Type="http://schemas.openxmlformats.org/officeDocument/2006/relationships/hyperlink" Target="https://ref.ly/Hos1:1-Hos1:11" TargetMode="External"/><Relationship Id="rId847" Type="http://schemas.openxmlformats.org/officeDocument/2006/relationships/hyperlink" Target="https://ref.ly/Hos3:1-Hos3:5" TargetMode="External"/><Relationship Id="rId848" Type="http://schemas.openxmlformats.org/officeDocument/2006/relationships/hyperlink" Target="https://ref.ly/Hos1:2" TargetMode="External"/><Relationship Id="rId849" Type="http://schemas.openxmlformats.org/officeDocument/2006/relationships/hyperlink" Target="https://ref.ly/Hos6:11" TargetMode="External"/><Relationship Id="rId850" Type="http://schemas.openxmlformats.org/officeDocument/2006/relationships/hyperlink" Target="https://ref.ly/Hos1:4" TargetMode="External"/><Relationship Id="rId851" Type="http://schemas.openxmlformats.org/officeDocument/2006/relationships/hyperlink" Target="https://ref.ly/2Kgs10:1-2Kgs10:11,2Kgs10:30" TargetMode="External"/><Relationship Id="rId852" Type="http://schemas.openxmlformats.org/officeDocument/2006/relationships/hyperlink" Target="https://ref.ly/Hos1:6" TargetMode="External"/><Relationship Id="rId853" Type="http://schemas.openxmlformats.org/officeDocument/2006/relationships/hyperlink" Target="https://ref.ly/Hos1:8-Hos1:9" TargetMode="External"/><Relationship Id="rId854" Type="http://schemas.openxmlformats.org/officeDocument/2006/relationships/hyperlink" Target="https://ref.ly/Hos1:10-Hos2:1" TargetMode="External"/><Relationship Id="rId855" Type="http://schemas.openxmlformats.org/officeDocument/2006/relationships/hyperlink" Target="https://ref.ly/Hos1:10" TargetMode="External"/><Relationship Id="rId856" Type="http://schemas.openxmlformats.org/officeDocument/2006/relationships/hyperlink" Target="https://ref.ly/Gen22:17" TargetMode="External"/><Relationship Id="rId857" Type="http://schemas.openxmlformats.org/officeDocument/2006/relationships/hyperlink" Target="https://ref.ly/Exod19:1-Exod19:7" TargetMode="External"/><Relationship Id="rId858" Type="http://schemas.openxmlformats.org/officeDocument/2006/relationships/hyperlink" Target="https://ref.ly/Hos2:8,Hos2:12" TargetMode="External"/><Relationship Id="rId859" Type="http://schemas.openxmlformats.org/officeDocument/2006/relationships/hyperlink" Target="https://ref.ly/Hos2:2" TargetMode="External"/><Relationship Id="rId860" Type="http://schemas.openxmlformats.org/officeDocument/2006/relationships/hyperlink" Target="https://ref.ly/Jer3:1-Jer4:2" TargetMode="External"/><Relationship Id="rId861" Type="http://schemas.openxmlformats.org/officeDocument/2006/relationships/hyperlink" Target="https://ref.ly/Hos2:2-Hos2:5" TargetMode="External"/><Relationship Id="rId862" Type="http://schemas.openxmlformats.org/officeDocument/2006/relationships/hyperlink" Target="https://ref.ly/Heb2:14-Heb2:15" TargetMode="External"/><Relationship Id="rId863" Type="http://schemas.openxmlformats.org/officeDocument/2006/relationships/hyperlink" Target="https://ref.ly/Hos3:2" TargetMode="External"/><Relationship Id="rId864" Type="http://schemas.openxmlformats.org/officeDocument/2006/relationships/hyperlink" Target="https://ref.ly/Exod21:32" TargetMode="External"/><Relationship Id="rId865" Type="http://schemas.openxmlformats.org/officeDocument/2006/relationships/hyperlink" Target="https://ref.ly/Hos3:3" TargetMode="External"/><Relationship Id="rId866" Type="http://schemas.openxmlformats.org/officeDocument/2006/relationships/hyperlink" Target="https://ref.ly/Deut21:13" TargetMode="External"/><Relationship Id="rId867" Type="http://schemas.openxmlformats.org/officeDocument/2006/relationships/hyperlink" Target="https://ref.ly/Deut30:2" TargetMode="External"/><Relationship Id="rId868" Type="http://schemas.openxmlformats.org/officeDocument/2006/relationships/hyperlink" Target="https://ref.ly/Hos3:5" TargetMode="External"/><Relationship Id="rId869" Type="http://schemas.openxmlformats.org/officeDocument/2006/relationships/hyperlink" Target="https://ref.ly/Hos1:1-Hos3:5" TargetMode="External"/><Relationship Id="rId870" Type="http://schemas.openxmlformats.org/officeDocument/2006/relationships/hyperlink" Target="https://ref.ly/Hos4:1-Hos7:16" TargetMode="External"/><Relationship Id="rId871" Type="http://schemas.openxmlformats.org/officeDocument/2006/relationships/hyperlink" Target="https://ref.ly/Hos8:1-Hos10:15" TargetMode="External"/><Relationship Id="rId872" Type="http://schemas.openxmlformats.org/officeDocument/2006/relationships/hyperlink" Target="https://ref.ly/Hos11:1-Hos14:9" TargetMode="External"/><Relationship Id="rId873" Type="http://schemas.openxmlformats.org/officeDocument/2006/relationships/hyperlink" Target="https://ref.ly/Exod20:1-Exod20:17" TargetMode="External"/><Relationship Id="rId874" Type="http://schemas.openxmlformats.org/officeDocument/2006/relationships/hyperlink" Target="https://ref.ly/Hos4:6-Hos4:9" TargetMode="External"/><Relationship Id="rId875" Type="http://schemas.openxmlformats.org/officeDocument/2006/relationships/hyperlink" Target="https://ref.ly/Isa5:13" TargetMode="External"/><Relationship Id="rId876" Type="http://schemas.openxmlformats.org/officeDocument/2006/relationships/hyperlink" Target="https://ref.ly/Amos8:11-Amos8:12" TargetMode="External"/><Relationship Id="rId877" Type="http://schemas.openxmlformats.org/officeDocument/2006/relationships/hyperlink" Target="https://ref.ly/Zeph1:6" TargetMode="External"/><Relationship Id="rId878" Type="http://schemas.openxmlformats.org/officeDocument/2006/relationships/hyperlink" Target="https://ref.ly/Hos4:9" TargetMode="External"/><Relationship Id="rId879" Type="http://schemas.openxmlformats.org/officeDocument/2006/relationships/hyperlink" Target="https://ref.ly/Hos4:12-Hos4:13" TargetMode="External"/><Relationship Id="rId880" Type="http://schemas.openxmlformats.org/officeDocument/2006/relationships/hyperlink" Target="https://ref.ly/Hos4:6" TargetMode="External"/><Relationship Id="rId881" Type="http://schemas.openxmlformats.org/officeDocument/2006/relationships/hyperlink" Target="https://ref.ly/Exod19:6" TargetMode="External"/><Relationship Id="rId882" Type="http://schemas.openxmlformats.org/officeDocument/2006/relationships/hyperlink" Target="https://ref.ly/Hos5:1" TargetMode="External"/><Relationship Id="rId883" Type="http://schemas.openxmlformats.org/officeDocument/2006/relationships/hyperlink" Target="https://ref.ly/Hos5:8-Hos5:14" TargetMode="External"/><Relationship Id="rId884" Type="http://schemas.openxmlformats.org/officeDocument/2006/relationships/hyperlink" Target="https://ref.ly/Hos5:8" TargetMode="External"/><Relationship Id="rId885" Type="http://schemas.openxmlformats.org/officeDocument/2006/relationships/hyperlink" Target="https://ref.ly/Hos5:9-Hos5:12" TargetMode="External"/><Relationship Id="rId886" Type="http://schemas.openxmlformats.org/officeDocument/2006/relationships/hyperlink" Target="https://ref.ly/Hos5:11" TargetMode="External"/><Relationship Id="rId887" Type="http://schemas.openxmlformats.org/officeDocument/2006/relationships/hyperlink" Target="https://ref.ly/Hos5:14" TargetMode="External"/><Relationship Id="rId888" Type="http://schemas.openxmlformats.org/officeDocument/2006/relationships/hyperlink" Target="https://ref.ly/Hos5:15-Hos6:3" TargetMode="External"/><Relationship Id="rId889" Type="http://schemas.openxmlformats.org/officeDocument/2006/relationships/hyperlink" Target="https://ref.ly/Hos6:1-Hos6:3" TargetMode="External"/><Relationship Id="rId890" Type="http://schemas.openxmlformats.org/officeDocument/2006/relationships/hyperlink" Target="https://ref.ly/Hos6:1" TargetMode="External"/><Relationship Id="rId891" Type="http://schemas.openxmlformats.org/officeDocument/2006/relationships/hyperlink" Target="https://ref.ly/Exod15:26" TargetMode="External"/><Relationship Id="rId892" Type="http://schemas.openxmlformats.org/officeDocument/2006/relationships/hyperlink" Target="https://ref.ly/Deut32:39" TargetMode="External"/><Relationship Id="rId893" Type="http://schemas.openxmlformats.org/officeDocument/2006/relationships/hyperlink" Target="https://ref.ly/Isa53:5" TargetMode="External"/><Relationship Id="rId894" Type="http://schemas.openxmlformats.org/officeDocument/2006/relationships/hyperlink" Target="https://ref.ly/Ezek37:1-Ezek37:14" TargetMode="External"/><Relationship Id="rId895" Type="http://schemas.openxmlformats.org/officeDocument/2006/relationships/hyperlink" Target="https://ref.ly/Mal4:2" TargetMode="External"/><Relationship Id="rId896" Type="http://schemas.openxmlformats.org/officeDocument/2006/relationships/hyperlink" Target="https://ref.ly/Hos6:4-Hos6:11" TargetMode="External"/><Relationship Id="rId897" Type="http://schemas.openxmlformats.org/officeDocument/2006/relationships/hyperlink" Target="https://ref.ly/Hos6:7" TargetMode="External"/><Relationship Id="rId898" Type="http://schemas.openxmlformats.org/officeDocument/2006/relationships/hyperlink" Target="https://ref.ly/Hos6:9" TargetMode="External"/><Relationship Id="rId899" Type="http://schemas.openxmlformats.org/officeDocument/2006/relationships/hyperlink" Target="https://ref.ly/1Sam2:12-1Sam2:17" TargetMode="External"/><Relationship Id="rId900" Type="http://schemas.openxmlformats.org/officeDocument/2006/relationships/hyperlink" Target="https://ref.ly/Jer5:31" TargetMode="External"/><Relationship Id="rId901" Type="http://schemas.openxmlformats.org/officeDocument/2006/relationships/hyperlink" Target="https://ref.ly/Hos6:10" TargetMode="External"/><Relationship Id="rId902" Type="http://schemas.openxmlformats.org/officeDocument/2006/relationships/hyperlink" Target="https://ref.ly/Hos7:1-Hos7:16" TargetMode="External"/><Relationship Id="rId903" Type="http://schemas.openxmlformats.org/officeDocument/2006/relationships/hyperlink" Target="https://ref.ly/Hos7:1" TargetMode="External"/><Relationship Id="rId904" Type="http://schemas.openxmlformats.org/officeDocument/2006/relationships/hyperlink" Target="https://ref.ly/Hos7:2" TargetMode="External"/><Relationship Id="rId905" Type="http://schemas.openxmlformats.org/officeDocument/2006/relationships/hyperlink" Target="https://ref.ly/Ps90:8" TargetMode="External"/><Relationship Id="rId906" Type="http://schemas.openxmlformats.org/officeDocument/2006/relationships/hyperlink" Target="https://ref.ly/Matt12:36-Matt12:37" TargetMode="External"/><Relationship Id="rId907" Type="http://schemas.openxmlformats.org/officeDocument/2006/relationships/hyperlink" Target="https://ref.ly/Hos7:3" TargetMode="External"/><Relationship Id="rId908" Type="http://schemas.openxmlformats.org/officeDocument/2006/relationships/hyperlink" Target="https://ref.ly/Hos7:4" TargetMode="External"/><Relationship Id="rId909" Type="http://schemas.openxmlformats.org/officeDocument/2006/relationships/hyperlink" Target="https://ref.ly/Hos7:8" TargetMode="External"/><Relationship Id="rId910" Type="http://schemas.openxmlformats.org/officeDocument/2006/relationships/hyperlink" Target="https://ref.ly/Exod34:12-Exod34:16" TargetMode="External"/><Relationship Id="rId911" Type="http://schemas.openxmlformats.org/officeDocument/2006/relationships/hyperlink" Target="https://ref.ly/2Cor6:14-2Cor7:1" TargetMode="External"/><Relationship Id="rId912" Type="http://schemas.openxmlformats.org/officeDocument/2006/relationships/hyperlink" Target="https://ref.ly/Hos7:12" TargetMode="External"/><Relationship Id="rId913" Type="http://schemas.openxmlformats.org/officeDocument/2006/relationships/hyperlink" Target="https://ref.ly/1Cor11:32" TargetMode="External"/><Relationship Id="rId914" Type="http://schemas.openxmlformats.org/officeDocument/2006/relationships/hyperlink" Target="https://ref.ly/Heb12:5-Heb12:15" TargetMode="External"/><Relationship Id="rId915" Type="http://schemas.openxmlformats.org/officeDocument/2006/relationships/hyperlink" Target="https://ref.ly/Hos8:1-Hos8:14" TargetMode="External"/><Relationship Id="rId916" Type="http://schemas.openxmlformats.org/officeDocument/2006/relationships/hyperlink" Target="https://ref.ly/Hos8:7" TargetMode="External"/><Relationship Id="rId917" Type="http://schemas.openxmlformats.org/officeDocument/2006/relationships/hyperlink" Target="https://ref.ly/Hos8:1" TargetMode="External"/><Relationship Id="rId918" Type="http://schemas.openxmlformats.org/officeDocument/2006/relationships/hyperlink" Target="https://ref.ly/Ezek17:2-Ezek17:21" TargetMode="External"/><Relationship Id="rId919" Type="http://schemas.openxmlformats.org/officeDocument/2006/relationships/hyperlink" Target="https://ref.ly/Deut27:9-Deut29:29" TargetMode="External"/><Relationship Id="rId920" Type="http://schemas.openxmlformats.org/officeDocument/2006/relationships/hyperlink" Target="https://ref.ly/Isa10:5" TargetMode="External"/><Relationship Id="rId921" Type="http://schemas.openxmlformats.org/officeDocument/2006/relationships/hyperlink" Target="https://ref.ly/Hos8:2-Hos8:3" TargetMode="External"/><Relationship Id="rId922" Type="http://schemas.openxmlformats.org/officeDocument/2006/relationships/hyperlink" Target="https://ref.ly/Hos8:4" TargetMode="External"/><Relationship Id="rId923" Type="http://schemas.openxmlformats.org/officeDocument/2006/relationships/hyperlink" Target="https://ref.ly/Hos4:1-Hos6:11" TargetMode="External"/><Relationship Id="rId924" Type="http://schemas.openxmlformats.org/officeDocument/2006/relationships/hyperlink" Target="https://ref.ly/1Sam15:22" TargetMode="External"/><Relationship Id="rId925" Type="http://schemas.openxmlformats.org/officeDocument/2006/relationships/hyperlink" Target="https://ref.ly/Isa1:11-Isa1:15" TargetMode="External"/><Relationship Id="rId926" Type="http://schemas.openxmlformats.org/officeDocument/2006/relationships/hyperlink" Target="https://ref.ly/Hos8:13" TargetMode="External"/><Relationship Id="rId927" Type="http://schemas.openxmlformats.org/officeDocument/2006/relationships/hyperlink" Target="https://ref.ly/Hos9:1-Hos9:17" TargetMode="External"/><Relationship Id="rId928" Type="http://schemas.openxmlformats.org/officeDocument/2006/relationships/hyperlink" Target="https://ref.ly/Hos9:1" TargetMode="External"/><Relationship Id="rId929" Type="http://schemas.openxmlformats.org/officeDocument/2006/relationships/hyperlink" Target="https://ref.ly/Hos9:2-Hos9:3" TargetMode="External"/><Relationship Id="rId930" Type="http://schemas.openxmlformats.org/officeDocument/2006/relationships/hyperlink" Target="https://ref.ly/Hos9:4-Hos9:5" TargetMode="External"/><Relationship Id="rId931" Type="http://schemas.openxmlformats.org/officeDocument/2006/relationships/hyperlink" Target="https://ref.ly/Hos9:6" TargetMode="External"/><Relationship Id="rId932" Type="http://schemas.openxmlformats.org/officeDocument/2006/relationships/hyperlink" Target="https://ref.ly/Hos10:1-Hos10:15" TargetMode="External"/><Relationship Id="rId933" Type="http://schemas.openxmlformats.org/officeDocument/2006/relationships/hyperlink" Target="https://ref.ly/Hos10:1" TargetMode="External"/><Relationship Id="rId934" Type="http://schemas.openxmlformats.org/officeDocument/2006/relationships/hyperlink" Target="https://ref.ly/Hos10:2-Hos10:3" TargetMode="External"/><Relationship Id="rId935" Type="http://schemas.openxmlformats.org/officeDocument/2006/relationships/hyperlink" Target="https://ref.ly/Hos9:9" TargetMode="External"/><Relationship Id="rId936" Type="http://schemas.openxmlformats.org/officeDocument/2006/relationships/hyperlink" Target="https://ref.ly/Hos10:9" TargetMode="External"/><Relationship Id="rId937" Type="http://schemas.openxmlformats.org/officeDocument/2006/relationships/hyperlink" Target="https://ref.ly/Hos10:10" TargetMode="External"/><Relationship Id="rId938" Type="http://schemas.openxmlformats.org/officeDocument/2006/relationships/hyperlink" Target="https://ref.ly/Hos10:11" TargetMode="External"/><Relationship Id="rId939" Type="http://schemas.openxmlformats.org/officeDocument/2006/relationships/hyperlink" Target="https://ref.ly/Hos11:1-Hos11:12" TargetMode="External"/><Relationship Id="rId940" Type="http://schemas.openxmlformats.org/officeDocument/2006/relationships/hyperlink" Target="https://ref.ly/Hos11:1" TargetMode="External"/><Relationship Id="rId941" Type="http://schemas.openxmlformats.org/officeDocument/2006/relationships/hyperlink" Target="https://ref.ly/Exod4:22-Exod4:23" TargetMode="External"/><Relationship Id="rId942" Type="http://schemas.openxmlformats.org/officeDocument/2006/relationships/hyperlink" Target="https://ref.ly/Hos11:5" TargetMode="External"/><Relationship Id="rId943" Type="http://schemas.openxmlformats.org/officeDocument/2006/relationships/hyperlink" Target="https://ref.ly/Hos11:5-Hos11:7" TargetMode="External"/><Relationship Id="rId944" Type="http://schemas.openxmlformats.org/officeDocument/2006/relationships/hyperlink" Target="https://ref.ly/Hos12:1-Hos13:16" TargetMode="External"/><Relationship Id="rId945" Type="http://schemas.openxmlformats.org/officeDocument/2006/relationships/hyperlink" Target="https://ref.ly/Hos12:1-Hos12:2" TargetMode="External"/><Relationship Id="rId946" Type="http://schemas.openxmlformats.org/officeDocument/2006/relationships/hyperlink" Target="https://ref.ly/Hos13:9" TargetMode="External"/><Relationship Id="rId947" Type="http://schemas.openxmlformats.org/officeDocument/2006/relationships/hyperlink" Target="https://ref.ly/Hos13:13" TargetMode="External"/><Relationship Id="rId948" Type="http://schemas.openxmlformats.org/officeDocument/2006/relationships/hyperlink" Target="https://ref.ly/Hos13:14" TargetMode="External"/><Relationship Id="rId949" Type="http://schemas.openxmlformats.org/officeDocument/2006/relationships/hyperlink" Target="https://ref.ly/Dan12:1-Dan12:2,Dan12:13" TargetMode="External"/><Relationship Id="rId950" Type="http://schemas.openxmlformats.org/officeDocument/2006/relationships/hyperlink" Target="https://ref.ly/Hos14:1-Hos14:9" TargetMode="External"/><Relationship Id="rId951" Type="http://schemas.openxmlformats.org/officeDocument/2006/relationships/hyperlink" Target="https://ref.ly/Hos14:2" TargetMode="External"/><Relationship Id="rId952" Type="http://schemas.openxmlformats.org/officeDocument/2006/relationships/hyperlink" Target="https://ref.ly/Exod24:5" TargetMode="External"/><Relationship Id="rId953" Type="http://schemas.openxmlformats.org/officeDocument/2006/relationships/hyperlink" Target="https://ref.ly/Lev7:11-Lev7:15" TargetMode="External"/><Relationship Id="rId954" Type="http://schemas.openxmlformats.org/officeDocument/2006/relationships/hyperlink" Target="https://ref.ly/Ps51:17-Ps51:19" TargetMode="External"/><Relationship Id="rId955" Type="http://schemas.openxmlformats.org/officeDocument/2006/relationships/hyperlink" Target="https://ref.ly/Ps69:30-Ps69:31" TargetMode="External"/><Relationship Id="rId956" Type="http://schemas.openxmlformats.org/officeDocument/2006/relationships/hyperlink" Target="https://ref.ly/Heb13:15-Heb13:16" TargetMode="External"/><Relationship Id="rId957" Type="http://schemas.openxmlformats.org/officeDocument/2006/relationships/hyperlink" Target="https://ref.ly/Hos14:4-Hos14:5" TargetMode="External"/><Relationship Id="rId958" Type="http://schemas.openxmlformats.org/officeDocument/2006/relationships/hyperlink" Target="https://ref.ly/Hos14:4-Hos14:7" TargetMode="External"/><Relationship Id="rId959" Type="http://schemas.openxmlformats.org/officeDocument/2006/relationships/hyperlink" Target="https://ref.ly/Hos14:9" TargetMode="External"/><Relationship Id="rId960" Type="http://schemas.openxmlformats.org/officeDocument/2006/relationships/hyperlink" Target="https://ref.ly/Hos4:12-Hos4:19" TargetMode="External"/><Relationship Id="rId961" Type="http://schemas.openxmlformats.org/officeDocument/2006/relationships/hyperlink" Target="https://ref.ly/Hos5:5" TargetMode="External"/><Relationship Id="rId962" Type="http://schemas.openxmlformats.org/officeDocument/2006/relationships/hyperlink" Target="https://ref.ly/Hos6:6" TargetMode="External"/><Relationship Id="rId963" Type="http://schemas.openxmlformats.org/officeDocument/2006/relationships/hyperlink" Target="https://ref.ly/Hos13:2" TargetMode="External"/><Relationship Id="rId964" Type="http://schemas.openxmlformats.org/officeDocument/2006/relationships/hyperlink" Target="https://ref.ly/Hos13:4,Hos13:9" TargetMode="External"/><Relationship Id="rId965" Type="http://schemas.openxmlformats.org/officeDocument/2006/relationships/hyperlink" Target="https://ref.ly/Hos14:4" TargetMode="External"/><Relationship Id="rId966" Type="http://schemas.openxmlformats.org/officeDocument/2006/relationships/hyperlink" Target="https://ref.ly/Ezra4:10" TargetMode="External"/><Relationship Id="rId967" Type="http://schemas.openxmlformats.org/officeDocument/2006/relationships/hyperlink" Target="https://ref.ly/Gen50:25" TargetMode="External"/><Relationship Id="rId968" Type="http://schemas.openxmlformats.org/officeDocument/2006/relationships/hyperlink" Target="https://ref.ly/1Sam31:11-1Sam31:13" TargetMode="External"/><Relationship Id="rId969" Type="http://schemas.openxmlformats.org/officeDocument/2006/relationships/hyperlink" Target="https://ref.ly/2Kgs23:14-2Kgs23:18" TargetMode="External"/><Relationship Id="rId970" Type="http://schemas.openxmlformats.org/officeDocument/2006/relationships/hyperlink" Target="https://ref.ly/Ezek39:14-Ezek39:16" TargetMode="External"/><Relationship Id="rId971" Type="http://schemas.openxmlformats.org/officeDocument/2006/relationships/hyperlink" Target="https://ref.ly/Amos2:1" TargetMode="External"/><Relationship Id="rId972" Type="http://schemas.openxmlformats.org/officeDocument/2006/relationships/hyperlink" Target="https://ref.ly/Heb11:22" TargetMode="External"/><Relationship Id="rId973" Type="http://schemas.openxmlformats.org/officeDocument/2006/relationships/hyperlink" Target="https://ref.ly/Ezek30:21" TargetMode="External"/><Relationship Id="rId974" Type="http://schemas.openxmlformats.org/officeDocument/2006/relationships/hyperlink" Target="https://ref.ly/Exod12:46" TargetMode="External"/><Relationship Id="rId975" Type="http://schemas.openxmlformats.org/officeDocument/2006/relationships/hyperlink" Target="https://ref.ly/Num9:11-Num9:12" TargetMode="External"/><Relationship Id="rId976" Type="http://schemas.openxmlformats.org/officeDocument/2006/relationships/hyperlink" Target="https://ref.ly/John1:36" TargetMode="External"/><Relationship Id="rId977" Type="http://schemas.openxmlformats.org/officeDocument/2006/relationships/hyperlink" Target="https://ref.ly/Ps34:20" TargetMode="External"/><Relationship Id="rId978" Type="http://schemas.openxmlformats.org/officeDocument/2006/relationships/hyperlink" Target="https://ref.ly/John19:30-John19:37" TargetMode="External"/><Relationship Id="rId979" Type="http://schemas.openxmlformats.org/officeDocument/2006/relationships/hyperlink" Target="https://ref.ly/Job2:5" TargetMode="External"/><Relationship Id="rId980" Type="http://schemas.openxmlformats.org/officeDocument/2006/relationships/hyperlink" Target="https://ref.ly/Job19:20" TargetMode="External"/><Relationship Id="rId981" Type="http://schemas.openxmlformats.org/officeDocument/2006/relationships/hyperlink" Target="https://ref.ly/Job30:30" TargetMode="External"/><Relationship Id="rId982" Type="http://schemas.openxmlformats.org/officeDocument/2006/relationships/hyperlink" Target="https://ref.ly/Gen2:23" TargetMode="External"/><Relationship Id="rId983" Type="http://schemas.openxmlformats.org/officeDocument/2006/relationships/hyperlink" Target="https://ref.ly/Gen29:14" TargetMode="External"/><Relationship Id="rId984" Type="http://schemas.openxmlformats.org/officeDocument/2006/relationships/hyperlink" Target="https://ref.ly/Judg9:2" TargetMode="External"/><Relationship Id="rId985" Type="http://schemas.openxmlformats.org/officeDocument/2006/relationships/hyperlink" Target="https://ref.ly/Isa14:23" TargetMode="External"/><Relationship Id="rId986" Type="http://schemas.openxmlformats.org/officeDocument/2006/relationships/hyperlink" Target="https://ref.ly/Zeph2:14" TargetMode="External"/><Relationship Id="rId987" Type="http://schemas.openxmlformats.org/officeDocument/2006/relationships/hyperlink" Target="https://ref.ly/Isa40:19" TargetMode="External"/><Relationship Id="rId988" Type="http://schemas.openxmlformats.org/officeDocument/2006/relationships/hyperlink" Target="https://ref.ly/Isa41:7" TargetMode="External"/><Relationship Id="rId989" Type="http://schemas.openxmlformats.org/officeDocument/2006/relationships/hyperlink" Target="https://ref.ly/Isa46:6" TargetMode="External"/><Relationship Id="rId990" Type="http://schemas.openxmlformats.org/officeDocument/2006/relationships/hyperlink" Target="https://ref.ly/Jer10:9,Jer10:14" TargetMode="External"/><Relationship Id="rId991" Type="http://schemas.openxmlformats.org/officeDocument/2006/relationships/hyperlink" Target="https://ref.ly/Jer51:17" TargetMode="External"/><Relationship Id="rId992" Type="http://schemas.openxmlformats.org/officeDocument/2006/relationships/hyperlink" Target="https://ref.ly/Exod31:4" TargetMode="External"/><Relationship Id="rId993" Type="http://schemas.openxmlformats.org/officeDocument/2006/relationships/hyperlink" Target="https://ref.ly/Exod35:32" TargetMode="External"/><Relationship Id="rId994" Type="http://schemas.openxmlformats.org/officeDocument/2006/relationships/hyperlink" Target="https://ref.ly/1Kgs6:20-1Kgs6:35" TargetMode="External"/><Relationship Id="rId995" Type="http://schemas.openxmlformats.org/officeDocument/2006/relationships/hyperlink" Target="https://ref.ly/Neh3:8,Neh3:31-Neh3:32" TargetMode="External"/><Relationship Id="rId996" Type="http://schemas.openxmlformats.org/officeDocument/2006/relationships/hyperlink" Target="https://ref.ly/Num10:2" TargetMode="External"/><Relationship Id="rId997" Type="http://schemas.openxmlformats.org/officeDocument/2006/relationships/hyperlink" Target="https://ref.ly/Exod26:19-Exod26:25" TargetMode="External"/><Relationship Id="rId998" Type="http://schemas.openxmlformats.org/officeDocument/2006/relationships/hyperlink" Target="https://ref.ly/Num7:13-Num7:85" TargetMode="External"/><Relationship Id="rId999" Type="http://schemas.openxmlformats.org/officeDocument/2006/relationships/hyperlink" Target="https://ref.ly/Exod20:23" TargetMode="External"/><Relationship Id="rId1000" Type="http://schemas.openxmlformats.org/officeDocument/2006/relationships/hyperlink" Target="https://ref.ly/Judg17:4" TargetMode="External"/><Relationship Id="rId1001" Type="http://schemas.openxmlformats.org/officeDocument/2006/relationships/hyperlink" Target="https://ref.ly/Acts19:24" TargetMode="External"/><Relationship Id="rId1002" Type="http://schemas.openxmlformats.org/officeDocument/2006/relationships/hyperlink" Target="https://ref.ly/2Tim2:20" TargetMode="External"/><Relationship Id="rId1003" Type="http://schemas.openxmlformats.org/officeDocument/2006/relationships/hyperlink" Target="https://ref.ly/Rev9:20" TargetMode="External"/><Relationship Id="rId100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