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सकक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स्क्किवा</w:t>
      </w:r>
      <w:r>
        <w:rPr>
          <w:lang w:val="hi_IN" w:bidi="hi_IN"/>
        </w:rPr>
      </w:r>
    </w:p>
    <w:p>
      <w:pPr>
        <w:pStyle w:val="Heading2"/>
      </w:pPr>
      <w:r>
        <w:rPr>
          <w:lang w:val="hi_IN" w:bidi="hi_IN"/>
        </w:rPr>
        <w:t>स्क्किवा</w:t>
      </w:r>
    </w:p>
    <w:p>
      <w:pPr/>
      <w:r>
        <w:rPr>
          <w:lang w:val="hi_IN" w:bidi="hi_IN"/>
        </w:rPr>
      </w:r>
      <w:r>
        <w:rPr>
          <w:lang w:val="hi_IN" w:bidi="hi_IN"/>
        </w:rPr>
        <w:t xml:space="preserve">सात पुत्रों के पिता और पौलुस की तीसरी मिशनरी यात्रा के समय इफिसुस में एक यहूदी महायाजक थे। स्क्किवा के पुत्रों ने यीशु के नाम में पौलुस के द्वारा दुष्ट आत्माओं को भगाने की नकल करने का प्रयास किया। दुष्ट आत्माओं को भगाने की कोशिशें विफल रहीं और उनके अधिकार को मान्यता नहीं मिली।परिणामस्वरूप, वे उन दुष्ट आत्माओं द्वारा आक्रमण और हानि पहुँचाए गए जिन्हें वे </w:t>
      </w:r>
      <w:r>
        <w:rPr>
          <w:lang w:val="hi_IN" w:bidi="hi_IN"/>
        </w:rPr>
        <w:t>भगने</w:t>
      </w:r>
      <w:r>
        <w:rPr>
          <w:lang w:val="hi_IN" w:bidi="hi_IN"/>
        </w:rPr>
        <w:t xml:space="preserve"> का प्रयास कर रहे थे (</w:t>
      </w:r>
      <w:r>
        <w:rPr>
          <w:lang w:val="hi_IN" w:bidi="hi_IN"/>
        </w:rPr>
        <w:t>प्रेरि 19:14</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