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Aarón</w:t>
      </w:r>
      <w:r>
        <w:rPr>
          <w:lang w:val="es_ES" w:bidi="es_ES"/>
        </w:rPr>
      </w:r>
    </w:p>
    <w:p>
      <w:pPr/>
      <w:r>
        <w:rPr>
          <w:lang w:val="es_ES" w:bidi="es_ES"/>
        </w:rPr>
      </w:r>
      <w:r>
        <w:rPr>
          <w:lang w:val="es_ES" w:bidi="es_ES"/>
        </w:rPr>
        <w:t>Era el hermano de Moisés y el primer sumo sacerdote de Israel. Actuó como representante y ayudante de Moisés durante el éxodo de Israel de Egipto.</w:t>
      </w:r>
    </w:p>
    <w:p>
      <w:pPr>
        <w:pStyle w:val="Heading3"/>
      </w:pPr>
      <w:r>
        <w:rPr>
          <w:lang w:val="es_ES" w:bidi="es_ES"/>
        </w:rPr>
        <w:t>La infancia y familia de Aarón</w:t>
      </w:r>
    </w:p>
    <w:p>
      <w:pPr/>
      <w:r>
        <w:rPr>
          <w:lang w:val="es_ES" w:bidi="es_ES"/>
        </w:rPr>
      </w:r>
      <w:r>
        <w:rPr>
          <w:lang w:val="es_ES" w:bidi="es_ES"/>
        </w:rPr>
        <w:t>Aarón era tres años mayor que Moisés y tenía 83 años cuando se acercaron por primera vez al Faraón (</w:t>
      </w:r>
      <w:r>
        <w:rPr>
          <w:lang w:val="es_ES" w:bidi="es_ES"/>
        </w:rPr>
        <w:t>Ex 7:7</w:t>
      </w:r>
      <w:r>
        <w:rPr>
          <w:lang w:val="es_ES" w:bidi="es_ES"/>
        </w:rPr>
        <w:t>). Su hermana, María (</w:t>
      </w:r>
      <w:r>
        <w:rPr>
          <w:lang w:val="es_ES" w:bidi="es_ES"/>
        </w:rPr>
        <w:t>Nm 26:59</w:t>
      </w:r>
      <w:r>
        <w:rPr>
          <w:lang w:val="es_ES" w:bidi="es_ES"/>
        </w:rPr>
        <w:t>), era la mayor, lo suficientemente mayor como para enviar mensajes cuando el infante Moisés fue encontrado por la hija del Faraón (</w:t>
      </w:r>
      <w:r>
        <w:rPr>
          <w:lang w:val="es_ES" w:bidi="es_ES"/>
        </w:rPr>
        <w:t>Ex 2:1–9</w:t>
      </w:r>
      <w:r>
        <w:rPr>
          <w:lang w:val="es_ES" w:bidi="es_ES"/>
        </w:rPr>
        <w:t>). Los padres de Aarón eran Joquebed y Amram, quienes pertenecían a la familia de Coat dentro de la tribu de Leví (</w:t>
      </w:r>
      <w:r>
        <w:rPr>
          <w:lang w:val="es_ES" w:bidi="es_ES"/>
        </w:rPr>
        <w:t>Ex 6:18–20</w:t>
      </w:r>
      <w:r>
        <w:rPr>
          <w:lang w:val="es_ES" w:bidi="es_ES"/>
        </w:rPr>
        <w:t>).</w:t>
      </w:r>
    </w:p>
    <w:p>
      <w:pPr/>
      <w:r>
        <w:rPr>
          <w:lang w:val="es_ES" w:bidi="es_ES"/>
        </w:rPr>
      </w:r>
      <w:r>
        <w:rPr>
          <w:lang w:val="es_ES" w:bidi="es_ES"/>
        </w:rPr>
        <w:t>Aarón y su esposa, Elisabeth, tuvieron cuatro hijos (</w:t>
      </w:r>
      <w:r>
        <w:rPr>
          <w:lang w:val="es_ES" w:bidi="es_ES"/>
        </w:rPr>
        <w:t>Ex 6:23</w:t>
      </w:r>
      <w:r>
        <w:rPr>
          <w:lang w:val="es_ES" w:bidi="es_ES"/>
        </w:rPr>
        <w:t>), quienes debían sucederlo como sacerdotes (</w:t>
      </w:r>
      <w:r>
        <w:rPr>
          <w:lang w:val="es_ES" w:bidi="es_ES"/>
        </w:rPr>
        <w:t>Lv 1:5</w:t>
      </w:r>
      <w:r>
        <w:rPr>
          <w:lang w:val="es_ES" w:bidi="es_ES"/>
        </w:rPr>
        <w:t>). Dos de ellos, Nadab y Abiú, desobedecieron a Dios al realizar un acto inapropiado mientras quemaban incienso y fueron consumidos por el fuego como consecuencia (</w:t>
      </w:r>
      <w:r>
        <w:rPr>
          <w:lang w:val="es_ES" w:bidi="es_ES"/>
        </w:rPr>
        <w:t>Lv 10:1–5</w:t>
      </w:r>
      <w:r>
        <w:rPr>
          <w:lang w:val="es_ES" w:bidi="es_ES"/>
        </w:rPr>
        <w:t>). El sacerdocio continuó a través de los otros dos hijos de Aarón, Eleazar e Itamar, quienes también en ocasiones no siguieron correctamente las instrucciones de Dios (</w:t>
      </w:r>
      <w:r>
        <w:rPr>
          <w:lang w:val="es_ES" w:bidi="es_ES"/>
        </w:rPr>
        <w:t>Lv 10:6–20</w:t>
      </w:r>
      <w:r>
        <w:rPr>
          <w:lang w:val="es_ES" w:bidi="es_ES"/>
        </w:rPr>
        <w:t>).</w:t>
      </w:r>
    </w:p>
    <w:p>
      <w:pPr>
        <w:pStyle w:val="Heading3"/>
      </w:pPr>
      <w:r>
        <w:rPr>
          <w:lang w:val="es_ES" w:bidi="es_ES"/>
        </w:rPr>
        <w:t>Acontecimientos significativos en la vida de Aarón</w:t>
      </w:r>
    </w:p>
    <w:p>
      <w:pPr>
        <w:pStyle w:val="Heading4"/>
      </w:pPr>
      <w:r>
        <w:rPr>
          <w:lang w:val="es_ES" w:bidi="es_ES"/>
        </w:rPr>
        <w:t>El Éxodo de Egipto</w:t>
      </w:r>
    </w:p>
    <w:p>
      <w:pPr/>
      <w:r>
        <w:rPr>
          <w:lang w:val="es_ES" w:bidi="es_ES"/>
        </w:rPr>
      </w:r>
      <w:r>
        <w:rPr>
          <w:lang w:val="es_ES" w:bidi="es_ES"/>
        </w:rPr>
        <w:t>La importancia de Aarón durante el éxodo se debió en parte a su relación con Moisés. Cuando Moisés intentó evitar liderar a Israel debido a un impedimento del habla, Dios eligió a Aarón, quien era un orador hábil, para que lo asistiera (</w:t>
      </w:r>
      <w:r>
        <w:rPr>
          <w:lang w:val="es_ES" w:bidi="es_ES"/>
        </w:rPr>
        <w:t>Ex 4:10–16</w:t>
      </w:r>
      <w:r>
        <w:rPr>
          <w:lang w:val="es_ES" w:bidi="es_ES"/>
        </w:rPr>
        <w:t>).</w:t>
      </w:r>
    </w:p>
    <w:p>
      <w:pPr/>
      <w:r>
        <w:rPr>
          <w:lang w:val="es_ES" w:bidi="es_ES"/>
        </w:rPr>
      </w:r>
      <w:r>
        <w:rPr>
          <w:lang w:val="es_ES" w:bidi="es_ES"/>
        </w:rPr>
        <w:t>Aarón nació durante el tiempo en que los hebreos eran esclavizados en Egipto. Moisés, criado como egipcio por la hija del Faraón, huyó al desierto de Madián después de matar a un capataz egipcio (</w:t>
      </w:r>
      <w:r>
        <w:rPr>
          <w:lang w:val="es_ES" w:bidi="es_ES"/>
        </w:rPr>
        <w:t>Ex 1–2</w:t>
      </w:r>
      <w:r>
        <w:rPr>
          <w:lang w:val="es_ES" w:bidi="es_ES"/>
        </w:rPr>
        <w:t>). Cuando Dios envió a Moisés de regreso a Egipto para liberar a los israelitas (</w:t>
      </w:r>
      <w:r>
        <w:rPr>
          <w:lang w:val="es_ES" w:bidi="es_ES"/>
        </w:rPr>
        <w:t>Ex 3–4</w:t>
      </w:r>
      <w:r>
        <w:rPr>
          <w:lang w:val="es_ES" w:bidi="es_ES"/>
        </w:rPr>
        <w:t>), Aarón fue enviado a encontrarse con él en el desierto (</w:t>
      </w:r>
      <w:r>
        <w:rPr>
          <w:lang w:val="es_ES" w:bidi="es_ES"/>
        </w:rPr>
        <w:t>Ex 4:27</w:t>
      </w:r>
      <w:r>
        <w:rPr>
          <w:lang w:val="es_ES" w:bidi="es_ES"/>
        </w:rPr>
        <w:t>). Como Moisés había estado ausente durante muchos años, Aarón se comunicó con los ancianos de Israel en nombre de Moisés (</w:t>
      </w:r>
      <w:r>
        <w:rPr>
          <w:lang w:val="es_ES" w:bidi="es_ES"/>
        </w:rPr>
        <w:t>Ex 4:29–31</w:t>
      </w:r>
      <w:r>
        <w:rPr>
          <w:lang w:val="es_ES" w:bidi="es_ES"/>
        </w:rPr>
        <w:t>). Juntos, confrontaron al Faraón, transmitiendo el mandato de Dios de liberar a los israelitas (</w:t>
      </w:r>
      <w:r>
        <w:rPr>
          <w:lang w:val="es_ES" w:bidi="es_ES"/>
        </w:rPr>
        <w:t>Ex 5:1</w:t>
      </w:r>
      <w:r>
        <w:rPr>
          <w:lang w:val="es_ES" w:bidi="es_ES"/>
        </w:rPr>
        <w:t>). Cuando el Faraón hizo la vida más difícil para los esclavos hebreos, Dios comenzó a demostrar su poder a través de una serie de milagros (</w:t>
      </w:r>
      <w:r>
        <w:rPr>
          <w:lang w:val="es_ES" w:bidi="es_ES"/>
        </w:rPr>
        <w:t>Ex 5–12</w:t>
      </w:r>
      <w:r>
        <w:rPr>
          <w:lang w:val="es_ES" w:bidi="es_ES"/>
        </w:rPr>
        <w:t>). Aarón, usando una vara (probablemente un bastón de pastor), realizó los primeros tres milagros. Después de que una plaga de mosquitos (a veces traducida como "piojos") afectó a todo Egipto, los magos del Faraón admitieron la derrota, diciendo: "¡Este es el dedo de Dios!" (</w:t>
      </w:r>
      <w:r>
        <w:rPr>
          <w:lang w:val="es_ES" w:bidi="es_ES"/>
        </w:rPr>
        <w:t>Ex 8:19</w:t>
      </w:r>
      <w:r>
        <w:rPr>
          <w:lang w:val="es_ES" w:bidi="es_ES"/>
        </w:rPr>
        <w:t>). Dios luego trajo más plagas a través de Moisés, llevando a la muerte de todos los primogénitos egipcios. Aarón estaba con Moisés (</w:t>
      </w:r>
      <w:r>
        <w:rPr>
          <w:lang w:val="es_ES" w:bidi="es_ES"/>
        </w:rPr>
        <w:t>Ex 12:1–28</w:t>
      </w:r>
      <w:r>
        <w:rPr>
          <w:lang w:val="es_ES" w:bidi="es_ES"/>
        </w:rPr>
        <w:t>) cuando Dios reveló la Pascua, donde las casas marcadas de los israelitas fueron libradas de la muerte. Este evento es el origen de la fiesta de la Pascua que los judíos todavía celebran hoy en día (</w:t>
      </w:r>
      <w:r>
        <w:rPr>
          <w:lang w:val="es_ES" w:bidi="es_ES"/>
        </w:rPr>
        <w:t>Ex 13:1–16</w:t>
      </w:r>
      <w:r>
        <w:rPr>
          <w:lang w:val="es_ES" w:bidi="es_ES"/>
        </w:rPr>
        <w:t>).</w:t>
      </w:r>
    </w:p>
    <w:p>
      <w:pPr>
        <w:pStyle w:val="Heading4"/>
      </w:pPr>
      <w:r>
        <w:rPr>
          <w:lang w:val="es_ES" w:bidi="es_ES"/>
        </w:rPr>
        <w:t>Peregrinaciones por el desierto</w:t>
      </w:r>
    </w:p>
    <w:p>
      <w:pPr/>
      <w:r>
        <w:rPr>
          <w:lang w:val="es_ES" w:bidi="es_ES"/>
        </w:rPr>
      </w:r>
      <w:r>
        <w:rPr>
          <w:lang w:val="es_ES" w:bidi="es_ES"/>
        </w:rPr>
        <w:t>Después de que Dios guió a los israelitas a salvo fuera de Egipto y destruyó a los egipcios que los perseguían, Aarón ayudó a Moisés a gobernar al pueblo durante su largo viaje a la tierra prometida (</w:t>
      </w:r>
      <w:r>
        <w:rPr>
          <w:lang w:val="es_ES" w:bidi="es_ES"/>
        </w:rPr>
        <w:t>Ex 16:1–6</w:t>
      </w:r>
      <w:r>
        <w:rPr>
          <w:lang w:val="es_ES" w:bidi="es_ES"/>
        </w:rPr>
        <w:t>). En una batalla contra el ejército de Amalec, Aarón apoyó a Moisés sosteniendo sus cansados brazos en oración, asegurando así la bendición de Dios (</w:t>
      </w:r>
      <w:r>
        <w:rPr>
          <w:lang w:val="es_ES" w:bidi="es_ES"/>
        </w:rPr>
        <w:t>Ex 17:8–16</w:t>
      </w:r>
      <w:r>
        <w:rPr>
          <w:lang w:val="es_ES" w:bidi="es_ES"/>
        </w:rPr>
        <w:t>). Aunque Aarón siempre fue el segundo después de Moisés, fue reconocido como un líder importante (</w:t>
      </w:r>
      <w:r>
        <w:rPr>
          <w:lang w:val="es_ES" w:bidi="es_ES"/>
        </w:rPr>
        <w:t>Ex 18:12</w:t>
      </w:r>
      <w:r>
        <w:rPr>
          <w:lang w:val="es_ES" w:bidi="es_ES"/>
        </w:rPr>
        <w:t>). Dios llamó a Aarón para unirse a Moisés cuando dio la ley en el Monte Sinaí (</w:t>
      </w:r>
      <w:r>
        <w:rPr>
          <w:lang w:val="es_ES" w:bidi="es_ES"/>
        </w:rPr>
        <w:t>Éx 19:24</w:t>
      </w:r>
      <w:r>
        <w:rPr>
          <w:lang w:val="es_ES" w:bidi="es_ES"/>
        </w:rPr>
        <w:t>). Aarón estuvo entre los líderes que confirmaron las leyes de Dios en el libro de la alianza (</w:t>
      </w:r>
      <w:r>
        <w:rPr>
          <w:lang w:val="es_ES" w:bidi="es_ES"/>
        </w:rPr>
        <w:t>Éx 24:1–8</w:t>
      </w:r>
      <w:r>
        <w:rPr>
          <w:lang w:val="es_ES" w:bidi="es_ES"/>
        </w:rPr>
        <w:t>). Acompañó a estos líderes parcialmente hasta la montaña sagrada y tuvo una visión del Dios de Israel (</w:t>
      </w:r>
      <w:r>
        <w:rPr>
          <w:lang w:val="es_ES" w:bidi="es_ES"/>
        </w:rPr>
        <w:t>Éx 24:9–10</w:t>
      </w:r>
      <w:r>
        <w:rPr>
          <w:lang w:val="es_ES" w:bidi="es_ES"/>
        </w:rPr>
        <w:t>). Junto con Hur, Aarón quedó a cargo mientras Moisés estaba con Dios en la cima de la montaña (</w:t>
      </w:r>
      <w:r>
        <w:rPr>
          <w:lang w:val="es_ES" w:bidi="es_ES"/>
        </w:rPr>
        <w:t>Éx 24:13–14</w:t>
      </w:r>
      <w:r>
        <w:rPr>
          <w:lang w:val="es_ES" w:bidi="es_ES"/>
        </w:rPr>
        <w:t>).</w:t>
      </w:r>
    </w:p>
    <w:p>
      <w:pPr/>
      <w:r>
        <w:rPr>
          <w:lang w:val="es_ES" w:bidi="es_ES"/>
        </w:rPr>
      </w:r>
      <w:r>
        <w:rPr>
          <w:lang w:val="es_ES" w:bidi="es_ES"/>
        </w:rPr>
        <w:t>Cuando Moisés estuvo ausente por más de un mes, Aarón cedió a la demanda del pueblo de un ídolo. Derritió sus joyas de oro e hizo un becerro de oro (</w:t>
      </w:r>
      <w:r>
        <w:rPr>
          <w:lang w:val="es_ES" w:bidi="es_ES"/>
        </w:rPr>
        <w:t>Éx 32:1–4</w:t>
      </w:r>
      <w:r>
        <w:rPr>
          <w:lang w:val="es_ES" w:bidi="es_ES"/>
        </w:rPr>
        <w:t>). Es posible que los israelitas hayan sido influenciados por la adoración en Egipto de Apis, un dios de la fertilidad con forma de toro. Al principio, Aarón parecía pensar que estaba haciendo algo aceptable para Dios (</w:t>
      </w:r>
      <w:r>
        <w:rPr>
          <w:lang w:val="es_ES" w:bidi="es_ES"/>
        </w:rPr>
        <w:t>Éx 32:5</w:t>
      </w:r>
      <w:r>
        <w:rPr>
          <w:lang w:val="es_ES" w:bidi="es_ES"/>
        </w:rPr>
        <w:t>). Sin embargo, las cosas rápidamente se descontrolaron, llevando a una celebración desenfrenada e inmoral alrededor del ídolo (</w:t>
      </w:r>
      <w:r>
        <w:rPr>
          <w:lang w:val="es_ES" w:bidi="es_ES"/>
        </w:rPr>
        <w:t>Éx 32:6</w:t>
      </w:r>
      <w:r>
        <w:rPr>
          <w:lang w:val="es_ES" w:bidi="es_ES"/>
        </w:rPr>
        <w:t>). Dios estaba tan enojado que consideró destruir al pueblo. No obstante, Moisés intercedió, recordándole a Dios su promesa a Abraham (</w:t>
      </w:r>
      <w:r>
        <w:rPr>
          <w:lang w:val="es_ES" w:bidi="es_ES"/>
        </w:rPr>
        <w:t>Éx 32:7–14</w:t>
      </w:r>
      <w:r>
        <w:rPr>
          <w:lang w:val="es_ES" w:bidi="es_ES"/>
        </w:rPr>
        <w:t>). Moisés confrontó a Aarón sobre la idolatría y la inmoralidad, pero Aarón culpó al pueblo en lugar de admitir su responsabilidad (</w:t>
      </w:r>
      <w:r>
        <w:rPr>
          <w:lang w:val="es_ES" w:bidi="es_ES"/>
        </w:rPr>
        <w:t>Éx 32:21–24</w:t>
      </w:r>
      <w:r>
        <w:rPr>
          <w:lang w:val="es_ES" w:bidi="es_ES"/>
        </w:rPr>
        <w:t>). Los idólatras fueron castigados con la muerte (</w:t>
      </w:r>
      <w:r>
        <w:rPr>
          <w:lang w:val="es_ES" w:bidi="es_ES"/>
        </w:rPr>
        <w:t>Éx 32:25–28</w:t>
      </w:r>
      <w:r>
        <w:rPr>
          <w:lang w:val="es_ES" w:bidi="es_ES"/>
        </w:rPr>
        <w:t>), y todo el campamento fue azotado por una plaga (</w:t>
      </w:r>
      <w:r>
        <w:rPr>
          <w:lang w:val="es_ES" w:bidi="es_ES"/>
        </w:rPr>
        <w:t>Éxodo 32:35</w:t>
      </w:r>
      <w:r>
        <w:rPr>
          <w:lang w:val="es_ES" w:bidi="es_ES"/>
        </w:rPr>
        <w:t>). Aunque Aarón estaba en gran peligro, fue perdonado porque Moisés oró por él (</w:t>
      </w:r>
      <w:r>
        <w:rPr>
          <w:lang w:val="es_ES" w:bidi="es_ES"/>
        </w:rPr>
        <w:t>Dt 9:20</w:t>
      </w:r>
      <w:r>
        <w:rPr>
          <w:lang w:val="es_ES" w:bidi="es_ES"/>
        </w:rPr>
        <w:t>).</w:t>
      </w:r>
    </w:p>
    <w:p>
      <w:pPr/>
      <w:r>
        <w:rPr>
          <w:lang w:val="es_ES" w:bidi="es_ES"/>
        </w:rPr>
      </w:r>
      <w:r>
        <w:rPr>
          <w:lang w:val="es_ES" w:bidi="es_ES"/>
        </w:rPr>
        <w:t>En su segundo año de deambular, Aarón ayudó a Moisés a realizar un censo (</w:t>
      </w:r>
      <w:r>
        <w:rPr>
          <w:lang w:val="es_ES" w:bidi="es_ES"/>
        </w:rPr>
        <w:t>Nm 1:1–3, 17–18</w:t>
      </w:r>
      <w:r>
        <w:rPr>
          <w:lang w:val="es_ES" w:bidi="es_ES"/>
        </w:rPr>
        <w:t>). Más tarde, Aarón pudo haberse vuelto celoso del liderazgo de Moisés, ya que tanto él como María comenzaron a hablar contra su hermano, aunque Moisés era el hombre más humilde de la tierra (</w:t>
      </w:r>
      <w:r>
        <w:rPr>
          <w:lang w:val="es_ES" w:bidi="es_ES"/>
        </w:rPr>
        <w:t>Nm 12:1–4</w:t>
      </w:r>
      <w:r>
        <w:rPr>
          <w:lang w:val="es_ES" w:bidi="es_ES"/>
        </w:rPr>
        <w:t>). La oración de Moisés apartó la ira de Dios, pero María sufrió por sus acciones (</w:t>
      </w:r>
      <w:r>
        <w:rPr>
          <w:lang w:val="es_ES" w:bidi="es_ES"/>
        </w:rPr>
        <w:t>Nm 12:5–15</w:t>
      </w:r>
      <w:r>
        <w:rPr>
          <w:lang w:val="es_ES" w:bidi="es_ES"/>
        </w:rPr>
        <w:t>). Una vez más, Aarón no fue castigado. Aarón también apoyó a Moisés contra las rebeliones en Cades (</w:t>
      </w:r>
      <w:r>
        <w:rPr>
          <w:lang w:val="es_ES" w:bidi="es_ES"/>
        </w:rPr>
        <w:t>Nm 14:1–5</w:t>
      </w:r>
      <w:r>
        <w:rPr>
          <w:lang w:val="es_ES" w:bidi="es_ES"/>
        </w:rPr>
        <w:t>) y más tarde en el desierto (</w:t>
      </w:r>
      <w:r>
        <w:rPr>
          <w:lang w:val="es_ES" w:bidi="es_ES"/>
        </w:rPr>
        <w:t>Nm 16</w:t>
      </w:r>
      <w:r>
        <w:rPr>
          <w:lang w:val="es_ES" w:bidi="es_ES"/>
        </w:rPr>
        <w:t>). Después de un incidente final en Meribá, donde los israelitas casi se rebelaron de nuevo, Dios acusó a Moisés y Aarón de no confiar plenamente en Él y les negó la entrada a la tierra prometida (</w:t>
      </w:r>
      <w:r>
        <w:rPr>
          <w:lang w:val="es_ES" w:bidi="es_ES"/>
        </w:rPr>
        <w:t>Nm 20:1–12</w:t>
      </w:r>
      <w:r>
        <w:rPr>
          <w:lang w:val="es_ES" w:bidi="es_ES"/>
        </w:rPr>
        <w:t>). Aarón murió a la edad de 123 años en el Monte de Hor después de que Moisés le quitara sus vestiduras sacerdotales y se las diera a su hijo Eleazar (</w:t>
      </w:r>
      <w:r>
        <w:rPr>
          <w:lang w:val="es_ES" w:bidi="es_ES"/>
        </w:rPr>
        <w:t>Nm 20:23–29,</w:t>
      </w:r>
      <w:r>
        <w:rPr>
          <w:lang w:val="es_ES" w:bidi="es_ES"/>
        </w:rPr>
        <w:t xml:space="preserve"> </w:t>
      </w:r>
      <w:r>
        <w:rPr>
          <w:lang w:val="es_ES" w:bidi="es_ES"/>
        </w:rPr>
        <w:t>33:38–39</w:t>
      </w:r>
      <w:r>
        <w:rPr>
          <w:lang w:val="es_ES" w:bidi="es_ES"/>
        </w:rPr>
        <w:t>).</w:t>
      </w:r>
    </w:p>
    <w:p>
      <w:pPr/>
      <w:r>
        <w:rPr>
          <w:lang w:val="es_ES" w:bidi="es_ES"/>
        </w:rPr>
      </w:r>
      <w:r>
        <w:rPr>
          <w:i/>
          <w:lang w:val="es_ES" w:bidi="es_ES"/>
        </w:rPr>
        <w:t>Ver también</w:t>
      </w:r>
      <w:r>
        <w:rPr>
          <w:lang w:val="es_ES" w:bidi="es_ES"/>
        </w:rPr>
        <w:t xml:space="preserve"> </w:t>
      </w:r>
      <w:r>
        <w:rPr>
          <w:lang w:val="es_ES" w:bidi="es_ES"/>
        </w:rPr>
        <w:t>Israel, Historia de</w:t>
      </w:r>
      <w:r>
        <w:rPr>
          <w:lang w:val="es_ES" w:bidi="es_ES"/>
        </w:rPr>
        <w:t xml:space="preserve">; </w:t>
      </w:r>
      <w:r>
        <w:rPr>
          <w:lang w:val="es_ES" w:bidi="es_ES"/>
        </w:rPr>
        <w:t>El Éxodo</w:t>
      </w:r>
      <w:r>
        <w:rPr>
          <w:lang w:val="es_ES" w:bidi="es_ES"/>
        </w:rPr>
        <w:t xml:space="preserve">; </w:t>
      </w:r>
      <w:r>
        <w:rPr>
          <w:lang w:val="es_ES" w:bidi="es_ES"/>
        </w:rPr>
        <w:t>Peregrinaciones por el Desierto</w:t>
      </w:r>
      <w:r>
        <w:rPr>
          <w:lang w:val="es_ES" w:bidi="es_ES"/>
        </w:rPr>
        <w:t xml:space="preserve">; </w:t>
      </w:r>
      <w:r>
        <w:rPr>
          <w:lang w:val="es_ES" w:bidi="es_ES"/>
        </w:rPr>
        <w:t>Sacerdotes y Levitas</w:t>
      </w:r>
      <w:r>
        <w:rPr>
          <w:lang w:val="es_ES" w:bidi="es_ES"/>
        </w:rPr>
        <w:t xml:space="preserve">; </w:t>
      </w:r>
      <w:r>
        <w:rPr>
          <w:lang w:val="es_ES" w:bidi="es_ES"/>
        </w:rPr>
        <w:t>Tribu de Leví</w:t>
      </w:r>
      <w:r>
        <w:rPr>
          <w:lang w:val="es_ES" w:bidi="es_ES"/>
        </w:rPr>
        <w:t xml:space="preserve">; </w:t>
      </w:r>
      <w:r>
        <w:rPr>
          <w:lang w:val="es_ES" w:bidi="es_ES"/>
        </w:rPr>
        <w:t>Vara de Aarón</w:t>
      </w:r>
      <w:r>
        <w:rPr>
          <w:lang w:val="es_ES" w:bidi="es_ES"/>
        </w:rPr>
        <w:t>.</w:t>
      </w:r>
      <w:r>
        <w:rPr>
          <w:lang w:val="es_ES" w:bidi="es_ES"/>
        </w:rPr>
      </w:r>
      <w:r>
        <w:rPr>
          <w:lang w:val="es_ES" w:bidi="es_ES"/>
        </w:rPr>
      </w:r>
    </w:p>
    <w:p>
      <w:pPr/>
      <w:r>
        <w:rPr>
          <w:lang w:val="es_ES" w:bidi="es_ES"/>
        </w:rPr>
      </w:r>
    </w:p>
    <w:p>
      <w:pPr>
        <w:pStyle w:val="Heading2"/>
      </w:pPr>
      <w:r>
        <w:rPr>
          <w:lang w:val="es_ES" w:bidi="es_ES"/>
        </w:rPr>
        <w:t>Aarónitas</w:t>
      </w:r>
      <w:r>
        <w:rPr>
          <w:lang w:val="es_ES" w:bidi="es_ES"/>
        </w:rPr>
      </w:r>
    </w:p>
    <w:p>
      <w:pPr/>
      <w:r>
        <w:rPr>
          <w:lang w:val="es_ES" w:bidi="es_ES"/>
        </w:rPr>
      </w:r>
      <w:r>
        <w:rPr>
          <w:lang w:val="es_ES" w:bidi="es_ES"/>
        </w:rPr>
        <w:t>El término colectivo para los sacerdotes que descendieron de Aarón a través de sus hijos Eleazar e Itamar. Aarón fue el hermano de Moisés y el primer sumo sacerdote de Israel.</w:t>
      </w:r>
    </w:p>
    <w:p>
      <w:pPr/>
      <w:r>
        <w:rPr>
          <w:lang w:val="es_ES" w:bidi="es_ES"/>
        </w:rPr>
      </w:r>
      <w:r>
        <w:rPr>
          <w:lang w:val="es_ES" w:bidi="es_ES"/>
        </w:rPr>
        <w:t>El término se utiliza veces en la Versión del Rey Jacobo para referirse a los 3,700 hombres que apoyaron a David contra Saúl (</w:t>
      </w:r>
      <w:r>
        <w:rPr>
          <w:lang w:val="es_ES" w:bidi="es_ES"/>
        </w:rPr>
        <w:t>1 Crónicas 12:27</w:t>
      </w:r>
      <w:r>
        <w:rPr>
          <w:lang w:val="es_ES" w:bidi="es_ES"/>
        </w:rPr>
        <w:t>), de los cuales Sadoc más tarde se convirtió en líder (</w:t>
      </w:r>
      <w:r>
        <w:rPr>
          <w:lang w:val="es_ES" w:bidi="es_ES"/>
        </w:rPr>
        <w:t>1 Crónicas 27:17</w:t>
      </w:r>
      <w:r>
        <w:rPr>
          <w:lang w:val="es_ES" w:bidi="es_ES"/>
        </w:rPr>
        <w:t>). Tanto "casa de Aarón" (</w:t>
      </w:r>
      <w:r>
        <w:rPr>
          <w:lang w:val="es_ES" w:bidi="es_ES"/>
        </w:rPr>
        <w:t>Salmos 115:10, 12</w:t>
      </w:r>
      <w:r>
        <w:rPr>
          <w:lang w:val="es_ES" w:bidi="es_ES"/>
        </w:rPr>
        <w:t xml:space="preserve">; </w:t>
      </w:r>
      <w:r>
        <w:rPr>
          <w:lang w:val="es_ES" w:bidi="es_ES"/>
        </w:rPr>
        <w:t>118:3</w:t>
      </w:r>
      <w:r>
        <w:rPr>
          <w:lang w:val="es_ES" w:bidi="es_ES"/>
        </w:rPr>
        <w:t xml:space="preserve">; </w:t>
      </w:r>
      <w:r>
        <w:rPr>
          <w:lang w:val="es_ES" w:bidi="es_ES"/>
        </w:rPr>
        <w:t>135:19</w:t>
      </w:r>
      <w:r>
        <w:rPr>
          <w:lang w:val="es_ES" w:bidi="es_ES"/>
        </w:rPr>
        <w:t>) como "Aarón" (</w:t>
      </w:r>
      <w:r>
        <w:rPr>
          <w:lang w:val="es_ES" w:bidi="es_ES"/>
        </w:rPr>
        <w:t>1 Crónicas 27:17</w:t>
      </w:r>
      <w:r>
        <w:rPr>
          <w:lang w:val="es_ES" w:bidi="es_ES"/>
        </w:rPr>
        <w:t>) se utilizan para referirse a los aaronitas.</w:t>
      </w:r>
    </w:p>
    <w:p>
      <w:pPr/>
      <w:r>
        <w:rPr>
          <w:lang w:val="es_ES" w:bidi="es_ES"/>
        </w:rPr>
      </w:r>
      <w:r>
        <w:rPr>
          <w:i/>
          <w:lang w:val="es_ES" w:bidi="es_ES"/>
        </w:rPr>
        <w:t>Consulte también</w:t>
      </w:r>
      <w:r>
        <w:rPr>
          <w:lang w:val="es_ES" w:bidi="es_ES"/>
        </w:rPr>
        <w:t xml:space="preserve"> </w:t>
      </w:r>
      <w:r>
        <w:rPr>
          <w:lang w:val="es_ES" w:bidi="es_ES"/>
        </w:rPr>
        <w:t>Aarón</w:t>
      </w:r>
      <w:r>
        <w:rPr>
          <w:lang w:val="es_ES" w:bidi="es_ES"/>
        </w:rPr>
        <w:t>.</w:t>
      </w:r>
      <w:r>
        <w:rPr>
          <w:lang w:val="es_ES" w:bidi="es_ES"/>
        </w:rPr>
      </w:r>
      <w:r>
        <w:rPr>
          <w:lang w:val="es_ES" w:bidi="es_ES"/>
        </w:rPr>
      </w:r>
    </w:p>
    <w:p>
      <w:pPr/>
      <w:r>
        <w:rPr>
          <w:lang w:val="es_ES" w:bidi="es_ES"/>
        </w:rPr>
      </w:r>
    </w:p>
    <w:p>
      <w:pPr>
        <w:pStyle w:val="Heading2"/>
      </w:pPr>
      <w:r>
        <w:rPr>
          <w:lang w:val="es_ES" w:bidi="es_ES"/>
        </w:rPr>
        <w:t>Aaron’s Rod</w:t>
      </w:r>
      <w:r>
        <w:rPr>
          <w:lang w:val="es_ES" w:bidi="es_ES"/>
        </w:rPr>
      </w:r>
    </w:p>
    <w:p>
      <w:pPr/>
      <w:r>
        <w:rPr>
          <w:lang w:val="es_ES" w:bidi="es_ES"/>
        </w:rPr>
      </w:r>
      <w:r>
        <w:rPr>
          <w:lang w:val="es_ES" w:bidi="es_ES"/>
        </w:rPr>
        <w:t>Personal perteneciente al hermano de Moisés, Aarón, simbolizando la autoridad de los dos hermanos en Israel. Cuando los israelitas estaban vagando en el desierto, una amenaza contra el liderazgo de Moisés y Aarón fue liderada por Coré, Datán y Abiram (</w:t>
      </w:r>
      <w:r>
        <w:rPr>
          <w:lang w:val="es_ES" w:bidi="es_ES"/>
        </w:rPr>
        <w:t>Nm 16:1–40</w:t>
      </w:r>
      <w:r>
        <w:rPr>
          <w:lang w:val="es_ES" w:bidi="es_ES"/>
        </w:rPr>
        <w:t>). A pesar de la destrucción del Señor de esos rebeldes y sus seguidores, el resto del pueblo de Israel se volvió contra Moisés y Aarón, diciendo que habían matado al pueblo del Señor (</w:t>
      </w:r>
      <w:r>
        <w:rPr>
          <w:lang w:val="es_ES" w:bidi="es_ES"/>
        </w:rPr>
        <w:t>16:41</w:t>
      </w:r>
      <w:r>
        <w:rPr>
          <w:lang w:val="es_ES" w:bidi="es_ES"/>
        </w:rPr>
        <w:t>). Para restaurar el respeto por el liderazgo divinamente designado, el Señor le dijo a Moisés que recogiera una vara de cada tribu y que el líder de la tribu escribiera su nombre en ella. Aarón debía escribir su nombre en la vara de Leví. Las varas se colocaron en la habitación interior del tabernáculo, frente al arca (del pacto). Por la mañana, la vara de Aarón había brotado flores y había producido almendras maduras. La vara se mantuvo allí como un signo continuo para Israel de que el Señor había establecido la autoridad de Moisés y Aarón (</w:t>
      </w:r>
      <w:r>
        <w:rPr>
          <w:lang w:val="es_ES" w:bidi="es_ES"/>
        </w:rPr>
        <w:t>Nm 17:1–11</w:t>
      </w:r>
      <w:r>
        <w:rPr>
          <w:lang w:val="es_ES" w:bidi="es_ES"/>
        </w:rPr>
        <w:t xml:space="preserve">; cf. </w:t>
      </w:r>
      <w:r>
        <w:rPr>
          <w:lang w:val="es_ES" w:bidi="es_ES"/>
        </w:rPr>
        <w:t>Heb 9:4</w:t>
      </w:r>
      <w:r>
        <w:rPr>
          <w:lang w:val="es_ES" w:bidi="es_ES"/>
        </w:rPr>
        <w:t>).</w:t>
      </w:r>
    </w:p>
    <w:p>
      <w:pPr/>
      <w:r>
        <w:rPr>
          <w:lang w:val="es_ES" w:bidi="es_ES"/>
        </w:rPr>
      </w:r>
      <w:r>
        <w:rPr>
          <w:lang w:val="es_ES" w:bidi="es_ES"/>
        </w:rPr>
        <w:t>Después de ese incidente, el pueblo de Israel entró en el desierto de Zin, pero no había agua para ellos ni para sus rebaños. Una vez más, el pueblo discutió con Moisés y Aarón. El Señor instruyó a Moisés para que tomara la vara y, en presencia de Aarón y el resto del pueblo, ordenara a una roca particular que hiciera brotar agua. Tomando la vara, Moisés preguntó dramáticamente: "¿Debemos sacar agua de esta roca para ustedes?" (</w:t>
      </w:r>
      <w:r>
        <w:rPr>
          <w:lang w:val="es_ES" w:bidi="es_ES"/>
        </w:rPr>
        <w:t>Nm 20:10</w:t>
      </w:r>
      <w:r>
        <w:rPr>
          <w:lang w:val="es_ES" w:bidi="es_ES"/>
        </w:rPr>
        <w:t>, nlt) y golpeó la roca dos veces. Agua brotó y el pueblo bebió. Sin embargo, a Moisés y Aarón se les prohibió entrar en la Tierra Prometida porque no santificaron al Señor ante los ojos del pueblo (</w:t>
      </w:r>
      <w:r>
        <w:rPr>
          <w:lang w:val="es_ES" w:bidi="es_ES"/>
        </w:rPr>
        <w:t>Nm 20:12–13</w:t>
      </w:r>
      <w:r>
        <w:rPr>
          <w:lang w:val="es_ES" w:bidi="es_ES"/>
        </w:rPr>
        <w:t>). Un evento anterior había demostrado que el Señor era capaz de proveer agua necesaria de esa manera (</w:t>
      </w:r>
      <w:r>
        <w:rPr>
          <w:lang w:val="es_ES" w:bidi="es_ES"/>
        </w:rPr>
        <w:t>Ex 17:1–7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Aarón</w:t>
      </w:r>
      <w:r>
        <w:rPr>
          <w:lang w:val="es_ES" w:bidi="es_ES"/>
        </w:rPr>
        <w:t>.</w:t>
      </w:r>
      <w:r>
        <w:rPr>
          <w:lang w:val="es_ES" w:bidi="es_ES"/>
        </w:rPr>
      </w:r>
      <w:r>
        <w:rPr>
          <w:lang w:val="es_ES" w:bidi="es_ES"/>
        </w:rPr>
      </w:r>
    </w:p>
    <w:p>
      <w:pPr/>
      <w:r>
        <w:rPr>
          <w:lang w:val="es_ES" w:bidi="es_ES"/>
        </w:rPr>
      </w:r>
    </w:p>
    <w:p>
      <w:pPr>
        <w:pStyle w:val="Heading2"/>
      </w:pPr>
      <w:r>
        <w:rPr>
          <w:lang w:val="es_ES" w:bidi="es_ES"/>
        </w:rPr>
        <w:t>Ab</w:t>
      </w:r>
      <w:r>
        <w:rPr>
          <w:lang w:val="es_ES" w:bidi="es_ES"/>
        </w:rPr>
      </w:r>
    </w:p>
    <w:p>
      <w:pPr/>
      <w:r>
        <w:rPr>
          <w:lang w:val="es_ES" w:bidi="es_ES"/>
        </w:rPr>
      </w:r>
      <w:r>
        <w:rPr>
          <w:lang w:val="es_ES" w:bidi="es_ES"/>
        </w:rPr>
        <w:t xml:space="preserve">Un mes del calendario hebreo. Es el periodo comprendido entre mediados de julio y mediados de agosto en nuestro calendario moderno. </w:t>
      </w:r>
      <w:r>
        <w:rPr>
          <w:i/>
          <w:lang w:val="es_ES" w:bidi="es_ES"/>
        </w:rPr>
        <w:t>Ver</w:t>
      </w:r>
      <w:r>
        <w:rPr>
          <w:lang w:val="es_ES" w:bidi="es_ES"/>
        </w:rPr>
        <w:t xml:space="preserve">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Abadón</w:t>
      </w:r>
      <w:r>
        <w:rPr>
          <w:lang w:val="es_ES" w:bidi="es_ES"/>
        </w:rPr>
      </w:r>
    </w:p>
    <w:p>
      <w:pPr/>
      <w:r>
        <w:rPr>
          <w:lang w:val="es_ES" w:bidi="es_ES"/>
        </w:rPr>
      </w:r>
      <w:r>
        <w:rPr>
          <w:lang w:val="es_ES" w:bidi="es_ES"/>
        </w:rPr>
        <w:t>Es una palabra hebrea que significa "lugar de destrucción". Aparece seis veces en el Antiguo Testamento, generalmente refiriéndose al lugar adonde van las personas después de morir (</w:t>
      </w:r>
      <w:r>
        <w:rPr>
          <w:lang w:val="es_ES" w:bidi="es_ES"/>
        </w:rPr>
        <w:t>Jb 26:6,</w:t>
      </w:r>
      <w:r>
        <w:rPr>
          <w:lang w:val="es_ES" w:bidi="es_ES"/>
        </w:rPr>
        <w:t xml:space="preserve"> </w:t>
      </w:r>
      <w:r>
        <w:rPr>
          <w:lang w:val="es_ES" w:bidi="es_ES"/>
        </w:rPr>
        <w:t>28:22,</w:t>
      </w:r>
      <w:r>
        <w:rPr>
          <w:lang w:val="es_ES" w:bidi="es_ES"/>
        </w:rPr>
        <w:t xml:space="preserve"> </w:t>
      </w:r>
      <w:r>
        <w:rPr>
          <w:lang w:val="es_ES" w:bidi="es_ES"/>
        </w:rPr>
        <w:t>31:12</w:t>
      </w:r>
      <w:r>
        <w:rPr>
          <w:lang w:val="es_ES" w:bidi="es_ES"/>
        </w:rPr>
        <w:t xml:space="preserve">; </w:t>
      </w:r>
      <w:r>
        <w:rPr>
          <w:lang w:val="es_ES" w:bidi="es_ES"/>
        </w:rPr>
        <w:t>Sal 88:11</w:t>
      </w:r>
      <w:r>
        <w:rPr>
          <w:lang w:val="es_ES" w:bidi="es_ES"/>
        </w:rPr>
        <w:t xml:space="preserve">; </w:t>
      </w:r>
      <w:r>
        <w:rPr>
          <w:lang w:val="es_ES" w:bidi="es_ES"/>
        </w:rPr>
        <w:t>Pr 15:11,</w:t>
      </w:r>
      <w:r>
        <w:rPr>
          <w:lang w:val="es_ES" w:bidi="es_ES"/>
        </w:rPr>
        <w:t xml:space="preserve"> </w:t>
      </w:r>
      <w:r>
        <w:rPr>
          <w:lang w:val="es_ES" w:bidi="es_ES"/>
        </w:rPr>
        <w:t>27:20</w:t>
      </w:r>
      <w:r>
        <w:rPr>
          <w:lang w:val="es_ES" w:bidi="es_ES"/>
        </w:rPr>
        <w:t>).</w:t>
      </w:r>
    </w:p>
    <w:p>
      <w:pPr/>
      <w:r>
        <w:rPr>
          <w:lang w:val="es_ES" w:bidi="es_ES"/>
        </w:rPr>
      </w:r>
      <w:r>
        <w:rPr>
          <w:lang w:val="es_ES" w:bidi="es_ES"/>
        </w:rPr>
        <w:t>Abadón tiene el mismo significado que Seol (el inframundo o reino de los muertos). Algunas traducciones de la Biblia emplean términos como "infierno", "muerte", "la tumba" o "destrucción" en lugar de Abadón.</w:t>
      </w:r>
    </w:p>
    <w:p>
      <w:pPr/>
      <w:r>
        <w:rPr>
          <w:lang w:val="es_ES" w:bidi="es_ES"/>
        </w:rPr>
      </w:r>
      <w:r>
        <w:rPr>
          <w:lang w:val="es_ES" w:bidi="es_ES"/>
        </w:rPr>
        <w:t xml:space="preserve">La misma palabra hebrea aparece una vez en el Nuevo Testamento en su forma griega, </w:t>
      </w:r>
      <w:r>
        <w:rPr>
          <w:lang w:val="es_ES" w:bidi="es_ES"/>
        </w:rPr>
        <w:t>Apollyon</w:t>
      </w:r>
      <w:r>
        <w:rPr>
          <w:lang w:val="es_ES" w:bidi="es_ES"/>
        </w:rPr>
        <w:t xml:space="preserve"> (</w:t>
      </w:r>
      <w:r>
        <w:rPr>
          <w:lang w:val="es_ES" w:bidi="es_ES"/>
        </w:rPr>
        <w:t>Ap 9:11</w:t>
      </w:r>
      <w:r>
        <w:rPr>
          <w:lang w:val="es_ES" w:bidi="es_ES"/>
        </w:rPr>
        <w:t>). En este versículo, la idea de destrucción se presenta como una persona llamada el “Ángel del Abismo [el pozo sin fondo]”. Debido a esto, algunas traducciones emplean la palabra “destructor” en lugar de Abadón.</w:t>
      </w:r>
    </w:p>
    <w:p>
      <w:pPr/>
      <w:r>
        <w:rPr>
          <w:lang w:val="es_ES" w:bidi="es_ES"/>
        </w:rPr>
      </w:r>
      <w:r>
        <w:rPr>
          <w:lang w:val="es_ES" w:bidi="es_ES"/>
        </w:rPr>
        <w:t>En el libro de Apocalipsis, Juan tiene una visión en la que Abadón (o Apollyon) es descrito como el ángel que gobierna sobre el lugar de los muertos. Este ángel aparece después de que suena la quinta trompeta (</w:t>
      </w:r>
      <w:r>
        <w:rPr>
          <w:lang w:val="es_ES" w:bidi="es_ES"/>
        </w:rPr>
        <w:t>Ap 9:1</w:t>
      </w:r>
      <w:r>
        <w:rPr>
          <w:lang w:val="es_ES" w:bidi="es_ES"/>
        </w:rPr>
        <w:t>).</w:t>
      </w:r>
    </w:p>
    <w:p>
      <w:pPr/>
      <w:r>
        <w:rPr>
          <w:lang w:val="es_ES" w:bidi="es_ES"/>
        </w:rPr>
      </w:r>
      <w:r>
        <w:rPr>
          <w:i/>
          <w:lang w:val="es_ES" w:bidi="es_ES"/>
        </w:rPr>
        <w:t>Ver tambien</w:t>
      </w:r>
      <w:r>
        <w:rPr>
          <w:lang w:val="es_ES" w:bidi="es_ES"/>
        </w:rPr>
        <w:t xml:space="preserve"> </w:t>
      </w:r>
      <w:r>
        <w:rPr>
          <w:lang w:val="es_ES" w:bidi="es_ES"/>
        </w:rPr>
        <w:t>Seol</w:t>
      </w:r>
      <w:r>
        <w:rPr>
          <w:lang w:val="es_ES" w:bidi="es_ES"/>
        </w:rPr>
        <w:t>.</w:t>
      </w:r>
      <w:r>
        <w:rPr>
          <w:lang w:val="es_ES" w:bidi="es_ES"/>
        </w:rPr>
      </w:r>
      <w:r>
        <w:rPr>
          <w:lang w:val="es_ES" w:bidi="es_ES"/>
        </w:rPr>
      </w:r>
    </w:p>
    <w:p>
      <w:pPr/>
      <w:r>
        <w:rPr>
          <w:lang w:val="es_ES" w:bidi="es_ES"/>
        </w:rPr>
      </w:r>
    </w:p>
    <w:p>
      <w:pPr>
        <w:pStyle w:val="Heading2"/>
      </w:pPr>
      <w:r>
        <w:rPr>
          <w:lang w:val="es_ES" w:bidi="es_ES"/>
        </w:rPr>
        <w:t>Abagtha</w:t>
      </w:r>
      <w:r>
        <w:rPr>
          <w:lang w:val="es_ES" w:bidi="es_ES"/>
        </w:rPr>
      </w:r>
    </w:p>
    <w:p>
      <w:pPr/>
      <w:r>
        <w:rPr>
          <w:lang w:val="es_ES" w:bidi="es_ES"/>
        </w:rPr>
      </w:r>
      <w:r>
        <w:rPr>
          <w:lang w:val="es_ES" w:bidi="es_ES"/>
        </w:rPr>
        <w:t>Uno de los siete eunucos (oficiales en la corte del rey) fue enviado por el Rey Asuero para llevar a la Reina Vasti a su fiesta de borrachos (</w:t>
      </w:r>
      <w:r>
        <w:rPr>
          <w:lang w:val="es_ES" w:bidi="es_ES"/>
        </w:rPr>
        <w:t>Est 1:10</w:t>
      </w:r>
      <w:r>
        <w:rPr>
          <w:lang w:val="es_ES" w:bidi="es_ES"/>
        </w:rPr>
        <w:t>).</w:t>
      </w:r>
      <w:r>
        <w:rPr>
          <w:lang w:val="es_ES" w:bidi="es_ES"/>
        </w:rPr>
      </w:r>
      <w:r>
        <w:rPr>
          <w:lang w:val="es_ES" w:bidi="es_ES"/>
        </w:rPr>
      </w:r>
    </w:p>
    <w:p>
      <w:pPr/>
      <w:r>
        <w:rPr>
          <w:lang w:val="es_ES" w:bidi="es_ES"/>
        </w:rPr>
      </w:r>
    </w:p>
    <w:p>
      <w:pPr>
        <w:pStyle w:val="Heading2"/>
      </w:pPr>
      <w:r>
        <w:rPr>
          <w:lang w:val="es_ES" w:bidi="es_ES"/>
        </w:rPr>
        <w:t>Abán</w:t>
      </w:r>
      <w:r>
        <w:rPr>
          <w:lang w:val="es_ES" w:bidi="es_ES"/>
        </w:rPr>
      </w:r>
    </w:p>
    <w:p>
      <w:pPr>
        <w:pStyle w:val="Heading2"/>
      </w:pPr>
      <w:r>
        <w:rPr>
          <w:lang w:val="es_ES" w:bidi="es_ES"/>
        </w:rPr>
        <w:t>ABÁN</w:t>
      </w:r>
    </w:p>
    <w:p>
      <w:pPr/>
      <w:r>
        <w:rPr>
          <w:lang w:val="es_ES" w:bidi="es_ES"/>
        </w:rPr>
      </w:r>
      <w:r>
        <w:rPr>
          <w:lang w:val="es_ES" w:bidi="es_ES"/>
        </w:rPr>
        <w:t>El hijo de Abisur y Abihail de la tribu de Judá (</w:t>
      </w:r>
      <w:r>
        <w:rPr>
          <w:lang w:val="es_ES" w:bidi="es_ES"/>
        </w:rPr>
        <w:t>1 Cro 2:29</w:t>
      </w:r>
      <w:r>
        <w:rPr>
          <w:lang w:val="es_ES" w:bidi="es_ES"/>
        </w:rPr>
        <w:t>).</w:t>
      </w:r>
      <w:r>
        <w:rPr>
          <w:lang w:val="es_ES" w:bidi="es_ES"/>
        </w:rPr>
      </w:r>
      <w:r>
        <w:rPr>
          <w:lang w:val="es_ES" w:bidi="es_ES"/>
        </w:rPr>
      </w:r>
    </w:p>
    <w:p>
      <w:pPr/>
      <w:r>
        <w:rPr>
          <w:lang w:val="es_ES" w:bidi="es_ES"/>
        </w:rPr>
      </w:r>
    </w:p>
    <w:p>
      <w:pPr>
        <w:pStyle w:val="Heading2"/>
      </w:pPr>
      <w:r>
        <w:rPr>
          <w:lang w:val="es_ES" w:bidi="es_ES"/>
        </w:rPr>
        <w:t>Abana</w:t>
      </w:r>
      <w:r>
        <w:rPr>
          <w:lang w:val="es_ES" w:bidi="es_ES"/>
        </w:rPr>
      </w:r>
    </w:p>
    <w:p>
      <w:pPr/>
      <w:r>
        <w:rPr>
          <w:lang w:val="es_ES" w:bidi="es_ES"/>
        </w:rPr>
      </w:r>
      <w:r>
        <w:rPr>
          <w:lang w:val="es_ES" w:bidi="es_ES"/>
        </w:rPr>
        <w:t>Un río que atraviesa la ciudad de Damasco en Siria. Actualmente, se llama río Barada.</w:t>
      </w:r>
    </w:p>
    <w:p>
      <w:pPr/>
      <w:r>
        <w:rPr>
          <w:lang w:val="es_ES" w:bidi="es_ES"/>
        </w:rPr>
      </w:r>
      <w:r>
        <w:rPr>
          <w:lang w:val="es_ES" w:bidi="es_ES"/>
        </w:rPr>
        <w:t>Naamán pensó que el río Abana sería mejor para curar su lepra que el río Jordán. Sin embargo, decidió obedecer al profeta Eliseo. Se lavó en el río Jordán y fue curado de su lepra (</w:t>
      </w:r>
      <w:r>
        <w:rPr>
          <w:lang w:val="es_ES" w:bidi="es_ES"/>
        </w:rPr>
        <w:t>2 Re 5:9</w:t>
      </w:r>
      <w:r>
        <w:rPr>
          <w:lang w:val="es_ES" w:bidi="es_ES"/>
        </w:rPr>
        <w:t>–</w:t>
      </w:r>
      <w:r>
        <w:rPr>
          <w:lang w:val="es_ES" w:bidi="es_ES"/>
        </w:rPr>
        <w:t>14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Amana</w:t>
      </w:r>
      <w:r>
        <w:rPr>
          <w:lang w:val="es_ES" w:bidi="es_ES"/>
        </w:rPr>
        <w:t>.</w:t>
      </w:r>
      <w:r>
        <w:rPr>
          <w:lang w:val="es_ES" w:bidi="es_ES"/>
        </w:rPr>
      </w:r>
      <w:r>
        <w:rPr>
          <w:lang w:val="es_ES" w:bidi="es_ES"/>
        </w:rPr>
      </w:r>
    </w:p>
    <w:p>
      <w:pPr/>
      <w:r>
        <w:rPr>
          <w:lang w:val="es_ES" w:bidi="es_ES"/>
        </w:rPr>
      </w:r>
    </w:p>
    <w:p>
      <w:pPr>
        <w:pStyle w:val="Heading2"/>
      </w:pPr>
      <w:r>
        <w:rPr>
          <w:lang w:val="es_ES" w:bidi="es_ES"/>
        </w:rPr>
        <w:t>Abarim</w:t>
      </w:r>
      <w:r>
        <w:rPr>
          <w:lang w:val="es_ES" w:bidi="es_ES"/>
        </w:rPr>
      </w:r>
    </w:p>
    <w:p>
      <w:pPr/>
      <w:r>
        <w:rPr>
          <w:lang w:val="es_ES" w:bidi="es_ES"/>
        </w:rPr>
      </w:r>
      <w:r>
        <w:rPr>
          <w:lang w:val="es_ES" w:bidi="es_ES"/>
        </w:rPr>
        <w:t>Es una zona montañosa situada al este del Río Jordán y del Mar Muerto. Se extiende hacia el norte desde las llanuras de Moab.</w:t>
      </w:r>
    </w:p>
    <w:p>
      <w:pPr/>
      <w:r>
        <w:rPr>
          <w:lang w:val="es_ES" w:bidi="es_ES"/>
        </w:rPr>
      </w:r>
      <w:r>
        <w:rPr>
          <w:lang w:val="es_ES" w:bidi="es_ES"/>
        </w:rPr>
        <w:t>El punto más alto en el Monte Nebo se encuentra en Abarim y se llama Pisga. Tiene una altura de 805 metros.</w:t>
      </w:r>
    </w:p>
    <w:p>
      <w:pPr/>
      <w:r>
        <w:rPr>
          <w:lang w:val="es_ES" w:bidi="es_ES"/>
        </w:rPr>
      </w:r>
      <w:r>
        <w:rPr>
          <w:lang w:val="es_ES" w:bidi="es_ES"/>
        </w:rPr>
        <w:t>Moisés contempló la tierra prometida desde Pisga poco antes de morir (</w:t>
      </w:r>
      <w:r>
        <w:rPr>
          <w:lang w:val="es_ES" w:bidi="es_ES"/>
        </w:rPr>
        <w:t>Dt 32:48–50,</w:t>
      </w:r>
      <w:r>
        <w:rPr>
          <w:lang w:val="es_ES" w:bidi="es_ES"/>
        </w:rPr>
        <w:t xml:space="preserve"> </w:t>
      </w:r>
      <w:r>
        <w:rPr>
          <w:lang w:val="es_ES" w:bidi="es_ES"/>
        </w:rPr>
        <w:t>34:1–6</w:t>
      </w:r>
      <w:r>
        <w:rPr>
          <w:lang w:val="es_ES" w:bidi="es_ES"/>
        </w:rPr>
        <w:t>).</w:t>
      </w:r>
      <w:r>
        <w:rPr>
          <w:lang w:val="es_ES" w:bidi="es_ES"/>
        </w:rPr>
      </w:r>
      <w:r>
        <w:rPr>
          <w:lang w:val="es_ES" w:bidi="es_ES"/>
        </w:rPr>
      </w:r>
    </w:p>
    <w:p>
      <w:pPr/>
      <w:r>
        <w:rPr>
          <w:lang w:val="es_ES" w:bidi="es_ES"/>
        </w:rPr>
      </w:r>
    </w:p>
    <w:p>
      <w:pPr>
        <w:pStyle w:val="Heading2"/>
      </w:pPr>
      <w:r>
        <w:rPr>
          <w:lang w:val="es_ES" w:bidi="es_ES"/>
        </w:rPr>
        <w:t>Abba</w:t>
      </w:r>
      <w:r>
        <w:rPr>
          <w:lang w:val="es_ES" w:bidi="es_ES"/>
        </w:rPr>
      </w:r>
    </w:p>
    <w:p>
      <w:pPr/>
      <w:r>
        <w:rPr>
          <w:lang w:val="es_ES" w:bidi="es_ES"/>
        </w:rPr>
      </w:r>
      <w:r>
        <w:rPr>
          <w:lang w:val="es_ES" w:bidi="es_ES"/>
        </w:rPr>
        <w:t xml:space="preserve">La palabra aramea para “padre”, que se aplica a Dios en </w:t>
      </w:r>
      <w:r>
        <w:rPr>
          <w:lang w:val="es_ES" w:bidi="es_ES"/>
        </w:rPr>
        <w:t>Marcos 14:36</w:t>
      </w:r>
      <w:r>
        <w:rPr>
          <w:lang w:val="es_ES" w:bidi="es_ES"/>
        </w:rPr>
        <w:t xml:space="preserve">; </w:t>
      </w:r>
      <w:r>
        <w:rPr>
          <w:lang w:val="es_ES" w:bidi="es_ES"/>
        </w:rPr>
        <w:t>Romanos 8:15</w:t>
      </w:r>
      <w:r>
        <w:rPr>
          <w:lang w:val="es_ES" w:bidi="es_ES"/>
        </w:rPr>
        <w:t xml:space="preserve">; y </w:t>
      </w:r>
      <w:r>
        <w:rPr>
          <w:lang w:val="es_ES" w:bidi="es_ES"/>
        </w:rPr>
        <w:t>Gálatas 4:6</w:t>
      </w:r>
      <w:r>
        <w:rPr>
          <w:lang w:val="es_ES" w:bidi="es_ES"/>
        </w:rPr>
        <w:t>. El nombre expresa una relación muy íntima e inseparable entre Cristo y el Padre, y entre los creyentes (como hijos) y Dios (como Padre).</w:t>
      </w:r>
      <w:r>
        <w:rPr>
          <w:lang w:val="es_ES" w:bidi="es_ES"/>
        </w:rPr>
      </w:r>
      <w:r>
        <w:rPr>
          <w:lang w:val="es_ES" w:bidi="es_ES"/>
        </w:rPr>
      </w:r>
    </w:p>
    <w:p>
      <w:pPr/>
      <w:r>
        <w:rPr>
          <w:lang w:val="es_ES" w:bidi="es_ES"/>
        </w:rPr>
      </w:r>
    </w:p>
    <w:p>
      <w:pPr>
        <w:pStyle w:val="Heading2"/>
      </w:pPr>
      <w:r>
        <w:rPr>
          <w:lang w:val="es_ES" w:bidi="es_ES"/>
        </w:rPr>
        <w:t>Abda</w:t>
      </w:r>
      <w:r>
        <w:rPr>
          <w:lang w:val="es_ES" w:bidi="es_ES"/>
        </w:rPr>
      </w:r>
    </w:p>
    <w:p>
      <w:pPr/>
      <w:r>
        <w:rPr>
          <w:lang w:val="es_ES" w:bidi="es_ES"/>
        </w:rPr>
      </w:r>
      <w:r>
        <w:rPr>
          <w:lang w:val="es_ES" w:bidi="es_ES"/>
        </w:rPr>
        <w:t>1. El padre de Adoniram. Adoniram estaba a cargo del trabajo forzado bajo el rey Salomón (</w:t>
      </w:r>
      <w:r>
        <w:rPr>
          <w:lang w:val="es_ES" w:bidi="es_ES"/>
        </w:rPr>
        <w:t>1 Re 4:6</w:t>
      </w:r>
      <w:r>
        <w:rPr>
          <w:lang w:val="es_ES" w:bidi="es_ES"/>
        </w:rPr>
        <w:t>).</w:t>
      </w:r>
    </w:p>
    <w:p>
      <w:pPr/>
      <w:r>
        <w:rPr>
          <w:lang w:val="es_ES" w:bidi="es_ES"/>
        </w:rPr>
      </w:r>
      <w:r>
        <w:rPr>
          <w:lang w:val="es_ES" w:bidi="es_ES"/>
        </w:rPr>
        <w:t>2. El hijo de Samúa fue un líder levita en Jerusalén después del exilio en Babilonia (</w:t>
      </w:r>
      <w:r>
        <w:rPr>
          <w:lang w:val="es_ES" w:bidi="es_ES"/>
        </w:rPr>
        <w:t>Ne 11:17</w:t>
      </w:r>
      <w:r>
        <w:rPr>
          <w:lang w:val="es_ES" w:bidi="es_ES"/>
        </w:rPr>
        <w:t>). En 1 Crónicas, sus nombres aparecen como Samaia y Abdías (</w:t>
      </w:r>
      <w:r>
        <w:rPr>
          <w:lang w:val="es_ES" w:bidi="es_ES"/>
        </w:rPr>
        <w:t>1 Cro 9:16</w:t>
      </w:r>
      <w:r>
        <w:rPr>
          <w:lang w:val="es_ES" w:bidi="es_ES"/>
        </w:rPr>
        <w:t>).</w:t>
      </w:r>
      <w:r>
        <w:rPr>
          <w:lang w:val="es_ES" w:bidi="es_ES"/>
        </w:rPr>
      </w:r>
      <w:r>
        <w:rPr>
          <w:lang w:val="es_ES" w:bidi="es_ES"/>
        </w:rPr>
      </w:r>
    </w:p>
    <w:p>
      <w:pPr/>
      <w:r>
        <w:rPr>
          <w:lang w:val="es_ES" w:bidi="es_ES"/>
        </w:rPr>
      </w:r>
    </w:p>
    <w:p>
      <w:pPr>
        <w:pStyle w:val="Heading2"/>
      </w:pPr>
      <w:r>
        <w:rPr>
          <w:lang w:val="es_ES" w:bidi="es_ES"/>
        </w:rPr>
        <w:t>Abdeel</w:t>
      </w:r>
      <w:r>
        <w:rPr>
          <w:lang w:val="es_ES" w:bidi="es_ES"/>
        </w:rPr>
      </w:r>
    </w:p>
    <w:p>
      <w:pPr/>
      <w:r>
        <w:rPr>
          <w:lang w:val="es_ES" w:bidi="es_ES"/>
        </w:rPr>
      </w:r>
      <w:r>
        <w:rPr>
          <w:lang w:val="es_ES" w:bidi="es_ES"/>
        </w:rPr>
        <w:t>Padre de Selemías. Selemías fue un oficial enviado por el rey Joacim de Judá para arrestar a Jeremías y Baruc después de que el rey leyera y quemara su rollo profético (</w:t>
      </w:r>
      <w:r>
        <w:rPr>
          <w:lang w:val="es_ES" w:bidi="es_ES"/>
        </w:rPr>
        <w:t>Jr 36:26</w:t>
      </w:r>
      <w:r>
        <w:rPr>
          <w:lang w:val="es_ES" w:bidi="es_ES"/>
        </w:rPr>
        <w:t>).</w:t>
      </w:r>
      <w:r>
        <w:rPr>
          <w:lang w:val="es_ES" w:bidi="es_ES"/>
        </w:rPr>
      </w:r>
      <w:r>
        <w:rPr>
          <w:lang w:val="es_ES" w:bidi="es_ES"/>
        </w:rPr>
      </w:r>
    </w:p>
    <w:p>
      <w:pPr/>
      <w:r>
        <w:rPr>
          <w:lang w:val="es_ES" w:bidi="es_ES"/>
        </w:rPr>
      </w:r>
    </w:p>
    <w:p>
      <w:pPr>
        <w:pStyle w:val="Heading2"/>
      </w:pPr>
      <w:r>
        <w:rPr>
          <w:lang w:val="es_ES" w:bidi="es_ES"/>
        </w:rPr>
        <w:t>Abdi</w:t>
      </w:r>
      <w:r>
        <w:rPr>
          <w:lang w:val="es_ES" w:bidi="es_ES"/>
        </w:rPr>
      </w:r>
    </w:p>
    <w:p>
      <w:pPr/>
      <w:r>
        <w:rPr>
          <w:lang w:val="es_ES" w:bidi="es_ES"/>
        </w:rPr>
      </w:r>
      <w:r>
        <w:rPr>
          <w:lang w:val="es_ES" w:bidi="es_ES"/>
        </w:rPr>
        <w:t>1. Un miembro del clan Merari de los levitas. Ethán, el nieto de Abdi, fue un músico en la época del rey David (</w:t>
      </w:r>
      <w:r>
        <w:rPr>
          <w:lang w:val="es_ES" w:bidi="es_ES"/>
        </w:rPr>
        <w:t>1 Cro 6:44,</w:t>
      </w:r>
      <w:r>
        <w:rPr>
          <w:lang w:val="es_ES" w:bidi="es_ES"/>
        </w:rPr>
        <w:t xml:space="preserve"> </w:t>
      </w:r>
      <w:r>
        <w:rPr>
          <w:lang w:val="es_ES" w:bidi="es_ES"/>
        </w:rPr>
        <w:t>15:17</w:t>
      </w:r>
      <w:r>
        <w:rPr>
          <w:lang w:val="es_ES" w:bidi="es_ES"/>
        </w:rPr>
        <w:t>).</w:t>
      </w:r>
    </w:p>
    <w:p>
      <w:pPr/>
      <w:r>
        <w:rPr>
          <w:lang w:val="es_ES" w:bidi="es_ES"/>
        </w:rPr>
      </w:r>
      <w:r>
        <w:rPr>
          <w:lang w:val="es_ES" w:bidi="es_ES"/>
        </w:rPr>
        <w:t>2. Un levita cuyo hijo Cis sirvió durante el reinado del rey Ezequías (</w:t>
      </w:r>
      <w:r>
        <w:rPr>
          <w:lang w:val="es_ES" w:bidi="es_ES"/>
        </w:rPr>
        <w:t>2 Cro 29:12</w:t>
      </w:r>
      <w:r>
        <w:rPr>
          <w:lang w:val="es_ES" w:bidi="es_ES"/>
        </w:rPr>
        <w:t>). Este Abdi a veces se ha confundido con Abdi #1.</w:t>
      </w:r>
    </w:p>
    <w:p>
      <w:pPr/>
      <w:r>
        <w:rPr>
          <w:lang w:val="es_ES" w:bidi="es_ES"/>
        </w:rPr>
      </w:r>
      <w:r>
        <w:rPr>
          <w:lang w:val="es_ES" w:bidi="es_ES"/>
        </w:rPr>
        <w:t>3. Un miembro del clan de Elam en la época de Esdras se casó con una mujer no israelita después del exilio en Babilonia (</w:t>
      </w:r>
      <w:r>
        <w:rPr>
          <w:lang w:val="es_ES" w:bidi="es_ES"/>
        </w:rPr>
        <w:t>Esd 10:26</w:t>
      </w:r>
      <w:r>
        <w:rPr>
          <w:lang w:val="es_ES" w:bidi="es_ES"/>
        </w:rPr>
        <w:t>).</w:t>
      </w:r>
      <w:r>
        <w:rPr>
          <w:lang w:val="es_ES" w:bidi="es_ES"/>
        </w:rPr>
      </w:r>
      <w:r>
        <w:rPr>
          <w:lang w:val="es_ES" w:bidi="es_ES"/>
        </w:rPr>
      </w:r>
    </w:p>
    <w:p>
      <w:pPr/>
      <w:r>
        <w:rPr>
          <w:lang w:val="es_ES" w:bidi="es_ES"/>
        </w:rPr>
      </w:r>
    </w:p>
    <w:p>
      <w:pPr>
        <w:pStyle w:val="Heading2"/>
      </w:pPr>
      <w:r>
        <w:rPr>
          <w:lang w:val="es_ES" w:bidi="es_ES"/>
        </w:rPr>
        <w:t>Abdías, Libro de</w:t>
      </w:r>
      <w:r>
        <w:rPr>
          <w:lang w:val="es_ES" w:bidi="es_ES"/>
        </w:rPr>
      </w:r>
    </w:p>
    <w:p>
      <w:pPr/>
      <w:r>
        <w:rPr>
          <w:lang w:val="es_ES" w:bidi="es_ES"/>
        </w:rPr>
      </w:r>
      <w:r>
        <w:rPr>
          <w:lang w:val="es_ES" w:bidi="es_ES"/>
        </w:rPr>
        <w:t>El cuarto libro de los profetas menores es el más breve del Antiguo Testamento.</w:t>
      </w:r>
    </w:p>
    <w:p>
      <w:pPr/>
      <w:r>
        <w:rPr>
          <w:lang w:val="es_ES" w:bidi="es_ES"/>
        </w:rPr>
      </w:r>
      <w:r>
        <w:rPr>
          <w:lang w:val="es_ES" w:bidi="es_ES"/>
        </w:rPr>
        <w:t>Sumario</w:t>
      </w:r>
    </w:p>
    <w:p>
      <w:pPr/>
      <w:r>
        <w:rPr>
          <w:lang w:val="es_ES" w:bidi="es_ES"/>
        </w:rPr>
      </w:r>
      <w:r>
        <w:rPr>
          <w:lang w:val="es_ES" w:bidi="es_ES"/>
        </w:rPr>
        <w:t>• Autor</w:t>
      </w:r>
    </w:p>
    <w:p>
      <w:pPr/>
      <w:r>
        <w:rPr>
          <w:lang w:val="es_ES" w:bidi="es_ES"/>
        </w:rPr>
      </w:r>
      <w:r>
        <w:rPr>
          <w:lang w:val="es_ES" w:bidi="es_ES"/>
        </w:rPr>
        <w:t>• Antecedentes</w:t>
      </w:r>
    </w:p>
    <w:p>
      <w:pPr/>
      <w:r>
        <w:rPr>
          <w:lang w:val="es_ES" w:bidi="es_ES"/>
        </w:rPr>
      </w:r>
      <w:r>
        <w:rPr>
          <w:lang w:val="es_ES" w:bidi="es_ES"/>
        </w:rPr>
        <w:t>• Contenido</w:t>
      </w:r>
    </w:p>
    <w:p>
      <w:pPr/>
      <w:r>
        <w:rPr>
          <w:lang w:val="es_ES" w:bidi="es_ES"/>
        </w:rPr>
      </w:r>
      <w:r>
        <w:rPr>
          <w:lang w:val="es_ES" w:bidi="es_ES"/>
        </w:rPr>
        <w:t>• Significado teológico</w:t>
      </w:r>
    </w:p>
    <w:p>
      <w:pPr>
        <w:pStyle w:val="Heading3"/>
      </w:pPr>
      <w:r>
        <w:rPr>
          <w:lang w:val="es_ES" w:bidi="es_ES"/>
        </w:rPr>
        <w:t>Autor</w:t>
      </w:r>
    </w:p>
    <w:p>
      <w:pPr/>
      <w:r>
        <w:rPr>
          <w:lang w:val="es_ES" w:bidi="es_ES"/>
        </w:rPr>
      </w:r>
      <w:r>
        <w:rPr>
          <w:lang w:val="es_ES" w:bidi="es_ES"/>
        </w:rPr>
        <w:t>No sabemos casi nada sobre Abdías, el profeta. La superscripción (</w:t>
      </w:r>
      <w:r>
        <w:rPr>
          <w:lang w:val="es_ES" w:bidi="es_ES"/>
        </w:rPr>
        <w:t>Ab 1:1</w:t>
      </w:r>
      <w:r>
        <w:rPr>
          <w:lang w:val="es_ES" w:bidi="es_ES"/>
        </w:rPr>
        <w:t>) no menciona el nombre de su padre ni su lugar de origen.</w:t>
      </w:r>
    </w:p>
    <w:p>
      <w:pPr>
        <w:pStyle w:val="Heading3"/>
      </w:pPr>
      <w:r>
        <w:rPr>
          <w:lang w:val="es_ES" w:bidi="es_ES"/>
        </w:rPr>
        <w:t xml:space="preserve">Antecedentes </w:t>
      </w:r>
    </w:p>
    <w:p>
      <w:pPr/>
      <w:r>
        <w:rPr>
          <w:lang w:val="es_ES" w:bidi="es_ES"/>
        </w:rPr>
      </w:r>
      <w:r>
        <w:rPr>
          <w:lang w:val="es_ES" w:bidi="es_ES"/>
        </w:rPr>
        <w:t>Abdías probablemente era de Judá, ya que muestra una profunda preocupación por los edomitas que invaden su tierra durante la destrucción de Judá (</w:t>
      </w:r>
      <w:r>
        <w:rPr>
          <w:lang w:val="es_ES" w:bidi="es_ES"/>
        </w:rPr>
        <w:t>Ab 1:12</w:t>
      </w:r>
      <w:r>
        <w:rPr>
          <w:lang w:val="es_ES" w:bidi="es_ES"/>
        </w:rPr>
        <w:t>). Es probable que haya tenido su visión sobre Edom (</w:t>
      </w:r>
      <w:r>
        <w:rPr>
          <w:lang w:val="es_ES" w:bidi="es_ES"/>
        </w:rPr>
        <w:t>Ab 1:1</w:t>
      </w:r>
      <w:r>
        <w:rPr>
          <w:lang w:val="es_ES" w:bidi="es_ES"/>
        </w:rPr>
        <w:t>) justo antes de que Jerusalén cayera y Nabucodonosor devastara Judá en 586 a.C. Aunque no hay evidencia concluyente, Nabucodonosor podría haber invadido Edom en 582 a.C. El rey babilónico Nabonido permaneció en Teima durante varios años, y la ciudad de Tell el Kheleifeh, cerca del Golfo de Aqaba, prosperó a principios del siglo. Sin embargo, Edom declinó en el siglo VI a.C. debido a la interferencia de socios comerciales en Arabia y el Sur, como Teima y Dedán.</w:t>
      </w:r>
    </w:p>
    <w:p>
      <w:pPr>
        <w:pStyle w:val="Heading3"/>
      </w:pPr>
      <w:r>
        <w:rPr>
          <w:lang w:val="es_ES" w:bidi="es_ES"/>
        </w:rPr>
        <w:t>Contenido</w:t>
      </w:r>
    </w:p>
    <w:p>
      <w:pPr/>
      <w:r>
        <w:rPr>
          <w:lang w:val="es_ES" w:bidi="es_ES"/>
        </w:rPr>
      </w:r>
      <w:r>
        <w:rPr>
          <w:lang w:val="es_ES" w:bidi="es_ES"/>
        </w:rPr>
        <w:t>El profeta anuncia la caída de Edom (</w:t>
      </w:r>
      <w:r>
        <w:rPr>
          <w:lang w:val="es_ES" w:bidi="es_ES"/>
        </w:rPr>
        <w:t>Ab 1:1–4</w:t>
      </w:r>
      <w:r>
        <w:rPr>
          <w:lang w:val="es_ES" w:bidi="es_ES"/>
        </w:rPr>
        <w:t>). Un grupo de tribus árabes cercanas planeó atacar Edom, lo que reforzó su mensaje (</w:t>
      </w:r>
      <w:r>
        <w:rPr>
          <w:lang w:val="es_ES" w:bidi="es_ES"/>
        </w:rPr>
        <w:t>Ab 1:1</w:t>
      </w:r>
      <w:r>
        <w:rPr>
          <w:lang w:val="es_ES" w:bidi="es_ES"/>
        </w:rPr>
        <w:t>). Estas tribus no se dieron cuenta de que su ataque a Edom formaba parte de un plan divino.</w:t>
      </w:r>
    </w:p>
    <w:p>
      <w:pPr/>
      <w:r>
        <w:rPr>
          <w:lang w:val="es_ES" w:bidi="es_ES"/>
        </w:rPr>
      </w:r>
      <w:r>
        <w:rPr>
          <w:lang w:val="es_ES" w:bidi="es_ES"/>
        </w:rPr>
        <w:t>Se anuncia la destrucción de Edom (</w:t>
      </w:r>
      <w:r>
        <w:rPr>
          <w:lang w:val="es_ES" w:bidi="es_ES"/>
        </w:rPr>
        <w:t>Ab 1:2–9</w:t>
      </w:r>
      <w:r>
        <w:rPr>
          <w:lang w:val="es_ES" w:bidi="es_ES"/>
        </w:rPr>
        <w:t>) y se describe su caída (</w:t>
      </w:r>
      <w:r>
        <w:rPr>
          <w:lang w:val="es_ES" w:bidi="es_ES"/>
        </w:rPr>
        <w:t>Ab 1:2–4</w:t>
      </w:r>
      <w:r>
        <w:rPr>
          <w:lang w:val="es_ES" w:bidi="es_ES"/>
        </w:rPr>
        <w:t>). Edom, que parecía fuerte y seguro en su fortaleza rocosa de montaña (</w:t>
      </w:r>
      <w:r>
        <w:rPr>
          <w:lang w:val="es_ES" w:bidi="es_ES"/>
        </w:rPr>
        <w:t>Ab 1:3</w:t>
      </w:r>
      <w:r>
        <w:rPr>
          <w:lang w:val="es_ES" w:bidi="es_ES"/>
        </w:rPr>
        <w:t>), sería humillado (</w:t>
      </w:r>
      <w:r>
        <w:rPr>
          <w:lang w:val="es_ES" w:bidi="es_ES"/>
        </w:rPr>
        <w:t>Ab 1:4</w:t>
      </w:r>
      <w:r>
        <w:rPr>
          <w:lang w:val="es_ES" w:bidi="es_ES"/>
        </w:rPr>
        <w:t>). La derrota de Edom sería completa (</w:t>
      </w:r>
      <w:r>
        <w:rPr>
          <w:lang w:val="es_ES" w:bidi="es_ES"/>
        </w:rPr>
        <w:t>Ab 1:5–6</w:t>
      </w:r>
      <w:r>
        <w:rPr>
          <w:lang w:val="es_ES" w:bidi="es_ES"/>
        </w:rPr>
        <w:t>). Así como los ladrones y saqueadores atacan de noche, Edom sería despojado, con sus casas y viñedos saqueados. Edom no recibiría ninguna misericordia, a diferencia de cuando los ladrones a veces perdonan una casa. Incluso los aliados traicionarían a Edom (</w:t>
      </w:r>
      <w:r>
        <w:rPr>
          <w:lang w:val="es_ES" w:bidi="es_ES"/>
        </w:rPr>
        <w:t>Ab 1:7</w:t>
      </w:r>
      <w:r>
        <w:rPr>
          <w:lang w:val="es_ES" w:bidi="es_ES"/>
        </w:rPr>
        <w:t>), los socios lo engañarían y los invitados pondrían trampas. Sorprendido, Edom se convertiría en presa fácil. En el día de la perdición de Edom, los sabios perecerían (</w:t>
      </w:r>
      <w:r>
        <w:rPr>
          <w:lang w:val="es_ES" w:bidi="es_ES"/>
        </w:rPr>
        <w:t>Ab 1:8</w:t>
      </w:r>
      <w:r>
        <w:rPr>
          <w:lang w:val="es_ES" w:bidi="es_ES"/>
        </w:rPr>
        <w:t>) y los soldados serían desmoralizados y muertos (</w:t>
      </w:r>
      <w:r>
        <w:rPr>
          <w:lang w:val="es_ES" w:bidi="es_ES"/>
        </w:rPr>
        <w:t>Ab 1:9</w:t>
      </w:r>
      <w:r>
        <w:rPr>
          <w:lang w:val="es_ES" w:bidi="es_ES"/>
        </w:rPr>
        <w:t>).</w:t>
      </w:r>
    </w:p>
    <w:p>
      <w:pPr/>
      <w:r>
        <w:rPr>
          <w:lang w:val="es_ES" w:bidi="es_ES"/>
        </w:rPr>
      </w:r>
      <w:r>
        <w:rPr>
          <w:lang w:val="es_ES" w:bidi="es_ES"/>
        </w:rPr>
        <w:t xml:space="preserve">Las malas acciones de Edom se describen en </w:t>
      </w:r>
      <w:r>
        <w:rPr>
          <w:lang w:val="es_ES" w:bidi="es_ES"/>
        </w:rPr>
        <w:t>Abdías 1:10–15</w:t>
      </w:r>
      <w:r>
        <w:rPr>
          <w:lang w:val="es_ES" w:bidi="es_ES"/>
        </w:rPr>
        <w:t>. Edom mostró hostilidad hacia Judá cuando los babilonios atacaron. En lugar de ayudar, Edom se mantuvo distante y actuó como un enemigo. Peor aún, Edom celebró la desgracia de Judá, se burló de su gente y tomó sus propiedades. Edom colaboró con Babilonia, bloqueando a los refugiados de Judá para que no escaparan y entregándolos a los enemigos. Estas acciones traerían consecuencias para Edom.</w:t>
      </w:r>
    </w:p>
    <w:p>
      <w:pPr/>
      <w:r>
        <w:rPr>
          <w:lang w:val="es_ES" w:bidi="es_ES"/>
        </w:rPr>
      </w:r>
      <w:r>
        <w:rPr>
          <w:lang w:val="es_ES" w:bidi="es_ES"/>
        </w:rPr>
        <w:t>En el Día del Señor (</w:t>
      </w:r>
      <w:r>
        <w:rPr>
          <w:lang w:val="es_ES" w:bidi="es_ES"/>
        </w:rPr>
        <w:t>Ab 1:15–21</w:t>
      </w:r>
      <w:r>
        <w:rPr>
          <w:lang w:val="es_ES" w:bidi="es_ES"/>
        </w:rPr>
        <w:t>), el culpable Edom enfrentaría el juicio de Dios junto con todas las naciones. Tras el desastre que Jerusalén enfrentó en 586 a.C., llegaría otro día. Este día traería justicia y juicio a favor de Israel.</w:t>
      </w:r>
    </w:p>
    <w:p>
      <w:pPr/>
      <w:r>
        <w:rPr>
          <w:lang w:val="es_ES" w:bidi="es_ES"/>
        </w:rPr>
      </w:r>
      <w:r>
        <w:rPr>
          <w:lang w:val="es_ES" w:bidi="es_ES"/>
        </w:rPr>
        <w:t>En una nota positiva, el remanente de Judá (</w:t>
      </w:r>
      <w:r>
        <w:rPr>
          <w:lang w:val="es_ES" w:bidi="es_ES"/>
        </w:rPr>
        <w:t>Ab 1:17,21</w:t>
      </w:r>
      <w:r>
        <w:rPr>
          <w:lang w:val="es_ES" w:bidi="es_ES"/>
        </w:rPr>
        <w:t>) sobreviviría. El sitio sagrado, el Monte Sión, sería restaurado. Los edomitas caerían bajo el control del remanente de Israel. Como un fuego, Israel consumiría los restos de Edom (</w:t>
      </w:r>
      <w:r>
        <w:rPr>
          <w:lang w:val="es_ES" w:bidi="es_ES"/>
        </w:rPr>
        <w:t>Ab 1:18</w:t>
      </w:r>
      <w:r>
        <w:rPr>
          <w:lang w:val="es_ES" w:bidi="es_ES"/>
        </w:rPr>
        <w:t>) y reclamaría los territorios perdidos (</w:t>
      </w:r>
      <w:r>
        <w:rPr>
          <w:lang w:val="es_ES" w:bidi="es_ES"/>
        </w:rPr>
        <w:t>Ab 1:19–20</w:t>
      </w:r>
      <w:r>
        <w:rPr>
          <w:lang w:val="es_ES" w:bidi="es_ES"/>
        </w:rPr>
        <w:t>).</w:t>
      </w:r>
    </w:p>
    <w:p>
      <w:pPr>
        <w:pStyle w:val="Heading3"/>
      </w:pPr>
      <w:r>
        <w:rPr>
          <w:lang w:val="es_ES" w:bidi="es_ES"/>
        </w:rPr>
        <w:t>Significado teológico</w:t>
      </w:r>
    </w:p>
    <w:p>
      <w:pPr/>
      <w:r>
        <w:rPr>
          <w:lang w:val="es_ES" w:bidi="es_ES"/>
        </w:rPr>
      </w:r>
      <w:r>
        <w:rPr>
          <w:lang w:val="es_ES" w:bidi="es_ES"/>
        </w:rPr>
        <w:t>La profecía destaca el control de Dios durante la pérdida de poder de Judá. Dios moldea los eventos del pasado y del presente. En el futuro, juzgará a los enemigos de Israel. Sión se convertirá en la orgullosa capital de una nación gloriosa, libre de influencia pagana para siempre.</w:t>
      </w:r>
    </w:p>
    <w:p>
      <w:pPr/>
      <w:r>
        <w:rPr>
          <w:lang w:val="es_ES" w:bidi="es_ES"/>
        </w:rPr>
      </w:r>
      <w:r>
        <w:rPr>
          <w:i/>
          <w:lang w:val="es_ES" w:bidi="es_ES"/>
        </w:rPr>
        <w:t>Ver también</w:t>
      </w:r>
      <w:r>
        <w:rPr>
          <w:lang w:val="es_ES" w:bidi="es_ES"/>
        </w:rPr>
        <w:t xml:space="preserve"> </w:t>
      </w:r>
      <w:r>
        <w:rPr>
          <w:lang w:val="es_ES" w:bidi="es_ES"/>
        </w:rPr>
        <w:t>Israel, Historia de</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Abdías (Persona)</w:t>
      </w:r>
      <w:r>
        <w:rPr>
          <w:lang w:val="es_ES" w:bidi="es_ES"/>
        </w:rPr>
      </w:r>
    </w:p>
    <w:p>
      <w:pPr>
        <w:pStyle w:val="ListNumber"/>
        <w:numPr>
          <w:ilvl w:val="0"/>
          <w:numId w:val="14"/>
        </w:numPr>
        <w:spacing w:line="240" w:lineRule="auto"/>
        <w:ind w:left="720"/>
      </w:pPr>
      <w:r>
        <w:rPr>
          <w:lang w:val="es_ES" w:bidi="es_ES"/>
        </w:rPr>
      </w:r>
      <w:r>
        <w:rPr>
          <w:lang w:val="es_ES" w:bidi="es_ES"/>
        </w:rPr>
        <w:t>Gobernador de la casa de Acab (</w:t>
      </w:r>
      <w:r>
        <w:rPr>
          <w:lang w:val="es_ES" w:bidi="es_ES"/>
        </w:rPr>
        <w:t>1 Re 18:3–16</w:t>
      </w:r>
      <w:r>
        <w:rPr>
          <w:lang w:val="es_ES" w:bidi="es_ES"/>
        </w:rPr>
        <w:t xml:space="preserve">). Abdías era un funcionario importante que administraba la casa del rey Acab. Elías lo encontró después de una larga sequía y le pidió que llevara a Acab a él. Tanto Acab como Abdías estaban buscando agua y pasto (versículo </w:t>
      </w:r>
      <w:r>
        <w:rPr>
          <w:lang w:val="es_ES" w:bidi="es_ES"/>
        </w:rPr>
        <w:t>5</w:t>
      </w:r>
      <w:r>
        <w:rPr>
          <w:lang w:val="es_ES" w:bidi="es_ES"/>
        </w:rPr>
        <w:t>). Aunque Abdías trabajaba para Acab, se mantuvo leal al Señor. Escondió a cien profetas en cuevas y les proporcionó comida y agua.</w:t>
      </w:r>
    </w:p>
    <w:p>
      <w:pPr>
        <w:pStyle w:val="ListNumber"/>
        <w:spacing w:line="240" w:lineRule="auto"/>
        <w:ind w:left="720"/>
      </w:pPr>
      <w:r>
        <w:rPr>
          <w:lang w:val="es_ES" w:bidi="es_ES"/>
        </w:rPr>
      </w:r>
      <w:r>
        <w:rPr>
          <w:lang w:val="es_ES" w:bidi="es_ES"/>
        </w:rPr>
        <w:t>Un descendiente del rey David (</w:t>
      </w:r>
      <w:r>
        <w:rPr>
          <w:lang w:val="es_ES" w:bidi="es_ES"/>
        </w:rPr>
        <w:t>1 Cro 3:21</w:t>
      </w:r>
      <w:r>
        <w:rPr>
          <w:lang w:val="es_ES" w:bidi="es_ES"/>
        </w:rPr>
        <w:t>).</w:t>
      </w:r>
    </w:p>
    <w:p>
      <w:pPr>
        <w:pStyle w:val="ListNumber"/>
        <w:spacing w:line="240" w:lineRule="auto"/>
        <w:ind w:left="720"/>
      </w:pPr>
      <w:r>
        <w:rPr>
          <w:lang w:val="es_ES" w:bidi="es_ES"/>
        </w:rPr>
      </w:r>
      <w:r>
        <w:rPr>
          <w:lang w:val="es_ES" w:bidi="es_ES"/>
        </w:rPr>
        <w:t>Un descendiente de Izraías de la tribu de Isacar (</w:t>
      </w:r>
      <w:r>
        <w:rPr>
          <w:lang w:val="es_ES" w:bidi="es_ES"/>
        </w:rPr>
        <w:t>1 Cro 7:3</w:t>
      </w:r>
      <w:r>
        <w:rPr>
          <w:lang w:val="es_ES" w:bidi="es_ES"/>
        </w:rPr>
        <w:t>).</w:t>
      </w:r>
    </w:p>
    <w:p>
      <w:pPr>
        <w:pStyle w:val="ListNumber"/>
        <w:spacing w:line="240" w:lineRule="auto"/>
        <w:ind w:left="720"/>
      </w:pPr>
      <w:r>
        <w:rPr>
          <w:lang w:val="es_ES" w:bidi="es_ES"/>
        </w:rPr>
      </w:r>
      <w:r>
        <w:rPr>
          <w:lang w:val="es_ES" w:bidi="es_ES"/>
        </w:rPr>
        <w:t>Era hijo de Asel y un descendiente del rey Saúl de la tribu de Benjamín (</w:t>
      </w:r>
      <w:r>
        <w:rPr>
          <w:lang w:val="es_ES" w:bidi="es_ES"/>
        </w:rPr>
        <w:t>1 Cro 8:38,</w:t>
      </w:r>
      <w:r>
        <w:rPr>
          <w:lang w:val="es_ES" w:bidi="es_ES"/>
        </w:rPr>
        <w:t xml:space="preserve"> </w:t>
      </w:r>
      <w:r>
        <w:rPr>
          <w:lang w:val="es_ES" w:bidi="es_ES"/>
        </w:rPr>
        <w:t>9:44</w:t>
      </w:r>
      <w:r>
        <w:rPr>
          <w:lang w:val="es_ES" w:bidi="es_ES"/>
        </w:rPr>
        <w:t>).</w:t>
      </w:r>
    </w:p>
    <w:p>
      <w:pPr>
        <w:pStyle w:val="ListNumber"/>
        <w:spacing w:line="240" w:lineRule="auto"/>
        <w:ind w:left="720"/>
      </w:pPr>
      <w:r>
        <w:rPr>
          <w:lang w:val="es_ES" w:bidi="es_ES"/>
        </w:rPr>
      </w:r>
      <w:r>
        <w:rPr>
          <w:lang w:val="es_ES" w:bidi="es_ES"/>
        </w:rPr>
        <w:t>Hijo de Samaia, uno de los primeros levitas en regresar del exilio a Jerusalén. Vivió en una de las aldeas de los Netofatitas (</w:t>
      </w:r>
      <w:r>
        <w:rPr>
          <w:lang w:val="es_ES" w:bidi="es_ES"/>
        </w:rPr>
        <w:t>1 Cro 9:16</w:t>
      </w:r>
      <w:r>
        <w:rPr>
          <w:lang w:val="es_ES" w:bidi="es_ES"/>
        </w:rPr>
        <w:t xml:space="preserve">). Se le menciona como Abda en </w:t>
      </w:r>
      <w:r>
        <w:rPr>
          <w:lang w:val="es_ES" w:bidi="es_ES"/>
        </w:rPr>
        <w:t>Nehemías 11:17</w:t>
      </w:r>
      <w:r>
        <w:rPr>
          <w:lang w:val="es_ES" w:bidi="es_ES"/>
        </w:rPr>
        <w:t xml:space="preserve">. </w:t>
      </w:r>
      <w:r>
        <w:rPr>
          <w:i/>
          <w:lang w:val="es_ES" w:bidi="es_ES"/>
        </w:rPr>
        <w:t>Ver</w:t>
      </w:r>
      <w:r>
        <w:rPr>
          <w:lang w:val="es_ES" w:bidi="es_ES"/>
        </w:rPr>
        <w:t xml:space="preserve"> </w:t>
      </w:r>
      <w:r>
        <w:rPr>
          <w:lang w:val="es_ES" w:bidi="es_ES"/>
        </w:rPr>
        <w:t>Abda #2</w:t>
      </w:r>
      <w:r>
        <w:rPr>
          <w:lang w:val="es_ES" w:bidi="es_ES"/>
        </w:rPr>
        <w:t>.</w:t>
      </w:r>
    </w:p>
    <w:p>
      <w:pPr>
        <w:pStyle w:val="ListNumber"/>
        <w:spacing w:line="240" w:lineRule="auto"/>
        <w:ind w:left="720"/>
      </w:pPr>
      <w:r>
        <w:rPr>
          <w:lang w:val="es_ES" w:bidi="es_ES"/>
        </w:rPr>
      </w:r>
      <w:r>
        <w:rPr>
          <w:lang w:val="es_ES" w:bidi="es_ES"/>
        </w:rPr>
        <w:t>Un gadita que se unió a David en su fortaleza en el desierto era un guerrero fuerte y hábil con el escudo y la lanza. Además, era muy rápido (</w:t>
      </w:r>
      <w:r>
        <w:rPr>
          <w:lang w:val="es_ES" w:bidi="es_ES"/>
        </w:rPr>
        <w:t>1 Cro 12:8–9</w:t>
      </w:r>
      <w:r>
        <w:rPr>
          <w:lang w:val="es_ES" w:bidi="es_ES"/>
        </w:rPr>
        <w:t>).</w:t>
      </w:r>
    </w:p>
    <w:p>
      <w:pPr>
        <w:pStyle w:val="ListNumber"/>
        <w:spacing w:line="240" w:lineRule="auto"/>
        <w:ind w:left="720"/>
      </w:pPr>
      <w:r>
        <w:rPr>
          <w:lang w:val="es_ES" w:bidi="es_ES"/>
        </w:rPr>
      </w:r>
      <w:r>
        <w:rPr>
          <w:lang w:val="es_ES" w:bidi="es_ES"/>
        </w:rPr>
        <w:t>El padre de Ismaías, comandante del ejército de Zabulón (</w:t>
      </w:r>
      <w:r>
        <w:rPr>
          <w:lang w:val="es_ES" w:bidi="es_ES"/>
        </w:rPr>
        <w:t>1 Cro 27:19</w:t>
      </w:r>
      <w:r>
        <w:rPr>
          <w:lang w:val="es_ES" w:bidi="es_ES"/>
        </w:rPr>
        <w:t>).</w:t>
      </w:r>
    </w:p>
    <w:p>
      <w:pPr>
        <w:pStyle w:val="ListNumber"/>
        <w:spacing w:line="240" w:lineRule="auto"/>
        <w:ind w:left="720"/>
      </w:pPr>
      <w:r>
        <w:rPr>
          <w:lang w:val="es_ES" w:bidi="es_ES"/>
        </w:rPr>
      </w:r>
      <w:r>
        <w:rPr>
          <w:lang w:val="es_ES" w:bidi="es_ES"/>
        </w:rPr>
        <w:t>Fue un príncipe de Judá durante el reinado del Rey Josafat (</w:t>
      </w:r>
      <w:r>
        <w:rPr>
          <w:lang w:val="es_ES" w:bidi="es_ES"/>
        </w:rPr>
        <w:t>2 Cro 17:7</w:t>
      </w:r>
      <w:r>
        <w:rPr>
          <w:lang w:val="es_ES" w:bidi="es_ES"/>
        </w:rPr>
        <w:t>). Se unió a otros cuatro oficiales y a los levitas para enseñar la ley en todas las ciudades de Judá.</w:t>
      </w:r>
    </w:p>
    <w:p>
      <w:pPr>
        <w:pStyle w:val="ListNumber"/>
        <w:spacing w:line="240" w:lineRule="auto"/>
        <w:ind w:left="720"/>
      </w:pPr>
      <w:r>
        <w:rPr>
          <w:lang w:val="es_ES" w:bidi="es_ES"/>
        </w:rPr>
      </w:r>
      <w:r>
        <w:rPr>
          <w:lang w:val="es_ES" w:bidi="es_ES"/>
        </w:rPr>
        <w:t>Un supervisor supervisaba durante el reinado del rey Josías (</w:t>
      </w:r>
      <w:r>
        <w:rPr>
          <w:lang w:val="es_ES" w:bidi="es_ES"/>
        </w:rPr>
        <w:t>2 Cro 34:12</w:t>
      </w:r>
      <w:r>
        <w:rPr>
          <w:lang w:val="es_ES" w:bidi="es_ES"/>
        </w:rPr>
        <w:t>). Estaba a cargo de la reparación del templo.</w:t>
      </w:r>
    </w:p>
    <w:p>
      <w:pPr>
        <w:pStyle w:val="ListNumber"/>
        <w:spacing w:line="240" w:lineRule="auto"/>
        <w:ind w:left="720"/>
      </w:pPr>
      <w:r>
        <w:rPr>
          <w:lang w:val="es_ES" w:bidi="es_ES"/>
        </w:rPr>
      </w:r>
      <w:r>
        <w:rPr>
          <w:lang w:val="es_ES" w:bidi="es_ES"/>
        </w:rPr>
        <w:t>Hijo de Jehiel (</w:t>
      </w:r>
      <w:r>
        <w:rPr>
          <w:lang w:val="es_ES" w:bidi="es_ES"/>
        </w:rPr>
        <w:t>Esd 8:9</w:t>
      </w:r>
      <w:r>
        <w:rPr>
          <w:lang w:val="es_ES" w:bidi="es_ES"/>
        </w:rPr>
        <w:t>). Se unió a Esdras en su viaje de Babilonia a Jerusalén, liderando a 218 hombres.</w:t>
      </w:r>
    </w:p>
    <w:p>
      <w:pPr>
        <w:pStyle w:val="ListNumber"/>
        <w:spacing w:line="240" w:lineRule="auto"/>
        <w:ind w:left="720"/>
      </w:pPr>
      <w:r>
        <w:rPr>
          <w:lang w:val="es_ES" w:bidi="es_ES"/>
        </w:rPr>
      </w:r>
      <w:r>
        <w:rPr>
          <w:lang w:val="es_ES" w:bidi="es_ES"/>
        </w:rPr>
        <w:t>Un sacerdote que firmó el pacto de Esdras (</w:t>
      </w:r>
      <w:r>
        <w:rPr>
          <w:lang w:val="es_ES" w:bidi="es_ES"/>
        </w:rPr>
        <w:t>Ne 10:5</w:t>
      </w:r>
      <w:r>
        <w:rPr>
          <w:lang w:val="es_ES" w:bidi="es_ES"/>
        </w:rPr>
        <w:t>).</w:t>
      </w:r>
    </w:p>
    <w:p>
      <w:pPr>
        <w:pStyle w:val="ListNumber"/>
        <w:spacing w:line="240" w:lineRule="auto"/>
        <w:ind w:left="720"/>
      </w:pPr>
      <w:r>
        <w:rPr>
          <w:lang w:val="es_ES" w:bidi="es_ES"/>
        </w:rPr>
      </w:r>
      <w:r>
        <w:rPr>
          <w:lang w:val="es_ES" w:bidi="es_ES"/>
        </w:rPr>
        <w:t xml:space="preserve">Un portero y levita que supervisaba los almacenes junto a las puertas durante el tiempo de </w:t>
      </w:r>
      <w:r>
        <w:rPr>
          <w:lang w:val="es_ES" w:bidi="es_ES"/>
        </w:rPr>
        <w:t>Joiacim</w:t>
      </w:r>
      <w:r>
        <w:rPr>
          <w:lang w:val="es_ES" w:bidi="es_ES"/>
        </w:rPr>
        <w:t>, hijo de Jesúa (</w:t>
      </w:r>
      <w:r>
        <w:rPr>
          <w:lang w:val="es_ES" w:bidi="es_ES"/>
        </w:rPr>
        <w:t>Ne 12:25–26</w:t>
      </w:r>
      <w:r>
        <w:rPr>
          <w:lang w:val="es_ES" w:bidi="es_ES"/>
        </w:rPr>
        <w:t>).</w:t>
      </w:r>
    </w:p>
    <w:p>
      <w:pPr>
        <w:pStyle w:val="ListNumber"/>
        <w:spacing w:line="240" w:lineRule="auto"/>
        <w:ind w:left="720"/>
      </w:pPr>
      <w:r>
        <w:rPr>
          <w:lang w:val="es_ES" w:bidi="es_ES"/>
        </w:rPr>
      </w:r>
      <w:r>
        <w:rPr>
          <w:lang w:val="es_ES" w:bidi="es_ES"/>
        </w:rPr>
        <w:t>Un profeta que transmitió un mensaje de Dios contra Edom. Los edomitas habían celebrado cuando Babilonia derrotó a Jerusalén en el año 597 a.C. Abdías describió el comportamiento de los edomitas en su profecía (</w:t>
      </w:r>
      <w:r>
        <w:rPr>
          <w:lang w:val="es_ES" w:bidi="es_ES"/>
        </w:rPr>
        <w:t>Ab 1:11–14</w:t>
      </w:r>
      <w:r>
        <w:rPr>
          <w:lang w:val="es_ES" w:bidi="es_ES"/>
        </w:rPr>
        <w:t>). La profecía de Abdías es el libro más corto del Antiguo Testamento. Predijo el juicio de Dios sobre Edom (</w:t>
      </w:r>
      <w:r>
        <w:rPr>
          <w:lang w:val="es_ES" w:bidi="es_ES"/>
        </w:rPr>
        <w:t>Ab 1:2–10</w:t>
      </w:r>
      <w:r>
        <w:rPr>
          <w:lang w:val="es_ES" w:bidi="es_ES"/>
        </w:rPr>
        <w:t>,</w:t>
      </w:r>
      <w:r>
        <w:rPr>
          <w:lang w:val="es_ES" w:bidi="es_ES"/>
        </w:rPr>
        <w:t>15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Abdías, Libro de</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Abdiel</w:t>
      </w:r>
      <w:r>
        <w:rPr>
          <w:lang w:val="es_ES" w:bidi="es_ES"/>
        </w:rPr>
      </w:r>
    </w:p>
    <w:p>
      <w:pPr/>
      <w:r>
        <w:rPr>
          <w:lang w:val="es_ES" w:bidi="es_ES"/>
        </w:rPr>
      </w:r>
      <w:r>
        <w:rPr>
          <w:lang w:val="es_ES" w:bidi="es_ES"/>
        </w:rPr>
        <w:t>El hijo de Guni y el padre de Ahí (</w:t>
      </w:r>
      <w:r>
        <w:rPr>
          <w:lang w:val="es_ES" w:bidi="es_ES"/>
        </w:rPr>
        <w:t>1 Cro 5:15</w:t>
      </w:r>
      <w:r>
        <w:rPr>
          <w:lang w:val="es_ES" w:bidi="es_ES"/>
        </w:rPr>
        <w:t>). Ahí fue un líder de clan en la tribu de Gad durante los reinados del Rey Jotam de Judá y del Rey Jeroboam II de Israel (</w:t>
      </w:r>
      <w:r>
        <w:rPr>
          <w:lang w:val="es_ES" w:bidi="es_ES"/>
        </w:rPr>
        <w:t>1 Cro 5:15</w:t>
      </w:r>
      <w:r>
        <w:rPr>
          <w:lang w:val="es_ES" w:bidi="es_ES"/>
        </w:rPr>
        <w:t>–</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Abdón (Lugar)</w:t>
      </w:r>
      <w:r>
        <w:rPr>
          <w:lang w:val="es_ES" w:bidi="es_ES"/>
        </w:rPr>
      </w:r>
    </w:p>
    <w:p>
      <w:pPr/>
      <w:r>
        <w:rPr>
          <w:lang w:val="es_ES" w:bidi="es_ES"/>
        </w:rPr>
      </w:r>
      <w:r>
        <w:rPr>
          <w:lang w:val="es_ES" w:bidi="es_ES"/>
        </w:rPr>
        <w:t>Una de las cuatro ciudades que los levitas recibieron del territorio de Aser después de la conquista de Canaán, la tierra que Dios prometió a la familia de Abraham (</w:t>
      </w:r>
      <w:r>
        <w:rPr>
          <w:lang w:val="es_ES" w:bidi="es_ES"/>
        </w:rPr>
        <w:t>Jos 21:30,</w:t>
      </w:r>
      <w:r>
        <w:rPr>
          <w:lang w:val="es_ES" w:bidi="es_ES"/>
        </w:rPr>
        <w:t xml:space="preserve"> </w:t>
      </w:r>
      <w:r>
        <w:rPr>
          <w:lang w:val="es_ES" w:bidi="es_ES"/>
        </w:rPr>
        <w:t>1 Cro 6:74</w:t>
      </w:r>
      <w:r>
        <w:rPr>
          <w:lang w:val="es_ES" w:bidi="es_ES"/>
        </w:rPr>
        <w:t>). Abdón es probablemente la misma que Hebrón (</w:t>
      </w:r>
      <w:r>
        <w:rPr>
          <w:lang w:val="es_ES" w:bidi="es_ES"/>
        </w:rPr>
        <w:t>Jos 19:28</w:t>
      </w:r>
      <w:r>
        <w:rPr>
          <w:lang w:val="es_ES" w:bidi="es_ES"/>
        </w:rPr>
        <w:t>). Hoy en día, Abdón se llama Khirbet ’Abdeh.</w:t>
      </w:r>
      <w:r>
        <w:rPr>
          <w:lang w:val="es_ES" w:bidi="es_ES"/>
        </w:rPr>
      </w:r>
      <w:r>
        <w:rPr>
          <w:lang w:val="es_ES" w:bidi="es_ES"/>
        </w:rPr>
      </w:r>
    </w:p>
    <w:p>
      <w:pPr/>
      <w:r>
        <w:rPr>
          <w:lang w:val="es_ES" w:bidi="es_ES"/>
        </w:rPr>
      </w:r>
    </w:p>
    <w:p>
      <w:pPr>
        <w:pStyle w:val="Heading2"/>
      </w:pPr>
      <w:r>
        <w:rPr>
          <w:lang w:val="es_ES" w:bidi="es_ES"/>
        </w:rPr>
        <w:t>Abdón (Persona)</w:t>
      </w:r>
      <w:r>
        <w:rPr>
          <w:lang w:val="es_ES" w:bidi="es_ES"/>
        </w:rPr>
      </w:r>
    </w:p>
    <w:p>
      <w:pPr>
        <w:pStyle w:val="ListNumber"/>
        <w:numPr>
          <w:ilvl w:val="0"/>
          <w:numId w:val="15"/>
        </w:numPr>
        <w:spacing w:line="240" w:lineRule="auto"/>
        <w:ind w:left="720"/>
      </w:pPr>
      <w:r>
        <w:rPr>
          <w:lang w:val="es_ES" w:bidi="es_ES"/>
        </w:rPr>
      </w:r>
      <w:r>
        <w:rPr>
          <w:lang w:val="es_ES" w:bidi="es_ES"/>
        </w:rPr>
        <w:t>El hijo de Hillel juzgó a Israel durante ocho años (</w:t>
      </w:r>
      <w:r>
        <w:rPr>
          <w:lang w:val="es_ES" w:bidi="es_ES"/>
        </w:rPr>
        <w:t>Jc 12:13–15</w:t>
      </w:r>
      <w:r>
        <w:rPr>
          <w:lang w:val="es_ES" w:bidi="es_ES"/>
        </w:rPr>
        <w:t>). Era un hombre muy rico y poseía setenta burros.</w:t>
      </w:r>
    </w:p>
    <w:p>
      <w:pPr>
        <w:pStyle w:val="ListNumber"/>
        <w:spacing w:line="240" w:lineRule="auto"/>
        <w:ind w:left="720"/>
      </w:pPr>
      <w:r>
        <w:rPr>
          <w:lang w:val="es_ES" w:bidi="es_ES"/>
        </w:rPr>
      </w:r>
      <w:r>
        <w:rPr>
          <w:lang w:val="es_ES" w:bidi="es_ES"/>
        </w:rPr>
        <w:t>El hijo de Sasac de la tribu de Benjamín vivió en Jerusalén (</w:t>
      </w:r>
      <w:r>
        <w:rPr>
          <w:lang w:val="es_ES" w:bidi="es_ES"/>
        </w:rPr>
        <w:t>1 Cro 8:23,28</w:t>
      </w:r>
      <w:r>
        <w:rPr>
          <w:lang w:val="es_ES" w:bidi="es_ES"/>
        </w:rPr>
        <w:t>).</w:t>
      </w:r>
    </w:p>
    <w:p>
      <w:pPr>
        <w:pStyle w:val="ListNumber"/>
        <w:spacing w:line="240" w:lineRule="auto"/>
        <w:ind w:left="720"/>
      </w:pPr>
      <w:r>
        <w:rPr>
          <w:lang w:val="es_ES" w:bidi="es_ES"/>
        </w:rPr>
      </w:r>
      <w:r>
        <w:rPr>
          <w:lang w:val="es_ES" w:bidi="es_ES"/>
        </w:rPr>
        <w:t>El hijo mayor de Jeiel de la tribu de Benjamín vivía en Gabaón. Este Abdón se menciona en la lista de antepasados de Saúl (</w:t>
      </w:r>
      <w:r>
        <w:rPr>
          <w:lang w:val="es_ES" w:bidi="es_ES"/>
        </w:rPr>
        <w:t>1 Cro 8:30,</w:t>
      </w:r>
      <w:r>
        <w:rPr>
          <w:lang w:val="es_ES" w:bidi="es_ES"/>
        </w:rPr>
        <w:t xml:space="preserve"> </w:t>
      </w:r>
      <w:r>
        <w:rPr>
          <w:lang w:val="es_ES" w:bidi="es_ES"/>
        </w:rPr>
        <w:t>9:36</w:t>
      </w:r>
      <w:r>
        <w:rPr>
          <w:lang w:val="es_ES" w:bidi="es_ES"/>
        </w:rPr>
        <w:t>).</w:t>
      </w:r>
    </w:p>
    <w:p>
      <w:pPr>
        <w:pStyle w:val="ListNumber"/>
        <w:spacing w:line="240" w:lineRule="auto"/>
        <w:ind w:left="720"/>
      </w:pPr>
      <w:r>
        <w:rPr>
          <w:lang w:val="es_ES" w:bidi="es_ES"/>
        </w:rPr>
      </w:r>
      <w:r>
        <w:rPr>
          <w:lang w:val="es_ES" w:bidi="es_ES"/>
        </w:rPr>
        <w:t>El hijo de Miqueas (</w:t>
      </w:r>
      <w:r>
        <w:rPr>
          <w:lang w:val="es_ES" w:bidi="es_ES"/>
        </w:rPr>
        <w:t>2 Cro 34:20</w:t>
      </w:r>
      <w:r>
        <w:rPr>
          <w:lang w:val="es_ES" w:bidi="es_ES"/>
        </w:rPr>
        <w:t xml:space="preserve">). También se le llama Acbor, hijo de Micaías. </w:t>
      </w:r>
      <w:r>
        <w:rPr>
          <w:i/>
          <w:lang w:val="es_ES" w:bidi="es_ES"/>
        </w:rPr>
        <w:t>Ver</w:t>
      </w:r>
      <w:r>
        <w:rPr>
          <w:lang w:val="es_ES" w:bidi="es_ES"/>
        </w:rPr>
        <w:t xml:space="preserve"> </w:t>
      </w:r>
      <w:r>
        <w:rPr>
          <w:lang w:val="es_ES" w:bidi="es_ES"/>
        </w:rPr>
        <w:t>Acbor #2</w:t>
      </w:r>
      <w:r>
        <w:rPr>
          <w:lang w:val="es_ES" w:bidi="es_ES"/>
        </w:rPr>
        <w:t>.</w:t>
      </w:r>
      <w:r>
        <w:rPr>
          <w:lang w:val="es_ES" w:bidi="es_ES"/>
        </w:rPr>
      </w:r>
      <w:r>
        <w:rPr>
          <w:lang w:val="es_ES" w:bidi="es_ES"/>
        </w:rPr>
      </w:r>
    </w:p>
    <w:p>
      <w:pPr/>
      <w:r>
        <w:rPr>
          <w:lang w:val="es_ES" w:bidi="es_ES"/>
        </w:rPr>
      </w:r>
    </w:p>
    <w:p>
      <w:pPr>
        <w:pStyle w:val="Heading2"/>
      </w:pPr>
      <w:r>
        <w:rPr>
          <w:lang w:val="es_ES" w:bidi="es_ES"/>
        </w:rPr>
        <w:t>Abed-nego</w:t>
      </w:r>
      <w:r>
        <w:rPr>
          <w:lang w:val="es_ES" w:bidi="es_ES"/>
        </w:rPr>
      </w:r>
    </w:p>
    <w:p>
      <w:pPr/>
      <w:r>
        <w:rPr>
          <w:lang w:val="es_ES" w:bidi="es_ES"/>
        </w:rPr>
      </w:r>
      <w:r>
        <w:rPr>
          <w:lang w:val="es_ES" w:bidi="es_ES"/>
        </w:rPr>
        <w:t>Uno de los tres amigos de Daniel que fue condenado a muerte por Nabucodonosor, pero un ángel lo protegió en el horno ardiente (</w:t>
      </w:r>
      <w:r>
        <w:rPr>
          <w:lang w:val="es_ES" w:bidi="es_ES"/>
        </w:rPr>
        <w:t>Dn 1:7,</w:t>
      </w:r>
      <w:r>
        <w:rPr>
          <w:lang w:val="es_ES" w:bidi="es_ES"/>
        </w:rPr>
        <w:t xml:space="preserve"> </w:t>
      </w:r>
      <w:r>
        <w:rPr>
          <w:lang w:val="es_ES" w:bidi="es_ES"/>
        </w:rPr>
        <w:t>3:12–30</w:t>
      </w:r>
      <w:r>
        <w:rPr>
          <w:lang w:val="es_ES" w:bidi="es_ES"/>
        </w:rPr>
        <w:t>).</w:t>
      </w:r>
    </w:p>
    <w:p>
      <w:pPr/>
      <w:r>
        <w:rPr>
          <w:lang w:val="es_ES" w:bidi="es_ES"/>
        </w:rPr>
      </w:r>
      <w:r>
        <w:rPr>
          <w:i/>
          <w:lang w:val="es_ES" w:bidi="es_ES"/>
        </w:rPr>
        <w:t>Ver</w:t>
      </w:r>
      <w:r>
        <w:rPr>
          <w:lang w:val="es_ES" w:bidi="es_ES"/>
        </w:rPr>
        <w:t xml:space="preserve"> </w:t>
      </w:r>
      <w:r>
        <w:rPr>
          <w:lang w:val="es_ES" w:bidi="es_ES"/>
        </w:rPr>
        <w:t>Sadrac, Mesac y Abed-nego</w:t>
      </w:r>
      <w:r>
        <w:rPr>
          <w:lang w:val="es_ES" w:bidi="es_ES"/>
        </w:rPr>
        <w:t xml:space="preserve">; </w:t>
      </w:r>
      <w:r>
        <w:rPr>
          <w:lang w:val="es_ES" w:bidi="es_ES"/>
        </w:rPr>
        <w:t>Daniel, Adiciones a (Oración de Azarías)</w:t>
      </w:r>
      <w:r>
        <w:rPr>
          <w:lang w:val="es_ES" w:bidi="es_ES"/>
        </w:rPr>
        <w:t>.</w:t>
      </w:r>
      <w:r>
        <w:rPr>
          <w:lang w:val="es_ES" w:bidi="es_ES"/>
        </w:rPr>
      </w:r>
      <w:r>
        <w:rPr>
          <w:lang w:val="es_ES" w:bidi="es_ES"/>
        </w:rPr>
      </w:r>
    </w:p>
    <w:p>
      <w:pPr/>
      <w:r>
        <w:rPr>
          <w:lang w:val="es_ES" w:bidi="es_ES"/>
        </w:rPr>
      </w:r>
    </w:p>
    <w:p>
      <w:pPr>
        <w:pStyle w:val="Heading2"/>
      </w:pPr>
      <w:r>
        <w:rPr>
          <w:lang w:val="es_ES" w:bidi="es_ES"/>
        </w:rPr>
        <w:t>Abeja</w:t>
      </w:r>
      <w:r>
        <w:rPr>
          <w:lang w:val="es_ES" w:bidi="es_ES"/>
        </w:rPr>
      </w:r>
    </w:p>
    <w:p>
      <w:pPr/>
      <w:r>
        <w:rPr>
          <w:lang w:val="es_ES" w:bidi="es_ES"/>
        </w:rPr>
      </w:r>
      <w:r>
        <w:rPr>
          <w:lang w:val="es_ES" w:bidi="es_ES"/>
        </w:rPr>
        <w:t>Insectos voladores que producen miel y cera. Las abejas se mencionan en la Biblia por su productividad y como fuente de alimento.</w:t>
      </w:r>
    </w:p>
    <w:p>
      <w:pPr/>
      <w:r>
        <w:rPr>
          <w:lang w:val="es_ES" w:bidi="es_ES"/>
        </w:rPr>
      </w:r>
      <w:r>
        <w:rPr>
          <w:lang w:val="es_ES" w:bidi="es_ES"/>
        </w:rPr>
        <w:t xml:space="preserve">Las abejas </w:t>
      </w:r>
      <w:r>
        <w:rPr>
          <w:i/>
          <w:lang w:val="es_ES" w:bidi="es_ES"/>
        </w:rPr>
        <w:t>(Apis mellifica)</w:t>
      </w:r>
      <w:r>
        <w:rPr>
          <w:lang w:val="es_ES" w:bidi="es_ES"/>
        </w:rPr>
        <w:t xml:space="preserve"> son uno de los dos insectos que los humanos crían y mantienen. El otro es el gusano de seda. Las abejas recolectan néctar de las flores mientras dispersan polen. Pueden indicar a otras abejas dónde encontrar néctar mediante un "baile" que comunica la distancia y la dirección. Las abejas pueden ver cuatro colores:</w:t>
      </w:r>
    </w:p>
    <w:p>
      <w:pPr>
        <w:pStyle w:val="ListBullet"/>
        <w:spacing w:line="240" w:lineRule="auto"/>
        <w:ind w:left="720"/>
      </w:pPr>
      <w:r>
        <w:rPr>
          <w:lang w:val="es_ES" w:bidi="es_ES"/>
        </w:rPr>
      </w:r>
      <w:r>
        <w:rPr>
          <w:lang w:val="es_ES" w:bidi="es_ES"/>
        </w:rPr>
        <w:t>Azul verdoso</w:t>
      </w:r>
    </w:p>
    <w:p>
      <w:pPr>
        <w:pStyle w:val="ListBullet"/>
        <w:spacing w:line="240" w:lineRule="auto"/>
        <w:ind w:left="720"/>
      </w:pPr>
      <w:r>
        <w:rPr>
          <w:lang w:val="es_ES" w:bidi="es_ES"/>
        </w:rPr>
      </w:r>
      <w:r>
        <w:rPr>
          <w:lang w:val="es_ES" w:bidi="es_ES"/>
        </w:rPr>
        <w:t>Amarillo verdoso</w:t>
      </w:r>
    </w:p>
    <w:p>
      <w:pPr>
        <w:pStyle w:val="ListBullet"/>
        <w:spacing w:line="240" w:lineRule="auto"/>
        <w:ind w:left="720"/>
      </w:pPr>
      <w:r>
        <w:rPr>
          <w:lang w:val="es_ES" w:bidi="es_ES"/>
        </w:rPr>
      </w:r>
      <w:r>
        <w:rPr>
          <w:lang w:val="es_ES" w:bidi="es_ES"/>
        </w:rPr>
        <w:t>Azul violáceo</w:t>
      </w:r>
    </w:p>
    <w:p>
      <w:pPr>
        <w:pStyle w:val="ListBullet"/>
        <w:spacing w:line="240" w:lineRule="auto"/>
        <w:ind w:left="720"/>
      </w:pPr>
      <w:r>
        <w:rPr>
          <w:lang w:val="es_ES" w:bidi="es_ES"/>
        </w:rPr>
      </w:r>
      <w:r>
        <w:rPr>
          <w:lang w:val="es_ES" w:bidi="es_ES"/>
        </w:rPr>
        <w:t>Ultravioleta (no visible al ojo humano)</w:t>
      </w:r>
    </w:p>
    <w:p>
      <w:pPr/>
      <w:r>
        <w:rPr>
          <w:lang w:val="es_ES" w:bidi="es_ES"/>
        </w:rPr>
      </w:r>
      <w:r>
        <w:rPr>
          <w:lang w:val="es_ES" w:bidi="es_ES"/>
        </w:rPr>
        <w:t>Las abejas salvajes de Israel y Palestina son agresivas. Solo las abejas "obreras" hembras pican. Su veneno se intensifica en climas cálidos. Varios pasajes bíblicos mencionan la naturaleza irritable de las abejas y sus dolorosas picaduras (</w:t>
      </w:r>
      <w:r>
        <w:rPr>
          <w:lang w:val="es_ES" w:bidi="es_ES"/>
        </w:rPr>
        <w:t>Dt 1:44</w:t>
      </w:r>
      <w:r>
        <w:rPr>
          <w:lang w:val="es_ES" w:bidi="es_ES"/>
        </w:rPr>
        <w:t xml:space="preserve">; </w:t>
      </w:r>
      <w:r>
        <w:rPr>
          <w:lang w:val="es_ES" w:bidi="es_ES"/>
        </w:rPr>
        <w:t>Sal 118:12</w:t>
      </w:r>
      <w:r>
        <w:rPr>
          <w:lang w:val="es_ES" w:bidi="es_ES"/>
        </w:rPr>
        <w:t xml:space="preserve">; </w:t>
      </w:r>
      <w:r>
        <w:rPr>
          <w:lang w:val="es_ES" w:bidi="es_ES"/>
        </w:rPr>
        <w:t>Is 7:18</w:t>
      </w:r>
      <w:r>
        <w:rPr>
          <w:lang w:val="es_ES" w:bidi="es_ES"/>
        </w:rPr>
        <w:t>).</w:t>
      </w:r>
    </w:p>
    <w:p>
      <w:pPr/>
      <w:r>
        <w:rPr>
          <w:lang w:val="es_ES" w:bidi="es_ES"/>
        </w:rPr>
      </w:r>
      <w:r>
        <w:rPr>
          <w:lang w:val="es_ES" w:bidi="es_ES"/>
        </w:rPr>
        <w:t>Una referencia indica que las abejas silvestres pueden establecer una colonia en un animal muerto (</w:t>
      </w:r>
      <w:r>
        <w:rPr>
          <w:lang w:val="es_ES" w:bidi="es_ES"/>
        </w:rPr>
        <w:t>Jc 14:5–9</w:t>
      </w:r>
      <w:r>
        <w:rPr>
          <w:lang w:val="es_ES" w:bidi="es_ES"/>
        </w:rPr>
        <w:t>). El cadáver será limpiado hasta quedar en huesos por chacales o buitres, y los huesos se secarán al sol.</w:t>
      </w:r>
    </w:p>
    <w:p>
      <w:pPr/>
      <w:r>
        <w:rPr>
          <w:lang w:val="es_ES" w:bidi="es_ES"/>
        </w:rPr>
      </w:r>
      <w:r>
        <w:rPr>
          <w:lang w:val="es_ES" w:bidi="es_ES"/>
        </w:rPr>
        <w:t xml:space="preserve">Los egipcios consideraban a la abeja como sagrada. En la antigua Grecia, las velas se fabricaban con cera de abejas. En Israel y Palestina, es probable que la apicultura no se practicara hasta el segundo siglo a.C. </w:t>
      </w:r>
      <w:r>
        <w:rPr>
          <w:lang w:val="es_ES" w:bidi="es_ES"/>
        </w:rPr>
        <w:t>Ezequiel 27:17</w:t>
      </w:r>
      <w:r>
        <w:rPr>
          <w:lang w:val="es_ES" w:bidi="es_ES"/>
        </w:rPr>
        <w:t xml:space="preserve"> sugiere que podría haberse realizado antes. Si los hebreos no podían encontrar miel doméstica, buscaban miel silvestre. Los viajeros buscaban reservas de miel en grietas rocosas y otros lugares probables. Los filisteos y los hititas practicaban la apicultura en sus ciudades.</w:t>
      </w:r>
    </w:p>
    <w:p>
      <w:pPr/>
      <w:r>
        <w:rPr>
          <w:lang w:val="es_ES" w:bidi="es_ES"/>
        </w:rPr>
      </w:r>
      <w:r>
        <w:rPr>
          <w:lang w:val="es_ES" w:bidi="es_ES"/>
        </w:rPr>
        <w:t>La Biblia contiene numerosas referencias a las abejas y sus productos. Un enjambre de abejas era valioso, aunque la miel era económica. A veces se consumía la miel junto con el panal (</w:t>
      </w:r>
      <w:r>
        <w:rPr>
          <w:lang w:val="es_ES" w:bidi="es_ES"/>
        </w:rPr>
        <w:t>Cant 5:1</w:t>
      </w:r>
      <w:r>
        <w:rPr>
          <w:lang w:val="es_ES" w:bidi="es_ES"/>
        </w:rPr>
        <w:t>). La miel no solo se utilizaba como alimento, sino también como medicina y para la conservación de objetos. Cuando se deseaba evitar la descomposición de un cuerpo, a veces se cubría con miel (embalsamamiento).</w:t>
      </w:r>
    </w:p>
    <w:p>
      <w:pPr/>
      <w:r>
        <w:rPr>
          <w:lang w:val="es_ES" w:bidi="es_ES"/>
        </w:rPr>
      </w:r>
      <w:r>
        <w:rPr>
          <w:lang w:val="es_ES" w:bidi="es_ES"/>
        </w:rPr>
        <w:t xml:space="preserve">La tierra de Israel fue descrita como una tierra que fluye con leche y miel. La miel era muy importante para las personas en tiempos bíblicos porque era una de las pocas maneras de endulzar la comida (comparar </w:t>
      </w:r>
      <w:r>
        <w:rPr>
          <w:lang w:val="es_ES" w:bidi="es_ES"/>
        </w:rPr>
        <w:t>Jc 14:8–9</w:t>
      </w:r>
      <w:r>
        <w:rPr>
          <w:lang w:val="es_ES" w:bidi="es_ES"/>
        </w:rPr>
        <w:t>). La palabra hebrea para "miel" puede referirse tanto a la miel de abeja como al jarabe dulce de higos, dátiles y uvas. Por lo tanto, "una tierra que fluye con leche y miel" no significa una tierra de abejas (</w:t>
      </w:r>
      <w:r>
        <w:rPr>
          <w:lang w:val="es_ES" w:bidi="es_ES"/>
        </w:rPr>
        <w:t>Ex 3:8</w:t>
      </w:r>
      <w:r>
        <w:rPr>
          <w:lang w:val="es_ES" w:bidi="es_ES"/>
        </w:rPr>
        <w:t>), sino una tierra rica en dulzura.</w:t>
      </w:r>
    </w:p>
    <w:p>
      <w:pPr/>
      <w:r>
        <w:rPr>
          <w:lang w:val="es_ES" w:bidi="es_ES"/>
        </w:rPr>
      </w:r>
      <w:r>
        <w:rPr>
          <w:i/>
          <w:lang w:val="es_ES" w:bidi="es_ES"/>
        </w:rPr>
        <w:t>Ver también</w:t>
      </w:r>
      <w:r>
        <w:rPr>
          <w:lang w:val="es_ES" w:bidi="es_ES"/>
        </w:rPr>
        <w:t xml:space="preserve"> </w:t>
      </w:r>
      <w:r>
        <w:rPr>
          <w:lang w:val="es_ES" w:bidi="es_ES"/>
        </w:rPr>
        <w:t>Alimentos y Preparación de Alimentos</w:t>
      </w:r>
      <w:r>
        <w:rPr>
          <w:lang w:val="es_ES" w:bidi="es_ES"/>
        </w:rPr>
        <w:t xml:space="preserve">; </w:t>
      </w:r>
      <w:r>
        <w:rPr>
          <w:lang w:val="es_ES" w:bidi="es_ES"/>
        </w:rPr>
        <w:t>Miel</w:t>
      </w:r>
      <w:r>
        <w:rPr>
          <w:lang w:val="es_ES" w:bidi="es_ES"/>
        </w:rPr>
        <w:t>.</w:t>
      </w:r>
      <w:r>
        <w:rPr>
          <w:lang w:val="es_ES" w:bidi="es_ES"/>
        </w:rPr>
      </w:r>
      <w:r>
        <w:rPr>
          <w:lang w:val="es_ES" w:bidi="es_ES"/>
        </w:rPr>
      </w:r>
    </w:p>
    <w:p>
      <w:pPr/>
      <w:r>
        <w:rPr>
          <w:lang w:val="es_ES" w:bidi="es_ES"/>
        </w:rPr>
      </w:r>
    </w:p>
    <w:p>
      <w:pPr>
        <w:pStyle w:val="Heading2"/>
      </w:pPr>
      <w:r>
        <w:rPr>
          <w:lang w:val="es_ES" w:bidi="es_ES"/>
        </w:rPr>
        <w:t>Abel Bet Maacá (Maacá)</w:t>
      </w:r>
      <w:r>
        <w:rPr>
          <w:lang w:val="es_ES" w:bidi="es_ES"/>
        </w:rPr>
      </w:r>
    </w:p>
    <w:p>
      <w:pPr/>
      <w:r>
        <w:rPr>
          <w:lang w:val="es_ES" w:bidi="es_ES"/>
        </w:rPr>
      </w:r>
      <w:r>
        <w:rPr>
          <w:lang w:val="es_ES" w:bidi="es_ES"/>
        </w:rPr>
        <w:t xml:space="preserve">Otro nombre para Abel, una ciudad fortificada en la alta Galilea mencionada en </w:t>
      </w:r>
      <w:r>
        <w:rPr>
          <w:lang w:val="es_ES" w:bidi="es_ES"/>
        </w:rPr>
        <w:t>1 Reyes 15:20</w:t>
      </w:r>
      <w:r>
        <w:rPr>
          <w:lang w:val="es_ES" w:bidi="es_ES"/>
        </w:rPr>
        <w:t xml:space="preserve"> y </w:t>
      </w:r>
      <w:r>
        <w:rPr>
          <w:lang w:val="es_ES" w:bidi="es_ES"/>
        </w:rPr>
        <w:t>2 Reyes 15:29</w:t>
      </w:r>
      <w:r>
        <w:rPr>
          <w:lang w:val="es_ES" w:bidi="es_ES"/>
        </w:rPr>
        <w:t xml:space="preserve">. </w:t>
      </w:r>
      <w:r>
        <w:rPr>
          <w:i/>
          <w:lang w:val="es_ES" w:bidi="es_ES"/>
        </w:rPr>
        <w:t>Ver</w:t>
      </w:r>
      <w:r>
        <w:rPr>
          <w:lang w:val="es_ES" w:bidi="es_ES"/>
        </w:rPr>
        <w:t xml:space="preserve"> </w:t>
      </w:r>
      <w:r>
        <w:rPr>
          <w:lang w:val="es_ES" w:bidi="es_ES"/>
        </w:rPr>
        <w:t>Abel (Lugar)</w:t>
      </w:r>
      <w:r>
        <w:rPr>
          <w:lang w:val="es_ES" w:bidi="es_ES"/>
        </w:rPr>
        <w:t>.</w:t>
      </w:r>
      <w:r>
        <w:rPr>
          <w:lang w:val="es_ES" w:bidi="es_ES"/>
        </w:rPr>
      </w:r>
      <w:r>
        <w:rPr>
          <w:lang w:val="es_ES" w:bidi="es_ES"/>
        </w:rPr>
      </w:r>
    </w:p>
    <w:p>
      <w:pPr/>
      <w:r>
        <w:rPr>
          <w:lang w:val="es_ES" w:bidi="es_ES"/>
        </w:rPr>
      </w:r>
    </w:p>
    <w:p>
      <w:pPr>
        <w:pStyle w:val="Heading2"/>
      </w:pPr>
      <w:r>
        <w:rPr>
          <w:lang w:val="es_ES" w:bidi="es_ES"/>
        </w:rPr>
        <w:t>Abel (Lugar)</w:t>
      </w:r>
      <w:r>
        <w:rPr>
          <w:lang w:val="es_ES" w:bidi="es_ES"/>
        </w:rPr>
      </w:r>
    </w:p>
    <w:p>
      <w:pPr/>
      <w:r>
        <w:rPr>
          <w:lang w:val="es_ES" w:bidi="es_ES"/>
        </w:rPr>
      </w:r>
      <w:r>
        <w:rPr>
          <w:lang w:val="es_ES" w:bidi="es_ES"/>
        </w:rPr>
        <w:t>Una ciudad fortificada en la frontera de la Alta Galilea, en el norte de Israel.</w:t>
      </w:r>
    </w:p>
    <w:p>
      <w:pPr/>
      <w:r>
        <w:rPr>
          <w:lang w:val="es_ES" w:bidi="es_ES"/>
        </w:rPr>
      </w:r>
      <w:r>
        <w:rPr>
          <w:lang w:val="es_ES" w:bidi="es_ES"/>
        </w:rPr>
        <w:t>El líder del ejército del rey David, Joab, persiguió a un hombre llamado Seba hasta Abel. Seba estaba en conflicto con David. Una mujer sabia de Abel habló con Joab. Tras su conversación, la gente de Abel mató a Seba y arrojó su cabeza sobre la muralla de la ciudad. Entonces Joab dejó de atacar la ciudad (</w:t>
      </w:r>
      <w:r>
        <w:rPr>
          <w:lang w:val="es_ES" w:bidi="es_ES"/>
        </w:rPr>
        <w:t>2 Sam 20:13–22</w:t>
      </w:r>
      <w:r>
        <w:rPr>
          <w:lang w:val="es_ES" w:bidi="es_ES"/>
        </w:rPr>
        <w:t>).</w:t>
      </w:r>
    </w:p>
    <w:p>
      <w:pPr/>
      <w:r>
        <w:rPr>
          <w:lang w:val="es_ES" w:bidi="es_ES"/>
        </w:rPr>
      </w:r>
      <w:r>
        <w:rPr>
          <w:lang w:val="es_ES" w:bidi="es_ES"/>
        </w:rPr>
        <w:t xml:space="preserve">Más tarde, la ciudad fue conquistada por el rey sirio Ben-adad durante una guerra entre el rey Asa de Judá y el rey Baasa de Israel. Cuando Asa convenció a </w:t>
      </w:r>
      <w:r>
        <w:rPr>
          <w:lang w:val="es_ES" w:bidi="es_ES"/>
        </w:rPr>
        <w:t>Ben-adad</w:t>
      </w:r>
      <w:r>
        <w:rPr>
          <w:lang w:val="es_ES" w:bidi="es_ES"/>
        </w:rPr>
        <w:t xml:space="preserve"> de romper su acuerdo con Baasa, Ben-adad tomó una gran cantidad de tierra, incluyendo Abel, conocida como Abel </w:t>
      </w:r>
      <w:r>
        <w:rPr>
          <w:lang w:val="es_ES" w:bidi="es_ES"/>
        </w:rPr>
        <w:t>Beth-maacha</w:t>
      </w:r>
      <w:r>
        <w:rPr>
          <w:lang w:val="es_ES" w:bidi="es_ES"/>
        </w:rPr>
        <w:t xml:space="preserve"> (</w:t>
      </w:r>
      <w:r>
        <w:rPr>
          <w:lang w:val="es_ES" w:bidi="es_ES"/>
        </w:rPr>
        <w:t>1 Re 15:16–20</w:t>
      </w:r>
      <w:r>
        <w:rPr>
          <w:lang w:val="es_ES" w:bidi="es_ES"/>
        </w:rPr>
        <w:t>).</w:t>
      </w:r>
    </w:p>
    <w:p>
      <w:pPr/>
      <w:r>
        <w:rPr>
          <w:lang w:val="es_ES" w:bidi="es_ES"/>
        </w:rPr>
      </w:r>
      <w:r>
        <w:rPr>
          <w:lang w:val="es_ES" w:bidi="es_ES"/>
        </w:rPr>
        <w:t>Algún tiempo después, Tiglath-pileser III conquistó Abel Beth-maacha, también conocida como Abel Beth-maacha. Los habitantes de ese lugar fueron llevados como prisioneros a Asiria (</w:t>
      </w:r>
      <w:r>
        <w:rPr>
          <w:lang w:val="es_ES" w:bidi="es_ES"/>
        </w:rPr>
        <w:t>2 Re 15:29</w:t>
      </w:r>
      <w:r>
        <w:rPr>
          <w:lang w:val="es_ES" w:bidi="es_ES"/>
        </w:rPr>
        <w:t>).</w:t>
      </w:r>
    </w:p>
    <w:p>
      <w:pPr/>
      <w:r>
        <w:rPr>
          <w:lang w:val="es_ES" w:bidi="es_ES"/>
        </w:rPr>
      </w:r>
      <w:r>
        <w:rPr>
          <w:lang w:val="es_ES" w:bidi="es_ES"/>
        </w:rPr>
        <w:t>A veces se llama a Abel Abel-maim ("pradera de agua"). El nombre indica que la ciudad estaba rodeada de tierra fértil (</w:t>
      </w:r>
      <w:r>
        <w:rPr>
          <w:lang w:val="es_ES" w:bidi="es_ES"/>
        </w:rPr>
        <w:t>2 Cro 16:4</w:t>
      </w:r>
      <w:r>
        <w:rPr>
          <w:lang w:val="es_ES" w:bidi="es_ES"/>
        </w:rPr>
        <w:t>). La ciudad ha sido identificada con el moderno Tell Abil-el-Qamh.</w:t>
      </w:r>
      <w:r>
        <w:rPr>
          <w:lang w:val="es_ES" w:bidi="es_ES"/>
        </w:rPr>
      </w:r>
      <w:r>
        <w:rPr>
          <w:lang w:val="es_ES" w:bidi="es_ES"/>
        </w:rPr>
      </w:r>
    </w:p>
    <w:p>
      <w:pPr/>
      <w:r>
        <w:rPr>
          <w:lang w:val="es_ES" w:bidi="es_ES"/>
        </w:rPr>
      </w:r>
    </w:p>
    <w:p>
      <w:pPr>
        <w:pStyle w:val="Heading2"/>
      </w:pPr>
      <w:r>
        <w:rPr>
          <w:lang w:val="es_ES" w:bidi="es_ES"/>
        </w:rPr>
        <w:t>Abel (Persona)</w:t>
      </w:r>
      <w:r>
        <w:rPr>
          <w:lang w:val="es_ES" w:bidi="es_ES"/>
        </w:rPr>
      </w:r>
    </w:p>
    <w:p>
      <w:pPr/>
      <w:r>
        <w:rPr>
          <w:lang w:val="es_ES" w:bidi="es_ES"/>
        </w:rPr>
      </w:r>
      <w:r>
        <w:rPr>
          <w:lang w:val="es_ES" w:bidi="es_ES"/>
        </w:rPr>
        <w:t>El segundo hijo varón de Adán y Eva (</w:t>
      </w:r>
      <w:r>
        <w:rPr>
          <w:lang w:val="es_ES" w:bidi="es_ES"/>
        </w:rPr>
        <w:t>Génesis 4:2</w:t>
      </w:r>
      <w:r>
        <w:rPr>
          <w:lang w:val="es_ES" w:bidi="es_ES"/>
        </w:rPr>
        <w:t>). Su nombre probablemente proviene de antiguas palabras sumerias y acadias que significan "hijo". "Abel" se utilizaba como un término general para referirse a todos los humanos.</w:t>
      </w:r>
    </w:p>
    <w:p>
      <w:pPr/>
      <w:r>
        <w:rPr>
          <w:lang w:val="es_ES" w:bidi="es_ES"/>
        </w:rPr>
      </w:r>
      <w:r>
        <w:rPr>
          <w:lang w:val="es_ES" w:bidi="es_ES"/>
        </w:rPr>
        <w:t>Caín, el hermano mayor de Abel, era agricultor, mientras que Abel era pastor. Cuando ambos hermanos presentaron sus ofrendas, Dios aceptó el sacrificio animal de Abel, pero rechazó la ofrenda vegetal de Caín. A raíz de esto, Caín se puso celoso de Abel y lo mató.</w:t>
      </w:r>
    </w:p>
    <w:p>
      <w:pPr/>
      <w:r>
        <w:rPr>
          <w:lang w:val="es_ES" w:bidi="es_ES"/>
        </w:rPr>
      </w:r>
      <w:r>
        <w:rPr>
          <w:lang w:val="es_ES" w:bidi="es_ES"/>
        </w:rPr>
        <w:t>La historia de la Biblia sugiere que Abel tenía un mejor carácter, por lo que Dios bendijo su ofrenda y no la de Caín (</w:t>
      </w:r>
      <w:r>
        <w:rPr>
          <w:lang w:val="es_ES" w:bidi="es_ES"/>
        </w:rPr>
        <w:t>Génesis 4:7</w:t>
      </w:r>
      <w:r>
        <w:rPr>
          <w:lang w:val="es_ES" w:bidi="es_ES"/>
        </w:rPr>
        <w:t>). La Biblia no indica que las ofrendas de grano o vegetales fueran inferiores a las ofrendas de animales para los sacrificios de pecado o de comunión. La ley mosaica permite cualquiera de las dos. En el Nuevo Testamento, se menciona que Abel fue la primera persona que murió por su fe (</w:t>
      </w:r>
      <w:r>
        <w:rPr>
          <w:lang w:val="es_ES" w:bidi="es_ES"/>
        </w:rPr>
        <w:t>Mateo 23:35</w:t>
      </w:r>
      <w:r>
        <w:rPr>
          <w:lang w:val="es_ES" w:bidi="es_ES"/>
        </w:rPr>
        <w:t xml:space="preserve">; </w:t>
      </w:r>
      <w:r>
        <w:rPr>
          <w:lang w:val="es_ES" w:bidi="es_ES"/>
        </w:rPr>
        <w:t>Lucas 11:51</w:t>
      </w:r>
      <w:r>
        <w:rPr>
          <w:lang w:val="es_ES" w:bidi="es_ES"/>
        </w:rPr>
        <w:t xml:space="preserve">; </w:t>
      </w:r>
      <w:r>
        <w:rPr>
          <w:lang w:val="es_ES" w:bidi="es_ES"/>
        </w:rPr>
        <w:t>Hebreos 11:4</w:t>
      </w:r>
      <w:r>
        <w:rPr>
          <w:lang w:val="es_ES" w:bidi="es_ES"/>
        </w:rPr>
        <w:t>).</w:t>
      </w:r>
      <w:r>
        <w:rPr>
          <w:lang w:val="es_ES" w:bidi="es_ES"/>
        </w:rPr>
      </w:r>
      <w:r>
        <w:rPr>
          <w:lang w:val="es_ES" w:bidi="es_ES"/>
        </w:rPr>
      </w:r>
    </w:p>
    <w:p>
      <w:pPr/>
      <w:r>
        <w:rPr>
          <w:lang w:val="es_ES" w:bidi="es_ES"/>
        </w:rPr>
      </w:r>
    </w:p>
    <w:p>
      <w:pPr>
        <w:pStyle w:val="Heading2"/>
      </w:pPr>
      <w:r>
        <w:rPr>
          <w:lang w:val="es_ES" w:bidi="es_ES"/>
        </w:rPr>
        <w:t>Abel-bet-maaca</w:t>
      </w:r>
      <w:r>
        <w:rPr>
          <w:lang w:val="es_ES" w:bidi="es_ES"/>
        </w:rPr>
      </w:r>
    </w:p>
    <w:p>
      <w:pPr/>
      <w:r>
        <w:rPr>
          <w:lang w:val="es_ES" w:bidi="es_ES"/>
        </w:rPr>
      </w:r>
      <w:r>
        <w:rPr>
          <w:lang w:val="es_ES" w:bidi="es_ES"/>
        </w:rPr>
        <w:t>Otro nombre para Abel de Beth-maachâ (</w:t>
      </w:r>
      <w:r>
        <w:rPr>
          <w:lang w:val="es_ES" w:bidi="es_ES"/>
        </w:rPr>
        <w:t>2 Sam 20:14–15</w:t>
      </w:r>
      <w:r>
        <w:rPr>
          <w:lang w:val="es_ES" w:bidi="es_ES"/>
        </w:rPr>
        <w:t>).</w:t>
      </w:r>
    </w:p>
    <w:p>
      <w:pPr/>
      <w:r>
        <w:rPr>
          <w:lang w:val="es_ES" w:bidi="es_ES"/>
        </w:rPr>
      </w:r>
      <w:r>
        <w:rPr>
          <w:i/>
          <w:lang w:val="es_ES" w:bidi="es_ES"/>
        </w:rPr>
        <w:t>Véase</w:t>
      </w:r>
      <w:r>
        <w:rPr>
          <w:lang w:val="es_ES" w:bidi="es_ES"/>
        </w:rPr>
        <w:t xml:space="preserve"> </w:t>
      </w:r>
      <w:r>
        <w:rPr>
          <w:lang w:val="es_ES" w:bidi="es_ES"/>
        </w:rPr>
        <w:t>Abel (Lugar)</w:t>
      </w:r>
      <w:r>
        <w:rPr>
          <w:lang w:val="es_ES" w:bidi="es_ES"/>
        </w:rPr>
        <w:t>.</w:t>
      </w:r>
      <w:r>
        <w:rPr>
          <w:lang w:val="es_ES" w:bidi="es_ES"/>
        </w:rPr>
      </w:r>
      <w:r>
        <w:rPr>
          <w:lang w:val="es_ES" w:bidi="es_ES"/>
        </w:rPr>
      </w:r>
    </w:p>
    <w:p>
      <w:pPr/>
      <w:r>
        <w:rPr>
          <w:lang w:val="es_ES" w:bidi="es_ES"/>
        </w:rPr>
      </w:r>
    </w:p>
    <w:p>
      <w:pPr>
        <w:pStyle w:val="Heading2"/>
      </w:pPr>
      <w:r>
        <w:rPr>
          <w:lang w:val="es_ES" w:bidi="es_ES"/>
        </w:rPr>
        <w:t>Abel-keramim</w:t>
      </w:r>
      <w:r>
        <w:rPr>
          <w:lang w:val="es_ES" w:bidi="es_ES"/>
        </w:rPr>
      </w:r>
    </w:p>
    <w:p>
      <w:pPr/>
      <w:r>
        <w:rPr>
          <w:lang w:val="es_ES" w:bidi="es_ES"/>
        </w:rPr>
      </w:r>
      <w:r>
        <w:rPr>
          <w:lang w:val="es_ES" w:bidi="es_ES"/>
        </w:rPr>
        <w:t>Una ciudad conquistada por Jefté, el juez israelita, cuando venció a los amonitas (</w:t>
      </w:r>
      <w:r>
        <w:rPr>
          <w:lang w:val="es_ES" w:bidi="es_ES"/>
        </w:rPr>
        <w:t>Jc 11:33</w:t>
      </w:r>
      <w:r>
        <w:rPr>
          <w:lang w:val="es_ES" w:bidi="es_ES"/>
        </w:rPr>
        <w:t>). Estaba situada al sur del río Jaboc.</w:t>
      </w:r>
      <w:r>
        <w:rPr>
          <w:lang w:val="es_ES" w:bidi="es_ES"/>
        </w:rPr>
      </w:r>
      <w:r>
        <w:rPr>
          <w:lang w:val="es_ES" w:bidi="es_ES"/>
        </w:rPr>
      </w:r>
    </w:p>
    <w:p>
      <w:pPr/>
      <w:r>
        <w:rPr>
          <w:lang w:val="es_ES" w:bidi="es_ES"/>
        </w:rPr>
      </w:r>
    </w:p>
    <w:p>
      <w:pPr>
        <w:pStyle w:val="Heading2"/>
      </w:pPr>
      <w:r>
        <w:rPr>
          <w:lang w:val="es_ES" w:bidi="es_ES"/>
        </w:rPr>
        <w:t>Abel-maim</w:t>
      </w:r>
      <w:r>
        <w:rPr>
          <w:lang w:val="es_ES" w:bidi="es_ES"/>
        </w:rPr>
      </w:r>
    </w:p>
    <w:p>
      <w:pPr/>
      <w:r>
        <w:rPr>
          <w:lang w:val="es_ES" w:bidi="es_ES"/>
        </w:rPr>
      </w:r>
      <w:r>
        <w:rPr>
          <w:lang w:val="es_ES" w:bidi="es_ES"/>
        </w:rPr>
        <w:t xml:space="preserve">Otro nombre para Abel, una ciudad fortificada en la Alta Galilea, en </w:t>
      </w:r>
      <w:r>
        <w:rPr>
          <w:lang w:val="es_ES" w:bidi="es_ES"/>
        </w:rPr>
        <w:t>2 Crónicas 16:4</w:t>
      </w:r>
      <w:r>
        <w:rPr>
          <w:lang w:val="es_ES" w:bidi="es_ES"/>
        </w:rPr>
        <w:t>.</w:t>
      </w:r>
    </w:p>
    <w:p>
      <w:pPr/>
      <w:r>
        <w:rPr>
          <w:lang w:val="es_ES" w:bidi="es_ES"/>
        </w:rPr>
      </w:r>
      <w:r>
        <w:rPr>
          <w:i/>
          <w:lang w:val="es_ES" w:bidi="es_ES"/>
        </w:rPr>
        <w:t>Ver</w:t>
      </w:r>
      <w:r>
        <w:rPr>
          <w:lang w:val="es_ES" w:bidi="es_ES"/>
        </w:rPr>
        <w:t xml:space="preserve"> </w:t>
      </w:r>
      <w:r>
        <w:rPr>
          <w:lang w:val="es_ES" w:bidi="es_ES"/>
        </w:rPr>
        <w:t>Abel (Lugar)</w:t>
      </w:r>
      <w:r>
        <w:rPr>
          <w:lang w:val="es_ES" w:bidi="es_ES"/>
        </w:rPr>
        <w:t>.</w:t>
      </w:r>
      <w:r>
        <w:rPr>
          <w:lang w:val="es_ES" w:bidi="es_ES"/>
        </w:rPr>
      </w:r>
      <w:r>
        <w:rPr>
          <w:lang w:val="es_ES" w:bidi="es_ES"/>
        </w:rPr>
      </w:r>
    </w:p>
    <w:p>
      <w:pPr/>
      <w:r>
        <w:rPr>
          <w:lang w:val="es_ES" w:bidi="es_ES"/>
        </w:rPr>
      </w:r>
    </w:p>
    <w:p>
      <w:pPr>
        <w:pStyle w:val="Heading2"/>
      </w:pPr>
      <w:r>
        <w:rPr>
          <w:lang w:val="es_ES" w:bidi="es_ES"/>
        </w:rPr>
        <w:t>Abel-mehola</w:t>
      </w:r>
      <w:r>
        <w:rPr>
          <w:lang w:val="es_ES" w:bidi="es_ES"/>
        </w:rPr>
      </w:r>
    </w:p>
    <w:p>
      <w:pPr/>
      <w:r>
        <w:rPr>
          <w:lang w:val="es_ES" w:bidi="es_ES"/>
        </w:rPr>
      </w:r>
      <w:r>
        <w:rPr>
          <w:lang w:val="es_ES" w:bidi="es_ES"/>
        </w:rPr>
        <w:t>El lugar de nacimiento del profeta Eliseo (</w:t>
      </w:r>
      <w:r>
        <w:rPr>
          <w:lang w:val="es_ES" w:bidi="es_ES"/>
        </w:rPr>
        <w:t>1 Re 19:16</w:t>
      </w:r>
      <w:r>
        <w:rPr>
          <w:lang w:val="es_ES" w:bidi="es_ES"/>
        </w:rPr>
        <w:t>).</w:t>
      </w:r>
    </w:p>
    <w:p>
      <w:pPr/>
      <w:r>
        <w:rPr>
          <w:lang w:val="es_ES" w:bidi="es_ES"/>
        </w:rPr>
      </w:r>
      <w:r>
        <w:rPr>
          <w:lang w:val="es_ES" w:bidi="es_ES"/>
        </w:rPr>
        <w:t>Elías encontró a Eliseo en Abel-mehola, donde estaba arando. Le echó su manto sobre los hombros de Eliseo, simbolizando el llamado de Dios para que Eliseo se convirtiera en profeta (</w:t>
      </w:r>
      <w:r>
        <w:rPr>
          <w:lang w:val="es_ES" w:bidi="es_ES"/>
        </w:rPr>
        <w:t>1 Re 19:19–21</w:t>
      </w:r>
      <w:r>
        <w:rPr>
          <w:lang w:val="es_ES" w:bidi="es_ES"/>
        </w:rPr>
        <w:t>). Anteriormente, se menciona la ciudad como uno de los lugares a los que los madianitas huyeron de los trescientos guerreros de Gedeón (</w:t>
      </w:r>
      <w:r>
        <w:rPr>
          <w:lang w:val="es_ES" w:bidi="es_ES"/>
        </w:rPr>
        <w:t>Jc 7:22</w:t>
      </w:r>
      <w:r>
        <w:rPr>
          <w:lang w:val="es_ES" w:bidi="es_ES"/>
        </w:rPr>
        <w:t>). También se menciona en una lista de distritos establecidos por el rey Salomón (</w:t>
      </w:r>
      <w:r>
        <w:rPr>
          <w:lang w:val="es_ES" w:bidi="es_ES"/>
        </w:rPr>
        <w:t>1 Re 4:12</w:t>
      </w:r>
      <w:r>
        <w:rPr>
          <w:lang w:val="es_ES" w:bidi="es_ES"/>
        </w:rPr>
        <w:t>).</w:t>
      </w:r>
    </w:p>
    <w:p>
      <w:pPr/>
      <w:r>
        <w:rPr>
          <w:lang w:val="es_ES" w:bidi="es_ES"/>
        </w:rPr>
      </w:r>
      <w:r>
        <w:rPr>
          <w:lang w:val="es_ES" w:bidi="es_ES"/>
        </w:rPr>
        <w:t>Abel-mehola es probablemente el lugar conocido actualmente como Khirbet Tell el-Hilu.</w:t>
      </w:r>
      <w:r>
        <w:rPr>
          <w:lang w:val="es_ES" w:bidi="es_ES"/>
        </w:rPr>
      </w:r>
      <w:r>
        <w:rPr>
          <w:lang w:val="es_ES" w:bidi="es_ES"/>
        </w:rPr>
      </w:r>
    </w:p>
    <w:p>
      <w:pPr/>
      <w:r>
        <w:rPr>
          <w:lang w:val="es_ES" w:bidi="es_ES"/>
        </w:rPr>
      </w:r>
    </w:p>
    <w:p>
      <w:pPr>
        <w:pStyle w:val="Heading2"/>
      </w:pPr>
      <w:r>
        <w:rPr>
          <w:lang w:val="es_ES" w:bidi="es_ES"/>
        </w:rPr>
        <w:t>Abel-mizraim</w:t>
      </w:r>
      <w:r>
        <w:rPr>
          <w:lang w:val="es_ES" w:bidi="es_ES"/>
        </w:rPr>
      </w:r>
    </w:p>
    <w:p>
      <w:pPr/>
      <w:r>
        <w:rPr>
          <w:lang w:val="es_ES" w:bidi="es_ES"/>
        </w:rPr>
      </w:r>
      <w:r>
        <w:rPr>
          <w:lang w:val="es_ES" w:bidi="es_ES"/>
        </w:rPr>
        <w:t>Un nombre alternativo para Atad, donde los hijos de Jacob se detuvieron durante su funeral en el camino a Hebrón. Abel-mizraim era un lugar en Canaán (</w:t>
      </w:r>
      <w:r>
        <w:rPr>
          <w:lang w:val="es_ES" w:bidi="es_ES"/>
        </w:rPr>
        <w:t>Génesis 50:11</w:t>
      </w:r>
      <w:r>
        <w:rPr>
          <w:lang w:val="es_ES" w:bidi="es_ES"/>
        </w:rPr>
        <w:t>).</w:t>
      </w:r>
    </w:p>
    <w:p>
      <w:pPr/>
      <w:r>
        <w:rPr>
          <w:lang w:val="es_ES" w:bidi="es_ES"/>
        </w:rPr>
      </w:r>
      <w:r>
        <w:rPr>
          <w:lang w:val="es_ES" w:bidi="es_ES"/>
        </w:rPr>
        <w:t xml:space="preserve">Ver </w:t>
      </w:r>
      <w:r>
        <w:rPr>
          <w:lang w:val="es_ES" w:bidi="es_ES"/>
        </w:rPr>
        <w:t>Atad</w:t>
      </w:r>
      <w:r>
        <w:rPr>
          <w:lang w:val="es_ES" w:bidi="es_ES"/>
        </w:rPr>
        <w:t>.</w:t>
      </w:r>
      <w:r>
        <w:rPr>
          <w:lang w:val="es_ES" w:bidi="es_ES"/>
        </w:rPr>
      </w:r>
      <w:r>
        <w:rPr>
          <w:lang w:val="es_ES" w:bidi="es_ES"/>
        </w:rPr>
      </w:r>
    </w:p>
    <w:p>
      <w:pPr/>
      <w:r>
        <w:rPr>
          <w:lang w:val="es_ES" w:bidi="es_ES"/>
        </w:rPr>
      </w:r>
    </w:p>
    <w:p>
      <w:pPr>
        <w:pStyle w:val="Heading2"/>
      </w:pPr>
      <w:r>
        <w:rPr>
          <w:lang w:val="es_ES" w:bidi="es_ES"/>
        </w:rPr>
        <w:t>Abel-sitim</w:t>
      </w:r>
      <w:r>
        <w:rPr>
          <w:lang w:val="es_ES" w:bidi="es_ES"/>
        </w:rPr>
      </w:r>
    </w:p>
    <w:p>
      <w:pPr/>
      <w:r>
        <w:rPr>
          <w:lang w:val="es_ES" w:bidi="es_ES"/>
        </w:rPr>
      </w:r>
      <w:r>
        <w:rPr>
          <w:lang w:val="es_ES" w:bidi="es_ES"/>
        </w:rPr>
        <w:t>Un nombre alternativo para Sitim, un lugar en los campos de Moab (</w:t>
      </w:r>
      <w:r>
        <w:rPr>
          <w:lang w:val="es_ES" w:bidi="es_ES"/>
        </w:rPr>
        <w:t>Nm 33:49</w:t>
      </w:r>
      <w:r>
        <w:rPr>
          <w:lang w:val="es_ES" w:bidi="es_ES"/>
        </w:rPr>
        <w:t>).</w:t>
      </w:r>
    </w:p>
    <w:p>
      <w:pPr/>
      <w:r>
        <w:rPr>
          <w:lang w:val="es_ES" w:bidi="es_ES"/>
        </w:rPr>
      </w:r>
      <w:r>
        <w:rPr>
          <w:i/>
          <w:lang w:val="es_ES" w:bidi="es_ES"/>
        </w:rPr>
        <w:t>Ver</w:t>
      </w:r>
      <w:r>
        <w:rPr>
          <w:lang w:val="es_ES" w:bidi="es_ES"/>
        </w:rPr>
        <w:t xml:space="preserve"> </w:t>
      </w:r>
      <w:r>
        <w:rPr>
          <w:lang w:val="es_ES" w:bidi="es_ES"/>
        </w:rPr>
        <w:t>Sitim (Lugar)</w:t>
      </w:r>
      <w:r>
        <w:rPr>
          <w:lang w:val="es_ES" w:bidi="es_ES"/>
        </w:rPr>
        <w:t>.</w:t>
      </w:r>
      <w:r>
        <w:rPr>
          <w:lang w:val="es_ES" w:bidi="es_ES"/>
        </w:rPr>
      </w:r>
      <w:r>
        <w:rPr>
          <w:lang w:val="es_ES" w:bidi="es_ES"/>
        </w:rPr>
      </w:r>
    </w:p>
    <w:p>
      <w:pPr/>
      <w:r>
        <w:rPr>
          <w:lang w:val="es_ES" w:bidi="es_ES"/>
        </w:rPr>
      </w:r>
    </w:p>
    <w:p>
      <w:pPr>
        <w:pStyle w:val="Heading2"/>
      </w:pPr>
      <w:r>
        <w:rPr>
          <w:lang w:val="es_ES" w:bidi="es_ES"/>
        </w:rPr>
        <w:t>Abeto</w:t>
      </w:r>
      <w:r>
        <w:rPr>
          <w:lang w:val="es_ES" w:bidi="es_ES"/>
        </w:rPr>
      </w:r>
    </w:p>
    <w:p>
      <w:pPr/>
      <w:r>
        <w:rPr>
          <w:lang w:val="es_ES" w:bidi="es_ES"/>
        </w:rPr>
      </w:r>
      <w:r>
        <w:rPr>
          <w:lang w:val="es_ES" w:bidi="es_ES"/>
        </w:rPr>
        <w:t>Una traducción de varias palabras hebreas en el Antiguo Testamento podría referirse a un árbol con conos (árboles coníferos). Los expertos no pueden identificar con precisión de qué árbol se trata.</w:t>
      </w:r>
    </w:p>
    <w:p>
      <w:pPr/>
      <w:r>
        <w:rPr>
          <w:lang w:val="es_ES" w:bidi="es_ES"/>
        </w:rPr>
      </w:r>
      <w:r>
        <w:rPr>
          <w:lang w:val="es_ES" w:bidi="es_ES"/>
        </w:rPr>
        <w:t xml:space="preserve">El término "abeto" se utiliza para referirse a varios árboles de hoja perenne que tienen agujas planas y conos erguidos. Es probable que la mayoría de las menciones de abetos en la Biblia en realidad se refieran a pinos, cipreses o enebros. El único abeto verdadero en Israel y las áreas circundantes crece en las partes altas del Líbano y las montañas al norte. </w:t>
      </w:r>
      <w:r>
        <w:rPr>
          <w:i/>
          <w:lang w:val="es_ES" w:bidi="es_ES"/>
        </w:rPr>
        <w:t>Abies cilicica</w:t>
      </w:r>
      <w:r>
        <w:rPr>
          <w:lang w:val="es_ES" w:bidi="es_ES"/>
        </w:rPr>
        <w:t xml:space="preserve"> alcanza una altura de 9,1 a 22,9 metros y muchas personas lo cultivan para diversos usos.</w:t>
      </w:r>
      <w:r>
        <w:rPr>
          <w:lang w:val="es_ES" w:bidi="es_ES"/>
        </w:rPr>
      </w:r>
      <w:r>
        <w:rPr>
          <w:lang w:val="es_ES" w:bidi="es_ES"/>
        </w:rPr>
      </w:r>
    </w:p>
    <w:p>
      <w:pPr/>
      <w:r>
        <w:rPr>
          <w:lang w:val="es_ES" w:bidi="es_ES"/>
        </w:rPr>
      </w:r>
    </w:p>
    <w:p>
      <w:pPr>
        <w:pStyle w:val="Heading2"/>
      </w:pPr>
      <w:r>
        <w:rPr>
          <w:lang w:val="es_ES" w:bidi="es_ES"/>
        </w:rPr>
        <w:t>Abi</w:t>
      </w:r>
      <w:r>
        <w:rPr>
          <w:lang w:val="es_ES" w:bidi="es_ES"/>
        </w:rPr>
      </w:r>
    </w:p>
    <w:p>
      <w:pPr/>
      <w:r>
        <w:rPr>
          <w:lang w:val="es_ES" w:bidi="es_ES"/>
        </w:rPr>
      </w:r>
      <w:r>
        <w:rPr>
          <w:lang w:val="es_ES" w:bidi="es_ES"/>
        </w:rPr>
        <w:t>Es una forma abreviada de Abías, el nombre de la madre del rey Ezequías de Judá (</w:t>
      </w:r>
      <w:r>
        <w:rPr>
          <w:lang w:val="es_ES" w:bidi="es_ES"/>
        </w:rPr>
        <w:t>2 Re 18:2</w:t>
      </w:r>
      <w:r>
        <w:rPr>
          <w:lang w:val="es_ES" w:bidi="es_ES"/>
        </w:rPr>
        <w:t>).</w:t>
      </w:r>
    </w:p>
    <w:p>
      <w:pPr/>
      <w:r>
        <w:rPr>
          <w:lang w:val="es_ES" w:bidi="es_ES"/>
        </w:rPr>
      </w:r>
      <w:r>
        <w:rPr>
          <w:i/>
          <w:lang w:val="es_ES" w:bidi="es_ES"/>
        </w:rPr>
        <w:t>Ver</w:t>
      </w:r>
      <w:r>
        <w:rPr>
          <w:lang w:val="es_ES" w:bidi="es_ES"/>
        </w:rPr>
        <w:t xml:space="preserve"> </w:t>
      </w:r>
      <w:r>
        <w:rPr>
          <w:lang w:val="es_ES" w:bidi="es_ES"/>
        </w:rPr>
        <w:t>Abías #4</w:t>
      </w:r>
      <w:r>
        <w:rPr>
          <w:lang w:val="es_ES" w:bidi="es_ES"/>
        </w:rPr>
        <w:t>.</w:t>
      </w:r>
      <w:r>
        <w:rPr>
          <w:lang w:val="es_ES" w:bidi="es_ES"/>
        </w:rPr>
      </w:r>
      <w:r>
        <w:rPr>
          <w:lang w:val="es_ES" w:bidi="es_ES"/>
        </w:rPr>
      </w:r>
    </w:p>
    <w:p>
      <w:pPr/>
      <w:r>
        <w:rPr>
          <w:lang w:val="es_ES" w:bidi="es_ES"/>
        </w:rPr>
      </w:r>
    </w:p>
    <w:p>
      <w:pPr>
        <w:pStyle w:val="Heading2"/>
      </w:pPr>
      <w:r>
        <w:rPr>
          <w:lang w:val="es_ES" w:bidi="es_ES"/>
        </w:rPr>
        <w:t>Abia</w:t>
      </w:r>
      <w:r>
        <w:rPr>
          <w:lang w:val="es_ES" w:bidi="es_ES"/>
        </w:rPr>
      </w:r>
    </w:p>
    <w:p>
      <w:pPr>
        <w:pStyle w:val="ListNumber"/>
        <w:numPr>
          <w:ilvl w:val="0"/>
          <w:numId w:val="16"/>
        </w:numPr>
        <w:spacing w:line="240" w:lineRule="auto"/>
        <w:ind w:left="720"/>
      </w:pPr>
      <w:r>
        <w:rPr>
          <w:lang w:val="es_ES" w:bidi="es_ES"/>
        </w:rPr>
      </w:r>
      <w:r>
        <w:rPr>
          <w:lang w:val="es_ES" w:bidi="es_ES"/>
        </w:rPr>
        <w:t xml:space="preserve">La ortografía del nombre es propiamente Abías en la RVR-1909, siendo que otras versiones aparece como Abijam. Abías fue el hijo de Roboam y rey de Judá, en </w:t>
      </w:r>
      <w:r>
        <w:rPr>
          <w:lang w:val="es_ES" w:bidi="es_ES"/>
        </w:rPr>
        <w:t>1 Crónicas 3:10</w:t>
      </w:r>
      <w:r>
        <w:rPr>
          <w:lang w:val="es_ES" w:bidi="es_ES"/>
        </w:rPr>
        <w:t xml:space="preserve"> y </w:t>
      </w:r>
      <w:r>
        <w:rPr>
          <w:lang w:val="es_ES" w:bidi="es_ES"/>
        </w:rPr>
        <w:t>Mateo 1:7</w:t>
      </w:r>
      <w:r>
        <w:rPr>
          <w:lang w:val="es_ES" w:bidi="es_ES"/>
        </w:rPr>
        <w:t>.</w:t>
        <w:br/>
      </w:r>
      <w:r>
        <w:rPr>
          <w:i/>
          <w:lang w:val="es_ES" w:bidi="es_ES"/>
        </w:rPr>
        <w:t>Véase</w:t>
      </w:r>
      <w:r>
        <w:rPr>
          <w:lang w:val="es_ES" w:bidi="es_ES"/>
        </w:rPr>
        <w:t xml:space="preserve"> </w:t>
      </w:r>
      <w:r>
        <w:rPr>
          <w:lang w:val="es_ES" w:bidi="es_ES"/>
        </w:rPr>
        <w:t>Abías</w:t>
      </w:r>
      <w:r>
        <w:rPr>
          <w:lang w:val="es_ES" w:bidi="es_ES"/>
        </w:rPr>
        <w:t>.</w:t>
      </w:r>
    </w:p>
    <w:p>
      <w:pPr>
        <w:pStyle w:val="ListNumber"/>
        <w:spacing w:line="240" w:lineRule="auto"/>
        <w:ind w:left="720"/>
      </w:pPr>
      <w:r>
        <w:rPr>
          <w:lang w:val="es_ES" w:bidi="es_ES"/>
        </w:rPr>
      </w:r>
      <w:r>
        <w:rPr>
          <w:lang w:val="es_ES" w:bidi="es_ES"/>
        </w:rPr>
        <w:t>La ortografía del nombre Abías es propiamente esta en la RVR-1909 (</w:t>
      </w:r>
      <w:r>
        <w:rPr>
          <w:lang w:val="es_ES" w:bidi="es_ES"/>
        </w:rPr>
        <w:t>Lucas 1:5</w:t>
      </w:r>
      <w:r>
        <w:rPr>
          <w:lang w:val="es_ES" w:bidi="es_ES"/>
        </w:rPr>
        <w:t>).</w:t>
        <w:br/>
      </w:r>
      <w:r>
        <w:rPr>
          <w:i/>
          <w:lang w:val="es_ES" w:bidi="es_ES"/>
        </w:rPr>
        <w:t>Véase</w:t>
      </w:r>
      <w:r>
        <w:rPr>
          <w:lang w:val="es_ES" w:bidi="es_ES"/>
        </w:rPr>
        <w:t xml:space="preserve"> </w:t>
      </w:r>
      <w:r>
        <w:rPr>
          <w:lang w:val="es_ES" w:bidi="es_ES"/>
        </w:rPr>
        <w:t>Abías #6</w:t>
      </w:r>
      <w:r>
        <w:rPr>
          <w:lang w:val="es_ES" w:bidi="es_ES"/>
        </w:rPr>
        <w:t>.</w:t>
      </w:r>
      <w:r>
        <w:rPr>
          <w:lang w:val="es_ES" w:bidi="es_ES"/>
        </w:rPr>
      </w:r>
      <w:r>
        <w:rPr>
          <w:lang w:val="es_ES" w:bidi="es_ES"/>
        </w:rPr>
      </w:r>
    </w:p>
    <w:p>
      <w:pPr/>
      <w:r>
        <w:rPr>
          <w:lang w:val="es_ES" w:bidi="es_ES"/>
        </w:rPr>
      </w:r>
    </w:p>
    <w:p>
      <w:pPr>
        <w:pStyle w:val="Heading2"/>
      </w:pPr>
      <w:r>
        <w:rPr>
          <w:lang w:val="es_ES" w:bidi="es_ES"/>
        </w:rPr>
        <w:t>Abi-albon</w:t>
      </w:r>
      <w:r>
        <w:rPr>
          <w:lang w:val="es_ES" w:bidi="es_ES"/>
        </w:rPr>
      </w:r>
    </w:p>
    <w:p>
      <w:pPr/>
      <w:r>
        <w:rPr>
          <w:lang w:val="es_ES" w:bidi="es_ES"/>
        </w:rPr>
      </w:r>
      <w:r>
        <w:rPr>
          <w:lang w:val="es_ES" w:bidi="es_ES"/>
        </w:rPr>
        <w:t xml:space="preserve">Nombre alternativo de Abiel en </w:t>
      </w:r>
      <w:r>
        <w:rPr>
          <w:lang w:val="es_ES" w:bidi="es_ES"/>
        </w:rPr>
        <w:t>2 Samuel 23:31</w:t>
      </w:r>
      <w:r>
        <w:rPr>
          <w:lang w:val="es_ES" w:bidi="es_ES"/>
        </w:rPr>
        <w:t xml:space="preserve">. </w:t>
      </w:r>
      <w:r>
        <w:rPr>
          <w:i/>
          <w:lang w:val="es_ES" w:bidi="es_ES"/>
        </w:rPr>
        <w:t>Ver</w:t>
      </w:r>
      <w:r>
        <w:rPr>
          <w:lang w:val="es_ES" w:bidi="es_ES"/>
        </w:rPr>
        <w:t xml:space="preserve"> </w:t>
      </w:r>
      <w:r>
        <w:rPr>
          <w:lang w:val="es_ES" w:bidi="es_ES"/>
        </w:rPr>
        <w:t>Abiel #2</w:t>
      </w:r>
      <w:r>
        <w:rPr>
          <w:lang w:val="es_ES" w:bidi="es_ES"/>
        </w:rPr>
        <w:t>.</w:t>
      </w:r>
      <w:r>
        <w:rPr>
          <w:lang w:val="es_ES" w:bidi="es_ES"/>
        </w:rPr>
      </w:r>
      <w:r>
        <w:rPr>
          <w:lang w:val="es_ES" w:bidi="es_ES"/>
        </w:rPr>
      </w:r>
    </w:p>
    <w:p>
      <w:pPr/>
      <w:r>
        <w:rPr>
          <w:lang w:val="es_ES" w:bidi="es_ES"/>
        </w:rPr>
      </w:r>
    </w:p>
    <w:p>
      <w:pPr>
        <w:pStyle w:val="Heading2"/>
      </w:pPr>
      <w:r>
        <w:rPr>
          <w:lang w:val="es_ES" w:bidi="es_ES"/>
        </w:rPr>
        <w:t>Abias</w:t>
      </w:r>
      <w:r>
        <w:rPr>
          <w:lang w:val="es_ES" w:bidi="es_ES"/>
        </w:rPr>
      </w:r>
    </w:p>
    <w:p>
      <w:pPr>
        <w:pStyle w:val="ListNumber"/>
        <w:numPr>
          <w:ilvl w:val="0"/>
          <w:numId w:val="17"/>
        </w:numPr>
        <w:spacing w:line="240" w:lineRule="auto"/>
        <w:ind w:left="720"/>
      </w:pPr>
      <w:r>
        <w:rPr>
          <w:lang w:val="es_ES" w:bidi="es_ES"/>
        </w:rPr>
      </w:r>
      <w:r>
        <w:rPr>
          <w:lang w:val="es_ES" w:bidi="es_ES"/>
        </w:rPr>
        <w:t xml:space="preserve">La versión de la RVR 1909 traduce este nombre como "Abia", el hijo de Samuel, se encuentra en </w:t>
      </w:r>
      <w:r>
        <w:rPr>
          <w:lang w:val="es_ES" w:bidi="es_ES"/>
        </w:rPr>
        <w:t>1 Samuel 8:2.</w:t>
        <w:br/>
      </w:r>
      <w:r>
        <w:rPr>
          <w:i/>
          <w:lang w:val="es_ES" w:bidi="es_ES"/>
        </w:rPr>
        <w:t>Ver</w:t>
      </w:r>
      <w:r>
        <w:rPr>
          <w:lang w:val="es_ES" w:bidi="es_ES"/>
        </w:rPr>
        <w:t xml:space="preserve"> </w:t>
      </w:r>
      <w:r>
        <w:rPr>
          <w:lang w:val="es_ES" w:bidi="es_ES"/>
        </w:rPr>
        <w:t>Abías #1</w:t>
      </w:r>
      <w:r>
        <w:rPr>
          <w:lang w:val="es_ES" w:bidi="es_ES"/>
        </w:rPr>
        <w:t>.</w:t>
      </w:r>
    </w:p>
    <w:p>
      <w:pPr>
        <w:pStyle w:val="ListNumber"/>
        <w:spacing w:line="240" w:lineRule="auto"/>
        <w:ind w:left="720"/>
      </w:pPr>
      <w:r>
        <w:rPr>
          <w:lang w:val="es_ES" w:bidi="es_ES"/>
        </w:rPr>
      </w:r>
      <w:r>
        <w:rPr>
          <w:lang w:val="es_ES" w:bidi="es_ES"/>
        </w:rPr>
        <w:t xml:space="preserve">La traducción de una palabra hebrea en </w:t>
      </w:r>
      <w:r>
        <w:rPr>
          <w:lang w:val="es_ES" w:bidi="es_ES"/>
        </w:rPr>
        <w:t>1 Crónicas 2:24</w:t>
      </w:r>
      <w:r>
        <w:rPr>
          <w:lang w:val="es_ES" w:bidi="es_ES"/>
        </w:rPr>
        <w:t xml:space="preserve"> convierte la palabra en un nombre, Abia, la esposa de Hesrón. La mayoría de las traducciones modernas utilizan "su Padre": "Caleb fue a Efata, la esposa de Hesrón su Padre".</w:t>
        <w:br/>
        <w:br/>
      </w:r>
      <w:r>
        <w:rPr>
          <w:lang w:val="es_ES" w:bidi="es_ES"/>
        </w:rPr>
        <w:t>El texto hebreo es complejo, con diferentes tradiciones manuscritas que preservan variaciones, lo que explica las diferencias entre las versiones.</w:t>
      </w:r>
    </w:p>
    <w:p>
      <w:pPr>
        <w:pStyle w:val="ListNumber"/>
        <w:spacing w:line="240" w:lineRule="auto"/>
        <w:ind w:left="720"/>
      </w:pPr>
      <w:r>
        <w:rPr>
          <w:lang w:val="es_ES" w:bidi="es_ES"/>
        </w:rPr>
      </w:r>
      <w:r>
        <w:rPr>
          <w:lang w:val="es_ES" w:bidi="es_ES"/>
        </w:rPr>
        <w:t xml:space="preserve">La traducción de la RVR 1909 para Abías, hijo de </w:t>
      </w:r>
      <w:r>
        <w:rPr>
          <w:lang w:val="es_ES" w:bidi="es_ES"/>
        </w:rPr>
        <w:t>Becher</w:t>
      </w:r>
      <w:r>
        <w:rPr>
          <w:lang w:val="es_ES" w:bidi="es_ES"/>
        </w:rPr>
        <w:t xml:space="preserve">, en </w:t>
      </w:r>
      <w:r>
        <w:rPr>
          <w:lang w:val="es_ES" w:bidi="es_ES"/>
        </w:rPr>
        <w:t>1 Crónicas 7:8</w:t>
      </w:r>
      <w:r>
        <w:rPr>
          <w:lang w:val="es_ES" w:bidi="es_ES"/>
        </w:rPr>
        <w:t>.</w:t>
        <w:br/>
      </w:r>
      <w:r>
        <w:rPr>
          <w:i/>
          <w:lang w:val="es_ES" w:bidi="es_ES"/>
        </w:rPr>
        <w:t>Ver</w:t>
      </w:r>
      <w:r>
        <w:rPr>
          <w:lang w:val="es_ES" w:bidi="es_ES"/>
        </w:rPr>
        <w:t xml:space="preserve"> </w:t>
      </w:r>
      <w:r>
        <w:rPr>
          <w:lang w:val="es_ES" w:bidi="es_ES"/>
        </w:rPr>
        <w:t>Abías #5</w:t>
      </w:r>
      <w:r>
        <w:rPr>
          <w:lang w:val="es_ES" w:bidi="es_ES"/>
        </w:rPr>
        <w:t>.</w:t>
      </w:r>
      <w:r>
        <w:rPr>
          <w:lang w:val="es_ES" w:bidi="es_ES"/>
        </w:rPr>
      </w:r>
      <w:r>
        <w:rPr>
          <w:lang w:val="es_ES" w:bidi="es_ES"/>
        </w:rPr>
      </w:r>
    </w:p>
    <w:p>
      <w:pPr/>
      <w:r>
        <w:rPr>
          <w:lang w:val="es_ES" w:bidi="es_ES"/>
        </w:rPr>
      </w:r>
    </w:p>
    <w:p>
      <w:pPr>
        <w:pStyle w:val="Heading2"/>
      </w:pPr>
      <w:r>
        <w:rPr>
          <w:lang w:val="es_ES" w:bidi="es_ES"/>
        </w:rPr>
        <w:t>Abías</w:t>
      </w:r>
      <w:r>
        <w:rPr>
          <w:lang w:val="es_ES" w:bidi="es_ES"/>
        </w:rPr>
      </w:r>
    </w:p>
    <w:p>
      <w:pPr>
        <w:pStyle w:val="ListNumber"/>
        <w:numPr>
          <w:ilvl w:val="0"/>
          <w:numId w:val="18"/>
        </w:numPr>
        <w:spacing w:line="240" w:lineRule="auto"/>
        <w:ind w:left="720"/>
      </w:pPr>
      <w:r>
        <w:rPr>
          <w:lang w:val="es_ES" w:bidi="es_ES"/>
        </w:rPr>
      </w:r>
      <w:r>
        <w:rPr>
          <w:lang w:val="es_ES" w:bidi="es_ES"/>
        </w:rPr>
        <w:t>El segundo hijo de Samuel. Él y su hermano mayor, Joel, eran jueces corruptos en Beerseba. Debido a su corrupción, los líderes de Israel exigieron ser gobernados por un rey (</w:t>
      </w:r>
      <w:r>
        <w:rPr>
          <w:lang w:val="es_ES" w:bidi="es_ES"/>
        </w:rPr>
        <w:t>1 Samuel 8:2,</w:t>
      </w:r>
      <w:r>
        <w:rPr>
          <w:lang w:val="es_ES" w:bidi="es_ES"/>
        </w:rPr>
        <w:t xml:space="preserve"> </w:t>
      </w:r>
      <w:r>
        <w:rPr>
          <w:lang w:val="es_ES" w:bidi="es_ES"/>
        </w:rPr>
        <w:t>1 Crónicas 6:28</w:t>
      </w:r>
      <w:r>
        <w:rPr>
          <w:lang w:val="es_ES" w:bidi="es_ES"/>
        </w:rPr>
        <w:t>).</w:t>
      </w:r>
    </w:p>
    <w:p>
      <w:pPr>
        <w:pStyle w:val="ListNumber"/>
        <w:spacing w:line="240" w:lineRule="auto"/>
        <w:ind w:left="720"/>
      </w:pPr>
      <w:r>
        <w:rPr>
          <w:lang w:val="es_ES" w:bidi="es_ES"/>
        </w:rPr>
      </w:r>
      <w:r>
        <w:rPr>
          <w:lang w:val="es_ES" w:bidi="es_ES"/>
        </w:rPr>
        <w:t>Era el hijo del rey Jeroboam I del reino del norte de Israel. La enfermedad del niño llevó a su familia a buscar la orientación del profeta Ahías en Silo (</w:t>
      </w:r>
      <w:r>
        <w:rPr>
          <w:lang w:val="es_ES" w:bidi="es_ES"/>
        </w:rPr>
        <w:t>1 Reyes 14:1</w:t>
      </w:r>
      <w:r>
        <w:rPr>
          <w:lang w:val="es_ES" w:bidi="es_ES"/>
        </w:rPr>
        <w:t>–</w:t>
      </w:r>
      <w:r>
        <w:rPr>
          <w:lang w:val="es_ES" w:bidi="es_ES"/>
        </w:rPr>
        <w:t>2</w:t>
      </w:r>
      <w:r>
        <w:rPr>
          <w:lang w:val="es_ES" w:bidi="es_ES"/>
        </w:rPr>
        <w:t>).</w:t>
      </w:r>
    </w:p>
    <w:p>
      <w:pPr>
        <w:pStyle w:val="ListNumber"/>
        <w:spacing w:line="240" w:lineRule="auto"/>
        <w:ind w:left="720"/>
      </w:pPr>
      <w:r>
        <w:rPr>
          <w:lang w:val="es_ES" w:bidi="es_ES"/>
        </w:rPr>
      </w:r>
      <w:r>
        <w:rPr>
          <w:lang w:val="es_ES" w:bidi="es_ES"/>
        </w:rPr>
        <w:t xml:space="preserve">Como tal, Abías, rey de Judá, se encuentra en </w:t>
      </w:r>
      <w:r>
        <w:rPr>
          <w:lang w:val="es_ES" w:bidi="es_ES"/>
        </w:rPr>
        <w:t>2 Crónicas 12:16–14:1</w:t>
      </w:r>
      <w:r>
        <w:rPr>
          <w:lang w:val="es_ES" w:bidi="es_ES"/>
        </w:rPr>
        <w:t xml:space="preserve"> y alternativamente como Abía en </w:t>
      </w:r>
      <w:r>
        <w:rPr>
          <w:lang w:val="es_ES" w:bidi="es_ES"/>
        </w:rPr>
        <w:t>Mateo 1:7.</w:t>
        <w:br/>
      </w:r>
      <w:r>
        <w:rPr>
          <w:i/>
          <w:lang w:val="es_ES" w:bidi="es_ES"/>
        </w:rPr>
        <w:t>Véase</w:t>
      </w:r>
      <w:r>
        <w:rPr>
          <w:lang w:val="es_ES" w:bidi="es_ES"/>
        </w:rPr>
        <w:t xml:space="preserve"> </w:t>
      </w:r>
      <w:r>
        <w:rPr>
          <w:lang w:val="es_ES" w:bidi="es_ES"/>
        </w:rPr>
        <w:t>Abijam</w:t>
      </w:r>
      <w:r>
        <w:rPr>
          <w:lang w:val="es_ES" w:bidi="es_ES"/>
        </w:rPr>
        <w:t>.</w:t>
      </w:r>
    </w:p>
    <w:p>
      <w:pPr>
        <w:pStyle w:val="ListNumber"/>
        <w:spacing w:line="240" w:lineRule="auto"/>
        <w:ind w:left="720"/>
      </w:pPr>
      <w:r>
        <w:rPr>
          <w:lang w:val="es_ES" w:bidi="es_ES"/>
        </w:rPr>
      </w:r>
      <w:r>
        <w:rPr>
          <w:lang w:val="es_ES" w:bidi="es_ES"/>
        </w:rPr>
        <w:t>La esposa de Acaz y madre del Rey Ezequías (</w:t>
      </w:r>
      <w:r>
        <w:rPr>
          <w:lang w:val="es_ES" w:bidi="es_ES"/>
        </w:rPr>
        <w:t>2 Crónicas 29:1</w:t>
      </w:r>
      <w:r>
        <w:rPr>
          <w:lang w:val="es_ES" w:bidi="es_ES"/>
        </w:rPr>
        <w:t>), a veces mencionada como "Abía" (</w:t>
      </w:r>
      <w:r>
        <w:rPr>
          <w:lang w:val="es_ES" w:bidi="es_ES"/>
        </w:rPr>
        <w:t>2 Reyes 18:2</w:t>
      </w:r>
      <w:r>
        <w:rPr>
          <w:lang w:val="es_ES" w:bidi="es_ES"/>
        </w:rPr>
        <w:t>), era hija de Zacarías.</w:t>
      </w:r>
    </w:p>
    <w:p>
      <w:pPr>
        <w:pStyle w:val="ListNumber"/>
        <w:spacing w:line="240" w:lineRule="auto"/>
        <w:ind w:left="720"/>
      </w:pPr>
      <w:r>
        <w:rPr>
          <w:lang w:val="es_ES" w:bidi="es_ES"/>
        </w:rPr>
      </w:r>
      <w:r>
        <w:rPr>
          <w:lang w:val="es_ES" w:bidi="es_ES"/>
        </w:rPr>
        <w:t>El hijo de Béker de la tribu de Benjamín (</w:t>
      </w:r>
      <w:r>
        <w:rPr>
          <w:lang w:val="es_ES" w:bidi="es_ES"/>
        </w:rPr>
        <w:t>1 Crónicas 7:8</w:t>
      </w:r>
      <w:r>
        <w:rPr>
          <w:lang w:val="es_ES" w:bidi="es_ES"/>
        </w:rPr>
        <w:t>).</w:t>
      </w:r>
    </w:p>
    <w:p>
      <w:pPr>
        <w:pStyle w:val="ListNumber"/>
        <w:spacing w:line="240" w:lineRule="auto"/>
        <w:ind w:left="720"/>
      </w:pPr>
      <w:r>
        <w:rPr>
          <w:lang w:val="es_ES" w:bidi="es_ES"/>
        </w:rPr>
      </w:r>
      <w:r>
        <w:rPr>
          <w:lang w:val="es_ES" w:bidi="es_ES"/>
        </w:rPr>
        <w:t>El levita que encabezaba la octava de las veinticuatro divisiones sacerdotales establecidas por el rey David (</w:t>
      </w:r>
      <w:r>
        <w:rPr>
          <w:lang w:val="es_ES" w:bidi="es_ES"/>
        </w:rPr>
        <w:t>1 Crónicas 24:10,</w:t>
      </w:r>
      <w:r>
        <w:rPr>
          <w:lang w:val="es_ES" w:bidi="es_ES"/>
        </w:rPr>
        <w:t xml:space="preserve"> </w:t>
      </w:r>
      <w:r>
        <w:rPr>
          <w:lang w:val="es_ES" w:bidi="es_ES"/>
        </w:rPr>
        <w:t>Lucas 1:5</w:t>
      </w:r>
      <w:r>
        <w:rPr>
          <w:lang w:val="es_ES" w:bidi="es_ES"/>
        </w:rPr>
        <w:t>).</w:t>
      </w:r>
    </w:p>
    <w:p>
      <w:pPr>
        <w:pStyle w:val="ListNumber"/>
        <w:spacing w:line="240" w:lineRule="auto"/>
        <w:ind w:left="720"/>
      </w:pPr>
      <w:r>
        <w:rPr>
          <w:lang w:val="es_ES" w:bidi="es_ES"/>
        </w:rPr>
      </w:r>
      <w:r>
        <w:rPr>
          <w:lang w:val="es_ES" w:bidi="es_ES"/>
        </w:rPr>
        <w:t>El líder de una familia sacerdotal que firmó la promesa de fidelidad a Dios junto a Esdras, Nehemías y otros después del exilio en Babilonia (</w:t>
      </w:r>
      <w:r>
        <w:rPr>
          <w:lang w:val="es_ES" w:bidi="es_ES"/>
        </w:rPr>
        <w:t>Nehemías 10:7</w:t>
      </w:r>
      <w:r>
        <w:rPr>
          <w:lang w:val="es_ES" w:bidi="es_ES"/>
        </w:rPr>
        <w:t>).</w:t>
      </w:r>
    </w:p>
    <w:p>
      <w:pPr>
        <w:pStyle w:val="ListNumber"/>
        <w:spacing w:line="240" w:lineRule="auto"/>
        <w:ind w:left="720"/>
      </w:pPr>
      <w:r>
        <w:rPr>
          <w:lang w:val="es_ES" w:bidi="es_ES"/>
        </w:rPr>
      </w:r>
      <w:r>
        <w:rPr>
          <w:lang w:val="es_ES" w:bidi="es_ES"/>
        </w:rPr>
        <w:t>El líder de una familia sacerdotal que regresó a Jerusalén con Zorobabel después del exilio en Babilonia (</w:t>
      </w:r>
      <w:r>
        <w:rPr>
          <w:lang w:val="es_ES" w:bidi="es_ES"/>
        </w:rPr>
        <w:t>Nehemías 12:4</w:t>
      </w:r>
      <w:r>
        <w:rPr>
          <w:lang w:val="es_ES" w:bidi="es_ES"/>
        </w:rPr>
        <w:t>). Quizás perteneciente a la misma familia que el número 7.</w:t>
      </w:r>
      <w:r>
        <w:rPr>
          <w:lang w:val="es_ES" w:bidi="es_ES"/>
        </w:rPr>
      </w:r>
      <w:r>
        <w:rPr>
          <w:lang w:val="es_ES" w:bidi="es_ES"/>
        </w:rPr>
      </w:r>
    </w:p>
    <w:p>
      <w:pPr/>
      <w:r>
        <w:rPr>
          <w:lang w:val="es_ES" w:bidi="es_ES"/>
        </w:rPr>
      </w:r>
    </w:p>
    <w:p>
      <w:pPr>
        <w:pStyle w:val="Heading2"/>
      </w:pPr>
      <w:r>
        <w:rPr>
          <w:lang w:val="es_ES" w:bidi="es_ES"/>
        </w:rPr>
        <w:t>Abiasaph</w:t>
      </w:r>
      <w:r>
        <w:rPr>
          <w:lang w:val="es_ES" w:bidi="es_ES"/>
        </w:rPr>
      </w:r>
    </w:p>
    <w:p>
      <w:pPr/>
      <w:r>
        <w:rPr>
          <w:lang w:val="es_ES" w:bidi="es_ES"/>
        </w:rPr>
      </w:r>
      <w:r>
        <w:rPr>
          <w:lang w:val="es_ES" w:bidi="es_ES"/>
        </w:rPr>
        <w:t xml:space="preserve">Una forma alternativa de Abiasat, un descendiente de Cora, se menciona en </w:t>
      </w:r>
      <w:r>
        <w:rPr>
          <w:lang w:val="es_ES" w:bidi="es_ES"/>
        </w:rPr>
        <w:t>Éxodo 6:24</w:t>
      </w:r>
      <w:r>
        <w:rPr>
          <w:lang w:val="es_ES" w:bidi="es_ES"/>
        </w:rPr>
        <w:t>.</w:t>
      </w:r>
    </w:p>
    <w:p>
      <w:pPr/>
      <w:r>
        <w:rPr>
          <w:lang w:val="es_ES" w:bidi="es_ES"/>
        </w:rPr>
      </w:r>
      <w:r>
        <w:rPr>
          <w:i/>
          <w:lang w:val="es_ES" w:bidi="es_ES"/>
        </w:rPr>
        <w:t xml:space="preserve">Ver </w:t>
      </w:r>
      <w:r>
        <w:rPr>
          <w:lang w:val="es_ES" w:bidi="es_ES"/>
        </w:rPr>
        <w:t>Abíasat</w:t>
      </w:r>
      <w:r>
        <w:rPr>
          <w:lang w:val="es_ES" w:bidi="es_ES"/>
        </w:rPr>
        <w:t>.</w:t>
      </w:r>
      <w:r>
        <w:rPr>
          <w:lang w:val="es_ES" w:bidi="es_ES"/>
        </w:rPr>
      </w:r>
      <w:r>
        <w:rPr>
          <w:lang w:val="es_ES" w:bidi="es_ES"/>
        </w:rPr>
      </w:r>
    </w:p>
    <w:p>
      <w:pPr/>
      <w:r>
        <w:rPr>
          <w:lang w:val="es_ES" w:bidi="es_ES"/>
        </w:rPr>
      </w:r>
    </w:p>
    <w:p>
      <w:pPr>
        <w:pStyle w:val="Heading2"/>
      </w:pPr>
      <w:r>
        <w:rPr>
          <w:lang w:val="es_ES" w:bidi="es_ES"/>
        </w:rPr>
        <w:t>Abiasath</w:t>
      </w:r>
      <w:r>
        <w:rPr>
          <w:lang w:val="es_ES" w:bidi="es_ES"/>
        </w:rPr>
      </w:r>
    </w:p>
    <w:p>
      <w:pPr/>
      <w:r>
        <w:rPr>
          <w:lang w:val="es_ES" w:bidi="es_ES"/>
        </w:rPr>
      </w:r>
      <w:r>
        <w:rPr>
          <w:lang w:val="es_ES" w:bidi="es_ES"/>
        </w:rPr>
        <w:t>Un levita coatita, hijo de Elcana y padre de Asir (</w:t>
      </w:r>
      <w:r>
        <w:rPr>
          <w:lang w:val="es_ES" w:bidi="es_ES"/>
        </w:rPr>
        <w:t>1 Cro 6:23, 37</w:t>
      </w:r>
      <w:r>
        <w:rPr>
          <w:lang w:val="es_ES" w:bidi="es_ES"/>
        </w:rPr>
        <w:t xml:space="preserve">; </w:t>
      </w:r>
      <w:r>
        <w:rPr>
          <w:lang w:val="es_ES" w:bidi="es_ES"/>
        </w:rPr>
        <w:t>9:19</w:t>
      </w:r>
      <w:r>
        <w:rPr>
          <w:lang w:val="es_ES" w:bidi="es_ES"/>
        </w:rPr>
        <w:t xml:space="preserve">). También se le llama Abiasaf en </w:t>
      </w:r>
      <w:r>
        <w:rPr>
          <w:lang w:val="es_ES" w:bidi="es_ES"/>
        </w:rPr>
        <w:t>Éxodo 6:24</w:t>
      </w:r>
      <w:r>
        <w:rPr>
          <w:lang w:val="es_ES" w:bidi="es_ES"/>
        </w:rPr>
        <w:t>.</w:t>
      </w:r>
      <w:r>
        <w:rPr>
          <w:lang w:val="es_ES" w:bidi="es_ES"/>
        </w:rPr>
      </w:r>
      <w:r>
        <w:rPr>
          <w:lang w:val="es_ES" w:bidi="es_ES"/>
        </w:rPr>
      </w:r>
    </w:p>
    <w:p>
      <w:pPr/>
      <w:r>
        <w:rPr>
          <w:lang w:val="es_ES" w:bidi="es_ES"/>
        </w:rPr>
      </w:r>
    </w:p>
    <w:p>
      <w:pPr>
        <w:pStyle w:val="Heading2"/>
      </w:pPr>
      <w:r>
        <w:rPr>
          <w:lang w:val="es_ES" w:bidi="es_ES"/>
        </w:rPr>
        <w:t>Abiathar</w:t>
      </w:r>
      <w:r>
        <w:rPr>
          <w:lang w:val="es_ES" w:bidi="es_ES"/>
        </w:rPr>
      </w:r>
    </w:p>
    <w:p>
      <w:pPr/>
      <w:r>
        <w:rPr>
          <w:lang w:val="es_ES" w:bidi="es_ES"/>
        </w:rPr>
      </w:r>
      <w:r>
        <w:rPr>
          <w:lang w:val="es_ES" w:bidi="es_ES"/>
        </w:rPr>
        <w:t>Uno de los dos sumos sacerdotes durante el reinado del Rey David. El otro sumo sacerdote fue Sadoc, a quien David nombró después de conquistar Jerusalén.</w:t>
      </w:r>
    </w:p>
    <w:p>
      <w:pPr>
        <w:pStyle w:val="Heading3"/>
      </w:pPr>
      <w:r>
        <w:rPr>
          <w:lang w:val="es_ES" w:bidi="es_ES"/>
        </w:rPr>
        <w:t>El rol de Abiatar durante el reinado del rey David</w:t>
      </w:r>
    </w:p>
    <w:p>
      <w:pPr/>
      <w:r>
        <w:rPr>
          <w:lang w:val="es_ES" w:bidi="es_ES"/>
        </w:rPr>
      </w:r>
      <w:r>
        <w:rPr>
          <w:lang w:val="es_ES" w:bidi="es_ES"/>
        </w:rPr>
        <w:t>Abiatar fue el único que escapó cuando el rey Saúl ordenó la matanza de los sacerdotes en Nob. Los sacerdotes de Nob le dieron comida y la espada de Goliat a David cuando huía de Saúl, lo que provocó el odio de Saúl (</w:t>
      </w:r>
      <w:r>
        <w:rPr>
          <w:lang w:val="es_ES" w:bidi="es_ES"/>
        </w:rPr>
        <w:t>1 Samuel 21–22</w:t>
      </w:r>
      <w:r>
        <w:rPr>
          <w:lang w:val="es_ES" w:bidi="es_ES"/>
        </w:rPr>
        <w:t>). Abiatar llevó el efod (una vestimenta sacerdotal especial) a David, quien lo utilizó para conocer la voluntad de Dios (</w:t>
      </w:r>
      <w:r>
        <w:rPr>
          <w:lang w:val="es_ES" w:bidi="es_ES"/>
        </w:rPr>
        <w:t>1 Samuel 23:6, 9–11</w:t>
      </w:r>
      <w:r>
        <w:rPr>
          <w:lang w:val="es_ES" w:bidi="es_ES"/>
        </w:rPr>
        <w:t xml:space="preserve">; </w:t>
      </w:r>
      <w:r>
        <w:rPr>
          <w:lang w:val="es_ES" w:bidi="es_ES"/>
        </w:rPr>
        <w:t>30:7–8</w:t>
      </w:r>
      <w:r>
        <w:rPr>
          <w:lang w:val="es_ES" w:bidi="es_ES"/>
        </w:rPr>
        <w:t>). Abiatar fue uno de los primeros en apoyar a David. Su respaldo fue importante porque representaba el sacerdocio de la línea de Elí.</w:t>
      </w:r>
    </w:p>
    <w:p>
      <w:pPr/>
      <w:r>
        <w:rPr>
          <w:lang w:val="es_ES" w:bidi="es_ES"/>
        </w:rPr>
      </w:r>
      <w:r>
        <w:rPr>
          <w:lang w:val="es_ES" w:bidi="es_ES"/>
        </w:rPr>
        <w:t>Durante los últimos días del reinado de David, sus hijos competían por convertirse en el próximo rey. Los principales rivales eran Adonías y Salomón. Abiatar, el sumo sacerdote, y Joab, el general de David, apoyaron la reclamación de Adonías al trono (</w:t>
      </w:r>
      <w:r>
        <w:rPr>
          <w:lang w:val="es_ES" w:bidi="es_ES"/>
        </w:rPr>
        <w:t>1 Reyes 1:5–7</w:t>
      </w:r>
      <w:r>
        <w:rPr>
          <w:lang w:val="es_ES" w:bidi="es_ES"/>
        </w:rPr>
        <w:t>). Esto probablemente se debió a que Adonías era el heredero vivo más antiguo de David. Sadoc apoyó a Salomón, quien finalmente se convirtió en rey. Como no apoyó al nuevo rey, Abiatar fue desterrado a Anatot (</w:t>
      </w:r>
      <w:r>
        <w:rPr>
          <w:lang w:val="es_ES" w:bidi="es_ES"/>
        </w:rPr>
        <w:t>1 Reyes 2:26–27</w:t>
      </w:r>
      <w:r>
        <w:rPr>
          <w:lang w:val="es_ES" w:bidi="es_ES"/>
        </w:rPr>
        <w:t xml:space="preserve">). Anatot era una aldea a unos 6.4 kilómetros (cuatro millas) al noreste de Jerusalén. </w:t>
      </w:r>
    </w:p>
    <w:p>
      <w:pPr/>
      <w:r>
        <w:rPr>
          <w:lang w:val="es_ES" w:bidi="es_ES"/>
        </w:rPr>
      </w:r>
      <w:r>
        <w:rPr>
          <w:lang w:val="es_ES" w:bidi="es_ES"/>
        </w:rPr>
        <w:t>La relación de Abiatar con Ajimelec no está clara. Ajimelec podría haber sido el padre de Abiatar (</w:t>
      </w:r>
      <w:r>
        <w:rPr>
          <w:lang w:val="es_ES" w:bidi="es_ES"/>
        </w:rPr>
        <w:t>1 Samuel 22:20</w:t>
      </w:r>
      <w:r>
        <w:rPr>
          <w:lang w:val="es_ES" w:bidi="es_ES"/>
        </w:rPr>
        <w:t xml:space="preserve">; </w:t>
      </w:r>
      <w:r>
        <w:rPr>
          <w:lang w:val="es_ES" w:bidi="es_ES"/>
        </w:rPr>
        <w:t>23:6</w:t>
      </w:r>
      <w:r>
        <w:rPr>
          <w:lang w:val="es_ES" w:bidi="es_ES"/>
        </w:rPr>
        <w:t>). O podría haber sido el hijo de Abiatar (</w:t>
      </w:r>
      <w:r>
        <w:rPr>
          <w:lang w:val="es_ES" w:bidi="es_ES"/>
        </w:rPr>
        <w:t>2 Samuel 8:17</w:t>
      </w:r>
      <w:r>
        <w:rPr>
          <w:lang w:val="es_ES" w:bidi="es_ES"/>
        </w:rPr>
        <w:t xml:space="preserve">; </w:t>
      </w:r>
      <w:r>
        <w:rPr>
          <w:lang w:val="es_ES" w:bidi="es_ES"/>
        </w:rPr>
        <w:t>1 Crónicas 18:16</w:t>
      </w:r>
      <w:r>
        <w:rPr>
          <w:lang w:val="es_ES" w:bidi="es_ES"/>
        </w:rPr>
        <w:t xml:space="preserve">; </w:t>
      </w:r>
      <w:r>
        <w:rPr>
          <w:lang w:val="es_ES" w:bidi="es_ES"/>
        </w:rPr>
        <w:t>24:6</w:t>
      </w:r>
      <w:r>
        <w:rPr>
          <w:lang w:val="es_ES" w:bidi="es_ES"/>
        </w:rPr>
        <w:t>). Si todos estos versículos se refieren al mismo Ajimelec, entonces los nombres podrían haber sido intercambiados en los pasajes posteriores.</w:t>
      </w:r>
    </w:p>
    <w:p>
      <w:pPr>
        <w:pStyle w:val="Heading3"/>
      </w:pPr>
      <w:r>
        <w:rPr>
          <w:lang w:val="es_ES" w:bidi="es_ES"/>
        </w:rPr>
        <w:t>Abiatar en el Nuevo Testamento</w:t>
      </w:r>
    </w:p>
    <w:p>
      <w:pPr/>
      <w:r>
        <w:rPr>
          <w:lang w:val="es_ES" w:bidi="es_ES"/>
        </w:rPr>
      </w:r>
      <w:r>
        <w:rPr>
          <w:lang w:val="es_ES" w:bidi="es_ES"/>
        </w:rPr>
        <w:t>En el Nuevo Testamento, se menciona a Abiatar como el sumo sacerdote cuando David llegó a Nob en busca de comida y armas (</w:t>
      </w:r>
      <w:r>
        <w:rPr>
          <w:lang w:val="es_ES" w:bidi="es_ES"/>
        </w:rPr>
        <w:t>Marcos 2:26</w:t>
      </w:r>
      <w:r>
        <w:rPr>
          <w:lang w:val="es_ES" w:bidi="es_ES"/>
        </w:rPr>
        <w:t>). Sin embargo, el relato del Antiguo Testamento indica que Ajimelec era el sacerdote en ese momento (</w:t>
      </w:r>
      <w:r>
        <w:rPr>
          <w:lang w:val="es_ES" w:bidi="es_ES"/>
        </w:rPr>
        <w:t>1 Samuel 21:1–2</w:t>
      </w:r>
      <w:r>
        <w:rPr>
          <w:lang w:val="es_ES" w:bidi="es_ES"/>
        </w:rPr>
        <w:t>). Este error podría deberse a un fallo de copista o al hecho de que el tiempo de Abiatar como sumo sacerdote fue más notable que el de Ahimelec.</w:t>
      </w:r>
      <w:r>
        <w:rPr>
          <w:lang w:val="es_ES" w:bidi="es_ES"/>
        </w:rPr>
      </w:r>
      <w:r>
        <w:rPr>
          <w:lang w:val="es_ES" w:bidi="es_ES"/>
        </w:rPr>
      </w:r>
    </w:p>
    <w:p>
      <w:pPr/>
      <w:r>
        <w:rPr>
          <w:lang w:val="es_ES" w:bidi="es_ES"/>
        </w:rPr>
      </w:r>
    </w:p>
    <w:p>
      <w:pPr>
        <w:pStyle w:val="Heading2"/>
      </w:pPr>
      <w:r>
        <w:rPr>
          <w:lang w:val="es_ES" w:bidi="es_ES"/>
        </w:rPr>
        <w:t>Abib</w:t>
      </w:r>
      <w:r>
        <w:rPr>
          <w:lang w:val="es_ES" w:bidi="es_ES"/>
        </w:rPr>
      </w:r>
    </w:p>
    <w:p>
      <w:pPr/>
      <w:r>
        <w:rPr>
          <w:lang w:val="es_ES" w:bidi="es_ES"/>
        </w:rPr>
      </w:r>
      <w:r>
        <w:rPr>
          <w:lang w:val="es_ES" w:bidi="es_ES"/>
        </w:rPr>
        <w:t>El nombre cananeo del mes hebreo Nisan corresponde aproximadamente a mediados de marzo hasta mediados de abril.</w:t>
      </w:r>
    </w:p>
    <w:p>
      <w:pPr/>
      <w:r>
        <w:rPr>
          <w:lang w:val="es_ES" w:bidi="es_ES"/>
        </w:rPr>
      </w:r>
      <w:r>
        <w:rPr>
          <w:i/>
          <w:lang w:val="es_ES" w:bidi="es_ES"/>
        </w:rPr>
        <w:t>Ver</w:t>
      </w:r>
      <w:r>
        <w:rPr>
          <w:lang w:val="es_ES" w:bidi="es_ES"/>
        </w:rPr>
        <w:t xml:space="preserve">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Abida</w:t>
      </w:r>
      <w:r>
        <w:rPr>
          <w:lang w:val="es_ES" w:bidi="es_ES"/>
        </w:rPr>
      </w:r>
    </w:p>
    <w:p>
      <w:pPr/>
      <w:r>
        <w:rPr>
          <w:lang w:val="es_ES" w:bidi="es_ES"/>
        </w:rPr>
      </w:r>
      <w:r>
        <w:rPr>
          <w:lang w:val="es_ES" w:bidi="es_ES"/>
        </w:rPr>
        <w:t>Uno de los hijos de Medan. Medan era hijo de Abraham con su concubina Cetura (</w:t>
      </w:r>
      <w:r>
        <w:rPr>
          <w:lang w:val="es_ES" w:bidi="es_ES"/>
        </w:rPr>
        <w:t>Génesis 25:2, 4</w:t>
      </w:r>
      <w:r>
        <w:rPr>
          <w:lang w:val="es_ES" w:bidi="es_ES"/>
        </w:rPr>
        <w:t xml:space="preserve">; </w:t>
      </w:r>
      <w:r>
        <w:rPr>
          <w:lang w:val="es_ES" w:bidi="es_ES"/>
        </w:rPr>
        <w:t>1 Crónicas 1:33</w:t>
      </w:r>
      <w:r>
        <w:rPr>
          <w:lang w:val="es_ES" w:bidi="es_ES"/>
        </w:rPr>
        <w:t>).</w:t>
      </w:r>
      <w:r>
        <w:rPr>
          <w:lang w:val="es_ES" w:bidi="es_ES"/>
        </w:rPr>
      </w:r>
      <w:r>
        <w:rPr>
          <w:lang w:val="es_ES" w:bidi="es_ES"/>
        </w:rPr>
      </w:r>
    </w:p>
    <w:p>
      <w:pPr/>
      <w:r>
        <w:rPr>
          <w:lang w:val="es_ES" w:bidi="es_ES"/>
        </w:rPr>
      </w:r>
    </w:p>
    <w:p>
      <w:pPr>
        <w:pStyle w:val="Heading2"/>
      </w:pPr>
      <w:r>
        <w:rPr>
          <w:lang w:val="es_ES" w:bidi="es_ES"/>
        </w:rPr>
        <w:t>Abidán</w:t>
      </w:r>
      <w:r>
        <w:rPr>
          <w:lang w:val="es_ES" w:bidi="es_ES"/>
        </w:rPr>
      </w:r>
    </w:p>
    <w:p>
      <w:pPr/>
      <w:r>
        <w:rPr>
          <w:lang w:val="es_ES" w:bidi="es_ES"/>
        </w:rPr>
      </w:r>
      <w:r>
        <w:rPr>
          <w:lang w:val="es_ES" w:bidi="es_ES"/>
        </w:rPr>
        <w:t>Era el hijo de Gedeón y el líder de la tribu de Benjamín cuando los israelitas vagaban por el desierto del Sinaí tras su escape de Egipto (</w:t>
      </w:r>
      <w:r>
        <w:rPr>
          <w:lang w:val="es_ES" w:bidi="es_ES"/>
        </w:rPr>
        <w:t>Nm 1:11,</w:t>
      </w:r>
      <w:r>
        <w:rPr>
          <w:lang w:val="es_ES" w:bidi="es_ES"/>
        </w:rPr>
        <w:t xml:space="preserve"> </w:t>
      </w:r>
      <w:r>
        <w:rPr>
          <w:lang w:val="es_ES" w:bidi="es_ES"/>
        </w:rPr>
        <w:t>2:22</w:t>
      </w:r>
      <w:r>
        <w:rPr>
          <w:lang w:val="es_ES" w:bidi="es_ES"/>
        </w:rPr>
        <w:t>). Como líder, presentó la ofrenda de su tribu en la dedicación del tabernáculo (</w:t>
      </w:r>
      <w:r>
        <w:rPr>
          <w:lang w:val="es_ES" w:bidi="es_ES"/>
        </w:rPr>
        <w:t>Nm 7:60–65</w:t>
      </w:r>
      <w:r>
        <w:rPr>
          <w:lang w:val="es_ES" w:bidi="es_ES"/>
        </w:rPr>
        <w:t>).</w:t>
      </w:r>
      <w:r>
        <w:rPr>
          <w:lang w:val="es_ES" w:bidi="es_ES"/>
        </w:rPr>
      </w:r>
      <w:r>
        <w:rPr>
          <w:lang w:val="es_ES" w:bidi="es_ES"/>
        </w:rPr>
      </w:r>
    </w:p>
    <w:p>
      <w:pPr/>
      <w:r>
        <w:rPr>
          <w:lang w:val="es_ES" w:bidi="es_ES"/>
        </w:rPr>
      </w:r>
    </w:p>
    <w:p>
      <w:pPr>
        <w:pStyle w:val="Heading2"/>
      </w:pPr>
      <w:r>
        <w:rPr>
          <w:lang w:val="es_ES" w:bidi="es_ES"/>
        </w:rPr>
        <w:t>Abiel</w:t>
      </w:r>
      <w:r>
        <w:rPr>
          <w:lang w:val="es_ES" w:bidi="es_ES"/>
        </w:rPr>
      </w:r>
    </w:p>
    <w:p>
      <w:pPr>
        <w:pStyle w:val="ListNumber"/>
        <w:numPr>
          <w:ilvl w:val="0"/>
          <w:numId w:val="19"/>
        </w:numPr>
        <w:spacing w:line="240" w:lineRule="auto"/>
        <w:ind w:left="720"/>
      </w:pPr>
      <w:r>
        <w:rPr>
          <w:lang w:val="es_ES" w:bidi="es_ES"/>
        </w:rPr>
      </w:r>
      <w:r>
        <w:rPr>
          <w:lang w:val="es_ES" w:bidi="es_ES"/>
        </w:rPr>
        <w:t xml:space="preserve">El padre de Cis y Ner, y abuelo del rey Saúl, según </w:t>
      </w:r>
      <w:r>
        <w:rPr>
          <w:lang w:val="es_ES" w:bidi="es_ES"/>
        </w:rPr>
        <w:t>1 Samuel 9:1</w:t>
      </w:r>
      <w:r>
        <w:rPr>
          <w:lang w:val="es_ES" w:bidi="es_ES"/>
        </w:rPr>
        <w:t xml:space="preserve"> y </w:t>
      </w:r>
      <w:r>
        <w:rPr>
          <w:lang w:val="es_ES" w:bidi="es_ES"/>
        </w:rPr>
        <w:t>14:51</w:t>
      </w:r>
      <w:r>
        <w:rPr>
          <w:lang w:val="es_ES" w:bidi="es_ES"/>
        </w:rPr>
        <w:t>. Otras listas de antepasados en 1 Crónicas mencionan a Ner, en lugar de Abiel, como el padre de Cis y abuelo de Saúl (</w:t>
      </w:r>
      <w:r>
        <w:rPr>
          <w:lang w:val="es_ES" w:bidi="es_ES"/>
        </w:rPr>
        <w:t>1 Cro 8:33.</w:t>
      </w:r>
      <w:r>
        <w:rPr>
          <w:lang w:val="es_ES" w:bidi="es_ES"/>
        </w:rPr>
        <w:t xml:space="preserve"> </w:t>
      </w:r>
      <w:r>
        <w:rPr>
          <w:lang w:val="es_ES" w:bidi="es_ES"/>
        </w:rPr>
        <w:t>9:39</w:t>
      </w:r>
      <w:r>
        <w:rPr>
          <w:lang w:val="es_ES" w:bidi="es_ES"/>
        </w:rPr>
        <w:t>). Esta confusión se debe a un error de copista o a que Saúl pudo haber tenido dos parientes llamados Ner: un bisabuelo y un tío.</w:t>
      </w:r>
    </w:p>
    <w:p>
      <w:pPr>
        <w:pStyle w:val="ListNumber"/>
        <w:spacing w:line="240" w:lineRule="auto"/>
        <w:ind w:left="720"/>
      </w:pPr>
      <w:r>
        <w:rPr>
          <w:lang w:val="es_ES" w:bidi="es_ES"/>
        </w:rPr>
      </w:r>
      <w:r>
        <w:rPr>
          <w:lang w:val="es_ES" w:bidi="es_ES"/>
        </w:rPr>
        <w:t>Un guerrero entre los valientes de David que eran conocidos como "los treinta" (</w:t>
      </w:r>
      <w:r>
        <w:rPr>
          <w:lang w:val="es_ES" w:bidi="es_ES"/>
        </w:rPr>
        <w:t>1 Cro 11:32</w:t>
      </w:r>
      <w:r>
        <w:rPr>
          <w:lang w:val="es_ES" w:bidi="es_ES"/>
        </w:rPr>
        <w:t xml:space="preserve">). También se le llama </w:t>
      </w:r>
      <w:r>
        <w:rPr>
          <w:lang w:val="es_ES" w:bidi="es_ES"/>
        </w:rPr>
        <w:t>Abi-albon de Arbath</w:t>
      </w:r>
      <w:r>
        <w:rPr>
          <w:lang w:val="es_ES" w:bidi="es_ES"/>
        </w:rPr>
        <w:t xml:space="preserve"> (</w:t>
      </w:r>
      <w:r>
        <w:rPr>
          <w:lang w:val="es_ES" w:bidi="es_ES"/>
        </w:rPr>
        <w:t>2 Sam 23:31</w:t>
      </w:r>
      <w:r>
        <w:rPr>
          <w:lang w:val="es_ES" w:bidi="es_ES"/>
        </w:rPr>
        <w:t>).</w:t>
      </w:r>
      <w:r>
        <w:rPr>
          <w:lang w:val="es_ES" w:bidi="es_ES"/>
        </w:rPr>
      </w:r>
      <w:r>
        <w:rPr>
          <w:lang w:val="es_ES" w:bidi="es_ES"/>
        </w:rPr>
      </w:r>
    </w:p>
    <w:p>
      <w:pPr/>
      <w:r>
        <w:rPr>
          <w:lang w:val="es_ES" w:bidi="es_ES"/>
        </w:rPr>
      </w:r>
    </w:p>
    <w:p>
      <w:pPr>
        <w:pStyle w:val="Heading2"/>
      </w:pPr>
      <w:r>
        <w:rPr>
          <w:lang w:val="es_ES" w:bidi="es_ES"/>
        </w:rPr>
        <w:t>Abiezer</w:t>
      </w:r>
      <w:r>
        <w:rPr>
          <w:lang w:val="es_ES" w:bidi="es_ES"/>
        </w:rPr>
      </w:r>
    </w:p>
    <w:p>
      <w:pPr>
        <w:pStyle w:val="ListNumber"/>
        <w:numPr>
          <w:ilvl w:val="0"/>
          <w:numId w:val="20"/>
        </w:numPr>
        <w:spacing w:line="240" w:lineRule="auto"/>
        <w:ind w:left="720"/>
      </w:pPr>
      <w:r>
        <w:rPr>
          <w:lang w:val="es_ES" w:bidi="es_ES"/>
        </w:rPr>
      </w:r>
      <w:r>
        <w:rPr>
          <w:lang w:val="es_ES" w:bidi="es_ES"/>
        </w:rPr>
        <w:t>Un descendiente de Manasés (</w:t>
      </w:r>
      <w:r>
        <w:rPr>
          <w:lang w:val="es_ES" w:bidi="es_ES"/>
        </w:rPr>
        <w:t>Jos 17:1</w:t>
      </w:r>
      <w:r>
        <w:rPr>
          <w:lang w:val="es_ES" w:bidi="es_ES"/>
        </w:rPr>
        <w:t>–</w:t>
      </w:r>
      <w:r>
        <w:rPr>
          <w:lang w:val="es_ES" w:bidi="es_ES"/>
        </w:rPr>
        <w:t>2</w:t>
      </w:r>
      <w:r>
        <w:rPr>
          <w:lang w:val="es_ES" w:bidi="es_ES"/>
        </w:rPr>
        <w:t>). El padre de Abiezer no es mencionado, pero está listado con los descendientes del hermano de su madre, Galaad (</w:t>
      </w:r>
      <w:r>
        <w:rPr>
          <w:lang w:val="es_ES" w:bidi="es_ES"/>
        </w:rPr>
        <w:t>1 Cro 7:18</w:t>
      </w:r>
      <w:r>
        <w:rPr>
          <w:lang w:val="es_ES" w:bidi="es_ES"/>
        </w:rPr>
        <w:t xml:space="preserve">). En </w:t>
      </w:r>
      <w:r>
        <w:rPr>
          <w:lang w:val="es_ES" w:bidi="es_ES"/>
        </w:rPr>
        <w:t>Números 26:30</w:t>
      </w:r>
      <w:r>
        <w:rPr>
          <w:lang w:val="es_ES" w:bidi="es_ES"/>
        </w:rPr>
        <w:t>, el nombre de Abiezer se acorta a Jezer, y su familia se llama Iezeritas. Gedeón era parte de la familia de Abiezer, y fueron los primeros en responder a su llamado para luchar contra los madianitas (</w:t>
      </w:r>
      <w:r>
        <w:rPr>
          <w:lang w:val="es_ES" w:bidi="es_ES"/>
        </w:rPr>
        <w:t>Jc 6:34</w:t>
      </w:r>
      <w:r>
        <w:rPr>
          <w:lang w:val="es_ES" w:bidi="es_ES"/>
        </w:rPr>
        <w:t>). Los descendientes de Abiezer fueron llamados Abiezeritas (</w:t>
      </w:r>
      <w:r>
        <w:rPr>
          <w:lang w:val="es_ES" w:bidi="es_ES"/>
        </w:rPr>
        <w:t>Jc 6:11, 24, 34</w:t>
      </w:r>
      <w:r>
        <w:rPr>
          <w:lang w:val="es_ES" w:bidi="es_ES"/>
        </w:rPr>
        <w:t xml:space="preserve">; </w:t>
      </w:r>
      <w:r>
        <w:rPr>
          <w:lang w:val="es_ES" w:bidi="es_ES"/>
        </w:rPr>
        <w:t>8:32</w:t>
      </w:r>
      <w:r>
        <w:rPr>
          <w:lang w:val="es_ES" w:bidi="es_ES"/>
        </w:rPr>
        <w:t>).</w:t>
      </w:r>
    </w:p>
    <w:p>
      <w:pPr>
        <w:pStyle w:val="ListNumber"/>
        <w:spacing w:line="240" w:lineRule="auto"/>
        <w:ind w:left="720"/>
      </w:pPr>
      <w:r>
        <w:rPr>
          <w:lang w:val="es_ES" w:bidi="es_ES"/>
        </w:rPr>
      </w:r>
      <w:r>
        <w:rPr>
          <w:lang w:val="es_ES" w:bidi="es_ES"/>
        </w:rPr>
        <w:t>Un miembro de la tribu de Benjamín de Anatot y un guerrero entre los valientes de David, conocido como "los treinta" (</w:t>
      </w:r>
      <w:r>
        <w:rPr>
          <w:lang w:val="es_ES" w:bidi="es_ES"/>
        </w:rPr>
        <w:t>2 Sm 23:27</w:t>
      </w:r>
      <w:r>
        <w:rPr>
          <w:lang w:val="es_ES" w:bidi="es_ES"/>
        </w:rPr>
        <w:t xml:space="preserve">; </w:t>
      </w:r>
      <w:r>
        <w:rPr>
          <w:lang w:val="es_ES" w:bidi="es_ES"/>
        </w:rPr>
        <w:t>1 Cro 11:28</w:t>
      </w:r>
      <w:r>
        <w:rPr>
          <w:lang w:val="es_ES" w:bidi="es_ES"/>
        </w:rPr>
        <w:t>). Abiezer fue nombrado líder de la novena división del ejército en el sistema de rotación establecido por David (</w:t>
      </w:r>
      <w:r>
        <w:rPr>
          <w:lang w:val="es_ES" w:bidi="es_ES"/>
        </w:rPr>
        <w:t>1 Cro 27:12</w:t>
      </w:r>
      <w:r>
        <w:rPr>
          <w:lang w:val="es_ES" w:bidi="es_ES"/>
        </w:rPr>
        <w:t>).</w:t>
      </w:r>
      <w:r>
        <w:rPr>
          <w:lang w:val="es_ES" w:bidi="es_ES"/>
        </w:rPr>
      </w:r>
      <w:r>
        <w:rPr>
          <w:lang w:val="es_ES" w:bidi="es_ES"/>
        </w:rPr>
      </w:r>
    </w:p>
    <w:p>
      <w:pPr/>
      <w:r>
        <w:rPr>
          <w:lang w:val="es_ES" w:bidi="es_ES"/>
        </w:rPr>
      </w:r>
    </w:p>
    <w:p>
      <w:pPr>
        <w:pStyle w:val="Heading2"/>
      </w:pPr>
      <w:r>
        <w:rPr>
          <w:lang w:val="es_ES" w:bidi="es_ES"/>
        </w:rPr>
        <w:t>Abiezerita</w:t>
      </w:r>
      <w:r>
        <w:rPr>
          <w:lang w:val="es_ES" w:bidi="es_ES"/>
        </w:rPr>
      </w:r>
    </w:p>
    <w:p>
      <w:pPr/>
      <w:r>
        <w:rPr>
          <w:lang w:val="es_ES" w:bidi="es_ES"/>
        </w:rPr>
      </w:r>
      <w:r>
        <w:rPr>
          <w:lang w:val="es_ES" w:bidi="es_ES"/>
        </w:rPr>
        <w:t>Un miembro de la familia de Abiezer (</w:t>
      </w:r>
      <w:r>
        <w:rPr>
          <w:lang w:val="es_ES" w:bidi="es_ES"/>
        </w:rPr>
        <w:t>Jc 6:11,24,34</w:t>
      </w:r>
      <w:r>
        <w:rPr>
          <w:lang w:val="es_ES" w:bidi="es_ES"/>
        </w:rPr>
        <w:t xml:space="preserve">; </w:t>
      </w:r>
      <w:r>
        <w:rPr>
          <w:lang w:val="es_ES" w:bidi="es_ES"/>
        </w:rPr>
        <w:t>8:32</w:t>
      </w:r>
      <w:r>
        <w:rPr>
          <w:lang w:val="es_ES" w:bidi="es_ES"/>
        </w:rPr>
        <w:t>).</w:t>
      </w:r>
    </w:p>
    <w:p>
      <w:pPr/>
      <w:r>
        <w:rPr>
          <w:lang w:val="es_ES" w:bidi="es_ES"/>
        </w:rPr>
      </w:r>
      <w:r>
        <w:rPr>
          <w:i/>
          <w:lang w:val="es_ES" w:bidi="es_ES"/>
        </w:rPr>
        <w:t>Ver</w:t>
      </w:r>
      <w:r>
        <w:rPr>
          <w:lang w:val="es_ES" w:bidi="es_ES"/>
        </w:rPr>
        <w:t xml:space="preserve"> </w:t>
      </w:r>
      <w:r>
        <w:rPr>
          <w:lang w:val="es_ES" w:bidi="es_ES"/>
        </w:rPr>
        <w:t>Abiezer #1</w:t>
      </w:r>
      <w:r>
        <w:rPr>
          <w:lang w:val="es_ES" w:bidi="es_ES"/>
        </w:rPr>
        <w:t>.</w:t>
      </w:r>
      <w:r>
        <w:rPr>
          <w:lang w:val="es_ES" w:bidi="es_ES"/>
        </w:rPr>
      </w:r>
      <w:r>
        <w:rPr>
          <w:lang w:val="es_ES" w:bidi="es_ES"/>
        </w:rPr>
      </w:r>
    </w:p>
    <w:p>
      <w:pPr/>
      <w:r>
        <w:rPr>
          <w:lang w:val="es_ES" w:bidi="es_ES"/>
        </w:rPr>
      </w:r>
    </w:p>
    <w:p>
      <w:pPr>
        <w:pStyle w:val="Heading2"/>
      </w:pPr>
      <w:r>
        <w:rPr>
          <w:lang w:val="es_ES" w:bidi="es_ES"/>
        </w:rPr>
        <w:t>Abigail</w:t>
      </w:r>
      <w:r>
        <w:rPr>
          <w:lang w:val="es_ES" w:bidi="es_ES"/>
        </w:rPr>
      </w:r>
    </w:p>
    <w:p>
      <w:pPr>
        <w:pStyle w:val="ListNumber"/>
        <w:numPr>
          <w:ilvl w:val="0"/>
          <w:numId w:val="21"/>
        </w:numPr>
        <w:spacing w:line="240" w:lineRule="auto"/>
        <w:ind w:left="720"/>
      </w:pPr>
      <w:r>
        <w:rPr>
          <w:lang w:val="es_ES" w:bidi="es_ES"/>
        </w:rPr>
      </w:r>
      <w:r>
        <w:rPr>
          <w:lang w:val="es_ES" w:bidi="es_ES"/>
        </w:rPr>
        <w:t>La esposa de Nabal, quien más tarde se convirtió en la esposa de David (</w:t>
      </w:r>
      <w:r>
        <w:rPr>
          <w:lang w:val="es_ES" w:bidi="es_ES"/>
        </w:rPr>
        <w:t>1 Sam 25:2–42</w:t>
      </w:r>
      <w:r>
        <w:rPr>
          <w:lang w:val="es_ES" w:bidi="es_ES"/>
        </w:rPr>
        <w:t>). Nabal era un rico propietario de ovejas cuyo rebaño había sido protegido por los hombres de David. Cuando David le pidió comida a Nabal a cambio, este se negó. Esto enfureció mucho a David, quien llevó a cuatrocientos hombres armados para atacar a Nabal y su casa. Abigail escuchó lo que su marido había hecho y rápidamente reunió comida para encontrarse con David en el camino. Ella se disculpó por el comportamiento insensato de su marido. David agradeció a Dios por usar a Abigail para detenerlo de hacer algo incorrecto.</w:t>
        <w:br/>
      </w:r>
      <w:r>
        <w:rPr>
          <w:lang w:val="es_ES" w:bidi="es_ES"/>
        </w:rPr>
        <w:t>A la mañana siguiente, Nabal se despertó tras haber bebido en exceso. Al enterarse de lo ocurrido, sufrió un derrame cerebral (una enfermedad repentina que afecta al cerebro). Falleció diez días después.</w:t>
        <w:br/>
      </w:r>
      <w:r>
        <w:rPr>
          <w:lang w:val="es_ES" w:bidi="es_ES"/>
        </w:rPr>
        <w:t>Abigail se casó con David y vivió con él entre los filisteos (</w:t>
      </w:r>
      <w:r>
        <w:rPr>
          <w:lang w:val="es_ES" w:bidi="es_ES"/>
        </w:rPr>
        <w:t>1 Sam 27:3</w:t>
      </w:r>
      <w:r>
        <w:rPr>
          <w:lang w:val="es_ES" w:bidi="es_ES"/>
        </w:rPr>
        <w:t>). Más tarde, fue capturada por los amalecitas y rescatada por David (</w:t>
      </w:r>
      <w:r>
        <w:rPr>
          <w:lang w:val="es_ES" w:bidi="es_ES"/>
        </w:rPr>
        <w:t>1 Sam 30:1–19</w:t>
      </w:r>
      <w:r>
        <w:rPr>
          <w:lang w:val="es_ES" w:bidi="es_ES"/>
        </w:rPr>
        <w:t>). Abigail acompañó a David a Hebrón cuando él se convirtió en rey de Judá (</w:t>
      </w:r>
      <w:r>
        <w:rPr>
          <w:lang w:val="es_ES" w:bidi="es_ES"/>
        </w:rPr>
        <w:t>2 Sam 2:2</w:t>
      </w:r>
      <w:r>
        <w:rPr>
          <w:lang w:val="es_ES" w:bidi="es_ES"/>
        </w:rPr>
        <w:t xml:space="preserve">). Ella dio a luz a su segundo hijo, </w:t>
      </w:r>
      <w:r>
        <w:rPr>
          <w:lang w:val="es_ES" w:bidi="es_ES"/>
        </w:rPr>
        <w:t>Chileab</w:t>
      </w:r>
      <w:r>
        <w:rPr>
          <w:lang w:val="es_ES" w:bidi="es_ES"/>
        </w:rPr>
        <w:t xml:space="preserve"> (</w:t>
      </w:r>
      <w:r>
        <w:rPr>
          <w:lang w:val="es_ES" w:bidi="es_ES"/>
        </w:rPr>
        <w:t>2 Sam 3:3</w:t>
      </w:r>
      <w:r>
        <w:rPr>
          <w:lang w:val="es_ES" w:bidi="es_ES"/>
        </w:rPr>
        <w:t>), también conocido como Daniel (</w:t>
      </w:r>
      <w:r>
        <w:rPr>
          <w:lang w:val="es_ES" w:bidi="es_ES"/>
        </w:rPr>
        <w:t>1 Cro 3:1</w:t>
      </w:r>
      <w:r>
        <w:rPr>
          <w:lang w:val="es_ES" w:bidi="es_ES"/>
        </w:rPr>
        <w:t>).</w:t>
      </w:r>
    </w:p>
    <w:p>
      <w:pPr>
        <w:pStyle w:val="ListNumber"/>
        <w:spacing w:line="240" w:lineRule="auto"/>
        <w:ind w:left="720"/>
      </w:pPr>
      <w:r>
        <w:rPr>
          <w:lang w:val="es_ES" w:bidi="es_ES"/>
        </w:rPr>
      </w:r>
      <w:r>
        <w:rPr>
          <w:lang w:val="es_ES" w:bidi="es_ES"/>
        </w:rPr>
        <w:t>La hermana de David, que se casó con Jeter y dio a luz a Amasa (</w:t>
      </w:r>
      <w:r>
        <w:rPr>
          <w:lang w:val="es_ES" w:bidi="es_ES"/>
        </w:rPr>
        <w:t>1 Cro 2:16–17</w:t>
      </w:r>
      <w:r>
        <w:rPr>
          <w:lang w:val="es_ES" w:bidi="es_ES"/>
        </w:rPr>
        <w:t xml:space="preserve">). Existe cierta confusión sobre el padre de Abigail. En </w:t>
      </w:r>
      <w:r>
        <w:rPr>
          <w:lang w:val="es_ES" w:bidi="es_ES"/>
        </w:rPr>
        <w:t>1 Crónicas 2:13–17</w:t>
      </w:r>
      <w:r>
        <w:rPr>
          <w:lang w:val="es_ES" w:bidi="es_ES"/>
        </w:rPr>
        <w:t xml:space="preserve">, se la menciona como hija de Jesé. Sin embargo, en </w:t>
      </w:r>
      <w:r>
        <w:rPr>
          <w:lang w:val="es_ES" w:bidi="es_ES"/>
        </w:rPr>
        <w:t>2 Samuel 17:25</w:t>
      </w:r>
      <w:r>
        <w:rPr>
          <w:lang w:val="es_ES" w:bidi="es_ES"/>
        </w:rPr>
        <w:t xml:space="preserve">, su padre es identificado como </w:t>
      </w:r>
      <w:r>
        <w:rPr>
          <w:lang w:val="es_ES" w:bidi="es_ES"/>
        </w:rPr>
        <w:t>Naas.</w:t>
      </w:r>
      <w:r>
        <w:rPr>
          <w:lang w:val="es_ES" w:bidi="es_ES"/>
        </w:rPr>
        <w:t xml:space="preserve"> Esta diferencia podría deberse a un error de un escriba al copiar el texto, a que </w:t>
      </w:r>
      <w:r>
        <w:rPr>
          <w:lang w:val="es_ES" w:bidi="es_ES"/>
        </w:rPr>
        <w:t>Naas</w:t>
      </w:r>
      <w:r>
        <w:rPr>
          <w:lang w:val="es_ES" w:bidi="es_ES"/>
        </w:rPr>
        <w:t xml:space="preserve"> sea otro nombre para Jesé, o a que la viuda de </w:t>
      </w:r>
      <w:r>
        <w:rPr>
          <w:lang w:val="es_ES" w:bidi="es_ES"/>
        </w:rPr>
        <w:t>Naas</w:t>
      </w:r>
      <w:r>
        <w:rPr>
          <w:lang w:val="es_ES" w:bidi="es_ES"/>
        </w:rPr>
        <w:t xml:space="preserve"> se haya casado con Jesé.</w:t>
      </w:r>
      <w:r>
        <w:rPr>
          <w:lang w:val="es_ES" w:bidi="es_ES"/>
        </w:rPr>
      </w:r>
      <w:r>
        <w:rPr>
          <w:lang w:val="es_ES" w:bidi="es_ES"/>
        </w:rPr>
      </w:r>
    </w:p>
    <w:p>
      <w:pPr/>
      <w:r>
        <w:rPr>
          <w:lang w:val="es_ES" w:bidi="es_ES"/>
        </w:rPr>
      </w:r>
    </w:p>
    <w:p>
      <w:pPr>
        <w:pStyle w:val="Heading2"/>
      </w:pPr>
      <w:r>
        <w:rPr>
          <w:lang w:val="es_ES" w:bidi="es_ES"/>
        </w:rPr>
        <w:t>Abihail</w:t>
      </w:r>
      <w:r>
        <w:rPr>
          <w:lang w:val="es_ES" w:bidi="es_ES"/>
        </w:rPr>
      </w:r>
    </w:p>
    <w:p>
      <w:pPr/>
      <w:r>
        <w:rPr>
          <w:lang w:val="es_ES" w:bidi="es_ES"/>
        </w:rPr>
      </w:r>
      <w:r>
        <w:rPr>
          <w:lang w:val="es_ES" w:bidi="es_ES"/>
        </w:rPr>
        <w:t>Un nombre que se usaba tanto para hombres como para mujeres en el Antiguo Testamento.</w:t>
      </w:r>
    </w:p>
    <w:p>
      <w:pPr>
        <w:pStyle w:val="ListNumber"/>
        <w:numPr>
          <w:ilvl w:val="0"/>
          <w:numId w:val="22"/>
        </w:numPr>
        <w:spacing w:line="240" w:lineRule="auto"/>
        <w:ind w:left="720"/>
      </w:pPr>
      <w:r>
        <w:rPr>
          <w:lang w:val="es_ES" w:bidi="es_ES"/>
        </w:rPr>
      </w:r>
      <w:r>
        <w:rPr>
          <w:lang w:val="es_ES" w:bidi="es_ES"/>
        </w:rPr>
        <w:t>Padre de Suriel y líder de la familia Merari de los levitas durante el peregrinaje de Israel por el desierto (</w:t>
      </w:r>
      <w:r>
        <w:rPr>
          <w:lang w:val="es_ES" w:bidi="es_ES"/>
        </w:rPr>
        <w:t>Num 3:35</w:t>
      </w:r>
      <w:r>
        <w:rPr>
          <w:lang w:val="es_ES" w:bidi="es_ES"/>
        </w:rPr>
        <w:t>).</w:t>
      </w:r>
    </w:p>
    <w:p>
      <w:pPr>
        <w:pStyle w:val="ListNumber"/>
        <w:spacing w:line="240" w:lineRule="auto"/>
        <w:ind w:left="720"/>
      </w:pPr>
      <w:r>
        <w:rPr>
          <w:lang w:val="es_ES" w:bidi="es_ES"/>
        </w:rPr>
      </w:r>
      <w:r>
        <w:rPr>
          <w:lang w:val="es_ES" w:bidi="es_ES"/>
        </w:rPr>
        <w:t>Esposa de Abisur y madre de Abán y Molib (</w:t>
      </w:r>
      <w:r>
        <w:rPr>
          <w:lang w:val="es_ES" w:bidi="es_ES"/>
        </w:rPr>
        <w:t>1 Cro 2:29</w:t>
      </w:r>
      <w:r>
        <w:rPr>
          <w:lang w:val="es_ES" w:bidi="es_ES"/>
        </w:rPr>
        <w:t>).</w:t>
      </w:r>
    </w:p>
    <w:p>
      <w:pPr>
        <w:pStyle w:val="ListNumber"/>
        <w:spacing w:line="240" w:lineRule="auto"/>
        <w:ind w:left="720"/>
      </w:pPr>
      <w:r>
        <w:rPr>
          <w:lang w:val="es_ES" w:bidi="es_ES"/>
        </w:rPr>
      </w:r>
      <w:r>
        <w:rPr>
          <w:lang w:val="es_ES" w:bidi="es_ES"/>
        </w:rPr>
        <w:t>El hijo de Huri, un descendiente de Gad, que vivió en Galaad y Basán (</w:t>
      </w:r>
      <w:r>
        <w:rPr>
          <w:lang w:val="es_ES" w:bidi="es_ES"/>
        </w:rPr>
        <w:t>1 Cro 5:14</w:t>
      </w:r>
      <w:r>
        <w:rPr>
          <w:lang w:val="es_ES" w:bidi="es_ES"/>
        </w:rPr>
        <w:t>).</w:t>
      </w:r>
    </w:p>
    <w:p>
      <w:pPr>
        <w:pStyle w:val="ListNumber"/>
        <w:spacing w:line="240" w:lineRule="auto"/>
        <w:ind w:left="720"/>
      </w:pPr>
      <w:r>
        <w:rPr>
          <w:lang w:val="es_ES" w:bidi="es_ES"/>
        </w:rPr>
      </w:r>
      <w:r>
        <w:rPr>
          <w:lang w:val="es_ES" w:bidi="es_ES"/>
        </w:rPr>
        <w:t xml:space="preserve">Una mujer mencionada en </w:t>
      </w:r>
      <w:r>
        <w:rPr>
          <w:lang w:val="es_ES" w:bidi="es_ES"/>
        </w:rPr>
        <w:t>2 Crónicas 11:18.</w:t>
      </w:r>
      <w:r>
        <w:rPr>
          <w:lang w:val="es_ES" w:bidi="es_ES"/>
        </w:rPr>
        <w:t xml:space="preserve"> Su relación con el rey Roboam no es clara. En algunas traducciones, Abihail parece ser la segunda esposa de Roboam. Sin embargo, al principio solo se menciona una esposa. Abihail probablemente fue la madre de la primera esposa de Roboam, Mahalath. Así que, Abihail era hija de Eliab, el hermano mayor de David. Se casó con su primo Jerimoth, uno de los hijos de David.</w:t>
      </w:r>
    </w:p>
    <w:p>
      <w:pPr>
        <w:pStyle w:val="ListNumber"/>
        <w:spacing w:line="240" w:lineRule="auto"/>
        <w:ind w:left="720"/>
      </w:pPr>
      <w:r>
        <w:rPr>
          <w:lang w:val="es_ES" w:bidi="es_ES"/>
        </w:rPr>
      </w:r>
      <w:r>
        <w:rPr>
          <w:lang w:val="es_ES" w:bidi="es_ES"/>
        </w:rPr>
        <w:t>Padre de Ester y tío de Mardoqueo (</w:t>
      </w:r>
      <w:r>
        <w:rPr>
          <w:lang w:val="es_ES" w:bidi="es_ES"/>
        </w:rPr>
        <w:t>Est 2:15,</w:t>
      </w:r>
      <w:r>
        <w:rPr>
          <w:lang w:val="es_ES" w:bidi="es_ES"/>
        </w:rPr>
        <w:t xml:space="preserve"> </w:t>
      </w:r>
      <w:r>
        <w:rPr>
          <w:lang w:val="es_ES" w:bidi="es_ES"/>
        </w:rPr>
        <w:t>9:29</w:t>
      </w:r>
      <w:r>
        <w:rPr>
          <w:lang w:val="es_ES" w:bidi="es_ES"/>
        </w:rPr>
        <w:t>).</w:t>
      </w:r>
      <w:r>
        <w:rPr>
          <w:lang w:val="es_ES" w:bidi="es_ES"/>
        </w:rPr>
      </w:r>
      <w:r>
        <w:rPr>
          <w:lang w:val="es_ES" w:bidi="es_ES"/>
        </w:rPr>
      </w:r>
    </w:p>
    <w:p>
      <w:pPr/>
      <w:r>
        <w:rPr>
          <w:lang w:val="es_ES" w:bidi="es_ES"/>
        </w:rPr>
      </w:r>
    </w:p>
    <w:p>
      <w:pPr>
        <w:pStyle w:val="Heading2"/>
      </w:pPr>
      <w:r>
        <w:rPr>
          <w:lang w:val="es_ES" w:bidi="es_ES"/>
        </w:rPr>
        <w:t>Abijam</w:t>
      </w:r>
      <w:r>
        <w:rPr>
          <w:lang w:val="es_ES" w:bidi="es_ES"/>
        </w:rPr>
      </w:r>
    </w:p>
    <w:p>
      <w:pPr/>
      <w:r>
        <w:rPr>
          <w:lang w:val="es_ES" w:bidi="es_ES"/>
        </w:rPr>
      </w:r>
      <w:r>
        <w:rPr>
          <w:lang w:val="es_ES" w:bidi="es_ES"/>
        </w:rPr>
        <w:t>Fue el hijo de Roboam y su sucesor como rey de Judá. Gobernó desde 913 hasta 910 a.C. (</w:t>
      </w:r>
      <w:r>
        <w:rPr>
          <w:lang w:val="es_ES" w:bidi="es_ES"/>
        </w:rPr>
        <w:t>1 Cro 3:10</w:t>
      </w:r>
      <w:r>
        <w:rPr>
          <w:lang w:val="es_ES" w:bidi="es_ES"/>
        </w:rPr>
        <w:t>). También se le llamó “Abía” (</w:t>
      </w:r>
      <w:r>
        <w:rPr>
          <w:lang w:val="es_ES" w:bidi="es_ES"/>
        </w:rPr>
        <w:t>2 Cro 11:18–22,</w:t>
      </w:r>
      <w:r>
        <w:rPr>
          <w:lang w:val="es_ES" w:bidi="es_ES"/>
        </w:rPr>
        <w:t xml:space="preserve"> </w:t>
      </w:r>
      <w:r>
        <w:rPr>
          <w:lang w:val="es_ES" w:bidi="es_ES"/>
        </w:rPr>
        <w:t>12:16,</w:t>
      </w:r>
      <w:r>
        <w:rPr>
          <w:lang w:val="es_ES" w:bidi="es_ES"/>
        </w:rPr>
        <w:t xml:space="preserve"> </w:t>
      </w:r>
      <w:r>
        <w:rPr>
          <w:lang w:val="es_ES" w:bidi="es_ES"/>
        </w:rPr>
        <w:t>13:1–22,</w:t>
      </w:r>
      <w:r>
        <w:rPr>
          <w:lang w:val="es_ES" w:bidi="es_ES"/>
        </w:rPr>
        <w:t xml:space="preserve"> </w:t>
      </w:r>
      <w:r>
        <w:rPr>
          <w:lang w:val="es_ES" w:bidi="es_ES"/>
        </w:rPr>
        <w:t>14:1</w:t>
      </w:r>
      <w:r>
        <w:rPr>
          <w:lang w:val="es_ES" w:bidi="es_ES"/>
        </w:rPr>
        <w:t>).</w:t>
      </w:r>
    </w:p>
    <w:p>
      <w:pPr/>
      <w:r>
        <w:rPr>
          <w:lang w:val="es_ES" w:bidi="es_ES"/>
        </w:rPr>
      </w:r>
      <w:r>
        <w:rPr>
          <w:lang w:val="es_ES" w:bidi="es_ES"/>
        </w:rPr>
        <w:t>El evento principal del reinado de Abijam fue su guerra con el rey Jeroboam I de Israel (</w:t>
      </w:r>
      <w:r>
        <w:rPr>
          <w:lang w:val="es_ES" w:bidi="es_ES"/>
        </w:rPr>
        <w:t>2 Cro 13:1</w:t>
      </w:r>
      <w:r>
        <w:rPr>
          <w:lang w:val="es_ES" w:bidi="es_ES"/>
        </w:rPr>
        <w:t>–</w:t>
      </w:r>
      <w:r>
        <w:rPr>
          <w:lang w:val="es_ES" w:bidi="es_ES"/>
        </w:rPr>
        <w:t>3</w:t>
      </w:r>
      <w:r>
        <w:rPr>
          <w:lang w:val="es_ES" w:bidi="es_ES"/>
        </w:rPr>
        <w:t>). Antes de una batalla importante, Abijam se paró en el Monte Zemaraim y lanzó críticas sobre la división del país por parte de Jeroboam y la adoración de ídolos (</w:t>
      </w:r>
      <w:r>
        <w:rPr>
          <w:lang w:val="es_ES" w:bidi="es_ES"/>
        </w:rPr>
        <w:t>2 Cro 13:4–12</w:t>
      </w:r>
      <w:r>
        <w:rPr>
          <w:lang w:val="es_ES" w:bidi="es_ES"/>
        </w:rPr>
        <w:t>). Abijam y su ejército oraron por la ayuda de Dios en la batalla. Aunque el ejército de Jeroboam era el doble de grande, el ejército de Abijam escapó de una emboscada y logró una victoria sorprendente (</w:t>
      </w:r>
      <w:r>
        <w:rPr>
          <w:lang w:val="es_ES" w:bidi="es_ES"/>
        </w:rPr>
        <w:t>2 Cro 13:13–19</w:t>
      </w:r>
      <w:r>
        <w:rPr>
          <w:lang w:val="es_ES" w:bidi="es_ES"/>
        </w:rPr>
        <w:t>).</w:t>
      </w:r>
    </w:p>
    <w:p>
      <w:pPr/>
      <w:r>
        <w:rPr>
          <w:lang w:val="es_ES" w:bidi="es_ES"/>
        </w:rPr>
      </w:r>
      <w:r>
        <w:rPr>
          <w:lang w:val="es_ES" w:bidi="es_ES"/>
        </w:rPr>
        <w:t xml:space="preserve">El reinado de Abijam sobre Judá no fue descrito favorablemente en </w:t>
      </w:r>
      <w:r>
        <w:rPr>
          <w:lang w:val="es_ES" w:bidi="es_ES"/>
        </w:rPr>
        <w:t>1 Reyes 15:1–8</w:t>
      </w:r>
      <w:r>
        <w:rPr>
          <w:lang w:val="es_ES" w:bidi="es_ES"/>
        </w:rPr>
        <w:t>: “</w:t>
      </w:r>
      <w:r>
        <w:rPr>
          <w:lang w:val="es_ES" w:bidi="es_ES"/>
        </w:rPr>
        <w:t>Y anduvo en todos los pecados de su padre, que había éste hecho antes de él; y no fué su corazón perfecto con Jehová su Dios, como el corazón de David su padre"</w:t>
      </w:r>
      <w:r>
        <w:rPr>
          <w:lang w:val="es_ES" w:bidi="es_ES"/>
        </w:rPr>
        <w:t xml:space="preserve"> (</w:t>
      </w:r>
      <w:r>
        <w:rPr>
          <w:lang w:val="es_ES" w:bidi="es_ES"/>
        </w:rPr>
        <w:t>1 Re 15:3</w:t>
      </w:r>
      <w:r>
        <w:rPr>
          <w:lang w:val="es_ES" w:bidi="es_ES"/>
        </w:rPr>
        <w:t>). Pero Dios había prometido mantener a los descendientes de David en el trono en Jerusalén (</w:t>
      </w:r>
      <w:r>
        <w:rPr>
          <w:lang w:val="es_ES" w:bidi="es_ES"/>
        </w:rPr>
        <w:t>1 Re 11:36</w:t>
      </w:r>
      <w:r>
        <w:rPr>
          <w:lang w:val="es_ES" w:bidi="es_ES"/>
        </w:rPr>
        <w:t>), así que el hijo de Abijam, Asa, se convirtió en rey después de él.</w:t>
      </w:r>
    </w:p>
    <w:p>
      <w:pPr/>
      <w:r>
        <w:rPr>
          <w:lang w:val="es_ES" w:bidi="es_ES"/>
        </w:rPr>
      </w:r>
      <w:r>
        <w:rPr>
          <w:lang w:val="es_ES" w:bidi="es_ES"/>
        </w:rPr>
        <w:t>Abijam era parte de la familia de David, por lo que fue un antepasado de Jesucristo (</w:t>
      </w:r>
      <w:r>
        <w:rPr>
          <w:lang w:val="es_ES" w:bidi="es_ES"/>
        </w:rPr>
        <w:t>Mt 1:7</w:t>
      </w:r>
      <w:r>
        <w:rPr>
          <w:lang w:val="es_ES" w:bidi="es_ES"/>
        </w:rPr>
        <w:t>, llamado “Abías”).</w:t>
      </w:r>
    </w:p>
    <w:p>
      <w:pPr/>
      <w:r>
        <w:rPr>
          <w:lang w:val="es_ES" w:bidi="es_ES"/>
        </w:rPr>
      </w:r>
      <w:r>
        <w:rPr>
          <w:i/>
          <w:lang w:val="es_ES" w:bidi="es_ES"/>
        </w:rPr>
        <w:t>Ver también</w:t>
      </w:r>
      <w:r>
        <w:rPr>
          <w:lang w:val="es_ES" w:bidi="es_ES"/>
        </w:rPr>
        <w:t xml:space="preserve"> </w:t>
      </w:r>
      <w:r>
        <w:rPr>
          <w:lang w:val="es_ES" w:bidi="es_ES"/>
        </w:rPr>
        <w:t>Israel, Historia de</w:t>
      </w:r>
      <w:r>
        <w:rPr>
          <w:lang w:val="es_ES" w:bidi="es_ES"/>
        </w:rPr>
        <w:t xml:space="preserve">; </w:t>
      </w:r>
      <w:r>
        <w:rPr>
          <w:lang w:val="es_ES" w:bidi="es_ES"/>
        </w:rPr>
        <w:t>Cronología de Eventos Bíblicos (Antiguo Testamento)</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Abilinia</w:t>
      </w:r>
      <w:r>
        <w:rPr>
          <w:lang w:val="es_ES" w:bidi="es_ES"/>
        </w:rPr>
      </w:r>
    </w:p>
    <w:p>
      <w:pPr>
        <w:pStyle w:val="Heading2"/>
      </w:pPr>
      <w:r>
        <w:rPr>
          <w:lang w:val="es_ES" w:bidi="es_ES"/>
        </w:rPr>
        <w:t>ABILINIA</w:t>
      </w:r>
    </w:p>
    <w:p>
      <w:pPr/>
      <w:r>
        <w:rPr>
          <w:lang w:val="es_ES" w:bidi="es_ES"/>
        </w:rPr>
      </w:r>
      <w:r>
        <w:rPr>
          <w:lang w:val="es_ES" w:bidi="es_ES"/>
        </w:rPr>
        <w:t>Es una región en el lado este de las montañas del Anti-Líbano en Siria. El distrito lleva el nombre de su ciudad capital, Abila, ubicada a unos 29 kilómetros de Damasco. En la época de Juan el Bautista, Abilinia era gobernada por Lisanias (</w:t>
      </w:r>
      <w:r>
        <w:rPr>
          <w:lang w:val="es_ES" w:bidi="es_ES"/>
        </w:rPr>
        <w:t>Lc 3:1</w:t>
      </w:r>
      <w:r>
        <w:rPr>
          <w:lang w:val="es_ES" w:bidi="es_ES"/>
        </w:rPr>
        <w:t>).</w:t>
      </w:r>
      <w:r>
        <w:rPr>
          <w:lang w:val="es_ES" w:bidi="es_ES"/>
        </w:rPr>
      </w:r>
      <w:r>
        <w:rPr>
          <w:lang w:val="es_ES" w:bidi="es_ES"/>
        </w:rPr>
      </w:r>
    </w:p>
    <w:p>
      <w:pPr/>
      <w:r>
        <w:rPr>
          <w:lang w:val="es_ES" w:bidi="es_ES"/>
        </w:rPr>
      </w:r>
    </w:p>
    <w:p>
      <w:pPr>
        <w:pStyle w:val="Heading2"/>
      </w:pPr>
      <w:r>
        <w:rPr>
          <w:lang w:val="es_ES" w:bidi="es_ES"/>
        </w:rPr>
        <w:t>Abimael</w:t>
      </w:r>
      <w:r>
        <w:rPr>
          <w:lang w:val="es_ES" w:bidi="es_ES"/>
        </w:rPr>
      </w:r>
    </w:p>
    <w:p>
      <w:pPr/>
      <w:r>
        <w:rPr>
          <w:lang w:val="es_ES" w:bidi="es_ES"/>
        </w:rPr>
      </w:r>
      <w:r>
        <w:rPr>
          <w:lang w:val="es_ES" w:bidi="es_ES"/>
        </w:rPr>
        <w:t>Uno de los numerosos hijos o descendientes de Joctán, y por lo tanto, un descendiente de Sem (</w:t>
      </w:r>
      <w:r>
        <w:rPr>
          <w:lang w:val="es_ES" w:bidi="es_ES"/>
        </w:rPr>
        <w:t>Génesis 10:28</w:t>
      </w:r>
      <w:r>
        <w:rPr>
          <w:lang w:val="es_ES" w:bidi="es_ES"/>
        </w:rPr>
        <w:t xml:space="preserve">; </w:t>
      </w:r>
      <w:r>
        <w:rPr>
          <w:lang w:val="es_ES" w:bidi="es_ES"/>
        </w:rPr>
        <w:t>1 Crónicas 1:22</w:t>
      </w:r>
      <w:r>
        <w:rPr>
          <w:lang w:val="es_ES" w:bidi="es_ES"/>
        </w:rPr>
        <w:t>).</w:t>
      </w:r>
      <w:r>
        <w:rPr>
          <w:lang w:val="es_ES" w:bidi="es_ES"/>
        </w:rPr>
      </w:r>
      <w:r>
        <w:rPr>
          <w:lang w:val="es_ES" w:bidi="es_ES"/>
        </w:rPr>
      </w:r>
    </w:p>
    <w:p>
      <w:pPr/>
      <w:r>
        <w:rPr>
          <w:lang w:val="es_ES" w:bidi="es_ES"/>
        </w:rPr>
      </w:r>
    </w:p>
    <w:p>
      <w:pPr>
        <w:pStyle w:val="Heading2"/>
      </w:pPr>
      <w:r>
        <w:rPr>
          <w:lang w:val="es_ES" w:bidi="es_ES"/>
        </w:rPr>
        <w:t>Abimelech</w:t>
      </w:r>
      <w:r>
        <w:rPr>
          <w:lang w:val="es_ES" w:bidi="es_ES"/>
        </w:rPr>
      </w:r>
    </w:p>
    <w:p>
      <w:pPr/>
      <w:r>
        <w:rPr>
          <w:lang w:val="es_ES" w:bidi="es_ES"/>
        </w:rPr>
      </w:r>
      <w:r>
        <w:rPr>
          <w:lang w:val="es_ES" w:bidi="es_ES"/>
        </w:rPr>
        <w:t>Un título auténtico para los gobernantes filisteos, similar al título "faraón" utilizado por los egipcios y "agag" utilizado por los amalecitas.</w:t>
      </w:r>
    </w:p>
    <w:p>
      <w:pPr>
        <w:pStyle w:val="ListNumber"/>
        <w:numPr>
          <w:ilvl w:val="0"/>
          <w:numId w:val="23"/>
        </w:numPr>
        <w:spacing w:line="240" w:lineRule="auto"/>
        <w:ind w:left="720"/>
      </w:pPr>
      <w:r>
        <w:rPr>
          <w:lang w:val="es_ES" w:bidi="es_ES"/>
        </w:rPr>
      </w:r>
      <w:r>
        <w:rPr>
          <w:lang w:val="es_ES" w:bidi="es_ES"/>
        </w:rPr>
        <w:t>Abimelec era el rey de Gerar en la época de Abraham. Gerar era una ciudad cercana a Gaza. Abraham, temiendo por su vida, dijo a la gente que su esposa Sara era su hermana (</w:t>
      </w:r>
      <w:r>
        <w:rPr>
          <w:lang w:val="es_ES" w:bidi="es_ES"/>
        </w:rPr>
        <w:t>Génesis 20:1</w:t>
      </w:r>
      <w:r>
        <w:rPr>
          <w:lang w:val="es_ES" w:bidi="es_ES"/>
        </w:rPr>
        <w:t>–</w:t>
      </w:r>
      <w:r>
        <w:rPr>
          <w:lang w:val="es_ES" w:bidi="es_ES"/>
        </w:rPr>
        <w:t>18</w:t>
      </w:r>
      <w:r>
        <w:rPr>
          <w:lang w:val="es_ES" w:bidi="es_ES"/>
        </w:rPr>
        <w:t>). Ya había hecho esto antes en Egipto (</w:t>
      </w:r>
      <w:r>
        <w:rPr>
          <w:lang w:val="es_ES" w:bidi="es_ES"/>
        </w:rPr>
        <w:t>Génesis 12:10</w:t>
      </w:r>
      <w:r>
        <w:rPr>
          <w:lang w:val="es_ES" w:bidi="es_ES"/>
        </w:rPr>
        <w:t>–</w:t>
      </w:r>
      <w:r>
        <w:rPr>
          <w:lang w:val="es_ES" w:bidi="es_ES"/>
        </w:rPr>
        <w:t>20</w:t>
      </w:r>
      <w:r>
        <w:rPr>
          <w:lang w:val="es_ES" w:bidi="es_ES"/>
        </w:rPr>
        <w:t>). Sara fue llevada al harén de Abimelec, pero Dios advirtió a Abimelec en un sueño que Sara estaba casada y que moriría si la tocaba. Abimelec devolvió a Sara a Abraham. Más tarde, Abraham y Abimelec hicieron un tratado para aclarar los derechos de agua en el desierto del Néguev, en Beer-seba (</w:t>
      </w:r>
      <w:r>
        <w:rPr>
          <w:lang w:val="es_ES" w:bidi="es_ES"/>
        </w:rPr>
        <w:t>Génesis 21:22</w:t>
      </w:r>
      <w:r>
        <w:rPr>
          <w:lang w:val="es_ES" w:bidi="es_ES"/>
        </w:rPr>
        <w:t>–</w:t>
      </w:r>
      <w:r>
        <w:rPr>
          <w:lang w:val="es_ES" w:bidi="es_ES"/>
        </w:rPr>
        <w:t>34</w:t>
      </w:r>
      <w:r>
        <w:rPr>
          <w:lang w:val="es_ES" w:bidi="es_ES"/>
        </w:rPr>
        <w:t>).</w:t>
      </w:r>
    </w:p>
    <w:p>
      <w:pPr>
        <w:pStyle w:val="ListNumber"/>
        <w:spacing w:line="240" w:lineRule="auto"/>
        <w:ind w:left="720"/>
      </w:pPr>
      <w:r>
        <w:rPr>
          <w:lang w:val="es_ES" w:bidi="es_ES"/>
        </w:rPr>
      </w:r>
      <w:r>
        <w:rPr>
          <w:lang w:val="es_ES" w:bidi="es_ES"/>
        </w:rPr>
        <w:t>El rey de Gerar en la época de Isaac. Isaac, al igual que su padre Abraham, dijo a la gente que su esposa Rebeca era su hermana. Abimelec estaba consciente del peligro porque sabía lo que le había sucedido al rey anterior. Así que Abimelec protegió a Rebeca declarando que cualquiera que la tocara a ella o a Isaac sería condenado a muerte (</w:t>
      </w:r>
      <w:r>
        <w:rPr>
          <w:lang w:val="es_ES" w:bidi="es_ES"/>
        </w:rPr>
        <w:t>Génesis 26:1</w:t>
      </w:r>
      <w:r>
        <w:rPr>
          <w:lang w:val="es_ES" w:bidi="es_ES"/>
        </w:rPr>
        <w:t>–</w:t>
      </w:r>
      <w:r>
        <w:rPr>
          <w:lang w:val="es_ES" w:bidi="es_ES"/>
        </w:rPr>
        <w:t>11</w:t>
      </w:r>
      <w:r>
        <w:rPr>
          <w:lang w:val="es_ES" w:bidi="es_ES"/>
        </w:rPr>
        <w:t>). Debido a disputas por el agua y el hacinamiento, Abimelec pidió a Isaac que abandonara el territorio filisteo (</w:t>
      </w:r>
      <w:r>
        <w:rPr>
          <w:lang w:val="es_ES" w:bidi="es_ES"/>
        </w:rPr>
        <w:t>Génesis 26:12</w:t>
      </w:r>
      <w:r>
        <w:rPr>
          <w:lang w:val="es_ES" w:bidi="es_ES"/>
        </w:rPr>
        <w:t>–</w:t>
      </w:r>
      <w:r>
        <w:rPr>
          <w:lang w:val="es_ES" w:bidi="es_ES"/>
        </w:rPr>
        <w:t>22</w:t>
      </w:r>
      <w:r>
        <w:rPr>
          <w:lang w:val="es_ES" w:bidi="es_ES"/>
        </w:rPr>
        <w:t>). Finalmente, hicieron un tratado de paz en Beer-seba, renovando el que se había establecido entre Abraham y el anterior Abimelec (</w:t>
      </w:r>
      <w:r>
        <w:rPr>
          <w:lang w:val="es_ES" w:bidi="es_ES"/>
        </w:rPr>
        <w:t>Génesis 26:26</w:t>
      </w:r>
      <w:r>
        <w:rPr>
          <w:lang w:val="es_ES" w:bidi="es_ES"/>
        </w:rPr>
        <w:t>–</w:t>
      </w:r>
      <w:r>
        <w:rPr>
          <w:lang w:val="es_ES" w:bidi="es_ES"/>
        </w:rPr>
        <w:t>33</w:t>
      </w:r>
      <w:r>
        <w:rPr>
          <w:lang w:val="es_ES" w:bidi="es_ES"/>
        </w:rPr>
        <w:t>).</w:t>
      </w:r>
    </w:p>
    <w:p>
      <w:pPr>
        <w:pStyle w:val="ListNumber"/>
        <w:spacing w:line="240" w:lineRule="auto"/>
        <w:ind w:left="720"/>
      </w:pPr>
      <w:r>
        <w:rPr>
          <w:lang w:val="es_ES" w:bidi="es_ES"/>
        </w:rPr>
      </w:r>
      <w:r>
        <w:rPr>
          <w:lang w:val="es_ES" w:bidi="es_ES"/>
        </w:rPr>
        <w:t>El hijo de Gedeón con una concubina en Siquem (</w:t>
      </w:r>
      <w:r>
        <w:rPr>
          <w:lang w:val="es_ES" w:bidi="es_ES"/>
        </w:rPr>
        <w:t>Jueces 8:31</w:t>
      </w:r>
      <w:r>
        <w:rPr>
          <w:lang w:val="es_ES" w:bidi="es_ES"/>
        </w:rPr>
        <w:t>). Después de la muerte de su padre, Abimelec colaboró con la familia de su madre para matar a sus setenta medio hermanos. Jotam fue el único que logró escapar (</w:t>
      </w:r>
      <w:r>
        <w:rPr>
          <w:lang w:val="es_ES" w:bidi="es_ES"/>
        </w:rPr>
        <w:t>Jueces 9:1–5</w:t>
      </w:r>
      <w:r>
        <w:rPr>
          <w:lang w:val="es_ES" w:bidi="es_ES"/>
        </w:rPr>
        <w:t>). En su tercer año como gobernante, reprimió con dureza una rebelión (</w:t>
      </w:r>
      <w:r>
        <w:rPr>
          <w:lang w:val="es_ES" w:bidi="es_ES"/>
        </w:rPr>
        <w:t>Jueces 9:22–49</w:t>
      </w:r>
      <w:r>
        <w:rPr>
          <w:lang w:val="es_ES" w:bidi="es_ES"/>
        </w:rPr>
        <w:t>). Finalmente, fue asesinado cuando una mujer dejó caer una piedra de molino sobre su cabeza. Abimelec pidió a su escudero que lo matara con una espada para que nadie pudiera decir que había sido asesinado por una mujer (</w:t>
      </w:r>
      <w:r>
        <w:rPr>
          <w:lang w:val="es_ES" w:bidi="es_ES"/>
        </w:rPr>
        <w:t>Jueces 9:53–57</w:t>
      </w:r>
      <w:r>
        <w:rPr>
          <w:lang w:val="es_ES" w:bidi="es_ES"/>
        </w:rPr>
        <w:t>).</w:t>
      </w:r>
    </w:p>
    <w:p>
      <w:pPr>
        <w:pStyle w:val="ListNumber"/>
        <w:spacing w:line="240" w:lineRule="auto"/>
        <w:ind w:left="720"/>
      </w:pPr>
      <w:r>
        <w:rPr>
          <w:lang w:val="es_ES" w:bidi="es_ES"/>
        </w:rPr>
      </w:r>
      <w:r>
        <w:rPr>
          <w:lang w:val="es_ES" w:bidi="es_ES"/>
        </w:rPr>
        <w:t>Aquís, rey de la ciudad filistea de Gat (</w:t>
      </w:r>
      <w:r>
        <w:rPr>
          <w:lang w:val="es_ES" w:bidi="es_ES"/>
        </w:rPr>
        <w:t>1 Samuel 21:10</w:t>
      </w:r>
      <w:r>
        <w:rPr>
          <w:lang w:val="es_ES" w:bidi="es_ES"/>
        </w:rPr>
        <w:t>–</w:t>
      </w:r>
      <w:r>
        <w:rPr>
          <w:lang w:val="es_ES" w:bidi="es_ES"/>
        </w:rPr>
        <w:t>15</w:t>
      </w:r>
      <w:r>
        <w:rPr>
          <w:lang w:val="es_ES" w:bidi="es_ES"/>
        </w:rPr>
        <w:t>).</w:t>
      </w:r>
    </w:p>
    <w:p>
      <w:pPr>
        <w:pStyle w:val="ListNumber"/>
        <w:spacing w:line="240" w:lineRule="auto"/>
        <w:ind w:left="720"/>
      </w:pPr>
      <w:r>
        <w:rPr>
          <w:lang w:val="es_ES" w:bidi="es_ES"/>
        </w:rPr>
      </w:r>
      <w:r>
        <w:rPr>
          <w:lang w:val="es_ES" w:bidi="es_ES"/>
        </w:rPr>
        <w:t>El hijo de Abiatar fue un sacerdote que sirvió junto a Sadoc en la época de David (</w:t>
      </w:r>
      <w:r>
        <w:rPr>
          <w:lang w:val="es_ES" w:bidi="es_ES"/>
        </w:rPr>
        <w:t>1 Crónicas 18:16</w:t>
      </w:r>
      <w:r>
        <w:rPr>
          <w:lang w:val="es_ES" w:bidi="es_ES"/>
        </w:rPr>
        <w:t>).</w:t>
      </w:r>
      <w:r>
        <w:rPr>
          <w:lang w:val="es_ES" w:bidi="es_ES"/>
        </w:rPr>
      </w:r>
      <w:r>
        <w:rPr>
          <w:lang w:val="es_ES" w:bidi="es_ES"/>
        </w:rPr>
      </w:r>
    </w:p>
    <w:p>
      <w:pPr/>
      <w:r>
        <w:rPr>
          <w:lang w:val="es_ES" w:bidi="es_ES"/>
        </w:rPr>
      </w:r>
    </w:p>
    <w:p>
      <w:pPr>
        <w:pStyle w:val="Heading2"/>
      </w:pPr>
      <w:r>
        <w:rPr>
          <w:lang w:val="es_ES" w:bidi="es_ES"/>
        </w:rPr>
        <w:t>Abinadab</w:t>
      </w:r>
      <w:r>
        <w:rPr>
          <w:lang w:val="es_ES" w:bidi="es_ES"/>
        </w:rPr>
      </w:r>
    </w:p>
    <w:p>
      <w:pPr>
        <w:pStyle w:val="ListNumber"/>
        <w:numPr>
          <w:ilvl w:val="0"/>
          <w:numId w:val="24"/>
        </w:numPr>
        <w:spacing w:line="240" w:lineRule="auto"/>
        <w:ind w:left="720"/>
      </w:pPr>
      <w:r>
        <w:rPr>
          <w:lang w:val="es_ES" w:bidi="es_ES"/>
        </w:rPr>
      </w:r>
      <w:r>
        <w:rPr>
          <w:lang w:val="es_ES" w:bidi="es_ES"/>
        </w:rPr>
        <w:t xml:space="preserve">Una persona que vivía en </w:t>
      </w:r>
      <w:r>
        <w:rPr>
          <w:lang w:val="es_ES" w:bidi="es_ES"/>
        </w:rPr>
        <w:t>Chiriath-jearim</w:t>
      </w:r>
      <w:r>
        <w:rPr>
          <w:lang w:val="es_ES" w:bidi="es_ES"/>
        </w:rPr>
        <w:t xml:space="preserve"> albergó el arca de Dios después de que fue devuelta por los filisteos (</w:t>
      </w:r>
      <w:r>
        <w:rPr>
          <w:lang w:val="es_ES" w:bidi="es_ES"/>
        </w:rPr>
        <w:t>1 Sam 6:21–7:2</w:t>
      </w:r>
      <w:r>
        <w:rPr>
          <w:lang w:val="es_ES" w:bidi="es_ES"/>
        </w:rPr>
        <w:t>).</w:t>
      </w:r>
    </w:p>
    <w:p>
      <w:pPr>
        <w:pStyle w:val="ListNumber"/>
        <w:spacing w:line="240" w:lineRule="auto"/>
        <w:ind w:left="720"/>
      </w:pPr>
      <w:r>
        <w:rPr>
          <w:lang w:val="es_ES" w:bidi="es_ES"/>
        </w:rPr>
      </w:r>
      <w:r>
        <w:rPr>
          <w:lang w:val="es_ES" w:bidi="es_ES"/>
        </w:rPr>
        <w:t>El segundo hijo de Jesé y hermano de David (</w:t>
      </w:r>
      <w:r>
        <w:rPr>
          <w:lang w:val="es_ES" w:bidi="es_ES"/>
        </w:rPr>
        <w:t>1 Sam 16:8,</w:t>
      </w:r>
      <w:r>
        <w:rPr>
          <w:lang w:val="es_ES" w:bidi="es_ES"/>
        </w:rPr>
        <w:t xml:space="preserve"> </w:t>
      </w:r>
      <w:r>
        <w:rPr>
          <w:lang w:val="es_ES" w:bidi="es_ES"/>
        </w:rPr>
        <w:t>17:13</w:t>
      </w:r>
      <w:r>
        <w:rPr>
          <w:lang w:val="es_ES" w:bidi="es_ES"/>
        </w:rPr>
        <w:t xml:space="preserve">; </w:t>
      </w:r>
      <w:r>
        <w:rPr>
          <w:lang w:val="es_ES" w:bidi="es_ES"/>
        </w:rPr>
        <w:t>1 Cro 2:13</w:t>
      </w:r>
      <w:r>
        <w:rPr>
          <w:lang w:val="es_ES" w:bidi="es_ES"/>
        </w:rPr>
        <w:t>). Sirvió en el ejército de Saúl durante una parte de la guerra contra los filisteos.</w:t>
      </w:r>
    </w:p>
    <w:p>
      <w:pPr>
        <w:pStyle w:val="ListNumber"/>
        <w:spacing w:line="240" w:lineRule="auto"/>
        <w:ind w:left="720"/>
      </w:pPr>
      <w:r>
        <w:rPr>
          <w:lang w:val="es_ES" w:bidi="es_ES"/>
        </w:rPr>
      </w:r>
      <w:r>
        <w:rPr>
          <w:lang w:val="es_ES" w:bidi="es_ES"/>
        </w:rPr>
        <w:t xml:space="preserve">Otra forma de Ben Abinadab. Fue uno de los oficiales administrativos del rey Salomón según </w:t>
      </w:r>
      <w:r>
        <w:rPr>
          <w:lang w:val="es_ES" w:bidi="es_ES"/>
        </w:rPr>
        <w:t>1 Reyes 4:11</w:t>
      </w:r>
      <w:r>
        <w:rPr>
          <w:lang w:val="es_ES" w:bidi="es_ES"/>
        </w:rPr>
        <w:t xml:space="preserve">. </w:t>
      </w:r>
      <w:r>
        <w:rPr>
          <w:i/>
          <w:lang w:val="es_ES" w:bidi="es_ES"/>
        </w:rPr>
        <w:t>Ver</w:t>
      </w:r>
      <w:r>
        <w:rPr>
          <w:lang w:val="es_ES" w:bidi="es_ES"/>
        </w:rPr>
        <w:t xml:space="preserve"> </w:t>
      </w:r>
      <w:r>
        <w:rPr>
          <w:lang w:val="es_ES" w:bidi="es_ES"/>
        </w:rPr>
        <w:t>Ben Abinadab</w:t>
      </w:r>
      <w:r>
        <w:rPr>
          <w:lang w:val="es_ES" w:bidi="es_ES"/>
        </w:rPr>
        <w:t>.</w:t>
      </w:r>
    </w:p>
    <w:p>
      <w:pPr>
        <w:pStyle w:val="ListNumber"/>
        <w:spacing w:line="240" w:lineRule="auto"/>
        <w:ind w:left="720"/>
      </w:pPr>
      <w:r>
        <w:rPr>
          <w:lang w:val="es_ES" w:bidi="es_ES"/>
        </w:rPr>
      </w:r>
      <w:r>
        <w:rPr>
          <w:lang w:val="es_ES" w:bidi="es_ES"/>
        </w:rPr>
        <w:t>Uno de los hijos de Saúl (</w:t>
      </w:r>
      <w:r>
        <w:rPr>
          <w:lang w:val="es_ES" w:bidi="es_ES"/>
        </w:rPr>
        <w:t>1 Cro 8:33,</w:t>
      </w:r>
      <w:r>
        <w:rPr>
          <w:lang w:val="es_ES" w:bidi="es_ES"/>
        </w:rPr>
        <w:t xml:space="preserve"> </w:t>
      </w:r>
      <w:r>
        <w:rPr>
          <w:lang w:val="es_ES" w:bidi="es_ES"/>
        </w:rPr>
        <w:t>10:2</w:t>
      </w:r>
      <w:r>
        <w:rPr>
          <w:lang w:val="es_ES" w:bidi="es_ES"/>
        </w:rPr>
        <w:t>).</w:t>
      </w:r>
      <w:r>
        <w:rPr>
          <w:lang w:val="es_ES" w:bidi="es_ES"/>
        </w:rPr>
      </w:r>
      <w:r>
        <w:rPr>
          <w:lang w:val="es_ES" w:bidi="es_ES"/>
        </w:rPr>
      </w:r>
    </w:p>
    <w:p>
      <w:pPr/>
      <w:r>
        <w:rPr>
          <w:lang w:val="es_ES" w:bidi="es_ES"/>
        </w:rPr>
      </w:r>
    </w:p>
    <w:p>
      <w:pPr>
        <w:pStyle w:val="Heading2"/>
      </w:pPr>
      <w:r>
        <w:rPr>
          <w:lang w:val="es_ES" w:bidi="es_ES"/>
        </w:rPr>
        <w:t>Abinoam</w:t>
      </w:r>
      <w:r>
        <w:rPr>
          <w:lang w:val="es_ES" w:bidi="es_ES"/>
        </w:rPr>
      </w:r>
    </w:p>
    <w:p>
      <w:pPr/>
      <w:r>
        <w:rPr>
          <w:lang w:val="es_ES" w:bidi="es_ES"/>
        </w:rPr>
      </w:r>
      <w:r>
        <w:rPr>
          <w:lang w:val="es_ES" w:bidi="es_ES"/>
        </w:rPr>
        <w:t>Padre de Barac. Barac fue un aliado de Débora, una jueza israelita, en la guerra contra los cananeos (</w:t>
      </w:r>
      <w:r>
        <w:rPr>
          <w:lang w:val="es_ES" w:bidi="es_ES"/>
        </w:rPr>
        <w:t>Jc 4:6,12</w:t>
      </w:r>
      <w:r>
        <w:rPr>
          <w:lang w:val="es_ES" w:bidi="es_ES"/>
        </w:rPr>
        <w:t xml:space="preserve">; </w:t>
      </w:r>
      <w:r>
        <w:rPr>
          <w:lang w:val="es_ES" w:bidi="es_ES"/>
        </w:rPr>
        <w:t>5:1,12</w:t>
      </w:r>
      <w:r>
        <w:rPr>
          <w:lang w:val="es_ES" w:bidi="es_ES"/>
        </w:rPr>
        <w:t>).</w:t>
      </w:r>
      <w:r>
        <w:rPr>
          <w:lang w:val="es_ES" w:bidi="es_ES"/>
        </w:rPr>
      </w:r>
      <w:r>
        <w:rPr>
          <w:lang w:val="es_ES" w:bidi="es_ES"/>
        </w:rPr>
      </w:r>
    </w:p>
    <w:p>
      <w:pPr/>
      <w:r>
        <w:rPr>
          <w:lang w:val="es_ES" w:bidi="es_ES"/>
        </w:rPr>
      </w:r>
    </w:p>
    <w:p>
      <w:pPr>
        <w:pStyle w:val="Heading2"/>
      </w:pPr>
      <w:r>
        <w:rPr>
          <w:lang w:val="es_ES" w:bidi="es_ES"/>
        </w:rPr>
        <w:t>Abiram</w:t>
      </w:r>
      <w:r>
        <w:rPr>
          <w:lang w:val="es_ES" w:bidi="es_ES"/>
        </w:rPr>
      </w:r>
    </w:p>
    <w:p>
      <w:pPr>
        <w:pStyle w:val="ListNumber"/>
        <w:numPr>
          <w:ilvl w:val="0"/>
          <w:numId w:val="25"/>
        </w:numPr>
        <w:spacing w:line="240" w:lineRule="auto"/>
        <w:ind w:left="720"/>
      </w:pPr>
      <w:r>
        <w:rPr>
          <w:lang w:val="es_ES" w:bidi="es_ES"/>
        </w:rPr>
      </w:r>
      <w:r>
        <w:rPr>
          <w:lang w:val="es_ES" w:bidi="es_ES"/>
        </w:rPr>
        <w:t>Abiram era uno de los dos hijos de Eliab. Él y su hermano Dathán se unieron en una rebelión contra Moisés y Aarón. Moisés hizo que el suelo se abriera bajo los dos hermanos y sus familias, quienes murieron en un gran terremoto (</w:t>
      </w:r>
      <w:r>
        <w:rPr>
          <w:lang w:val="es_ES" w:bidi="es_ES"/>
        </w:rPr>
        <w:t>Nm 16:1–33</w:t>
      </w:r>
      <w:r>
        <w:rPr>
          <w:lang w:val="es_ES" w:bidi="es_ES"/>
        </w:rPr>
        <w:t>).</w:t>
      </w:r>
    </w:p>
    <w:p>
      <w:pPr>
        <w:pStyle w:val="ListNumber"/>
        <w:spacing w:line="240" w:lineRule="auto"/>
        <w:ind w:left="720"/>
      </w:pPr>
      <w:r>
        <w:rPr>
          <w:lang w:val="es_ES" w:bidi="es_ES"/>
        </w:rPr>
      </w:r>
      <w:r>
        <w:rPr>
          <w:lang w:val="es_ES" w:bidi="es_ES"/>
        </w:rPr>
        <w:t>El hijo mayor de Hiel murió prematuramente cuando su padre reconstruyó Jericó en contra de los deseos de Dios (</w:t>
      </w:r>
      <w:r>
        <w:rPr>
          <w:lang w:val="es_ES" w:bidi="es_ES"/>
        </w:rPr>
        <w:t>1 Re 16:34</w:t>
      </w:r>
      <w:r>
        <w:rPr>
          <w:lang w:val="es_ES" w:bidi="es_ES"/>
        </w:rPr>
        <w:t>). Josué había profetizado sobre este acontecimiento (</w:t>
      </w:r>
      <w:r>
        <w:rPr>
          <w:lang w:val="es_ES" w:bidi="es_ES"/>
        </w:rPr>
        <w:t>Jos 6:26</w:t>
      </w:r>
      <w:r>
        <w:rPr>
          <w:lang w:val="es_ES" w:bidi="es_ES"/>
        </w:rPr>
        <w:t>).</w:t>
      </w:r>
      <w:r>
        <w:rPr>
          <w:lang w:val="es_ES" w:bidi="es_ES"/>
        </w:rPr>
      </w:r>
      <w:r>
        <w:rPr>
          <w:lang w:val="es_ES" w:bidi="es_ES"/>
        </w:rPr>
      </w:r>
    </w:p>
    <w:p>
      <w:pPr/>
      <w:r>
        <w:rPr>
          <w:lang w:val="es_ES" w:bidi="es_ES"/>
        </w:rPr>
      </w:r>
    </w:p>
    <w:p>
      <w:pPr>
        <w:pStyle w:val="Heading2"/>
      </w:pPr>
      <w:r>
        <w:rPr>
          <w:lang w:val="es_ES" w:bidi="es_ES"/>
        </w:rPr>
        <w:t>Abisag</w:t>
      </w:r>
      <w:r>
        <w:rPr>
          <w:lang w:val="es_ES" w:bidi="es_ES"/>
        </w:rPr>
      </w:r>
    </w:p>
    <w:p>
      <w:pPr/>
      <w:r>
        <w:rPr>
          <w:lang w:val="es_ES" w:bidi="es_ES"/>
        </w:rPr>
      </w:r>
      <w:r>
        <w:rPr>
          <w:lang w:val="es_ES" w:bidi="es_ES"/>
        </w:rPr>
        <w:t>Una hermosa joven de Sunem fue enviada para cuidar al Rey David durante sus últimos días (</w:t>
      </w:r>
      <w:r>
        <w:rPr>
          <w:lang w:val="es_ES" w:bidi="es_ES"/>
        </w:rPr>
        <w:t>1 Re 1:1–4</w:t>
      </w:r>
      <w:r>
        <w:rPr>
          <w:lang w:val="es_ES" w:bidi="es_ES"/>
        </w:rPr>
        <w:t>). Después de la muerte de David, Adonías pidió a su medio hermano, el Rey Salomón, permiso para casarse con Abisag. En ese tiempo, tomar a la concubina de un rey fallecido era una forma de reclamar el trono (una concubina era una mujer que vivía con un hombre y tenía una relación similar a la de una esposa, pero sin los derechos completos del matrimonio). La solicitud de Adonías enfureció a Salomón, quien ordenó que Adonías fuera asesinado (</w:t>
      </w:r>
      <w:r>
        <w:rPr>
          <w:lang w:val="es_ES" w:bidi="es_ES"/>
        </w:rPr>
        <w:t>1 Re 2:13–25</w:t>
      </w:r>
      <w:r>
        <w:rPr>
          <w:lang w:val="es_ES" w:bidi="es_ES"/>
        </w:rPr>
        <w:t>).</w:t>
      </w:r>
      <w:r>
        <w:rPr>
          <w:lang w:val="es_ES" w:bidi="es_ES"/>
        </w:rPr>
      </w:r>
      <w:r>
        <w:rPr>
          <w:lang w:val="es_ES" w:bidi="es_ES"/>
        </w:rPr>
      </w:r>
    </w:p>
    <w:p>
      <w:pPr/>
      <w:r>
        <w:rPr>
          <w:lang w:val="es_ES" w:bidi="es_ES"/>
        </w:rPr>
      </w:r>
    </w:p>
    <w:p>
      <w:pPr>
        <w:pStyle w:val="Heading2"/>
      </w:pPr>
      <w:r>
        <w:rPr>
          <w:lang w:val="es_ES" w:bidi="es_ES"/>
        </w:rPr>
        <w:t>Abisai</w:t>
      </w:r>
      <w:r>
        <w:rPr>
          <w:lang w:val="es_ES" w:bidi="es_ES"/>
        </w:rPr>
      </w:r>
    </w:p>
    <w:p>
      <w:pPr/>
      <w:r>
        <w:rPr>
          <w:lang w:val="es_ES" w:bidi="es_ES"/>
        </w:rPr>
      </w:r>
      <w:r>
        <w:rPr>
          <w:lang w:val="es_ES" w:bidi="es_ES"/>
        </w:rPr>
        <w:t>Sobrino del rey David. Hijo de Sarvia, hermana de David (su padre no se menciona), y hermano de Joab y Asael (</w:t>
      </w:r>
      <w:r>
        <w:rPr>
          <w:lang w:val="es_ES" w:bidi="es_ES"/>
        </w:rPr>
        <w:t>1 Cro 2:16</w:t>
      </w:r>
      <w:r>
        <w:rPr>
          <w:lang w:val="es_ES" w:bidi="es_ES"/>
        </w:rPr>
        <w:t>).</w:t>
      </w:r>
    </w:p>
    <w:p>
      <w:pPr/>
      <w:r>
        <w:rPr>
          <w:lang w:val="es_ES" w:bidi="es_ES"/>
        </w:rPr>
      </w:r>
      <w:r>
        <w:rPr>
          <w:lang w:val="es_ES" w:bidi="es_ES"/>
        </w:rPr>
        <w:t>Abisai fue con David al campamento de Saúl una noche y quiso matar a Saúl mientras dormía, pero David lo detuvo (</w:t>
      </w:r>
      <w:r>
        <w:rPr>
          <w:lang w:val="es_ES" w:bidi="es_ES"/>
        </w:rPr>
        <w:t>1 Sam 26:6–12</w:t>
      </w:r>
      <w:r>
        <w:rPr>
          <w:lang w:val="es_ES" w:bidi="es_ES"/>
        </w:rPr>
        <w:t>). También ayudó a Joab a matar a Abner, el general de Saúl, para vengar la muerte de su hermano Asael (</w:t>
      </w:r>
      <w:r>
        <w:rPr>
          <w:lang w:val="es_ES" w:bidi="es_ES"/>
        </w:rPr>
        <w:t>2 Sam 3:30</w:t>
      </w:r>
      <w:r>
        <w:rPr>
          <w:lang w:val="es_ES" w:bidi="es_ES"/>
        </w:rPr>
        <w:t>).</w:t>
      </w:r>
    </w:p>
    <w:p>
      <w:pPr/>
      <w:r>
        <w:rPr>
          <w:lang w:val="es_ES" w:bidi="es_ES"/>
        </w:rPr>
      </w:r>
      <w:r>
        <w:rPr>
          <w:lang w:val="es_ES" w:bidi="es_ES"/>
        </w:rPr>
        <w:t>Más tarde, Abisai obtuvo una victoria sobre los edomitas (</w:t>
      </w:r>
      <w:r>
        <w:rPr>
          <w:lang w:val="es_ES" w:bidi="es_ES"/>
        </w:rPr>
        <w:t>1 Cro 18:12–13</w:t>
      </w:r>
      <w:r>
        <w:rPr>
          <w:lang w:val="es_ES" w:bidi="es_ES"/>
        </w:rPr>
        <w:t>) y fue el segundo al mando en una batalla decisiva contra los amonitas (</w:t>
      </w:r>
      <w:r>
        <w:rPr>
          <w:lang w:val="es_ES" w:bidi="es_ES"/>
        </w:rPr>
        <w:t>1 Cro 19:10–15</w:t>
      </w:r>
      <w:r>
        <w:rPr>
          <w:lang w:val="es_ES" w:bidi="es_ES"/>
        </w:rPr>
        <w:t>). Abisai a menudo era cruel. Por ejemplo, quiso decapitar a Semei por insultar a David durante la rebelión de Absalón, pero nuevamente, David lo detuvo (</w:t>
      </w:r>
      <w:r>
        <w:rPr>
          <w:lang w:val="es_ES" w:bidi="es_ES"/>
        </w:rPr>
        <w:t>2 Sam 16:5–12,</w:t>
      </w:r>
      <w:r>
        <w:rPr>
          <w:lang w:val="es_ES" w:bidi="es_ES"/>
        </w:rPr>
        <w:t xml:space="preserve"> </w:t>
      </w:r>
      <w:r>
        <w:rPr>
          <w:lang w:val="es_ES" w:bidi="es_ES"/>
        </w:rPr>
        <w:t>19:21–23</w:t>
      </w:r>
      <w:r>
        <w:rPr>
          <w:lang w:val="es_ES" w:bidi="es_ES"/>
        </w:rPr>
        <w:t>). Cuando el rey David huyó más allá del Jordán, Abisai lideró una de las tres divisiones de David que derrotaron a Absalón (</w:t>
      </w:r>
      <w:r>
        <w:rPr>
          <w:lang w:val="es_ES" w:bidi="es_ES"/>
        </w:rPr>
        <w:t>2 Sam 18:1–15</w:t>
      </w:r>
      <w:r>
        <w:rPr>
          <w:lang w:val="es_ES" w:bidi="es_ES"/>
        </w:rPr>
        <w:t>).</w:t>
      </w:r>
    </w:p>
    <w:p>
      <w:pPr/>
      <w:r>
        <w:rPr>
          <w:lang w:val="es_ES" w:bidi="es_ES"/>
        </w:rPr>
      </w:r>
      <w:r>
        <w:rPr>
          <w:lang w:val="es_ES" w:bidi="es_ES"/>
        </w:rPr>
        <w:t>Más tarde, en una batalla contra los filisteos, Abisai salvó la vida de David al matar al gigante Isbi-benob (</w:t>
      </w:r>
      <w:r>
        <w:rPr>
          <w:lang w:val="es_ES" w:bidi="es_ES"/>
        </w:rPr>
        <w:t>2 Sam 21:15–17</w:t>
      </w:r>
      <w:r>
        <w:rPr>
          <w:lang w:val="es_ES" w:bidi="es_ES"/>
        </w:rPr>
        <w:t>). Fue reconocido como uno de los guerreros más valientes de David (</w:t>
      </w:r>
      <w:r>
        <w:rPr>
          <w:lang w:val="es_ES" w:bidi="es_ES"/>
        </w:rPr>
        <w:t>2 Sam 23:18–19,</w:t>
      </w:r>
      <w:r>
        <w:rPr>
          <w:lang w:val="es_ES" w:bidi="es_ES"/>
        </w:rPr>
        <w:t xml:space="preserve"> </w:t>
      </w:r>
      <w:r>
        <w:rPr>
          <w:lang w:val="es_ES" w:bidi="es_ES"/>
        </w:rPr>
        <w:t>1 Cro 11:20–21</w:t>
      </w:r>
      <w:r>
        <w:rPr>
          <w:lang w:val="es_ES" w:bidi="es_ES"/>
        </w:rPr>
        <w:t>).</w:t>
      </w:r>
      <w:r>
        <w:rPr>
          <w:lang w:val="es_ES" w:bidi="es_ES"/>
        </w:rPr>
      </w:r>
      <w:r>
        <w:rPr>
          <w:lang w:val="es_ES" w:bidi="es_ES"/>
        </w:rPr>
      </w:r>
    </w:p>
    <w:p>
      <w:pPr/>
      <w:r>
        <w:rPr>
          <w:lang w:val="es_ES" w:bidi="es_ES"/>
        </w:rPr>
      </w:r>
    </w:p>
    <w:p>
      <w:pPr>
        <w:pStyle w:val="Heading2"/>
      </w:pPr>
      <w:r>
        <w:rPr>
          <w:lang w:val="es_ES" w:bidi="es_ES"/>
        </w:rPr>
        <w:t>Abisalom</w:t>
      </w:r>
      <w:r>
        <w:rPr>
          <w:lang w:val="es_ES" w:bidi="es_ES"/>
        </w:rPr>
      </w:r>
    </w:p>
    <w:p>
      <w:pPr/>
      <w:r>
        <w:rPr>
          <w:lang w:val="es_ES" w:bidi="es_ES"/>
        </w:rPr>
      </w:r>
      <w:r>
        <w:rPr>
          <w:lang w:val="es_ES" w:bidi="es_ES"/>
        </w:rPr>
        <w:t xml:space="preserve">Otro nombre para Absalóm, el hijo del rey David, se menciona en </w:t>
      </w:r>
      <w:r>
        <w:rPr>
          <w:lang w:val="es_ES" w:bidi="es_ES"/>
        </w:rPr>
        <w:t>1 Reyes 15:2,10</w:t>
      </w:r>
      <w:r>
        <w:rPr>
          <w:lang w:val="es_ES" w:bidi="es_ES"/>
        </w:rPr>
        <w:t>.</w:t>
      </w:r>
    </w:p>
    <w:p>
      <w:pPr/>
      <w:r>
        <w:rPr>
          <w:lang w:val="es_ES" w:bidi="es_ES"/>
        </w:rPr>
      </w:r>
      <w:r>
        <w:rPr>
          <w:i/>
          <w:lang w:val="es_ES" w:bidi="es_ES"/>
        </w:rPr>
        <w:t>Ver</w:t>
      </w:r>
      <w:r>
        <w:rPr>
          <w:lang w:val="es_ES" w:bidi="es_ES"/>
        </w:rPr>
        <w:t xml:space="preserve"> </w:t>
      </w:r>
      <w:r>
        <w:rPr>
          <w:lang w:val="es_ES" w:bidi="es_ES"/>
        </w:rPr>
        <w:t>Absalóm</w:t>
      </w:r>
      <w:r>
        <w:rPr>
          <w:lang w:val="es_ES" w:bidi="es_ES"/>
        </w:rPr>
        <w:t>.</w:t>
      </w:r>
      <w:r>
        <w:rPr>
          <w:lang w:val="es_ES" w:bidi="es_ES"/>
        </w:rPr>
      </w:r>
      <w:r>
        <w:rPr>
          <w:lang w:val="es_ES" w:bidi="es_ES"/>
        </w:rPr>
      </w:r>
    </w:p>
    <w:p>
      <w:pPr/>
      <w:r>
        <w:rPr>
          <w:lang w:val="es_ES" w:bidi="es_ES"/>
        </w:rPr>
      </w:r>
    </w:p>
    <w:p>
      <w:pPr>
        <w:pStyle w:val="Heading2"/>
      </w:pPr>
      <w:r>
        <w:rPr>
          <w:lang w:val="es_ES" w:bidi="es_ES"/>
        </w:rPr>
        <w:t>Abismo</w:t>
      </w:r>
      <w:r>
        <w:rPr>
          <w:lang w:val="es_ES" w:bidi="es_ES"/>
        </w:rPr>
      </w:r>
    </w:p>
    <w:p>
      <w:pPr/>
      <w:r>
        <w:rPr>
          <w:lang w:val="es_ES" w:bidi="es_ES"/>
        </w:rPr>
      </w:r>
      <w:r>
        <w:rPr>
          <w:lang w:val="es_ES" w:bidi="es_ES"/>
        </w:rPr>
        <w:t>Un pozo profundo y sin fondo que no se puede medir, o el inframundo.</w:t>
      </w:r>
    </w:p>
    <w:p>
      <w:pPr/>
      <w:r>
        <w:rPr>
          <w:lang w:val="es_ES" w:bidi="es_ES"/>
        </w:rPr>
      </w:r>
      <w:r>
        <w:rPr>
          <w:i/>
          <w:lang w:val="es_ES" w:bidi="es_ES"/>
        </w:rPr>
        <w:t>Ver</w:t>
      </w:r>
      <w:r>
        <w:rPr>
          <w:lang w:val="es_ES" w:bidi="es_ES"/>
        </w:rPr>
        <w:t xml:space="preserve"> Pozo sin fondo</w:t>
      </w:r>
      <w:r>
        <w:rPr>
          <w:lang w:val="es_ES" w:bidi="es_ES"/>
        </w:rPr>
        <w:t>.</w:t>
      </w:r>
      <w:r>
        <w:rPr>
          <w:lang w:val="es_ES" w:bidi="es_ES"/>
        </w:rPr>
      </w:r>
      <w:r>
        <w:rPr>
          <w:lang w:val="es_ES" w:bidi="es_ES"/>
        </w:rPr>
      </w:r>
    </w:p>
    <w:p>
      <w:pPr/>
      <w:r>
        <w:rPr>
          <w:lang w:val="es_ES" w:bidi="es_ES"/>
        </w:rPr>
      </w:r>
    </w:p>
    <w:p>
      <w:pPr>
        <w:pStyle w:val="Heading2"/>
      </w:pPr>
      <w:r>
        <w:rPr>
          <w:lang w:val="es_ES" w:bidi="es_ES"/>
        </w:rPr>
        <w:t>Abisua</w:t>
      </w:r>
      <w:r>
        <w:rPr>
          <w:lang w:val="es_ES" w:bidi="es_ES"/>
        </w:rPr>
      </w:r>
    </w:p>
    <w:p>
      <w:pPr>
        <w:pStyle w:val="ListNumber"/>
        <w:numPr>
          <w:ilvl w:val="0"/>
          <w:numId w:val="26"/>
        </w:numPr>
        <w:spacing w:line="240" w:lineRule="auto"/>
        <w:ind w:left="720"/>
      </w:pPr>
      <w:r>
        <w:rPr>
          <w:lang w:val="es_ES" w:bidi="es_ES"/>
        </w:rPr>
      </w:r>
      <w:r>
        <w:rPr>
          <w:lang w:val="es_ES" w:bidi="es_ES"/>
        </w:rPr>
        <w:t xml:space="preserve">Bisnieto de Aarón, hijo de </w:t>
      </w:r>
      <w:r>
        <w:rPr>
          <w:lang w:val="es_ES" w:bidi="es_ES"/>
        </w:rPr>
        <w:t>Finees</w:t>
      </w:r>
      <w:r>
        <w:rPr>
          <w:lang w:val="es_ES" w:bidi="es_ES"/>
        </w:rPr>
        <w:t xml:space="preserve"> y antepasado de Esdras (</w:t>
      </w:r>
      <w:r>
        <w:rPr>
          <w:lang w:val="es_ES" w:bidi="es_ES"/>
        </w:rPr>
        <w:t>1 Cro 6:4–5,50</w:t>
      </w:r>
      <w:r>
        <w:rPr>
          <w:lang w:val="es_ES" w:bidi="es_ES"/>
        </w:rPr>
        <w:t xml:space="preserve">; </w:t>
      </w:r>
      <w:r>
        <w:rPr>
          <w:lang w:val="es_ES" w:bidi="es_ES"/>
        </w:rPr>
        <w:t>Esd 7:5</w:t>
      </w:r>
      <w:r>
        <w:rPr>
          <w:lang w:val="es_ES" w:bidi="es_ES"/>
        </w:rPr>
        <w:t>). El nombre de Abisua también se menciona en el registro genealógico de Esdras en 1 Esdras (1 Esd 8:2, 2 Esd 1:2).</w:t>
      </w:r>
    </w:p>
    <w:p>
      <w:pPr>
        <w:pStyle w:val="ListNumber"/>
        <w:spacing w:line="240" w:lineRule="auto"/>
        <w:ind w:left="720"/>
      </w:pPr>
      <w:r>
        <w:rPr>
          <w:lang w:val="es_ES" w:bidi="es_ES"/>
        </w:rPr>
      </w:r>
      <w:r>
        <w:rPr>
          <w:lang w:val="es_ES" w:bidi="es_ES"/>
        </w:rPr>
        <w:t>Hijo de Bela y nieto de Benjamín (</w:t>
      </w:r>
      <w:r>
        <w:rPr>
          <w:lang w:val="es_ES" w:bidi="es_ES"/>
        </w:rPr>
        <w:t>1 Cro 8:4</w:t>
      </w:r>
      <w:r>
        <w:rPr>
          <w:lang w:val="es_ES" w:bidi="es_ES"/>
        </w:rPr>
        <w:t>).</w:t>
      </w:r>
      <w:r>
        <w:rPr>
          <w:lang w:val="es_ES" w:bidi="es_ES"/>
        </w:rPr>
      </w:r>
      <w:r>
        <w:rPr>
          <w:lang w:val="es_ES" w:bidi="es_ES"/>
        </w:rPr>
      </w:r>
    </w:p>
    <w:p>
      <w:pPr/>
      <w:r>
        <w:rPr>
          <w:lang w:val="es_ES" w:bidi="es_ES"/>
        </w:rPr>
      </w:r>
    </w:p>
    <w:p>
      <w:pPr>
        <w:pStyle w:val="Heading2"/>
      </w:pPr>
      <w:r>
        <w:rPr>
          <w:lang w:val="es_ES" w:bidi="es_ES"/>
        </w:rPr>
        <w:t>Abisur</w:t>
      </w:r>
      <w:r>
        <w:rPr>
          <w:lang w:val="es_ES" w:bidi="es_ES"/>
        </w:rPr>
      </w:r>
    </w:p>
    <w:p>
      <w:pPr/>
      <w:r>
        <w:rPr>
          <w:lang w:val="es_ES" w:bidi="es_ES"/>
        </w:rPr>
      </w:r>
      <w:r>
        <w:rPr>
          <w:lang w:val="es_ES" w:bidi="es_ES"/>
        </w:rPr>
        <w:t>El hijo de Sammai, así como el padre de Abán y Molib, pertenecían a la tribu de Judá. Su esposa era Abihail (</w:t>
      </w:r>
      <w:r>
        <w:rPr>
          <w:lang w:val="es_ES" w:bidi="es_ES"/>
        </w:rPr>
        <w:t>1 Cro 2:28</w:t>
      </w:r>
      <w:r>
        <w:rPr>
          <w:lang w:val="es_ES" w:bidi="es_ES"/>
        </w:rPr>
        <w:t>–</w:t>
      </w:r>
      <w:r>
        <w:rPr>
          <w:lang w:val="es_ES" w:bidi="es_ES"/>
        </w:rPr>
        <w:t>29</w:t>
      </w:r>
      <w:r>
        <w:rPr>
          <w:lang w:val="es_ES" w:bidi="es_ES"/>
        </w:rPr>
        <w:t>).</w:t>
      </w:r>
      <w:r>
        <w:rPr>
          <w:lang w:val="es_ES" w:bidi="es_ES"/>
        </w:rPr>
      </w:r>
      <w:r>
        <w:rPr>
          <w:lang w:val="es_ES" w:bidi="es_ES"/>
        </w:rPr>
      </w:r>
    </w:p>
    <w:p>
      <w:pPr/>
      <w:r>
        <w:rPr>
          <w:lang w:val="es_ES" w:bidi="es_ES"/>
        </w:rPr>
      </w:r>
    </w:p>
    <w:p>
      <w:pPr>
        <w:pStyle w:val="Heading2"/>
      </w:pPr>
      <w:r>
        <w:rPr>
          <w:lang w:val="es_ES" w:bidi="es_ES"/>
        </w:rPr>
        <w:t>Abital</w:t>
      </w:r>
      <w:r>
        <w:rPr>
          <w:lang w:val="es_ES" w:bidi="es_ES"/>
        </w:rPr>
      </w:r>
    </w:p>
    <w:p>
      <w:pPr/>
      <w:r>
        <w:rPr>
          <w:lang w:val="es_ES" w:bidi="es_ES"/>
        </w:rPr>
      </w:r>
      <w:r>
        <w:rPr>
          <w:lang w:val="es_ES" w:bidi="es_ES"/>
        </w:rPr>
        <w:t>Madre del quinto hijo del rey David, Sefatías (</w:t>
      </w:r>
      <w:r>
        <w:rPr>
          <w:lang w:val="es_ES" w:bidi="es_ES"/>
        </w:rPr>
        <w:t>2 Sam 3:4,</w:t>
      </w:r>
      <w:r>
        <w:rPr>
          <w:lang w:val="es_ES" w:bidi="es_ES"/>
        </w:rPr>
        <w:t xml:space="preserve"> </w:t>
      </w:r>
      <w:r>
        <w:rPr>
          <w:lang w:val="es_ES" w:bidi="es_ES"/>
        </w:rPr>
        <w:t>1 Cro 3:3</w:t>
      </w:r>
      <w:r>
        <w:rPr>
          <w:lang w:val="es_ES" w:bidi="es_ES"/>
        </w:rPr>
        <w:t>).</w:t>
      </w:r>
      <w:r>
        <w:rPr>
          <w:lang w:val="es_ES" w:bidi="es_ES"/>
        </w:rPr>
      </w:r>
      <w:r>
        <w:rPr>
          <w:lang w:val="es_ES" w:bidi="es_ES"/>
        </w:rPr>
      </w:r>
    </w:p>
    <w:p>
      <w:pPr/>
      <w:r>
        <w:rPr>
          <w:lang w:val="es_ES" w:bidi="es_ES"/>
        </w:rPr>
      </w:r>
    </w:p>
    <w:p>
      <w:pPr>
        <w:pStyle w:val="Heading2"/>
      </w:pPr>
      <w:r>
        <w:rPr>
          <w:lang w:val="es_ES" w:bidi="es_ES"/>
        </w:rPr>
        <w:t>Abitob</w:t>
      </w:r>
      <w:r>
        <w:rPr>
          <w:lang w:val="es_ES" w:bidi="es_ES"/>
        </w:rPr>
      </w:r>
    </w:p>
    <w:p>
      <w:pPr/>
      <w:r>
        <w:rPr>
          <w:lang w:val="es_ES" w:bidi="es_ES"/>
        </w:rPr>
      </w:r>
      <w:r>
        <w:rPr>
          <w:lang w:val="es_ES" w:bidi="es_ES"/>
        </w:rPr>
        <w:t>Hijo de Saharaim y Husim de la tribu de Benjamín (</w:t>
      </w:r>
      <w:r>
        <w:rPr>
          <w:lang w:val="es_ES" w:bidi="es_ES"/>
        </w:rPr>
        <w:t>1 Cro 8:11</w:t>
      </w:r>
      <w:r>
        <w:rPr>
          <w:lang w:val="es_ES" w:bidi="es_ES"/>
        </w:rPr>
        <w:t>).</w:t>
      </w:r>
      <w:r>
        <w:rPr>
          <w:lang w:val="es_ES" w:bidi="es_ES"/>
        </w:rPr>
      </w:r>
      <w:r>
        <w:rPr>
          <w:lang w:val="es_ES" w:bidi="es_ES"/>
        </w:rPr>
      </w:r>
    </w:p>
    <w:p>
      <w:pPr/>
      <w:r>
        <w:rPr>
          <w:lang w:val="es_ES" w:bidi="es_ES"/>
        </w:rPr>
      </w:r>
    </w:p>
    <w:p>
      <w:pPr>
        <w:pStyle w:val="Heading2"/>
      </w:pPr>
      <w:r>
        <w:rPr>
          <w:lang w:val="es_ES" w:bidi="es_ES"/>
        </w:rPr>
        <w:t>Abiú</w:t>
      </w:r>
      <w:r>
        <w:rPr>
          <w:lang w:val="es_ES" w:bidi="es_ES"/>
        </w:rPr>
      </w:r>
    </w:p>
    <w:p>
      <w:pPr/>
      <w:r>
        <w:rPr>
          <w:lang w:val="es_ES" w:bidi="es_ES"/>
        </w:rPr>
      </w:r>
      <w:r>
        <w:rPr>
          <w:lang w:val="es_ES" w:bidi="es_ES"/>
        </w:rPr>
        <w:t>El segundo hijo de Aarón y Elisabeth (</w:t>
      </w:r>
      <w:r>
        <w:rPr>
          <w:lang w:val="es_ES" w:bidi="es_ES"/>
        </w:rPr>
        <w:t>Ex 6:23,</w:t>
      </w:r>
      <w:r>
        <w:rPr>
          <w:lang w:val="es_ES" w:bidi="es_ES"/>
        </w:rPr>
        <w:t xml:space="preserve"> </w:t>
      </w:r>
      <w:r>
        <w:rPr>
          <w:lang w:val="es_ES" w:bidi="es_ES"/>
        </w:rPr>
        <w:t>Nm 26:60,</w:t>
      </w:r>
      <w:r>
        <w:rPr>
          <w:lang w:val="es_ES" w:bidi="es_ES"/>
        </w:rPr>
        <w:t xml:space="preserve"> </w:t>
      </w:r>
      <w:r>
        <w:rPr>
          <w:lang w:val="es_ES" w:bidi="es_ES"/>
        </w:rPr>
        <w:t>1 Cro 6:3</w:t>
      </w:r>
      <w:r>
        <w:rPr>
          <w:lang w:val="es_ES" w:bidi="es_ES"/>
        </w:rPr>
        <w:t>).</w:t>
      </w:r>
    </w:p>
    <w:p>
      <w:pPr/>
      <w:r>
        <w:rPr>
          <w:lang w:val="es_ES" w:bidi="es_ES"/>
        </w:rPr>
      </w:r>
      <w:r>
        <w:rPr>
          <w:lang w:val="es_ES" w:bidi="es_ES"/>
        </w:rPr>
        <w:t>Abiú y su hermano Nadab se unieron a Moisés, Aarón y los 70 ancianos de Israel para adorar la gloria de Dios en el Monte Sinaí (</w:t>
      </w:r>
      <w:r>
        <w:rPr>
          <w:lang w:val="es_ES" w:bidi="es_ES"/>
        </w:rPr>
        <w:t>Ex 24:1</w:t>
      </w:r>
      <w:r>
        <w:rPr>
          <w:lang w:val="es_ES" w:bidi="es_ES"/>
        </w:rPr>
        <w:t>–</w:t>
      </w:r>
      <w:r>
        <w:rPr>
          <w:lang w:val="es_ES" w:bidi="es_ES"/>
        </w:rPr>
        <w:t>11</w:t>
      </w:r>
      <w:r>
        <w:rPr>
          <w:lang w:val="es_ES" w:bidi="es_ES"/>
        </w:rPr>
        <w:t>). Los cuatro hijos de Aarón fueron nombrados sacerdotes junto con su padre (</w:t>
      </w:r>
      <w:r>
        <w:rPr>
          <w:lang w:val="es_ES" w:bidi="es_ES"/>
        </w:rPr>
        <w:t>Ex 28:1</w:t>
      </w:r>
      <w:r>
        <w:rPr>
          <w:lang w:val="es_ES" w:bidi="es_ES"/>
        </w:rPr>
        <w:t>), pero más tarde, Abiú y Nadab murieron quemados por ofrecer “fuego extraño” ante el Señor (</w:t>
      </w:r>
      <w:r>
        <w:rPr>
          <w:lang w:val="es_ES" w:bidi="es_ES"/>
        </w:rPr>
        <w:t>Lv 10:1,</w:t>
      </w:r>
      <w:r>
        <w:rPr>
          <w:lang w:val="es_ES" w:bidi="es_ES"/>
        </w:rPr>
        <w:t xml:space="preserve"> ver también </w:t>
      </w:r>
      <w:r>
        <w:rPr>
          <w:lang w:val="es_ES" w:bidi="es_ES"/>
        </w:rPr>
        <w:t>Nm 3:2</w:t>
      </w:r>
      <w:r>
        <w:rPr>
          <w:lang w:val="es_ES" w:bidi="es_ES"/>
        </w:rPr>
        <w:t>–</w:t>
      </w:r>
      <w:r>
        <w:rPr>
          <w:lang w:val="es_ES" w:bidi="es_ES"/>
        </w:rPr>
        <w:t>4,</w:t>
      </w:r>
      <w:r>
        <w:rPr>
          <w:lang w:val="es_ES" w:bidi="es_ES"/>
        </w:rPr>
        <w:t xml:space="preserve"> </w:t>
      </w:r>
      <w:r>
        <w:rPr>
          <w:lang w:val="es_ES" w:bidi="es_ES"/>
        </w:rPr>
        <w:t>26:61</w:t>
      </w:r>
      <w:r>
        <w:rPr>
          <w:lang w:val="es_ES" w:bidi="es_ES"/>
        </w:rPr>
        <w:t xml:space="preserve">; </w:t>
      </w:r>
      <w:r>
        <w:rPr>
          <w:lang w:val="es_ES" w:bidi="es_ES"/>
        </w:rPr>
        <w:t>1 Cro 24:1</w:t>
      </w:r>
      <w:r>
        <w:rPr>
          <w:lang w:val="es_ES" w:bidi="es_ES"/>
        </w:rPr>
        <w:t>–</w:t>
      </w:r>
      <w:r>
        <w:rPr>
          <w:lang w:val="es_ES" w:bidi="es_ES"/>
        </w:rPr>
        <w:t>2</w:t>
      </w:r>
      <w:r>
        <w:rPr>
          <w:lang w:val="es_ES" w:bidi="es_ES"/>
        </w:rPr>
        <w:t>).</w:t>
      </w:r>
      <w:r>
        <w:rPr>
          <w:lang w:val="es_ES" w:bidi="es_ES"/>
        </w:rPr>
      </w:r>
      <w:r>
        <w:rPr>
          <w:lang w:val="es_ES" w:bidi="es_ES"/>
        </w:rPr>
      </w:r>
    </w:p>
    <w:p>
      <w:pPr/>
      <w:r>
        <w:rPr>
          <w:lang w:val="es_ES" w:bidi="es_ES"/>
        </w:rPr>
      </w:r>
    </w:p>
    <w:p>
      <w:pPr>
        <w:pStyle w:val="Heading2"/>
      </w:pPr>
      <w:r>
        <w:rPr>
          <w:lang w:val="es_ES" w:bidi="es_ES"/>
        </w:rPr>
        <w:t>Abiud</w:t>
      </w:r>
      <w:r>
        <w:rPr>
          <w:lang w:val="es_ES" w:bidi="es_ES"/>
        </w:rPr>
      </w:r>
    </w:p>
    <w:p>
      <w:pPr/>
      <w:r>
        <w:rPr>
          <w:lang w:val="es_ES" w:bidi="es_ES"/>
        </w:rPr>
      </w:r>
      <w:r>
        <w:rPr>
          <w:lang w:val="es_ES" w:bidi="es_ES"/>
        </w:rPr>
        <w:t>Uno de los nueve hijos de Bela (</w:t>
      </w:r>
      <w:r>
        <w:rPr>
          <w:lang w:val="es_ES" w:bidi="es_ES"/>
        </w:rPr>
        <w:t>1 Cro 8:3</w:t>
      </w:r>
      <w:r>
        <w:rPr>
          <w:lang w:val="es_ES" w:bidi="es_ES"/>
        </w:rPr>
        <w:t>). Abiud no debe confundirse con el Abiud que aparece en la lista de los antepasados de Jesús en el Evangelio de Mateo.</w:t>
      </w:r>
      <w:r>
        <w:rPr>
          <w:lang w:val="es_ES" w:bidi="es_ES"/>
        </w:rPr>
      </w:r>
      <w:r>
        <w:rPr>
          <w:lang w:val="es_ES" w:bidi="es_ES"/>
        </w:rPr>
      </w:r>
    </w:p>
    <w:p>
      <w:pPr/>
      <w:r>
        <w:rPr>
          <w:lang w:val="es_ES" w:bidi="es_ES"/>
        </w:rPr>
      </w:r>
    </w:p>
    <w:p>
      <w:pPr>
        <w:pStyle w:val="Heading2"/>
      </w:pPr>
      <w:r>
        <w:rPr>
          <w:lang w:val="es_ES" w:bidi="es_ES"/>
        </w:rPr>
        <w:t>Abiud</w:t>
      </w:r>
      <w:r>
        <w:rPr>
          <w:lang w:val="es_ES" w:bidi="es_ES"/>
        </w:rPr>
      </w:r>
    </w:p>
    <w:p>
      <w:pPr/>
      <w:r>
        <w:rPr>
          <w:lang w:val="es_ES" w:bidi="es_ES"/>
        </w:rPr>
      </w:r>
      <w:r>
        <w:rPr>
          <w:lang w:val="es_ES" w:bidi="es_ES"/>
        </w:rPr>
        <w:t>Una persona en la genealogía de Jesús en el Evangelio de Mateo. Se menciona como el padre de Eliaquim (</w:t>
      </w:r>
      <w:r>
        <w:rPr>
          <w:lang w:val="es_ES" w:bidi="es_ES"/>
        </w:rPr>
        <w:t>Mt1:13</w:t>
      </w:r>
      <w:r>
        <w:rPr>
          <w:lang w:val="es_ES" w:bidi="es_ES"/>
        </w:rPr>
        <w:t>).</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Abner</w:t>
      </w:r>
      <w:r>
        <w:rPr>
          <w:lang w:val="es_ES" w:bidi="es_ES"/>
        </w:rPr>
      </w:r>
    </w:p>
    <w:p>
      <w:pPr/>
      <w:r>
        <w:rPr>
          <w:lang w:val="es_ES" w:bidi="es_ES"/>
        </w:rPr>
      </w:r>
      <w:r>
        <w:rPr>
          <w:lang w:val="es_ES" w:bidi="es_ES"/>
        </w:rPr>
        <w:t>Hijo de Ner y primo de Saúl, Abner fue un comandante en el ejército de Saúl (</w:t>
      </w:r>
      <w:r>
        <w:rPr>
          <w:lang w:val="es_ES" w:bidi="es_ES"/>
        </w:rPr>
        <w:t>1 Sam 14:50,</w:t>
      </w:r>
      <w:r>
        <w:rPr>
          <w:lang w:val="es_ES" w:bidi="es_ES"/>
        </w:rPr>
        <w:t xml:space="preserve"> </w:t>
      </w:r>
      <w:r>
        <w:rPr>
          <w:lang w:val="es_ES" w:bidi="es_ES"/>
        </w:rPr>
        <w:t>17:55</w:t>
      </w:r>
      <w:r>
        <w:rPr>
          <w:lang w:val="es_ES" w:bidi="es_ES"/>
        </w:rPr>
        <w:t>). Saúl lo respetaba mucho. Incluso comía en la mesa del rey junto con David y Jonatán (</w:t>
      </w:r>
      <w:r>
        <w:rPr>
          <w:lang w:val="es_ES" w:bidi="es_ES"/>
        </w:rPr>
        <w:t>1 Sam 20:25</w:t>
      </w:r>
      <w:r>
        <w:rPr>
          <w:lang w:val="es_ES" w:bidi="es_ES"/>
        </w:rPr>
        <w:t>).</w:t>
      </w:r>
    </w:p>
    <w:p>
      <w:pPr/>
      <w:r>
        <w:rPr>
          <w:lang w:val="es_ES" w:bidi="es_ES"/>
        </w:rPr>
      </w:r>
      <w:r>
        <w:rPr>
          <w:lang w:val="es_ES" w:bidi="es_ES"/>
        </w:rPr>
        <w:t>Cinco años después de la muerte de Saúl, Abner proclamó rey de Israel al hijo de Saúl, Is-boset (</w:t>
      </w:r>
      <w:r>
        <w:rPr>
          <w:lang w:val="es_ES" w:bidi="es_ES"/>
        </w:rPr>
        <w:t>2 Sam 2:8–9</w:t>
      </w:r>
      <w:r>
        <w:rPr>
          <w:lang w:val="es_ES" w:bidi="es_ES"/>
        </w:rPr>
        <w:t>). La guerra entre Is-boset y David, el rey de Judá, duró dos años. Abner comandaba el ejército de Is-boset y Joab comandaba el ejército de David en muchas pequeñas batallas. El ejército de David generalmente ganaba, pero Abner se volvió poderoso entre los seguidores de Saúl.</w:t>
      </w:r>
    </w:p>
    <w:p>
      <w:pPr/>
      <w:r>
        <w:rPr>
          <w:lang w:val="es_ES" w:bidi="es_ES"/>
        </w:rPr>
      </w:r>
      <w:r>
        <w:rPr>
          <w:lang w:val="es_ES" w:bidi="es_ES"/>
        </w:rPr>
        <w:t>Abner durmió con Rizpa, la concubina de Saúl. Esto estaba mal porque solo el rey tenía permitido hacerlo. Abner podría haber estado planeando convertirse en rey él mismo. Cuando Is-boset lo reprendió, Abner se enojó tanto que abandonó a Is-boset e hizo un acuerdo con David. David le mostró gran respeto y, a cambio, Abner prometió traer a todo Israel para apoyar a David.</w:t>
      </w:r>
    </w:p>
    <w:p>
      <w:pPr/>
      <w:r>
        <w:rPr>
          <w:lang w:val="es_ES" w:bidi="es_ES"/>
        </w:rPr>
      </w:r>
      <w:r>
        <w:rPr>
          <w:lang w:val="es_ES" w:bidi="es_ES"/>
        </w:rPr>
        <w:t>Joab temía la influencia de Abner sobre el rey y lo mató. Afirmó que lo hizo para vengar la muerte de su hermano, a quien Abner había matado en batalla. Abner fue honrado con un funeral público y duelo. Este tipo de honor solo se otorgaba a un gobernante o gran líder. El rey David lloró en voz alta en la tumba, e incluso el pueblo lloró con él (</w:t>
      </w:r>
      <w:r>
        <w:rPr>
          <w:lang w:val="es_ES" w:bidi="es_ES"/>
        </w:rPr>
        <w:t>2 Sam 3:7–34</w:t>
      </w:r>
      <w:r>
        <w:rPr>
          <w:lang w:val="es_ES" w:bidi="es_ES"/>
        </w:rPr>
        <w:t>). David condenó a Joab por asesinar a Abner.</w:t>
      </w:r>
    </w:p>
    <w:p>
      <w:pPr/>
      <w:r>
        <w:rPr>
          <w:lang w:val="es_ES" w:bidi="es_ES"/>
        </w:rPr>
      </w:r>
      <w:r>
        <w:rPr>
          <w:i/>
          <w:lang w:val="es_ES" w:bidi="es_ES"/>
        </w:rPr>
        <w:t>Ver</w:t>
      </w:r>
      <w:r>
        <w:rPr>
          <w:lang w:val="es_ES" w:bidi="es_ES"/>
        </w:rPr>
        <w:t xml:space="preserve"> </w:t>
      </w:r>
      <w:r>
        <w:rPr>
          <w:lang w:val="es_ES" w:bidi="es_ES"/>
        </w:rPr>
        <w:t>David</w:t>
      </w:r>
      <w:r>
        <w:rPr>
          <w:lang w:val="es_ES" w:bidi="es_ES"/>
        </w:rPr>
        <w:t xml:space="preserve">; </w:t>
      </w:r>
      <w:r>
        <w:rPr>
          <w:lang w:val="es_ES" w:bidi="es_ES"/>
        </w:rPr>
        <w:t>Israel, Historia de</w:t>
      </w:r>
      <w:r>
        <w:rPr>
          <w:lang w:val="es_ES" w:bidi="es_ES"/>
        </w:rPr>
        <w:t>.</w:t>
      </w:r>
      <w:r>
        <w:rPr>
          <w:lang w:val="es_ES" w:bidi="es_ES"/>
        </w:rPr>
      </w:r>
      <w:r>
        <w:rPr>
          <w:lang w:val="es_ES" w:bidi="es_ES"/>
        </w:rPr>
      </w:r>
    </w:p>
    <w:p>
      <w:pPr/>
      <w:r>
        <w:rPr>
          <w:lang w:val="es_ES" w:bidi="es_ES"/>
        </w:rPr>
      </w:r>
    </w:p>
    <w:p>
      <w:pPr>
        <w:pStyle w:val="Heading2"/>
      </w:pPr>
      <w:r>
        <w:rPr>
          <w:lang w:val="es_ES" w:bidi="es_ES"/>
        </w:rPr>
        <w:t>Abominación</w:t>
      </w:r>
      <w:r>
        <w:rPr>
          <w:lang w:val="es_ES" w:bidi="es_ES"/>
        </w:rPr>
      </w:r>
    </w:p>
    <w:p>
      <w:pPr/>
      <w:r>
        <w:rPr>
          <w:lang w:val="es_ES" w:bidi="es_ES"/>
        </w:rPr>
      </w:r>
      <w:r>
        <w:rPr>
          <w:lang w:val="es_ES" w:bidi="es_ES"/>
        </w:rPr>
        <w:t>Un acto, persona o cosa repugnante o detestable. La idea de abominación proviene de las demandas específicas que la santidad de Dios impone a su pueblo. Los adjetivos que se utilizan frecuentemente para describir las abominaciones en el Antiguo Testamento son “aborrecible”, “detestable”, “impuro” y “rechazado”.</w:t>
      </w:r>
    </w:p>
    <w:p>
      <w:pPr/>
      <w:r>
        <w:rPr>
          <w:lang w:val="es_ES" w:bidi="es_ES"/>
        </w:rPr>
      </w:r>
      <w:r>
        <w:rPr>
          <w:lang w:val="es_ES" w:bidi="es_ES"/>
        </w:rPr>
        <w:t>Hay cuatro palabras hebreas principales que se traducen como "abominación". La más utilizada indica la violación de una costumbre o ritual establecido, lo cual provoca el juicio de Dios. Los ejemplos van desde sacrificios defectuosos (</w:t>
      </w:r>
      <w:r>
        <w:rPr>
          <w:lang w:val="es_ES" w:bidi="es_ES"/>
        </w:rPr>
        <w:t>Dt 17:1</w:t>
      </w:r>
      <w:r>
        <w:rPr>
          <w:lang w:val="es_ES" w:bidi="es_ES"/>
        </w:rPr>
        <w:t>) hasta magia y adivinación (</w:t>
      </w:r>
      <w:r>
        <w:rPr>
          <w:lang w:val="es_ES" w:bidi="es_ES"/>
        </w:rPr>
        <w:t>Dt 18:12</w:t>
      </w:r>
      <w:r>
        <w:rPr>
          <w:lang w:val="es_ES" w:bidi="es_ES"/>
        </w:rPr>
        <w:t>) o prácticas idólatras (</w:t>
      </w:r>
      <w:r>
        <w:rPr>
          <w:lang w:val="es_ES" w:bidi="es_ES"/>
        </w:rPr>
        <w:t>2 Re 16:3</w:t>
      </w:r>
      <w:r>
        <w:rPr>
          <w:lang w:val="es_ES" w:bidi="es_ES"/>
        </w:rPr>
        <w:t>). Una segunda palabra hebrea se refiere a la carne de ciertos tipos de animales que era ritualmente contaminante, ya sea al tocarla o comerla (</w:t>
      </w:r>
      <w:r>
        <w:rPr>
          <w:lang w:val="es_ES" w:bidi="es_ES"/>
        </w:rPr>
        <w:t>Lv 11:10–13</w:t>
      </w:r>
      <w:r>
        <w:rPr>
          <w:lang w:val="es_ES" w:bidi="es_ES"/>
        </w:rPr>
        <w:t>). Una tercera palabra designa la carne sacrificial de tres días (</w:t>
      </w:r>
      <w:r>
        <w:rPr>
          <w:lang w:val="es_ES" w:bidi="es_ES"/>
        </w:rPr>
        <w:t>Lv 7:18</w:t>
      </w:r>
      <w:r>
        <w:rPr>
          <w:lang w:val="es_ES" w:bidi="es_ES"/>
        </w:rPr>
        <w:t>). Una cuarta palabra se refiere casi exclusivamente a objetos idólatras de origen pagano (</w:t>
      </w:r>
      <w:r>
        <w:rPr>
          <w:lang w:val="es_ES" w:bidi="es_ES"/>
        </w:rPr>
        <w:t>Jr 4:1,</w:t>
      </w:r>
      <w:r>
        <w:rPr>
          <w:lang w:val="es_ES" w:bidi="es_ES"/>
        </w:rPr>
        <w:t xml:space="preserve"> </w:t>
      </w:r>
      <w:r>
        <w:rPr>
          <w:lang w:val="es_ES" w:bidi="es_ES"/>
        </w:rPr>
        <w:t>7:30</w:t>
      </w:r>
      <w:r>
        <w:rPr>
          <w:lang w:val="es_ES" w:bidi="es_ES"/>
        </w:rPr>
        <w:t>).</w:t>
      </w:r>
    </w:p>
    <w:p>
      <w:pPr/>
      <w:r>
        <w:rPr>
          <w:lang w:val="es_ES" w:bidi="es_ES"/>
        </w:rPr>
      </w:r>
      <w:r>
        <w:rPr>
          <w:lang w:val="es_ES" w:bidi="es_ES"/>
        </w:rPr>
        <w:t>Aparte del uso especializado de "abominación desoladora", la palabra griega para "abominación" se utiliza infrecuentemente en el Nuevo Testamento (</w:t>
      </w:r>
      <w:r>
        <w:rPr>
          <w:lang w:val="es_ES" w:bidi="es_ES"/>
        </w:rPr>
        <w:t>Lc 16:15</w:t>
      </w:r>
      <w:r>
        <w:rPr>
          <w:lang w:val="es_ES" w:bidi="es_ES"/>
        </w:rPr>
        <w:t xml:space="preserve">; </w:t>
      </w:r>
      <w:r>
        <w:rPr>
          <w:lang w:val="es_ES" w:bidi="es_ES"/>
        </w:rPr>
        <w:t>Ro 2:22</w:t>
      </w:r>
      <w:r>
        <w:rPr>
          <w:lang w:val="es_ES" w:bidi="es_ES"/>
        </w:rPr>
        <w:t xml:space="preserve">; </w:t>
      </w:r>
      <w:r>
        <w:rPr>
          <w:lang w:val="es_ES" w:bidi="es_ES"/>
        </w:rPr>
        <w:t>Tt 1:16</w:t>
      </w:r>
      <w:r>
        <w:rPr>
          <w:lang w:val="es_ES" w:bidi="es_ES"/>
        </w:rPr>
        <w:t xml:space="preserve">; </w:t>
      </w:r>
      <w:r>
        <w:rPr>
          <w:lang w:val="es_ES" w:bidi="es_ES"/>
        </w:rPr>
        <w:t>Ap 17:4–5</w:t>
      </w:r>
      <w:r>
        <w:rPr>
          <w:lang w:val="es_ES" w:bidi="es_ES"/>
        </w:rPr>
        <w:t xml:space="preserve">; </w:t>
      </w:r>
      <w:r>
        <w:rPr>
          <w:lang w:val="es_ES" w:bidi="es_ES"/>
        </w:rPr>
        <w:t>21:8,27</w:t>
      </w:r>
      <w:r>
        <w:rPr>
          <w:lang w:val="es_ES" w:bidi="es_ES"/>
        </w:rPr>
        <w:t>) y se traduce con muchas palabras en español. La connotación principal es cualquier cosa que sea aborrecible para un santo Dios.</w:t>
      </w:r>
    </w:p>
    <w:p>
      <w:pPr/>
      <w:r>
        <w:rPr>
          <w:lang w:val="es_ES" w:bidi="es_ES"/>
        </w:rPr>
      </w:r>
      <w:r>
        <w:rPr>
          <w:i/>
          <w:lang w:val="es_ES" w:bidi="es_ES"/>
        </w:rPr>
        <w:t>Ver</w:t>
      </w:r>
      <w:r>
        <w:rPr>
          <w:lang w:val="es_ES" w:bidi="es_ES"/>
        </w:rPr>
        <w:t xml:space="preserve"> </w:t>
      </w:r>
      <w:r>
        <w:rPr>
          <w:lang w:val="es_ES" w:bidi="es_ES"/>
        </w:rPr>
        <w:t>Limpieza e impureza, normas relativas a</w:t>
      </w:r>
      <w:r>
        <w:rPr>
          <w:lang w:val="es_ES" w:bidi="es_ES"/>
        </w:rPr>
        <w:t xml:space="preserve">; </w:t>
      </w:r>
      <w:r>
        <w:rPr>
          <w:lang w:val="es_ES" w:bidi="es_ES"/>
        </w:rPr>
        <w:t>Leyes alimentarias (después de Moisés)</w:t>
      </w:r>
      <w:r>
        <w:rPr>
          <w:lang w:val="es_ES" w:bidi="es_ES"/>
        </w:rPr>
        <w:t>.</w:t>
      </w:r>
      <w:r>
        <w:rPr>
          <w:lang w:val="es_ES" w:bidi="es_ES"/>
        </w:rPr>
      </w:r>
      <w:r>
        <w:rPr>
          <w:lang w:val="es_ES" w:bidi="es_ES"/>
        </w:rPr>
      </w:r>
    </w:p>
    <w:p>
      <w:pPr/>
      <w:r>
        <w:rPr>
          <w:lang w:val="es_ES" w:bidi="es_ES"/>
        </w:rPr>
      </w:r>
    </w:p>
    <w:p>
      <w:pPr>
        <w:pStyle w:val="Heading2"/>
      </w:pPr>
      <w:r>
        <w:rPr>
          <w:lang w:val="es_ES" w:bidi="es_ES"/>
        </w:rPr>
        <w:t>Aborto espontáneo</w:t>
      </w:r>
      <w:r>
        <w:rPr>
          <w:lang w:val="es_ES" w:bidi="es_ES"/>
        </w:rPr>
      </w:r>
    </w:p>
    <w:p>
      <w:pPr/>
      <w:r>
        <w:rPr>
          <w:lang w:val="es_ES" w:bidi="es_ES"/>
        </w:rPr>
      </w:r>
      <w:r>
        <w:rPr>
          <w:lang w:val="es_ES" w:bidi="es_ES"/>
        </w:rPr>
        <w:t>El fin natural y repentino de un bebé no nacido antes de que pueda sobrevivir fuera del útero. El aborto espontáneo ocurre tanto en embarazos de animales como de humanos (</w:t>
      </w:r>
      <w:r>
        <w:rPr>
          <w:lang w:val="es_ES" w:bidi="es_ES"/>
        </w:rPr>
        <w:t>Génesis 31:38</w:t>
      </w:r>
      <w:r>
        <w:rPr>
          <w:lang w:val="es_ES" w:bidi="es_ES"/>
        </w:rPr>
        <w:t xml:space="preserve">; </w:t>
      </w:r>
      <w:r>
        <w:rPr>
          <w:lang w:val="es_ES" w:bidi="es_ES"/>
        </w:rPr>
        <w:t>Job 3:16,</w:t>
      </w:r>
      <w:r>
        <w:rPr>
          <w:lang w:val="es_ES" w:bidi="es_ES"/>
        </w:rPr>
        <w:t xml:space="preserve"> </w:t>
      </w:r>
      <w:r>
        <w:rPr>
          <w:lang w:val="es_ES" w:bidi="es_ES"/>
        </w:rPr>
        <w:t>21:10</w:t>
      </w:r>
      <w:r>
        <w:rPr>
          <w:lang w:val="es_ES" w:bidi="es_ES"/>
        </w:rPr>
        <w:t xml:space="preserve">; </w:t>
      </w:r>
      <w:r>
        <w:rPr>
          <w:lang w:val="es_ES" w:bidi="es_ES"/>
        </w:rPr>
        <w:t>Oseas 9:14</w:t>
      </w:r>
      <w:r>
        <w:rPr>
          <w:lang w:val="es_ES" w:bidi="es_ES"/>
        </w:rPr>
        <w:t>). El problema principal no es la incapacidad de quedar embarazada, sino la dificultad para llevar el embarazo a término. La maldición de un "útero que aborta" implica que una mujer no puede tener hijos (</w:t>
      </w:r>
      <w:r>
        <w:rPr>
          <w:lang w:val="es_ES" w:bidi="es_ES"/>
        </w:rPr>
        <w:t>Oseas 9:14</w:t>
      </w:r>
      <w:r>
        <w:rPr>
          <w:lang w:val="es_ES" w:bidi="es_ES"/>
        </w:rPr>
        <w:t>). La bendición de Dios se traduce en embarazos exitosos y larga vida (</w:t>
      </w:r>
      <w:r>
        <w:rPr>
          <w:lang w:val="es_ES" w:bidi="es_ES"/>
        </w:rPr>
        <w:t>Éxodo 23:26</w:t>
      </w:r>
      <w:r>
        <w:rPr>
          <w:lang w:val="es_ES" w:bidi="es_ES"/>
        </w:rPr>
        <w:t>).</w:t>
      </w:r>
    </w:p>
    <w:p>
      <w:pPr/>
      <w:r>
        <w:rPr>
          <w:lang w:val="es_ES" w:bidi="es_ES"/>
        </w:rPr>
      </w:r>
      <w:r>
        <w:rPr>
          <w:lang w:val="es_ES" w:bidi="es_ES"/>
        </w:rPr>
        <w:t>El problema principal en el aborto espontáneo es el momento en que ocurre, evidenciado por un parto prematuro o lo que la Biblia denomina un “nacimiento prematuro” (</w:t>
      </w:r>
      <w:r>
        <w:rPr>
          <w:lang w:val="es_ES" w:bidi="es_ES"/>
        </w:rPr>
        <w:t>Salmo 58:8,</w:t>
      </w:r>
      <w:r>
        <w:rPr>
          <w:lang w:val="es_ES" w:bidi="es_ES"/>
        </w:rPr>
        <w:t xml:space="preserve"> </w:t>
      </w:r>
      <w:r>
        <w:rPr>
          <w:lang w:val="es_ES" w:bidi="es_ES"/>
        </w:rPr>
        <w:t>Job 3:16</w:t>
      </w:r>
      <w:r>
        <w:rPr>
          <w:lang w:val="es_ES" w:bidi="es_ES"/>
        </w:rPr>
        <w:t>). Aunque los abortos espontáneos ocurren por diversas razones, la Biblia menciona dos causas específicas:</w:t>
      </w:r>
    </w:p>
    <w:p>
      <w:pPr>
        <w:pStyle w:val="ListBullet"/>
        <w:spacing w:line="240" w:lineRule="auto"/>
        <w:ind w:left="720"/>
      </w:pPr>
      <w:r>
        <w:rPr>
          <w:lang w:val="es_ES" w:bidi="es_ES"/>
        </w:rPr>
      </w:r>
      <w:r>
        <w:rPr>
          <w:lang w:val="es_ES" w:bidi="es_ES"/>
        </w:rPr>
        <w:t>Mal cuidado de los animales preñados (</w:t>
      </w:r>
      <w:r>
        <w:rPr>
          <w:lang w:val="es_ES" w:bidi="es_ES"/>
        </w:rPr>
        <w:t>Génesis 31:38</w:t>
      </w:r>
      <w:r>
        <w:rPr>
          <w:lang w:val="es_ES" w:bidi="es_ES"/>
        </w:rPr>
        <w:t>), y</w:t>
      </w:r>
    </w:p>
    <w:p>
      <w:pPr>
        <w:pStyle w:val="ListBullet"/>
        <w:spacing w:line="240" w:lineRule="auto"/>
        <w:ind w:left="720"/>
      </w:pPr>
      <w:r>
        <w:rPr>
          <w:lang w:val="es_ES" w:bidi="es_ES"/>
        </w:rPr>
      </w:r>
      <w:r>
        <w:rPr>
          <w:lang w:val="es_ES" w:bidi="es_ES"/>
        </w:rPr>
        <w:t>Lesión física a una mujer embarazada (</w:t>
      </w:r>
      <w:r>
        <w:rPr>
          <w:lang w:val="es_ES" w:bidi="es_ES"/>
        </w:rPr>
        <w:t>Éxodo 21:22</w:t>
      </w:r>
      <w:r>
        <w:rPr>
          <w:lang w:val="es_ES" w:bidi="es_ES"/>
        </w:rPr>
        <w:t>).</w:t>
      </w:r>
    </w:p>
    <w:p>
      <w:pPr/>
      <w:r>
        <w:rPr>
          <w:lang w:val="es_ES" w:bidi="es_ES"/>
        </w:rPr>
      </w:r>
      <w:r>
        <w:rPr>
          <w:lang w:val="es_ES" w:bidi="es_ES"/>
        </w:rPr>
        <w:t>Números 5</w:t>
      </w:r>
      <w:r>
        <w:rPr>
          <w:lang w:val="es_ES" w:bidi="es_ES"/>
        </w:rPr>
        <w:t xml:space="preserve"> describe una prueba para una esposa sospechosa de infidelidad. Si es culpable de adulterio, “su vientre se hinchará, su muslo se marchitará” (</w:t>
      </w:r>
      <w:r>
        <w:rPr>
          <w:lang w:val="es_ES" w:bidi="es_ES"/>
        </w:rPr>
        <w:t>Números 5:27</w:t>
      </w:r>
      <w:r>
        <w:rPr>
          <w:lang w:val="es_ES" w:bidi="es_ES"/>
        </w:rPr>
        <w:t>). Estas expresiones podrían referirse a un aborto espontáneo o a la incapacidad de tener hijos.</w:t>
      </w:r>
    </w:p>
    <w:p>
      <w:pPr/>
      <w:r>
        <w:rPr>
          <w:lang w:val="es_ES" w:bidi="es_ES"/>
        </w:rPr>
      </w:r>
      <w:r>
        <w:rPr>
          <w:lang w:val="es_ES" w:bidi="es_ES"/>
        </w:rPr>
        <w:t>El apóstol Pablo destaca su falta de mérito para ser apóstol al comparar su nacimiento espiritual con un nacimiento físico prematuro (</w:t>
      </w:r>
      <w:r>
        <w:rPr>
          <w:lang w:val="es_ES" w:bidi="es_ES"/>
        </w:rPr>
        <w:t>1 Corintios 15:8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Esterilidad</w:t>
      </w:r>
      <w:r>
        <w:rPr>
          <w:lang w:val="es_ES" w:bidi="es_ES"/>
        </w:rPr>
        <w:t>.</w:t>
      </w:r>
      <w:r>
        <w:rPr>
          <w:lang w:val="es_ES" w:bidi="es_ES"/>
        </w:rPr>
      </w:r>
      <w:r>
        <w:rPr>
          <w:lang w:val="es_ES" w:bidi="es_ES"/>
        </w:rPr>
      </w:r>
    </w:p>
    <w:p>
      <w:pPr/>
      <w:r>
        <w:rPr>
          <w:lang w:val="es_ES" w:bidi="es_ES"/>
        </w:rPr>
      </w:r>
    </w:p>
    <w:p>
      <w:pPr>
        <w:pStyle w:val="Heading2"/>
      </w:pPr>
      <w:r>
        <w:rPr>
          <w:lang w:val="es_ES" w:bidi="es_ES"/>
        </w:rPr>
        <w:t>Abraham</w:t>
      </w:r>
      <w:r>
        <w:rPr>
          <w:lang w:val="es_ES" w:bidi="es_ES"/>
        </w:rPr>
      </w:r>
    </w:p>
    <w:p>
      <w:pPr/>
      <w:r>
        <w:rPr>
          <w:lang w:val="es_ES" w:bidi="es_ES"/>
        </w:rPr>
      </w:r>
      <w:r>
        <w:rPr>
          <w:lang w:val="es_ES" w:bidi="es_ES"/>
        </w:rPr>
        <w:t>Abraham es uno de los personajes más importantes de la Biblia. Dios lo llamó desde la ciudad de Ur para que se convirtiera en el líder del pueblo elegido de Dios.</w:t>
      </w:r>
    </w:p>
    <w:p>
      <w:pPr/>
      <w:r>
        <w:rPr>
          <w:lang w:val="es_ES" w:bidi="es_ES"/>
        </w:rPr>
      </w:r>
      <w:r>
        <w:rPr>
          <w:lang w:val="es_ES" w:bidi="es_ES"/>
        </w:rPr>
        <w:t>Abraham se llamó primero Abram, que significa "el padre es exaltado". Cuando los padres de Abram le pusieron ese nombre, probablemente adoraban al dios de la luna o a otro dios pagano. Dios cambió el nombre de Abram a Abraham para separarlo de su pasado pagano (</w:t>
      </w:r>
      <w:r>
        <w:rPr>
          <w:lang w:val="es_ES" w:bidi="es_ES"/>
        </w:rPr>
        <w:t>Génesis 17:5</w:t>
      </w:r>
      <w:r>
        <w:rPr>
          <w:lang w:val="es_ES" w:bidi="es_ES"/>
        </w:rPr>
        <w:t>). El nuevo nombre "Abraham" significa "padre de muchedumbre". Esto muestra la promesa de Dios de que Abraham tendría muchos descendientes. Fue una prueba de fe porque Abraham tenía noventa y nueve años, y su esposa Sarai tenía noventa años y no tenía hijo (</w:t>
      </w:r>
      <w:r>
        <w:rPr>
          <w:lang w:val="es_ES" w:bidi="es_ES"/>
        </w:rPr>
        <w:t>Génesis 11:30</w:t>
      </w:r>
      <w:r>
        <w:rPr>
          <w:lang w:val="es_ES" w:bidi="es_ES"/>
        </w:rPr>
        <w:t xml:space="preserve">; </w:t>
      </w:r>
      <w:r>
        <w:rPr>
          <w:lang w:val="es_ES" w:bidi="es_ES"/>
        </w:rPr>
        <w:t>17:1–4</w:t>
      </w:r>
      <w:r>
        <w:rPr>
          <w:lang w:val="es_ES" w:bidi="es_ES"/>
        </w:rPr>
        <w:t xml:space="preserve">, </w:t>
      </w:r>
      <w:r>
        <w:rPr>
          <w:lang w:val="es_ES" w:bidi="es_ES"/>
        </w:rPr>
        <w:t>17</w:t>
      </w:r>
      <w:r>
        <w:rPr>
          <w:lang w:val="es_ES" w:bidi="es_ES"/>
        </w:rPr>
        <w:t>).</w:t>
      </w:r>
    </w:p>
    <w:p>
      <w:pPr>
        <w:pStyle w:val="Heading3"/>
      </w:pPr>
      <w:r>
        <w:rPr>
          <w:lang w:val="es_ES" w:bidi="es_ES"/>
        </w:rPr>
        <w:t>La vida de Abraham</w:t>
      </w:r>
    </w:p>
    <w:p>
      <w:pPr/>
      <w:r>
        <w:rPr>
          <w:lang w:val="es_ES" w:bidi="es_ES"/>
        </w:rPr>
      </w:r>
      <w:r>
        <w:rPr>
          <w:lang w:val="es_ES" w:bidi="es_ES"/>
        </w:rPr>
        <w:t xml:space="preserve">La historia de Abraham comienza en </w:t>
      </w:r>
      <w:r>
        <w:rPr>
          <w:lang w:val="es_ES" w:bidi="es_ES"/>
        </w:rPr>
        <w:t>Génesis 11</w:t>
      </w:r>
      <w:r>
        <w:rPr>
          <w:lang w:val="es_ES" w:bidi="es_ES"/>
        </w:rPr>
        <w:t>, donde conocemos a su familia (</w:t>
      </w:r>
      <w:r>
        <w:rPr>
          <w:lang w:val="es_ES" w:bidi="es_ES"/>
        </w:rPr>
        <w:t>Génesis 11:26</w:t>
      </w:r>
      <w:r>
        <w:rPr>
          <w:lang w:val="es_ES" w:bidi="es_ES"/>
        </w:rPr>
        <w:t>–</w:t>
      </w:r>
      <w:r>
        <w:rPr>
          <w:lang w:val="es_ES" w:bidi="es_ES"/>
        </w:rPr>
        <w:t>32</w:t>
      </w:r>
      <w:r>
        <w:rPr>
          <w:lang w:val="es_ES" w:bidi="es_ES"/>
        </w:rPr>
        <w:t>). Thare, el padre de Abram, debe su nombre al dios de la luna adorado por los habitantes de Ur.</w:t>
      </w:r>
    </w:p>
    <w:p>
      <w:pPr/>
      <w:r>
        <w:rPr>
          <w:lang w:val="es_ES" w:bidi="es_ES"/>
        </w:rPr>
      </w:r>
      <w:r>
        <w:rPr>
          <w:lang w:val="es_ES" w:bidi="es_ES"/>
        </w:rPr>
        <w:t xml:space="preserve">Thare tuvo tres hijos: </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Nacor</w:t>
      </w:r>
    </w:p>
    <w:p>
      <w:pPr>
        <w:pStyle w:val="ListBullet"/>
        <w:spacing w:line="240" w:lineRule="auto"/>
        <w:ind w:left="720"/>
      </w:pPr>
      <w:r>
        <w:rPr>
          <w:lang w:val="es_ES" w:bidi="es_ES"/>
        </w:rPr>
      </w:r>
      <w:r>
        <w:rPr>
          <w:lang w:val="es_ES" w:bidi="es_ES"/>
        </w:rPr>
        <w:t>Harán</w:t>
      </w:r>
    </w:p>
    <w:p>
      <w:pPr/>
      <w:r>
        <w:rPr>
          <w:lang w:val="es_ES" w:bidi="es_ES"/>
        </w:rPr>
      </w:r>
      <w:r>
        <w:rPr>
          <w:lang w:val="es_ES" w:bidi="es_ES"/>
        </w:rPr>
        <w:t>Harán, el padre de Lot, murió antes de que la familia abandonara Ur. Thare sacó a Lot, Abram y Sarai, la mujer de Abram, de Ur para ir a Canaán, pero se establecieron en Harán. (</w:t>
      </w:r>
      <w:r>
        <w:rPr>
          <w:lang w:val="es_ES" w:bidi="es_ES"/>
        </w:rPr>
        <w:t>Génesis 11:31</w:t>
      </w:r>
      <w:r>
        <w:rPr>
          <w:lang w:val="es_ES" w:bidi="es_ES"/>
        </w:rPr>
        <w:t xml:space="preserve">). Según </w:t>
      </w:r>
      <w:r>
        <w:rPr>
          <w:lang w:val="es_ES" w:bidi="es_ES"/>
        </w:rPr>
        <w:t>Hechos 7:2</w:t>
      </w:r>
      <w:r>
        <w:rPr>
          <w:lang w:val="es_ES" w:bidi="es_ES"/>
        </w:rPr>
        <w:t>–</w:t>
      </w:r>
      <w:r>
        <w:rPr>
          <w:lang w:val="es_ES" w:bidi="es_ES"/>
        </w:rPr>
        <w:t>4</w:t>
      </w:r>
      <w:r>
        <w:rPr>
          <w:lang w:val="es_ES" w:bidi="es_ES"/>
        </w:rPr>
        <w:t>, Abraham escuchó el llamado de Dios para partir hacia una nueva tierra mientras aún estaba en Ur.</w:t>
      </w:r>
    </w:p>
    <w:p>
      <w:pPr/>
      <w:r>
        <w:rPr>
          <w:lang w:val="es_ES" w:bidi="es_ES"/>
        </w:rPr>
      </w:r>
      <w:r>
        <w:rPr>
          <w:lang w:val="es_ES" w:bidi="es_ES"/>
        </w:rPr>
        <w:t xml:space="preserve">Un factor muy importante en la vida de Abram se encuentra en </w:t>
      </w:r>
      <w:r>
        <w:rPr>
          <w:lang w:val="es_ES" w:bidi="es_ES"/>
        </w:rPr>
        <w:t>Génesis 11:30</w:t>
      </w:r>
      <w:r>
        <w:rPr>
          <w:lang w:val="es_ES" w:bidi="es_ES"/>
        </w:rPr>
        <w:t>: “mas Sarai fué estéril, y no tenía hijo”. Sarai no podía tener hijos, lo que supuso grandes retos y pruebas de fe para Abram y Sarai.</w:t>
      </w:r>
    </w:p>
    <w:p>
      <w:pPr/>
      <w:r>
        <w:rPr>
          <w:lang w:val="es_ES" w:bidi="es_ES"/>
        </w:rPr>
      </w:r>
      <w:r>
        <w:rPr>
          <w:lang w:val="es_ES" w:bidi="es_ES"/>
        </w:rPr>
        <w:t>Tras la muerte de Thare, Dios le dijo a Abram: “vete de tu tierra y de tu parentela, y de la casa de tu padre, á la tierra que te mostraré”. Esta fue la base de un "pacto" (un acuerdo especial), en el que Dios prometió hacer de Abram el fundador de una nueva nación en esa tierra (</w:t>
      </w:r>
      <w:r>
        <w:rPr>
          <w:lang w:val="es_ES" w:bidi="es_ES"/>
        </w:rPr>
        <w:t>Génesis 12:1</w:t>
      </w:r>
      <w:r>
        <w:rPr>
          <w:lang w:val="es_ES" w:bidi="es_ES"/>
        </w:rPr>
        <w:t>–</w:t>
      </w:r>
      <w:r>
        <w:rPr>
          <w:lang w:val="es_ES" w:bidi="es_ES"/>
        </w:rPr>
        <w:t>3</w:t>
      </w:r>
      <w:r>
        <w:rPr>
          <w:lang w:val="es_ES" w:bidi="es_ES"/>
        </w:rPr>
        <w:t>).</w:t>
      </w:r>
    </w:p>
    <w:p>
      <w:pPr/>
      <w:r>
        <w:rPr>
          <w:lang w:val="es_ES" w:bidi="es_ES"/>
        </w:rPr>
      </w:r>
      <w:r>
        <w:rPr>
          <w:lang w:val="es_ES" w:bidi="es_ES"/>
        </w:rPr>
        <w:t>Abram confió en la promesa de Dios y dejó Harán a la edad de setenta y cuatro años. Fue a Siquem en Canaán, entre el monte Gerizim y el monte Ebal. Allí construyó un altar a Dios (</w:t>
      </w:r>
      <w:r>
        <w:rPr>
          <w:lang w:val="es_ES" w:bidi="es_ES"/>
        </w:rPr>
        <w:t>Génesis 12:7</w:t>
      </w:r>
      <w:r>
        <w:rPr>
          <w:lang w:val="es_ES" w:bidi="es_ES"/>
        </w:rPr>
        <w:t>). Luego, Abram se trasladó cerca de Betel y construyó otro altar para adorar a Dios (</w:t>
      </w:r>
      <w:r>
        <w:rPr>
          <w:lang w:val="es_ES" w:bidi="es_ES"/>
        </w:rPr>
        <w:t>Génesis 12:8</w:t>
      </w:r>
      <w:r>
        <w:rPr>
          <w:lang w:val="es_ES" w:bidi="es_ES"/>
        </w:rPr>
        <w:t xml:space="preserve">). La expresión “invocó el nombre de Jehová” significa más que orar. Abram declaró la verdad de Dios a la gente de allí que adoraba a dioses falsos. Más tarde, se trasladó a Hebrón y construyó otro altar para adorar a Dios. </w:t>
      </w:r>
    </w:p>
    <w:p>
      <w:pPr/>
      <w:r>
        <w:rPr>
          <w:lang w:val="es_ES" w:bidi="es_ES"/>
        </w:rPr>
      </w:r>
      <w:r>
        <w:rPr>
          <w:lang w:val="es_ES" w:bidi="es_ES"/>
        </w:rPr>
        <w:t>En una visión, Dios le promete a Abram muchos descendientes (</w:t>
      </w:r>
      <w:r>
        <w:rPr>
          <w:lang w:val="es_ES" w:bidi="es_ES"/>
        </w:rPr>
        <w:t>Génesis 15:1</w:t>
      </w:r>
      <w:r>
        <w:rPr>
          <w:lang w:val="es_ES" w:bidi="es_ES"/>
        </w:rPr>
        <w:t>). Abram aún no tenía hijos y le preocupaba que su siervo Eliezer de Damasco heredara todo (</w:t>
      </w:r>
      <w:r>
        <w:rPr>
          <w:lang w:val="es_ES" w:bidi="es_ES"/>
        </w:rPr>
        <w:t>Génesis 15:2</w:t>
      </w:r>
      <w:r>
        <w:rPr>
          <w:lang w:val="es_ES" w:bidi="es_ES"/>
        </w:rPr>
        <w:t xml:space="preserve">). El descubrimiento de los documentos Nuzi ha explicado esta confusa afirmación. (Los documentos Nuzi son una colección de tablillas antiguas de la época en que probablemente vivió Abraham). </w:t>
      </w:r>
    </w:p>
    <w:p>
      <w:pPr/>
      <w:r>
        <w:rPr>
          <w:lang w:val="es_ES" w:bidi="es_ES"/>
        </w:rPr>
      </w:r>
      <w:r>
        <w:rPr>
          <w:lang w:val="es_ES" w:bidi="es_ES"/>
        </w:rPr>
        <w:t>Según la costumbre hurrita, una pareja rica sin hijos adoptaba un heredero. Este heredero solía ser un esclavo, y enterraban y lloraban a sus padres adoptivos. Si más tarde la pareja tenía su propio hijo, éste se convertía en el heredero en lugar del esclavo.</w:t>
      </w:r>
    </w:p>
    <w:p>
      <w:pPr/>
      <w:r>
        <w:rPr>
          <w:lang w:val="es_ES" w:bidi="es_ES"/>
        </w:rPr>
      </w:r>
      <w:r>
        <w:rPr>
          <w:lang w:val="es_ES" w:bidi="es_ES"/>
        </w:rPr>
        <w:t>Entonces, cuando Abram estaba preocupado por Eliezer, Dios le dijo claramente: “no te heredará éste, sino el que saldrá de tus entrañas será el que te herede”. (</w:t>
      </w:r>
      <w:r>
        <w:rPr>
          <w:lang w:val="es_ES" w:bidi="es_ES"/>
        </w:rPr>
        <w:t>Génesis 15:4</w:t>
      </w:r>
      <w:r>
        <w:rPr>
          <w:lang w:val="es_ES" w:bidi="es_ES"/>
        </w:rPr>
        <w:t>). Entonces Dios hizo una promesa a Abram. Dijo que Abram tendría un heredero, se convertiría en una nación y sería dueño de la tierra.</w:t>
      </w:r>
    </w:p>
    <w:p>
      <w:pPr/>
      <w:r>
        <w:rPr>
          <w:lang w:val="es_ES" w:bidi="es_ES"/>
        </w:rPr>
      </w:r>
      <w:r>
        <w:rPr>
          <w:lang w:val="es_ES" w:bidi="es_ES"/>
        </w:rPr>
        <w:t>Cuando Abram tenía ochenta y seis años, nació su hijo Ismael. Cuando Abram tenía noventa y nueve años, Dios se le apareció de nuevo y le prometió otro hijo. (</w:t>
      </w:r>
      <w:r>
        <w:rPr>
          <w:lang w:val="es_ES" w:bidi="es_ES"/>
        </w:rPr>
        <w:t>Génesis 17</w:t>
      </w:r>
      <w:r>
        <w:rPr>
          <w:lang w:val="es_ES" w:bidi="es_ES"/>
        </w:rPr>
        <w:t>). La circuncisión (la eliminación del prepucio del órgano reproductor masculino) se añadió como señal de esta promesa (</w:t>
      </w:r>
      <w:r>
        <w:rPr>
          <w:lang w:val="es_ES" w:bidi="es_ES"/>
        </w:rPr>
        <w:t>17:9</w:t>
      </w:r>
      <w:r>
        <w:rPr>
          <w:lang w:val="es_ES" w:bidi="es_ES"/>
        </w:rPr>
        <w:t>–</w:t>
      </w:r>
      <w:r>
        <w:rPr>
          <w:lang w:val="es_ES" w:bidi="es_ES"/>
        </w:rPr>
        <w:t>14</w:t>
      </w:r>
      <w:r>
        <w:rPr>
          <w:lang w:val="es_ES" w:bidi="es_ES"/>
        </w:rPr>
        <w:t>). Dios también cambió los nombres de Abram y Sarai a Abraham y Sara (</w:t>
      </w:r>
      <w:r>
        <w:rPr>
          <w:lang w:val="es_ES" w:bidi="es_ES"/>
        </w:rPr>
        <w:t>Génesis 17:5</w:t>
      </w:r>
      <w:r>
        <w:rPr>
          <w:lang w:val="es_ES" w:bidi="es_ES"/>
        </w:rPr>
        <w:t xml:space="preserve">, </w:t>
      </w:r>
      <w:r>
        <w:rPr>
          <w:lang w:val="es_ES" w:bidi="es_ES"/>
        </w:rPr>
        <w:t>15</w:t>
      </w:r>
      <w:r>
        <w:rPr>
          <w:lang w:val="es_ES" w:bidi="es_ES"/>
        </w:rPr>
        <w:t>).</w:t>
      </w:r>
    </w:p>
    <w:p>
      <w:pPr/>
      <w:r>
        <w:rPr>
          <w:lang w:val="es_ES" w:bidi="es_ES"/>
        </w:rPr>
      </w:r>
      <w:r>
        <w:rPr>
          <w:lang w:val="es_ES" w:bidi="es_ES"/>
        </w:rPr>
        <w:t>La respuesta de Abraham a la promesa de otro hijo fue reírse: "Abraham cayó boca abajo. Luego se echó a reír y se dijo: '¿A hombre de cien años ha de nacer hijo? ¿y Sara, ya de noventa años, ha de parir’”. (</w:t>
      </w:r>
      <w:r>
        <w:rPr>
          <w:lang w:val="es_ES" w:bidi="es_ES"/>
        </w:rPr>
        <w:t>Génesis 17:17</w:t>
      </w:r>
      <w:r>
        <w:rPr>
          <w:lang w:val="es_ES" w:bidi="es_ES"/>
        </w:rPr>
        <w:t>).</w:t>
      </w:r>
    </w:p>
    <w:p>
      <w:pPr/>
      <w:r>
        <w:rPr>
          <w:lang w:val="es_ES" w:bidi="es_ES"/>
        </w:rPr>
      </w:r>
      <w:r>
        <w:rPr>
          <w:lang w:val="es_ES" w:bidi="es_ES"/>
        </w:rPr>
        <w:t>Génesis 18</w:t>
      </w:r>
      <w:r>
        <w:rPr>
          <w:lang w:val="es_ES" w:bidi="es_ES"/>
        </w:rPr>
        <w:t xml:space="preserve"> y </w:t>
      </w:r>
      <w:r>
        <w:rPr>
          <w:lang w:val="es_ES" w:bidi="es_ES"/>
        </w:rPr>
        <w:t>19</w:t>
      </w:r>
      <w:r>
        <w:rPr>
          <w:lang w:val="es_ES" w:bidi="es_ES"/>
        </w:rPr>
        <w:t xml:space="preserve"> narran la historia de la destrucción de las ciudades de Sodoma y Gomorra. En </w:t>
      </w:r>
      <w:r>
        <w:rPr>
          <w:lang w:val="es_ES" w:bidi="es_ES"/>
        </w:rPr>
        <w:t>Génesis 18</w:t>
      </w:r>
      <w:r>
        <w:rPr>
          <w:lang w:val="es_ES" w:bidi="es_ES"/>
        </w:rPr>
        <w:t>, tres visitantes llegaron a Abraham. Abraham les ofreció comida y bebida, pero no eran viajeros ordinarios, sino el Ángel del Señor y otros dos ángeles (</w:t>
      </w:r>
      <w:r>
        <w:rPr>
          <w:lang w:val="es_ES" w:bidi="es_ES"/>
        </w:rPr>
        <w:t>Génesis 18:1</w:t>
      </w:r>
      <w:r>
        <w:rPr>
          <w:lang w:val="es_ES" w:bidi="es_ES"/>
        </w:rPr>
        <w:t>–</w:t>
      </w:r>
      <w:r>
        <w:rPr>
          <w:lang w:val="es_ES" w:bidi="es_ES"/>
        </w:rPr>
        <w:t>2</w:t>
      </w:r>
      <w:r>
        <w:rPr>
          <w:lang w:val="es_ES" w:bidi="es_ES"/>
        </w:rPr>
        <w:t xml:space="preserve">; </w:t>
      </w:r>
      <w:r>
        <w:rPr>
          <w:lang w:val="es_ES" w:bidi="es_ES"/>
        </w:rPr>
        <w:t>19:1</w:t>
      </w:r>
      <w:r>
        <w:rPr>
          <w:lang w:val="es_ES" w:bidi="es_ES"/>
        </w:rPr>
        <w:t>). El Ángel del Señor probablemente era Dios mismo (</w:t>
      </w:r>
      <w:r>
        <w:rPr>
          <w:lang w:val="es_ES" w:bidi="es_ES"/>
        </w:rPr>
        <w:t>Génesis 18:17</w:t>
      </w:r>
      <w:r>
        <w:rPr>
          <w:lang w:val="es_ES" w:bidi="es_ES"/>
        </w:rPr>
        <w:t xml:space="preserve">, </w:t>
      </w:r>
      <w:r>
        <w:rPr>
          <w:lang w:val="es_ES" w:bidi="es_ES"/>
        </w:rPr>
        <w:t>33</w:t>
      </w:r>
      <w:r>
        <w:rPr>
          <w:lang w:val="es_ES" w:bidi="es_ES"/>
        </w:rPr>
        <w:t>). Anunciaron que Sara tendría un hijo, lo que la hizo reír porque no creía que pudiera ser cierto (</w:t>
      </w:r>
      <w:r>
        <w:rPr>
          <w:lang w:val="es_ES" w:bidi="es_ES"/>
        </w:rPr>
        <w:t>Génesis 18:12</w:t>
      </w:r>
      <w:r>
        <w:rPr>
          <w:lang w:val="es_ES" w:bidi="es_ES"/>
        </w:rPr>
        <w:t>–</w:t>
      </w:r>
      <w:r>
        <w:rPr>
          <w:lang w:val="es_ES" w:bidi="es_ES"/>
        </w:rPr>
        <w:t>15</w:t>
      </w:r>
      <w:r>
        <w:rPr>
          <w:lang w:val="es_ES" w:bidi="es_ES"/>
        </w:rPr>
        <w:t>).</w:t>
      </w:r>
    </w:p>
    <w:p>
      <w:pPr/>
      <w:r>
        <w:rPr>
          <w:lang w:val="es_ES" w:bidi="es_ES"/>
        </w:rPr>
      </w:r>
      <w:r>
        <w:rPr>
          <w:lang w:val="es_ES" w:bidi="es_ES"/>
        </w:rPr>
        <w:t>Génesis 21</w:t>
      </w:r>
      <w:r>
        <w:rPr>
          <w:lang w:val="es_ES" w:bidi="es_ES"/>
        </w:rPr>
        <w:t xml:space="preserve"> a </w:t>
      </w:r>
      <w:r>
        <w:rPr>
          <w:lang w:val="es_ES" w:bidi="es_ES"/>
        </w:rPr>
        <w:t>23</w:t>
      </w:r>
      <w:r>
        <w:rPr>
          <w:lang w:val="es_ES" w:bidi="es_ES"/>
        </w:rPr>
        <w:t xml:space="preserve"> es el clímax de la historia de Abraham. Cuando Abraham tenía cien años y Sara noventa, “é hizo Jehová con Sara como había hablado” (</w:t>
      </w:r>
      <w:r>
        <w:rPr>
          <w:lang w:val="es_ES" w:bidi="es_ES"/>
        </w:rPr>
        <w:t>Génesis 21:1</w:t>
      </w:r>
      <w:r>
        <w:rPr>
          <w:lang w:val="es_ES" w:bidi="es_ES"/>
        </w:rPr>
        <w:t>). La anciana pareja se sintió sumamente feliz. Tanto Abraham como Sara se habían reído cuando les prometieron un hijo porque no creían que pudiera ser verdad, pero ahora reían de alegría. Llamaron al bebé Isaac, que significa "el que ríe". Esto demuestra que Dios tenía la última palabra en su historia. Sara dijo: "Dios me ha hecho reír, y cualquiera que lo oyere, se reirá conmigo (</w:t>
      </w:r>
      <w:r>
        <w:rPr>
          <w:lang w:val="es_ES" w:bidi="es_ES"/>
        </w:rPr>
        <w:t>Génesis 21:6</w:t>
      </w:r>
      <w:r>
        <w:rPr>
          <w:lang w:val="es_ES" w:bidi="es_ES"/>
        </w:rPr>
        <w:t>).</w:t>
      </w:r>
    </w:p>
    <w:p>
      <w:pPr/>
      <w:r>
        <w:rPr>
          <w:lang w:val="es_ES" w:bidi="es_ES"/>
        </w:rPr>
      </w:r>
      <w:r>
        <w:rPr>
          <w:lang w:val="es_ES" w:bidi="es_ES"/>
        </w:rPr>
        <w:t xml:space="preserve">La alegría por el nacimiento de Isaac se desvaneció cuando Dios puso a prueba la fe de Abraham. En </w:t>
      </w:r>
      <w:r>
        <w:rPr>
          <w:lang w:val="es_ES" w:bidi="es_ES"/>
        </w:rPr>
        <w:t xml:space="preserve">Génesis 22, </w:t>
      </w:r>
      <w:r>
        <w:rPr>
          <w:lang w:val="es_ES" w:bidi="es_ES"/>
        </w:rPr>
        <w:t>Dios le ordenó a Abraham que sacrificara a Isaac. Esta prueba fue extremadamente dolorosa para Abraham, ya que había esperado veinticinco años para tener un hijo.</w:t>
      </w:r>
    </w:p>
    <w:p>
      <w:pPr/>
      <w:r>
        <w:rPr>
          <w:lang w:val="es_ES" w:bidi="es_ES"/>
        </w:rPr>
      </w:r>
      <w:r>
        <w:rPr>
          <w:lang w:val="es_ES" w:bidi="es_ES"/>
        </w:rPr>
        <w:t>Justo cuando Abraham estaba a punto de matar a Isaac, Dios le detuvo y le proporcionó un carnero para sacrificar en su lugar. El nombre de Abraham, que significa "padre de una multitud", adquirió un significado más profundo cuando Isaac se salvó. Dios explicó la prueba que había puesto a Abraham: "ya conozco que temes a Dios, pues que no me rehusaste tu hijo, tu único" (</w:t>
      </w:r>
      <w:r>
        <w:rPr>
          <w:lang w:val="es_ES" w:bidi="es_ES"/>
        </w:rPr>
        <w:t>Génesis 22:12</w:t>
      </w:r>
      <w:r>
        <w:rPr>
          <w:lang w:val="es_ES" w:bidi="es_ES"/>
        </w:rPr>
        <w:t>).</w:t>
      </w:r>
    </w:p>
    <w:p>
      <w:pPr/>
      <w:r>
        <w:rPr>
          <w:lang w:val="es_ES" w:bidi="es_ES"/>
        </w:rPr>
      </w:r>
      <w:r>
        <w:rPr>
          <w:lang w:val="es_ES" w:bidi="es_ES"/>
        </w:rPr>
        <w:t>Esas palabras implicaban una promesa aún mayor. El Señor proveyó un sustituto para Isaac. Abraham llamó al lugar "el Señor proveerá". La escena prefigura cómo Dios entregará a su único Hijo, Jesucristo, como sacrificio por los pecados del mundo.</w:t>
      </w:r>
    </w:p>
    <w:p>
      <w:pPr/>
      <w:r>
        <w:rPr>
          <w:lang w:val="es_ES" w:bidi="es_ES"/>
        </w:rPr>
      </w:r>
      <w:r>
        <w:rPr>
          <w:i/>
          <w:lang w:val="es_ES" w:bidi="es_ES"/>
        </w:rPr>
        <w:t>Véase también</w:t>
      </w:r>
      <w:r>
        <w:rPr>
          <w:lang w:val="es_ES" w:bidi="es_ES"/>
        </w:rPr>
        <w:t xml:space="preserve"> </w:t>
      </w:r>
      <w:r>
        <w:rPr>
          <w:lang w:val="es_ES" w:bidi="es_ES"/>
        </w:rPr>
        <w:t>Pacto</w:t>
      </w:r>
      <w:r>
        <w:rPr>
          <w:lang w:val="es_ES" w:bidi="es_ES"/>
        </w:rPr>
        <w:t xml:space="preserve">; </w:t>
      </w:r>
      <w:r>
        <w:rPr>
          <w:lang w:val="es_ES" w:bidi="es_ES"/>
        </w:rPr>
        <w:t>Patriarcas, Período de los</w:t>
      </w:r>
      <w:r>
        <w:rPr>
          <w:lang w:val="es_ES" w:bidi="es_ES"/>
        </w:rPr>
        <w:t xml:space="preserve">; </w:t>
      </w:r>
      <w:r>
        <w:rPr>
          <w:lang w:val="es_ES" w:bidi="es_ES"/>
        </w:rPr>
        <w:t>Israel, Historia de</w:t>
      </w:r>
      <w:r>
        <w:rPr>
          <w:lang w:val="es_ES" w:bidi="es_ES"/>
        </w:rPr>
        <w:t xml:space="preserve">; </w:t>
      </w:r>
      <w:r>
        <w:rPr>
          <w:lang w:val="es_ES" w:bidi="es_ES"/>
        </w:rPr>
        <w:t>Sara #1</w:t>
      </w:r>
      <w:r>
        <w:rPr>
          <w:lang w:val="es_ES" w:bidi="es_ES"/>
        </w:rPr>
        <w:t>.</w:t>
      </w:r>
      <w:r>
        <w:rPr>
          <w:lang w:val="es_ES" w:bidi="es_ES"/>
        </w:rPr>
      </w:r>
      <w:r>
        <w:rPr>
          <w:lang w:val="es_ES" w:bidi="es_ES"/>
        </w:rPr>
      </w:r>
    </w:p>
    <w:p>
      <w:pPr/>
      <w:r>
        <w:rPr>
          <w:lang w:val="es_ES" w:bidi="es_ES"/>
        </w:rPr>
      </w:r>
    </w:p>
    <w:p>
      <w:pPr>
        <w:pStyle w:val="Heading2"/>
      </w:pPr>
      <w:r>
        <w:rPr>
          <w:lang w:val="es_ES" w:bidi="es_ES"/>
        </w:rPr>
        <w:t>Abram</w:t>
      </w:r>
      <w:r>
        <w:rPr>
          <w:lang w:val="es_ES" w:bidi="es_ES"/>
        </w:rPr>
      </w:r>
    </w:p>
    <w:p>
      <w:pPr/>
      <w:r>
        <w:rPr>
          <w:lang w:val="es_ES" w:bidi="es_ES"/>
        </w:rPr>
      </w:r>
      <w:r>
        <w:rPr>
          <w:lang w:val="es_ES" w:bidi="es_ES"/>
        </w:rPr>
        <w:t xml:space="preserve">El nombre original del patriarca Abraham es mencionado en </w:t>
      </w:r>
      <w:r>
        <w:rPr>
          <w:lang w:val="es_ES" w:bidi="es_ES"/>
        </w:rPr>
        <w:t>Génesis 11:26</w:t>
      </w:r>
      <w:r>
        <w:rPr>
          <w:lang w:val="es_ES" w:bidi="es_ES"/>
        </w:rPr>
        <w:t>.</w:t>
      </w:r>
    </w:p>
    <w:p>
      <w:pPr/>
      <w:r>
        <w:rPr>
          <w:lang w:val="es_ES" w:bidi="es_ES"/>
        </w:rPr>
      </w:r>
      <w:r>
        <w:rPr>
          <w:lang w:val="es_ES" w:bidi="es_ES"/>
        </w:rPr>
        <w:t xml:space="preserve">Ver </w:t>
      </w:r>
      <w:r>
        <w:rPr>
          <w:lang w:val="es_ES" w:bidi="es_ES"/>
        </w:rPr>
        <w:t>Abraham</w:t>
      </w:r>
      <w:r>
        <w:rPr>
          <w:lang w:val="es_ES" w:bidi="es_ES"/>
        </w:rPr>
        <w:t>.</w:t>
      </w:r>
      <w:r>
        <w:rPr>
          <w:lang w:val="es_ES" w:bidi="es_ES"/>
        </w:rPr>
      </w:r>
      <w:r>
        <w:rPr>
          <w:lang w:val="es_ES" w:bidi="es_ES"/>
        </w:rPr>
      </w:r>
    </w:p>
    <w:p>
      <w:pPr/>
      <w:r>
        <w:rPr>
          <w:lang w:val="es_ES" w:bidi="es_ES"/>
        </w:rPr>
      </w:r>
    </w:p>
    <w:p>
      <w:pPr>
        <w:pStyle w:val="Heading2"/>
      </w:pPr>
      <w:r>
        <w:rPr>
          <w:lang w:val="es_ES" w:bidi="es_ES"/>
        </w:rPr>
        <w:t>Abrigo</w:t>
      </w:r>
      <w:r>
        <w:rPr>
          <w:lang w:val="es_ES" w:bidi="es_ES"/>
        </w:rPr>
      </w:r>
    </w:p>
    <w:p>
      <w:pPr/>
      <w:r>
        <w:rPr>
          <w:lang w:val="es_ES" w:bidi="es_ES"/>
        </w:rPr>
      </w:r>
      <w:r>
        <w:rPr>
          <w:lang w:val="es_ES" w:bidi="es_ES"/>
        </w:rPr>
        <w:t xml:space="preserve">Traducción de varias palabras que se refieren a diferentes prendas. </w:t>
      </w:r>
      <w:r>
        <w:rPr>
          <w:i/>
          <w:lang w:val="es_ES" w:bidi="es_ES"/>
        </w:rPr>
        <w:t>Ver</w:t>
      </w:r>
      <w:r>
        <w:rPr>
          <w:lang w:val="es_ES" w:bidi="es_ES"/>
        </w:rPr>
        <w:t xml:space="preserve"> </w:t>
      </w:r>
      <w:r>
        <w:rPr>
          <w:lang w:val="es_ES" w:bidi="es_ES"/>
        </w:rPr>
        <w:t>Ropa</w:t>
      </w:r>
      <w:r>
        <w:rPr>
          <w:lang w:val="es_ES" w:bidi="es_ES"/>
        </w:rPr>
        <w:t>.</w:t>
      </w:r>
      <w:r>
        <w:rPr>
          <w:lang w:val="es_ES" w:bidi="es_ES"/>
        </w:rPr>
      </w:r>
      <w:r>
        <w:rPr>
          <w:lang w:val="es_ES" w:bidi="es_ES"/>
        </w:rPr>
      </w:r>
    </w:p>
    <w:p>
      <w:pPr/>
      <w:r>
        <w:rPr>
          <w:lang w:val="es_ES" w:bidi="es_ES"/>
        </w:rPr>
      </w:r>
    </w:p>
    <w:p>
      <w:pPr>
        <w:pStyle w:val="Heading2"/>
      </w:pPr>
      <w:r>
        <w:rPr>
          <w:lang w:val="es_ES" w:bidi="es_ES"/>
        </w:rPr>
        <w:t>Abrón</w:t>
      </w:r>
      <w:r>
        <w:rPr>
          <w:lang w:val="es_ES" w:bidi="es_ES"/>
        </w:rPr>
      </w:r>
    </w:p>
    <w:p>
      <w:pPr/>
      <w:r>
        <w:rPr>
          <w:lang w:val="es_ES" w:bidi="es_ES"/>
        </w:rPr>
      </w:r>
      <w:r>
        <w:rPr>
          <w:lang w:val="es_ES" w:bidi="es_ES"/>
        </w:rPr>
        <w:t>Un arroyo o cauce seco mencionado en el Libro de Judit. Estaba ubicado en el camino que tomó el general de Nabucodonosor, Holofernes, durante su ataque (Jdt 2:24).</w:t>
      </w:r>
    </w:p>
    <w:p>
      <w:pPr/>
      <w:r>
        <w:rPr>
          <w:lang w:val="es_ES" w:bidi="es_ES"/>
        </w:rPr>
      </w:r>
      <w:r>
        <w:rPr>
          <w:lang w:val="es_ES" w:bidi="es_ES"/>
        </w:rPr>
        <w:t>Algunos eruditos tempranos pensaron que era el bíblico Jaboc (</w:t>
      </w:r>
      <w:r>
        <w:rPr>
          <w:lang w:val="es_ES" w:bidi="es_ES"/>
        </w:rPr>
        <w:t>Nm 21:24</w:t>
      </w:r>
      <w:r>
        <w:rPr>
          <w:lang w:val="es_ES" w:bidi="es_ES"/>
        </w:rPr>
        <w:t>). Otros lo llamaron el Cherbon, posiblemente debido a una mala lectura de Habor (</w:t>
      </w:r>
      <w:r>
        <w:rPr>
          <w:lang w:val="es_ES" w:bidi="es_ES"/>
        </w:rPr>
        <w:t>2 Re 17:6</w:t>
      </w:r>
      <w:r>
        <w:rPr>
          <w:lang w:val="es_ES" w:bidi="es_ES"/>
        </w:rPr>
        <w:t>).</w:t>
      </w:r>
      <w:r>
        <w:rPr>
          <w:lang w:val="es_ES" w:bidi="es_ES"/>
        </w:rPr>
      </w:r>
      <w:r>
        <w:rPr>
          <w:lang w:val="es_ES" w:bidi="es_ES"/>
        </w:rPr>
      </w:r>
    </w:p>
    <w:p>
      <w:pPr/>
      <w:r>
        <w:rPr>
          <w:lang w:val="es_ES" w:bidi="es_ES"/>
        </w:rPr>
      </w:r>
    </w:p>
    <w:p>
      <w:pPr>
        <w:pStyle w:val="Heading2"/>
      </w:pPr>
      <w:r>
        <w:rPr>
          <w:lang w:val="es_ES" w:bidi="es_ES"/>
        </w:rPr>
        <w:t>Abrona</w:t>
      </w:r>
      <w:r>
        <w:rPr>
          <w:lang w:val="es_ES" w:bidi="es_ES"/>
        </w:rPr>
      </w:r>
    </w:p>
    <w:p>
      <w:pPr/>
      <w:r>
        <w:rPr>
          <w:lang w:val="es_ES" w:bidi="es_ES"/>
        </w:rPr>
      </w:r>
      <w:r>
        <w:rPr>
          <w:lang w:val="es_ES" w:bidi="es_ES"/>
        </w:rPr>
        <w:t>Un lugar cerca de Elat donde los israelitas acamparon durante su viaje de Egipto a Canaán (</w:t>
      </w:r>
      <w:r>
        <w:rPr>
          <w:lang w:val="es_ES" w:bidi="es_ES"/>
        </w:rPr>
        <w:t>Nm 33:34</w:t>
      </w:r>
      <w:r>
        <w:rPr>
          <w:lang w:val="es_ES" w:bidi="es_ES"/>
        </w:rPr>
        <w:t>–</w:t>
      </w:r>
      <w:r>
        <w:rPr>
          <w:lang w:val="es_ES" w:bidi="es_ES"/>
        </w:rPr>
        <w:t>35</w:t>
      </w:r>
      <w:r>
        <w:rPr>
          <w:lang w:val="es_ES" w:bidi="es_ES"/>
        </w:rPr>
        <w:t>).</w:t>
      </w:r>
    </w:p>
    <w:p>
      <w:pPr/>
      <w:r>
        <w:rPr>
          <w:lang w:val="es_ES" w:bidi="es_ES"/>
        </w:rPr>
      </w:r>
      <w:r>
        <w:rPr>
          <w:i/>
          <w:lang w:val="es_ES" w:bidi="es_ES"/>
        </w:rPr>
        <w:t>Ver</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Abrona</w:t>
      </w:r>
      <w:r>
        <w:rPr>
          <w:lang w:val="es_ES" w:bidi="es_ES"/>
        </w:rPr>
      </w:r>
    </w:p>
    <w:p>
      <w:pPr/>
      <w:r>
        <w:rPr>
          <w:lang w:val="es_ES" w:bidi="es_ES"/>
        </w:rPr>
      </w:r>
      <w:r>
        <w:rPr>
          <w:lang w:val="es_ES" w:bidi="es_ES"/>
        </w:rPr>
        <w:t>Abrona fue uno de los lugares donde los israelitas acamparon durante su travesía por el desierto tras salir de Egipto (</w:t>
      </w:r>
      <w:r>
        <w:rPr>
          <w:lang w:val="es_ES" w:bidi="es_ES"/>
        </w:rPr>
        <w:t>Nm 33:34–35</w:t>
      </w:r>
      <w:r>
        <w:rPr>
          <w:lang w:val="es_ES" w:bidi="es_ES"/>
        </w:rPr>
        <w:t>).</w:t>
      </w:r>
      <w:r>
        <w:rPr>
          <w:lang w:val="es_ES" w:bidi="es_ES"/>
        </w:rPr>
      </w:r>
      <w:r>
        <w:rPr>
          <w:lang w:val="es_ES" w:bidi="es_ES"/>
        </w:rPr>
      </w:r>
    </w:p>
    <w:p>
      <w:pPr/>
      <w:r>
        <w:rPr>
          <w:lang w:val="es_ES" w:bidi="es_ES"/>
        </w:rPr>
      </w:r>
    </w:p>
    <w:p>
      <w:pPr>
        <w:pStyle w:val="Heading2"/>
      </w:pPr>
      <w:r>
        <w:rPr>
          <w:lang w:val="es_ES" w:bidi="es_ES"/>
        </w:rPr>
        <w:t>Absalóm</w:t>
      </w:r>
      <w:r>
        <w:rPr>
          <w:lang w:val="es_ES" w:bidi="es_ES"/>
        </w:rPr>
      </w:r>
    </w:p>
    <w:p>
      <w:pPr/>
      <w:r>
        <w:rPr>
          <w:lang w:val="es_ES" w:bidi="es_ES"/>
        </w:rPr>
      </w:r>
      <w:r>
        <w:rPr>
          <w:lang w:val="es_ES" w:bidi="es_ES"/>
        </w:rPr>
        <w:t>El hijo del Rey David y su esposa Maacá (</w:t>
      </w:r>
      <w:r>
        <w:rPr>
          <w:lang w:val="es_ES" w:bidi="es_ES"/>
        </w:rPr>
        <w:t>2 Sam 3:3</w:t>
      </w:r>
      <w:r>
        <w:rPr>
          <w:lang w:val="es_ES" w:bidi="es_ES"/>
        </w:rPr>
        <w:t>). El nombre también se escribe Abisalom (</w:t>
      </w:r>
      <w:r>
        <w:rPr>
          <w:lang w:val="es_ES" w:bidi="es_ES"/>
        </w:rPr>
        <w:t>1 Re 15:2,10</w:t>
      </w:r>
      <w:r>
        <w:rPr>
          <w:lang w:val="es_ES" w:bidi="es_ES"/>
        </w:rPr>
        <w:t>). Absalóm era un joven príncipe apuesto, famoso por su cabello largo y abundante (</w:t>
      </w:r>
      <w:r>
        <w:rPr>
          <w:lang w:val="es_ES" w:bidi="es_ES"/>
        </w:rPr>
        <w:t>2 Sam 14:25–26</w:t>
      </w:r>
      <w:r>
        <w:rPr>
          <w:lang w:val="es_ES" w:bidi="es_ES"/>
        </w:rPr>
        <w:t>). Tenía una hermana hermosa, Tamar, que fue violada por su medio hermano Amnón. Después de deshonrar a Tamar, Amnón se negó a casarse con ella (</w:t>
      </w:r>
      <w:r>
        <w:rPr>
          <w:lang w:val="es_ES" w:bidi="es_ES"/>
        </w:rPr>
        <w:t>2 Sam 13:1–20</w:t>
      </w:r>
      <w:r>
        <w:rPr>
          <w:lang w:val="es_ES" w:bidi="es_ES"/>
        </w:rPr>
        <w:t>).</w:t>
      </w:r>
    </w:p>
    <w:p>
      <w:pPr/>
      <w:r>
        <w:rPr>
          <w:lang w:val="es_ES" w:bidi="es_ES"/>
        </w:rPr>
      </w:r>
      <w:r>
        <w:rPr>
          <w:lang w:val="es_ES" w:bidi="es_ES"/>
        </w:rPr>
        <w:t>Absalóm llevó a su hermana herida a su propia casa. Esperaba que su padre, David, castigara a Amnón por su acto de incesto. Después de dos años de ira y odio latente, Absalóm planeó su venganza. Organizó un banquete para el Rey David y sus príncipes en su casa de campo. David no asistió, pero Amnón sí lo hizo y fue asesinado por los siervos de Absalóm después de que Absalóm lo emborrachara. Absalóm temía la ira del Rey David, así que escapó al otro lado del Río Jordán hacia el Rey Talmai de Gesur, el padre de su madre (</w:t>
      </w:r>
      <w:r>
        <w:rPr>
          <w:lang w:val="es_ES" w:bidi="es_ES"/>
        </w:rPr>
        <w:t>2 Sam 13:21–39</w:t>
      </w:r>
      <w:r>
        <w:rPr>
          <w:lang w:val="es_ES" w:bidi="es_ES"/>
        </w:rPr>
        <w:t>).</w:t>
      </w:r>
    </w:p>
    <w:p>
      <w:pPr/>
      <w:r>
        <w:rPr>
          <w:lang w:val="es_ES" w:bidi="es_ES"/>
        </w:rPr>
      </w:r>
      <w:r>
        <w:rPr>
          <w:lang w:val="es_ES" w:bidi="es_ES"/>
        </w:rPr>
        <w:t>Después de tres años en el exilio, Absalóm fue llamado de regreso a Jerusalén gracias a los esfuerzos de Joab, el general de David, y una mujer sabia de Tecoa. Dos años después, fue completamente perdonado por el rey (</w:t>
      </w:r>
      <w:r>
        <w:rPr>
          <w:lang w:val="es_ES" w:bidi="es_ES"/>
        </w:rPr>
        <w:t>2 Sam 14</w:t>
      </w:r>
      <w:r>
        <w:rPr>
          <w:lang w:val="es_ES" w:bidi="es_ES"/>
        </w:rPr>
        <w:t>). Comenzó a intentar tomar el trono de su padre. Empezó a ganar apoyo público mientras disminuía la confianza en su padre, el rey (</w:t>
      </w:r>
      <w:r>
        <w:rPr>
          <w:lang w:val="es_ES" w:bidi="es_ES"/>
        </w:rPr>
        <w:t>2 Sam 15:1–6</w:t>
      </w:r>
      <w:r>
        <w:rPr>
          <w:lang w:val="es_ES" w:bidi="es_ES"/>
        </w:rPr>
        <w:t>).</w:t>
      </w:r>
    </w:p>
    <w:p>
      <w:pPr/>
      <w:r>
        <w:rPr>
          <w:lang w:val="es_ES" w:bidi="es_ES"/>
        </w:rPr>
      </w:r>
      <w:r>
        <w:rPr>
          <w:lang w:val="es_ES" w:bidi="es_ES"/>
        </w:rPr>
        <w:t>Finalmente, Absalóm planeó una rebelión contra David y se dirigió a Hebrón para ganar seguidores de todo Israel. Después de que Ahitofel, uno de los consejeros más sabios de David, apoyara a Absalóm, el príncipe anunció que ahora era rey. Cuando David se enteró de lo que Absalóm había hecho, tuvo que huir de Jerusalén (</w:t>
      </w:r>
      <w:r>
        <w:rPr>
          <w:lang w:val="es_ES" w:bidi="es_ES"/>
        </w:rPr>
        <w:t>2 Sam 15,</w:t>
      </w:r>
      <w:r>
        <w:rPr>
          <w:lang w:val="es_ES" w:bidi="es_ES"/>
        </w:rPr>
        <w:t xml:space="preserve"> </w:t>
      </w:r>
      <w:r>
        <w:rPr>
          <w:lang w:val="es_ES" w:bidi="es_ES"/>
        </w:rPr>
        <w:t>Sal 3</w:t>
      </w:r>
      <w:r>
        <w:rPr>
          <w:lang w:val="es_ES" w:bidi="es_ES"/>
        </w:rPr>
        <w:t>).</w:t>
      </w:r>
    </w:p>
    <w:p>
      <w:pPr/>
      <w:r>
        <w:rPr>
          <w:lang w:val="es_ES" w:bidi="es_ES"/>
        </w:rPr>
      </w:r>
      <w:r>
        <w:rPr>
          <w:lang w:val="es_ES" w:bidi="es_ES"/>
        </w:rPr>
        <w:t>Absalóm llegó a Jerusalén sin luchar. Ajitofel le aconsejó atacar a David de inmediato con doce mil tropas. Sin embargo, Husai, quien era el espía de David en la corte de Absalóm, recomendó que Absalóm se tomara un tiempo para reunir a toda la nación contra David. Husai utilizó halagos sugiriendo que Absalóm debería liderar el ataque. Absalóm prefirió el consejo de Husai, y Ajitofel, desesperado, se suicidó. Husai envió los planes de Absalóm a David por medio de dos sacerdotes, Sadoc y Abiatar. Con esta información, David cruzó el Jordán y acampó en Mahanaim (</w:t>
      </w:r>
      <w:r>
        <w:rPr>
          <w:lang w:val="es_ES" w:bidi="es_ES"/>
        </w:rPr>
        <w:t>2 Sam 16–17</w:t>
      </w:r>
      <w:r>
        <w:rPr>
          <w:lang w:val="es_ES" w:bidi="es_ES"/>
        </w:rPr>
        <w:t>).</w:t>
      </w:r>
    </w:p>
    <w:p>
      <w:pPr/>
      <w:r>
        <w:rPr>
          <w:lang w:val="es_ES" w:bidi="es_ES"/>
        </w:rPr>
      </w:r>
      <w:r>
        <w:rPr>
          <w:lang w:val="es_ES" w:bidi="es_ES"/>
        </w:rPr>
        <w:t>Absalóm llevó a su ejército a través del Jordán para luchar contra David en el Bosque de Efraín. Joab, Abisai e Ittai, el geteo, lideraron el ejército de David. Derrotaron a las fuerzas de Absalóm. Absalóm huyó en una mula, pero su largo cabello se enredó en las ramas de un roble. Quedó colgando de las ramas por su cabello, sin poder hacer nada. Joab estaba persiguiendo a Absalóm y, cuando lo encontró, lo mató. Los hombres de Joab arrojaron el cuerpo en un pozo y apilaron piedras sobre él (</w:t>
      </w:r>
      <w:r>
        <w:rPr>
          <w:lang w:val="es_ES" w:bidi="es_ES"/>
        </w:rPr>
        <w:t>2 Sam 18:1–18</w:t>
      </w:r>
      <w:r>
        <w:rPr>
          <w:lang w:val="es_ES" w:bidi="es_ES"/>
        </w:rPr>
        <w:t>).</w:t>
      </w:r>
    </w:p>
    <w:p>
      <w:pPr/>
      <w:r>
        <w:rPr>
          <w:lang w:val="es_ES" w:bidi="es_ES"/>
        </w:rPr>
      </w:r>
      <w:r>
        <w:rPr>
          <w:lang w:val="es_ES" w:bidi="es_ES"/>
        </w:rPr>
        <w:t>David había ordenado a todos que no lastimaran a Absalóm. Así que, cuando Absalóm murió, David quedó impactado y muy molesto. David lloró: “</w:t>
      </w:r>
      <w:r>
        <w:rPr>
          <w:lang w:val="es_ES" w:bidi="es_ES"/>
        </w:rPr>
        <w:t>¡Hijo mío Absalom, hijo mío, hijo mío Absalom! ¡Quién me diera que muriera yo en lugar de ti, Absalom, hijo mío, hijo mío!</w:t>
      </w:r>
      <w:r>
        <w:rPr>
          <w:lang w:val="es_ES" w:bidi="es_ES"/>
        </w:rPr>
        <w:t>” (</w:t>
      </w:r>
      <w:r>
        <w:rPr>
          <w:lang w:val="es_ES" w:bidi="es_ES"/>
        </w:rPr>
        <w:t>2 Sam 18:33</w:t>
      </w:r>
      <w:r>
        <w:rPr>
          <w:lang w:val="es_ES" w:bidi="es_ES"/>
        </w:rPr>
        <w:t>). En su dolor, David no se dio cuenta de que la rebelión había terminado hasta que Joab le recordó que los seguidores de David habían arriesgado sus vidas por él (</w:t>
      </w:r>
      <w:r>
        <w:rPr>
          <w:lang w:val="es_ES" w:bidi="es_ES"/>
        </w:rPr>
        <w:t>2 Sam 19:1–8</w:t>
      </w:r>
      <w:r>
        <w:rPr>
          <w:lang w:val="es_ES" w:bidi="es_ES"/>
        </w:rPr>
        <w:t>).</w:t>
      </w:r>
    </w:p>
    <w:p>
      <w:pPr/>
      <w:r>
        <w:rPr>
          <w:lang w:val="es_ES" w:bidi="es_ES"/>
        </w:rPr>
      </w:r>
      <w:r>
        <w:rPr>
          <w:i/>
          <w:lang w:val="es_ES" w:bidi="es_ES"/>
        </w:rPr>
        <w:t>Ver</w:t>
      </w:r>
      <w:r>
        <w:rPr>
          <w:lang w:val="es_ES" w:bidi="es_ES"/>
        </w:rPr>
        <w:t xml:space="preserve"> </w:t>
      </w:r>
      <w:r>
        <w:rPr>
          <w:lang w:val="es_ES" w:bidi="es_ES"/>
        </w:rPr>
        <w:t>David</w:t>
      </w:r>
      <w:r>
        <w:rPr>
          <w:lang w:val="es_ES" w:bidi="es_ES"/>
        </w:rPr>
        <w:t>.</w:t>
      </w:r>
      <w:r>
        <w:rPr>
          <w:lang w:val="es_ES" w:bidi="es_ES"/>
        </w:rPr>
      </w:r>
      <w:r>
        <w:rPr>
          <w:lang w:val="es_ES" w:bidi="es_ES"/>
        </w:rPr>
      </w:r>
    </w:p>
    <w:p>
      <w:pPr/>
      <w:r>
        <w:rPr>
          <w:lang w:val="es_ES" w:bidi="es_ES"/>
        </w:rPr>
      </w:r>
    </w:p>
    <w:p>
      <w:pPr>
        <w:pStyle w:val="Heading2"/>
      </w:pPr>
      <w:r>
        <w:rPr>
          <w:lang w:val="es_ES" w:bidi="es_ES"/>
        </w:rPr>
        <w:t>Abubilla</w:t>
      </w:r>
      <w:r>
        <w:rPr>
          <w:lang w:val="es_ES" w:bidi="es_ES"/>
        </w:rPr>
      </w:r>
    </w:p>
    <w:p>
      <w:pPr/>
      <w:r>
        <w:rPr>
          <w:lang w:val="es_ES" w:bidi="es_ES"/>
        </w:rPr>
      </w:r>
      <w:r>
        <w:rPr>
          <w:lang w:val="es_ES" w:bidi="es_ES"/>
        </w:rPr>
        <w:t>La abubilla es una de las aves más coloridas de Tierra Santa (</w:t>
      </w:r>
      <w:r>
        <w:rPr>
          <w:i/>
          <w:lang w:val="es_ES" w:bidi="es_ES"/>
        </w:rPr>
        <w:t>Upupa epops</w:t>
      </w:r>
      <w:r>
        <w:rPr>
          <w:lang w:val="es_ES" w:bidi="es_ES"/>
        </w:rPr>
        <w:t>). Posee plumas de un tono marrón rosado, con bandas negras y blancas en su espalda, cola y alas, además de una cresta de plumas en forma de corona que se levanta cuando el ave se siente alarmada. Su pico es largo, delgado y curvado. La abubilla mide aproximadamente 28 centímetros de largo y suele habitar en áreas secas.</w:t>
      </w:r>
    </w:p>
    <w:p>
      <w:pPr/>
      <w:r>
        <w:rPr>
          <w:lang w:val="es_ES" w:bidi="es_ES"/>
        </w:rPr>
      </w:r>
      <w:r>
        <w:rPr>
          <w:lang w:val="es_ES" w:bidi="es_ES"/>
        </w:rPr>
        <w:t>El nombre "abubilla" proviene del sonido que emite el ave. Para producir este sonido, la abubilla hincha las plumas de su cuello y lanza su cabeza hacia el aire. En el suelo, utiliza su pico para golpearlo.</w:t>
      </w:r>
    </w:p>
    <w:p>
      <w:pPr/>
      <w:r>
        <w:rPr>
          <w:lang w:val="es_ES" w:bidi="es_ES"/>
        </w:rPr>
      </w:r>
      <w:r>
        <w:rPr>
          <w:lang w:val="es_ES" w:bidi="es_ES"/>
        </w:rPr>
        <w:t>La abubilla llega a Tierra Santa en febrero, se reproduce en verano y se marcha en septiembre. Los antiguos egipcios honraban religiosamente a esta ave. En la ley de Moisés, estaba catalogada como ceremonialmente impura (</w:t>
      </w:r>
      <w:r>
        <w:rPr>
          <w:lang w:val="es_ES" w:bidi="es_ES"/>
        </w:rPr>
        <w:t>Lv 11:19,</w:t>
      </w:r>
      <w:r>
        <w:rPr>
          <w:lang w:val="es_ES" w:bidi="es_ES"/>
        </w:rPr>
        <w:t xml:space="preserve"> </w:t>
      </w:r>
      <w:r>
        <w:rPr>
          <w:lang w:val="es_ES" w:bidi="es_ES"/>
        </w:rPr>
        <w:t>Dt 14:18</w:t>
      </w:r>
      <w:r>
        <w:rPr>
          <w:lang w:val="es_ES" w:bidi="es_ES"/>
        </w:rPr>
        <w:t>). Esto probablemente se debía a que busca larvas e insectos en lugares impuros, como montones de estiércol.</w:t>
      </w:r>
    </w:p>
    <w:p>
      <w:pPr/>
      <w:r>
        <w:rPr>
          <w:lang w:val="es_ES" w:bidi="es_ES"/>
        </w:rPr>
      </w:r>
      <w:r>
        <w:rPr>
          <w:i/>
          <w:lang w:val="es_ES" w:bidi="es_ES"/>
        </w:rPr>
        <w:t>Ver</w:t>
      </w:r>
      <w:r>
        <w:rPr>
          <w:lang w:val="es_ES" w:bidi="es_ES"/>
        </w:rPr>
        <w:t xml:space="preserve"> </w:t>
      </w:r>
      <w:r>
        <w:rPr>
          <w:lang w:val="es_ES" w:bidi="es_ES"/>
        </w:rPr>
        <w:t>Aves</w:t>
      </w:r>
      <w:r>
        <w:rPr>
          <w:lang w:val="es_ES" w:bidi="es_ES"/>
        </w:rPr>
        <w:t>.</w:t>
      </w:r>
      <w:r>
        <w:rPr>
          <w:lang w:val="es_ES" w:bidi="es_ES"/>
        </w:rPr>
      </w:r>
      <w:r>
        <w:rPr>
          <w:lang w:val="es_ES" w:bidi="es_ES"/>
        </w:rPr>
      </w:r>
    </w:p>
    <w:p>
      <w:pPr/>
      <w:r>
        <w:rPr>
          <w:lang w:val="es_ES" w:bidi="es_ES"/>
        </w:rPr>
      </w:r>
    </w:p>
    <w:p>
      <w:pPr>
        <w:pStyle w:val="Heading2"/>
      </w:pPr>
      <w:r>
        <w:rPr>
          <w:lang w:val="es_ES" w:bidi="es_ES"/>
        </w:rPr>
        <w:t>Abubus</w:t>
      </w:r>
      <w:r>
        <w:rPr>
          <w:lang w:val="es_ES" w:bidi="es_ES"/>
        </w:rPr>
      </w:r>
    </w:p>
    <w:p>
      <w:pPr/>
      <w:r>
        <w:rPr>
          <w:lang w:val="es_ES" w:bidi="es_ES"/>
        </w:rPr>
      </w:r>
      <w:r>
        <w:rPr>
          <w:lang w:val="es_ES" w:bidi="es_ES"/>
        </w:rPr>
        <w:t>El padre de Ptolomeo. Ptolomeo fue un gobernador militar en Jericó. Asesinó a su suegro, Simón Macabeo, y a dos de los hijos de Simón en el año 134 a.C. (1 Mac 16:11–17).</w:t>
      </w:r>
    </w:p>
    <w:p>
      <w:pPr/>
      <w:r>
        <w:rPr>
          <w:lang w:val="es_ES" w:bidi="es_ES"/>
        </w:rPr>
      </w:r>
      <w:r>
        <w:rPr>
          <w:i/>
          <w:lang w:val="es_ES" w:bidi="es_ES"/>
        </w:rPr>
        <w:t>Ver</w:t>
      </w:r>
      <w:r>
        <w:rPr>
          <w:lang w:val="es_ES" w:bidi="es_ES"/>
        </w:rPr>
        <w:t xml:space="preserve"> Período Macabeo</w:t>
      </w:r>
      <w:r>
        <w:rPr>
          <w:lang w:val="es_ES" w:bidi="es_ES"/>
        </w:rPr>
        <w:t>.</w:t>
      </w:r>
      <w:r>
        <w:rPr>
          <w:lang w:val="es_ES" w:bidi="es_ES"/>
        </w:rPr>
      </w:r>
      <w:r>
        <w:rPr>
          <w:lang w:val="es_ES" w:bidi="es_ES"/>
        </w:rPr>
      </w:r>
    </w:p>
    <w:p>
      <w:pPr/>
      <w:r>
        <w:rPr>
          <w:lang w:val="es_ES" w:bidi="es_ES"/>
        </w:rPr>
      </w:r>
    </w:p>
    <w:p>
      <w:pPr>
        <w:pStyle w:val="Heading2"/>
      </w:pPr>
      <w:r>
        <w:rPr>
          <w:lang w:val="es_ES" w:bidi="es_ES"/>
        </w:rPr>
        <w:t>Acab</w:t>
      </w:r>
      <w:r>
        <w:rPr>
          <w:lang w:val="es_ES" w:bidi="es_ES"/>
        </w:rPr>
      </w:r>
    </w:p>
    <w:p>
      <w:pPr>
        <w:pStyle w:val="ListNumber"/>
        <w:numPr>
          <w:ilvl w:val="0"/>
          <w:numId w:val="27"/>
        </w:numPr>
        <w:spacing w:line="240" w:lineRule="auto"/>
        <w:ind w:left="720"/>
      </w:pPr>
      <w:r>
        <w:rPr>
          <w:lang w:val="es_ES" w:bidi="es_ES"/>
        </w:rPr>
      </w:r>
      <w:r>
        <w:rPr>
          <w:lang w:val="es_ES" w:bidi="es_ES"/>
        </w:rPr>
        <w:t>Fue el octavo rey del reino del norte de Israel, reinando aproximadamente entre 874 y 853 a.C. Su padre, Omri, fundó una dinastía que perduró 40 años, abarcando los reinados de Acab y sus dos hijos, Ocozías y Joram. Esta dinastía tuvo un impacto que trascendió lo que está escrito en la Biblia, siendo mencionada en la famosa Piedra Moabita y en varias inscripciones asirias.</w:t>
        <w:br/>
      </w:r>
      <w:r>
        <w:rPr>
          <w:lang w:val="es_ES" w:bidi="es_ES"/>
        </w:rPr>
        <w:t>Según 1 Reyes, Omrí era un general bajo el mando del rey Ela, hijo de Baasa. Después de que Ela fue asesinado, las tropas de Omrí lo proclamaron rey (</w:t>
      </w:r>
      <w:r>
        <w:rPr>
          <w:lang w:val="es_ES" w:bidi="es_ES"/>
        </w:rPr>
        <w:t>1 Re 16:8–16</w:t>
      </w:r>
      <w:r>
        <w:rPr>
          <w:lang w:val="es_ES" w:bidi="es_ES"/>
        </w:rPr>
        <w:t>). Ganó la guerra civil que siguió y tomó Tirsa, la ciudad capital (</w:t>
      </w:r>
      <w:r>
        <w:rPr>
          <w:lang w:val="es_ES" w:bidi="es_ES"/>
        </w:rPr>
        <w:t>1 Re 16:17–23</w:t>
      </w:r>
      <w:r>
        <w:rPr>
          <w:lang w:val="es_ES" w:bidi="es_ES"/>
        </w:rPr>
        <w:t>). Más tarde, trasladó su capital a Samaria y construyó defensas a su alrededor (</w:t>
      </w:r>
      <w:r>
        <w:rPr>
          <w:lang w:val="es_ES" w:bidi="es_ES"/>
        </w:rPr>
        <w:t>1 Re 16:24</w:t>
      </w:r>
      <w:r>
        <w:rPr>
          <w:lang w:val="es_ES" w:bidi="es_ES"/>
        </w:rPr>
        <w:t>). Omrí también formó una alianza con los fenicios. David y Salomón habían hecho lo mismo, pero fueron criticados por ello posteriormente. Cuando Acab se convirtió en rey tras la muerte de su padre (</w:t>
      </w:r>
      <w:r>
        <w:rPr>
          <w:lang w:val="es_ES" w:bidi="es_ES"/>
        </w:rPr>
        <w:t>1 Re 16:28</w:t>
      </w:r>
      <w:r>
        <w:rPr>
          <w:lang w:val="es_ES" w:bidi="es_ES"/>
        </w:rPr>
        <w:t>), continuó esta alianza casándose con Jezabel, la hija del rey fenicio (</w:t>
      </w:r>
      <w:r>
        <w:rPr>
          <w:lang w:val="es_ES" w:bidi="es_ES"/>
        </w:rPr>
        <w:t>1 Re 16:29–31</w:t>
      </w:r>
      <w:r>
        <w:rPr>
          <w:lang w:val="es_ES" w:bidi="es_ES"/>
        </w:rPr>
        <w:t>).</w:t>
        <w:br/>
      </w:r>
      <w:r>
        <w:rPr>
          <w:lang w:val="es_ES" w:bidi="es_ES"/>
        </w:rPr>
        <w:t>Jezabel apoyó firmemente a los falsos dioses y no actuó de manera correcta o buena. El matrimonio de Acab con ella tuvo un gran impacto en Israel (</w:t>
      </w:r>
      <w:r>
        <w:rPr>
          <w:lang w:val="es_ES" w:bidi="es_ES"/>
        </w:rPr>
        <w:t>1 Re 21:21–26</w:t>
      </w:r>
      <w:r>
        <w:rPr>
          <w:lang w:val="es_ES" w:bidi="es_ES"/>
        </w:rPr>
        <w:t>), e incluso afectó al reino del sur de Judá. Su hija, Atalía, se casó con Joram de Judá, y esta unión tuvo terribles consecuencias (</w:t>
      </w:r>
      <w:r>
        <w:rPr>
          <w:lang w:val="es_ES" w:bidi="es_ES"/>
        </w:rPr>
        <w:t>2 Re 8:17–18,26–27</w:t>
      </w:r>
      <w:r>
        <w:rPr>
          <w:lang w:val="es_ES" w:bidi="es_ES"/>
        </w:rPr>
        <w:t xml:space="preserve">; </w:t>
      </w:r>
      <w:r>
        <w:rPr>
          <w:lang w:val="es_ES" w:bidi="es_ES"/>
        </w:rPr>
        <w:t>11:1–20</w:t>
      </w:r>
      <w:r>
        <w:rPr>
          <w:lang w:val="es_ES" w:bidi="es_ES"/>
        </w:rPr>
        <w:t>). Bajo la influencia de Jezabel, Acab abandonó la adoración de Dios para seguir el culto a Baal. Esta nueva religión era un culto de fertilidad que incluía ritos sexuales entre sacerdotes y "vírgenes" del templo, lo cual iba directamente en contra de las leyes de Dios. Al casarse con Jezabel, Acab también violó el mandato bíblico contra los paganos (</w:t>
      </w:r>
      <w:r>
        <w:rPr>
          <w:lang w:val="es_ES" w:bidi="es_ES"/>
        </w:rPr>
        <w:t>Dt 7:1–5</w:t>
      </w:r>
      <w:r>
        <w:rPr>
          <w:lang w:val="es_ES" w:bidi="es_ES"/>
        </w:rPr>
        <w:t>).</w:t>
        <w:br/>
      </w:r>
      <w:r>
        <w:rPr>
          <w:lang w:val="es_ES" w:bidi="es_ES"/>
        </w:rPr>
        <w:t>La Biblia nos relata que Acab construyó muchas ciudades y libró varias guerras (</w:t>
      </w:r>
      <w:r>
        <w:rPr>
          <w:lang w:val="es_ES" w:bidi="es_ES"/>
        </w:rPr>
        <w:t>1 Re 22:39</w:t>
      </w:r>
      <w:r>
        <w:rPr>
          <w:lang w:val="es_ES" w:bidi="es_ES"/>
        </w:rPr>
        <w:t>). Sin embargo, la mayor parte de la historia se centra en el profeta Elías (</w:t>
      </w:r>
      <w:r>
        <w:rPr>
          <w:lang w:val="es_ES" w:bidi="es_ES"/>
        </w:rPr>
        <w:t>1 Reyes 17:1,</w:t>
      </w:r>
      <w:r>
        <w:rPr>
          <w:lang w:val="es_ES" w:bidi="es_ES"/>
        </w:rPr>
        <w:t xml:space="preserve"> </w:t>
      </w:r>
      <w:r>
        <w:rPr>
          <w:lang w:val="es_ES" w:bidi="es_ES"/>
        </w:rPr>
        <w:t>18:1,</w:t>
      </w:r>
      <w:r>
        <w:rPr>
          <w:lang w:val="es_ES" w:bidi="es_ES"/>
        </w:rPr>
        <w:t xml:space="preserve"> </w:t>
      </w:r>
      <w:r>
        <w:rPr>
          <w:lang w:val="es_ES" w:bidi="es_ES"/>
        </w:rPr>
        <w:t>19:1</w:t>
      </w:r>
      <w:r>
        <w:rPr>
          <w:lang w:val="es_ES" w:bidi="es_ES"/>
        </w:rPr>
        <w:t>). Al inicio del reinado de Acab, Dios envió a Elías para anunciar una sequía y hambruna como castigo por los pecados del rey (</w:t>
      </w:r>
      <w:r>
        <w:rPr>
          <w:lang w:val="es_ES" w:bidi="es_ES"/>
        </w:rPr>
        <w:t>1 Re 17:1,</w:t>
      </w:r>
      <w:r>
        <w:rPr>
          <w:lang w:val="es_ES" w:bidi="es_ES"/>
        </w:rPr>
        <w:t xml:space="preserve"> </w:t>
      </w:r>
      <w:r>
        <w:rPr>
          <w:lang w:val="es_ES" w:bidi="es_ES"/>
        </w:rPr>
        <w:t>18:16–18</w:t>
      </w:r>
      <w:r>
        <w:rPr>
          <w:lang w:val="es_ES" w:bidi="es_ES"/>
        </w:rPr>
        <w:t>). Esta sequía duró tres años y medio y fue tan significativa que se menciona en el Nuevo Testamento (</w:t>
      </w:r>
      <w:r>
        <w:rPr>
          <w:lang w:val="es_ES" w:bidi="es_ES"/>
        </w:rPr>
        <w:t>Lc 4:25,</w:t>
      </w:r>
      <w:r>
        <w:rPr>
          <w:lang w:val="es_ES" w:bidi="es_ES"/>
        </w:rPr>
        <w:t xml:space="preserve"> </w:t>
      </w:r>
      <w:r>
        <w:rPr>
          <w:lang w:val="es_ES" w:bidi="es_ES"/>
        </w:rPr>
        <w:t>St 5:17</w:t>
      </w:r>
      <w:r>
        <w:rPr>
          <w:lang w:val="es_ES" w:bidi="es_ES"/>
        </w:rPr>
        <w:t>). Provocó un sufrimiento severo tanto para las personas como para los animales (</w:t>
      </w:r>
      <w:r>
        <w:rPr>
          <w:lang w:val="es_ES" w:bidi="es_ES"/>
        </w:rPr>
        <w:t>1 Re 18:5</w:t>
      </w:r>
      <w:r>
        <w:rPr>
          <w:lang w:val="es_ES" w:bidi="es_ES"/>
        </w:rPr>
        <w:t>).</w:t>
        <w:br/>
      </w:r>
      <w:r>
        <w:rPr>
          <w:lang w:val="es_ES" w:bidi="es_ES"/>
        </w:rPr>
        <w:t>Al final de la sequía, Elías retó a Acab a reunir a todos los profetas paganos para un enfrentamiento entre Dios y Baal. Elías se burló de los 450 profetas de Baal por no lograr captar la atención de su dios. Luego oró a Dios, y el fuego descendió del cielo para consumir el altar de Dios. El pueblo entonces declaró su fe en Dios y ayudó a Elías a eliminar a los falsos profetas (</w:t>
      </w:r>
      <w:r>
        <w:rPr>
          <w:lang w:val="es_ES" w:bidi="es_ES"/>
        </w:rPr>
        <w:t>1 Re 18:16–40</w:t>
      </w:r>
      <w:r>
        <w:rPr>
          <w:lang w:val="es_ES" w:bidi="es_ES"/>
        </w:rPr>
        <w:t>). La sequía terminó de inmediato (</w:t>
      </w:r>
      <w:r>
        <w:rPr>
          <w:lang w:val="es_ES" w:bidi="es_ES"/>
        </w:rPr>
        <w:t>1 Re 18:41–46</w:t>
      </w:r>
      <w:r>
        <w:rPr>
          <w:lang w:val="es_ES" w:bidi="es_ES"/>
        </w:rPr>
        <w:t>).</w:t>
        <w:br/>
      </w:r>
      <w:r>
        <w:rPr>
          <w:lang w:val="es_ES" w:bidi="es_ES"/>
        </w:rPr>
        <w:t>Cuando Jezabel se enteró de lo que había sucedido a sus profetas, juró vengarse. Elías huyó, y en el Monte Horeb, Dios le instruyó para ungir a Jehú como el nuevo rey de Israel en lugar de Acab (</w:t>
      </w:r>
      <w:r>
        <w:rPr>
          <w:lang w:val="es_ES" w:bidi="es_ES"/>
        </w:rPr>
        <w:t>1 Re 19:1–16</w:t>
      </w:r>
      <w:r>
        <w:rPr>
          <w:lang w:val="es_ES" w:bidi="es_ES"/>
        </w:rPr>
        <w:t>). Esto fue realizado más tarde por el sucesor de Elías, Eliseo (</w:t>
      </w:r>
      <w:r>
        <w:rPr>
          <w:lang w:val="es_ES" w:bidi="es_ES"/>
        </w:rPr>
        <w:t>1 Re 19:19–21,</w:t>
      </w:r>
      <w:r>
        <w:rPr>
          <w:lang w:val="es_ES" w:bidi="es_ES"/>
        </w:rPr>
        <w:t xml:space="preserve"> </w:t>
      </w:r>
      <w:r>
        <w:rPr>
          <w:lang w:val="es_ES" w:bidi="es_ES"/>
        </w:rPr>
        <w:t>2 Re 9:1</w:t>
      </w:r>
      <w:r>
        <w:rPr>
          <w:lang w:val="es_ES" w:bidi="es_ES"/>
        </w:rPr>
        <w:t>–</w:t>
      </w:r>
      <w:r>
        <w:rPr>
          <w:lang w:val="es_ES" w:bidi="es_ES"/>
        </w:rPr>
        <w:t>10</w:t>
      </w:r>
      <w:r>
        <w:rPr>
          <w:lang w:val="es_ES" w:bidi="es_ES"/>
        </w:rPr>
        <w:t>).</w:t>
        <w:br/>
      </w:r>
      <w:r>
        <w:rPr>
          <w:lang w:val="es_ES" w:bidi="es_ES"/>
        </w:rPr>
        <w:t>Elías también confrontó a Acab sobre la adquisición de un viñedo de un hombre llamado Nabot (</w:t>
      </w:r>
      <w:r>
        <w:rPr>
          <w:lang w:val="es_ES" w:bidi="es_ES"/>
        </w:rPr>
        <w:t>1 Re 21:1–16</w:t>
      </w:r>
      <w:r>
        <w:rPr>
          <w:lang w:val="es_ES" w:bidi="es_ES"/>
        </w:rPr>
        <w:t>). Cuando Nabot se negó a vender su tierra, Jezabel organizó que falsos testigos lo acusaran de maldecir a Dios y al rey. Nabot fue entonces apedreado hasta morir por blasfemia. Elías condenó a Acab, profetizando que Dios traería un sangriento fin a su familia (</w:t>
      </w:r>
      <w:r>
        <w:rPr>
          <w:lang w:val="es_ES" w:bidi="es_ES"/>
        </w:rPr>
        <w:t>1 Re 21:17–24</w:t>
      </w:r>
      <w:r>
        <w:rPr>
          <w:lang w:val="es_ES" w:bidi="es_ES"/>
        </w:rPr>
        <w:t>). Aunque Acab se arrepintió, esto hizo que Dios retrasara el juicio hasta después de la muerte de Acab (</w:t>
      </w:r>
      <w:r>
        <w:rPr>
          <w:lang w:val="es_ES" w:bidi="es_ES"/>
        </w:rPr>
        <w:t>1 Re 21:27–29,</w:t>
      </w:r>
      <w:r>
        <w:rPr>
          <w:lang w:val="es_ES" w:bidi="es_ES"/>
        </w:rPr>
        <w:t xml:space="preserve"> </w:t>
      </w:r>
      <w:r>
        <w:rPr>
          <w:lang w:val="es_ES" w:bidi="es_ES"/>
        </w:rPr>
        <w:t>2 Re 10:1–14</w:t>
      </w:r>
      <w:r>
        <w:rPr>
          <w:lang w:val="es_ES" w:bidi="es_ES"/>
        </w:rPr>
        <w:t>).</w:t>
        <w:br/>
      </w:r>
      <w:r>
        <w:rPr>
          <w:lang w:val="es_ES" w:bidi="es_ES"/>
        </w:rPr>
        <w:t>Durante su reinado, Acab enfrentó varios conflictos militares con el rey Ben Hadad II de Siria (Aram), principalmente porque los sirios provocaron estos encuentros. En su primer enfrentamiento, Ben Hadad sitió Samaria, la capital de Israel, y exigió un gran tributo. Acab se negó a cumplir con estas demandas y consultó con los ancianos de Israel. Mientras los sirios se preparaban para atacar, un profeta aconsejó a Acab que atacara primero (</w:t>
      </w:r>
      <w:r>
        <w:rPr>
          <w:lang w:val="es_ES" w:bidi="es_ES"/>
        </w:rPr>
        <w:t>1 Re 20:1–14</w:t>
      </w:r>
      <w:r>
        <w:rPr>
          <w:lang w:val="es_ES" w:bidi="es_ES"/>
        </w:rPr>
        <w:t>). Los sirios fueron derrotados, y Ben Hadad apenas escapó con vida (</w:t>
      </w:r>
      <w:r>
        <w:rPr>
          <w:lang w:val="es_ES" w:bidi="es_ES"/>
        </w:rPr>
        <w:t>1 Re 20:15–22</w:t>
      </w:r>
      <w:r>
        <w:rPr>
          <w:lang w:val="es_ES" w:bidi="es_ES"/>
        </w:rPr>
        <w:t>).</w:t>
        <w:br/>
      </w:r>
      <w:r>
        <w:rPr>
          <w:lang w:val="es_ES" w:bidi="es_ES"/>
        </w:rPr>
        <w:t>Al año siguiente, Ben Hadad lanzó otro ataque contra las fuerzas de Acab, fue nuevamente derrotado y finalmente se rindió a Acab (</w:t>
      </w:r>
      <w:r>
        <w:rPr>
          <w:lang w:val="es_ES" w:bidi="es_ES"/>
        </w:rPr>
        <w:t>1 Re 20:23–33</w:t>
      </w:r>
      <w:r>
        <w:rPr>
          <w:lang w:val="es_ES" w:bidi="es_ES"/>
        </w:rPr>
        <w:t>). Como parte de los términos, Ben Hadad cedió algunas ciudades que su padre había tomado previamente de Israel y permitió que Israel estableciera puestos comerciales en Damasco (</w:t>
      </w:r>
      <w:r>
        <w:rPr>
          <w:lang w:val="es_ES" w:bidi="es_ES"/>
        </w:rPr>
        <w:t>1 Re 20:34</w:t>
      </w:r>
      <w:r>
        <w:rPr>
          <w:lang w:val="es_ES" w:bidi="es_ES"/>
        </w:rPr>
        <w:t>). Sin embargo, Dios más tarde reprendió a Acab a través de un profeta por formar tal alianza con un poder pagano (</w:t>
      </w:r>
      <w:r>
        <w:rPr>
          <w:lang w:val="es_ES" w:bidi="es_ES"/>
        </w:rPr>
        <w:t>1 Re 20:35–43</w:t>
      </w:r>
      <w:r>
        <w:rPr>
          <w:lang w:val="es_ES" w:bidi="es_ES"/>
        </w:rPr>
        <w:t>).</w:t>
        <w:br/>
      </w:r>
      <w:r>
        <w:rPr>
          <w:lang w:val="es_ES" w:bidi="es_ES"/>
        </w:rPr>
        <w:t>En la guerra final de Acab contra Siria, contó con el apoyo de una alianza con el rey de Judá, Josafat (</w:t>
      </w:r>
      <w:r>
        <w:rPr>
          <w:lang w:val="es_ES" w:bidi="es_ES"/>
        </w:rPr>
        <w:t>1 Re 22:2–4,</w:t>
      </w:r>
      <w:r>
        <w:rPr>
          <w:lang w:val="es_ES" w:bidi="es_ES"/>
        </w:rPr>
        <w:t xml:space="preserve"> </w:t>
      </w:r>
      <w:r>
        <w:rPr>
          <w:lang w:val="es_ES" w:bidi="es_ES"/>
        </w:rPr>
        <w:t>2 Cro 18:1–3</w:t>
      </w:r>
      <w:r>
        <w:rPr>
          <w:lang w:val="es_ES" w:bidi="es_ES"/>
        </w:rPr>
        <w:t>). Esta alianza se fortaleció con el matrimonio de la hija de Acab, Atalía, con Joram, el hijo de Josafat. Acab propuso una campaña para recapturar Ramot de Galaad, ubicada en el noreste de Israel. Cuando Josafat dudó de las previsiones optimistas de los 400 profetas de Acab, se llamó al profeta Micaías, quien predijo la muerte de Acab (</w:t>
      </w:r>
      <w:r>
        <w:rPr>
          <w:lang w:val="es_ES" w:bidi="es_ES"/>
        </w:rPr>
        <w:t>1 Re 22:5–28,</w:t>
      </w:r>
      <w:r>
        <w:rPr>
          <w:lang w:val="es_ES" w:bidi="es_ES"/>
        </w:rPr>
        <w:t xml:space="preserve"> </w:t>
      </w:r>
      <w:r>
        <w:rPr>
          <w:lang w:val="es_ES" w:bidi="es_ES"/>
        </w:rPr>
        <w:t>2 Cro 18:4–27</w:t>
      </w:r>
      <w:r>
        <w:rPr>
          <w:lang w:val="es_ES" w:bidi="es_ES"/>
        </w:rPr>
        <w:t>).</w:t>
        <w:br/>
      </w:r>
      <w:r>
        <w:rPr>
          <w:lang w:val="es_ES" w:bidi="es_ES"/>
        </w:rPr>
        <w:t>Para la batalla contra Siria, Josafat vestía sus ropas reales, mientras que Acab se disfrazó de soldado común. A pesar de esto, un arquero sirio logró herir a Acab entre las junturas de su armadura. Acab murió esa tarde, y sus tropas abandonaron la batalla. Su carro y armadura fueron lavados junto al estanque de Samaria, donde, como Elías había profetizado, los perros lamieron la sangre de Acab. Acab fue sucedido por su hijo Ocozías (</w:t>
      </w:r>
      <w:r>
        <w:rPr>
          <w:lang w:val="es_ES" w:bidi="es_ES"/>
        </w:rPr>
        <w:t>1 Re 22:29–40,</w:t>
      </w:r>
      <w:r>
        <w:rPr>
          <w:lang w:val="es_ES" w:bidi="es_ES"/>
        </w:rPr>
        <w:t xml:space="preserve"> </w:t>
      </w:r>
      <w:r>
        <w:rPr>
          <w:lang w:val="es_ES" w:bidi="es_ES"/>
        </w:rPr>
        <w:t>2 Cro 18:28–34</w:t>
      </w:r>
      <w:r>
        <w:rPr>
          <w:lang w:val="es_ES" w:bidi="es_ES"/>
        </w:rPr>
        <w:t>).</w:t>
        <w:br/>
      </w:r>
      <w:r>
        <w:rPr>
          <w:i/>
          <w:lang w:val="es_ES" w:bidi="es_ES"/>
        </w:rPr>
        <w:t>Ver también</w:t>
      </w:r>
      <w:r>
        <w:rPr>
          <w:lang w:val="es_ES" w:bidi="es_ES"/>
        </w:rPr>
        <w:t xml:space="preserve"> </w:t>
      </w:r>
      <w:r>
        <w:rPr>
          <w:lang w:val="es_ES" w:bidi="es_ES"/>
        </w:rPr>
        <w:t>Elías #1</w:t>
      </w:r>
      <w:r>
        <w:rPr>
          <w:lang w:val="es_ES" w:bidi="es_ES"/>
        </w:rPr>
        <w:t xml:space="preserve">; </w:t>
      </w:r>
      <w:r>
        <w:rPr>
          <w:lang w:val="es_ES" w:bidi="es_ES"/>
        </w:rPr>
        <w:t>Jezabel</w:t>
      </w:r>
      <w:r>
        <w:rPr>
          <w:lang w:val="es_ES" w:bidi="es_ES"/>
        </w:rPr>
        <w:t xml:space="preserve">; </w:t>
      </w:r>
      <w:r>
        <w:rPr>
          <w:lang w:val="es_ES" w:bidi="es_ES"/>
        </w:rPr>
        <w:t>Israel, Historia de</w:t>
      </w:r>
      <w:r>
        <w:rPr>
          <w:lang w:val="es_ES" w:bidi="es_ES"/>
        </w:rPr>
        <w:t xml:space="preserve">; </w:t>
      </w:r>
      <w:r>
        <w:rPr>
          <w:lang w:val="es_ES" w:bidi="es_ES"/>
        </w:rPr>
        <w:t>Rey</w:t>
      </w:r>
      <w:r>
        <w:rPr>
          <w:lang w:val="es_ES" w:bidi="es_ES"/>
        </w:rPr>
        <w:t xml:space="preserve">; </w:t>
      </w:r>
      <w:r>
        <w:rPr>
          <w:lang w:val="es_ES" w:bidi="es_ES"/>
        </w:rPr>
        <w:t>Reyes, Primer y Segundo Libro de</w:t>
      </w:r>
      <w:r>
        <w:rPr>
          <w:lang w:val="es_ES" w:bidi="es_ES"/>
        </w:rPr>
        <w:t xml:space="preserve">; </w:t>
      </w:r>
      <w:r>
        <w:rPr>
          <w:lang w:val="es_ES" w:bidi="es_ES"/>
        </w:rPr>
        <w:t>Cronología de la Biblia (Antiguo Testamento)</w:t>
      </w:r>
      <w:r>
        <w:rPr>
          <w:lang w:val="es_ES" w:bidi="es_ES"/>
        </w:rPr>
        <w:t>.</w:t>
      </w:r>
    </w:p>
    <w:p>
      <w:pPr>
        <w:pStyle w:val="ListNumber"/>
        <w:spacing w:line="240" w:lineRule="auto"/>
        <w:ind w:left="720"/>
      </w:pPr>
      <w:r>
        <w:rPr>
          <w:lang w:val="es_ES" w:bidi="es_ES"/>
        </w:rPr>
      </w:r>
      <w:r>
        <w:rPr>
          <w:lang w:val="es_ES" w:bidi="es_ES"/>
        </w:rPr>
        <w:t xml:space="preserve">El hijo de </w:t>
      </w:r>
      <w:r>
        <w:rPr>
          <w:lang w:val="es_ES" w:bidi="es_ES"/>
        </w:rPr>
        <w:t xml:space="preserve">Colaías </w:t>
      </w:r>
      <w:r>
        <w:rPr>
          <w:lang w:val="es_ES" w:bidi="es_ES"/>
        </w:rPr>
        <w:t xml:space="preserve">fue un infame falso profeta durante los últimos días de Judá. Estuvo entre los judíos deportados a Babilonia durante el exilio de Joaquín en 598–597 a.C. Junto con su colega </w:t>
      </w:r>
      <w:r>
        <w:rPr>
          <w:lang w:val="es_ES" w:bidi="es_ES"/>
        </w:rPr>
        <w:t>Sedequías</w:t>
      </w:r>
      <w:r>
        <w:rPr>
          <w:lang w:val="es_ES" w:bidi="es_ES"/>
        </w:rPr>
        <w:t>, Acab fue condenado por el profeta Jeremías por profetizar falsamente en nombre de Dios y por su inmoralidad sexual. (</w:t>
      </w:r>
      <w:r>
        <w:rPr>
          <w:lang w:val="es_ES" w:bidi="es_ES"/>
        </w:rPr>
        <w:t>Jr 29:21–23</w:t>
      </w:r>
      <w:r>
        <w:rPr>
          <w:lang w:val="es_ES" w:bidi="es_ES"/>
        </w:rPr>
        <w:t>).</w:t>
      </w:r>
      <w:r>
        <w:rPr>
          <w:lang w:val="es_ES" w:bidi="es_ES"/>
        </w:rPr>
      </w:r>
      <w:r>
        <w:rPr>
          <w:lang w:val="es_ES" w:bidi="es_ES"/>
        </w:rPr>
      </w:r>
    </w:p>
    <w:p>
      <w:pPr/>
      <w:r>
        <w:rPr>
          <w:lang w:val="es_ES" w:bidi="es_ES"/>
        </w:rPr>
      </w:r>
    </w:p>
    <w:p>
      <w:pPr>
        <w:pStyle w:val="Heading2"/>
      </w:pPr>
      <w:r>
        <w:rPr>
          <w:lang w:val="es_ES" w:bidi="es_ES"/>
        </w:rPr>
        <w:t>Acacia</w:t>
      </w:r>
      <w:r>
        <w:rPr>
          <w:lang w:val="es_ES" w:bidi="es_ES"/>
        </w:rPr>
      </w:r>
    </w:p>
    <w:p>
      <w:pPr/>
      <w:r>
        <w:rPr>
          <w:lang w:val="es_ES" w:bidi="es_ES"/>
        </w:rPr>
      </w:r>
      <w:r>
        <w:rPr>
          <w:lang w:val="es_ES" w:bidi="es_ES"/>
        </w:rPr>
        <w:t>Cualquier árbol o arbusto de la familia de las mimosas que crece en regiones cálidas. La planta llamada "shittah" (singular) o "Sittim" (plural) de la RVR-1909 es, sin duda, el árbol de acacia. Este fue el único árbol maderable de tamaño significativo que creció en el desierto árabe. La madera de acacia se utilizó en la construcción del arca de la alianza (</w:t>
      </w:r>
      <w:r>
        <w:rPr>
          <w:lang w:val="es_ES" w:bidi="es_ES"/>
        </w:rPr>
        <w:t>Éxodo 25:10</w:t>
      </w:r>
      <w:r>
        <w:rPr>
          <w:lang w:val="es_ES" w:bidi="es_ES"/>
        </w:rPr>
        <w:t>).</w:t>
      </w:r>
    </w:p>
    <w:p>
      <w:pPr/>
      <w:r>
        <w:rPr>
          <w:lang w:val="es_ES" w:bidi="es_ES"/>
        </w:rPr>
      </w:r>
      <w:r>
        <w:rPr>
          <w:i/>
          <w:lang w:val="es_ES" w:bidi="es_ES"/>
        </w:rPr>
        <w:t>Acacia tortilis</w:t>
      </w:r>
      <w:r>
        <w:rPr>
          <w:lang w:val="es_ES" w:bidi="es_ES"/>
        </w:rPr>
        <w:t xml:space="preserve"> es el árbol más grande y común en el desierto por donde los israelitas vagaron durante 40 años. Es especialmente notable en el Monte Sinaí y probablemente fue el tipo de madera utilizado para fabricar los muebles del tabernáculo.</w:t>
      </w:r>
    </w:p>
    <w:p>
      <w:pPr/>
      <w:r>
        <w:rPr>
          <w:lang w:val="es_ES" w:bidi="es_ES"/>
        </w:rPr>
      </w:r>
      <w:r>
        <w:rPr>
          <w:i/>
          <w:lang w:val="es_ES" w:bidi="es_ES"/>
        </w:rPr>
        <w:t>Acacia seyal</w:t>
      </w:r>
      <w:r>
        <w:rPr>
          <w:lang w:val="es_ES" w:bidi="es_ES"/>
        </w:rPr>
        <w:t xml:space="preserve"> es menos común en la actualidad. Puede alcanzar una altura de hasta 7,6 metros. Sus flores amarillas crecen en ramas retorcidas. La madera es de grano fino, pesada y dura, con un color marrón anaranjado, y fue muy apreciada para la fabricación de gabinetes. Los antiguos egipcios utilizaban la madera de acacia para sellar los ataúdes de sus momias.</w:t>
      </w:r>
    </w:p>
    <w:p>
      <w:pPr/>
      <w:r>
        <w:rPr>
          <w:lang w:val="es_ES" w:bidi="es_ES"/>
        </w:rPr>
      </w:r>
      <w:r>
        <w:rPr>
          <w:i/>
          <w:lang w:val="es_ES" w:bidi="es_ES"/>
        </w:rPr>
        <w:t xml:space="preserve">Ver </w:t>
      </w:r>
      <w:r>
        <w:rPr>
          <w:lang w:val="es_ES" w:bidi="es_ES"/>
        </w:rPr>
        <w:t>Plantas</w:t>
      </w:r>
      <w:r>
        <w:rPr>
          <w:lang w:val="es_ES" w:bidi="es_ES"/>
        </w:rPr>
        <w:t>.</w:t>
      </w:r>
      <w:r>
        <w:rPr>
          <w:lang w:val="es_ES" w:bidi="es_ES"/>
        </w:rPr>
      </w:r>
      <w:r>
        <w:rPr>
          <w:lang w:val="es_ES" w:bidi="es_ES"/>
        </w:rPr>
      </w:r>
    </w:p>
    <w:p>
      <w:pPr/>
      <w:r>
        <w:rPr>
          <w:lang w:val="es_ES" w:bidi="es_ES"/>
        </w:rPr>
      </w:r>
    </w:p>
    <w:p>
      <w:pPr>
        <w:pStyle w:val="Heading2"/>
      </w:pPr>
      <w:r>
        <w:rPr>
          <w:lang w:val="es_ES" w:bidi="es_ES"/>
        </w:rPr>
        <w:t>Acad</w:t>
      </w:r>
      <w:r>
        <w:rPr>
          <w:lang w:val="es_ES" w:bidi="es_ES"/>
        </w:rPr>
      </w:r>
    </w:p>
    <w:p>
      <w:pPr/>
      <w:r>
        <w:rPr>
          <w:lang w:val="es_ES" w:bidi="es_ES"/>
        </w:rPr>
      </w:r>
      <w:r>
        <w:rPr>
          <w:lang w:val="es_ES" w:bidi="es_ES"/>
        </w:rPr>
        <w:t>Una de las tres ciudades (Babel, Erec y Accad) que se encuentran entre los ríos Tigris y Éufrates.</w:t>
      </w:r>
    </w:p>
    <w:p>
      <w:pPr/>
      <w:r>
        <w:rPr>
          <w:lang w:val="es_ES" w:bidi="es_ES"/>
        </w:rPr>
      </w:r>
      <w:r>
        <w:rPr>
          <w:lang w:val="es_ES" w:bidi="es_ES"/>
        </w:rPr>
        <w:t>Se decía que fue fundada por Nimrod (</w:t>
      </w:r>
      <w:r>
        <w:rPr>
          <w:lang w:val="es_ES" w:bidi="es_ES"/>
        </w:rPr>
        <w:t>Génesis 10:10</w:t>
      </w:r>
      <w:r>
        <w:rPr>
          <w:lang w:val="es_ES" w:bidi="es_ES"/>
        </w:rPr>
        <w:t>). "Acadio" (de Acad) es el nombre de la lengua hablada en Mesopotamia desde los tiempos de Sargón (hacia 2360 a.C.) hasta la época asiria y babilónica.</w:t>
      </w:r>
      <w:r>
        <w:rPr>
          <w:lang w:val="es_ES" w:bidi="es_ES"/>
        </w:rPr>
      </w:r>
      <w:r>
        <w:rPr>
          <w:lang w:val="es_ES" w:bidi="es_ES"/>
        </w:rPr>
      </w:r>
    </w:p>
    <w:p>
      <w:pPr/>
      <w:r>
        <w:rPr>
          <w:lang w:val="es_ES" w:bidi="es_ES"/>
        </w:rPr>
      </w:r>
    </w:p>
    <w:p>
      <w:pPr>
        <w:pStyle w:val="Heading2"/>
      </w:pPr>
      <w:r>
        <w:rPr>
          <w:lang w:val="es_ES" w:bidi="es_ES"/>
        </w:rPr>
        <w:t>Acadios</w:t>
      </w:r>
      <w:r>
        <w:rPr>
          <w:lang w:val="es_ES" w:bidi="es_ES"/>
        </w:rPr>
      </w:r>
    </w:p>
    <w:p>
      <w:pPr/>
      <w:r>
        <w:rPr>
          <w:lang w:val="es_ES" w:bidi="es_ES"/>
        </w:rPr>
      </w:r>
      <w:r>
        <w:rPr>
          <w:lang w:val="es_ES" w:bidi="es_ES"/>
        </w:rPr>
        <w:t>Los acadios fueron un pueblo antiguo que construyó uno de los primeros grandes reinos en el Medio Oriente. Conquistaron las tierras de otro grupo llamado los sumerios e impactaron significativamente en el desarrollo de las primeras sociedades.</w:t>
      </w:r>
    </w:p>
    <w:p>
      <w:pPr/>
      <w:r>
        <w:rPr>
          <w:lang w:val="es_ES" w:bidi="es_ES"/>
        </w:rPr>
      </w:r>
      <w:r>
        <w:rPr>
          <w:i/>
          <w:lang w:val="es_ES" w:bidi="es_ES"/>
        </w:rPr>
        <w:t>Ver</w:t>
      </w:r>
      <w:r>
        <w:rPr>
          <w:lang w:val="es_ES" w:bidi="es_ES"/>
        </w:rPr>
        <w:t xml:space="preserve"> </w:t>
      </w:r>
      <w:r>
        <w:rPr>
          <w:lang w:val="es_ES" w:bidi="es_ES"/>
        </w:rPr>
        <w:t>Sumerios</w:t>
      </w:r>
      <w:r>
        <w:rPr>
          <w:lang w:val="es_ES" w:bidi="es_ES"/>
        </w:rPr>
        <w:t>.</w:t>
      </w:r>
      <w:r>
        <w:rPr>
          <w:lang w:val="es_ES" w:bidi="es_ES"/>
        </w:rPr>
      </w:r>
      <w:r>
        <w:rPr>
          <w:lang w:val="es_ES" w:bidi="es_ES"/>
        </w:rPr>
      </w:r>
    </w:p>
    <w:p>
      <w:pPr/>
      <w:r>
        <w:rPr>
          <w:lang w:val="es_ES" w:bidi="es_ES"/>
        </w:rPr>
      </w:r>
    </w:p>
    <w:p>
      <w:pPr>
        <w:pStyle w:val="Heading2"/>
      </w:pPr>
      <w:r>
        <w:rPr>
          <w:lang w:val="es_ES" w:bidi="es_ES"/>
        </w:rPr>
        <w:t>Acaico</w:t>
      </w:r>
      <w:r>
        <w:rPr>
          <w:lang w:val="es_ES" w:bidi="es_ES"/>
        </w:rPr>
      </w:r>
    </w:p>
    <w:p>
      <w:pPr/>
      <w:r>
        <w:rPr>
          <w:lang w:val="es_ES" w:bidi="es_ES"/>
        </w:rPr>
      </w:r>
      <w:r>
        <w:rPr>
          <w:lang w:val="es_ES" w:bidi="es_ES"/>
        </w:rPr>
        <w:t>Un converso cristiano de los primeros tiempos en Corinto. Acaico, Estéfanas y Fortunato estaban visitando a Pablo en Éfeso cuando él escribió 1 Corintios (</w:t>
      </w:r>
      <w:r>
        <w:rPr>
          <w:lang w:val="es_ES" w:bidi="es_ES"/>
        </w:rPr>
        <w:t>1 Co 16:17</w:t>
      </w:r>
      <w:r>
        <w:rPr>
          <w:lang w:val="es_ES" w:bidi="es_ES"/>
        </w:rPr>
        <w:t>). Acaico y sus amigos probablemente llevaron a Pablo una carta de la iglesia de Corinto y regresaron con la respuesta de Pablo (</w:t>
      </w:r>
      <w:r>
        <w:rPr>
          <w:lang w:val="es_ES" w:bidi="es_ES"/>
        </w:rPr>
        <w:t>1 Co 7:1</w:t>
      </w:r>
      <w:r>
        <w:rPr>
          <w:lang w:val="es_ES" w:bidi="es_ES"/>
        </w:rPr>
        <w:t>).</w:t>
      </w:r>
      <w:r>
        <w:rPr>
          <w:lang w:val="es_ES" w:bidi="es_ES"/>
        </w:rPr>
      </w:r>
      <w:r>
        <w:rPr>
          <w:lang w:val="es_ES" w:bidi="es_ES"/>
        </w:rPr>
      </w:r>
    </w:p>
    <w:p>
      <w:pPr/>
      <w:r>
        <w:rPr>
          <w:lang w:val="es_ES" w:bidi="es_ES"/>
        </w:rPr>
      </w:r>
    </w:p>
    <w:p>
      <w:pPr>
        <w:pStyle w:val="Heading2"/>
      </w:pPr>
      <w:r>
        <w:rPr>
          <w:lang w:val="es_ES" w:bidi="es_ES"/>
        </w:rPr>
        <w:t>Acán</w:t>
      </w:r>
      <w:r>
        <w:rPr>
          <w:lang w:val="es_ES" w:bidi="es_ES"/>
        </w:rPr>
      </w:r>
    </w:p>
    <w:p>
      <w:pPr/>
      <w:r>
        <w:rPr>
          <w:lang w:val="es_ES" w:bidi="es_ES"/>
        </w:rPr>
      </w:r>
      <w:r>
        <w:rPr>
          <w:lang w:val="es_ES" w:bidi="es_ES"/>
        </w:rPr>
        <w:t>Un nombre alternativo para Jaacán es un hijo de Ezer (</w:t>
      </w:r>
      <w:r>
        <w:rPr>
          <w:lang w:val="es_ES" w:bidi="es_ES"/>
        </w:rPr>
        <w:t>Génesis 36:27</w:t>
      </w:r>
      <w:r>
        <w:rPr>
          <w:lang w:val="es_ES" w:bidi="es_ES"/>
        </w:rPr>
        <w:t>).</w:t>
      </w:r>
    </w:p>
    <w:p>
      <w:pPr/>
      <w:r>
        <w:rPr>
          <w:lang w:val="es_ES" w:bidi="es_ES"/>
        </w:rPr>
      </w:r>
      <w:r>
        <w:rPr>
          <w:lang w:val="es_ES" w:bidi="es_ES"/>
        </w:rPr>
        <w:t xml:space="preserve">Ver </w:t>
      </w:r>
      <w:r>
        <w:rPr>
          <w:lang w:val="es_ES" w:bidi="es_ES"/>
        </w:rPr>
        <w:t>Jaacán</w:t>
      </w:r>
      <w:r>
        <w:rPr>
          <w:lang w:val="es_ES" w:bidi="es_ES"/>
        </w:rPr>
        <w:t>.</w:t>
      </w:r>
      <w:r>
        <w:rPr>
          <w:lang w:val="es_ES" w:bidi="es_ES"/>
        </w:rPr>
      </w:r>
      <w:r>
        <w:rPr>
          <w:lang w:val="es_ES" w:bidi="es_ES"/>
        </w:rPr>
      </w:r>
    </w:p>
    <w:p>
      <w:pPr/>
      <w:r>
        <w:rPr>
          <w:lang w:val="es_ES" w:bidi="es_ES"/>
        </w:rPr>
      </w:r>
    </w:p>
    <w:p>
      <w:pPr>
        <w:pStyle w:val="Heading2"/>
      </w:pPr>
      <w:r>
        <w:rPr>
          <w:lang w:val="es_ES" w:bidi="es_ES"/>
        </w:rPr>
        <w:t>Acán, Acar</w:t>
      </w:r>
      <w:r>
        <w:rPr>
          <w:lang w:val="es_ES" w:bidi="es_ES"/>
        </w:rPr>
      </w:r>
    </w:p>
    <w:p>
      <w:pPr/>
      <w:r>
        <w:rPr>
          <w:lang w:val="es_ES" w:bidi="es_ES"/>
        </w:rPr>
      </w:r>
      <w:r>
        <w:rPr>
          <w:lang w:val="es_ES" w:bidi="es_ES"/>
        </w:rPr>
        <w:t>Un miembro de la tribu de Judá que guardó parte del botín de la victoria israelita en Jericó, desobedeciendo las órdenes de Josué y los mandatos de Dios (</w:t>
      </w:r>
      <w:r>
        <w:rPr>
          <w:lang w:val="es_ES" w:bidi="es_ES"/>
        </w:rPr>
        <w:t>Jos 6:1–7:1</w:t>
      </w:r>
      <w:r>
        <w:rPr>
          <w:lang w:val="es_ES" w:bidi="es_ES"/>
        </w:rPr>
        <w:t>).</w:t>
      </w:r>
    </w:p>
    <w:p>
      <w:pPr/>
      <w:r>
        <w:rPr>
          <w:lang w:val="es_ES" w:bidi="es_ES"/>
        </w:rPr>
      </w:r>
      <w:r>
        <w:rPr>
          <w:lang w:val="es_ES" w:bidi="es_ES"/>
        </w:rPr>
        <w:t>Más tarde, Israel fue derrotado en Hai, una ciudad más débil que Jericó. Esta derrota le mostró a Josué que Dios estaba enojado. Con la ayuda de Dios, Josué descubrió qué israelita había desobedecido. Acán confesó que había enterrado una túnica y algo de oro y plata de Jericó en su tienda (</w:t>
      </w:r>
      <w:r>
        <w:rPr>
          <w:lang w:val="es_ES" w:bidi="es_ES"/>
        </w:rPr>
        <w:t>Jos 7:20–22</w:t>
      </w:r>
      <w:r>
        <w:rPr>
          <w:lang w:val="es_ES" w:bidi="es_ES"/>
        </w:rPr>
        <w:t>). El botín robado fue encontrado y llevado al valle de Acor (que significa "problema"), donde Acán y su familia fueron ejecutados.</w:t>
      </w:r>
    </w:p>
    <w:p>
      <w:pPr/>
      <w:r>
        <w:rPr>
          <w:lang w:val="es_ES" w:bidi="es_ES"/>
        </w:rPr>
      </w:r>
      <w:r>
        <w:rPr>
          <w:lang w:val="es_ES" w:bidi="es_ES"/>
        </w:rPr>
        <w:t xml:space="preserve">En el texto hebreo, </w:t>
      </w:r>
      <w:r>
        <w:rPr>
          <w:lang w:val="es_ES" w:bidi="es_ES"/>
        </w:rPr>
        <w:t>1 Crónicas 2:7</w:t>
      </w:r>
      <w:r>
        <w:rPr>
          <w:lang w:val="es_ES" w:bidi="es_ES"/>
        </w:rPr>
        <w:t xml:space="preserve"> menciona el nombre de Acán como Achar (que significa “desastre”) porque él “causó problemas a Israel al violar la prohibición sobre las cosas consagradas”.</w:t>
      </w:r>
      <w:r>
        <w:rPr>
          <w:lang w:val="es_ES" w:bidi="es_ES"/>
        </w:rPr>
      </w:r>
      <w:r>
        <w:rPr>
          <w:lang w:val="es_ES" w:bidi="es_ES"/>
        </w:rPr>
      </w:r>
    </w:p>
    <w:p>
      <w:pPr/>
      <w:r>
        <w:rPr>
          <w:lang w:val="es_ES" w:bidi="es_ES"/>
        </w:rPr>
      </w:r>
    </w:p>
    <w:p>
      <w:pPr>
        <w:pStyle w:val="Heading2"/>
      </w:pPr>
      <w:r>
        <w:rPr>
          <w:lang w:val="es_ES" w:bidi="es_ES"/>
        </w:rPr>
        <w:t>Acanto</w:t>
      </w:r>
      <w:r>
        <w:rPr>
          <w:lang w:val="es_ES" w:bidi="es_ES"/>
        </w:rPr>
      </w:r>
    </w:p>
    <w:p>
      <w:pPr>
        <w:pStyle w:val="Heading2"/>
      </w:pPr>
      <w:r>
        <w:rPr>
          <w:lang w:val="es_ES" w:bidi="es_ES"/>
        </w:rPr>
        <w:t xml:space="preserve">ACANTO </w:t>
      </w:r>
      <w:r>
        <w:rPr>
          <w:i/>
          <w:lang w:val="es_ES" w:bidi="es_ES"/>
        </w:rPr>
        <w:t>(Acanthus syriacus)</w:t>
      </w:r>
    </w:p>
    <w:p>
      <w:pPr/>
      <w:r>
        <w:rPr>
          <w:lang w:val="es_ES" w:bidi="es_ES"/>
        </w:rPr>
      </w:r>
      <w:r>
        <w:rPr>
          <w:lang w:val="es_ES" w:bidi="es_ES"/>
        </w:rPr>
        <w:t xml:space="preserve">El acanto es una hierba perenne o un pequeño arbusto que se asemeja a un cardo. Crece aproximadamente noventa centimetros de altura. Esta planta posiblemente se menciona en </w:t>
      </w:r>
      <w:r>
        <w:rPr>
          <w:lang w:val="es_ES" w:bidi="es_ES"/>
        </w:rPr>
        <w:t>Job 30:7</w:t>
      </w:r>
      <w:r>
        <w:rPr>
          <w:lang w:val="es_ES" w:bidi="es_ES"/>
        </w:rPr>
        <w:t xml:space="preserve"> y </w:t>
      </w:r>
      <w:r>
        <w:rPr>
          <w:lang w:val="es_ES" w:bidi="es_ES"/>
        </w:rPr>
        <w:t>Sofonías 2:9</w:t>
      </w:r>
      <w:r>
        <w:rPr>
          <w:lang w:val="es_ES" w:bidi="es_ES"/>
        </w:rPr>
        <w:t>. El acanto es una maleza común que se encuentra en países del Este. Durante miles de años, los artistas han utilizado la forma distintiva de las hojas de acanto como modelo para pergaminos decorativos y diseños de hojas en el arte.</w:t>
      </w:r>
      <w:r>
        <w:rPr>
          <w:lang w:val="es_ES" w:bidi="es_ES"/>
        </w:rPr>
      </w:r>
      <w:r>
        <w:rPr>
          <w:lang w:val="es_ES" w:bidi="es_ES"/>
        </w:rPr>
      </w:r>
    </w:p>
    <w:p>
      <w:pPr/>
      <w:r>
        <w:rPr>
          <w:lang w:val="es_ES" w:bidi="es_ES"/>
        </w:rPr>
      </w:r>
    </w:p>
    <w:p>
      <w:pPr>
        <w:pStyle w:val="Heading2"/>
      </w:pPr>
      <w:r>
        <w:rPr>
          <w:lang w:val="es_ES" w:bidi="es_ES"/>
        </w:rPr>
        <w:t>Ácaro</w:t>
      </w:r>
      <w:r>
        <w:rPr>
          <w:lang w:val="es_ES" w:bidi="es_ES"/>
        </w:rPr>
      </w:r>
    </w:p>
    <w:p>
      <w:pPr>
        <w:pStyle w:val="Heading2"/>
      </w:pPr>
      <w:r>
        <w:rPr>
          <w:lang w:val="es_ES" w:bidi="es_ES"/>
        </w:rPr>
        <w:t>BLANCAS</w:t>
      </w:r>
    </w:p>
    <w:p>
      <w:pPr/>
      <w:r>
        <w:rPr>
          <w:lang w:val="es_ES" w:bidi="es_ES"/>
        </w:rPr>
      </w:r>
      <w:r>
        <w:rPr>
          <w:lang w:val="es_ES" w:bidi="es_ES"/>
        </w:rPr>
        <w:t xml:space="preserve">Una pequeña moneda de bronce o cobre que vale una fracción de un centavo. </w:t>
      </w:r>
      <w:r>
        <w:rPr>
          <w:lang w:val="es_ES" w:bidi="es_ES"/>
        </w:rPr>
        <w:t>Marcos 12:42</w:t>
      </w:r>
      <w:r>
        <w:rPr>
          <w:lang w:val="es_ES" w:bidi="es_ES"/>
        </w:rPr>
        <w:t xml:space="preserve"> en la Versión del RVR 1909 utiliza este término. </w:t>
      </w:r>
      <w:r>
        <w:rPr>
          <w:i/>
          <w:lang w:val="es_ES" w:bidi="es_ES"/>
        </w:rPr>
        <w:t>Ver</w:t>
      </w:r>
      <w:r>
        <w:rPr>
          <w:lang w:val="es_ES" w:bidi="es_ES"/>
        </w:rPr>
        <w:t xml:space="preserve"> </w:t>
      </w:r>
      <w:r>
        <w:rPr>
          <w:lang w:val="es_ES" w:bidi="es_ES"/>
        </w:rPr>
        <w:t>Monedas</w:t>
      </w:r>
      <w:r>
        <w:rPr>
          <w:lang w:val="es_ES" w:bidi="es_ES"/>
        </w:rPr>
        <w:t xml:space="preserve">; </w:t>
      </w:r>
      <w:r>
        <w:rPr>
          <w:lang w:val="es_ES" w:bidi="es_ES"/>
        </w:rPr>
        <w:t>Dinero</w:t>
      </w:r>
      <w:r>
        <w:rPr>
          <w:lang w:val="es_ES" w:bidi="es_ES"/>
        </w:rPr>
        <w:t>.</w:t>
      </w:r>
      <w:r>
        <w:rPr>
          <w:lang w:val="es_ES" w:bidi="es_ES"/>
        </w:rPr>
      </w:r>
      <w:r>
        <w:rPr>
          <w:lang w:val="es_ES" w:bidi="es_ES"/>
        </w:rPr>
      </w:r>
    </w:p>
    <w:p>
      <w:pPr/>
      <w:r>
        <w:rPr>
          <w:lang w:val="es_ES" w:bidi="es_ES"/>
        </w:rPr>
      </w:r>
    </w:p>
    <w:p>
      <w:pPr>
        <w:pStyle w:val="Heading2"/>
      </w:pPr>
      <w:r>
        <w:rPr>
          <w:lang w:val="es_ES" w:bidi="es_ES"/>
        </w:rPr>
        <w:t>Acaya</w:t>
      </w:r>
      <w:r>
        <w:rPr>
          <w:lang w:val="es_ES" w:bidi="es_ES"/>
        </w:rPr>
      </w:r>
    </w:p>
    <w:p>
      <w:pPr/>
      <w:r>
        <w:rPr>
          <w:lang w:val="es_ES" w:bidi="es_ES"/>
        </w:rPr>
      </w:r>
      <w:r>
        <w:rPr>
          <w:lang w:val="es_ES" w:bidi="es_ES"/>
        </w:rPr>
        <w:t xml:space="preserve">Nombre utilizado en la época del Nuevo Testamento para referirse a la zona de la península griega situada al sur de Tesalónica. </w:t>
      </w:r>
    </w:p>
    <w:p>
      <w:pPr/>
      <w:r>
        <w:rPr>
          <w:lang w:val="es_ES" w:bidi="es_ES"/>
        </w:rPr>
      </w:r>
      <w:r>
        <w:rPr>
          <w:i/>
          <w:lang w:val="es_ES" w:bidi="es_ES"/>
        </w:rPr>
        <w:t>Ver</w:t>
      </w:r>
      <w:r>
        <w:rPr>
          <w:lang w:val="es_ES" w:bidi="es_ES"/>
        </w:rPr>
        <w:t xml:space="preserve"> </w:t>
      </w:r>
      <w:r>
        <w:rPr>
          <w:lang w:val="es_ES" w:bidi="es_ES"/>
        </w:rPr>
        <w:t>Grecia, Griego</w:t>
      </w:r>
      <w:r>
        <w:rPr>
          <w:lang w:val="es_ES" w:bidi="es_ES"/>
        </w:rPr>
        <w:t>.</w:t>
      </w:r>
      <w:r>
        <w:rPr>
          <w:lang w:val="es_ES" w:bidi="es_ES"/>
        </w:rPr>
      </w:r>
      <w:r>
        <w:rPr>
          <w:lang w:val="es_ES" w:bidi="es_ES"/>
        </w:rPr>
      </w:r>
    </w:p>
    <w:p>
      <w:pPr/>
      <w:r>
        <w:rPr>
          <w:lang w:val="es_ES" w:bidi="es_ES"/>
        </w:rPr>
      </w:r>
    </w:p>
    <w:p>
      <w:pPr>
        <w:pStyle w:val="Heading2"/>
      </w:pPr>
      <w:r>
        <w:rPr>
          <w:lang w:val="es_ES" w:bidi="es_ES"/>
        </w:rPr>
        <w:t>Acaz</w:t>
      </w:r>
      <w:r>
        <w:rPr>
          <w:lang w:val="es_ES" w:bidi="es_ES"/>
        </w:rPr>
      </w:r>
    </w:p>
    <w:p>
      <w:pPr>
        <w:pStyle w:val="ListNumber"/>
        <w:numPr>
          <w:ilvl w:val="0"/>
          <w:numId w:val="28"/>
        </w:numPr>
        <w:spacing w:line="240" w:lineRule="auto"/>
        <w:ind w:left="720"/>
      </w:pPr>
      <w:r>
        <w:rPr>
          <w:lang w:val="es_ES" w:bidi="es_ES"/>
        </w:rPr>
      </w:r>
      <w:r>
        <w:rPr>
          <w:lang w:val="es_ES" w:bidi="es_ES"/>
        </w:rPr>
        <w:t>Un rey de Judá (735–715 a.C.) conocido por apartarse de Dios. "Acaz" (</w:t>
      </w:r>
      <w:r>
        <w:rPr>
          <w:lang w:val="es_ES" w:bidi="es_ES"/>
        </w:rPr>
        <w:t>Mt 1:9</w:t>
      </w:r>
      <w:r>
        <w:rPr>
          <w:lang w:val="es_ES" w:bidi="es_ES"/>
        </w:rPr>
        <w:t>) es una forma abreviada de Ocozías o Joacaz. Las tres historias principales sobre Acaz lo describen como uno de los reyes más malvados del reino del sur de Judá (</w:t>
      </w:r>
      <w:r>
        <w:rPr>
          <w:lang w:val="es_ES" w:bidi="es_ES"/>
        </w:rPr>
        <w:t>2 Re 16,</w:t>
      </w:r>
      <w:r>
        <w:rPr>
          <w:lang w:val="es_ES" w:bidi="es_ES"/>
        </w:rPr>
        <w:t xml:space="preserve"> </w:t>
      </w:r>
      <w:r>
        <w:rPr>
          <w:lang w:val="es_ES" w:bidi="es_ES"/>
        </w:rPr>
        <w:t>2 Cro 28,</w:t>
      </w:r>
      <w:r>
        <w:rPr>
          <w:lang w:val="es_ES" w:bidi="es_ES"/>
        </w:rPr>
        <w:t xml:space="preserve"> </w:t>
      </w:r>
      <w:r>
        <w:rPr>
          <w:lang w:val="es_ES" w:bidi="es_ES"/>
        </w:rPr>
        <w:t>Is 7</w:t>
      </w:r>
      <w:r>
        <w:rPr>
          <w:lang w:val="es_ES" w:bidi="es_ES"/>
        </w:rPr>
        <w:t>). Fue enterrado sin honores (</w:t>
      </w:r>
      <w:r>
        <w:rPr>
          <w:lang w:val="es_ES" w:bidi="es_ES"/>
        </w:rPr>
        <w:t>2 Cro 28:27</w:t>
      </w:r>
      <w:r>
        <w:rPr>
          <w:lang w:val="es_ES" w:bidi="es_ES"/>
        </w:rPr>
        <w:t>). Su hijo Ezequías fue rey después de él (</w:t>
      </w:r>
      <w:r>
        <w:rPr>
          <w:lang w:val="es_ES" w:bidi="es_ES"/>
        </w:rPr>
        <w:t>2 Re 18:1</w:t>
      </w:r>
      <w:r>
        <w:rPr>
          <w:lang w:val="es_ES" w:bidi="es_ES"/>
        </w:rPr>
        <w:t>).</w:t>
        <w:br/>
      </w:r>
      <w:r>
        <w:rPr>
          <w:lang w:val="es_ES" w:bidi="es_ES"/>
        </w:rPr>
        <w:t>Existe poco consenso sobre cuándo ocurrieron estos eventos. Las fechas que parecen más coherentes sugieren que Acaz se convirtió en rey en el año 735 a.C. Es posible que haya gobernado junto con su padre, Jotam, desde 735 hasta 732 a.C. De ser así, su reinado completo habría durado unos 20 años, finalizando en 715 a.C.</w:t>
        <w:br/>
      </w:r>
      <w:r>
        <w:rPr>
          <w:lang w:val="es_ES" w:bidi="es_ES"/>
        </w:rPr>
        <w:t>Acaz reinó sobre Judá en una época peligrosa. Asiria estaba atacando países cercanos. Pecaj, rey de Israel, y Rezín, rey de Siria, eran hostiles hacia Asiria e invadieron Judá para reemplazar a Acaz con un rey que se uniera a su alianza.</w:t>
        <w:br/>
      </w:r>
      <w:r>
        <w:rPr>
          <w:lang w:val="es_ES" w:bidi="es_ES"/>
        </w:rPr>
        <w:t>En lugar de confiar en Dios, Acaz solicitó ayuda a Tiglat-pileser III, rey de Asiria. Esto enfureció al profeta Isaías. La guerra que siguió llevó a la predicción de Isaías sobre el nacimiento de Emmanuel como una señal de que Israel y Siria serían destruidos (</w:t>
      </w:r>
      <w:r>
        <w:rPr>
          <w:lang w:val="es_ES" w:bidi="es_ES"/>
        </w:rPr>
        <w:t>Is 7</w:t>
      </w:r>
      <w:r>
        <w:rPr>
          <w:lang w:val="es_ES" w:bidi="es_ES"/>
        </w:rPr>
        <w:t>). Tiglat-pileser destruyó ambos países en los dos años siguientes, del 734 al 732 a.C.</w:t>
        <w:br/>
      </w:r>
      <w:r>
        <w:rPr>
          <w:lang w:val="es_ES" w:bidi="es_ES"/>
        </w:rPr>
        <w:t>Antes de que Israel y Siria fueran destruidos, su invasión de Judá causó muchos problemas (</w:t>
      </w:r>
      <w:r>
        <w:rPr>
          <w:lang w:val="es_ES" w:bidi="es_ES"/>
        </w:rPr>
        <w:t>2 Cro 28:8</w:t>
      </w:r>
      <w:r>
        <w:rPr>
          <w:lang w:val="es_ES" w:bidi="es_ES"/>
        </w:rPr>
        <w:t>). Tomaron a muchas personas y bienes de Judá. Un profeta llamado Obed les impidió mantener a doscientos mil cautivos como esclavos y los hizo regresar a Jericó (</w:t>
      </w:r>
      <w:r>
        <w:rPr>
          <w:lang w:val="es_ES" w:bidi="es_ES"/>
        </w:rPr>
        <w:t>2 Cro 28:9</w:t>
      </w:r>
      <w:r>
        <w:rPr>
          <w:lang w:val="es_ES" w:bidi="es_ES"/>
        </w:rPr>
        <w:t>). Se le unieron varios líderes de Israel (</w:t>
      </w:r>
      <w:r>
        <w:rPr>
          <w:lang w:val="es_ES" w:bidi="es_ES"/>
        </w:rPr>
        <w:t>2 Cro 28:12</w:t>
      </w:r>
      <w:r>
        <w:rPr>
          <w:lang w:val="es_ES" w:bidi="es_ES"/>
        </w:rPr>
        <w:t>), quienes devolvieron a los prisioneros a Jericó junto con parte del botín que había sido robado.</w:t>
        <w:br/>
      </w:r>
      <w:r>
        <w:rPr>
          <w:lang w:val="es_ES" w:bidi="es_ES"/>
        </w:rPr>
        <w:t>Durante este periodo, Judá pudo haber sido atacado desde el sur también. Los edomitas, a quienes Judá solía controlar, pudieron haber intentado independizarse debido al debilitamiento de Judá. La Biblia hebrea menciona que Siria (llamada Aram en hebreo) atacó la ciudad de Elat junto al Mar Rojo (</w:t>
      </w:r>
      <w:r>
        <w:rPr>
          <w:lang w:val="es_ES" w:bidi="es_ES"/>
        </w:rPr>
        <w:t>2 Re 16:6</w:t>
      </w:r>
      <w:r>
        <w:rPr>
          <w:lang w:val="es_ES" w:bidi="es_ES"/>
        </w:rPr>
        <w:t>). Sin embargo, el nombre Aram es similar al nombre Edom en hebreo, por lo que muchos estudiosos piensan que la invasión fue en realidad por parte de los edomitas.</w:t>
        <w:br/>
      </w:r>
      <w:r>
        <w:rPr>
          <w:lang w:val="es_ES" w:bidi="es_ES"/>
        </w:rPr>
        <w:t>Al aliarse con Asiria, Acaz puso a Judá en riesgo. Judá se convirtió en un país sometido a Tiglat-pileser. Acaz fue a Damasco, que solía ser la capital de Siria, para encontrarse con Tiglat-pileser. Probablemente fue para demostrar que obedecería al rey al que su país ahora debía pagar (</w:t>
      </w:r>
      <w:r>
        <w:rPr>
          <w:lang w:val="es_ES" w:bidi="es_ES"/>
        </w:rPr>
        <w:t>2 Re 16:10</w:t>
      </w:r>
      <w:r>
        <w:rPr>
          <w:lang w:val="es_ES" w:bidi="es_ES"/>
        </w:rPr>
        <w:t>).</w:t>
        <w:br/>
      </w:r>
      <w:r>
        <w:rPr>
          <w:lang w:val="es_ES" w:bidi="es_ES"/>
        </w:rPr>
        <w:t>En Damasco, Acaz vio un altar asirio y mandó construir uno similar en Jerusalén para reemplazar el altar original. Realizó otros cambios en el templo, lo que demostraba que se estaba alejando de la religión judía.</w:t>
        <w:br/>
      </w:r>
      <w:r>
        <w:rPr>
          <w:lang w:val="es_ES" w:bidi="es_ES"/>
        </w:rPr>
        <w:t>El "Reloj de Acaz" (o "escalera de Acaz") fue importante en una profecía dada a su hijo Ezequías (</w:t>
      </w:r>
      <w:r>
        <w:rPr>
          <w:lang w:val="es_ES" w:bidi="es_ES"/>
        </w:rPr>
        <w:t>2 Re 20:11,</w:t>
      </w:r>
      <w:r>
        <w:rPr>
          <w:lang w:val="es_ES" w:bidi="es_ES"/>
        </w:rPr>
        <w:t xml:space="preserve"> </w:t>
      </w:r>
      <w:r>
        <w:rPr>
          <w:lang w:val="es_ES" w:bidi="es_ES"/>
        </w:rPr>
        <w:t>Is 38:8</w:t>
      </w:r>
      <w:r>
        <w:rPr>
          <w:lang w:val="es_ES" w:bidi="es_ES"/>
        </w:rPr>
        <w:t>). Probablemente, el conjunto de relojes (o escaleras) se utilizaba para medir el tiempo mediante el movimiento de una sombra sobre ellas.</w:t>
        <w:br/>
      </w:r>
      <w:r>
        <w:rPr>
          <w:i/>
          <w:lang w:val="es_ES" w:bidi="es_ES"/>
        </w:rPr>
        <w:t>Ver también</w:t>
      </w:r>
      <w:r>
        <w:rPr>
          <w:lang w:val="es_ES" w:bidi="es_ES"/>
        </w:rPr>
        <w:t xml:space="preserve"> </w:t>
      </w:r>
      <w:r>
        <w:rPr>
          <w:lang w:val="es_ES" w:bidi="es_ES"/>
        </w:rPr>
        <w:t>Rey</w:t>
      </w:r>
      <w:r>
        <w:rPr>
          <w:lang w:val="es_ES" w:bidi="es_ES"/>
        </w:rPr>
        <w:t xml:space="preserve">; </w:t>
      </w:r>
      <w:r>
        <w:rPr>
          <w:lang w:val="es_ES" w:bidi="es_ES"/>
        </w:rPr>
        <w:t>Reyes, Libros de Primero y Segundo de</w:t>
      </w:r>
      <w:r>
        <w:rPr>
          <w:lang w:val="es_ES" w:bidi="es_ES"/>
        </w:rPr>
        <w:t xml:space="preserve">; </w:t>
      </w:r>
      <w:r>
        <w:rPr>
          <w:lang w:val="es_ES" w:bidi="es_ES"/>
        </w:rPr>
        <w:t>Israel, Historia de</w:t>
      </w:r>
      <w:r>
        <w:rPr>
          <w:lang w:val="es_ES" w:bidi="es_ES"/>
        </w:rPr>
        <w:t xml:space="preserve">; </w:t>
      </w:r>
      <w:r>
        <w:rPr>
          <w:lang w:val="es_ES" w:bidi="es_ES"/>
        </w:rPr>
        <w:t>Reloj de sol</w:t>
      </w:r>
      <w:r>
        <w:rPr>
          <w:lang w:val="es_ES" w:bidi="es_ES"/>
        </w:rPr>
        <w:t xml:space="preserve">; </w:t>
      </w:r>
      <w:r>
        <w:rPr>
          <w:lang w:val="es_ES" w:bidi="es_ES"/>
        </w:rPr>
        <w:t>Cronología de la Biblia (Antiguo Testamento)</w:t>
      </w:r>
      <w:r>
        <w:rPr>
          <w:lang w:val="es_ES" w:bidi="es_ES"/>
        </w:rPr>
        <w:t>.</w:t>
      </w:r>
    </w:p>
    <w:p>
      <w:pPr>
        <w:pStyle w:val="ListNumber"/>
        <w:spacing w:line="240" w:lineRule="auto"/>
        <w:ind w:left="720"/>
      </w:pPr>
      <w:r>
        <w:rPr>
          <w:lang w:val="es_ES" w:bidi="es_ES"/>
        </w:rPr>
      </w:r>
      <w:r>
        <w:rPr>
          <w:lang w:val="es_ES" w:bidi="es_ES"/>
        </w:rPr>
        <w:t>Era el hijo de Miqueas y el padre de Joadda, un descendiente de Saúl. No se sabe mucho sobre él (</w:t>
      </w:r>
      <w:r>
        <w:rPr>
          <w:lang w:val="es_ES" w:bidi="es_ES"/>
        </w:rPr>
        <w:t>1 Cro 8:35</w:t>
      </w:r>
      <w:r>
        <w:rPr>
          <w:lang w:val="es_ES" w:bidi="es_ES"/>
        </w:rPr>
        <w:t>–</w:t>
      </w:r>
      <w:r>
        <w:rPr>
          <w:lang w:val="es_ES" w:bidi="es_ES"/>
        </w:rPr>
        <w:t>36</w:t>
      </w:r>
      <w:r>
        <w:rPr>
          <w:lang w:val="es_ES" w:bidi="es_ES"/>
        </w:rPr>
        <w:t>).</w:t>
      </w:r>
      <w:r>
        <w:rPr>
          <w:lang w:val="es_ES" w:bidi="es_ES"/>
        </w:rPr>
      </w:r>
      <w:r>
        <w:rPr>
          <w:lang w:val="es_ES" w:bidi="es_ES"/>
        </w:rPr>
      </w:r>
    </w:p>
    <w:p>
      <w:pPr/>
      <w:r>
        <w:rPr>
          <w:lang w:val="es_ES" w:bidi="es_ES"/>
        </w:rPr>
      </w:r>
    </w:p>
    <w:p>
      <w:pPr>
        <w:pStyle w:val="Heading2"/>
      </w:pPr>
      <w:r>
        <w:rPr>
          <w:lang w:val="es_ES" w:bidi="es_ES"/>
        </w:rPr>
        <w:t>Acbor</w:t>
      </w:r>
      <w:r>
        <w:rPr>
          <w:lang w:val="es_ES" w:bidi="es_ES"/>
        </w:rPr>
      </w:r>
    </w:p>
    <w:p>
      <w:pPr>
        <w:pStyle w:val="ListNumber"/>
        <w:numPr>
          <w:ilvl w:val="0"/>
          <w:numId w:val="29"/>
        </w:numPr>
        <w:spacing w:line="240" w:lineRule="auto"/>
        <w:ind w:left="720"/>
      </w:pPr>
      <w:r>
        <w:rPr>
          <w:lang w:val="es_ES" w:bidi="es_ES"/>
        </w:rPr>
      </w:r>
      <w:r>
        <w:rPr>
          <w:lang w:val="es_ES" w:bidi="es_ES"/>
        </w:rPr>
        <w:t>Baal-Hanán fue el padre del rey de Edom, quien gobernó antes del establecimiento del reino de Israel (</w:t>
      </w:r>
      <w:r>
        <w:rPr>
          <w:lang w:val="es_ES" w:bidi="es_ES"/>
        </w:rPr>
        <w:t>Génesis 36:38</w:t>
      </w:r>
      <w:r>
        <w:rPr>
          <w:lang w:val="es_ES" w:bidi="es_ES"/>
        </w:rPr>
        <w:t>–</w:t>
      </w:r>
      <w:r>
        <w:rPr>
          <w:lang w:val="es_ES" w:bidi="es_ES"/>
        </w:rPr>
        <w:t>39</w:t>
      </w:r>
      <w:r>
        <w:rPr>
          <w:lang w:val="es_ES" w:bidi="es_ES"/>
        </w:rPr>
        <w:t xml:space="preserve">; </w:t>
      </w:r>
      <w:r>
        <w:rPr>
          <w:lang w:val="es_ES" w:bidi="es_ES"/>
        </w:rPr>
        <w:t>1 Crónicas 1:49</w:t>
      </w:r>
      <w:r>
        <w:rPr>
          <w:lang w:val="es_ES" w:bidi="es_ES"/>
        </w:rPr>
        <w:t>).</w:t>
      </w:r>
    </w:p>
    <w:p>
      <w:pPr>
        <w:pStyle w:val="ListNumber"/>
        <w:spacing w:line="240" w:lineRule="auto"/>
        <w:ind w:left="720"/>
      </w:pPr>
      <w:r>
        <w:rPr>
          <w:lang w:val="es_ES" w:bidi="es_ES"/>
        </w:rPr>
      </w:r>
      <w:r>
        <w:rPr>
          <w:lang w:val="es_ES" w:bidi="es_ES"/>
        </w:rPr>
        <w:t>El hijo de Micaías era un cortesano (compañero que trabajaba en la corte de un rey) del Rey Josías del reino del sur de Judá. Josías envió a Acbor a consultar a Hulda, la profetisa, sobre el recién descubierto libro de la ley (</w:t>
      </w:r>
      <w:r>
        <w:rPr>
          <w:lang w:val="es_ES" w:bidi="es_ES"/>
        </w:rPr>
        <w:t>2 Reyes 22:12</w:t>
      </w:r>
      <w:r>
        <w:rPr>
          <w:lang w:val="es_ES" w:bidi="es_ES"/>
        </w:rPr>
        <w:t>–</w:t>
      </w:r>
      <w:r>
        <w:rPr>
          <w:lang w:val="es_ES" w:bidi="es_ES"/>
        </w:rPr>
        <w:t>14</w:t>
      </w:r>
      <w:r>
        <w:rPr>
          <w:lang w:val="es_ES" w:bidi="es_ES"/>
        </w:rPr>
        <w:t>). Acbor también es conocido como Abdón, hijo de Miqueas (</w:t>
      </w:r>
      <w:r>
        <w:rPr>
          <w:lang w:val="es_ES" w:bidi="es_ES"/>
        </w:rPr>
        <w:t>2 Crónicas 34:20</w:t>
      </w:r>
      <w:r>
        <w:rPr>
          <w:lang w:val="es_ES" w:bidi="es_ES"/>
        </w:rPr>
        <w:t>). Él era el padre de Elnatán (</w:t>
      </w:r>
      <w:r>
        <w:rPr>
          <w:lang w:val="es_ES" w:bidi="es_ES"/>
        </w:rPr>
        <w:t>Jeremías 26:22</w:t>
      </w:r>
      <w:r>
        <w:rPr>
          <w:lang w:val="es_ES" w:bidi="es_ES"/>
        </w:rPr>
        <w:t xml:space="preserve">; </w:t>
      </w:r>
      <w:r>
        <w:rPr>
          <w:lang w:val="es_ES" w:bidi="es_ES"/>
        </w:rPr>
        <w:t>36:12</w:t>
      </w:r>
      <w:r>
        <w:rPr>
          <w:lang w:val="es_ES" w:bidi="es_ES"/>
        </w:rPr>
        <w:t>).</w:t>
      </w:r>
      <w:r>
        <w:rPr>
          <w:lang w:val="es_ES" w:bidi="es_ES"/>
        </w:rPr>
      </w:r>
      <w:r>
        <w:rPr>
          <w:lang w:val="es_ES" w:bidi="es_ES"/>
        </w:rPr>
      </w:r>
    </w:p>
    <w:p>
      <w:pPr/>
      <w:r>
        <w:rPr>
          <w:lang w:val="es_ES" w:bidi="es_ES"/>
        </w:rPr>
      </w:r>
    </w:p>
    <w:p>
      <w:pPr>
        <w:pStyle w:val="Heading2"/>
      </w:pPr>
      <w:r>
        <w:rPr>
          <w:lang w:val="es_ES" w:bidi="es_ES"/>
        </w:rPr>
        <w:t>Accad</w:t>
      </w:r>
      <w:r>
        <w:rPr>
          <w:lang w:val="es_ES" w:bidi="es_ES"/>
        </w:rPr>
      </w:r>
    </w:p>
    <w:p>
      <w:pPr>
        <w:pStyle w:val="Heading2"/>
      </w:pPr>
      <w:r>
        <w:rPr>
          <w:lang w:val="es_ES" w:bidi="es_ES"/>
        </w:rPr>
        <w:t>ACCAD</w:t>
      </w:r>
    </w:p>
    <w:p>
      <w:pPr/>
      <w:r>
        <w:rPr>
          <w:lang w:val="es_ES" w:bidi="es_ES"/>
        </w:rPr>
      </w:r>
      <w:r>
        <w:rPr>
          <w:lang w:val="es_ES" w:bidi="es_ES"/>
        </w:rPr>
        <w:t>Grafía alternativa de la RVR 1909 de Acad, la antigua ciudad mesopotámica.</w:t>
      </w:r>
    </w:p>
    <w:p>
      <w:pPr/>
      <w:r>
        <w:rPr>
          <w:lang w:val="es_ES" w:bidi="es_ES"/>
        </w:rPr>
      </w:r>
      <w:r>
        <w:rPr>
          <w:i/>
          <w:lang w:val="es_ES" w:bidi="es_ES"/>
        </w:rPr>
        <w:t>Ver</w:t>
      </w:r>
      <w:r>
        <w:rPr>
          <w:lang w:val="es_ES" w:bidi="es_ES"/>
        </w:rPr>
        <w:t xml:space="preserve"> </w:t>
      </w:r>
      <w:r>
        <w:rPr>
          <w:lang w:val="es_ES" w:bidi="es_ES"/>
        </w:rPr>
        <w:t>Acad</w:t>
      </w:r>
      <w:r>
        <w:rPr>
          <w:lang w:val="es_ES" w:bidi="es_ES"/>
        </w:rPr>
        <w:t>.</w:t>
      </w:r>
      <w:r>
        <w:rPr>
          <w:lang w:val="es_ES" w:bidi="es_ES"/>
        </w:rPr>
      </w:r>
      <w:r>
        <w:rPr>
          <w:lang w:val="es_ES" w:bidi="es_ES"/>
        </w:rPr>
      </w:r>
    </w:p>
    <w:p>
      <w:pPr/>
      <w:r>
        <w:rPr>
          <w:lang w:val="es_ES" w:bidi="es_ES"/>
        </w:rPr>
      </w:r>
    </w:p>
    <w:p>
      <w:pPr>
        <w:pStyle w:val="Heading2"/>
      </w:pPr>
      <w:r>
        <w:rPr>
          <w:lang w:val="es_ES" w:bidi="es_ES"/>
        </w:rPr>
        <w:t>Acción de Gracias</w:t>
      </w:r>
      <w:r>
        <w:rPr>
          <w:lang w:val="es_ES" w:bidi="es_ES"/>
        </w:rPr>
      </w:r>
    </w:p>
    <w:p>
      <w:pPr/>
      <w:r>
        <w:rPr>
          <w:lang w:val="es_ES" w:bidi="es_ES"/>
        </w:rPr>
      </w:r>
      <w:r>
        <w:rPr>
          <w:lang w:val="es_ES" w:bidi="es_ES"/>
        </w:rPr>
        <w:t>El Día de Acción de Gracias es una ocasión para mostrar gratitud. La gratitud es el sentimiento de agradecimiento, y el Día de Acción de Gracias es la oportunidad de expresar ese sentimiento, a menudo a Dios, por lo que ha hecho.</w:t>
      </w:r>
    </w:p>
    <w:p>
      <w:pPr/>
      <w:r>
        <w:rPr>
          <w:lang w:val="es_ES" w:bidi="es_ES"/>
        </w:rPr>
      </w:r>
      <w:r>
        <w:rPr>
          <w:i/>
          <w:lang w:val="es_ES" w:bidi="es_ES"/>
        </w:rPr>
        <w:t>Ver</w:t>
      </w:r>
      <w:r>
        <w:rPr>
          <w:lang w:val="es_ES" w:bidi="es_ES"/>
        </w:rPr>
        <w:t xml:space="preserve"> </w:t>
      </w:r>
      <w:r>
        <w:rPr>
          <w:lang w:val="es_ES" w:bidi="es_ES"/>
        </w:rPr>
        <w:t>Gratitud</w:t>
      </w:r>
      <w:r>
        <w:rPr>
          <w:lang w:val="es_ES" w:bidi="es_ES"/>
        </w:rPr>
        <w:t>.</w:t>
      </w:r>
      <w:r>
        <w:rPr>
          <w:lang w:val="es_ES" w:bidi="es_ES"/>
        </w:rPr>
      </w:r>
      <w:r>
        <w:rPr>
          <w:lang w:val="es_ES" w:bidi="es_ES"/>
        </w:rPr>
      </w:r>
    </w:p>
    <w:p>
      <w:pPr/>
      <w:r>
        <w:rPr>
          <w:lang w:val="es_ES" w:bidi="es_ES"/>
        </w:rPr>
      </w:r>
    </w:p>
    <w:p>
      <w:pPr>
        <w:pStyle w:val="Heading2"/>
      </w:pPr>
      <w:r>
        <w:rPr>
          <w:lang w:val="es_ES" w:bidi="es_ES"/>
        </w:rPr>
        <w:t>Accos</w:t>
      </w:r>
      <w:r>
        <w:rPr>
          <w:lang w:val="es_ES" w:bidi="es_ES"/>
        </w:rPr>
      </w:r>
    </w:p>
    <w:p>
      <w:pPr/>
      <w:r>
        <w:rPr>
          <w:lang w:val="es_ES" w:bidi="es_ES"/>
        </w:rPr>
      </w:r>
      <w:r>
        <w:rPr>
          <w:lang w:val="es_ES" w:bidi="es_ES"/>
        </w:rPr>
        <w:t>El nombre de Cos en 1 Macabeos 8:17.</w:t>
      </w:r>
    </w:p>
    <w:p>
      <w:pPr/>
      <w:r>
        <w:rPr>
          <w:lang w:val="es_ES" w:bidi="es_ES"/>
        </w:rPr>
      </w:r>
      <w:r>
        <w:rPr>
          <w:i/>
          <w:lang w:val="es_ES" w:bidi="es_ES"/>
        </w:rPr>
        <w:t>Ver</w:t>
      </w:r>
      <w:r>
        <w:rPr>
          <w:lang w:val="es_ES" w:bidi="es_ES"/>
        </w:rPr>
        <w:t xml:space="preserve"> </w:t>
      </w:r>
      <w:r>
        <w:rPr>
          <w:lang w:val="es_ES" w:bidi="es_ES"/>
        </w:rPr>
        <w:t>Cos</w:t>
      </w:r>
      <w:r>
        <w:rPr>
          <w:lang w:val="es_ES" w:bidi="es_ES"/>
        </w:rPr>
        <w:t>.</w:t>
      </w:r>
      <w:r>
        <w:rPr>
          <w:lang w:val="es_ES" w:bidi="es_ES"/>
        </w:rPr>
      </w:r>
      <w:r>
        <w:rPr>
          <w:lang w:val="es_ES" w:bidi="es_ES"/>
        </w:rPr>
      </w:r>
    </w:p>
    <w:p>
      <w:pPr/>
      <w:r>
        <w:rPr>
          <w:lang w:val="es_ES" w:bidi="es_ES"/>
        </w:rPr>
      </w:r>
    </w:p>
    <w:p>
      <w:pPr>
        <w:pStyle w:val="Heading2"/>
      </w:pPr>
      <w:r>
        <w:rPr>
          <w:lang w:val="es_ES" w:bidi="es_ES"/>
        </w:rPr>
        <w:t>Aceite</w:t>
      </w:r>
      <w:r>
        <w:rPr>
          <w:lang w:val="es_ES" w:bidi="es_ES"/>
        </w:rPr>
      </w:r>
    </w:p>
    <w:p>
      <w:pPr/>
      <w:r>
        <w:rPr>
          <w:lang w:val="es_ES" w:bidi="es_ES"/>
        </w:rPr>
      </w:r>
      <w:r>
        <w:rPr>
          <w:lang w:val="es_ES" w:bidi="es_ES"/>
        </w:rPr>
        <w:t>Una sustancia que se produce con mayor frecuencia a partir de la aceituna. En la Biblia, el término aceite también podría referirse a otros aceites, incluida la mirra (</w:t>
      </w:r>
      <w:r>
        <w:rPr>
          <w:lang w:val="es_ES" w:bidi="es_ES"/>
        </w:rPr>
        <w:t>Ester 2:12</w:t>
      </w:r>
      <w:r>
        <w:rPr>
          <w:lang w:val="es_ES" w:bidi="es_ES"/>
        </w:rPr>
        <w:t>).</w:t>
      </w:r>
    </w:p>
    <w:p>
      <w:pPr>
        <w:pStyle w:val="Heading3"/>
      </w:pPr>
      <w:r>
        <w:rPr>
          <w:lang w:val="es_ES" w:bidi="es_ES"/>
        </w:rPr>
        <w:t>¿Cómo utilizaban las personas el aceite en su vida diaria?</w:t>
      </w:r>
    </w:p>
    <w:p>
      <w:pPr/>
      <w:r>
        <w:rPr>
          <w:lang w:val="es_ES" w:bidi="es_ES"/>
        </w:rPr>
      </w:r>
      <w:r>
        <w:rPr>
          <w:lang w:val="es_ES" w:bidi="es_ES"/>
        </w:rPr>
        <w:t>El aceite se utilizaba principalmente en la cocina. Otros usos conocidos del aceite de oliva incluyen:</w:t>
      </w:r>
    </w:p>
    <w:p>
      <w:pPr>
        <w:pStyle w:val="ListBullet"/>
        <w:spacing w:line="240" w:lineRule="auto"/>
        <w:ind w:left="720"/>
      </w:pPr>
      <w:r>
        <w:rPr>
          <w:lang w:val="es_ES" w:bidi="es_ES"/>
        </w:rPr>
      </w:r>
      <w:r>
        <w:rPr>
          <w:lang w:val="es_ES" w:bidi="es_ES"/>
        </w:rPr>
        <w:t>como un cosmético para aplicar en el cuerpo</w:t>
      </w:r>
    </w:p>
    <w:p>
      <w:pPr>
        <w:pStyle w:val="ListBullet"/>
        <w:spacing w:line="240" w:lineRule="auto"/>
        <w:ind w:left="720"/>
      </w:pPr>
      <w:r>
        <w:rPr>
          <w:lang w:val="es_ES" w:bidi="es_ES"/>
        </w:rPr>
      </w:r>
      <w:r>
        <w:rPr>
          <w:lang w:val="es_ES" w:bidi="es_ES"/>
        </w:rPr>
        <w:t>con fines medicinales</w:t>
      </w:r>
    </w:p>
    <w:p>
      <w:pPr>
        <w:pStyle w:val="ListBullet"/>
        <w:spacing w:line="240" w:lineRule="auto"/>
        <w:ind w:left="720"/>
      </w:pPr>
      <w:r>
        <w:rPr>
          <w:lang w:val="es_ES" w:bidi="es_ES"/>
        </w:rPr>
      </w:r>
      <w:r>
        <w:rPr>
          <w:lang w:val="es_ES" w:bidi="es_ES"/>
        </w:rPr>
        <w:t>como una fuente de luz</w:t>
      </w:r>
    </w:p>
    <w:p>
      <w:pPr>
        <w:pStyle w:val="ListBullet"/>
        <w:spacing w:line="240" w:lineRule="auto"/>
        <w:ind w:left="720"/>
      </w:pPr>
      <w:r>
        <w:rPr>
          <w:lang w:val="es_ES" w:bidi="es_ES"/>
        </w:rPr>
      </w:r>
      <w:r>
        <w:rPr>
          <w:lang w:val="es_ES" w:bidi="es_ES"/>
        </w:rPr>
        <w:t>para ungir a los reyes y sacerdotes</w:t>
      </w:r>
    </w:p>
    <w:p>
      <w:pPr>
        <w:pStyle w:val="ListBullet"/>
        <w:spacing w:line="240" w:lineRule="auto"/>
        <w:ind w:left="720"/>
      </w:pPr>
      <w:r>
        <w:rPr>
          <w:lang w:val="es_ES" w:bidi="es_ES"/>
        </w:rPr>
      </w:r>
      <w:r>
        <w:rPr>
          <w:lang w:val="es_ES" w:bidi="es_ES"/>
        </w:rPr>
        <w:t>en las ofrendas religiosas</w:t>
      </w:r>
    </w:p>
    <w:p>
      <w:pPr/>
      <w:r>
        <w:rPr>
          <w:lang w:val="es_ES" w:bidi="es_ES"/>
        </w:rPr>
      </w:r>
      <w:r>
        <w:rPr>
          <w:lang w:val="es_ES" w:bidi="es_ES"/>
        </w:rPr>
        <w:t>Los olivos eran abundantes, y los israelitas utilizaron este cultivo principal para establecer un próspero comercio de aceite con Tiro y Egipto. Al igual que los metales preciosos y los animales, el aceite se convirtió en un artículo común de intercambio económico. Salomón usó aceite como parte del pago a Hiram por los gastos de construcción relacionados con el templo (</w:t>
      </w:r>
      <w:r>
        <w:rPr>
          <w:lang w:val="es_ES" w:bidi="es_ES"/>
        </w:rPr>
        <w:t>1 Reyes 5:11,</w:t>
      </w:r>
      <w:r>
        <w:rPr>
          <w:lang w:val="es_ES" w:bidi="es_ES"/>
        </w:rPr>
        <w:t xml:space="preserve"> </w:t>
      </w:r>
      <w:r>
        <w:rPr>
          <w:lang w:val="es_ES" w:bidi="es_ES"/>
        </w:rPr>
        <w:t>Esdras 27:17</w:t>
      </w:r>
      <w:r>
        <w:rPr>
          <w:lang w:val="es_ES" w:bidi="es_ES"/>
        </w:rPr>
        <w:t>).</w:t>
      </w:r>
    </w:p>
    <w:p>
      <w:pPr/>
      <w:r>
        <w:rPr>
          <w:lang w:val="es_ES" w:bidi="es_ES"/>
        </w:rPr>
      </w:r>
      <w:r>
        <w:rPr>
          <w:lang w:val="es_ES" w:bidi="es_ES"/>
        </w:rPr>
        <w:t>Como el aceite era esencial para la vida cotidiana, servía como un medio efectivo y aceptable para los intercambios de trueque. Se utilizaba para preparar la mayoría de los alimentos (</w:t>
      </w:r>
      <w:r>
        <w:rPr>
          <w:lang w:val="es_ES" w:bidi="es_ES"/>
        </w:rPr>
        <w:t>1 Reyes 17:12–16</w:t>
      </w:r>
      <w:r>
        <w:rPr>
          <w:lang w:val="es_ES" w:bidi="es_ES"/>
        </w:rPr>
        <w:t>). El pastel o torta común de grano, que era la base de la comida del mediodía, se cocinaba en una plancha con un poco de aceite.</w:t>
      </w:r>
    </w:p>
    <w:p>
      <w:pPr/>
      <w:r>
        <w:rPr>
          <w:lang w:val="es_ES" w:bidi="es_ES"/>
        </w:rPr>
      </w:r>
      <w:r>
        <w:rPr>
          <w:lang w:val="es_ES" w:bidi="es_ES"/>
        </w:rPr>
        <w:t>El aceite se utilizaba para ungir el cuerpo después de un baño (</w:t>
      </w:r>
      <w:r>
        <w:rPr>
          <w:lang w:val="es_ES" w:bidi="es_ES"/>
        </w:rPr>
        <w:t>Rut 3:3,</w:t>
      </w:r>
      <w:r>
        <w:rPr>
          <w:lang w:val="es_ES" w:bidi="es_ES"/>
        </w:rPr>
        <w:t xml:space="preserve"> </w:t>
      </w:r>
      <w:r>
        <w:rPr>
          <w:lang w:val="es_ES" w:bidi="es_ES"/>
        </w:rPr>
        <w:t>2 Samuel 12:20</w:t>
      </w:r>
      <w:r>
        <w:rPr>
          <w:lang w:val="es_ES" w:bidi="es_ES"/>
        </w:rPr>
        <w:t>). Se empleaba en ocasiones festivas, y en los banquetes egipcios, se ungían las cabezas tanto de los invitados como de las artistas femeninas. El Nuevo Testamento menciona ungir a los enfermos con aceite (</w:t>
      </w:r>
      <w:r>
        <w:rPr>
          <w:lang w:val="es_ES" w:bidi="es_ES"/>
        </w:rPr>
        <w:t>Santiago 5:14</w:t>
      </w:r>
      <w:r>
        <w:rPr>
          <w:lang w:val="es_ES" w:bidi="es_ES"/>
        </w:rPr>
        <w:t>). El aceite de oliva también podía ingerirse como medicina para aliviar trastornos gástricos. Tenía un efecto calmante y se usaba como un laxante suave. El aceite de oliva se aplicaba externamente como ungüento para moretones, quemaduras, cortes y abrasiones (</w:t>
      </w:r>
      <w:r>
        <w:rPr>
          <w:lang w:val="es_ES" w:bidi="es_ES"/>
        </w:rPr>
        <w:t>Isaías 1:6,</w:t>
      </w:r>
      <w:r>
        <w:rPr>
          <w:lang w:val="es_ES" w:bidi="es_ES"/>
        </w:rPr>
        <w:t xml:space="preserve"> </w:t>
      </w:r>
      <w:r>
        <w:rPr>
          <w:lang w:val="es_ES" w:bidi="es_ES"/>
        </w:rPr>
        <w:t>Marcos 6:13,</w:t>
      </w:r>
      <w:r>
        <w:rPr>
          <w:lang w:val="es_ES" w:bidi="es_ES"/>
        </w:rPr>
        <w:t xml:space="preserve"> </w:t>
      </w:r>
      <w:r>
        <w:rPr>
          <w:lang w:val="es_ES" w:bidi="es_ES"/>
        </w:rPr>
        <w:t>Lucas 10:34</w:t>
      </w:r>
      <w:r>
        <w:rPr>
          <w:lang w:val="es_ES" w:bidi="es_ES"/>
        </w:rPr>
        <w:t>).</w:t>
      </w:r>
    </w:p>
    <w:p>
      <w:pPr/>
      <w:r>
        <w:rPr>
          <w:lang w:val="es_ES" w:bidi="es_ES"/>
        </w:rPr>
      </w:r>
      <w:r>
        <w:rPr>
          <w:lang w:val="es_ES" w:bidi="es_ES"/>
        </w:rPr>
        <w:t>Tan pronto como se puso el sol, las lámparas de aceite se convirtieron en la única fuente de luz. Las lámparas pequeñas y portátiles podían colocarse fácilmente en un estante. En casas grandes, palacios, sinagogas o templos, la lámpara podía descansar sobre una base alta de metal. La mecha de lino (</w:t>
      </w:r>
      <w:r>
        <w:rPr>
          <w:lang w:val="es_ES" w:bidi="es_ES"/>
        </w:rPr>
        <w:t>Isaías 42:3</w:t>
      </w:r>
      <w:r>
        <w:rPr>
          <w:lang w:val="es_ES" w:bidi="es_ES"/>
        </w:rPr>
        <w:t>) o cáñamo se colocaba en el aceite y emitía una llama hasta que se extinguía o se agotaba el suministro de combustible. Se usaban antorchas en las calles tanto para iluminar el camino como para brindar mayor seguridad.</w:t>
      </w:r>
    </w:p>
    <w:p>
      <w:pPr>
        <w:pStyle w:val="Heading3"/>
      </w:pPr>
      <w:r>
        <w:rPr>
          <w:lang w:val="es_ES" w:bidi="es_ES"/>
        </w:rPr>
        <w:t>¿Cómo se utilizaba el aceite en el culto y las ceremonias?</w:t>
      </w:r>
    </w:p>
    <w:p>
      <w:pPr/>
      <w:r>
        <w:rPr>
          <w:lang w:val="es_ES" w:bidi="es_ES"/>
        </w:rPr>
      </w:r>
      <w:r>
        <w:rPr>
          <w:lang w:val="es_ES" w:bidi="es_ES"/>
        </w:rPr>
        <w:t>Las antorchas contribuían al ambiente festivo de las procesiones nocturnas. Eran una parte esencial de la procesión de bodas. En caso de retraso en la procesión, quienes llevaban las antorchas generalmente traían aceite extra en un recipiente. Esta escena se describe vívidamente en la parábola de Jesús sobre las vírgenes prudentes e insensatas (</w:t>
      </w:r>
      <w:r>
        <w:rPr>
          <w:lang w:val="es_ES" w:bidi="es_ES"/>
        </w:rPr>
        <w:t>Mateo 25:1–13</w:t>
      </w:r>
      <w:r>
        <w:rPr>
          <w:lang w:val="es_ES" w:bidi="es_ES"/>
        </w:rPr>
        <w:t>).</w:t>
      </w:r>
    </w:p>
    <w:p>
      <w:pPr/>
      <w:r>
        <w:rPr>
          <w:lang w:val="es_ES" w:bidi="es_ES"/>
        </w:rPr>
      </w:r>
      <w:r>
        <w:rPr>
          <w:lang w:val="es_ES" w:bidi="es_ES"/>
        </w:rPr>
        <w:t>En otros eventos ceremoniales, el aceite tenía un significado especial cuando se utilizaba para la unción de sacerdotes y reyes (</w:t>
      </w:r>
      <w:r>
        <w:rPr>
          <w:lang w:val="es_ES" w:bidi="es_ES"/>
        </w:rPr>
        <w:t xml:space="preserve">Éxodo 29:7, </w:t>
      </w:r>
      <w:r>
        <w:rPr>
          <w:lang w:val="es_ES" w:bidi="es_ES"/>
        </w:rPr>
        <w:t>1 Samuel 10:1,</w:t>
      </w:r>
      <w:r>
        <w:rPr>
          <w:lang w:val="es_ES" w:bidi="es_ES"/>
        </w:rPr>
        <w:t xml:space="preserve"> </w:t>
      </w:r>
      <w:r>
        <w:rPr>
          <w:lang w:val="es_ES" w:bidi="es_ES"/>
        </w:rPr>
        <w:t>1 Reyes 1:39</w:t>
      </w:r>
      <w:r>
        <w:rPr>
          <w:lang w:val="es_ES" w:bidi="es_ES"/>
        </w:rPr>
        <w:t>). Era un símbolo del cargo y del reconocimiento de la bendición de Dios sobre quien lo ocupaba.</w:t>
      </w:r>
    </w:p>
    <w:p>
      <w:pPr/>
      <w:r>
        <w:rPr>
          <w:lang w:val="es_ES" w:bidi="es_ES"/>
        </w:rPr>
      </w:r>
      <w:r>
        <w:rPr>
          <w:lang w:val="es_ES" w:bidi="es_ES"/>
        </w:rPr>
        <w:t>El aceite se utilizaba en el templo. Se donaba como parte de la ofrenda de los primeros frutos y también estaba sujeto a diezmos (</w:t>
      </w:r>
      <w:r>
        <w:rPr>
          <w:lang w:val="es_ES" w:bidi="es_ES"/>
        </w:rPr>
        <w:t>Éxodo 22:29,</w:t>
      </w:r>
      <w:r>
        <w:rPr>
          <w:lang w:val="es_ES" w:bidi="es_ES"/>
        </w:rPr>
        <w:t xml:space="preserve"> </w:t>
      </w:r>
      <w:r>
        <w:rPr>
          <w:lang w:val="es_ES" w:bidi="es_ES"/>
        </w:rPr>
        <w:t>Deuteronomio 12:17</w:t>
      </w:r>
      <w:r>
        <w:rPr>
          <w:lang w:val="es_ES" w:bidi="es_ES"/>
        </w:rPr>
        <w:t>). El aceite se empleaba para ceremonias en la vida del templo o como parte de la ofrenda. La ofrenda de grano se mezclaba con aceite (</w:t>
      </w:r>
      <w:r>
        <w:rPr>
          <w:lang w:val="es_ES" w:bidi="es_ES"/>
        </w:rPr>
        <w:t>Levítico 8:26,</w:t>
      </w:r>
      <w:r>
        <w:rPr>
          <w:lang w:val="es_ES" w:bidi="es_ES"/>
        </w:rPr>
        <w:t xml:space="preserve"> </w:t>
      </w:r>
      <w:r>
        <w:rPr>
          <w:lang w:val="es_ES" w:bidi="es_ES"/>
        </w:rPr>
        <w:t>Números 7:19</w:t>
      </w:r>
      <w:r>
        <w:rPr>
          <w:lang w:val="es_ES" w:bidi="es_ES"/>
        </w:rPr>
        <w:t>). El aceite en la lámpara que ardía en el santuario necesitaba ser rellenado frecuentemente (</w:t>
      </w:r>
      <w:r>
        <w:rPr>
          <w:lang w:val="es_ES" w:bidi="es_ES"/>
        </w:rPr>
        <w:t>Levítico 24:2</w:t>
      </w:r>
      <w:r>
        <w:rPr>
          <w:lang w:val="es_ES" w:bidi="es_ES"/>
        </w:rPr>
        <w:t>). El sacrificio diario requería aceite (</w:t>
      </w:r>
      <w:r>
        <w:rPr>
          <w:lang w:val="es_ES" w:bidi="es_ES"/>
        </w:rPr>
        <w:t>Éxodo 29:40</w:t>
      </w:r>
      <w:r>
        <w:rPr>
          <w:lang w:val="es_ES" w:bidi="es_ES"/>
        </w:rPr>
        <w:t>). Sin embargo, la ofrenda por el pecado y la ofrenda de celos no utilizaban aceite (</w:t>
      </w:r>
      <w:r>
        <w:rPr>
          <w:lang w:val="es_ES" w:bidi="es_ES"/>
        </w:rPr>
        <w:t>Levítico 5:11,</w:t>
      </w:r>
      <w:r>
        <w:rPr>
          <w:lang w:val="es_ES" w:bidi="es_ES"/>
        </w:rPr>
        <w:t xml:space="preserve"> </w:t>
      </w:r>
      <w:r>
        <w:rPr>
          <w:lang w:val="es_ES" w:bidi="es_ES"/>
        </w:rPr>
        <w:t>Números 5:15</w:t>
      </w:r>
      <w:r>
        <w:rPr>
          <w:lang w:val="es_ES" w:bidi="es_ES"/>
        </w:rPr>
        <w:t>).</w:t>
      </w:r>
    </w:p>
    <w:p>
      <w:pPr>
        <w:pStyle w:val="Heading3"/>
      </w:pPr>
      <w:r>
        <w:rPr>
          <w:lang w:val="es_ES" w:bidi="es_ES"/>
        </w:rPr>
        <w:t>¿Cómo producían aceite las personas?</w:t>
      </w:r>
    </w:p>
    <w:p>
      <w:pPr/>
      <w:r>
        <w:rPr>
          <w:lang w:val="es_ES" w:bidi="es_ES"/>
        </w:rPr>
      </w:r>
      <w:r>
        <w:rPr>
          <w:lang w:val="es_ES" w:bidi="es_ES"/>
        </w:rPr>
        <w:t>Un mortero y maja, o una prensa de piedra, extraían aceite de las aceitunas (</w:t>
      </w:r>
      <w:r>
        <w:rPr>
          <w:lang w:val="es_ES" w:bidi="es_ES"/>
        </w:rPr>
        <w:t>Éxodo 27:20</w:t>
      </w:r>
      <w:r>
        <w:rPr>
          <w:lang w:val="es_ES" w:bidi="es_ES"/>
        </w:rPr>
        <w:t xml:space="preserve">). Cuando se utilizaba la última, la pulpa producida por la prensa a menudo se prensaba de nuevo. Las prensas de piedra se instalaban para procesar las aceitunas disponibles en el Monte de los Olivos. La palabra para "prensa de aceite" era </w:t>
      </w:r>
      <w:r>
        <w:rPr>
          <w:i/>
          <w:lang w:val="es_ES" w:bidi="es_ES"/>
        </w:rPr>
        <w:t>gatt-semen,</w:t>
      </w:r>
      <w:r>
        <w:rPr>
          <w:lang w:val="es_ES" w:bidi="es_ES"/>
        </w:rPr>
        <w:t xml:space="preserve"> y por eso el jardín donde Jesús oró se llamaba Getsemaní.</w:t>
      </w:r>
    </w:p>
    <w:p>
      <w:pPr>
        <w:pStyle w:val="Heading3"/>
      </w:pPr>
      <w:r>
        <w:rPr>
          <w:lang w:val="es_ES" w:bidi="es_ES"/>
        </w:rPr>
        <w:t>¿Qué significaba el aceite para las personas en la época bíblica?</w:t>
      </w:r>
    </w:p>
    <w:p>
      <w:pPr/>
      <w:r>
        <w:rPr>
          <w:lang w:val="es_ES" w:bidi="es_ES"/>
        </w:rPr>
      </w:r>
      <w:r>
        <w:rPr>
          <w:lang w:val="es_ES" w:bidi="es_ES"/>
        </w:rPr>
        <w:t>El aceite se asociaba simbólicamente con la alegría, la festividad, la ceremonia, el honor y la luz. Tanto la salud física como la espiritual se relacionaban con la presencia de aceite. La ausencia o pérdida de aceite simbolizaba tristeza y la retirada de todo lo bueno en la vida (</w:t>
      </w:r>
      <w:r>
        <w:rPr>
          <w:lang w:val="es_ES" w:bidi="es_ES"/>
        </w:rPr>
        <w:t>Joel 1:10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Ungir</w:t>
      </w:r>
      <w:r>
        <w:rPr>
          <w:lang w:val="es_ES" w:bidi="es_ES"/>
        </w:rPr>
        <w:t xml:space="preserve">; </w:t>
      </w:r>
      <w:r>
        <w:rPr>
          <w:lang w:val="es_ES" w:bidi="es_ES"/>
        </w:rPr>
        <w:t>Alimentos y Preparación de Alimentos</w:t>
      </w:r>
      <w:r>
        <w:rPr>
          <w:lang w:val="es_ES" w:bidi="es_ES"/>
        </w:rPr>
        <w:t xml:space="preserve">; </w:t>
      </w:r>
      <w:r>
        <w:rPr>
          <w:lang w:val="es_ES" w:bidi="es_ES"/>
        </w:rPr>
        <w:t>Medicina y Práctica Médica</w:t>
      </w:r>
      <w:r>
        <w:rPr>
          <w:lang w:val="es_ES" w:bidi="es_ES"/>
        </w:rPr>
        <w:t xml:space="preserve">; </w:t>
      </w:r>
      <w:r>
        <w:rPr>
          <w:lang w:val="es_ES" w:bidi="es_ES"/>
        </w:rPr>
        <w:t>Ungüento</w:t>
      </w:r>
      <w:r>
        <w:rPr>
          <w:lang w:val="es_ES" w:bidi="es_ES"/>
        </w:rPr>
        <w:t xml:space="preserve">; </w:t>
      </w:r>
      <w:r>
        <w:rPr>
          <w:lang w:val="es_ES" w:bidi="es_ES"/>
        </w:rPr>
        <w:t>Plantas</w:t>
      </w:r>
      <w:r>
        <w:rPr>
          <w:lang w:val="es_ES" w:bidi="es_ES"/>
        </w:rPr>
        <w:t xml:space="preserve"> (</w:t>
      </w:r>
      <w:r>
        <w:rPr>
          <w:lang w:val="es_ES" w:bidi="es_ES"/>
        </w:rPr>
        <w:t>Olivo, Árbol de Olivo</w:t>
      </w:r>
      <w:r>
        <w:rPr>
          <w:lang w:val="es_ES" w:bidi="es_ES"/>
        </w:rPr>
        <w:t>).</w:t>
      </w:r>
      <w:r>
        <w:rPr>
          <w:lang w:val="es_ES" w:bidi="es_ES"/>
        </w:rPr>
      </w:r>
      <w:r>
        <w:rPr>
          <w:lang w:val="es_ES" w:bidi="es_ES"/>
        </w:rPr>
      </w:r>
    </w:p>
    <w:p>
      <w:pPr/>
      <w:r>
        <w:rPr>
          <w:lang w:val="es_ES" w:bidi="es_ES"/>
        </w:rPr>
      </w:r>
    </w:p>
    <w:p>
      <w:pPr>
        <w:pStyle w:val="Heading2"/>
      </w:pPr>
      <w:r>
        <w:rPr>
          <w:lang w:val="es_ES" w:bidi="es_ES"/>
        </w:rPr>
        <w:t>Aceite de unción</w:t>
      </w:r>
      <w:r>
        <w:rPr>
          <w:lang w:val="es_ES" w:bidi="es_ES"/>
        </w:rPr>
      </w:r>
    </w:p>
    <w:p>
      <w:pPr/>
      <w:r>
        <w:rPr>
          <w:lang w:val="es_ES" w:bidi="es_ES"/>
        </w:rPr>
      </w:r>
      <w:r>
        <w:rPr>
          <w:i/>
          <w:lang w:val="es_ES" w:bidi="es_ES"/>
        </w:rPr>
        <w:t>Ver</w:t>
      </w:r>
      <w:r>
        <w:rPr>
          <w:lang w:val="es_ES" w:bidi="es_ES"/>
        </w:rPr>
        <w:t xml:space="preserve"> </w:t>
      </w:r>
      <w:r>
        <w:rPr>
          <w:lang w:val="es_ES" w:bidi="es_ES"/>
        </w:rPr>
        <w:t>Ungir</w:t>
      </w:r>
      <w:r>
        <w:rPr>
          <w:lang w:val="es_ES" w:bidi="es_ES"/>
        </w:rPr>
        <w:t>.</w:t>
      </w:r>
      <w:r>
        <w:rPr>
          <w:lang w:val="es_ES" w:bidi="es_ES"/>
        </w:rPr>
      </w:r>
      <w:r>
        <w:rPr>
          <w:lang w:val="es_ES" w:bidi="es_ES"/>
        </w:rPr>
      </w:r>
    </w:p>
    <w:p>
      <w:pPr/>
      <w:r>
        <w:rPr>
          <w:lang w:val="es_ES" w:bidi="es_ES"/>
        </w:rPr>
      </w:r>
    </w:p>
    <w:p>
      <w:pPr>
        <w:pStyle w:val="Heading2"/>
      </w:pPr>
      <w:r>
        <w:rPr>
          <w:lang w:val="es_ES" w:bidi="es_ES"/>
        </w:rPr>
        <w:t>Aceldama</w:t>
      </w:r>
      <w:r>
        <w:rPr>
          <w:lang w:val="es_ES" w:bidi="es_ES"/>
        </w:rPr>
      </w:r>
    </w:p>
    <w:p>
      <w:pPr/>
      <w:r>
        <w:rPr>
          <w:lang w:val="es_ES" w:bidi="es_ES"/>
        </w:rPr>
      </w:r>
      <w:r>
        <w:rPr>
          <w:lang w:val="es_ES" w:bidi="es_ES"/>
        </w:rPr>
        <w:t>Otras versiones lo es grafado como Akeldama, que significa “Campo de sangre” (</w:t>
      </w:r>
      <w:r>
        <w:rPr>
          <w:lang w:val="es_ES" w:bidi="es_ES"/>
        </w:rPr>
        <w:t>Hechos 1:19</w:t>
      </w:r>
      <w:r>
        <w:rPr>
          <w:lang w:val="es_ES" w:bidi="es_ES"/>
        </w:rPr>
        <w:t>).</w:t>
      </w:r>
    </w:p>
    <w:p>
      <w:pPr/>
      <w:r>
        <w:rPr>
          <w:lang w:val="es_ES" w:bidi="es_ES"/>
        </w:rPr>
      </w:r>
      <w:r>
        <w:rPr>
          <w:i/>
          <w:lang w:val="es_ES" w:bidi="es_ES"/>
        </w:rPr>
        <w:t>Véase</w:t>
      </w:r>
      <w:r>
        <w:rPr>
          <w:lang w:val="es_ES" w:bidi="es_ES"/>
        </w:rPr>
        <w:t xml:space="preserve"> </w:t>
      </w:r>
      <w:r>
        <w:rPr>
          <w:lang w:val="es_ES" w:bidi="es_ES"/>
        </w:rPr>
        <w:t>Campo de sangre</w:t>
      </w:r>
      <w:r>
        <w:rPr>
          <w:lang w:val="es_ES" w:bidi="es_ES"/>
        </w:rPr>
        <w:t>.</w:t>
      </w:r>
      <w:r>
        <w:rPr>
          <w:lang w:val="es_ES" w:bidi="es_ES"/>
        </w:rPr>
      </w:r>
      <w:r>
        <w:rPr>
          <w:lang w:val="es_ES" w:bidi="es_ES"/>
        </w:rPr>
      </w:r>
    </w:p>
    <w:p>
      <w:pPr/>
      <w:r>
        <w:rPr>
          <w:lang w:val="es_ES" w:bidi="es_ES"/>
        </w:rPr>
      </w:r>
    </w:p>
    <w:p>
      <w:pPr>
        <w:pStyle w:val="Heading2"/>
      </w:pPr>
      <w:r>
        <w:rPr>
          <w:lang w:val="es_ES" w:bidi="es_ES"/>
        </w:rPr>
        <w:t>Acertijos</w:t>
      </w:r>
      <w:r>
        <w:rPr>
          <w:lang w:val="es_ES" w:bidi="es_ES"/>
        </w:rPr>
      </w:r>
    </w:p>
    <w:p>
      <w:pPr/>
      <w:r>
        <w:rPr>
          <w:lang w:val="es_ES" w:bidi="es_ES"/>
        </w:rPr>
      </w:r>
      <w:r>
        <w:rPr>
          <w:lang w:val="es_ES" w:bidi="es_ES"/>
        </w:rPr>
        <w:t>Un acertijo es un rompecabezas de palabras que invita a las personas a descubrir un significado oculto. En el mundo antiguo, las personas disfrutaban de los acertijos tanto por diversión como para poner a prueba su sabiduría. A diferencia de las fábulas, que son historias que enseñan lecciones evidentes, los acertijos estaban diseñados para ser desafiantes de resolver.</w:t>
      </w:r>
    </w:p>
    <w:p>
      <w:pPr>
        <w:pStyle w:val="Heading3"/>
      </w:pPr>
      <w:r>
        <w:rPr>
          <w:lang w:val="es_ES" w:bidi="es_ES"/>
        </w:rPr>
        <w:t>Acertijos en el Antiguo Testamento</w:t>
      </w:r>
    </w:p>
    <w:p>
      <w:pPr/>
      <w:r>
        <w:rPr>
          <w:lang w:val="es_ES" w:bidi="es_ES"/>
        </w:rPr>
      </w:r>
      <w:r>
        <w:rPr>
          <w:lang w:val="es_ES" w:bidi="es_ES"/>
        </w:rPr>
        <w:t>Las fábulas en la Biblia a menudo utilizan historias sobre plantas o animales para enseñar lecciones claras. Por ejemplo, Jotam contó una historia sobre plantas que elegían un rey (</w:t>
      </w:r>
      <w:r>
        <w:rPr>
          <w:lang w:val="es_ES" w:bidi="es_ES"/>
        </w:rPr>
        <w:t>Jc 9:7–15</w:t>
      </w:r>
      <w:r>
        <w:rPr>
          <w:lang w:val="es_ES" w:bidi="es_ES"/>
        </w:rPr>
        <w:t>). El significado de su historia era fácil de entender. A veces, puede ser difícil distinguir si algo es un enigma o una fábula. Por ejemplo, Ezequiel escribió lo que algunas personas llaman un enigma sobre plantas (</w:t>
      </w:r>
      <w:r>
        <w:rPr>
          <w:lang w:val="es_ES" w:bidi="es_ES"/>
        </w:rPr>
        <w:t>Ez 17</w:t>
      </w:r>
      <w:r>
        <w:rPr>
          <w:lang w:val="es_ES" w:bidi="es_ES"/>
        </w:rPr>
        <w:t>), pero otros piensan que es más como una fábula porque su significado es más claro que el de la mayoría de los enigmas.</w:t>
      </w:r>
    </w:p>
    <w:p>
      <w:pPr/>
      <w:r>
        <w:rPr>
          <w:lang w:val="es_ES" w:bidi="es_ES"/>
        </w:rPr>
      </w:r>
      <w:r>
        <w:rPr>
          <w:lang w:val="es_ES" w:bidi="es_ES"/>
        </w:rPr>
        <w:t>El acertijo de Sansón en su banquete de bodas es el más famoso de la Biblia (</w:t>
      </w:r>
      <w:r>
        <w:rPr>
          <w:lang w:val="es_ES" w:bidi="es_ES"/>
        </w:rPr>
        <w:t>Jc 14</w:t>
      </w:r>
      <w:r>
        <w:rPr>
          <w:lang w:val="es_ES" w:bidi="es_ES"/>
        </w:rPr>
        <w:t xml:space="preserve">). La gente solía compartir acertijos en celebraciones como esta (versículos </w:t>
      </w:r>
      <w:r>
        <w:rPr>
          <w:lang w:val="es_ES" w:bidi="es_ES"/>
        </w:rPr>
        <w:t>12</w:t>
      </w:r>
      <w:r>
        <w:rPr>
          <w:lang w:val="es_ES" w:bidi="es_ES"/>
        </w:rPr>
        <w:t>–</w:t>
      </w:r>
      <w:r>
        <w:rPr>
          <w:lang w:val="es_ES" w:bidi="es_ES"/>
        </w:rPr>
        <w:t>13</w:t>
      </w:r>
      <w:r>
        <w:rPr>
          <w:lang w:val="es_ES" w:bidi="es_ES"/>
        </w:rPr>
        <w:t>). El acertijo de Sansón constaba de dos líneas (llamadas pareado): "</w:t>
      </w:r>
      <w:r>
        <w:rPr>
          <w:lang w:val="es_ES" w:bidi="es_ES"/>
        </w:rPr>
        <w:t>: Del comedor salió comida, y del fuerte salió dulzura.</w:t>
      </w:r>
      <w:r>
        <w:rPr>
          <w:lang w:val="es_ES" w:bidi="es_ES"/>
        </w:rPr>
        <w:t xml:space="preserve">" (versículo </w:t>
      </w:r>
      <w:r>
        <w:rPr>
          <w:lang w:val="es_ES" w:bidi="es_ES"/>
        </w:rPr>
        <w:t>14</w:t>
      </w:r>
      <w:r>
        <w:rPr>
          <w:lang w:val="es_ES" w:bidi="es_ES"/>
        </w:rPr>
        <w:t xml:space="preserve">). La respuesta se originó en un evento anterior cuando Sansón había matado a un león y luego encontró miel en su cuerpo. Los treinta jóvenes en el banquete amenazaron a la futura esposa de Sansón para que ella obtuviera la respuesta de él. Ellos respondieron a su acertijo preguntando: "¿Qué es más dulce que la miel? ¿Qué es más fuerte que un león?" (versículo </w:t>
      </w:r>
      <w:r>
        <w:rPr>
          <w:lang w:val="es_ES" w:bidi="es_ES"/>
        </w:rPr>
        <w:t>18</w:t>
      </w:r>
      <w:r>
        <w:rPr>
          <w:lang w:val="es_ES" w:bidi="es_ES"/>
        </w:rPr>
        <w:t>).</w:t>
      </w:r>
    </w:p>
    <w:p>
      <w:pPr/>
      <w:r>
        <w:rPr>
          <w:lang w:val="es_ES" w:bidi="es_ES"/>
        </w:rPr>
      </w:r>
      <w:r>
        <w:rPr>
          <w:lang w:val="es_ES" w:bidi="es_ES"/>
        </w:rPr>
        <w:t>La sabiduría del rey Salomón se evidenció en su capacidad para responder a las "preguntas difíciles" de la reina de Sabá (</w:t>
      </w:r>
      <w:r>
        <w:rPr>
          <w:lang w:val="es_ES" w:bidi="es_ES"/>
        </w:rPr>
        <w:t>1 Re 10:1</w:t>
      </w:r>
      <w:r>
        <w:rPr>
          <w:lang w:val="es_ES" w:bidi="es_ES"/>
        </w:rPr>
        <w:t>–</w:t>
      </w:r>
      <w:r>
        <w:rPr>
          <w:lang w:val="es_ES" w:bidi="es_ES"/>
        </w:rPr>
        <w:t>4</w:t>
      </w:r>
      <w:r>
        <w:rPr>
          <w:lang w:val="es_ES" w:bidi="es_ES"/>
        </w:rPr>
        <w:t>). Un texto judío llamado Sirácida (también conocido como Eclesiástico) elogia a Salomón, diciendo: "Tu alma cubrió la tierra, y la llenaste de parábolas y acertijos" (Eclo 47:15).</w:t>
      </w:r>
    </w:p>
    <w:p>
      <w:pPr/>
      <w:r>
        <w:rPr>
          <w:lang w:val="es_ES" w:bidi="es_ES"/>
        </w:rPr>
      </w:r>
      <w:r>
        <w:rPr>
          <w:lang w:val="es_ES" w:bidi="es_ES"/>
        </w:rPr>
        <w:t>Un historiador judío llamado Josefo escribió sobre un concurso entre Salomón y el rey Hiram en el que intercambiaron acertijos. Salomón ganó la mayoría de las veces, pero Hiram finalmente ganó una ronda con la ayuda de otros (</w:t>
      </w:r>
      <w:r>
        <w:rPr>
          <w:i/>
          <w:lang w:val="es_ES" w:bidi="es_ES"/>
        </w:rPr>
        <w:t>Antigüedades</w:t>
      </w:r>
      <w:r>
        <w:rPr>
          <w:lang w:val="es_ES" w:bidi="es_ES"/>
        </w:rPr>
        <w:t xml:space="preserve"> 8.5.5). Los sabios de Israel a menudo afirmaban que podían resolver acertijos (por ejemplo, </w:t>
      </w:r>
      <w:r>
        <w:rPr>
          <w:lang w:val="es_ES" w:bidi="es_ES"/>
        </w:rPr>
        <w:t>Sal 49:4,</w:t>
      </w:r>
      <w:r>
        <w:rPr>
          <w:lang w:val="es_ES" w:bidi="es_ES"/>
        </w:rPr>
        <w:t xml:space="preserve"> </w:t>
      </w:r>
      <w:r>
        <w:rPr>
          <w:lang w:val="es_ES" w:bidi="es_ES"/>
        </w:rPr>
        <w:t>Pr 1:6</w:t>
      </w:r>
      <w:r>
        <w:rPr>
          <w:lang w:val="es_ES" w:bidi="es_ES"/>
        </w:rPr>
        <w:t>). El libro de Daniel menciona acertijos varias veces. Describe a un futuro gobernante como "hábil en intriga" (literalmente, "uno que entiende acertijos") que llegaría al poder (</w:t>
      </w:r>
      <w:r>
        <w:rPr>
          <w:lang w:val="es_ES" w:bidi="es_ES"/>
        </w:rPr>
        <w:t>Dn 8:23</w:t>
      </w:r>
      <w:r>
        <w:rPr>
          <w:lang w:val="es_ES" w:bidi="es_ES"/>
        </w:rPr>
        <w:t>–</w:t>
      </w:r>
      <w:r>
        <w:rPr>
          <w:lang w:val="es_ES" w:bidi="es_ES"/>
        </w:rPr>
        <w:t>24</w:t>
      </w:r>
      <w:r>
        <w:rPr>
          <w:lang w:val="es_ES" w:bidi="es_ES"/>
        </w:rPr>
        <w:t>). Daniel también podía "i</w:t>
      </w:r>
      <w:r>
        <w:rPr>
          <w:lang w:val="es_ES" w:bidi="es_ES"/>
        </w:rPr>
        <w:t>interpretando sueños, y declarando preguntas, y deshaciendo dudas,</w:t>
      </w:r>
      <w:r>
        <w:rPr>
          <w:lang w:val="es_ES" w:bidi="es_ES"/>
        </w:rPr>
        <w:t>” (</w:t>
      </w:r>
      <w:r>
        <w:rPr>
          <w:lang w:val="es_ES" w:bidi="es_ES"/>
        </w:rPr>
        <w:t>Dn 5:12</w:t>
      </w:r>
      <w:r>
        <w:rPr>
          <w:lang w:val="es_ES" w:bidi="es_ES"/>
        </w:rPr>
        <w:t>).</w:t>
      </w:r>
    </w:p>
    <w:p>
      <w:pPr>
        <w:pStyle w:val="Heading3"/>
      </w:pPr>
      <w:r>
        <w:rPr>
          <w:lang w:val="es_ES" w:bidi="es_ES"/>
        </w:rPr>
        <w:t>Acertijos en el Nuevo Testamento</w:t>
      </w:r>
    </w:p>
    <w:p>
      <w:pPr/>
      <w:r>
        <w:rPr>
          <w:lang w:val="es_ES" w:bidi="es_ES"/>
        </w:rPr>
      </w:r>
      <w:r>
        <w:rPr>
          <w:lang w:val="es_ES" w:bidi="es_ES"/>
        </w:rPr>
        <w:t xml:space="preserve">El Nuevo Testamento contiene menos acertijos. Los diversos "dichos difíciles" de Jesús (por ejemplo, </w:t>
      </w:r>
      <w:r>
        <w:rPr>
          <w:lang w:val="es_ES" w:bidi="es_ES"/>
        </w:rPr>
        <w:t>Jn 6:60</w:t>
      </w:r>
      <w:r>
        <w:rPr>
          <w:lang w:val="es_ES" w:bidi="es_ES"/>
        </w:rPr>
        <w:t>) son difíciles de aceptar y también de entender. Quizás el único verdadero acertijo es el número de la bestia, 666 (</w:t>
      </w:r>
      <w:r>
        <w:rPr>
          <w:lang w:val="es_ES" w:bidi="es_ES"/>
        </w:rPr>
        <w:t>Ap 13:18</w:t>
      </w:r>
      <w:r>
        <w:rPr>
          <w:lang w:val="es_ES" w:bidi="es_ES"/>
        </w:rPr>
        <w:t>). Muchos estudiosos piensan que este número podría referirse al Emperador Romano Nerón, ya que este tipo de código numérico era común en la escritura antigua.</w:t>
      </w:r>
      <w:r>
        <w:rPr>
          <w:lang w:val="es_ES" w:bidi="es_ES"/>
        </w:rPr>
      </w:r>
      <w:r>
        <w:rPr>
          <w:lang w:val="es_ES" w:bidi="es_ES"/>
        </w:rPr>
      </w:r>
    </w:p>
    <w:p>
      <w:pPr/>
      <w:r>
        <w:rPr>
          <w:lang w:val="es_ES" w:bidi="es_ES"/>
        </w:rPr>
      </w:r>
    </w:p>
    <w:p>
      <w:pPr>
        <w:pStyle w:val="Heading2"/>
      </w:pPr>
      <w:r>
        <w:rPr>
          <w:lang w:val="es_ES" w:bidi="es_ES"/>
        </w:rPr>
        <w:t>Achaz</w:t>
      </w:r>
      <w:r>
        <w:rPr>
          <w:lang w:val="es_ES" w:bidi="es_ES"/>
        </w:rPr>
      </w:r>
    </w:p>
    <w:p>
      <w:pPr/>
      <w:r>
        <w:rPr>
          <w:lang w:val="es_ES" w:bidi="es_ES"/>
        </w:rPr>
      </w:r>
      <w:r>
        <w:rPr>
          <w:lang w:val="es_ES" w:bidi="es_ES"/>
        </w:rPr>
        <w:t>Grafía de Acaz, el rey de Judá, en la versión RVR 1909 (</w:t>
      </w:r>
      <w:r>
        <w:rPr>
          <w:lang w:val="es_ES" w:bidi="es_ES"/>
        </w:rPr>
        <w:t>Mateo 1:9</w:t>
      </w:r>
      <w:r>
        <w:rPr>
          <w:lang w:val="es_ES" w:bidi="es_ES"/>
        </w:rPr>
        <w:t>).</w:t>
      </w:r>
    </w:p>
    <w:p>
      <w:pPr/>
      <w:r>
        <w:rPr>
          <w:lang w:val="es_ES" w:bidi="es_ES"/>
        </w:rPr>
      </w:r>
      <w:r>
        <w:rPr>
          <w:i/>
          <w:lang w:val="es_ES" w:bidi="es_ES"/>
        </w:rPr>
        <w:t>Ver</w:t>
      </w:r>
      <w:r>
        <w:rPr>
          <w:lang w:val="es_ES" w:bidi="es_ES"/>
        </w:rPr>
        <w:t xml:space="preserve"> </w:t>
      </w:r>
      <w:r>
        <w:rPr>
          <w:lang w:val="es_ES" w:bidi="es_ES"/>
        </w:rPr>
        <w:t>Acaz #1</w:t>
      </w:r>
      <w:r>
        <w:rPr>
          <w:lang w:val="es_ES" w:bidi="es_ES"/>
        </w:rPr>
        <w:t>.</w:t>
      </w:r>
      <w:r>
        <w:rPr>
          <w:lang w:val="es_ES" w:bidi="es_ES"/>
        </w:rPr>
      </w:r>
      <w:r>
        <w:rPr>
          <w:lang w:val="es_ES" w:bidi="es_ES"/>
        </w:rPr>
      </w:r>
    </w:p>
    <w:p>
      <w:pPr/>
      <w:r>
        <w:rPr>
          <w:lang w:val="es_ES" w:bidi="es_ES"/>
        </w:rPr>
      </w:r>
    </w:p>
    <w:p>
      <w:pPr>
        <w:pStyle w:val="Heading2"/>
      </w:pPr>
      <w:r>
        <w:rPr>
          <w:lang w:val="es_ES" w:bidi="es_ES"/>
        </w:rPr>
        <w:t>Achbor</w:t>
      </w:r>
      <w:r>
        <w:rPr>
          <w:lang w:val="es_ES" w:bidi="es_ES"/>
        </w:rPr>
      </w:r>
    </w:p>
    <w:p>
      <w:pPr/>
      <w:r>
        <w:rPr>
          <w:lang w:val="es_ES" w:bidi="es_ES"/>
        </w:rPr>
      </w:r>
      <w:r>
        <w:rPr>
          <w:lang w:val="es_ES" w:bidi="es_ES"/>
        </w:rPr>
        <w:t>Otra forma de escribir Acbor.</w:t>
      </w:r>
    </w:p>
    <w:p>
      <w:pPr/>
      <w:r>
        <w:rPr>
          <w:lang w:val="es_ES" w:bidi="es_ES"/>
        </w:rPr>
      </w:r>
      <w:r>
        <w:rPr>
          <w:i/>
          <w:lang w:val="es_ES" w:bidi="es_ES"/>
        </w:rPr>
        <w:t>Ver</w:t>
      </w:r>
      <w:r>
        <w:rPr>
          <w:lang w:val="es_ES" w:bidi="es_ES"/>
        </w:rPr>
        <w:t xml:space="preserve"> </w:t>
      </w:r>
      <w:r>
        <w:rPr>
          <w:lang w:val="es_ES" w:bidi="es_ES"/>
        </w:rPr>
        <w:t>Acbor</w:t>
      </w:r>
      <w:r>
        <w:rPr>
          <w:lang w:val="es_ES" w:bidi="es_ES"/>
        </w:rPr>
        <w:t>.</w:t>
      </w:r>
      <w:r>
        <w:rPr>
          <w:lang w:val="es_ES" w:bidi="es_ES"/>
        </w:rPr>
      </w:r>
      <w:r>
        <w:rPr>
          <w:lang w:val="es_ES" w:bidi="es_ES"/>
        </w:rPr>
      </w:r>
    </w:p>
    <w:p>
      <w:pPr/>
      <w:r>
        <w:rPr>
          <w:lang w:val="es_ES" w:bidi="es_ES"/>
        </w:rPr>
      </w:r>
    </w:p>
    <w:p>
      <w:pPr>
        <w:pStyle w:val="Heading2"/>
      </w:pPr>
      <w:r>
        <w:rPr>
          <w:lang w:val="es_ES" w:bidi="es_ES"/>
        </w:rPr>
        <w:t>Achicoria</w:t>
      </w:r>
      <w:r>
        <w:rPr>
          <w:lang w:val="es_ES" w:bidi="es_ES"/>
        </w:rPr>
      </w:r>
    </w:p>
    <w:p>
      <w:pPr/>
      <w:r>
        <w:rPr>
          <w:lang w:val="es_ES" w:bidi="es_ES"/>
        </w:rPr>
      </w:r>
      <w:r>
        <w:rPr>
          <w:lang w:val="es_ES" w:bidi="es_ES"/>
        </w:rPr>
        <w:t>Una planta (</w:t>
      </w:r>
      <w:r>
        <w:rPr>
          <w:i/>
          <w:lang w:val="es_ES" w:bidi="es_ES"/>
        </w:rPr>
        <w:t>Cichorium intybus</w:t>
      </w:r>
      <w:r>
        <w:rPr>
          <w:lang w:val="es_ES" w:bidi="es_ES"/>
        </w:rPr>
        <w:t>) que crece de forma silvestre en muchas partes de Israel y las regiones circundantes. Tiene flores de un azul brillante y hojas que se pueden consumir como verdura. Algunos estudiosos sugieren que podría haber sido una de las hierbas amargas utilizadas en tiempos antiguos, aunque esto es incierto.</w:t>
      </w:r>
    </w:p>
    <w:p>
      <w:pPr/>
      <w:r>
        <w:rPr>
          <w:lang w:val="es_ES" w:bidi="es_ES"/>
        </w:rPr>
      </w:r>
      <w:r>
        <w:rPr>
          <w:i/>
          <w:lang w:val="es_ES" w:bidi="es_ES"/>
        </w:rPr>
        <w:t>Ver</w:t>
      </w:r>
      <w:r>
        <w:rPr>
          <w:lang w:val="es_ES" w:bidi="es_ES"/>
        </w:rPr>
        <w:t xml:space="preserve"> </w:t>
      </w:r>
      <w:r>
        <w:rPr>
          <w:lang w:val="es_ES" w:bidi="es_ES"/>
        </w:rPr>
        <w:t>Hierbas Amargas</w:t>
      </w:r>
      <w:r>
        <w:rPr>
          <w:lang w:val="es_ES" w:bidi="es_ES"/>
        </w:rPr>
        <w:t>.</w:t>
      </w:r>
      <w:r>
        <w:rPr>
          <w:lang w:val="es_ES" w:bidi="es_ES"/>
        </w:rPr>
      </w:r>
      <w:r>
        <w:rPr>
          <w:lang w:val="es_ES" w:bidi="es_ES"/>
        </w:rPr>
      </w:r>
    </w:p>
    <w:p>
      <w:pPr/>
      <w:r>
        <w:rPr>
          <w:lang w:val="es_ES" w:bidi="es_ES"/>
        </w:rPr>
      </w:r>
    </w:p>
    <w:p>
      <w:pPr>
        <w:pStyle w:val="Heading2"/>
      </w:pPr>
      <w:r>
        <w:rPr>
          <w:lang w:val="es_ES" w:bidi="es_ES"/>
        </w:rPr>
        <w:t>Achim</w:t>
      </w:r>
      <w:r>
        <w:rPr>
          <w:lang w:val="es_ES" w:bidi="es_ES"/>
        </w:rPr>
      </w:r>
    </w:p>
    <w:p>
      <w:pPr/>
      <w:r>
        <w:rPr>
          <w:lang w:val="es_ES" w:bidi="es_ES"/>
        </w:rPr>
      </w:r>
      <w:r>
        <w:rPr>
          <w:lang w:val="es_ES" w:bidi="es_ES"/>
        </w:rPr>
        <w:t>Grafía alternativa de la RVR 1909 de Aquim, que era descendiente de Zorobabel.</w:t>
      </w:r>
    </w:p>
    <w:p>
      <w:pPr/>
      <w:r>
        <w:rPr>
          <w:lang w:val="es_ES" w:bidi="es_ES"/>
        </w:rPr>
      </w:r>
      <w:r>
        <w:rPr>
          <w:i/>
          <w:lang w:val="es_ES" w:bidi="es_ES"/>
        </w:rPr>
        <w:t>Ver</w:t>
      </w:r>
      <w:r>
        <w:rPr>
          <w:lang w:val="es_ES" w:bidi="es_ES"/>
        </w:rPr>
        <w:t xml:space="preserve"> </w:t>
      </w:r>
      <w:r>
        <w:rPr>
          <w:lang w:val="es_ES" w:bidi="es_ES"/>
        </w:rPr>
        <w:t>Aquim</w:t>
      </w:r>
      <w:r>
        <w:rPr>
          <w:lang w:val="es_ES" w:bidi="es_ES"/>
        </w:rPr>
        <w:t>.</w:t>
      </w:r>
      <w:r>
        <w:rPr>
          <w:lang w:val="es_ES" w:bidi="es_ES"/>
        </w:rPr>
      </w:r>
      <w:r>
        <w:rPr>
          <w:lang w:val="es_ES" w:bidi="es_ES"/>
        </w:rPr>
      </w:r>
    </w:p>
    <w:p>
      <w:pPr/>
      <w:r>
        <w:rPr>
          <w:lang w:val="es_ES" w:bidi="es_ES"/>
        </w:rPr>
      </w:r>
    </w:p>
    <w:p>
      <w:pPr>
        <w:pStyle w:val="Heading2"/>
      </w:pPr>
      <w:r>
        <w:rPr>
          <w:lang w:val="es_ES" w:bidi="es_ES"/>
        </w:rPr>
        <w:t>Achior</w:t>
      </w:r>
      <w:r>
        <w:rPr>
          <w:lang w:val="es_ES" w:bidi="es_ES"/>
        </w:rPr>
      </w:r>
    </w:p>
    <w:p>
      <w:pPr/>
      <w:r>
        <w:rPr>
          <w:lang w:val="es_ES" w:bidi="es_ES"/>
        </w:rPr>
      </w:r>
      <w:r>
        <w:rPr>
          <w:lang w:val="es_ES" w:bidi="es_ES"/>
        </w:rPr>
        <w:t>El libro de Judith se refiere a Achior como un “líder de todos los amonitas” (Jdt 5:5). Gran parte del capítulo 5 narra la versión de Achior sobre la historia de Israel. Concluye con su advertencia a Holofernes de que Dios protegería a Israel. Al decir esto, los oyentes lo amenazaron con despedazarlo.</w:t>
      </w:r>
    </w:p>
    <w:p>
      <w:pPr/>
      <w:r>
        <w:rPr>
          <w:lang w:val="es_ES" w:bidi="es_ES"/>
        </w:rPr>
      </w:r>
      <w:r>
        <w:rPr>
          <w:lang w:val="es_ES" w:bidi="es_ES"/>
        </w:rPr>
        <w:t>Holofernes envió a Achior a los israelitas, y Uzías lo recibió bien (Jdt 6). Tras la muerte de Holofernes, Achior fue a ver la cabeza decapitada del general asirio. Al presenciar esto, se arrojó a los pies de Judit, alabándola. Reconoció las poderosas obras de Dios, fue circuncidado (una ceremonia religiosa para los hombres que se unen a la fe judía) y se convirtió en un miembro permanente de la comunidad israelita (Jdt 14:6–10).</w:t>
      </w:r>
      <w:r>
        <w:rPr>
          <w:lang w:val="es_ES" w:bidi="es_ES"/>
        </w:rPr>
      </w:r>
      <w:r>
        <w:rPr>
          <w:lang w:val="es_ES" w:bidi="es_ES"/>
        </w:rPr>
      </w:r>
    </w:p>
    <w:p>
      <w:pPr/>
      <w:r>
        <w:rPr>
          <w:lang w:val="es_ES" w:bidi="es_ES"/>
        </w:rPr>
      </w:r>
    </w:p>
    <w:p>
      <w:pPr>
        <w:pStyle w:val="Heading2"/>
      </w:pPr>
      <w:r>
        <w:rPr>
          <w:lang w:val="es_ES" w:bidi="es_ES"/>
        </w:rPr>
        <w:t>Achmetta</w:t>
      </w:r>
      <w:r>
        <w:rPr>
          <w:lang w:val="es_ES" w:bidi="es_ES"/>
        </w:rPr>
      </w:r>
    </w:p>
    <w:p>
      <w:pPr/>
      <w:r>
        <w:rPr>
          <w:lang w:val="es_ES" w:bidi="es_ES"/>
        </w:rPr>
      </w:r>
      <w:r>
        <w:rPr>
          <w:lang w:val="es_ES" w:bidi="es_ES"/>
        </w:rPr>
        <w:t xml:space="preserve">La forma de Acmeta en la RVR 1909 es una ciudad persa mencionada en </w:t>
      </w:r>
      <w:r>
        <w:rPr>
          <w:lang w:val="es_ES" w:bidi="es_ES"/>
        </w:rPr>
        <w:t>Esdras 6:2</w:t>
      </w:r>
      <w:r>
        <w:rPr>
          <w:lang w:val="es_ES" w:bidi="es_ES"/>
        </w:rPr>
        <w:t>.</w:t>
      </w:r>
    </w:p>
    <w:p>
      <w:pPr/>
      <w:r>
        <w:rPr>
          <w:lang w:val="es_ES" w:bidi="es_ES"/>
        </w:rPr>
      </w:r>
      <w:r>
        <w:rPr>
          <w:i/>
          <w:lang w:val="es_ES" w:bidi="es_ES"/>
        </w:rPr>
        <w:t>Ver</w:t>
      </w:r>
      <w:r>
        <w:rPr>
          <w:lang w:val="es_ES" w:bidi="es_ES"/>
        </w:rPr>
        <w:t xml:space="preserve"> </w:t>
      </w:r>
      <w:r>
        <w:rPr>
          <w:lang w:val="es_ES" w:bidi="es_ES"/>
        </w:rPr>
        <w:t>Acmeta</w:t>
      </w:r>
      <w:r>
        <w:rPr>
          <w:lang w:val="es_ES" w:bidi="es_ES"/>
        </w:rPr>
      </w:r>
      <w:r>
        <w:rPr>
          <w:lang w:val="es_ES" w:bidi="es_ES"/>
        </w:rPr>
      </w:r>
    </w:p>
    <w:p>
      <w:pPr/>
      <w:r>
        <w:rPr>
          <w:lang w:val="es_ES" w:bidi="es_ES"/>
        </w:rPr>
      </w:r>
    </w:p>
    <w:p>
      <w:pPr>
        <w:pStyle w:val="Heading2"/>
      </w:pPr>
      <w:r>
        <w:rPr>
          <w:lang w:val="es_ES" w:bidi="es_ES"/>
        </w:rPr>
        <w:t>Achsa, Axa</w:t>
      </w:r>
      <w:r>
        <w:rPr>
          <w:lang w:val="es_ES" w:bidi="es_ES"/>
        </w:rPr>
      </w:r>
    </w:p>
    <w:p>
      <w:pPr/>
      <w:r>
        <w:rPr>
          <w:lang w:val="es_ES" w:bidi="es_ES"/>
        </w:rPr>
      </w:r>
      <w:r>
        <w:rPr>
          <w:lang w:val="es_ES" w:bidi="es_ES"/>
        </w:rPr>
        <w:t>La hija de Caleb (</w:t>
      </w:r>
      <w:r>
        <w:rPr>
          <w:lang w:val="es_ES" w:bidi="es_ES"/>
        </w:rPr>
        <w:t>1 Cro 2:49</w:t>
      </w:r>
      <w:r>
        <w:rPr>
          <w:lang w:val="es_ES" w:bidi="es_ES"/>
        </w:rPr>
        <w:t>). Otniel, el sobrino de Caleb, aceptó el desafío de su tío de capturar Kiriat-sefer para poder casarse con Achsa. Ella convenció a Otniel para que solicitara a su padre, Caleb, un campo. Además, le pidió a Caleb dos manantiales de agua, esenciales para la vida en el desierto (</w:t>
      </w:r>
      <w:r>
        <w:rPr>
          <w:lang w:val="es_ES" w:bidi="es_ES"/>
        </w:rPr>
        <w:t>Jos 15:16–19,</w:t>
      </w:r>
      <w:r>
        <w:rPr>
          <w:lang w:val="es_ES" w:bidi="es_ES"/>
        </w:rPr>
        <w:t xml:space="preserve"> </w:t>
      </w:r>
      <w:r>
        <w:rPr>
          <w:lang w:val="es_ES" w:bidi="es_ES"/>
        </w:rPr>
        <w:t>Jc 1:12–15</w:t>
      </w:r>
      <w:r>
        <w:rPr>
          <w:lang w:val="es_ES" w:bidi="es_ES"/>
        </w:rPr>
        <w:t>).</w:t>
      </w:r>
      <w:r>
        <w:rPr>
          <w:lang w:val="es_ES" w:bidi="es_ES"/>
        </w:rPr>
      </w:r>
      <w:r>
        <w:rPr>
          <w:lang w:val="es_ES" w:bidi="es_ES"/>
        </w:rPr>
      </w:r>
    </w:p>
    <w:p>
      <w:pPr/>
      <w:r>
        <w:rPr>
          <w:lang w:val="es_ES" w:bidi="es_ES"/>
        </w:rPr>
      </w:r>
    </w:p>
    <w:p>
      <w:pPr>
        <w:pStyle w:val="Heading2"/>
      </w:pPr>
      <w:r>
        <w:rPr>
          <w:lang w:val="es_ES" w:bidi="es_ES"/>
        </w:rPr>
        <w:t>Achsaph</w:t>
      </w:r>
      <w:r>
        <w:rPr>
          <w:lang w:val="es_ES" w:bidi="es_ES"/>
        </w:rPr>
      </w:r>
    </w:p>
    <w:p>
      <w:pPr/>
      <w:r>
        <w:rPr>
          <w:lang w:val="es_ES" w:bidi="es_ES"/>
        </w:rPr>
      </w:r>
      <w:r>
        <w:rPr>
          <w:lang w:val="es_ES" w:bidi="es_ES"/>
        </w:rPr>
        <w:t>Una ciudad real cananea en la época de Josué. Su rey se unió a una alianza con Jabín, rey de Hasor, contra Israel en una batalla en Merom (</w:t>
      </w:r>
      <w:r>
        <w:rPr>
          <w:lang w:val="es_ES" w:bidi="es_ES"/>
        </w:rPr>
        <w:t>Jos 11:1</w:t>
      </w:r>
      <w:r>
        <w:rPr>
          <w:lang w:val="es_ES" w:bidi="es_ES"/>
        </w:rPr>
        <w:t>). Después de la victoria de Israel, el rey de Achsaph fue uno de los 31 reyes cananeos derrotados por Josué (</w:t>
      </w:r>
      <w:r>
        <w:rPr>
          <w:lang w:val="es_ES" w:bidi="es_ES"/>
        </w:rPr>
        <w:t>Jos 12:20</w:t>
      </w:r>
      <w:r>
        <w:rPr>
          <w:lang w:val="es_ES" w:bidi="es_ES"/>
        </w:rPr>
        <w:t>). Esto cumplió la promesa de Dios de entregar reyes a Israel (</w:t>
      </w:r>
      <w:r>
        <w:rPr>
          <w:lang w:val="es_ES" w:bidi="es_ES"/>
        </w:rPr>
        <w:t>Dt 7:24</w:t>
      </w:r>
      <w:r>
        <w:rPr>
          <w:lang w:val="es_ES" w:bidi="es_ES"/>
        </w:rPr>
        <w:t>). La ciudad de Achsaph fue asignada a la tribu de Aser cuando los israelitas estaban dividiendo la tierra de Canaán (</w:t>
      </w:r>
      <w:r>
        <w:rPr>
          <w:lang w:val="es_ES" w:bidi="es_ES"/>
        </w:rPr>
        <w:t>Jos 19:25</w:t>
      </w:r>
      <w:r>
        <w:rPr>
          <w:lang w:val="es_ES" w:bidi="es_ES"/>
        </w:rPr>
        <w:t>).</w:t>
      </w:r>
      <w:r>
        <w:rPr>
          <w:lang w:val="es_ES" w:bidi="es_ES"/>
        </w:rPr>
      </w:r>
      <w:r>
        <w:rPr>
          <w:lang w:val="es_ES" w:bidi="es_ES"/>
        </w:rPr>
      </w:r>
    </w:p>
    <w:p>
      <w:pPr/>
      <w:r>
        <w:rPr>
          <w:lang w:val="es_ES" w:bidi="es_ES"/>
        </w:rPr>
      </w:r>
    </w:p>
    <w:p>
      <w:pPr>
        <w:pStyle w:val="Heading2"/>
      </w:pPr>
      <w:r>
        <w:rPr>
          <w:lang w:val="es_ES" w:bidi="es_ES"/>
        </w:rPr>
        <w:t>Achzib</w:t>
      </w:r>
      <w:r>
        <w:rPr>
          <w:lang w:val="es_ES" w:bidi="es_ES"/>
        </w:rPr>
      </w:r>
    </w:p>
    <w:p>
      <w:pPr/>
      <w:r>
        <w:rPr>
          <w:lang w:val="es_ES" w:bidi="es_ES"/>
        </w:rPr>
      </w:r>
      <w:r>
        <w:rPr>
          <w:lang w:val="es_ES" w:bidi="es_ES"/>
        </w:rPr>
        <w:t xml:space="preserve">La versión de Aczib en la RVR 1909 en </w:t>
      </w:r>
      <w:r>
        <w:rPr>
          <w:lang w:val="es_ES" w:bidi="es_ES"/>
        </w:rPr>
        <w:t>Josué 15:44</w:t>
      </w:r>
      <w:r>
        <w:rPr>
          <w:lang w:val="es_ES" w:bidi="es_ES"/>
        </w:rPr>
        <w:t>.</w:t>
      </w:r>
    </w:p>
    <w:p>
      <w:pPr/>
      <w:r>
        <w:rPr>
          <w:lang w:val="es_ES" w:bidi="es_ES"/>
        </w:rPr>
      </w:r>
      <w:r>
        <w:rPr>
          <w:i/>
          <w:lang w:val="es_ES" w:bidi="es_ES"/>
        </w:rPr>
        <w:t>Ver</w:t>
      </w:r>
      <w:r>
        <w:rPr>
          <w:lang w:val="es_ES" w:bidi="es_ES"/>
        </w:rPr>
        <w:t xml:space="preserve"> </w:t>
      </w:r>
      <w:r>
        <w:rPr>
          <w:lang w:val="es_ES" w:bidi="es_ES"/>
        </w:rPr>
        <w:t>Aczib</w:t>
      </w:r>
      <w:r>
        <w:rPr>
          <w:lang w:val="es_ES" w:bidi="es_ES"/>
        </w:rPr>
        <w:t>.</w:t>
      </w:r>
      <w:r>
        <w:rPr>
          <w:lang w:val="es_ES" w:bidi="es_ES"/>
        </w:rPr>
      </w:r>
      <w:r>
        <w:rPr>
          <w:lang w:val="es_ES" w:bidi="es_ES"/>
        </w:rPr>
      </w:r>
    </w:p>
    <w:p>
      <w:pPr/>
      <w:r>
        <w:rPr>
          <w:lang w:val="es_ES" w:bidi="es_ES"/>
        </w:rPr>
      </w:r>
    </w:p>
    <w:p>
      <w:pPr>
        <w:pStyle w:val="Heading2"/>
      </w:pPr>
      <w:r>
        <w:rPr>
          <w:lang w:val="es_ES" w:bidi="es_ES"/>
        </w:rPr>
        <w:t>Acmeta</w:t>
      </w:r>
      <w:r>
        <w:rPr>
          <w:lang w:val="es_ES" w:bidi="es_ES"/>
        </w:rPr>
      </w:r>
    </w:p>
    <w:p>
      <w:pPr/>
      <w:r>
        <w:rPr>
          <w:lang w:val="es_ES" w:bidi="es_ES"/>
        </w:rPr>
      </w:r>
      <w:r>
        <w:rPr>
          <w:lang w:val="es_ES" w:bidi="es_ES"/>
        </w:rPr>
        <w:t>Acmeta o Ecbatana Nombre griego de la capital del antiguo Imperio Medo, que más tarde fue una de las ciudades capitales de los imperios persa y parto. A menudo se escribe Achmetta (</w:t>
      </w:r>
      <w:r>
        <w:rPr>
          <w:lang w:val="es_ES" w:bidi="es_ES"/>
        </w:rPr>
        <w:t>Esd 6:2</w:t>
      </w:r>
      <w:r>
        <w:rPr>
          <w:lang w:val="es_ES" w:bidi="es_ES"/>
        </w:rPr>
        <w:t>, RVR 1909), aproximándose a su nombre arameo. El nombre persa antiguo, Hangmatana, podría haber significado "lugar de asamblea". La moderna Hamadan cubre la mayor parte de las ruinas de la antigua ciudad.</w:t>
      </w:r>
    </w:p>
    <w:p>
      <w:pPr/>
      <w:r>
        <w:rPr>
          <w:lang w:val="es_ES" w:bidi="es_ES"/>
        </w:rPr>
      </w:r>
      <w:r>
        <w:rPr>
          <w:lang w:val="es_ES" w:bidi="es_ES"/>
        </w:rPr>
        <w:t>La ciudad se encuentra a(1 920,1 metros) en las laderas orientales del Monte Oronte (Alvand), un pico de granito que alcanza una altura de (3 657,4 metros) sobre el nivel del mar. Este monte forma parte de una cadena infranqueable, rota solo por el paso que conduce a Acmeta. Las principales rutas comerciales convergían en este paso, otorgándole a Acmeta su importancia estratégica.</w:t>
      </w:r>
    </w:p>
    <w:p>
      <w:pPr/>
      <w:r>
        <w:rPr>
          <w:lang w:val="es_ES" w:bidi="es_ES"/>
        </w:rPr>
      </w:r>
      <w:r>
        <w:rPr>
          <w:lang w:val="es_ES" w:bidi="es_ES"/>
        </w:rPr>
        <w:t>La altitud de la ciudad también contribuyó a su popularidad como residencia de verano para los reyes persas y partos. En invierno, las ventiscas acumulan nieve de varios pies de profundidad y las temperaturas caen por debajo de cero, pero el clima de verano es fresco y cómodo; las montañas proporcionan sombra al sol de la tarde, mientras que las nieves derretidas suministran abundante agua. El general griego Jenofonte informó que el rey persa Ciro pasaba anualmente tres meses de primavera en Susá, siete meses de invierno en Babilonia, "y en el apogeo del verano, dos meses en Acmeta".</w:t>
      </w:r>
    </w:p>
    <w:p>
      <w:pPr/>
      <w:r>
        <w:rPr>
          <w:lang w:val="es_ES" w:bidi="es_ES"/>
        </w:rPr>
      </w:r>
      <w:r>
        <w:rPr>
          <w:lang w:val="es_ES" w:bidi="es_ES"/>
        </w:rPr>
        <w:t>El historiador griego Heródoto documentó que la ciudad fue fundada por Deyoces, el fundador de la dinastía meda, a principios del siglo VII a.C. En 550 a.C., Ciro capturó la ciudad de manos de un rey medo, Astiages. Fue desde Acmeta que Ciro emitió su decreto en 538 a.C., permitiendo que todos los judíos en su reino regresaran a Jerusalén para reconstruir el templo del Señor (</w:t>
      </w:r>
      <w:r>
        <w:rPr>
          <w:lang w:val="es_ES" w:bidi="es_ES"/>
        </w:rPr>
        <w:t>Esd 1:2–4</w:t>
      </w:r>
      <w:r>
        <w:rPr>
          <w:lang w:val="es_ES" w:bidi="es_ES"/>
        </w:rPr>
        <w:t>). Más tarde, un memorando arameo sobre este decreto fue encontrado en los registros de Acmeta después de una búsqueda infructuosa en los archivos de Babilonia (</w:t>
      </w:r>
      <w:r>
        <w:rPr>
          <w:lang w:val="es_ES" w:bidi="es_ES"/>
        </w:rPr>
        <w:t>6:1–12</w:t>
      </w:r>
      <w:r>
        <w:rPr>
          <w:lang w:val="es_ES" w:bidi="es_ES"/>
        </w:rPr>
        <w:t>). Después de que Darío I (521–486 a.C.) sofocara una revuelta para asegurar el trono, mandó tallar la famosa inscripción de Behistun en el lado del Monte Orontes, muy por encima de la ciudad. La ciudad fue tomada y saqueada por Alejandro Magno en 330 a.C.</w:t>
      </w:r>
    </w:p>
    <w:p>
      <w:pPr/>
      <w:r>
        <w:rPr>
          <w:lang w:val="es_ES" w:bidi="es_ES"/>
        </w:rPr>
      </w:r>
      <w:r>
        <w:rPr>
          <w:lang w:val="es_ES" w:bidi="es_ES"/>
        </w:rPr>
        <w:t xml:space="preserve">Aunque </w:t>
      </w:r>
      <w:r>
        <w:rPr>
          <w:lang w:val="es_ES" w:bidi="es_ES"/>
        </w:rPr>
        <w:t>Esdras 6:2</w:t>
      </w:r>
      <w:r>
        <w:rPr>
          <w:lang w:val="es_ES" w:bidi="es_ES"/>
        </w:rPr>
        <w:t xml:space="preserve"> es la única referencia bíblica explícita a la ciudad, Acmeta podría haber sido una de las ciudades medas que recibieron a los exiliados del reino del norte (722 a.C.), si la ciudad existía antes de la fortificación por Deioces (</w:t>
      </w:r>
      <w:r>
        <w:rPr>
          <w:lang w:val="es_ES" w:bidi="es_ES"/>
        </w:rPr>
        <w:t>2 Re 17:6</w:t>
      </w:r>
      <w:r>
        <w:rPr>
          <w:lang w:val="es_ES" w:bidi="es_ES"/>
        </w:rPr>
        <w:t>). El libro de Tobit ubica a los exiliados judíos en Acmeta en el siglo VII (3:7; 7:1; 14:14), aunque eso tiene un valor histórico cuestionable. El libro de Judit describe una batalla entre un rey medo, Arfaxad, y un rey asirio, Nabucodonosor, en la que los asirios capturan Acmeta (1:1–2, 14), pero el relato es dudoso porque la identidad de esos reyes es desconocida. Antíoco Epífanes podría haber muerto allí en 164 a.C. (2 Macabeos 9:1–3, 19–28).</w:t>
      </w:r>
    </w:p>
    <w:p>
      <w:pPr/>
      <w:r>
        <w:rPr>
          <w:lang w:val="es_ES" w:bidi="es_ES"/>
        </w:rPr>
      </w:r>
      <w:r>
        <w:rPr>
          <w:lang w:val="es_ES" w:bidi="es_ES"/>
        </w:rPr>
        <w:t>Acmeta es la única de las tres capitales persas que aún no ha sido completamente excavada, ya que se encuentra parcialmente dentro de la moderna ciudad de Hamadan, Irán. Los autores griegos antiguos ofrecieron descripciones detalladas de la ciudad y su riqueza. Polibio, por ejemplo, informó que “superaba en gran medida a todas las demás ciudades en riqueza y la magnificencia de sus edificios”. Descubrimientos arqueológicos incidentales de dos inscripciones de fundación en plata y oro de la época de Darío I y bases de columnas de Artajerjes II sugieren el gran potencial de las excavaciones allí. Sin embargo, las excavaciones se han retrasado porque sería necesaria una extensa demolición del moderno Hamadan para acceder a gran parte de la antigua ciudad que se encuentra debajo.</w:t>
      </w:r>
    </w:p>
    <w:p>
      <w:pPr/>
      <w:r>
        <w:rPr>
          <w:lang w:val="es_ES" w:bidi="es_ES"/>
        </w:rPr>
      </w:r>
      <w:r>
        <w:rPr>
          <w:i/>
          <w:lang w:val="es_ES" w:bidi="es_ES"/>
        </w:rPr>
        <w:t>Véase también</w:t>
      </w:r>
      <w:r>
        <w:rPr>
          <w:lang w:val="es_ES" w:bidi="es_ES"/>
        </w:rPr>
        <w:t xml:space="preserve"> </w:t>
      </w:r>
      <w:r>
        <w:rPr>
          <w:lang w:val="es_ES" w:bidi="es_ES"/>
        </w:rPr>
        <w:t>Persas, Persians</w:t>
      </w:r>
      <w:r>
        <w:rPr>
          <w:lang w:val="es_ES" w:bidi="es_ES"/>
        </w:rPr>
        <w:t>.</w:t>
      </w:r>
      <w:r>
        <w:rPr>
          <w:lang w:val="es_ES" w:bidi="es_ES"/>
        </w:rPr>
      </w:r>
      <w:r>
        <w:rPr>
          <w:lang w:val="es_ES" w:bidi="es_ES"/>
        </w:rPr>
      </w:r>
    </w:p>
    <w:p>
      <w:pPr/>
      <w:r>
        <w:rPr>
          <w:lang w:val="es_ES" w:bidi="es_ES"/>
        </w:rPr>
      </w:r>
    </w:p>
    <w:p>
      <w:pPr>
        <w:pStyle w:val="Heading2"/>
      </w:pPr>
      <w:r>
        <w:rPr>
          <w:lang w:val="es_ES" w:bidi="es_ES"/>
        </w:rPr>
        <w:t>Aco</w:t>
      </w:r>
      <w:r>
        <w:rPr>
          <w:lang w:val="es_ES" w:bidi="es_ES"/>
        </w:rPr>
      </w:r>
    </w:p>
    <w:p>
      <w:pPr/>
      <w:r>
        <w:rPr>
          <w:lang w:val="es_ES" w:bidi="es_ES"/>
        </w:rPr>
      </w:r>
      <w:r>
        <w:rPr>
          <w:lang w:val="es_ES" w:bidi="es_ES"/>
        </w:rPr>
        <w:t>Importante ciudad portuaria palestina de la primera época cananea. En el Antiguo Testamento se menciona que la tribu de Aser no logró expulsar a los habitantes de Aco en la época de la conquista de Canaán por Israel. (</w:t>
      </w:r>
      <w:r>
        <w:rPr>
          <w:lang w:val="es_ES" w:bidi="es_ES"/>
        </w:rPr>
        <w:t>Jueces 1:31</w:t>
      </w:r>
      <w:r>
        <w:rPr>
          <w:lang w:val="es_ES" w:bidi="es_ES"/>
        </w:rPr>
        <w:t>).</w:t>
      </w:r>
    </w:p>
    <w:p>
      <w:pPr/>
      <w:r>
        <w:rPr>
          <w:lang w:val="es_ES" w:bidi="es_ES"/>
        </w:rPr>
      </w:r>
      <w:r>
        <w:rPr>
          <w:lang w:val="es_ES" w:bidi="es_ES"/>
        </w:rPr>
        <w:t>Aco se menciona a menudo en los textos egipcios del Reino Medio y Nuevo y en los registros asirios. Aco estuvo probablemente bajo el control de Israel cuando David era rey, y fue una de las veinte ciudades entregadas por Salomón al rey Hiram de Tiro (</w:t>
      </w:r>
      <w:r>
        <w:rPr>
          <w:lang w:val="es_ES" w:bidi="es_ES"/>
        </w:rPr>
        <w:t>1 Reyes 9:11</w:t>
      </w:r>
      <w:r>
        <w:rPr>
          <w:lang w:val="es_ES" w:bidi="es_ES"/>
        </w:rPr>
        <w:t>–</w:t>
      </w:r>
      <w:r>
        <w:rPr>
          <w:lang w:val="es_ES" w:bidi="es_ES"/>
        </w:rPr>
        <w:t>14</w:t>
      </w:r>
      <w:r>
        <w:rPr>
          <w:lang w:val="es_ES" w:bidi="es_ES"/>
        </w:rPr>
        <w:t>). Más tarde, Alejandro el Grande de Macedonia capturó Aco. Finalmente, fue reconstruida y renombrada como Tolemaida (</w:t>
      </w:r>
      <w:r>
        <w:rPr>
          <w:lang w:val="es_ES" w:bidi="es_ES"/>
        </w:rPr>
        <w:t>Hechos 21:7</w:t>
      </w:r>
      <w:r>
        <w:rPr>
          <w:lang w:val="es_ES" w:bidi="es_ES"/>
        </w:rPr>
        <w:t>).</w:t>
      </w:r>
      <w:r>
        <w:rPr>
          <w:lang w:val="es_ES" w:bidi="es_ES"/>
        </w:rPr>
      </w:r>
      <w:r>
        <w:rPr>
          <w:lang w:val="es_ES" w:bidi="es_ES"/>
        </w:rPr>
      </w:r>
    </w:p>
    <w:p>
      <w:pPr/>
      <w:r>
        <w:rPr>
          <w:lang w:val="es_ES" w:bidi="es_ES"/>
        </w:rPr>
      </w:r>
    </w:p>
    <w:p>
      <w:pPr>
        <w:pStyle w:val="Heading2"/>
      </w:pPr>
      <w:r>
        <w:rPr>
          <w:lang w:val="es_ES" w:bidi="es_ES"/>
        </w:rPr>
        <w:t>Acor</w:t>
      </w:r>
      <w:r>
        <w:rPr>
          <w:lang w:val="es_ES" w:bidi="es_ES"/>
        </w:rPr>
      </w:r>
    </w:p>
    <w:p>
      <w:pPr/>
      <w:r>
        <w:rPr>
          <w:lang w:val="es_ES" w:bidi="es_ES"/>
        </w:rPr>
      </w:r>
      <w:r>
        <w:rPr>
          <w:lang w:val="es_ES" w:bidi="es_ES"/>
        </w:rPr>
        <w:t>Un valle que fue nombrado en honor a Acán, quien trajo problemas a Israel y fue apedreado y quemado allí (</w:t>
      </w:r>
      <w:r>
        <w:rPr>
          <w:lang w:val="es_ES" w:bidi="es_ES"/>
        </w:rPr>
        <w:t>Jos 7:24–26</w:t>
      </w:r>
      <w:r>
        <w:rPr>
          <w:lang w:val="es_ES" w:bidi="es_ES"/>
        </w:rPr>
        <w:t xml:space="preserve">; comparar </w:t>
      </w:r>
      <w:r>
        <w:rPr>
          <w:lang w:val="es_ES" w:bidi="es_ES"/>
        </w:rPr>
        <w:t>1 Cro 2:7</w:t>
      </w:r>
      <w:r>
        <w:rPr>
          <w:lang w:val="es_ES" w:bidi="es_ES"/>
        </w:rPr>
        <w:t>). Acor estaba en el norte de Judá (</w:t>
      </w:r>
      <w:r>
        <w:rPr>
          <w:lang w:val="es_ES" w:bidi="es_ES"/>
        </w:rPr>
        <w:t>Jos 15:7</w:t>
      </w:r>
      <w:r>
        <w:rPr>
          <w:lang w:val="es_ES" w:bidi="es_ES"/>
        </w:rPr>
        <w:t>). Más tarde, el valle se menciona en profecías sobre las futuras bendiciones de Israel. Un valle que una vez fue conocido por los problemas de Israel se convertiría en “una puerta de esperanza” y un lugar para cantar con alegría (</w:t>
      </w:r>
      <w:r>
        <w:rPr>
          <w:lang w:val="es_ES" w:bidi="es_ES"/>
        </w:rPr>
        <w:t>Os 2:15</w:t>
      </w:r>
      <w:r>
        <w:rPr>
          <w:lang w:val="es_ES" w:bidi="es_ES"/>
        </w:rPr>
        <w:t>). Un lugar desolado se convertiría en un sitio para que los rebaños descansen (</w:t>
      </w:r>
      <w:r>
        <w:rPr>
          <w:lang w:val="es_ES" w:bidi="es_ES"/>
        </w:rPr>
        <w:t>Is 65:10</w:t>
      </w:r>
      <w:r>
        <w:rPr>
          <w:lang w:val="es_ES" w:bidi="es_ES"/>
        </w:rPr>
        <w:t>). El valle de Acor se identifica como el Buqei‘ah.</w:t>
      </w:r>
      <w:r>
        <w:rPr>
          <w:lang w:val="es_ES" w:bidi="es_ES"/>
        </w:rPr>
      </w:r>
      <w:r>
        <w:rPr>
          <w:lang w:val="es_ES" w:bidi="es_ES"/>
        </w:rPr>
      </w:r>
    </w:p>
    <w:p>
      <w:pPr/>
      <w:r>
        <w:rPr>
          <w:lang w:val="es_ES" w:bidi="es_ES"/>
        </w:rPr>
      </w:r>
    </w:p>
    <w:p>
      <w:pPr>
        <w:pStyle w:val="Heading2"/>
      </w:pPr>
      <w:r>
        <w:rPr>
          <w:lang w:val="es_ES" w:bidi="es_ES"/>
        </w:rPr>
        <w:t>Acra</w:t>
      </w:r>
      <w:r>
        <w:rPr>
          <w:lang w:val="es_ES" w:bidi="es_ES"/>
        </w:rPr>
      </w:r>
    </w:p>
    <w:p>
      <w:pPr/>
      <w:r>
        <w:rPr>
          <w:lang w:val="es_ES" w:bidi="es_ES"/>
        </w:rPr>
      </w:r>
      <w:r>
        <w:rPr>
          <w:lang w:val="es_ES" w:bidi="es_ES"/>
        </w:rPr>
        <w:t>Una sólida fortaleza en Jerusalén durante la época de los gobernantes seléucidas y asmoneos. Fue construida en un terreno elevado cerca del templo. La Acra albergaba soldados y controlaba la ciudad durante las guerras macabeas.</w:t>
      </w:r>
    </w:p>
    <w:p>
      <w:pPr/>
      <w:r>
        <w:rPr>
          <w:lang w:val="es_ES" w:bidi="es_ES"/>
        </w:rPr>
      </w:r>
      <w:r>
        <w:rPr>
          <w:lang w:val="es_ES" w:bidi="es_ES"/>
        </w:rPr>
        <w:t>El gobierno seléucida consideraba la Acra como una fortaleza real, separada del resto de Judea. En ocasiones, un grupo de soldados mantenía el control de la Acra mientras sus enemigos dominaban el resto de la ciudad. Esto hacía que la fortaleza funcionara casi como una ciudad independiente.</w:t>
      </w:r>
    </w:p>
    <w:p>
      <w:pPr/>
      <w:r>
        <w:rPr>
          <w:lang w:val="es_ES" w:bidi="es_ES"/>
        </w:rPr>
      </w:r>
      <w:r>
        <w:rPr>
          <w:lang w:val="es_ES" w:bidi="es_ES"/>
        </w:rPr>
        <w:t>El historiador Josefo escribió sobre dos fortalezas llamadas Acra:</w:t>
      </w:r>
    </w:p>
    <w:p>
      <w:pPr>
        <w:pStyle w:val="ListNumber"/>
        <w:numPr>
          <w:ilvl w:val="0"/>
          <w:numId w:val="30"/>
        </w:numPr>
        <w:spacing w:line="240" w:lineRule="auto"/>
        <w:ind w:left="720"/>
      </w:pPr>
      <w:r>
        <w:rPr>
          <w:lang w:val="es_ES" w:bidi="es_ES"/>
        </w:rPr>
      </w:r>
      <w:r>
        <w:rPr>
          <w:lang w:val="es_ES" w:bidi="es_ES"/>
        </w:rPr>
        <w:t xml:space="preserve">Un fuerte anteriormente capturado por Antíoco III en 198 a.C. Probablemente era el mismo que la fortaleza del templo de los tiempos persas y ptolemaicos, llamada el "palacio" en </w:t>
      </w:r>
      <w:r>
        <w:rPr>
          <w:lang w:val="es_ES" w:bidi="es_ES"/>
        </w:rPr>
        <w:t>Nehemías 7:2</w:t>
      </w:r>
      <w:r>
        <w:rPr>
          <w:lang w:val="es_ES" w:bidi="es_ES"/>
        </w:rPr>
        <w:t>. Más tarde, este sitio se convirtió en la fortaleza romana llamada Antonia.</w:t>
      </w:r>
    </w:p>
    <w:p>
      <w:pPr>
        <w:pStyle w:val="ListNumber"/>
        <w:spacing w:line="240" w:lineRule="auto"/>
        <w:ind w:left="720"/>
      </w:pPr>
      <w:r>
        <w:rPr>
          <w:lang w:val="es_ES" w:bidi="es_ES"/>
        </w:rPr>
      </w:r>
      <w:r>
        <w:rPr>
          <w:lang w:val="es_ES" w:bidi="es_ES"/>
        </w:rPr>
        <w:t>Una nueva fortaleza fue construida posteriormente por Antíoco IV Epífanes.</w:t>
      </w:r>
    </w:p>
    <w:p>
      <w:pPr/>
      <w:r>
        <w:rPr>
          <w:lang w:val="es_ES" w:bidi="es_ES"/>
        </w:rPr>
      </w:r>
      <w:r>
        <w:rPr>
          <w:lang w:val="es_ES" w:bidi="es_ES"/>
        </w:rPr>
        <w:t>Antíoco decidió abolir todas las prácticas de culto judío. En 167 a.C., violó las sagradas leyes judías al construir un altar al dios griego Zeus en el templo de Jerusalén. Es posible que también haya sacrificado un cerdo allí (1 Mac 1:20–64, 2 Mac 6:1–6).</w:t>
      </w:r>
    </w:p>
    <w:p>
      <w:pPr/>
      <w:r>
        <w:rPr>
          <w:lang w:val="es_ES" w:bidi="es_ES"/>
        </w:rPr>
      </w:r>
      <w:r>
        <w:rPr>
          <w:lang w:val="es_ES" w:bidi="es_ES"/>
        </w:rPr>
        <w:t>Al año siguiente, Antíoco envió soldados para construir la Acra. Su propósito era imponer sus nuevas reglas religiosas y detener las prácticas religiosas judías en la ciudad. La Acra también almacenaba alimentos y objetos tomados de la ciudad. Los judíos la consideraban "una emboscada contra el santuario, un enemigo maligno de Israel siempre" (1 Mac 1:36).</w:t>
      </w:r>
    </w:p>
    <w:p>
      <w:pPr/>
      <w:r>
        <w:rPr>
          <w:lang w:val="es_ES" w:bidi="es_ES"/>
        </w:rPr>
      </w:r>
      <w:r>
        <w:rPr>
          <w:lang w:val="es_ES" w:bidi="es_ES"/>
        </w:rPr>
        <w:t>Josefo escribió que Simón, el segundo hermano macabeo, capturó la Acra en 142 a.C. Afirmó que Simón pasó tres años derribando tanto la fortaleza como la colina sobre la que se encontraba. Sin embargo, algunos dudan de este relato. Otras historias dicen que Simón purificó (hizo ritualmente pura) la ciudadela y la usó para mantener la ciudad segura (ver 1 Mac 13:50, 14:37).</w:t>
      </w:r>
      <w:r>
        <w:rPr>
          <w:lang w:val="es_ES" w:bidi="es_ES"/>
        </w:rPr>
      </w:r>
      <w:r>
        <w:rPr>
          <w:lang w:val="es_ES" w:bidi="es_ES"/>
        </w:rPr>
      </w:r>
    </w:p>
    <w:p>
      <w:pPr/>
      <w:r>
        <w:rPr>
          <w:lang w:val="es_ES" w:bidi="es_ES"/>
        </w:rPr>
      </w:r>
    </w:p>
    <w:p>
      <w:pPr>
        <w:pStyle w:val="Heading2"/>
      </w:pPr>
      <w:r>
        <w:rPr>
          <w:lang w:val="es_ES" w:bidi="es_ES"/>
        </w:rPr>
        <w:t>Acraba</w:t>
      </w:r>
      <w:r>
        <w:rPr>
          <w:lang w:val="es_ES" w:bidi="es_ES"/>
        </w:rPr>
      </w:r>
    </w:p>
    <w:p>
      <w:pPr/>
      <w:r>
        <w:rPr>
          <w:lang w:val="es_ES" w:bidi="es_ES"/>
        </w:rPr>
      </w:r>
      <w:r>
        <w:rPr>
          <w:lang w:val="es_ES" w:bidi="es_ES"/>
        </w:rPr>
        <w:t>El sitio donde algunos de los edomitas y amonitas en el ejército de Holofernes se ubicaron durante el asedio de Betulia (Jdt 7:18). Acraba probablemente estaba ubicada a unos dieciséis kilómetros al sureste de Siquem, que es la actual Nablus.</w:t>
      </w:r>
      <w:r>
        <w:rPr>
          <w:lang w:val="es_ES" w:bidi="es_ES"/>
        </w:rPr>
      </w:r>
      <w:r>
        <w:rPr>
          <w:lang w:val="es_ES" w:bidi="es_ES"/>
        </w:rPr>
      </w:r>
    </w:p>
    <w:p>
      <w:pPr/>
      <w:r>
        <w:rPr>
          <w:lang w:val="es_ES" w:bidi="es_ES"/>
        </w:rPr>
      </w:r>
    </w:p>
    <w:p>
      <w:pPr>
        <w:pStyle w:val="Heading2"/>
      </w:pPr>
      <w:r>
        <w:rPr>
          <w:lang w:val="es_ES" w:bidi="es_ES"/>
        </w:rPr>
        <w:t>Acrabetane</w:t>
      </w:r>
      <w:r>
        <w:rPr>
          <w:lang w:val="es_ES" w:bidi="es_ES"/>
        </w:rPr>
      </w:r>
    </w:p>
    <w:p>
      <w:pPr/>
      <w:r>
        <w:rPr>
          <w:lang w:val="es_ES" w:bidi="es_ES"/>
        </w:rPr>
      </w:r>
      <w:r>
        <w:rPr>
          <w:lang w:val="es_ES" w:bidi="es_ES"/>
        </w:rPr>
        <w:t>El lugar donde Judas Macabeo destruyó las fortalezas de los "hijos de Esaú", quienes estaban causando problemas a los judíos (1 Mac 5:3, 2 Mac 10:14–23). La frase "</w:t>
      </w:r>
      <w:r>
        <w:rPr>
          <w:lang w:val="es_ES" w:bidi="es_ES"/>
        </w:rPr>
        <w:t>en Idumea, y atacó a Acrabatene</w:t>
      </w:r>
      <w:r>
        <w:rPr>
          <w:lang w:val="es_ES" w:bidi="es_ES"/>
        </w:rPr>
        <w:t>", probablemente se refiere a una zona edomita del norte cerca de Acraba (Jdt 7:18). Es probable que no fuera un área en el Desierto del Neguev como se solía pensar.</w:t>
      </w:r>
      <w:r>
        <w:rPr>
          <w:lang w:val="es_ES" w:bidi="es_ES"/>
        </w:rPr>
      </w:r>
      <w:r>
        <w:rPr>
          <w:lang w:val="es_ES" w:bidi="es_ES"/>
        </w:rPr>
      </w:r>
    </w:p>
    <w:p>
      <w:pPr/>
      <w:r>
        <w:rPr>
          <w:lang w:val="es_ES" w:bidi="es_ES"/>
        </w:rPr>
      </w:r>
    </w:p>
    <w:p>
      <w:pPr>
        <w:pStyle w:val="Heading2"/>
      </w:pPr>
      <w:r>
        <w:rPr>
          <w:lang w:val="es_ES" w:bidi="es_ES"/>
        </w:rPr>
        <w:t>Acrabim</w:t>
      </w:r>
      <w:r>
        <w:rPr>
          <w:lang w:val="es_ES" w:bidi="es_ES"/>
        </w:rPr>
      </w:r>
    </w:p>
    <w:p>
      <w:pPr/>
      <w:r>
        <w:rPr>
          <w:lang w:val="es_ES" w:bidi="es_ES"/>
        </w:rPr>
      </w:r>
      <w:r>
        <w:rPr>
          <w:lang w:val="es_ES" w:bidi="es_ES"/>
        </w:rPr>
        <w:t>Un paso de montaña o pendiente en el sur de Palestina, ubicado entre el extremo suroeste del Mar Muerto y el desierto de Zin. El paso del Monte Acrabim formaba parte de la frontera sur de la tierra asignada a la tribu de Judá después de que conquistaron a los cananeos (</w:t>
      </w:r>
      <w:r>
        <w:rPr>
          <w:lang w:val="es_ES" w:bidi="es_ES"/>
        </w:rPr>
        <w:t>Nm 34:4,</w:t>
      </w:r>
      <w:r>
        <w:rPr>
          <w:lang w:val="es_ES" w:bidi="es_ES"/>
        </w:rPr>
        <w:t xml:space="preserve"> </w:t>
      </w:r>
      <w:r>
        <w:rPr>
          <w:lang w:val="es_ES" w:bidi="es_ES"/>
        </w:rPr>
        <w:t>Jos 15:3,</w:t>
      </w:r>
      <w:r>
        <w:rPr>
          <w:lang w:val="es_ES" w:bidi="es_ES"/>
        </w:rPr>
        <w:t xml:space="preserve"> </w:t>
      </w:r>
      <w:r>
        <w:rPr>
          <w:lang w:val="es_ES" w:bidi="es_ES"/>
        </w:rPr>
        <w:t>Jc 1:36</w:t>
      </w:r>
      <w:r>
        <w:rPr>
          <w:lang w:val="es_ES" w:bidi="es_ES"/>
        </w:rPr>
        <w:t>). Durante el período entre el Antiguo y el Nuevo Testamento, Judas Macabeo ganó una importante batalla contra los idumeos en este paso (1 Mac 5:3).</w:t>
      </w:r>
    </w:p>
    <w:p>
      <w:pPr/>
      <w:r>
        <w:rPr>
          <w:lang w:val="es_ES" w:bidi="es_ES"/>
        </w:rPr>
      </w:r>
      <w:r>
        <w:rPr>
          <w:lang w:val="es_ES" w:bidi="es_ES"/>
        </w:rPr>
        <w:t>También se le llama Paso del Escorpión.</w:t>
      </w:r>
      <w:r>
        <w:rPr>
          <w:lang w:val="es_ES" w:bidi="es_ES"/>
        </w:rPr>
      </w:r>
      <w:r>
        <w:rPr>
          <w:lang w:val="es_ES" w:bidi="es_ES"/>
        </w:rPr>
      </w:r>
    </w:p>
    <w:p>
      <w:pPr/>
      <w:r>
        <w:rPr>
          <w:lang w:val="es_ES" w:bidi="es_ES"/>
        </w:rPr>
      </w:r>
    </w:p>
    <w:p>
      <w:pPr>
        <w:pStyle w:val="Heading2"/>
      </w:pPr>
      <w:r>
        <w:rPr>
          <w:lang w:val="es_ES" w:bidi="es_ES"/>
        </w:rPr>
        <w:t>Acre</w:t>
      </w:r>
      <w:r>
        <w:rPr>
          <w:lang w:val="es_ES" w:bidi="es_ES"/>
        </w:rPr>
      </w:r>
    </w:p>
    <w:p>
      <w:pPr/>
      <w:r>
        <w:rPr>
          <w:lang w:val="es_ES" w:bidi="es_ES"/>
        </w:rPr>
      </w:r>
      <w:r>
        <w:rPr>
          <w:lang w:val="es_ES" w:bidi="es_ES"/>
        </w:rPr>
        <w:t>Es una medida de un área de tierra. Literalmente, la palabra hebrea significa "yugo" y probablemente se refiere a la cantidad de tierra que un par de bueyes podían arar en un día.</w:t>
      </w:r>
    </w:p>
    <w:p>
      <w:pPr/>
      <w:r>
        <w:rPr>
          <w:lang w:val="es_ES" w:bidi="es_ES"/>
        </w:rPr>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Acrocorinto</w:t>
      </w:r>
      <w:r>
        <w:rPr>
          <w:lang w:val="es_ES" w:bidi="es_ES"/>
        </w:rPr>
      </w:r>
    </w:p>
    <w:p>
      <w:pPr/>
      <w:r>
        <w:rPr>
          <w:lang w:val="es_ES" w:bidi="es_ES"/>
        </w:rPr>
      </w:r>
      <w:r>
        <w:rPr>
          <w:lang w:val="es_ES" w:bidi="es_ES"/>
        </w:rPr>
        <w:t>Una enorme y empinada colina al sur de la antigua ciudad de Corinto. Se encuentra a 575 metros sobre el nivel del mar. Esta colina ofrecía una magnífica vista del istmo de Corinto y controlaba tanto el tráfico terrestre entre Grecia central y el Peloponeso como el tráfico marítimo procedente de Italia, que se desplazaba hacia el este a través del golfo de Corinto y el golfo Sarónico.</w:t>
      </w:r>
    </w:p>
    <w:p>
      <w:pPr/>
      <w:r>
        <w:rPr>
          <w:lang w:val="es_ES" w:bidi="es_ES"/>
        </w:rPr>
      </w:r>
      <w:r>
        <w:rPr>
          <w:lang w:val="es_ES" w:bidi="es_ES"/>
        </w:rPr>
        <w:t>En la cima de la colina se encontraba el templo de Afrodita, que tenía mala reputación en la antigüedad. El geógrafo Estrabón, que escribió alrededor del año 20 d. C., afirmó que mil prostitutas trabajaban en el templo durante la edad de oro de Grecia (un período de grandes logros culturales e intelectuales). Es posible que los atenienses exageraran la reputación de Corinto. La frase "no todos los barcos de los hombres tienen como destino Corinto" era común entre los antiguos griegos, lo que refleja esta visión negativa de la ciudad.</w:t>
      </w:r>
    </w:p>
    <w:p>
      <w:pPr/>
      <w:r>
        <w:rPr>
          <w:lang w:val="es_ES" w:bidi="es_ES"/>
        </w:rPr>
      </w:r>
      <w:r>
        <w:rPr>
          <w:lang w:val="es_ES" w:bidi="es_ES"/>
        </w:rPr>
        <w:t>Hoy en día, los estudiosos se muestran escépticos ante la afirmación de Estrabón, pero sigue influyendo en la forma en que se interpretan las cartas de Pablo a los corintios. Es posible que los corintios fueran tan morales como los habitantes de otras ciudades griegas. El propio Estrabón solo pudo encontrar un pequeño templo dedicado a Afrodita, del que hoy en día casi no quedan restos.</w:t>
      </w:r>
      <w:r>
        <w:rPr>
          <w:lang w:val="es_ES" w:bidi="es_ES"/>
        </w:rPr>
      </w:r>
      <w:r>
        <w:rPr>
          <w:lang w:val="es_ES" w:bidi="es_ES"/>
        </w:rPr>
      </w:r>
    </w:p>
    <w:p>
      <w:pPr/>
      <w:r>
        <w:rPr>
          <w:lang w:val="es_ES" w:bidi="es_ES"/>
        </w:rPr>
      </w:r>
    </w:p>
    <w:p>
      <w:pPr>
        <w:pStyle w:val="Heading2"/>
      </w:pPr>
      <w:r>
        <w:rPr>
          <w:lang w:val="es_ES" w:bidi="es_ES"/>
        </w:rPr>
        <w:t>Acrópolis</w:t>
      </w:r>
      <w:r>
        <w:rPr>
          <w:lang w:val="es_ES" w:bidi="es_ES"/>
        </w:rPr>
      </w:r>
    </w:p>
    <w:p>
      <w:pPr/>
      <w:r>
        <w:rPr>
          <w:lang w:val="es_ES" w:bidi="es_ES"/>
        </w:rPr>
      </w:r>
      <w:r>
        <w:rPr>
          <w:lang w:val="es_ES" w:bidi="es_ES"/>
        </w:rPr>
        <w:t xml:space="preserve">Término que combina el griego </w:t>
      </w:r>
      <w:r>
        <w:rPr>
          <w:i/>
          <w:lang w:val="es_ES" w:bidi="es_ES"/>
        </w:rPr>
        <w:t>akros</w:t>
      </w:r>
      <w:r>
        <w:rPr>
          <w:lang w:val="es_ES" w:bidi="es_ES"/>
        </w:rPr>
        <w:t xml:space="preserve"> (que significa "lo más alto") y </w:t>
      </w:r>
      <w:r>
        <w:rPr>
          <w:i/>
          <w:lang w:val="es_ES" w:bidi="es_ES"/>
        </w:rPr>
        <w:t xml:space="preserve">polis </w:t>
      </w:r>
      <w:r>
        <w:rPr>
          <w:lang w:val="es_ES" w:bidi="es_ES"/>
        </w:rPr>
        <w:t>(que significa "ciudad"). En la antigua Grecia, una acrópolis era un lugar fuerte y protegido. Normalmente se construía sobre una colina y servía como lugar de refugio. La zona que rodeaba la base de la colina solía convertirse en una ciudad.</w:t>
      </w:r>
    </w:p>
    <w:p>
      <w:pPr/>
      <w:r>
        <w:rPr>
          <w:lang w:val="es_ES" w:bidi="es_ES"/>
        </w:rPr>
      </w:r>
      <w:r>
        <w:rPr>
          <w:lang w:val="es_ES" w:bidi="es_ES"/>
        </w:rPr>
        <w:t>La acrópolis de Atenas (capital de Grecia) tenía un famoso edificio llamado Partenón. El Partenón era un templo construido en honor a Atenea, que los antiguos griegos creían que era la diosa de la sabiduría. Construyeron este templo en el 500 a.C. (hace más de 2500 años). El Partenón se construyó en un estilo llamado dórico (un tipo de diseño de construcción griego). Mucha gente cree que es uno de los mejores ejemplos de las habilidades constructivas griegas de antaño.</w:t>
      </w:r>
    </w:p>
    <w:p>
      <w:pPr/>
      <w:r>
        <w:rPr>
          <w:lang w:val="es_ES" w:bidi="es_ES"/>
        </w:rPr>
      </w:r>
      <w:r>
        <w:rPr>
          <w:lang w:val="es_ES" w:bidi="es_ES"/>
        </w:rPr>
        <w:t>Hechos 17:34</w:t>
      </w:r>
      <w:r>
        <w:rPr>
          <w:lang w:val="es_ES" w:bidi="es_ES"/>
        </w:rPr>
        <w:t xml:space="preserve"> menciona que Pablo predicó en el Areópago, que significa "colina de Ares", una colina baja al noroeste de la acrópolis. Cuando Pablo habló allí, ayudó a un miembro del consejo de la ciudad de Atenas a convertirse en seguidor de Jesús.</w:t>
      </w:r>
      <w:r>
        <w:rPr>
          <w:lang w:val="es_ES" w:bidi="es_ES"/>
        </w:rPr>
      </w:r>
      <w:r>
        <w:rPr>
          <w:lang w:val="es_ES" w:bidi="es_ES"/>
        </w:rPr>
      </w:r>
    </w:p>
    <w:p>
      <w:pPr/>
      <w:r>
        <w:rPr>
          <w:lang w:val="es_ES" w:bidi="es_ES"/>
        </w:rPr>
      </w:r>
    </w:p>
    <w:p>
      <w:pPr>
        <w:pStyle w:val="Heading2"/>
      </w:pPr>
      <w:r>
        <w:rPr>
          <w:lang w:val="es_ES" w:bidi="es_ES"/>
        </w:rPr>
        <w:t>Acróstico</w:t>
      </w:r>
      <w:r>
        <w:rPr>
          <w:lang w:val="es_ES" w:bidi="es_ES"/>
        </w:rPr>
      </w:r>
    </w:p>
    <w:p>
      <w:pPr/>
      <w:r>
        <w:rPr>
          <w:lang w:val="es_ES" w:bidi="es_ES"/>
        </w:rPr>
      </w:r>
      <w:r>
        <w:rPr>
          <w:lang w:val="es_ES" w:bidi="es_ES"/>
        </w:rPr>
        <w:t xml:space="preserve">Un recurso poético en el que las primeras letras de cada línea o estrofa forman el alfabeto, una palabra o un lema. Los autores hebreos a menudo utilizaban un alfabético acrostico como recurso poético o mnemotécnico (de memoria) (ver </w:t>
      </w:r>
      <w:r>
        <w:rPr>
          <w:lang w:val="es_ES" w:bidi="es_ES"/>
        </w:rPr>
        <w:t>Sal 9,</w:t>
      </w:r>
      <w:r>
        <w:rPr>
          <w:lang w:val="es_ES" w:bidi="es_ES"/>
        </w:rPr>
        <w:t xml:space="preserve"> </w:t>
      </w:r>
      <w:r>
        <w:rPr>
          <w:lang w:val="es_ES" w:bidi="es_ES"/>
        </w:rPr>
        <w:t>10,</w:t>
      </w:r>
      <w:r>
        <w:rPr>
          <w:lang w:val="es_ES" w:bidi="es_ES"/>
        </w:rPr>
        <w:t xml:space="preserve"> </w:t>
      </w:r>
      <w:r>
        <w:rPr>
          <w:lang w:val="es_ES" w:bidi="es_ES"/>
        </w:rPr>
        <w:t>25,</w:t>
      </w:r>
      <w:r>
        <w:rPr>
          <w:lang w:val="es_ES" w:bidi="es_ES"/>
        </w:rPr>
        <w:t xml:space="preserve"> </w:t>
      </w:r>
      <w:r>
        <w:rPr>
          <w:lang w:val="es_ES" w:bidi="es_ES"/>
        </w:rPr>
        <w:t>34,</w:t>
      </w:r>
      <w:r>
        <w:rPr>
          <w:lang w:val="es_ES" w:bidi="es_ES"/>
        </w:rPr>
        <w:t xml:space="preserve"> </w:t>
      </w:r>
      <w:r>
        <w:rPr>
          <w:lang w:val="es_ES" w:bidi="es_ES"/>
        </w:rPr>
        <w:t>37,</w:t>
      </w:r>
      <w:r>
        <w:rPr>
          <w:lang w:val="es_ES" w:bidi="es_ES"/>
        </w:rPr>
        <w:t xml:space="preserve"> </w:t>
      </w:r>
      <w:r>
        <w:rPr>
          <w:lang w:val="es_ES" w:bidi="es_ES"/>
        </w:rPr>
        <w:t>111,</w:t>
      </w:r>
      <w:r>
        <w:rPr>
          <w:lang w:val="es_ES" w:bidi="es_ES"/>
        </w:rPr>
        <w:t xml:space="preserve"> </w:t>
      </w:r>
      <w:r>
        <w:rPr>
          <w:lang w:val="es_ES" w:bidi="es_ES"/>
        </w:rPr>
        <w:t>112,</w:t>
      </w:r>
      <w:r>
        <w:rPr>
          <w:lang w:val="es_ES" w:bidi="es_ES"/>
        </w:rPr>
        <w:t xml:space="preserve"> </w:t>
      </w:r>
      <w:r>
        <w:rPr>
          <w:lang w:val="es_ES" w:bidi="es_ES"/>
        </w:rPr>
        <w:t>119,</w:t>
      </w:r>
      <w:r>
        <w:rPr>
          <w:lang w:val="es_ES" w:bidi="es_ES"/>
        </w:rPr>
        <w:t xml:space="preserve"> </w:t>
      </w:r>
      <w:r>
        <w:rPr>
          <w:lang w:val="es_ES" w:bidi="es_ES"/>
        </w:rPr>
        <w:t>145</w:t>
      </w:r>
      <w:r>
        <w:rPr>
          <w:lang w:val="es_ES" w:bidi="es_ES"/>
        </w:rPr>
        <w:t xml:space="preserve">; </w:t>
      </w:r>
      <w:r>
        <w:rPr>
          <w:lang w:val="es_ES" w:bidi="es_ES"/>
        </w:rPr>
        <w:t>Pr 31:10</w:t>
      </w:r>
      <w:r>
        <w:rPr>
          <w:lang w:val="es_ES" w:bidi="es_ES"/>
        </w:rPr>
        <w:t>–</w:t>
      </w:r>
      <w:r>
        <w:rPr>
          <w:lang w:val="es_ES" w:bidi="es_ES"/>
        </w:rPr>
        <w:t>31</w:t>
      </w:r>
      <w:r>
        <w:rPr>
          <w:lang w:val="es_ES" w:bidi="es_ES"/>
        </w:rPr>
        <w:t xml:space="preserve">; </w:t>
      </w:r>
      <w:r>
        <w:rPr>
          <w:lang w:val="es_ES" w:bidi="es_ES"/>
        </w:rPr>
        <w:t>Lm 1</w:t>
      </w:r>
      <w:r>
        <w:rPr>
          <w:lang w:val="es_ES" w:bidi="es_ES"/>
        </w:rPr>
        <w:t>–</w:t>
      </w:r>
      <w:r>
        <w:rPr>
          <w:lang w:val="es_ES" w:bidi="es_ES"/>
        </w:rPr>
        <w:t>4</w:t>
      </w:r>
      <w:r>
        <w:rPr>
          <w:lang w:val="es_ES" w:bidi="es_ES"/>
        </w:rPr>
        <w:t xml:space="preserve">; </w:t>
      </w:r>
      <w:r>
        <w:rPr>
          <w:lang w:val="es_ES" w:bidi="es_ES"/>
        </w:rPr>
        <w:t>Na 1</w:t>
      </w:r>
      <w:r>
        <w:rPr>
          <w:lang w:val="es_ES" w:bidi="es_ES"/>
        </w:rPr>
        <w:t>).</w:t>
      </w:r>
      <w:r>
        <w:rPr>
          <w:lang w:val="es_ES" w:bidi="es_ES"/>
        </w:rPr>
      </w:r>
      <w:r>
        <w:rPr>
          <w:lang w:val="es_ES" w:bidi="es_ES"/>
        </w:rPr>
      </w:r>
    </w:p>
    <w:p>
      <w:pPr/>
      <w:r>
        <w:rPr>
          <w:lang w:val="es_ES" w:bidi="es_ES"/>
        </w:rPr>
      </w:r>
    </w:p>
    <w:p>
      <w:pPr>
        <w:pStyle w:val="Heading2"/>
      </w:pPr>
      <w:r>
        <w:rPr>
          <w:lang w:val="es_ES" w:bidi="es_ES"/>
        </w:rPr>
        <w:t>Acsa</w:t>
      </w:r>
      <w:r>
        <w:rPr>
          <w:lang w:val="es_ES" w:bidi="es_ES"/>
        </w:rPr>
      </w:r>
    </w:p>
    <w:p>
      <w:pPr/>
      <w:r>
        <w:rPr>
          <w:lang w:val="es_ES" w:bidi="es_ES"/>
        </w:rPr>
      </w:r>
      <w:r>
        <w:rPr>
          <w:lang w:val="es_ES" w:bidi="es_ES"/>
        </w:rPr>
        <w:t>Grafía alternativa de Achsa, la hija de Caleb (</w:t>
      </w:r>
      <w:r>
        <w:rPr>
          <w:lang w:val="es_ES" w:bidi="es_ES"/>
        </w:rPr>
        <w:t>1 Cro 2:49</w:t>
      </w:r>
      <w:r>
        <w:rPr>
          <w:lang w:val="es_ES" w:bidi="es_ES"/>
        </w:rPr>
        <w:t xml:space="preserve">). </w:t>
      </w:r>
      <w:r>
        <w:rPr>
          <w:i/>
          <w:lang w:val="es_ES" w:bidi="es_ES"/>
        </w:rPr>
        <w:t>Ver</w:t>
      </w:r>
      <w:r>
        <w:rPr>
          <w:lang w:val="es_ES" w:bidi="es_ES"/>
        </w:rPr>
        <w:t xml:space="preserve"> </w:t>
      </w:r>
      <w:r>
        <w:rPr>
          <w:lang w:val="es_ES" w:bidi="es_ES"/>
        </w:rPr>
        <w:t>Achsa, Axa</w:t>
      </w:r>
      <w:r>
        <w:rPr>
          <w:lang w:val="es_ES" w:bidi="es_ES"/>
        </w:rPr>
        <w:t>.</w:t>
      </w:r>
      <w:r>
        <w:rPr>
          <w:lang w:val="es_ES" w:bidi="es_ES"/>
        </w:rPr>
      </w:r>
      <w:r>
        <w:rPr>
          <w:lang w:val="es_ES" w:bidi="es_ES"/>
        </w:rPr>
      </w:r>
    </w:p>
    <w:p>
      <w:pPr/>
      <w:r>
        <w:rPr>
          <w:lang w:val="es_ES" w:bidi="es_ES"/>
        </w:rPr>
      </w:r>
    </w:p>
    <w:p>
      <w:pPr>
        <w:pStyle w:val="Heading2"/>
      </w:pPr>
      <w:r>
        <w:rPr>
          <w:lang w:val="es_ES" w:bidi="es_ES"/>
        </w:rPr>
        <w:t>Acsaf</w:t>
      </w:r>
      <w:r>
        <w:rPr>
          <w:lang w:val="es_ES" w:bidi="es_ES"/>
        </w:rPr>
      </w:r>
    </w:p>
    <w:p>
      <w:pPr>
        <w:pStyle w:val="Heading2"/>
      </w:pPr>
      <w:r>
        <w:rPr>
          <w:lang w:val="es_ES" w:bidi="es_ES"/>
        </w:rPr>
        <w:t>ACSAF</w:t>
      </w:r>
    </w:p>
    <w:p>
      <w:pPr/>
      <w:r>
        <w:rPr>
          <w:lang w:val="es_ES" w:bidi="es_ES"/>
        </w:rPr>
      </w:r>
      <w:r>
        <w:rPr>
          <w:lang w:val="es_ES" w:bidi="es_ES"/>
        </w:rPr>
        <w:t>Acsaf es otra manera de escribir Achsaph, el nombre de una ciudad real cananea.</w:t>
      </w:r>
    </w:p>
    <w:p>
      <w:pPr/>
      <w:r>
        <w:rPr>
          <w:lang w:val="es_ES" w:bidi="es_ES"/>
        </w:rPr>
      </w:r>
      <w:r>
        <w:rPr>
          <w:i/>
          <w:lang w:val="es_ES" w:bidi="es_ES"/>
        </w:rPr>
        <w:t>Ver</w:t>
      </w:r>
      <w:r>
        <w:rPr>
          <w:lang w:val="es_ES" w:bidi="es_ES"/>
        </w:rPr>
        <w:t xml:space="preserve"> </w:t>
      </w:r>
      <w:r>
        <w:rPr>
          <w:lang w:val="es_ES" w:bidi="es_ES"/>
        </w:rPr>
        <w:t>Achshaph</w:t>
      </w:r>
      <w:r>
        <w:rPr>
          <w:lang w:val="es_ES" w:bidi="es_ES"/>
        </w:rPr>
        <w:t>.</w:t>
      </w:r>
      <w:r>
        <w:rPr>
          <w:lang w:val="es_ES" w:bidi="es_ES"/>
        </w:rPr>
      </w:r>
      <w:r>
        <w:rPr>
          <w:lang w:val="es_ES" w:bidi="es_ES"/>
        </w:rPr>
      </w:r>
    </w:p>
    <w:p>
      <w:pPr/>
      <w:r>
        <w:rPr>
          <w:lang w:val="es_ES" w:bidi="es_ES"/>
        </w:rPr>
      </w:r>
    </w:p>
    <w:p>
      <w:pPr>
        <w:pStyle w:val="Heading2"/>
      </w:pPr>
      <w:r>
        <w:rPr>
          <w:lang w:val="es_ES" w:bidi="es_ES"/>
        </w:rPr>
        <w:t>Acub</w:t>
      </w:r>
      <w:r>
        <w:rPr>
          <w:lang w:val="es_ES" w:bidi="es_ES"/>
        </w:rPr>
      </w:r>
    </w:p>
    <w:p>
      <w:pPr>
        <w:pStyle w:val="ListNumber"/>
        <w:numPr>
          <w:ilvl w:val="0"/>
          <w:numId w:val="31"/>
        </w:numPr>
        <w:spacing w:line="240" w:lineRule="auto"/>
        <w:ind w:left="720"/>
      </w:pPr>
      <w:r>
        <w:rPr>
          <w:lang w:val="es_ES" w:bidi="es_ES"/>
        </w:rPr>
      </w:r>
      <w:r>
        <w:rPr>
          <w:lang w:val="es_ES" w:bidi="es_ES"/>
        </w:rPr>
        <w:t>Era uno de los siete hijos de Elioenai y un descendiente distante de David (</w:t>
      </w:r>
      <w:r>
        <w:rPr>
          <w:lang w:val="es_ES" w:bidi="es_ES"/>
        </w:rPr>
        <w:t>1 Cro 3:24</w:t>
      </w:r>
      <w:r>
        <w:rPr>
          <w:lang w:val="es_ES" w:bidi="es_ES"/>
        </w:rPr>
        <w:t>).</w:t>
      </w:r>
    </w:p>
    <w:p>
      <w:pPr>
        <w:pStyle w:val="ListNumber"/>
        <w:spacing w:line="240" w:lineRule="auto"/>
        <w:ind w:left="720"/>
      </w:pPr>
      <w:r>
        <w:rPr>
          <w:lang w:val="es_ES" w:bidi="es_ES"/>
        </w:rPr>
      </w:r>
      <w:r>
        <w:rPr>
          <w:lang w:val="es_ES" w:bidi="es_ES"/>
        </w:rPr>
        <w:t>Un antepasado de una familia de porteros levitas que regresó a Jerusalén con Zorobabel después del exilio en Babilonia (</w:t>
      </w:r>
      <w:r>
        <w:rPr>
          <w:lang w:val="es_ES" w:bidi="es_ES"/>
        </w:rPr>
        <w:t>Esd 2:42,</w:t>
      </w:r>
      <w:r>
        <w:rPr>
          <w:lang w:val="es_ES" w:bidi="es_ES"/>
        </w:rPr>
        <w:t xml:space="preserve"> </w:t>
      </w:r>
      <w:r>
        <w:rPr>
          <w:lang w:val="es_ES" w:bidi="es_ES"/>
        </w:rPr>
        <w:t>Ne 7:45</w:t>
      </w:r>
      <w:r>
        <w:rPr>
          <w:lang w:val="es_ES" w:bidi="es_ES"/>
        </w:rPr>
        <w:t>). Este nombre fue compartido por dos de sus descendientes (#3 y #6 a continuación).</w:t>
      </w:r>
    </w:p>
    <w:p>
      <w:pPr>
        <w:pStyle w:val="ListNumber"/>
        <w:spacing w:line="240" w:lineRule="auto"/>
        <w:ind w:left="720"/>
      </w:pPr>
      <w:r>
        <w:rPr>
          <w:lang w:val="es_ES" w:bidi="es_ES"/>
        </w:rPr>
      </w:r>
      <w:r>
        <w:rPr>
          <w:lang w:val="es_ES" w:bidi="es_ES"/>
        </w:rPr>
        <w:t>Un jefe de una familia de porteros levitas que fue de los primeros en regresar a Jerusalén después del exilio en Babilonia (</w:t>
      </w:r>
      <w:r>
        <w:rPr>
          <w:lang w:val="es_ES" w:bidi="es_ES"/>
        </w:rPr>
        <w:t>1 Cro 9:17</w:t>
      </w:r>
      <w:r>
        <w:rPr>
          <w:lang w:val="es_ES" w:bidi="es_ES"/>
        </w:rPr>
        <w:t>).</w:t>
      </w:r>
    </w:p>
    <w:p>
      <w:pPr>
        <w:pStyle w:val="ListNumber"/>
        <w:spacing w:line="240" w:lineRule="auto"/>
        <w:ind w:left="720"/>
      </w:pPr>
      <w:r>
        <w:rPr>
          <w:lang w:val="es_ES" w:bidi="es_ES"/>
        </w:rPr>
      </w:r>
      <w:r>
        <w:rPr>
          <w:lang w:val="es_ES" w:bidi="es_ES"/>
        </w:rPr>
        <w:t>Un antepasado de un grupo de asistentes del templo que regresó a Jerusalén con Zorobabel después del exilio en Babilonia (</w:t>
      </w:r>
      <w:r>
        <w:rPr>
          <w:lang w:val="es_ES" w:bidi="es_ES"/>
        </w:rPr>
        <w:t>Esd 2:45</w:t>
      </w:r>
      <w:r>
        <w:rPr>
          <w:lang w:val="es_ES" w:bidi="es_ES"/>
        </w:rPr>
        <w:t>).</w:t>
      </w:r>
    </w:p>
    <w:p>
      <w:pPr>
        <w:pStyle w:val="ListNumber"/>
        <w:spacing w:line="240" w:lineRule="auto"/>
        <w:ind w:left="720"/>
      </w:pPr>
      <w:r>
        <w:rPr>
          <w:lang w:val="es_ES" w:bidi="es_ES"/>
        </w:rPr>
      </w:r>
      <w:r>
        <w:rPr>
          <w:lang w:val="es_ES" w:bidi="es_ES"/>
        </w:rPr>
        <w:t>El asistente de Esdras que explicó al pueblo los pasajes de la ley que Esdras había leído (</w:t>
      </w:r>
      <w:r>
        <w:rPr>
          <w:lang w:val="es_ES" w:bidi="es_ES"/>
        </w:rPr>
        <w:t>Ne 8:7</w:t>
      </w:r>
      <w:r>
        <w:rPr>
          <w:lang w:val="es_ES" w:bidi="es_ES"/>
        </w:rPr>
        <w:t>).</w:t>
      </w:r>
    </w:p>
    <w:p>
      <w:pPr>
        <w:pStyle w:val="ListNumber"/>
        <w:spacing w:line="240" w:lineRule="auto"/>
        <w:ind w:left="720"/>
      </w:pPr>
      <w:r>
        <w:rPr>
          <w:lang w:val="es_ES" w:bidi="es_ES"/>
        </w:rPr>
      </w:r>
      <w:r>
        <w:rPr>
          <w:lang w:val="es_ES" w:bidi="es_ES"/>
        </w:rPr>
        <w:t>Un jefe de una familia de porteros levitas que vivió en Jerusalén durante la época de Esdras y Nehemías (</w:t>
      </w:r>
      <w:r>
        <w:rPr>
          <w:lang w:val="es_ES" w:bidi="es_ES"/>
        </w:rPr>
        <w:t>Ne 11:19,</w:t>
      </w:r>
      <w:r>
        <w:rPr>
          <w:lang w:val="es_ES" w:bidi="es_ES"/>
        </w:rPr>
        <w:t xml:space="preserve"> </w:t>
      </w:r>
      <w:r>
        <w:rPr>
          <w:lang w:val="es_ES" w:bidi="es_ES"/>
        </w:rPr>
        <w:t>12:25</w:t>
      </w:r>
      <w:r>
        <w:rPr>
          <w:lang w:val="es_ES" w:bidi="es_ES"/>
        </w:rPr>
        <w:t>–</w:t>
      </w:r>
      <w:r>
        <w:rPr>
          <w:lang w:val="es_ES" w:bidi="es_ES"/>
        </w:rPr>
        <w:t>26</w:t>
      </w:r>
      <w:r>
        <w:rPr>
          <w:lang w:val="es_ES" w:bidi="es_ES"/>
        </w:rPr>
        <w:t>). Quizás sea el mismo que el #5 mencionado anteriormente.</w:t>
      </w:r>
      <w:r>
        <w:rPr>
          <w:lang w:val="es_ES" w:bidi="es_ES"/>
        </w:rPr>
      </w:r>
      <w:r>
        <w:rPr>
          <w:lang w:val="es_ES" w:bidi="es_ES"/>
        </w:rPr>
      </w:r>
    </w:p>
    <w:p>
      <w:pPr/>
      <w:r>
        <w:rPr>
          <w:lang w:val="es_ES" w:bidi="es_ES"/>
        </w:rPr>
      </w:r>
    </w:p>
    <w:p>
      <w:pPr>
        <w:pStyle w:val="Heading2"/>
      </w:pPr>
      <w:r>
        <w:rPr>
          <w:lang w:val="es_ES" w:bidi="es_ES"/>
        </w:rPr>
        <w:t>Acueducto</w:t>
      </w:r>
      <w:r>
        <w:rPr>
          <w:lang w:val="es_ES" w:bidi="es_ES"/>
        </w:rPr>
      </w:r>
    </w:p>
    <w:p>
      <w:pPr/>
      <w:r>
        <w:rPr>
          <w:lang w:val="es_ES" w:bidi="es_ES"/>
        </w:rPr>
      </w:r>
      <w:r>
        <w:rPr>
          <w:lang w:val="es_ES" w:bidi="es_ES"/>
        </w:rPr>
        <w:t>Un conducto o canal artificial diseñado para transportar agua desde una distancia, generalmente utilizando la gravedad. También se refiere a una estructura que lleva un canal de agua a través de un valle o sobre un río.</w:t>
      </w:r>
    </w:p>
    <w:p>
      <w:pPr/>
      <w:r>
        <w:rPr>
          <w:lang w:val="es_ES" w:bidi="es_ES"/>
        </w:rPr>
      </w:r>
      <w:r>
        <w:rPr>
          <w:lang w:val="es_ES" w:bidi="es_ES"/>
        </w:rPr>
        <w:t>En Palestina, la mayoría de las ciudades estaban ubicadas cerca de un suministro abundante de agua. Durante los asedios, el agua estaba disponible. Se han descubierto túneles antiguos para el transporte de agua en Gezer. Los jebuseos habitaban el área que más tarde se convirtió en Jerusalén y parece que construyeron algún tipo de acueducto para llevar agua de lluvia a la ciudad (</w:t>
      </w:r>
      <w:r>
        <w:rPr>
          <w:lang w:val="es_ES" w:bidi="es_ES"/>
        </w:rPr>
        <w:t>2 Samuel 5:8</w:t>
      </w:r>
      <w:r>
        <w:rPr>
          <w:lang w:val="es_ES" w:bidi="es_ES"/>
        </w:rPr>
        <w:t>). Para la época del rey Ezequías, existía un “acueducto del estanque superior” (</w:t>
      </w:r>
      <w:r>
        <w:rPr>
          <w:lang w:val="es_ES" w:bidi="es_ES"/>
        </w:rPr>
        <w:t>2 Reyes 18:17</w:t>
      </w:r>
      <w:r>
        <w:rPr>
          <w:lang w:val="es_ES" w:bidi="es_ES"/>
        </w:rPr>
        <w:t>). Al prepararse para rebelarse contra los asirios, Ezequías construyó un túnel de 541.4 metros a través de la colina de Ofel para llevar agua desde el manantial de Gihón hasta el estanque de Siloé (</w:t>
      </w:r>
      <w:r>
        <w:rPr>
          <w:lang w:val="es_ES" w:bidi="es_ES"/>
        </w:rPr>
        <w:t>Isaías 22:9–11</w:t>
      </w:r>
      <w:r>
        <w:rPr>
          <w:lang w:val="es_ES" w:bidi="es_ES"/>
        </w:rPr>
        <w:t>). La famosa “inscripción de Siloé” describe cómo se realizó.</w:t>
      </w:r>
    </w:p>
    <w:p>
      <w:pPr/>
      <w:r>
        <w:rPr>
          <w:lang w:val="es_ES" w:bidi="es_ES"/>
        </w:rPr>
      </w:r>
      <w:r>
        <w:rPr>
          <w:lang w:val="es_ES" w:bidi="es_ES"/>
        </w:rPr>
        <w:t>Se sabe que dos acueductos, de 21 y 66 kilómetros de longitud, llevaban agua a Jerusalén y se unían en los depósitos romanos cerca de Belén. Al llegar a la ciudad, el agua se dirigía al área del templo mediante tuberías subterráneas (</w:t>
      </w:r>
      <w:r>
        <w:rPr>
          <w:lang w:val="es_ES" w:bidi="es_ES"/>
        </w:rPr>
        <w:t>Ezequiel 47:1</w:t>
      </w:r>
      <w:r>
        <w:rPr>
          <w:lang w:val="es_ES" w:bidi="es_ES"/>
        </w:rPr>
        <w:t xml:space="preserve">; </w:t>
      </w:r>
      <w:r>
        <w:rPr>
          <w:lang w:val="es_ES" w:bidi="es_ES"/>
        </w:rPr>
        <w:t>Joel 3:18</w:t>
      </w:r>
      <w:r>
        <w:rPr>
          <w:lang w:val="es_ES" w:bidi="es_ES"/>
        </w:rPr>
        <w:t>). En la época del Nuevo Testamento, el historiador judío Josefo escribió sobre un evento que involucraba a Poncio Pilato. Pilato tomó dinero "Corban" (dinero especial reservado para Dios) del Tesoro del Templo y lo utilizó para construir un acueducto (un sistema para mover agua). Los romanos planearon tres "estanques de Salomón" (grandes áreas de almacenamiento de agua) y probablemente construyeron estos estanques usando parte del dinero que Pilato tomó.</w:t>
      </w:r>
    </w:p>
    <w:p>
      <w:pPr/>
      <w:r>
        <w:rPr>
          <w:lang w:val="es_ES" w:bidi="es_ES"/>
        </w:rPr>
      </w:r>
      <w:r>
        <w:rPr>
          <w:lang w:val="es_ES" w:bidi="es_ES"/>
        </w:rPr>
        <w:t>Otras ciudades de los tiempos bíblicos que contaban con antiguos acueductos fueron Tiro, Samaria, Cesárea, Jericó y Éfeso en Asia Menor. Cesárea era la capital romana de la provincia. Los romanos elevaron la ingeniería de acueductos a un arte refinado. El acueducto Appia, construido en 312 a.C., tenía 16.6 kilómetros de longitud. El acueducto Ano Vetus, construido en 272 a.C., tenía más de 51.5 kilómetros de longitud. Ambos eran canales subterráneos que llevaban agua a la ciudad de Roma.</w:t>
      </w:r>
      <w:r>
        <w:rPr>
          <w:lang w:val="es_ES" w:bidi="es_ES"/>
        </w:rPr>
      </w:r>
      <w:r>
        <w:rPr>
          <w:lang w:val="es_ES" w:bidi="es_ES"/>
        </w:rPr>
      </w:r>
    </w:p>
    <w:p>
      <w:pPr/>
      <w:r>
        <w:rPr>
          <w:lang w:val="es_ES" w:bidi="es_ES"/>
        </w:rPr>
      </w:r>
    </w:p>
    <w:p>
      <w:pPr>
        <w:pStyle w:val="Heading2"/>
      </w:pPr>
      <w:r>
        <w:rPr>
          <w:lang w:val="es_ES" w:bidi="es_ES"/>
        </w:rPr>
        <w:t>Aczib</w:t>
      </w:r>
      <w:r>
        <w:rPr>
          <w:lang w:val="es_ES" w:bidi="es_ES"/>
        </w:rPr>
      </w:r>
    </w:p>
    <w:p>
      <w:pPr>
        <w:pStyle w:val="ListNumber"/>
        <w:numPr>
          <w:ilvl w:val="0"/>
          <w:numId w:val="32"/>
        </w:numPr>
        <w:spacing w:line="240" w:lineRule="auto"/>
        <w:ind w:left="720"/>
      </w:pPr>
      <w:r>
        <w:rPr>
          <w:lang w:val="es_ES" w:bidi="es_ES"/>
        </w:rPr>
      </w:r>
      <w:r>
        <w:rPr>
          <w:lang w:val="es_ES" w:bidi="es_ES"/>
        </w:rPr>
        <w:t>Una ciudad en Judá (</w:t>
      </w:r>
      <w:r>
        <w:rPr>
          <w:lang w:val="es_ES" w:bidi="es_ES"/>
        </w:rPr>
        <w:t>Josué 15:44</w:t>
      </w:r>
      <w:r>
        <w:rPr>
          <w:lang w:val="es_ES" w:bidi="es_ES"/>
        </w:rPr>
        <w:t>). El profeta Miqueas la mencionó junto con otras ciudades que serían destruidas junto con Samaria (</w:t>
      </w:r>
      <w:r>
        <w:rPr>
          <w:lang w:val="es_ES" w:bidi="es_ES"/>
        </w:rPr>
        <w:t>Miqueas 1:14</w:t>
      </w:r>
      <w:r>
        <w:rPr>
          <w:lang w:val="es_ES" w:bidi="es_ES"/>
        </w:rPr>
        <w:t>). Probablemente era la misma ciudad que Quezib (</w:t>
      </w:r>
      <w:r>
        <w:rPr>
          <w:lang w:val="es_ES" w:bidi="es_ES"/>
        </w:rPr>
        <w:t>Génesis 38:5</w:t>
      </w:r>
      <w:r>
        <w:rPr>
          <w:lang w:val="es_ES" w:bidi="es_ES"/>
        </w:rPr>
        <w:t>) y Cozeba (</w:t>
      </w:r>
      <w:r>
        <w:rPr>
          <w:lang w:val="es_ES" w:bidi="es_ES"/>
        </w:rPr>
        <w:t>1 Crónicas 4:22</w:t>
      </w:r>
      <w:r>
        <w:rPr>
          <w:lang w:val="es_ES" w:bidi="es_ES"/>
        </w:rPr>
        <w:t>).</w:t>
      </w:r>
    </w:p>
    <w:p>
      <w:pPr>
        <w:pStyle w:val="ListNumber"/>
        <w:spacing w:line="240" w:lineRule="auto"/>
        <w:ind w:left="720"/>
      </w:pPr>
      <w:r>
        <w:rPr>
          <w:lang w:val="es_ES" w:bidi="es_ES"/>
        </w:rPr>
      </w:r>
      <w:r>
        <w:rPr>
          <w:lang w:val="es_ES" w:bidi="es_ES"/>
        </w:rPr>
        <w:t>Una ciudad en Aser (</w:t>
      </w:r>
      <w:r>
        <w:rPr>
          <w:lang w:val="es_ES" w:bidi="es_ES"/>
        </w:rPr>
        <w:t>Josué 19:29</w:t>
      </w:r>
      <w:r>
        <w:rPr>
          <w:lang w:val="es_ES" w:bidi="es_ES"/>
        </w:rPr>
        <w:t>). Fue una de las siete ciudades de las que Aser no logró expulsar a los habitantes cananeos (</w:t>
      </w:r>
      <w:r>
        <w:rPr>
          <w:lang w:val="es_ES" w:bidi="es_ES"/>
        </w:rPr>
        <w:t>Jueces 1:31</w:t>
      </w:r>
      <w:r>
        <w:rPr>
          <w:lang w:val="es_ES" w:bidi="es_ES"/>
        </w:rPr>
        <w:t>). Excavaciones arqueológicas recientes en Aczib (actual ez-Zib) indican que la gente vivió en la ciudad desde el siglo IX hasta el III a.C.</w:t>
      </w:r>
      <w:r>
        <w:rPr>
          <w:lang w:val="es_ES" w:bidi="es_ES"/>
        </w:rPr>
      </w:r>
      <w:r>
        <w:rPr>
          <w:lang w:val="es_ES" w:bidi="es_ES"/>
        </w:rPr>
      </w:r>
    </w:p>
    <w:p>
      <w:pPr/>
      <w:r>
        <w:rPr>
          <w:lang w:val="es_ES" w:bidi="es_ES"/>
        </w:rPr>
      </w:r>
    </w:p>
    <w:p>
      <w:pPr>
        <w:pStyle w:val="Heading2"/>
      </w:pPr>
      <w:r>
        <w:rPr>
          <w:lang w:val="es_ES" w:bidi="es_ES"/>
        </w:rPr>
        <w:t>Ada</w:t>
      </w:r>
      <w:r>
        <w:rPr>
          <w:lang w:val="es_ES" w:bidi="es_ES"/>
        </w:rPr>
      </w:r>
    </w:p>
    <w:p>
      <w:pPr>
        <w:pStyle w:val="ListNumber"/>
        <w:numPr>
          <w:ilvl w:val="0"/>
          <w:numId w:val="33"/>
        </w:numPr>
        <w:spacing w:line="240" w:lineRule="auto"/>
        <w:ind w:left="720"/>
      </w:pPr>
      <w:r>
        <w:rPr>
          <w:lang w:val="es_ES" w:bidi="es_ES"/>
        </w:rPr>
      </w:r>
      <w:r>
        <w:rPr>
          <w:lang w:val="es_ES" w:bidi="es_ES"/>
        </w:rPr>
        <w:t>Una de las dos esposas de Lamec y madre de sus dos hijos, Jabal y Jubal (</w:t>
      </w:r>
      <w:r>
        <w:rPr>
          <w:lang w:val="es_ES" w:bidi="es_ES"/>
        </w:rPr>
        <w:t>Génesis 4:19</w:t>
      </w:r>
      <w:r>
        <w:rPr>
          <w:lang w:val="es_ES" w:bidi="es_ES"/>
        </w:rPr>
        <w:t>–</w:t>
      </w:r>
      <w:r>
        <w:rPr>
          <w:lang w:val="es_ES" w:bidi="es_ES"/>
        </w:rPr>
        <w:t>21, 23</w:t>
      </w:r>
      <w:r>
        <w:rPr>
          <w:lang w:val="es_ES" w:bidi="es_ES"/>
        </w:rPr>
        <w:t>).</w:t>
      </w:r>
    </w:p>
    <w:p>
      <w:pPr>
        <w:pStyle w:val="ListNumber"/>
        <w:spacing w:line="240" w:lineRule="auto"/>
        <w:ind w:left="720"/>
      </w:pPr>
      <w:r>
        <w:rPr>
          <w:lang w:val="es_ES" w:bidi="es_ES"/>
        </w:rPr>
      </w:r>
      <w:r>
        <w:rPr>
          <w:lang w:val="es_ES" w:bidi="es_ES"/>
        </w:rPr>
        <w:t>La primera esposa de Esaú fue la hija de Elón el hitita y madre de Elifaz (</w:t>
      </w:r>
      <w:r>
        <w:rPr>
          <w:lang w:val="es_ES" w:bidi="es_ES"/>
        </w:rPr>
        <w:t>Génesis 36:2</w:t>
      </w:r>
      <w:r>
        <w:rPr>
          <w:lang w:val="es_ES" w:bidi="es_ES"/>
        </w:rPr>
        <w:t>–</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Adada</w:t>
      </w:r>
      <w:r>
        <w:rPr>
          <w:lang w:val="es_ES" w:bidi="es_ES"/>
        </w:rPr>
      </w:r>
    </w:p>
    <w:p>
      <w:pPr/>
      <w:r>
        <w:rPr>
          <w:lang w:val="es_ES" w:bidi="es_ES"/>
        </w:rPr>
      </w:r>
      <w:r>
        <w:rPr>
          <w:lang w:val="es_ES" w:bidi="es_ES"/>
        </w:rPr>
        <w:t>Una de las 30 ciudades entregadas a la tribu de Judá cuando los israelitas dividieron la tierra de Canaán. Estaba en el Néguev, que es la región desértica del sur (</w:t>
      </w:r>
      <w:r>
        <w:rPr>
          <w:lang w:val="es_ES" w:bidi="es_ES"/>
        </w:rPr>
        <w:t>Josué 15:22</w:t>
      </w:r>
      <w:r>
        <w:rPr>
          <w:lang w:val="es_ES" w:bidi="es_ES"/>
        </w:rPr>
        <w:t>). En la Septuaginta (una antigua traducción griega del Antiguo Testamento), el nombre a veces se escribe como Ararah</w:t>
      </w:r>
      <w:r>
        <w:rPr>
          <w:i/>
          <w:lang w:val="es_ES" w:bidi="es_ES"/>
        </w:rPr>
        <w:t>,</w:t>
      </w:r>
      <w:r>
        <w:rPr>
          <w:lang w:val="es_ES" w:bidi="es_ES"/>
        </w:rPr>
        <w:t xml:space="preserve"> o "Aroer" en </w:t>
      </w:r>
      <w:r>
        <w:rPr>
          <w:lang w:val="es_ES" w:bidi="es_ES"/>
        </w:rPr>
        <w:t>1 Samuel 30:28</w:t>
      </w:r>
      <w:r>
        <w:rPr>
          <w:lang w:val="es_ES" w:bidi="es_ES"/>
        </w:rPr>
        <w:t>. Puede ser la actual Khirbet Ar’Ara, ubicada a (19 kilómetros) al sur de Beerseba.</w:t>
      </w:r>
      <w:r>
        <w:rPr>
          <w:lang w:val="es_ES" w:bidi="es_ES"/>
        </w:rPr>
      </w:r>
      <w:r>
        <w:rPr>
          <w:lang w:val="es_ES" w:bidi="es_ES"/>
        </w:rPr>
      </w:r>
    </w:p>
    <w:p>
      <w:pPr/>
      <w:r>
        <w:rPr>
          <w:lang w:val="es_ES" w:bidi="es_ES"/>
        </w:rPr>
      </w:r>
    </w:p>
    <w:p>
      <w:pPr>
        <w:pStyle w:val="Heading2"/>
      </w:pPr>
      <w:r>
        <w:rPr>
          <w:lang w:val="es_ES" w:bidi="es_ES"/>
        </w:rPr>
        <w:t>Adaía, Adaías</w:t>
      </w:r>
      <w:r>
        <w:rPr>
          <w:lang w:val="es_ES" w:bidi="es_ES"/>
        </w:rPr>
      </w:r>
    </w:p>
    <w:p>
      <w:pPr>
        <w:pStyle w:val="ListNumber"/>
        <w:numPr>
          <w:ilvl w:val="0"/>
          <w:numId w:val="34"/>
        </w:numPr>
        <w:spacing w:line="240" w:lineRule="auto"/>
        <w:ind w:left="720"/>
      </w:pPr>
      <w:r>
        <w:rPr>
          <w:lang w:val="es_ES" w:bidi="es_ES"/>
        </w:rPr>
      </w:r>
      <w:r>
        <w:rPr>
          <w:lang w:val="es_ES" w:bidi="es_ES"/>
        </w:rPr>
        <w:t>El abuelo de Josías por parte de su madre era Adaías. La madre de Josías, Jedidá, era hija de Adaías (</w:t>
      </w:r>
      <w:r>
        <w:rPr>
          <w:lang w:val="es_ES" w:bidi="es_ES"/>
        </w:rPr>
        <w:t>2 Reyes 22:1</w:t>
      </w:r>
      <w:r>
        <w:rPr>
          <w:lang w:val="es_ES" w:bidi="es_ES"/>
        </w:rPr>
        <w:t>).</w:t>
      </w:r>
    </w:p>
    <w:p>
      <w:pPr>
        <w:pStyle w:val="ListNumber"/>
        <w:spacing w:line="240" w:lineRule="auto"/>
        <w:ind w:left="720"/>
      </w:pPr>
      <w:r>
        <w:rPr>
          <w:lang w:val="es_ES" w:bidi="es_ES"/>
        </w:rPr>
      </w:r>
      <w:r>
        <w:rPr>
          <w:lang w:val="es_ES" w:bidi="es_ES"/>
        </w:rPr>
        <w:t>El hijo de Etán, un levita del clan de Gersón y ancestro de Asaf, el salmista (</w:t>
      </w:r>
      <w:r>
        <w:rPr>
          <w:lang w:val="es_ES" w:bidi="es_ES"/>
        </w:rPr>
        <w:t>1 Crónicas 6:41</w:t>
      </w:r>
      <w:r>
        <w:rPr>
          <w:lang w:val="es_ES" w:bidi="es_ES"/>
        </w:rPr>
        <w:t xml:space="preserve">). A veces se le identifica con el Iddo de </w:t>
      </w:r>
      <w:r>
        <w:rPr>
          <w:lang w:val="es_ES" w:bidi="es_ES"/>
        </w:rPr>
        <w:t>1 Crónicas 6:21</w:t>
      </w:r>
      <w:r>
        <w:rPr>
          <w:lang w:val="es_ES" w:bidi="es_ES"/>
        </w:rPr>
        <w:t>.</w:t>
        <w:br/>
      </w:r>
      <w:r>
        <w:rPr>
          <w:i/>
          <w:lang w:val="es_ES" w:bidi="es_ES"/>
        </w:rPr>
        <w:t>Ver</w:t>
      </w:r>
      <w:r>
        <w:rPr>
          <w:lang w:val="es_ES" w:bidi="es_ES"/>
        </w:rPr>
        <w:t xml:space="preserve"> </w:t>
      </w:r>
      <w:r>
        <w:rPr>
          <w:lang w:val="es_ES" w:bidi="es_ES"/>
        </w:rPr>
        <w:t>Iddo #2</w:t>
      </w:r>
      <w:r>
        <w:rPr>
          <w:lang w:val="es_ES" w:bidi="es_ES"/>
        </w:rPr>
        <w:t>.</w:t>
      </w:r>
    </w:p>
    <w:p>
      <w:pPr>
        <w:pStyle w:val="ListNumber"/>
        <w:spacing w:line="240" w:lineRule="auto"/>
        <w:ind w:left="720"/>
      </w:pPr>
      <w:r>
        <w:rPr>
          <w:lang w:val="es_ES" w:bidi="es_ES"/>
        </w:rPr>
      </w:r>
      <w:r>
        <w:rPr>
          <w:lang w:val="es_ES" w:bidi="es_ES"/>
        </w:rPr>
        <w:t>El hijo de Semei, un miembro menor de la tribu de Benjamín (</w:t>
      </w:r>
      <w:r>
        <w:rPr>
          <w:lang w:val="es_ES" w:bidi="es_ES"/>
        </w:rPr>
        <w:t>1 Crónicas 8:21</w:t>
      </w:r>
      <w:r>
        <w:rPr>
          <w:lang w:val="es_ES" w:bidi="es_ES"/>
        </w:rPr>
        <w:t>).</w:t>
      </w:r>
    </w:p>
    <w:p>
      <w:pPr>
        <w:pStyle w:val="ListNumber"/>
        <w:spacing w:line="240" w:lineRule="auto"/>
        <w:ind w:left="720"/>
      </w:pPr>
      <w:r>
        <w:rPr>
          <w:lang w:val="es_ES" w:bidi="es_ES"/>
        </w:rPr>
      </w:r>
      <w:r>
        <w:rPr>
          <w:lang w:val="es_ES" w:bidi="es_ES"/>
        </w:rPr>
        <w:t>El hijo de Jeroham, un sacerdote que regresó a Jerusalén después del exilio en Babilonia (</w:t>
      </w:r>
      <w:r>
        <w:rPr>
          <w:lang w:val="es_ES" w:bidi="es_ES"/>
        </w:rPr>
        <w:t>1 Crónicas 9:12,</w:t>
      </w:r>
      <w:r>
        <w:rPr>
          <w:lang w:val="es_ES" w:bidi="es_ES"/>
        </w:rPr>
        <w:t xml:space="preserve"> </w:t>
      </w:r>
      <w:r>
        <w:rPr>
          <w:lang w:val="es_ES" w:bidi="es_ES"/>
        </w:rPr>
        <w:t>Nehemías 11:12</w:t>
      </w:r>
      <w:r>
        <w:rPr>
          <w:lang w:val="es_ES" w:bidi="es_ES"/>
        </w:rPr>
        <w:t>).</w:t>
      </w:r>
    </w:p>
    <w:p>
      <w:pPr>
        <w:pStyle w:val="ListNumber"/>
        <w:spacing w:line="240" w:lineRule="auto"/>
        <w:ind w:left="720"/>
      </w:pPr>
      <w:r>
        <w:rPr>
          <w:lang w:val="es_ES" w:bidi="es_ES"/>
        </w:rPr>
      </w:r>
      <w:r>
        <w:rPr>
          <w:lang w:val="es_ES" w:bidi="es_ES"/>
        </w:rPr>
        <w:t>Padre de Maaseya. Maaseya fue un capitán bajo el mando de Joiadá, el sacerdote (</w:t>
      </w:r>
      <w:r>
        <w:rPr>
          <w:lang w:val="es_ES" w:bidi="es_ES"/>
        </w:rPr>
        <w:t>2 Crónicas 23:1</w:t>
      </w:r>
      <w:r>
        <w:rPr>
          <w:lang w:val="es_ES" w:bidi="es_ES"/>
        </w:rPr>
        <w:t>).</w:t>
      </w:r>
    </w:p>
    <w:p>
      <w:pPr>
        <w:pStyle w:val="ListNumber"/>
        <w:spacing w:line="240" w:lineRule="auto"/>
        <w:ind w:left="720"/>
      </w:pPr>
      <w:r>
        <w:rPr>
          <w:lang w:val="es_ES" w:bidi="es_ES"/>
        </w:rPr>
      </w:r>
      <w:r>
        <w:rPr>
          <w:lang w:val="es_ES" w:bidi="es_ES"/>
        </w:rPr>
        <w:t>El hijo de Bani, quien siguió el consejo de Esdras de divorciarse de su esposa no judía después del exilio en Babilonia (</w:t>
      </w:r>
      <w:r>
        <w:rPr>
          <w:lang w:val="es_ES" w:bidi="es_ES"/>
        </w:rPr>
        <w:t>Esdras 10:29</w:t>
      </w:r>
      <w:r>
        <w:rPr>
          <w:lang w:val="es_ES" w:bidi="es_ES"/>
        </w:rPr>
        <w:t>).</w:t>
      </w:r>
    </w:p>
    <w:p>
      <w:pPr>
        <w:pStyle w:val="ListNumber"/>
        <w:spacing w:line="240" w:lineRule="auto"/>
        <w:ind w:left="720"/>
      </w:pPr>
      <w:r>
        <w:rPr>
          <w:lang w:val="es_ES" w:bidi="es_ES"/>
        </w:rPr>
      </w:r>
      <w:r>
        <w:rPr>
          <w:lang w:val="es_ES" w:bidi="es_ES"/>
        </w:rPr>
        <w:t>El hijo de un Bani diferente, quien también siguió el consejo de Esdras de divorciarse de su esposa no judía (</w:t>
      </w:r>
      <w:r>
        <w:rPr>
          <w:lang w:val="es_ES" w:bidi="es_ES"/>
        </w:rPr>
        <w:t>Esdras 10:39</w:t>
      </w:r>
      <w:r>
        <w:rPr>
          <w:lang w:val="es_ES" w:bidi="es_ES"/>
        </w:rPr>
        <w:t>).</w:t>
      </w:r>
    </w:p>
    <w:p>
      <w:pPr>
        <w:pStyle w:val="ListNumber"/>
        <w:spacing w:line="240" w:lineRule="auto"/>
        <w:ind w:left="720"/>
      </w:pPr>
      <w:r>
        <w:rPr>
          <w:lang w:val="es_ES" w:bidi="es_ES"/>
        </w:rPr>
      </w:r>
      <w:r>
        <w:rPr>
          <w:lang w:val="es_ES" w:bidi="es_ES"/>
        </w:rPr>
        <w:t>Era hijo de Joiarib, descendiente de Fares y antepasado de Maaseya (</w:t>
      </w:r>
      <w:r>
        <w:rPr>
          <w:lang w:val="es_ES" w:bidi="es_ES"/>
        </w:rPr>
        <w:t>Nehemías 11:5</w:t>
      </w:r>
      <w:r>
        <w:rPr>
          <w:lang w:val="es_ES" w:bidi="es_ES"/>
        </w:rPr>
        <w:t>).</w:t>
      </w:r>
      <w:r>
        <w:rPr>
          <w:lang w:val="es_ES" w:bidi="es_ES"/>
        </w:rPr>
      </w:r>
      <w:r>
        <w:rPr>
          <w:lang w:val="es_ES" w:bidi="es_ES"/>
        </w:rPr>
      </w:r>
    </w:p>
    <w:p>
      <w:pPr/>
      <w:r>
        <w:rPr>
          <w:lang w:val="es_ES" w:bidi="es_ES"/>
        </w:rPr>
      </w:r>
    </w:p>
    <w:p>
      <w:pPr>
        <w:pStyle w:val="Heading2"/>
      </w:pPr>
      <w:r>
        <w:rPr>
          <w:lang w:val="es_ES" w:bidi="es_ES"/>
        </w:rPr>
        <w:t>Adalía</w:t>
      </w:r>
      <w:r>
        <w:rPr>
          <w:lang w:val="es_ES" w:bidi="es_ES"/>
        </w:rPr>
      </w:r>
    </w:p>
    <w:p>
      <w:pPr/>
      <w:r>
        <w:rPr>
          <w:lang w:val="es_ES" w:bidi="es_ES"/>
        </w:rPr>
      </w:r>
      <w:r>
        <w:rPr>
          <w:lang w:val="es_ES" w:bidi="es_ES"/>
        </w:rPr>
        <w:t>Era el quinto de los diez hijos de Amán. Todos sus hijos fueron asesinados junto con su padre cuando el plan de Amán para destruir a los judíos fue frustrado. Otras versiones en español escriben "Ahalía". (</w:t>
      </w:r>
      <w:r>
        <w:rPr>
          <w:lang w:val="es_ES" w:bidi="es_ES"/>
        </w:rPr>
        <w:t>Ester 9:8</w:t>
      </w:r>
      <w:r>
        <w:rPr>
          <w:lang w:val="es_ES" w:bidi="es_ES"/>
        </w:rPr>
        <w:t>).</w:t>
      </w:r>
      <w:r>
        <w:rPr>
          <w:lang w:val="es_ES" w:bidi="es_ES"/>
        </w:rPr>
      </w:r>
      <w:r>
        <w:rPr>
          <w:lang w:val="es_ES" w:bidi="es_ES"/>
        </w:rPr>
      </w:r>
    </w:p>
    <w:p>
      <w:pPr/>
      <w:r>
        <w:rPr>
          <w:lang w:val="es_ES" w:bidi="es_ES"/>
        </w:rPr>
      </w:r>
    </w:p>
    <w:p>
      <w:pPr>
        <w:pStyle w:val="Heading2"/>
      </w:pPr>
      <w:r>
        <w:rPr>
          <w:lang w:val="es_ES" w:bidi="es_ES"/>
        </w:rPr>
        <w:t>Adam (Lugar)</w:t>
      </w:r>
      <w:r>
        <w:rPr>
          <w:lang w:val="es_ES" w:bidi="es_ES"/>
        </w:rPr>
      </w:r>
    </w:p>
    <w:p>
      <w:pPr/>
      <w:r>
        <w:rPr>
          <w:lang w:val="es_ES" w:bidi="es_ES"/>
        </w:rPr>
      </w:r>
      <w:r>
        <w:rPr>
          <w:lang w:val="es_ES" w:bidi="es_ES"/>
        </w:rPr>
        <w:t>Una ciudad en el río Jordán. Cuando Josué guió a los israelitas a través del río, Dios hizo que el río se secara, desde Adam hasta el Mar Muerto, para que el pueblo pudiera cruzar por tierra seca (</w:t>
      </w:r>
      <w:r>
        <w:rPr>
          <w:lang w:val="es_ES" w:bidi="es_ES"/>
        </w:rPr>
        <w:t>Josué 3:16</w:t>
      </w:r>
      <w:r>
        <w:rPr>
          <w:lang w:val="es_ES" w:bidi="es_ES"/>
        </w:rPr>
        <w:t>). Adam es el actual Tell ed-Damiyeh.</w:t>
      </w:r>
      <w:r>
        <w:rPr>
          <w:lang w:val="es_ES" w:bidi="es_ES"/>
        </w:rPr>
      </w:r>
      <w:r>
        <w:rPr>
          <w:lang w:val="es_ES" w:bidi="es_ES"/>
        </w:rPr>
      </w:r>
    </w:p>
    <w:p>
      <w:pPr/>
      <w:r>
        <w:rPr>
          <w:lang w:val="es_ES" w:bidi="es_ES"/>
        </w:rPr>
      </w:r>
    </w:p>
    <w:p>
      <w:pPr>
        <w:pStyle w:val="Heading2"/>
      </w:pPr>
      <w:r>
        <w:rPr>
          <w:lang w:val="es_ES" w:bidi="es_ES"/>
        </w:rPr>
        <w:t>Adama</w:t>
      </w:r>
      <w:r>
        <w:rPr>
          <w:lang w:val="es_ES" w:bidi="es_ES"/>
        </w:rPr>
      </w:r>
    </w:p>
    <w:p>
      <w:pPr/>
      <w:r>
        <w:rPr>
          <w:lang w:val="es_ES" w:bidi="es_ES"/>
        </w:rPr>
      </w:r>
      <w:r>
        <w:rPr>
          <w:lang w:val="es_ES" w:bidi="es_ES"/>
        </w:rPr>
        <w:t>Es una de las 19 ciudades fortificadas que pertenecen a la tribu de Neftalí (</w:t>
      </w:r>
      <w:r>
        <w:rPr>
          <w:lang w:val="es_ES" w:bidi="es_ES"/>
        </w:rPr>
        <w:t>Josué 19:36</w:t>
      </w:r>
      <w:r>
        <w:rPr>
          <w:lang w:val="es_ES" w:bidi="es_ES"/>
        </w:rPr>
        <w:t>). Podría corresponder a la moderna Qarn Hattin.</w:t>
      </w:r>
      <w:r>
        <w:rPr>
          <w:lang w:val="es_ES" w:bidi="es_ES"/>
        </w:rPr>
      </w:r>
      <w:r>
        <w:rPr>
          <w:lang w:val="es_ES" w:bidi="es_ES"/>
        </w:rPr>
      </w:r>
    </w:p>
    <w:p>
      <w:pPr/>
      <w:r>
        <w:rPr>
          <w:lang w:val="es_ES" w:bidi="es_ES"/>
        </w:rPr>
      </w:r>
    </w:p>
    <w:p>
      <w:pPr>
        <w:pStyle w:val="Heading2"/>
      </w:pPr>
      <w:r>
        <w:rPr>
          <w:lang w:val="es_ES" w:bidi="es_ES"/>
        </w:rPr>
        <w:t>Adami, Adami-neceb</w:t>
      </w:r>
      <w:r>
        <w:rPr>
          <w:lang w:val="es_ES" w:bidi="es_ES"/>
        </w:rPr>
      </w:r>
    </w:p>
    <w:p>
      <w:pPr/>
      <w:r>
        <w:rPr>
          <w:lang w:val="es_ES" w:bidi="es_ES"/>
        </w:rPr>
      </w:r>
      <w:r>
        <w:rPr>
          <w:lang w:val="es_ES" w:bidi="es_ES"/>
        </w:rPr>
        <w:t>Los nombres de una ciudad situada cerca de la frontera sur de Neftalí (</w:t>
      </w:r>
      <w:r>
        <w:rPr>
          <w:lang w:val="es_ES" w:bidi="es_ES"/>
        </w:rPr>
        <w:t>Josué 19:33</w:t>
      </w:r>
      <w:r>
        <w:rPr>
          <w:lang w:val="es_ES" w:bidi="es_ES"/>
        </w:rPr>
        <w:t>). Generalmente se identifica con la moderna Khirbet ed-Damiyeh.</w:t>
      </w:r>
      <w:r>
        <w:rPr>
          <w:lang w:val="es_ES" w:bidi="es_ES"/>
        </w:rPr>
      </w:r>
      <w:r>
        <w:rPr>
          <w:lang w:val="es_ES" w:bidi="es_ES"/>
        </w:rPr>
      </w:r>
    </w:p>
    <w:p>
      <w:pPr/>
      <w:r>
        <w:rPr>
          <w:lang w:val="es_ES" w:bidi="es_ES"/>
        </w:rPr>
      </w:r>
    </w:p>
    <w:p>
      <w:pPr>
        <w:pStyle w:val="Heading2"/>
      </w:pPr>
      <w:r>
        <w:rPr>
          <w:lang w:val="es_ES" w:bidi="es_ES"/>
        </w:rPr>
        <w:t>Adán, El segundo</w:t>
      </w:r>
      <w:r>
        <w:rPr>
          <w:lang w:val="es_ES" w:bidi="es_ES"/>
        </w:rPr>
      </w:r>
    </w:p>
    <w:p>
      <w:pPr/>
      <w:r>
        <w:rPr>
          <w:lang w:val="es_ES" w:bidi="es_ES"/>
        </w:rPr>
      </w:r>
      <w:r>
        <w:rPr>
          <w:lang w:val="es_ES" w:bidi="es_ES"/>
        </w:rPr>
        <w:t>Una analogía que compara al primer hombre, Adán, con el Señor Jesucristo.</w:t>
      </w:r>
    </w:p>
    <w:p>
      <w:pPr/>
      <w:r>
        <w:rPr>
          <w:lang w:val="es_ES" w:bidi="es_ES"/>
        </w:rPr>
      </w:r>
      <w:r>
        <w:rPr>
          <w:lang w:val="es_ES" w:bidi="es_ES"/>
        </w:rPr>
        <w:t>Dos pasajes bíblicos importantes explican esta idea. Mientras que el pecado de Adán trajo terribles consecuencias para la humanidad, la obra perfecta de Jesucristo fue la solución al problema de la humanidad (</w:t>
      </w:r>
      <w:r>
        <w:rPr>
          <w:lang w:val="es_ES" w:bidi="es_ES"/>
        </w:rPr>
        <w:t>Romanos 5:12–21,</w:t>
      </w:r>
      <w:r>
        <w:rPr>
          <w:lang w:val="es_ES" w:bidi="es_ES"/>
        </w:rPr>
        <w:t xml:space="preserve"> </w:t>
      </w:r>
      <w:r>
        <w:rPr>
          <w:lang w:val="es_ES" w:bidi="es_ES"/>
        </w:rPr>
        <w:t>1 Corintios 15:22, 45–49</w:t>
      </w:r>
      <w:r>
        <w:rPr>
          <w:lang w:val="es_ES" w:bidi="es_ES"/>
        </w:rPr>
        <w:t>).</w:t>
      </w:r>
    </w:p>
    <w:p>
      <w:pPr/>
      <w:r>
        <w:rPr>
          <w:lang w:val="es_ES" w:bidi="es_ES"/>
        </w:rPr>
      </w:r>
      <w:r>
        <w:rPr>
          <w:i/>
          <w:lang w:val="es_ES" w:bidi="es_ES"/>
        </w:rPr>
        <w:t>Ver</w:t>
      </w:r>
      <w:r>
        <w:rPr>
          <w:lang w:val="es_ES" w:bidi="es_ES"/>
        </w:rPr>
        <w:t xml:space="preserve"> </w:t>
      </w:r>
      <w:r>
        <w:rPr>
          <w:lang w:val="es_ES" w:bidi="es_ES"/>
        </w:rPr>
        <w:t>Adán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Adán (Persona)</w:t>
      </w:r>
      <w:r>
        <w:rPr>
          <w:lang w:val="es_ES" w:bidi="es_ES"/>
        </w:rPr>
      </w:r>
    </w:p>
    <w:p>
      <w:pPr/>
      <w:r>
        <w:rPr>
          <w:lang w:val="es_ES" w:bidi="es_ES"/>
        </w:rPr>
      </w:r>
      <w:r>
        <w:rPr>
          <w:lang w:val="es_ES" w:bidi="es_ES"/>
        </w:rPr>
        <w:t>Primer hombre y padre de la raza humana. El papel de Adán en la historia bíblica es significativo no solo en el contexto del antiguo testamento, sino también para comprender el significado de la salvación y la identidad y acciones de Jesucristo.</w:t>
      </w:r>
    </w:p>
    <w:p>
      <w:pPr/>
      <w:r>
        <w:rPr>
          <w:lang w:val="es_ES" w:bidi="es_ES"/>
        </w:rPr>
      </w:r>
      <w:r>
        <w:rPr>
          <w:lang w:val="es_ES" w:bidi="es_ES"/>
        </w:rPr>
        <w:t>La creación de Adán y de la primera mujer, Eva, se describe en dos relatos en el libro del Génesis. El propósito del primer relato (</w:t>
      </w:r>
      <w:r>
        <w:rPr>
          <w:lang w:val="es_ES" w:bidi="es_ES"/>
        </w:rPr>
        <w:t>1:26–31</w:t>
      </w:r>
      <w:r>
        <w:rPr>
          <w:lang w:val="es_ES" w:bidi="es_ES"/>
        </w:rPr>
        <w:t xml:space="preserve">) es presentar a la primera pareja en su relación con Dios y con el resto del orden creado. Enseña que, en relación con Dios, los primeros humanos fueron creados varón y mujer a imagen de Dios, con su mandato específico de poblar y gobernar la tierra. En relación con el resto de la creación, los primeros seres humanos eran, por un lado, parte de ella, al ser creados el mismo día que los demás animales terrestres; por otro, estaban claramente por encima de ella, al ser el punto culminante del proceso de creación y los únicos portadores de la imagen de Dios. </w:t>
      </w:r>
    </w:p>
    <w:p>
      <w:pPr/>
      <w:r>
        <w:rPr>
          <w:lang w:val="es_ES" w:bidi="es_ES"/>
        </w:rPr>
      </w:r>
      <w:r>
        <w:rPr>
          <w:lang w:val="es_ES" w:bidi="es_ES"/>
        </w:rPr>
        <w:t>La intención del segundo relato es mucho más específica (</w:t>
      </w:r>
      <w:r>
        <w:rPr>
          <w:lang w:val="es_ES" w:bidi="es_ES"/>
        </w:rPr>
        <w:t>2:4–3:24</w:t>
      </w:r>
      <w:r>
        <w:rPr>
          <w:lang w:val="es_ES" w:bidi="es_ES"/>
        </w:rPr>
        <w:t>); busca explicar el origen de la condición humana actual de pecado y muerte y preparar el escenario para el drama de la redención. La historia detalla aspectos de la creación de Adán que se omiten en la primera historia. Por ejemplo, describe la formación de Adán del polvo de la tierra y su recepción del aliento de vida de Dios (</w:t>
      </w:r>
      <w:r>
        <w:rPr>
          <w:lang w:val="es_ES" w:bidi="es_ES"/>
        </w:rPr>
        <w:t>2:7</w:t>
      </w:r>
      <w:r>
        <w:rPr>
          <w:lang w:val="es_ES" w:bidi="es_ES"/>
        </w:rPr>
        <w:t>). Relata la plantación del jardín y la responsabilidad dada a Adán de cultivarlo (</w:t>
      </w:r>
      <w:r>
        <w:rPr>
          <w:lang w:val="es_ES" w:bidi="es_ES"/>
        </w:rPr>
        <w:t>2:8–15</w:t>
      </w:r>
      <w:r>
        <w:rPr>
          <w:lang w:val="es_ES" w:bidi="es_ES"/>
        </w:rPr>
        <w:t>). La instrucción de Dios a Adán de que el fruto de cada árbol en el jardín era suyo para alimento, excepto uno, se registra cuidadosamente, así como la solemne advertencia de que el fruto del “árbol de ciencia del bien y del mal” nunca debía ser comido, bajo pena de muerte (</w:t>
      </w:r>
      <w:r>
        <w:rPr>
          <w:lang w:val="es_ES" w:bidi="es_ES"/>
        </w:rPr>
        <w:t>2:16–17</w:t>
      </w:r>
      <w:r>
        <w:rPr>
          <w:lang w:val="es_ES" w:bidi="es_ES"/>
        </w:rPr>
        <w:t>). También se describe la soledad de Adán después de nombrar a los animales y no encontrar un compañero adecuado, introduciendo así la creación de la primera mujer (</w:t>
      </w:r>
      <w:r>
        <w:rPr>
          <w:lang w:val="es_ES" w:bidi="es_ES"/>
        </w:rPr>
        <w:t>2:18–22</w:t>
      </w:r>
      <w:r>
        <w:rPr>
          <w:lang w:val="es_ES" w:bidi="es_ES"/>
        </w:rPr>
        <w:t>). La creación de Eva a partir de la costilla de Adán retrata conmovedoramente la unidad esencial de espíritu y propósito de los sexos que Dios pretendía.</w:t>
      </w:r>
    </w:p>
    <w:p>
      <w:pPr/>
      <w:r>
        <w:rPr>
          <w:lang w:val="es_ES" w:bidi="es_ES"/>
        </w:rPr>
      </w:r>
      <w:r>
        <w:rPr>
          <w:lang w:val="es_ES" w:bidi="es_ES"/>
        </w:rPr>
        <w:t xml:space="preserve">Sin embargo, la historia no concluye de manera tan positiva. Continúa relatando la gran decepción que satanás causó a Eva a través de la serpiente. Mediante insinuaciones astutas y la distorsión del mandamiento original de Dios (cp. </w:t>
      </w:r>
      <w:r>
        <w:rPr>
          <w:lang w:val="es_ES" w:bidi="es_ES"/>
        </w:rPr>
        <w:t>3:1</w:t>
      </w:r>
      <w:r>
        <w:rPr>
          <w:lang w:val="es_ES" w:bidi="es_ES"/>
        </w:rPr>
        <w:t xml:space="preserve"> con </w:t>
      </w:r>
      <w:r>
        <w:rPr>
          <w:lang w:val="es_ES" w:bidi="es_ES"/>
        </w:rPr>
        <w:t>2:16–17</w:t>
      </w:r>
      <w:r>
        <w:rPr>
          <w:lang w:val="es_ES" w:bidi="es_ES"/>
        </w:rPr>
        <w:t>), la serpiente engañó a Eva para que comiera el fruto prohibido y lo compartiera con Adán. Eva parece haber comido porque fue engañada (</w:t>
      </w:r>
      <w:r>
        <w:rPr>
          <w:lang w:val="es_ES" w:bidi="es_ES"/>
        </w:rPr>
        <w:t>1 Tm 2:14</w:t>
      </w:r>
      <w:r>
        <w:rPr>
          <w:lang w:val="es_ES" w:bidi="es_ES"/>
        </w:rPr>
        <w:t>), mientras que Adán lo hizo por una rebelión voluntaria y consciente. Irónicamente, los dos seres originalmente creados a imagen y semejanza de Dios creyeron que podían llegar a ser “como” Dios desobedeciéndolo (</w:t>
      </w:r>
      <w:r>
        <w:rPr>
          <w:lang w:val="es_ES" w:bidi="es_ES"/>
        </w:rPr>
        <w:t>Gn 3:5</w:t>
      </w:r>
      <w:r>
        <w:rPr>
          <w:lang w:val="es_ES" w:bidi="es_ES"/>
        </w:rPr>
        <w:t>).</w:t>
      </w:r>
    </w:p>
    <w:p>
      <w:pPr/>
      <w:r>
        <w:rPr>
          <w:lang w:val="es_ES" w:bidi="es_ES"/>
        </w:rPr>
      </w:r>
      <w:r>
        <w:rPr>
          <w:lang w:val="es_ES" w:bidi="es_ES"/>
        </w:rPr>
        <w:t>Las consecuencias de su desobediencia fueron inmediatas, aunque no fueron en absoluto lo que Adán había esperado. Por primera vez, una barrera de vergüenza interrumpió la unidad entre el hombre y la mujer (</w:t>
      </w:r>
      <w:r>
        <w:rPr>
          <w:lang w:val="es_ES" w:bidi="es_ES"/>
        </w:rPr>
        <w:t>3:7</w:t>
      </w:r>
      <w:r>
        <w:rPr>
          <w:lang w:val="es_ES" w:bidi="es_ES"/>
        </w:rPr>
        <w:t>). Más importante aún, se erigió una barrera de verdadera culpa moral entre la primera pareja y Dios. La historia explica que cuando Dios vino buscando a Adán después de su rebelión, él se estaba escondiendo entre los árboles, ya consciente de su separación de Dios (</w:t>
      </w:r>
      <w:r>
        <w:rPr>
          <w:lang w:val="es_ES" w:bidi="es_ES"/>
        </w:rPr>
        <w:t>3:8</w:t>
      </w:r>
      <w:r>
        <w:rPr>
          <w:lang w:val="es_ES" w:bidi="es_ES"/>
        </w:rPr>
        <w:t>). Cuando Dios lo cuestionó, Adán culpó a Eva y, por implicación, a Dios: "</w:t>
      </w:r>
      <w:r>
        <w:rPr>
          <w:lang w:val="es_ES" w:bidi="es_ES"/>
        </w:rPr>
        <w:t>la mujer que me diste por compañera me dió del árbol, y yo comí</w:t>
      </w:r>
      <w:r>
        <w:rPr>
          <w:lang w:val="es_ES" w:bidi="es_ES"/>
        </w:rPr>
        <w:t>” (</w:t>
      </w:r>
      <w:r>
        <w:rPr>
          <w:lang w:val="es_ES" w:bidi="es_ES"/>
        </w:rPr>
        <w:t>3:12</w:t>
      </w:r>
      <w:r>
        <w:rPr>
          <w:lang w:val="es_ES" w:bidi="es_ES"/>
        </w:rPr>
        <w:t>). Eva, a su vez, culpó a la serpiente (</w:t>
      </w:r>
      <w:r>
        <w:rPr>
          <w:lang w:val="es_ES" w:bidi="es_ES"/>
        </w:rPr>
        <w:t>3:13</w:t>
      </w:r>
      <w:r>
        <w:rPr>
          <w:lang w:val="es_ES" w:bidi="es_ES"/>
        </w:rPr>
        <w:t>).</w:t>
      </w:r>
    </w:p>
    <w:p>
      <w:pPr/>
      <w:r>
        <w:rPr>
          <w:lang w:val="es_ES" w:bidi="es_ES"/>
        </w:rPr>
      </w:r>
      <w:r>
        <w:rPr>
          <w:lang w:val="es_ES" w:bidi="es_ES"/>
        </w:rPr>
        <w:t>Según la historia en Génesis, Dios responsabilizó a los tres e informó a cada uno de las trágicas consecuencias de su rebelión (</w:t>
      </w:r>
      <w:r>
        <w:rPr>
          <w:lang w:val="es_ES" w:bidi="es_ES"/>
        </w:rPr>
        <w:t>3:14–19</w:t>
      </w:r>
      <w:r>
        <w:rPr>
          <w:lang w:val="es_ES" w:bidi="es_ES"/>
        </w:rPr>
        <w:t>). Los dos grandes mandatos, originalmente signos de pura bendición, se mezclaron con maldición y dolor: la tierra ahora solo podría ser poblada a través de los dolores de parto de la mujer y solo podría ser sometida mediante el trabajo y sudor del hombre (</w:t>
      </w:r>
      <w:r>
        <w:rPr>
          <w:lang w:val="es_ES" w:bidi="es_ES"/>
        </w:rPr>
        <w:t>3:16–18</w:t>
      </w:r>
      <w:r>
        <w:rPr>
          <w:lang w:val="es_ES" w:bidi="es_ES"/>
        </w:rPr>
        <w:t>). Además, la unidad del hombre y la mujer se vería afectada por la subyugación de ella por parte del hombre, o posiblemente por el inicio de una lucha por el dominio entre ellos (</w:t>
      </w:r>
      <w:r>
        <w:rPr>
          <w:lang w:val="es_ES" w:bidi="es_ES"/>
        </w:rPr>
        <w:t>3:16b</w:t>
      </w:r>
      <w:r>
        <w:rPr>
          <w:lang w:val="es_ES" w:bidi="es_ES"/>
        </w:rPr>
        <w:t xml:space="preserve"> puede interpretarse de ambas maneras). Finalmente, Dios pronunció la consecuencia última: como había advertido originalmente, Adán y Eva iban a morir. Algún día el aliento de vida les sería quitado, y sus cuerpos regresarían al polvo del que fueron hechos (</w:t>
      </w:r>
      <w:r>
        <w:rPr>
          <w:lang w:val="es_ES" w:bidi="es_ES"/>
        </w:rPr>
        <w:t>3:19</w:t>
      </w:r>
      <w:r>
        <w:rPr>
          <w:lang w:val="es_ES" w:bidi="es_ES"/>
        </w:rPr>
        <w:t>). Ese mismo día también experimentaron una muerte “espiritual”; fueron separados de Dios, el dador de vida, y del árbol de la vida, el símbolo de la vida eterna (</w:t>
      </w:r>
      <w:r>
        <w:rPr>
          <w:lang w:val="es_ES" w:bidi="es_ES"/>
        </w:rPr>
        <w:t>3:22</w:t>
      </w:r>
      <w:r>
        <w:rPr>
          <w:lang w:val="es_ES" w:bidi="es_ES"/>
        </w:rPr>
        <w:t xml:space="preserve">). Dios los envió fuera de Edén, y no había forma de regresar. La entrada al paraíso fue bloqueada por los querubines y la </w:t>
      </w:r>
      <w:r>
        <w:rPr>
          <w:lang w:val="es_ES" w:bidi="es_ES"/>
        </w:rPr>
        <w:t xml:space="preserve">espada encendida </w:t>
      </w:r>
      <w:r>
        <w:rPr>
          <w:lang w:val="es_ES" w:bidi="es_ES"/>
        </w:rPr>
        <w:t>(</w:t>
      </w:r>
      <w:r>
        <w:rPr>
          <w:lang w:val="es_ES" w:bidi="es_ES"/>
        </w:rPr>
        <w:t>3:23–24</w:t>
      </w:r>
      <w:r>
        <w:rPr>
          <w:lang w:val="es_ES" w:bidi="es_ES"/>
        </w:rPr>
        <w:t>). Solo Dios podría restaurar lo que habían perdido.</w:t>
      </w:r>
    </w:p>
    <w:p>
      <w:pPr/>
      <w:r>
        <w:rPr>
          <w:lang w:val="es_ES" w:bidi="es_ES"/>
        </w:rPr>
      </w:r>
      <w:r>
        <w:rPr>
          <w:lang w:val="es_ES" w:bidi="es_ES"/>
        </w:rPr>
        <w:t>La historia no está desprovista de esperanza. Dios fue misericordioso incluso en ese momento. Les hizo ropas de piel para cubrir sus cuerpos y les prometió que algún día el poder de satanás, detrás de la serpiente, sería derrotado por la “simiente” de la mujer (</w:t>
      </w:r>
      <w:r>
        <w:rPr>
          <w:lang w:val="es_ES" w:bidi="es_ES"/>
        </w:rPr>
        <w:t>Gn 3:15</w:t>
      </w:r>
      <w:r>
        <w:rPr>
          <w:lang w:val="es_ES" w:bidi="es_ES"/>
        </w:rPr>
        <w:t xml:space="preserve">; cp. </w:t>
      </w:r>
      <w:r>
        <w:rPr>
          <w:lang w:val="es_ES" w:bidi="es_ES"/>
        </w:rPr>
        <w:t>Ro 16:20</w:t>
      </w:r>
      <w:r>
        <w:rPr>
          <w:lang w:val="es_ES" w:bidi="es_ES"/>
        </w:rPr>
        <w:t>). Muchos eruditos consideran que esa promesa es la primera mención de la redención en la biblia.</w:t>
      </w:r>
    </w:p>
    <w:p>
      <w:pPr>
        <w:pStyle w:val="Heading3"/>
      </w:pPr>
      <w:r>
        <w:rPr>
          <w:lang w:val="es_ES" w:bidi="es_ES"/>
        </w:rPr>
        <w:t>La importancia de Adán</w:t>
      </w:r>
    </w:p>
    <w:p>
      <w:pPr/>
      <w:r>
        <w:rPr>
          <w:lang w:val="es_ES" w:bidi="es_ES"/>
        </w:rPr>
      </w:r>
      <w:r>
        <w:rPr>
          <w:lang w:val="es_ES" w:bidi="es_ES"/>
        </w:rPr>
        <w:t>La importancia de Adán se basa en varias suposiciones, la primera de ellas es que fue un individuo histórico. Esta suposición fue hecha por muchos escritores del antiguo testamento (</w:t>
      </w:r>
      <w:r>
        <w:rPr>
          <w:lang w:val="es_ES" w:bidi="es_ES"/>
        </w:rPr>
        <w:t>Gn 4:25</w:t>
      </w:r>
      <w:r>
        <w:rPr>
          <w:lang w:val="es_ES" w:bidi="es_ES"/>
        </w:rPr>
        <w:t xml:space="preserve">; </w:t>
      </w:r>
      <w:r>
        <w:rPr>
          <w:lang w:val="es_ES" w:bidi="es_ES"/>
        </w:rPr>
        <w:t>5:1–5</w:t>
      </w:r>
      <w:r>
        <w:rPr>
          <w:lang w:val="es_ES" w:bidi="es_ES"/>
        </w:rPr>
        <w:t xml:space="preserve">; </w:t>
      </w:r>
      <w:r>
        <w:rPr>
          <w:lang w:val="es_ES" w:bidi="es_ES"/>
        </w:rPr>
        <w:t>1 Cro 1:1</w:t>
      </w:r>
      <w:r>
        <w:rPr>
          <w:lang w:val="es_ES" w:bidi="es_ES"/>
        </w:rPr>
        <w:t xml:space="preserve">; </w:t>
      </w:r>
      <w:r>
        <w:rPr>
          <w:lang w:val="es_ES" w:bidi="es_ES"/>
        </w:rPr>
        <w:t>Os 6:7</w:t>
      </w:r>
      <w:r>
        <w:rPr>
          <w:lang w:val="es_ES" w:bidi="es_ES"/>
        </w:rPr>
        <w:t>). Los escritores del nuevo testamento estuvieron de acuerdo (</w:t>
      </w:r>
      <w:r>
        <w:rPr>
          <w:lang w:val="es_ES" w:bidi="es_ES"/>
        </w:rPr>
        <w:t>Lc 3:38</w:t>
      </w:r>
      <w:r>
        <w:rPr>
          <w:lang w:val="es_ES" w:bidi="es_ES"/>
        </w:rPr>
        <w:t xml:space="preserve">; </w:t>
      </w:r>
      <w:r>
        <w:rPr>
          <w:lang w:val="es_ES" w:bidi="es_ES"/>
        </w:rPr>
        <w:t>Ro 5:14</w:t>
      </w:r>
      <w:r>
        <w:rPr>
          <w:lang w:val="es_ES" w:bidi="es_ES"/>
        </w:rPr>
        <w:t xml:space="preserve">; </w:t>
      </w:r>
      <w:r>
        <w:rPr>
          <w:lang w:val="es_ES" w:bidi="es_ES"/>
        </w:rPr>
        <w:t>1 Co 15:22, 45</w:t>
      </w:r>
      <w:r>
        <w:rPr>
          <w:lang w:val="es_ES" w:bidi="es_ES"/>
        </w:rPr>
        <w:t xml:space="preserve">; </w:t>
      </w:r>
      <w:r>
        <w:rPr>
          <w:lang w:val="es_ES" w:bidi="es_ES"/>
        </w:rPr>
        <w:t>1 Tm 2:13–14</w:t>
      </w:r>
      <w:r>
        <w:rPr>
          <w:lang w:val="es_ES" w:bidi="es_ES"/>
        </w:rPr>
        <w:t xml:space="preserve">; </w:t>
      </w:r>
      <w:r>
        <w:rPr>
          <w:lang w:val="es_ES" w:bidi="es_ES"/>
        </w:rPr>
        <w:t>Judas 1:14</w:t>
      </w:r>
      <w:r>
        <w:rPr>
          <w:lang w:val="es_ES" w:bidi="es_ES"/>
        </w:rPr>
        <w:t xml:space="preserve">). Igualmente esencial para la importancia de Adán es una segunda suposición, que él fue más que un individuo. Para empezar, la palabra hebrea Adán (más correctamente </w:t>
      </w:r>
      <w:r>
        <w:rPr>
          <w:i/>
          <w:lang w:val="es_ES" w:bidi="es_ES"/>
        </w:rPr>
        <w:t>’a–dha–m</w:t>
      </w:r>
      <w:r>
        <w:rPr>
          <w:lang w:val="es_ES" w:bidi="es_ES"/>
        </w:rPr>
        <w:t xml:space="preserve">) no es meramente un nombre propio. Incluso en la historia de Génesis no se usa como un nombre hasta </w:t>
      </w:r>
      <w:r>
        <w:rPr>
          <w:lang w:val="es_ES" w:bidi="es_ES"/>
        </w:rPr>
        <w:t>Génesis 4:25</w:t>
      </w:r>
      <w:r>
        <w:rPr>
          <w:lang w:val="es_ES" w:bidi="es_ES"/>
        </w:rPr>
        <w:t>. La palabra es una de varias palabras hebreas que significan “hombre” y es el término genérico para “raza humana”. En la gran mayoría de los casos se refiere ya sea a un individuo masculino (</w:t>
      </w:r>
      <w:r>
        <w:rPr>
          <w:lang w:val="es_ES" w:bidi="es_ES"/>
        </w:rPr>
        <w:t>Lv 1:2</w:t>
      </w:r>
      <w:r>
        <w:rPr>
          <w:lang w:val="es_ES" w:bidi="es_ES"/>
        </w:rPr>
        <w:t xml:space="preserve">; </w:t>
      </w:r>
      <w:r>
        <w:rPr>
          <w:lang w:val="es_ES" w:bidi="es_ES"/>
        </w:rPr>
        <w:t>Jos 14:15</w:t>
      </w:r>
      <w:r>
        <w:rPr>
          <w:lang w:val="es_ES" w:bidi="es_ES"/>
        </w:rPr>
        <w:t xml:space="preserve">; </w:t>
      </w:r>
      <w:r>
        <w:rPr>
          <w:lang w:val="es_ES" w:bidi="es_ES"/>
        </w:rPr>
        <w:t>Ne 9:29</w:t>
      </w:r>
      <w:r>
        <w:rPr>
          <w:lang w:val="es_ES" w:bidi="es_ES"/>
        </w:rPr>
        <w:t xml:space="preserve">; </w:t>
      </w:r>
      <w:r>
        <w:rPr>
          <w:lang w:val="es_ES" w:bidi="es_ES"/>
        </w:rPr>
        <w:t>Is 56:2</w:t>
      </w:r>
      <w:r>
        <w:rPr>
          <w:lang w:val="es_ES" w:bidi="es_ES"/>
        </w:rPr>
        <w:t>) o a la humanidad en general (</w:t>
      </w:r>
      <w:r>
        <w:rPr>
          <w:lang w:val="es_ES" w:bidi="es_ES"/>
        </w:rPr>
        <w:t>Ex 4:11</w:t>
      </w:r>
      <w:r>
        <w:rPr>
          <w:lang w:val="es_ES" w:bidi="es_ES"/>
        </w:rPr>
        <w:t xml:space="preserve">; </w:t>
      </w:r>
      <w:r>
        <w:rPr>
          <w:lang w:val="es_ES" w:bidi="es_ES"/>
        </w:rPr>
        <w:t>Nm 12:3</w:t>
      </w:r>
      <w:r>
        <w:rPr>
          <w:lang w:val="es_ES" w:bidi="es_ES"/>
        </w:rPr>
        <w:t xml:space="preserve">; </w:t>
      </w:r>
      <w:r>
        <w:rPr>
          <w:lang w:val="es_ES" w:bidi="es_ES"/>
        </w:rPr>
        <w:t>16:29</w:t>
      </w:r>
      <w:r>
        <w:rPr>
          <w:lang w:val="es_ES" w:bidi="es_ES"/>
        </w:rPr>
        <w:t xml:space="preserve">; </w:t>
      </w:r>
      <w:r>
        <w:rPr>
          <w:lang w:val="es_ES" w:bidi="es_ES"/>
        </w:rPr>
        <w:t>Dt 4:28</w:t>
      </w:r>
      <w:r>
        <w:rPr>
          <w:lang w:val="es_ES" w:bidi="es_ES"/>
        </w:rPr>
        <w:t xml:space="preserve">; </w:t>
      </w:r>
      <w:r>
        <w:rPr>
          <w:lang w:val="es_ES" w:bidi="es_ES"/>
        </w:rPr>
        <w:t>1 Re 4:31</w:t>
      </w:r>
      <w:r>
        <w:rPr>
          <w:lang w:val="es_ES" w:bidi="es_ES"/>
        </w:rPr>
        <w:t xml:space="preserve">; </w:t>
      </w:r>
      <w:r>
        <w:rPr>
          <w:lang w:val="es_ES" w:bidi="es_ES"/>
        </w:rPr>
        <w:t>Jb 7:20</w:t>
      </w:r>
      <w:r>
        <w:rPr>
          <w:lang w:val="es_ES" w:bidi="es_ES"/>
        </w:rPr>
        <w:t xml:space="preserve">; </w:t>
      </w:r>
      <w:r>
        <w:rPr>
          <w:lang w:val="es_ES" w:bidi="es_ES"/>
        </w:rPr>
        <w:t>14:1</w:t>
      </w:r>
      <w:r>
        <w:rPr>
          <w:lang w:val="es_ES" w:bidi="es_ES"/>
        </w:rPr>
        <w:t>). El sentido genérico y colectivo de la palabra "Adán" también está detrás de la frase “hijos (o hijos) de los hombres” (</w:t>
      </w:r>
      <w:r>
        <w:rPr>
          <w:lang w:val="es_ES" w:bidi="es_ES"/>
        </w:rPr>
        <w:t>2 Sam 7:14</w:t>
      </w:r>
      <w:r>
        <w:rPr>
          <w:lang w:val="es_ES" w:bidi="es_ES"/>
        </w:rPr>
        <w:t xml:space="preserve">; </w:t>
      </w:r>
      <w:r>
        <w:rPr>
          <w:lang w:val="es_ES" w:bidi="es_ES"/>
        </w:rPr>
        <w:t>Sal 11:4</w:t>
      </w:r>
      <w:r>
        <w:rPr>
          <w:lang w:val="es_ES" w:bidi="es_ES"/>
        </w:rPr>
        <w:t xml:space="preserve">; </w:t>
      </w:r>
      <w:r>
        <w:rPr>
          <w:lang w:val="es_ES" w:bidi="es_ES"/>
        </w:rPr>
        <w:t>12:1</w:t>
      </w:r>
      <w:r>
        <w:rPr>
          <w:lang w:val="es_ES" w:bidi="es_ES"/>
        </w:rPr>
        <w:t xml:space="preserve">; </w:t>
      </w:r>
      <w:r>
        <w:rPr>
          <w:lang w:val="es_ES" w:bidi="es_ES"/>
        </w:rPr>
        <w:t>14:2</w:t>
      </w:r>
      <w:r>
        <w:rPr>
          <w:lang w:val="es_ES" w:bidi="es_ES"/>
        </w:rPr>
        <w:t xml:space="preserve">; </w:t>
      </w:r>
      <w:r>
        <w:rPr>
          <w:lang w:val="es_ES" w:bidi="es_ES"/>
        </w:rPr>
        <w:t>53:2</w:t>
      </w:r>
      <w:r>
        <w:rPr>
          <w:lang w:val="es_ES" w:bidi="es_ES"/>
        </w:rPr>
        <w:t xml:space="preserve">; </w:t>
      </w:r>
      <w:r>
        <w:rPr>
          <w:lang w:val="es_ES" w:bidi="es_ES"/>
        </w:rPr>
        <w:t>90:3</w:t>
      </w:r>
      <w:r>
        <w:rPr>
          <w:lang w:val="es_ES" w:bidi="es_ES"/>
        </w:rPr>
        <w:t xml:space="preserve">; </w:t>
      </w:r>
      <w:r>
        <w:rPr>
          <w:lang w:val="es_ES" w:bidi="es_ES"/>
        </w:rPr>
        <w:t>Ec 1:13</w:t>
      </w:r>
      <w:r>
        <w:rPr>
          <w:lang w:val="es_ES" w:bidi="es_ES"/>
        </w:rPr>
        <w:t xml:space="preserve">; </w:t>
      </w:r>
      <w:r>
        <w:rPr>
          <w:lang w:val="es_ES" w:bidi="es_ES"/>
        </w:rPr>
        <w:t>2:3</w:t>
      </w:r>
      <w:r>
        <w:rPr>
          <w:lang w:val="es_ES" w:bidi="es_ES"/>
        </w:rPr>
        <w:t>). Esa frase, literalmente “hijos de Adán</w:t>
      </w:r>
      <w:r>
        <w:rPr>
          <w:i/>
          <w:lang w:val="es_ES" w:bidi="es_ES"/>
        </w:rPr>
        <w:t>”,</w:t>
      </w:r>
      <w:r>
        <w:rPr>
          <w:lang w:val="es_ES" w:bidi="es_ES"/>
        </w:rPr>
        <w:t xml:space="preserve"> simplemente significa “hombres” o “seres humanos”, y cuando se usa, se tiene en vista a toda la raza humana. De hecho, la connotación humanística universal de la palabra Adán indica una preocupación en el antiguo testamento que va mucho más allá de las esperanzas nacionalistas de Israel y su Dios hacia toda la gente de la tierra y el Señor de todas las naciones (</w:t>
      </w:r>
      <w:r>
        <w:rPr>
          <w:lang w:val="es_ES" w:bidi="es_ES"/>
        </w:rPr>
        <w:t>Gn 9:5–7</w:t>
      </w:r>
      <w:r>
        <w:rPr>
          <w:lang w:val="es_ES" w:bidi="es_ES"/>
        </w:rPr>
        <w:t xml:space="preserve">; </w:t>
      </w:r>
      <w:r>
        <w:rPr>
          <w:lang w:val="es_ES" w:bidi="es_ES"/>
        </w:rPr>
        <w:t>Dt 5:24</w:t>
      </w:r>
      <w:r>
        <w:rPr>
          <w:lang w:val="es_ES" w:bidi="es_ES"/>
        </w:rPr>
        <w:t xml:space="preserve">; </w:t>
      </w:r>
      <w:r>
        <w:rPr>
          <w:lang w:val="es_ES" w:bidi="es_ES"/>
        </w:rPr>
        <w:t>8:3</w:t>
      </w:r>
      <w:r>
        <w:rPr>
          <w:lang w:val="es_ES" w:bidi="es_ES"/>
        </w:rPr>
        <w:t xml:space="preserve">; </w:t>
      </w:r>
      <w:r>
        <w:rPr>
          <w:lang w:val="es_ES" w:bidi="es_ES"/>
        </w:rPr>
        <w:t>1 Re 8:38–39</w:t>
      </w:r>
      <w:r>
        <w:rPr>
          <w:lang w:val="es_ES" w:bidi="es_ES"/>
        </w:rPr>
        <w:t xml:space="preserve">; </w:t>
      </w:r>
      <w:r>
        <w:rPr>
          <w:lang w:val="es_ES" w:bidi="es_ES"/>
        </w:rPr>
        <w:t>Sal 8:4</w:t>
      </w:r>
      <w:r>
        <w:rPr>
          <w:lang w:val="es_ES" w:bidi="es_ES"/>
        </w:rPr>
        <w:t xml:space="preserve">; </w:t>
      </w:r>
      <w:r>
        <w:rPr>
          <w:lang w:val="es_ES" w:bidi="es_ES"/>
        </w:rPr>
        <w:t>89:48</w:t>
      </w:r>
      <w:r>
        <w:rPr>
          <w:lang w:val="es_ES" w:bidi="es_ES"/>
        </w:rPr>
        <w:t xml:space="preserve">; </w:t>
      </w:r>
      <w:r>
        <w:rPr>
          <w:lang w:val="es_ES" w:bidi="es_ES"/>
        </w:rPr>
        <w:t>107:8–31</w:t>
      </w:r>
      <w:r>
        <w:rPr>
          <w:lang w:val="es_ES" w:bidi="es_ES"/>
        </w:rPr>
        <w:t xml:space="preserve">; </w:t>
      </w:r>
      <w:r>
        <w:rPr>
          <w:lang w:val="es_ES" w:bidi="es_ES"/>
        </w:rPr>
        <w:t>Pr 12:14</w:t>
      </w:r>
      <w:r>
        <w:rPr>
          <w:lang w:val="es_ES" w:bidi="es_ES"/>
        </w:rPr>
        <w:t xml:space="preserve">; </w:t>
      </w:r>
      <w:r>
        <w:rPr>
          <w:lang w:val="es_ES" w:bidi="es_ES"/>
        </w:rPr>
        <w:t>Mi 6:8</w:t>
      </w:r>
      <w:r>
        <w:rPr>
          <w:lang w:val="es_ES" w:bidi="es_ES"/>
        </w:rPr>
        <w:t>).</w:t>
      </w:r>
    </w:p>
    <w:p>
      <w:pPr/>
      <w:r>
        <w:rPr>
          <w:lang w:val="es_ES" w:bidi="es_ES"/>
        </w:rPr>
      </w:r>
      <w:r>
        <w:rPr>
          <w:lang w:val="es_ES" w:bidi="es_ES"/>
        </w:rPr>
        <w:t>No es casualidad, entonces, que el primer hombre fuera llamado "Adán" o "hombre". El nombre sugiere que hablar de Adán es, de alguna manera, también hablar de toda la raza humana. Este uso puede entenderse mejor a través del antiguo concepto de personalidad corporativa y representación familiar para los hebreos y otros pueblos del Cercano Oriente. El pensamiento moderno enfatiza al individuo; la existencia del grupo social y todas las relaciones sociales se consideran secundarias y dependientes de la existencia y el deseo del individuo. La comprensión hebrea era bastante diferente. Aunque se valoraba la personalidad individual (</w:t>
      </w:r>
      <w:r>
        <w:rPr>
          <w:lang w:val="es_ES" w:bidi="es_ES"/>
        </w:rPr>
        <w:t>Jr 31:29–30</w:t>
      </w:r>
      <w:r>
        <w:rPr>
          <w:lang w:val="es_ES" w:bidi="es_ES"/>
        </w:rPr>
        <w:t xml:space="preserve">; </w:t>
      </w:r>
      <w:r>
        <w:rPr>
          <w:lang w:val="es_ES" w:bidi="es_ES"/>
        </w:rPr>
        <w:t>Esd 18:4</w:t>
      </w:r>
      <w:r>
        <w:rPr>
          <w:lang w:val="es_ES" w:bidi="es_ES"/>
        </w:rPr>
        <w:t>), había una fuerte tendencia a ver al grupo social (familia, tribu, nación) como un solo organismo con una identidad corporativa propia. Asimismo, el representante del grupo era visto como la encarnación o personificación de la personalidad corporativa del grupo. Dentro del representante residían las cualidades y características esenciales del grupo social, de tal manera que las acciones y decisiones del representante eran vinculantes para todo el grupo. Si el grupo era una familia, el padre era usualmente considerado el representante corporativo; para bien o para mal, su familia, y a veces sus descendientes, recibían los resultados de sus acciones (</w:t>
      </w:r>
      <w:r>
        <w:rPr>
          <w:lang w:val="es_ES" w:bidi="es_ES"/>
        </w:rPr>
        <w:t>Gn 17:1–8</w:t>
      </w:r>
      <w:r>
        <w:rPr>
          <w:lang w:val="es_ES" w:bidi="es_ES"/>
        </w:rPr>
        <w:t xml:space="preserve">; cp. </w:t>
      </w:r>
      <w:r>
        <w:rPr>
          <w:lang w:val="es_ES" w:bidi="es_ES"/>
        </w:rPr>
        <w:t>Gn 20:1–9, 18</w:t>
      </w:r>
      <w:r>
        <w:rPr>
          <w:lang w:val="es_ES" w:bidi="es_ES"/>
        </w:rPr>
        <w:t xml:space="preserve">; </w:t>
      </w:r>
      <w:r>
        <w:rPr>
          <w:lang w:val="es_ES" w:bidi="es_ES"/>
        </w:rPr>
        <w:t>Ex 20:5–6</w:t>
      </w:r>
      <w:r>
        <w:rPr>
          <w:lang w:val="es_ES" w:bidi="es_ES"/>
        </w:rPr>
        <w:t xml:space="preserve">; </w:t>
      </w:r>
      <w:r>
        <w:rPr>
          <w:lang w:val="es_ES" w:bidi="es_ES"/>
        </w:rPr>
        <w:t>Jos 7:24–25</w:t>
      </w:r>
      <w:r>
        <w:rPr>
          <w:lang w:val="es_ES" w:bidi="es_ES"/>
        </w:rPr>
        <w:t xml:space="preserve">; </w:t>
      </w:r>
      <w:r>
        <w:rPr>
          <w:lang w:val="es_ES" w:bidi="es_ES"/>
        </w:rPr>
        <w:t>Ro 11:28</w:t>
      </w:r>
      <w:r>
        <w:rPr>
          <w:lang w:val="es_ES" w:bidi="es_ES"/>
        </w:rPr>
        <w:t xml:space="preserve">; </w:t>
      </w:r>
      <w:r>
        <w:rPr>
          <w:lang w:val="es_ES" w:bidi="es_ES"/>
        </w:rPr>
        <w:t>Hb 7:1–10</w:t>
      </w:r>
      <w:r>
        <w:rPr>
          <w:lang w:val="es_ES" w:bidi="es_ES"/>
        </w:rPr>
        <w:t>).</w:t>
      </w:r>
    </w:p>
    <w:p>
      <w:pPr/>
      <w:r>
        <w:rPr>
          <w:lang w:val="es_ES" w:bidi="es_ES"/>
        </w:rPr>
      </w:r>
      <w:r>
        <w:rPr>
          <w:lang w:val="es_ES" w:bidi="es_ES"/>
        </w:rPr>
        <w:t>Como el primer hombre y padre de la humanidad, a cuya imagen nacerían todas las generaciones siguientes (</w:t>
      </w:r>
      <w:r>
        <w:rPr>
          <w:lang w:val="es_ES" w:bidi="es_ES"/>
        </w:rPr>
        <w:t>Gn 5:3</w:t>
      </w:r>
      <w:r>
        <w:rPr>
          <w:lang w:val="es_ES" w:bidi="es_ES"/>
        </w:rPr>
        <w:t xml:space="preserve">), Adán fue el representante corporativo de la humanidad. Los relatos de la creación en sí mismos dan la impresión de que los mandatos de </w:t>
      </w:r>
      <w:r>
        <w:rPr>
          <w:lang w:val="es_ES" w:bidi="es_ES"/>
        </w:rPr>
        <w:t>Génesis 1:26–30</w:t>
      </w:r>
      <w:r>
        <w:rPr>
          <w:lang w:val="es_ES" w:bidi="es_ES"/>
        </w:rPr>
        <w:t xml:space="preserve"> (cp. </w:t>
      </w:r>
      <w:r>
        <w:rPr>
          <w:lang w:val="es_ES" w:bidi="es_ES"/>
        </w:rPr>
        <w:t>Gn 9:1, 7</w:t>
      </w:r>
      <w:r>
        <w:rPr>
          <w:lang w:val="es_ES" w:bidi="es_ES"/>
        </w:rPr>
        <w:t xml:space="preserve">; </w:t>
      </w:r>
      <w:r>
        <w:rPr>
          <w:lang w:val="es_ES" w:bidi="es_ES"/>
        </w:rPr>
        <w:t>Sal 8:5–7</w:t>
      </w:r>
      <w:r>
        <w:rPr>
          <w:lang w:val="es_ES" w:bidi="es_ES"/>
        </w:rPr>
        <w:t xml:space="preserve">; </w:t>
      </w:r>
      <w:r>
        <w:rPr>
          <w:lang w:val="es_ES" w:bidi="es_ES"/>
        </w:rPr>
        <w:t>104:14</w:t>
      </w:r>
      <w:r>
        <w:rPr>
          <w:lang w:val="es_ES" w:bidi="es_ES"/>
        </w:rPr>
        <w:t xml:space="preserve">) así como las maldiciones de </w:t>
      </w:r>
      <w:r>
        <w:rPr>
          <w:lang w:val="es_ES" w:bidi="es_ES"/>
        </w:rPr>
        <w:t>Génesis 3:16–19</w:t>
      </w:r>
      <w:r>
        <w:rPr>
          <w:lang w:val="es_ES" w:bidi="es_ES"/>
        </w:rPr>
        <w:t xml:space="preserve"> (cp. </w:t>
      </w:r>
      <w:r>
        <w:rPr>
          <w:lang w:val="es_ES" w:bidi="es_ES"/>
        </w:rPr>
        <w:t>Sal 90:3</w:t>
      </w:r>
      <w:r>
        <w:rPr>
          <w:lang w:val="es_ES" w:bidi="es_ES"/>
        </w:rPr>
        <w:t xml:space="preserve">; </w:t>
      </w:r>
      <w:r>
        <w:rPr>
          <w:lang w:val="es_ES" w:bidi="es_ES"/>
        </w:rPr>
        <w:t>Ec 12:7</w:t>
      </w:r>
      <w:r>
        <w:rPr>
          <w:lang w:val="es_ES" w:bidi="es_ES"/>
        </w:rPr>
        <w:t xml:space="preserve">; </w:t>
      </w:r>
      <w:r>
        <w:rPr>
          <w:lang w:val="es_ES" w:bidi="es_ES"/>
        </w:rPr>
        <w:t>Is 13:8</w:t>
      </w:r>
      <w:r>
        <w:rPr>
          <w:lang w:val="es_ES" w:bidi="es_ES"/>
        </w:rPr>
        <w:t xml:space="preserve">; </w:t>
      </w:r>
      <w:r>
        <w:rPr>
          <w:lang w:val="es_ES" w:bidi="es_ES"/>
        </w:rPr>
        <w:t>21:3</w:t>
      </w:r>
      <w:r>
        <w:rPr>
          <w:lang w:val="es_ES" w:bidi="es_ES"/>
        </w:rPr>
        <w:t>) estaban destinados no solo a Adán (y Eva) sino, a través de él, a toda la humanidad.</w:t>
      </w:r>
    </w:p>
    <w:p>
      <w:pPr/>
      <w:r>
        <w:rPr>
          <w:lang w:val="es_ES" w:bidi="es_ES"/>
        </w:rPr>
      </w:r>
      <w:r>
        <w:rPr>
          <w:lang w:val="es_ES" w:bidi="es_ES"/>
        </w:rPr>
        <w:t xml:space="preserve">En </w:t>
      </w:r>
      <w:r>
        <w:rPr>
          <w:lang w:val="es_ES" w:bidi="es_ES"/>
        </w:rPr>
        <w:t>Romanos 5:12–21</w:t>
      </w:r>
      <w:r>
        <w:rPr>
          <w:lang w:val="es_ES" w:bidi="es_ES"/>
        </w:rPr>
        <w:t xml:space="preserve">, el apóstol Pablo contrastó la muerte y la condenación que la desobediencia de Adán trajo a la humanidad con la vida y la justificación que la obediencia de Cristo otorgó a la humanidad. Más específicamente, en </w:t>
      </w:r>
      <w:r>
        <w:rPr>
          <w:lang w:val="es_ES" w:bidi="es_ES"/>
        </w:rPr>
        <w:t>1 Corintios 15:45–50</w:t>
      </w:r>
      <w:r>
        <w:rPr>
          <w:lang w:val="es_ES" w:bidi="es_ES"/>
        </w:rPr>
        <w:t>, Pablo se refirió a Cristo como el “último Adán”, el “segundo hombre”, y el “hombre del cielo” en contraste con el “primer Adán”, el “primer hombre,” y el “hombre de polvo”.</w:t>
      </w:r>
    </w:p>
    <w:p>
      <w:pPr/>
      <w:r>
        <w:rPr>
          <w:lang w:val="es_ES" w:bidi="es_ES"/>
        </w:rPr>
      </w:r>
      <w:r>
        <w:rPr>
          <w:lang w:val="es_ES" w:bidi="es_ES"/>
        </w:rPr>
        <w:t>Para Pablo, la humanidad estaba dividida en dos grupos: las personas de Adán y las de Cristo. Aquellos que permanecen "incorporados" en Adán son la humanidad "vieja", llevando la imagen del "hombre de polvo" y participando de su pecado y alienación de Dios y la creación (</w:t>
      </w:r>
      <w:r>
        <w:rPr>
          <w:lang w:val="es_ES" w:bidi="es_ES"/>
        </w:rPr>
        <w:t>Ro 5:12–19</w:t>
      </w:r>
      <w:r>
        <w:rPr>
          <w:lang w:val="es_ES" w:bidi="es_ES"/>
        </w:rPr>
        <w:t xml:space="preserve">; </w:t>
      </w:r>
      <w:r>
        <w:rPr>
          <w:lang w:val="es_ES" w:bidi="es_ES"/>
        </w:rPr>
        <w:t>8:20–22</w:t>
      </w:r>
      <w:r>
        <w:rPr>
          <w:lang w:val="es_ES" w:bidi="es_ES"/>
        </w:rPr>
        <w:t>). Sin embargo, aquellos que están incorporados en Cristo por fe se convierten en el "cuerpo" de Cristo (</w:t>
      </w:r>
      <w:r>
        <w:rPr>
          <w:lang w:val="es_ES" w:bidi="es_ES"/>
        </w:rPr>
        <w:t>Ro 12:4–5</w:t>
      </w:r>
      <w:r>
        <w:rPr>
          <w:lang w:val="es_ES" w:bidi="es_ES"/>
        </w:rPr>
        <w:t xml:space="preserve">; </w:t>
      </w:r>
      <w:r>
        <w:rPr>
          <w:lang w:val="es_ES" w:bidi="es_ES"/>
        </w:rPr>
        <w:t>1 Co 12:12–13, 27</w:t>
      </w:r>
      <w:r>
        <w:rPr>
          <w:lang w:val="es_ES" w:bidi="es_ES"/>
        </w:rPr>
        <w:t xml:space="preserve">; </w:t>
      </w:r>
      <w:r>
        <w:rPr>
          <w:lang w:val="es_ES" w:bidi="es_ES"/>
        </w:rPr>
        <w:t>Ef 1:22–23</w:t>
      </w:r>
      <w:r>
        <w:rPr>
          <w:lang w:val="es_ES" w:bidi="es_ES"/>
        </w:rPr>
        <w:t xml:space="preserve">; </w:t>
      </w:r>
      <w:r>
        <w:rPr>
          <w:lang w:val="es_ES" w:bidi="es_ES"/>
        </w:rPr>
        <w:t>Col 1:18</w:t>
      </w:r>
      <w:r>
        <w:rPr>
          <w:lang w:val="es_ES" w:bidi="es_ES"/>
        </w:rPr>
        <w:t>); son recreados a imagen de Cristo (</w:t>
      </w:r>
      <w:r>
        <w:rPr>
          <w:lang w:val="es_ES" w:bidi="es_ES"/>
        </w:rPr>
        <w:t>Ro 8:29</w:t>
      </w:r>
      <w:r>
        <w:rPr>
          <w:lang w:val="es_ES" w:bidi="es_ES"/>
        </w:rPr>
        <w:t xml:space="preserve">; </w:t>
      </w:r>
      <w:r>
        <w:rPr>
          <w:lang w:val="es_ES" w:bidi="es_ES"/>
        </w:rPr>
        <w:t>1 Co 15:49</w:t>
      </w:r>
      <w:r>
        <w:rPr>
          <w:lang w:val="es_ES" w:bidi="es_ES"/>
        </w:rPr>
        <w:t xml:space="preserve">; </w:t>
      </w:r>
      <w:r>
        <w:rPr>
          <w:lang w:val="es_ES" w:bidi="es_ES"/>
        </w:rPr>
        <w:t>2 Co 3:18</w:t>
      </w:r>
      <w:r>
        <w:rPr>
          <w:lang w:val="es_ES" w:bidi="es_ES"/>
        </w:rPr>
        <w:t>); se convierten en un "nuevo hombre" (</w:t>
      </w:r>
      <w:r>
        <w:rPr>
          <w:lang w:val="es_ES" w:bidi="es_ES"/>
        </w:rPr>
        <w:t>Ef 2:15</w:t>
      </w:r>
      <w:r>
        <w:rPr>
          <w:lang w:val="es_ES" w:bidi="es_ES"/>
        </w:rPr>
        <w:t xml:space="preserve">; </w:t>
      </w:r>
      <w:r>
        <w:rPr>
          <w:lang w:val="es_ES" w:bidi="es_ES"/>
        </w:rPr>
        <w:t>4:24</w:t>
      </w:r>
      <w:r>
        <w:rPr>
          <w:lang w:val="es_ES" w:bidi="es_ES"/>
        </w:rPr>
        <w:t xml:space="preserve">; </w:t>
      </w:r>
      <w:r>
        <w:rPr>
          <w:lang w:val="es_ES" w:bidi="es_ES"/>
        </w:rPr>
        <w:t>Col 3:9–10</w:t>
      </w:r>
      <w:r>
        <w:rPr>
          <w:lang w:val="es_ES" w:bidi="es_ES"/>
        </w:rPr>
        <w:t>); y participan de la nueva creación (</w:t>
      </w:r>
      <w:r>
        <w:rPr>
          <w:lang w:val="es_ES" w:bidi="es_ES"/>
        </w:rPr>
        <w:t>2 Co 5:17</w:t>
      </w:r>
      <w:r>
        <w:rPr>
          <w:lang w:val="es_ES" w:bidi="es_ES"/>
        </w:rPr>
        <w:t xml:space="preserve">; </w:t>
      </w:r>
      <w:r>
        <w:rPr>
          <w:lang w:val="es_ES" w:bidi="es_ES"/>
        </w:rPr>
        <w:t>Ga 6:15</w:t>
      </w:r>
      <w:r>
        <w:rPr>
          <w:lang w:val="es_ES" w:bidi="es_ES"/>
        </w:rPr>
        <w:t>). Las antiguas barreras levantadas por Adán son eliminadas por Cristo (</w:t>
      </w:r>
      <w:r>
        <w:rPr>
          <w:lang w:val="es_ES" w:bidi="es_ES"/>
        </w:rPr>
        <w:t>Ro 5:1</w:t>
      </w:r>
      <w:r>
        <w:rPr>
          <w:lang w:val="es_ES" w:bidi="es_ES"/>
        </w:rPr>
        <w:t xml:space="preserve">; </w:t>
      </w:r>
      <w:r>
        <w:rPr>
          <w:lang w:val="es_ES" w:bidi="es_ES"/>
        </w:rPr>
        <w:t>2 Co 5:19</w:t>
      </w:r>
      <w:r>
        <w:rPr>
          <w:lang w:val="es_ES" w:bidi="es_ES"/>
        </w:rPr>
        <w:t xml:space="preserve">; </w:t>
      </w:r>
      <w:r>
        <w:rPr>
          <w:lang w:val="es_ES" w:bidi="es_ES"/>
        </w:rPr>
        <w:t>Ga 3:27–28</w:t>
      </w:r>
      <w:r>
        <w:rPr>
          <w:lang w:val="es_ES" w:bidi="es_ES"/>
        </w:rPr>
        <w:t xml:space="preserve">; </w:t>
      </w:r>
      <w:r>
        <w:rPr>
          <w:lang w:val="es_ES" w:bidi="es_ES"/>
        </w:rPr>
        <w:t>Ef 2:14–16</w:t>
      </w:r>
      <w:r>
        <w:rPr>
          <w:lang w:val="es_ES" w:bidi="es_ES"/>
        </w:rPr>
        <w:t>). Para Pablo, la similitud funcional de Adán y Cristo como representantes significaba que Cristo había restaurado lo que Adán había perdido.</w:t>
      </w:r>
    </w:p>
    <w:p>
      <w:pPr/>
      <w:r>
        <w:rPr>
          <w:lang w:val="es_ES" w:bidi="es_ES"/>
        </w:rPr>
      </w:r>
      <w:r>
        <w:rPr>
          <w:lang w:val="es_ES" w:bidi="es_ES"/>
        </w:rPr>
        <w:t xml:space="preserve">Ver tambien </w:t>
      </w:r>
      <w:r>
        <w:rPr>
          <w:lang w:val="es_ES" w:bidi="es_ES"/>
        </w:rPr>
        <w:t>Eva</w:t>
      </w:r>
      <w:r>
        <w:rPr>
          <w:lang w:val="es_ES" w:bidi="es_ES"/>
        </w:rPr>
        <w:t xml:space="preserve">; </w:t>
      </w:r>
      <w:r>
        <w:rPr>
          <w:lang w:val="es_ES" w:bidi="es_ES"/>
        </w:rPr>
        <w:t>Hombre, Viejo y Nuevo</w:t>
      </w:r>
      <w:r>
        <w:rPr>
          <w:lang w:val="es_ES" w:bidi="es_ES"/>
        </w:rPr>
        <w:t xml:space="preserve">; </w:t>
      </w:r>
      <w:r>
        <w:rPr>
          <w:lang w:val="es_ES" w:bidi="es_ES"/>
        </w:rPr>
        <w:t>Nueva Creación, Nueva Criatura</w:t>
      </w:r>
      <w:r>
        <w:rPr>
          <w:lang w:val="es_ES" w:bidi="es_ES"/>
        </w:rPr>
        <w:t>.</w:t>
      </w:r>
      <w:r>
        <w:rPr>
          <w:lang w:val="es_ES" w:bidi="es_ES"/>
        </w:rPr>
      </w:r>
      <w:r>
        <w:rPr>
          <w:lang w:val="es_ES" w:bidi="es_ES"/>
        </w:rPr>
      </w:r>
    </w:p>
    <w:p>
      <w:pPr/>
      <w:r>
        <w:rPr>
          <w:lang w:val="es_ES" w:bidi="es_ES"/>
        </w:rPr>
      </w:r>
    </w:p>
    <w:p>
      <w:pPr>
        <w:pStyle w:val="Heading2"/>
      </w:pPr>
      <w:r>
        <w:rPr>
          <w:lang w:val="es_ES" w:bidi="es_ES"/>
        </w:rPr>
        <w:t>Adar</w:t>
      </w:r>
      <w:r>
        <w:rPr>
          <w:lang w:val="es_ES" w:bidi="es_ES"/>
        </w:rPr>
      </w:r>
    </w:p>
    <w:p>
      <w:pPr/>
      <w:r>
        <w:rPr>
          <w:lang w:val="es_ES" w:bidi="es_ES"/>
        </w:rPr>
      </w:r>
      <w:r>
        <w:rPr>
          <w:lang w:val="es_ES" w:bidi="es_ES"/>
        </w:rPr>
        <w:t xml:space="preserve">1. Ortografía en algunas versiones de Hadad, hijo de Ismael, en </w:t>
      </w:r>
      <w:r>
        <w:rPr>
          <w:lang w:val="es_ES" w:bidi="es_ES"/>
        </w:rPr>
        <w:t>Génesis 25:15</w:t>
      </w:r>
      <w:r>
        <w:rPr>
          <w:lang w:val="es_ES" w:bidi="es_ES"/>
        </w:rPr>
        <w:t xml:space="preserve">. </w:t>
      </w:r>
      <w:r>
        <w:rPr>
          <w:i/>
          <w:lang w:val="es_ES" w:bidi="es_ES"/>
        </w:rPr>
        <w:t>Véase</w:t>
      </w:r>
      <w:r>
        <w:rPr>
          <w:lang w:val="es_ES" w:bidi="es_ES"/>
        </w:rPr>
        <w:t xml:space="preserve"> </w:t>
      </w:r>
      <w:r>
        <w:rPr>
          <w:lang w:val="es_ES" w:bidi="es_ES"/>
        </w:rPr>
        <w:t>Hadad #1</w:t>
      </w:r>
      <w:r>
        <w:rPr>
          <w:lang w:val="es_ES" w:bidi="es_ES"/>
        </w:rPr>
        <w:t>.</w:t>
      </w:r>
    </w:p>
    <w:p>
      <w:pPr/>
      <w:r>
        <w:rPr>
          <w:lang w:val="es_ES" w:bidi="es_ES"/>
        </w:rPr>
      </w:r>
      <w:r>
        <w:rPr>
          <w:lang w:val="es_ES" w:bidi="es_ES"/>
        </w:rPr>
        <w:t xml:space="preserve">2. Ortografía alternativa de Hadad, rey de Edom, en </w:t>
      </w:r>
      <w:r>
        <w:rPr>
          <w:lang w:val="es_ES" w:bidi="es_ES"/>
        </w:rPr>
        <w:t>Génesis 36:39</w:t>
      </w:r>
      <w:r>
        <w:rPr>
          <w:lang w:val="es_ES" w:bidi="es_ES"/>
        </w:rPr>
        <w:t xml:space="preserve">. </w:t>
      </w:r>
      <w:r>
        <w:rPr>
          <w:i/>
          <w:lang w:val="es_ES" w:bidi="es_ES"/>
        </w:rPr>
        <w:t>Véase</w:t>
      </w:r>
      <w:r>
        <w:rPr>
          <w:lang w:val="es_ES" w:bidi="es_ES"/>
        </w:rPr>
        <w:t xml:space="preserve"> </w:t>
      </w:r>
      <w:r>
        <w:rPr>
          <w:lang w:val="es_ES" w:bidi="es_ES"/>
        </w:rPr>
        <w:t>Hadad #3</w:t>
      </w:r>
      <w:r>
        <w:rPr>
          <w:lang w:val="es_ES" w:bidi="es_ES"/>
        </w:rPr>
        <w:t>.</w:t>
      </w:r>
      <w:r>
        <w:rPr>
          <w:lang w:val="es_ES" w:bidi="es_ES"/>
        </w:rPr>
      </w:r>
      <w:r>
        <w:rPr>
          <w:lang w:val="es_ES" w:bidi="es_ES"/>
        </w:rPr>
      </w:r>
    </w:p>
    <w:p>
      <w:pPr/>
      <w:r>
        <w:rPr>
          <w:lang w:val="es_ES" w:bidi="es_ES"/>
        </w:rPr>
      </w:r>
    </w:p>
    <w:p>
      <w:pPr>
        <w:pStyle w:val="Heading2"/>
      </w:pPr>
      <w:r>
        <w:rPr>
          <w:lang w:val="es_ES" w:bidi="es_ES"/>
        </w:rPr>
        <w:t>Adar (Lugar)</w:t>
      </w:r>
      <w:r>
        <w:rPr>
          <w:lang w:val="es_ES" w:bidi="es_ES"/>
        </w:rPr>
      </w:r>
    </w:p>
    <w:p>
      <w:pPr/>
      <w:r>
        <w:rPr>
          <w:lang w:val="es_ES" w:bidi="es_ES"/>
        </w:rPr>
      </w:r>
      <w:r>
        <w:rPr>
          <w:lang w:val="es_ES" w:bidi="es_ES"/>
        </w:rPr>
        <w:t>Un pueblo en la frontera suroeste de Judá, al noroeste de Cades (</w:t>
      </w:r>
      <w:r>
        <w:rPr>
          <w:lang w:val="es_ES" w:bidi="es_ES"/>
        </w:rPr>
        <w:t>Josué 15:3</w:t>
      </w:r>
      <w:r>
        <w:rPr>
          <w:lang w:val="es_ES" w:bidi="es_ES"/>
        </w:rPr>
        <w:t>). Las ciudades de Hesrón y Adar eran conocidas como Hasaradar o Hasar-adar (</w:t>
      </w:r>
      <w:r>
        <w:rPr>
          <w:lang w:val="es_ES" w:bidi="es_ES"/>
        </w:rPr>
        <w:t>Números 34:4</w:t>
      </w:r>
      <w:r>
        <w:rPr>
          <w:lang w:val="es_ES" w:bidi="es_ES"/>
        </w:rPr>
        <w:t>).</w:t>
      </w:r>
      <w:r>
        <w:rPr>
          <w:lang w:val="es_ES" w:bidi="es_ES"/>
        </w:rPr>
      </w:r>
      <w:r>
        <w:rPr>
          <w:lang w:val="es_ES" w:bidi="es_ES"/>
        </w:rPr>
      </w:r>
    </w:p>
    <w:p>
      <w:pPr/>
      <w:r>
        <w:rPr>
          <w:lang w:val="es_ES" w:bidi="es_ES"/>
        </w:rPr>
      </w:r>
    </w:p>
    <w:p>
      <w:pPr>
        <w:pStyle w:val="Heading2"/>
      </w:pPr>
      <w:r>
        <w:rPr>
          <w:lang w:val="es_ES" w:bidi="es_ES"/>
        </w:rPr>
        <w:t>Adar (Mes)</w:t>
      </w:r>
      <w:r>
        <w:rPr>
          <w:lang w:val="es_ES" w:bidi="es_ES"/>
        </w:rPr>
      </w:r>
    </w:p>
    <w:p>
      <w:pPr/>
      <w:r>
        <w:rPr>
          <w:lang w:val="es_ES" w:bidi="es_ES"/>
        </w:rPr>
      </w:r>
      <w:r>
        <w:rPr>
          <w:lang w:val="es_ES" w:bidi="es_ES"/>
        </w:rPr>
        <w:t>Adar es uno de los meses del calendario judío. El nombre proviene del antiguo idioma de Babilonia (</w:t>
      </w:r>
      <w:r>
        <w:rPr>
          <w:lang w:val="es_ES" w:bidi="es_ES"/>
        </w:rPr>
        <w:t>Esdras 6:15</w:t>
      </w:r>
      <w:r>
        <w:rPr>
          <w:lang w:val="es_ES" w:bidi="es_ES"/>
        </w:rPr>
        <w:t>). En nuestro calendario moderno, generalmente abarca partes de febrero y marzo.</w:t>
      </w:r>
    </w:p>
    <w:p>
      <w:pPr/>
      <w:r>
        <w:rPr>
          <w:lang w:val="es_ES" w:bidi="es_ES"/>
        </w:rPr>
      </w:r>
      <w:r>
        <w:rPr>
          <w:i/>
          <w:lang w:val="es_ES" w:bidi="es_ES"/>
        </w:rPr>
        <w:t>Ver</w:t>
      </w:r>
      <w:r>
        <w:rPr>
          <w:lang w:val="es_ES" w:bidi="es_ES"/>
        </w:rPr>
        <w:t xml:space="preserve">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Adar (Persona)</w:t>
      </w:r>
      <w:r>
        <w:rPr>
          <w:lang w:val="es_ES" w:bidi="es_ES"/>
        </w:rPr>
      </w:r>
    </w:p>
    <w:p>
      <w:pPr/>
      <w:r>
        <w:rPr>
          <w:lang w:val="es_ES" w:bidi="es_ES"/>
        </w:rPr>
      </w:r>
      <w:r>
        <w:rPr>
          <w:lang w:val="es_ES" w:bidi="es_ES"/>
        </w:rPr>
        <w:t>Adar es otro nombre para Ard, uno de los descendientes de Benjamín (</w:t>
      </w:r>
      <w:r>
        <w:rPr>
          <w:lang w:val="es_ES" w:bidi="es_ES"/>
        </w:rPr>
        <w:t>1 Crónicas 8:3</w:t>
      </w:r>
      <w:r>
        <w:rPr>
          <w:lang w:val="es_ES" w:bidi="es_ES"/>
        </w:rPr>
        <w:t>).</w:t>
      </w:r>
    </w:p>
    <w:p>
      <w:pPr/>
      <w:r>
        <w:rPr>
          <w:lang w:val="es_ES" w:bidi="es_ES"/>
        </w:rPr>
      </w:r>
      <w:r>
        <w:rPr>
          <w:i/>
          <w:lang w:val="es_ES" w:bidi="es_ES"/>
        </w:rPr>
        <w:t>Ver</w:t>
      </w:r>
      <w:r>
        <w:rPr>
          <w:lang w:val="es_ES" w:bidi="es_ES"/>
        </w:rPr>
        <w:t xml:space="preserve"> </w:t>
      </w:r>
      <w:r>
        <w:rPr>
          <w:lang w:val="es_ES" w:bidi="es_ES"/>
        </w:rPr>
        <w:t>Ard, Ardita</w:t>
      </w:r>
      <w:r>
        <w:rPr>
          <w:lang w:val="es_ES" w:bidi="es_ES"/>
        </w:rPr>
        <w:t>.</w:t>
      </w:r>
      <w:r>
        <w:rPr>
          <w:lang w:val="es_ES" w:bidi="es_ES"/>
        </w:rPr>
      </w:r>
      <w:r>
        <w:rPr>
          <w:lang w:val="es_ES" w:bidi="es_ES"/>
        </w:rPr>
      </w:r>
    </w:p>
    <w:p>
      <w:pPr/>
      <w:r>
        <w:rPr>
          <w:lang w:val="es_ES" w:bidi="es_ES"/>
        </w:rPr>
      </w:r>
    </w:p>
    <w:p>
      <w:pPr>
        <w:pStyle w:val="Heading2"/>
      </w:pPr>
      <w:r>
        <w:rPr>
          <w:lang w:val="es_ES" w:bidi="es_ES"/>
        </w:rPr>
        <w:t>Adasa</w:t>
      </w:r>
      <w:r>
        <w:rPr>
          <w:lang w:val="es_ES" w:bidi="es_ES"/>
        </w:rPr>
      </w:r>
    </w:p>
    <w:p>
      <w:pPr>
        <w:pStyle w:val="ListNumber"/>
        <w:numPr>
          <w:ilvl w:val="0"/>
          <w:numId w:val="35"/>
        </w:numPr>
        <w:spacing w:line="240" w:lineRule="auto"/>
        <w:ind w:left="720"/>
      </w:pPr>
      <w:r>
        <w:rPr>
          <w:lang w:val="es_ES" w:bidi="es_ES"/>
        </w:rPr>
      </w:r>
      <w:r>
        <w:rPr>
          <w:lang w:val="es_ES" w:bidi="es_ES"/>
        </w:rPr>
        <w:t>Una ciudad mencionada durante el período de la revuelta macabea. En Adasa, Judas Macabeo derrotó al ejército sirio bajo el mando de Nicanor en 161 a.C. La victoria se celebraba anualmente el 13 de Adar (1 Macabeos 7:40, 45, 49). El sitio moderno es probablemente Khirbet 'Adassa, a (11 kilómetros) de Bet-horón.</w:t>
      </w:r>
    </w:p>
    <w:p>
      <w:pPr>
        <w:pStyle w:val="ListNumber"/>
        <w:spacing w:line="240" w:lineRule="auto"/>
        <w:ind w:left="720"/>
      </w:pPr>
      <w:r>
        <w:rPr>
          <w:lang w:val="es_ES" w:bidi="es_ES"/>
        </w:rPr>
      </w:r>
      <w:r>
        <w:rPr>
          <w:lang w:val="es_ES" w:bidi="es_ES"/>
        </w:rPr>
        <w:t>El líder de un grupo de exiliados babilónicos que regresaron a Judá y que no pudieron probar su ascendencia judía (1 Esdras 5:36). El mismo nombre, escrito como Addon, podría referirse a un lugar desconocido en el Imperio Babilónico (</w:t>
      </w:r>
      <w:r>
        <w:rPr>
          <w:lang w:val="es_ES" w:bidi="es_ES"/>
        </w:rPr>
        <w:t>Nehemías 7:61</w:t>
      </w:r>
      <w:r>
        <w:rPr>
          <w:lang w:val="es_ES" w:bidi="es_ES"/>
        </w:rPr>
        <w:t>).</w:t>
      </w:r>
      <w:r>
        <w:rPr>
          <w:lang w:val="es_ES" w:bidi="es_ES"/>
        </w:rPr>
      </w:r>
      <w:r>
        <w:rPr>
          <w:lang w:val="es_ES" w:bidi="es_ES"/>
        </w:rPr>
      </w:r>
    </w:p>
    <w:p>
      <w:pPr/>
      <w:r>
        <w:rPr>
          <w:lang w:val="es_ES" w:bidi="es_ES"/>
        </w:rPr>
      </w:r>
    </w:p>
    <w:p>
      <w:pPr>
        <w:pStyle w:val="Heading2"/>
      </w:pPr>
      <w:r>
        <w:rPr>
          <w:lang w:val="es_ES" w:bidi="es_ES"/>
        </w:rPr>
        <w:t>Addán</w:t>
      </w:r>
      <w:r>
        <w:rPr>
          <w:lang w:val="es_ES" w:bidi="es_ES"/>
        </w:rPr>
      </w:r>
    </w:p>
    <w:p>
      <w:pPr/>
      <w:r>
        <w:rPr>
          <w:lang w:val="es_ES" w:bidi="es_ES"/>
        </w:rPr>
      </w:r>
      <w:r>
        <w:rPr>
          <w:lang w:val="es_ES" w:bidi="es_ES"/>
        </w:rPr>
        <w:t>Una ciudad en Persia. Algunos judíos que habían sido forzados a vivir lejos de su tierra natal durante el exilio en Babilonia regresaron de Addán a Jerusalén con Esdras (</w:t>
      </w:r>
      <w:r>
        <w:rPr>
          <w:lang w:val="es_ES" w:bidi="es_ES"/>
        </w:rPr>
        <w:t>Esdras 2:59</w:t>
      </w:r>
      <w:r>
        <w:rPr>
          <w:lang w:val="es_ES" w:bidi="es_ES"/>
        </w:rPr>
        <w:t>). Otras versones en español escriben "Addan" o "Adán". Probablemente fue nombrada en honor a un dios babilónico llamado Addu. Algunos exiliados de esta ciudad no pudieron demostrar su ascendencia judía porque perdieron sus registros familiares. También se escribe Addon (</w:t>
      </w:r>
      <w:r>
        <w:rPr>
          <w:lang w:val="es_ES" w:bidi="es_ES"/>
        </w:rPr>
        <w:t>Nehemías 7:61</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Addar (Lugar)</w:t>
      </w:r>
      <w:r>
        <w:rPr>
          <w:lang w:val="es_ES" w:bidi="es_ES"/>
        </w:rPr>
      </w:r>
    </w:p>
    <w:p>
      <w:pPr/>
      <w:r>
        <w:rPr>
          <w:lang w:val="es_ES" w:bidi="es_ES"/>
        </w:rPr>
      </w:r>
      <w:r>
        <w:rPr>
          <w:lang w:val="es_ES" w:bidi="es_ES"/>
        </w:rPr>
        <w:t xml:space="preserve">La forma de Adar en la versión de la RVR 1909 en </w:t>
      </w:r>
      <w:r>
        <w:rPr>
          <w:lang w:val="es_ES" w:bidi="es_ES"/>
        </w:rPr>
        <w:t>Josué 15:3</w:t>
      </w:r>
      <w:r>
        <w:rPr>
          <w:lang w:val="es_ES" w:bidi="es_ES"/>
        </w:rPr>
        <w:t>.</w:t>
      </w:r>
    </w:p>
    <w:p>
      <w:pPr/>
      <w:r>
        <w:rPr>
          <w:lang w:val="es_ES" w:bidi="es_ES"/>
        </w:rPr>
      </w:r>
      <w:r>
        <w:rPr>
          <w:i/>
          <w:lang w:val="es_ES" w:bidi="es_ES"/>
        </w:rPr>
        <w:t>Ver</w:t>
      </w:r>
      <w:r>
        <w:rPr>
          <w:lang w:val="es_ES" w:bidi="es_ES"/>
        </w:rPr>
        <w:t xml:space="preserve"> </w:t>
      </w:r>
      <w:r>
        <w:rPr>
          <w:lang w:val="es_ES" w:bidi="es_ES"/>
        </w:rPr>
        <w:t>Adar (Lugar)</w:t>
      </w:r>
      <w:r>
        <w:rPr>
          <w:lang w:val="es_ES" w:bidi="es_ES"/>
        </w:rPr>
        <w:t>.</w:t>
      </w:r>
      <w:r>
        <w:rPr>
          <w:lang w:val="es_ES" w:bidi="es_ES"/>
        </w:rPr>
      </w:r>
      <w:r>
        <w:rPr>
          <w:lang w:val="es_ES" w:bidi="es_ES"/>
        </w:rPr>
      </w:r>
    </w:p>
    <w:p>
      <w:pPr/>
      <w:r>
        <w:rPr>
          <w:lang w:val="es_ES" w:bidi="es_ES"/>
        </w:rPr>
      </w:r>
    </w:p>
    <w:p>
      <w:pPr>
        <w:pStyle w:val="Heading2"/>
      </w:pPr>
      <w:r>
        <w:rPr>
          <w:lang w:val="es_ES" w:bidi="es_ES"/>
        </w:rPr>
        <w:t>Addus</w:t>
      </w:r>
      <w:r>
        <w:rPr>
          <w:lang w:val="es_ES" w:bidi="es_ES"/>
        </w:rPr>
      </w:r>
    </w:p>
    <w:p>
      <w:pPr/>
      <w:r>
        <w:rPr>
          <w:lang w:val="es_ES" w:bidi="es_ES"/>
        </w:rPr>
      </w:r>
      <w:r>
        <w:rPr>
          <w:lang w:val="es_ES" w:bidi="es_ES"/>
        </w:rPr>
        <w:t>Uno de los siervos de Salomón. Sus descendientes regresaron a Jerusalén con Zorobabel después del exilio (1 Esdras 5:34). Su nombre no se menciona en los libros de Esdras ni Nehemías.</w:t>
      </w:r>
      <w:r>
        <w:rPr>
          <w:lang w:val="es_ES" w:bidi="es_ES"/>
        </w:rPr>
      </w:r>
      <w:r>
        <w:rPr>
          <w:lang w:val="es_ES" w:bidi="es_ES"/>
        </w:rPr>
      </w:r>
    </w:p>
    <w:p>
      <w:pPr/>
      <w:r>
        <w:rPr>
          <w:lang w:val="es_ES" w:bidi="es_ES"/>
        </w:rPr>
      </w:r>
    </w:p>
    <w:p>
      <w:pPr>
        <w:pStyle w:val="Heading2"/>
      </w:pPr>
      <w:r>
        <w:rPr>
          <w:lang w:val="es_ES" w:bidi="es_ES"/>
        </w:rPr>
        <w:t>Adelfa</w:t>
      </w:r>
      <w:r>
        <w:rPr>
          <w:lang w:val="es_ES" w:bidi="es_ES"/>
        </w:rPr>
      </w:r>
    </w:p>
    <w:p>
      <w:pPr/>
      <w:r>
        <w:rPr>
          <w:lang w:val="es_ES" w:bidi="es_ES"/>
        </w:rPr>
      </w:r>
      <w:r>
        <w:rPr>
          <w:lang w:val="es_ES" w:bidi="es_ES"/>
        </w:rPr>
        <w:t>Un arbusto perenne venenoso que crece en climas cálidos. Una posible referencia para las plantas llamadas "rosas" en varias traducciones de la Biblia es la adelfa (Eclo 24:14). Esta planta proviene originalmente de las Indias Orientales, pero se ha cultivado en regiones cálidas de todo el mundo durante cientos de años.</w:t>
      </w:r>
    </w:p>
    <w:p>
      <w:pPr/>
      <w:r>
        <w:rPr>
          <w:lang w:val="es_ES" w:bidi="es_ES"/>
        </w:rPr>
      </w:r>
      <w:r>
        <w:rPr>
          <w:lang w:val="es_ES" w:bidi="es_ES"/>
        </w:rPr>
        <w:t>La adelfa (</w:t>
      </w:r>
      <w:r>
        <w:rPr>
          <w:i/>
          <w:lang w:val="es_ES" w:bidi="es_ES"/>
        </w:rPr>
        <w:t>Nerium oleander</w:t>
      </w:r>
      <w:r>
        <w:rPr>
          <w:lang w:val="es_ES" w:bidi="es_ES"/>
        </w:rPr>
        <w:t>) crece bien en Israel y las áreas circundantes. Forma densos grupos en algunas partes del Valle del Jordán. Generalmente, es un arbusto que alcanza entre 1 y 4 metros de altura. Cada parte de la planta de adelfa es peligrosamente venenosa.</w:t>
      </w:r>
      <w:r>
        <w:rPr>
          <w:lang w:val="es_ES" w:bidi="es_ES"/>
        </w:rPr>
      </w:r>
      <w:r>
        <w:rPr>
          <w:lang w:val="es_ES" w:bidi="es_ES"/>
        </w:rPr>
      </w:r>
    </w:p>
    <w:p>
      <w:pPr/>
      <w:r>
        <w:rPr>
          <w:lang w:val="es_ES" w:bidi="es_ES"/>
        </w:rPr>
      </w:r>
    </w:p>
    <w:p>
      <w:pPr>
        <w:pStyle w:val="Heading2"/>
      </w:pPr>
      <w:r>
        <w:rPr>
          <w:lang w:val="es_ES" w:bidi="es_ES"/>
        </w:rPr>
        <w:t>Ader</w:t>
      </w:r>
      <w:r>
        <w:rPr>
          <w:lang w:val="es_ES" w:bidi="es_ES"/>
        </w:rPr>
      </w:r>
    </w:p>
    <w:p>
      <w:pPr/>
      <w:r>
        <w:rPr>
          <w:lang w:val="es_ES" w:bidi="es_ES"/>
        </w:rPr>
      </w:r>
      <w:r>
        <w:rPr>
          <w:lang w:val="es_ES" w:bidi="es_ES"/>
        </w:rPr>
        <w:t>1. Era miembro de la tribu de Benjamín e hijo de Berías, un líder en la ciudad de Ajalón (</w:t>
      </w:r>
      <w:r>
        <w:rPr>
          <w:lang w:val="es_ES" w:bidi="es_ES"/>
        </w:rPr>
        <w:t>1 Crónicas 8:15</w:t>
      </w:r>
      <w:r>
        <w:rPr>
          <w:lang w:val="es_ES" w:bidi="es_ES"/>
        </w:rPr>
        <w:t>). En la RVR 1909 se utiliza la ortografía "Heder".</w:t>
      </w:r>
      <w:r>
        <w:rPr>
          <w:lang w:val="es_ES" w:bidi="es_ES"/>
        </w:rPr>
      </w:r>
      <w:r>
        <w:rPr>
          <w:lang w:val="es_ES" w:bidi="es_ES"/>
        </w:rPr>
      </w:r>
    </w:p>
    <w:p>
      <w:pPr/>
      <w:r>
        <w:rPr>
          <w:lang w:val="es_ES" w:bidi="es_ES"/>
        </w:rPr>
      </w:r>
    </w:p>
    <w:p>
      <w:pPr>
        <w:pStyle w:val="Heading2"/>
      </w:pPr>
      <w:r>
        <w:rPr>
          <w:lang w:val="es_ES" w:bidi="es_ES"/>
        </w:rPr>
        <w:t>Adi</w:t>
      </w:r>
      <w:r>
        <w:rPr>
          <w:lang w:val="es_ES" w:bidi="es_ES"/>
        </w:rPr>
      </w:r>
    </w:p>
    <w:p>
      <w:pPr>
        <w:pStyle w:val="ListNumber"/>
        <w:numPr>
          <w:ilvl w:val="0"/>
          <w:numId w:val="36"/>
        </w:numPr>
        <w:spacing w:line="240" w:lineRule="auto"/>
        <w:ind w:left="720"/>
      </w:pPr>
      <w:r>
        <w:rPr>
          <w:lang w:val="es_ES" w:bidi="es_ES"/>
        </w:rPr>
      </w:r>
      <w:r>
        <w:rPr>
          <w:lang w:val="es_ES" w:bidi="es_ES"/>
        </w:rPr>
        <w:t xml:space="preserve">El antepasado de algunos que siguieron el consejo de Esdras de divorciarse de sus esposas no judías después del exilio en Babilonia (1 Esdras 9:31). En </w:t>
      </w:r>
      <w:r>
        <w:rPr>
          <w:lang w:val="es_ES" w:bidi="es_ES"/>
        </w:rPr>
        <w:t xml:space="preserve">Esdras 10:30, </w:t>
      </w:r>
      <w:r>
        <w:rPr>
          <w:lang w:val="es_ES" w:bidi="es_ES"/>
        </w:rPr>
        <w:t>se menciona a Pahat-Moab en lugar de Adi.</w:t>
      </w:r>
    </w:p>
    <w:p>
      <w:pPr>
        <w:pStyle w:val="ListNumber"/>
        <w:spacing w:line="240" w:lineRule="auto"/>
        <w:ind w:left="720"/>
      </w:pPr>
      <w:r>
        <w:rPr>
          <w:lang w:val="es_ES" w:bidi="es_ES"/>
        </w:rPr>
      </w:r>
      <w:r>
        <w:rPr>
          <w:lang w:val="es_ES" w:bidi="es_ES"/>
        </w:rPr>
        <w:t>Un antepasado de Jesús, mencionado en el registro genealógico de Jesús según Lucas (</w:t>
      </w:r>
      <w:r>
        <w:rPr>
          <w:lang w:val="es_ES" w:bidi="es_ES"/>
        </w:rPr>
        <w:t>Lucas 3:28</w:t>
      </w:r>
      <w:r>
        <w:rPr>
          <w:lang w:val="es_ES" w:bidi="es_ES"/>
        </w:rPr>
        <w:t>).</w:t>
        <w:b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Adida</w:t>
      </w:r>
      <w:r>
        <w:rPr>
          <w:lang w:val="es_ES" w:bidi="es_ES"/>
        </w:rPr>
      </w:r>
    </w:p>
    <w:p>
      <w:pPr/>
      <w:r>
        <w:rPr>
          <w:lang w:val="es_ES" w:bidi="es_ES"/>
        </w:rPr>
      </w:r>
      <w:r>
        <w:rPr>
          <w:lang w:val="es_ES" w:bidi="es_ES"/>
        </w:rPr>
        <w:t>Una ciudad fortalecida por Simón Macabeo (1 Macabeos 12:38; 13:13). Adida se encontraba en las estribaciones del sur de Judea, a (6,4 kilómetros) al este de Lida, entre las llanuras costeras del Mediterráneo y las tierras altas centrales. Adida probablemente es el mismo lugar que Hadid (</w:t>
      </w:r>
      <w:r>
        <w:rPr>
          <w:lang w:val="es_ES" w:bidi="es_ES"/>
        </w:rPr>
        <w:t>Nehemías 11:34</w:t>
      </w:r>
      <w:r>
        <w:rPr>
          <w:lang w:val="es_ES" w:bidi="es_ES"/>
        </w:rPr>
        <w:t>).</w:t>
      </w:r>
      <w:r>
        <w:rPr>
          <w:lang w:val="es_ES" w:bidi="es_ES"/>
        </w:rPr>
      </w:r>
      <w:r>
        <w:rPr>
          <w:lang w:val="es_ES" w:bidi="es_ES"/>
        </w:rPr>
      </w:r>
    </w:p>
    <w:p>
      <w:pPr/>
      <w:r>
        <w:rPr>
          <w:lang w:val="es_ES" w:bidi="es_ES"/>
        </w:rPr>
      </w:r>
    </w:p>
    <w:p>
      <w:pPr>
        <w:pStyle w:val="Heading2"/>
      </w:pPr>
      <w:r>
        <w:rPr>
          <w:lang w:val="es_ES" w:bidi="es_ES"/>
        </w:rPr>
        <w:t>Adiel</w:t>
      </w:r>
      <w:r>
        <w:rPr>
          <w:lang w:val="es_ES" w:bidi="es_ES"/>
        </w:rPr>
      </w:r>
    </w:p>
    <w:p>
      <w:pPr>
        <w:pStyle w:val="ListNumber"/>
        <w:numPr>
          <w:ilvl w:val="0"/>
          <w:numId w:val="37"/>
        </w:numPr>
        <w:spacing w:line="240" w:lineRule="auto"/>
        <w:ind w:left="720"/>
      </w:pPr>
      <w:r>
        <w:rPr>
          <w:lang w:val="es_ES" w:bidi="es_ES"/>
        </w:rPr>
      </w:r>
      <w:r>
        <w:rPr>
          <w:lang w:val="es_ES" w:bidi="es_ES"/>
        </w:rPr>
        <w:t>Un príncipe de la tribu de Simeón lideró a un grupo de simeonitas hasta la entrada de Gedor para encontrar tierras para sus rebaños (</w:t>
      </w:r>
      <w:r>
        <w:rPr>
          <w:lang w:val="es_ES" w:bidi="es_ES"/>
        </w:rPr>
        <w:t>1 Crónicas 4:36</w:t>
      </w:r>
      <w:r>
        <w:rPr>
          <w:lang w:val="es_ES" w:bidi="es_ES"/>
        </w:rPr>
        <w:t>–</w:t>
      </w:r>
      <w:r>
        <w:rPr>
          <w:lang w:val="es_ES" w:bidi="es_ES"/>
        </w:rPr>
        <w:t>39</w:t>
      </w:r>
      <w:r>
        <w:rPr>
          <w:lang w:val="es_ES" w:bidi="es_ES"/>
        </w:rPr>
        <w:t>).</w:t>
      </w:r>
    </w:p>
    <w:p>
      <w:pPr>
        <w:pStyle w:val="ListNumber"/>
        <w:spacing w:line="240" w:lineRule="auto"/>
        <w:ind w:left="720"/>
      </w:pPr>
      <w:r>
        <w:rPr>
          <w:lang w:val="es_ES" w:bidi="es_ES"/>
        </w:rPr>
      </w:r>
      <w:r>
        <w:rPr>
          <w:lang w:val="es_ES" w:bidi="es_ES"/>
        </w:rPr>
        <w:t>Un ancestro de Masai, un sacerdote de Israel que fue uno de los primeros en regresar a Palestina después del exilio (</w:t>
      </w:r>
      <w:r>
        <w:rPr>
          <w:lang w:val="es_ES" w:bidi="es_ES"/>
        </w:rPr>
        <w:t>1 Crónicas 9:12</w:t>
      </w:r>
      <w:r>
        <w:rPr>
          <w:lang w:val="es_ES" w:bidi="es_ES"/>
        </w:rPr>
        <w:t>).</w:t>
      </w:r>
    </w:p>
    <w:p>
      <w:pPr>
        <w:pStyle w:val="ListNumber"/>
        <w:spacing w:line="240" w:lineRule="auto"/>
        <w:ind w:left="720"/>
      </w:pPr>
      <w:r>
        <w:rPr>
          <w:lang w:val="es_ES" w:bidi="es_ES"/>
        </w:rPr>
      </w:r>
      <w:r>
        <w:rPr>
          <w:lang w:val="es_ES" w:bidi="es_ES"/>
        </w:rPr>
        <w:t>Un antepasado de Azmavet. Azmavet estaba a cargo de los tesoros del rey David (</w:t>
      </w:r>
      <w:r>
        <w:rPr>
          <w:lang w:val="es_ES" w:bidi="es_ES"/>
        </w:rPr>
        <w:t>1 Crónicas 27:25</w:t>
      </w:r>
      <w:r>
        <w:rPr>
          <w:lang w:val="es_ES" w:bidi="es_ES"/>
        </w:rPr>
        <w:t>).</w:t>
      </w:r>
      <w:r>
        <w:rPr>
          <w:lang w:val="es_ES" w:bidi="es_ES"/>
        </w:rPr>
      </w:r>
      <w:r>
        <w:rPr>
          <w:lang w:val="es_ES" w:bidi="es_ES"/>
        </w:rPr>
      </w:r>
    </w:p>
    <w:p>
      <w:pPr/>
      <w:r>
        <w:rPr>
          <w:lang w:val="es_ES" w:bidi="es_ES"/>
        </w:rPr>
      </w:r>
    </w:p>
    <w:p>
      <w:pPr>
        <w:pStyle w:val="Heading2"/>
      </w:pPr>
      <w:r>
        <w:rPr>
          <w:lang w:val="es_ES" w:bidi="es_ES"/>
        </w:rPr>
        <w:t>Adin</w:t>
      </w:r>
      <w:r>
        <w:rPr>
          <w:lang w:val="es_ES" w:bidi="es_ES"/>
        </w:rPr>
      </w:r>
    </w:p>
    <w:p>
      <w:pPr>
        <w:pStyle w:val="ListNumber"/>
        <w:numPr>
          <w:ilvl w:val="0"/>
          <w:numId w:val="38"/>
        </w:numPr>
        <w:spacing w:line="240" w:lineRule="auto"/>
        <w:ind w:left="720"/>
      </w:pPr>
      <w:r>
        <w:rPr>
          <w:lang w:val="es_ES" w:bidi="es_ES"/>
        </w:rPr>
      </w:r>
      <w:r>
        <w:rPr>
          <w:lang w:val="es_ES" w:bidi="es_ES"/>
        </w:rPr>
        <w:t>Un ancestro de un grupo de personas que regresaron a Judá con Zorobabel después del exilio en Babilonia. Una comparación de varias listas muestra que diferentes grupos de descendientes de Adin regresaron en distintos momentos (</w:t>
      </w:r>
      <w:r>
        <w:rPr>
          <w:lang w:val="es_ES" w:bidi="es_ES"/>
        </w:rPr>
        <w:t>Esdras 2:15</w:t>
      </w:r>
      <w:r>
        <w:rPr>
          <w:lang w:val="es_ES" w:bidi="es_ES"/>
        </w:rPr>
        <w:t xml:space="preserve">; </w:t>
      </w:r>
      <w:r>
        <w:rPr>
          <w:lang w:val="es_ES" w:bidi="es_ES"/>
        </w:rPr>
        <w:t>8:6</w:t>
      </w:r>
      <w:r>
        <w:rPr>
          <w:lang w:val="es_ES" w:bidi="es_ES"/>
        </w:rPr>
        <w:t xml:space="preserve">; </w:t>
      </w:r>
      <w:r>
        <w:rPr>
          <w:lang w:val="es_ES" w:bidi="es_ES"/>
        </w:rPr>
        <w:t>Nehemías 7:20</w:t>
      </w:r>
      <w:r>
        <w:rPr>
          <w:lang w:val="es_ES" w:bidi="es_ES"/>
        </w:rPr>
        <w:t>; 1 Esdras 5:14; 8:32).</w:t>
      </w:r>
    </w:p>
    <w:p>
      <w:pPr>
        <w:pStyle w:val="ListNumber"/>
        <w:spacing w:line="240" w:lineRule="auto"/>
        <w:ind w:left="720"/>
      </w:pPr>
      <w:r>
        <w:rPr>
          <w:lang w:val="es_ES" w:bidi="es_ES"/>
        </w:rPr>
      </w:r>
      <w:r>
        <w:rPr>
          <w:lang w:val="es_ES" w:bidi="es_ES"/>
        </w:rPr>
        <w:t>Un líder político que, junto con Nehemías y otros, firmó la promesa de Esdras de ser fiel a Dios después del exilio en Babilonia (</w:t>
      </w:r>
      <w:r>
        <w:rPr>
          <w:lang w:val="es_ES" w:bidi="es_ES"/>
        </w:rPr>
        <w:t>Nehemías 10:16</w:t>
      </w:r>
      <w:r>
        <w:rPr>
          <w:lang w:val="es_ES" w:bidi="es_ES"/>
        </w:rPr>
        <w:t>).</w:t>
      </w:r>
      <w:r>
        <w:rPr>
          <w:lang w:val="es_ES" w:bidi="es_ES"/>
        </w:rPr>
      </w:r>
      <w:r>
        <w:rPr>
          <w:lang w:val="es_ES" w:bidi="es_ES"/>
        </w:rPr>
      </w:r>
    </w:p>
    <w:p>
      <w:pPr/>
      <w:r>
        <w:rPr>
          <w:lang w:val="es_ES" w:bidi="es_ES"/>
        </w:rPr>
      </w:r>
    </w:p>
    <w:p>
      <w:pPr>
        <w:pStyle w:val="Heading2"/>
      </w:pPr>
      <w:r>
        <w:rPr>
          <w:lang w:val="es_ES" w:bidi="es_ES"/>
        </w:rPr>
        <w:t>Adina</w:t>
      </w:r>
      <w:r>
        <w:rPr>
          <w:lang w:val="es_ES" w:bidi="es_ES"/>
        </w:rPr>
      </w:r>
    </w:p>
    <w:p>
      <w:pPr/>
      <w:r>
        <w:rPr>
          <w:lang w:val="es_ES" w:bidi="es_ES"/>
        </w:rPr>
      </w:r>
      <w:r>
        <w:rPr>
          <w:lang w:val="es_ES" w:bidi="es_ES"/>
        </w:rPr>
        <w:t>El hijo de Sizá era un guerrero entre los valientes de David, conocidos como "los treinta" (</w:t>
      </w:r>
      <w:r>
        <w:rPr>
          <w:lang w:val="es_ES" w:bidi="es_ES"/>
        </w:rPr>
        <w:t>1 Crónicas 11:42</w:t>
      </w:r>
      <w:r>
        <w:rPr>
          <w:lang w:val="es_ES" w:bidi="es_ES"/>
        </w:rPr>
        <w:t>).</w:t>
      </w:r>
      <w:r>
        <w:rPr>
          <w:lang w:val="es_ES" w:bidi="es_ES"/>
        </w:rPr>
      </w:r>
      <w:r>
        <w:rPr>
          <w:lang w:val="es_ES" w:bidi="es_ES"/>
        </w:rPr>
      </w:r>
    </w:p>
    <w:p>
      <w:pPr/>
      <w:r>
        <w:rPr>
          <w:lang w:val="es_ES" w:bidi="es_ES"/>
        </w:rPr>
      </w:r>
    </w:p>
    <w:p>
      <w:pPr>
        <w:pStyle w:val="Heading2"/>
      </w:pPr>
      <w:r>
        <w:rPr>
          <w:lang w:val="es_ES" w:bidi="es_ES"/>
        </w:rPr>
        <w:t>Adino</w:t>
      </w:r>
      <w:r>
        <w:rPr>
          <w:lang w:val="es_ES" w:bidi="es_ES"/>
        </w:rPr>
      </w:r>
    </w:p>
    <w:p>
      <w:pPr/>
      <w:r>
        <w:rPr>
          <w:lang w:val="es_ES" w:bidi="es_ES"/>
        </w:rPr>
      </w:r>
      <w:r>
        <w:rPr>
          <w:lang w:val="es_ES" w:bidi="es_ES"/>
        </w:rPr>
        <w:t>Probablemente otro nombre para Josheb-basshebeth, uno de los tres principales héroes militares de David (</w:t>
      </w:r>
      <w:r>
        <w:rPr>
          <w:lang w:val="es_ES" w:bidi="es_ES"/>
        </w:rPr>
        <w:t>2 Samuel 23:8</w:t>
      </w:r>
      <w:r>
        <w:rPr>
          <w:lang w:val="es_ES" w:bidi="es_ES"/>
        </w:rPr>
        <w:t>). También fue llamado Jasobeam (</w:t>
      </w:r>
      <w:r>
        <w:rPr>
          <w:lang w:val="es_ES" w:bidi="es_ES"/>
        </w:rPr>
        <w:t>1 Crónicas 11:11</w:t>
      </w:r>
      <w:r>
        <w:rPr>
          <w:lang w:val="es_ES" w:bidi="es_ES"/>
        </w:rPr>
        <w:t>).</w:t>
      </w:r>
    </w:p>
    <w:p>
      <w:pPr/>
      <w:r>
        <w:rPr>
          <w:lang w:val="es_ES" w:bidi="es_ES"/>
        </w:rPr>
      </w:r>
      <w:r>
        <w:rPr>
          <w:i/>
          <w:lang w:val="es_ES" w:bidi="es_ES"/>
        </w:rPr>
        <w:t>Ver</w:t>
      </w:r>
      <w:r>
        <w:rPr>
          <w:lang w:val="es_ES" w:bidi="es_ES"/>
        </w:rPr>
        <w:t xml:space="preserve"> </w:t>
      </w:r>
      <w:r>
        <w:rPr>
          <w:lang w:val="es_ES" w:bidi="es_ES"/>
        </w:rPr>
        <w:t>Jasobeam #1</w:t>
      </w:r>
      <w:r>
        <w:rPr>
          <w:lang w:val="es_ES" w:bidi="es_ES"/>
        </w:rPr>
        <w:t>.</w:t>
      </w:r>
      <w:r>
        <w:rPr>
          <w:lang w:val="es_ES" w:bidi="es_ES"/>
        </w:rPr>
      </w:r>
      <w:r>
        <w:rPr>
          <w:lang w:val="es_ES" w:bidi="es_ES"/>
        </w:rPr>
      </w:r>
    </w:p>
    <w:p>
      <w:pPr/>
      <w:r>
        <w:rPr>
          <w:lang w:val="es_ES" w:bidi="es_ES"/>
        </w:rPr>
      </w:r>
    </w:p>
    <w:p>
      <w:pPr>
        <w:pStyle w:val="Heading2"/>
      </w:pPr>
      <w:r>
        <w:rPr>
          <w:lang w:val="es_ES" w:bidi="es_ES"/>
        </w:rPr>
        <w:t>Aditaim</w:t>
      </w:r>
      <w:r>
        <w:rPr>
          <w:lang w:val="es_ES" w:bidi="es_ES"/>
        </w:rPr>
      </w:r>
    </w:p>
    <w:p>
      <w:pPr/>
      <w:r>
        <w:rPr>
          <w:lang w:val="es_ES" w:bidi="es_ES"/>
        </w:rPr>
      </w:r>
      <w:r>
        <w:rPr>
          <w:lang w:val="es_ES" w:bidi="es_ES"/>
        </w:rPr>
        <w:t>Una ciudad en las tierras bajas de Judá (</w:t>
      </w:r>
      <w:r>
        <w:rPr>
          <w:lang w:val="es_ES" w:bidi="es_ES"/>
        </w:rPr>
        <w:t>Josué 15:36</w:t>
      </w:r>
      <w:r>
        <w:rPr>
          <w:lang w:val="es_ES" w:bidi="es_ES"/>
        </w:rPr>
        <w:t>).</w:t>
      </w:r>
      <w:r>
        <w:rPr>
          <w:lang w:val="es_ES" w:bidi="es_ES"/>
        </w:rPr>
      </w:r>
      <w:r>
        <w:rPr>
          <w:lang w:val="es_ES" w:bidi="es_ES"/>
        </w:rPr>
      </w:r>
    </w:p>
    <w:p>
      <w:pPr/>
      <w:r>
        <w:rPr>
          <w:lang w:val="es_ES" w:bidi="es_ES"/>
        </w:rPr>
      </w:r>
    </w:p>
    <w:p>
      <w:pPr>
        <w:pStyle w:val="Heading2"/>
      </w:pPr>
      <w:r>
        <w:rPr>
          <w:lang w:val="es_ES" w:bidi="es_ES"/>
        </w:rPr>
        <w:t>Adivinación</w:t>
      </w:r>
      <w:r>
        <w:rPr>
          <w:lang w:val="es_ES" w:bidi="es_ES"/>
        </w:rPr>
      </w:r>
    </w:p>
    <w:p>
      <w:pPr/>
      <w:r>
        <w:rPr>
          <w:lang w:val="es_ES" w:bidi="es_ES"/>
        </w:rPr>
      </w:r>
      <w:r>
        <w:rPr>
          <w:lang w:val="es_ES" w:bidi="es_ES"/>
        </w:rPr>
        <w:t>La práctica de buscar información oculta o predecir eventos futuros a través de medios sobrenaturales se conoce como adivinación. Esta incluye métodos como leer presagios, interpretar sueños o consultar espíritus.</w:t>
      </w:r>
    </w:p>
    <w:p>
      <w:pPr/>
      <w:r>
        <w:rPr>
          <w:lang w:val="es_ES" w:bidi="es_ES"/>
        </w:rPr>
      </w:r>
      <w:r>
        <w:rPr>
          <w:i/>
          <w:lang w:val="es_ES" w:bidi="es_ES"/>
        </w:rPr>
        <w:t xml:space="preserve">Ver </w:t>
      </w:r>
      <w:r>
        <w:rPr>
          <w:lang w:val="es_ES" w:bidi="es_ES"/>
        </w:rPr>
        <w:t>Magia</w:t>
      </w:r>
      <w:r>
        <w:rPr>
          <w:lang w:val="es_ES" w:bidi="es_ES"/>
        </w:rPr>
        <w:t>.</w:t>
      </w:r>
      <w:r>
        <w:rPr>
          <w:lang w:val="es_ES" w:bidi="es_ES"/>
        </w:rPr>
      </w:r>
      <w:r>
        <w:rPr>
          <w:lang w:val="es_ES" w:bidi="es_ES"/>
        </w:rPr>
      </w:r>
    </w:p>
    <w:p>
      <w:pPr/>
      <w:r>
        <w:rPr>
          <w:lang w:val="es_ES" w:bidi="es_ES"/>
        </w:rPr>
      </w:r>
    </w:p>
    <w:p>
      <w:pPr>
        <w:pStyle w:val="Heading2"/>
      </w:pPr>
      <w:r>
        <w:rPr>
          <w:lang w:val="es_ES" w:bidi="es_ES"/>
        </w:rPr>
        <w:t>Adivino</w:t>
      </w:r>
      <w:r>
        <w:rPr>
          <w:lang w:val="es_ES" w:bidi="es_ES"/>
        </w:rPr>
      </w:r>
    </w:p>
    <w:p>
      <w:pPr/>
      <w:r>
        <w:rPr>
          <w:lang w:val="es_ES" w:bidi="es_ES"/>
        </w:rPr>
      </w:r>
      <w:r>
        <w:rPr>
          <w:lang w:val="es_ES" w:bidi="es_ES"/>
        </w:rPr>
        <w:t>Alguien que predice eventos; la adivinación, una práctica pagana, estaba prohibida en Israel (</w:t>
      </w:r>
      <w:r>
        <w:rPr>
          <w:lang w:val="es_ES" w:bidi="es_ES"/>
        </w:rPr>
        <w:t>Dt 18:10, 14</w:t>
      </w:r>
      <w:r>
        <w:rPr>
          <w:lang w:val="es_ES" w:bidi="es_ES"/>
        </w:rPr>
        <w:t>). En las Escrituras, la adivinación fue practicada por Balaam, hijo de Beor (</w:t>
      </w:r>
      <w:r>
        <w:rPr>
          <w:lang w:val="es_ES" w:bidi="es_ES"/>
        </w:rPr>
        <w:t>Jos 13:22</w:t>
      </w:r>
      <w:r>
        <w:rPr>
          <w:lang w:val="es_ES" w:bidi="es_ES"/>
        </w:rPr>
        <w:t>) y el rey Manasés de Judá (</w:t>
      </w:r>
      <w:r>
        <w:rPr>
          <w:lang w:val="es_ES" w:bidi="es_ES"/>
        </w:rPr>
        <w:t>2 Reyes 21:6,</w:t>
      </w:r>
      <w:r>
        <w:rPr>
          <w:lang w:val="es_ES" w:bidi="es_ES"/>
        </w:rPr>
        <w:t xml:space="preserve"> </w:t>
      </w:r>
      <w:r>
        <w:rPr>
          <w:lang w:val="es_ES" w:bidi="es_ES"/>
        </w:rPr>
        <w:t>2 Crónicas 33:6</w:t>
      </w:r>
      <w:r>
        <w:rPr>
          <w:lang w:val="es_ES" w:bidi="es_ES"/>
        </w:rPr>
        <w:t>); los descendientes de Jacob fueron comparados con los adivinos de Filistea (</w:t>
      </w:r>
      <w:r>
        <w:rPr>
          <w:lang w:val="es_ES" w:bidi="es_ES"/>
        </w:rPr>
        <w:t>Is 2:6</w:t>
      </w:r>
      <w:r>
        <w:rPr>
          <w:lang w:val="es_ES" w:bidi="es_ES"/>
        </w:rPr>
        <w:t>); y fueron enumerados entre los falsos profetas de Judá (</w:t>
      </w:r>
      <w:r>
        <w:rPr>
          <w:lang w:val="es_ES" w:bidi="es_ES"/>
        </w:rPr>
        <w:t>Jr 27:9</w:t>
      </w:r>
      <w:r>
        <w:rPr>
          <w:lang w:val="es_ES" w:bidi="es_ES"/>
        </w:rPr>
        <w:t>). Durante los tiempos del NT, la adivinación era la fuente de un comercio lucrativo en Filipos (</w:t>
      </w:r>
      <w:r>
        <w:rPr>
          <w:lang w:val="es_ES" w:bidi="es_ES"/>
        </w:rPr>
        <w:t>Hechos 16:16</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Magia</w:t>
      </w:r>
      <w:r>
        <w:rPr>
          <w:lang w:val="es_ES" w:bidi="es_ES"/>
        </w:rPr>
        <w:t xml:space="preserve">; </w:t>
      </w:r>
      <w:r>
        <w:rPr>
          <w:lang w:val="es_ES" w:bidi="es_ES"/>
        </w:rPr>
        <w:t>Hechicería</w:t>
      </w:r>
      <w:r>
        <w:rPr>
          <w:lang w:val="es_ES" w:bidi="es_ES"/>
        </w:rPr>
        <w:t>.</w:t>
      </w:r>
      <w:r>
        <w:rPr>
          <w:lang w:val="es_ES" w:bidi="es_ES"/>
        </w:rPr>
      </w:r>
      <w:r>
        <w:rPr>
          <w:lang w:val="es_ES" w:bidi="es_ES"/>
        </w:rPr>
      </w:r>
    </w:p>
    <w:p>
      <w:pPr/>
      <w:r>
        <w:rPr>
          <w:lang w:val="es_ES" w:bidi="es_ES"/>
        </w:rPr>
      </w:r>
    </w:p>
    <w:p>
      <w:pPr>
        <w:pStyle w:val="Heading2"/>
      </w:pPr>
      <w:r>
        <w:rPr>
          <w:lang w:val="es_ES" w:bidi="es_ES"/>
        </w:rPr>
        <w:t>Adivinos, Encina de los</w:t>
      </w:r>
      <w:r>
        <w:rPr>
          <w:lang w:val="es_ES" w:bidi="es_ES"/>
        </w:rPr>
      </w:r>
    </w:p>
    <w:p>
      <w:pPr/>
      <w:r>
        <w:rPr>
          <w:lang w:val="es_ES" w:bidi="es_ES"/>
        </w:rPr>
      </w:r>
      <w:r>
        <w:rPr>
          <w:lang w:val="es_ES" w:bidi="es_ES"/>
        </w:rPr>
        <w:t>Árbol cerca de Siquem (</w:t>
      </w:r>
      <w:r>
        <w:rPr>
          <w:lang w:val="es_ES" w:bidi="es_ES"/>
        </w:rPr>
        <w:t>Jc 9:37</w:t>
      </w:r>
      <w:r>
        <w:rPr>
          <w:lang w:val="es_ES" w:bidi="es_ES"/>
        </w:rPr>
        <w:t xml:space="preserve">). </w:t>
      </w:r>
      <w:r>
        <w:rPr>
          <w:i/>
          <w:lang w:val="es_ES" w:bidi="es_ES"/>
        </w:rPr>
        <w:t>Ver</w:t>
      </w:r>
      <w:r>
        <w:rPr>
          <w:lang w:val="es_ES" w:bidi="es_ES"/>
        </w:rPr>
        <w:t xml:space="preserve"> </w:t>
      </w:r>
      <w:r>
        <w:rPr>
          <w:lang w:val="es_ES" w:bidi="es_ES"/>
        </w:rPr>
        <w:t>Encina de los Adivinos</w:t>
      </w:r>
      <w:r>
        <w:rPr>
          <w:lang w:val="es_ES" w:bidi="es_ES"/>
        </w:rPr>
        <w:t>.</w:t>
      </w:r>
      <w:r>
        <w:rPr>
          <w:lang w:val="es_ES" w:bidi="es_ES"/>
        </w:rPr>
      </w:r>
      <w:r>
        <w:rPr>
          <w:lang w:val="es_ES" w:bidi="es_ES"/>
        </w:rPr>
      </w:r>
    </w:p>
    <w:p>
      <w:pPr/>
      <w:r>
        <w:rPr>
          <w:lang w:val="es_ES" w:bidi="es_ES"/>
        </w:rPr>
      </w:r>
    </w:p>
    <w:p>
      <w:pPr>
        <w:pStyle w:val="Heading2"/>
      </w:pPr>
      <w:r>
        <w:rPr>
          <w:lang w:val="es_ES" w:bidi="es_ES"/>
        </w:rPr>
        <w:t>Adlai</w:t>
      </w:r>
      <w:r>
        <w:rPr>
          <w:lang w:val="es_ES" w:bidi="es_ES"/>
        </w:rPr>
      </w:r>
    </w:p>
    <w:p>
      <w:pPr/>
      <w:r>
        <w:rPr>
          <w:lang w:val="es_ES" w:bidi="es_ES"/>
        </w:rPr>
      </w:r>
      <w:r>
        <w:rPr>
          <w:lang w:val="es_ES" w:bidi="es_ES"/>
        </w:rPr>
        <w:t>El padre de Safat cuidaba el ganado del rey en los valles durante el reinado de David en Israel (</w:t>
      </w:r>
      <w:r>
        <w:rPr>
          <w:lang w:val="es_ES" w:bidi="es_ES"/>
        </w:rPr>
        <w:t>1 Crónicas 27:29</w:t>
      </w:r>
      <w:r>
        <w:rPr>
          <w:lang w:val="es_ES" w:bidi="es_ES"/>
        </w:rPr>
        <w:t>).</w:t>
      </w:r>
      <w:r>
        <w:rPr>
          <w:lang w:val="es_ES" w:bidi="es_ES"/>
        </w:rPr>
      </w:r>
      <w:r>
        <w:rPr>
          <w:lang w:val="es_ES" w:bidi="es_ES"/>
        </w:rPr>
      </w:r>
    </w:p>
    <w:p>
      <w:pPr/>
      <w:r>
        <w:rPr>
          <w:lang w:val="es_ES" w:bidi="es_ES"/>
        </w:rPr>
      </w:r>
    </w:p>
    <w:p>
      <w:pPr>
        <w:pStyle w:val="Heading2"/>
      </w:pPr>
      <w:r>
        <w:rPr>
          <w:lang w:val="es_ES" w:bidi="es_ES"/>
        </w:rPr>
        <w:t>Adma</w:t>
      </w:r>
      <w:r>
        <w:rPr>
          <w:lang w:val="es_ES" w:bidi="es_ES"/>
        </w:rPr>
      </w:r>
    </w:p>
    <w:p>
      <w:pPr/>
      <w:r>
        <w:rPr>
          <w:lang w:val="es_ES" w:bidi="es_ES"/>
        </w:rPr>
      </w:r>
      <w:r>
        <w:rPr>
          <w:lang w:val="es_ES" w:bidi="es_ES"/>
        </w:rPr>
        <w:t>Una ciudad asociada con Sodoma, Gomorra y Zeboim (</w:t>
      </w:r>
      <w:r>
        <w:rPr>
          <w:lang w:val="es_ES" w:bidi="es_ES"/>
        </w:rPr>
        <w:t>Génesis 10:19</w:t>
      </w:r>
      <w:r>
        <w:rPr>
          <w:lang w:val="es_ES" w:bidi="es_ES"/>
        </w:rPr>
        <w:t xml:space="preserve">; </w:t>
      </w:r>
      <w:r>
        <w:rPr>
          <w:lang w:val="es_ES" w:bidi="es_ES"/>
        </w:rPr>
        <w:t>14:2, 8</w:t>
      </w:r>
      <w:r>
        <w:rPr>
          <w:lang w:val="es_ES" w:bidi="es_ES"/>
        </w:rPr>
        <w:t>). Probablemente fue destruida durante el juicio de Dios sobre Sodoma y Gomorra (</w:t>
      </w:r>
      <w:r>
        <w:rPr>
          <w:lang w:val="es_ES" w:bidi="es_ES"/>
        </w:rPr>
        <w:t>Deuteronomio 29:23</w:t>
      </w:r>
      <w:r>
        <w:rPr>
          <w:lang w:val="es_ES" w:bidi="es_ES"/>
        </w:rPr>
        <w:t xml:space="preserve">; no se menciona en </w:t>
      </w:r>
      <w:r>
        <w:rPr>
          <w:lang w:val="es_ES" w:bidi="es_ES"/>
        </w:rPr>
        <w:t>Génesis 19:28</w:t>
      </w:r>
      <w:r>
        <w:rPr>
          <w:lang w:val="es_ES" w:bidi="es_ES"/>
        </w:rPr>
        <w:t>–</w:t>
      </w:r>
      <w:r>
        <w:rPr>
          <w:lang w:val="es_ES" w:bidi="es_ES"/>
        </w:rPr>
        <w:t>29</w:t>
      </w:r>
      <w:r>
        <w:rPr>
          <w:lang w:val="es_ES" w:bidi="es_ES"/>
        </w:rPr>
        <w:t>). Un reciente estudio de la zona al este y al sur del Mar Muerto ha revelado cinco ciudades de principios de la edad de bronce (entre 3300 y el 2000 a.C.) que probablemente sean las cinco "ciudades de la llanura" mencionadas en el Génesis. Cada ciudad estaba situada junto al valle de un río que desembocaba en la llanura alrededor del Mar Muerto.</w:t>
      </w:r>
      <w:r>
        <w:rPr>
          <w:lang w:val="es_ES" w:bidi="es_ES"/>
        </w:rPr>
      </w:r>
      <w:r>
        <w:rPr>
          <w:lang w:val="es_ES" w:bidi="es_ES"/>
        </w:rPr>
      </w:r>
    </w:p>
    <w:p>
      <w:pPr/>
      <w:r>
        <w:rPr>
          <w:lang w:val="es_ES" w:bidi="es_ES"/>
        </w:rPr>
      </w:r>
    </w:p>
    <w:p>
      <w:pPr>
        <w:pStyle w:val="Heading2"/>
      </w:pPr>
      <w:r>
        <w:rPr>
          <w:lang w:val="es_ES" w:bidi="es_ES"/>
        </w:rPr>
        <w:t>Admata</w:t>
      </w:r>
      <w:r>
        <w:rPr>
          <w:lang w:val="es_ES" w:bidi="es_ES"/>
        </w:rPr>
      </w:r>
    </w:p>
    <w:p>
      <w:pPr/>
      <w:r>
        <w:rPr>
          <w:lang w:val="es_ES" w:bidi="es_ES"/>
        </w:rPr>
      </w:r>
      <w:r>
        <w:rPr>
          <w:lang w:val="es_ES" w:bidi="es_ES"/>
        </w:rPr>
        <w:t>Uno de los siete consejeros del rey Asuero (</w:t>
      </w:r>
      <w:r>
        <w:rPr>
          <w:lang w:val="es_ES" w:bidi="es_ES"/>
        </w:rPr>
        <w:t>Ester 1:14</w:t>
      </w:r>
      <w:r>
        <w:rPr>
          <w:lang w:val="es_ES" w:bidi="es_ES"/>
        </w:rPr>
        <w:t>). Los consejeros del rey sugirieron que desterrara a la reina Vasti por negarse a su invitación para presentarse en una fiesta de borrachos.</w:t>
      </w:r>
      <w:r>
        <w:rPr>
          <w:lang w:val="es_ES" w:bidi="es_ES"/>
        </w:rPr>
      </w:r>
      <w:r>
        <w:rPr>
          <w:lang w:val="es_ES" w:bidi="es_ES"/>
        </w:rPr>
      </w:r>
    </w:p>
    <w:p>
      <w:pPr/>
      <w:r>
        <w:rPr>
          <w:lang w:val="es_ES" w:bidi="es_ES"/>
        </w:rPr>
      </w:r>
    </w:p>
    <w:p>
      <w:pPr>
        <w:pStyle w:val="Heading2"/>
      </w:pPr>
      <w:r>
        <w:rPr>
          <w:lang w:val="es_ES" w:bidi="es_ES"/>
        </w:rPr>
        <w:t>Admín</w:t>
      </w:r>
      <w:r>
        <w:rPr>
          <w:lang w:val="es_ES" w:bidi="es_ES"/>
        </w:rPr>
      </w:r>
    </w:p>
    <w:p>
      <w:pPr/>
      <w:r>
        <w:rPr>
          <w:lang w:val="es_ES" w:bidi="es_ES"/>
        </w:rPr>
      </w:r>
      <w:r>
        <w:rPr>
          <w:lang w:val="es_ES" w:bidi="es_ES"/>
        </w:rPr>
        <w:t>Un antepasado de Jesús mencionado en el registro genealógico de Jesús según Lucas (</w:t>
      </w:r>
      <w:r>
        <w:rPr>
          <w:lang w:val="es_ES" w:bidi="es_ES"/>
        </w:rPr>
        <w:t>Lu 3:33</w:t>
      </w:r>
      <w:r>
        <w:rPr>
          <w:lang w:val="es_ES" w:bidi="es_ES"/>
        </w:rPr>
        <w:t>).</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Adna</w:t>
      </w:r>
      <w:r>
        <w:rPr>
          <w:lang w:val="es_ES" w:bidi="es_ES"/>
        </w:rPr>
      </w:r>
    </w:p>
    <w:p>
      <w:pPr>
        <w:pStyle w:val="ListNumber"/>
        <w:numPr>
          <w:ilvl w:val="0"/>
          <w:numId w:val="39"/>
        </w:numPr>
        <w:spacing w:line="240" w:lineRule="auto"/>
        <w:ind w:left="720"/>
      </w:pPr>
      <w:r>
        <w:rPr>
          <w:lang w:val="es_ES" w:bidi="es_ES"/>
        </w:rPr>
      </w:r>
      <w:r>
        <w:rPr>
          <w:lang w:val="es_ES" w:bidi="es_ES"/>
        </w:rPr>
        <w:t>Un descendiente de Pahat-Moab que cumplió con la orden de Esdras de divorciarse de su esposa pagana tras el exilio en Babilonia (</w:t>
      </w:r>
      <w:r>
        <w:rPr>
          <w:lang w:val="es_ES" w:bidi="es_ES"/>
        </w:rPr>
        <w:t>Esdras 10:30</w:t>
      </w:r>
      <w:r>
        <w:rPr>
          <w:lang w:val="es_ES" w:bidi="es_ES"/>
        </w:rPr>
        <w:t>).</w:t>
      </w:r>
    </w:p>
    <w:p>
      <w:pPr>
        <w:pStyle w:val="ListNumber"/>
        <w:spacing w:line="240" w:lineRule="auto"/>
        <w:ind w:left="720"/>
      </w:pPr>
      <w:r>
        <w:rPr>
          <w:lang w:val="es_ES" w:bidi="es_ES"/>
        </w:rPr>
      </w:r>
      <w:r>
        <w:rPr>
          <w:lang w:val="es_ES" w:bidi="es_ES"/>
        </w:rPr>
        <w:t>Un sacerdote que sirvió bajo el sumo sacerdote Joiacim. Regresó a Jerusalén con Zorobabel después del exilio en Babilonia (</w:t>
      </w:r>
      <w:r>
        <w:rPr>
          <w:lang w:val="es_ES" w:bidi="es_ES"/>
        </w:rPr>
        <w:t>Nehemías 12:15</w:t>
      </w:r>
      <w:r>
        <w:rPr>
          <w:lang w:val="es_ES" w:bidi="es_ES"/>
        </w:rPr>
        <w:t>).</w:t>
      </w:r>
      <w:r>
        <w:rPr>
          <w:lang w:val="es_ES" w:bidi="es_ES"/>
        </w:rPr>
      </w:r>
      <w:r>
        <w:rPr>
          <w:lang w:val="es_ES" w:bidi="es_ES"/>
        </w:rPr>
      </w:r>
    </w:p>
    <w:p>
      <w:pPr/>
      <w:r>
        <w:rPr>
          <w:lang w:val="es_ES" w:bidi="es_ES"/>
        </w:rPr>
      </w:r>
    </w:p>
    <w:p>
      <w:pPr>
        <w:pStyle w:val="Heading2"/>
      </w:pPr>
      <w:r>
        <w:rPr>
          <w:lang w:val="es_ES" w:bidi="es_ES"/>
        </w:rPr>
        <w:t>Adnas</w:t>
      </w:r>
      <w:r>
        <w:rPr>
          <w:lang w:val="es_ES" w:bidi="es_ES"/>
        </w:rPr>
      </w:r>
    </w:p>
    <w:p>
      <w:pPr>
        <w:pStyle w:val="ListNumber"/>
        <w:numPr>
          <w:ilvl w:val="0"/>
          <w:numId w:val="40"/>
        </w:numPr>
        <w:spacing w:line="240" w:lineRule="auto"/>
        <w:ind w:left="720"/>
      </w:pPr>
      <w:r>
        <w:rPr>
          <w:lang w:val="es_ES" w:bidi="es_ES"/>
        </w:rPr>
      </w:r>
      <w:r>
        <w:rPr>
          <w:lang w:val="es_ES" w:bidi="es_ES"/>
        </w:rPr>
        <w:t>Un capitán de la tribu de Manasés que abandonó a Saúl para unirse al ejército de David en Siclag (</w:t>
      </w:r>
      <w:r>
        <w:rPr>
          <w:lang w:val="es_ES" w:bidi="es_ES"/>
        </w:rPr>
        <w:t>1 Crónicas 12:20</w:t>
      </w:r>
      <w:r>
        <w:rPr>
          <w:lang w:val="es_ES" w:bidi="es_ES"/>
        </w:rPr>
        <w:t>).</w:t>
      </w:r>
    </w:p>
    <w:p>
      <w:pPr>
        <w:pStyle w:val="ListNumber"/>
        <w:spacing w:line="240" w:lineRule="auto"/>
        <w:ind w:left="720"/>
      </w:pPr>
      <w:r>
        <w:rPr>
          <w:lang w:val="es_ES" w:bidi="es_ES"/>
        </w:rPr>
      </w:r>
      <w:r>
        <w:rPr>
          <w:lang w:val="es_ES" w:bidi="es_ES"/>
        </w:rPr>
        <w:t>Un general bajo el mando del rey Josafat de Judá (</w:t>
      </w:r>
      <w:r>
        <w:rPr>
          <w:lang w:val="es_ES" w:bidi="es_ES"/>
        </w:rPr>
        <w:t>2 Crónicas 17:14</w:t>
      </w:r>
      <w:r>
        <w:rPr>
          <w:lang w:val="es_ES" w:bidi="es_ES"/>
        </w:rPr>
        <w:t>).</w:t>
      </w:r>
    </w:p>
    <w:p>
      <w:pPr/>
      <w:r>
        <w:rPr>
          <w:lang w:val="es_ES" w:bidi="es_ES"/>
        </w:rPr>
      </w:r>
      <w:r>
        <w:rPr>
          <w:lang w:val="es_ES" w:bidi="es_ES"/>
        </w:rPr>
        <w:t>Algunas versiones en español utilizan la ortografía "Adna".</w:t>
      </w:r>
      <w:r>
        <w:rPr>
          <w:lang w:val="es_ES" w:bidi="es_ES"/>
        </w:rPr>
      </w:r>
      <w:r>
        <w:rPr>
          <w:lang w:val="es_ES" w:bidi="es_ES"/>
        </w:rPr>
      </w:r>
    </w:p>
    <w:p>
      <w:pPr/>
      <w:r>
        <w:rPr>
          <w:lang w:val="es_ES" w:bidi="es_ES"/>
        </w:rPr>
      </w:r>
    </w:p>
    <w:p>
      <w:pPr>
        <w:pStyle w:val="Heading2"/>
      </w:pPr>
      <w:r>
        <w:rPr>
          <w:lang w:val="es_ES" w:bidi="es_ES"/>
        </w:rPr>
        <w:t>Adón</w:t>
      </w:r>
      <w:r>
        <w:rPr>
          <w:lang w:val="es_ES" w:bidi="es_ES"/>
        </w:rPr>
      </w:r>
    </w:p>
    <w:p>
      <w:pPr/>
      <w:r>
        <w:rPr>
          <w:lang w:val="es_ES" w:bidi="es_ES"/>
        </w:rPr>
      </w:r>
      <w:r>
        <w:rPr>
          <w:lang w:val="es_ES" w:bidi="es_ES"/>
        </w:rPr>
        <w:t>Otra forma de Addán, un lugar en Babilonia (</w:t>
      </w:r>
      <w:r>
        <w:rPr>
          <w:lang w:val="es_ES" w:bidi="es_ES"/>
        </w:rPr>
        <w:t>Nehemías 7:61</w:t>
      </w:r>
      <w:r>
        <w:rPr>
          <w:lang w:val="es_ES" w:bidi="es_ES"/>
        </w:rPr>
        <w:t>).</w:t>
      </w:r>
    </w:p>
    <w:p>
      <w:pPr/>
      <w:r>
        <w:rPr>
          <w:lang w:val="es_ES" w:bidi="es_ES"/>
        </w:rPr>
      </w:r>
      <w:r>
        <w:rPr>
          <w:i/>
          <w:lang w:val="es_ES" w:bidi="es_ES"/>
        </w:rPr>
        <w:t>Ver</w:t>
      </w:r>
      <w:r>
        <w:rPr>
          <w:lang w:val="es_ES" w:bidi="es_ES"/>
        </w:rPr>
        <w:t xml:space="preserve"> </w:t>
      </w:r>
      <w:r>
        <w:rPr>
          <w:lang w:val="es_ES" w:bidi="es_ES"/>
        </w:rPr>
        <w:t>Addán</w:t>
      </w:r>
      <w:r>
        <w:rPr>
          <w:lang w:val="es_ES" w:bidi="es_ES"/>
        </w:rPr>
        <w:t>.</w:t>
      </w:r>
      <w:r>
        <w:rPr>
          <w:lang w:val="es_ES" w:bidi="es_ES"/>
        </w:rPr>
      </w:r>
      <w:r>
        <w:rPr>
          <w:lang w:val="es_ES" w:bidi="es_ES"/>
        </w:rPr>
      </w:r>
    </w:p>
    <w:p>
      <w:pPr/>
      <w:r>
        <w:rPr>
          <w:lang w:val="es_ES" w:bidi="es_ES"/>
        </w:rPr>
      </w:r>
    </w:p>
    <w:p>
      <w:pPr>
        <w:pStyle w:val="Heading2"/>
      </w:pPr>
      <w:r>
        <w:rPr>
          <w:lang w:val="es_ES" w:bidi="es_ES"/>
        </w:rPr>
        <w:t>Adonai</w:t>
      </w:r>
      <w:r>
        <w:rPr>
          <w:lang w:val="es_ES" w:bidi="es_ES"/>
        </w:rPr>
      </w:r>
    </w:p>
    <w:p>
      <w:pPr/>
      <w:r>
        <w:rPr>
          <w:lang w:val="es_ES" w:bidi="es_ES"/>
        </w:rPr>
      </w:r>
      <w:r>
        <w:rPr>
          <w:lang w:val="es_ES" w:bidi="es_ES"/>
        </w:rPr>
        <w:t>Un título para Dios que generalmente se traduce como “Señor”. Indica que Dios es digno de honor, majestad y poder.</w:t>
      </w:r>
    </w:p>
    <w:p>
      <w:pPr/>
      <w:r>
        <w:rPr>
          <w:lang w:val="es_ES" w:bidi="es_ES"/>
        </w:rPr>
      </w:r>
      <w:r>
        <w:rPr>
          <w:i/>
          <w:lang w:val="es_ES" w:bidi="es_ES"/>
        </w:rPr>
        <w:t>Ver</w:t>
      </w:r>
      <w:r>
        <w:rPr>
          <w:lang w:val="es_ES" w:bidi="es_ES"/>
        </w:rPr>
        <w:t xml:space="preserv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Adonías</w:t>
      </w:r>
      <w:r>
        <w:rPr>
          <w:lang w:val="es_ES" w:bidi="es_ES"/>
        </w:rPr>
      </w:r>
    </w:p>
    <w:p>
      <w:pPr>
        <w:pStyle w:val="ListNumber"/>
        <w:numPr>
          <w:ilvl w:val="0"/>
          <w:numId w:val="41"/>
        </w:numPr>
        <w:spacing w:line="240" w:lineRule="auto"/>
        <w:ind w:left="720"/>
      </w:pPr>
      <w:r>
        <w:rPr>
          <w:lang w:val="es_ES" w:bidi="es_ES"/>
        </w:rPr>
      </w:r>
      <w:r>
        <w:rPr>
          <w:lang w:val="es_ES" w:bidi="es_ES"/>
        </w:rPr>
        <w:t>El cuarto hijo de David, nacido de Hagit en Hebrón (</w:t>
      </w:r>
      <w:r>
        <w:rPr>
          <w:lang w:val="es_ES" w:bidi="es_ES"/>
        </w:rPr>
        <w:t>2 Samuel 3:4</w:t>
      </w:r>
      <w:r>
        <w:rPr>
          <w:lang w:val="es_ES" w:bidi="es_ES"/>
        </w:rPr>
        <w:t>). Después de que sus tres hermanos mayores (Amnón, Quileab y Absalón) murieran, Adonías era el siguiente en la línea para convertirse en rey después de David. Según 1 Reyes, David prometió a su esposa Betsabé que su hijo Salomón sería el próximo rey (</w:t>
      </w:r>
      <w:r>
        <w:rPr>
          <w:lang w:val="es_ES" w:bidi="es_ES"/>
        </w:rPr>
        <w:t>1 Reyes 1:17</w:t>
      </w:r>
      <w:r>
        <w:rPr>
          <w:lang w:val="es_ES" w:bidi="es_ES"/>
        </w:rPr>
        <w:t>).</w:t>
        <w:br/>
      </w:r>
      <w:r>
        <w:rPr>
          <w:lang w:val="es_ES" w:bidi="es_ES"/>
        </w:rPr>
        <w:t>Cuando David parecía estar muriendo, Adonías comenzó a prepararse para convertirse en rey (</w:t>
      </w:r>
      <w:r>
        <w:rPr>
          <w:lang w:val="es_ES" w:bidi="es_ES"/>
        </w:rPr>
        <w:t>1 Reyes 1:1–10</w:t>
      </w:r>
      <w:r>
        <w:rPr>
          <w:lang w:val="es_ES" w:bidi="es_ES"/>
        </w:rPr>
        <w:t>). Antes de que esto sucediera, David nombró a Salomón como el próximo rey (</w:t>
      </w:r>
      <w:r>
        <w:rPr>
          <w:lang w:val="es_ES" w:bidi="es_ES"/>
        </w:rPr>
        <w:t>1 Reyes 1:11–40</w:t>
      </w:r>
      <w:r>
        <w:rPr>
          <w:lang w:val="es_ES" w:bidi="es_ES"/>
        </w:rPr>
        <w:t>). Adonías evitó a Salomón al principio (</w:t>
      </w:r>
      <w:r>
        <w:rPr>
          <w:lang w:val="es_ES" w:bidi="es_ES"/>
        </w:rPr>
        <w:t>1 Reyes 1:41–53</w:t>
      </w:r>
      <w:r>
        <w:rPr>
          <w:lang w:val="es_ES" w:bidi="es_ES"/>
        </w:rPr>
        <w:t>), pero finalmente, pidió al Rey Salomón permiso para casarse con Abisag. Abisag era la mujer de Sunem que cuidaba de David durante sus últimos días. En el antiguo Cercano Oriente, tomar a la concubina de un rey fallecido equivalía a reclamar el trono. Esto enfureció a Salomón, quien ordenó que Adonías fuera asesinado (</w:t>
      </w:r>
      <w:r>
        <w:rPr>
          <w:lang w:val="es_ES" w:bidi="es_ES"/>
        </w:rPr>
        <w:t>1 Reyes 2:13–25</w:t>
      </w:r>
      <w:r>
        <w:rPr>
          <w:lang w:val="es_ES" w:bidi="es_ES"/>
        </w:rPr>
        <w:t>).</w:t>
      </w:r>
    </w:p>
    <w:p>
      <w:pPr>
        <w:pStyle w:val="ListNumber"/>
        <w:spacing w:line="240" w:lineRule="auto"/>
        <w:ind w:left="720"/>
      </w:pPr>
      <w:r>
        <w:rPr>
          <w:lang w:val="es_ES" w:bidi="es_ES"/>
        </w:rPr>
      </w:r>
      <w:r>
        <w:rPr>
          <w:lang w:val="es_ES" w:bidi="es_ES"/>
        </w:rPr>
        <w:t>Un levita enviado por el Rey Josafat de Judá para enseñar al pueblo la ley del Señor (</w:t>
      </w:r>
      <w:r>
        <w:rPr>
          <w:lang w:val="es_ES" w:bidi="es_ES"/>
        </w:rPr>
        <w:t>2 Crónicas 17:8</w:t>
      </w:r>
      <w:r>
        <w:rPr>
          <w:lang w:val="es_ES" w:bidi="es_ES"/>
        </w:rPr>
        <w:t>).</w:t>
      </w:r>
    </w:p>
    <w:p>
      <w:pPr>
        <w:pStyle w:val="ListNumber"/>
        <w:spacing w:line="240" w:lineRule="auto"/>
        <w:ind w:left="720"/>
      </w:pPr>
      <w:r>
        <w:rPr>
          <w:lang w:val="es_ES" w:bidi="es_ES"/>
        </w:rPr>
      </w:r>
      <w:r>
        <w:rPr>
          <w:lang w:val="es_ES" w:bidi="es_ES"/>
        </w:rPr>
        <w:t>Un líder político que, junto con Nehemías y otros, firmó la promesa de Esdras de ser fiel a Dios después del exilio en Babilonia (</w:t>
      </w:r>
      <w:r>
        <w:rPr>
          <w:lang w:val="es_ES" w:bidi="es_ES"/>
        </w:rPr>
        <w:t>Nehemías 10:16</w:t>
      </w:r>
      <w:r>
        <w:rPr>
          <w:lang w:val="es_ES" w:bidi="es_ES"/>
        </w:rPr>
        <w:t>).</w:t>
      </w:r>
      <w:r>
        <w:rPr>
          <w:lang w:val="es_ES" w:bidi="es_ES"/>
        </w:rPr>
      </w:r>
      <w:r>
        <w:rPr>
          <w:lang w:val="es_ES" w:bidi="es_ES"/>
        </w:rPr>
      </w:r>
    </w:p>
    <w:p>
      <w:pPr/>
      <w:r>
        <w:rPr>
          <w:lang w:val="es_ES" w:bidi="es_ES"/>
        </w:rPr>
      </w:r>
    </w:p>
    <w:p>
      <w:pPr>
        <w:pStyle w:val="Heading2"/>
      </w:pPr>
      <w:r>
        <w:rPr>
          <w:lang w:val="es_ES" w:bidi="es_ES"/>
        </w:rPr>
        <w:t>Adoni-Bezec</w:t>
      </w:r>
      <w:r>
        <w:rPr>
          <w:lang w:val="es_ES" w:bidi="es_ES"/>
        </w:rPr>
      </w:r>
    </w:p>
    <w:p>
      <w:pPr/>
      <w:r>
        <w:rPr>
          <w:lang w:val="es_ES" w:bidi="es_ES"/>
        </w:rPr>
      </w:r>
      <w:r>
        <w:rPr>
          <w:lang w:val="es_ES" w:bidi="es_ES"/>
        </w:rPr>
        <w:t>El título del rey cananeo de Bezec, una ciudad en el norte de Palestina. Después de la muerte de Josué, las tribus de Judá y Simeón derrotaron a Adoni-Bezec y le cortaron los pulgares y los dedos gordos de los pies. Adoni-Bezec había hecho lo mismo a muchos reyes que había capturado. Admitió que lo que le sucedió fue un castigo justo de Dios (</w:t>
      </w:r>
      <w:r>
        <w:rPr>
          <w:lang w:val="es_ES" w:bidi="es_ES"/>
        </w:rPr>
        <w:t>Jueces 1:5</w:t>
      </w:r>
      <w:r>
        <w:rPr>
          <w:lang w:val="es_ES" w:bidi="es_ES"/>
        </w:rPr>
        <w:t>–</w:t>
      </w:r>
      <w:r>
        <w:rPr>
          <w:lang w:val="es_ES" w:bidi="es_ES"/>
        </w:rPr>
        <w:t>7</w:t>
      </w:r>
      <w:r>
        <w:rPr>
          <w:lang w:val="es_ES" w:bidi="es_ES"/>
        </w:rPr>
        <w:t xml:space="preserve">). Algunos argumentan que Adoni-Bezec y Adonisedec, quien es mencionado en </w:t>
      </w:r>
      <w:r>
        <w:rPr>
          <w:lang w:val="es_ES" w:bidi="es_ES"/>
        </w:rPr>
        <w:t>Josué 10:1,</w:t>
      </w:r>
      <w:r>
        <w:rPr>
          <w:lang w:val="es_ES" w:bidi="es_ES"/>
        </w:rPr>
        <w:t xml:space="preserve"> eran la misma persona.</w:t>
      </w:r>
      <w:r>
        <w:rPr>
          <w:lang w:val="es_ES" w:bidi="es_ES"/>
        </w:rPr>
      </w:r>
      <w:r>
        <w:rPr>
          <w:lang w:val="es_ES" w:bidi="es_ES"/>
        </w:rPr>
      </w:r>
    </w:p>
    <w:p>
      <w:pPr/>
      <w:r>
        <w:rPr>
          <w:lang w:val="es_ES" w:bidi="es_ES"/>
        </w:rPr>
      </w:r>
    </w:p>
    <w:p>
      <w:pPr>
        <w:pStyle w:val="Heading2"/>
      </w:pPr>
      <w:r>
        <w:rPr>
          <w:lang w:val="es_ES" w:bidi="es_ES"/>
        </w:rPr>
        <w:t>Adonicam</w:t>
      </w:r>
      <w:r>
        <w:rPr>
          <w:lang w:val="es_ES" w:bidi="es_ES"/>
        </w:rPr>
      </w:r>
    </w:p>
    <w:p>
      <w:pPr/>
      <w:r>
        <w:rPr>
          <w:lang w:val="es_ES" w:bidi="es_ES"/>
        </w:rPr>
      </w:r>
      <w:r>
        <w:rPr>
          <w:lang w:val="es_ES" w:bidi="es_ES"/>
        </w:rPr>
        <w:t>El jefe de una familia cuyos descendientes regresaron a Jerusalén con Zorobabel después del exilio babilónico (</w:t>
      </w:r>
      <w:r>
        <w:rPr>
          <w:lang w:val="es_ES" w:bidi="es_ES"/>
        </w:rPr>
        <w:t>Esdras 2:13</w:t>
      </w:r>
      <w:r>
        <w:rPr>
          <w:lang w:val="es_ES" w:bidi="es_ES"/>
        </w:rPr>
        <w:t xml:space="preserve">; </w:t>
      </w:r>
      <w:r>
        <w:rPr>
          <w:lang w:val="es_ES" w:bidi="es_ES"/>
        </w:rPr>
        <w:t>Nehemías 7:18</w:t>
      </w:r>
      <w:r>
        <w:rPr>
          <w:lang w:val="es_ES" w:bidi="es_ES"/>
        </w:rPr>
        <w:t>). Esdras menciona que seiscientos sesenta y seis miembros de la familia de Adonicam regresaron, pero Nehemías indica que el número Es de seiscientos sesenta y siete (lo cual concuerda con 1 Esdras 5:14). Esto probablemente sea una variación de escriba.</w:t>
      </w:r>
      <w:r>
        <w:rPr>
          <w:lang w:val="es_ES" w:bidi="es_ES"/>
        </w:rPr>
      </w:r>
      <w:r>
        <w:rPr>
          <w:lang w:val="es_ES" w:bidi="es_ES"/>
        </w:rPr>
      </w:r>
    </w:p>
    <w:p>
      <w:pPr/>
      <w:r>
        <w:rPr>
          <w:lang w:val="es_ES" w:bidi="es_ES"/>
        </w:rPr>
      </w:r>
    </w:p>
    <w:p>
      <w:pPr>
        <w:pStyle w:val="Heading2"/>
      </w:pPr>
      <w:r>
        <w:rPr>
          <w:lang w:val="es_ES" w:bidi="es_ES"/>
        </w:rPr>
        <w:t>Adoniram</w:t>
      </w:r>
      <w:r>
        <w:rPr>
          <w:lang w:val="es_ES" w:bidi="es_ES"/>
        </w:rPr>
      </w:r>
    </w:p>
    <w:p>
      <w:pPr/>
      <w:r>
        <w:rPr>
          <w:lang w:val="es_ES" w:bidi="es_ES"/>
        </w:rPr>
      </w:r>
      <w:r>
        <w:rPr>
          <w:lang w:val="es_ES" w:bidi="es_ES"/>
        </w:rPr>
        <w:t>Un importante funcionario en Israel durante los reinados de David, Salomón y Roboam (</w:t>
      </w:r>
      <w:r>
        <w:rPr>
          <w:lang w:val="es_ES" w:bidi="es_ES"/>
        </w:rPr>
        <w:t>1 Re 4:6,</w:t>
      </w:r>
      <w:r>
        <w:rPr>
          <w:lang w:val="es_ES" w:bidi="es_ES"/>
        </w:rPr>
        <w:t xml:space="preserve"> </w:t>
      </w:r>
      <w:r>
        <w:rPr>
          <w:lang w:val="es_ES" w:bidi="es_ES"/>
        </w:rPr>
        <w:t>5:14</w:t>
      </w:r>
      <w:r>
        <w:rPr>
          <w:lang w:val="es_ES" w:bidi="es_ES"/>
        </w:rPr>
        <w:t>). Adoniram también es conocido como "Adoram", posiblemente una abreviatura de su nombre completo (</w:t>
      </w:r>
      <w:r>
        <w:rPr>
          <w:lang w:val="es_ES" w:bidi="es_ES"/>
        </w:rPr>
        <w:t>2 Sam 20:24,</w:t>
      </w:r>
      <w:r>
        <w:rPr>
          <w:lang w:val="es_ES" w:bidi="es_ES"/>
        </w:rPr>
        <w:t xml:space="preserve"> </w:t>
      </w:r>
      <w:r>
        <w:rPr>
          <w:lang w:val="es_ES" w:bidi="es_ES"/>
        </w:rPr>
        <w:t>1 Re 12:18,</w:t>
      </w:r>
      <w:r>
        <w:rPr>
          <w:lang w:val="es_ES" w:bidi="es_ES"/>
        </w:rPr>
        <w:t xml:space="preserve"> </w:t>
      </w:r>
      <w:r>
        <w:rPr>
          <w:lang w:val="es_ES" w:bidi="es_ES"/>
        </w:rPr>
        <w:t>2 Cro 10:18</w:t>
      </w:r>
      <w:r>
        <w:rPr>
          <w:lang w:val="es_ES" w:bidi="es_ES"/>
        </w:rPr>
        <w:t>)</w:t>
      </w:r>
    </w:p>
    <w:p>
      <w:pPr/>
      <w:r>
        <w:rPr>
          <w:lang w:val="es_ES" w:bidi="es_ES"/>
        </w:rPr>
      </w:r>
      <w:r>
        <w:rPr>
          <w:lang w:val="es_ES" w:bidi="es_ES"/>
        </w:rPr>
        <w:t>Durante la construcción del templo de Salomón, Adoniram estaba a cargo de treinta mil trabajadores (</w:t>
      </w:r>
      <w:r>
        <w:rPr>
          <w:lang w:val="es_ES" w:bidi="es_ES"/>
        </w:rPr>
        <w:t>1 Re 5:13–14</w:t>
      </w:r>
      <w:r>
        <w:rPr>
          <w:lang w:val="es_ES" w:bidi="es_ES"/>
        </w:rPr>
        <w:t>). David estableció un sistema de trabajo forzado que Salomón continuó, no solo para la construcción del templo, sino también para muchos otros proyectos.</w:t>
      </w:r>
    </w:p>
    <w:p>
      <w:pPr/>
      <w:r>
        <w:rPr>
          <w:lang w:val="es_ES" w:bidi="es_ES"/>
        </w:rPr>
      </w:r>
      <w:r>
        <w:rPr>
          <w:lang w:val="es_ES" w:bidi="es_ES"/>
        </w:rPr>
        <w:t>Cuando Roboam se convirtió en rey, el pueblo solicitó una reducción en la carga de trabajo. Sin embargo, Roboam decidió aumentarla (</w:t>
      </w:r>
      <w:r>
        <w:rPr>
          <w:lang w:val="es_ES" w:bidi="es_ES"/>
        </w:rPr>
        <w:t>1 Re 12:1</w:t>
      </w:r>
      <w:r>
        <w:rPr>
          <w:lang w:val="es_ES" w:bidi="es_ES"/>
        </w:rPr>
        <w:t>–</w:t>
      </w:r>
      <w:r>
        <w:rPr>
          <w:lang w:val="es_ES" w:bidi="es_ES"/>
        </w:rPr>
        <w:t>15</w:t>
      </w:r>
      <w:r>
        <w:rPr>
          <w:lang w:val="es_ES" w:bidi="es_ES"/>
        </w:rPr>
        <w:t>). Cuando Adoniram fue a hacer cumplir la orden del rey, el pueblo, en rebelión, lo apedreó hasta matarlo (</w:t>
      </w:r>
      <w:r>
        <w:rPr>
          <w:lang w:val="es_ES" w:bidi="es_ES"/>
        </w:rPr>
        <w:t>1 Re 12:16</w:t>
      </w:r>
      <w:r>
        <w:rPr>
          <w:lang w:val="es_ES" w:bidi="es_ES"/>
        </w:rPr>
        <w:t>–</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Adonisedec</w:t>
      </w:r>
      <w:r>
        <w:rPr>
          <w:lang w:val="es_ES" w:bidi="es_ES"/>
        </w:rPr>
      </w:r>
    </w:p>
    <w:p>
      <w:pPr/>
      <w:r>
        <w:rPr>
          <w:lang w:val="es_ES" w:bidi="es_ES"/>
        </w:rPr>
      </w:r>
      <w:r>
        <w:rPr>
          <w:lang w:val="es_ES" w:bidi="es_ES"/>
        </w:rPr>
        <w:t>El rey amorreo de Jerusalén durante la conquista israelita de la tierra prometida (</w:t>
      </w:r>
      <w:r>
        <w:rPr>
          <w:lang w:val="es_ES" w:bidi="es_ES"/>
        </w:rPr>
        <w:t>Jos 10:1–5</w:t>
      </w:r>
      <w:r>
        <w:rPr>
          <w:lang w:val="es_ES" w:bidi="es_ES"/>
        </w:rPr>
        <w:t>). Cuando los amorreos e israelitas lucharon por el control de Gabaón, Josué oró para que el sol se detuviera (</w:t>
      </w:r>
      <w:r>
        <w:rPr>
          <w:lang w:val="es_ES" w:bidi="es_ES"/>
        </w:rPr>
        <w:t>Jos 10:6–15</w:t>
      </w:r>
      <w:r>
        <w:rPr>
          <w:lang w:val="es_ES" w:bidi="es_ES"/>
        </w:rPr>
        <w:t>). Los israelitas lograron una victoria decisiva. Adonisedec y otros cuatro reyes enemigos fueron encontrados escondidos en una cueva. Josué los ejecutó (</w:t>
      </w:r>
      <w:r>
        <w:rPr>
          <w:lang w:val="es_ES" w:bidi="es_ES"/>
        </w:rPr>
        <w:t>Jos 10:16–27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Conquista y distribución de la Tierra</w:t>
      </w:r>
      <w:r>
        <w:rPr>
          <w:lang w:val="es_ES" w:bidi="es_ES"/>
        </w:rPr>
        <w:t>.</w:t>
      </w:r>
      <w:r>
        <w:rPr>
          <w:lang w:val="es_ES" w:bidi="es_ES"/>
        </w:rPr>
      </w:r>
      <w:r>
        <w:rPr>
          <w:lang w:val="es_ES" w:bidi="es_ES"/>
        </w:rPr>
      </w:r>
    </w:p>
    <w:p>
      <w:pPr/>
      <w:r>
        <w:rPr>
          <w:lang w:val="es_ES" w:bidi="es_ES"/>
        </w:rPr>
      </w:r>
    </w:p>
    <w:p>
      <w:pPr>
        <w:pStyle w:val="Heading2"/>
      </w:pPr>
      <w:r>
        <w:rPr>
          <w:lang w:val="es_ES" w:bidi="es_ES"/>
        </w:rPr>
        <w:t>Adopción</w:t>
      </w:r>
      <w:r>
        <w:rPr>
          <w:lang w:val="es_ES" w:bidi="es_ES"/>
        </w:rPr>
      </w:r>
    </w:p>
    <w:p>
      <w:pPr/>
      <w:r>
        <w:rPr>
          <w:lang w:val="es_ES" w:bidi="es_ES"/>
        </w:rPr>
      </w:r>
      <w:r>
        <w:rPr>
          <w:lang w:val="es_ES" w:bidi="es_ES"/>
        </w:rPr>
        <w:t>Teológicamente, la adopción es el acto de Dios mediante el cual los creyentes se convierten en miembros de "la familia de Dios", con todos los privilegios y deberes de la membresía familiar. El término "Hijos de Dios" abarca tanto a hombres como a mujeres que son considerados hijos de Dios (</w:t>
      </w:r>
      <w:r>
        <w:rPr>
          <w:lang w:val="es_ES" w:bidi="es_ES"/>
        </w:rPr>
        <w:t>Is 43:6,</w:t>
      </w:r>
      <w:r>
        <w:rPr>
          <w:lang w:val="es_ES" w:bidi="es_ES"/>
        </w:rPr>
        <w:t xml:space="preserve"> </w:t>
      </w:r>
      <w:r>
        <w:rPr>
          <w:lang w:val="es_ES" w:bidi="es_ES"/>
        </w:rPr>
        <w:t>2 Co 6:18</w:t>
      </w:r>
      <w:r>
        <w:rPr>
          <w:lang w:val="es_ES" w:bidi="es_ES"/>
        </w:rPr>
        <w:t>).</w:t>
      </w:r>
    </w:p>
    <w:p>
      <w:pPr/>
      <w:r>
        <w:rPr>
          <w:lang w:val="es_ES" w:bidi="es_ES"/>
        </w:rPr>
      </w:r>
      <w:r>
        <w:rPr>
          <w:lang w:val="es_ES" w:bidi="es_ES"/>
        </w:rPr>
        <w:t>Según el Nuevo Testamento, todos somos pecadores por naturaleza y, por lo tanto, somos "hijos de ira" (</w:t>
      </w:r>
      <w:r>
        <w:rPr>
          <w:lang w:val="es_ES" w:bidi="es_ES"/>
        </w:rPr>
        <w:t>Ef 2:3</w:t>
      </w:r>
      <w:r>
        <w:rPr>
          <w:lang w:val="es_ES" w:bidi="es_ES"/>
        </w:rPr>
        <w:t>). Sin embargo, aquellos a quienes Dios ama se convierten en "hijos de Dios" por la gracia (</w:t>
      </w:r>
      <w:r>
        <w:rPr>
          <w:lang w:val="es_ES" w:bidi="es_ES"/>
        </w:rPr>
        <w:t>1 Jn 3:1</w:t>
      </w:r>
      <w:r>
        <w:rPr>
          <w:lang w:val="es_ES" w:bidi="es_ES"/>
        </w:rPr>
        <w:t>). Esta adopción proviene del amor de Dios y se basa en Jesucristo, que es el único Hijo de Dios. El término "Hijo de Dios" se refiere principalmente a la naturaleza divina de Cristo (</w:t>
      </w:r>
      <w:r>
        <w:rPr>
          <w:lang w:val="es_ES" w:bidi="es_ES"/>
        </w:rPr>
        <w:t>Mt 11:25–27,</w:t>
      </w:r>
      <w:r>
        <w:rPr>
          <w:lang w:val="es_ES" w:bidi="es_ES"/>
        </w:rPr>
        <w:t xml:space="preserve"> </w:t>
      </w:r>
      <w:r>
        <w:rPr>
          <w:lang w:val="es_ES" w:bidi="es_ES"/>
        </w:rPr>
        <w:t>16:16–17</w:t>
      </w:r>
      <w:r>
        <w:rPr>
          <w:lang w:val="es_ES" w:bidi="es_ES"/>
        </w:rPr>
        <w:t>). Jesús comparte la misma sustancia y gloria que el Padre. En la Trinidad (las tres personas de Dios), Cristo es conocido como la segunda persona. Es diferente del Padre porque es "el unigénito Hijo". lo que significa que es el único de su clase. Los creyentes en Cristo, aunque "adoptados", no son iguales al Hijo no creado y divino.</w:t>
      </w:r>
    </w:p>
    <w:p>
      <w:pPr/>
      <w:r>
        <w:rPr>
          <w:lang w:val="es_ES" w:bidi="es_ES"/>
        </w:rPr>
      </w:r>
      <w:r>
        <w:rPr>
          <w:lang w:val="es_ES" w:bidi="es_ES"/>
        </w:rPr>
        <w:t>Aun así, en Jesús, los pecadores son amados y elegidos por Dios Padre para convertirse en sus hijos por adopción (</w:t>
      </w:r>
      <w:r>
        <w:rPr>
          <w:lang w:val="es_ES" w:bidi="es_ES"/>
        </w:rPr>
        <w:t>Ef 1:4–6</w:t>
      </w:r>
      <w:r>
        <w:rPr>
          <w:lang w:val="es_ES" w:bidi="es_ES"/>
        </w:rPr>
        <w:t>). Esta adopción es posible gracias a Cristo, el Redentor. A través de su muerte y resurrección, destruyó el pecado y su castigo, restaurando la justicia y la vida necesarias para la filiación.</w:t>
      </w:r>
    </w:p>
    <w:p>
      <w:pPr/>
      <w:r>
        <w:rPr>
          <w:lang w:val="es_ES" w:bidi="es_ES"/>
        </w:rPr>
      </w:r>
      <w:r>
        <w:rPr>
          <w:lang w:val="es_ES" w:bidi="es_ES"/>
        </w:rPr>
        <w:t>Cristo es la cabeza del "nuevo pacto" como quien lo hizo posible y quien paga sus deudas. Sus seguidores se convierten en herederos de Dios y coherederos con Cristo (</w:t>
      </w:r>
      <w:r>
        <w:rPr>
          <w:lang w:val="es_ES" w:bidi="es_ES"/>
        </w:rPr>
        <w:t>Ro 8:17</w:t>
      </w:r>
      <w:r>
        <w:rPr>
          <w:lang w:val="es_ES" w:bidi="es_ES"/>
        </w:rPr>
        <w:t>). Dios les da el Espíritu, el Espíritu de su Hijo, como el Espíritu de adopción (</w:t>
      </w:r>
      <w:r>
        <w:rPr>
          <w:lang w:val="es_ES" w:bidi="es_ES"/>
        </w:rPr>
        <w:t>Ro 8:15,</w:t>
      </w:r>
      <w:r>
        <w:rPr>
          <w:lang w:val="es_ES" w:bidi="es_ES"/>
        </w:rPr>
        <w:t xml:space="preserve"> </w:t>
      </w:r>
      <w:r>
        <w:rPr>
          <w:lang w:val="es_ES" w:bidi="es_ES"/>
        </w:rPr>
        <w:t>Ga 4:6</w:t>
      </w:r>
      <w:r>
        <w:rPr>
          <w:lang w:val="es_ES" w:bidi="es_ES"/>
        </w:rPr>
        <w:t>). El Espíritu en ellos asegura a los creyentes que son realmente hijos de Dios y les permite llamar a Dios "Padre" (</w:t>
      </w:r>
      <w:r>
        <w:rPr>
          <w:lang w:val="es_ES" w:bidi="es_ES"/>
        </w:rPr>
        <w:t>Ro 8:15–16</w:t>
      </w:r>
      <w:r>
        <w:rPr>
          <w:lang w:val="es_ES" w:bidi="es_ES"/>
        </w:rPr>
        <w:t>). Esta cercanía con el Creador y Salvador en la oración es un beneficio de la adopción.</w:t>
      </w:r>
    </w:p>
    <w:p>
      <w:pPr/>
      <w:r>
        <w:rPr>
          <w:lang w:val="es_ES" w:bidi="es_ES"/>
        </w:rPr>
      </w:r>
      <w:r>
        <w:rPr>
          <w:lang w:val="es_ES" w:bidi="es_ES"/>
        </w:rPr>
        <w:t>La adopción fue un beneficio otorgado al pueblo de Dios bajo "el pacto" (</w:t>
      </w:r>
      <w:r>
        <w:rPr>
          <w:lang w:val="es_ES" w:bidi="es_ES"/>
        </w:rPr>
        <w:t>Ro 9:4</w:t>
      </w:r>
      <w:r>
        <w:rPr>
          <w:lang w:val="es_ES" w:bidi="es_ES"/>
        </w:rPr>
        <w:t>). Tanto Israel en su conjunto como los israelitas individuales conocían a Dios como Padre (</w:t>
      </w:r>
      <w:r>
        <w:rPr>
          <w:lang w:val="es_ES" w:bidi="es_ES"/>
        </w:rPr>
        <w:t>Is 64:8–9,</w:t>
      </w:r>
      <w:r>
        <w:rPr>
          <w:lang w:val="es_ES" w:bidi="es_ES"/>
        </w:rPr>
        <w:t xml:space="preserve"> </w:t>
      </w:r>
      <w:r>
        <w:rPr>
          <w:lang w:val="es_ES" w:bidi="es_ES"/>
        </w:rPr>
        <w:t>Os 11:1</w:t>
      </w:r>
      <w:r>
        <w:rPr>
          <w:lang w:val="es_ES" w:bidi="es_ES"/>
        </w:rPr>
        <w:t>). Dado que el Nuevo Testamento considera que la adopción es posible solo a través de Jesucristo, la adopción de Israel antes de la venida de Jesús los equiparaba a los siervos (</w:t>
      </w:r>
      <w:r>
        <w:rPr>
          <w:lang w:val="es_ES" w:bidi="es_ES"/>
        </w:rPr>
        <w:t>Ga 4:1–7</w:t>
      </w:r>
      <w:r>
        <w:rPr>
          <w:lang w:val="es_ES" w:bidi="es_ES"/>
        </w:rPr>
        <w:t>). En Jesús, el beneficio de ser hijo se extendió para incluir tanto a judíos como a gentiles (</w:t>
      </w:r>
      <w:r>
        <w:rPr>
          <w:lang w:val="es_ES" w:bidi="es_ES"/>
        </w:rPr>
        <w:t>Ga 3:25–29</w:t>
      </w:r>
      <w:r>
        <w:rPr>
          <w:lang w:val="es_ES" w:bidi="es_ES"/>
        </w:rPr>
        <w:t>). Aunque la adopción es un beneficio que se disfruta en la experiencia presente del pueblo de Dios (</w:t>
      </w:r>
      <w:r>
        <w:rPr>
          <w:lang w:val="es_ES" w:bidi="es_ES"/>
        </w:rPr>
        <w:t>1 Jn 3:1</w:t>
      </w:r>
      <w:r>
        <w:rPr>
          <w:lang w:val="es_ES" w:bidi="es_ES"/>
        </w:rPr>
        <w:t>), su plena realización se alcanza solo en la resurrección de los muertos (</w:t>
      </w:r>
      <w:r>
        <w:rPr>
          <w:lang w:val="es_ES" w:bidi="es_ES"/>
        </w:rPr>
        <w:t>Ro 8:21–23</w:t>
      </w:r>
      <w:r>
        <w:rPr>
          <w:lang w:val="es_ES" w:bidi="es_ES"/>
        </w:rPr>
        <w:t>).</w:t>
      </w:r>
      <w:r>
        <w:rPr>
          <w:lang w:val="es_ES" w:bidi="es_ES"/>
        </w:rPr>
      </w:r>
      <w:r>
        <w:rPr>
          <w:lang w:val="es_ES" w:bidi="es_ES"/>
        </w:rPr>
      </w:r>
    </w:p>
    <w:p>
      <w:pPr/>
      <w:r>
        <w:rPr>
          <w:lang w:val="es_ES" w:bidi="es_ES"/>
        </w:rPr>
      </w:r>
    </w:p>
    <w:p>
      <w:pPr>
        <w:pStyle w:val="Heading2"/>
      </w:pPr>
      <w:r>
        <w:rPr>
          <w:lang w:val="es_ES" w:bidi="es_ES"/>
        </w:rPr>
        <w:t>Adoración</w:t>
      </w:r>
      <w:r>
        <w:rPr>
          <w:lang w:val="es_ES" w:bidi="es_ES"/>
        </w:rPr>
      </w:r>
    </w:p>
    <w:p>
      <w:pPr/>
      <w:r>
        <w:rPr>
          <w:lang w:val="es_ES" w:bidi="es_ES"/>
        </w:rPr>
      </w:r>
      <w:r>
        <w:rPr>
          <w:lang w:val="es_ES" w:bidi="es_ES"/>
        </w:rPr>
        <w:t>Expresión de respeto y adoración a Dios.</w:t>
      </w:r>
    </w:p>
    <w:p>
      <w:pPr>
        <w:pStyle w:val="Heading3"/>
      </w:pPr>
      <w:r>
        <w:rPr>
          <w:lang w:val="es_ES" w:bidi="es_ES"/>
        </w:rPr>
        <w:t>La adoración en el Antiguo Testamento</w:t>
      </w:r>
    </w:p>
    <w:p>
      <w:pPr/>
      <w:r>
        <w:rPr>
          <w:lang w:val="es_ES" w:bidi="es_ES"/>
        </w:rPr>
      </w:r>
      <w:r>
        <w:rPr>
          <w:lang w:val="es_ES" w:bidi="es_ES"/>
        </w:rPr>
        <w:t>Durante los mil quinientos años que transcurrieron desde los días de Abraham hasta la época de Esdras (aproximadamente 1 900–450 a.C.), se produjeron muchos cambios significativos en la forma de adoración en el antiguo Israel. Abraham, el nómada errante, construía altares y ofrecía sacrificios dondequiera que Dios se le apareciera. En la época de Moisés, el tabernáculo servía como un santuario portátil para las tribus israelitas que viajaban por el desierto. Salomón construyó un templo en Jerusalén que perduró más de tres siglos hasta su destrucción por los babilonios en 586 a.C. Cuando los judíos regresaron del exilio, edificaron un nuevo templo, que luego fue renovado y ampliado por Herodes el Grande. Aunque todos los edificios del templo fueron destruidos por los romanos en el año 70 d.C., los cimientos permanecieron. Los judíos todavía rezan junto al Muro Occidental (conocido como el Muro de las Lamentaciones).</w:t>
      </w:r>
    </w:p>
    <w:p>
      <w:pPr/>
      <w:r>
        <w:rPr>
          <w:lang w:val="es_ES" w:bidi="es_ES"/>
        </w:rPr>
      </w:r>
      <w:r>
        <w:rPr>
          <w:lang w:val="es_ES" w:bidi="es_ES"/>
        </w:rPr>
        <w:t>Si bien la forma de adoración cambiaba con los tiempos y situaciones, su esencia y núcleo permanecieron inalterables. Dios se reveló a Abraham, prometiéndole que sus descendientes heredarían la tierra de Canaán. Abraham demostró su fe mediante la oración y el sacrificio. A lo largo del período bíblico, escuchar la Palabra de Dios, la oración y el sacrificio constituyeron la esencia de la adoración. Las promesas hechas a Abraham se recordaban constantemente como la base de la existencia de Israel como nación y su derecho a la tierra de Canaán.</w:t>
      </w:r>
    </w:p>
    <w:p>
      <w:pPr/>
      <w:r>
        <w:rPr>
          <w:lang w:val="es_ES" w:bidi="es_ES"/>
        </w:rPr>
      </w:r>
      <w:r>
        <w:rPr>
          <w:lang w:val="es_ES" w:bidi="es_ES"/>
        </w:rPr>
        <w:t>De vez en cuando, cada familia visitaba el templo en Jerusalén. Ocho días después del nacimiento de un niño, era circuncidado para marcar su pertenencia a Israel. Luego, uno o dos meses después, la madre del bebé iba al templo para ofrecer un sacrificio (</w:t>
      </w:r>
      <w:r>
        <w:rPr>
          <w:lang w:val="es_ES" w:bidi="es_ES"/>
        </w:rPr>
        <w:t>Lv 12,</w:t>
      </w:r>
      <w:r>
        <w:rPr>
          <w:lang w:val="es_ES" w:bidi="es_ES"/>
        </w:rPr>
        <w:t xml:space="preserve"> cp. </w:t>
      </w:r>
      <w:r>
        <w:rPr>
          <w:lang w:val="es_ES" w:bidi="es_ES"/>
        </w:rPr>
        <w:t>Lc 2:22–24</w:t>
      </w:r>
      <w:r>
        <w:rPr>
          <w:lang w:val="es_ES" w:bidi="es_ES"/>
        </w:rPr>
        <w:t>).</w:t>
      </w:r>
    </w:p>
    <w:p>
      <w:pPr/>
      <w:r>
        <w:rPr>
          <w:lang w:val="es_ES" w:bidi="es_ES"/>
        </w:rPr>
      </w:r>
      <w:r>
        <w:rPr>
          <w:lang w:val="es_ES" w:bidi="es_ES"/>
        </w:rPr>
        <w:t>Los animales eran sacrificados durante la temporada de parto de corderos y terneros. El primer cordero o ternero nacido de cada oveja o vaca se ofrecía en sacrificio (</w:t>
      </w:r>
      <w:r>
        <w:rPr>
          <w:lang w:val="es_ES" w:bidi="es_ES"/>
        </w:rPr>
        <w:t>Ex 22:30</w:t>
      </w:r>
      <w:r>
        <w:rPr>
          <w:lang w:val="es_ES" w:bidi="es_ES"/>
        </w:rPr>
        <w:t>). De manera similar, al inicio de la temporada de cosecha, se presentaba una canasta con los primeros frutos, y al final, se entregaba una décima parte de toda la cosecha, el diezmo, a los sacerdotes como representantes de Dios (</w:t>
      </w:r>
      <w:r>
        <w:rPr>
          <w:lang w:val="es_ES" w:bidi="es_ES"/>
        </w:rPr>
        <w:t>Nm 18:21–32</w:t>
      </w:r>
      <w:r>
        <w:rPr>
          <w:lang w:val="es_ES" w:bidi="es_ES"/>
        </w:rPr>
        <w:t xml:space="preserve">). </w:t>
      </w:r>
      <w:r>
        <w:rPr>
          <w:lang w:val="es_ES" w:bidi="es_ES"/>
        </w:rPr>
        <w:t>Deuteronomio 26:5–15</w:t>
      </w:r>
      <w:r>
        <w:rPr>
          <w:lang w:val="es_ES" w:bidi="es_ES"/>
        </w:rPr>
        <w:t xml:space="preserve"> ofrece una oración típica para usar en tales ocasiones.</w:t>
      </w:r>
    </w:p>
    <w:p>
      <w:pPr/>
      <w:r>
        <w:rPr>
          <w:lang w:val="es_ES" w:bidi="es_ES"/>
        </w:rPr>
      </w:r>
      <w:r>
        <w:rPr>
          <w:lang w:val="es_ES" w:bidi="es_ES"/>
        </w:rPr>
        <w:t>A veces, una persona decidía ofrecer un sacrificio por motivos más personales. En una crisis, se podían hacer votos y sellarlos con un sacrificio (</w:t>
      </w:r>
      <w:r>
        <w:rPr>
          <w:lang w:val="es_ES" w:bidi="es_ES"/>
        </w:rPr>
        <w:t>Gn 28:18–22,</w:t>
      </w:r>
      <w:r>
        <w:rPr>
          <w:lang w:val="es_ES" w:bidi="es_ES"/>
        </w:rPr>
        <w:t xml:space="preserve"> </w:t>
      </w:r>
      <w:r>
        <w:rPr>
          <w:lang w:val="es_ES" w:bidi="es_ES"/>
        </w:rPr>
        <w:t>1 Sm 1:10–11</w:t>
      </w:r>
      <w:r>
        <w:rPr>
          <w:lang w:val="es_ES" w:bidi="es_ES"/>
        </w:rPr>
        <w:t>). Luego, cuando la oración era respondida, se ofrecía un segundo sacrificio de manera habitual (</w:t>
      </w:r>
      <w:r>
        <w:rPr>
          <w:lang w:val="es_ES" w:bidi="es_ES"/>
        </w:rPr>
        <w:t>Gn 35:3,14</w:t>
      </w:r>
      <w:r>
        <w:rPr>
          <w:lang w:val="es_ES" w:bidi="es_ES"/>
        </w:rPr>
        <w:t xml:space="preserve">; </w:t>
      </w:r>
      <w:r>
        <w:rPr>
          <w:lang w:val="es_ES" w:bidi="es_ES"/>
        </w:rPr>
        <w:t>1 Sm 1:24–25</w:t>
      </w:r>
      <w:r>
        <w:rPr>
          <w:lang w:val="es_ES" w:bidi="es_ES"/>
        </w:rPr>
        <w:t>). El pecado grave o la enfermedad grave también eran ocasiones para ofrecer un sacrificio (</w:t>
      </w:r>
      <w:r>
        <w:rPr>
          <w:lang w:val="es_ES" w:bidi="es_ES"/>
        </w:rPr>
        <w:t>Lv 4–5</w:t>
      </w:r>
      <w:r>
        <w:rPr>
          <w:lang w:val="es_ES" w:bidi="es_ES"/>
        </w:rPr>
        <w:t xml:space="preserve">, </w:t>
      </w:r>
      <w:r>
        <w:rPr>
          <w:lang w:val="es_ES" w:bidi="es_ES"/>
        </w:rPr>
        <w:t>13–15</w:t>
      </w:r>
      <w:r>
        <w:rPr>
          <w:lang w:val="es_ES" w:bidi="es_ES"/>
        </w:rPr>
        <w:t>).</w:t>
      </w:r>
    </w:p>
    <w:p>
      <w:pPr/>
      <w:r>
        <w:rPr>
          <w:lang w:val="es_ES" w:bidi="es_ES"/>
        </w:rPr>
      </w:r>
      <w:r>
        <w:rPr>
          <w:lang w:val="es_ES" w:bidi="es_ES"/>
        </w:rPr>
        <w:t>El adorador llevó el animal al patio del templo. De pie ante el sacerdote, colocó una mano sobre su cabeza, identificándose así con el animal, y confesó su pecado o explicó la razón para ofrecer el sacrificio. Luego, el adorador mató al animal y lo cortó para que el sacerdote lo quemara en el gran altar de bronce. Algunos sacrificios (ofrendas quemadas) requerían que todo el animal fuera quemado en el altar. En otros, parte de la carne se reservaba para los sacerdotes, mientras que el resto se compartía entre el adorador y su familia. Sin embargo, en todos los casos, el adorador mataba al animal de su propio rebaño con sus propias manos. Estos sacrificios expresaban de manera vívida y tangible el costo del pecado y la responsabilidad del adorador. Al matar el animal, el adorador recordaba que el pecado habría causado su propia muerte, si Dios no hubiera proporcionado una escapatoria a través del sacrificio animal.</w:t>
      </w:r>
    </w:p>
    <w:p>
      <w:pPr/>
      <w:r>
        <w:rPr>
          <w:lang w:val="es_ES" w:bidi="es_ES"/>
        </w:rPr>
      </w:r>
      <w:r>
        <w:rPr>
          <w:lang w:val="es_ES" w:bidi="es_ES"/>
        </w:rPr>
        <w:t>Tres veces al año, todos los hombres adultos iban al templo para celebrar las festividades nacionales (</w:t>
      </w:r>
      <w:r>
        <w:rPr>
          <w:lang w:val="es_ES" w:bidi="es_ES"/>
        </w:rPr>
        <w:t>Ex 23:17,</w:t>
      </w:r>
      <w:r>
        <w:rPr>
          <w:lang w:val="es_ES" w:bidi="es_ES"/>
        </w:rPr>
        <w:t xml:space="preserve"> </w:t>
      </w:r>
      <w:r>
        <w:rPr>
          <w:lang w:val="es_ES" w:bidi="es_ES"/>
        </w:rPr>
        <w:t>Dt 16:16</w:t>
      </w:r>
      <w:r>
        <w:rPr>
          <w:lang w:val="es_ES" w:bidi="es_ES"/>
        </w:rPr>
        <w:t>): la Pascua (en abril), la Fiesta de las Semanas (en mayo) y la Fiesta de los Tabernáculos (en octubre). Cuando era posible, toda la familia acompañaba a los hombres. Sin embargo, si vivían lejos de Jerusalén, solo asistían a una de las festividades (</w:t>
      </w:r>
      <w:r>
        <w:rPr>
          <w:lang w:val="es_ES" w:bidi="es_ES"/>
        </w:rPr>
        <w:t>1 Sm 1:3,</w:t>
      </w:r>
      <w:r>
        <w:rPr>
          <w:lang w:val="es_ES" w:bidi="es_ES"/>
        </w:rPr>
        <w:t xml:space="preserve"> </w:t>
      </w:r>
      <w:r>
        <w:rPr>
          <w:lang w:val="es_ES" w:bidi="es_ES"/>
        </w:rPr>
        <w:t>Lc 2:41</w:t>
      </w:r>
      <w:r>
        <w:rPr>
          <w:lang w:val="es_ES" w:bidi="es_ES"/>
        </w:rPr>
        <w:t>).</w:t>
      </w:r>
    </w:p>
    <w:p>
      <w:pPr/>
      <w:r>
        <w:rPr>
          <w:lang w:val="es_ES" w:bidi="es_ES"/>
        </w:rPr>
      </w:r>
      <w:r>
        <w:rPr>
          <w:lang w:val="es_ES" w:bidi="es_ES"/>
        </w:rPr>
        <w:t>Estos festivales eran eventos impresionantes. Cientos de miles de personas se reunían en Jerusalén. Se hospedaban con familiares o acampaban en tiendas fuera de la ciudad. Los patios del templo estaban llenos de adoradores. Los coros del templo cantaban salmos apropiados para el festival, mientras los sacerdotes y levitas ofrecían cientos (en Pascua, miles) de animales en sacrificio. Grupos de adoradores emocionados comenzaban a bailar. Aquellos de temperamento más sobrio se contentaban con unirse al canto o simplemente orar en silencio.</w:t>
      </w:r>
    </w:p>
    <w:p>
      <w:pPr/>
      <w:r>
        <w:rPr>
          <w:lang w:val="es_ES" w:bidi="es_ES"/>
        </w:rPr>
      </w:r>
      <w:r>
        <w:rPr>
          <w:lang w:val="es_ES" w:bidi="es_ES"/>
        </w:rPr>
        <w:t>Los principales festivales eran ocasiones alegres, ya que celebraban la liberación de Israel de Egipto. En la Pascua, cada familia comía cordero asado y hierbas amargas para recrear la última comida que sus antepasados consumieron antes de salir de Egipto (</w:t>
      </w:r>
      <w:r>
        <w:rPr>
          <w:lang w:val="es_ES" w:bidi="es_ES"/>
        </w:rPr>
        <w:t>Ex 12</w:t>
      </w:r>
      <w:r>
        <w:rPr>
          <w:lang w:val="es_ES" w:bidi="es_ES"/>
        </w:rPr>
        <w:t>). En la Fiesta de los Tabernáculos, construían refugios de ramas y vivían en ellos durante una semana, como recordatorio de que los israelitas acamparon en tiendas durante los cuarenta años de vagar por el desierto (</w:t>
      </w:r>
      <w:r>
        <w:rPr>
          <w:lang w:val="es_ES" w:bidi="es_ES"/>
        </w:rPr>
        <w:t>Lv 23:39–43</w:t>
      </w:r>
      <w:r>
        <w:rPr>
          <w:lang w:val="es_ES" w:bidi="es_ES"/>
        </w:rPr>
        <w:t>). Estos grandes festivales servían como recordatorios de cómo Dios los había liberado de la esclavitud en Egipto y les había dado la tierra de Canaán, tal como había prometido a Abraham.</w:t>
      </w:r>
    </w:p>
    <w:p>
      <w:pPr/>
      <w:r>
        <w:rPr>
          <w:lang w:val="es_ES" w:bidi="es_ES"/>
        </w:rPr>
      </w:r>
      <w:r>
        <w:rPr>
          <w:lang w:val="es_ES" w:bidi="es_ES"/>
        </w:rPr>
        <w:t>Cada uno de estos tres festivales duraba una semana, pero había un día en el año que era completamente diferente: el Día de la Expiación, cuando todos ayunaban y lloraban por sus pecados. En este día, el sumo sacerdote confesaba los pecados de la nación mientras colocaba su mano sobre la cabeza de un chivo. Luego, el chivo era llevado al desierto, simbolizando la eliminación del pecado del pueblo (</w:t>
      </w:r>
      <w:r>
        <w:rPr>
          <w:lang w:val="es_ES" w:bidi="es_ES"/>
        </w:rPr>
        <w:t>Lv 16</w:t>
      </w:r>
      <w:r>
        <w:rPr>
          <w:lang w:val="es_ES" w:bidi="es_ES"/>
        </w:rPr>
        <w:t>).</w:t>
      </w:r>
    </w:p>
    <w:p>
      <w:pPr/>
      <w:r>
        <w:rPr>
          <w:lang w:val="es_ES" w:bidi="es_ES"/>
        </w:rPr>
      </w:r>
      <w:r>
        <w:rPr>
          <w:lang w:val="es_ES" w:bidi="es_ES"/>
        </w:rPr>
        <w:t>Algún tiempo después de la destrucción del primer templo, se desarrollaron sinagogas para el culto público. Los servicios eran similares al culto moderno en iglesias, consistiendo exclusivamente en oración, lectura de la Biblia y predicación. No se realizaban sacrificios en las sinagogas. Cuando el segundo templo fue destruido en el año 70 d.C., las sinagogas se convirtieron en los únicos lugares donde los judíos podían adorar en público. Desde entonces, ya no hubo más sacrificios en absoluto. El Nuevo Testamento presenta esto como apropiado, porque Jesús fue el verdadero Cordero de Dios (</w:t>
      </w:r>
      <w:r>
        <w:rPr>
          <w:lang w:val="es_ES" w:bidi="es_ES"/>
        </w:rPr>
        <w:t>Jn 1:29</w:t>
      </w:r>
      <w:r>
        <w:rPr>
          <w:lang w:val="es_ES" w:bidi="es_ES"/>
        </w:rPr>
        <w:t>); debido a su muerte, no hay necesidad de más sacrificios de animales (</w:t>
      </w:r>
      <w:r>
        <w:rPr>
          <w:lang w:val="es_ES" w:bidi="es_ES"/>
        </w:rPr>
        <w:t>Hb 10:11–12</w:t>
      </w:r>
      <w:r>
        <w:rPr>
          <w:lang w:val="es_ES" w:bidi="es_ES"/>
        </w:rPr>
        <w:t>).</w:t>
      </w:r>
    </w:p>
    <w:p>
      <w:pPr>
        <w:pStyle w:val="Heading3"/>
      </w:pPr>
      <w:r>
        <w:rPr>
          <w:lang w:val="es_ES" w:bidi="es_ES"/>
        </w:rPr>
        <w:t>La adoración en el Nuevo Testamento</w:t>
      </w:r>
    </w:p>
    <w:p>
      <w:pPr/>
      <w:r>
        <w:rPr>
          <w:lang w:val="es_ES" w:bidi="es_ES"/>
        </w:rPr>
      </w:r>
      <w:r>
        <w:rPr>
          <w:lang w:val="es_ES" w:bidi="es_ES"/>
        </w:rPr>
        <w:t xml:space="preserve">Los judíos se habían vuelto demasiado dependientes de un lugar físico, el templo, para su adoración. Cuando Jesús llegó, proclamó que él mismo era el templo de Dios; con la resurrección, proporcionaría la morada espiritual donde Dios el Espíritu y las personas, en espíritu, podrían tener comunión espiritual (ver </w:t>
      </w:r>
      <w:r>
        <w:rPr>
          <w:lang w:val="es_ES" w:bidi="es_ES"/>
        </w:rPr>
        <w:t>Mt 12:6,</w:t>
      </w:r>
      <w:r>
        <w:rPr>
          <w:lang w:val="es_ES" w:bidi="es_ES"/>
        </w:rPr>
        <w:t xml:space="preserve"> </w:t>
      </w:r>
      <w:r>
        <w:rPr>
          <w:lang w:val="es_ES" w:bidi="es_ES"/>
        </w:rPr>
        <w:t>Jn 2:19–22</w:t>
      </w:r>
      <w:r>
        <w:rPr>
          <w:lang w:val="es_ES" w:bidi="es_ES"/>
        </w:rPr>
        <w:t xml:space="preserve">). En otras palabras, la adoración ya no sería en un lugar, sino en una persona, a través de Jesucristo y su Espíritu, los adoradores podrían acercarse directamente a Dios (ver </w:t>
      </w:r>
      <w:r>
        <w:rPr>
          <w:lang w:val="es_ES" w:bidi="es_ES"/>
        </w:rPr>
        <w:t>Jn 14:6,</w:t>
      </w:r>
      <w:r>
        <w:rPr>
          <w:lang w:val="es_ES" w:bidi="es_ES"/>
        </w:rPr>
        <w:t xml:space="preserve"> </w:t>
      </w:r>
      <w:r>
        <w:rPr>
          <w:lang w:val="es_ES" w:bidi="es_ES"/>
        </w:rPr>
        <w:t>Hb 10:19–20</w:t>
      </w:r>
      <w:r>
        <w:rPr>
          <w:lang w:val="es_ES" w:bidi="es_ES"/>
        </w:rPr>
        <w:t>).</w:t>
      </w:r>
    </w:p>
    <w:p>
      <w:pPr/>
      <w:r>
        <w:rPr>
          <w:lang w:val="es_ES" w:bidi="es_ES"/>
        </w:rPr>
      </w:r>
      <w:r>
        <w:rPr>
          <w:lang w:val="es_ES" w:bidi="es_ES"/>
        </w:rPr>
        <w:t xml:space="preserve">Este cambio en la adoración, de lo físico a lo espiritual, es el tema de </w:t>
      </w:r>
      <w:r>
        <w:rPr>
          <w:lang w:val="es_ES" w:bidi="es_ES"/>
        </w:rPr>
        <w:t>Juan 4</w:t>
      </w:r>
      <w:r>
        <w:rPr>
          <w:lang w:val="es_ES" w:bidi="es_ES"/>
        </w:rPr>
        <w:t xml:space="preserve">, un capítulo que relata la visita de Jesús a los samaritanos. Después del encuentro de Jesús con la mujer samaritana, ella reconoció que él debía ser un profeta y luego inició una discusión sobre el debate religioso entre los judíos y los samaritanos acerca de cuál era el lugar correcto de adoración: Jerusalén o el Monte Gerizim. Los samaritanos habían establecido un lugar de adoración en el Monte Gerizim de acuerdo con </w:t>
      </w:r>
      <w:r>
        <w:rPr>
          <w:lang w:val="es_ES" w:bidi="es_ES"/>
        </w:rPr>
        <w:t>Deuteronomio 11:26–29</w:t>
      </w:r>
      <w:r>
        <w:rPr>
          <w:lang w:val="es_ES" w:bidi="es_ES"/>
        </w:rPr>
        <w:t xml:space="preserve"> y </w:t>
      </w:r>
      <w:r>
        <w:rPr>
          <w:lang w:val="es_ES" w:bidi="es_ES"/>
        </w:rPr>
        <w:t>27:1–8</w:t>
      </w:r>
      <w:r>
        <w:rPr>
          <w:lang w:val="es_ES" w:bidi="es_ES"/>
        </w:rPr>
        <w:t>, mientras que los judíos habían seguido a David y Salomón en hacer de Jerusalén el centro de la adoración judía. Las Escrituras afirmaban que Jerusalén era el verdadero centro de adoración (</w:t>
      </w:r>
      <w:r>
        <w:rPr>
          <w:lang w:val="es_ES" w:bidi="es_ES"/>
        </w:rPr>
        <w:t>Dt 12:5,</w:t>
      </w:r>
      <w:r>
        <w:rPr>
          <w:lang w:val="es_ES" w:bidi="es_ES"/>
        </w:rPr>
        <w:t xml:space="preserve"> </w:t>
      </w:r>
      <w:r>
        <w:rPr>
          <w:lang w:val="es_ES" w:bidi="es_ES"/>
        </w:rPr>
        <w:t>2 Cro 6:6</w:t>
      </w:r>
      <w:r>
        <w:rPr>
          <w:lang w:val="es_ES" w:bidi="es_ES"/>
        </w:rPr>
        <w:t xml:space="preserve">; </w:t>
      </w:r>
      <w:r>
        <w:rPr>
          <w:lang w:val="es_ES" w:bidi="es_ES"/>
        </w:rPr>
        <w:t>7:12</w:t>
      </w:r>
      <w:r>
        <w:rPr>
          <w:lang w:val="es_ES" w:bidi="es_ES"/>
        </w:rPr>
        <w:t xml:space="preserve">; </w:t>
      </w:r>
      <w:r>
        <w:rPr>
          <w:lang w:val="es_ES" w:bidi="es_ES"/>
        </w:rPr>
        <w:t>Sal 78:67–68</w:t>
      </w:r>
      <w:r>
        <w:rPr>
          <w:lang w:val="es_ES" w:bidi="es_ES"/>
        </w:rPr>
        <w:t>). Pero Jesús le dijo que había llegado una nueva era en la que la cuestión ya no concernía a un sitio físico. Dios el Padre ya no sería adorado en ninguno de los dos lugares. Había llegado una nueva era en la que los verdaderos adoradores, ya fueran judíos, samaritanos o gentiles, debían adorar al Padre en espíritu y en verdad.</w:t>
      </w:r>
    </w:p>
    <w:p>
      <w:pPr/>
      <w:r>
        <w:rPr>
          <w:lang w:val="es_ES" w:bidi="es_ES"/>
        </w:rPr>
      </w:r>
      <w:r>
        <w:rPr>
          <w:lang w:val="es_ES" w:bidi="es_ES"/>
        </w:rPr>
        <w:t>“En espíritu” se refiere a Jerusalén, y “en verdad” a las ideas desconocidas de adoración de los samaritanos, Dios, etc. Anteriormente, Dios era adorado en Jerusalén, pero ahora la verdadera Jerusalén reside en el espíritu de una persona. De hecho, la iglesia es llamada “morada de Dios en Espíritu” (</w:t>
      </w:r>
      <w:r>
        <w:rPr>
          <w:lang w:val="es_ES" w:bidi="es_ES"/>
        </w:rPr>
        <w:t>Ef 2:22</w:t>
      </w:r>
      <w:r>
        <w:rPr>
          <w:lang w:val="es_ES" w:bidi="es_ES"/>
        </w:rPr>
        <w:t>). La verdadera adoración requiere que las personas contacten a Dios, el Espíritu, en su propio espíritu, así como que conozcan la verdad. La adoración del Nuevo Testamento debe ser en espíritu y en verdad. Dado que “Dios es Espíritu”, debe ser adorado en espíritu. Los seres humanos poseen un espíritu humano, cuya naturaleza corresponde a la naturaleza de Dios, que es espíritu. Por lo tanto, las personas pueden tener comunión con Dios y adorarlo en la misma esfera en la que Dios existe.</w:t>
      </w:r>
    </w:p>
    <w:p>
      <w:pPr/>
      <w:r>
        <w:rPr>
          <w:lang w:val="es_ES" w:bidi="es_ES"/>
        </w:rPr>
      </w:r>
      <w:r>
        <w:rPr>
          <w:lang w:val="es_ES" w:bidi="es_ES"/>
        </w:rPr>
        <w:t xml:space="preserve">En cierto sentido, </w:t>
      </w:r>
      <w:r>
        <w:rPr>
          <w:lang w:val="es_ES" w:bidi="es_ES"/>
        </w:rPr>
        <w:t>Juan 4</w:t>
      </w:r>
      <w:r>
        <w:rPr>
          <w:lang w:val="es_ES" w:bidi="es_ES"/>
        </w:rPr>
        <w:t xml:space="preserve"> anticipa </w:t>
      </w:r>
      <w:r>
        <w:rPr>
          <w:lang w:val="es_ES" w:bidi="es_ES"/>
        </w:rPr>
        <w:t>Apocalipsis 21</w:t>
      </w:r>
      <w:r>
        <w:rPr>
          <w:lang w:val="es_ES" w:bidi="es_ES"/>
        </w:rPr>
        <w:t xml:space="preserve"> y </w:t>
      </w:r>
      <w:r>
        <w:rPr>
          <w:lang w:val="es_ES" w:bidi="es_ES"/>
        </w:rPr>
        <w:t>22</w:t>
      </w:r>
      <w:r>
        <w:rPr>
          <w:lang w:val="es_ES" w:bidi="es_ES"/>
        </w:rPr>
        <w:t xml:space="preserve">, donde Dios ofrece los ríos del agua de la vida a todos los creyentes y donde el Cordero y Dios son el templo en la Nueva Jerusalén. Los creyentes reciben vida de Dios y adoran en Dios. Existe una conexión profunda, incluso mística, entre beber del Espíritu y adorar a Dios en el Espíritu (ver </w:t>
      </w:r>
      <w:r>
        <w:rPr>
          <w:lang w:val="es_ES" w:bidi="es_ES"/>
        </w:rPr>
        <w:t>1 Cor 12:13</w:t>
      </w:r>
      <w:r>
        <w:rPr>
          <w:lang w:val="es_ES" w:bidi="es_ES"/>
        </w:rPr>
        <w:t xml:space="preserve">). Esto también se describe en </w:t>
      </w:r>
      <w:r>
        <w:rPr>
          <w:lang w:val="es_ES" w:bidi="es_ES"/>
        </w:rPr>
        <w:t>Ezequiel 47</w:t>
      </w:r>
      <w:r>
        <w:rPr>
          <w:lang w:val="es_ES" w:bidi="es_ES"/>
        </w:rPr>
        <w:t xml:space="preserve">, que representa el río fluyendo desde el templo de Dios como un símbolo del suministro interminable de Dios. En </w:t>
      </w:r>
      <w:r>
        <w:rPr>
          <w:lang w:val="es_ES" w:bidi="es_ES"/>
        </w:rPr>
        <w:t>Juan 4</w:t>
      </w:r>
      <w:r>
        <w:rPr>
          <w:lang w:val="es_ES" w:bidi="es_ES"/>
        </w:rPr>
        <w:t>, Jesús ofrece las aguas vivas a todos los que reciben el don de Dios y guía a las personas hacia un nuevo templo, uno espiritual, donde Dios es adorado en espíritu.</w:t>
      </w:r>
      <w:r>
        <w:rPr>
          <w:lang w:val="es_ES" w:bidi="es_ES"/>
        </w:rPr>
      </w:r>
      <w:r>
        <w:rPr>
          <w:lang w:val="es_ES" w:bidi="es_ES"/>
        </w:rPr>
      </w:r>
    </w:p>
    <w:p>
      <w:pPr/>
      <w:r>
        <w:rPr>
          <w:lang w:val="es_ES" w:bidi="es_ES"/>
        </w:rPr>
      </w:r>
    </w:p>
    <w:p>
      <w:pPr>
        <w:pStyle w:val="Heading2"/>
      </w:pPr>
      <w:r>
        <w:rPr>
          <w:lang w:val="es_ES" w:bidi="es_ES"/>
        </w:rPr>
        <w:t>Adoraim</w:t>
      </w:r>
      <w:r>
        <w:rPr>
          <w:lang w:val="es_ES" w:bidi="es_ES"/>
        </w:rPr>
      </w:r>
    </w:p>
    <w:p>
      <w:pPr/>
      <w:r>
        <w:rPr>
          <w:lang w:val="es_ES" w:bidi="es_ES"/>
        </w:rPr>
      </w:r>
      <w:r>
        <w:rPr>
          <w:lang w:val="es_ES" w:bidi="es_ES"/>
        </w:rPr>
        <w:t>Una ciudad en el reino del sur de Judá, que fue fortificada por el rey Roboam (</w:t>
      </w:r>
      <w:r>
        <w:rPr>
          <w:lang w:val="es_ES" w:bidi="es_ES"/>
        </w:rPr>
        <w:t>2 Cro 11:9</w:t>
      </w:r>
      <w:r>
        <w:rPr>
          <w:lang w:val="es_ES" w:bidi="es_ES"/>
        </w:rPr>
        <w:t>). Las dos ciudades, Adoraim y Maresa, se unieron más tarde para formar Idumea. En 1 Macabeos 13:20 se la llama Adora. En la actualidad es la ciudad de Dura, en el sur de Hebrón.</w:t>
      </w:r>
      <w:r>
        <w:rPr>
          <w:lang w:val="es_ES" w:bidi="es_ES"/>
        </w:rPr>
      </w:r>
      <w:r>
        <w:rPr>
          <w:lang w:val="es_ES" w:bidi="es_ES"/>
        </w:rPr>
      </w:r>
    </w:p>
    <w:p>
      <w:pPr/>
      <w:r>
        <w:rPr>
          <w:lang w:val="es_ES" w:bidi="es_ES"/>
        </w:rPr>
      </w:r>
    </w:p>
    <w:p>
      <w:pPr>
        <w:pStyle w:val="Heading2"/>
      </w:pPr>
      <w:r>
        <w:rPr>
          <w:lang w:val="es_ES" w:bidi="es_ES"/>
        </w:rPr>
        <w:t>Adoram</w:t>
      </w:r>
      <w:r>
        <w:rPr>
          <w:lang w:val="es_ES" w:bidi="es_ES"/>
        </w:rPr>
      </w:r>
    </w:p>
    <w:p>
      <w:pPr/>
      <w:r>
        <w:rPr>
          <w:lang w:val="es_ES" w:bidi="es_ES"/>
        </w:rPr>
      </w:r>
      <w:r>
        <w:rPr>
          <w:lang w:val="es_ES" w:bidi="es_ES"/>
        </w:rPr>
        <w:t>1. El quinto hijo de Joctán; Adoram y sus hermanos formaron la sexta generación desde Noé (</w:t>
      </w:r>
      <w:r>
        <w:rPr>
          <w:lang w:val="es_ES" w:bidi="es_ES"/>
        </w:rPr>
        <w:t>Gn 10:27</w:t>
      </w:r>
      <w:r>
        <w:rPr>
          <w:lang w:val="es_ES" w:bidi="es_ES"/>
        </w:rPr>
        <w:t xml:space="preserve">; </w:t>
      </w:r>
      <w:r>
        <w:rPr>
          <w:lang w:val="es_ES" w:bidi="es_ES"/>
        </w:rPr>
        <w:t>1 Cr 1:21</w:t>
      </w:r>
      <w:r>
        <w:rPr>
          <w:lang w:val="es_ES" w:bidi="es_ES"/>
        </w:rPr>
        <w:t>).</w:t>
      </w:r>
    </w:p>
    <w:p>
      <w:pPr/>
      <w:r>
        <w:rPr>
          <w:lang w:val="es_ES" w:bidi="es_ES"/>
        </w:rPr>
      </w:r>
      <w:r>
        <w:rPr>
          <w:lang w:val="es_ES" w:bidi="es_ES"/>
        </w:rPr>
        <w:t xml:space="preserve">2. Ortografía alternativa de Joram en </w:t>
      </w:r>
      <w:r>
        <w:rPr>
          <w:lang w:val="es_ES" w:bidi="es_ES"/>
        </w:rPr>
        <w:t>1 Crónicas 18:10</w:t>
      </w:r>
      <w:r>
        <w:rPr>
          <w:lang w:val="es_ES" w:bidi="es_ES"/>
        </w:rPr>
        <w:t xml:space="preserve">. </w:t>
      </w:r>
      <w:r>
        <w:rPr>
          <w:i/>
          <w:lang w:val="es_ES" w:bidi="es_ES"/>
        </w:rPr>
        <w:t>Véase</w:t>
      </w:r>
      <w:r>
        <w:rPr>
          <w:lang w:val="es_ES" w:bidi="es_ES"/>
        </w:rPr>
        <w:t xml:space="preserve"> </w:t>
      </w:r>
      <w:r>
        <w:rPr>
          <w:lang w:val="es_ES" w:bidi="es_ES"/>
        </w:rPr>
        <w:t>Joram #1</w:t>
      </w:r>
      <w:r>
        <w:rPr>
          <w:lang w:val="es_ES" w:bidi="es_ES"/>
        </w:rPr>
        <w:t>.</w:t>
      </w:r>
    </w:p>
    <w:p>
      <w:pPr/>
      <w:r>
        <w:rPr>
          <w:lang w:val="es_ES" w:bidi="es_ES"/>
        </w:rPr>
      </w:r>
      <w:r>
        <w:rPr>
          <w:lang w:val="es_ES" w:bidi="es_ES"/>
        </w:rPr>
        <w:t xml:space="preserve">3. Ortografía alternativa de Adoniram en </w:t>
      </w:r>
      <w:r>
        <w:rPr>
          <w:lang w:val="es_ES" w:bidi="es_ES"/>
        </w:rPr>
        <w:t>2 Crónicas 10:18</w:t>
      </w:r>
      <w:r>
        <w:rPr>
          <w:lang w:val="es_ES" w:bidi="es_ES"/>
        </w:rPr>
        <w:t xml:space="preserve">. </w:t>
      </w:r>
      <w:r>
        <w:rPr>
          <w:i/>
          <w:lang w:val="es_ES" w:bidi="es_ES"/>
        </w:rPr>
        <w:t>Véase</w:t>
      </w:r>
      <w:r>
        <w:rPr>
          <w:lang w:val="es_ES" w:bidi="es_ES"/>
        </w:rPr>
        <w:t xml:space="preserve"> </w:t>
      </w:r>
      <w:r>
        <w:rPr>
          <w:lang w:val="es_ES" w:bidi="es_ES"/>
        </w:rPr>
        <w:t>Adoniram</w:t>
      </w:r>
      <w:r>
        <w:rPr>
          <w:lang w:val="es_ES" w:bidi="es_ES"/>
        </w:rPr>
        <w:t>.</w:t>
      </w:r>
    </w:p>
    <w:p>
      <w:pPr/>
      <w:r>
        <w:rPr>
          <w:lang w:val="es_ES" w:bidi="es_ES"/>
        </w:rPr>
      </w:r>
      <w:r>
        <w:rPr>
          <w:lang w:val="es_ES" w:bidi="es_ES"/>
        </w:rPr>
        <w:t xml:space="preserve">Una ortografía alternativa de Adoniram en </w:t>
      </w:r>
      <w:r>
        <w:rPr>
          <w:lang w:val="es_ES" w:bidi="es_ES"/>
        </w:rPr>
        <w:t>2 Samuel 20:24</w:t>
      </w:r>
      <w:r>
        <w:rPr>
          <w:lang w:val="es_ES" w:bidi="es_ES"/>
        </w:rPr>
        <w:t xml:space="preserve"> y </w:t>
      </w:r>
      <w:r>
        <w:rPr>
          <w:lang w:val="es_ES" w:bidi="es_ES"/>
        </w:rPr>
        <w:t>1 Reyes 12:18</w:t>
      </w:r>
      <w:r>
        <w:rPr>
          <w:lang w:val="es_ES" w:bidi="es_ES"/>
        </w:rPr>
        <w:t>.</w:t>
      </w:r>
    </w:p>
    <w:p>
      <w:pPr/>
      <w:r>
        <w:rPr>
          <w:lang w:val="es_ES" w:bidi="es_ES"/>
        </w:rPr>
      </w:r>
      <w:r>
        <w:rPr>
          <w:i/>
          <w:lang w:val="es_ES" w:bidi="es_ES"/>
        </w:rPr>
        <w:t>Vea</w:t>
      </w:r>
      <w:r>
        <w:rPr>
          <w:lang w:val="es_ES" w:bidi="es_ES"/>
        </w:rPr>
        <w:t xml:space="preserve"> </w:t>
      </w:r>
      <w:r>
        <w:rPr>
          <w:lang w:val="es_ES" w:bidi="es_ES"/>
        </w:rPr>
        <w:t>Adoniram</w:t>
      </w:r>
      <w:r>
        <w:rPr>
          <w:lang w:val="es_ES" w:bidi="es_ES"/>
        </w:rPr>
        <w:t>.</w:t>
      </w:r>
      <w:r>
        <w:rPr>
          <w:lang w:val="es_ES" w:bidi="es_ES"/>
        </w:rPr>
      </w:r>
      <w:r>
        <w:rPr>
          <w:lang w:val="es_ES" w:bidi="es_ES"/>
        </w:rPr>
      </w:r>
    </w:p>
    <w:p>
      <w:pPr/>
      <w:r>
        <w:rPr>
          <w:lang w:val="es_ES" w:bidi="es_ES"/>
        </w:rPr>
      </w:r>
    </w:p>
    <w:p>
      <w:pPr>
        <w:pStyle w:val="Heading2"/>
      </w:pPr>
      <w:r>
        <w:rPr>
          <w:lang w:val="es_ES" w:bidi="es_ES"/>
        </w:rPr>
        <w:t>Adoram</w:t>
      </w:r>
      <w:r>
        <w:rPr>
          <w:lang w:val="es_ES" w:bidi="es_ES"/>
        </w:rPr>
      </w:r>
    </w:p>
    <w:p>
      <w:pPr/>
      <w:r>
        <w:rPr>
          <w:lang w:val="es_ES" w:bidi="es_ES"/>
        </w:rPr>
      </w:r>
      <w:r>
        <w:rPr>
          <w:lang w:val="es_ES" w:bidi="es_ES"/>
        </w:rPr>
        <w:t>1. El quinto hijo de Joctán; Adoram y sus hermanos formaron la sexta generación desde Noé (</w:t>
      </w:r>
      <w:r>
        <w:rPr>
          <w:lang w:val="es_ES" w:bidi="es_ES"/>
        </w:rPr>
        <w:t>Gn 10:27</w:t>
      </w:r>
      <w:r>
        <w:rPr>
          <w:lang w:val="es_ES" w:bidi="es_ES"/>
        </w:rPr>
        <w:t xml:space="preserve">; </w:t>
      </w:r>
      <w:r>
        <w:rPr>
          <w:lang w:val="es_ES" w:bidi="es_ES"/>
        </w:rPr>
        <w:t>1 Cr 1:21</w:t>
      </w:r>
      <w:r>
        <w:rPr>
          <w:lang w:val="es_ES" w:bidi="es_ES"/>
        </w:rPr>
        <w:t>).</w:t>
      </w:r>
    </w:p>
    <w:p>
      <w:pPr/>
      <w:r>
        <w:rPr>
          <w:lang w:val="es_ES" w:bidi="es_ES"/>
        </w:rPr>
      </w:r>
      <w:r>
        <w:rPr>
          <w:lang w:val="es_ES" w:bidi="es_ES"/>
        </w:rPr>
        <w:t xml:space="preserve">2. Ortografía alternativa de Joram en </w:t>
      </w:r>
      <w:r>
        <w:rPr>
          <w:lang w:val="es_ES" w:bidi="es_ES"/>
        </w:rPr>
        <w:t>1 Crónicas 18:10</w:t>
      </w:r>
      <w:r>
        <w:rPr>
          <w:lang w:val="es_ES" w:bidi="es_ES"/>
        </w:rPr>
        <w:t xml:space="preserve">. </w:t>
      </w:r>
      <w:r>
        <w:rPr>
          <w:i/>
          <w:lang w:val="es_ES" w:bidi="es_ES"/>
        </w:rPr>
        <w:t>Véase</w:t>
      </w:r>
      <w:r>
        <w:rPr>
          <w:lang w:val="es_ES" w:bidi="es_ES"/>
        </w:rPr>
        <w:t xml:space="preserve"> </w:t>
      </w:r>
      <w:r>
        <w:rPr>
          <w:lang w:val="es_ES" w:bidi="es_ES"/>
        </w:rPr>
        <w:t>Joram #1</w:t>
      </w:r>
      <w:r>
        <w:rPr>
          <w:lang w:val="es_ES" w:bidi="es_ES"/>
        </w:rPr>
        <w:t>.</w:t>
      </w:r>
    </w:p>
    <w:p>
      <w:pPr/>
      <w:r>
        <w:rPr>
          <w:lang w:val="es_ES" w:bidi="es_ES"/>
        </w:rPr>
      </w:r>
      <w:r>
        <w:rPr>
          <w:lang w:val="es_ES" w:bidi="es_ES"/>
        </w:rPr>
        <w:t xml:space="preserve">3. Ortografía alternativa de Adoniram en </w:t>
      </w:r>
      <w:r>
        <w:rPr>
          <w:lang w:val="es_ES" w:bidi="es_ES"/>
        </w:rPr>
        <w:t>2 Crónicas 10:18</w:t>
      </w:r>
      <w:r>
        <w:rPr>
          <w:lang w:val="es_ES" w:bidi="es_ES"/>
        </w:rPr>
        <w:t xml:space="preserve">. </w:t>
      </w:r>
      <w:r>
        <w:rPr>
          <w:i/>
          <w:lang w:val="es_ES" w:bidi="es_ES"/>
        </w:rPr>
        <w:t>Véase</w:t>
      </w:r>
      <w:r>
        <w:rPr>
          <w:lang w:val="es_ES" w:bidi="es_ES"/>
        </w:rPr>
        <w:t xml:space="preserve"> </w:t>
      </w:r>
      <w:r>
        <w:rPr>
          <w:lang w:val="es_ES" w:bidi="es_ES"/>
        </w:rPr>
        <w:t>Adoniram</w:t>
      </w:r>
      <w:r>
        <w:rPr>
          <w:lang w:val="es_ES" w:bidi="es_ES"/>
        </w:rPr>
        <w:t>.</w:t>
      </w:r>
      <w:r>
        <w:rPr>
          <w:lang w:val="es_ES" w:bidi="es_ES"/>
        </w:rPr>
      </w:r>
      <w:r>
        <w:rPr>
          <w:lang w:val="es_ES" w:bidi="es_ES"/>
        </w:rPr>
      </w:r>
    </w:p>
    <w:p>
      <w:pPr/>
      <w:r>
        <w:rPr>
          <w:lang w:val="es_ES" w:bidi="es_ES"/>
        </w:rPr>
      </w:r>
    </w:p>
    <w:p>
      <w:pPr>
        <w:pStyle w:val="Heading2"/>
      </w:pPr>
      <w:r>
        <w:rPr>
          <w:lang w:val="es_ES" w:bidi="es_ES"/>
        </w:rPr>
        <w:t>Adramelec</w:t>
      </w:r>
      <w:r>
        <w:rPr>
          <w:lang w:val="es_ES" w:bidi="es_ES"/>
        </w:rPr>
      </w:r>
    </w:p>
    <w:p>
      <w:pPr>
        <w:pStyle w:val="ListNumber"/>
        <w:numPr>
          <w:ilvl w:val="0"/>
          <w:numId w:val="42"/>
        </w:numPr>
        <w:spacing w:line="240" w:lineRule="auto"/>
        <w:ind w:left="720"/>
      </w:pPr>
      <w:r>
        <w:rPr>
          <w:lang w:val="es_ES" w:bidi="es_ES"/>
        </w:rPr>
      </w:r>
      <w:r>
        <w:rPr>
          <w:lang w:val="es_ES" w:bidi="es_ES"/>
        </w:rPr>
        <w:t>El hijo del rey asirio Senaquerib, Adramelec, junto con su hermano Sarezer, asesinaron a su padre en el templo de Nisroc en Nínive (</w:t>
      </w:r>
      <w:r>
        <w:rPr>
          <w:lang w:val="es_ES" w:bidi="es_ES"/>
        </w:rPr>
        <w:t>2 Re 19:37,</w:t>
      </w:r>
      <w:r>
        <w:rPr>
          <w:lang w:val="es_ES" w:bidi="es_ES"/>
        </w:rPr>
        <w:t xml:space="preserve"> </w:t>
      </w:r>
      <w:r>
        <w:rPr>
          <w:lang w:val="es_ES" w:bidi="es_ES"/>
        </w:rPr>
        <w:t>Is 37:38</w:t>
      </w:r>
      <w:r>
        <w:rPr>
          <w:lang w:val="es_ES" w:bidi="es_ES"/>
        </w:rPr>
        <w:t xml:space="preserve">). El texto no bíblico </w:t>
      </w:r>
      <w:r>
        <w:rPr>
          <w:i/>
          <w:lang w:val="es_ES" w:bidi="es_ES"/>
        </w:rPr>
        <w:t>Crónicas Babilónicas</w:t>
      </w:r>
      <w:r>
        <w:rPr>
          <w:lang w:val="es_ES" w:bidi="es_ES"/>
        </w:rPr>
        <w:t xml:space="preserve"> también relata este asesinato, pero no menciona a los hijos.</w:t>
        <w:br/>
      </w:r>
      <w:r>
        <w:rPr>
          <w:i/>
          <w:lang w:val="es_ES" w:bidi="es_ES"/>
        </w:rPr>
        <w:t>Ver también</w:t>
      </w:r>
      <w:r>
        <w:rPr>
          <w:lang w:val="es_ES" w:bidi="es_ES"/>
        </w:rPr>
        <w:t xml:space="preserve"> </w:t>
      </w:r>
      <w:r>
        <w:rPr>
          <w:lang w:val="es_ES" w:bidi="es_ES"/>
        </w:rPr>
        <w:t>Senaquerib</w:t>
      </w:r>
      <w:r>
        <w:rPr>
          <w:lang w:val="es_ES" w:bidi="es_ES"/>
        </w:rPr>
        <w:t>.</w:t>
      </w:r>
    </w:p>
    <w:p>
      <w:pPr>
        <w:pStyle w:val="ListNumber"/>
        <w:spacing w:line="240" w:lineRule="auto"/>
        <w:ind w:left="720"/>
      </w:pPr>
      <w:r>
        <w:rPr>
          <w:lang w:val="es_ES" w:bidi="es_ES"/>
        </w:rPr>
      </w:r>
      <w:r>
        <w:rPr>
          <w:lang w:val="es_ES" w:bidi="es_ES"/>
        </w:rPr>
        <w:t>Un dios adorado por los sirios de Sefarvaim. Los asirios reasentaron a los sefarvaim en Samaria. Los sefarvitas sacrificaban niños a Adramelec (</w:t>
      </w:r>
      <w:r>
        <w:rPr>
          <w:lang w:val="es_ES" w:bidi="es_ES"/>
        </w:rPr>
        <w:t>2 Re 17:31</w:t>
      </w:r>
      <w:r>
        <w:rPr>
          <w:lang w:val="es_ES" w:bidi="es_ES"/>
        </w:rPr>
        <w:t>).</w:t>
        <w:br/>
      </w:r>
      <w:r>
        <w:rPr>
          <w:i/>
          <w:lang w:val="es_ES" w:bidi="es_ES"/>
        </w:rPr>
        <w:t>Ver también</w:t>
      </w:r>
      <w:r>
        <w:rPr>
          <w:lang w:val="es_ES" w:bidi="es_ES"/>
        </w:rPr>
        <w:t xml:space="preserve"> </w:t>
      </w:r>
      <w:r>
        <w:rPr>
          <w:lang w:val="es_ES" w:bidi="es_ES"/>
        </w:rPr>
        <w:t>Mesopotamia</w:t>
      </w:r>
      <w:r>
        <w:rPr>
          <w:lang w:val="es_ES" w:bidi="es_ES"/>
        </w:rPr>
        <w:t xml:space="preserve">; </w:t>
      </w:r>
      <w:r>
        <w:rPr>
          <w:lang w:val="es_ES" w:bidi="es_ES"/>
        </w:rPr>
        <w:t>Siria, sirios</w:t>
      </w:r>
      <w:r>
        <w:rPr>
          <w:lang w:val="es_ES" w:bidi="es_ES"/>
        </w:rPr>
        <w:t>.</w:t>
      </w:r>
      <w:r>
        <w:rPr>
          <w:lang w:val="es_ES" w:bidi="es_ES"/>
        </w:rPr>
      </w:r>
      <w:r>
        <w:rPr>
          <w:lang w:val="es_ES" w:bidi="es_ES"/>
        </w:rPr>
      </w:r>
    </w:p>
    <w:p>
      <w:pPr/>
      <w:r>
        <w:rPr>
          <w:lang w:val="es_ES" w:bidi="es_ES"/>
        </w:rPr>
      </w:r>
    </w:p>
    <w:p>
      <w:pPr>
        <w:pStyle w:val="Heading2"/>
      </w:pPr>
      <w:r>
        <w:rPr>
          <w:lang w:val="es_ES" w:bidi="es_ES"/>
        </w:rPr>
        <w:t>Adria</w:t>
      </w:r>
      <w:r>
        <w:rPr>
          <w:lang w:val="es_ES" w:bidi="es_ES"/>
        </w:rPr>
      </w:r>
    </w:p>
    <w:p>
      <w:pPr/>
      <w:r>
        <w:rPr>
          <w:lang w:val="es_ES" w:bidi="es_ES"/>
        </w:rPr>
      </w:r>
      <w:r>
        <w:rPr>
          <w:lang w:val="es_ES" w:bidi="es_ES"/>
        </w:rPr>
        <w:t>El Adriático es un brazo del Mediterráneo entre Italia, Grecia, Albania, Montenegro y Croacia por el este. El apóstol Pablo sufrió una violenta tormenta en el Adriático durante catorce días. (</w:t>
      </w:r>
      <w:r>
        <w:rPr>
          <w:lang w:val="es_ES" w:bidi="es_ES"/>
        </w:rPr>
        <w:t>Hechos 27:27</w:t>
      </w:r>
      <w:r>
        <w:rPr>
          <w:lang w:val="es_ES" w:bidi="es_ES"/>
        </w:rPr>
        <w:t>). Otros textos antiguos hablan también de la violencia del Adriático. El historiador judío Josefo naufragó en el Adriático en el año 64 d.C., y el poeta griego Homero habló de estas violentas tormentas en sus escritos.</w:t>
      </w:r>
      <w:r>
        <w:rPr>
          <w:lang w:val="es_ES" w:bidi="es_ES"/>
        </w:rPr>
      </w:r>
      <w:r>
        <w:rPr>
          <w:lang w:val="es_ES" w:bidi="es_ES"/>
        </w:rPr>
      </w:r>
    </w:p>
    <w:p>
      <w:pPr/>
      <w:r>
        <w:rPr>
          <w:lang w:val="es_ES" w:bidi="es_ES"/>
        </w:rPr>
      </w:r>
    </w:p>
    <w:p>
      <w:pPr>
        <w:pStyle w:val="Heading2"/>
      </w:pPr>
      <w:r>
        <w:rPr>
          <w:lang w:val="es_ES" w:bidi="es_ES"/>
        </w:rPr>
        <w:t>Adriel</w:t>
      </w:r>
      <w:r>
        <w:rPr>
          <w:lang w:val="es_ES" w:bidi="es_ES"/>
        </w:rPr>
      </w:r>
    </w:p>
    <w:p>
      <w:pPr/>
      <w:r>
        <w:rPr>
          <w:lang w:val="es_ES" w:bidi="es_ES"/>
        </w:rPr>
      </w:r>
      <w:r>
        <w:rPr>
          <w:lang w:val="es_ES" w:bidi="es_ES"/>
        </w:rPr>
        <w:t>El hijo de Barzilai, a quien Saúl dio en matrimonio a su hija Merab, que había sido prometida a David (</w:t>
      </w:r>
      <w:r>
        <w:rPr>
          <w:lang w:val="es_ES" w:bidi="es_ES"/>
        </w:rPr>
        <w:t>1 Sam 18:19</w:t>
      </w:r>
      <w:r>
        <w:rPr>
          <w:lang w:val="es_ES" w:bidi="es_ES"/>
        </w:rPr>
        <w:t>). Más tarde, el rey David entregó a los cinco hijos de Adriel a los gabaonitas, quienes los mataron como castigo contra la familia de Saúl (</w:t>
      </w:r>
      <w:r>
        <w:rPr>
          <w:lang w:val="es_ES" w:bidi="es_ES"/>
        </w:rPr>
        <w:t>2 Sam 21:1–9</w:t>
      </w:r>
      <w:r>
        <w:rPr>
          <w:lang w:val="es_ES" w:bidi="es_ES"/>
        </w:rPr>
        <w:t>).</w:t>
      </w:r>
      <w:r>
        <w:rPr>
          <w:lang w:val="es_ES" w:bidi="es_ES"/>
        </w:rPr>
      </w:r>
      <w:r>
        <w:rPr>
          <w:lang w:val="es_ES" w:bidi="es_ES"/>
        </w:rPr>
      </w:r>
    </w:p>
    <w:p>
      <w:pPr/>
      <w:r>
        <w:rPr>
          <w:lang w:val="es_ES" w:bidi="es_ES"/>
        </w:rPr>
      </w:r>
    </w:p>
    <w:p>
      <w:pPr>
        <w:pStyle w:val="Heading2"/>
      </w:pPr>
      <w:r>
        <w:rPr>
          <w:lang w:val="es_ES" w:bidi="es_ES"/>
        </w:rPr>
        <w:t>Adrumentina</w:t>
      </w:r>
      <w:r>
        <w:rPr>
          <w:lang w:val="es_ES" w:bidi="es_ES"/>
        </w:rPr>
      </w:r>
    </w:p>
    <w:p>
      <w:pPr/>
      <w:r>
        <w:rPr>
          <w:lang w:val="es_ES" w:bidi="es_ES"/>
        </w:rPr>
      </w:r>
      <w:r>
        <w:rPr>
          <w:lang w:val="es_ES" w:bidi="es_ES"/>
        </w:rPr>
        <w:t>Antigua ciudad portuaria de Asia Menor. Cuando viajaba a Roma como prisionero, Pablo navegó en un barco desde Adrumentina (</w:t>
      </w:r>
      <w:r>
        <w:rPr>
          <w:lang w:val="es_ES" w:bidi="es_ES"/>
        </w:rPr>
        <w:t>Hechos 27:2</w:t>
      </w:r>
      <w:r>
        <w:rPr>
          <w:lang w:val="es_ES" w:bidi="es_ES"/>
        </w:rPr>
        <w:t>). Adrumentina es la actual ciudad turca de Edremit. Las monedas encontradas en la zona indican que Adrumentina pudo ser un centro de culto a Cástor y Pólux (hijos gemelos del dios pagano Zeus).</w:t>
      </w:r>
      <w:r>
        <w:rPr>
          <w:lang w:val="es_ES" w:bidi="es_ES"/>
        </w:rPr>
      </w:r>
      <w:r>
        <w:rPr>
          <w:lang w:val="es_ES" w:bidi="es_ES"/>
        </w:rPr>
      </w:r>
    </w:p>
    <w:p>
      <w:pPr/>
      <w:r>
        <w:rPr>
          <w:lang w:val="es_ES" w:bidi="es_ES"/>
        </w:rPr>
      </w:r>
    </w:p>
    <w:p>
      <w:pPr>
        <w:pStyle w:val="Heading2"/>
      </w:pPr>
      <w:r>
        <w:rPr>
          <w:lang w:val="es_ES" w:bidi="es_ES"/>
        </w:rPr>
        <w:t>Aduel</w:t>
      </w:r>
      <w:r>
        <w:rPr>
          <w:lang w:val="es_ES" w:bidi="es_ES"/>
        </w:rPr>
      </w:r>
    </w:p>
    <w:p>
      <w:pPr/>
      <w:r>
        <w:rPr>
          <w:lang w:val="es_ES" w:bidi="es_ES"/>
        </w:rPr>
      </w:r>
      <w:r>
        <w:rPr>
          <w:lang w:val="es_ES" w:bidi="es_ES"/>
        </w:rPr>
        <w:t>El bisabuelo de Tobit se menciona únicamente en Tobit 1:1.</w:t>
      </w:r>
      <w:r>
        <w:rPr>
          <w:lang w:val="es_ES" w:bidi="es_ES"/>
        </w:rPr>
      </w:r>
      <w:r>
        <w:rPr>
          <w:lang w:val="es_ES" w:bidi="es_ES"/>
        </w:rPr>
      </w:r>
    </w:p>
    <w:p>
      <w:pPr/>
      <w:r>
        <w:rPr>
          <w:lang w:val="es_ES" w:bidi="es_ES"/>
        </w:rPr>
      </w:r>
    </w:p>
    <w:p>
      <w:pPr>
        <w:pStyle w:val="Heading2"/>
      </w:pPr>
      <w:r>
        <w:rPr>
          <w:lang w:val="es_ES" w:bidi="es_ES"/>
        </w:rPr>
        <w:t>Adulam, adulamita</w:t>
      </w:r>
      <w:r>
        <w:rPr>
          <w:lang w:val="es_ES" w:bidi="es_ES"/>
        </w:rPr>
      </w:r>
    </w:p>
    <w:p>
      <w:pPr/>
      <w:r>
        <w:rPr>
          <w:lang w:val="es_ES" w:bidi="es_ES"/>
        </w:rPr>
      </w:r>
      <w:r>
        <w:rPr>
          <w:lang w:val="es_ES" w:bidi="es_ES"/>
        </w:rPr>
        <w:t>Una antigua ciudad cananea situada entre Laquís y Hebrón. También es el nombre de una región cercana con cuevas.</w:t>
      </w:r>
    </w:p>
    <w:p>
      <w:pPr/>
      <w:r>
        <w:rPr>
          <w:lang w:val="es_ES" w:bidi="es_ES"/>
        </w:rPr>
      </w:r>
      <w:r>
        <w:rPr>
          <w:lang w:val="es_ES" w:bidi="es_ES"/>
        </w:rPr>
        <w:t>La primera referencia a la ciudad en la biblia se encuentra en la palabra "Adulamita" (alguien de Adulam). Se utiliza para describir a Hira, un amigo de Judá. Después de que Judá ayudó a vender a su hermano José como esclavo, se fue de casa y vivió en Adulam con Hira (</w:t>
      </w:r>
      <w:r>
        <w:rPr>
          <w:lang w:val="es_ES" w:bidi="es_ES"/>
        </w:rPr>
        <w:t>Génesis 38:1, 12, 20</w:t>
      </w:r>
      <w:r>
        <w:rPr>
          <w:lang w:val="es_ES" w:bidi="es_ES"/>
        </w:rPr>
        <w:t>).</w:t>
      </w:r>
    </w:p>
    <w:p>
      <w:pPr/>
      <w:r>
        <w:rPr>
          <w:lang w:val="es_ES" w:bidi="es_ES"/>
        </w:rPr>
      </w:r>
      <w:r>
        <w:rPr>
          <w:lang w:val="es_ES" w:bidi="es_ES"/>
        </w:rPr>
        <w:t>Adulam se encontraba en las tierras bajas del área tribal de Judá (</w:t>
      </w:r>
      <w:r>
        <w:rPr>
          <w:lang w:val="es_ES" w:bidi="es_ES"/>
        </w:rPr>
        <w:t>Josué 15:35</w:t>
      </w:r>
      <w:r>
        <w:rPr>
          <w:lang w:val="es_ES" w:bidi="es_ES"/>
        </w:rPr>
        <w:t>). Josué la conquistó junto con otras 31 ciudades reales cananeas (</w:t>
      </w:r>
      <w:r>
        <w:rPr>
          <w:lang w:val="es_ES" w:bidi="es_ES"/>
        </w:rPr>
        <w:t>Josué 12:15</w:t>
      </w:r>
      <w:r>
        <w:rPr>
          <w:lang w:val="es_ES" w:bidi="es_ES"/>
        </w:rPr>
        <w:t>). El rey Roboam la fortaleció junto con otras quince ciudades (</w:t>
      </w:r>
      <w:r>
        <w:rPr>
          <w:lang w:val="es_ES" w:bidi="es_ES"/>
        </w:rPr>
        <w:t>2 Crónicas 11:7</w:t>
      </w:r>
      <w:r>
        <w:rPr>
          <w:lang w:val="es_ES" w:bidi="es_ES"/>
        </w:rPr>
        <w:t>). Después del regreso de los exiliados de la cautividad en Babilonia, personas de Judá volvieron a vivir en Adulam (</w:t>
      </w:r>
      <w:r>
        <w:rPr>
          <w:lang w:val="es_ES" w:bidi="es_ES"/>
        </w:rPr>
        <w:t>Nehemías 11:30</w:t>
      </w:r>
      <w:r>
        <w:rPr>
          <w:lang w:val="es_ES" w:bidi="es_ES"/>
        </w:rPr>
        <w:t>).</w:t>
      </w:r>
    </w:p>
    <w:p>
      <w:pPr/>
      <w:r>
        <w:rPr>
          <w:lang w:val="es_ES" w:bidi="es_ES"/>
        </w:rPr>
      </w:r>
      <w:r>
        <w:rPr>
          <w:lang w:val="es_ES" w:bidi="es_ES"/>
        </w:rPr>
        <w:t>Una cueva cerca de Adulam fue importante en varias ocasiones en la vida de David. Se escondió allí cuando huyó del rey Saúl (</w:t>
      </w:r>
      <w:r>
        <w:rPr>
          <w:lang w:val="es_ES" w:bidi="es_ES"/>
        </w:rPr>
        <w:t>1 Samuel 22:1</w:t>
      </w:r>
      <w:r>
        <w:rPr>
          <w:lang w:val="es_ES" w:bidi="es_ES"/>
        </w:rPr>
        <w:t>). También la utilizó como base en su guerra contra los filisteos (</w:t>
      </w:r>
      <w:r>
        <w:rPr>
          <w:lang w:val="es_ES" w:bidi="es_ES"/>
        </w:rPr>
        <w:t>2 Samuel 23:13</w:t>
      </w:r>
      <w:r>
        <w:rPr>
          <w:lang w:val="es_ES" w:bidi="es_ES"/>
        </w:rPr>
        <w:t>–</w:t>
      </w:r>
      <w:r>
        <w:rPr>
          <w:lang w:val="es_ES" w:bidi="es_ES"/>
        </w:rPr>
        <w:t>17</w:t>
      </w:r>
      <w:r>
        <w:rPr>
          <w:lang w:val="es_ES" w:bidi="es_ES"/>
        </w:rPr>
        <w:t xml:space="preserve">; </w:t>
      </w:r>
      <w:r>
        <w:rPr>
          <w:lang w:val="es_ES" w:bidi="es_ES"/>
        </w:rPr>
        <w:t>1 Crónicas 11:15</w:t>
      </w:r>
      <w:r>
        <w:rPr>
          <w:lang w:val="es_ES" w:bidi="es_ES"/>
        </w:rPr>
        <w:t>–</w:t>
      </w:r>
      <w:r>
        <w:rPr>
          <w:lang w:val="es_ES" w:bidi="es_ES"/>
        </w:rPr>
        <w:t>19</w:t>
      </w:r>
      <w:r>
        <w:rPr>
          <w:lang w:val="es_ES" w:bidi="es_ES"/>
        </w:rPr>
        <w:t xml:space="preserve">). David escribió </w:t>
      </w:r>
      <w:r>
        <w:rPr>
          <w:lang w:val="es_ES" w:bidi="es_ES"/>
        </w:rPr>
        <w:t>Salmos 57</w:t>
      </w:r>
      <w:r>
        <w:rPr>
          <w:lang w:val="es_ES" w:bidi="es_ES"/>
        </w:rPr>
        <w:t xml:space="preserve"> y </w:t>
      </w:r>
      <w:r>
        <w:rPr>
          <w:lang w:val="es_ES" w:bidi="es_ES"/>
        </w:rPr>
        <w:t>142</w:t>
      </w:r>
      <w:r>
        <w:rPr>
          <w:lang w:val="es_ES" w:bidi="es_ES"/>
        </w:rPr>
        <w:t xml:space="preserve"> cuando estaba en la cueva de Adulam. Adulam es el actual Tell esh-Sheikh Madhkur.</w:t>
      </w:r>
      <w:r>
        <w:rPr>
          <w:lang w:val="es_ES" w:bidi="es_ES"/>
        </w:rPr>
      </w:r>
      <w:r>
        <w:rPr>
          <w:lang w:val="es_ES" w:bidi="es_ES"/>
        </w:rPr>
      </w:r>
    </w:p>
    <w:p>
      <w:pPr/>
      <w:r>
        <w:rPr>
          <w:lang w:val="es_ES" w:bidi="es_ES"/>
        </w:rPr>
      </w:r>
    </w:p>
    <w:p>
      <w:pPr>
        <w:pStyle w:val="Heading2"/>
      </w:pPr>
      <w:r>
        <w:rPr>
          <w:lang w:val="es_ES" w:bidi="es_ES"/>
        </w:rPr>
        <w:t>Adulterio</w:t>
      </w:r>
      <w:r>
        <w:rPr>
          <w:lang w:val="es_ES" w:bidi="es_ES"/>
        </w:rPr>
      </w:r>
    </w:p>
    <w:p>
      <w:pPr/>
      <w:r>
        <w:rPr>
          <w:lang w:val="es_ES" w:bidi="es_ES"/>
        </w:rPr>
      </w:r>
      <w:r>
        <w:rPr>
          <w:lang w:val="es_ES" w:bidi="es_ES"/>
        </w:rPr>
        <w:t>Cualquier acto sexual entre una mujer casada y un hombre que no es su esposo, o entre un hombre casado y una mujer que no es su esposa, rompe la unidad del matrimonio.</w:t>
      </w:r>
    </w:p>
    <w:p>
      <w:pPr/>
      <w:r>
        <w:rPr>
          <w:lang w:val="es_ES" w:bidi="es_ES"/>
        </w:rPr>
      </w:r>
      <w:r>
        <w:rPr>
          <w:lang w:val="es_ES" w:bidi="es_ES"/>
        </w:rPr>
        <w:t>En tiempos del Antiguo Testamento, tener múltiples esposas no se consideraba adulterio (</w:t>
      </w:r>
      <w:r>
        <w:rPr>
          <w:lang w:val="es_ES" w:bidi="es_ES"/>
        </w:rPr>
        <w:t>Deuteronomio 21:15</w:t>
      </w:r>
      <w:r>
        <w:rPr>
          <w:lang w:val="es_ES" w:bidi="es_ES"/>
        </w:rPr>
        <w:t>). Tampoco se consideraba adulterio si un marido tenía relaciones sexuales con su esclava (</w:t>
      </w:r>
      <w:r>
        <w:rPr>
          <w:lang w:val="es_ES" w:bidi="es_ES"/>
        </w:rPr>
        <w:t>Génesis 16:1–4</w:t>
      </w:r>
      <w:r>
        <w:rPr>
          <w:lang w:val="es_ES" w:bidi="es_ES"/>
        </w:rPr>
        <w:t xml:space="preserve">; </w:t>
      </w:r>
      <w:r>
        <w:rPr>
          <w:lang w:val="es_ES" w:bidi="es_ES"/>
        </w:rPr>
        <w:t>30:1–5</w:t>
      </w:r>
      <w:r>
        <w:rPr>
          <w:lang w:val="es_ES" w:bidi="es_ES"/>
        </w:rPr>
        <w:t>).</w:t>
      </w:r>
    </w:p>
    <w:p>
      <w:pPr/>
      <w:r>
        <w:rPr>
          <w:lang w:val="es_ES" w:bidi="es_ES"/>
        </w:rPr>
      </w:r>
      <w:r>
        <w:rPr>
          <w:lang w:val="es_ES" w:bidi="es_ES"/>
        </w:rPr>
        <w:t>Jesús rechazó estos desequilibrios entre hombres y mujeres en su enseñanza sobre el divorcio y el nuevo matrimonio. Permitió el divorcio en casos de adulterio (</w:t>
      </w:r>
      <w:r>
        <w:rPr>
          <w:lang w:val="es_ES" w:bidi="es_ES"/>
        </w:rPr>
        <w:t>Mateo 5:32</w:t>
      </w:r>
      <w:r>
        <w:rPr>
          <w:lang w:val="es_ES" w:bidi="es_ES"/>
        </w:rPr>
        <w:t xml:space="preserve">; </w:t>
      </w:r>
      <w:r>
        <w:rPr>
          <w:lang w:val="es_ES" w:bidi="es_ES"/>
        </w:rPr>
        <w:t>19:9</w:t>
      </w:r>
      <w:r>
        <w:rPr>
          <w:lang w:val="es_ES" w:bidi="es_ES"/>
        </w:rPr>
        <w:t>). Sin embargo, Jesús advirtió que en todos los demás casos, volver a casarse después del divorcio era considerado adulterio. Pablo añadió que esto se aplica solo si la pareja original aún está viva (</w:t>
      </w:r>
      <w:r>
        <w:rPr>
          <w:lang w:val="es_ES" w:bidi="es_ES"/>
        </w:rPr>
        <w:t>Romanos 7:2–3</w:t>
      </w:r>
      <w:r>
        <w:rPr>
          <w:lang w:val="es_ES" w:bidi="es_ES"/>
        </w:rPr>
        <w:t>).</w:t>
      </w:r>
    </w:p>
    <w:p>
      <w:pPr/>
      <w:r>
        <w:rPr>
          <w:lang w:val="es_ES" w:bidi="es_ES"/>
        </w:rPr>
      </w:r>
      <w:r>
        <w:rPr>
          <w:lang w:val="es_ES" w:bidi="es_ES"/>
        </w:rPr>
        <w:t>Jesús amplió la definición de adulterio del Antiguo Testamento al incluir los pensamientos de las personas. Cualquier hombre que albergue pensamientos lujuriosos (más allá de la simple tentación) ha cometido adulterio en su mente, incluso sin contacto físico (</w:t>
      </w:r>
      <w:r>
        <w:rPr>
          <w:lang w:val="es_ES" w:bidi="es_ES"/>
        </w:rPr>
        <w:t>Mateo 5:27–28,</w:t>
      </w:r>
      <w:r>
        <w:rPr>
          <w:lang w:val="es_ES" w:bidi="es_ES"/>
        </w:rPr>
        <w:t xml:space="preserve"> comparar </w:t>
      </w:r>
      <w:r>
        <w:rPr>
          <w:lang w:val="es_ES" w:bidi="es_ES"/>
        </w:rPr>
        <w:t>Job 31:1, 9</w:t>
      </w:r>
      <w:r>
        <w:rPr>
          <w:lang w:val="es_ES" w:bidi="es_ES"/>
        </w:rPr>
        <w:t>).</w:t>
      </w:r>
    </w:p>
    <w:p>
      <w:pPr/>
      <w:r>
        <w:rPr>
          <w:lang w:val="es_ES" w:bidi="es_ES"/>
        </w:rPr>
      </w:r>
      <w:r>
        <w:rPr>
          <w:lang w:val="es_ES" w:bidi="es_ES"/>
        </w:rPr>
        <w:t>La Biblia condena firmemente el adulterio a lo largo de la ley, la profecía y la literatura de sabiduría del Antiguo Testamento.</w:t>
      </w:r>
    </w:p>
    <w:p>
      <w:pPr>
        <w:pStyle w:val="ListBullet"/>
        <w:spacing w:line="240" w:lineRule="auto"/>
        <w:ind w:left="720"/>
      </w:pPr>
      <w:r>
        <w:rPr>
          <w:lang w:val="es_ES" w:bidi="es_ES"/>
        </w:rPr>
      </w:r>
      <w:r>
        <w:rPr>
          <w:lang w:val="es_ES" w:bidi="es_ES"/>
        </w:rPr>
        <w:t>Los Diez Mandamientos prohíben el adulterio (</w:t>
      </w:r>
      <w:r>
        <w:rPr>
          <w:lang w:val="es_ES" w:bidi="es_ES"/>
        </w:rPr>
        <w:t>Éxodo 20:14,</w:t>
      </w:r>
      <w:r>
        <w:rPr>
          <w:lang w:val="es_ES" w:bidi="es_ES"/>
        </w:rPr>
        <w:t xml:space="preserve"> </w:t>
      </w:r>
      <w:r>
        <w:rPr>
          <w:lang w:val="es_ES" w:bidi="es_ES"/>
        </w:rPr>
        <w:t>Deuteronomio 5:18</w:t>
      </w:r>
      <w:r>
        <w:rPr>
          <w:lang w:val="es_ES" w:bidi="es_ES"/>
        </w:rPr>
        <w:t>).</w:t>
      </w:r>
    </w:p>
    <w:p>
      <w:pPr>
        <w:pStyle w:val="ListBullet"/>
        <w:spacing w:line="240" w:lineRule="auto"/>
        <w:ind w:left="720"/>
      </w:pPr>
      <w:r>
        <w:rPr>
          <w:lang w:val="es_ES" w:bidi="es_ES"/>
        </w:rPr>
      </w:r>
      <w:r>
        <w:rPr>
          <w:lang w:val="es_ES" w:bidi="es_ES"/>
        </w:rPr>
        <w:t>Los profetas afirman que el adulterio provoca la ira de Dios (</w:t>
      </w:r>
      <w:r>
        <w:rPr>
          <w:lang w:val="es_ES" w:bidi="es_ES"/>
        </w:rPr>
        <w:t>Jeremías 23:11–14,</w:t>
      </w:r>
      <w:r>
        <w:rPr>
          <w:lang w:val="es_ES" w:bidi="es_ES"/>
        </w:rPr>
        <w:t xml:space="preserve"> </w:t>
      </w:r>
      <w:r>
        <w:rPr>
          <w:lang w:val="es_ES" w:bidi="es_ES"/>
        </w:rPr>
        <w:t>Ezequiel 22:11,</w:t>
      </w:r>
      <w:r>
        <w:rPr>
          <w:lang w:val="es_ES" w:bidi="es_ES"/>
        </w:rPr>
        <w:t xml:space="preserve"> </w:t>
      </w:r>
      <w:r>
        <w:rPr>
          <w:lang w:val="es_ES" w:bidi="es_ES"/>
        </w:rPr>
        <w:t>Malaquías 3:5</w:t>
      </w:r>
      <w:r>
        <w:rPr>
          <w:lang w:val="es_ES" w:bidi="es_ES"/>
        </w:rPr>
        <w:t>).</w:t>
      </w:r>
    </w:p>
    <w:p>
      <w:pPr>
        <w:pStyle w:val="ListBullet"/>
        <w:spacing w:line="240" w:lineRule="auto"/>
        <w:ind w:left="720"/>
      </w:pPr>
      <w:r>
        <w:rPr>
          <w:lang w:val="es_ES" w:bidi="es_ES"/>
        </w:rPr>
      </w:r>
      <w:r>
        <w:rPr>
          <w:lang w:val="es_ES" w:bidi="es_ES"/>
        </w:rPr>
        <w:t>Los proverbios describen el adulterio como algo autodestructivo (</w:t>
      </w:r>
      <w:r>
        <w:rPr>
          <w:lang w:val="es_ES" w:bidi="es_ES"/>
        </w:rPr>
        <w:t>Proverbios 6:23–35,</w:t>
      </w:r>
      <w:r>
        <w:rPr>
          <w:lang w:val="es_ES" w:bidi="es_ES"/>
        </w:rPr>
        <w:t xml:space="preserve"> comparar con </w:t>
      </w:r>
      <w:r>
        <w:rPr>
          <w:lang w:val="es_ES" w:bidi="es_ES"/>
        </w:rPr>
        <w:t>7:6–27</w:t>
      </w:r>
      <w:r>
        <w:rPr>
          <w:lang w:val="es_ES" w:bidi="es_ES"/>
        </w:rPr>
        <w:t>).</w:t>
      </w:r>
    </w:p>
    <w:p>
      <w:pPr/>
      <w:r>
        <w:rPr>
          <w:lang w:val="es_ES" w:bidi="es_ES"/>
        </w:rPr>
      </w:r>
      <w:r>
        <w:rPr>
          <w:lang w:val="es_ES" w:bidi="es_ES"/>
        </w:rPr>
        <w:t>El Nuevo Testamento continúa con esta condena. Sin arrepentimiento, el adulterio excluye a las personas del reino de Dios (</w:t>
      </w:r>
      <w:r>
        <w:rPr>
          <w:lang w:val="es_ES" w:bidi="es_ES"/>
        </w:rPr>
        <w:t>1 Corintios 6:9</w:t>
      </w:r>
      <w:r>
        <w:rPr>
          <w:lang w:val="es_ES" w:bidi="es_ES"/>
        </w:rPr>
        <w:t>). El adulterio es lo contrario de amar al prójimo (</w:t>
      </w:r>
      <w:r>
        <w:rPr>
          <w:lang w:val="es_ES" w:bidi="es_ES"/>
        </w:rPr>
        <w:t>Romanos 13:9–10</w:t>
      </w:r>
      <w:r>
        <w:rPr>
          <w:lang w:val="es_ES" w:bidi="es_ES"/>
        </w:rPr>
        <w:t>). Dios juzgará a los adúlteros (</w:t>
      </w:r>
      <w:r>
        <w:rPr>
          <w:lang w:val="es_ES" w:bidi="es_ES"/>
        </w:rPr>
        <w:t>Hebreos 13:4</w:t>
      </w:r>
      <w:r>
        <w:rPr>
          <w:lang w:val="es_ES" w:bidi="es_ES"/>
        </w:rPr>
        <w:t>).</w:t>
      </w:r>
    </w:p>
    <w:p>
      <w:pPr/>
      <w:r>
        <w:rPr>
          <w:lang w:val="es_ES" w:bidi="es_ES"/>
        </w:rPr>
      </w:r>
      <w:r>
        <w:rPr>
          <w:lang w:val="es_ES" w:bidi="es_ES"/>
        </w:rPr>
        <w:t>En el Antiguo Testamento, la pena por adulterio es la muerte tanto para el hombre como para la mujer (</w:t>
      </w:r>
      <w:r>
        <w:rPr>
          <w:lang w:val="es_ES" w:bidi="es_ES"/>
        </w:rPr>
        <w:t>Levítico 20:10,</w:t>
      </w:r>
      <w:r>
        <w:rPr>
          <w:lang w:val="es_ES" w:bidi="es_ES"/>
        </w:rPr>
        <w:t xml:space="preserve"> </w:t>
      </w:r>
      <w:r>
        <w:rPr>
          <w:lang w:val="es_ES" w:bidi="es_ES"/>
        </w:rPr>
        <w:t>Deuteronomio 22:22</w:t>
      </w:r>
      <w:r>
        <w:rPr>
          <w:lang w:val="es_ES" w:bidi="es_ES"/>
        </w:rPr>
        <w:t xml:space="preserve">). Esto se aplica incluso si una mujer está comprometida con otro hombre, excepto en los casos de violación (donde solo el hombre debe ser ejecutado, </w:t>
      </w:r>
      <w:r>
        <w:rPr>
          <w:lang w:val="es_ES" w:bidi="es_ES"/>
        </w:rPr>
        <w:t>Deuteronomio 22:23–27</w:t>
      </w:r>
      <w:r>
        <w:rPr>
          <w:lang w:val="es_ES" w:bidi="es_ES"/>
        </w:rPr>
        <w:t>). El mandato “así quitarás el mal de en medio de ti” (</w:t>
      </w:r>
      <w:r>
        <w:rPr>
          <w:lang w:val="es_ES" w:bidi="es_ES"/>
        </w:rPr>
        <w:t>Deuteronomio 22:24</w:t>
      </w:r>
      <w:r>
        <w:rPr>
          <w:lang w:val="es_ES" w:bidi="es_ES"/>
        </w:rPr>
        <w:t>) indica que el adulterio era una amenaza para la salud de la sociedad, así como para las familias de las dos partes culpables.</w:t>
      </w:r>
    </w:p>
    <w:p>
      <w:pPr/>
      <w:r>
        <w:rPr>
          <w:lang w:val="es_ES" w:bidi="es_ES"/>
        </w:rPr>
      </w:r>
      <w:r>
        <w:rPr>
          <w:lang w:val="es_ES" w:bidi="es_ES"/>
        </w:rPr>
        <w:t>Dado que las consecuencias eran tan graves, la culpabilidad debía ser confirmada. Cuando solo había sospechas de adulterio, la esposa debía someterse a una prueba mediante un juramento y beber agua amarga. Al estar en presencia del Señor, se creía que el resultado revelaría la verdad (</w:t>
      </w:r>
      <w:r>
        <w:rPr>
          <w:lang w:val="es_ES" w:bidi="es_ES"/>
        </w:rPr>
        <w:t>Números 5:11–31</w:t>
      </w:r>
      <w:r>
        <w:rPr>
          <w:lang w:val="es_ES" w:bidi="es_ES"/>
        </w:rPr>
        <w:t>).</w:t>
      </w:r>
    </w:p>
    <w:p>
      <w:pPr/>
      <w:r>
        <w:rPr>
          <w:lang w:val="es_ES" w:bidi="es_ES"/>
        </w:rPr>
      </w:r>
      <w:r>
        <w:rPr>
          <w:lang w:val="es_ES" w:bidi="es_ES"/>
        </w:rPr>
        <w:t>En ambos Testamentos, el adulterio se utiliza simbólicamente para describir la infidelidad humana hacia Dios. Los profetas del Antiguo Testamento compararon la relación de pacto de Dios con su pueblo con el matrimonio (</w:t>
      </w:r>
      <w:r>
        <w:rPr>
          <w:lang w:val="es_ES" w:bidi="es_ES"/>
        </w:rPr>
        <w:t>Isaías 54:5–8,</w:t>
      </w:r>
      <w:r>
        <w:rPr>
          <w:lang w:val="es_ES" w:bidi="es_ES"/>
        </w:rPr>
        <w:t xml:space="preserve"> comparar </w:t>
      </w:r>
      <w:r>
        <w:rPr>
          <w:lang w:val="es_ES" w:bidi="es_ES"/>
        </w:rPr>
        <w:t>Apocalipsis 21:2</w:t>
      </w:r>
      <w:r>
        <w:rPr>
          <w:lang w:val="es_ES" w:bidi="es_ES"/>
        </w:rPr>
        <w:t>). Romper esa relación, especialmente al adorar ídolos, se consideraba adulterio espiritual (</w:t>
      </w:r>
      <w:r>
        <w:rPr>
          <w:lang w:val="es_ES" w:bidi="es_ES"/>
        </w:rPr>
        <w:t>Jeremías 5:7–8</w:t>
      </w:r>
      <w:r>
        <w:rPr>
          <w:lang w:val="es_ES" w:bidi="es_ES"/>
        </w:rPr>
        <w:t xml:space="preserve">; </w:t>
      </w:r>
      <w:r>
        <w:rPr>
          <w:lang w:val="es_ES" w:bidi="es_ES"/>
        </w:rPr>
        <w:t>13:22–27</w:t>
      </w:r>
      <w:r>
        <w:rPr>
          <w:lang w:val="es_ES" w:bidi="es_ES"/>
        </w:rPr>
        <w:t xml:space="preserve">; </w:t>
      </w:r>
      <w:r>
        <w:rPr>
          <w:lang w:val="es_ES" w:bidi="es_ES"/>
        </w:rPr>
        <w:t>Ezequiel 23:37</w:t>
      </w:r>
      <w:r>
        <w:rPr>
          <w:lang w:val="es_ES" w:bidi="es_ES"/>
        </w:rPr>
        <w:t>).</w:t>
      </w:r>
    </w:p>
    <w:p>
      <w:pPr/>
      <w:r>
        <w:rPr>
          <w:lang w:val="es_ES" w:bidi="es_ES"/>
        </w:rPr>
      </w:r>
      <w:r>
        <w:rPr>
          <w:lang w:val="es_ES" w:bidi="es_ES"/>
        </w:rPr>
        <w:t>Jesús también utilizó esta idea de adulterio espiritual para describir a las personas que rechazaban sus afirmaciones o exigían pruebas de su naturaleza divina (</w:t>
      </w:r>
      <w:r>
        <w:rPr>
          <w:lang w:val="es_ES" w:bidi="es_ES"/>
        </w:rPr>
        <w:t>Mateo 12:39</w:t>
      </w:r>
      <w:r>
        <w:rPr>
          <w:lang w:val="es_ES" w:bidi="es_ES"/>
        </w:rPr>
        <w:t xml:space="preserve">; </w:t>
      </w:r>
      <w:r>
        <w:rPr>
          <w:lang w:val="es_ES" w:bidi="es_ES"/>
        </w:rPr>
        <w:t>16:4</w:t>
      </w:r>
      <w:r>
        <w:rPr>
          <w:lang w:val="es_ES" w:bidi="es_ES"/>
        </w:rPr>
        <w:t xml:space="preserve">; </w:t>
      </w:r>
      <w:r>
        <w:rPr>
          <w:lang w:val="es_ES" w:bidi="es_ES"/>
        </w:rPr>
        <w:t>Marcos 8:38</w:t>
      </w:r>
      <w:r>
        <w:rPr>
          <w:lang w:val="es_ES" w:bidi="es_ES"/>
        </w:rPr>
        <w:t xml:space="preserve">). En </w:t>
      </w:r>
      <w:r>
        <w:rPr>
          <w:lang w:val="es_ES" w:bidi="es_ES"/>
        </w:rPr>
        <w:t>Santiago 4:4</w:t>
      </w:r>
      <w:r>
        <w:rPr>
          <w:lang w:val="es_ES" w:bidi="es_ES"/>
        </w:rPr>
        <w:t>, Dios es descrito como un esposo amoroso y celoso que trata con su pueblo infiel que es amigo del mundo.</w:t>
      </w:r>
    </w:p>
    <w:p>
      <w:pPr/>
      <w:r>
        <w:rPr>
          <w:lang w:val="es_ES" w:bidi="es_ES"/>
        </w:rPr>
      </w:r>
      <w:r>
        <w:rPr>
          <w:lang w:val="es_ES" w:bidi="es_ES"/>
        </w:rPr>
        <w:t>El profeta Oseas aborda este tema de una manera especial. Dios utilizó la experiencia personal de Oseas para impartir una lección importante. La esposa de Oseas le fue infiel, al igual que el pueblo de Dios fue infiel a él. Esta historia ilustra:</w:t>
      </w:r>
    </w:p>
    <w:p>
      <w:pPr>
        <w:pStyle w:val="ListNumber"/>
        <w:numPr>
          <w:ilvl w:val="0"/>
          <w:numId w:val="43"/>
        </w:numPr>
        <w:spacing w:line="240" w:lineRule="auto"/>
        <w:ind w:left="720"/>
      </w:pPr>
      <w:r>
        <w:rPr>
          <w:lang w:val="es_ES" w:bidi="es_ES"/>
        </w:rPr>
      </w:r>
      <w:r>
        <w:rPr>
          <w:lang w:val="es_ES" w:bidi="es_ES"/>
        </w:rPr>
        <w:t>Qué tan grave es cuando el pueblo de Dios le es infiel (</w:t>
      </w:r>
      <w:r>
        <w:rPr>
          <w:lang w:val="es_ES" w:bidi="es_ES"/>
        </w:rPr>
        <w:t>Oseas 2:2–6</w:t>
      </w:r>
      <w:r>
        <w:rPr>
          <w:lang w:val="es_ES" w:bidi="es_ES"/>
        </w:rPr>
        <w:t>).</w:t>
      </w:r>
    </w:p>
    <w:p>
      <w:pPr>
        <w:pStyle w:val="ListNumber"/>
        <w:spacing w:line="240" w:lineRule="auto"/>
        <w:ind w:left="720"/>
      </w:pPr>
      <w:r>
        <w:rPr>
          <w:lang w:val="es_ES" w:bidi="es_ES"/>
        </w:rPr>
      </w:r>
      <w:r>
        <w:rPr>
          <w:lang w:val="es_ES" w:bidi="es_ES"/>
        </w:rPr>
        <w:t>Cuánto desea Dios restaurar la relación (</w:t>
      </w:r>
      <w:r>
        <w:rPr>
          <w:lang w:val="es_ES" w:bidi="es_ES"/>
        </w:rPr>
        <w:t>3:1–5</w:t>
      </w:r>
      <w:r>
        <w:rPr>
          <w:lang w:val="es_ES" w:bidi="es_ES"/>
        </w:rPr>
        <w:t>).</w:t>
      </w:r>
    </w:p>
    <w:p>
      <w:pPr/>
      <w:r>
        <w:rPr>
          <w:lang w:val="es_ES" w:bidi="es_ES"/>
        </w:rPr>
      </w:r>
      <w:r>
        <w:rPr>
          <w:lang w:val="es_ES" w:bidi="es_ES"/>
        </w:rPr>
        <w:t>Ser infiel a Dios (adulterio espiritual) conlleva el juicio de Dios, al igual que el adulterio físico. Sin embargo, en ambos casos, el mayor deseo de Dios es restaurar la relación. Esto ocurre cuando las personas realmente se apartan de sus acciones equivocadas y regresan a Dios (</w:t>
      </w:r>
      <w:r>
        <w:rPr>
          <w:lang w:val="es_ES" w:bidi="es_ES"/>
        </w:rPr>
        <w:t>Jeremías 3:1–14,</w:t>
      </w:r>
      <w:r>
        <w:rPr>
          <w:lang w:val="es_ES" w:bidi="es_ES"/>
        </w:rPr>
        <w:t xml:space="preserve"> </w:t>
      </w:r>
      <w:r>
        <w:rPr>
          <w:lang w:val="es_ES" w:bidi="es_ES"/>
        </w:rPr>
        <w:t>Ezequiel 16:1–63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Divorcio</w:t>
      </w:r>
      <w:r>
        <w:rPr>
          <w:lang w:val="es_ES" w:bidi="es_ES"/>
        </w:rPr>
        <w:t xml:space="preserve">; </w:t>
      </w:r>
      <w:r>
        <w:rPr>
          <w:lang w:val="es_ES" w:bidi="es_ES"/>
        </w:rPr>
        <w:t>Matrimonio, Costumbres matrimoniales</w:t>
      </w:r>
      <w:r>
        <w:rPr>
          <w:lang w:val="es_ES" w:bidi="es_ES"/>
        </w:rPr>
        <w:t xml:space="preserve">; </w:t>
      </w:r>
      <w:r>
        <w:rPr>
          <w:lang w:val="es_ES" w:bidi="es_ES"/>
        </w:rPr>
        <w:t>Fornicación</w:t>
      </w:r>
      <w:r>
        <w:rPr>
          <w:lang w:val="es_ES" w:bidi="es_ES"/>
        </w:rPr>
        <w:t>.</w:t>
      </w:r>
      <w:r>
        <w:rPr>
          <w:lang w:val="es_ES" w:bidi="es_ES"/>
        </w:rPr>
      </w:r>
      <w:r>
        <w:rPr>
          <w:lang w:val="es_ES" w:bidi="es_ES"/>
        </w:rPr>
      </w:r>
    </w:p>
    <w:p>
      <w:pPr/>
      <w:r>
        <w:rPr>
          <w:lang w:val="es_ES" w:bidi="es_ES"/>
        </w:rPr>
      </w:r>
    </w:p>
    <w:p>
      <w:pPr>
        <w:pStyle w:val="Heading2"/>
      </w:pPr>
      <w:r>
        <w:rPr>
          <w:lang w:val="es_ES" w:bidi="es_ES"/>
        </w:rPr>
        <w:t>Adumim</w:t>
      </w:r>
      <w:r>
        <w:rPr>
          <w:lang w:val="es_ES" w:bidi="es_ES"/>
        </w:rPr>
      </w:r>
    </w:p>
    <w:p>
      <w:pPr/>
      <w:r>
        <w:rPr>
          <w:lang w:val="es_ES" w:bidi="es_ES"/>
        </w:rPr>
      </w:r>
      <w:r>
        <w:rPr>
          <w:lang w:val="es_ES" w:bidi="es_ES"/>
        </w:rPr>
        <w:t>Un paso que se extiende desde la región montañosa hasta el Valle del Jordán y que formaba parte de la frontera norte de Judá (</w:t>
      </w:r>
      <w:r>
        <w:rPr>
          <w:lang w:val="es_ES" w:bidi="es_ES"/>
        </w:rPr>
        <w:t>Jos 15:7</w:t>
      </w:r>
      <w:r>
        <w:rPr>
          <w:lang w:val="es_ES" w:bidi="es_ES"/>
        </w:rPr>
        <w:t>). Este lugar también ayuda a ubicar Geliloth en la frontera sur de Benjamín (</w:t>
      </w:r>
      <w:r>
        <w:rPr>
          <w:lang w:val="es_ES" w:bidi="es_ES"/>
        </w:rPr>
        <w:t>Jos 18:17</w:t>
      </w:r>
      <w:r>
        <w:rPr>
          <w:lang w:val="es_ES" w:bidi="es_ES"/>
        </w:rPr>
        <w:t>). El camino de Jerusalén a Jericó cruzaba este paso de la montaña.</w:t>
      </w:r>
    </w:p>
    <w:p>
      <w:pPr/>
      <w:r>
        <w:rPr>
          <w:lang w:val="es_ES" w:bidi="es_ES"/>
        </w:rPr>
      </w:r>
      <w:r>
        <w:rPr>
          <w:lang w:val="es_ES" w:bidi="es_ES"/>
        </w:rPr>
        <w:t>Jerome, un Padre de la Iglesia, creía que aquí fue donde tuvo lugar la historia de Jesús del buen Samaritano (</w:t>
      </w:r>
      <w:r>
        <w:rPr>
          <w:lang w:val="es_ES" w:bidi="es_ES"/>
        </w:rPr>
        <w:t>Lc 10:30–37</w:t>
      </w:r>
      <w:r>
        <w:rPr>
          <w:lang w:val="es_ES" w:bidi="es_ES"/>
        </w:rPr>
        <w:t xml:space="preserve">). El nombre árabe moderno significa "ascenso de sangre". El nombre hebreo </w:t>
      </w:r>
      <w:r>
        <w:rPr>
          <w:i/>
          <w:lang w:val="es_ES" w:bidi="es_ES"/>
        </w:rPr>
        <w:t xml:space="preserve">Adummim </w:t>
      </w:r>
      <w:r>
        <w:rPr>
          <w:lang w:val="es_ES" w:bidi="es_ES"/>
        </w:rPr>
        <w:t>proviene de una palabra que significa "rojo" o "rojizo". Es probable que el nombre se deba al color natural de las rocas, y no al destino que corrieron muchos viajeros que fueron asaltados en ese lugar.</w:t>
      </w:r>
      <w:r>
        <w:rPr>
          <w:lang w:val="es_ES" w:bidi="es_ES"/>
        </w:rPr>
      </w:r>
      <w:r>
        <w:rPr>
          <w:lang w:val="es_ES" w:bidi="es_ES"/>
        </w:rPr>
      </w:r>
    </w:p>
    <w:p>
      <w:pPr/>
      <w:r>
        <w:rPr>
          <w:lang w:val="es_ES" w:bidi="es_ES"/>
        </w:rPr>
      </w:r>
    </w:p>
    <w:p>
      <w:pPr>
        <w:pStyle w:val="Heading2"/>
      </w:pPr>
      <w:r>
        <w:rPr>
          <w:lang w:val="es_ES" w:bidi="es_ES"/>
        </w:rPr>
        <w:t>Advenimiento de Cristo</w:t>
      </w:r>
      <w:r>
        <w:rPr>
          <w:lang w:val="es_ES" w:bidi="es_ES"/>
        </w:rPr>
      </w:r>
    </w:p>
    <w:p>
      <w:pPr/>
      <w:r>
        <w:rPr>
          <w:lang w:val="es_ES" w:bidi="es_ES"/>
        </w:rPr>
      </w:r>
      <w:r>
        <w:rPr>
          <w:lang w:val="es_ES" w:bidi="es_ES"/>
        </w:rPr>
        <w:t xml:space="preserve">El advenimiento de Cristo se refiere a la esperada segunda venida de Jesucristo, cuando regresará a la Tierra en gloria para establecer el Reino de Dios y juzgar a la humanidad. “Advenimiento” proviene de la palabra latina </w:t>
      </w:r>
      <w:r>
        <w:rPr>
          <w:i/>
          <w:lang w:val="es_ES" w:bidi="es_ES"/>
        </w:rPr>
        <w:t>adventus</w:t>
      </w:r>
      <w:r>
        <w:rPr>
          <w:lang w:val="es_ES" w:bidi="es_ES"/>
        </w:rPr>
        <w:t>, que significa “venida” o “llegada”.</w:t>
      </w:r>
    </w:p>
    <w:p>
      <w:pPr/>
      <w:r>
        <w:rPr>
          <w:lang w:val="es_ES" w:bidi="es_ES"/>
        </w:rPr>
      </w:r>
      <w:r>
        <w:rPr>
          <w:i/>
          <w:lang w:val="es_ES" w:bidi="es_ES"/>
        </w:rPr>
        <w:t>Ver</w:t>
      </w:r>
      <w:r>
        <w:rPr>
          <w:lang w:val="es_ES" w:bidi="es_ES"/>
        </w:rPr>
        <w:t xml:space="preserve"> </w:t>
      </w:r>
      <w:r>
        <w:rPr>
          <w:lang w:val="es_ES" w:bidi="es_ES"/>
        </w:rPr>
        <w:t>Encarnación</w:t>
      </w:r>
      <w:r>
        <w:rPr>
          <w:lang w:val="es_ES" w:bidi="es_ES"/>
        </w:rPr>
        <w:t xml:space="preserve">; </w:t>
      </w:r>
      <w:r>
        <w:rPr>
          <w:lang w:val="es_ES" w:bidi="es_ES"/>
        </w:rPr>
        <w:t>Jesucristo, Vida y Enseñanzas</w:t>
      </w:r>
      <w:r>
        <w:rPr>
          <w:lang w:val="es_ES" w:bidi="es_ES"/>
        </w:rPr>
        <w:t xml:space="preserve">; </w:t>
      </w:r>
      <w:r>
        <w:rPr>
          <w:lang w:val="es_ES" w:bidi="es_ES"/>
        </w:rPr>
        <w:t>Segunda Venida de Cristo</w:t>
      </w:r>
      <w:r>
        <w:rPr>
          <w:lang w:val="es_ES" w:bidi="es_ES"/>
        </w:rPr>
        <w:t>.</w:t>
      </w:r>
      <w:r>
        <w:rPr>
          <w:lang w:val="es_ES" w:bidi="es_ES"/>
        </w:rPr>
      </w:r>
      <w:r>
        <w:rPr>
          <w:lang w:val="es_ES" w:bidi="es_ES"/>
        </w:rPr>
      </w:r>
    </w:p>
    <w:p>
      <w:pPr/>
      <w:r>
        <w:rPr>
          <w:lang w:val="es_ES" w:bidi="es_ES"/>
        </w:rPr>
      </w:r>
    </w:p>
    <w:p>
      <w:pPr>
        <w:pStyle w:val="Heading2"/>
      </w:pPr>
      <w:r>
        <w:rPr>
          <w:lang w:val="es_ES" w:bidi="es_ES"/>
        </w:rPr>
        <w:t>Adversario</w:t>
      </w:r>
      <w:r>
        <w:rPr>
          <w:lang w:val="es_ES" w:bidi="es_ES"/>
        </w:rPr>
      </w:r>
    </w:p>
    <w:p>
      <w:pPr/>
      <w:r>
        <w:rPr>
          <w:lang w:val="es_ES" w:bidi="es_ES"/>
        </w:rPr>
      </w:r>
      <w:r>
        <w:rPr>
          <w:lang w:val="es_ES" w:bidi="es_ES"/>
        </w:rPr>
        <w:t>Cualquier enemigo, oponente o adversario de Dios y su pueblo. La descripción del diablo por el apóstol Pedro como "vuestro adversario" (</w:t>
      </w:r>
      <w:r>
        <w:rPr>
          <w:lang w:val="es_ES" w:bidi="es_ES"/>
        </w:rPr>
        <w:t>1 Pe 5:8</w:t>
      </w:r>
      <w:r>
        <w:rPr>
          <w:lang w:val="es_ES" w:bidi="es_ES"/>
        </w:rPr>
        <w:t>) ha llevado al uso de "el adversario" como una referencia a Satanás en la literatura y el discurso popular.</w:t>
      </w:r>
    </w:p>
    <w:p>
      <w:pPr/>
      <w:r>
        <w:rPr>
          <w:lang w:val="es_ES" w:bidi="es_ES"/>
        </w:rPr>
      </w:r>
      <w:r>
        <w:rPr>
          <w:i/>
          <w:lang w:val="es_ES" w:bidi="es_ES"/>
        </w:rPr>
        <w:t>Ver</w:t>
      </w:r>
      <w:r>
        <w:rPr>
          <w:lang w:val="es_ES" w:bidi="es_ES"/>
        </w:rPr>
        <w:t xml:space="preserve"> </w:t>
      </w:r>
      <w:r>
        <w:rPr>
          <w:lang w:val="es_ES" w:bidi="es_ES"/>
        </w:rPr>
        <w:t>Satanás</w:t>
      </w:r>
      <w:r>
        <w:rPr>
          <w:lang w:val="es_ES" w:bidi="es_ES"/>
        </w:rPr>
        <w:t>.</w:t>
      </w:r>
      <w:r>
        <w:rPr>
          <w:lang w:val="es_ES" w:bidi="es_ES"/>
        </w:rPr>
      </w:r>
      <w:r>
        <w:rPr>
          <w:lang w:val="es_ES" w:bidi="es_ES"/>
        </w:rPr>
      </w:r>
    </w:p>
    <w:p>
      <w:pPr/>
      <w:r>
        <w:rPr>
          <w:lang w:val="es_ES" w:bidi="es_ES"/>
        </w:rPr>
      </w:r>
    </w:p>
    <w:p>
      <w:pPr>
        <w:pStyle w:val="Heading2"/>
      </w:pPr>
      <w:r>
        <w:rPr>
          <w:lang w:val="es_ES" w:bidi="es_ES"/>
        </w:rPr>
        <w:t>Aeón</w:t>
      </w:r>
      <w:r>
        <w:rPr>
          <w:lang w:val="es_ES" w:bidi="es_ES"/>
        </w:rPr>
      </w:r>
    </w:p>
    <w:p>
      <w:pPr/>
      <w:r>
        <w:rPr>
          <w:lang w:val="es_ES" w:bidi="es_ES"/>
        </w:rPr>
      </w:r>
      <w:r>
        <w:rPr>
          <w:lang w:val="es_ES" w:bidi="es_ES"/>
        </w:rPr>
        <w:t>Una palabra griega que significa un largo período o era. La palabra española "eón" se deriva de esta palabra griega.</w:t>
      </w:r>
    </w:p>
    <w:p>
      <w:pPr/>
      <w:r>
        <w:rPr>
          <w:lang w:val="es_ES" w:bidi="es_ES"/>
        </w:rPr>
      </w:r>
      <w:r>
        <w:rPr>
          <w:i/>
          <w:lang w:val="es_ES" w:bidi="es_ES"/>
        </w:rPr>
        <w:t>Ver</w:t>
      </w:r>
      <w:r>
        <w:rPr>
          <w:lang w:val="es_ES" w:bidi="es_ES"/>
        </w:rPr>
        <w:t xml:space="preserve"> </w:t>
      </w:r>
      <w:r>
        <w:rPr>
          <w:lang w:val="es_ES" w:bidi="es_ES"/>
        </w:rPr>
        <w:t>Edad</w:t>
      </w:r>
      <w:r>
        <w:rPr>
          <w:lang w:val="es_ES" w:bidi="es_ES"/>
        </w:rPr>
        <w:t>.</w:t>
      </w:r>
      <w:r>
        <w:rPr>
          <w:lang w:val="es_ES" w:bidi="es_ES"/>
        </w:rPr>
      </w:r>
      <w:r>
        <w:rPr>
          <w:lang w:val="es_ES" w:bidi="es_ES"/>
        </w:rPr>
      </w:r>
    </w:p>
    <w:p>
      <w:pPr/>
      <w:r>
        <w:rPr>
          <w:lang w:val="es_ES" w:bidi="es_ES"/>
        </w:rPr>
      </w:r>
    </w:p>
    <w:p>
      <w:pPr>
        <w:pStyle w:val="Heading2"/>
      </w:pPr>
      <w:r>
        <w:rPr>
          <w:lang w:val="es_ES" w:bidi="es_ES"/>
        </w:rPr>
        <w:t>Aesora</w:t>
      </w:r>
      <w:r>
        <w:rPr>
          <w:lang w:val="es_ES" w:bidi="es_ES"/>
        </w:rPr>
      </w:r>
    </w:p>
    <w:p>
      <w:pPr/>
      <w:r>
        <w:rPr>
          <w:lang w:val="es_ES" w:bidi="es_ES"/>
        </w:rPr>
      </w:r>
      <w:r>
        <w:rPr>
          <w:lang w:val="es_ES" w:bidi="es_ES"/>
        </w:rPr>
        <w:t>Una ciudad que fue advertida para prepararse ante una invasión por Holofernes, el jefe general de Nabucodonosor (Jdt 4:4). Muchas traducciones antiguas no incluyen esta ciudad y, en su lugar, mencionan Samaria, Jericó y, a veces, Bet-horón. Basado en el contexto, Aesora probablemente estaba ubicada al norte-noreste de Jerusalén.</w:t>
      </w:r>
      <w:r>
        <w:rPr>
          <w:lang w:val="es_ES" w:bidi="es_ES"/>
        </w:rPr>
      </w:r>
      <w:r>
        <w:rPr>
          <w:lang w:val="es_ES" w:bidi="es_ES"/>
        </w:rPr>
      </w:r>
    </w:p>
    <w:p>
      <w:pPr/>
      <w:r>
        <w:rPr>
          <w:lang w:val="es_ES" w:bidi="es_ES"/>
        </w:rPr>
      </w:r>
    </w:p>
    <w:p>
      <w:pPr>
        <w:pStyle w:val="Heading2"/>
      </w:pPr>
      <w:r>
        <w:rPr>
          <w:lang w:val="es_ES" w:bidi="es_ES"/>
        </w:rPr>
        <w:t>Afaim</w:t>
      </w:r>
      <w:r>
        <w:rPr>
          <w:lang w:val="es_ES" w:bidi="es_ES"/>
        </w:rPr>
      </w:r>
    </w:p>
    <w:p>
      <w:pPr/>
      <w:r>
        <w:rPr>
          <w:lang w:val="es_ES" w:bidi="es_ES"/>
        </w:rPr>
      </w:r>
      <w:r>
        <w:rPr>
          <w:lang w:val="es_ES" w:bidi="es_ES"/>
        </w:rPr>
        <w:t>El hijo de Nadab y el padre de Isi en la tribu de Judá (</w:t>
      </w:r>
      <w:r>
        <w:rPr>
          <w:lang w:val="es_ES" w:bidi="es_ES"/>
        </w:rPr>
        <w:t>1 Crónicas 2:30–31</w:t>
      </w:r>
      <w:r>
        <w:rPr>
          <w:lang w:val="es_ES" w:bidi="es_ES"/>
        </w:rPr>
        <w:t>).</w:t>
      </w:r>
      <w:r>
        <w:rPr>
          <w:lang w:val="es_ES" w:bidi="es_ES"/>
        </w:rPr>
      </w:r>
      <w:r>
        <w:rPr>
          <w:lang w:val="es_ES" w:bidi="es_ES"/>
        </w:rPr>
      </w:r>
    </w:p>
    <w:p>
      <w:pPr/>
      <w:r>
        <w:rPr>
          <w:lang w:val="es_ES" w:bidi="es_ES"/>
        </w:rPr>
      </w:r>
    </w:p>
    <w:p>
      <w:pPr>
        <w:pStyle w:val="Heading2"/>
      </w:pPr>
      <w:r>
        <w:rPr>
          <w:lang w:val="es_ES" w:bidi="es_ES"/>
        </w:rPr>
        <w:t>Afairema</w:t>
      </w:r>
      <w:r>
        <w:rPr>
          <w:lang w:val="es_ES" w:bidi="es_ES"/>
        </w:rPr>
      </w:r>
    </w:p>
    <w:p>
      <w:pPr/>
      <w:r>
        <w:rPr>
          <w:lang w:val="es_ES" w:bidi="es_ES"/>
        </w:rPr>
      </w:r>
      <w:r>
        <w:rPr>
          <w:lang w:val="es_ES" w:bidi="es_ES"/>
        </w:rPr>
        <w:t>Una de las ciudades que Demetrio Nicator (el Conquistador) tomó de Samaria y añadió a Judea (1 Mac 11:34). Demetrio era el rey de Siria. Algunos estudiosos piensan que el nombre Afairema es una corrupción de Efraín. Afairema podría ser la moderna et-Taiyibeh.</w:t>
      </w:r>
      <w:r>
        <w:rPr>
          <w:lang w:val="es_ES" w:bidi="es_ES"/>
        </w:rPr>
      </w:r>
      <w:r>
        <w:rPr>
          <w:lang w:val="es_ES" w:bidi="es_ES"/>
        </w:rPr>
      </w:r>
    </w:p>
    <w:p>
      <w:pPr/>
      <w:r>
        <w:rPr>
          <w:lang w:val="es_ES" w:bidi="es_ES"/>
        </w:rPr>
      </w:r>
    </w:p>
    <w:p>
      <w:pPr>
        <w:pStyle w:val="Heading2"/>
      </w:pPr>
      <w:r>
        <w:rPr>
          <w:lang w:val="es_ES" w:bidi="es_ES"/>
        </w:rPr>
        <w:t>Afarsataceos, Afarsaqueos, Afarseos</w:t>
      </w:r>
      <w:r>
        <w:rPr>
          <w:lang w:val="es_ES" w:bidi="es_ES"/>
        </w:rPr>
      </w:r>
    </w:p>
    <w:p>
      <w:pPr/>
      <w:r>
        <w:rPr>
          <w:lang w:val="es_ES" w:bidi="es_ES"/>
        </w:rPr>
      </w:r>
      <w:r>
        <w:rPr>
          <w:lang w:val="es_ES" w:bidi="es_ES"/>
        </w:rPr>
        <w:t>Tres palabras se utilizan en el libro de Esdras para designar a ciertos grupos de personas en Samaria. Estos grupos se unieron para escribir al rey Artajerjes de Babilonia con el fin de detener la reconstrucción del templo en Jerusalén.</w:t>
      </w:r>
    </w:p>
    <w:p>
      <w:pPr/>
      <w:r>
        <w:rPr>
          <w:lang w:val="es_ES" w:bidi="es_ES"/>
        </w:rPr>
      </w:r>
      <w:r>
        <w:rPr>
          <w:lang w:val="es_ES" w:bidi="es_ES"/>
        </w:rPr>
        <w:t>Afarsataceos podría referirse a un grupo étnico específico o a líderes gubernamentales (</w:t>
      </w:r>
      <w:r>
        <w:rPr>
          <w:lang w:val="es_ES" w:bidi="es_ES"/>
        </w:rPr>
        <w:t>Esd 4:9</w:t>
      </w:r>
      <w:r>
        <w:rPr>
          <w:lang w:val="es_ES" w:bidi="es_ES"/>
        </w:rPr>
        <w:t>). Una palabra similar en persa antiguo significaba "mensajeros".</w:t>
      </w:r>
    </w:p>
    <w:p>
      <w:pPr/>
      <w:r>
        <w:rPr>
          <w:lang w:val="es_ES" w:bidi="es_ES"/>
        </w:rPr>
      </w:r>
      <w:r>
        <w:rPr>
          <w:lang w:val="es_ES" w:bidi="es_ES"/>
        </w:rPr>
        <w:t>Afarsaqueos podría ser una forma abreviada de Afarsataceos (</w:t>
      </w:r>
      <w:r>
        <w:rPr>
          <w:lang w:val="es_ES" w:bidi="es_ES"/>
        </w:rPr>
        <w:t>Esd 5:6,</w:t>
      </w:r>
      <w:r>
        <w:rPr>
          <w:lang w:val="es_ES" w:bidi="es_ES"/>
        </w:rPr>
        <w:t xml:space="preserve"> </w:t>
      </w:r>
      <w:r>
        <w:rPr>
          <w:lang w:val="es_ES" w:bidi="es_ES"/>
        </w:rPr>
        <w:t>6:6</w:t>
      </w:r>
      <w:r>
        <w:rPr>
          <w:lang w:val="es_ES" w:bidi="es_ES"/>
        </w:rPr>
        <w:t>). También podría derivar de una antigua palabra persa que significa “investigadores”.</w:t>
      </w:r>
    </w:p>
    <w:p>
      <w:pPr/>
      <w:r>
        <w:rPr>
          <w:lang w:val="es_ES" w:bidi="es_ES"/>
        </w:rPr>
      </w:r>
      <w:r>
        <w:rPr>
          <w:lang w:val="es_ES" w:bidi="es_ES"/>
        </w:rPr>
        <w:t xml:space="preserve">Afarseos </w:t>
      </w:r>
      <w:r>
        <w:rPr>
          <w:lang w:val="es_ES" w:bidi="es_ES"/>
        </w:rPr>
        <w:t>es similar a la palabra hebrea para "persas" y algunas versiones lo han traducido de esta manera (</w:t>
      </w:r>
      <w:r>
        <w:rPr>
          <w:lang w:val="es_ES" w:bidi="es_ES"/>
        </w:rPr>
        <w:t>Esd 4:9</w:t>
      </w:r>
      <w:r>
        <w:rPr>
          <w:lang w:val="es_ES" w:bidi="es_ES"/>
        </w:rPr>
        <w:t>).</w:t>
      </w:r>
      <w:r>
        <w:rPr>
          <w:lang w:val="es_ES" w:bidi="es_ES"/>
        </w:rPr>
      </w:r>
      <w:r>
        <w:rPr>
          <w:lang w:val="es_ES" w:bidi="es_ES"/>
        </w:rPr>
      </w:r>
    </w:p>
    <w:p>
      <w:pPr/>
      <w:r>
        <w:rPr>
          <w:lang w:val="es_ES" w:bidi="es_ES"/>
        </w:rPr>
      </w:r>
    </w:p>
    <w:p>
      <w:pPr>
        <w:pStyle w:val="Heading2"/>
      </w:pPr>
      <w:r>
        <w:rPr>
          <w:lang w:val="es_ES" w:bidi="es_ES"/>
        </w:rPr>
        <w:t>Afec</w:t>
      </w:r>
      <w:r>
        <w:rPr>
          <w:lang w:val="es_ES" w:bidi="es_ES"/>
        </w:rPr>
      </w:r>
    </w:p>
    <w:p>
      <w:pPr>
        <w:pStyle w:val="ListNumber"/>
        <w:numPr>
          <w:ilvl w:val="0"/>
          <w:numId w:val="44"/>
        </w:numPr>
        <w:spacing w:line="240" w:lineRule="auto"/>
        <w:ind w:left="720"/>
      </w:pPr>
      <w:r>
        <w:rPr>
          <w:lang w:val="es_ES" w:bidi="es_ES"/>
        </w:rPr>
      </w:r>
      <w:r>
        <w:rPr>
          <w:lang w:val="es_ES" w:bidi="es_ES"/>
        </w:rPr>
        <w:t>Una ciudad cananea al oeste del Río Jordán. Fue conquistada por Israel y más tarde incluida en el territorio de Efraín (</w:t>
      </w:r>
      <w:r>
        <w:rPr>
          <w:lang w:val="es_ES" w:bidi="es_ES"/>
        </w:rPr>
        <w:t>Josué 12:18</w:t>
      </w:r>
      <w:r>
        <w:rPr>
          <w:lang w:val="es_ES" w:bidi="es_ES"/>
        </w:rPr>
        <w:t>). Estaba ubicada cerca de la fuente del río Yarkon en la llanura de Sarón. Afec fue capturada posteriormente por los filisteos (</w:t>
      </w:r>
      <w:r>
        <w:rPr>
          <w:lang w:val="es_ES" w:bidi="es_ES"/>
        </w:rPr>
        <w:t>1 Samuel 4:1</w:t>
      </w:r>
      <w:r>
        <w:rPr>
          <w:lang w:val="es_ES" w:bidi="es_ES"/>
        </w:rPr>
        <w:t xml:space="preserve">; </w:t>
      </w:r>
      <w:r>
        <w:rPr>
          <w:lang w:val="es_ES" w:bidi="es_ES"/>
        </w:rPr>
        <w:t>29:1</w:t>
      </w:r>
      <w:r>
        <w:rPr>
          <w:lang w:val="es_ES" w:bidi="es_ES"/>
        </w:rPr>
        <w:t xml:space="preserve">). En tiempos romanos, Herodes el Grande reconstruyó la ciudad y la nombró Antipatris. Se menciona en </w:t>
      </w:r>
      <w:r>
        <w:rPr>
          <w:lang w:val="es_ES" w:bidi="es_ES"/>
        </w:rPr>
        <w:t>Hechos 23:31</w:t>
      </w:r>
      <w:r>
        <w:rPr>
          <w:lang w:val="es_ES" w:bidi="es_ES"/>
        </w:rPr>
        <w:t xml:space="preserve">. Su nombre moderno es Ras el-‘Aín. </w:t>
      </w:r>
      <w:r>
        <w:rPr>
          <w:i/>
          <w:lang w:val="es_ES" w:bidi="es_ES"/>
        </w:rPr>
        <w:t>Véase también</w:t>
      </w:r>
      <w:r>
        <w:rPr>
          <w:lang w:val="es_ES" w:bidi="es_ES"/>
        </w:rPr>
        <w:t xml:space="preserve"> </w:t>
      </w:r>
      <w:r>
        <w:rPr>
          <w:lang w:val="es_ES" w:bidi="es_ES"/>
        </w:rPr>
        <w:t>Antipatris</w:t>
      </w:r>
      <w:r>
        <w:rPr>
          <w:lang w:val="es_ES" w:bidi="es_ES"/>
        </w:rPr>
        <w:t>.</w:t>
      </w:r>
    </w:p>
    <w:p>
      <w:pPr>
        <w:pStyle w:val="ListNumber"/>
        <w:spacing w:line="240" w:lineRule="auto"/>
        <w:ind w:left="720"/>
      </w:pPr>
      <w:r>
        <w:rPr>
          <w:lang w:val="es_ES" w:bidi="es_ES"/>
        </w:rPr>
      </w:r>
      <w:r>
        <w:rPr>
          <w:lang w:val="es_ES" w:bidi="es_ES"/>
        </w:rPr>
        <w:t>Un lugar en Fenicia (actual Líbano) que permaneció sin ser conquistado después de las campañas de Josué (</w:t>
      </w:r>
      <w:r>
        <w:rPr>
          <w:lang w:val="es_ES" w:bidi="es_ES"/>
        </w:rPr>
        <w:t>Josué 13:4</w:t>
      </w:r>
      <w:r>
        <w:rPr>
          <w:lang w:val="es_ES" w:bidi="es_ES"/>
        </w:rPr>
        <w:t>). Este Afec probablemente se encontraba cerca de la fuente del río Ibrahim, al este de Biblos.</w:t>
      </w:r>
    </w:p>
    <w:p>
      <w:pPr>
        <w:pStyle w:val="ListNumber"/>
        <w:spacing w:line="240" w:lineRule="auto"/>
        <w:ind w:left="720"/>
      </w:pPr>
      <w:r>
        <w:rPr>
          <w:lang w:val="es_ES" w:bidi="es_ES"/>
        </w:rPr>
      </w:r>
      <w:r>
        <w:rPr>
          <w:lang w:val="es_ES" w:bidi="es_ES"/>
        </w:rPr>
        <w:t>Una ciudad asignada a la tribu de Aser en la distribución de ciudades conquistadas (</w:t>
      </w:r>
      <w:r>
        <w:rPr>
          <w:lang w:val="es_ES" w:bidi="es_ES"/>
        </w:rPr>
        <w:t>Josué 19:30</w:t>
      </w:r>
      <w:r>
        <w:rPr>
          <w:lang w:val="es_ES" w:bidi="es_ES"/>
        </w:rPr>
        <w:t>). La tribu de Aser no logró expulsar a los habitantes paganos (</w:t>
      </w:r>
      <w:r>
        <w:rPr>
          <w:lang w:val="es_ES" w:bidi="es_ES"/>
        </w:rPr>
        <w:t>Jueces 1:31)</w:t>
      </w:r>
      <w:r>
        <w:rPr>
          <w:lang w:val="es_ES" w:bidi="es_ES"/>
        </w:rPr>
        <w:t>. Aquí se menciona como "Afik". Afec estaba ubicada en la llanura de Acor. Este es el sitio actual de Tell Kurdaneh, cerca de la fuente del río Na’main.</w:t>
      </w:r>
    </w:p>
    <w:p>
      <w:pPr>
        <w:pStyle w:val="ListNumber"/>
        <w:spacing w:line="240" w:lineRule="auto"/>
        <w:ind w:left="720"/>
      </w:pPr>
      <w:r>
        <w:rPr>
          <w:lang w:val="es_ES" w:bidi="es_ES"/>
        </w:rPr>
      </w:r>
      <w:r>
        <w:rPr>
          <w:lang w:val="es_ES" w:bidi="es_ES"/>
        </w:rPr>
        <w:t>Una ciudad al este del Río Jordán, situada en la carretera principal entre Damasco y el valle de Jezreel. El rey sirio Ben Hadad fue derrotado por el rey Acab de Israel y se retiró a Afec. Allí, un muro que se derrumbó destruyó el resto de su ejército (</w:t>
      </w:r>
      <w:r>
        <w:rPr>
          <w:lang w:val="es_ES" w:bidi="es_ES"/>
        </w:rPr>
        <w:t>1 Reyes 20:26, 30</w:t>
      </w:r>
      <w:r>
        <w:rPr>
          <w:lang w:val="es_ES" w:bidi="es_ES"/>
        </w:rPr>
        <w:t>). Un siglo después, Eliseo profetizó al rey Joás de Israel que derrotaría a los sirios en la misma ciudad (</w:t>
      </w:r>
      <w:r>
        <w:rPr>
          <w:lang w:val="es_ES" w:bidi="es_ES"/>
        </w:rPr>
        <w:t>2 Reyes 13:17</w:t>
      </w:r>
      <w:r>
        <w:rPr>
          <w:lang w:val="es_ES" w:bidi="es_ES"/>
        </w:rPr>
        <w:t>).</w:t>
      </w:r>
      <w:r>
        <w:rPr>
          <w:lang w:val="es_ES" w:bidi="es_ES"/>
        </w:rPr>
      </w:r>
      <w:r>
        <w:rPr>
          <w:lang w:val="es_ES" w:bidi="es_ES"/>
        </w:rPr>
      </w:r>
    </w:p>
    <w:p>
      <w:pPr/>
      <w:r>
        <w:rPr>
          <w:lang w:val="es_ES" w:bidi="es_ES"/>
        </w:rPr>
      </w:r>
    </w:p>
    <w:p>
      <w:pPr>
        <w:pStyle w:val="Heading2"/>
      </w:pPr>
      <w:r>
        <w:rPr>
          <w:lang w:val="es_ES" w:bidi="es_ES"/>
        </w:rPr>
        <w:t>Afeca</w:t>
      </w:r>
      <w:r>
        <w:rPr>
          <w:lang w:val="es_ES" w:bidi="es_ES"/>
        </w:rPr>
      </w:r>
    </w:p>
    <w:p>
      <w:pPr/>
      <w:r>
        <w:rPr>
          <w:lang w:val="es_ES" w:bidi="es_ES"/>
        </w:rPr>
      </w:r>
      <w:r>
        <w:rPr>
          <w:lang w:val="es_ES" w:bidi="es_ES"/>
        </w:rPr>
        <w:t>Es una ciudad en la región montañosa de Cananeo. Josué la entregó a la tribu de Judá después de la conquista de la tierra prometida (</w:t>
      </w:r>
      <w:r>
        <w:rPr>
          <w:lang w:val="es_ES" w:bidi="es_ES"/>
        </w:rPr>
        <w:t>Jos 15:53</w:t>
      </w:r>
      <w:r>
        <w:rPr>
          <w:lang w:val="es_ES" w:bidi="es_ES"/>
        </w:rPr>
        <w:t>).</w:t>
      </w:r>
      <w:r>
        <w:rPr>
          <w:lang w:val="es_ES" w:bidi="es_ES"/>
        </w:rPr>
      </w:r>
      <w:r>
        <w:rPr>
          <w:lang w:val="es_ES" w:bidi="es_ES"/>
        </w:rPr>
      </w:r>
    </w:p>
    <w:p>
      <w:pPr/>
      <w:r>
        <w:rPr>
          <w:lang w:val="es_ES" w:bidi="es_ES"/>
        </w:rPr>
      </w:r>
    </w:p>
    <w:p>
      <w:pPr>
        <w:pStyle w:val="Heading2"/>
      </w:pPr>
      <w:r>
        <w:rPr>
          <w:lang w:val="es_ES" w:bidi="es_ES"/>
        </w:rPr>
        <w:t>Afia</w:t>
      </w:r>
      <w:r>
        <w:rPr>
          <w:lang w:val="es_ES" w:bidi="es_ES"/>
        </w:rPr>
      </w:r>
    </w:p>
    <w:p>
      <w:pPr/>
      <w:r>
        <w:rPr>
          <w:lang w:val="es_ES" w:bidi="es_ES"/>
        </w:rPr>
      </w:r>
      <w:r>
        <w:rPr>
          <w:lang w:val="es_ES" w:bidi="es_ES"/>
        </w:rPr>
        <w:t>Una mujer cristiana en Colosas, posiblemente la esposa o hermana de Filemón. El apóstol Pablo la saludó en su carta a Filemón (</w:t>
      </w:r>
      <w:r>
        <w:rPr>
          <w:lang w:val="es_ES" w:bidi="es_ES"/>
        </w:rPr>
        <w:t>Filemón 1:2</w:t>
      </w:r>
      <w:r>
        <w:rPr>
          <w:lang w:val="es_ES" w:bidi="es_ES"/>
        </w:rPr>
        <w:t>). Según la tradición, fue martirizada durante la persecución de Nerón. En el calendario de santos de la Iglesia Ortodoxa Griega, se le honra el 22 de noviembre.</w:t>
      </w:r>
      <w:r>
        <w:rPr>
          <w:lang w:val="es_ES" w:bidi="es_ES"/>
        </w:rPr>
      </w:r>
      <w:r>
        <w:rPr>
          <w:lang w:val="es_ES" w:bidi="es_ES"/>
        </w:rPr>
      </w:r>
    </w:p>
    <w:p>
      <w:pPr/>
      <w:r>
        <w:rPr>
          <w:lang w:val="es_ES" w:bidi="es_ES"/>
        </w:rPr>
      </w:r>
    </w:p>
    <w:p>
      <w:pPr>
        <w:pStyle w:val="Heading2"/>
      </w:pPr>
      <w:r>
        <w:rPr>
          <w:lang w:val="es_ES" w:bidi="es_ES"/>
        </w:rPr>
        <w:t>Afía</w:t>
      </w:r>
      <w:r>
        <w:rPr>
          <w:lang w:val="es_ES" w:bidi="es_ES"/>
        </w:rPr>
      </w:r>
    </w:p>
    <w:p>
      <w:pPr/>
      <w:r>
        <w:rPr>
          <w:lang w:val="es_ES" w:bidi="es_ES"/>
        </w:rPr>
      </w:r>
      <w:r>
        <w:rPr>
          <w:lang w:val="es_ES" w:bidi="es_ES"/>
        </w:rPr>
        <w:t xml:space="preserve">Un antepasado del rey Saúl, miembro de la tribu de Benjamín. Su nombre aparece en </w:t>
      </w:r>
      <w:r>
        <w:rPr>
          <w:lang w:val="es_ES" w:bidi="es_ES"/>
        </w:rPr>
        <w:t>1 Samuel 9:1</w:t>
      </w:r>
      <w:r>
        <w:rPr>
          <w:lang w:val="es_ES" w:bidi="es_ES"/>
        </w:rPr>
        <w:t>.</w:t>
      </w:r>
      <w:r>
        <w:rPr>
          <w:lang w:val="es_ES" w:bidi="es_ES"/>
        </w:rPr>
      </w:r>
      <w:r>
        <w:rPr>
          <w:lang w:val="es_ES" w:bidi="es_ES"/>
        </w:rPr>
      </w:r>
    </w:p>
    <w:p>
      <w:pPr/>
      <w:r>
        <w:rPr>
          <w:lang w:val="es_ES" w:bidi="es_ES"/>
        </w:rPr>
      </w:r>
    </w:p>
    <w:p>
      <w:pPr>
        <w:pStyle w:val="Heading2"/>
      </w:pPr>
      <w:r>
        <w:rPr>
          <w:lang w:val="es_ES" w:bidi="es_ES"/>
        </w:rPr>
        <w:t>Afisés</w:t>
      </w:r>
      <w:r>
        <w:rPr>
          <w:lang w:val="es_ES" w:bidi="es_ES"/>
        </w:rPr>
      </w:r>
    </w:p>
    <w:p>
      <w:pPr/>
      <w:r>
        <w:rPr>
          <w:lang w:val="es_ES" w:bidi="es_ES"/>
        </w:rPr>
      </w:r>
      <w:r>
        <w:rPr>
          <w:lang w:val="es_ES" w:bidi="es_ES"/>
        </w:rPr>
        <w:t>Era el jefe de una división de sacerdotes que David asignó a deberes oficiales en el templo. Algunas versiones en español escriben "Afses" (</w:t>
      </w:r>
      <w:r>
        <w:rPr>
          <w:lang w:val="es_ES" w:bidi="es_ES"/>
        </w:rPr>
        <w:t>1 Cro 24:15</w:t>
      </w:r>
      <w:r>
        <w:rPr>
          <w:lang w:val="es_ES" w:bidi="es_ES"/>
        </w:rPr>
        <w:t>).</w:t>
      </w:r>
      <w:r>
        <w:rPr>
          <w:lang w:val="es_ES" w:bidi="es_ES"/>
        </w:rPr>
      </w:r>
      <w:r>
        <w:rPr>
          <w:lang w:val="es_ES" w:bidi="es_ES"/>
        </w:rPr>
      </w:r>
    </w:p>
    <w:p>
      <w:pPr/>
      <w:r>
        <w:rPr>
          <w:lang w:val="es_ES" w:bidi="es_ES"/>
        </w:rPr>
      </w:r>
    </w:p>
    <w:p>
      <w:pPr>
        <w:pStyle w:val="Heading2"/>
      </w:pPr>
      <w:r>
        <w:rPr>
          <w:lang w:val="es_ES" w:bidi="es_ES"/>
        </w:rPr>
        <w:t>Aflicción</w:t>
      </w:r>
      <w:r>
        <w:rPr>
          <w:lang w:val="es_ES" w:bidi="es_ES"/>
        </w:rPr>
      </w:r>
    </w:p>
    <w:p>
      <w:pPr/>
      <w:r>
        <w:rPr>
          <w:lang w:val="es_ES" w:bidi="es_ES"/>
        </w:rPr>
      </w:r>
      <w:r>
        <w:rPr>
          <w:lang w:val="es_ES" w:bidi="es_ES"/>
        </w:rPr>
        <w:t>Aflicción significa un gran sufrimiento o problema.</w:t>
      </w:r>
    </w:p>
    <w:p>
      <w:pPr/>
      <w:r>
        <w:rPr>
          <w:lang w:val="es_ES" w:bidi="es_ES"/>
        </w:rPr>
      </w:r>
      <w:r>
        <w:rPr>
          <w:i/>
          <w:lang w:val="es_ES" w:bidi="es_ES"/>
        </w:rPr>
        <w:t>Ver</w:t>
      </w:r>
      <w:r>
        <w:rPr>
          <w:lang w:val="es_ES" w:bidi="es_ES"/>
        </w:rPr>
        <w:t xml:space="preserve"> </w:t>
      </w:r>
      <w:r>
        <w:rPr>
          <w:lang w:val="es_ES" w:bidi="es_ES"/>
        </w:rPr>
        <w:t>Sufrimiento</w:t>
      </w:r>
      <w:r>
        <w:rPr>
          <w:lang w:val="es_ES" w:bidi="es_ES"/>
        </w:rPr>
        <w:t>.</w:t>
      </w:r>
      <w:r>
        <w:rPr>
          <w:lang w:val="es_ES" w:bidi="es_ES"/>
        </w:rPr>
      </w:r>
      <w:r>
        <w:rPr>
          <w:lang w:val="es_ES" w:bidi="es_ES"/>
        </w:rPr>
      </w:r>
    </w:p>
    <w:p>
      <w:pPr/>
      <w:r>
        <w:rPr>
          <w:lang w:val="es_ES" w:bidi="es_ES"/>
        </w:rPr>
      </w:r>
    </w:p>
    <w:p>
      <w:pPr>
        <w:pStyle w:val="Heading2"/>
      </w:pPr>
      <w:r>
        <w:rPr>
          <w:lang w:val="es_ES" w:bidi="es_ES"/>
        </w:rPr>
        <w:t>Afo</w:t>
      </w:r>
      <w:r>
        <w:rPr>
          <w:lang w:val="es_ES" w:bidi="es_ES"/>
        </w:rPr>
      </w:r>
    </w:p>
    <w:p>
      <w:pPr/>
      <w:r>
        <w:rPr>
          <w:lang w:val="es_ES" w:bidi="es_ES"/>
        </w:rPr>
      </w:r>
      <w:r>
        <w:rPr>
          <w:lang w:val="es_ES" w:bidi="es_ES"/>
        </w:rPr>
        <w:t xml:space="preserve">El apodo de Jonatán, uno de los cuatro hermanos de Judas Macabeo (1 Macabeos 9:28–13:30). Al igual que con los otros apodos macabeos, el significado de la palabra </w:t>
      </w:r>
      <w:r>
        <w:rPr>
          <w:i/>
          <w:lang w:val="es_ES" w:bidi="es_ES"/>
        </w:rPr>
        <w:t>apphus</w:t>
      </w:r>
      <w:r>
        <w:rPr>
          <w:lang w:val="es_ES" w:bidi="es_ES"/>
        </w:rPr>
        <w:t xml:space="preserve"> es incierto (1 Macabeos 2:2–6). Se han sugerido traducciones como "favorito", "amado" o "deseado". </w:t>
      </w:r>
      <w:r>
        <w:rPr>
          <w:i/>
          <w:lang w:val="es_ES" w:bidi="es_ES"/>
        </w:rPr>
        <w:t>Ver</w:t>
      </w:r>
      <w:r>
        <w:rPr>
          <w:lang w:val="es_ES" w:bidi="es_ES"/>
        </w:rPr>
        <w:t xml:space="preserve"> </w:t>
      </w:r>
      <w:r>
        <w:rPr>
          <w:lang w:val="es_ES" w:bidi="es_ES"/>
        </w:rPr>
        <w:t>Jonatán #16</w:t>
      </w:r>
      <w:r>
        <w:rPr>
          <w:lang w:val="es_ES" w:bidi="es_ES"/>
        </w:rPr>
        <w:t>.</w:t>
      </w:r>
      <w:r>
        <w:rPr>
          <w:lang w:val="es_ES" w:bidi="es_ES"/>
        </w:rPr>
      </w:r>
      <w:r>
        <w:rPr>
          <w:lang w:val="es_ES" w:bidi="es_ES"/>
        </w:rPr>
      </w:r>
    </w:p>
    <w:p>
      <w:pPr/>
      <w:r>
        <w:rPr>
          <w:lang w:val="es_ES" w:bidi="es_ES"/>
        </w:rPr>
      </w:r>
    </w:p>
    <w:p>
      <w:pPr>
        <w:pStyle w:val="Heading2"/>
      </w:pPr>
      <w:r>
        <w:rPr>
          <w:lang w:val="es_ES" w:bidi="es_ES"/>
        </w:rPr>
        <w:t>Ágabo</w:t>
      </w:r>
      <w:r>
        <w:rPr>
          <w:lang w:val="es_ES" w:bidi="es_ES"/>
        </w:rPr>
      </w:r>
    </w:p>
    <w:p>
      <w:pPr/>
      <w:r>
        <w:rPr>
          <w:lang w:val="es_ES" w:bidi="es_ES"/>
        </w:rPr>
      </w:r>
      <w:r>
        <w:rPr>
          <w:lang w:val="es_ES" w:bidi="es_ES"/>
        </w:rPr>
        <w:t>Profeta del Nuevo Testamento. Hizo dos predicciones recogidas en los Hechos. Predijo correctamente una grave hambruna, que ocurrió cuando Claudio era emperador de Roma. (</w:t>
      </w:r>
      <w:r>
        <w:rPr>
          <w:lang w:val="es_ES" w:bidi="es_ES"/>
        </w:rPr>
        <w:t>Hechos 11:27</w:t>
      </w:r>
      <w:r>
        <w:rPr>
          <w:lang w:val="es_ES" w:bidi="es_ES"/>
        </w:rPr>
        <w:t>–</w:t>
      </w:r>
      <w:r>
        <w:rPr>
          <w:lang w:val="es_ES" w:bidi="es_ES"/>
        </w:rPr>
        <w:t>28</w:t>
      </w:r>
      <w:r>
        <w:rPr>
          <w:lang w:val="es_ES" w:bidi="es_ES"/>
        </w:rPr>
        <w:t>). También predijo que Pablo sería entregado a los gentiles por los judíos en Jerusalén si iba allí (</w:t>
      </w:r>
      <w:r>
        <w:rPr>
          <w:lang w:val="es_ES" w:bidi="es_ES"/>
        </w:rPr>
        <w:t>Hechos 21:10</w:t>
      </w:r>
      <w:r>
        <w:rPr>
          <w:lang w:val="es_ES" w:bidi="es_ES"/>
        </w:rPr>
        <w:t>–</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Agag</w:t>
      </w:r>
      <w:r>
        <w:rPr>
          <w:lang w:val="es_ES" w:bidi="es_ES"/>
        </w:rPr>
      </w:r>
    </w:p>
    <w:p>
      <w:pPr>
        <w:pStyle w:val="ListNumber"/>
        <w:numPr>
          <w:ilvl w:val="0"/>
          <w:numId w:val="45"/>
        </w:numPr>
        <w:spacing w:line="240" w:lineRule="auto"/>
        <w:ind w:left="720"/>
      </w:pPr>
      <w:r>
        <w:rPr>
          <w:lang w:val="es_ES" w:bidi="es_ES"/>
        </w:rPr>
      </w:r>
      <w:r>
        <w:rPr>
          <w:lang w:val="es_ES" w:bidi="es_ES"/>
        </w:rPr>
        <w:t>El nombre de un rey amalecita. Puede ser un título general para un rey amalecita, similar al "Faraón" egipcio. Balaam profetizó que el rey de Israel sería más grande que Agag (</w:t>
      </w:r>
      <w:r>
        <w:rPr>
          <w:lang w:val="es_ES" w:bidi="es_ES"/>
        </w:rPr>
        <w:t>Nm 24:7</w:t>
      </w:r>
      <w:r>
        <w:rPr>
          <w:lang w:val="es_ES" w:bidi="es_ES"/>
        </w:rPr>
        <w:t>).</w:t>
      </w:r>
    </w:p>
    <w:p>
      <w:pPr>
        <w:pStyle w:val="ListNumber"/>
        <w:spacing w:line="240" w:lineRule="auto"/>
        <w:ind w:left="720"/>
      </w:pPr>
      <w:r>
        <w:rPr>
          <w:lang w:val="es_ES" w:bidi="es_ES"/>
        </w:rPr>
      </w:r>
      <w:r>
        <w:rPr>
          <w:lang w:val="es_ES" w:bidi="es_ES"/>
        </w:rPr>
        <w:t>El nombre de otro rey amalecita. Dios le indicó a Samuel que enviara al rey Saúl a destruir a todos los amalecitas, hasta la última oveja. Saúl los derrotó, pero perdonó a Agag, así como a las mejores ovejas y bueyes de los amalecitas. Luego Samuel mató a Agag y le dijo a Saúl que su desobediencia significaba que ya no podría ser el rey de Israel (</w:t>
      </w:r>
      <w:r>
        <w:rPr>
          <w:lang w:val="es_ES" w:bidi="es_ES"/>
        </w:rPr>
        <w:t>1 Sam 15</w:t>
      </w:r>
      <w:r>
        <w:rPr>
          <w:lang w:val="es_ES" w:bidi="es_ES"/>
        </w:rPr>
        <w:t>).</w:t>
      </w:r>
      <w:r>
        <w:rPr>
          <w:lang w:val="es_ES" w:bidi="es_ES"/>
        </w:rPr>
      </w:r>
      <w:r>
        <w:rPr>
          <w:lang w:val="es_ES" w:bidi="es_ES"/>
        </w:rPr>
      </w:r>
    </w:p>
    <w:p>
      <w:pPr/>
      <w:r>
        <w:rPr>
          <w:lang w:val="es_ES" w:bidi="es_ES"/>
        </w:rPr>
      </w:r>
    </w:p>
    <w:p>
      <w:pPr>
        <w:pStyle w:val="Heading2"/>
      </w:pPr>
      <w:r>
        <w:rPr>
          <w:lang w:val="es_ES" w:bidi="es_ES"/>
        </w:rPr>
        <w:t>Agageo</w:t>
      </w:r>
      <w:r>
        <w:rPr>
          <w:lang w:val="es_ES" w:bidi="es_ES"/>
        </w:rPr>
      </w:r>
    </w:p>
    <w:p>
      <w:pPr/>
      <w:r>
        <w:rPr>
          <w:lang w:val="es_ES" w:bidi="es_ES"/>
        </w:rPr>
      </w:r>
      <w:r>
        <w:rPr>
          <w:lang w:val="es_ES" w:bidi="es_ES"/>
        </w:rPr>
        <w:t>Un término utilizado para describir a Amán, "el enemigo de todos los judíos", en la corte persa del Rey Asuero (</w:t>
      </w:r>
      <w:r>
        <w:rPr>
          <w:lang w:val="es_ES" w:bidi="es_ES"/>
        </w:rPr>
        <w:t>Est 3:1,</w:t>
      </w:r>
      <w:r>
        <w:rPr>
          <w:lang w:val="es_ES" w:bidi="es_ES"/>
        </w:rPr>
        <w:t xml:space="preserve"> </w:t>
      </w:r>
      <w:r>
        <w:rPr>
          <w:lang w:val="es_ES" w:bidi="es_ES"/>
        </w:rPr>
        <w:t>9:24</w:t>
      </w:r>
      <w:r>
        <w:rPr>
          <w:lang w:val="es_ES" w:bidi="es_ES"/>
        </w:rPr>
        <w:t>). Agag fue un rey amalecita y enemigo de Saúl.</w:t>
      </w:r>
      <w:r>
        <w:rPr>
          <w:lang w:val="es_ES" w:bidi="es_ES"/>
        </w:rPr>
      </w:r>
      <w:r>
        <w:rPr>
          <w:lang w:val="es_ES" w:bidi="es_ES"/>
        </w:rPr>
      </w:r>
    </w:p>
    <w:p>
      <w:pPr/>
      <w:r>
        <w:rPr>
          <w:lang w:val="es_ES" w:bidi="es_ES"/>
        </w:rPr>
      </w:r>
    </w:p>
    <w:p>
      <w:pPr>
        <w:pStyle w:val="Heading2"/>
      </w:pPr>
      <w:r>
        <w:rPr>
          <w:lang w:val="es_ES" w:bidi="es_ES"/>
        </w:rPr>
        <w:t>Ágape</w:t>
      </w:r>
      <w:r>
        <w:rPr>
          <w:lang w:val="es_ES" w:bidi="es_ES"/>
        </w:rPr>
      </w:r>
    </w:p>
    <w:p>
      <w:pPr>
        <w:pStyle w:val="Heading2"/>
      </w:pPr>
      <w:r>
        <w:rPr>
          <w:b/>
          <w:lang w:val="es_ES" w:bidi="es_ES"/>
        </w:rPr>
        <w:t>ÁGAPE</w:t>
      </w:r>
    </w:p>
    <w:p>
      <w:pPr/>
      <w:r>
        <w:rPr>
          <w:lang w:val="es_ES" w:bidi="es_ES"/>
        </w:rPr>
      </w:r>
      <w:r>
        <w:rPr>
          <w:lang w:val="es_ES" w:bidi="es_ES"/>
        </w:rPr>
        <w:t>La transliteración al español de la palabra griega del Nuevo Testamento para "amor" o "banquete de amor".</w:t>
      </w:r>
    </w:p>
    <w:p>
      <w:pPr/>
      <w:r>
        <w:rPr>
          <w:lang w:val="es_ES" w:bidi="es_ES"/>
        </w:rPr>
      </w:r>
      <w:r>
        <w:rPr>
          <w:i/>
          <w:lang w:val="es_ES" w:bidi="es_ES"/>
        </w:rPr>
        <w:t>Ver</w:t>
      </w:r>
      <w:r>
        <w:rPr>
          <w:lang w:val="es_ES" w:bidi="es_ES"/>
        </w:rPr>
        <w:t xml:space="preserve"> </w:t>
      </w:r>
      <w:r>
        <w:rPr>
          <w:lang w:val="es_ES" w:bidi="es_ES"/>
        </w:rPr>
        <w:t>Amor</w:t>
      </w:r>
      <w:r>
        <w:rPr>
          <w:lang w:val="es_ES" w:bidi="es_ES"/>
        </w:rPr>
        <w:t>.</w:t>
      </w:r>
      <w:r>
        <w:rPr>
          <w:lang w:val="es_ES" w:bidi="es_ES"/>
        </w:rPr>
      </w:r>
      <w:r>
        <w:rPr>
          <w:lang w:val="es_ES" w:bidi="es_ES"/>
        </w:rPr>
      </w:r>
    </w:p>
    <w:p>
      <w:pPr/>
      <w:r>
        <w:rPr>
          <w:lang w:val="es_ES" w:bidi="es_ES"/>
        </w:rPr>
      </w:r>
    </w:p>
    <w:p>
      <w:pPr>
        <w:pStyle w:val="Heading2"/>
      </w:pPr>
      <w:r>
        <w:rPr>
          <w:lang w:val="es_ES" w:bidi="es_ES"/>
        </w:rPr>
        <w:t>Agar</w:t>
      </w:r>
      <w:r>
        <w:rPr>
          <w:lang w:val="es_ES" w:bidi="es_ES"/>
        </w:rPr>
      </w:r>
    </w:p>
    <w:p>
      <w:pPr/>
      <w:r>
        <w:rPr>
          <w:lang w:val="es_ES" w:bidi="es_ES"/>
        </w:rPr>
      </w:r>
      <w:r>
        <w:rPr>
          <w:lang w:val="es_ES" w:bidi="es_ES"/>
        </w:rPr>
        <w:t>Una sirvienta de Egipto que trabajaba para Sarai (más tarde llamada Sara), la esposa de Abram (más tarde llamado Abraham). Abram tomó a Agar como su concubina (una segunda esposa con menor estatus) porque Sarai insistió en ello. Agar se convirtió en la madre de Ismael, el primer hijo de Abram (</w:t>
      </w:r>
      <w:r>
        <w:rPr>
          <w:lang w:val="es_ES" w:bidi="es_ES"/>
        </w:rPr>
        <w:t>Génesis 16:1–16</w:t>
      </w:r>
      <w:r>
        <w:rPr>
          <w:lang w:val="es_ES" w:bidi="es_ES"/>
        </w:rPr>
        <w:t xml:space="preserve">; </w:t>
      </w:r>
      <w:r>
        <w:rPr>
          <w:lang w:val="es_ES" w:bidi="es_ES"/>
        </w:rPr>
        <w:t>21:9</w:t>
      </w:r>
      <w:r>
        <w:rPr>
          <w:lang w:val="es_ES" w:bidi="es_ES"/>
        </w:rPr>
        <w:t>-</w:t>
      </w:r>
      <w:r>
        <w:rPr>
          <w:lang w:val="es_ES" w:bidi="es_ES"/>
        </w:rPr>
        <w:t>21</w:t>
      </w:r>
      <w:r>
        <w:rPr>
          <w:lang w:val="es_ES" w:bidi="es_ES"/>
        </w:rPr>
        <w:t>).</w:t>
      </w:r>
    </w:p>
    <w:p>
      <w:pPr>
        <w:pStyle w:val="Heading3"/>
      </w:pPr>
      <w:r>
        <w:rPr>
          <w:lang w:val="es_ES" w:bidi="es_ES"/>
        </w:rPr>
        <w:t>La historia de Agar</w:t>
      </w:r>
    </w:p>
    <w:p>
      <w:pPr/>
      <w:r>
        <w:rPr>
          <w:lang w:val="es_ES" w:bidi="es_ES"/>
        </w:rPr>
      </w:r>
      <w:r>
        <w:rPr>
          <w:lang w:val="es_ES" w:bidi="es_ES"/>
        </w:rPr>
        <w:t>Cuando Dios le ordenó a Abram que dejara Mesopotamia, le prometió convertirlo en el padre de una gran nación y dar a sus descendientes una nueva tierra (</w:t>
      </w:r>
      <w:r>
        <w:rPr>
          <w:lang w:val="es_ES" w:bidi="es_ES"/>
        </w:rPr>
        <w:t>Génesis 12:2, 7</w:t>
      </w:r>
      <w:r>
        <w:rPr>
          <w:lang w:val="es_ES" w:bidi="es_ES"/>
        </w:rPr>
        <w:t xml:space="preserve">). Después de diez años en Canaán, Sarai y Abram seguían sin hijos. Sarai sugirió a Abram que tomara a Agar como su concubina para tener hijos con ella. Era costumbre en el noreste de Mesopotamia que si una esposa no podía tener hijos, podía ofrecer a su marido una esclava para ese propósito. Cualquier hijo que la concubina tuviera se consideraba hijo de la esposa (comparar </w:t>
      </w:r>
      <w:r>
        <w:rPr>
          <w:lang w:val="es_ES" w:bidi="es_ES"/>
        </w:rPr>
        <w:t>30:1</w:t>
      </w:r>
      <w:r>
        <w:rPr>
          <w:lang w:val="es_ES" w:bidi="es_ES"/>
        </w:rPr>
        <w:t>-</w:t>
      </w:r>
      <w:r>
        <w:rPr>
          <w:lang w:val="es_ES" w:bidi="es_ES"/>
        </w:rPr>
        <w:t>6</w:t>
      </w:r>
      <w:r>
        <w:rPr>
          <w:lang w:val="es_ES" w:bidi="es_ES"/>
        </w:rPr>
        <w:t>).</w:t>
      </w:r>
    </w:p>
    <w:p>
      <w:pPr/>
      <w:r>
        <w:rPr>
          <w:lang w:val="es_ES" w:bidi="es_ES"/>
        </w:rPr>
      </w:r>
      <w:r>
        <w:rPr>
          <w:lang w:val="es_ES" w:bidi="es_ES"/>
        </w:rPr>
        <w:t>Cuando Agar quedó embarazada, comenzó a tratar a Sarai con falta de respeto. Sarai se volvió muy dura con Agar, lo que la llevó a huir al desierto. Un ángel de Dios se le apareció junto a un pozo en el desierto y le dijo a Agar que regresara a la casa de Abram. El ángel le prometió que tendría un hijo, Ismael (que significa "Dios escucha"). Este hijo sería terco y a menudo estaría en conflicto con otros. Agar luego nombró el lugar Beer-lahairoi, que significa "el pozo de aquel que ve y vive".</w:t>
      </w:r>
    </w:p>
    <w:p>
      <w:pPr/>
      <w:r>
        <w:rPr>
          <w:lang w:val="es_ES" w:bidi="es_ES"/>
        </w:rPr>
      </w:r>
      <w:r>
        <w:rPr>
          <w:lang w:val="es_ES" w:bidi="es_ES"/>
        </w:rPr>
        <w:t>Ismael nació cuando Abram tenía 86 años. Catorce años después, Dios les dio a Abraham y Sara el hijo prometido, Isaac. En el momento del destete de Isaac (aproximadamente a los tres años de edad), se celebró un banquete. Durante el banquete de destete, Ismael se burló de Isaac (</w:t>
      </w:r>
      <w:r>
        <w:rPr>
          <w:lang w:val="es_ES" w:bidi="es_ES"/>
        </w:rPr>
        <w:t>Génesis 21:9</w:t>
      </w:r>
      <w:r>
        <w:rPr>
          <w:lang w:val="es_ES" w:bidi="es_ES"/>
        </w:rPr>
        <w:t xml:space="preserve">). Esto enfureció a Sara, quien entonces le pidió a Abraham que enviara lejos a Agar e Ismael. Al principio, Abraham no quería hacerlo, pero Dios le habló y le dijo que cumpliera con lo que Sara había pedido (versículo </w:t>
      </w:r>
      <w:r>
        <w:rPr>
          <w:lang w:val="es_ES" w:bidi="es_ES"/>
        </w:rPr>
        <w:t>12</w:t>
      </w:r>
      <w:r>
        <w:rPr>
          <w:lang w:val="es_ES" w:bidi="es_ES"/>
        </w:rPr>
        <w:t>).</w:t>
      </w:r>
    </w:p>
    <w:p>
      <w:pPr/>
      <w:r>
        <w:rPr>
          <w:lang w:val="es_ES" w:bidi="es_ES"/>
        </w:rPr>
      </w:r>
      <w:r>
        <w:rPr>
          <w:lang w:val="es_ES" w:bidi="es_ES"/>
        </w:rPr>
        <w:t>Agar e Ismael se fueron y vagaron por el desierto de Beerseba. Cuando se quedaron sin agua, Dios rescató a Agar e Ismael de la muerte. Dios le prometió a Agar que Ismael sería el padre de una gran nación (</w:t>
      </w:r>
      <w:r>
        <w:rPr>
          <w:lang w:val="es_ES" w:bidi="es_ES"/>
        </w:rPr>
        <w:t>Génesis 21:17</w:t>
      </w:r>
      <w:r>
        <w:rPr>
          <w:lang w:val="es_ES" w:bidi="es_ES"/>
        </w:rPr>
        <w:t>-</w:t>
      </w:r>
      <w:r>
        <w:rPr>
          <w:lang w:val="es_ES" w:bidi="es_ES"/>
        </w:rPr>
        <w:t>19</w:t>
      </w:r>
      <w:r>
        <w:rPr>
          <w:lang w:val="es_ES" w:bidi="es_ES"/>
        </w:rPr>
        <w:t>). Ismael vivió en el desierto de Parán, se convirtió en cazador, se casó con una egipcia y llegó a ser el padre de los ismaelitas.</w:t>
      </w:r>
    </w:p>
    <w:p>
      <w:pPr>
        <w:pStyle w:val="Heading3"/>
      </w:pPr>
      <w:r>
        <w:rPr>
          <w:lang w:val="es_ES" w:bidi="es_ES"/>
        </w:rPr>
        <w:t>La enseñanza de Pablo sobre Agar</w:t>
      </w:r>
    </w:p>
    <w:p>
      <w:pPr/>
      <w:r>
        <w:rPr>
          <w:lang w:val="es_ES" w:bidi="es_ES"/>
        </w:rPr>
      </w:r>
      <w:r>
        <w:rPr>
          <w:lang w:val="es_ES" w:bidi="es_ES"/>
        </w:rPr>
        <w:t>En el Nuevo Testamento, Pablo utiliza la historia de Agar para explicar una importante verdad espiritual (</w:t>
      </w:r>
      <w:r>
        <w:rPr>
          <w:lang w:val="es_ES" w:bidi="es_ES"/>
        </w:rPr>
        <w:t>Gálatas 4:22</w:t>
      </w:r>
      <w:r>
        <w:rPr>
          <w:lang w:val="es_ES" w:bidi="es_ES"/>
        </w:rPr>
        <w:t>-</w:t>
      </w:r>
      <w:r>
        <w:rPr>
          <w:lang w:val="es_ES" w:bidi="es_ES"/>
        </w:rPr>
        <w:t>31</w:t>
      </w:r>
      <w:r>
        <w:rPr>
          <w:lang w:val="es_ES" w:bidi="es_ES"/>
        </w:rPr>
        <w:t>). Agar representa el antiguo pacto que Dios hizo con Moisés en el Monte Sinaí. Así como Ismael nació a través de la planificación humana, los cristianos judaizantes son como los hijos de Agar nacidos en esclavitud. Ellos enseñaban que todos los creyentes estaban obligados a seguir la ley de Moisés y debían cumplir todo lo que esta decía. Sara, la mujer libre, representa el nuevo pacto de Jesucristo. Así como Isaac fue el hijo de Abraham por fe en la promesa de Dios, los cristianos que son libres de la ley son hijos espirituales de Sara. El contraste es entre la salvación por obras, que es esclavitud a la ley, y la salvación por gracia y fe, que es libertad.</w:t>
      </w:r>
    </w:p>
    <w:p>
      <w:pPr/>
      <w:r>
        <w:rPr>
          <w:lang w:val="es_ES" w:bidi="es_ES"/>
        </w:rPr>
      </w:r>
      <w:r>
        <w:rPr>
          <w:i/>
          <w:lang w:val="es_ES" w:bidi="es_ES"/>
        </w:rPr>
        <w:t>Véase también</w:t>
      </w:r>
      <w:r>
        <w:rPr>
          <w:lang w:val="es_ES" w:bidi="es_ES"/>
        </w:rPr>
        <w:t xml:space="preserve"> </w:t>
      </w:r>
      <w:r>
        <w:rPr>
          <w:lang w:val="es_ES" w:bidi="es_ES"/>
        </w:rPr>
        <w:t>Abraham</w:t>
      </w:r>
      <w:r>
        <w:rPr>
          <w:lang w:val="es_ES" w:bidi="es_ES"/>
        </w:rPr>
        <w:t xml:space="preserve">; </w:t>
      </w:r>
      <w:r>
        <w:rPr>
          <w:lang w:val="es_ES" w:bidi="es_ES"/>
        </w:rPr>
        <w:t>Sara nº 1</w:t>
      </w:r>
      <w:r>
        <w:rPr>
          <w:lang w:val="es_ES" w:bidi="es_ES"/>
        </w:rPr>
        <w:t>.</w:t>
      </w:r>
      <w:r>
        <w:rPr>
          <w:lang w:val="es_ES" w:bidi="es_ES"/>
        </w:rPr>
      </w:r>
      <w:r>
        <w:rPr>
          <w:lang w:val="es_ES" w:bidi="es_ES"/>
        </w:rPr>
      </w:r>
    </w:p>
    <w:p>
      <w:pPr/>
      <w:r>
        <w:rPr>
          <w:lang w:val="es_ES" w:bidi="es_ES"/>
        </w:rPr>
      </w:r>
    </w:p>
    <w:p>
      <w:pPr>
        <w:pStyle w:val="Heading2"/>
      </w:pPr>
      <w:r>
        <w:rPr>
          <w:lang w:val="es_ES" w:bidi="es_ES"/>
        </w:rPr>
        <w:t>Agarenos, Agritas</w:t>
      </w:r>
      <w:r>
        <w:rPr>
          <w:lang w:val="es_ES" w:bidi="es_ES"/>
        </w:rPr>
      </w:r>
    </w:p>
    <w:p>
      <w:pPr/>
      <w:r>
        <w:rPr>
          <w:lang w:val="es_ES" w:bidi="es_ES"/>
        </w:rPr>
      </w:r>
      <w:r>
        <w:rPr>
          <w:lang w:val="es_ES" w:bidi="es_ES"/>
        </w:rPr>
        <w:t xml:space="preserve">Formas alternativas de Hagrite, el nombre de un miembro de una tribu árabe descendiente de Agar que vivía al este de Palestina; escrito Agareno en </w:t>
      </w:r>
      <w:r>
        <w:rPr>
          <w:lang w:val="es_ES" w:bidi="es_ES"/>
        </w:rPr>
        <w:t>1 Crónicas 27:31</w:t>
      </w:r>
      <w:r>
        <w:rPr>
          <w:lang w:val="es_ES" w:bidi="es_ES"/>
        </w:rPr>
        <w:t xml:space="preserve">. </w:t>
      </w:r>
      <w:r>
        <w:rPr>
          <w:i/>
          <w:lang w:val="es_ES" w:bidi="es_ES"/>
        </w:rPr>
        <w:t>Ver</w:t>
      </w:r>
      <w:r>
        <w:rPr>
          <w:lang w:val="es_ES" w:bidi="es_ES"/>
        </w:rPr>
        <w:t xml:space="preserve"> </w:t>
      </w:r>
      <w:r>
        <w:rPr>
          <w:lang w:val="es_ES" w:bidi="es_ES"/>
        </w:rPr>
        <w:t>Hagrite</w:t>
      </w:r>
      <w:r>
        <w:rPr>
          <w:lang w:val="es_ES" w:bidi="es_ES"/>
        </w:rPr>
        <w:t>.</w:t>
      </w:r>
      <w:r>
        <w:rPr>
          <w:lang w:val="es_ES" w:bidi="es_ES"/>
        </w:rPr>
      </w:r>
      <w:r>
        <w:rPr>
          <w:lang w:val="es_ES" w:bidi="es_ES"/>
        </w:rPr>
      </w:r>
    </w:p>
    <w:p>
      <w:pPr/>
      <w:r>
        <w:rPr>
          <w:lang w:val="es_ES" w:bidi="es_ES"/>
        </w:rPr>
      </w:r>
    </w:p>
    <w:p>
      <w:pPr>
        <w:pStyle w:val="Heading2"/>
      </w:pPr>
      <w:r>
        <w:rPr>
          <w:lang w:val="es_ES" w:bidi="es_ES"/>
        </w:rPr>
        <w:t>Ágata</w:t>
      </w:r>
      <w:r>
        <w:rPr>
          <w:lang w:val="es_ES" w:bidi="es_ES"/>
        </w:rPr>
      </w:r>
    </w:p>
    <w:p>
      <w:pPr/>
      <w:r>
        <w:rPr>
          <w:lang w:val="es_ES" w:bidi="es_ES"/>
        </w:rPr>
      </w:r>
      <w:r>
        <w:rPr>
          <w:lang w:val="es_ES" w:bidi="es_ES"/>
        </w:rPr>
        <w:t>Una piedra dura y semipreciosa, es una variedad de calcedonia (un tipo de cuarzo) que a menudo presenta un color rayado o nublado.</w:t>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Age</w:t>
      </w:r>
      <w:r>
        <w:rPr>
          <w:lang w:val="es_ES" w:bidi="es_ES"/>
        </w:rPr>
      </w:r>
    </w:p>
    <w:p>
      <w:pPr/>
      <w:r>
        <w:rPr>
          <w:lang w:val="es_ES" w:bidi="es_ES"/>
        </w:rPr>
      </w:r>
      <w:r>
        <w:rPr>
          <w:lang w:val="es_ES" w:bidi="es_ES"/>
        </w:rPr>
        <w:t>El padre de Samah era uno de los guerreros valientes de David, conocidos como "los treinta" (</w:t>
      </w:r>
      <w:r>
        <w:rPr>
          <w:lang w:val="es_ES" w:bidi="es_ES"/>
        </w:rPr>
        <w:t>2 Sam 23:11</w:t>
      </w:r>
      <w:r>
        <w:rPr>
          <w:lang w:val="es_ES" w:bidi="es_ES"/>
        </w:rPr>
        <w:t>).</w:t>
      </w:r>
      <w:r>
        <w:rPr>
          <w:lang w:val="es_ES" w:bidi="es_ES"/>
        </w:rPr>
      </w:r>
      <w:r>
        <w:rPr>
          <w:lang w:val="es_ES" w:bidi="es_ES"/>
        </w:rPr>
      </w:r>
    </w:p>
    <w:p>
      <w:pPr/>
      <w:r>
        <w:rPr>
          <w:lang w:val="es_ES" w:bidi="es_ES"/>
        </w:rPr>
      </w:r>
    </w:p>
    <w:p>
      <w:pPr>
        <w:pStyle w:val="Heading2"/>
      </w:pPr>
      <w:r>
        <w:rPr>
          <w:lang w:val="es_ES" w:bidi="es_ES"/>
        </w:rPr>
        <w:t>Ageo, Libro de</w:t>
      </w:r>
      <w:r>
        <w:rPr>
          <w:lang w:val="es_ES" w:bidi="es_ES"/>
        </w:rPr>
      </w:r>
    </w:p>
    <w:p>
      <w:pPr/>
      <w:r>
        <w:rPr>
          <w:lang w:val="es_ES" w:bidi="es_ES"/>
        </w:rPr>
      </w:r>
      <w:r>
        <w:rPr>
          <w:lang w:val="es_ES" w:bidi="es_ES"/>
        </w:rPr>
        <w:t>El décimo libro de una colección de doce libros breves al final del Antiguo Testamento. Estos libros contienen mensajes de los profetas.</w:t>
      </w:r>
    </w:p>
    <w:p>
      <w:pPr>
        <w:pStyle w:val="Heading3"/>
      </w:pPr>
      <w:r>
        <w:rPr>
          <w:lang w:val="es_ES" w:bidi="es_ES"/>
        </w:rPr>
        <w:t>Sumario</w:t>
      </w:r>
    </w:p>
    <w:p>
      <w:pPr>
        <w:pStyle w:val="ListBullet"/>
        <w:spacing w:line="240" w:lineRule="auto"/>
        <w:ind w:left="720"/>
      </w:pPr>
      <w:r>
        <w:rPr>
          <w:lang w:val="es_ES" w:bidi="es_ES"/>
        </w:rPr>
      </w:r>
      <w:r>
        <w:rPr>
          <w:lang w:val="es_ES" w:bidi="es_ES"/>
        </w:rPr>
        <w:t>¿Quién escribió el Libro de Ageo? ¿Cuándo se escribió?</w:t>
      </w:r>
    </w:p>
    <w:p>
      <w:pPr>
        <w:pStyle w:val="ListBullet"/>
        <w:spacing w:line="240" w:lineRule="auto"/>
        <w:ind w:left="720"/>
      </w:pPr>
      <w:r>
        <w:rPr>
          <w:lang w:val="es_ES" w:bidi="es_ES"/>
        </w:rPr>
      </w:r>
      <w:r>
        <w:rPr>
          <w:lang w:val="es_ES" w:bidi="es_ES"/>
        </w:rPr>
        <w:t>¿Por qué se escribió el libro de Ageo?</w:t>
      </w:r>
    </w:p>
    <w:p>
      <w:pPr>
        <w:pStyle w:val="ListBullet"/>
        <w:spacing w:line="240" w:lineRule="auto"/>
        <w:ind w:left="720"/>
      </w:pPr>
      <w:r>
        <w:rPr>
          <w:lang w:val="es_ES" w:bidi="es_ES"/>
        </w:rPr>
      </w:r>
      <w:r>
        <w:rPr>
          <w:lang w:val="es_ES" w:bidi="es_ES"/>
        </w:rPr>
        <w:t>¿Qué nos enseña el libro de Ageo?</w:t>
      </w:r>
    </w:p>
    <w:p>
      <w:pPr>
        <w:pStyle w:val="ListBullet"/>
        <w:spacing w:line="240" w:lineRule="auto"/>
        <w:ind w:left="720"/>
      </w:pPr>
      <w:r>
        <w:rPr>
          <w:lang w:val="es_ES" w:bidi="es_ES"/>
        </w:rPr>
      </w:r>
      <w:r>
        <w:rPr>
          <w:lang w:val="es_ES" w:bidi="es_ES"/>
        </w:rPr>
        <w:t>¿Cuál es el mensaje del libro de Ageo?</w:t>
      </w:r>
    </w:p>
    <w:p>
      <w:pPr>
        <w:pStyle w:val="Heading3"/>
      </w:pPr>
      <w:r>
        <w:rPr>
          <w:lang w:val="es_ES" w:bidi="es_ES"/>
        </w:rPr>
        <w:t>¿Quién escribió el Libro de Ageo? ¿Cuándo se escribió?</w:t>
      </w:r>
    </w:p>
    <w:p>
      <w:pPr/>
      <w:r>
        <w:rPr>
          <w:lang w:val="es_ES" w:bidi="es_ES"/>
        </w:rPr>
      </w:r>
      <w:r>
        <w:rPr>
          <w:lang w:val="es_ES" w:bidi="es_ES"/>
        </w:rPr>
        <w:t>Ageo (en versiones antiguas Haggeo, Hageo) fue uno de los colonos judíos en Jerusalén en 520 a.C. cuando sus palabras proféticas fueron registradas (</w:t>
      </w:r>
      <w:r>
        <w:rPr>
          <w:lang w:val="es_ES" w:bidi="es_ES"/>
        </w:rPr>
        <w:t>Esdras 5:1–2</w:t>
      </w:r>
      <w:r>
        <w:rPr>
          <w:lang w:val="es_ES" w:bidi="es_ES"/>
        </w:rPr>
        <w:t xml:space="preserve">; </w:t>
      </w:r>
      <w:r>
        <w:rPr>
          <w:lang w:val="es_ES" w:bidi="es_ES"/>
        </w:rPr>
        <w:t>6:14</w:t>
      </w:r>
      <w:r>
        <w:rPr>
          <w:lang w:val="es_ES" w:bidi="es_ES"/>
        </w:rPr>
        <w:t>). El Señor le dio a Ageo cuatro mensajes dirigidos a personas específicas. El primer mensaje fue para Zorobabel, el gobernador, y Josué, el sumo sacerdote (</w:t>
      </w:r>
      <w:r>
        <w:rPr>
          <w:lang w:val="es_ES" w:bidi="es_ES"/>
        </w:rPr>
        <w:t>Ageo 1:1</w:t>
      </w:r>
      <w:r>
        <w:rPr>
          <w:lang w:val="es_ES" w:bidi="es_ES"/>
        </w:rPr>
        <w:t>). El segundo mensaje fue para Zorobabel, Josué y el pueblo restante (</w:t>
      </w:r>
      <w:r>
        <w:rPr>
          <w:lang w:val="es_ES" w:bidi="es_ES"/>
        </w:rPr>
        <w:t>Ageo 2:2</w:t>
      </w:r>
      <w:r>
        <w:rPr>
          <w:lang w:val="es_ES" w:bidi="es_ES"/>
        </w:rPr>
        <w:t>). El tercer mensaje fue para los sacerdotes (</w:t>
      </w:r>
      <w:r>
        <w:rPr>
          <w:lang w:val="es_ES" w:bidi="es_ES"/>
        </w:rPr>
        <w:t>Ageo 2:11</w:t>
      </w:r>
      <w:r>
        <w:rPr>
          <w:lang w:val="es_ES" w:bidi="es_ES"/>
        </w:rPr>
        <w:t>). El mensaje final fue solo para Zorobabel (</w:t>
      </w:r>
      <w:r>
        <w:rPr>
          <w:lang w:val="es_ES" w:bidi="es_ES"/>
        </w:rPr>
        <w:t>Ageo 2:21</w:t>
      </w:r>
      <w:r>
        <w:rPr>
          <w:lang w:val="es_ES" w:bidi="es_ES"/>
        </w:rPr>
        <w:t>).</w:t>
      </w:r>
    </w:p>
    <w:p>
      <w:pPr>
        <w:pStyle w:val="Heading3"/>
      </w:pPr>
      <w:r>
        <w:rPr>
          <w:lang w:val="es_ES" w:bidi="es_ES"/>
        </w:rPr>
        <w:t>¿Por qué se escribió el libro de Ageo?</w:t>
      </w:r>
    </w:p>
    <w:p>
      <w:pPr/>
      <w:r>
        <w:rPr>
          <w:lang w:val="es_ES" w:bidi="es_ES"/>
        </w:rPr>
      </w:r>
      <w:r>
        <w:rPr>
          <w:lang w:val="es_ES" w:bidi="es_ES"/>
        </w:rPr>
        <w:t>La frase clave en las profecías de Ageo es “</w:t>
      </w:r>
      <w:r>
        <w:rPr>
          <w:lang w:val="es_ES" w:bidi="es_ES"/>
        </w:rPr>
        <w:t>Pensad bien sobre vuestros caminos</w:t>
      </w:r>
      <w:r>
        <w:rPr>
          <w:lang w:val="es_ES" w:bidi="es_ES"/>
        </w:rPr>
        <w:t>” o “</w:t>
      </w:r>
      <w:r>
        <w:rPr>
          <w:lang w:val="es_ES" w:bidi="es_ES"/>
        </w:rPr>
        <w:t>poned vuestro corazón</w:t>
      </w:r>
      <w:r>
        <w:rPr>
          <w:lang w:val="es_ES" w:bidi="es_ES"/>
        </w:rPr>
        <w:t>” (</w:t>
      </w:r>
      <w:r>
        <w:rPr>
          <w:lang w:val="es_ES" w:bidi="es_ES"/>
        </w:rPr>
        <w:t>Ageo 1:5, 7</w:t>
      </w:r>
      <w:r>
        <w:rPr>
          <w:lang w:val="es_ES" w:bidi="es_ES"/>
        </w:rPr>
        <w:t xml:space="preserve">; </w:t>
      </w:r>
      <w:r>
        <w:rPr>
          <w:lang w:val="es_ES" w:bidi="es_ES"/>
        </w:rPr>
        <w:t>2:15, 18</w:t>
      </w:r>
      <w:r>
        <w:rPr>
          <w:lang w:val="es_ES" w:bidi="es_ES"/>
        </w:rPr>
        <w:t>). Dios envió mensajes para ayudar a los líderes judíos y al pueblo a entender que habían descuidado sus deberes hacia Él. Había dos grupos que necesitaban cambiar: los verdaderos creyentes que habían dejado de seguir los mandamientos de Dios, y las personas que solo seguían a Dios por recompensas.</w:t>
      </w:r>
    </w:p>
    <w:p>
      <w:pPr/>
      <w:r>
        <w:rPr>
          <w:lang w:val="es_ES" w:bidi="es_ES"/>
        </w:rPr>
      </w:r>
      <w:r>
        <w:rPr>
          <w:lang w:val="es_ES" w:bidi="es_ES"/>
        </w:rPr>
        <w:t>Los verdaderos creyentes necesitaban un recordatorio de la misericordia de Dios. Podían corregir la situación, incluso si pensaban que los pecados de sus antepasados eran imperdonables. Las personas que fingían ser fieles entre los judíos solo deseaban las bendiciones que Dios prometía. Sustituían una forma de idolatría por otra. Cuando Dios no los bendecía, se sentían decepcionados.</w:t>
      </w:r>
    </w:p>
    <w:p>
      <w:pPr/>
      <w:r>
        <w:rPr>
          <w:lang w:val="es_ES" w:bidi="es_ES"/>
        </w:rPr>
      </w:r>
      <w:r>
        <w:rPr>
          <w:lang w:val="es_ES" w:bidi="es_ES"/>
        </w:rPr>
        <w:t>El mensaje principal era que lo que sucede hoy no predice lo que Dios hará mañana. No puedes juzgar el cumplimiento de las promesas de Dios por las apariencias. El mensaje de Ageo tenía dos partes: corrección y aliento. Los colonos necesitaban ser reprendidos por su falta de preocupación y consolados durante sus problemas.</w:t>
      </w:r>
    </w:p>
    <w:p>
      <w:pPr>
        <w:pStyle w:val="Heading3"/>
      </w:pPr>
      <w:r>
        <w:rPr>
          <w:lang w:val="es_ES" w:bidi="es_ES"/>
        </w:rPr>
        <w:t>¿Qué nos enseña el libro de Ageo?</w:t>
      </w:r>
    </w:p>
    <w:p>
      <w:pPr/>
      <w:r>
        <w:rPr>
          <w:lang w:val="es_ES" w:bidi="es_ES"/>
        </w:rPr>
      </w:r>
      <w:r>
        <w:rPr>
          <w:lang w:val="es_ES" w:bidi="es_ES"/>
        </w:rPr>
        <w:t>Ageo es un libro práctico sobre el servicio a Dios. Cuando el pueblo de Dios pospone su obra o deja de preocuparse por ella, esto causa daño. Esto ha ocurrido muchas veces a lo largo de la historia. Dios valora cuando las personas actúan con prontitud y toman su obra en serio (</w:t>
      </w:r>
      <w:r>
        <w:rPr>
          <w:lang w:val="es_ES" w:bidi="es_ES"/>
        </w:rPr>
        <w:t>Romanos 13:11–14</w:t>
      </w:r>
      <w:r>
        <w:rPr>
          <w:lang w:val="es_ES" w:bidi="es_ES"/>
        </w:rPr>
        <w:t>).</w:t>
      </w:r>
    </w:p>
    <w:p>
      <w:pPr/>
      <w:r>
        <w:rPr>
          <w:lang w:val="es_ES" w:bidi="es_ES"/>
        </w:rPr>
      </w:r>
      <w:r>
        <w:rPr>
          <w:lang w:val="es_ES" w:bidi="es_ES"/>
        </w:rPr>
        <w:t>La presencia de Dios inspira valor y ayuda a las personas a no desanimarse (</w:t>
      </w:r>
      <w:r>
        <w:rPr>
          <w:lang w:val="es_ES" w:bidi="es_ES"/>
        </w:rPr>
        <w:t>Mateo 28:19–20</w:t>
      </w:r>
      <w:r>
        <w:rPr>
          <w:lang w:val="es_ES" w:bidi="es_ES"/>
        </w:rPr>
        <w:t xml:space="preserve">; </w:t>
      </w:r>
      <w:r>
        <w:rPr>
          <w:lang w:val="es_ES" w:bidi="es_ES"/>
        </w:rPr>
        <w:t>Efesios 3:8–21</w:t>
      </w:r>
      <w:r>
        <w:rPr>
          <w:lang w:val="es_ES" w:bidi="es_ES"/>
        </w:rPr>
        <w:t xml:space="preserve">; </w:t>
      </w:r>
      <w:r>
        <w:rPr>
          <w:lang w:val="es_ES" w:bidi="es_ES"/>
        </w:rPr>
        <w:t>Hebreos 13:5–6</w:t>
      </w:r>
      <w:r>
        <w:rPr>
          <w:lang w:val="es_ES" w:bidi="es_ES"/>
        </w:rPr>
        <w:t>).</w:t>
      </w:r>
    </w:p>
    <w:p>
      <w:pPr/>
      <w:r>
        <w:rPr>
          <w:lang w:val="es_ES" w:bidi="es_ES"/>
        </w:rPr>
      </w:r>
      <w:r>
        <w:rPr>
          <w:lang w:val="es_ES" w:bidi="es_ES"/>
        </w:rPr>
        <w:t>Todos los creyentes deben separarse de las influencias negativas y el pecado (</w:t>
      </w:r>
      <w:r>
        <w:rPr>
          <w:lang w:val="es_ES" w:bidi="es_ES"/>
        </w:rPr>
        <w:t>2 Corintios 6:14–7:1</w:t>
      </w:r>
      <w:r>
        <w:rPr>
          <w:lang w:val="es_ES" w:bidi="es_ES"/>
        </w:rPr>
        <w:t>). Sin vivir de esta manera, un creyente no puede estar listo para el servicio de Dios (</w:t>
      </w:r>
      <w:r>
        <w:rPr>
          <w:lang w:val="es_ES" w:bidi="es_ES"/>
        </w:rPr>
        <w:t>2 Timoteo 2:19–26</w:t>
      </w:r>
      <w:r>
        <w:rPr>
          <w:lang w:val="es_ES" w:bidi="es_ES"/>
        </w:rPr>
        <w:t>). Un hijo desobediente de Dios puede esperar perder bendiciones y ser disciplinado por Dios (</w:t>
      </w:r>
      <w:r>
        <w:rPr>
          <w:lang w:val="es_ES" w:bidi="es_ES"/>
        </w:rPr>
        <w:t>Hebreos 12:3–13</w:t>
      </w:r>
      <w:r>
        <w:rPr>
          <w:lang w:val="es_ES" w:bidi="es_ES"/>
        </w:rPr>
        <w:t xml:space="preserve">; </w:t>
      </w:r>
      <w:r>
        <w:rPr>
          <w:lang w:val="es_ES" w:bidi="es_ES"/>
        </w:rPr>
        <w:t>Santiago 4:1–3</w:t>
      </w:r>
      <w:r>
        <w:rPr>
          <w:lang w:val="es_ES" w:bidi="es_ES"/>
        </w:rPr>
        <w:t>).</w:t>
      </w:r>
    </w:p>
    <w:p>
      <w:pPr/>
      <w:r>
        <w:rPr>
          <w:lang w:val="es_ES" w:bidi="es_ES"/>
        </w:rPr>
      </w:r>
      <w:r>
        <w:rPr>
          <w:lang w:val="es_ES" w:bidi="es_ES"/>
        </w:rPr>
        <w:t>El mensaje sobre el juicio de Dios respecto al pecado y la creación del reino mesiánico ofrece esperanza tanto a los creyentes del Nuevo Testamento como a los judíos en la época de Ageo (</w:t>
      </w:r>
      <w:r>
        <w:rPr>
          <w:lang w:val="es_ES" w:bidi="es_ES"/>
        </w:rPr>
        <w:t>Romanos 15:4–13</w:t>
      </w:r>
      <w:r>
        <w:rPr>
          <w:lang w:val="es_ES" w:bidi="es_ES"/>
        </w:rPr>
        <w:t xml:space="preserve">; </w:t>
      </w:r>
      <w:r>
        <w:rPr>
          <w:lang w:val="es_ES" w:bidi="es_ES"/>
        </w:rPr>
        <w:t>2 Pedro 3:10–18</w:t>
      </w:r>
      <w:r>
        <w:rPr>
          <w:lang w:val="es_ES" w:bidi="es_ES"/>
        </w:rPr>
        <w:t>).</w:t>
      </w:r>
    </w:p>
    <w:p>
      <w:pPr/>
      <w:r>
        <w:rPr>
          <w:lang w:val="es_ES" w:bidi="es_ES"/>
        </w:rPr>
      </w:r>
      <w:r>
        <w:rPr>
          <w:lang w:val="es_ES" w:bidi="es_ES"/>
        </w:rPr>
        <w:t xml:space="preserve">La frase clave en Ageo, "pensad bien sobre vuestros caminos", es similar a los mensajes en </w:t>
      </w:r>
      <w:r>
        <w:rPr>
          <w:lang w:val="es_ES" w:bidi="es_ES"/>
        </w:rPr>
        <w:t>1 Corintios 11:28</w:t>
      </w:r>
      <w:r>
        <w:rPr>
          <w:lang w:val="es_ES" w:bidi="es_ES"/>
        </w:rPr>
        <w:t xml:space="preserve"> y </w:t>
      </w:r>
      <w:r>
        <w:rPr>
          <w:lang w:val="es_ES" w:bidi="es_ES"/>
        </w:rPr>
        <w:t>2 Corintios 13:5</w:t>
      </w:r>
      <w:r>
        <w:rPr>
          <w:lang w:val="es_ES" w:bidi="es_ES"/>
        </w:rPr>
        <w:t xml:space="preserve">. Sus escritos también abordan el impacto del pecado y las bendiciones de Dios, como se observa en </w:t>
      </w:r>
      <w:r>
        <w:rPr>
          <w:lang w:val="es_ES" w:bidi="es_ES"/>
        </w:rPr>
        <w:t>Judas 1:1–25</w:t>
      </w:r>
      <w:r>
        <w:rPr>
          <w:lang w:val="es_ES" w:bidi="es_ES"/>
        </w:rPr>
        <w:t>.</w:t>
      </w:r>
    </w:p>
    <w:p>
      <w:pPr/>
      <w:r>
        <w:rPr>
          <w:lang w:val="es_ES" w:bidi="es_ES"/>
        </w:rPr>
      </w:r>
      <w:r>
        <w:rPr>
          <w:lang w:val="es_ES" w:bidi="es_ES"/>
        </w:rPr>
        <w:t>En el libro de Ageo, Dios es llamado "Señor de los Ejércitos" o "Señor Todopoderoso" 14 veces. Este título es común en los libros proféticos escritos después del exilio a Babilonia, incluyendo Ageo, Zacarías y Malaquías, y se utiliza más de 80 veces. Indica que Dios es todopoderoso y gobierna sobre todos los seres espirituales en el cielo y todas las criaturas en la tierra.</w:t>
      </w:r>
    </w:p>
    <w:p>
      <w:pPr/>
      <w:r>
        <w:rPr>
          <w:lang w:val="es_ES" w:bidi="es_ES"/>
        </w:rPr>
      </w:r>
      <w:r>
        <w:rPr>
          <w:lang w:val="es_ES" w:bidi="es_ES"/>
        </w:rPr>
        <w:t>Ageo demuestra que la Escritura está inspirada por Dios y posee autoridad divina. El profeta afirma repetidamente que Dios le habló y es la fuente de estos mensajes, mencionándolo al menos 25 veces en 28 versículos.</w:t>
      </w:r>
    </w:p>
    <w:p>
      <w:pPr>
        <w:pStyle w:val="Heading3"/>
      </w:pPr>
      <w:r>
        <w:rPr>
          <w:lang w:val="es_ES" w:bidi="es_ES"/>
        </w:rPr>
        <w:t>¿Cuál es el mensaje del libro de Ageo?</w:t>
      </w:r>
    </w:p>
    <w:p>
      <w:pPr>
        <w:pStyle w:val="Heading4"/>
      </w:pPr>
      <w:r>
        <w:rPr>
          <w:lang w:val="es_ES" w:bidi="es_ES"/>
        </w:rPr>
        <w:t>Primer mensaje</w:t>
      </w:r>
    </w:p>
    <w:p>
      <w:pPr/>
      <w:r>
        <w:rPr>
          <w:lang w:val="es_ES" w:bidi="es_ES"/>
        </w:rPr>
      </w:r>
      <w:r>
        <w:rPr>
          <w:lang w:val="es_ES" w:bidi="es_ES"/>
        </w:rPr>
        <w:t>Ageo recibió su primer mensaje para los judíos el primer día del mes (</w:t>
      </w:r>
      <w:r>
        <w:rPr>
          <w:lang w:val="es_ES" w:bidi="es_ES"/>
        </w:rPr>
        <w:t>Ageo 1:1</w:t>
      </w:r>
      <w:r>
        <w:rPr>
          <w:lang w:val="es_ES" w:bidi="es_ES"/>
        </w:rPr>
        <w:t>). En este día, los judíos debían llevar ofrendas especiales al santuario (</w:t>
      </w:r>
      <w:r>
        <w:rPr>
          <w:lang w:val="es_ES" w:bidi="es_ES"/>
        </w:rPr>
        <w:t>Números 28:11–15</w:t>
      </w:r>
      <w:r>
        <w:rPr>
          <w:lang w:val="es_ES" w:bidi="es_ES"/>
        </w:rPr>
        <w:t>). Dios eligió este momento significativo para revelar el pecado del pueblo relacionado con el santuario inconcluso.</w:t>
      </w:r>
    </w:p>
    <w:p>
      <w:pPr/>
      <w:r>
        <w:rPr>
          <w:lang w:val="es_ES" w:bidi="es_ES"/>
        </w:rPr>
      </w:r>
      <w:r>
        <w:rPr>
          <w:lang w:val="es_ES" w:bidi="es_ES"/>
        </w:rPr>
        <w:t>El Señor se dirigió primero a los líderes de los judíos (</w:t>
      </w:r>
      <w:r>
        <w:rPr>
          <w:lang w:val="es_ES" w:bidi="es_ES"/>
        </w:rPr>
        <w:t>Ageo 1:1</w:t>
      </w:r>
      <w:r>
        <w:rPr>
          <w:lang w:val="es_ES" w:bidi="es_ES"/>
        </w:rPr>
        <w:t>). Zorobabel era el gobernador y Josué el sumo sacerdote. Juntos, eran responsables de las acciones del pueblo de Dios.</w:t>
      </w:r>
    </w:p>
    <w:p>
      <w:pPr/>
      <w:r>
        <w:rPr>
          <w:lang w:val="es_ES" w:bidi="es_ES"/>
        </w:rPr>
      </w:r>
      <w:r>
        <w:rPr>
          <w:lang w:val="es_ES" w:bidi="es_ES"/>
        </w:rPr>
        <w:t>La palabra del Señor reveló la procrastinación del pueblo (</w:t>
      </w:r>
      <w:r>
        <w:rPr>
          <w:lang w:val="es_ES" w:bidi="es_ES"/>
        </w:rPr>
        <w:t>Ageo 1:2</w:t>
      </w:r>
      <w:r>
        <w:rPr>
          <w:lang w:val="es_ES" w:bidi="es_ES"/>
        </w:rPr>
        <w:t>). No habían terminado el templo de Dios porque decidieron: "</w:t>
      </w:r>
      <w:r>
        <w:rPr>
          <w:lang w:val="es_ES" w:bidi="es_ES"/>
        </w:rPr>
        <w:t>No es aún venido el tiempo</w:t>
      </w:r>
      <w:r>
        <w:rPr>
          <w:lang w:val="es_ES" w:bidi="es_ES"/>
        </w:rPr>
        <w:t>". El pueblo utilizó su energía y dinero egoístamente en sus propias casas (</w:t>
      </w:r>
      <w:r>
        <w:rPr>
          <w:lang w:val="es_ES" w:bidi="es_ES"/>
        </w:rPr>
        <w:t>Ageo 1:4</w:t>
      </w:r>
      <w:r>
        <w:rPr>
          <w:lang w:val="es_ES" w:bidi="es_ES"/>
        </w:rPr>
        <w:t>).</w:t>
      </w:r>
    </w:p>
    <w:p>
      <w:pPr/>
      <w:r>
        <w:rPr>
          <w:lang w:val="es_ES" w:bidi="es_ES"/>
        </w:rPr>
      </w:r>
      <w:r>
        <w:rPr>
          <w:lang w:val="es_ES" w:bidi="es_ES"/>
        </w:rPr>
        <w:t>“</w:t>
      </w:r>
      <w:r>
        <w:rPr>
          <w:lang w:val="es_ES" w:bidi="es_ES"/>
        </w:rPr>
        <w:t>Pues</w:t>
      </w:r>
      <w:r>
        <w:rPr>
          <w:lang w:val="es_ES" w:bidi="es_ES"/>
        </w:rPr>
        <w:t>” (</w:t>
      </w:r>
      <w:r>
        <w:rPr>
          <w:lang w:val="es_ES" w:bidi="es_ES"/>
        </w:rPr>
        <w:t>Ageo 1:5</w:t>
      </w:r>
      <w:r>
        <w:rPr>
          <w:lang w:val="es_ES" w:bidi="es_ES"/>
        </w:rPr>
        <w:t>), los judíos debían prestar atención a lo que Dios quería que hicieran, porque habían dejado de preocuparse por su obra. Necesitaban reflexionar sobre su estado espiritual y material: “Pensad bien sobre vuestros caminos”. Esta frase clave en las profecías de Ageo significa literalmente “poned vuestro corazón”. Al examinar sus acciones, verían que sus retrasos en la reconstrucción les habían traído muchos problemas, no solo tiempo perdido (16 años).</w:t>
      </w:r>
    </w:p>
    <w:p>
      <w:pPr/>
      <w:r>
        <w:rPr>
          <w:lang w:val="es_ES" w:bidi="es_ES"/>
        </w:rPr>
      </w:r>
      <w:r>
        <w:rPr>
          <w:lang w:val="es_ES" w:bidi="es_ES"/>
        </w:rPr>
        <w:t>Ageo 1:6</w:t>
      </w:r>
      <w:r>
        <w:rPr>
          <w:lang w:val="es_ES" w:bidi="es_ES"/>
        </w:rPr>
        <w:t xml:space="preserve"> ilustra la pobreza que los judíos enfrentaron como consecuencia del castigo de Dios por su pecado. Dios retiró sus bendiciones de acuerdo con su pacto (ver </w:t>
      </w:r>
      <w:r>
        <w:rPr>
          <w:lang w:val="es_ES" w:bidi="es_ES"/>
        </w:rPr>
        <w:t>Deuteronomio 28:15–29:1</w:t>
      </w:r>
      <w:r>
        <w:rPr>
          <w:lang w:val="es_ES" w:bidi="es_ES"/>
        </w:rPr>
        <w:t>).</w:t>
      </w:r>
    </w:p>
    <w:p>
      <w:pPr/>
      <w:r>
        <w:rPr>
          <w:lang w:val="es_ES" w:bidi="es_ES"/>
        </w:rPr>
      </w:r>
      <w:r>
        <w:rPr>
          <w:lang w:val="es_ES" w:bidi="es_ES"/>
        </w:rPr>
        <w:t>Después de instarles nuevamente a "meditar" sobre sus caminos (</w:t>
      </w:r>
      <w:r>
        <w:rPr>
          <w:lang w:val="es_ES" w:bidi="es_ES"/>
        </w:rPr>
        <w:t>Ageo 1:7</w:t>
      </w:r>
      <w:r>
        <w:rPr>
          <w:lang w:val="es_ES" w:bidi="es_ES"/>
        </w:rPr>
        <w:t>), el Señor reveló la solución al estado maldito de los judíos: "reedificar la casa" (</w:t>
      </w:r>
      <w:r>
        <w:rPr>
          <w:lang w:val="es_ES" w:bidi="es_ES"/>
        </w:rPr>
        <w:t>Ageo 1:8</w:t>
      </w:r>
      <w:r>
        <w:rPr>
          <w:lang w:val="es_ES" w:bidi="es_ES"/>
        </w:rPr>
        <w:t>). Su fracaso en completar el templo provocó su pobreza (</w:t>
      </w:r>
      <w:r>
        <w:rPr>
          <w:lang w:val="es_ES" w:bidi="es_ES"/>
        </w:rPr>
        <w:t>Ageo 1:9–11</w:t>
      </w:r>
      <w:r>
        <w:rPr>
          <w:lang w:val="es_ES" w:bidi="es_ES"/>
        </w:rPr>
        <w:t>).</w:t>
      </w:r>
    </w:p>
    <w:p>
      <w:pPr/>
      <w:r>
        <w:rPr>
          <w:lang w:val="es_ES" w:bidi="es_ES"/>
        </w:rPr>
      </w:r>
      <w:r>
        <w:rPr>
          <w:lang w:val="es_ES" w:bidi="es_ES"/>
        </w:rPr>
        <w:t>Los líderes y el pueblo respondieron positivamente. Reiniciar la construcción del templo demostró su fe en la palabra de Dios (</w:t>
      </w:r>
      <w:r>
        <w:rPr>
          <w:lang w:val="es_ES" w:bidi="es_ES"/>
        </w:rPr>
        <w:t>Ageo 1:12</w:t>
      </w:r>
      <w:r>
        <w:rPr>
          <w:lang w:val="es_ES" w:bidi="es_ES"/>
        </w:rPr>
        <w:t>). Su pronta obediencia también indicó que aceptaron el papel de Ageo como "</w:t>
      </w:r>
      <w:r>
        <w:rPr>
          <w:lang w:val="es_ES" w:bidi="es_ES"/>
        </w:rPr>
        <w:t>enviado de Jehová</w:t>
      </w:r>
      <w:r>
        <w:rPr>
          <w:lang w:val="es_ES" w:bidi="es_ES"/>
        </w:rPr>
        <w:t>" quien "</w:t>
      </w:r>
      <w:r>
        <w:rPr>
          <w:lang w:val="es_ES" w:bidi="es_ES"/>
        </w:rPr>
        <w:t>habló por mandado de Jehová</w:t>
      </w:r>
      <w:r>
        <w:rPr>
          <w:lang w:val="es_ES" w:bidi="es_ES"/>
        </w:rPr>
        <w:t>" (</w:t>
      </w:r>
      <w:r>
        <w:rPr>
          <w:lang w:val="es_ES" w:bidi="es_ES"/>
        </w:rPr>
        <w:t>Ageo 1:13</w:t>
      </w:r>
      <w:r>
        <w:rPr>
          <w:lang w:val="es_ES" w:bidi="es_ES"/>
        </w:rPr>
        <w:t>).</w:t>
      </w:r>
    </w:p>
    <w:p>
      <w:pPr>
        <w:pStyle w:val="Heading4"/>
      </w:pPr>
      <w:r>
        <w:rPr>
          <w:lang w:val="es_ES" w:bidi="es_ES"/>
        </w:rPr>
        <w:t>Segundo mensaje</w:t>
      </w:r>
    </w:p>
    <w:p>
      <w:pPr/>
      <w:r>
        <w:rPr>
          <w:lang w:val="es_ES" w:bidi="es_ES"/>
        </w:rPr>
      </w:r>
      <w:r>
        <w:rPr>
          <w:lang w:val="es_ES" w:bidi="es_ES"/>
        </w:rPr>
        <w:t>Un mes después, el Señor llamó a Ageo nuevamente (</w:t>
      </w:r>
      <w:r>
        <w:rPr>
          <w:lang w:val="es_ES" w:bidi="es_ES"/>
        </w:rPr>
        <w:t>Ageo 2:1</w:t>
      </w:r>
      <w:r>
        <w:rPr>
          <w:lang w:val="es_ES" w:bidi="es_ES"/>
        </w:rPr>
        <w:t>). El segundo mensaje continuó alentando, tal como había terminado el primero. Los constructores podrían haber comenzado a sentir la presión de su trabajo. Las viejas dudas y desánimos podrían haber perturbado su fe otra vez. Los enemigos habían regresado para causar problemas (</w:t>
      </w:r>
      <w:r>
        <w:rPr>
          <w:lang w:val="es_ES" w:bidi="es_ES"/>
        </w:rPr>
        <w:t>Esdras 5:3–6:12</w:t>
      </w:r>
      <w:r>
        <w:rPr>
          <w:lang w:val="es_ES" w:bidi="es_ES"/>
        </w:rPr>
        <w:t>). El segundo mensaje de Ageo fue similar a la afirmación de Esdras de que "</w:t>
      </w:r>
      <w:r>
        <w:rPr>
          <w:lang w:val="es_ES" w:bidi="es_ES"/>
        </w:rPr>
        <w:t>los ojos de su Dios fueron sobre los ancianos de los Judíos</w:t>
      </w:r>
      <w:r>
        <w:rPr>
          <w:lang w:val="es_ES" w:bidi="es_ES"/>
        </w:rPr>
        <w:t>" (</w:t>
      </w:r>
      <w:r>
        <w:rPr>
          <w:lang w:val="es_ES" w:bidi="es_ES"/>
        </w:rPr>
        <w:t>Esdras 5:5</w:t>
      </w:r>
      <w:r>
        <w:rPr>
          <w:lang w:val="es_ES" w:bidi="es_ES"/>
        </w:rPr>
        <w:t>). El Señor no solo ve las necesidades de sus siervos, sino que también envía ayuda y aliento.</w:t>
      </w:r>
    </w:p>
    <w:p>
      <w:pPr/>
      <w:r>
        <w:rPr>
          <w:lang w:val="es_ES" w:bidi="es_ES"/>
        </w:rPr>
      </w:r>
      <w:r>
        <w:rPr>
          <w:lang w:val="es_ES" w:bidi="es_ES"/>
        </w:rPr>
        <w:t>El segundo mensaje llegó el último día de la Fiesta de los Tabernáculos (</w:t>
      </w:r>
      <w:r>
        <w:rPr>
          <w:lang w:val="es_ES" w:bidi="es_ES"/>
        </w:rPr>
        <w:t>Levítico 23:33–43</w:t>
      </w:r>
      <w:r>
        <w:rPr>
          <w:lang w:val="es_ES" w:bidi="es_ES"/>
        </w:rPr>
        <w:t>). Este recordatorio de la presencia de Dios con sus antepasados en el desierto podría haber hecho que su situación actual pareciera más desalentadora. Por eso, el Señor habló a todos, no solo a los líderes (</w:t>
      </w:r>
      <w:r>
        <w:rPr>
          <w:lang w:val="es_ES" w:bidi="es_ES"/>
        </w:rPr>
        <w:t>Ageo 2:2</w:t>
      </w:r>
      <w:r>
        <w:rPr>
          <w:lang w:val="es_ES" w:bidi="es_ES"/>
        </w:rPr>
        <w:t>).</w:t>
      </w:r>
    </w:p>
    <w:p>
      <w:pPr/>
      <w:r>
        <w:rPr>
          <w:lang w:val="es_ES" w:bidi="es_ES"/>
        </w:rPr>
      </w:r>
      <w:r>
        <w:rPr>
          <w:lang w:val="es_ES" w:bidi="es_ES"/>
        </w:rPr>
        <w:t>¿Había alguien de antes del exilio que hubiera visto la gloria de Dios en el templo de Salomón (</w:t>
      </w:r>
      <w:r>
        <w:rPr>
          <w:lang w:val="es_ES" w:bidi="es_ES"/>
        </w:rPr>
        <w:t>1 Reyes 8:1–11</w:t>
      </w:r>
      <w:r>
        <w:rPr>
          <w:lang w:val="es_ES" w:bidi="es_ES"/>
        </w:rPr>
        <w:t xml:space="preserve">; </w:t>
      </w:r>
      <w:r>
        <w:rPr>
          <w:lang w:val="es_ES" w:bidi="es_ES"/>
        </w:rPr>
        <w:t>Ezequiel 9:1–11:23</w:t>
      </w:r>
      <w:r>
        <w:rPr>
          <w:lang w:val="es_ES" w:bidi="es_ES"/>
        </w:rPr>
        <w:t>)? ¿Era el templo actual menos impresionante en comparación (</w:t>
      </w:r>
      <w:r>
        <w:rPr>
          <w:lang w:val="es_ES" w:bidi="es_ES"/>
        </w:rPr>
        <w:t>Ageo 2:3</w:t>
      </w:r>
      <w:r>
        <w:rPr>
          <w:lang w:val="es_ES" w:bidi="es_ES"/>
        </w:rPr>
        <w:t>)? El Talmud babilónico (un texto importante de la ley y tradición judía) mencionaba cinco cosas que faltaban en el nuevo templo que estaban en el templo de Salomón:</w:t>
      </w:r>
    </w:p>
    <w:p>
      <w:pPr>
        <w:pStyle w:val="ListNumber"/>
        <w:numPr>
          <w:ilvl w:val="0"/>
          <w:numId w:val="46"/>
        </w:numPr>
        <w:spacing w:line="240" w:lineRule="auto"/>
        <w:ind w:left="720"/>
      </w:pPr>
      <w:r>
        <w:rPr>
          <w:lang w:val="es_ES" w:bidi="es_ES"/>
        </w:rPr>
      </w:r>
      <w:r>
        <w:rPr>
          <w:lang w:val="es_ES" w:bidi="es_ES"/>
        </w:rPr>
        <w:t>El Arca de la Alianza</w:t>
      </w:r>
    </w:p>
    <w:p>
      <w:pPr>
        <w:pStyle w:val="ListNumber"/>
        <w:spacing w:line="240" w:lineRule="auto"/>
        <w:ind w:left="720"/>
      </w:pPr>
      <w:r>
        <w:rPr>
          <w:lang w:val="es_ES" w:bidi="es_ES"/>
        </w:rPr>
      </w:r>
      <w:r>
        <w:rPr>
          <w:lang w:val="es_ES" w:bidi="es_ES"/>
        </w:rPr>
        <w:t>El fuego sagrado</w:t>
      </w:r>
    </w:p>
    <w:p>
      <w:pPr>
        <w:pStyle w:val="ListNumber"/>
        <w:spacing w:line="240" w:lineRule="auto"/>
        <w:ind w:left="720"/>
      </w:pPr>
      <w:r>
        <w:rPr>
          <w:lang w:val="es_ES" w:bidi="es_ES"/>
        </w:rPr>
      </w:r>
      <w:r>
        <w:rPr>
          <w:lang w:val="es_ES" w:bidi="es_ES"/>
        </w:rPr>
        <w:t>La gloria shekinah</w:t>
      </w:r>
    </w:p>
    <w:p>
      <w:pPr>
        <w:pStyle w:val="ListNumber"/>
        <w:spacing w:line="240" w:lineRule="auto"/>
        <w:ind w:left="720"/>
      </w:pPr>
      <w:r>
        <w:rPr>
          <w:lang w:val="es_ES" w:bidi="es_ES"/>
        </w:rPr>
      </w:r>
      <w:r>
        <w:rPr>
          <w:lang w:val="es_ES" w:bidi="es_ES"/>
        </w:rPr>
        <w:t>El Espíritu Santo</w:t>
      </w:r>
    </w:p>
    <w:p>
      <w:pPr>
        <w:pStyle w:val="ListNumber"/>
        <w:spacing w:line="240" w:lineRule="auto"/>
        <w:ind w:left="720"/>
      </w:pPr>
      <w:r>
        <w:rPr>
          <w:lang w:val="es_ES" w:bidi="es_ES"/>
        </w:rPr>
      </w:r>
      <w:r>
        <w:rPr>
          <w:lang w:val="es_ES" w:bidi="es_ES"/>
        </w:rPr>
        <w:t>El Urim y el Tumim</w:t>
      </w:r>
    </w:p>
    <w:p>
      <w:pPr/>
      <w:r>
        <w:rPr>
          <w:lang w:val="es_ES" w:bidi="es_ES"/>
        </w:rPr>
      </w:r>
      <w:r>
        <w:rPr>
          <w:lang w:val="es_ES" w:bidi="es_ES"/>
        </w:rPr>
        <w:t>La palabra "ahora" destaca la solución de Dios. El mandato "</w:t>
      </w:r>
      <w:r>
        <w:rPr>
          <w:lang w:val="es_ES" w:bidi="es_ES"/>
        </w:rPr>
        <w:t>esfuérzate</w:t>
      </w:r>
      <w:r>
        <w:rPr>
          <w:lang w:val="es_ES" w:bidi="es_ES"/>
        </w:rPr>
        <w:t>" se repite tres veces (</w:t>
      </w:r>
      <w:r>
        <w:rPr>
          <w:lang w:val="es_ES" w:bidi="es_ES"/>
        </w:rPr>
        <w:t>Ageo 2:4</w:t>
      </w:r>
      <w:r>
        <w:rPr>
          <w:lang w:val="es_ES" w:bidi="es_ES"/>
        </w:rPr>
        <w:t>). Cada vez, se dirige a un destinatario del mensaje de Dios (</w:t>
      </w:r>
      <w:r>
        <w:rPr>
          <w:lang w:val="es_ES" w:bidi="es_ES"/>
        </w:rPr>
        <w:t>Ageo 2:2</w:t>
      </w:r>
      <w:r>
        <w:rPr>
          <w:lang w:val="es_ES" w:bidi="es_ES"/>
        </w:rPr>
        <w:t>). El mandato final fue "obrad". La razón de su fortaleza y acción era la presencia de Dios. El Espíritu Santo podría parecer ausente del templo, pero permanecería con el pueblo: "</w:t>
      </w:r>
      <w:r>
        <w:rPr>
          <w:lang w:val="es_ES" w:bidi="es_ES"/>
        </w:rPr>
        <w:t>Según el pacto que concerté con vosotros</w:t>
      </w:r>
      <w:r>
        <w:rPr>
          <w:lang w:val="es_ES" w:bidi="es_ES"/>
        </w:rPr>
        <w:t>" (</w:t>
      </w:r>
      <w:r>
        <w:rPr>
          <w:lang w:val="es_ES" w:bidi="es_ES"/>
        </w:rPr>
        <w:t>Ageo 2:5</w:t>
      </w:r>
      <w:r>
        <w:rPr>
          <w:lang w:val="es_ES" w:bidi="es_ES"/>
        </w:rPr>
        <w:t>).</w:t>
      </w:r>
    </w:p>
    <w:p>
      <w:pPr/>
      <w:r>
        <w:rPr>
          <w:lang w:val="es_ES" w:bidi="es_ES"/>
        </w:rPr>
      </w:r>
      <w:r>
        <w:rPr>
          <w:lang w:val="es_ES" w:bidi="es_ES"/>
        </w:rPr>
        <w:t>Para motivar aún más a los trabajadores, Dios reveló la futura gloria de Su casa (</w:t>
      </w:r>
      <w:r>
        <w:rPr>
          <w:lang w:val="es_ES" w:bidi="es_ES"/>
        </w:rPr>
        <w:t>Oseas 2:6–9</w:t>
      </w:r>
      <w:r>
        <w:rPr>
          <w:lang w:val="es_ES" w:bidi="es_ES"/>
        </w:rPr>
        <w:t>). Esta gloria se manifestaría después de un período de juicio (</w:t>
      </w:r>
      <w:r>
        <w:rPr>
          <w:lang w:val="es_ES" w:bidi="es_ES"/>
        </w:rPr>
        <w:t>Ageo 2:6–7a</w:t>
      </w:r>
      <w:r>
        <w:rPr>
          <w:lang w:val="es_ES" w:bidi="es_ES"/>
        </w:rPr>
        <w:t>) cuando lleguen los tesoros de todas las naciones (</w:t>
      </w:r>
      <w:r>
        <w:rPr>
          <w:lang w:val="es_ES" w:bidi="es_ES"/>
        </w:rPr>
        <w:t>Ageo 2:7b</w:t>
      </w:r>
      <w:r>
        <w:rPr>
          <w:lang w:val="es_ES" w:bidi="es_ES"/>
        </w:rPr>
        <w:t>). El significado exacto de este versículo tiene diferentes interpretaciones. Las opiniones se centran en dos traducciones:</w:t>
      </w:r>
    </w:p>
    <w:p>
      <w:pPr>
        <w:pStyle w:val="ListNumber"/>
        <w:numPr>
          <w:ilvl w:val="0"/>
          <w:numId w:val="47"/>
        </w:numPr>
        <w:spacing w:line="240" w:lineRule="auto"/>
        <w:ind w:left="720"/>
      </w:pPr>
      <w:r>
        <w:rPr>
          <w:lang w:val="es_ES" w:bidi="es_ES"/>
        </w:rPr>
      </w:r>
      <w:r>
        <w:rPr>
          <w:lang w:val="es_ES" w:bidi="es_ES"/>
        </w:rPr>
        <w:t>"El deseo de todas las naciones llegará"</w:t>
      </w:r>
    </w:p>
    <w:p>
      <w:pPr>
        <w:pStyle w:val="ListNumber"/>
        <w:spacing w:line="240" w:lineRule="auto"/>
        <w:ind w:left="720"/>
      </w:pPr>
      <w:r>
        <w:rPr>
          <w:lang w:val="es_ES" w:bidi="es_ES"/>
        </w:rPr>
      </w:r>
      <w:r>
        <w:rPr>
          <w:lang w:val="es_ES" w:bidi="es_ES"/>
        </w:rPr>
        <w:t>"Las naciones... vendrán con todos sus tesoros"</w:t>
      </w:r>
    </w:p>
    <w:p>
      <w:pPr/>
      <w:r>
        <w:rPr>
          <w:lang w:val="es_ES" w:bidi="es_ES"/>
        </w:rPr>
      </w:r>
      <w:r>
        <w:rPr>
          <w:lang w:val="es_ES" w:bidi="es_ES"/>
        </w:rPr>
        <w:t>Los argumentos a favor de la interpretación mesiánica, basados en la primera traducción, se pueden resumir de la siguiente manera:</w:t>
      </w:r>
    </w:p>
    <w:p>
      <w:pPr>
        <w:pStyle w:val="ListNumber"/>
        <w:numPr>
          <w:ilvl w:val="0"/>
          <w:numId w:val="48"/>
        </w:numPr>
        <w:spacing w:line="240" w:lineRule="auto"/>
        <w:ind w:left="720"/>
      </w:pPr>
      <w:r>
        <w:rPr>
          <w:lang w:val="es_ES" w:bidi="es_ES"/>
        </w:rPr>
      </w:r>
      <w:r>
        <w:rPr>
          <w:lang w:val="es_ES" w:bidi="es_ES"/>
        </w:rPr>
        <w:t>La mayoría de los intérpretes cristianos y judíos consideran esta frase como una referencia al Mesías (el elegido de Dios).</w:t>
      </w:r>
    </w:p>
    <w:p>
      <w:pPr>
        <w:pStyle w:val="ListNumber"/>
        <w:spacing w:line="240" w:lineRule="auto"/>
        <w:ind w:left="720"/>
      </w:pPr>
      <w:r>
        <w:rPr>
          <w:lang w:val="es_ES" w:bidi="es_ES"/>
        </w:rPr>
      </w:r>
      <w:r>
        <w:rPr>
          <w:lang w:val="es_ES" w:bidi="es_ES"/>
        </w:rPr>
        <w:t>El sustantivo abstracto "deseo" puede referirse a aquello que es deseable.</w:t>
      </w:r>
    </w:p>
    <w:p>
      <w:pPr>
        <w:pStyle w:val="ListNumber"/>
        <w:spacing w:line="240" w:lineRule="auto"/>
        <w:ind w:left="720"/>
      </w:pPr>
      <w:r>
        <w:rPr>
          <w:lang w:val="es_ES" w:bidi="es_ES"/>
        </w:rPr>
      </w:r>
      <w:r>
        <w:rPr>
          <w:lang w:val="es_ES" w:bidi="es_ES"/>
        </w:rPr>
        <w:t>Aunque el verbo hebreo está en plural, puede concordar con el segundo sustantivo "naciones" en una relación genitiva (indicando posesión o asociación cercana).</w:t>
      </w:r>
    </w:p>
    <w:p>
      <w:pPr>
        <w:pStyle w:val="ListNumber"/>
        <w:spacing w:line="240" w:lineRule="auto"/>
        <w:ind w:left="720"/>
      </w:pPr>
      <w:r>
        <w:rPr>
          <w:lang w:val="es_ES" w:bidi="es_ES"/>
        </w:rPr>
      </w:r>
      <w:r>
        <w:rPr>
          <w:lang w:val="es_ES" w:bidi="es_ES"/>
        </w:rPr>
        <w:t>El momento es oportuno porque Dios acaba de juzgar a las naciones, y la venida de Cristo está cerca.</w:t>
      </w:r>
    </w:p>
    <w:p>
      <w:pPr>
        <w:pStyle w:val="ListNumber"/>
        <w:spacing w:line="240" w:lineRule="auto"/>
        <w:ind w:left="720"/>
      </w:pPr>
      <w:r>
        <w:rPr>
          <w:lang w:val="es_ES" w:bidi="es_ES"/>
        </w:rPr>
      </w:r>
      <w:r>
        <w:rPr>
          <w:lang w:val="es_ES" w:bidi="es_ES"/>
        </w:rPr>
        <w:t>Una traducción alternativa corrige los problemas gramaticales pero conserva el significado mesiánico: "Ellos [las naciones] han alcanzado el deseo de todas las naciones".</w:t>
      </w:r>
    </w:p>
    <w:p>
      <w:pPr/>
      <w:r>
        <w:rPr>
          <w:lang w:val="es_ES" w:bidi="es_ES"/>
        </w:rPr>
      </w:r>
      <w:r>
        <w:rPr>
          <w:lang w:val="es_ES" w:bidi="es_ES"/>
        </w:rPr>
        <w:t>A pesar de los sólidos argumentos a favor de la primera opinión, la segunda traducción y perspectiva parecen ser mejores. Las razones son:</w:t>
      </w:r>
    </w:p>
    <w:p>
      <w:pPr>
        <w:pStyle w:val="ListNumber"/>
        <w:numPr>
          <w:ilvl w:val="0"/>
          <w:numId w:val="49"/>
        </w:numPr>
        <w:spacing w:line="240" w:lineRule="auto"/>
        <w:ind w:left="720"/>
      </w:pPr>
      <w:r>
        <w:rPr>
          <w:lang w:val="es_ES" w:bidi="es_ES"/>
        </w:rPr>
      </w:r>
      <w:r>
        <w:rPr>
          <w:lang w:val="es_ES" w:bidi="es_ES"/>
        </w:rPr>
        <w:t>La mayoría de los primeros intérpretes cristianos y judíos se basan en la traducción de la Vulgata Latina, escrita alrededor del año 400 d.C., mientras que la segunda traducción coincide con la Septuaginta griega de alrededor del 300 a.C.</w:t>
      </w:r>
    </w:p>
    <w:p>
      <w:pPr>
        <w:pStyle w:val="ListNumber"/>
        <w:spacing w:line="240" w:lineRule="auto"/>
        <w:ind w:left="720"/>
      </w:pPr>
      <w:r>
        <w:rPr>
          <w:lang w:val="es_ES" w:bidi="es_ES"/>
        </w:rPr>
      </w:r>
      <w:r>
        <w:rPr>
          <w:lang w:val="es_ES" w:bidi="es_ES"/>
        </w:rPr>
        <w:t>El singular "deseo" puede ser un sustantivo colectivo para "características" o "riqueza".</w:t>
      </w:r>
    </w:p>
    <w:p>
      <w:pPr>
        <w:pStyle w:val="ListNumber"/>
        <w:spacing w:line="240" w:lineRule="auto"/>
        <w:ind w:left="720"/>
      </w:pPr>
      <w:r>
        <w:rPr>
          <w:lang w:val="es_ES" w:bidi="es_ES"/>
        </w:rPr>
      </w:r>
      <w:r>
        <w:rPr>
          <w:lang w:val="es_ES" w:bidi="es_ES"/>
        </w:rPr>
        <w:t>La gramática hebrea permite que el sustantivo "naciones" concuerde con el verbo, pero esto es raro en los libros poéticos. Es poco probable que Ageo utilice tal expresión sin aclararla claramente en el contexto.</w:t>
      </w:r>
    </w:p>
    <w:p>
      <w:pPr>
        <w:pStyle w:val="ListNumber"/>
        <w:spacing w:line="240" w:lineRule="auto"/>
        <w:ind w:left="720"/>
      </w:pPr>
      <w:r>
        <w:rPr>
          <w:lang w:val="es_ES" w:bidi="es_ES"/>
        </w:rPr>
      </w:r>
      <w:r>
        <w:rPr>
          <w:lang w:val="es_ES" w:bidi="es_ES"/>
        </w:rPr>
        <w:t>El contexto inmediato se aclara al afirmar que la plata y el oro pertenecen al Señor (</w:t>
      </w:r>
      <w:r>
        <w:rPr>
          <w:lang w:val="es_ES" w:bidi="es_ES"/>
        </w:rPr>
        <w:t>2:8</w:t>
      </w:r>
      <w:r>
        <w:rPr>
          <w:lang w:val="es_ES" w:bidi="es_ES"/>
        </w:rPr>
        <w:t>).</w:t>
      </w:r>
    </w:p>
    <w:p>
      <w:pPr>
        <w:pStyle w:val="ListNumber"/>
        <w:spacing w:line="240" w:lineRule="auto"/>
        <w:ind w:left="720"/>
      </w:pPr>
      <w:r>
        <w:rPr>
          <w:lang w:val="es_ES" w:bidi="es_ES"/>
        </w:rPr>
      </w:r>
      <w:r>
        <w:rPr>
          <w:lang w:val="es_ES" w:bidi="es_ES"/>
        </w:rPr>
        <w:t xml:space="preserve">El contexto del reino en estos versículos se alinea bien con pasajes similares como </w:t>
      </w:r>
      <w:r>
        <w:rPr>
          <w:lang w:val="es_ES" w:bidi="es_ES"/>
        </w:rPr>
        <w:t>Isaías 60:5, 11</w:t>
      </w:r>
      <w:r>
        <w:rPr>
          <w:lang w:val="es_ES" w:bidi="es_ES"/>
        </w:rPr>
        <w:t xml:space="preserve"> y </w:t>
      </w:r>
      <w:r>
        <w:rPr>
          <w:lang w:val="es_ES" w:bidi="es_ES"/>
        </w:rPr>
        <w:t>Apocalipsis 21:24</w:t>
      </w:r>
      <w:r>
        <w:rPr>
          <w:lang w:val="es_ES" w:bidi="es_ES"/>
        </w:rPr>
        <w:t>.</w:t>
      </w:r>
    </w:p>
    <w:p>
      <w:pPr/>
      <w:r>
        <w:rPr>
          <w:lang w:val="es_ES" w:bidi="es_ES"/>
        </w:rPr>
      </w:r>
      <w:r>
        <w:rPr>
          <w:lang w:val="es_ES" w:bidi="es_ES"/>
        </w:rPr>
        <w:t>El mensaje de aliento concluye que la gloria del futuro templo superará a la del templo de Salomón. La presencia divina regresará, y el edificio será muy hermoso. Dios también traerá paz a su reino durante este tiempo del glorioso templo futuro.</w:t>
      </w:r>
    </w:p>
    <w:p>
      <w:pPr>
        <w:pStyle w:val="Heading4"/>
      </w:pPr>
      <w:r>
        <w:rPr>
          <w:lang w:val="es_ES" w:bidi="es_ES"/>
        </w:rPr>
        <w:t>Tercer mensaje</w:t>
      </w:r>
    </w:p>
    <w:p>
      <w:pPr/>
      <w:r>
        <w:rPr>
          <w:lang w:val="es_ES" w:bidi="es_ES"/>
        </w:rPr>
      </w:r>
      <w:r>
        <w:rPr>
          <w:lang w:val="es_ES" w:bidi="es_ES"/>
        </w:rPr>
        <w:t>Unos dos meses después, Ageo recibió un tercer mensaje de Dios (</w:t>
      </w:r>
      <w:r>
        <w:rPr>
          <w:lang w:val="es_ES" w:bidi="es_ES"/>
        </w:rPr>
        <w:t>Ageo 2:10</w:t>
      </w:r>
      <w:r>
        <w:rPr>
          <w:lang w:val="es_ES" w:bidi="es_ES"/>
        </w:rPr>
        <w:t>). Este mensaje se centró en el ánimo y fue dirigido únicamente a los sacerdotes (</w:t>
      </w:r>
      <w:r>
        <w:rPr>
          <w:lang w:val="es_ES" w:bidi="es_ES"/>
        </w:rPr>
        <w:t>Ageo 2:11</w:t>
      </w:r>
      <w:r>
        <w:rPr>
          <w:lang w:val="es_ES" w:bidi="es_ES"/>
        </w:rPr>
        <w:t>). Ageo planteó preguntas sobre la ley de Moisés para enseñar a los sacerdotes cómo el pecado puede contaminar. Algo limpio o santo no puede hacer que otra cosa se vuelva santa (</w:t>
      </w:r>
      <w:r>
        <w:rPr>
          <w:lang w:val="es_ES" w:bidi="es_ES"/>
        </w:rPr>
        <w:t>Ageo 2:12</w:t>
      </w:r>
      <w:r>
        <w:rPr>
          <w:lang w:val="es_ES" w:bidi="es_ES"/>
        </w:rPr>
        <w:t>). Sin embargo, algo impuro puede hacer que algo limpio se vuelva impuro (</w:t>
      </w:r>
      <w:r>
        <w:rPr>
          <w:lang w:val="es_ES" w:bidi="es_ES"/>
        </w:rPr>
        <w:t>Ageo 2:13</w:t>
      </w:r>
      <w:r>
        <w:rPr>
          <w:lang w:val="es_ES" w:bidi="es_ES"/>
        </w:rPr>
        <w:t xml:space="preserve">; ver también </w:t>
      </w:r>
      <w:r>
        <w:rPr>
          <w:lang w:val="es_ES" w:bidi="es_ES"/>
        </w:rPr>
        <w:t>Levítico 22:4–6</w:t>
      </w:r>
      <w:r>
        <w:rPr>
          <w:lang w:val="es_ES" w:bidi="es_ES"/>
        </w:rPr>
        <w:t xml:space="preserve">; </w:t>
      </w:r>
      <w:r>
        <w:rPr>
          <w:lang w:val="es_ES" w:bidi="es_ES"/>
        </w:rPr>
        <w:t>Números 19:11</w:t>
      </w:r>
      <w:r>
        <w:rPr>
          <w:lang w:val="es_ES" w:bidi="es_ES"/>
        </w:rPr>
        <w:t>).</w:t>
      </w:r>
    </w:p>
    <w:p>
      <w:pPr/>
      <w:r>
        <w:rPr>
          <w:lang w:val="es_ES" w:bidi="es_ES"/>
        </w:rPr>
      </w:r>
      <w:r>
        <w:rPr>
          <w:lang w:val="es_ES" w:bidi="es_ES"/>
        </w:rPr>
        <w:t>Este principio era claro para los judíos: Dios no aceptaba sus ofrendas mientras desobedecían porque Judá estaba impuro (</w:t>
      </w:r>
      <w:r>
        <w:rPr>
          <w:lang w:val="es_ES" w:bidi="es_ES"/>
        </w:rPr>
        <w:t>Ageo 2:14</w:t>
      </w:r>
      <w:r>
        <w:rPr>
          <w:lang w:val="es_ES" w:bidi="es_ES"/>
        </w:rPr>
        <w:t>).</w:t>
      </w:r>
    </w:p>
    <w:p>
      <w:pPr/>
      <w:r>
        <w:rPr>
          <w:lang w:val="es_ES" w:bidi="es_ES"/>
        </w:rPr>
      </w:r>
      <w:r>
        <w:rPr>
          <w:lang w:val="es_ES" w:bidi="es_ES"/>
        </w:rPr>
        <w:t>Al recordarles la desobediencia pasada y el castigo, Dios instó a los judíos a considerar siempre (</w:t>
      </w:r>
      <w:r>
        <w:rPr>
          <w:lang w:val="es_ES" w:bidi="es_ES"/>
        </w:rPr>
        <w:t>Ageo 2:15, 18</w:t>
      </w:r>
      <w:r>
        <w:rPr>
          <w:lang w:val="es_ES" w:bidi="es_ES"/>
        </w:rPr>
        <w:t>) las consecuencias de la desobediencia. Esta reflexión debería prevenir la futura indiferencia espiritual. El mensaje concluyó con un recordatorio de la bendición de Dios sobre aquellos que obedecen (</w:t>
      </w:r>
      <w:r>
        <w:rPr>
          <w:lang w:val="es_ES" w:bidi="es_ES"/>
        </w:rPr>
        <w:t>Ageo 2:19</w:t>
      </w:r>
      <w:r>
        <w:rPr>
          <w:lang w:val="es_ES" w:bidi="es_ES"/>
        </w:rPr>
        <w:t>).</w:t>
      </w:r>
    </w:p>
    <w:p>
      <w:pPr>
        <w:pStyle w:val="Heading4"/>
      </w:pPr>
      <w:r>
        <w:rPr>
          <w:lang w:val="es_ES" w:bidi="es_ES"/>
        </w:rPr>
        <w:t>Cuarto mensaje</w:t>
      </w:r>
    </w:p>
    <w:p>
      <w:pPr/>
      <w:r>
        <w:rPr>
          <w:lang w:val="es_ES" w:bidi="es_ES"/>
        </w:rPr>
      </w:r>
      <w:r>
        <w:rPr>
          <w:lang w:val="es_ES" w:bidi="es_ES"/>
        </w:rPr>
        <w:t>El mismo día, Ageo recibió otro mensaje de Dios (</w:t>
      </w:r>
      <w:r>
        <w:rPr>
          <w:lang w:val="es_ES" w:bidi="es_ES"/>
        </w:rPr>
        <w:t>Ageo 2:20</w:t>
      </w:r>
      <w:r>
        <w:rPr>
          <w:lang w:val="es_ES" w:bidi="es_ES"/>
        </w:rPr>
        <w:t>). Este mensaje era para Zorobabel (</w:t>
      </w:r>
      <w:r>
        <w:rPr>
          <w:lang w:val="es_ES" w:bidi="es_ES"/>
        </w:rPr>
        <w:t>Ageo 2:21</w:t>
      </w:r>
      <w:r>
        <w:rPr>
          <w:lang w:val="es_ES" w:bidi="es_ES"/>
        </w:rPr>
        <w:t xml:space="preserve">), quien debía ser alentado por la naturaleza duradera de su posición heredada davídica (ver </w:t>
      </w:r>
      <w:r>
        <w:rPr>
          <w:lang w:val="es_ES" w:bidi="es_ES"/>
        </w:rPr>
        <w:t>Ageo 1:1</w:t>
      </w:r>
      <w:r>
        <w:rPr>
          <w:lang w:val="es_ES" w:bidi="es_ES"/>
        </w:rPr>
        <w:t xml:space="preserve">; </w:t>
      </w:r>
      <w:r>
        <w:rPr>
          <w:lang w:val="es_ES" w:bidi="es_ES"/>
        </w:rPr>
        <w:t>2 Samuel 7:4–17</w:t>
      </w:r>
      <w:r>
        <w:rPr>
          <w:lang w:val="es_ES" w:bidi="es_ES"/>
        </w:rPr>
        <w:t xml:space="preserve">; </w:t>
      </w:r>
      <w:r>
        <w:rPr>
          <w:lang w:val="es_ES" w:bidi="es_ES"/>
        </w:rPr>
        <w:t>1 Crónicas 3:1, 5, 10, 17–20</w:t>
      </w:r>
      <w:r>
        <w:rPr>
          <w:lang w:val="es_ES" w:bidi="es_ES"/>
        </w:rPr>
        <w:t>). Las naciones gentiles enfrentarían juicio, y los reinos del mundo serían derrocados (</w:t>
      </w:r>
      <w:r>
        <w:rPr>
          <w:lang w:val="es_ES" w:bidi="es_ES"/>
        </w:rPr>
        <w:t>Ageo 2:6–7, 21–22</w:t>
      </w:r>
      <w:r>
        <w:rPr>
          <w:lang w:val="es_ES" w:bidi="es_ES"/>
        </w:rPr>
        <w:t xml:space="preserve">). Esto prepararía el camino para el gobierno de Dios (ver </w:t>
      </w:r>
      <w:r>
        <w:rPr>
          <w:lang w:val="es_ES" w:bidi="es_ES"/>
        </w:rPr>
        <w:t>Apocalipsis 11:15–18</w:t>
      </w:r>
      <w:r>
        <w:rPr>
          <w:lang w:val="es_ES" w:bidi="es_ES"/>
        </w:rPr>
        <w:t>).</w:t>
      </w:r>
    </w:p>
    <w:p>
      <w:pPr/>
      <w:r>
        <w:rPr>
          <w:lang w:val="es_ES" w:bidi="es_ES"/>
        </w:rPr>
      </w:r>
      <w:r>
        <w:rPr>
          <w:lang w:val="es_ES" w:bidi="es_ES"/>
        </w:rPr>
        <w:t xml:space="preserve">La promesa a Zorobabel en </w:t>
      </w:r>
      <w:r>
        <w:rPr>
          <w:lang w:val="es_ES" w:bidi="es_ES"/>
        </w:rPr>
        <w:t>Ageo 2:23</w:t>
      </w:r>
      <w:r>
        <w:rPr>
          <w:lang w:val="es_ES" w:bidi="es_ES"/>
        </w:rPr>
        <w:t xml:space="preserve"> demostró que las promesas de Dios a David seguían siendo válidas después del cautiverio babilónico de 70 años y la pausa de 16 años entre los judíos que regresaron a Jerusalén. Dios designó a Zorobabel como "anillo de sellar". Un sello era un distintivo personal, como un anillo o cilindro, utilizado para autenticar una firma. Los reyes los usaban para identificar sus decretos (</w:t>
      </w:r>
      <w:r>
        <w:rPr>
          <w:lang w:val="es_ES" w:bidi="es_ES"/>
        </w:rPr>
        <w:t>Ester 3:10</w:t>
      </w:r>
      <w:r>
        <w:rPr>
          <w:lang w:val="es_ES" w:bidi="es_ES"/>
        </w:rPr>
        <w:t xml:space="preserve">; </w:t>
      </w:r>
      <w:r>
        <w:rPr>
          <w:lang w:val="es_ES" w:bidi="es_ES"/>
        </w:rPr>
        <w:t>8:8–10</w:t>
      </w:r>
      <w:r>
        <w:rPr>
          <w:lang w:val="es_ES" w:bidi="es_ES"/>
        </w:rPr>
        <w:t>) y para confirmar la autoridad de sus delegados (</w:t>
      </w:r>
      <w:r>
        <w:rPr>
          <w:lang w:val="es_ES" w:bidi="es_ES"/>
        </w:rPr>
        <w:t>Génesis 41:42</w:t>
      </w:r>
      <w:r>
        <w:rPr>
          <w:lang w:val="es_ES" w:bidi="es_ES"/>
        </w:rPr>
        <w:t xml:space="preserve">). Al designar a Zorobabel "como anillo de sellar", Dios quiso decir que Zorobabel sería el sello de autoridad de Dios sobre la continuación de la línea davídica, de la cual vendría y reinaría el Mesías (ver </w:t>
      </w:r>
      <w:r>
        <w:rPr>
          <w:lang w:val="es_ES" w:bidi="es_ES"/>
        </w:rPr>
        <w:t>Mateo 1:12</w:t>
      </w:r>
      <w:r>
        <w:rPr>
          <w:lang w:val="es_ES" w:bidi="es_ES"/>
        </w:rPr>
        <w:t xml:space="preserve">; </w:t>
      </w:r>
      <w:r>
        <w:rPr>
          <w:lang w:val="es_ES" w:bidi="es_ES"/>
        </w:rPr>
        <w:t>Lucas 3:27</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Ageo (persona)</w:t>
      </w:r>
      <w:r>
        <w:rPr>
          <w:lang w:val="es_ES" w:bidi="es_ES"/>
        </w:rPr>
        <w:t xml:space="preserve">; </w:t>
      </w:r>
      <w:r>
        <w:rPr>
          <w:lang w:val="es_ES" w:bidi="es_ES"/>
        </w:rPr>
        <w:t>Historia de Israel</w:t>
      </w:r>
      <w:r>
        <w:rPr>
          <w:lang w:val="es_ES" w:bidi="es_ES"/>
        </w:rPr>
        <w:t xml:space="preserve">; </w:t>
      </w:r>
      <w:r>
        <w:rPr>
          <w:lang w:val="es_ES" w:bidi="es_ES"/>
        </w:rPr>
        <w:t>Período postexílico</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Aggi</w:t>
      </w:r>
      <w:r>
        <w:rPr>
          <w:lang w:val="es_ES" w:bidi="es_ES"/>
        </w:rPr>
      </w:r>
    </w:p>
    <w:p>
      <w:pPr/>
      <w:r>
        <w:rPr>
          <w:lang w:val="es_ES" w:bidi="es_ES"/>
        </w:rPr>
      </w:r>
      <w:r>
        <w:rPr>
          <w:lang w:val="es_ES" w:bidi="es_ES"/>
        </w:rPr>
        <w:t>Hijo de Gad y fundador de la familia de los Aggitas (</w:t>
      </w:r>
      <w:r>
        <w:rPr>
          <w:lang w:val="es_ES" w:bidi="es_ES"/>
        </w:rPr>
        <w:t>Gn 46:16</w:t>
      </w:r>
      <w:r>
        <w:rPr>
          <w:lang w:val="es_ES" w:bidi="es_ES"/>
        </w:rPr>
        <w:t xml:space="preserve">; </w:t>
      </w:r>
      <w:r>
        <w:rPr>
          <w:lang w:val="es_ES" w:bidi="es_ES"/>
        </w:rPr>
        <w:t>Nm 26:15</w:t>
      </w:r>
      <w:r>
        <w:rPr>
          <w:lang w:val="es_ES" w:bidi="es_ES"/>
        </w:rPr>
        <w:t>).</w:t>
      </w:r>
      <w:r>
        <w:rPr>
          <w:lang w:val="es_ES" w:bidi="es_ES"/>
        </w:rPr>
      </w:r>
      <w:r>
        <w:rPr>
          <w:lang w:val="es_ES" w:bidi="es_ES"/>
        </w:rPr>
      </w:r>
    </w:p>
    <w:p>
      <w:pPr/>
      <w:r>
        <w:rPr>
          <w:lang w:val="es_ES" w:bidi="es_ES"/>
        </w:rPr>
      </w:r>
    </w:p>
    <w:p>
      <w:pPr>
        <w:pStyle w:val="Heading2"/>
      </w:pPr>
      <w:r>
        <w:rPr>
          <w:lang w:val="es_ES" w:bidi="es_ES"/>
        </w:rPr>
        <w:t>Agia</w:t>
      </w:r>
      <w:r>
        <w:rPr>
          <w:lang w:val="es_ES" w:bidi="es_ES"/>
        </w:rPr>
      </w:r>
    </w:p>
    <w:p>
      <w:pPr/>
      <w:r>
        <w:rPr>
          <w:lang w:val="es_ES" w:bidi="es_ES"/>
        </w:rPr>
      </w:r>
      <w:r>
        <w:rPr>
          <w:lang w:val="es_ES" w:bidi="es_ES"/>
        </w:rPr>
        <w:t xml:space="preserve">La esposa de Jaddus, mencionada en los Apócrifos como descendiente de Barzilai el Galaadita (1 Esdras 5:38–39; ver también </w:t>
      </w:r>
      <w:r>
        <w:rPr>
          <w:lang w:val="es_ES" w:bidi="es_ES"/>
        </w:rPr>
        <w:t>2 Sam 19:31–40</w:t>
      </w:r>
      <w:r>
        <w:rPr>
          <w:lang w:val="es_ES" w:bidi="es_ES"/>
        </w:rPr>
        <w:t>).</w:t>
      </w:r>
    </w:p>
    <w:p>
      <w:pPr/>
      <w:r>
        <w:rPr>
          <w:lang w:val="es_ES" w:bidi="es_ES"/>
        </w:rPr>
      </w:r>
      <w:r>
        <w:rPr>
          <w:lang w:val="es_ES" w:bidi="es_ES"/>
        </w:rPr>
        <w:t>Sus hijos se habían convertido en sacerdotes. Sin embargo, cuando el pueblo judío regresó del exilio en Babilonia, a los hijos de Agia no se les permitió servir más como sacerdotes. Los otros judíos pidieron pruebas de que pertenecían a una familia sacerdotal. Estos hombres no pudieron proporcionar dicha prueba (</w:t>
      </w:r>
      <w:r>
        <w:rPr>
          <w:lang w:val="es_ES" w:bidi="es_ES"/>
        </w:rPr>
        <w:t>Esd 2:61–63,</w:t>
      </w:r>
      <w:r>
        <w:rPr>
          <w:lang w:val="es_ES" w:bidi="es_ES"/>
        </w:rPr>
        <w:t xml:space="preserve"> </w:t>
      </w:r>
      <w:r>
        <w:rPr>
          <w:lang w:val="es_ES" w:bidi="es_ES"/>
        </w:rPr>
        <w:t>Ne 7:63–65</w:t>
      </w:r>
      <w:r>
        <w:rPr>
          <w:lang w:val="es_ES" w:bidi="es_ES"/>
        </w:rPr>
        <w:t>).</w:t>
      </w:r>
      <w:r>
        <w:rPr>
          <w:lang w:val="es_ES" w:bidi="es_ES"/>
        </w:rPr>
      </w:r>
      <w:r>
        <w:rPr>
          <w:lang w:val="es_ES" w:bidi="es_ES"/>
        </w:rPr>
      </w:r>
    </w:p>
    <w:p>
      <w:pPr/>
      <w:r>
        <w:rPr>
          <w:lang w:val="es_ES" w:bidi="es_ES"/>
        </w:rPr>
      </w:r>
    </w:p>
    <w:p>
      <w:pPr>
        <w:pStyle w:val="Heading2"/>
      </w:pPr>
      <w:r>
        <w:rPr>
          <w:lang w:val="es_ES" w:bidi="es_ES"/>
        </w:rPr>
        <w:t>Ágora</w:t>
      </w:r>
      <w:r>
        <w:rPr>
          <w:lang w:val="es_ES" w:bidi="es_ES"/>
        </w:rPr>
      </w:r>
    </w:p>
    <w:p>
      <w:pPr/>
      <w:r>
        <w:rPr>
          <w:lang w:val="es_ES" w:bidi="es_ES"/>
        </w:rPr>
      </w:r>
      <w:r>
        <w:rPr>
          <w:lang w:val="es_ES" w:bidi="es_ES"/>
        </w:rPr>
        <w:t>Un ágora era un espacio público abierto en las antiguas ciudades griegas. Servía como mercado y centro para actividades políticas, religiosas y sociales.</w:t>
      </w:r>
    </w:p>
    <w:p>
      <w:pPr/>
      <w:r>
        <w:rPr>
          <w:lang w:val="es_ES" w:bidi="es_ES"/>
        </w:rPr>
      </w:r>
      <w:r>
        <w:rPr>
          <w:i/>
          <w:lang w:val="es_ES" w:bidi="es_ES"/>
        </w:rPr>
        <w:t>Ver</w:t>
      </w:r>
      <w:r>
        <w:rPr>
          <w:lang w:val="es_ES" w:bidi="es_ES"/>
        </w:rPr>
        <w:t xml:space="preserve"> </w:t>
      </w:r>
      <w:r>
        <w:rPr>
          <w:lang w:val="es_ES" w:bidi="es_ES"/>
        </w:rPr>
        <w:t>Mercado</w:t>
      </w:r>
      <w:r>
        <w:rPr>
          <w:lang w:val="es_ES" w:bidi="es_ES"/>
        </w:rPr>
        <w:t>.</w:t>
      </w:r>
      <w:r>
        <w:rPr>
          <w:lang w:val="es_ES" w:bidi="es_ES"/>
        </w:rPr>
      </w:r>
      <w:r>
        <w:rPr>
          <w:lang w:val="es_ES" w:bidi="es_ES"/>
        </w:rPr>
      </w:r>
    </w:p>
    <w:p>
      <w:pPr/>
      <w:r>
        <w:rPr>
          <w:lang w:val="es_ES" w:bidi="es_ES"/>
        </w:rPr>
      </w:r>
    </w:p>
    <w:p>
      <w:pPr>
        <w:pStyle w:val="Heading2"/>
      </w:pPr>
      <w:r>
        <w:rPr>
          <w:lang w:val="es_ES" w:bidi="es_ES"/>
        </w:rPr>
        <w:t>Agrai</w:t>
      </w:r>
      <w:r>
        <w:rPr>
          <w:lang w:val="es_ES" w:bidi="es_ES"/>
        </w:rPr>
      </w:r>
    </w:p>
    <w:p>
      <w:pPr/>
      <w:r>
        <w:rPr>
          <w:lang w:val="es_ES" w:bidi="es_ES"/>
        </w:rPr>
      </w:r>
      <w:r>
        <w:rPr>
          <w:lang w:val="es_ES" w:bidi="es_ES"/>
        </w:rPr>
        <w:t xml:space="preserve">Ortografía alternativa de la RVR 1909 de Hagrai, el padre de Mibhar en </w:t>
      </w:r>
      <w:r>
        <w:rPr>
          <w:lang w:val="es_ES" w:bidi="es_ES"/>
        </w:rPr>
        <w:t>1 Cro 11:38</w:t>
      </w:r>
      <w:r>
        <w:rPr>
          <w:lang w:val="es_ES" w:bidi="es_ES"/>
        </w:rPr>
        <w:t xml:space="preserve">. </w:t>
      </w:r>
      <w:r>
        <w:rPr>
          <w:i/>
          <w:lang w:val="es_ES" w:bidi="es_ES"/>
        </w:rPr>
        <w:t>Ver</w:t>
      </w:r>
      <w:r>
        <w:rPr>
          <w:lang w:val="es_ES" w:bidi="es_ES"/>
        </w:rPr>
        <w:t xml:space="preserve"> </w:t>
      </w:r>
      <w:r>
        <w:rPr>
          <w:lang w:val="es_ES" w:bidi="es_ES"/>
        </w:rPr>
        <w:t>Hagrai</w:t>
      </w:r>
      <w:r>
        <w:rPr>
          <w:lang w:val="es_ES" w:bidi="es_ES"/>
        </w:rPr>
        <w:t>.</w:t>
      </w:r>
      <w:r>
        <w:rPr>
          <w:lang w:val="es_ES" w:bidi="es_ES"/>
        </w:rPr>
      </w:r>
      <w:r>
        <w:rPr>
          <w:lang w:val="es_ES" w:bidi="es_ES"/>
        </w:rPr>
      </w:r>
    </w:p>
    <w:p>
      <w:pPr/>
      <w:r>
        <w:rPr>
          <w:lang w:val="es_ES" w:bidi="es_ES"/>
        </w:rPr>
      </w:r>
    </w:p>
    <w:p>
      <w:pPr>
        <w:pStyle w:val="Heading2"/>
      </w:pPr>
      <w:r>
        <w:rPr>
          <w:lang w:val="es_ES" w:bidi="es_ES"/>
        </w:rPr>
        <w:t>Agricultor, Agricultura</w:t>
      </w:r>
      <w:r>
        <w:rPr>
          <w:lang w:val="es_ES" w:bidi="es_ES"/>
        </w:rPr>
      </w:r>
    </w:p>
    <w:p>
      <w:pPr/>
      <w:r>
        <w:rPr>
          <w:lang w:val="es_ES" w:bidi="es_ES"/>
        </w:rPr>
      </w:r>
      <w:r>
        <w:rPr>
          <w:lang w:val="es_ES" w:bidi="es_ES"/>
        </w:rPr>
        <w:t xml:space="preserve">Ocupación y práctica de la agricultura y la producción animal; arrendatario, labrador, cultivador y viñador. </w:t>
      </w:r>
      <w:r>
        <w:rPr>
          <w:i/>
          <w:lang w:val="es_ES" w:bidi="es_ES"/>
        </w:rPr>
        <w:t>Ver</w:t>
      </w:r>
      <w:r>
        <w:rPr>
          <w:lang w:val="es_ES" w:bidi="es_ES"/>
        </w:rPr>
        <w:t xml:space="preserve"> </w:t>
      </w:r>
      <w:r>
        <w:rPr>
          <w:lang w:val="es_ES" w:bidi="es_ES"/>
        </w:rPr>
        <w:t>Agricultura</w:t>
      </w:r>
      <w:r>
        <w:rPr>
          <w:lang w:val="es_ES" w:bidi="es_ES"/>
        </w:rPr>
        <w:t>.</w:t>
      </w:r>
      <w:r>
        <w:rPr>
          <w:lang w:val="es_ES" w:bidi="es_ES"/>
        </w:rPr>
      </w:r>
      <w:r>
        <w:rPr>
          <w:lang w:val="es_ES" w:bidi="es_ES"/>
        </w:rPr>
      </w:r>
    </w:p>
    <w:p>
      <w:pPr/>
      <w:r>
        <w:rPr>
          <w:lang w:val="es_ES" w:bidi="es_ES"/>
        </w:rPr>
      </w:r>
    </w:p>
    <w:p>
      <w:pPr>
        <w:pStyle w:val="Heading2"/>
      </w:pPr>
      <w:r>
        <w:rPr>
          <w:lang w:val="es_ES" w:bidi="es_ES"/>
        </w:rPr>
        <w:t>Agricultor, Granjero</w:t>
      </w:r>
      <w:r>
        <w:rPr>
          <w:lang w:val="es_ES" w:bidi="es_ES"/>
        </w:rPr>
      </w:r>
    </w:p>
    <w:p>
      <w:pPr/>
      <w:r>
        <w:rPr>
          <w:lang w:val="es_ES" w:bidi="es_ES"/>
        </w:rPr>
      </w:r>
      <w:r>
        <w:rPr>
          <w:lang w:val="es_ES" w:bidi="es_ES"/>
        </w:rPr>
        <w:t>Un agricultor es una persona que se dedica al cultivo de plantas o a la cría de animales. La agricultura es la práctica de cultivar plantas y criar animales para obtener alimentos y otros recursos.</w:t>
      </w:r>
    </w:p>
    <w:p>
      <w:pPr/>
      <w:r>
        <w:rPr>
          <w:lang w:val="es_ES" w:bidi="es_ES"/>
        </w:rPr>
      </w:r>
      <w:r>
        <w:rPr>
          <w:lang w:val="es_ES" w:bidi="es_ES"/>
        </w:rPr>
        <w:t xml:space="preserve">Ver </w:t>
      </w:r>
      <w:r>
        <w:rPr>
          <w:lang w:val="es_ES" w:bidi="es_ES"/>
        </w:rPr>
        <w:t>Agricultura</w:t>
      </w:r>
      <w:r>
        <w:rPr>
          <w:lang w:val="es_ES" w:bidi="es_ES"/>
        </w:rPr>
        <w:t>.</w:t>
      </w:r>
      <w:r>
        <w:rPr>
          <w:lang w:val="es_ES" w:bidi="es_ES"/>
        </w:rPr>
      </w:r>
      <w:r>
        <w:rPr>
          <w:lang w:val="es_ES" w:bidi="es_ES"/>
        </w:rPr>
      </w:r>
    </w:p>
    <w:p>
      <w:pPr/>
      <w:r>
        <w:rPr>
          <w:lang w:val="es_ES" w:bidi="es_ES"/>
        </w:rPr>
      </w:r>
    </w:p>
    <w:p>
      <w:pPr>
        <w:pStyle w:val="Heading2"/>
      </w:pPr>
      <w:r>
        <w:rPr>
          <w:lang w:val="es_ES" w:bidi="es_ES"/>
        </w:rPr>
        <w:t>Agricultura</w:t>
      </w:r>
      <w:r>
        <w:rPr>
          <w:lang w:val="es_ES" w:bidi="es_ES"/>
        </w:rPr>
      </w:r>
    </w:p>
    <w:p>
      <w:pPr/>
      <w:r>
        <w:rPr>
          <w:lang w:val="es_ES" w:bidi="es_ES"/>
        </w:rPr>
      </w:r>
      <w:r>
        <w:rPr>
          <w:lang w:val="es_ES" w:bidi="es_ES"/>
        </w:rPr>
        <w:t>En tiempos bíblicos, la agricultura en Palestina se organizaba en tres formas principales, de forma similar a como se hace hoy en día. La importancia de cada tipo de agricultura variaba en función del desarrollo social y tecnológico de la sociedad.</w:t>
      </w:r>
    </w:p>
    <w:p>
      <w:pPr>
        <w:pStyle w:val="Heading3"/>
      </w:pPr>
      <w:r>
        <w:rPr>
          <w:lang w:val="es_ES" w:bidi="es_ES"/>
        </w:rPr>
        <w:t>Sumario</w:t>
      </w:r>
    </w:p>
    <w:p>
      <w:pPr/>
      <w:r>
        <w:rPr>
          <w:lang w:val="es_ES" w:bidi="es_ES"/>
        </w:rPr>
      </w:r>
      <w:r>
        <w:rPr>
          <w:lang w:val="es_ES" w:bidi="es_ES"/>
        </w:rPr>
        <w:t>• Pastoreo</w:t>
      </w:r>
    </w:p>
    <w:p>
      <w:pPr/>
      <w:r>
        <w:rPr>
          <w:lang w:val="es_ES" w:bidi="es_ES"/>
        </w:rPr>
      </w:r>
      <w:r>
        <w:rPr>
          <w:lang w:val="es_ES" w:bidi="es_ES"/>
        </w:rPr>
        <w:t>• Cultivo en el campo</w:t>
      </w:r>
    </w:p>
    <w:p>
      <w:pPr/>
      <w:r>
        <w:rPr>
          <w:lang w:val="es_ES" w:bidi="es_ES"/>
        </w:rPr>
      </w:r>
      <w:r>
        <w:rPr>
          <w:lang w:val="es_ES" w:bidi="es_ES"/>
        </w:rPr>
        <w:t>• Cultivo de frutas</w:t>
      </w:r>
    </w:p>
    <w:p>
      <w:pPr/>
      <w:r>
        <w:rPr>
          <w:lang w:val="es_ES" w:bidi="es_ES"/>
        </w:rPr>
      </w:r>
      <w:r>
        <w:rPr>
          <w:lang w:val="es_ES" w:bidi="es_ES"/>
        </w:rPr>
        <w:t>• Cultivar</w:t>
      </w:r>
    </w:p>
    <w:p>
      <w:pPr/>
      <w:r>
        <w:rPr>
          <w:lang w:val="es_ES" w:bidi="es_ES"/>
        </w:rPr>
      </w:r>
      <w:r>
        <w:rPr>
          <w:lang w:val="es_ES" w:bidi="es_ES"/>
        </w:rPr>
        <w:t>• Cosecha</w:t>
      </w:r>
    </w:p>
    <w:p>
      <w:pPr>
        <w:pStyle w:val="Heading3"/>
      </w:pPr>
      <w:r>
        <w:rPr>
          <w:lang w:val="es_ES" w:bidi="es_ES"/>
        </w:rPr>
        <w:t>Pastoreo</w:t>
      </w:r>
    </w:p>
    <w:p>
      <w:pPr/>
      <w:r>
        <w:rPr>
          <w:lang w:val="es_ES" w:bidi="es_ES"/>
        </w:rPr>
      </w:r>
      <w:r>
        <w:rPr>
          <w:lang w:val="es_ES" w:bidi="es_ES"/>
        </w:rPr>
        <w:t>Criar ganado es uno de los trabajos más antiguos mencionados en la biblia. Abel (</w:t>
      </w:r>
      <w:r>
        <w:rPr>
          <w:lang w:val="es_ES" w:bidi="es_ES"/>
        </w:rPr>
        <w:t>Génesis 4:2</w:t>
      </w:r>
      <w:r>
        <w:rPr>
          <w:lang w:val="es_ES" w:bidi="es_ES"/>
        </w:rPr>
        <w:t>) y Jabal (</w:t>
      </w:r>
      <w:r>
        <w:rPr>
          <w:lang w:val="es_ES" w:bidi="es_ES"/>
        </w:rPr>
        <w:t>Génesis 4:20</w:t>
      </w:r>
      <w:r>
        <w:rPr>
          <w:lang w:val="es_ES" w:bidi="es_ES"/>
        </w:rPr>
        <w:t>) eran pastores o cuidaban ganado. Este trabajo se adaptaba a su estilo de vida seminómada (desplazándose de un lugar a otro), proporcionando tanto alimento como ropa con solo técnicas y equipos básicos.</w:t>
      </w:r>
    </w:p>
    <w:p>
      <w:pPr/>
      <w:r>
        <w:rPr>
          <w:lang w:val="es_ES" w:bidi="es_ES"/>
        </w:rPr>
      </w:r>
      <w:r>
        <w:rPr>
          <w:lang w:val="es_ES" w:bidi="es_ES"/>
        </w:rPr>
        <w:t>Los patriarcas Abraham, Isaac y Jacob eran principalmente pastores, cuidando de sus ovejas y ganado en tierras comunes y generalmente no cultivaban el suelo. Jacob y sus hijos llegaron a Egipto como pastores (</w:t>
      </w:r>
      <w:r>
        <w:rPr>
          <w:lang w:val="es_ES" w:bidi="es_ES"/>
        </w:rPr>
        <w:t>Génesis 47:3</w:t>
      </w:r>
      <w:r>
        <w:rPr>
          <w:lang w:val="es_ES" w:bidi="es_ES"/>
        </w:rPr>
        <w:t>). Más tarde, este modo de vida continuó entre las tribus de Rubén, Gad y la media tribu de Manasés en Transjordania (</w:t>
      </w:r>
      <w:r>
        <w:rPr>
          <w:lang w:val="es_ES" w:bidi="es_ES"/>
        </w:rPr>
        <w:t>Números 32:1</w:t>
      </w:r>
      <w:r>
        <w:rPr>
          <w:lang w:val="es_ES" w:bidi="es_ES"/>
        </w:rPr>
        <w:t>), así como en algunas tribus que vivían en las colinas occidentales de Palestina (</w:t>
      </w:r>
      <w:r>
        <w:rPr>
          <w:lang w:val="es_ES" w:bidi="es_ES"/>
        </w:rPr>
        <w:t>1 Samuel 25:2</w:t>
      </w:r>
      <w:r>
        <w:rPr>
          <w:lang w:val="es_ES" w:bidi="es_ES"/>
        </w:rPr>
        <w:t>). Incluso después de establecerse, el pastoreo siguió siendo parte de la vida hebrea porque los animales podían pastar en tierras menos productivas y debido a prácticas tradicionales, incluidos los sacrificios realizados en el templo.</w:t>
      </w:r>
    </w:p>
    <w:p>
      <w:pPr>
        <w:pStyle w:val="Heading3"/>
      </w:pPr>
      <w:r>
        <w:rPr>
          <w:lang w:val="es_ES" w:bidi="es_ES"/>
        </w:rPr>
        <w:t>Cultivo en el campo</w:t>
      </w:r>
    </w:p>
    <w:p>
      <w:pPr/>
      <w:r>
        <w:rPr>
          <w:lang w:val="es_ES" w:bidi="es_ES"/>
        </w:rPr>
      </w:r>
      <w:r>
        <w:rPr>
          <w:lang w:val="es_ES" w:bidi="es_ES"/>
        </w:rPr>
        <w:t>La mayoría de los expertos creen que los israelitas aprendieron a cultivar de los cananeos debido al contacto que tuvieron con ellos al establecerse en la tierra prometida. Aunque se sabe que el cultivo de cereales existía antes de esa época, con Caín siendo un agricultor o "labrador de la tierra" (</w:t>
      </w:r>
      <w:r>
        <w:rPr>
          <w:lang w:val="es_ES" w:bidi="es_ES"/>
        </w:rPr>
        <w:t>Génesis 4:2</w:t>
      </w:r>
      <w:r>
        <w:rPr>
          <w:lang w:val="es_ES" w:bidi="es_ES"/>
        </w:rPr>
        <w:t>), no está claro qué cultivaba exactamente. Los arqueólogos han encontrado evidencia de cultivo de cereales que data de alrededor del 6800 a.C. en el Cercano Oriente. Isaac sembró grano en Gerar (</w:t>
      </w:r>
      <w:r>
        <w:rPr>
          <w:lang w:val="es_ES" w:bidi="es_ES"/>
        </w:rPr>
        <w:t>Génesis 26:12</w:t>
      </w:r>
      <w:r>
        <w:rPr>
          <w:lang w:val="es_ES" w:bidi="es_ES"/>
        </w:rPr>
        <w:t>), y José soñó con gavillas de grano (</w:t>
      </w:r>
      <w:r>
        <w:rPr>
          <w:lang w:val="es_ES" w:bidi="es_ES"/>
        </w:rPr>
        <w:t>Génesis 37:6</w:t>
      </w:r>
      <w:r>
        <w:rPr>
          <w:lang w:val="es_ES" w:bidi="es_ES"/>
        </w:rPr>
        <w:t>–</w:t>
      </w:r>
      <w:r>
        <w:rPr>
          <w:lang w:val="es_ES" w:bidi="es_ES"/>
        </w:rPr>
        <w:t>7</w:t>
      </w:r>
      <w:r>
        <w:rPr>
          <w:lang w:val="es_ES" w:bidi="es_ES"/>
        </w:rPr>
        <w:t>). José probablemente aprendió más sobre el cultivo de cereales de los egipcios, quienes lo cultivaban en los ricos suelos del Nilo.</w:t>
      </w:r>
    </w:p>
    <w:p>
      <w:pPr/>
      <w:r>
        <w:rPr>
          <w:lang w:val="es_ES" w:bidi="es_ES"/>
        </w:rPr>
      </w:r>
      <w:r>
        <w:rPr>
          <w:lang w:val="es_ES" w:bidi="es_ES"/>
        </w:rPr>
        <w:t>Sin embargo, fueron los cananeos quienes enseñaron a los israelitas a cultivar grano. Josué y Caleb informaron sobre la productividad de Canaán en Cades (</w:t>
      </w:r>
      <w:r>
        <w:rPr>
          <w:lang w:val="es_ES" w:bidi="es_ES"/>
        </w:rPr>
        <w:t>Números 13:26</w:t>
      </w:r>
      <w:r>
        <w:rPr>
          <w:lang w:val="es_ES" w:bidi="es_ES"/>
        </w:rPr>
        <w:t>), y los cananeos conquistados probablemente ayudaron a sus conquistadores a aprender técnicas agrícolas. Esta interacción también puede haber contribuido a las repetidas caídas de los israelitas en la idolatría (</w:t>
      </w:r>
      <w:r>
        <w:rPr>
          <w:lang w:val="es_ES" w:bidi="es_ES"/>
        </w:rPr>
        <w:t>Jueces 9:27</w:t>
      </w:r>
      <w:r>
        <w:rPr>
          <w:lang w:val="es_ES" w:bidi="es_ES"/>
        </w:rPr>
        <w:t>). No está claro cuán rápido hicieron la transición de un estilo de vida nómada. Algunas tribus permanecieron nómadas, pero para la época de los reyes, muchos israelitas ya estaban cultivando la tierra (</w:t>
      </w:r>
      <w:r>
        <w:rPr>
          <w:lang w:val="es_ES" w:bidi="es_ES"/>
        </w:rPr>
        <w:t>2 Samuel 14:30</w:t>
      </w:r>
      <w:r>
        <w:rPr>
          <w:lang w:val="es_ES" w:bidi="es_ES"/>
        </w:rPr>
        <w:t>).</w:t>
      </w:r>
    </w:p>
    <w:p>
      <w:pPr/>
      <w:r>
        <w:rPr>
          <w:lang w:val="es_ES" w:bidi="es_ES"/>
        </w:rPr>
      </w:r>
      <w:r>
        <w:rPr>
          <w:lang w:val="es_ES" w:bidi="es_ES"/>
        </w:rPr>
        <w:t>El trigo era uno de los cultivos más importantes. Salomón envió grandes cantidades de trigo, junto con cebada y aceite, a Hiram (</w:t>
      </w:r>
      <w:r>
        <w:rPr>
          <w:lang w:val="es_ES" w:bidi="es_ES"/>
        </w:rPr>
        <w:t>2 Crónicas 2:10</w:t>
      </w:r>
      <w:r>
        <w:rPr>
          <w:lang w:val="es_ES" w:bidi="es_ES"/>
        </w:rPr>
        <w:t>), y continuó siendo una exportación relevante (</w:t>
      </w:r>
      <w:r>
        <w:rPr>
          <w:lang w:val="es_ES" w:bidi="es_ES"/>
        </w:rPr>
        <w:t>Ezequiel 27:17</w:t>
      </w:r>
      <w:r>
        <w:rPr>
          <w:lang w:val="es_ES" w:bidi="es_ES"/>
        </w:rPr>
        <w:t>). La cebada era el segundo cultivo más importante. Inicialmente, fue el ingrediente principal en el pan (</w:t>
      </w:r>
      <w:r>
        <w:rPr>
          <w:lang w:val="es_ES" w:bidi="es_ES"/>
        </w:rPr>
        <w:t>Jueces 7:13</w:t>
      </w:r>
      <w:r>
        <w:rPr>
          <w:lang w:val="es_ES" w:bidi="es_ES"/>
        </w:rPr>
        <w:t>). Más tarde, se convirtió en un alimento significativo para las personas más pobres (</w:t>
      </w:r>
      <w:r>
        <w:rPr>
          <w:lang w:val="es_ES" w:bidi="es_ES"/>
        </w:rPr>
        <w:t>Juan 6:9, 13</w:t>
      </w:r>
      <w:r>
        <w:rPr>
          <w:lang w:val="es_ES" w:bidi="es_ES"/>
        </w:rPr>
        <w:t>). También se utilizaba como alimento para el ganado.</w:t>
      </w:r>
    </w:p>
    <w:p>
      <w:pPr/>
      <w:r>
        <w:rPr>
          <w:lang w:val="es_ES" w:bidi="es_ES"/>
        </w:rPr>
      </w:r>
      <w:r>
        <w:rPr>
          <w:lang w:val="es_ES" w:bidi="es_ES"/>
        </w:rPr>
        <w:t>Otros cultivos de campo incluían frijoles y lentejas (</w:t>
      </w:r>
      <w:r>
        <w:rPr>
          <w:lang w:val="es_ES" w:bidi="es_ES"/>
        </w:rPr>
        <w:t>2 Samuel 17:28</w:t>
      </w:r>
      <w:r>
        <w:rPr>
          <w:lang w:val="es_ES" w:bidi="es_ES"/>
        </w:rPr>
        <w:t>), que se molían para hacer harina y a veces se utilizaban para hacer pan (</w:t>
      </w:r>
      <w:r>
        <w:rPr>
          <w:lang w:val="es_ES" w:bidi="es_ES"/>
        </w:rPr>
        <w:t>Ezequiel 4:9</w:t>
      </w:r>
      <w:r>
        <w:rPr>
          <w:lang w:val="es_ES" w:bidi="es_ES"/>
        </w:rPr>
        <w:t>). Se cultivaban puerros, ajo y cebollas para dar sabor, mientras que el comino, el cilantro, el eneldo, la menta, la ruda y la mostaza se empleaban como especias. El lino era importante (</w:t>
      </w:r>
      <w:r>
        <w:rPr>
          <w:lang w:val="es_ES" w:bidi="es_ES"/>
        </w:rPr>
        <w:t>Josué 2:6</w:t>
      </w:r>
      <w:r>
        <w:rPr>
          <w:lang w:val="es_ES" w:bidi="es_ES"/>
        </w:rPr>
        <w:t>). Se cultivaba algo de algodón (</w:t>
      </w:r>
      <w:r>
        <w:rPr>
          <w:lang w:val="es_ES" w:bidi="es_ES"/>
        </w:rPr>
        <w:t>Isaías 19:9</w:t>
      </w:r>
      <w:r>
        <w:rPr>
          <w:lang w:val="es_ES" w:bidi="es_ES"/>
        </w:rPr>
        <w:t>). La lana se utilizaba para complementar los suministros de fibra. Para la época romana, el algodón se había vuelto más importante que el lino.</w:t>
      </w:r>
    </w:p>
    <w:p>
      <w:pPr>
        <w:pStyle w:val="Heading3"/>
      </w:pPr>
      <w:r>
        <w:rPr>
          <w:lang w:val="es_ES" w:bidi="es_ES"/>
        </w:rPr>
        <w:t>Cultivo de frutas</w:t>
      </w:r>
    </w:p>
    <w:p>
      <w:pPr/>
      <w:r>
        <w:rPr>
          <w:lang w:val="es_ES" w:bidi="es_ES"/>
        </w:rPr>
      </w:r>
      <w:r>
        <w:rPr>
          <w:lang w:val="es_ES" w:bidi="es_ES"/>
        </w:rPr>
        <w:t>Una vez que los israelitas se establecieron, comenzaron a plantar huertos y viñedos, que se convirtieron en símbolos de prosperidad. Los viñedos producían vino para beber, mientras que los olivares proporcionaban aceite utilizado en la cocina, cosméticos y medicina. También cultivaban higos y granadas. El cultivo de estos productos requería más habilidad y equipo en comparación con las prácticas agrícolas anteriores.</w:t>
      </w:r>
    </w:p>
    <w:p>
      <w:pPr>
        <w:pStyle w:val="Heading3"/>
      </w:pPr>
      <w:r>
        <w:rPr>
          <w:lang w:val="es_ES" w:bidi="es_ES"/>
        </w:rPr>
        <w:t>Cultivar</w:t>
      </w:r>
    </w:p>
    <w:p>
      <w:pPr/>
      <w:r>
        <w:rPr>
          <w:lang w:val="es_ES" w:bidi="es_ES"/>
        </w:rPr>
      </w:r>
      <w:r>
        <w:rPr>
          <w:lang w:val="es_ES" w:bidi="es_ES"/>
        </w:rPr>
        <w:t>A lo largo de los tiempos bíblicos, gran parte del trabajo agrícola lo realizaban los propios agricultores. Para comenzar a plantar, debían despejar la tierra de bosques (</w:t>
      </w:r>
      <w:r>
        <w:rPr>
          <w:lang w:val="es_ES" w:bidi="es_ES"/>
        </w:rPr>
        <w:t>Josué 17:18</w:t>
      </w:r>
      <w:r>
        <w:rPr>
          <w:lang w:val="es_ES" w:bidi="es_ES"/>
        </w:rPr>
        <w:t>), piedras (</w:t>
      </w:r>
      <w:r>
        <w:rPr>
          <w:lang w:val="es_ES" w:bidi="es_ES"/>
        </w:rPr>
        <w:t>Isaías 5:2</w:t>
      </w:r>
      <w:r>
        <w:rPr>
          <w:lang w:val="es_ES" w:bidi="es_ES"/>
        </w:rPr>
        <w:t>), malezas y espinas. A veces, construían terrazas en terrenos montañosos o utilizaban riego. Estas tareas limitaban el tamaño de las granjas, por lo que solo personas adineradas como Job y Booz podían tener grandes propiedades agrícolas.</w:t>
      </w:r>
    </w:p>
    <w:p>
      <w:pPr/>
      <w:r>
        <w:rPr>
          <w:lang w:val="es_ES" w:bidi="es_ES"/>
        </w:rPr>
      </w:r>
      <w:r>
        <w:rPr>
          <w:lang w:val="es_ES" w:bidi="es_ES"/>
        </w:rPr>
        <w:t>Para labrar la tierra, los agricultores utilizaban bueyes o vacas para tirar de arados muy básicos (</w:t>
      </w:r>
      <w:r>
        <w:rPr>
          <w:lang w:val="es_ES" w:bidi="es_ES"/>
        </w:rPr>
        <w:t>Jueces 14:18</w:t>
      </w:r>
      <w:r>
        <w:rPr>
          <w:lang w:val="es_ES" w:bidi="es_ES"/>
        </w:rPr>
        <w:t xml:space="preserve">; </w:t>
      </w:r>
      <w:r>
        <w:rPr>
          <w:lang w:val="es_ES" w:bidi="es_ES"/>
        </w:rPr>
        <w:t>Amós 6:12</w:t>
      </w:r>
      <w:r>
        <w:rPr>
          <w:lang w:val="es_ES" w:bidi="es_ES"/>
        </w:rPr>
        <w:t>). Ocasionalmente, se empleaban burros (</w:t>
      </w:r>
      <w:r>
        <w:rPr>
          <w:lang w:val="es_ES" w:bidi="es_ES"/>
        </w:rPr>
        <w:t>Deuteronomio 22:10</w:t>
      </w:r>
      <w:r>
        <w:rPr>
          <w:lang w:val="es_ES" w:bidi="es_ES"/>
        </w:rPr>
        <w:t>). Rompían los terrones con una azada o un aguijón, y alisaban la superficie arrastrando un rastrillo simple, que podía ser un arbusto espinoso o una piedra. Las semillas se sembraban a mano, ya sea cuidadosamente en surcos o esparcidas sobre la superficie y luego cubiertas ligeramente con el rastrillo o la piedra. Las malas hierbas se controlaban con el arado, el rastrillo o la azada.</w:t>
      </w:r>
    </w:p>
    <w:p>
      <w:pPr/>
      <w:r>
        <w:rPr>
          <w:lang w:val="es_ES" w:bidi="es_ES"/>
        </w:rPr>
      </w:r>
      <w:r>
        <w:rPr>
          <w:lang w:val="es_ES" w:bidi="es_ES"/>
        </w:rPr>
        <w:t>Las herramientas agrícolas cambiaron poco durante los tiempos bíblicos. El arado era una simple pieza de madera dura en forma de J, unida a los bueyes en un extremo y sostenida por el conductor en el otro. Esta herramienta básica solo podía romper de diez a trece centímetros de suelo. Después del Éxodo, se utilizó hierro para la punta del arado (</w:t>
      </w:r>
      <w:r>
        <w:rPr>
          <w:lang w:val="es_ES" w:bidi="es_ES"/>
        </w:rPr>
        <w:t>1 Samuel 13:20</w:t>
      </w:r>
      <w:r>
        <w:rPr>
          <w:lang w:val="es_ES" w:bidi="es_ES"/>
        </w:rPr>
        <w:t>), lo que principalmente ayudó a reducir el desgaste.</w:t>
      </w:r>
    </w:p>
    <w:p>
      <w:pPr/>
      <w:r>
        <w:rPr>
          <w:lang w:val="es_ES" w:bidi="es_ES"/>
        </w:rPr>
      </w:r>
      <w:r>
        <w:rPr>
          <w:lang w:val="es_ES" w:bidi="es_ES"/>
        </w:rPr>
        <w:t>El uso de fertilizantes era muy limitado en las granjas palestinas. La ley requería que los campos permanecieran en barbecho cada séptimo año para ayudar a reponer el agua y los nutrientes del suelo. El abonado de los campos era poco común porque el estiércol se utilizaba principalmente como combustible. Sin embargo, la biblia menciona algún uso de estiércol alrededor de los árboles (</w:t>
      </w:r>
      <w:r>
        <w:rPr>
          <w:lang w:val="es_ES" w:bidi="es_ES"/>
        </w:rPr>
        <w:t>Lucas 13:8</w:t>
      </w:r>
      <w:r>
        <w:rPr>
          <w:lang w:val="es_ES" w:bidi="es_ES"/>
        </w:rPr>
        <w:t>). La Mishná señala el uso de cenizas de madera, hojas, sangre animal y escoria de aceite como fertilizantes.</w:t>
      </w:r>
    </w:p>
    <w:p>
      <w:pPr>
        <w:pStyle w:val="Heading3"/>
      </w:pPr>
      <w:r>
        <w:rPr>
          <w:lang w:val="es_ES" w:bidi="es_ES"/>
        </w:rPr>
        <w:t>Cosecha</w:t>
      </w:r>
    </w:p>
    <w:p>
      <w:pPr/>
      <w:r>
        <w:rPr>
          <w:lang w:val="es_ES" w:bidi="es_ES"/>
        </w:rPr>
      </w:r>
      <w:r>
        <w:rPr>
          <w:lang w:val="es_ES" w:bidi="es_ES"/>
        </w:rPr>
        <w:t>La siembra se realizó al inicio de la temporada de lluvias, y la cosecha comenzó al final de esta. La cosecha típicamente duraba al menos siete semanas. Algunos cultivos, como las legumbres, se arrancaban de raíz, mientras que otros, como ciertos granos, se extraían con una azada. Sin embargo, la mayoría de los cultivos se cortaban con una hoz. Los arqueólogos han encontrado hoces de hierro, algunas con lascas de sílex incrustadas en los bordes cortantes. El grano cosechado se ataba en gavillas (</w:t>
      </w:r>
      <w:r>
        <w:rPr>
          <w:lang w:val="es_ES" w:bidi="es_ES"/>
        </w:rPr>
        <w:t>Salmo 126:6</w:t>
      </w:r>
      <w:r>
        <w:rPr>
          <w:lang w:val="es_ES" w:bidi="es_ES"/>
        </w:rPr>
        <w:t>) y se apilaba en montones para ser llevado a la era. La cebada se cosechaba primero, seguida del trigo.</w:t>
      </w:r>
    </w:p>
    <w:p>
      <w:pPr/>
      <w:r>
        <w:rPr>
          <w:lang w:val="es_ES" w:bidi="es_ES"/>
        </w:rPr>
      </w:r>
      <w:r>
        <w:rPr>
          <w:lang w:val="es_ES" w:bidi="es_ES"/>
        </w:rPr>
        <w:t>Pequeñas cantidades de grano, eneldo, comino y otros cultivos menores se golpeaban con un mayal (</w:t>
      </w:r>
      <w:r>
        <w:rPr>
          <w:lang w:val="es_ES" w:bidi="es_ES"/>
        </w:rPr>
        <w:t>Jueces 6:11</w:t>
      </w:r>
      <w:r>
        <w:rPr>
          <w:lang w:val="es_ES" w:bidi="es_ES"/>
        </w:rPr>
        <w:t xml:space="preserve">; </w:t>
      </w:r>
      <w:r>
        <w:rPr>
          <w:lang w:val="es_ES" w:bidi="es_ES"/>
        </w:rPr>
        <w:t>Rut 2:17</w:t>
      </w:r>
      <w:r>
        <w:rPr>
          <w:lang w:val="es_ES" w:bidi="es_ES"/>
        </w:rPr>
        <w:t>). La mayoría del grano se trillaba en un suelo elevado para que el viento se llevara la paja. El método común consistía en esparcir la paja suelta en el suelo y hacer pasar bueyes sobre ella para liberar los granos. A veces se utilizaban herramientas pesadas con piedras sobre la paja (</w:t>
      </w:r>
      <w:r>
        <w:rPr>
          <w:lang w:val="es_ES" w:bidi="es_ES"/>
        </w:rPr>
        <w:t>Isaías 28:27</w:t>
      </w:r>
      <w:r>
        <w:rPr>
          <w:lang w:val="es_ES" w:bidi="es_ES"/>
        </w:rPr>
        <w:t xml:space="preserve">; </w:t>
      </w:r>
      <w:r>
        <w:rPr>
          <w:lang w:val="es_ES" w:bidi="es_ES"/>
        </w:rPr>
        <w:t>41:15</w:t>
      </w:r>
      <w:r>
        <w:rPr>
          <w:lang w:val="es_ES" w:bidi="es_ES"/>
        </w:rPr>
        <w:t>). Estas herramientas eran montadas por el conductor. La paja resultante se separaba del grano mediante un proceso llamado aventado, donde la mezcla se lanzaba al aire con un tenedor o pala (</w:t>
      </w:r>
      <w:r>
        <w:rPr>
          <w:lang w:val="es_ES" w:bidi="es_ES"/>
        </w:rPr>
        <w:t>Isaías 30:24</w:t>
      </w:r>
      <w:r>
        <w:rPr>
          <w:lang w:val="es_ES" w:bidi="es_ES"/>
        </w:rPr>
        <w:t xml:space="preserve">; </w:t>
      </w:r>
      <w:r>
        <w:rPr>
          <w:lang w:val="es_ES" w:bidi="es_ES"/>
        </w:rPr>
        <w:t>Jeremías 15:7</w:t>
      </w:r>
      <w:r>
        <w:rPr>
          <w:lang w:val="es_ES" w:bidi="es_ES"/>
        </w:rPr>
        <w:t>). La paja más ligera era llevada por el viento, mientras que el grano más pesado caía al suelo. La paja se quemaba o se usaba como alimento para animales. El grano se cernía (</w:t>
      </w:r>
      <w:r>
        <w:rPr>
          <w:lang w:val="es_ES" w:bidi="es_ES"/>
        </w:rPr>
        <w:t>Amós 9:9</w:t>
      </w:r>
      <w:r>
        <w:rPr>
          <w:lang w:val="es_ES" w:bidi="es_ES"/>
        </w:rPr>
        <w:t>), se reunía en montones y luego se almacenaba en fosas cubiertas en el campo (</w:t>
      </w:r>
      <w:r>
        <w:rPr>
          <w:lang w:val="es_ES" w:bidi="es_ES"/>
        </w:rPr>
        <w:t>Jeremías 41:8</w:t>
      </w:r>
      <w:r>
        <w:rPr>
          <w:lang w:val="es_ES" w:bidi="es_ES"/>
        </w:rPr>
        <w:t>). A veces se almacenaba en graneros (</w:t>
      </w:r>
      <w:r>
        <w:rPr>
          <w:lang w:val="es_ES" w:bidi="es_ES"/>
        </w:rPr>
        <w:t>Deuteronomio 28:8</w:t>
      </w:r>
      <w:r>
        <w:rPr>
          <w:lang w:val="es_ES" w:bidi="es_ES"/>
        </w:rPr>
        <w:t>).</w:t>
      </w:r>
    </w:p>
    <w:p>
      <w:pPr/>
      <w:r>
        <w:rPr>
          <w:lang w:val="es_ES" w:bidi="es_ES"/>
        </w:rPr>
      </w:r>
      <w:r>
        <w:rPr>
          <w:lang w:val="es_ES" w:bidi="es_ES"/>
        </w:rPr>
        <w:t xml:space="preserve">Ver tambien </w:t>
      </w:r>
      <w:r>
        <w:rPr>
          <w:lang w:val="es_ES" w:bidi="es_ES"/>
        </w:rPr>
        <w:t>Plantas</w:t>
      </w:r>
      <w:r>
        <w:rPr>
          <w:lang w:val="es_ES" w:bidi="es_ES"/>
        </w:rPr>
        <w:t xml:space="preserve">; </w:t>
      </w:r>
      <w:r>
        <w:rPr>
          <w:lang w:val="es_ES" w:bidi="es_ES"/>
        </w:rPr>
        <w:t>Cosecha</w:t>
      </w:r>
      <w:r>
        <w:rPr>
          <w:lang w:val="es_ES" w:bidi="es_ES"/>
        </w:rPr>
        <w:t xml:space="preserve">; </w:t>
      </w:r>
      <w:r>
        <w:rPr>
          <w:lang w:val="es_ES" w:bidi="es_ES"/>
        </w:rPr>
        <w:t>Palestina</w:t>
      </w:r>
      <w:r>
        <w:rPr>
          <w:lang w:val="es_ES" w:bidi="es_ES"/>
        </w:rPr>
        <w:t xml:space="preserve">; </w:t>
      </w:r>
      <w:r>
        <w:rPr>
          <w:lang w:val="es_ES" w:bidi="es_ES"/>
        </w:rPr>
        <w:t>Viñas, Viñedo</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Agripa</w:t>
      </w:r>
      <w:r>
        <w:rPr>
          <w:lang w:val="es_ES" w:bidi="es_ES"/>
        </w:rPr>
      </w:r>
    </w:p>
    <w:p>
      <w:pPr/>
      <w:r>
        <w:rPr>
          <w:lang w:val="es_ES" w:bidi="es_ES"/>
        </w:rPr>
      </w:r>
      <w:r>
        <w:rPr>
          <w:lang w:val="es_ES" w:bidi="es_ES"/>
        </w:rPr>
        <w:t>Los nombres de dos gobernantes romanos de Judea de la línea familiar herodiana.</w:t>
      </w:r>
    </w:p>
    <w:p>
      <w:pPr/>
      <w:r>
        <w:rPr>
          <w:lang w:val="es_ES" w:bidi="es_ES"/>
        </w:rPr>
      </w:r>
      <w:r>
        <w:rPr>
          <w:i/>
          <w:lang w:val="es_ES" w:bidi="es_ES"/>
        </w:rPr>
        <w:t>Vea</w:t>
      </w:r>
      <w:r>
        <w:rPr>
          <w:lang w:val="es_ES" w:bidi="es_ES"/>
        </w:rPr>
        <w:t xml:space="preserve"> </w:t>
      </w:r>
      <w:r>
        <w:rPr>
          <w:lang w:val="es_ES" w:bidi="es_ES"/>
        </w:rPr>
        <w:t>Herodes, Familia Herodiana</w:t>
      </w:r>
      <w:r>
        <w:rPr>
          <w:lang w:val="es_ES" w:bidi="es_ES"/>
        </w:rPr>
        <w:t>.</w:t>
      </w:r>
      <w:r>
        <w:rPr>
          <w:lang w:val="es_ES" w:bidi="es_ES"/>
        </w:rPr>
      </w:r>
      <w:r>
        <w:rPr>
          <w:lang w:val="es_ES" w:bidi="es_ES"/>
        </w:rPr>
      </w:r>
    </w:p>
    <w:p>
      <w:pPr/>
      <w:r>
        <w:rPr>
          <w:lang w:val="es_ES" w:bidi="es_ES"/>
        </w:rPr>
      </w:r>
    </w:p>
    <w:p>
      <w:pPr>
        <w:pStyle w:val="Heading2"/>
      </w:pPr>
      <w:r>
        <w:rPr>
          <w:lang w:val="es_ES" w:bidi="es_ES"/>
        </w:rPr>
        <w:t>Agrita</w:t>
      </w:r>
      <w:r>
        <w:rPr>
          <w:lang w:val="es_ES" w:bidi="es_ES"/>
        </w:rPr>
      </w:r>
    </w:p>
    <w:p>
      <w:pPr/>
      <w:r>
        <w:rPr>
          <w:lang w:val="es_ES" w:bidi="es_ES"/>
        </w:rPr>
      </w:r>
      <w:r>
        <w:rPr>
          <w:lang w:val="es_ES" w:bidi="es_ES"/>
        </w:rPr>
        <w:t>la mayorias de las versiones en español transliteran este nombre como "Agareno" Tribu árabe descendiente de Agar, concubina de Abraham. Como nómadas, los agarenos vagaban por el desierto al este de Galaad. Las relaciones entre Israel y los agarenos eran generalmente hostiles. Durante el reinado de Saúl, la tribu de Rubén luchó contra ellos y los derrotó (</w:t>
      </w:r>
      <w:r>
        <w:rPr>
          <w:lang w:val="es_ES" w:bidi="es_ES"/>
        </w:rPr>
        <w:t>1 Cro 5:10</w:t>
      </w:r>
      <w:r>
        <w:rPr>
          <w:lang w:val="es_ES" w:bidi="es_ES"/>
        </w:rPr>
        <w:t>). Sin embargo, más tarde, con la ayuda de Gad y la media tribu de Manasés, Rubén pudo tomar su tierra y mantenerla hasta el exilio (</w:t>
      </w:r>
      <w:r>
        <w:rPr>
          <w:lang w:val="es_ES" w:bidi="es_ES"/>
        </w:rPr>
        <w:t>1 Cro 5:19–20</w:t>
      </w:r>
      <w:r>
        <w:rPr>
          <w:lang w:val="es_ES" w:bidi="es_ES"/>
        </w:rPr>
        <w:t xml:space="preserve">). A la luz de esa hostilidad, es fácil entender la oración de Asaf contra ellos en </w:t>
      </w:r>
      <w:r>
        <w:rPr>
          <w:lang w:val="es_ES" w:bidi="es_ES"/>
        </w:rPr>
        <w:t>Sal 83:6</w:t>
      </w:r>
      <w:r>
        <w:rPr>
          <w:lang w:val="es_ES" w:bidi="es_ES"/>
        </w:rPr>
        <w:t>. David, por otro lado, nombró a un agareno, Jaziz, como mayordomo de todos sus rebaños (</w:t>
      </w:r>
      <w:r>
        <w:rPr>
          <w:lang w:val="es_ES" w:bidi="es_ES"/>
        </w:rPr>
        <w:t>1 Cro 27:31</w:t>
      </w:r>
      <w:r>
        <w:rPr>
          <w:lang w:val="es_ES" w:bidi="es_ES"/>
        </w:rPr>
        <w:t>).</w:t>
      </w:r>
      <w:r>
        <w:rPr>
          <w:lang w:val="es_ES" w:bidi="es_ES"/>
        </w:rPr>
      </w:r>
      <w:r>
        <w:rPr>
          <w:lang w:val="es_ES" w:bidi="es_ES"/>
        </w:rPr>
      </w:r>
    </w:p>
    <w:p>
      <w:pPr/>
      <w:r>
        <w:rPr>
          <w:lang w:val="es_ES" w:bidi="es_ES"/>
        </w:rPr>
      </w:r>
    </w:p>
    <w:p>
      <w:pPr>
        <w:pStyle w:val="Heading2"/>
      </w:pPr>
      <w:r>
        <w:rPr>
          <w:lang w:val="es_ES" w:bidi="es_ES"/>
        </w:rPr>
        <w:t>Agua</w:t>
      </w:r>
      <w:r>
        <w:rPr>
          <w:lang w:val="es_ES" w:bidi="es_ES"/>
        </w:rPr>
      </w:r>
    </w:p>
    <w:p>
      <w:pPr/>
      <w:r>
        <w:rPr>
          <w:lang w:val="es_ES" w:bidi="es_ES"/>
        </w:rPr>
      </w:r>
      <w:r>
        <w:rPr>
          <w:lang w:val="es_ES" w:bidi="es_ES"/>
        </w:rPr>
        <w:t>Es uno de los elementos esenciales de la vida y cubre gran parte de la superficie terrestre. Es el componente principal del cuerpo humano, y los seres vivos no pueden sobrevivir más de unos pocos días sin él.</w:t>
      </w:r>
    </w:p>
    <w:p>
      <w:pPr/>
      <w:r>
        <w:rPr>
          <w:lang w:val="es_ES" w:bidi="es_ES"/>
        </w:rPr>
      </w:r>
      <w:r>
        <w:rPr>
          <w:lang w:val="es_ES" w:bidi="es_ES"/>
        </w:rPr>
        <w:t>Al principio, el agua cubría la tierra. Luego, Dios hizo que la tierra seca emergiera del agua (</w:t>
      </w:r>
      <w:r>
        <w:rPr>
          <w:lang w:val="es_ES" w:bidi="es_ES"/>
        </w:rPr>
        <w:t>Génesis 1:9–10</w:t>
      </w:r>
      <w:r>
        <w:rPr>
          <w:lang w:val="es_ES" w:bidi="es_ES"/>
        </w:rPr>
        <w:t>). Como dijo Pedro, “</w:t>
      </w:r>
      <w:r>
        <w:rPr>
          <w:lang w:val="es_ES" w:bidi="es_ES"/>
        </w:rPr>
        <w:t>y la tierra que por agua y en agua está asentada, por la palabra de Dios</w:t>
      </w:r>
      <w:r>
        <w:rPr>
          <w:lang w:val="es_ES" w:bidi="es_ES"/>
        </w:rPr>
        <w:t>” (</w:t>
      </w:r>
      <w:r>
        <w:rPr>
          <w:lang w:val="es_ES" w:bidi="es_ES"/>
        </w:rPr>
        <w:t>2 Pedro 3:5</w:t>
      </w:r>
      <w:r>
        <w:rPr>
          <w:lang w:val="es_ES" w:bidi="es_ES"/>
        </w:rPr>
        <w:t>).</w:t>
      </w:r>
    </w:p>
    <w:p>
      <w:pPr/>
      <w:r>
        <w:rPr>
          <w:lang w:val="es_ES" w:bidi="es_ES"/>
        </w:rPr>
      </w:r>
      <w:r>
        <w:rPr>
          <w:lang w:val="es_ES" w:bidi="es_ES"/>
        </w:rPr>
        <w:t>Cuando Dios creó el Jardín del Edén, hizo un río para regarlo. Este río se dividió en cuatro ríos. Dos de ellos se identifican con certeza: el Éufrates y el Tigris. Estos dos ríos han sostenido la agricultura en Mesopotamia tanto en tiempos antiguos como en la actualidad (</w:t>
      </w:r>
      <w:r>
        <w:rPr>
          <w:lang w:val="es_ES" w:bidi="es_ES"/>
        </w:rPr>
        <w:t>Génesis 2:10–14</w:t>
      </w:r>
      <w:r>
        <w:rPr>
          <w:lang w:val="es_ES" w:bidi="es_ES"/>
        </w:rPr>
        <w:t xml:space="preserve">). Según la Biblia, al principio de la historia de la tierra, no había lluvia, sino solo una neblina que regaba la tierra (versículos </w:t>
      </w:r>
      <w:r>
        <w:rPr>
          <w:lang w:val="es_ES" w:bidi="es_ES"/>
        </w:rPr>
        <w:t>5–6</w:t>
      </w:r>
      <w:r>
        <w:rPr>
          <w:lang w:val="es_ES" w:bidi="es_ES"/>
        </w:rPr>
        <w:t>). En la época de Noé, el Señor utilizó un diluvio (una masa abrumadora y en movimiento de agua) por lo cual el mundo "pereció anegado por agua" (</w:t>
      </w:r>
      <w:r>
        <w:rPr>
          <w:lang w:val="es_ES" w:bidi="es_ES"/>
        </w:rPr>
        <w:t>2 Pedro 3:6</w:t>
      </w:r>
      <w:r>
        <w:rPr>
          <w:lang w:val="es_ES" w:bidi="es_ES"/>
        </w:rPr>
        <w:t>). Esto fue un castigo por la maldad del mundo.</w:t>
      </w:r>
    </w:p>
    <w:p>
      <w:pPr/>
      <w:r>
        <w:rPr>
          <w:lang w:val="es_ES" w:bidi="es_ES"/>
        </w:rPr>
      </w:r>
      <w:r>
        <w:rPr>
          <w:lang w:val="es_ES" w:bidi="es_ES"/>
        </w:rPr>
        <w:t>En el Cercano Oriente, el agua es de vital importancia. Gran parte de la región recibe solo cantidades moderadas de lluvia. Por ejemplo, Egipto recibe únicamente de 5,1 a 10,2 centímetros de lluvia alrededor de El Cairo, y en Asuán, la precipitación anual promedio es nula. Egipto depende del Nilo, que obtiene agua de las lluvias ecuatoriales. Por otro lado, Palestina está bien regada por “la lluvia del cielo” (</w:t>
      </w:r>
      <w:r>
        <w:rPr>
          <w:lang w:val="es_ES" w:bidi="es_ES"/>
        </w:rPr>
        <w:t>Deuteronomio 11:10–11</w:t>
      </w:r>
      <w:r>
        <w:rPr>
          <w:lang w:val="es_ES" w:bidi="es_ES"/>
        </w:rPr>
        <w:t>).</w:t>
      </w:r>
    </w:p>
    <w:p>
      <w:pPr/>
      <w:r>
        <w:rPr>
          <w:lang w:val="es_ES" w:bidi="es_ES"/>
        </w:rPr>
      </w:r>
      <w:r>
        <w:rPr>
          <w:lang w:val="es_ES" w:bidi="es_ES"/>
        </w:rPr>
        <w:t>El agua tiene muchos usos simbólicos en las Escrituras. La persona justa es como un árbol plantado junto a corrientes de agua (</w:t>
      </w:r>
      <w:r>
        <w:rPr>
          <w:lang w:val="es_ES" w:bidi="es_ES"/>
        </w:rPr>
        <w:t>Salmo 1:3,</w:t>
      </w:r>
      <w:r>
        <w:rPr>
          <w:lang w:val="es_ES" w:bidi="es_ES"/>
        </w:rPr>
        <w:t xml:space="preserve"> </w:t>
      </w:r>
      <w:r>
        <w:rPr>
          <w:lang w:val="es_ES" w:bidi="es_ES"/>
        </w:rPr>
        <w:t>Jeremías 17:8</w:t>
      </w:r>
      <w:r>
        <w:rPr>
          <w:lang w:val="es_ES" w:bidi="es_ES"/>
        </w:rPr>
        <w:t xml:space="preserve">). El anhelo del alma por Dios es comparable a tener sed de agua: </w:t>
      </w:r>
      <w:r>
        <w:rPr>
          <w:lang w:val="es_ES" w:bidi="es_ES"/>
        </w:rPr>
        <w:t>mi alma tiene sed de ti, mi carne te desea, en tierra de sequedad y transida sin aguas"</w:t>
      </w:r>
      <w:r>
        <w:rPr>
          <w:lang w:val="es_ES" w:bidi="es_ES"/>
        </w:rPr>
        <w:t xml:space="preserve"> (</w:t>
      </w:r>
      <w:r>
        <w:rPr>
          <w:lang w:val="es_ES" w:bidi="es_ES"/>
        </w:rPr>
        <w:t>Salmo 63:1</w:t>
      </w:r>
      <w:r>
        <w:rPr>
          <w:lang w:val="es_ES" w:bidi="es_ES"/>
        </w:rPr>
        <w:t>); “Mi alma a ti como tierra sedienta” (</w:t>
      </w:r>
      <w:r>
        <w:rPr>
          <w:lang w:val="es_ES" w:bidi="es_ES"/>
        </w:rPr>
        <w:t>143:6</w:t>
      </w:r>
      <w:r>
        <w:rPr>
          <w:lang w:val="es_ES" w:bidi="es_ES"/>
        </w:rPr>
        <w:t>).</w:t>
      </w:r>
    </w:p>
    <w:p>
      <w:pPr/>
      <w:r>
        <w:rPr>
          <w:lang w:val="es_ES" w:bidi="es_ES"/>
        </w:rPr>
      </w:r>
      <w:r>
        <w:rPr>
          <w:lang w:val="es_ES" w:bidi="es_ES"/>
        </w:rPr>
        <w:t>Jesús satisface esta necesidad y declara: “Si alguien tiene sed, que venga a Mí y beba. Quien cree en Mí, como dice la Escritura: 'De su interior fluirán ríos de agua viva.'” (</w:t>
      </w:r>
      <w:r>
        <w:rPr>
          <w:lang w:val="es_ES" w:bidi="es_ES"/>
        </w:rPr>
        <w:t>Juan 7:37–38</w:t>
      </w:r>
      <w:r>
        <w:rPr>
          <w:lang w:val="es_ES" w:bidi="es_ES"/>
        </w:rPr>
        <w:t>). Y Jesús dijo: “El agua que yo le doy hará que nunca tenga sed. De hecho, el agua que yo le doy se convertirá en él en una fuente de agua que brota para vida eterna” (</w:t>
      </w:r>
      <w:r>
        <w:rPr>
          <w:lang w:val="es_ES" w:bidi="es_ES"/>
        </w:rPr>
        <w:t>4:14</w:t>
      </w:r>
      <w:r>
        <w:rPr>
          <w:lang w:val="es_ES" w:bidi="es_ES"/>
        </w:rPr>
        <w:t>). El Espíritu de Jesús es esa agua espiritual que satisface la sed del espíritu humano (</w:t>
      </w:r>
      <w:r>
        <w:rPr>
          <w:lang w:val="es_ES" w:bidi="es_ES"/>
        </w:rPr>
        <w:t>7:38–39</w:t>
      </w:r>
      <w:r>
        <w:rPr>
          <w:lang w:val="es_ES" w:bidi="es_ES"/>
        </w:rPr>
        <w:t>).</w:t>
      </w:r>
    </w:p>
    <w:p>
      <w:pPr/>
      <w:r>
        <w:rPr>
          <w:lang w:val="es_ES" w:bidi="es_ES"/>
        </w:rPr>
      </w:r>
      <w:r>
        <w:rPr>
          <w:lang w:val="es_ES" w:bidi="es_ES"/>
        </w:rPr>
        <w:t>La palabra de Dios también se presenta como agua, a través de la cual somos limpiados espiritualmente. El Señor menciona la purificación de la iglesia por “el lavacro del agua con la palabra” (</w:t>
      </w:r>
      <w:r>
        <w:rPr>
          <w:lang w:val="es_ES" w:bidi="es_ES"/>
        </w:rPr>
        <w:t>Efesios 5:26</w:t>
      </w:r>
      <w:r>
        <w:rPr>
          <w:lang w:val="es_ES" w:bidi="es_ES"/>
        </w:rPr>
        <w:t>). Además, Pablo afirmó que las personas son salvadas “</w:t>
      </w:r>
      <w:r>
        <w:rPr>
          <w:lang w:val="es_ES" w:bidi="es_ES"/>
        </w:rPr>
        <w:t>por el lavacro de la regeneración, y de la renovación del Espíritu Santo</w:t>
      </w:r>
      <w:r>
        <w:rPr>
          <w:lang w:val="es_ES" w:bidi="es_ES"/>
        </w:rPr>
        <w:t>” (</w:t>
      </w:r>
      <w:r>
        <w:rPr>
          <w:lang w:val="es_ES" w:bidi="es_ES"/>
        </w:rPr>
        <w:t>Tito 3:5</w:t>
      </w:r>
      <w:r>
        <w:rPr>
          <w:lang w:val="es_ES" w:bidi="es_ES"/>
        </w:rPr>
        <w:t>).</w:t>
      </w:r>
    </w:p>
    <w:p>
      <w:pPr/>
      <w:r>
        <w:rPr>
          <w:lang w:val="es_ES" w:bidi="es_ES"/>
        </w:rPr>
      </w:r>
      <w:r>
        <w:rPr>
          <w:lang w:val="es_ES" w:bidi="es_ES"/>
        </w:rPr>
        <w:t>En los últimos capítulos de la Biblia, el Señor declara: “</w:t>
      </w:r>
      <w:r>
        <w:rPr>
          <w:lang w:val="es_ES" w:bidi="es_ES"/>
        </w:rPr>
        <w:t>Al que tuviere sed, yo le daré de la fuente del agua de vida gratuitamente"</w:t>
      </w:r>
      <w:r>
        <w:rPr>
          <w:lang w:val="es_ES" w:bidi="es_ES"/>
        </w:rPr>
        <w:t xml:space="preserve"> (</w:t>
      </w:r>
      <w:r>
        <w:rPr>
          <w:lang w:val="es_ES" w:bidi="es_ES"/>
        </w:rPr>
        <w:t>Apocalipsis 21:6</w:t>
      </w:r>
      <w:r>
        <w:rPr>
          <w:lang w:val="es_ES" w:bidi="es_ES"/>
        </w:rPr>
        <w:t>). Incluso en la descripción de la Jerusalén celestial se menciona el agua: el río del agua de la vida. “</w:t>
      </w:r>
      <w:r>
        <w:rPr>
          <w:lang w:val="es_ES" w:bidi="es_ES"/>
        </w:rPr>
        <w:t xml:space="preserve">Después me mostró un río limpio de agua de vida, resplandeciente como cristal, que salía del trono de Dios y del Cordero" </w:t>
      </w:r>
      <w:r>
        <w:rPr>
          <w:lang w:val="es_ES" w:bidi="es_ES"/>
        </w:rPr>
        <w:t>(</w:t>
      </w:r>
      <w:r>
        <w:rPr>
          <w:lang w:val="es_ES" w:bidi="es_ES"/>
        </w:rPr>
        <w:t>22:1–2).</w:t>
      </w:r>
      <w:r>
        <w:rPr>
          <w:lang w:val="es_ES" w:bidi="es_ES"/>
        </w:rPr>
        <w:t xml:space="preserve"> De manera similar, la invitación final de la Biblia dice: “</w:t>
      </w:r>
      <w:r>
        <w:rPr>
          <w:lang w:val="es_ES" w:bidi="es_ES"/>
        </w:rPr>
        <w:t>Y el que tiene sed, venga: y el que quiere, tome del agua de la vida de balde</w:t>
      </w:r>
      <w:r>
        <w:rPr>
          <w:lang w:val="es_ES" w:bidi="es_ES"/>
        </w:rPr>
        <w:t xml:space="preserve">” (versículo </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Agua Amarga o de Celos</w:t>
      </w:r>
      <w:r>
        <w:rPr>
          <w:lang w:val="es_ES" w:bidi="es_ES"/>
        </w:rPr>
      </w:r>
    </w:p>
    <w:p>
      <w:pPr/>
      <w:r>
        <w:rPr>
          <w:lang w:val="es_ES" w:bidi="es_ES"/>
        </w:rPr>
      </w:r>
      <w:r>
        <w:rPr>
          <w:lang w:val="es_ES" w:bidi="es_ES"/>
        </w:rPr>
        <w:t xml:space="preserve">El agua de amargura era parte de una "prueba" utilizada en el antiguo Israel cuando un marido sospechaba que su esposa había cometido adulterio pero no tenía pruebas. Esta ceremonia se describe en </w:t>
      </w:r>
      <w:r>
        <w:rPr>
          <w:lang w:val="es_ES" w:bidi="es_ES"/>
        </w:rPr>
        <w:t>Números 5:11–31.</w:t>
      </w:r>
      <w:r>
        <w:rPr>
          <w:lang w:val="es_ES" w:bidi="es_ES"/>
        </w:rPr>
        <w:t xml:space="preserve"> Algunos estudiosos piensan que esto pertenece a un grupo de procedimientos llamados "pruebas por ordalía". En estas pruebas, la persona acusada debía enfrentar algún desafío físico para determinar si era inocente o culpable. La gente creía que un poder superior, que conocía la verdad, controlaría el resultado.</w:t>
      </w:r>
    </w:p>
    <w:p>
      <w:pPr/>
      <w:r>
        <w:rPr>
          <w:lang w:val="es_ES" w:bidi="es_ES"/>
        </w:rPr>
      </w:r>
      <w:r>
        <w:rPr>
          <w:lang w:val="es_ES" w:bidi="es_ES"/>
        </w:rPr>
        <w:t>En el antiguo Israel, al igual que en muchas sociedades antiguas, las mujeres tenían pocos derechos. Un marido israelita podía recurrir a esta prueba cuando no tenía evidencia de que su esposa hubiera sido infiel, pero simplemente sentía un "espíritu de celos" hacia ella (</w:t>
      </w:r>
      <w:r>
        <w:rPr>
          <w:lang w:val="es_ES" w:bidi="es_ES"/>
        </w:rPr>
        <w:t>Nm 5:11–14</w:t>
      </w:r>
      <w:r>
        <w:rPr>
          <w:lang w:val="es_ES" w:bidi="es_ES"/>
        </w:rPr>
        <w:t>). Es probable que una esposa embarazada fuera sometida a la prueba si su marido sospechaba que el bebé podría no ser suyo.</w:t>
      </w:r>
    </w:p>
    <w:p>
      <w:pPr/>
      <w:r>
        <w:rPr>
          <w:lang w:val="es_ES" w:bidi="es_ES"/>
        </w:rPr>
      </w:r>
      <w:r>
        <w:rPr>
          <w:lang w:val="es_ES" w:bidi="es_ES"/>
        </w:rPr>
        <w:t>El marido sospechoso llevaría a su esposa ante el sacerdote con una ofrenda especial de harina de cebada tosca (</w:t>
      </w:r>
      <w:r>
        <w:rPr>
          <w:lang w:val="es_ES" w:bidi="es_ES"/>
        </w:rPr>
        <w:t>Nm 5:15</w:t>
      </w:r>
      <w:r>
        <w:rPr>
          <w:lang w:val="es_ES" w:bidi="es_ES"/>
        </w:rPr>
        <w:t xml:space="preserve">; comparar con </w:t>
      </w:r>
      <w:r>
        <w:rPr>
          <w:lang w:val="es_ES" w:bidi="es_ES"/>
        </w:rPr>
        <w:t>Lv 2</w:t>
      </w:r>
      <w:r>
        <w:rPr>
          <w:lang w:val="es_ES" w:bidi="es_ES"/>
        </w:rPr>
        <w:t xml:space="preserve">; </w:t>
      </w:r>
      <w:r>
        <w:rPr>
          <w:lang w:val="es_ES" w:bidi="es_ES"/>
        </w:rPr>
        <w:t>5:11</w:t>
      </w:r>
      <w:r>
        <w:rPr>
          <w:lang w:val="es_ES" w:bidi="es_ES"/>
        </w:rPr>
        <w:t>). El sacerdote:</w:t>
      </w:r>
    </w:p>
    <w:p>
      <w:pPr>
        <w:pStyle w:val="ListNumber"/>
        <w:numPr>
          <w:ilvl w:val="0"/>
          <w:numId w:val="50"/>
        </w:numPr>
        <w:spacing w:line="240" w:lineRule="auto"/>
        <w:ind w:left="720"/>
      </w:pPr>
      <w:r>
        <w:rPr>
          <w:lang w:val="es_ES" w:bidi="es_ES"/>
        </w:rPr>
      </w:r>
      <w:r>
        <w:rPr>
          <w:lang w:val="es_ES" w:bidi="es_ES"/>
        </w:rPr>
        <w:t>Lleva a la mujer a estar "frente al Señor"</w:t>
      </w:r>
    </w:p>
    <w:p>
      <w:pPr>
        <w:pStyle w:val="ListNumber"/>
        <w:spacing w:line="240" w:lineRule="auto"/>
        <w:ind w:left="720"/>
      </w:pPr>
      <w:r>
        <w:rPr>
          <w:lang w:val="es_ES" w:bidi="es_ES"/>
        </w:rPr>
      </w:r>
      <w:r>
        <w:rPr>
          <w:lang w:val="es_ES" w:bidi="es_ES"/>
        </w:rPr>
        <w:t>Mezcla "agua bendita" (probablemente del recipiente de agua del tabernáculo) con tierra del suelo del tabernáculo.</w:t>
      </w:r>
    </w:p>
    <w:p>
      <w:pPr>
        <w:pStyle w:val="ListNumber"/>
        <w:spacing w:line="240" w:lineRule="auto"/>
        <w:ind w:left="720"/>
      </w:pPr>
      <w:r>
        <w:rPr>
          <w:lang w:val="es_ES" w:bidi="es_ES"/>
        </w:rPr>
      </w:r>
      <w:r>
        <w:rPr>
          <w:lang w:val="es_ES" w:bidi="es_ES"/>
        </w:rPr>
        <w:t>Soltar el cabello de la mujer (posiblemente para mostrar vergüenza)</w:t>
      </w:r>
    </w:p>
    <w:p>
      <w:pPr>
        <w:pStyle w:val="ListNumber"/>
        <w:spacing w:line="240" w:lineRule="auto"/>
        <w:ind w:left="720"/>
      </w:pPr>
      <w:r>
        <w:rPr>
          <w:lang w:val="es_ES" w:bidi="es_ES"/>
        </w:rPr>
      </w:r>
      <w:r>
        <w:rPr>
          <w:lang w:val="es_ES" w:bidi="es_ES"/>
        </w:rPr>
        <w:t>Coloca una parte de la ofrenda de harina de cebada en sus manos (</w:t>
      </w:r>
      <w:r>
        <w:rPr>
          <w:lang w:val="es_ES" w:bidi="es_ES"/>
        </w:rPr>
        <w:t>Nm 5:16–18</w:t>
      </w:r>
      <w:r>
        <w:rPr>
          <w:lang w:val="es_ES" w:bidi="es_ES"/>
        </w:rPr>
        <w:t>).</w:t>
      </w:r>
    </w:p>
    <w:p>
      <w:pPr/>
      <w:r>
        <w:rPr>
          <w:lang w:val="es_ES" w:bidi="es_ES"/>
        </w:rPr>
      </w:r>
      <w:r>
        <w:rPr>
          <w:lang w:val="es_ES" w:bidi="es_ES"/>
        </w:rPr>
        <w:t xml:space="preserve">Luego, el sacerdote le hizo jurar que si había sido infiel, beber el "agua amarga" traería una maldición sobre ella. Ella aceptó diciendo "Amén, Amén" (versículos </w:t>
      </w:r>
      <w:r>
        <w:rPr>
          <w:lang w:val="es_ES" w:bidi="es_ES"/>
        </w:rPr>
        <w:t>19–22</w:t>
      </w:r>
      <w:r>
        <w:rPr>
          <w:lang w:val="es_ES" w:bidi="es_ES"/>
        </w:rPr>
        <w:t xml:space="preserve">). Después de escribir las palabras de la maldición, el sacerdote las lavaba en el agua. Tras realizar una ofrenda ceremonial de un puñado de harina de cebada, el sacerdote hacía que la mujer bebiera el agua (versículos </w:t>
      </w:r>
      <w:r>
        <w:rPr>
          <w:lang w:val="es_ES" w:bidi="es_ES"/>
        </w:rPr>
        <w:t>23–26</w:t>
      </w:r>
      <w:r>
        <w:rPr>
          <w:lang w:val="es_ES" w:bidi="es_ES"/>
        </w:rPr>
        <w:t xml:space="preserve">). Si era culpable, el resultado sería un sufrimiento amargo, causando que la mujer no pudiera tener hijos (versículo </w:t>
      </w:r>
      <w:r>
        <w:rPr>
          <w:lang w:val="es_ES" w:bidi="es_ES"/>
        </w:rPr>
        <w:t>27</w:t>
      </w:r>
      <w:r>
        <w:rPr>
          <w:lang w:val="es_ES" w:bidi="es_ES"/>
        </w:rPr>
        <w:t>).</w:t>
      </w:r>
      <w:r>
        <w:rPr>
          <w:lang w:val="es_ES" w:bidi="es_ES"/>
        </w:rPr>
      </w:r>
      <w:r>
        <w:rPr>
          <w:lang w:val="es_ES" w:bidi="es_ES"/>
        </w:rPr>
      </w:r>
    </w:p>
    <w:p>
      <w:pPr/>
      <w:r>
        <w:rPr>
          <w:lang w:val="es_ES" w:bidi="es_ES"/>
        </w:rPr>
      </w:r>
    </w:p>
    <w:p>
      <w:pPr>
        <w:pStyle w:val="Heading2"/>
      </w:pPr>
      <w:r>
        <w:rPr>
          <w:lang w:val="es_ES" w:bidi="es_ES"/>
        </w:rPr>
        <w:t>Agua de la Separación</w:t>
      </w:r>
      <w:r>
        <w:rPr>
          <w:lang w:val="es_ES" w:bidi="es_ES"/>
        </w:rPr>
      </w:r>
    </w:p>
    <w:p>
      <w:pPr/>
      <w:r>
        <w:rPr>
          <w:lang w:val="es_ES" w:bidi="es_ES"/>
        </w:rPr>
      </w:r>
      <w:r>
        <w:rPr>
          <w:lang w:val="es_ES" w:bidi="es_ES"/>
        </w:rPr>
        <w:t>En algunos pasajes aparece como "las aguas de purificación". Esta agua especial se utilizaba para limpiar a las personas del pecado o la impureza (</w:t>
      </w:r>
      <w:r>
        <w:rPr>
          <w:lang w:val="es_ES" w:bidi="es_ES"/>
        </w:rPr>
        <w:t>Nm19:9, 13, 20–21,</w:t>
      </w:r>
      <w:r>
        <w:rPr>
          <w:lang w:val="es_ES" w:bidi="es_ES"/>
        </w:rPr>
        <w:t xml:space="preserve"> </w:t>
      </w:r>
      <w:r>
        <w:rPr>
          <w:lang w:val="es_ES" w:bidi="es_ES"/>
        </w:rPr>
        <w:t>31:23</w:t>
      </w:r>
      <w:r>
        <w:rPr>
          <w:lang w:val="es_ES" w:bidi="es_ES"/>
        </w:rPr>
        <w:t>)</w:t>
      </w:r>
    </w:p>
    <w:p>
      <w:pPr/>
      <w:r>
        <w:rPr>
          <w:lang w:val="es_ES" w:bidi="es_ES"/>
        </w:rPr>
      </w:r>
      <w:r>
        <w:rPr>
          <w:lang w:val="es_ES" w:bidi="es_ES"/>
        </w:rPr>
        <w:t xml:space="preserve">Ver </w:t>
      </w:r>
      <w:r>
        <w:rPr>
          <w:lang w:val="es_ES" w:bidi="es_ES"/>
        </w:rPr>
        <w:t>Limpieza e Impureza, Regulaciones Relacionadas</w:t>
      </w:r>
      <w:r>
        <w:rPr>
          <w:lang w:val="es_ES" w:bidi="es_ES"/>
        </w:rPr>
        <w:t>.</w:t>
      </w:r>
      <w:r>
        <w:rPr>
          <w:lang w:val="es_ES" w:bidi="es_ES"/>
        </w:rPr>
      </w:r>
      <w:r>
        <w:rPr>
          <w:lang w:val="es_ES" w:bidi="es_ES"/>
        </w:rPr>
      </w:r>
    </w:p>
    <w:p>
      <w:pPr/>
      <w:r>
        <w:rPr>
          <w:lang w:val="es_ES" w:bidi="es_ES"/>
        </w:rPr>
      </w:r>
    </w:p>
    <w:p>
      <w:pPr>
        <w:pStyle w:val="Heading2"/>
      </w:pPr>
      <w:r>
        <w:rPr>
          <w:lang w:val="es_ES" w:bidi="es_ES"/>
        </w:rPr>
        <w:t>Aguas de Merom</w:t>
      </w:r>
      <w:r>
        <w:rPr>
          <w:lang w:val="es_ES" w:bidi="es_ES"/>
        </w:rPr>
      </w:r>
    </w:p>
    <w:p>
      <w:pPr/>
      <w:r>
        <w:rPr>
          <w:lang w:val="es_ES" w:bidi="es_ES"/>
        </w:rPr>
      </w:r>
      <w:r>
        <w:rPr>
          <w:i/>
          <w:lang w:val="es_ES" w:bidi="es_ES"/>
        </w:rPr>
        <w:t>Ver</w:t>
      </w:r>
      <w:r>
        <w:rPr>
          <w:lang w:val="es_ES" w:bidi="es_ES"/>
        </w:rPr>
        <w:t xml:space="preserve"> </w:t>
      </w:r>
      <w:r>
        <w:rPr>
          <w:lang w:val="es_ES" w:bidi="es_ES"/>
        </w:rPr>
        <w:t>Merom, Aguas de.</w:t>
      </w:r>
      <w:r>
        <w:rPr>
          <w:lang w:val="es_ES" w:bidi="es_ES"/>
        </w:rPr>
      </w:r>
      <w:r>
        <w:rPr>
          <w:lang w:val="es_ES" w:bidi="es_ES"/>
        </w:rPr>
      </w:r>
    </w:p>
    <w:p>
      <w:pPr/>
      <w:r>
        <w:rPr>
          <w:lang w:val="es_ES" w:bidi="es_ES"/>
        </w:rPr>
      </w:r>
    </w:p>
    <w:p>
      <w:pPr>
        <w:pStyle w:val="Heading2"/>
      </w:pPr>
      <w:r>
        <w:rPr>
          <w:lang w:val="es_ES" w:bidi="es_ES"/>
        </w:rPr>
        <w:t>Aguijada</w:t>
      </w:r>
      <w:r>
        <w:rPr>
          <w:lang w:val="es_ES" w:bidi="es_ES"/>
        </w:rPr>
      </w:r>
    </w:p>
    <w:p>
      <w:pPr/>
      <w:r>
        <w:rPr>
          <w:lang w:val="es_ES" w:bidi="es_ES"/>
        </w:rPr>
      </w:r>
      <w:r>
        <w:rPr>
          <w:lang w:val="es_ES" w:bidi="es_ES"/>
        </w:rPr>
        <w:t>Vara puntiaguda, a menudo con una punta de metal, utilizada para conducir o guiar ganado, especialmente bueyes durante el arado.</w:t>
      </w:r>
      <w:r>
        <w:rPr>
          <w:lang w:val="es_ES" w:bidi="es_ES"/>
        </w:rPr>
      </w:r>
      <w:r>
        <w:rPr>
          <w:lang w:val="es_ES" w:bidi="es_ES"/>
        </w:rPr>
      </w:r>
    </w:p>
    <w:p>
      <w:pPr/>
      <w:r>
        <w:rPr>
          <w:lang w:val="es_ES" w:bidi="es_ES"/>
        </w:rPr>
      </w:r>
    </w:p>
    <w:p>
      <w:pPr>
        <w:pStyle w:val="Heading2"/>
      </w:pPr>
      <w:r>
        <w:rPr>
          <w:lang w:val="es_ES" w:bidi="es_ES"/>
        </w:rPr>
        <w:t>Águila</w:t>
      </w:r>
      <w:r>
        <w:rPr>
          <w:lang w:val="es_ES" w:bidi="es_ES"/>
        </w:rPr>
      </w:r>
    </w:p>
    <w:p>
      <w:pPr/>
      <w:r>
        <w:rPr>
          <w:lang w:val="es_ES" w:bidi="es_ES"/>
        </w:rPr>
      </w:r>
      <w:r>
        <w:rPr>
          <w:lang w:val="es_ES" w:bidi="es_ES"/>
        </w:rPr>
        <w:t xml:space="preserve">Un ave de presa grande del género </w:t>
      </w:r>
      <w:r>
        <w:rPr>
          <w:i/>
          <w:lang w:val="es_ES" w:bidi="es_ES"/>
        </w:rPr>
        <w:t>Áquila</w:t>
      </w:r>
      <w:r>
        <w:rPr>
          <w:lang w:val="es_ES" w:bidi="es_ES"/>
        </w:rPr>
        <w:t>. En la Biblia, la gente a menudo confundía las águilas con los buitres, por lo que es difícil saber a qué ave se refiere. Las águilas tienen cabezas emplumadas, a diferencia de los buitres, pero desde lejos pueden parecer similares.</w:t>
      </w:r>
    </w:p>
    <w:p>
      <w:pPr/>
      <w:r>
        <w:rPr>
          <w:lang w:val="es_ES" w:bidi="es_ES"/>
        </w:rPr>
      </w:r>
      <w:r>
        <w:rPr>
          <w:lang w:val="es_ES" w:bidi="es_ES"/>
        </w:rPr>
        <w:t>La palabra hebrea traducida como “águila” significa “desgarrar con el pico”. Podría haberse referido a todas las aves rapaces grandes, incluidas tanto las águilas como los buitres. Algunos versículos que mencionan “águila” podrían en realidad referirse al buitre leonado (</w:t>
      </w:r>
      <w:r>
        <w:rPr>
          <w:lang w:val="es_ES" w:bidi="es_ES"/>
        </w:rPr>
        <w:t>Os 8:1</w:t>
      </w:r>
      <w:r>
        <w:rPr>
          <w:lang w:val="es_ES" w:bidi="es_ES"/>
        </w:rPr>
        <w:t>). Otros versículos probablemente se refieran a un águila verdadera.</w:t>
      </w:r>
    </w:p>
    <w:p>
      <w:pPr/>
      <w:r>
        <w:rPr>
          <w:lang w:val="es_ES" w:bidi="es_ES"/>
        </w:rPr>
      </w:r>
      <w:r>
        <w:rPr>
          <w:lang w:val="es_ES" w:bidi="es_ES"/>
        </w:rPr>
        <w:t>La Tierra Santa alberga varios tipos de águilas. Entre ellas se encuentran el águila imperial (</w:t>
      </w:r>
      <w:r>
        <w:rPr>
          <w:i/>
          <w:lang w:val="es_ES" w:bidi="es_ES"/>
        </w:rPr>
        <w:t>Áquila heliaca</w:t>
      </w:r>
      <w:r>
        <w:rPr>
          <w:lang w:val="es_ES" w:bidi="es_ES"/>
        </w:rPr>
        <w:t>) y el menos común águila real (</w:t>
      </w:r>
      <w:r>
        <w:rPr>
          <w:i/>
          <w:lang w:val="es_ES" w:bidi="es_ES"/>
        </w:rPr>
        <w:t>Áquila chrysaetos</w:t>
      </w:r>
      <w:r>
        <w:rPr>
          <w:lang w:val="es_ES" w:bidi="es_ES"/>
        </w:rPr>
        <w:t>). Las águilas son aves fuertes con alas anchas que se mueven con gracia y poder. Sus picos ganchudos son ideales para desgarrar y capturar presas. Sus patas cortas y fuertes, junto con sus garras afiladas, les permiten sujetar a la presa con gran firmeza. Las águilas cazan durante el día.</w:t>
      </w:r>
    </w:p>
    <w:p>
      <w:pPr>
        <w:pStyle w:val="Heading3"/>
      </w:pPr>
      <w:r>
        <w:rPr>
          <w:lang w:val="es_ES" w:bidi="es_ES"/>
        </w:rPr>
        <w:t>Las águilas en la Biblia</w:t>
      </w:r>
    </w:p>
    <w:p>
      <w:pPr/>
      <w:r>
        <w:rPr>
          <w:lang w:val="es_ES" w:bidi="es_ES"/>
        </w:rPr>
      </w:r>
      <w:r>
        <w:rPr>
          <w:lang w:val="es_ES" w:bidi="es_ES"/>
        </w:rPr>
        <w:t xml:space="preserve">En la Biblia, el águila simboliza la velocidad. El águila real puede volar entre 5 y 7 kilómetros en 10 minutos. Esto podría explicar las comparaciones en </w:t>
      </w:r>
      <w:r>
        <w:rPr>
          <w:lang w:val="es_ES" w:bidi="es_ES"/>
        </w:rPr>
        <w:t>2 Samuel 1:23</w:t>
      </w:r>
      <w:r>
        <w:rPr>
          <w:lang w:val="es_ES" w:bidi="es_ES"/>
        </w:rPr>
        <w:t xml:space="preserve">; </w:t>
      </w:r>
      <w:r>
        <w:rPr>
          <w:lang w:val="es_ES" w:bidi="es_ES"/>
        </w:rPr>
        <w:t>Jeremías 4:13,</w:t>
      </w:r>
      <w:r>
        <w:rPr>
          <w:lang w:val="es_ES" w:bidi="es_ES"/>
        </w:rPr>
        <w:t xml:space="preserve"> </w:t>
      </w:r>
      <w:r>
        <w:rPr>
          <w:lang w:val="es_ES" w:bidi="es_ES"/>
        </w:rPr>
        <w:t>49:22</w:t>
      </w:r>
      <w:r>
        <w:rPr>
          <w:lang w:val="es_ES" w:bidi="es_ES"/>
        </w:rPr>
        <w:t xml:space="preserve"> y </w:t>
      </w:r>
      <w:r>
        <w:rPr>
          <w:lang w:val="es_ES" w:bidi="es_ES"/>
        </w:rPr>
        <w:t>Lamentaciones 4:19</w:t>
      </w:r>
      <w:r>
        <w:rPr>
          <w:lang w:val="es_ES" w:bidi="es_ES"/>
        </w:rPr>
        <w:t>. Moisés comparó un ataque enemigo con el repentino ataque de un águila (</w:t>
      </w:r>
      <w:r>
        <w:rPr>
          <w:lang w:val="es_ES" w:bidi="es_ES"/>
        </w:rPr>
        <w:t>Dt 28:49</w:t>
      </w:r>
      <w:r>
        <w:rPr>
          <w:lang w:val="es_ES" w:bidi="es_ES"/>
        </w:rPr>
        <w:t>). Proverbios compara el alto vuelo del águila con la ambición humana (</w:t>
      </w:r>
      <w:r>
        <w:rPr>
          <w:lang w:val="es_ES" w:bidi="es_ES"/>
        </w:rPr>
        <w:t>Pr 23:4–5</w:t>
      </w:r>
      <w:r>
        <w:rPr>
          <w:lang w:val="es_ES" w:bidi="es_ES"/>
        </w:rPr>
        <w:t xml:space="preserve">, comparar </w:t>
      </w:r>
      <w:r>
        <w:rPr>
          <w:lang w:val="es_ES" w:bidi="es_ES"/>
        </w:rPr>
        <w:t>Ap 12:14</w:t>
      </w:r>
      <w:r>
        <w:rPr>
          <w:lang w:val="es_ES" w:bidi="es_ES"/>
        </w:rPr>
        <w:t>).</w:t>
      </w:r>
    </w:p>
    <w:p>
      <w:pPr/>
      <w:r>
        <w:rPr>
          <w:lang w:val="es_ES" w:bidi="es_ES"/>
        </w:rPr>
      </w:r>
      <w:r>
        <w:rPr>
          <w:lang w:val="es_ES" w:bidi="es_ES"/>
        </w:rPr>
        <w:t>Las águilas también eran símbolos de naciones poderosas. Ezequiel comparó al rey Nabucodonosor con un águila (</w:t>
      </w:r>
      <w:r>
        <w:rPr>
          <w:lang w:val="es_ES" w:bidi="es_ES"/>
        </w:rPr>
        <w:t>Ez 17:3</w:t>
      </w:r>
      <w:r>
        <w:rPr>
          <w:lang w:val="es_ES" w:bidi="es_ES"/>
        </w:rPr>
        <w:t xml:space="preserve">). En el arte babilónico y asirio, un águila a menudo tenía el cuerpo de un hombre y la cabeza de un pájaro. En </w:t>
      </w:r>
      <w:r>
        <w:rPr>
          <w:lang w:val="es_ES" w:bidi="es_ES"/>
        </w:rPr>
        <w:t>Daniel 4:33</w:t>
      </w:r>
      <w:r>
        <w:rPr>
          <w:lang w:val="es_ES" w:bidi="es_ES"/>
        </w:rPr>
        <w:t>, el cabello de Nabucodonosor se volvió como plumas de una águila y sus uñas eran como garras de un pájaro durante su tiempo de locura.</w:t>
      </w:r>
    </w:p>
    <w:p>
      <w:pPr/>
      <w:r>
        <w:rPr>
          <w:lang w:val="es_ES" w:bidi="es_ES"/>
        </w:rPr>
      </w:r>
      <w:r>
        <w:rPr>
          <w:lang w:val="es_ES" w:bidi="es_ES"/>
        </w:rPr>
        <w:t>Las águilas construyen nidos en altos acantilados o en árboles elevados (</w:t>
      </w:r>
      <w:r>
        <w:rPr>
          <w:lang w:val="es_ES" w:bidi="es_ES"/>
        </w:rPr>
        <w:t>Jr 49:16</w:t>
      </w:r>
      <w:r>
        <w:rPr>
          <w:lang w:val="es_ES" w:bidi="es_ES"/>
        </w:rPr>
        <w:t xml:space="preserve">, comparar </w:t>
      </w:r>
      <w:r>
        <w:rPr>
          <w:lang w:val="es_ES" w:bidi="es_ES"/>
        </w:rPr>
        <w:t>Jb 39:27–28,</w:t>
      </w:r>
      <w:r>
        <w:rPr>
          <w:lang w:val="es_ES" w:bidi="es_ES"/>
        </w:rPr>
        <w:t xml:space="preserve"> </w:t>
      </w:r>
      <w:r>
        <w:rPr>
          <w:lang w:val="es_ES" w:bidi="es_ES"/>
        </w:rPr>
        <w:t>Ab 1:4</w:t>
      </w:r>
      <w:r>
        <w:rPr>
          <w:lang w:val="es_ES" w:bidi="es_ES"/>
        </w:rPr>
        <w:t xml:space="preserve">). La hembra pone dos o, a veces, tres huevos. Solo la hembra incuba los huevos, pero ambos padres alimentan a los aguiluchos. Las águilas cuidan a sus crías y les enseñan a volar. Algunas personas piensan que </w:t>
      </w:r>
      <w:r>
        <w:rPr>
          <w:lang w:val="es_ES" w:bidi="es_ES"/>
        </w:rPr>
        <w:t>Éxodo 19:4</w:t>
      </w:r>
      <w:r>
        <w:rPr>
          <w:lang w:val="es_ES" w:bidi="es_ES"/>
        </w:rPr>
        <w:t xml:space="preserve"> y </w:t>
      </w:r>
      <w:r>
        <w:rPr>
          <w:lang w:val="es_ES" w:bidi="es_ES"/>
        </w:rPr>
        <w:t xml:space="preserve">Deuteronomio 32:11 </w:t>
      </w:r>
      <w:r>
        <w:rPr>
          <w:lang w:val="es_ES" w:bidi="es_ES"/>
        </w:rPr>
        <w:t>describen a un águila llevando a sus crías en sus alas. Sin embargo, hay poca evidencia de que las águilas hagan esto.</w:t>
      </w:r>
    </w:p>
    <w:p>
      <w:pPr/>
      <w:r>
        <w:rPr>
          <w:lang w:val="es_ES" w:bidi="es_ES"/>
        </w:rPr>
      </w:r>
      <w:r>
        <w:rPr>
          <w:lang w:val="es_ES" w:bidi="es_ES"/>
        </w:rPr>
        <w:t xml:space="preserve">Algunas águilas en cautiverio han vivido más de 100 años. Esto podría ser la razón por la que </w:t>
      </w:r>
      <w:r>
        <w:rPr>
          <w:lang w:val="es_ES" w:bidi="es_ES"/>
        </w:rPr>
        <w:t>Salmo 103:5</w:t>
      </w:r>
      <w:r>
        <w:rPr>
          <w:lang w:val="es_ES" w:bidi="es_ES"/>
        </w:rPr>
        <w:t xml:space="preserve"> menciona al águila cuya juventud se renueva. Los escritores de la Biblia a menudo expresaron asombro por el poder del águila (</w:t>
      </w:r>
      <w:r>
        <w:rPr>
          <w:lang w:val="es_ES" w:bidi="es_ES"/>
        </w:rPr>
        <w:t>Jb 39:27–30,</w:t>
      </w:r>
      <w:r>
        <w:rPr>
          <w:lang w:val="es_ES" w:bidi="es_ES"/>
        </w:rPr>
        <w:t xml:space="preserve"> </w:t>
      </w:r>
      <w:r>
        <w:rPr>
          <w:lang w:val="es_ES" w:bidi="es_ES"/>
        </w:rPr>
        <w:t>Pr 30:18–19</w:t>
      </w:r>
      <w:r>
        <w:rPr>
          <w:lang w:val="es_ES" w:bidi="es_ES"/>
        </w:rPr>
        <w:t>). El águila también aparece en visiones, como la criatura viviente de Ezequiel con rostro de águila (</w:t>
      </w:r>
      <w:r>
        <w:rPr>
          <w:lang w:val="es_ES" w:bidi="es_ES"/>
        </w:rPr>
        <w:t>Ez 1:10</w:t>
      </w:r>
      <w:r>
        <w:rPr>
          <w:lang w:val="es_ES" w:bidi="es_ES"/>
        </w:rPr>
        <w:t>) y la visión de Juan de un águila volando (</w:t>
      </w:r>
      <w:r>
        <w:rPr>
          <w:lang w:val="es_ES" w:bidi="es_ES"/>
        </w:rPr>
        <w:t>Ap 4:7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 xml:space="preserve">; </w:t>
      </w:r>
      <w:r>
        <w:rPr>
          <w:lang w:val="es_ES" w:bidi="es_ES"/>
        </w:rPr>
        <w:t>Buitre</w:t>
      </w:r>
      <w:r>
        <w:rPr>
          <w:lang w:val="es_ES" w:bidi="es_ES"/>
        </w:rPr>
        <w:t>.</w:t>
      </w:r>
      <w:r>
        <w:rPr>
          <w:lang w:val="es_ES" w:bidi="es_ES"/>
        </w:rPr>
      </w:r>
      <w:r>
        <w:rPr>
          <w:lang w:val="es_ES" w:bidi="es_ES"/>
        </w:rPr>
      </w:r>
    </w:p>
    <w:p>
      <w:pPr/>
      <w:r>
        <w:rPr>
          <w:lang w:val="es_ES" w:bidi="es_ES"/>
        </w:rPr>
      </w:r>
    </w:p>
    <w:p>
      <w:pPr>
        <w:pStyle w:val="Heading2"/>
      </w:pPr>
      <w:r>
        <w:rPr>
          <w:lang w:val="es_ES" w:bidi="es_ES"/>
        </w:rPr>
        <w:t>Águila, Águila Pescadora</w:t>
      </w:r>
      <w:r>
        <w:rPr>
          <w:lang w:val="es_ES" w:bidi="es_ES"/>
        </w:rPr>
      </w:r>
    </w:p>
    <w:p>
      <w:pPr/>
      <w:r>
        <w:rPr>
          <w:lang w:val="es_ES" w:bidi="es_ES"/>
        </w:rPr>
      </w:r>
      <w:r>
        <w:rPr>
          <w:lang w:val="es_ES" w:bidi="es_ES"/>
        </w:rPr>
        <w:t>Un ave rapaz grande (</w:t>
      </w:r>
      <w:r>
        <w:rPr>
          <w:i/>
          <w:lang w:val="es_ES" w:bidi="es_ES"/>
        </w:rPr>
        <w:t>Pandion haliaetus</w:t>
      </w:r>
      <w:r>
        <w:rPr>
          <w:lang w:val="es_ES" w:bidi="es_ES"/>
        </w:rPr>
        <w:t>) que se alimenta de pescado. Tiene plumas marrones en la espalda y plumas blancas en la cabeza y parte inferior. Las águilas pescadoras atrapan peces zambulléndose en el agua con sus garras afiladas.</w:t>
      </w:r>
    </w:p>
    <w:p>
      <w:pPr/>
      <w:r>
        <w:rPr>
          <w:lang w:val="es_ES" w:bidi="es_ES"/>
        </w:rPr>
      </w:r>
      <w:r>
        <w:rPr>
          <w:lang w:val="es_ES" w:bidi="es_ES"/>
        </w:rPr>
        <w:t xml:space="preserve">En </w:t>
      </w:r>
      <w:r>
        <w:rPr>
          <w:lang w:val="es_ES" w:bidi="es_ES"/>
        </w:rPr>
        <w:t>Levítico 11:13</w:t>
      </w:r>
      <w:r>
        <w:rPr>
          <w:lang w:val="es_ES" w:bidi="es_ES"/>
        </w:rPr>
        <w:t xml:space="preserve"> y </w:t>
      </w:r>
      <w:r>
        <w:rPr>
          <w:lang w:val="es_ES" w:bidi="es_ES"/>
        </w:rPr>
        <w:t>Deuteronomio 14:12</w:t>
      </w:r>
      <w:r>
        <w:rPr>
          <w:lang w:val="es_ES" w:bidi="es_ES"/>
        </w:rPr>
        <w:t xml:space="preserve">, algunas traducciones antiguas de la Biblia utilizan la palabra </w:t>
      </w:r>
      <w:r>
        <w:rPr>
          <w:i/>
          <w:lang w:val="es_ES" w:bidi="es_ES"/>
        </w:rPr>
        <w:t>águila pescadora</w:t>
      </w:r>
      <w:r>
        <w:rPr>
          <w:lang w:val="es_ES" w:bidi="es_ES"/>
        </w:rPr>
        <w:t>, pero la palabra hebrea probablemente se refiere al buitre negro. En la ciencia moderna de las aves, el águila pescadora es distinta del buitre negro (</w:t>
      </w:r>
      <w:r>
        <w:rPr>
          <w:i/>
          <w:lang w:val="es_ES" w:bidi="es_ES"/>
        </w:rPr>
        <w:t>Aegypius monachus</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 xml:space="preserve">; </w:t>
      </w:r>
      <w:r>
        <w:rPr>
          <w:lang w:val="es_ES" w:bidi="es_ES"/>
        </w:rPr>
        <w:t>Buitre</w:t>
      </w:r>
      <w:r>
        <w:rPr>
          <w:lang w:val="es_ES" w:bidi="es_ES"/>
        </w:rPr>
        <w:t>.</w:t>
      </w:r>
      <w:r>
        <w:rPr>
          <w:lang w:val="es_ES" w:bidi="es_ES"/>
        </w:rPr>
      </w:r>
      <w:r>
        <w:rPr>
          <w:lang w:val="es_ES" w:bidi="es_ES"/>
        </w:rPr>
      </w:r>
    </w:p>
    <w:p>
      <w:pPr/>
      <w:r>
        <w:rPr>
          <w:lang w:val="es_ES" w:bidi="es_ES"/>
        </w:rPr>
      </w:r>
    </w:p>
    <w:p>
      <w:pPr>
        <w:pStyle w:val="Heading2"/>
      </w:pPr>
      <w:r>
        <w:rPr>
          <w:lang w:val="es_ES" w:bidi="es_ES"/>
        </w:rPr>
        <w:t>Águila Gier</w:t>
      </w:r>
      <w:r>
        <w:rPr>
          <w:lang w:val="es_ES" w:bidi="es_ES"/>
        </w:rPr>
      </w:r>
    </w:p>
    <w:p>
      <w:pPr/>
      <w:r>
        <w:rPr>
          <w:lang w:val="es_ES" w:bidi="es_ES"/>
        </w:rPr>
      </w:r>
      <w:r>
        <w:rPr>
          <w:lang w:val="es_ES" w:bidi="es_ES"/>
        </w:rPr>
        <w:t>Un nombre más antiguo para el alimoche común (</w:t>
      </w:r>
      <w:r>
        <w:rPr>
          <w:i/>
          <w:lang w:val="es_ES" w:bidi="es_ES"/>
        </w:rPr>
        <w:t>Neophron percnopterus</w:t>
      </w:r>
      <w:r>
        <w:rPr>
          <w:lang w:val="es_ES" w:bidi="es_ES"/>
        </w:rPr>
        <w:t>). Algunas traducciones utilizan "</w:t>
      </w:r>
      <w:r>
        <w:rPr>
          <w:lang w:val="es_ES" w:bidi="es_ES"/>
        </w:rPr>
        <w:t>buitre común</w:t>
      </w:r>
      <w:r>
        <w:rPr>
          <w:lang w:val="es_ES" w:bidi="es_ES"/>
        </w:rPr>
        <w:t xml:space="preserve">" en </w:t>
      </w:r>
      <w:r>
        <w:rPr>
          <w:lang w:val="es_ES" w:bidi="es_ES"/>
        </w:rPr>
        <w:t>Levítico 11:18</w:t>
      </w:r>
      <w:r>
        <w:rPr>
          <w:lang w:val="es_ES" w:bidi="es_ES"/>
        </w:rPr>
        <w:t xml:space="preserve"> y </w:t>
      </w:r>
      <w:r>
        <w:rPr>
          <w:lang w:val="es_ES" w:bidi="es_ES"/>
        </w:rPr>
        <w:t>Deuteronomio 14:17</w:t>
      </w:r>
      <w:r>
        <w:rPr>
          <w:lang w:val="es_ES" w:bidi="es_ES"/>
        </w:rPr>
        <w:t xml:space="preserve"> para referirse al ave que ahora a menudo se llama buitre carroñero.</w:t>
      </w:r>
    </w:p>
    <w:p>
      <w:pPr/>
      <w:r>
        <w:rPr>
          <w:lang w:val="es_ES" w:bidi="es_ES"/>
        </w:rPr>
      </w:r>
      <w:r>
        <w:rPr>
          <w:i/>
          <w:lang w:val="es_ES" w:bidi="es_ES"/>
        </w:rPr>
        <w:t>Ver</w:t>
      </w:r>
      <w:r>
        <w:rPr>
          <w:lang w:val="es_ES" w:bidi="es_ES"/>
        </w:rPr>
        <w:t xml:space="preserve"> </w:t>
      </w:r>
      <w:r>
        <w:rPr>
          <w:lang w:val="es_ES" w:bidi="es_ES"/>
        </w:rPr>
        <w:t>Aves</w:t>
      </w:r>
      <w:r>
        <w:rPr>
          <w:lang w:val="es_ES" w:bidi="es_ES"/>
        </w:rPr>
        <w:t xml:space="preserve">; </w:t>
      </w:r>
      <w:r>
        <w:rPr>
          <w:lang w:val="es_ES" w:bidi="es_ES"/>
        </w:rPr>
        <w:t>Buitres</w:t>
      </w:r>
      <w:r>
        <w:rPr>
          <w:lang w:val="es_ES" w:bidi="es_ES"/>
        </w:rPr>
        <w:t>.</w:t>
      </w:r>
      <w:r>
        <w:rPr>
          <w:lang w:val="es_ES" w:bidi="es_ES"/>
        </w:rPr>
      </w:r>
      <w:r>
        <w:rPr>
          <w:lang w:val="es_ES" w:bidi="es_ES"/>
        </w:rPr>
      </w:r>
    </w:p>
    <w:p>
      <w:pPr/>
      <w:r>
        <w:rPr>
          <w:lang w:val="es_ES" w:bidi="es_ES"/>
        </w:rPr>
      </w:r>
    </w:p>
    <w:p>
      <w:pPr>
        <w:pStyle w:val="Heading2"/>
      </w:pPr>
      <w:r>
        <w:rPr>
          <w:lang w:val="es_ES" w:bidi="es_ES"/>
        </w:rPr>
        <w:t>Aguja</w:t>
      </w:r>
      <w:r>
        <w:rPr>
          <w:lang w:val="es_ES" w:bidi="es_ES"/>
        </w:rPr>
      </w:r>
    </w:p>
    <w:p>
      <w:pPr/>
      <w:r>
        <w:rPr>
          <w:lang w:val="es_ES" w:bidi="es_ES"/>
        </w:rPr>
      </w:r>
      <w:r>
        <w:rPr>
          <w:lang w:val="es_ES" w:bidi="es_ES"/>
        </w:rPr>
        <w:t>La aguja era un objeto común en el hogar para coser y remendar. Jesús utilizó la metáfora de la aguja para ilustrar su enseñanza sobre el hombre rico y la entrada al reino de Dios. Después de hablar con el joven rico, Jesús dijo a sus discípulos: "</w:t>
      </w:r>
      <w:r>
        <w:rPr>
          <w:lang w:val="es_ES" w:bidi="es_ES"/>
        </w:rPr>
        <w:t>Más fácil es pasar un camello por el ojo de una aguja, que el rico entrar en el reino de Dios</w:t>
      </w:r>
      <w:r>
        <w:rPr>
          <w:lang w:val="es_ES" w:bidi="es_ES"/>
        </w:rPr>
        <w:t>" (</w:t>
      </w:r>
      <w:r>
        <w:rPr>
          <w:lang w:val="es_ES" w:bidi="es_ES"/>
        </w:rPr>
        <w:t>Mt 19:24,</w:t>
      </w:r>
      <w:r>
        <w:rPr>
          <w:lang w:val="es_ES" w:bidi="es_ES"/>
        </w:rPr>
        <w:t xml:space="preserve"> </w:t>
      </w:r>
      <w:r>
        <w:rPr>
          <w:lang w:val="es_ES" w:bidi="es_ES"/>
        </w:rPr>
        <w:t>Mc 10:25,</w:t>
      </w:r>
      <w:r>
        <w:rPr>
          <w:lang w:val="es_ES" w:bidi="es_ES"/>
        </w:rPr>
        <w:t xml:space="preserve"> </w:t>
      </w:r>
      <w:r>
        <w:rPr>
          <w:lang w:val="es_ES" w:bidi="es_ES"/>
        </w:rPr>
        <w:t>Lc 18:25</w:t>
      </w:r>
      <w:r>
        <w:rPr>
          <w:lang w:val="es_ES" w:bidi="es_ES"/>
        </w:rPr>
        <w:t>).</w:t>
      </w:r>
    </w:p>
    <w:p>
      <w:pPr/>
      <w:r>
        <w:rPr>
          <w:lang w:val="es_ES" w:bidi="es_ES"/>
        </w:rPr>
      </w:r>
      <w:r>
        <w:rPr>
          <w:lang w:val="es_ES" w:bidi="es_ES"/>
        </w:rPr>
        <w:t xml:space="preserve">Jesús no estaba condenando la riqueza en sí misma. Más bien, condenaba el cambio de voluntad y la falsa seguridad que las riquezas pueden generar. Este fue el caso del joven rico (cp. </w:t>
      </w:r>
      <w:r>
        <w:rPr>
          <w:lang w:val="es_ES" w:bidi="es_ES"/>
        </w:rPr>
        <w:t>Mt 19:21–22,</w:t>
      </w:r>
      <w:r>
        <w:rPr>
          <w:lang w:val="es_ES" w:bidi="es_ES"/>
        </w:rPr>
        <w:t xml:space="preserve"> </w:t>
      </w:r>
      <w:r>
        <w:rPr>
          <w:lang w:val="es_ES" w:bidi="es_ES"/>
        </w:rPr>
        <w:t>Mc 10:21–22,</w:t>
      </w:r>
      <w:r>
        <w:rPr>
          <w:lang w:val="es_ES" w:bidi="es_ES"/>
        </w:rPr>
        <w:t xml:space="preserve"> </w:t>
      </w:r>
      <w:r>
        <w:rPr>
          <w:lang w:val="es_ES" w:bidi="es_ES"/>
        </w:rPr>
        <w:t>Lc 18:22–23</w:t>
      </w:r>
      <w:r>
        <w:rPr>
          <w:lang w:val="es_ES" w:bidi="es_ES"/>
        </w:rPr>
        <w:t>). La entrada al reino de Dios es un acto divino, no humano. Al usar la metáfora del animal terrestre más grande en Palestina, Jesús creó la imagen absurda de un camello pasando por el ojo de una aguja. Comparó esta imagen con el intento de un hombre rico de utilizar su posición y posesiones para ganar la entrada al cielo. La literatura rabínica contiene una expresión similar, donde se representa a un elefante pasando por el ojo de una aguja.</w:t>
      </w:r>
      <w:r>
        <w:rPr>
          <w:lang w:val="es_ES" w:bidi="es_ES"/>
        </w:rPr>
      </w:r>
      <w:r>
        <w:rPr>
          <w:lang w:val="es_ES" w:bidi="es_ES"/>
        </w:rPr>
      </w:r>
    </w:p>
    <w:p>
      <w:pPr/>
      <w:r>
        <w:rPr>
          <w:lang w:val="es_ES" w:bidi="es_ES"/>
        </w:rPr>
      </w:r>
    </w:p>
    <w:p>
      <w:pPr>
        <w:pStyle w:val="Heading2"/>
      </w:pPr>
      <w:r>
        <w:rPr>
          <w:lang w:val="es_ES" w:bidi="es_ES"/>
        </w:rPr>
        <w:t>Agur</w:t>
      </w:r>
      <w:r>
        <w:rPr>
          <w:lang w:val="es_ES" w:bidi="es_ES"/>
        </w:rPr>
      </w:r>
    </w:p>
    <w:p>
      <w:pPr/>
      <w:r>
        <w:rPr>
          <w:lang w:val="es_ES" w:bidi="es_ES"/>
        </w:rPr>
      </w:r>
      <w:r>
        <w:rPr>
          <w:lang w:val="es_ES" w:bidi="es_ES"/>
        </w:rPr>
        <w:t xml:space="preserve">El hijo de Jaqué. Aunque no era israelita, escribió o recopiló los dichos en </w:t>
      </w:r>
      <w:r>
        <w:rPr>
          <w:lang w:val="es_ES" w:bidi="es_ES"/>
        </w:rPr>
        <w:t>Proverbios 30</w:t>
      </w:r>
      <w:r>
        <w:rPr>
          <w:lang w:val="es_ES" w:bidi="es_ES"/>
        </w:rPr>
        <w:t>. Agur era de Massa (</w:t>
      </w:r>
      <w:r>
        <w:rPr>
          <w:lang w:val="es_ES" w:bidi="es_ES"/>
        </w:rPr>
        <w:t>Proverbios 30:1</w:t>
      </w:r>
      <w:r>
        <w:rPr>
          <w:lang w:val="es_ES" w:bidi="es_ES"/>
        </w:rPr>
        <w:t>), una región del norte de Arabia que fue habitada por un hijo de Ismael (</w:t>
      </w:r>
      <w:r>
        <w:rPr>
          <w:lang w:val="es_ES" w:bidi="es_ES"/>
        </w:rPr>
        <w:t>Génesis 25:14</w:t>
      </w:r>
      <w:r>
        <w:rPr>
          <w:lang w:val="es_ES" w:bidi="es_ES"/>
        </w:rPr>
        <w:t xml:space="preserve">; </w:t>
      </w:r>
      <w:r>
        <w:rPr>
          <w:lang w:val="es_ES" w:bidi="es_ES"/>
        </w:rPr>
        <w:t>1 Crónicas 1:30</w:t>
      </w:r>
      <w:r>
        <w:rPr>
          <w:lang w:val="es_ES" w:bidi="es_ES"/>
        </w:rPr>
        <w:t>).</w:t>
      </w:r>
    </w:p>
    <w:p>
      <w:pPr/>
      <w:r>
        <w:rPr>
          <w:lang w:val="es_ES" w:bidi="es_ES"/>
        </w:rPr>
      </w:r>
      <w:r>
        <w:rPr>
          <w:lang w:val="es_ES" w:bidi="es_ES"/>
        </w:rPr>
        <w:t xml:space="preserve">Ver </w:t>
      </w:r>
      <w:r>
        <w:rPr>
          <w:lang w:val="es_ES" w:bidi="es_ES"/>
        </w:rPr>
        <w:t>Proverbios,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Aharhel</w:t>
      </w:r>
      <w:r>
        <w:rPr>
          <w:lang w:val="es_ES" w:bidi="es_ES"/>
        </w:rPr>
      </w:r>
    </w:p>
    <w:p>
      <w:pPr/>
      <w:r>
        <w:rPr>
          <w:lang w:val="es_ES" w:bidi="es_ES"/>
        </w:rPr>
      </w:r>
      <w:r>
        <w:rPr>
          <w:lang w:val="es_ES" w:bidi="es_ES"/>
        </w:rPr>
        <w:t>El hijo de Harum de la tribu de Judá (</w:t>
      </w:r>
      <w:r>
        <w:rPr>
          <w:lang w:val="es_ES" w:bidi="es_ES"/>
        </w:rPr>
        <w:t>1 Cro 4:8</w:t>
      </w:r>
      <w:r>
        <w:rPr>
          <w:lang w:val="es_ES" w:bidi="es_ES"/>
        </w:rPr>
        <w:t>).</w:t>
      </w:r>
      <w:r>
        <w:rPr>
          <w:lang w:val="es_ES" w:bidi="es_ES"/>
        </w:rPr>
      </w:r>
      <w:r>
        <w:rPr>
          <w:lang w:val="es_ES" w:bidi="es_ES"/>
        </w:rPr>
      </w:r>
    </w:p>
    <w:p>
      <w:pPr/>
      <w:r>
        <w:rPr>
          <w:lang w:val="es_ES" w:bidi="es_ES"/>
        </w:rPr>
      </w:r>
    </w:p>
    <w:p>
      <w:pPr>
        <w:pStyle w:val="Heading2"/>
      </w:pPr>
      <w:r>
        <w:rPr>
          <w:lang w:val="es_ES" w:bidi="es_ES"/>
        </w:rPr>
        <w:t>Ahasbai</w:t>
      </w:r>
      <w:r>
        <w:rPr>
          <w:lang w:val="es_ES" w:bidi="es_ES"/>
        </w:rPr>
      </w:r>
    </w:p>
    <w:p>
      <w:pPr/>
      <w:r>
        <w:rPr>
          <w:lang w:val="es_ES" w:bidi="es_ES"/>
        </w:rPr>
      </w:r>
      <w:r>
        <w:rPr>
          <w:lang w:val="es_ES" w:bidi="es_ES"/>
        </w:rPr>
        <w:t>Padre de Elifelet. Vivía en la ciudad de Maacá y era un guerrero entre los valientes de David, conocidos como "los treinta" (</w:t>
      </w:r>
      <w:r>
        <w:rPr>
          <w:lang w:val="es_ES" w:bidi="es_ES"/>
        </w:rPr>
        <w:t>2 Sam 23:34</w:t>
      </w:r>
      <w:r>
        <w:rPr>
          <w:lang w:val="es_ES" w:bidi="es_ES"/>
        </w:rPr>
        <w:t>).</w:t>
      </w:r>
      <w:r>
        <w:rPr>
          <w:lang w:val="es_ES" w:bidi="es_ES"/>
        </w:rPr>
      </w:r>
      <w:r>
        <w:rPr>
          <w:lang w:val="es_ES" w:bidi="es_ES"/>
        </w:rPr>
      </w:r>
    </w:p>
    <w:p>
      <w:pPr/>
      <w:r>
        <w:rPr>
          <w:lang w:val="es_ES" w:bidi="es_ES"/>
        </w:rPr>
      </w:r>
    </w:p>
    <w:p>
      <w:pPr>
        <w:pStyle w:val="Heading2"/>
      </w:pPr>
      <w:r>
        <w:rPr>
          <w:lang w:val="es_ES" w:bidi="es_ES"/>
        </w:rPr>
        <w:t>Ahastari</w:t>
      </w:r>
      <w:r>
        <w:rPr>
          <w:lang w:val="es_ES" w:bidi="es_ES"/>
        </w:rPr>
      </w:r>
    </w:p>
    <w:p>
      <w:pPr/>
      <w:r>
        <w:rPr>
          <w:lang w:val="es_ES" w:bidi="es_ES"/>
        </w:rPr>
      </w:r>
      <w:r>
        <w:rPr>
          <w:lang w:val="es_ES" w:bidi="es_ES"/>
        </w:rPr>
        <w:t>El hijo de Naara de la tribu de Judá (</w:t>
      </w:r>
      <w:r>
        <w:rPr>
          <w:lang w:val="es_ES" w:bidi="es_ES"/>
        </w:rPr>
        <w:t>1 Cro 4:6</w:t>
      </w:r>
      <w:r>
        <w:rPr>
          <w:lang w:val="es_ES" w:bidi="es_ES"/>
        </w:rPr>
        <w:t>).</w:t>
      </w:r>
      <w:r>
        <w:rPr>
          <w:lang w:val="es_ES" w:bidi="es_ES"/>
        </w:rPr>
      </w:r>
      <w:r>
        <w:rPr>
          <w:lang w:val="es_ES" w:bidi="es_ES"/>
        </w:rPr>
      </w:r>
    </w:p>
    <w:p>
      <w:pPr/>
      <w:r>
        <w:rPr>
          <w:lang w:val="es_ES" w:bidi="es_ES"/>
        </w:rPr>
      </w:r>
    </w:p>
    <w:p>
      <w:pPr>
        <w:pStyle w:val="Heading2"/>
      </w:pPr>
      <w:r>
        <w:rPr>
          <w:lang w:val="es_ES" w:bidi="es_ES"/>
        </w:rPr>
        <w:t>Ahava</w:t>
      </w:r>
      <w:r>
        <w:rPr>
          <w:lang w:val="es_ES" w:bidi="es_ES"/>
        </w:rPr>
      </w:r>
    </w:p>
    <w:p>
      <w:pPr/>
      <w:r>
        <w:rPr>
          <w:lang w:val="es_ES" w:bidi="es_ES"/>
        </w:rPr>
      </w:r>
      <w:r>
        <w:rPr>
          <w:lang w:val="es_ES" w:bidi="es_ES"/>
        </w:rPr>
        <w:t>El nombre del río (y posiblemente del pueblo) en Babilonia donde Esdras añadió algunos levitas al grupo de judíos que regresaban del exilio. También declaró un ayuno (abstinencia de comida por un tiempo) en ese lugar para que los judíos se humillaran y buscaran la protección de Dios antes de regresar a Palestina (</w:t>
      </w:r>
      <w:r>
        <w:rPr>
          <w:lang w:val="es_ES" w:bidi="es_ES"/>
        </w:rPr>
        <w:t>Esd 8:15,21,31</w:t>
      </w:r>
      <w:r>
        <w:rPr>
          <w:lang w:val="es_ES" w:bidi="es_ES"/>
        </w:rPr>
        <w:t>).</w:t>
      </w:r>
      <w:r>
        <w:rPr>
          <w:lang w:val="es_ES" w:bidi="es_ES"/>
        </w:rPr>
      </w:r>
      <w:r>
        <w:rPr>
          <w:lang w:val="es_ES" w:bidi="es_ES"/>
        </w:rPr>
      </w:r>
    </w:p>
    <w:p>
      <w:pPr/>
      <w:r>
        <w:rPr>
          <w:lang w:val="es_ES" w:bidi="es_ES"/>
        </w:rPr>
      </w:r>
    </w:p>
    <w:p>
      <w:pPr>
        <w:pStyle w:val="Heading2"/>
      </w:pPr>
      <w:r>
        <w:rPr>
          <w:lang w:val="es_ES" w:bidi="es_ES"/>
        </w:rPr>
        <w:t>Aher</w:t>
      </w:r>
      <w:r>
        <w:rPr>
          <w:lang w:val="es_ES" w:bidi="es_ES"/>
        </w:rPr>
      </w:r>
    </w:p>
    <w:p>
      <w:pPr/>
      <w:r>
        <w:rPr>
          <w:lang w:val="es_ES" w:bidi="es_ES"/>
        </w:rPr>
      </w:r>
      <w:r>
        <w:rPr>
          <w:lang w:val="es_ES" w:bidi="es_ES"/>
        </w:rPr>
        <w:t>Otro nombre para Airán, el tercer hijo de Benjamín (</w:t>
      </w:r>
      <w:r>
        <w:rPr>
          <w:lang w:val="es_ES" w:bidi="es_ES"/>
        </w:rPr>
        <w:t>1 Cro 7:12</w:t>
      </w:r>
      <w:r>
        <w:rPr>
          <w:lang w:val="es_ES" w:bidi="es_ES"/>
        </w:rPr>
        <w:t>).</w:t>
      </w:r>
    </w:p>
    <w:p>
      <w:pPr/>
      <w:r>
        <w:rPr>
          <w:lang w:val="es_ES" w:bidi="es_ES"/>
        </w:rPr>
      </w:r>
      <w:r>
        <w:rPr>
          <w:i/>
          <w:lang w:val="es_ES" w:bidi="es_ES"/>
        </w:rPr>
        <w:t>Ver</w:t>
      </w:r>
      <w:r>
        <w:rPr>
          <w:lang w:val="es_ES" w:bidi="es_ES"/>
        </w:rPr>
        <w:t xml:space="preserve"> </w:t>
      </w:r>
      <w:r>
        <w:rPr>
          <w:lang w:val="es_ES" w:bidi="es_ES"/>
        </w:rPr>
        <w:t>Airán, Ahiramita.</w:t>
      </w:r>
      <w:r>
        <w:rPr>
          <w:lang w:val="es_ES" w:bidi="es_ES"/>
        </w:rPr>
      </w:r>
      <w:r>
        <w:rPr>
          <w:lang w:val="es_ES" w:bidi="es_ES"/>
        </w:rPr>
      </w:r>
    </w:p>
    <w:p>
      <w:pPr/>
      <w:r>
        <w:rPr>
          <w:lang w:val="es_ES" w:bidi="es_ES"/>
        </w:rPr>
      </w:r>
    </w:p>
    <w:p>
      <w:pPr>
        <w:pStyle w:val="Heading2"/>
      </w:pPr>
      <w:r>
        <w:rPr>
          <w:lang w:val="es_ES" w:bidi="es_ES"/>
        </w:rPr>
        <w:t>Ahí</w:t>
      </w:r>
      <w:r>
        <w:rPr>
          <w:lang w:val="es_ES" w:bidi="es_ES"/>
        </w:rPr>
      </w:r>
    </w:p>
    <w:p>
      <w:pPr>
        <w:pStyle w:val="ListNumber"/>
        <w:numPr>
          <w:ilvl w:val="0"/>
          <w:numId w:val="51"/>
        </w:numPr>
        <w:spacing w:line="240" w:lineRule="auto"/>
        <w:ind w:left="720"/>
      </w:pPr>
      <w:r>
        <w:rPr>
          <w:lang w:val="es_ES" w:bidi="es_ES"/>
        </w:rPr>
      </w:r>
      <w:r>
        <w:rPr>
          <w:lang w:val="es_ES" w:bidi="es_ES"/>
        </w:rPr>
        <w:t>El hijo de Abdiel, un líder de clan en la tribu de Gad (</w:t>
      </w:r>
      <w:r>
        <w:rPr>
          <w:lang w:val="es_ES" w:bidi="es_ES"/>
        </w:rPr>
        <w:t>1 Cro 5:15</w:t>
      </w:r>
      <w:r>
        <w:rPr>
          <w:lang w:val="es_ES" w:bidi="es_ES"/>
        </w:rPr>
        <w:t>).</w:t>
      </w:r>
    </w:p>
    <w:p>
      <w:pPr>
        <w:pStyle w:val="ListNumber"/>
        <w:spacing w:line="240" w:lineRule="auto"/>
        <w:ind w:left="720"/>
      </w:pPr>
      <w:r>
        <w:rPr>
          <w:lang w:val="es_ES" w:bidi="es_ES"/>
        </w:rPr>
      </w:r>
      <w:r>
        <w:rPr>
          <w:lang w:val="es_ES" w:bidi="es_ES"/>
        </w:rPr>
        <w:t>El hermano de Semer y un miembro de la tribu de Aser (</w:t>
      </w:r>
      <w:r>
        <w:rPr>
          <w:lang w:val="es_ES" w:bidi="es_ES"/>
        </w:rPr>
        <w:t>1 Cro 7:34</w:t>
      </w:r>
      <w:r>
        <w:rPr>
          <w:lang w:val="es_ES" w:bidi="es_ES"/>
        </w:rPr>
        <w:t>). Sin embargo, en este versículo, "Ahi" probablemente no sea un nombre y debería traducirse como "hermano", como en la mayoría de las traducciones modernas.</w:t>
      </w:r>
      <w:r>
        <w:rPr>
          <w:lang w:val="es_ES" w:bidi="es_ES"/>
        </w:rPr>
      </w:r>
      <w:r>
        <w:rPr>
          <w:lang w:val="es_ES" w:bidi="es_ES"/>
        </w:rPr>
      </w:r>
    </w:p>
    <w:p>
      <w:pPr/>
      <w:r>
        <w:rPr>
          <w:lang w:val="es_ES" w:bidi="es_ES"/>
        </w:rPr>
      </w:r>
    </w:p>
    <w:p>
      <w:pPr>
        <w:pStyle w:val="Heading2"/>
      </w:pPr>
      <w:r>
        <w:rPr>
          <w:lang w:val="es_ES" w:bidi="es_ES"/>
        </w:rPr>
        <w:t>Ahiam</w:t>
      </w:r>
      <w:r>
        <w:rPr>
          <w:lang w:val="es_ES" w:bidi="es_ES"/>
        </w:rPr>
      </w:r>
    </w:p>
    <w:p>
      <w:pPr/>
      <w:r>
        <w:rPr>
          <w:lang w:val="es_ES" w:bidi="es_ES"/>
        </w:rPr>
      </w:r>
      <w:r>
        <w:rPr>
          <w:lang w:val="es_ES" w:bidi="es_ES"/>
        </w:rPr>
        <w:t>El hijo de Sarar y un guerrero entre los valientes de David, conocidos como "los treinta" (</w:t>
      </w:r>
      <w:r>
        <w:rPr>
          <w:lang w:val="es_ES" w:bidi="es_ES"/>
        </w:rPr>
        <w:t>2 Sam 23:33</w:t>
      </w:r>
      <w:r>
        <w:rPr>
          <w:lang w:val="es_ES" w:bidi="es_ES"/>
        </w:rPr>
        <w:t>).</w:t>
      </w:r>
      <w:r>
        <w:rPr>
          <w:lang w:val="es_ES" w:bidi="es_ES"/>
        </w:rPr>
      </w:r>
      <w:r>
        <w:rPr>
          <w:lang w:val="es_ES" w:bidi="es_ES"/>
        </w:rPr>
      </w:r>
    </w:p>
    <w:p>
      <w:pPr/>
      <w:r>
        <w:rPr>
          <w:lang w:val="es_ES" w:bidi="es_ES"/>
        </w:rPr>
      </w:r>
    </w:p>
    <w:p>
      <w:pPr>
        <w:pStyle w:val="Heading2"/>
      </w:pPr>
      <w:r>
        <w:rPr>
          <w:lang w:val="es_ES" w:bidi="es_ES"/>
        </w:rPr>
        <w:t>Ahián</w:t>
      </w:r>
      <w:r>
        <w:rPr>
          <w:lang w:val="es_ES" w:bidi="es_ES"/>
        </w:rPr>
      </w:r>
    </w:p>
    <w:p>
      <w:pPr/>
      <w:r>
        <w:rPr>
          <w:lang w:val="es_ES" w:bidi="es_ES"/>
        </w:rPr>
      </w:r>
      <w:r>
        <w:rPr>
          <w:lang w:val="es_ES" w:bidi="es_ES"/>
        </w:rPr>
        <w:t>Uno de los cuatro hijos de Semidás de la tribu de Neftalí (</w:t>
      </w:r>
      <w:r>
        <w:rPr>
          <w:lang w:val="es_ES" w:bidi="es_ES"/>
        </w:rPr>
        <w:t>1 Cro 7:19</w:t>
      </w:r>
      <w:r>
        <w:rPr>
          <w:lang w:val="es_ES" w:bidi="es_ES"/>
        </w:rPr>
        <w:t>).</w:t>
      </w:r>
      <w:r>
        <w:rPr>
          <w:lang w:val="es_ES" w:bidi="es_ES"/>
        </w:rPr>
      </w:r>
      <w:r>
        <w:rPr>
          <w:lang w:val="es_ES" w:bidi="es_ES"/>
        </w:rPr>
      </w:r>
    </w:p>
    <w:p>
      <w:pPr/>
      <w:r>
        <w:rPr>
          <w:lang w:val="es_ES" w:bidi="es_ES"/>
        </w:rPr>
      </w:r>
    </w:p>
    <w:p>
      <w:pPr>
        <w:pStyle w:val="Heading2"/>
      </w:pPr>
      <w:r>
        <w:rPr>
          <w:lang w:val="es_ES" w:bidi="es_ES"/>
        </w:rPr>
        <w:t>Ahías</w:t>
      </w:r>
      <w:r>
        <w:rPr>
          <w:lang w:val="es_ES" w:bidi="es_ES"/>
        </w:rPr>
      </w:r>
    </w:p>
    <w:p>
      <w:pPr>
        <w:pStyle w:val="ListNumber"/>
        <w:numPr>
          <w:ilvl w:val="0"/>
          <w:numId w:val="52"/>
        </w:numPr>
        <w:spacing w:line="240" w:lineRule="auto"/>
        <w:ind w:left="720"/>
      </w:pPr>
      <w:r>
        <w:rPr>
          <w:lang w:val="es_ES" w:bidi="es_ES"/>
        </w:rPr>
      </w:r>
      <w:r>
        <w:rPr>
          <w:lang w:val="es_ES" w:bidi="es_ES"/>
        </w:rPr>
        <w:t>El hijo de Ahitud, quien era sacerdote en Silo, cuidó del arca de la alianza en Gabaa durante la última batalla de Saúl (</w:t>
      </w:r>
      <w:r>
        <w:rPr>
          <w:lang w:val="es_ES" w:bidi="es_ES"/>
        </w:rPr>
        <w:t>1 Sam 14:3,18</w:t>
      </w:r>
      <w:r>
        <w:rPr>
          <w:lang w:val="es_ES" w:bidi="es_ES"/>
        </w:rPr>
        <w:t>). Puede ser la misma persona que Ahimelec o estar relacionado con él (</w:t>
      </w:r>
      <w:r>
        <w:rPr>
          <w:lang w:val="es_ES" w:bidi="es_ES"/>
        </w:rPr>
        <w:t>1 Sam 21:1</w:t>
      </w:r>
      <w:r>
        <w:rPr>
          <w:lang w:val="es_ES" w:bidi="es_ES"/>
        </w:rPr>
        <w:t>–</w:t>
      </w:r>
      <w:r>
        <w:rPr>
          <w:lang w:val="es_ES" w:bidi="es_ES"/>
        </w:rPr>
        <w:t>9,</w:t>
      </w:r>
      <w:r>
        <w:rPr>
          <w:lang w:val="es_ES" w:bidi="es_ES"/>
        </w:rPr>
        <w:t xml:space="preserve"> </w:t>
      </w:r>
      <w:r>
        <w:rPr>
          <w:lang w:val="es_ES" w:bidi="es_ES"/>
        </w:rPr>
        <w:t>22:9</w:t>
      </w:r>
      <w:r>
        <w:rPr>
          <w:lang w:val="es_ES" w:bidi="es_ES"/>
        </w:rPr>
        <w:t>–</w:t>
      </w:r>
      <w:r>
        <w:rPr>
          <w:lang w:val="es_ES" w:bidi="es_ES"/>
        </w:rPr>
        <w:t>20</w:t>
      </w:r>
      <w:r>
        <w:rPr>
          <w:lang w:val="es_ES" w:bidi="es_ES"/>
        </w:rPr>
        <w:t>).</w:t>
      </w:r>
    </w:p>
    <w:p>
      <w:pPr>
        <w:pStyle w:val="ListNumber"/>
        <w:spacing w:line="240" w:lineRule="auto"/>
        <w:ind w:left="720"/>
      </w:pPr>
      <w:r>
        <w:rPr>
          <w:lang w:val="es_ES" w:bidi="es_ES"/>
        </w:rPr>
      </w:r>
      <w:r>
        <w:rPr>
          <w:lang w:val="es_ES" w:bidi="es_ES"/>
        </w:rPr>
        <w:t>Uno de los secretarios del rey Salomón (</w:t>
      </w:r>
      <w:r>
        <w:rPr>
          <w:lang w:val="es_ES" w:bidi="es_ES"/>
        </w:rPr>
        <w:t>1 Re 4:3</w:t>
      </w:r>
      <w:r>
        <w:rPr>
          <w:lang w:val="es_ES" w:bidi="es_ES"/>
        </w:rPr>
        <w:t>).</w:t>
      </w:r>
    </w:p>
    <w:p>
      <w:pPr>
        <w:pStyle w:val="ListNumber"/>
        <w:spacing w:line="240" w:lineRule="auto"/>
        <w:ind w:left="720"/>
      </w:pPr>
      <w:r>
        <w:rPr>
          <w:lang w:val="es_ES" w:bidi="es_ES"/>
        </w:rPr>
      </w:r>
      <w:r>
        <w:rPr>
          <w:lang w:val="es_ES" w:bidi="es_ES"/>
        </w:rPr>
        <w:t>Un profeta en Silo que le dijo al oficial del rey Salomón, Jeroboam, que las 10 tribus del norte se rebelarían. Antes de que Salomón muriera, Ahías rasgó su manto en 12 pedazos. Le dio a Jeroboam 10 pedazos, diciendo que Dios tomaría 10 tribus de Salomón y se las entregaría a Jeroboam (</w:t>
      </w:r>
      <w:r>
        <w:rPr>
          <w:lang w:val="es_ES" w:bidi="es_ES"/>
        </w:rPr>
        <w:t>1 Re 11:29–39,</w:t>
      </w:r>
      <w:r>
        <w:rPr>
          <w:lang w:val="es_ES" w:bidi="es_ES"/>
        </w:rPr>
        <w:t xml:space="preserve"> </w:t>
      </w:r>
      <w:r>
        <w:rPr>
          <w:lang w:val="es_ES" w:bidi="es_ES"/>
        </w:rPr>
        <w:t>2 Cro 10:15</w:t>
      </w:r>
      <w:r>
        <w:rPr>
          <w:lang w:val="es_ES" w:bidi="es_ES"/>
        </w:rPr>
        <w:t>).</w:t>
        <w:br/>
      </w:r>
      <w:r>
        <w:rPr>
          <w:lang w:val="es_ES" w:bidi="es_ES"/>
        </w:rPr>
        <w:t>Más tarde, cuando Jeroboam fue infiel a la religión de Israel, envió a su esposa a consultar a Ahías sobre su hijo enfermo (</w:t>
      </w:r>
      <w:r>
        <w:rPr>
          <w:lang w:val="es_ES" w:bidi="es_ES"/>
        </w:rPr>
        <w:t>1 Re 14:1–5</w:t>
      </w:r>
      <w:r>
        <w:rPr>
          <w:lang w:val="es_ES" w:bidi="es_ES"/>
        </w:rPr>
        <w:t>). Aunque era viejo y ciego, Ahías predijo tanto la muerte del niño como la caída de Jeroboam y su familia (</w:t>
      </w:r>
      <w:r>
        <w:rPr>
          <w:lang w:val="es_ES" w:bidi="es_ES"/>
        </w:rPr>
        <w:t>1 Re 14:6–17,</w:t>
      </w:r>
      <w:r>
        <w:rPr>
          <w:lang w:val="es_ES" w:bidi="es_ES"/>
        </w:rPr>
        <w:t xml:space="preserve"> </w:t>
      </w:r>
      <w:r>
        <w:rPr>
          <w:lang w:val="es_ES" w:bidi="es_ES"/>
        </w:rPr>
        <w:t>15:28</w:t>
      </w:r>
      <w:r>
        <w:rPr>
          <w:lang w:val="es_ES" w:bidi="es_ES"/>
        </w:rPr>
        <w:t>–</w:t>
      </w:r>
      <w:r>
        <w:rPr>
          <w:lang w:val="es_ES" w:bidi="es_ES"/>
        </w:rPr>
        <w:t>30</w:t>
      </w:r>
      <w:r>
        <w:rPr>
          <w:lang w:val="es_ES" w:bidi="es_ES"/>
        </w:rPr>
        <w:t>). “La Profecía de Ahías el Silonita” fue una fuente para escritos sobre la vida de Salomón (</w:t>
      </w:r>
      <w:r>
        <w:rPr>
          <w:lang w:val="es_ES" w:bidi="es_ES"/>
        </w:rPr>
        <w:t>2 Cro 9:29</w:t>
      </w:r>
      <w:r>
        <w:rPr>
          <w:lang w:val="es_ES" w:bidi="es_ES"/>
        </w:rPr>
        <w:t>).</w:t>
      </w:r>
    </w:p>
    <w:p>
      <w:pPr>
        <w:pStyle w:val="ListNumber"/>
        <w:spacing w:line="240" w:lineRule="auto"/>
        <w:ind w:left="720"/>
      </w:pPr>
      <w:r>
        <w:rPr>
          <w:lang w:val="es_ES" w:bidi="es_ES"/>
        </w:rPr>
      </w:r>
      <w:r>
        <w:rPr>
          <w:lang w:val="es_ES" w:bidi="es_ES"/>
        </w:rPr>
        <w:t>El padre del rey Baasa del reino del norte de Israel (</w:t>
      </w:r>
      <w:r>
        <w:rPr>
          <w:lang w:val="es_ES" w:bidi="es_ES"/>
        </w:rPr>
        <w:t>1 Re 15:27–28,33</w:t>
      </w:r>
      <w:r>
        <w:rPr>
          <w:lang w:val="es_ES" w:bidi="es_ES"/>
        </w:rPr>
        <w:t xml:space="preserve">; </w:t>
      </w:r>
      <w:r>
        <w:rPr>
          <w:lang w:val="es_ES" w:bidi="es_ES"/>
        </w:rPr>
        <w:t>21:22</w:t>
      </w:r>
      <w:r>
        <w:rPr>
          <w:lang w:val="es_ES" w:bidi="es_ES"/>
        </w:rPr>
        <w:t xml:space="preserve">; </w:t>
      </w:r>
      <w:r>
        <w:rPr>
          <w:lang w:val="es_ES" w:bidi="es_ES"/>
        </w:rPr>
        <w:t>2 Re 9:9</w:t>
      </w:r>
      <w:r>
        <w:rPr>
          <w:lang w:val="es_ES" w:bidi="es_ES"/>
        </w:rPr>
        <w:t>).</w:t>
      </w:r>
    </w:p>
    <w:p>
      <w:pPr>
        <w:pStyle w:val="ListNumber"/>
        <w:spacing w:line="240" w:lineRule="auto"/>
        <w:ind w:left="720"/>
      </w:pPr>
      <w:r>
        <w:rPr>
          <w:lang w:val="es_ES" w:bidi="es_ES"/>
        </w:rPr>
      </w:r>
      <w:r>
        <w:rPr>
          <w:lang w:val="es_ES" w:bidi="es_ES"/>
        </w:rPr>
        <w:t>El hijo de Jerameel de la tribu de Judá (</w:t>
      </w:r>
      <w:r>
        <w:rPr>
          <w:lang w:val="es_ES" w:bidi="es_ES"/>
        </w:rPr>
        <w:t>1 Cro 2:25</w:t>
      </w:r>
      <w:r>
        <w:rPr>
          <w:lang w:val="es_ES" w:bidi="es_ES"/>
        </w:rPr>
        <w:t>).</w:t>
      </w:r>
    </w:p>
    <w:p>
      <w:pPr>
        <w:pStyle w:val="ListNumber"/>
        <w:spacing w:line="240" w:lineRule="auto"/>
        <w:ind w:left="720"/>
      </w:pPr>
      <w:r>
        <w:rPr>
          <w:lang w:val="es_ES" w:bidi="es_ES"/>
        </w:rPr>
      </w:r>
      <w:r>
        <w:rPr>
          <w:lang w:val="es_ES" w:bidi="es_ES"/>
        </w:rPr>
        <w:t>El hijo de Aod (</w:t>
      </w:r>
      <w:r>
        <w:rPr>
          <w:lang w:val="es_ES" w:bidi="es_ES"/>
        </w:rPr>
        <w:t>1 Cro 8:7</w:t>
      </w:r>
      <w:r>
        <w:rPr>
          <w:lang w:val="es_ES" w:bidi="es_ES"/>
        </w:rPr>
        <w:t>). Sin embargo, el hebreo es complicado de traducir. Algunas traducciones al español mencionan a Ahías como uno de los hijos de Aod, mientras que otras lo describen como quien llevó al exilio a los hijos de Aod, Uzá y Ahihud.</w:t>
      </w:r>
    </w:p>
    <w:p>
      <w:pPr>
        <w:pStyle w:val="ListNumber"/>
        <w:spacing w:line="240" w:lineRule="auto"/>
        <w:ind w:left="720"/>
      </w:pPr>
      <w:r>
        <w:rPr>
          <w:lang w:val="es_ES" w:bidi="es_ES"/>
        </w:rPr>
      </w:r>
      <w:r>
        <w:rPr>
          <w:lang w:val="es_ES" w:bidi="es_ES"/>
        </w:rPr>
        <w:t>Un guerrero entre los valientes de David, conocidos como "los treinta" (</w:t>
      </w:r>
      <w:r>
        <w:rPr>
          <w:lang w:val="es_ES" w:bidi="es_ES"/>
        </w:rPr>
        <w:t>1 Cro 11:36</w:t>
      </w:r>
      <w:r>
        <w:rPr>
          <w:lang w:val="es_ES" w:bidi="es_ES"/>
        </w:rPr>
        <w:t>). También se le llama Eliam, el hijo de Ahitofel (</w:t>
      </w:r>
      <w:r>
        <w:rPr>
          <w:lang w:val="es_ES" w:bidi="es_ES"/>
        </w:rPr>
        <w:t>2 Sam 23:34</w:t>
      </w:r>
      <w:r>
        <w:rPr>
          <w:lang w:val="es_ES" w:bidi="es_ES"/>
        </w:rPr>
        <w:t>).</w:t>
      </w:r>
    </w:p>
    <w:p>
      <w:pPr>
        <w:pStyle w:val="ListNumber"/>
        <w:spacing w:line="240" w:lineRule="auto"/>
        <w:ind w:left="720"/>
      </w:pPr>
      <w:r>
        <w:rPr>
          <w:lang w:val="es_ES" w:bidi="es_ES"/>
        </w:rPr>
      </w:r>
      <w:r>
        <w:rPr>
          <w:lang w:val="es_ES" w:bidi="es_ES"/>
        </w:rPr>
        <w:t>Un levita que estaba a cargo del tesoro del Templo del Rey David (</w:t>
      </w:r>
      <w:r>
        <w:rPr>
          <w:lang w:val="es_ES" w:bidi="es_ES"/>
        </w:rPr>
        <w:t>1 Cro 26:20</w:t>
      </w:r>
      <w:r>
        <w:rPr>
          <w:lang w:val="es_ES" w:bidi="es_ES"/>
        </w:rPr>
        <w:t>).</w:t>
      </w:r>
    </w:p>
    <w:p>
      <w:pPr>
        <w:pStyle w:val="ListNumber"/>
        <w:spacing w:line="240" w:lineRule="auto"/>
        <w:ind w:left="720"/>
      </w:pPr>
      <w:r>
        <w:rPr>
          <w:lang w:val="es_ES" w:bidi="es_ES"/>
        </w:rPr>
      </w:r>
      <w:r>
        <w:rPr>
          <w:lang w:val="es_ES" w:bidi="es_ES"/>
        </w:rPr>
        <w:t>Un antepasado del profeta Esdras (2 Esdras 1:2).</w:t>
      </w:r>
      <w:r>
        <w:rPr>
          <w:lang w:val="es_ES" w:bidi="es_ES"/>
        </w:rPr>
      </w:r>
      <w:r>
        <w:rPr>
          <w:lang w:val="es_ES" w:bidi="es_ES"/>
        </w:rPr>
      </w:r>
    </w:p>
    <w:p>
      <w:pPr/>
      <w:r>
        <w:rPr>
          <w:lang w:val="es_ES" w:bidi="es_ES"/>
        </w:rPr>
      </w:r>
    </w:p>
    <w:p>
      <w:pPr>
        <w:pStyle w:val="Heading2"/>
      </w:pPr>
      <w:r>
        <w:rPr>
          <w:lang w:val="es_ES" w:bidi="es_ES"/>
        </w:rPr>
        <w:t>Ahicam</w:t>
      </w:r>
      <w:r>
        <w:rPr>
          <w:lang w:val="es_ES" w:bidi="es_ES"/>
        </w:rPr>
      </w:r>
    </w:p>
    <w:p>
      <w:pPr/>
      <w:r>
        <w:rPr>
          <w:lang w:val="es_ES" w:bidi="es_ES"/>
        </w:rPr>
      </w:r>
      <w:r>
        <w:rPr>
          <w:lang w:val="es_ES" w:bidi="es_ES"/>
        </w:rPr>
        <w:t>El hijo de Safán, un oficial de la corte del rey Josías de Judá (</w:t>
      </w:r>
      <w:r>
        <w:rPr>
          <w:lang w:val="es_ES" w:bidi="es_ES"/>
        </w:rPr>
        <w:t>2 Re 22:12</w:t>
      </w:r>
      <w:r>
        <w:rPr>
          <w:lang w:val="es_ES" w:bidi="es_ES"/>
        </w:rPr>
        <w:t>).</w:t>
      </w:r>
    </w:p>
    <w:p>
      <w:pPr/>
      <w:r>
        <w:rPr>
          <w:lang w:val="es_ES" w:bidi="es_ES"/>
        </w:rPr>
      </w:r>
      <w:r>
        <w:rPr>
          <w:lang w:val="es_ES" w:bidi="es_ES"/>
        </w:rPr>
        <w:t>Ahicam fue una de las personas enviadas a la profetisa Hulda para consultar sobre el Libro de la Ley (</w:t>
      </w:r>
      <w:r>
        <w:rPr>
          <w:lang w:val="es_ES" w:bidi="es_ES"/>
        </w:rPr>
        <w:t>2 Re 22:14</w:t>
      </w:r>
      <w:r>
        <w:rPr>
          <w:lang w:val="es_ES" w:bidi="es_ES"/>
        </w:rPr>
        <w:t>–</w:t>
      </w:r>
      <w:r>
        <w:rPr>
          <w:lang w:val="es_ES" w:bidi="es_ES"/>
        </w:rPr>
        <w:t>20</w:t>
      </w:r>
      <w:r>
        <w:rPr>
          <w:lang w:val="es_ES" w:bidi="es_ES"/>
        </w:rPr>
        <w:t>). Más tarde, bajo el reinado del rey Joacim, Ahicam salvó al profeta Jeremías de ser asesinado (</w:t>
      </w:r>
      <w:r>
        <w:rPr>
          <w:lang w:val="es_ES" w:bidi="es_ES"/>
        </w:rPr>
        <w:t>Jr 26:24</w:t>
      </w:r>
      <w:r>
        <w:rPr>
          <w:lang w:val="es_ES" w:bidi="es_ES"/>
        </w:rPr>
        <w:t>). El hijo de Ahicam, Gedalías, se convirtió en el gobernador de Judá después de que Nabucodonosor destruyera Jerusalén y llevara a la mayoría de sus ciudadanos a Babilonia en el año 586 a.C. (</w:t>
      </w:r>
      <w:r>
        <w:rPr>
          <w:lang w:val="es_ES" w:bidi="es_ES"/>
        </w:rPr>
        <w:t>2 Re 25:22;</w:t>
      </w:r>
      <w:r>
        <w:rPr>
          <w:lang w:val="es_ES" w:bidi="es_ES"/>
        </w:rPr>
        <w:t xml:space="preserve"> </w:t>
      </w:r>
      <w:r>
        <w:rPr>
          <w:lang w:val="es_ES" w:bidi="es_ES"/>
        </w:rPr>
        <w:t>Jr 39:14,</w:t>
      </w:r>
      <w:r>
        <w:rPr>
          <w:lang w:val="es_ES" w:bidi="es_ES"/>
        </w:rPr>
        <w:t xml:space="preserve"> </w:t>
      </w:r>
      <w:r>
        <w:rPr>
          <w:lang w:val="es_ES" w:bidi="es_ES"/>
        </w:rPr>
        <w:t>40:5–16,</w:t>
      </w:r>
      <w:r>
        <w:rPr>
          <w:lang w:val="es_ES" w:bidi="es_ES"/>
        </w:rPr>
        <w:t xml:space="preserve"> </w:t>
      </w:r>
      <w:r>
        <w:rPr>
          <w:lang w:val="es_ES" w:bidi="es_ES"/>
        </w:rPr>
        <w:t>41:1–18,</w:t>
      </w:r>
      <w:r>
        <w:rPr>
          <w:lang w:val="es_ES" w:bidi="es_ES"/>
        </w:rPr>
        <w:t xml:space="preserve"> </w:t>
      </w:r>
      <w:r>
        <w:rPr>
          <w:lang w:val="es_ES" w:bidi="es_ES"/>
        </w:rPr>
        <w:t>43:6</w:t>
      </w:r>
      <w:r>
        <w:rPr>
          <w:lang w:val="es_ES" w:bidi="es_ES"/>
        </w:rPr>
        <w:t>).</w:t>
      </w:r>
      <w:r>
        <w:rPr>
          <w:lang w:val="es_ES" w:bidi="es_ES"/>
        </w:rPr>
      </w:r>
      <w:r>
        <w:rPr>
          <w:lang w:val="es_ES" w:bidi="es_ES"/>
        </w:rPr>
      </w:r>
    </w:p>
    <w:p>
      <w:pPr/>
      <w:r>
        <w:rPr>
          <w:lang w:val="es_ES" w:bidi="es_ES"/>
        </w:rPr>
      </w:r>
    </w:p>
    <w:p>
      <w:pPr>
        <w:pStyle w:val="Heading2"/>
      </w:pPr>
      <w:r>
        <w:rPr>
          <w:lang w:val="es_ES" w:bidi="es_ES"/>
        </w:rPr>
        <w:t>Ahiezer</w:t>
      </w:r>
      <w:r>
        <w:rPr>
          <w:lang w:val="es_ES" w:bidi="es_ES"/>
        </w:rPr>
      </w:r>
    </w:p>
    <w:p>
      <w:pPr>
        <w:pStyle w:val="ListNumber"/>
        <w:numPr>
          <w:ilvl w:val="0"/>
          <w:numId w:val="53"/>
        </w:numPr>
        <w:spacing w:line="240" w:lineRule="auto"/>
        <w:ind w:left="720"/>
      </w:pPr>
      <w:r>
        <w:rPr>
          <w:lang w:val="es_ES" w:bidi="es_ES"/>
        </w:rPr>
      </w:r>
      <w:r>
        <w:rPr>
          <w:lang w:val="es_ES" w:bidi="es_ES"/>
        </w:rPr>
        <w:t>Hijo de Ammisaddai. Fue un líder de la tribu de Dan cuando Israel vagaba por el desierto del Sinaí tras escapar de Egipto. Como líder de su tribu, presentó una ofrenda especial cuando el tabernáculo fue consagrado para uso sagrado (</w:t>
      </w:r>
      <w:r>
        <w:rPr>
          <w:lang w:val="es_ES" w:bidi="es_ES"/>
        </w:rPr>
        <w:t>Nm 1:12;</w:t>
      </w:r>
      <w:r>
        <w:rPr>
          <w:lang w:val="es_ES" w:bidi="es_ES"/>
        </w:rPr>
        <w:t xml:space="preserve"> </w:t>
      </w:r>
      <w:r>
        <w:rPr>
          <w:lang w:val="es_ES" w:bidi="es_ES"/>
        </w:rPr>
        <w:t>2:25</w:t>
      </w:r>
      <w:r>
        <w:rPr>
          <w:lang w:val="es_ES" w:bidi="es_ES"/>
        </w:rPr>
        <w:t xml:space="preserve">; </w:t>
      </w:r>
      <w:r>
        <w:rPr>
          <w:lang w:val="es_ES" w:bidi="es_ES"/>
        </w:rPr>
        <w:t>7:66,71</w:t>
      </w:r>
      <w:r>
        <w:rPr>
          <w:lang w:val="es_ES" w:bidi="es_ES"/>
        </w:rPr>
        <w:t xml:space="preserve">; </w:t>
      </w:r>
      <w:r>
        <w:rPr>
          <w:lang w:val="es_ES" w:bidi="es_ES"/>
        </w:rPr>
        <w:t>10:25</w:t>
      </w:r>
      <w:r>
        <w:rPr>
          <w:lang w:val="es_ES" w:bidi="es_ES"/>
        </w:rPr>
        <w:t>).</w:t>
      </w:r>
    </w:p>
    <w:p>
      <w:pPr>
        <w:pStyle w:val="ListNumber"/>
        <w:spacing w:line="240" w:lineRule="auto"/>
        <w:ind w:left="720"/>
      </w:pPr>
      <w:r>
        <w:rPr>
          <w:lang w:val="es_ES" w:bidi="es_ES"/>
        </w:rPr>
      </w:r>
      <w:r>
        <w:rPr>
          <w:lang w:val="es_ES" w:bidi="es_ES"/>
        </w:rPr>
        <w:t>El hijo de Semaa. Un líder de los guerreros de la tribu de Benjamín que se unió a David en Ziclag mientras estaba en conflicto con el rey Saúl. Ahiezer y sus hombres podían usar ambas manos para utilizar un arco o una honda (</w:t>
      </w:r>
      <w:r>
        <w:rPr>
          <w:lang w:val="es_ES" w:bidi="es_ES"/>
        </w:rPr>
        <w:t>1 Cro 12:2</w:t>
      </w:r>
      <w:r>
        <w:rPr>
          <w:lang w:val="es_ES" w:bidi="es_ES"/>
        </w:rPr>
        <w:t>–</w:t>
      </w:r>
      <w:r>
        <w:rPr>
          <w:lang w:val="es_ES" w:bidi="es_ES"/>
        </w:rPr>
        <w:t>3</w:t>
      </w:r>
      <w:r>
        <w:rPr>
          <w:lang w:val="es_ES" w:bidi="es_ES"/>
        </w:rPr>
        <w:t>).</w:t>
      </w:r>
      <w:r>
        <w:rPr>
          <w:lang w:val="es_ES" w:bidi="es_ES"/>
        </w:rPr>
      </w:r>
      <w:r>
        <w:rPr>
          <w:lang w:val="es_ES" w:bidi="es_ES"/>
        </w:rPr>
      </w:r>
    </w:p>
    <w:p>
      <w:pPr/>
      <w:r>
        <w:rPr>
          <w:lang w:val="es_ES" w:bidi="es_ES"/>
        </w:rPr>
      </w:r>
    </w:p>
    <w:p>
      <w:pPr>
        <w:pStyle w:val="Heading2"/>
      </w:pPr>
      <w:r>
        <w:rPr>
          <w:lang w:val="es_ES" w:bidi="es_ES"/>
        </w:rPr>
        <w:t>Ahihud</w:t>
      </w:r>
      <w:r>
        <w:rPr>
          <w:lang w:val="es_ES" w:bidi="es_ES"/>
        </w:rPr>
      </w:r>
    </w:p>
    <w:p>
      <w:pPr>
        <w:pStyle w:val="ListNumber"/>
        <w:numPr>
          <w:ilvl w:val="0"/>
          <w:numId w:val="54"/>
        </w:numPr>
        <w:spacing w:line="240" w:lineRule="auto"/>
        <w:ind w:left="720"/>
      </w:pPr>
      <w:r>
        <w:rPr>
          <w:lang w:val="es_ES" w:bidi="es_ES"/>
        </w:rPr>
      </w:r>
      <w:r>
        <w:rPr>
          <w:lang w:val="es_ES" w:bidi="es_ES"/>
        </w:rPr>
        <w:t>Ahihud, hijo de Selomi y líder de la tribu de Aser, ayudó a Eleazar y Josué a dividir el territorio cananeo entre los israelitas (</w:t>
      </w:r>
      <w:r>
        <w:rPr>
          <w:lang w:val="es_ES" w:bidi="es_ES"/>
        </w:rPr>
        <w:t>Nm 34:17,27</w:t>
      </w:r>
      <w:r>
        <w:rPr>
          <w:lang w:val="es_ES" w:bidi="es_ES"/>
        </w:rPr>
        <w:t>).</w:t>
      </w:r>
    </w:p>
    <w:p>
      <w:pPr>
        <w:pStyle w:val="ListNumber"/>
        <w:spacing w:line="240" w:lineRule="auto"/>
        <w:ind w:left="720"/>
      </w:pPr>
      <w:r>
        <w:rPr>
          <w:lang w:val="es_ES" w:bidi="es_ES"/>
        </w:rPr>
      </w:r>
      <w:r>
        <w:rPr>
          <w:lang w:val="es_ES" w:bidi="es_ES"/>
        </w:rPr>
        <w:t>Algunas versiones de la Biblia en español (RVR 1909) indican que Ahihud era un líder en la tribu de Benjamín. Mencionan que su padre era Gera, también conocido como Eglán, quien fue enviado a vivir en Manahat (</w:t>
      </w:r>
      <w:r>
        <w:rPr>
          <w:lang w:val="es_ES" w:bidi="es_ES"/>
        </w:rPr>
        <w:t>1 Cro 8:7</w:t>
      </w:r>
      <w:r>
        <w:rPr>
          <w:lang w:val="es_ES" w:bidi="es_ES"/>
        </w:rPr>
        <w:t xml:space="preserve">). </w:t>
        <w:br/>
        <w:br/>
      </w:r>
      <w:r>
        <w:rPr>
          <w:lang w:val="es_ES" w:bidi="es_ES"/>
        </w:rPr>
        <w:t>Sin embargo, el texto hebreo (conocido como Texto Masorético) afirma que el padre de Ahihud era Aod. En esta versión, fue Gera quien obligó a Ahihud y a su madre a dejar su hogar e ir a Manahat (</w:t>
      </w:r>
      <w:r>
        <w:rPr>
          <w:lang w:val="es_ES" w:bidi="es_ES"/>
        </w:rPr>
        <w:t>1 Cro 8:6</w:t>
      </w:r>
      <w:r>
        <w:rPr>
          <w:lang w:val="es_ES" w:bidi="es_ES"/>
        </w:rPr>
        <w:t>).</w:t>
      </w:r>
      <w:r>
        <w:rPr>
          <w:lang w:val="es_ES" w:bidi="es_ES"/>
        </w:rPr>
      </w:r>
      <w:r>
        <w:rPr>
          <w:lang w:val="es_ES" w:bidi="es_ES"/>
        </w:rPr>
      </w:r>
    </w:p>
    <w:p>
      <w:pPr/>
      <w:r>
        <w:rPr>
          <w:lang w:val="es_ES" w:bidi="es_ES"/>
        </w:rPr>
      </w:r>
    </w:p>
    <w:p>
      <w:pPr>
        <w:pStyle w:val="Heading2"/>
      </w:pPr>
      <w:r>
        <w:rPr>
          <w:lang w:val="es_ES" w:bidi="es_ES"/>
        </w:rPr>
        <w:t>Ahijas</w:t>
      </w:r>
      <w:r>
        <w:rPr>
          <w:lang w:val="es_ES" w:bidi="es_ES"/>
        </w:rPr>
      </w:r>
    </w:p>
    <w:p>
      <w:pPr>
        <w:pStyle w:val="ListNumber"/>
        <w:numPr>
          <w:ilvl w:val="0"/>
          <w:numId w:val="55"/>
        </w:numPr>
        <w:spacing w:line="240" w:lineRule="auto"/>
        <w:ind w:left="720"/>
      </w:pPr>
      <w:r>
        <w:rPr>
          <w:lang w:val="es_ES" w:bidi="es_ES"/>
        </w:rPr>
      </w:r>
      <w:r>
        <w:rPr>
          <w:lang w:val="es_ES" w:bidi="es_ES"/>
        </w:rPr>
        <w:t xml:space="preserve">Otra forma de escribir el nombre Ahías. </w:t>
      </w:r>
      <w:r>
        <w:rPr>
          <w:i/>
          <w:lang w:val="es_ES" w:bidi="es_ES"/>
        </w:rPr>
        <w:t>Ver</w:t>
      </w:r>
      <w:r>
        <w:rPr>
          <w:lang w:val="es_ES" w:bidi="es_ES"/>
        </w:rPr>
        <w:t xml:space="preserve"> </w:t>
      </w:r>
      <w:r>
        <w:rPr>
          <w:lang w:val="es_ES" w:bidi="es_ES"/>
        </w:rPr>
        <w:t>Ahías #1, #2, y #6</w:t>
      </w:r>
      <w:r>
        <w:rPr>
          <w:lang w:val="es_ES" w:bidi="es_ES"/>
        </w:rPr>
        <w:t>.</w:t>
      </w:r>
    </w:p>
    <w:p>
      <w:pPr>
        <w:pStyle w:val="ListNumber"/>
        <w:spacing w:line="240" w:lineRule="auto"/>
        <w:ind w:left="720"/>
      </w:pPr>
      <w:r>
        <w:rPr>
          <w:lang w:val="es_ES" w:bidi="es_ES"/>
        </w:rPr>
      </w:r>
      <w:r>
        <w:rPr>
          <w:lang w:val="es_ES" w:bidi="es_ES"/>
        </w:rPr>
        <w:t>Un líder político que, junto con Nehemías y otros, firmó la promesa de Esdras de ser fiel a Dios después del exilio en Babilonia (</w:t>
      </w:r>
      <w:r>
        <w:rPr>
          <w:lang w:val="es_ES" w:bidi="es_ES"/>
        </w:rPr>
        <w:t>Ne 10:26</w:t>
      </w:r>
      <w:r>
        <w:rPr>
          <w:lang w:val="es_ES" w:bidi="es_ES"/>
        </w:rPr>
        <w:t>).</w:t>
      </w:r>
      <w:r>
        <w:rPr>
          <w:lang w:val="es_ES" w:bidi="es_ES"/>
        </w:rPr>
      </w:r>
      <w:r>
        <w:rPr>
          <w:lang w:val="es_ES" w:bidi="es_ES"/>
        </w:rPr>
      </w:r>
    </w:p>
    <w:p>
      <w:pPr/>
      <w:r>
        <w:rPr>
          <w:lang w:val="es_ES" w:bidi="es_ES"/>
        </w:rPr>
      </w:r>
    </w:p>
    <w:p>
      <w:pPr>
        <w:pStyle w:val="Heading2"/>
      </w:pPr>
      <w:r>
        <w:rPr>
          <w:lang w:val="es_ES" w:bidi="es_ES"/>
        </w:rPr>
        <w:t>Ahilud</w:t>
      </w:r>
      <w:r>
        <w:rPr>
          <w:lang w:val="es_ES" w:bidi="es_ES"/>
        </w:rPr>
      </w:r>
    </w:p>
    <w:p>
      <w:pPr/>
      <w:r>
        <w:rPr>
          <w:lang w:val="es_ES" w:bidi="es_ES"/>
        </w:rPr>
      </w:r>
      <w:r>
        <w:rPr>
          <w:lang w:val="es_ES" w:bidi="es_ES"/>
        </w:rPr>
        <w:t>Ahilud fue el padre del historiador de la corte Josafat. Josafat sirvió bajo el reinado de David y Salomón (</w:t>
      </w:r>
      <w:r>
        <w:rPr>
          <w:lang w:val="es_ES" w:bidi="es_ES"/>
        </w:rPr>
        <w:t>2 Sam 8:16,</w:t>
      </w:r>
      <w:r>
        <w:rPr>
          <w:lang w:val="es_ES" w:bidi="es_ES"/>
        </w:rPr>
        <w:t xml:space="preserve"> </w:t>
      </w:r>
      <w:r>
        <w:rPr>
          <w:lang w:val="es_ES" w:bidi="es_ES"/>
        </w:rPr>
        <w:t>20:24</w:t>
      </w:r>
      <w:r>
        <w:rPr>
          <w:lang w:val="es_ES" w:bidi="es_ES"/>
        </w:rPr>
        <w:t xml:space="preserve">; </w:t>
      </w:r>
      <w:r>
        <w:rPr>
          <w:lang w:val="es_ES" w:bidi="es_ES"/>
        </w:rPr>
        <w:t>1 Re 4:3</w:t>
      </w:r>
      <w:r>
        <w:rPr>
          <w:lang w:val="es_ES" w:bidi="es_ES"/>
        </w:rPr>
        <w:t xml:space="preserve">; </w:t>
      </w:r>
      <w:r>
        <w:rPr>
          <w:lang w:val="es_ES" w:bidi="es_ES"/>
        </w:rPr>
        <w:t>1 Cro 18:15</w:t>
      </w:r>
      <w:r>
        <w:rPr>
          <w:lang w:val="es_ES" w:bidi="es_ES"/>
        </w:rPr>
        <w:t>). Ahilud probablemente también fue el padre de Baana, uno de los oficiales de impuestos de Salomón (</w:t>
      </w:r>
      <w:r>
        <w:rPr>
          <w:lang w:val="es_ES" w:bidi="es_ES"/>
        </w:rPr>
        <w:t>1 Re 4:12</w:t>
      </w:r>
      <w:r>
        <w:rPr>
          <w:lang w:val="es_ES" w:bidi="es_ES"/>
        </w:rPr>
        <w:t>).</w:t>
      </w:r>
      <w:r>
        <w:rPr>
          <w:lang w:val="es_ES" w:bidi="es_ES"/>
        </w:rPr>
      </w:r>
      <w:r>
        <w:rPr>
          <w:lang w:val="es_ES" w:bidi="es_ES"/>
        </w:rPr>
      </w:r>
    </w:p>
    <w:p>
      <w:pPr/>
      <w:r>
        <w:rPr>
          <w:lang w:val="es_ES" w:bidi="es_ES"/>
        </w:rPr>
      </w:r>
    </w:p>
    <w:p>
      <w:pPr>
        <w:pStyle w:val="Heading2"/>
      </w:pPr>
      <w:r>
        <w:rPr>
          <w:lang w:val="es_ES" w:bidi="es_ES"/>
        </w:rPr>
        <w:t>Ahimaas</w:t>
      </w:r>
      <w:r>
        <w:rPr>
          <w:lang w:val="es_ES" w:bidi="es_ES"/>
        </w:rPr>
      </w:r>
    </w:p>
    <w:p>
      <w:pPr>
        <w:pStyle w:val="ListNumber"/>
        <w:numPr>
          <w:ilvl w:val="0"/>
          <w:numId w:val="56"/>
        </w:numPr>
        <w:spacing w:line="240" w:lineRule="auto"/>
        <w:ind w:left="720"/>
      </w:pPr>
      <w:r>
        <w:rPr>
          <w:lang w:val="es_ES" w:bidi="es_ES"/>
        </w:rPr>
      </w:r>
      <w:r>
        <w:rPr>
          <w:lang w:val="es_ES" w:bidi="es_ES"/>
        </w:rPr>
        <w:t>El padre de Ahinoam, la esposa del rey Saúl (</w:t>
      </w:r>
      <w:r>
        <w:rPr>
          <w:lang w:val="es_ES" w:bidi="es_ES"/>
        </w:rPr>
        <w:t>1 Sam 14:50</w:t>
      </w:r>
      <w:r>
        <w:rPr>
          <w:lang w:val="es_ES" w:bidi="es_ES"/>
        </w:rPr>
        <w:t>).</w:t>
      </w:r>
    </w:p>
    <w:p>
      <w:pPr>
        <w:pStyle w:val="ListNumber"/>
        <w:spacing w:line="240" w:lineRule="auto"/>
        <w:ind w:left="720"/>
      </w:pPr>
      <w:r>
        <w:rPr>
          <w:lang w:val="es_ES" w:bidi="es_ES"/>
        </w:rPr>
      </w:r>
      <w:r>
        <w:rPr>
          <w:lang w:val="es_ES" w:bidi="es_ES"/>
        </w:rPr>
        <w:t>El hijo del sumo sacerdote Sadoc y padre de Azarías (</w:t>
      </w:r>
      <w:r>
        <w:rPr>
          <w:lang w:val="es_ES" w:bidi="es_ES"/>
        </w:rPr>
        <w:t>1 Cro 6:8–9,53</w:t>
      </w:r>
      <w:r>
        <w:rPr>
          <w:lang w:val="es_ES" w:bidi="es_ES"/>
        </w:rPr>
        <w:t>). Aimaas fue leal al Rey David durante la rebelión de Absalón. Él y Jonatán, el hijo del sacerdote Abiatar, compartieron información con el Rey David. Las noticias sobre los movimientos de Absalón fueron enviadas desde Sadoc y Abiatar en Jerusalén a Aimaas y Jonatán en Ein Rogel y luego llevadas a David (</w:t>
      </w:r>
      <w:r>
        <w:rPr>
          <w:lang w:val="es_ES" w:bidi="es_ES"/>
        </w:rPr>
        <w:t>2 Sam 15:27–29</w:t>
      </w:r>
      <w:r>
        <w:rPr>
          <w:lang w:val="es_ES" w:bidi="es_ES"/>
        </w:rPr>
        <w:t xml:space="preserve">; </w:t>
      </w:r>
      <w:r>
        <w:rPr>
          <w:lang w:val="es_ES" w:bidi="es_ES"/>
        </w:rPr>
        <w:t>17:15–23</w:t>
      </w:r>
      <w:r>
        <w:rPr>
          <w:lang w:val="es_ES" w:bidi="es_ES"/>
        </w:rPr>
        <w:t>). Aimaas probablemente era conocido por ser un corredor rápido. Superó al mensajero oficial, llevando noticias a David sobre la derrota de Absalón (</w:t>
      </w:r>
      <w:r>
        <w:rPr>
          <w:lang w:val="es_ES" w:bidi="es_ES"/>
        </w:rPr>
        <w:t>2 Sam 18:19–33</w:t>
      </w:r>
      <w:r>
        <w:rPr>
          <w:lang w:val="es_ES" w:bidi="es_ES"/>
        </w:rPr>
        <w:t>).</w:t>
      </w:r>
    </w:p>
    <w:p>
      <w:pPr>
        <w:pStyle w:val="ListNumber"/>
        <w:spacing w:line="240" w:lineRule="auto"/>
        <w:ind w:left="720"/>
      </w:pPr>
      <w:r>
        <w:rPr>
          <w:lang w:val="es_ES" w:bidi="es_ES"/>
        </w:rPr>
      </w:r>
      <w:r>
        <w:rPr>
          <w:lang w:val="es_ES" w:bidi="es_ES"/>
        </w:rPr>
        <w:t>Uno de los 12 oficiales encargados de conseguir comida para la casa de Salomón era Aimaas, de la tribu de Neftalí. Se casó con Basemat, una de las hijas de Salomón (</w:t>
      </w:r>
      <w:r>
        <w:rPr>
          <w:lang w:val="es_ES" w:bidi="es_ES"/>
        </w:rPr>
        <w:t>1 Re 4:15</w:t>
      </w:r>
      <w:r>
        <w:rPr>
          <w:lang w:val="es_ES" w:bidi="es_ES"/>
        </w:rPr>
        <w:t>).</w:t>
      </w:r>
      <w:r>
        <w:rPr>
          <w:lang w:val="es_ES" w:bidi="es_ES"/>
        </w:rPr>
      </w:r>
      <w:r>
        <w:rPr>
          <w:lang w:val="es_ES" w:bidi="es_ES"/>
        </w:rPr>
      </w:r>
    </w:p>
    <w:p>
      <w:pPr/>
      <w:r>
        <w:rPr>
          <w:lang w:val="es_ES" w:bidi="es_ES"/>
        </w:rPr>
      </w:r>
    </w:p>
    <w:p>
      <w:pPr>
        <w:pStyle w:val="Heading2"/>
      </w:pPr>
      <w:r>
        <w:rPr>
          <w:lang w:val="es_ES" w:bidi="es_ES"/>
        </w:rPr>
        <w:t>Ahimán</w:t>
      </w:r>
      <w:r>
        <w:rPr>
          <w:lang w:val="es_ES" w:bidi="es_ES"/>
        </w:rPr>
      </w:r>
    </w:p>
    <w:p>
      <w:pPr>
        <w:pStyle w:val="ListNumber"/>
        <w:numPr>
          <w:ilvl w:val="0"/>
          <w:numId w:val="57"/>
        </w:numPr>
        <w:spacing w:line="240" w:lineRule="auto"/>
        <w:ind w:left="720"/>
      </w:pPr>
      <w:r>
        <w:rPr>
          <w:lang w:val="es_ES" w:bidi="es_ES"/>
        </w:rPr>
      </w:r>
      <w:r>
        <w:rPr>
          <w:lang w:val="es_ES" w:bidi="es_ES"/>
        </w:rPr>
        <w:t>Uno de los tres hijos de Anac. Los ahimanitas eran uno de los clanes de los anakim (una raza de gigantes) que vivían en Hebrón cuando los 12 espías israelitas recolectaron información sobre la tierra de Canaán (</w:t>
      </w:r>
      <w:r>
        <w:rPr>
          <w:lang w:val="es_ES" w:bidi="es_ES"/>
        </w:rPr>
        <w:t>Nm13:22,</w:t>
      </w:r>
      <w:r>
        <w:rPr>
          <w:lang w:val="es_ES" w:bidi="es_ES"/>
        </w:rPr>
        <w:t xml:space="preserve"> </w:t>
      </w:r>
      <w:r>
        <w:rPr>
          <w:lang w:val="es_ES" w:bidi="es_ES"/>
        </w:rPr>
        <w:t>Jos 15:13–14,</w:t>
      </w:r>
      <w:r>
        <w:rPr>
          <w:lang w:val="es_ES" w:bidi="es_ES"/>
        </w:rPr>
        <w:t xml:space="preserve"> </w:t>
      </w:r>
      <w:r>
        <w:rPr>
          <w:lang w:val="es_ES" w:bidi="es_ES"/>
        </w:rPr>
        <w:t>Jc 1:10</w:t>
      </w:r>
      <w:r>
        <w:rPr>
          <w:lang w:val="es_ES" w:bidi="es_ES"/>
        </w:rPr>
        <w:t>).</w:t>
      </w:r>
    </w:p>
    <w:p>
      <w:pPr>
        <w:pStyle w:val="ListNumber"/>
        <w:spacing w:line="240" w:lineRule="auto"/>
        <w:ind w:left="720"/>
      </w:pPr>
      <w:r>
        <w:rPr>
          <w:lang w:val="es_ES" w:bidi="es_ES"/>
        </w:rPr>
      </w:r>
      <w:r>
        <w:rPr>
          <w:lang w:val="es_ES" w:bidi="es_ES"/>
        </w:rPr>
        <w:t>Un levita que trabajaba como portero en Jerusalén (</w:t>
      </w:r>
      <w:r>
        <w:rPr>
          <w:lang w:val="es_ES" w:bidi="es_ES"/>
        </w:rPr>
        <w:t>1 Cro 9:17</w:t>
      </w:r>
      <w:r>
        <w:rPr>
          <w:lang w:val="es_ES" w:bidi="es_ES"/>
        </w:rPr>
        <w:t>). Esto ocurrió después de la época en que muchos judíos fueron obligados a vivir lejos de su tierra natal y posteriormente se les permitió regresar.</w:t>
      </w:r>
      <w:r>
        <w:rPr>
          <w:lang w:val="es_ES" w:bidi="es_ES"/>
        </w:rPr>
      </w:r>
      <w:r>
        <w:rPr>
          <w:lang w:val="es_ES" w:bidi="es_ES"/>
        </w:rPr>
      </w:r>
    </w:p>
    <w:p>
      <w:pPr/>
      <w:r>
        <w:rPr>
          <w:lang w:val="es_ES" w:bidi="es_ES"/>
        </w:rPr>
      </w:r>
    </w:p>
    <w:p>
      <w:pPr>
        <w:pStyle w:val="Heading2"/>
      </w:pPr>
      <w:r>
        <w:rPr>
          <w:lang w:val="es_ES" w:bidi="es_ES"/>
        </w:rPr>
        <w:t>Ahimelec</w:t>
      </w:r>
      <w:r>
        <w:rPr>
          <w:lang w:val="es_ES" w:bidi="es_ES"/>
        </w:rPr>
      </w:r>
    </w:p>
    <w:p>
      <w:pPr>
        <w:pStyle w:val="ListNumber"/>
        <w:numPr>
          <w:ilvl w:val="0"/>
          <w:numId w:val="58"/>
        </w:numPr>
        <w:spacing w:line="240" w:lineRule="auto"/>
        <w:ind w:left="720"/>
      </w:pPr>
      <w:r>
        <w:rPr>
          <w:lang w:val="es_ES" w:bidi="es_ES"/>
        </w:rPr>
      </w:r>
      <w:r>
        <w:rPr>
          <w:lang w:val="es_ES" w:bidi="es_ES"/>
        </w:rPr>
        <w:t>Un sacerdote en Nob que ayudó a David cuando huía de Saúl (</w:t>
      </w:r>
      <w:r>
        <w:rPr>
          <w:lang w:val="es_ES" w:bidi="es_ES"/>
        </w:rPr>
        <w:t>1 Sam 21:1–9</w:t>
      </w:r>
      <w:r>
        <w:rPr>
          <w:lang w:val="es_ES" w:bidi="es_ES"/>
        </w:rPr>
        <w:t xml:space="preserve">). Cuando David pidió comida, lo único que tenía era el pan sagrado del tabernáculo (Jesús habló de esto en </w:t>
      </w:r>
      <w:r>
        <w:rPr>
          <w:lang w:val="es_ES" w:bidi="es_ES"/>
        </w:rPr>
        <w:t>Mt 12:1–8</w:t>
      </w:r>
      <w:r>
        <w:rPr>
          <w:lang w:val="es_ES" w:bidi="es_ES"/>
        </w:rPr>
        <w:t>). Doeg el edomita le contó a Saúl lo que había visto, y Saúl ordenó que Ahimelec fuera asesinado. Sin embargo, los guardias de Saúl no querían matar a un sacerdote. Doeg mató a Ahimelec y a otros 84 sacerdotes, junto con sus familias y animales (</w:t>
      </w:r>
      <w:r>
        <w:rPr>
          <w:lang w:val="es_ES" w:bidi="es_ES"/>
        </w:rPr>
        <w:t>1 Sam 22:9–19</w:t>
      </w:r>
      <w:r>
        <w:rPr>
          <w:lang w:val="es_ES" w:bidi="es_ES"/>
        </w:rPr>
        <w:t>). Solo Abiatar, el hijo de Ahimelec, escapó y fue a David en busca de protección (</w:t>
      </w:r>
      <w:r>
        <w:rPr>
          <w:lang w:val="es_ES" w:bidi="es_ES"/>
        </w:rPr>
        <w:t>1 Sam 22:20</w:t>
      </w:r>
      <w:r>
        <w:rPr>
          <w:lang w:val="es_ES" w:bidi="es_ES"/>
        </w:rPr>
        <w:t>–</w:t>
      </w:r>
      <w:r>
        <w:rPr>
          <w:lang w:val="es_ES" w:bidi="es_ES"/>
        </w:rPr>
        <w:t>23</w:t>
      </w:r>
      <w:r>
        <w:rPr>
          <w:lang w:val="es_ES" w:bidi="es_ES"/>
        </w:rPr>
        <w:t xml:space="preserve">). David escribió </w:t>
      </w:r>
      <w:r>
        <w:rPr>
          <w:lang w:val="es_ES" w:bidi="es_ES"/>
        </w:rPr>
        <w:t>Salmo 52</w:t>
      </w:r>
      <w:r>
        <w:rPr>
          <w:lang w:val="es_ES" w:bidi="es_ES"/>
        </w:rPr>
        <w:t xml:space="preserve"> sobre lo que Doeg había hecho.</w:t>
      </w:r>
    </w:p>
    <w:p>
      <w:pPr>
        <w:pStyle w:val="ListNumber"/>
        <w:spacing w:line="240" w:lineRule="auto"/>
        <w:ind w:left="720"/>
      </w:pPr>
      <w:r>
        <w:rPr>
          <w:lang w:val="es_ES" w:bidi="es_ES"/>
        </w:rPr>
      </w:r>
      <w:r>
        <w:rPr>
          <w:lang w:val="es_ES" w:bidi="es_ES"/>
        </w:rPr>
        <w:t>Un hitita que se unió a los hombres de combate de David durante su huida de Saúl (</w:t>
      </w:r>
      <w:r>
        <w:rPr>
          <w:lang w:val="es_ES" w:bidi="es_ES"/>
        </w:rPr>
        <w:t>1 Sam 26:6</w:t>
      </w:r>
      <w:r>
        <w:rPr>
          <w:lang w:val="es_ES" w:bidi="es_ES"/>
        </w:rPr>
        <w:t>).</w:t>
      </w:r>
    </w:p>
    <w:p>
      <w:pPr>
        <w:pStyle w:val="ListNumber"/>
        <w:spacing w:line="240" w:lineRule="auto"/>
        <w:ind w:left="720"/>
      </w:pPr>
      <w:r>
        <w:rPr>
          <w:lang w:val="es_ES" w:bidi="es_ES"/>
        </w:rPr>
      </w:r>
      <w:r>
        <w:rPr>
          <w:lang w:val="es_ES" w:bidi="es_ES"/>
        </w:rPr>
        <w:t>Era hijo de Abiatar y nieto de Ahimelec. Ayudó a su padre en el sacerdocio bajo el reinado del rey David (</w:t>
      </w:r>
      <w:r>
        <w:rPr>
          <w:lang w:val="es_ES" w:bidi="es_ES"/>
        </w:rPr>
        <w:t>2 Sam 8:17</w:t>
      </w:r>
      <w:r>
        <w:rPr>
          <w:lang w:val="es_ES" w:bidi="es_ES"/>
        </w:rPr>
        <w:t xml:space="preserve">; </w:t>
      </w:r>
      <w:r>
        <w:rPr>
          <w:lang w:val="es_ES" w:bidi="es_ES"/>
        </w:rPr>
        <w:t>1 Cro 24:3,5,31</w:t>
      </w:r>
      <w:r>
        <w:rPr>
          <w:lang w:val="es_ES" w:bidi="es_ES"/>
        </w:rPr>
        <w:t xml:space="preserve">; comparar con </w:t>
      </w:r>
      <w:r>
        <w:rPr>
          <w:lang w:val="es_ES" w:bidi="es_ES"/>
        </w:rPr>
        <w:t>1 Cro 18:16</w:t>
      </w:r>
      <w:r>
        <w:rPr>
          <w:lang w:val="es_ES" w:bidi="es_ES"/>
        </w:rPr>
        <w:t>, donde algunas traducciones lo llaman Abimelec).</w:t>
      </w:r>
      <w:r>
        <w:rPr>
          <w:lang w:val="es_ES" w:bidi="es_ES"/>
        </w:rPr>
      </w:r>
      <w:r>
        <w:rPr>
          <w:lang w:val="es_ES" w:bidi="es_ES"/>
        </w:rPr>
      </w:r>
    </w:p>
    <w:p>
      <w:pPr/>
      <w:r>
        <w:rPr>
          <w:lang w:val="es_ES" w:bidi="es_ES"/>
        </w:rPr>
      </w:r>
    </w:p>
    <w:p>
      <w:pPr>
        <w:pStyle w:val="Heading2"/>
      </w:pPr>
      <w:r>
        <w:rPr>
          <w:lang w:val="es_ES" w:bidi="es_ES"/>
        </w:rPr>
        <w:t>Ahimot</w:t>
      </w:r>
      <w:r>
        <w:rPr>
          <w:lang w:val="es_ES" w:bidi="es_ES"/>
        </w:rPr>
      </w:r>
    </w:p>
    <w:p>
      <w:pPr/>
      <w:r>
        <w:rPr>
          <w:lang w:val="es_ES" w:bidi="es_ES"/>
        </w:rPr>
      </w:r>
      <w:r>
        <w:rPr>
          <w:lang w:val="es_ES" w:bidi="es_ES"/>
        </w:rPr>
        <w:t>Hijo de Elcana, levita de la familia de Coat (</w:t>
      </w:r>
      <w:r>
        <w:rPr>
          <w:lang w:val="es_ES" w:bidi="es_ES"/>
        </w:rPr>
        <w:t>1 Cro 6:25</w:t>
      </w:r>
      <w:r>
        <w:rPr>
          <w:lang w:val="es_ES" w:bidi="es_ES"/>
        </w:rPr>
        <w:t>).</w:t>
      </w:r>
      <w:r>
        <w:rPr>
          <w:lang w:val="es_ES" w:bidi="es_ES"/>
        </w:rPr>
      </w:r>
      <w:r>
        <w:rPr>
          <w:lang w:val="es_ES" w:bidi="es_ES"/>
        </w:rPr>
      </w:r>
    </w:p>
    <w:p>
      <w:pPr/>
      <w:r>
        <w:rPr>
          <w:lang w:val="es_ES" w:bidi="es_ES"/>
        </w:rPr>
      </w:r>
    </w:p>
    <w:p>
      <w:pPr>
        <w:pStyle w:val="Heading2"/>
      </w:pPr>
      <w:r>
        <w:rPr>
          <w:lang w:val="es_ES" w:bidi="es_ES"/>
        </w:rPr>
        <w:t>Ahinadab</w:t>
      </w:r>
      <w:r>
        <w:rPr>
          <w:lang w:val="es_ES" w:bidi="es_ES"/>
        </w:rPr>
      </w:r>
    </w:p>
    <w:p>
      <w:pPr/>
      <w:r>
        <w:rPr>
          <w:lang w:val="es_ES" w:bidi="es_ES"/>
        </w:rPr>
      </w:r>
      <w:r>
        <w:rPr>
          <w:lang w:val="es_ES" w:bidi="es_ES"/>
        </w:rPr>
        <w:t>Era el hijo de Iddo y uno de los 12 oficiales encargados de suministrar alimentos a la casa del rey Salomón. La residencia de Ahinadab estaba en Mahanaim (</w:t>
      </w:r>
      <w:r>
        <w:rPr>
          <w:lang w:val="es_ES" w:bidi="es_ES"/>
        </w:rPr>
        <w:t>1 Re 4:14</w:t>
      </w:r>
      <w:r>
        <w:rPr>
          <w:lang w:val="es_ES" w:bidi="es_ES"/>
        </w:rPr>
        <w:t>).</w:t>
      </w:r>
      <w:r>
        <w:rPr>
          <w:lang w:val="es_ES" w:bidi="es_ES"/>
        </w:rPr>
      </w:r>
      <w:r>
        <w:rPr>
          <w:lang w:val="es_ES" w:bidi="es_ES"/>
        </w:rPr>
      </w:r>
    </w:p>
    <w:p>
      <w:pPr/>
      <w:r>
        <w:rPr>
          <w:lang w:val="es_ES" w:bidi="es_ES"/>
        </w:rPr>
      </w:r>
    </w:p>
    <w:p>
      <w:pPr>
        <w:pStyle w:val="Heading2"/>
      </w:pPr>
      <w:r>
        <w:rPr>
          <w:lang w:val="es_ES" w:bidi="es_ES"/>
        </w:rPr>
        <w:t>Ahinoam</w:t>
      </w:r>
      <w:r>
        <w:rPr>
          <w:lang w:val="es_ES" w:bidi="es_ES"/>
        </w:rPr>
      </w:r>
    </w:p>
    <w:p>
      <w:pPr>
        <w:pStyle w:val="ListNumber"/>
        <w:numPr>
          <w:ilvl w:val="0"/>
          <w:numId w:val="59"/>
        </w:numPr>
        <w:spacing w:line="240" w:lineRule="auto"/>
        <w:ind w:left="720"/>
      </w:pPr>
      <w:r>
        <w:rPr>
          <w:lang w:val="es_ES" w:bidi="es_ES"/>
        </w:rPr>
      </w:r>
      <w:r>
        <w:rPr>
          <w:lang w:val="es_ES" w:bidi="es_ES"/>
        </w:rPr>
        <w:t>Era la hija de Ahimaas y la esposa del rey Saúl (</w:t>
      </w:r>
      <w:r>
        <w:rPr>
          <w:lang w:val="es_ES" w:bidi="es_ES"/>
        </w:rPr>
        <w:t>1 Sam 14:50</w:t>
      </w:r>
      <w:r>
        <w:rPr>
          <w:lang w:val="es_ES" w:bidi="es_ES"/>
        </w:rPr>
        <w:t>).</w:t>
      </w:r>
    </w:p>
    <w:p>
      <w:pPr>
        <w:pStyle w:val="ListNumber"/>
        <w:spacing w:line="240" w:lineRule="auto"/>
        <w:ind w:left="720"/>
      </w:pPr>
      <w:r>
        <w:rPr>
          <w:lang w:val="es_ES" w:bidi="es_ES"/>
        </w:rPr>
      </w:r>
      <w:r>
        <w:rPr>
          <w:lang w:val="es_ES" w:bidi="es_ES"/>
        </w:rPr>
        <w:t>Una mujer jezreelita que se convirtió en la esposa de David después de que Saúl recuperó a su hija Mical y la casó con Paltí (</w:t>
      </w:r>
      <w:r>
        <w:rPr>
          <w:lang w:val="es_ES" w:bidi="es_ES"/>
        </w:rPr>
        <w:t>1 Sam 25:43–44</w:t>
      </w:r>
      <w:r>
        <w:rPr>
          <w:lang w:val="es_ES" w:bidi="es_ES"/>
        </w:rPr>
        <w:t>). En Hebrón, Ahinoam se convirtió en la madre del hijo mayor de David, Amnón (</w:t>
      </w:r>
      <w:r>
        <w:rPr>
          <w:lang w:val="es_ES" w:bidi="es_ES"/>
        </w:rPr>
        <w:t>2 Sam 3:2,</w:t>
      </w:r>
      <w:r>
        <w:rPr>
          <w:lang w:val="es_ES" w:bidi="es_ES"/>
        </w:rPr>
        <w:t xml:space="preserve"> </w:t>
      </w:r>
      <w:r>
        <w:rPr>
          <w:lang w:val="es_ES" w:bidi="es_ES"/>
        </w:rPr>
        <w:t>1 Cro 3:1</w:t>
      </w:r>
      <w:r>
        <w:rPr>
          <w:lang w:val="es_ES" w:bidi="es_ES"/>
        </w:rPr>
        <w:t>).</w:t>
      </w:r>
      <w:r>
        <w:rPr>
          <w:lang w:val="es_ES" w:bidi="es_ES"/>
        </w:rPr>
      </w:r>
      <w:r>
        <w:rPr>
          <w:lang w:val="es_ES" w:bidi="es_ES"/>
        </w:rPr>
      </w:r>
    </w:p>
    <w:p>
      <w:pPr/>
      <w:r>
        <w:rPr>
          <w:lang w:val="es_ES" w:bidi="es_ES"/>
        </w:rPr>
      </w:r>
    </w:p>
    <w:p>
      <w:pPr>
        <w:pStyle w:val="Heading2"/>
      </w:pPr>
      <w:r>
        <w:rPr>
          <w:lang w:val="es_ES" w:bidi="es_ES"/>
        </w:rPr>
        <w:t>Ahio</w:t>
      </w:r>
      <w:r>
        <w:rPr>
          <w:lang w:val="es_ES" w:bidi="es_ES"/>
        </w:rPr>
      </w:r>
    </w:p>
    <w:p>
      <w:pPr>
        <w:pStyle w:val="ListNumber"/>
        <w:numPr>
          <w:ilvl w:val="0"/>
          <w:numId w:val="60"/>
        </w:numPr>
        <w:spacing w:line="240" w:lineRule="auto"/>
        <w:ind w:left="720"/>
      </w:pPr>
      <w:r>
        <w:rPr>
          <w:lang w:val="es_ES" w:bidi="es_ES"/>
        </w:rPr>
      </w:r>
      <w:r>
        <w:rPr>
          <w:lang w:val="es_ES" w:bidi="es_ES"/>
        </w:rPr>
        <w:t>Hijo de Abinadab. Ahio y su hermano Uzah guiaron el carro de bueyes que transportaba el arca del pacto a su nuevo hogar en Jerusalén (</w:t>
      </w:r>
      <w:r>
        <w:rPr>
          <w:lang w:val="es_ES" w:bidi="es_ES"/>
        </w:rPr>
        <w:t>2 Sam 6:3–4,</w:t>
      </w:r>
      <w:r>
        <w:rPr>
          <w:lang w:val="es_ES" w:bidi="es_ES"/>
        </w:rPr>
        <w:t xml:space="preserve"> </w:t>
      </w:r>
      <w:r>
        <w:rPr>
          <w:lang w:val="es_ES" w:bidi="es_ES"/>
        </w:rPr>
        <w:t>1 Cro 13:7</w:t>
      </w:r>
      <w:r>
        <w:rPr>
          <w:lang w:val="es_ES" w:bidi="es_ES"/>
        </w:rPr>
        <w:t>).</w:t>
      </w:r>
    </w:p>
    <w:p>
      <w:pPr>
        <w:pStyle w:val="ListNumber"/>
        <w:spacing w:line="240" w:lineRule="auto"/>
        <w:ind w:left="720"/>
      </w:pPr>
      <w:r>
        <w:rPr>
          <w:lang w:val="es_ES" w:bidi="es_ES"/>
        </w:rPr>
      </w:r>
      <w:r>
        <w:rPr>
          <w:lang w:val="es_ES" w:bidi="es_ES"/>
        </w:rPr>
        <w:t>El hijo de Elfaal de la tribu de Benjamín (</w:t>
      </w:r>
      <w:r>
        <w:rPr>
          <w:lang w:val="es_ES" w:bidi="es_ES"/>
        </w:rPr>
        <w:t>1 Cro 8:14</w:t>
      </w:r>
      <w:r>
        <w:rPr>
          <w:lang w:val="es_ES" w:bidi="es_ES"/>
        </w:rPr>
        <w:t>).</w:t>
      </w:r>
    </w:p>
    <w:p>
      <w:pPr>
        <w:pStyle w:val="ListNumber"/>
        <w:spacing w:line="240" w:lineRule="auto"/>
        <w:ind w:left="720"/>
      </w:pPr>
      <w:r>
        <w:rPr>
          <w:lang w:val="es_ES" w:bidi="es_ES"/>
        </w:rPr>
      </w:r>
      <w:r>
        <w:rPr>
          <w:lang w:val="es_ES" w:bidi="es_ES"/>
        </w:rPr>
        <w:t>El hijo de Jeiel y su esposa Maacá. Ahio era hermano o tío de Quis, el padre de Saúl (</w:t>
      </w:r>
      <w:r>
        <w:rPr>
          <w:lang w:val="es_ES" w:bidi="es_ES"/>
        </w:rPr>
        <w:t>1 Cro 8:31,</w:t>
      </w:r>
      <w:r>
        <w:rPr>
          <w:lang w:val="es_ES" w:bidi="es_ES"/>
        </w:rPr>
        <w:t xml:space="preserve"> </w:t>
      </w:r>
      <w:r>
        <w:rPr>
          <w:lang w:val="es_ES" w:bidi="es_ES"/>
        </w:rPr>
        <w:t>9:36</w:t>
      </w:r>
      <w:r>
        <w:rPr>
          <w:lang w:val="es_ES" w:bidi="es_ES"/>
        </w:rPr>
        <w:t>–</w:t>
      </w:r>
      <w:r>
        <w:rPr>
          <w:lang w:val="es_ES" w:bidi="es_ES"/>
        </w:rPr>
        <w:t>37</w:t>
      </w:r>
      <w:r>
        <w:rPr>
          <w:lang w:val="es_ES" w:bidi="es_ES"/>
        </w:rPr>
        <w:t>).</w:t>
      </w:r>
      <w:r>
        <w:rPr>
          <w:lang w:val="es_ES" w:bidi="es_ES"/>
        </w:rPr>
      </w:r>
      <w:r>
        <w:rPr>
          <w:lang w:val="es_ES" w:bidi="es_ES"/>
        </w:rPr>
      </w:r>
    </w:p>
    <w:p>
      <w:pPr/>
      <w:r>
        <w:rPr>
          <w:lang w:val="es_ES" w:bidi="es_ES"/>
        </w:rPr>
      </w:r>
    </w:p>
    <w:p>
      <w:pPr>
        <w:pStyle w:val="Heading2"/>
      </w:pPr>
      <w:r>
        <w:rPr>
          <w:lang w:val="es_ES" w:bidi="es_ES"/>
        </w:rPr>
        <w:t>Ahira</w:t>
      </w:r>
      <w:r>
        <w:rPr>
          <w:lang w:val="es_ES" w:bidi="es_ES"/>
        </w:rPr>
      </w:r>
    </w:p>
    <w:p>
      <w:pPr/>
      <w:r>
        <w:rPr>
          <w:lang w:val="es_ES" w:bidi="es_ES"/>
        </w:rPr>
      </w:r>
      <w:r>
        <w:rPr>
          <w:lang w:val="es_ES" w:bidi="es_ES"/>
        </w:rPr>
        <w:t>Hijo de Enán. Fue el líder de la tribu de Neftalí cuando los israelitas vagaban por el desierto tras su escape de Egipto. Como líder, presentó la ofrenda de su tribu cuando el tabernáculo fue consagrado para uso sagrado (</w:t>
      </w:r>
      <w:r>
        <w:rPr>
          <w:lang w:val="es_ES" w:bidi="es_ES"/>
        </w:rPr>
        <w:t>Nm 1:15</w:t>
      </w:r>
      <w:r>
        <w:rPr>
          <w:lang w:val="es_ES" w:bidi="es_ES"/>
        </w:rPr>
        <w:t xml:space="preserve">; </w:t>
      </w:r>
      <w:r>
        <w:rPr>
          <w:lang w:val="es_ES" w:bidi="es_ES"/>
        </w:rPr>
        <w:t>2:29</w:t>
      </w:r>
      <w:r>
        <w:rPr>
          <w:lang w:val="es_ES" w:bidi="es_ES"/>
        </w:rPr>
        <w:t xml:space="preserve">; </w:t>
      </w:r>
      <w:r>
        <w:rPr>
          <w:lang w:val="es_ES" w:bidi="es_ES"/>
        </w:rPr>
        <w:t>7:78,83</w:t>
      </w:r>
      <w:r>
        <w:rPr>
          <w:lang w:val="es_ES" w:bidi="es_ES"/>
        </w:rPr>
        <w:t xml:space="preserve">; </w:t>
      </w:r>
      <w:r>
        <w:rPr>
          <w:lang w:val="es_ES" w:bidi="es_ES"/>
        </w:rPr>
        <w:t>10:27</w:t>
      </w:r>
      <w:r>
        <w:rPr>
          <w:lang w:val="es_ES" w:bidi="es_ES"/>
        </w:rPr>
        <w:t>).</w:t>
      </w:r>
      <w:r>
        <w:rPr>
          <w:lang w:val="es_ES" w:bidi="es_ES"/>
        </w:rPr>
      </w:r>
      <w:r>
        <w:rPr>
          <w:lang w:val="es_ES" w:bidi="es_ES"/>
        </w:rPr>
      </w:r>
    </w:p>
    <w:p>
      <w:pPr/>
      <w:r>
        <w:rPr>
          <w:lang w:val="es_ES" w:bidi="es_ES"/>
        </w:rPr>
      </w:r>
    </w:p>
    <w:p>
      <w:pPr>
        <w:pStyle w:val="Heading2"/>
      </w:pPr>
      <w:r>
        <w:rPr>
          <w:lang w:val="es_ES" w:bidi="es_ES"/>
        </w:rPr>
        <w:t>Ahisahar</w:t>
      </w:r>
      <w:r>
        <w:rPr>
          <w:lang w:val="es_ES" w:bidi="es_ES"/>
        </w:rPr>
      </w:r>
    </w:p>
    <w:p>
      <w:pPr/>
      <w:r>
        <w:rPr>
          <w:lang w:val="es_ES" w:bidi="es_ES"/>
        </w:rPr>
      </w:r>
      <w:r>
        <w:rPr>
          <w:lang w:val="es_ES" w:bidi="es_ES"/>
        </w:rPr>
        <w:t>Hijo de Bilhán. Fue el líder del subclan de Jediael, perteneciente a la tribu de Benjamín en la época del rey David (</w:t>
      </w:r>
      <w:r>
        <w:rPr>
          <w:lang w:val="es_ES" w:bidi="es_ES"/>
        </w:rPr>
        <w:t>1 Cro 7:10</w:t>
      </w:r>
      <w:r>
        <w:rPr>
          <w:lang w:val="es_ES" w:bidi="es_ES"/>
        </w:rPr>
        <w:t>).</w:t>
      </w:r>
      <w:r>
        <w:rPr>
          <w:lang w:val="es_ES" w:bidi="es_ES"/>
        </w:rPr>
      </w:r>
      <w:r>
        <w:rPr>
          <w:lang w:val="es_ES" w:bidi="es_ES"/>
        </w:rPr>
      </w:r>
    </w:p>
    <w:p>
      <w:pPr/>
      <w:r>
        <w:rPr>
          <w:lang w:val="es_ES" w:bidi="es_ES"/>
        </w:rPr>
      </w:r>
    </w:p>
    <w:p>
      <w:pPr>
        <w:pStyle w:val="Heading2"/>
      </w:pPr>
      <w:r>
        <w:rPr>
          <w:lang w:val="es_ES" w:bidi="es_ES"/>
        </w:rPr>
        <w:t>Ahisamac</w:t>
      </w:r>
      <w:r>
        <w:rPr>
          <w:lang w:val="es_ES" w:bidi="es_ES"/>
        </w:rPr>
      </w:r>
    </w:p>
    <w:p>
      <w:pPr/>
      <w:r>
        <w:rPr>
          <w:lang w:val="es_ES" w:bidi="es_ES"/>
        </w:rPr>
      </w:r>
      <w:r>
        <w:rPr>
          <w:lang w:val="es_ES" w:bidi="es_ES"/>
        </w:rPr>
        <w:t>El padre del artesano Aholiab, de la tribu de Dan. Aholiab colaboró en la construcción del tabernáculo y de todo lo que había en su interior (</w:t>
      </w:r>
      <w:r>
        <w:rPr>
          <w:lang w:val="es_ES" w:bidi="es_ES"/>
        </w:rPr>
        <w:t>Ex 31:6,</w:t>
      </w:r>
      <w:r>
        <w:rPr>
          <w:lang w:val="es_ES" w:bidi="es_ES"/>
        </w:rPr>
        <w:t xml:space="preserve"> </w:t>
      </w:r>
      <w:r>
        <w:rPr>
          <w:lang w:val="es_ES" w:bidi="es_ES"/>
        </w:rPr>
        <w:t>35:34,</w:t>
      </w:r>
      <w:r>
        <w:rPr>
          <w:lang w:val="es_ES" w:bidi="es_ES"/>
        </w:rPr>
        <w:t xml:space="preserve"> </w:t>
      </w:r>
      <w:r>
        <w:rPr>
          <w:lang w:val="es_ES" w:bidi="es_ES"/>
        </w:rPr>
        <w:t>38:23</w:t>
      </w:r>
      <w:r>
        <w:rPr>
          <w:lang w:val="es_ES" w:bidi="es_ES"/>
        </w:rPr>
        <w:t>).</w:t>
      </w:r>
      <w:r>
        <w:rPr>
          <w:lang w:val="es_ES" w:bidi="es_ES"/>
        </w:rPr>
      </w:r>
      <w:r>
        <w:rPr>
          <w:lang w:val="es_ES" w:bidi="es_ES"/>
        </w:rPr>
      </w:r>
    </w:p>
    <w:p>
      <w:pPr/>
      <w:r>
        <w:rPr>
          <w:lang w:val="es_ES" w:bidi="es_ES"/>
        </w:rPr>
      </w:r>
    </w:p>
    <w:p>
      <w:pPr>
        <w:pStyle w:val="Heading2"/>
      </w:pPr>
      <w:r>
        <w:rPr>
          <w:lang w:val="es_ES" w:bidi="es_ES"/>
        </w:rPr>
        <w:t>Ahisar</w:t>
      </w:r>
      <w:r>
        <w:rPr>
          <w:lang w:val="es_ES" w:bidi="es_ES"/>
        </w:rPr>
      </w:r>
    </w:p>
    <w:p>
      <w:pPr/>
      <w:r>
        <w:rPr>
          <w:lang w:val="es_ES" w:bidi="es_ES"/>
        </w:rPr>
      </w:r>
      <w:r>
        <w:rPr>
          <w:lang w:val="es_ES" w:bidi="es_ES"/>
        </w:rPr>
        <w:t>El supervisor encargado del palacio de Salomón (</w:t>
      </w:r>
      <w:r>
        <w:rPr>
          <w:lang w:val="es_ES" w:bidi="es_ES"/>
        </w:rPr>
        <w:t>1 Re 4:6</w:t>
      </w:r>
      <w:r>
        <w:rPr>
          <w:lang w:val="es_ES" w:bidi="es_ES"/>
        </w:rPr>
        <w:t>).</w:t>
      </w:r>
      <w:r>
        <w:rPr>
          <w:lang w:val="es_ES" w:bidi="es_ES"/>
        </w:rPr>
      </w:r>
      <w:r>
        <w:rPr>
          <w:lang w:val="es_ES" w:bidi="es_ES"/>
        </w:rPr>
      </w:r>
    </w:p>
    <w:p>
      <w:pPr/>
      <w:r>
        <w:rPr>
          <w:lang w:val="es_ES" w:bidi="es_ES"/>
        </w:rPr>
      </w:r>
    </w:p>
    <w:p>
      <w:pPr>
        <w:pStyle w:val="Heading2"/>
      </w:pPr>
      <w:r>
        <w:rPr>
          <w:lang w:val="es_ES" w:bidi="es_ES"/>
        </w:rPr>
        <w:t>Ahitob</w:t>
      </w:r>
      <w:r>
        <w:rPr>
          <w:lang w:val="es_ES" w:bidi="es_ES"/>
        </w:rPr>
      </w:r>
    </w:p>
    <w:p>
      <w:pPr>
        <w:pStyle w:val="ListNumber"/>
        <w:numPr>
          <w:ilvl w:val="0"/>
          <w:numId w:val="61"/>
        </w:numPr>
        <w:spacing w:line="240" w:lineRule="auto"/>
        <w:ind w:left="720"/>
      </w:pPr>
      <w:r>
        <w:rPr>
          <w:lang w:val="es_ES" w:bidi="es_ES"/>
        </w:rPr>
      </w:r>
      <w:r>
        <w:rPr>
          <w:lang w:val="es_ES" w:bidi="es_ES"/>
        </w:rPr>
        <w:t>Un miembro de la línea sacerdotal del hijo menor de Aarón, Itamar. Ahitob era un descendiente de Elí a través de su hijo Finees, y padre de Ahías y Ahimelec, quienes fueron sacerdotes durante el reinado de Saúl (</w:t>
      </w:r>
      <w:r>
        <w:rPr>
          <w:lang w:val="es_ES" w:bidi="es_ES"/>
        </w:rPr>
        <w:t>1 Sam 14:3</w:t>
      </w:r>
      <w:r>
        <w:rPr>
          <w:lang w:val="es_ES" w:bidi="es_ES"/>
        </w:rPr>
        <w:t xml:space="preserve">; </w:t>
      </w:r>
      <w:r>
        <w:rPr>
          <w:lang w:val="es_ES" w:bidi="es_ES"/>
        </w:rPr>
        <w:t>22:9–12,20</w:t>
      </w:r>
      <w:r>
        <w:rPr>
          <w:lang w:val="es_ES" w:bidi="es_ES"/>
        </w:rPr>
        <w:t>).</w:t>
      </w:r>
    </w:p>
    <w:p>
      <w:pPr>
        <w:pStyle w:val="ListNumber"/>
        <w:spacing w:line="240" w:lineRule="auto"/>
        <w:ind w:left="720"/>
      </w:pPr>
      <w:r>
        <w:rPr>
          <w:lang w:val="es_ES" w:bidi="es_ES"/>
        </w:rPr>
      </w:r>
      <w:r>
        <w:rPr>
          <w:lang w:val="es_ES" w:bidi="es_ES"/>
        </w:rPr>
        <w:t>Ahitob era un miembro de la línea sacerdotal del tercer hijo de Aarón, Eleazar. Era nieto de Meraiot, hijo de Amarías y padre de Sadoc (</w:t>
      </w:r>
      <w:r>
        <w:rPr>
          <w:lang w:val="es_ES" w:bidi="es_ES"/>
        </w:rPr>
        <w:t>1 Cro 6:4–7</w:t>
      </w:r>
      <w:r>
        <w:rPr>
          <w:lang w:val="es_ES" w:bidi="es_ES"/>
        </w:rPr>
        <w:t>). Sadoc fue un sumo sacerdote durante el reinado de David (</w:t>
      </w:r>
      <w:r>
        <w:rPr>
          <w:lang w:val="es_ES" w:bidi="es_ES"/>
        </w:rPr>
        <w:t>2 Sam 8:17</w:t>
      </w:r>
      <w:r>
        <w:rPr>
          <w:lang w:val="es_ES" w:bidi="es_ES"/>
        </w:rPr>
        <w:t>).</w:t>
      </w:r>
    </w:p>
    <w:p>
      <w:pPr>
        <w:pStyle w:val="ListNumber"/>
        <w:spacing w:line="240" w:lineRule="auto"/>
        <w:ind w:left="720"/>
      </w:pPr>
      <w:r>
        <w:rPr>
          <w:lang w:val="es_ES" w:bidi="es_ES"/>
        </w:rPr>
      </w:r>
      <w:r>
        <w:rPr>
          <w:lang w:val="es_ES" w:bidi="es_ES"/>
        </w:rPr>
        <w:t>Posiblemente sea el mismo que el #2 mencionado anteriormente (los escribas a veces copian nombres dos veces), pero probablemente sea otro miembro de la línea sacerdotal de Eleazar, siete generaciones después del #2 (</w:t>
      </w:r>
      <w:r>
        <w:rPr>
          <w:lang w:val="es_ES" w:bidi="es_ES"/>
        </w:rPr>
        <w:t>1 Cro 6:11–12</w:t>
      </w:r>
      <w:r>
        <w:rPr>
          <w:lang w:val="es_ES" w:bidi="es_ES"/>
        </w:rPr>
        <w:t>). El padre de Ahitob también se llamaba Amarías, y su hijo o nieto fue Sadoc (</w:t>
      </w:r>
      <w:r>
        <w:rPr>
          <w:lang w:val="es_ES" w:bidi="es_ES"/>
        </w:rPr>
        <w:t>1 Cro 9:11,</w:t>
      </w:r>
      <w:r>
        <w:rPr>
          <w:lang w:val="es_ES" w:bidi="es_ES"/>
        </w:rPr>
        <w:t xml:space="preserve"> </w:t>
      </w:r>
      <w:r>
        <w:rPr>
          <w:lang w:val="es_ES" w:bidi="es_ES"/>
        </w:rPr>
        <w:t>Ne 11:11</w:t>
      </w:r>
      <w:r>
        <w:rPr>
          <w:lang w:val="es_ES" w:bidi="es_ES"/>
        </w:rPr>
        <w:t>). Su abuelo fue Azarías. Ahitob está listado como un ancestro de Esdras (</w:t>
      </w:r>
      <w:r>
        <w:rPr>
          <w:lang w:val="es_ES" w:bidi="es_ES"/>
        </w:rPr>
        <w:t>Esd 7:2,</w:t>
      </w:r>
      <w:r>
        <w:rPr>
          <w:lang w:val="es_ES" w:bidi="es_ES"/>
        </w:rPr>
        <w:t xml:space="preserve"> 1 Esdras 8:2, 2 Esdras 1:1).</w:t>
      </w:r>
      <w:r>
        <w:rPr>
          <w:lang w:val="es_ES" w:bidi="es_ES"/>
        </w:rPr>
      </w:r>
      <w:r>
        <w:rPr>
          <w:lang w:val="es_ES" w:bidi="es_ES"/>
        </w:rPr>
      </w:r>
    </w:p>
    <w:p>
      <w:pPr/>
      <w:r>
        <w:rPr>
          <w:lang w:val="es_ES" w:bidi="es_ES"/>
        </w:rPr>
      </w:r>
    </w:p>
    <w:p>
      <w:pPr>
        <w:pStyle w:val="Heading2"/>
      </w:pPr>
      <w:r>
        <w:rPr>
          <w:lang w:val="es_ES" w:bidi="es_ES"/>
        </w:rPr>
        <w:t>Ahitofel</w:t>
      </w:r>
      <w:r>
        <w:rPr>
          <w:lang w:val="es_ES" w:bidi="es_ES"/>
        </w:rPr>
      </w:r>
    </w:p>
    <w:p>
      <w:pPr/>
      <w:r>
        <w:rPr>
          <w:lang w:val="es_ES" w:bidi="es_ES"/>
        </w:rPr>
      </w:r>
      <w:r>
        <w:rPr>
          <w:lang w:val="es_ES" w:bidi="es_ES"/>
        </w:rPr>
        <w:t>Ahitofel fue el asesor de confianza del rey David que más tarde lo traicionó. Se unió al plan de Absalón para tomar el reino. La gente consideraba que el consejo de Ahitofel era muy sabio, casi como las palabras de Dios (</w:t>
      </w:r>
      <w:r>
        <w:rPr>
          <w:lang w:val="es_ES" w:bidi="es_ES"/>
        </w:rPr>
        <w:t>2 Sam 16:23</w:t>
      </w:r>
      <w:r>
        <w:rPr>
          <w:lang w:val="es_ES" w:bidi="es_ES"/>
        </w:rPr>
        <w:t>).</w:t>
      </w:r>
    </w:p>
    <w:p>
      <w:pPr/>
      <w:r>
        <w:rPr>
          <w:lang w:val="es_ES" w:bidi="es_ES"/>
        </w:rPr>
      </w:r>
      <w:r>
        <w:rPr>
          <w:lang w:val="es_ES" w:bidi="es_ES"/>
        </w:rPr>
        <w:t>Cuando David escuchó que Ahitofel lo había traicionado y se había unido a Absalón, David oró: "</w:t>
      </w:r>
      <w:r>
        <w:rPr>
          <w:lang w:val="es_ES" w:bidi="es_ES"/>
        </w:rPr>
        <w:t>Entontece ahora, oh Jehová, el consejo de Ahitofel</w:t>
      </w:r>
      <w:r>
        <w:rPr>
          <w:lang w:val="es_ES" w:bidi="es_ES"/>
        </w:rPr>
        <w:t>" (</w:t>
      </w:r>
      <w:r>
        <w:rPr>
          <w:lang w:val="es_ES" w:bidi="es_ES"/>
        </w:rPr>
        <w:t>2 Sam 15:31</w:t>
      </w:r>
      <w:r>
        <w:rPr>
          <w:lang w:val="es_ES" w:bidi="es_ES"/>
        </w:rPr>
        <w:t>). Ahitofel aconsejó a Absalón que tomara las concubinas de David (</w:t>
      </w:r>
      <w:r>
        <w:rPr>
          <w:lang w:val="es_ES" w:bidi="es_ES"/>
        </w:rPr>
        <w:t>2 Sam 16:20–22</w:t>
      </w:r>
      <w:r>
        <w:rPr>
          <w:lang w:val="es_ES" w:bidi="es_ES"/>
        </w:rPr>
        <w:t>). Tomar las concubinas del rey era un acto público que declaraba que el rey anterior había sido reemplazado.</w:t>
      </w:r>
    </w:p>
    <w:p>
      <w:pPr/>
      <w:r>
        <w:rPr>
          <w:lang w:val="es_ES" w:bidi="es_ES"/>
        </w:rPr>
      </w:r>
      <w:r>
        <w:rPr>
          <w:lang w:val="es_ES" w:bidi="es_ES"/>
        </w:rPr>
        <w:t>Como David todavía estaba vivo, este acto tenía como objetivo crear una ruptura definitiva entre David y Absalón. También cumplió la profecía de Natán a David, que decía que, debido a que David había tomado en secreto la esposa de otro hombre, sus propias esposas serían tomadas de él en público (</w:t>
      </w:r>
      <w:r>
        <w:rPr>
          <w:lang w:val="es_ES" w:bidi="es_ES"/>
        </w:rPr>
        <w:t>2 Sam 12:7–12</w:t>
      </w:r>
      <w:r>
        <w:rPr>
          <w:lang w:val="es_ES" w:bidi="es_ES"/>
        </w:rPr>
        <w:t>).</w:t>
      </w:r>
    </w:p>
    <w:p>
      <w:pPr/>
      <w:r>
        <w:rPr>
          <w:lang w:val="es_ES" w:bidi="es_ES"/>
        </w:rPr>
      </w:r>
      <w:r>
        <w:rPr>
          <w:lang w:val="es_ES" w:bidi="es_ES"/>
        </w:rPr>
        <w:t>El segundo plan de Ahitofel consistía en atacar a David rápidamente con doce mil soldados expertos (</w:t>
      </w:r>
      <w:r>
        <w:rPr>
          <w:lang w:val="es_ES" w:bidi="es_ES"/>
        </w:rPr>
        <w:t>2 Sam 17:1–3</w:t>
      </w:r>
      <w:r>
        <w:rPr>
          <w:lang w:val="es_ES" w:bidi="es_ES"/>
        </w:rPr>
        <w:t>). Sin embargo, Absalón no siguió este consejo. En su lugar, escuchó a Husai, quien estaba trabajando en secreto para David. Husai sugirió un plan de ataque más grande (</w:t>
      </w:r>
      <w:r>
        <w:rPr>
          <w:lang w:val="es_ES" w:bidi="es_ES"/>
        </w:rPr>
        <w:t>2 Sam 17:4–14</w:t>
      </w:r>
      <w:r>
        <w:rPr>
          <w:lang w:val="es_ES" w:bidi="es_ES"/>
        </w:rPr>
        <w:t>). Su discurso tenía como objetivo hacer que Absalón se sintiera importante y darle a David más tiempo para prepararse. Cuando Ahitofel vio que Absalón no siguió su consejo, regresó a su ciudad natal y se suicidó (</w:t>
      </w:r>
      <w:r>
        <w:rPr>
          <w:lang w:val="es_ES" w:bidi="es_ES"/>
        </w:rPr>
        <w:t>2 Sam 17:23</w:t>
      </w:r>
      <w:r>
        <w:rPr>
          <w:lang w:val="es_ES" w:bidi="es_ES"/>
        </w:rPr>
        <w:t>).</w:t>
      </w:r>
      <w:r>
        <w:rPr>
          <w:lang w:val="es_ES" w:bidi="es_ES"/>
        </w:rPr>
      </w:r>
      <w:r>
        <w:rPr>
          <w:lang w:val="es_ES" w:bidi="es_ES"/>
        </w:rPr>
      </w:r>
    </w:p>
    <w:p>
      <w:pPr/>
      <w:r>
        <w:rPr>
          <w:lang w:val="es_ES" w:bidi="es_ES"/>
        </w:rPr>
      </w:r>
    </w:p>
    <w:p>
      <w:pPr>
        <w:pStyle w:val="Heading2"/>
      </w:pPr>
      <w:r>
        <w:rPr>
          <w:lang w:val="es_ES" w:bidi="es_ES"/>
        </w:rPr>
        <w:t>Ahlab</w:t>
      </w:r>
      <w:r>
        <w:rPr>
          <w:lang w:val="es_ES" w:bidi="es_ES"/>
        </w:rPr>
      </w:r>
    </w:p>
    <w:p>
      <w:pPr/>
      <w:r>
        <w:rPr>
          <w:lang w:val="es_ES" w:bidi="es_ES"/>
        </w:rPr>
      </w:r>
      <w:r>
        <w:rPr>
          <w:lang w:val="es_ES" w:bidi="es_ES"/>
        </w:rPr>
        <w:t>Una ciudad cananea en Aser. Los israelitas no lograron expulsar a sus habitantes durante su conquista de Canaán (</w:t>
      </w:r>
      <w:r>
        <w:rPr>
          <w:lang w:val="es_ES" w:bidi="es_ES"/>
        </w:rPr>
        <w:t>Jc 1:31</w:t>
      </w:r>
      <w:r>
        <w:rPr>
          <w:lang w:val="es_ES" w:bidi="es_ES"/>
        </w:rPr>
        <w:t xml:space="preserve">). Probablemente sea la misma ciudad que Mahalab mencionada en </w:t>
      </w:r>
      <w:r>
        <w:rPr>
          <w:lang w:val="es_ES" w:bidi="es_ES"/>
        </w:rPr>
        <w:t>Josué 19:29</w:t>
      </w:r>
      <w:r>
        <w:rPr>
          <w:lang w:val="es_ES" w:bidi="es_ES"/>
        </w:rPr>
        <w:t>. Es la actual Khirbet el-Mahalib, cerca de Tiro.</w:t>
      </w:r>
    </w:p>
    <w:p>
      <w:pPr/>
      <w:r>
        <w:rPr>
          <w:lang w:val="es_ES" w:bidi="es_ES"/>
        </w:rPr>
      </w:r>
      <w:r>
        <w:rPr>
          <w:i/>
          <w:lang w:val="es_ES" w:bidi="es_ES"/>
        </w:rPr>
        <w:t>Ver</w:t>
      </w:r>
      <w:r>
        <w:rPr>
          <w:lang w:val="es_ES" w:bidi="es_ES"/>
        </w:rPr>
        <w:t xml:space="preserve"> </w:t>
      </w:r>
      <w:r>
        <w:rPr>
          <w:lang w:val="es_ES" w:bidi="es_ES"/>
        </w:rPr>
        <w:t>Mahalab.</w:t>
      </w:r>
      <w:r>
        <w:rPr>
          <w:lang w:val="es_ES" w:bidi="es_ES"/>
        </w:rPr>
      </w:r>
      <w:r>
        <w:rPr>
          <w:lang w:val="es_ES" w:bidi="es_ES"/>
        </w:rPr>
      </w:r>
    </w:p>
    <w:p>
      <w:pPr/>
      <w:r>
        <w:rPr>
          <w:lang w:val="es_ES" w:bidi="es_ES"/>
        </w:rPr>
      </w:r>
    </w:p>
    <w:p>
      <w:pPr>
        <w:pStyle w:val="Heading2"/>
      </w:pPr>
      <w:r>
        <w:rPr>
          <w:lang w:val="es_ES" w:bidi="es_ES"/>
        </w:rPr>
        <w:t>Ahlai</w:t>
      </w:r>
      <w:r>
        <w:rPr>
          <w:lang w:val="es_ES" w:bidi="es_ES"/>
        </w:rPr>
      </w:r>
    </w:p>
    <w:p>
      <w:pPr>
        <w:pStyle w:val="ListNumber"/>
        <w:numPr>
          <w:ilvl w:val="0"/>
          <w:numId w:val="62"/>
        </w:numPr>
        <w:spacing w:line="240" w:lineRule="auto"/>
        <w:ind w:left="720"/>
      </w:pPr>
      <w:r>
        <w:rPr>
          <w:lang w:val="es_ES" w:bidi="es_ES"/>
        </w:rPr>
      </w:r>
      <w:r>
        <w:rPr>
          <w:lang w:val="es_ES" w:bidi="es_ES"/>
        </w:rPr>
        <w:t>La hija de Sesán, miembro de la tribu de Judá (</w:t>
      </w:r>
      <w:r>
        <w:rPr>
          <w:lang w:val="es_ES" w:bidi="es_ES"/>
        </w:rPr>
        <w:t>1 Cro 2:31,34</w:t>
      </w:r>
      <w:r>
        <w:rPr>
          <w:lang w:val="es_ES" w:bidi="es_ES"/>
        </w:rPr>
        <w:t xml:space="preserve">). En </w:t>
      </w:r>
      <w:r>
        <w:rPr>
          <w:lang w:val="es_ES" w:bidi="es_ES"/>
        </w:rPr>
        <w:t>1 Crónicas 2:31</w:t>
      </w:r>
      <w:r>
        <w:rPr>
          <w:lang w:val="es_ES" w:bidi="es_ES"/>
        </w:rPr>
        <w:t>, a veces se le llama Ahlai, hijo de Sesán.</w:t>
      </w:r>
    </w:p>
    <w:p>
      <w:pPr>
        <w:pStyle w:val="ListNumber"/>
        <w:spacing w:line="240" w:lineRule="auto"/>
        <w:ind w:left="720"/>
      </w:pPr>
      <w:r>
        <w:rPr>
          <w:lang w:val="es_ES" w:bidi="es_ES"/>
        </w:rPr>
      </w:r>
      <w:r>
        <w:rPr>
          <w:lang w:val="es_ES" w:bidi="es_ES"/>
        </w:rPr>
        <w:t>Padre o antepasado de Zabad. Zabad fue uno de los valientes de David, conocidos como "los treinta" (</w:t>
      </w:r>
      <w:r>
        <w:rPr>
          <w:lang w:val="es_ES" w:bidi="es_ES"/>
        </w:rPr>
        <w:t>1 Cro 11:41</w:t>
      </w:r>
      <w:r>
        <w:rPr>
          <w:lang w:val="es_ES" w:bidi="es_ES"/>
        </w:rPr>
        <w:t>).</w:t>
      </w:r>
      <w:r>
        <w:rPr>
          <w:lang w:val="es_ES" w:bidi="es_ES"/>
        </w:rPr>
      </w:r>
      <w:r>
        <w:rPr>
          <w:lang w:val="es_ES" w:bidi="es_ES"/>
        </w:rPr>
      </w:r>
    </w:p>
    <w:p>
      <w:pPr/>
      <w:r>
        <w:rPr>
          <w:lang w:val="es_ES" w:bidi="es_ES"/>
        </w:rPr>
      </w:r>
    </w:p>
    <w:p>
      <w:pPr>
        <w:pStyle w:val="Heading2"/>
      </w:pPr>
      <w:r>
        <w:rPr>
          <w:lang w:val="es_ES" w:bidi="es_ES"/>
        </w:rPr>
        <w:t>Ahoa, Ahohi, Ahohita</w:t>
      </w:r>
      <w:r>
        <w:rPr>
          <w:lang w:val="es_ES" w:bidi="es_ES"/>
        </w:rPr>
      </w:r>
    </w:p>
    <w:p>
      <w:pPr/>
      <w:r>
        <w:rPr>
          <w:lang w:val="es_ES" w:bidi="es_ES"/>
        </w:rPr>
      </w:r>
      <w:r>
        <w:rPr>
          <w:lang w:val="es_ES" w:bidi="es_ES"/>
        </w:rPr>
        <w:t>Uno de los nueve hijos de Bela, perteneciente a la tribu de Benjamín (</w:t>
      </w:r>
      <w:r>
        <w:rPr>
          <w:lang w:val="es_ES" w:bidi="es_ES"/>
        </w:rPr>
        <w:t>1 Cro 8:4</w:t>
      </w:r>
      <w:r>
        <w:rPr>
          <w:lang w:val="es_ES" w:bidi="es_ES"/>
        </w:rPr>
        <w:t>).</w:t>
      </w:r>
    </w:p>
    <w:p>
      <w:pPr/>
      <w:r>
        <w:rPr>
          <w:lang w:val="es_ES" w:bidi="es_ES"/>
        </w:rPr>
      </w:r>
      <w:r>
        <w:rPr>
          <w:lang w:val="es_ES" w:bidi="es_ES"/>
        </w:rPr>
        <w:t>Los descendientes de Ahoa se llamaban ahohitas, y dos de ellos estaban entre los guerreros más destacados del Rey David:</w:t>
      </w:r>
    </w:p>
    <w:p>
      <w:pPr>
        <w:pStyle w:val="ListBullet"/>
        <w:spacing w:line="240" w:lineRule="auto"/>
        <w:ind w:left="720"/>
      </w:pPr>
      <w:r>
        <w:rPr>
          <w:lang w:val="es_ES" w:bidi="es_ES"/>
        </w:rPr>
      </w:r>
      <w:r>
        <w:rPr>
          <w:lang w:val="es_ES" w:bidi="es_ES"/>
        </w:rPr>
        <w:t xml:space="preserve">Dodo (“hijo de… Ahohi”, </w:t>
      </w:r>
      <w:r>
        <w:rPr>
          <w:lang w:val="es_ES" w:bidi="es_ES"/>
        </w:rPr>
        <w:t>2 Sam 23:9</w:t>
      </w:r>
      <w:r>
        <w:rPr>
          <w:lang w:val="es_ES" w:bidi="es_ES"/>
        </w:rPr>
        <w:t xml:space="preserve">; se escribe “Dodai” en </w:t>
      </w:r>
      <w:r>
        <w:rPr>
          <w:lang w:val="es_ES" w:bidi="es_ES"/>
        </w:rPr>
        <w:t>1 Cro 27:4</w:t>
      </w:r>
      <w:r>
        <w:rPr>
          <w:lang w:val="es_ES" w:bidi="es_ES"/>
        </w:rPr>
        <w:t>)</w:t>
      </w:r>
    </w:p>
    <w:p>
      <w:pPr>
        <w:pStyle w:val="ListBullet"/>
        <w:spacing w:line="240" w:lineRule="auto"/>
        <w:ind w:left="720"/>
      </w:pPr>
      <w:r>
        <w:rPr>
          <w:lang w:val="es_ES" w:bidi="es_ES"/>
        </w:rPr>
      </w:r>
      <w:r>
        <w:rPr>
          <w:lang w:val="es_ES" w:bidi="es_ES"/>
        </w:rPr>
        <w:t>Zelmón el Ahohita (</w:t>
      </w:r>
      <w:r>
        <w:rPr>
          <w:lang w:val="es_ES" w:bidi="es_ES"/>
        </w:rPr>
        <w:t>2 Sam 23:28;</w:t>
      </w:r>
      <w:r>
        <w:rPr>
          <w:lang w:val="es_ES" w:bidi="es_ES"/>
        </w:rPr>
        <w:t xml:space="preserve"> es llamado "Ilai" en </w:t>
      </w:r>
      <w:r>
        <w:rPr>
          <w:lang w:val="es_ES" w:bidi="es_ES"/>
        </w:rPr>
        <w:t>1 Cro 11:29</w:t>
      </w:r>
      <w:r>
        <w:rPr>
          <w:lang w:val="es_ES" w:bidi="es_ES"/>
        </w:rPr>
        <w:t>).</w:t>
      </w:r>
      <w:r>
        <w:rPr>
          <w:lang w:val="es_ES" w:bidi="es_ES"/>
        </w:rPr>
      </w:r>
      <w:r>
        <w:rPr>
          <w:lang w:val="es_ES" w:bidi="es_ES"/>
        </w:rPr>
      </w:r>
    </w:p>
    <w:p>
      <w:pPr/>
      <w:r>
        <w:rPr>
          <w:lang w:val="es_ES" w:bidi="es_ES"/>
        </w:rPr>
      </w:r>
    </w:p>
    <w:p>
      <w:pPr>
        <w:pStyle w:val="Heading2"/>
      </w:pPr>
      <w:r>
        <w:rPr>
          <w:lang w:val="es_ES" w:bidi="es_ES"/>
        </w:rPr>
        <w:t>Aholá y Aholibá</w:t>
      </w:r>
      <w:r>
        <w:rPr>
          <w:lang w:val="es_ES" w:bidi="es_ES"/>
        </w:rPr>
      </w:r>
    </w:p>
    <w:p>
      <w:pPr/>
      <w:r>
        <w:rPr>
          <w:lang w:val="es_ES" w:bidi="es_ES"/>
        </w:rPr>
      </w:r>
      <w:r>
        <w:rPr>
          <w:lang w:val="es_ES" w:bidi="es_ES"/>
        </w:rPr>
        <w:t>Nombres dados al reino del norte (RVR “Aholá”), con su capital en Samaria, y al reino del sur (RVR “</w:t>
      </w:r>
      <w:r>
        <w:rPr>
          <w:lang w:val="es_ES" w:bidi="es_ES"/>
        </w:rPr>
        <w:t>Aholibah</w:t>
      </w:r>
      <w:r>
        <w:rPr>
          <w:lang w:val="es_ES" w:bidi="es_ES"/>
        </w:rPr>
        <w:t>”), con su capital en Jerusalén, respectivamente, por Ezequiel en su alegoría que representa la infidelidad del pueblo de Dios (</w:t>
      </w:r>
      <w:r>
        <w:rPr>
          <w:lang w:val="es_ES" w:bidi="es_ES"/>
        </w:rPr>
        <w:t>Ez 23</w:t>
      </w:r>
      <w:r>
        <w:rPr>
          <w:lang w:val="es_ES" w:bidi="es_ES"/>
        </w:rPr>
        <w:t>). Los nombres reflejaban la actitud fundamental de cada uno de los reinos gemelos hacia Dios y su adoración. Samaria (Aholá) tenía “su propia tienda” (el significado literal del nombre) y había creado sus propios centros de adoración; Jerusalén (Aholibá, literalmente “mi tienda está en ella”) se enorgullecía de ser la guardiana del templo.</w:t>
      </w:r>
    </w:p>
    <w:p>
      <w:pPr/>
      <w:r>
        <w:rPr>
          <w:lang w:val="es_ES" w:bidi="es_ES"/>
        </w:rPr>
      </w:r>
      <w:r>
        <w:rPr>
          <w:lang w:val="es_ES" w:bidi="es_ES"/>
        </w:rPr>
        <w:t>En lugar de ser fiel al Señor, Samaria había cometido adulterio espiritual. No contenta con su infidelidad espiritual al cortejar a los dioses de Egipto, había codiciado los ídolos de Asiria y las atracciones mundanas que la cultura neoasiria le ofrecía. Ambos cursos de acción están bien documentados por descubrimientos arqueológicos del antiguo Cercano Oriente, como el acto de homenaje de Jehú representado en el Obelisco Negro del Rey Salmanasar III de Asiria (859–824 a.C.). La conducta de Samaria fue juzgada por Dios; su nuevo deseo resultó en su destrucción, ya que Dios la entregó en manos del conquistador asirio.</w:t>
      </w:r>
    </w:p>
    <w:p>
      <w:pPr/>
      <w:r>
        <w:rPr>
          <w:lang w:val="es_ES" w:bidi="es_ES"/>
        </w:rPr>
      </w:r>
      <w:r>
        <w:rPr>
          <w:lang w:val="es_ES" w:bidi="es_ES"/>
        </w:rPr>
        <w:t xml:space="preserve">En lugar de aprender del ejemplo de Israel, Judá no solo había buscado la alianza con Asiria y su idolatría (por ejemplo, </w:t>
      </w:r>
      <w:r>
        <w:rPr>
          <w:lang w:val="es_ES" w:bidi="es_ES"/>
        </w:rPr>
        <w:t>2 Re 16:10–18</w:t>
      </w:r>
      <w:r>
        <w:rPr>
          <w:lang w:val="es_ES" w:bidi="es_ES"/>
        </w:rPr>
        <w:t xml:space="preserve">), sino que también había añadido a sus alianzas al Imperio Neo-Babilónico (por ejemplo, </w:t>
      </w:r>
      <w:r>
        <w:rPr>
          <w:lang w:val="es_ES" w:bidi="es_ES"/>
        </w:rPr>
        <w:t>2 Re 20:14–18</w:t>
      </w:r>
      <w:r>
        <w:rPr>
          <w:lang w:val="es_ES" w:bidi="es_ES"/>
        </w:rPr>
        <w:t xml:space="preserve">) y luego había regresado una vez más a Egipto (por ejemplo, </w:t>
      </w:r>
      <w:r>
        <w:rPr>
          <w:lang w:val="es_ES" w:bidi="es_ES"/>
        </w:rPr>
        <w:t>Jr 37</w:t>
      </w:r>
      <w:r>
        <w:rPr>
          <w:lang w:val="es_ES" w:bidi="es_ES"/>
        </w:rPr>
        <w:t xml:space="preserve">; </w:t>
      </w:r>
      <w:r>
        <w:rPr>
          <w:lang w:val="es_ES" w:bidi="es_ES"/>
        </w:rPr>
        <w:t>46</w:t>
      </w:r>
      <w:r>
        <w:rPr>
          <w:lang w:val="es_ES" w:bidi="es_ES"/>
        </w:rPr>
        <w:t>), su antiguo amante (</w:t>
      </w:r>
      <w:r>
        <w:rPr>
          <w:lang w:val="es_ES" w:bidi="es_ES"/>
        </w:rPr>
        <w:t>Ez 23:11–21</w:t>
      </w:r>
      <w:r>
        <w:rPr>
          <w:lang w:val="es_ES" w:bidi="es_ES"/>
        </w:rPr>
        <w:t>). Por lo tanto, Dios la castigaría severamente a manos de los babilonios, y conocería el justo juicio de Dios.</w:t>
      </w:r>
    </w:p>
    <w:p>
      <w:pPr/>
      <w:r>
        <w:rPr>
          <w:lang w:val="es_ES" w:bidi="es_ES"/>
        </w:rPr>
      </w:r>
      <w:r>
        <w:rPr>
          <w:lang w:val="es_ES" w:bidi="es_ES"/>
        </w:rPr>
        <w:t>Ezequiel concluye su alegoría repasando los cargos de Dios contra los dos reinos. El pueblo de Dios era doblemente culpable. No satisfechos con su apostasía, habían llegado al extremo de profanar el santuario de Dios y su sábado al entrar al templo con manos ensangrentadas por el sacrificio de sus propios hijos en ritos paganos.</w:t>
      </w:r>
      <w:r>
        <w:rPr>
          <w:lang w:val="es_ES" w:bidi="es_ES"/>
        </w:rPr>
      </w:r>
      <w:r>
        <w:rPr>
          <w:lang w:val="es_ES" w:bidi="es_ES"/>
        </w:rPr>
      </w:r>
    </w:p>
    <w:p>
      <w:pPr/>
      <w:r>
        <w:rPr>
          <w:lang w:val="es_ES" w:bidi="es_ES"/>
        </w:rPr>
      </w:r>
    </w:p>
    <w:p>
      <w:pPr>
        <w:pStyle w:val="Heading2"/>
      </w:pPr>
      <w:r>
        <w:rPr>
          <w:lang w:val="es_ES" w:bidi="es_ES"/>
        </w:rPr>
        <w:t>Aholah</w:t>
      </w:r>
      <w:r>
        <w:rPr>
          <w:lang w:val="es_ES" w:bidi="es_ES"/>
        </w:rPr>
      </w:r>
    </w:p>
    <w:p>
      <w:pPr/>
      <w:r>
        <w:rPr>
          <w:lang w:val="es_ES" w:bidi="es_ES"/>
        </w:rPr>
      </w:r>
      <w:r>
        <w:rPr>
          <w:lang w:val="es_ES" w:bidi="es_ES"/>
        </w:rPr>
        <w:t>La versión de la RVR 1909 de Aholá. Aholá era el nombre simbólico de Samaria, la capital del reino del norte de Israel (</w:t>
      </w:r>
      <w:r>
        <w:rPr>
          <w:lang w:val="es_ES" w:bidi="es_ES"/>
        </w:rPr>
        <w:t>Ez 23</w:t>
      </w:r>
      <w:r>
        <w:rPr>
          <w:lang w:val="es_ES" w:bidi="es_ES"/>
        </w:rPr>
        <w:t>).</w:t>
      </w:r>
    </w:p>
    <w:p>
      <w:pPr/>
      <w:r>
        <w:rPr>
          <w:lang w:val="es_ES" w:bidi="es_ES"/>
        </w:rPr>
      </w:r>
      <w:r>
        <w:rPr>
          <w:i/>
          <w:lang w:val="es_ES" w:bidi="es_ES"/>
        </w:rPr>
        <w:t>Ver</w:t>
      </w:r>
      <w:r>
        <w:rPr>
          <w:lang w:val="es_ES" w:bidi="es_ES"/>
        </w:rPr>
        <w:t xml:space="preserve"> </w:t>
      </w:r>
      <w:r>
        <w:rPr>
          <w:lang w:val="es_ES" w:bidi="es_ES"/>
        </w:rPr>
        <w:t>Aholá y Aholibá</w:t>
      </w:r>
      <w:r>
        <w:rPr>
          <w:lang w:val="es_ES" w:bidi="es_ES"/>
        </w:rPr>
      </w:r>
      <w:r>
        <w:rPr>
          <w:lang w:val="es_ES" w:bidi="es_ES"/>
        </w:rPr>
      </w:r>
    </w:p>
    <w:p>
      <w:pPr/>
      <w:r>
        <w:rPr>
          <w:lang w:val="es_ES" w:bidi="es_ES"/>
        </w:rPr>
      </w:r>
    </w:p>
    <w:p>
      <w:pPr>
        <w:pStyle w:val="Heading2"/>
      </w:pPr>
      <w:r>
        <w:rPr>
          <w:lang w:val="es_ES" w:bidi="es_ES"/>
        </w:rPr>
        <w:t>Aholiab</w:t>
      </w:r>
      <w:r>
        <w:rPr>
          <w:lang w:val="es_ES" w:bidi="es_ES"/>
        </w:rPr>
      </w:r>
    </w:p>
    <w:p>
      <w:pPr/>
      <w:r>
        <w:rPr>
          <w:lang w:val="es_ES" w:bidi="es_ES"/>
        </w:rPr>
      </w:r>
      <w:r>
        <w:rPr>
          <w:lang w:val="es_ES" w:bidi="es_ES"/>
        </w:rPr>
        <w:t>La RV-1909 lo menciona en Éxodo (</w:t>
      </w:r>
      <w:r>
        <w:rPr>
          <w:lang w:val="es_ES" w:bidi="es_ES"/>
        </w:rPr>
        <w:t>Ex 31:6</w:t>
      </w:r>
      <w:r>
        <w:rPr>
          <w:lang w:val="es_ES" w:bidi="es_ES"/>
        </w:rPr>
        <w:t>), se trataba de un artesano de la tribu de Dan.</w:t>
      </w:r>
    </w:p>
    <w:p>
      <w:pPr/>
      <w:r>
        <w:rPr>
          <w:lang w:val="es_ES" w:bidi="es_ES"/>
        </w:rPr>
      </w:r>
      <w:r>
        <w:rPr>
          <w:i/>
          <w:lang w:val="es_ES" w:bidi="es_ES"/>
        </w:rPr>
        <w:t xml:space="preserve">Ver </w:t>
      </w:r>
      <w:r>
        <w:rPr>
          <w:lang w:val="es_ES" w:bidi="es_ES"/>
        </w:rPr>
        <w:t>Aholiab</w:t>
      </w:r>
      <w:r>
        <w:rPr>
          <w:lang w:val="es_ES" w:bidi="es_ES"/>
        </w:rPr>
        <w:t>.</w:t>
      </w:r>
      <w:r>
        <w:rPr>
          <w:lang w:val="es_ES" w:bidi="es_ES"/>
        </w:rPr>
      </w:r>
      <w:r>
        <w:rPr>
          <w:lang w:val="es_ES" w:bidi="es_ES"/>
        </w:rPr>
      </w:r>
    </w:p>
    <w:p>
      <w:pPr/>
      <w:r>
        <w:rPr>
          <w:lang w:val="es_ES" w:bidi="es_ES"/>
        </w:rPr>
      </w:r>
    </w:p>
    <w:p>
      <w:pPr>
        <w:pStyle w:val="Heading2"/>
      </w:pPr>
      <w:r>
        <w:rPr>
          <w:lang w:val="es_ES" w:bidi="es_ES"/>
        </w:rPr>
        <w:t>Aholiab</w:t>
      </w:r>
      <w:r>
        <w:rPr>
          <w:lang w:val="es_ES" w:bidi="es_ES"/>
        </w:rPr>
      </w:r>
    </w:p>
    <w:p>
      <w:pPr/>
      <w:r>
        <w:rPr>
          <w:lang w:val="es_ES" w:bidi="es_ES"/>
        </w:rPr>
      </w:r>
      <w:r>
        <w:rPr>
          <w:lang w:val="es_ES" w:bidi="es_ES"/>
        </w:rPr>
        <w:t>Moisés decidió ayudar a Bezaleel, el maestro artesano, en la construcción y decoración del tabernáculo. Aholiab, hijo de Ahisamac de la tribu de Dan, era un diseñador y bordador destacado. Junto con Bezaleel, enseñó las habilidades necesarias para construir el tabernáculo (</w:t>
      </w:r>
      <w:r>
        <w:rPr>
          <w:lang w:val="es_ES" w:bidi="es_ES"/>
        </w:rPr>
        <w:t>Ex 31:6</w:t>
      </w:r>
      <w:r>
        <w:rPr>
          <w:lang w:val="es_ES" w:bidi="es_ES"/>
        </w:rPr>
        <w:t xml:space="preserve">; </w:t>
      </w:r>
      <w:r>
        <w:rPr>
          <w:lang w:val="es_ES" w:bidi="es_ES"/>
        </w:rPr>
        <w:t>35:34</w:t>
      </w:r>
      <w:r>
        <w:rPr>
          <w:lang w:val="es_ES" w:bidi="es_ES"/>
        </w:rPr>
        <w:t xml:space="preserve">; </w:t>
      </w:r>
      <w:r>
        <w:rPr>
          <w:lang w:val="es_ES" w:bidi="es_ES"/>
        </w:rPr>
        <w:t>36:1–2</w:t>
      </w:r>
      <w:r>
        <w:rPr>
          <w:lang w:val="es_ES" w:bidi="es_ES"/>
        </w:rPr>
        <w:t xml:space="preserve">; </w:t>
      </w:r>
      <w:r>
        <w:rPr>
          <w:lang w:val="es_ES" w:bidi="es_ES"/>
        </w:rPr>
        <w:t>38:23</w:t>
      </w:r>
      <w:r>
        <w:rPr>
          <w:lang w:val="es_ES" w:bidi="es_ES"/>
        </w:rPr>
        <w:t>).</w:t>
      </w:r>
      <w:r>
        <w:rPr>
          <w:lang w:val="es_ES" w:bidi="es_ES"/>
        </w:rPr>
      </w:r>
      <w:r>
        <w:rPr>
          <w:lang w:val="es_ES" w:bidi="es_ES"/>
        </w:rPr>
      </w:r>
    </w:p>
    <w:p>
      <w:pPr/>
      <w:r>
        <w:rPr>
          <w:lang w:val="es_ES" w:bidi="es_ES"/>
        </w:rPr>
      </w:r>
    </w:p>
    <w:p>
      <w:pPr>
        <w:pStyle w:val="Heading2"/>
      </w:pPr>
      <w:r>
        <w:rPr>
          <w:lang w:val="es_ES" w:bidi="es_ES"/>
        </w:rPr>
        <w:t>Aholibah</w:t>
      </w:r>
      <w:r>
        <w:rPr>
          <w:lang w:val="es_ES" w:bidi="es_ES"/>
        </w:rPr>
      </w:r>
    </w:p>
    <w:p>
      <w:pPr/>
      <w:r>
        <w:rPr>
          <w:lang w:val="es_ES" w:bidi="es_ES"/>
        </w:rPr>
      </w:r>
      <w:r>
        <w:rPr>
          <w:lang w:val="es_ES" w:bidi="es_ES"/>
        </w:rPr>
        <w:t xml:space="preserve">Grafía de la RVR 1909 de Oholibá que es el nombre simbólico de Jerusalén en </w:t>
      </w:r>
      <w:r>
        <w:rPr>
          <w:lang w:val="es_ES" w:bidi="es_ES"/>
        </w:rPr>
        <w:t>Ezequiel 23</w:t>
      </w:r>
      <w:r>
        <w:rPr>
          <w:lang w:val="es_ES" w:bidi="es_ES"/>
        </w:rPr>
        <w:t>.</w:t>
      </w:r>
    </w:p>
    <w:p>
      <w:pPr/>
      <w:r>
        <w:rPr>
          <w:lang w:val="es_ES" w:bidi="es_ES"/>
        </w:rPr>
      </w:r>
      <w:r>
        <w:rPr>
          <w:i/>
          <w:lang w:val="es_ES" w:bidi="es_ES"/>
        </w:rPr>
        <w:t>Ver</w:t>
      </w:r>
      <w:r>
        <w:rPr>
          <w:lang w:val="es_ES" w:bidi="es_ES"/>
        </w:rPr>
        <w:t xml:space="preserve"> </w:t>
      </w:r>
      <w:r>
        <w:rPr>
          <w:lang w:val="es_ES" w:bidi="es_ES"/>
        </w:rPr>
        <w:t>Aholá y Aholibá</w:t>
      </w:r>
      <w:r>
        <w:rPr>
          <w:lang w:val="es_ES" w:bidi="es_ES"/>
        </w:rPr>
        <w:t>.</w:t>
      </w:r>
      <w:r>
        <w:rPr>
          <w:lang w:val="es_ES" w:bidi="es_ES"/>
        </w:rPr>
      </w:r>
      <w:r>
        <w:rPr>
          <w:lang w:val="es_ES" w:bidi="es_ES"/>
        </w:rPr>
      </w:r>
    </w:p>
    <w:p>
      <w:pPr/>
      <w:r>
        <w:rPr>
          <w:lang w:val="es_ES" w:bidi="es_ES"/>
        </w:rPr>
      </w:r>
    </w:p>
    <w:p>
      <w:pPr>
        <w:pStyle w:val="Heading2"/>
      </w:pPr>
      <w:r>
        <w:rPr>
          <w:lang w:val="es_ES" w:bidi="es_ES"/>
        </w:rPr>
        <w:t>Ahorcar</w:t>
      </w:r>
      <w:r>
        <w:rPr>
          <w:lang w:val="es_ES" w:bidi="es_ES"/>
        </w:rPr>
      </w:r>
    </w:p>
    <w:p>
      <w:pPr/>
      <w:r>
        <w:rPr>
          <w:lang w:val="es_ES" w:bidi="es_ES"/>
        </w:rPr>
      </w:r>
      <w:r>
        <w:rPr>
          <w:i/>
          <w:lang w:val="es_ES" w:bidi="es_ES"/>
        </w:rPr>
        <w:t>Ver</w:t>
      </w:r>
      <w:r>
        <w:rPr>
          <w:lang w:val="es_ES" w:bidi="es_ES"/>
        </w:rPr>
        <w:t xml:space="preserve"> </w:t>
      </w:r>
      <w:r>
        <w:rPr>
          <w:lang w:val="es_ES" w:bidi="es_ES"/>
        </w:rPr>
        <w:t>Derecho Penal y Castigo</w:t>
      </w:r>
      <w:r>
        <w:rPr>
          <w:lang w:val="es_ES" w:bidi="es_ES"/>
        </w:rPr>
        <w:t xml:space="preserve">; </w:t>
      </w:r>
      <w:r>
        <w:rPr>
          <w:lang w:val="es_ES" w:bidi="es_ES"/>
        </w:rPr>
        <w:t>Empalamiento</w:t>
      </w:r>
      <w:r>
        <w:rPr>
          <w:lang w:val="es_ES" w:bidi="es_ES"/>
        </w:rPr>
        <w:t>.</w:t>
      </w:r>
      <w:r>
        <w:rPr>
          <w:lang w:val="es_ES" w:bidi="es_ES"/>
        </w:rPr>
      </w:r>
      <w:r>
        <w:rPr>
          <w:lang w:val="es_ES" w:bidi="es_ES"/>
        </w:rPr>
      </w:r>
    </w:p>
    <w:p>
      <w:pPr/>
      <w:r>
        <w:rPr>
          <w:lang w:val="es_ES" w:bidi="es_ES"/>
        </w:rPr>
      </w:r>
    </w:p>
    <w:p>
      <w:pPr>
        <w:pStyle w:val="Heading2"/>
      </w:pPr>
      <w:r>
        <w:rPr>
          <w:lang w:val="es_ES" w:bidi="es_ES"/>
        </w:rPr>
        <w:t>Ahumai</w:t>
      </w:r>
      <w:r>
        <w:rPr>
          <w:lang w:val="es_ES" w:bidi="es_ES"/>
        </w:rPr>
      </w:r>
    </w:p>
    <w:p>
      <w:pPr/>
      <w:r>
        <w:rPr>
          <w:lang w:val="es_ES" w:bidi="es_ES"/>
        </w:rPr>
      </w:r>
      <w:r>
        <w:rPr>
          <w:lang w:val="es_ES" w:bidi="es_ES"/>
        </w:rPr>
        <w:t>Descendiente de Jahat, de la tribu de Judá (</w:t>
      </w:r>
      <w:r>
        <w:rPr>
          <w:lang w:val="es_ES" w:bidi="es_ES"/>
        </w:rPr>
        <w:t>1 Cro 4:2</w:t>
      </w:r>
      <w:r>
        <w:rPr>
          <w:lang w:val="es_ES" w:bidi="es_ES"/>
        </w:rPr>
        <w:t>).</w:t>
      </w:r>
      <w:r>
        <w:rPr>
          <w:lang w:val="es_ES" w:bidi="es_ES"/>
        </w:rPr>
      </w:r>
      <w:r>
        <w:rPr>
          <w:lang w:val="es_ES" w:bidi="es_ES"/>
        </w:rPr>
      </w:r>
    </w:p>
    <w:p>
      <w:pPr/>
      <w:r>
        <w:rPr>
          <w:lang w:val="es_ES" w:bidi="es_ES"/>
        </w:rPr>
      </w:r>
    </w:p>
    <w:p>
      <w:pPr>
        <w:pStyle w:val="Heading2"/>
      </w:pPr>
      <w:r>
        <w:rPr>
          <w:lang w:val="es_ES" w:bidi="es_ES"/>
        </w:rPr>
        <w:t>Ahuzam</w:t>
      </w:r>
      <w:r>
        <w:rPr>
          <w:lang w:val="es_ES" w:bidi="es_ES"/>
        </w:rPr>
      </w:r>
    </w:p>
    <w:p>
      <w:pPr/>
      <w:r>
        <w:rPr>
          <w:lang w:val="es_ES" w:bidi="es_ES"/>
        </w:rPr>
      </w:r>
      <w:r>
        <w:rPr>
          <w:lang w:val="es_ES" w:bidi="es_ES"/>
        </w:rPr>
        <w:t>El hijo de Asur y Naara, y un miembro de la tribu de Judá (</w:t>
      </w:r>
      <w:r>
        <w:rPr>
          <w:lang w:val="es_ES" w:bidi="es_ES"/>
        </w:rPr>
        <w:t>1 Cro 4:6</w:t>
      </w:r>
      <w:r>
        <w:rPr>
          <w:lang w:val="es_ES" w:bidi="es_ES"/>
        </w:rPr>
        <w:t>).</w:t>
      </w:r>
      <w:r>
        <w:rPr>
          <w:lang w:val="es_ES" w:bidi="es_ES"/>
        </w:rPr>
      </w:r>
      <w:r>
        <w:rPr>
          <w:lang w:val="es_ES" w:bidi="es_ES"/>
        </w:rPr>
      </w:r>
    </w:p>
    <w:p>
      <w:pPr/>
      <w:r>
        <w:rPr>
          <w:lang w:val="es_ES" w:bidi="es_ES"/>
        </w:rPr>
      </w:r>
    </w:p>
    <w:p>
      <w:pPr>
        <w:pStyle w:val="Heading2"/>
      </w:pPr>
      <w:r>
        <w:rPr>
          <w:lang w:val="es_ES" w:bidi="es_ES"/>
        </w:rPr>
        <w:t>Ahuzat</w:t>
      </w:r>
      <w:r>
        <w:rPr>
          <w:lang w:val="es_ES" w:bidi="es_ES"/>
        </w:rPr>
      </w:r>
    </w:p>
    <w:p>
      <w:pPr/>
      <w:r>
        <w:rPr>
          <w:lang w:val="es_ES" w:bidi="es_ES"/>
        </w:rPr>
      </w:r>
      <w:r>
        <w:rPr>
          <w:lang w:val="es_ES" w:bidi="es_ES"/>
        </w:rPr>
        <w:t>Ahuzat, un consejero real de Abimelec de Gerar, fue con Abimelec a Beerseba para hacer un acuerdo con Isaac (</w:t>
      </w:r>
      <w:r>
        <w:rPr>
          <w:lang w:val="es_ES" w:bidi="es_ES"/>
        </w:rPr>
        <w:t>Génesis 26:26</w:t>
      </w:r>
      <w:r>
        <w:rPr>
          <w:lang w:val="es_ES" w:bidi="es_ES"/>
        </w:rPr>
        <w:t>).</w:t>
      </w:r>
      <w:r>
        <w:rPr>
          <w:lang w:val="es_ES" w:bidi="es_ES"/>
        </w:rPr>
      </w:r>
      <w:r>
        <w:rPr>
          <w:lang w:val="es_ES" w:bidi="es_ES"/>
        </w:rPr>
      </w:r>
    </w:p>
    <w:p>
      <w:pPr/>
      <w:r>
        <w:rPr>
          <w:lang w:val="es_ES" w:bidi="es_ES"/>
        </w:rPr>
      </w:r>
    </w:p>
    <w:p>
      <w:pPr>
        <w:pStyle w:val="Heading2"/>
      </w:pPr>
      <w:r>
        <w:rPr>
          <w:lang w:val="es_ES" w:bidi="es_ES"/>
        </w:rPr>
        <w:t>Aía</w:t>
      </w:r>
      <w:r>
        <w:rPr>
          <w:lang w:val="es_ES" w:bidi="es_ES"/>
        </w:rPr>
      </w:r>
    </w:p>
    <w:p>
      <w:pPr/>
      <w:r>
        <w:rPr>
          <w:lang w:val="es_ES" w:bidi="es_ES"/>
        </w:rPr>
      </w:r>
      <w:r>
        <w:rPr>
          <w:lang w:val="es_ES" w:bidi="es_ES"/>
        </w:rPr>
        <w:t xml:space="preserve">Un nombre alternativo para Hai, la ciudad cananea, se menciona en </w:t>
      </w:r>
      <w:r>
        <w:rPr>
          <w:lang w:val="es_ES" w:bidi="es_ES"/>
        </w:rPr>
        <w:t>Nehemías 11:31</w:t>
      </w:r>
      <w:r>
        <w:rPr>
          <w:lang w:val="es_ES" w:bidi="es_ES"/>
        </w:rPr>
        <w:t>.</w:t>
      </w:r>
    </w:p>
    <w:p>
      <w:pPr/>
      <w:r>
        <w:rPr>
          <w:lang w:val="es_ES" w:bidi="es_ES"/>
        </w:rPr>
      </w:r>
      <w:r>
        <w:rPr>
          <w:i/>
          <w:lang w:val="es_ES" w:bidi="es_ES"/>
        </w:rPr>
        <w:t>Ver</w:t>
      </w:r>
      <w:r>
        <w:rPr>
          <w:lang w:val="es_ES" w:bidi="es_ES"/>
        </w:rPr>
        <w:t xml:space="preserve"> </w:t>
      </w:r>
      <w:r>
        <w:rPr>
          <w:lang w:val="es_ES" w:bidi="es_ES"/>
        </w:rPr>
        <w:t>Hai</w:t>
      </w:r>
      <w:r>
        <w:rPr>
          <w:lang w:val="es_ES" w:bidi="es_ES"/>
        </w:rPr>
        <w:t>.</w:t>
      </w:r>
      <w:r>
        <w:rPr>
          <w:lang w:val="es_ES" w:bidi="es_ES"/>
        </w:rPr>
      </w:r>
      <w:r>
        <w:rPr>
          <w:lang w:val="es_ES" w:bidi="es_ES"/>
        </w:rPr>
      </w:r>
    </w:p>
    <w:p>
      <w:pPr/>
      <w:r>
        <w:rPr>
          <w:lang w:val="es_ES" w:bidi="es_ES"/>
        </w:rPr>
      </w:r>
    </w:p>
    <w:p>
      <w:pPr>
        <w:pStyle w:val="Heading2"/>
      </w:pPr>
      <w:r>
        <w:rPr>
          <w:lang w:val="es_ES" w:bidi="es_ES"/>
        </w:rPr>
        <w:t>Ailón</w:t>
      </w:r>
      <w:r>
        <w:rPr>
          <w:lang w:val="es_ES" w:bidi="es_ES"/>
        </w:rPr>
      </w:r>
    </w:p>
    <w:p>
      <w:pPr>
        <w:pStyle w:val="Heading2"/>
      </w:pPr>
      <w:r>
        <w:rPr>
          <w:lang w:val="es_ES" w:bidi="es_ES"/>
        </w:rPr>
        <w:t>AILÓN</w:t>
      </w:r>
    </w:p>
    <w:p>
      <w:pPr/>
      <w:r>
        <w:rPr>
          <w:lang w:val="es_ES" w:bidi="es_ES"/>
        </w:rPr>
      </w:r>
      <w:r>
        <w:rPr>
          <w:lang w:val="es_ES" w:bidi="es_ES"/>
        </w:rPr>
        <w:t xml:space="preserve">Grafía de la RVR 1909 de Ajalón en </w:t>
      </w:r>
      <w:r>
        <w:rPr>
          <w:lang w:val="es_ES" w:bidi="es_ES"/>
        </w:rPr>
        <w:t>Josué</w:t>
      </w:r>
      <w:r>
        <w:rPr>
          <w:lang w:val="es_ES" w:bidi="es_ES"/>
        </w:rPr>
        <w:t xml:space="preserve"> </w:t>
      </w:r>
      <w:r>
        <w:rPr>
          <w:lang w:val="es_ES" w:bidi="es_ES"/>
        </w:rPr>
        <w:t>19:42</w:t>
      </w:r>
      <w:r>
        <w:rPr>
          <w:lang w:val="es_ES" w:bidi="es_ES"/>
        </w:rPr>
        <w:t>.</w:t>
      </w:r>
    </w:p>
    <w:p>
      <w:pPr/>
      <w:r>
        <w:rPr>
          <w:lang w:val="es_ES" w:bidi="es_ES"/>
        </w:rPr>
      </w:r>
      <w:r>
        <w:rPr>
          <w:i/>
          <w:lang w:val="es_ES" w:bidi="es_ES"/>
        </w:rPr>
        <w:t>Ver</w:t>
      </w:r>
      <w:r>
        <w:rPr>
          <w:lang w:val="es_ES" w:bidi="es_ES"/>
        </w:rPr>
        <w:t xml:space="preserve"> </w:t>
      </w:r>
      <w:r>
        <w:rPr>
          <w:lang w:val="es_ES" w:bidi="es_ES"/>
        </w:rPr>
        <w:t>Ajalón #1</w:t>
      </w:r>
      <w:r>
        <w:rPr>
          <w:lang w:val="es_ES" w:bidi="es_ES"/>
        </w:rPr>
        <w:t>.</w:t>
      </w:r>
      <w:r>
        <w:rPr>
          <w:lang w:val="es_ES" w:bidi="es_ES"/>
        </w:rPr>
      </w:r>
      <w:r>
        <w:rPr>
          <w:lang w:val="es_ES" w:bidi="es_ES"/>
        </w:rPr>
      </w:r>
    </w:p>
    <w:p>
      <w:pPr/>
      <w:r>
        <w:rPr>
          <w:lang w:val="es_ES" w:bidi="es_ES"/>
        </w:rPr>
      </w:r>
    </w:p>
    <w:p>
      <w:pPr>
        <w:pStyle w:val="Heading2"/>
      </w:pPr>
      <w:r>
        <w:rPr>
          <w:lang w:val="es_ES" w:bidi="es_ES"/>
        </w:rPr>
        <w:t>Aín</w:t>
      </w:r>
      <w:r>
        <w:rPr>
          <w:lang w:val="es_ES" w:bidi="es_ES"/>
        </w:rPr>
      </w:r>
    </w:p>
    <w:p>
      <w:pPr>
        <w:pStyle w:val="ListNumber"/>
        <w:numPr>
          <w:ilvl w:val="0"/>
          <w:numId w:val="63"/>
        </w:numPr>
        <w:spacing w:line="240" w:lineRule="auto"/>
        <w:ind w:left="720"/>
      </w:pPr>
      <w:r>
        <w:rPr>
          <w:lang w:val="es_ES" w:bidi="es_ES"/>
        </w:rPr>
      </w:r>
      <w:r>
        <w:rPr>
          <w:lang w:val="es_ES" w:bidi="es_ES"/>
        </w:rPr>
        <w:t>Una ciudad en la frontera oriental de Canaán (la tierra prometida), al noreste del Mar de Galilea (</w:t>
      </w:r>
      <w:r>
        <w:rPr>
          <w:lang w:val="es_ES" w:bidi="es_ES"/>
        </w:rPr>
        <w:t>Nm 34:11</w:t>
      </w:r>
      <w:r>
        <w:rPr>
          <w:lang w:val="es_ES" w:bidi="es_ES"/>
        </w:rPr>
        <w:t>). El nombre significa "pozo" o "manantial". Podría ser la moderna Khirbet ‘Ayyun.</w:t>
      </w:r>
    </w:p>
    <w:p>
      <w:pPr>
        <w:pStyle w:val="ListNumber"/>
        <w:spacing w:line="240" w:lineRule="auto"/>
        <w:ind w:left="720"/>
      </w:pPr>
      <w:r>
        <w:rPr>
          <w:lang w:val="es_ES" w:bidi="es_ES"/>
        </w:rPr>
      </w:r>
      <w:r>
        <w:rPr>
          <w:lang w:val="es_ES" w:bidi="es_ES"/>
        </w:rPr>
        <w:t>Una ciudad en el territorio de Simeón. Muchos eruditos creen que es la misma que En-rimmom (</w:t>
      </w:r>
      <w:r>
        <w:rPr>
          <w:lang w:val="es_ES" w:bidi="es_ES"/>
        </w:rPr>
        <w:t>Jos 19:7</w:t>
      </w:r>
      <w:r>
        <w:rPr>
          <w:lang w:val="es_ES" w:bidi="es_ES"/>
        </w:rPr>
        <w:t xml:space="preserve">; comparar </w:t>
      </w:r>
      <w:r>
        <w:rPr>
          <w:lang w:val="es_ES" w:bidi="es_ES"/>
        </w:rPr>
        <w:t>Ne 11:29</w:t>
      </w:r>
      <w:r>
        <w:rPr>
          <w:lang w:val="es_ES" w:bidi="es_ES"/>
        </w:rPr>
        <w:t>). Esto sugiere que un copista cometió un error al separar "Aín" de "Rimón".</w:t>
        <w:br/>
      </w:r>
      <w:r>
        <w:rPr>
          <w:i/>
          <w:lang w:val="es_ES" w:bidi="es_ES"/>
        </w:rPr>
        <w:t>Ver</w:t>
      </w:r>
      <w:r>
        <w:rPr>
          <w:lang w:val="es_ES" w:bidi="es_ES"/>
        </w:rPr>
        <w:t xml:space="preserve"> </w:t>
      </w:r>
      <w:r>
        <w:rPr>
          <w:lang w:val="es_ES" w:bidi="es_ES"/>
        </w:rPr>
        <w:t>En-rimmom</w:t>
      </w:r>
      <w:r>
        <w:rPr>
          <w:lang w:val="es_ES" w:bidi="es_ES"/>
        </w:rPr>
        <w:t>.</w:t>
      </w:r>
    </w:p>
    <w:p>
      <w:pPr>
        <w:pStyle w:val="ListNumber"/>
        <w:spacing w:line="240" w:lineRule="auto"/>
        <w:ind w:left="720"/>
      </w:pPr>
      <w:r>
        <w:rPr>
          <w:lang w:val="es_ES" w:bidi="es_ES"/>
        </w:rPr>
      </w:r>
      <w:r>
        <w:rPr>
          <w:lang w:val="es_ES" w:bidi="es_ES"/>
        </w:rPr>
        <w:t xml:space="preserve">Un nombre de lugar en </w:t>
      </w:r>
      <w:r>
        <w:rPr>
          <w:lang w:val="es_ES" w:bidi="es_ES"/>
        </w:rPr>
        <w:t xml:space="preserve">Josué 21:16. </w:t>
      </w:r>
      <w:r>
        <w:rPr>
          <w:lang w:val="es_ES" w:bidi="es_ES"/>
        </w:rPr>
        <w:t xml:space="preserve">Esto se debe a un error de copia porque las palabras hebreas para “Aín” y “Asán” son similares. El nombre correcto es Asán (comparar con </w:t>
      </w:r>
      <w:r>
        <w:rPr>
          <w:lang w:val="es_ES" w:bidi="es_ES"/>
        </w:rPr>
        <w:t>1 Cro 6:59</w:t>
      </w:r>
      <w:r>
        <w:rPr>
          <w:lang w:val="es_ES" w:bidi="es_ES"/>
        </w:rPr>
        <w:t>).</w:t>
        <w:br/>
      </w:r>
      <w:r>
        <w:rPr>
          <w:i/>
          <w:lang w:val="es_ES" w:bidi="es_ES"/>
        </w:rPr>
        <w:t>Ver</w:t>
      </w:r>
      <w:r>
        <w:rPr>
          <w:lang w:val="es_ES" w:bidi="es_ES"/>
        </w:rPr>
        <w:t xml:space="preserve"> </w:t>
      </w:r>
      <w:r>
        <w:rPr>
          <w:lang w:val="es_ES" w:bidi="es_ES"/>
        </w:rPr>
        <w:t>Asán</w:t>
      </w:r>
      <w:r>
        <w:rPr>
          <w:lang w:val="es_ES" w:bidi="es_ES"/>
        </w:rPr>
        <w:t>.</w:t>
      </w:r>
      <w:r>
        <w:rPr>
          <w:lang w:val="es_ES" w:bidi="es_ES"/>
        </w:rPr>
      </w:r>
      <w:r>
        <w:rPr>
          <w:lang w:val="es_ES" w:bidi="es_ES"/>
        </w:rPr>
      </w:r>
    </w:p>
    <w:p>
      <w:pPr/>
      <w:r>
        <w:rPr>
          <w:lang w:val="es_ES" w:bidi="es_ES"/>
        </w:rPr>
      </w:r>
    </w:p>
    <w:p>
      <w:pPr>
        <w:pStyle w:val="Heading2"/>
      </w:pPr>
      <w:r>
        <w:rPr>
          <w:lang w:val="es_ES" w:bidi="es_ES"/>
        </w:rPr>
        <w:t>Airán, Ahiramita</w:t>
      </w:r>
      <w:r>
        <w:rPr>
          <w:lang w:val="es_ES" w:bidi="es_ES"/>
        </w:rPr>
      </w:r>
    </w:p>
    <w:p>
      <w:pPr/>
      <w:r>
        <w:rPr>
          <w:lang w:val="es_ES" w:bidi="es_ES"/>
        </w:rPr>
      </w:r>
      <w:r>
        <w:rPr>
          <w:lang w:val="es_ES" w:bidi="es_ES"/>
        </w:rPr>
        <w:t>El tercer hijo de Benjamín fue el antepasado del clan de los Ahiramitas (</w:t>
      </w:r>
      <w:r>
        <w:rPr>
          <w:lang w:val="es_ES" w:bidi="es_ES"/>
        </w:rPr>
        <w:t>Números 26:38</w:t>
      </w:r>
      <w:r>
        <w:rPr>
          <w:lang w:val="es_ES" w:bidi="es_ES"/>
        </w:rPr>
        <w:t xml:space="preserve">; </w:t>
      </w:r>
      <w:r>
        <w:rPr>
          <w:lang w:val="es_ES" w:bidi="es_ES"/>
        </w:rPr>
        <w:t>1 Crónicas 8:1</w:t>
      </w:r>
      <w:r>
        <w:rPr>
          <w:lang w:val="es_ES" w:bidi="es_ES"/>
        </w:rPr>
        <w:t>, aquí llamado "Ara"). Dos formas abreviadas de "Airán" en listas de antepasados pueden ser Ehi (</w:t>
      </w:r>
      <w:r>
        <w:rPr>
          <w:lang w:val="es_ES" w:bidi="es_ES"/>
        </w:rPr>
        <w:t>Génesis 46:21</w:t>
      </w:r>
      <w:r>
        <w:rPr>
          <w:lang w:val="es_ES" w:bidi="es_ES"/>
        </w:rPr>
        <w:t>) y Aher (</w:t>
      </w:r>
      <w:r>
        <w:rPr>
          <w:lang w:val="es_ES" w:bidi="es_ES"/>
        </w:rPr>
        <w:t>1 Crónicas 7:12</w:t>
      </w:r>
      <w:r>
        <w:rPr>
          <w:lang w:val="es_ES" w:bidi="es_ES"/>
        </w:rPr>
        <w:t>).</w:t>
      </w:r>
      <w:r>
        <w:rPr>
          <w:lang w:val="es_ES" w:bidi="es_ES"/>
        </w:rPr>
      </w:r>
      <w:r>
        <w:rPr>
          <w:lang w:val="es_ES" w:bidi="es_ES"/>
        </w:rPr>
      </w:r>
    </w:p>
    <w:p>
      <w:pPr/>
      <w:r>
        <w:rPr>
          <w:lang w:val="es_ES" w:bidi="es_ES"/>
        </w:rPr>
      </w:r>
    </w:p>
    <w:p>
      <w:pPr>
        <w:pStyle w:val="Heading2"/>
      </w:pPr>
      <w:r>
        <w:rPr>
          <w:lang w:val="es_ES" w:bidi="es_ES"/>
        </w:rPr>
        <w:t>Aja</w:t>
      </w:r>
      <w:r>
        <w:rPr>
          <w:lang w:val="es_ES" w:bidi="es_ES"/>
        </w:rPr>
      </w:r>
    </w:p>
    <w:p>
      <w:pPr>
        <w:pStyle w:val="ListNumber"/>
        <w:numPr>
          <w:ilvl w:val="0"/>
          <w:numId w:val="64"/>
        </w:numPr>
        <w:spacing w:line="240" w:lineRule="auto"/>
        <w:ind w:left="720"/>
      </w:pPr>
      <w:r>
        <w:rPr>
          <w:lang w:val="es_ES" w:bidi="es_ES"/>
        </w:rPr>
      </w:r>
      <w:r>
        <w:rPr>
          <w:lang w:val="es_ES" w:bidi="es_ES"/>
        </w:rPr>
        <w:t>El hijo de Zibeón, que era un horeo descendiente de Seir. Aja está mencionado en la lista de ancestros de Esaú (</w:t>
      </w:r>
      <w:r>
        <w:rPr>
          <w:lang w:val="es_ES" w:bidi="es_ES"/>
        </w:rPr>
        <w:t>Génesis 36:24</w:t>
      </w:r>
      <w:r>
        <w:rPr>
          <w:lang w:val="es_ES" w:bidi="es_ES"/>
        </w:rPr>
        <w:t xml:space="preserve">; </w:t>
      </w:r>
      <w:r>
        <w:rPr>
          <w:lang w:val="es_ES" w:bidi="es_ES"/>
        </w:rPr>
        <w:t>1 Crónicas 1:35</w:t>
      </w:r>
      <w:r>
        <w:rPr>
          <w:lang w:val="es_ES" w:bidi="es_ES"/>
        </w:rPr>
        <w:t>–</w:t>
      </w:r>
      <w:r>
        <w:rPr>
          <w:lang w:val="es_ES" w:bidi="es_ES"/>
        </w:rPr>
        <w:t>40</w:t>
      </w:r>
      <w:r>
        <w:rPr>
          <w:lang w:val="es_ES" w:bidi="es_ES"/>
        </w:rPr>
        <w:t>).</w:t>
      </w:r>
    </w:p>
    <w:p>
      <w:pPr>
        <w:pStyle w:val="ListNumber"/>
        <w:spacing w:line="240" w:lineRule="auto"/>
        <w:ind w:left="720"/>
      </w:pPr>
      <w:r>
        <w:rPr>
          <w:lang w:val="es_ES" w:bidi="es_ES"/>
        </w:rPr>
      </w:r>
      <w:r>
        <w:rPr>
          <w:lang w:val="es_ES" w:bidi="es_ES"/>
        </w:rPr>
        <w:t>El padre (o posiblemente la madre) de la concubina de Saúl, Rispa (</w:t>
      </w:r>
      <w:r>
        <w:rPr>
          <w:lang w:val="es_ES" w:bidi="es_ES"/>
        </w:rPr>
        <w:t>2 Samuel 3:7</w:t>
      </w:r>
      <w:r>
        <w:rPr>
          <w:lang w:val="es_ES" w:bidi="es_ES"/>
        </w:rPr>
        <w:t xml:space="preserve">; </w:t>
      </w:r>
      <w:r>
        <w:rPr>
          <w:lang w:val="es_ES" w:bidi="es_ES"/>
        </w:rPr>
        <w:t>21:8</w:t>
      </w:r>
      <w:r>
        <w:rPr>
          <w:lang w:val="es_ES" w:bidi="es_ES"/>
        </w:rPr>
        <w:t>–</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Ajalón</w:t>
      </w:r>
      <w:r>
        <w:rPr>
          <w:lang w:val="es_ES" w:bidi="es_ES"/>
        </w:rPr>
      </w:r>
    </w:p>
    <w:p>
      <w:pPr>
        <w:pStyle w:val="ListNumber"/>
        <w:numPr>
          <w:ilvl w:val="0"/>
          <w:numId w:val="65"/>
        </w:numPr>
        <w:spacing w:line="240" w:lineRule="auto"/>
        <w:ind w:left="720"/>
      </w:pPr>
      <w:r>
        <w:rPr>
          <w:lang w:val="es_ES" w:bidi="es_ES"/>
        </w:rPr>
      </w:r>
      <w:r>
        <w:rPr>
          <w:lang w:val="es_ES" w:bidi="es_ES"/>
        </w:rPr>
        <w:t>Una ciudad situada a 24 kilómetros al noroeste de Jerusalén (actualmente Yalo).</w:t>
        <w:br/>
      </w:r>
      <w:r>
        <w:rPr>
          <w:lang w:val="es_ES" w:bidi="es_ES"/>
        </w:rPr>
        <w:t>Originalmente, fue asignada a la tribu de Dan (</w:t>
      </w:r>
      <w:r>
        <w:rPr>
          <w:lang w:val="es_ES" w:bidi="es_ES"/>
        </w:rPr>
        <w:t>Jos 19:42</w:t>
      </w:r>
      <w:r>
        <w:rPr>
          <w:lang w:val="es_ES" w:bidi="es_ES"/>
        </w:rPr>
        <w:t>). Ajalón fue designada como una de las cuatro ciudades en Dan para los levitas (</w:t>
      </w:r>
      <w:r>
        <w:rPr>
          <w:lang w:val="es_ES" w:bidi="es_ES"/>
        </w:rPr>
        <w:t>Jos 21:24</w:t>
      </w:r>
      <w:r>
        <w:rPr>
          <w:lang w:val="es_ES" w:bidi="es_ES"/>
        </w:rPr>
        <w:t>). Más tarde, se convirtió en una ciudad de refugio en la tribu de Efraín (</w:t>
      </w:r>
      <w:r>
        <w:rPr>
          <w:lang w:val="es_ES" w:bidi="es_ES"/>
        </w:rPr>
        <w:t>1 Cro 6:69</w:t>
      </w:r>
      <w:r>
        <w:rPr>
          <w:lang w:val="es_ES" w:bidi="es_ES"/>
        </w:rPr>
        <w:t>). Dan se había trasladado al norte, siendo incapaz de mantener su territorio original, incluyendo Ajalón (</w:t>
      </w:r>
      <w:r>
        <w:rPr>
          <w:lang w:val="es_ES" w:bidi="es_ES"/>
        </w:rPr>
        <w:t>Jc 1:34–36</w:t>
      </w:r>
      <w:r>
        <w:rPr>
          <w:lang w:val="es_ES" w:bidi="es_ES"/>
        </w:rPr>
        <w:t>). Cerca de Ajalón, Saúl y Jonatán ganaron una batalla contra los filisteos (</w:t>
      </w:r>
      <w:r>
        <w:rPr>
          <w:lang w:val="es_ES" w:bidi="es_ES"/>
        </w:rPr>
        <w:t>1 Sam 14:31</w:t>
      </w:r>
      <w:r>
        <w:rPr>
          <w:lang w:val="es_ES" w:bidi="es_ES"/>
        </w:rPr>
        <w:t>). Personas de la tribu de Benjamín también vivieron allí en algún momento (</w:t>
      </w:r>
      <w:r>
        <w:rPr>
          <w:lang w:val="es_ES" w:bidi="es_ES"/>
        </w:rPr>
        <w:t>1 Cro 8:13</w:t>
      </w:r>
      <w:r>
        <w:rPr>
          <w:lang w:val="es_ES" w:bidi="es_ES"/>
        </w:rPr>
        <w:t>).</w:t>
        <w:br/>
      </w:r>
      <w:r>
        <w:rPr>
          <w:lang w:val="es_ES" w:bidi="es_ES"/>
        </w:rPr>
        <w:t>Tras la muerte de Salomón, Israel se dividió en dos reinos. El rey Roboam fortaleció Ajalón, ya que se encontraba en la frontera de ambos reinos (</w:t>
      </w:r>
      <w:r>
        <w:rPr>
          <w:lang w:val="es_ES" w:bidi="es_ES"/>
        </w:rPr>
        <w:t>2 Cro 11:10</w:t>
      </w:r>
      <w:r>
        <w:rPr>
          <w:lang w:val="es_ES" w:bidi="es_ES"/>
        </w:rPr>
        <w:t>). El faraón egipcio Sisac afirmó haber conquistado Ajalón alrededor del 924 a.C. (</w:t>
      </w:r>
      <w:r>
        <w:rPr>
          <w:lang w:val="es_ES" w:bidi="es_ES"/>
        </w:rPr>
        <w:t>2 Cro 12:2–12</w:t>
      </w:r>
      <w:r>
        <w:rPr>
          <w:lang w:val="es_ES" w:bidi="es_ES"/>
        </w:rPr>
        <w:t>). Mucho tiempo después, los filisteos tomaron Ajalón durante el reinado de Acaz (</w:t>
      </w:r>
      <w:r>
        <w:rPr>
          <w:lang w:val="es_ES" w:bidi="es_ES"/>
        </w:rPr>
        <w:t>2 Cro 28:18</w:t>
      </w:r>
      <w:r>
        <w:rPr>
          <w:lang w:val="es_ES" w:bidi="es_ES"/>
        </w:rPr>
        <w:t>).</w:t>
        <w:br/>
      </w:r>
      <w:r>
        <w:rPr>
          <w:lang w:val="es_ES" w:bidi="es_ES"/>
        </w:rPr>
        <w:t>El valle de Ajalón es famoso por una batalla en la que Josué luchó para controlar Gabaón (</w:t>
      </w:r>
      <w:r>
        <w:rPr>
          <w:lang w:val="es_ES" w:bidi="es_ES"/>
        </w:rPr>
        <w:t>Jos 10:12</w:t>
      </w:r>
      <w:r>
        <w:rPr>
          <w:lang w:val="es_ES" w:bidi="es_ES"/>
        </w:rPr>
        <w:t>). Durante esta batalla, Josué oró a Dios: “Sol, detente en Gabaón; y tú, Luna, en el valle de Ajalón”. (</w:t>
      </w:r>
      <w:r>
        <w:rPr>
          <w:lang w:val="es_ES" w:bidi="es_ES"/>
        </w:rPr>
        <w:t>Jos 10:12</w:t>
      </w:r>
      <w:r>
        <w:rPr>
          <w:lang w:val="es_ES" w:bidi="es_ES"/>
        </w:rPr>
        <w:t>).</w:t>
        <w:br/>
      </w:r>
      <w:r>
        <w:rPr>
          <w:i/>
          <w:lang w:val="es_ES" w:bidi="es_ES"/>
        </w:rPr>
        <w:t>Ver también</w:t>
      </w:r>
      <w:r>
        <w:rPr>
          <w:lang w:val="es_ES" w:bidi="es_ES"/>
        </w:rPr>
        <w:t xml:space="preserve"> </w:t>
      </w:r>
      <w:r>
        <w:rPr>
          <w:lang w:val="es_ES" w:bidi="es_ES"/>
        </w:rPr>
        <w:t>Ciudades de Refugio</w:t>
      </w:r>
      <w:r>
        <w:rPr>
          <w:lang w:val="es_ES" w:bidi="es_ES"/>
        </w:rPr>
        <w:t xml:space="preserve">; </w:t>
      </w:r>
      <w:r>
        <w:rPr>
          <w:lang w:val="es_ES" w:bidi="es_ES"/>
        </w:rPr>
        <w:t>Ciudades Levíticas</w:t>
      </w:r>
      <w:r>
        <w:rPr>
          <w:lang w:val="es_ES" w:bidi="es_ES"/>
        </w:rPr>
        <w:t>.</w:t>
      </w:r>
    </w:p>
    <w:p>
      <w:pPr>
        <w:pStyle w:val="ListNumber"/>
        <w:spacing w:line="240" w:lineRule="auto"/>
        <w:ind w:left="720"/>
      </w:pPr>
      <w:r>
        <w:rPr>
          <w:lang w:val="es_ES" w:bidi="es_ES"/>
        </w:rPr>
      </w:r>
      <w:r>
        <w:rPr>
          <w:lang w:val="es_ES" w:bidi="es_ES"/>
        </w:rPr>
        <w:t>Una ciudad en el territorio de Zabulón. El lugar de entierro del juez Elón (</w:t>
      </w:r>
      <w:r>
        <w:rPr>
          <w:lang w:val="es_ES" w:bidi="es_ES"/>
        </w:rPr>
        <w:t>Jc 12:12</w:t>
      </w:r>
      <w:r>
        <w:rPr>
          <w:lang w:val="es_ES" w:bidi="es_ES"/>
        </w:rPr>
        <w:t>).</w:t>
      </w:r>
      <w:r>
        <w:rPr>
          <w:lang w:val="es_ES" w:bidi="es_ES"/>
        </w:rPr>
      </w:r>
      <w:r>
        <w:rPr>
          <w:lang w:val="es_ES" w:bidi="es_ES"/>
        </w:rPr>
      </w:r>
    </w:p>
    <w:p>
      <w:pPr/>
      <w:r>
        <w:rPr>
          <w:lang w:val="es_ES" w:bidi="es_ES"/>
        </w:rPr>
      </w:r>
    </w:p>
    <w:p>
      <w:pPr>
        <w:pStyle w:val="Heading2"/>
      </w:pPr>
      <w:r>
        <w:rPr>
          <w:lang w:val="es_ES" w:bidi="es_ES"/>
        </w:rPr>
        <w:t>Ajat</w:t>
      </w:r>
      <w:r>
        <w:rPr>
          <w:lang w:val="es_ES" w:bidi="es_ES"/>
        </w:rPr>
      </w:r>
    </w:p>
    <w:p>
      <w:pPr/>
      <w:r>
        <w:rPr>
          <w:lang w:val="es_ES" w:bidi="es_ES"/>
        </w:rPr>
      </w:r>
      <w:r>
        <w:rPr>
          <w:lang w:val="es_ES" w:bidi="es_ES"/>
        </w:rPr>
        <w:t>Un nombre alternativo para Hai, la ciudad cananea (</w:t>
      </w:r>
      <w:r>
        <w:rPr>
          <w:lang w:val="es_ES" w:bidi="es_ES"/>
        </w:rPr>
        <w:t>Isaías 10:28</w:t>
      </w:r>
      <w:r>
        <w:rPr>
          <w:lang w:val="es_ES" w:bidi="es_ES"/>
        </w:rPr>
        <w:t>).</w:t>
      </w:r>
    </w:p>
    <w:p>
      <w:pPr/>
      <w:r>
        <w:rPr>
          <w:lang w:val="es_ES" w:bidi="es_ES"/>
        </w:rPr>
      </w:r>
      <w:r>
        <w:rPr>
          <w:i/>
          <w:lang w:val="es_ES" w:bidi="es_ES"/>
        </w:rPr>
        <w:t>Ver</w:t>
      </w:r>
      <w:r>
        <w:rPr>
          <w:lang w:val="es_ES" w:bidi="es_ES"/>
        </w:rPr>
        <w:t xml:space="preserve"> </w:t>
      </w:r>
      <w:r>
        <w:rPr>
          <w:lang w:val="es_ES" w:bidi="es_ES"/>
        </w:rPr>
        <w:t>Hai</w:t>
      </w:r>
      <w:r>
        <w:rPr>
          <w:lang w:val="es_ES" w:bidi="es_ES"/>
        </w:rPr>
        <w:t>.</w:t>
      </w:r>
      <w:r>
        <w:rPr>
          <w:lang w:val="es_ES" w:bidi="es_ES"/>
        </w:rPr>
      </w:r>
      <w:r>
        <w:rPr>
          <w:lang w:val="es_ES" w:bidi="es_ES"/>
        </w:rPr>
      </w:r>
    </w:p>
    <w:p>
      <w:pPr/>
      <w:r>
        <w:rPr>
          <w:lang w:val="es_ES" w:bidi="es_ES"/>
        </w:rPr>
      </w:r>
    </w:p>
    <w:p>
      <w:pPr>
        <w:pStyle w:val="Heading2"/>
      </w:pPr>
      <w:r>
        <w:rPr>
          <w:lang w:val="es_ES" w:bidi="es_ES"/>
        </w:rPr>
        <w:t>Ajelet-sahar</w:t>
      </w:r>
      <w:r>
        <w:rPr>
          <w:lang w:val="es_ES" w:bidi="es_ES"/>
        </w:rPr>
      </w:r>
    </w:p>
    <w:p>
      <w:pPr/>
      <w:r>
        <w:rPr>
          <w:lang w:val="es_ES" w:bidi="es_ES"/>
        </w:rPr>
      </w:r>
      <w:r>
        <w:rPr>
          <w:lang w:val="es_ES" w:bidi="es_ES"/>
        </w:rPr>
        <w:t xml:space="preserve">Una frase hebrea en el título del </w:t>
      </w:r>
      <w:r>
        <w:rPr>
          <w:lang w:val="es_ES" w:bidi="es_ES"/>
        </w:rPr>
        <w:t>Salmo 22</w:t>
      </w:r>
      <w:r>
        <w:rPr>
          <w:lang w:val="es_ES" w:bidi="es_ES"/>
        </w:rPr>
        <w:t xml:space="preserve"> que se traduce como “Al tono de La Cierva de la Aurora”. Puede haber sido una melodía antigua muy conocida que acompañaba al salmo.</w:t>
      </w:r>
    </w:p>
    <w:p>
      <w:pPr/>
      <w:r>
        <w:rPr>
          <w:lang w:val="es_ES" w:bidi="es_ES"/>
        </w:rPr>
      </w:r>
      <w:r>
        <w:rPr>
          <w:i/>
          <w:lang w:val="es_ES" w:bidi="es_ES"/>
        </w:rPr>
        <w:t>Ver</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Ajenjo</w:t>
      </w:r>
      <w:r>
        <w:rPr>
          <w:lang w:val="es_ES" w:bidi="es_ES"/>
        </w:rPr>
      </w:r>
    </w:p>
    <w:p>
      <w:pPr/>
      <w:r>
        <w:rPr>
          <w:lang w:val="es_ES" w:bidi="es_ES"/>
        </w:rPr>
      </w:r>
      <w:r>
        <w:rPr>
          <w:lang w:val="es_ES" w:bidi="es_ES"/>
        </w:rPr>
        <w:t>Ajenjo es un término general para un grupo de plantas leñosas con un aroma intenso. Estas plantas tienen un sabor fuerte y amargo. Los brotes jóvenes y las puntas de las ramas de las plantas de ajenjo se utilizan para elaborar el producto llamado también ajenjo que se vende en los mercados. Debido a su sabor amargo, el ajenjo a menudo se menciona junto con la hiel como símbolo de calamidad amarga y tristeza (</w:t>
      </w:r>
      <w:r>
        <w:rPr>
          <w:lang w:val="es_ES" w:bidi="es_ES"/>
        </w:rPr>
        <w:t>Pr 5:4,</w:t>
      </w:r>
      <w:r>
        <w:rPr>
          <w:lang w:val="es_ES" w:bidi="es_ES"/>
        </w:rPr>
        <w:t xml:space="preserve"> </w:t>
      </w:r>
      <w:r>
        <w:rPr>
          <w:lang w:val="es_ES" w:bidi="es_ES"/>
        </w:rPr>
        <w:t>Jr 9:15,</w:t>
      </w:r>
      <w:r>
        <w:rPr>
          <w:lang w:val="es_ES" w:bidi="es_ES"/>
        </w:rPr>
        <w:t xml:space="preserve"> </w:t>
      </w:r>
      <w:r>
        <w:rPr>
          <w:lang w:val="es_ES" w:bidi="es_ES"/>
        </w:rPr>
        <w:t>23:15,</w:t>
      </w:r>
      <w:r>
        <w:rPr>
          <w:lang w:val="es_ES" w:bidi="es_ES"/>
        </w:rPr>
        <w:t xml:space="preserve"> </w:t>
      </w:r>
      <w:r>
        <w:rPr>
          <w:lang w:val="es_ES" w:bidi="es_ES"/>
        </w:rPr>
        <w:t>Lm 3:15, 19,</w:t>
      </w:r>
      <w:r>
        <w:rPr>
          <w:lang w:val="es_ES" w:bidi="es_ES"/>
        </w:rPr>
        <w:t xml:space="preserve"> </w:t>
      </w:r>
      <w:r>
        <w:rPr>
          <w:lang w:val="es_ES" w:bidi="es_ES"/>
        </w:rPr>
        <w:t>Ap 8:11</w:t>
      </w:r>
      <w:r>
        <w:rPr>
          <w:lang w:val="es_ES" w:bidi="es_ES"/>
        </w:rPr>
        <w:t>).</w:t>
      </w:r>
    </w:p>
    <w:p>
      <w:pPr/>
      <w:r>
        <w:rPr>
          <w:lang w:val="es_ES" w:bidi="es_ES"/>
        </w:rPr>
      </w:r>
      <w:r>
        <w:rPr>
          <w:i/>
          <w:lang w:val="es_ES" w:bidi="es_ES"/>
        </w:rPr>
        <w:t>Artemisia herba-alba</w:t>
      </w:r>
      <w:r>
        <w:rPr>
          <w:lang w:val="es_ES" w:bidi="es_ES"/>
        </w:rPr>
        <w:t xml:space="preserve"> es el tipo más común de ajenjo que se encuentra en Tierra Santa hoy en día. Tiene un fuerte aroma similar al alcanfor y un sabor amargo. Otro tipo, </w:t>
      </w:r>
      <w:r>
        <w:rPr>
          <w:i/>
          <w:lang w:val="es_ES" w:bidi="es_ES"/>
        </w:rPr>
        <w:t>Artemisia judaica</w:t>
      </w:r>
      <w:r>
        <w:rPr>
          <w:lang w:val="es_ES" w:bidi="es_ES"/>
        </w:rPr>
        <w:t>, crece únicamente en la región del Sinaí.</w:t>
      </w:r>
    </w:p>
    <w:p>
      <w:pPr/>
      <w:r>
        <w:rPr>
          <w:lang w:val="es_ES" w:bidi="es_ES"/>
        </w:rPr>
      </w:r>
      <w:r>
        <w:rPr>
          <w:lang w:val="es_ES" w:bidi="es_ES"/>
        </w:rPr>
        <w:t>Las personas preparan una bebida llamada ajenjo a partir de plantas de ajenjo. Al principio, el ajenjo provoca una mayor actividad y sensaciones agradables, llenando la mente de grandes ideas (</w:t>
      </w:r>
      <w:r>
        <w:rPr>
          <w:lang w:val="es_ES" w:bidi="es_ES"/>
        </w:rPr>
        <w:t>Lm 3:15</w:t>
      </w:r>
      <w:r>
        <w:rPr>
          <w:lang w:val="es_ES" w:bidi="es_ES"/>
        </w:rPr>
        <w:t xml:space="preserve">). Sin embargo, el uso regular de ajenjo lleva al estupor y a una disminución gradual de la capacidad de pensar. Eventualmente, causa delirios y, a veces, la muerte. También se lo menciona en </w:t>
      </w:r>
      <w:r>
        <w:rPr>
          <w:lang w:val="es_ES" w:bidi="es_ES"/>
        </w:rPr>
        <w:t>Amós 6:12</w:t>
      </w:r>
      <w:r>
        <w:rPr>
          <w:lang w:val="es_ES" w:bidi="es_ES"/>
        </w:rPr>
        <w:t>.</w:t>
      </w:r>
      <w:r>
        <w:rPr>
          <w:lang w:val="es_ES" w:bidi="es_ES"/>
        </w:rPr>
      </w:r>
      <w:r>
        <w:rPr>
          <w:lang w:val="es_ES" w:bidi="es_ES"/>
        </w:rPr>
      </w:r>
    </w:p>
    <w:p>
      <w:pPr/>
      <w:r>
        <w:rPr>
          <w:lang w:val="es_ES" w:bidi="es_ES"/>
        </w:rPr>
      </w:r>
    </w:p>
    <w:p>
      <w:pPr>
        <w:pStyle w:val="Heading2"/>
      </w:pPr>
      <w:r>
        <w:rPr>
          <w:lang w:val="es_ES" w:bidi="es_ES"/>
        </w:rPr>
        <w:t>Ajo</w:t>
      </w:r>
      <w:r>
        <w:rPr>
          <w:lang w:val="es_ES" w:bidi="es_ES"/>
        </w:rPr>
      </w:r>
    </w:p>
    <w:p>
      <w:pPr/>
      <w:r>
        <w:rPr>
          <w:lang w:val="es_ES" w:bidi="es_ES"/>
        </w:rPr>
      </w:r>
      <w:r>
        <w:rPr>
          <w:lang w:val="es_ES" w:bidi="es_ES"/>
        </w:rPr>
        <w:t>Una planta con un bulbo que se cultiva para cocinar. Los israelitas recordaron haber comido ajo en Egipto (</w:t>
      </w:r>
      <w:r>
        <w:rPr>
          <w:lang w:val="es_ES" w:bidi="es_ES"/>
        </w:rPr>
        <w:t>Nm 11:5</w:t>
      </w:r>
      <w:r>
        <w:rPr>
          <w:lang w:val="es_ES" w:bidi="es_ES"/>
        </w:rPr>
        <w:t>). Tiene un sabor y olor fuertes que muchas personas disfrutan en su comida. La gente ha utilizado el ajo durante miles de años, tanto como alimento como medicina.</w:t>
      </w:r>
    </w:p>
    <w:p>
      <w:pPr/>
      <w:r>
        <w:rPr>
          <w:lang w:val="es_ES" w:bidi="es_ES"/>
        </w:rPr>
      </w:r>
      <w:r>
        <w:rPr>
          <w:lang w:val="es_ES" w:bidi="es_ES"/>
        </w:rPr>
        <w:t>El ajo común (</w:t>
      </w:r>
      <w:r>
        <w:rPr>
          <w:i/>
          <w:lang w:val="es_ES" w:bidi="es_ES"/>
        </w:rPr>
        <w:t>Allium sativum</w:t>
      </w:r>
      <w:r>
        <w:rPr>
          <w:lang w:val="es_ES" w:bidi="es_ES"/>
        </w:rPr>
        <w:t>) es una planta perenne, resistente y bulbosa que se cultiva en Europa, Asia Occidental y Egipto. Sus hojas son estrechas, planas y con forma de cinta. El ajo es extremadamente popular entre las personas que viven en la región mediterránea.</w:t>
      </w:r>
    </w:p>
    <w:p>
      <w:pPr/>
      <w:r>
        <w:rPr>
          <w:lang w:val="es_ES" w:bidi="es_ES"/>
        </w:rPr>
      </w:r>
      <w:r>
        <w:rPr>
          <w:lang w:val="es_ES" w:bidi="es_ES"/>
        </w:rPr>
        <w:t>El ajo está muy relacionado con las cebollas (</w:t>
      </w:r>
      <w:r>
        <w:rPr>
          <w:i/>
          <w:lang w:val="es_ES" w:bidi="es_ES"/>
        </w:rPr>
        <w:t>Allium cepa</w:t>
      </w:r>
      <w:r>
        <w:rPr>
          <w:lang w:val="es_ES" w:bidi="es_ES"/>
        </w:rPr>
        <w:t>).</w:t>
      </w:r>
    </w:p>
    <w:p>
      <w:pPr/>
      <w:r>
        <w:rPr>
          <w:lang w:val="es_ES" w:bidi="es_ES"/>
        </w:rPr>
      </w:r>
      <w:r>
        <w:rPr>
          <w:lang w:val="es_ES" w:bidi="es_ES"/>
        </w:rPr>
        <w:t xml:space="preserve">Ver </w:t>
      </w:r>
      <w:r>
        <w:rPr>
          <w:lang w:val="es_ES" w:bidi="es_ES"/>
        </w:rPr>
        <w:t>Alimentos y Preparación de Alimentos</w:t>
      </w:r>
      <w:r>
        <w:rPr>
          <w:lang w:val="es_ES" w:bidi="es_ES"/>
        </w:rPr>
        <w:t xml:space="preserve">; </w:t>
      </w:r>
      <w:r>
        <w:rPr>
          <w:lang w:val="es_ES" w:bidi="es_ES"/>
        </w:rPr>
        <w:t>Cebolla</w:t>
      </w:r>
      <w:r>
        <w:rPr>
          <w:lang w:val="es_ES" w:bidi="es_ES"/>
        </w:rPr>
        <w:t>.</w:t>
      </w:r>
      <w:r>
        <w:rPr>
          <w:lang w:val="es_ES" w:bidi="es_ES"/>
        </w:rPr>
      </w:r>
      <w:r>
        <w:rPr>
          <w:lang w:val="es_ES" w:bidi="es_ES"/>
        </w:rPr>
      </w:r>
    </w:p>
    <w:p>
      <w:pPr/>
      <w:r>
        <w:rPr>
          <w:lang w:val="es_ES" w:bidi="es_ES"/>
        </w:rPr>
      </w:r>
    </w:p>
    <w:p>
      <w:pPr>
        <w:pStyle w:val="Heading2"/>
      </w:pPr>
      <w:r>
        <w:rPr>
          <w:lang w:val="es_ES" w:bidi="es_ES"/>
        </w:rPr>
        <w:t>Akeldama</w:t>
      </w:r>
      <w:r>
        <w:rPr>
          <w:lang w:val="es_ES" w:bidi="es_ES"/>
        </w:rPr>
      </w:r>
    </w:p>
    <w:p>
      <w:pPr/>
      <w:r>
        <w:rPr>
          <w:lang w:val="es_ES" w:bidi="es_ES"/>
        </w:rPr>
      </w:r>
      <w:r>
        <w:rPr>
          <w:lang w:val="es_ES" w:bidi="es_ES"/>
        </w:rPr>
        <w:t>Es el nombre dado al campo donde Judas se suicidó después de traicionar a Jesús. Se traduce como “Campo de sangre” (</w:t>
      </w:r>
      <w:r>
        <w:rPr>
          <w:lang w:val="es_ES" w:bidi="es_ES"/>
        </w:rPr>
        <w:t>Hechos 1:19</w:t>
      </w:r>
      <w:r>
        <w:rPr>
          <w:lang w:val="es_ES" w:bidi="es_ES"/>
        </w:rPr>
        <w:t>).</w:t>
      </w:r>
    </w:p>
    <w:p>
      <w:pPr/>
      <w:r>
        <w:rPr>
          <w:lang w:val="es_ES" w:bidi="es_ES"/>
        </w:rPr>
      </w:r>
      <w:r>
        <w:rPr>
          <w:i/>
          <w:lang w:val="es_ES" w:bidi="es_ES"/>
        </w:rPr>
        <w:t>Véase</w:t>
      </w:r>
      <w:r>
        <w:rPr>
          <w:lang w:val="es_ES" w:bidi="es_ES"/>
        </w:rPr>
        <w:t xml:space="preserve"> </w:t>
      </w:r>
      <w:r>
        <w:rPr>
          <w:lang w:val="es_ES" w:bidi="es_ES"/>
        </w:rPr>
        <w:t>Campo de sangre</w:t>
      </w:r>
      <w:r>
        <w:rPr>
          <w:lang w:val="es_ES" w:bidi="es_ES"/>
        </w:rPr>
        <w:t>.</w:t>
      </w:r>
      <w:r>
        <w:rPr>
          <w:lang w:val="es_ES" w:bidi="es_ES"/>
        </w:rPr>
      </w:r>
      <w:r>
        <w:rPr>
          <w:lang w:val="es_ES" w:bidi="es_ES"/>
        </w:rPr>
      </w:r>
    </w:p>
    <w:p>
      <w:pPr/>
      <w:r>
        <w:rPr>
          <w:lang w:val="es_ES" w:bidi="es_ES"/>
        </w:rPr>
      </w:r>
    </w:p>
    <w:p>
      <w:pPr>
        <w:pStyle w:val="Heading2"/>
      </w:pPr>
      <w:r>
        <w:rPr>
          <w:lang w:val="es_ES" w:bidi="es_ES"/>
        </w:rPr>
        <w:t>Akiba, Rabi</w:t>
      </w:r>
      <w:r>
        <w:rPr>
          <w:lang w:val="es_ES" w:bidi="es_ES"/>
        </w:rPr>
      </w:r>
    </w:p>
    <w:p>
      <w:pPr/>
      <w:r>
        <w:rPr>
          <w:lang w:val="es_ES" w:bidi="es_ES"/>
        </w:rPr>
      </w:r>
      <w:r>
        <w:rPr>
          <w:lang w:val="es_ES" w:bidi="es_ES"/>
        </w:rPr>
        <w:t>Un líder judío importante alrededor del año 110–135 d.C., Akiba no creció en la riqueza y comenzó su formación como erudito a los 40 años. Tras ganar reconocimiento en el estudio rabínico, enseñó en su propia escuela en Bnei Brak, cerca de Jaffa.</w:t>
      </w:r>
    </w:p>
    <w:p>
      <w:pPr/>
      <w:r>
        <w:rPr>
          <w:lang w:val="es_ES" w:bidi="es_ES"/>
        </w:rPr>
      </w:r>
      <w:r>
        <w:rPr>
          <w:lang w:val="es_ES" w:bidi="es_ES"/>
        </w:rPr>
        <w:t>Entre los años 132 y 135 d.C., el pueblo judío se levantó contra el dominio romano. Durante este periodo, Akiba fue arrestado por enseñar las leyes judías. Prefirió morir por sus creencias antes que dejar de enseñar. Había apoyado con firmeza al líder revolucionario Bar-Kochba, a quien consideraba el tan esperado Mesías (el salvador prometido por Dios). El trabajo de Akiba como rabino se puede clasificar en tres categorías:</w:t>
      </w:r>
    </w:p>
    <w:p>
      <w:pPr>
        <w:pStyle w:val="ListBullet"/>
        <w:spacing w:line="240" w:lineRule="auto"/>
        <w:ind w:left="720"/>
      </w:pPr>
      <w:r>
        <w:rPr>
          <w:lang w:val="es_ES" w:bidi="es_ES"/>
        </w:rPr>
      </w:r>
      <w:r>
        <w:rPr>
          <w:lang w:val="es_ES" w:bidi="es_ES"/>
        </w:rPr>
        <w:t>Participación en discusiones sobre qué libros deberían incluirse en las Escrituras judías.</w:t>
      </w:r>
    </w:p>
    <w:p>
      <w:pPr>
        <w:pStyle w:val="ListBullet"/>
        <w:spacing w:line="240" w:lineRule="auto"/>
        <w:ind w:left="720"/>
      </w:pPr>
      <w:r>
        <w:rPr>
          <w:lang w:val="es_ES" w:bidi="es_ES"/>
        </w:rPr>
      </w:r>
      <w:r>
        <w:rPr>
          <w:lang w:val="es_ES" w:bidi="es_ES"/>
        </w:rPr>
        <w:t>Desarrollo de un método único para interpretar la Biblia.</w:t>
      </w:r>
    </w:p>
    <w:p>
      <w:pPr>
        <w:pStyle w:val="ListBullet"/>
        <w:spacing w:line="240" w:lineRule="auto"/>
        <w:ind w:left="720"/>
      </w:pPr>
      <w:r>
        <w:rPr>
          <w:lang w:val="es_ES" w:bidi="es_ES"/>
        </w:rPr>
      </w:r>
      <w:r>
        <w:rPr>
          <w:lang w:val="es_ES" w:bidi="es_ES"/>
        </w:rPr>
        <w:t>Promoción de una nueva traducción griega altamente literal de las Escrituras.</w:t>
      </w:r>
    </w:p>
    <w:p>
      <w:pPr>
        <w:pStyle w:val="Heading3"/>
      </w:pPr>
      <w:r>
        <w:rPr>
          <w:lang w:val="es_ES" w:bidi="es_ES"/>
        </w:rPr>
        <w:t>Debates sobre las escrituras Judías</w:t>
      </w:r>
    </w:p>
    <w:p>
      <w:pPr/>
      <w:r>
        <w:rPr>
          <w:lang w:val="es_ES" w:bidi="es_ES"/>
        </w:rPr>
      </w:r>
      <w:r>
        <w:rPr>
          <w:lang w:val="es_ES" w:bidi="es_ES"/>
        </w:rPr>
        <w:t>Alrededor del año 90 d.C., se llevaron a cabo discusiones en Jabneh o Jamnia sobre los libros que debían incluirse en las Escrituras judías y aquellos que debían excluirse. Akiba participó en estas discusiones. Se debatió sobre qué libros debían formar parte de las escrituras aceptadas. Algunos cuestionaban si Eclesiastés y el Cantar de los Cantares debían incluirse. Estaban menos preocupados por agregar nuevos libros.</w:t>
      </w:r>
    </w:p>
    <w:p>
      <w:pPr>
        <w:pStyle w:val="Heading3"/>
      </w:pPr>
      <w:r>
        <w:rPr>
          <w:lang w:val="es_ES" w:bidi="es_ES"/>
        </w:rPr>
        <w:t>Interpretación de la Biblia</w:t>
      </w:r>
    </w:p>
    <w:p>
      <w:pPr/>
      <w:r>
        <w:rPr>
          <w:lang w:val="es_ES" w:bidi="es_ES"/>
        </w:rPr>
      </w:r>
      <w:r>
        <w:rPr>
          <w:lang w:val="es_ES" w:bidi="es_ES"/>
        </w:rPr>
        <w:t>Akiba tenía una visión de la interpretación bíblica que difería de la de otros rabinos. Por ejemplo, el Rabino Ismael sostenía que el lenguaje de las Escrituras debía tratarse como un lenguaje humano ordinario, siguiendo la misma gramática, significados de palabras, etcétera.</w:t>
      </w:r>
    </w:p>
    <w:p>
      <w:pPr/>
      <w:r>
        <w:rPr>
          <w:lang w:val="es_ES" w:bidi="es_ES"/>
        </w:rPr>
      </w:r>
      <w:r>
        <w:rPr>
          <w:lang w:val="es_ES" w:bidi="es_ES"/>
        </w:rPr>
        <w:t>En contraste, Akiba insistió en que las Escrituras debían interpretarse de una manera que no se aplicara al lenguaje común. El lenguaje común podría, por ejemplo, permitir diferentes ortografías de la misma palabra sin alterar el significado. Si tal cosa ocurría en las Escrituras, Akiba creía que debía haber alguna razón.</w:t>
      </w:r>
    </w:p>
    <w:p>
      <w:pPr>
        <w:pStyle w:val="Heading3"/>
      </w:pPr>
      <w:r>
        <w:rPr>
          <w:lang w:val="es_ES" w:bidi="es_ES"/>
        </w:rPr>
        <w:t>Una nueva traducción al griego de las escrituras</w:t>
      </w:r>
    </w:p>
    <w:p>
      <w:pPr/>
      <w:r>
        <w:rPr>
          <w:lang w:val="es_ES" w:bidi="es_ES"/>
        </w:rPr>
      </w:r>
      <w:r>
        <w:rPr>
          <w:lang w:val="es_ES" w:bidi="es_ES"/>
        </w:rPr>
        <w:t>Otras escuelas de interpretación lo acusaron de alterar el significado de las palabras para acomodar sus propias ideas y forzar sus interpretaciones de las Escrituras. Akiba animó a un erudito llamado Áquila a realizar una traducción griega de las Escrituras que reflejara sus principios de interpretación. Por lo tanto, la traducción de Áquila era excesivamente literal. Ignoraba los principios estándar de gramática, por lo que no se puede afirmar que fuera un griego aceptable.</w:t>
      </w:r>
    </w:p>
    <w:p>
      <w:pPr/>
      <w:r>
        <w:rPr>
          <w:lang w:val="es_ES" w:bidi="es_ES"/>
        </w:rPr>
      </w:r>
      <w:r>
        <w:rPr>
          <w:i/>
          <w:lang w:val="es_ES" w:bidi="es_ES"/>
        </w:rPr>
        <w:t>Ver también</w:t>
      </w:r>
      <w:r>
        <w:rPr>
          <w:lang w:val="es_ES" w:bidi="es_ES"/>
        </w:rPr>
        <w:t xml:space="preserve"> </w:t>
      </w:r>
      <w:r>
        <w:rPr>
          <w:lang w:val="es_ES" w:bidi="es_ES"/>
        </w:rPr>
        <w:t>Talmud</w:t>
      </w:r>
      <w:r>
        <w:rPr>
          <w:lang w:val="es_ES" w:bidi="es_ES"/>
        </w:rPr>
        <w:t xml:space="preserve">; </w:t>
      </w:r>
      <w:r>
        <w:rPr>
          <w:lang w:val="es_ES" w:bidi="es_ES"/>
        </w:rPr>
        <w:t>Biblia, Canon de la</w:t>
      </w:r>
      <w:r>
        <w:rPr>
          <w:lang w:val="es_ES" w:bidi="es_ES"/>
        </w:rPr>
        <w:t>.</w:t>
      </w:r>
      <w:r>
        <w:rPr>
          <w:lang w:val="es_ES" w:bidi="es_ES"/>
        </w:rPr>
      </w:r>
      <w:r>
        <w:rPr>
          <w:lang w:val="es_ES" w:bidi="es_ES"/>
        </w:rPr>
      </w:r>
    </w:p>
    <w:p>
      <w:pPr/>
      <w:r>
        <w:rPr>
          <w:lang w:val="es_ES" w:bidi="es_ES"/>
        </w:rPr>
      </w:r>
    </w:p>
    <w:p>
      <w:pPr>
        <w:pStyle w:val="Heading2"/>
      </w:pPr>
      <w:r>
        <w:rPr>
          <w:lang w:val="es_ES" w:bidi="es_ES"/>
        </w:rPr>
        <w:t>Alabanza</w:t>
      </w:r>
      <w:r>
        <w:rPr>
          <w:lang w:val="es_ES" w:bidi="es_ES"/>
        </w:rPr>
      </w:r>
    </w:p>
    <w:p>
      <w:pPr/>
      <w:r>
        <w:rPr>
          <w:lang w:val="es_ES" w:bidi="es_ES"/>
        </w:rPr>
      </w:r>
      <w:r>
        <w:rPr>
          <w:lang w:val="es_ES" w:bidi="es_ES"/>
        </w:rPr>
        <w:t>Honor, elogios y adoración.</w:t>
      </w:r>
    </w:p>
    <w:p>
      <w:pPr>
        <w:pStyle w:val="Heading3"/>
      </w:pPr>
      <w:r>
        <w:rPr>
          <w:lang w:val="es_ES" w:bidi="es_ES"/>
        </w:rPr>
        <w:t>A quién se le ofrece alabanza</w:t>
      </w:r>
    </w:p>
    <w:p>
      <w:pPr/>
      <w:r>
        <w:rPr>
          <w:lang w:val="es_ES" w:bidi="es_ES"/>
        </w:rPr>
      </w:r>
      <w:r>
        <w:rPr>
          <w:lang w:val="es_ES" w:bidi="es_ES"/>
        </w:rPr>
        <w:t xml:space="preserve">El único Señor, que es Dios sobre todos, es el único digno de alabanza. Frecuentemente, el Antiguo Testamento enfatiza que la alabanza que se le debe no debe ofrecerse a otros dioses o a ídolos de ningún tipo (por ejemplo, </w:t>
      </w:r>
      <w:r>
        <w:rPr>
          <w:lang w:val="es_ES" w:bidi="es_ES"/>
        </w:rPr>
        <w:t>Is 42:8</w:t>
      </w:r>
      <w:r>
        <w:rPr>
          <w:lang w:val="es_ES" w:bidi="es_ES"/>
        </w:rPr>
        <w:t>). Hay un lugar para reconocer a hombres y mujeres por sus cualidades de vida y sus acciones correctas (</w:t>
      </w:r>
      <w:r>
        <w:rPr>
          <w:lang w:val="es_ES" w:bidi="es_ES"/>
        </w:rPr>
        <w:t>Pr 31:28–31</w:t>
      </w:r>
      <w:r>
        <w:rPr>
          <w:lang w:val="es_ES" w:bidi="es_ES"/>
        </w:rPr>
        <w:t xml:space="preserve">; </w:t>
      </w:r>
      <w:r>
        <w:rPr>
          <w:lang w:val="es_ES" w:bidi="es_ES"/>
        </w:rPr>
        <w:t>1 Pe 2:14</w:t>
      </w:r>
      <w:r>
        <w:rPr>
          <w:lang w:val="es_ES" w:bidi="es_ES"/>
        </w:rPr>
        <w:t>). Sin embargo, en última instancia, deben buscar la alabanza y reconocimiento de Dios (</w:t>
      </w:r>
      <w:r>
        <w:rPr>
          <w:lang w:val="es_ES" w:bidi="es_ES"/>
        </w:rPr>
        <w:t>Ro 2:29</w:t>
      </w:r>
      <w:r>
        <w:rPr>
          <w:lang w:val="es_ES" w:bidi="es_ES"/>
        </w:rPr>
        <w:t>), no la alabanza de sus semejantes (</w:t>
      </w:r>
      <w:r>
        <w:rPr>
          <w:lang w:val="es_ES" w:bidi="es_ES"/>
        </w:rPr>
        <w:t>Mt 6:1–6,</w:t>
      </w:r>
      <w:r>
        <w:rPr>
          <w:lang w:val="es_ES" w:bidi="es_ES"/>
        </w:rPr>
        <w:t xml:space="preserve"> </w:t>
      </w:r>
      <w:r>
        <w:rPr>
          <w:lang w:val="es_ES" w:bidi="es_ES"/>
        </w:rPr>
        <w:t>Jn 12:43</w:t>
      </w:r>
      <w:r>
        <w:rPr>
          <w:lang w:val="es_ES" w:bidi="es_ES"/>
        </w:rPr>
        <w:t>), para que otros puedan ser llevados a glorificar a Dios por cualquier bien que se encuentre en ellos (</w:t>
      </w:r>
      <w:r>
        <w:rPr>
          <w:lang w:val="es_ES" w:bidi="es_ES"/>
        </w:rPr>
        <w:t>Mt 5:16</w:t>
      </w:r>
      <w:r>
        <w:rPr>
          <w:lang w:val="es_ES" w:bidi="es_ES"/>
        </w:rPr>
        <w:t xml:space="preserve">). Frecuentemente, la Biblia habla de alabar “su nombre” (por ejemplo, </w:t>
      </w:r>
      <w:r>
        <w:rPr>
          <w:lang w:val="es_ES" w:bidi="es_ES"/>
        </w:rPr>
        <w:t>Sal 149:3</w:t>
      </w:r>
      <w:r>
        <w:rPr>
          <w:lang w:val="es_ES" w:bidi="es_ES"/>
        </w:rPr>
        <w:t>), lo que significa que debe ser alabado por todo lo que es y ha revelado ser. La palabra repetida a menudo “Aleluya” es simplemente el equivalente hebreo de “Alabado sea el Señor”.</w:t>
      </w:r>
    </w:p>
    <w:p>
      <w:pPr>
        <w:pStyle w:val="Heading3"/>
      </w:pPr>
      <w:r>
        <w:rPr>
          <w:lang w:val="es_ES" w:bidi="es_ES"/>
        </w:rPr>
        <w:t>Para quién se ofrece alabanza</w:t>
      </w:r>
    </w:p>
    <w:p>
      <w:pPr/>
      <w:r>
        <w:rPr>
          <w:lang w:val="es_ES" w:bidi="es_ES"/>
        </w:rPr>
      </w:r>
      <w:r>
        <w:rPr>
          <w:lang w:val="es_ES" w:bidi="es_ES"/>
        </w:rPr>
        <w:t>Dios es alabado perfectamente por sus ángeles en el cielo (</w:t>
      </w:r>
      <w:r>
        <w:rPr>
          <w:lang w:val="es_ES" w:bidi="es_ES"/>
        </w:rPr>
        <w:t>Sal 103:20</w:t>
      </w:r>
      <w:r>
        <w:rPr>
          <w:lang w:val="es_ES" w:bidi="es_ES"/>
        </w:rPr>
        <w:t xml:space="preserve">; </w:t>
      </w:r>
      <w:r>
        <w:rPr>
          <w:lang w:val="es_ES" w:bidi="es_ES"/>
        </w:rPr>
        <w:t>148:2</w:t>
      </w:r>
      <w:r>
        <w:rPr>
          <w:lang w:val="es_ES" w:bidi="es_ES"/>
        </w:rPr>
        <w:t>). Ellos cantaron su alabanza cuando nació Jesús (</w:t>
      </w:r>
      <w:r>
        <w:rPr>
          <w:lang w:val="es_ES" w:bidi="es_ES"/>
        </w:rPr>
        <w:t>Lc 2:13–14</w:t>
      </w:r>
      <w:r>
        <w:rPr>
          <w:lang w:val="es_ES" w:bidi="es_ES"/>
        </w:rPr>
        <w:t xml:space="preserve">), y el libro de Apocalipsis (por ejemplo, </w:t>
      </w:r>
      <w:r>
        <w:rPr>
          <w:lang w:val="es_ES" w:bidi="es_ES"/>
        </w:rPr>
        <w:t>Ap 7:11–12</w:t>
      </w:r>
      <w:r>
        <w:rPr>
          <w:lang w:val="es_ES" w:bidi="es_ES"/>
        </w:rPr>
        <w:t>) describe su alabanza continua en el cielo. Toda la creación alaba a Dios al mostrar su grandeza como Creador (</w:t>
      </w:r>
      <w:r>
        <w:rPr>
          <w:lang w:val="es_ES" w:bidi="es_ES"/>
        </w:rPr>
        <w:t>Sal 19:1–6</w:t>
      </w:r>
      <w:r>
        <w:rPr>
          <w:lang w:val="es_ES" w:bidi="es_ES"/>
        </w:rPr>
        <w:t xml:space="preserve">). </w:t>
      </w:r>
      <w:r>
        <w:rPr>
          <w:lang w:val="es_ES" w:bidi="es_ES"/>
        </w:rPr>
        <w:t>El Salmo 148</w:t>
      </w:r>
      <w:r>
        <w:rPr>
          <w:lang w:val="es_ES" w:bidi="es_ES"/>
        </w:rPr>
        <w:t xml:space="preserve"> menciona al sol, la luna y las estrellas, el fuego y el granizo, la nieve, la lluvia, el viento y el clima, las montañas y colinas, los árboles frutales y los cedros, los animales salvajes, el ganado, las serpientes y las aves, todos ellos como alabando a Dios juntos. Se menciona al cielo y la tierra como participantes en la alabanza a Dios (</w:t>
      </w:r>
      <w:r>
        <w:rPr>
          <w:lang w:val="es_ES" w:bidi="es_ES"/>
        </w:rPr>
        <w:t>Sal 89:5</w:t>
      </w:r>
      <w:r>
        <w:rPr>
          <w:lang w:val="es_ES" w:bidi="es_ES"/>
        </w:rPr>
        <w:t xml:space="preserve">; </w:t>
      </w:r>
      <w:r>
        <w:rPr>
          <w:lang w:val="es_ES" w:bidi="es_ES"/>
        </w:rPr>
        <w:t>96:11</w:t>
      </w:r>
      <w:r>
        <w:rPr>
          <w:lang w:val="es_ES" w:bidi="es_ES"/>
        </w:rPr>
        <w:t xml:space="preserve">; </w:t>
      </w:r>
      <w:r>
        <w:rPr>
          <w:lang w:val="es_ES" w:bidi="es_ES"/>
        </w:rPr>
        <w:t>98:4</w:t>
      </w:r>
      <w:r>
        <w:rPr>
          <w:lang w:val="es_ES" w:bidi="es_ES"/>
        </w:rPr>
        <w:t>). El Salterio concluye con las palabras “Todo lo que respira alabe á JAH. Aleluya” (</w:t>
      </w:r>
      <w:r>
        <w:rPr>
          <w:lang w:val="es_ES" w:bidi="es_ES"/>
        </w:rPr>
        <w:t>150:6</w:t>
      </w:r>
      <w:r>
        <w:rPr>
          <w:lang w:val="es_ES" w:bidi="es_ES"/>
        </w:rPr>
        <w:t>). En el AT leemos sobre el papel especial de los sacerdotes y levitas (</w:t>
      </w:r>
      <w:r>
        <w:rPr>
          <w:lang w:val="es_ES" w:bidi="es_ES"/>
        </w:rPr>
        <w:t>Sal 135:19–20</w:t>
      </w:r>
      <w:r>
        <w:rPr>
          <w:lang w:val="es_ES" w:bidi="es_ES"/>
        </w:rPr>
        <w:t>), los cantores del templo (</w:t>
      </w:r>
      <w:r>
        <w:rPr>
          <w:lang w:val="es_ES" w:bidi="es_ES"/>
        </w:rPr>
        <w:t>2 Cr 20:21</w:t>
      </w:r>
      <w:r>
        <w:rPr>
          <w:lang w:val="es_ES" w:bidi="es_ES"/>
        </w:rPr>
        <w:t>) y aquellos que, como María (</w:t>
      </w:r>
      <w:r>
        <w:rPr>
          <w:lang w:val="es_ES" w:bidi="es_ES"/>
        </w:rPr>
        <w:t>Ex 15:20</w:t>
      </w:r>
      <w:r>
        <w:rPr>
          <w:lang w:val="es_ES" w:bidi="es_ES"/>
        </w:rPr>
        <w:t>) y David (</w:t>
      </w:r>
      <w:r>
        <w:rPr>
          <w:lang w:val="es_ES" w:bidi="es_ES"/>
        </w:rPr>
        <w:t>2 Sm 6:14</w:t>
      </w:r>
      <w:r>
        <w:rPr>
          <w:lang w:val="es_ES" w:bidi="es_ES"/>
        </w:rPr>
        <w:t>), guiaron a otros en la alabanza a Dios. Sin embargo, era el deber de todo el pueblo de Dios alabarlo; su alabanza tenía la intención de llevar a las naciones a conocerlo y alabarlo (</w:t>
      </w:r>
      <w:r>
        <w:rPr>
          <w:lang w:val="es_ES" w:bidi="es_ES"/>
        </w:rPr>
        <w:t>Sal 67:2–3</w:t>
      </w:r>
      <w:r>
        <w:rPr>
          <w:lang w:val="es_ES" w:bidi="es_ES"/>
        </w:rPr>
        <w:t>). El NT mantiene este mismo énfasis (</w:t>
      </w:r>
      <w:r>
        <w:rPr>
          <w:lang w:val="es_ES" w:bidi="es_ES"/>
        </w:rPr>
        <w:t>Ro 15:7–12</w:t>
      </w:r>
      <w:r>
        <w:rPr>
          <w:lang w:val="es_ES" w:bidi="es_ES"/>
        </w:rPr>
        <w:t>) y destaca que los dones de Dios son otorgados a su pueblo para ser usados para su alabanza y gloria (</w:t>
      </w:r>
      <w:r>
        <w:rPr>
          <w:lang w:val="es_ES" w:bidi="es_ES"/>
        </w:rPr>
        <w:t>Ef 1:6, 12, 14</w:t>
      </w:r>
      <w:r>
        <w:rPr>
          <w:lang w:val="es_ES" w:bidi="es_ES"/>
        </w:rPr>
        <w:t>). Es mediante una vida de justicia y la palabra que las personas deben alabarlo (</w:t>
      </w:r>
      <w:r>
        <w:rPr>
          <w:lang w:val="es_ES" w:bidi="es_ES"/>
        </w:rPr>
        <w:t>Fil 1:11</w:t>
      </w:r>
      <w:r>
        <w:rPr>
          <w:lang w:val="es_ES" w:bidi="es_ES"/>
        </w:rPr>
        <w:t>). El pueblo redimido de Dios está destinado a mostrar las alabanzas de aquel que los ha llamado de las tinieblas a su luz maravillosa (</w:t>
      </w:r>
      <w:r>
        <w:rPr>
          <w:lang w:val="es_ES" w:bidi="es_ES"/>
        </w:rPr>
        <w:t>1 Pe 2:9</w:t>
      </w:r>
      <w:r>
        <w:rPr>
          <w:lang w:val="es_ES" w:bidi="es_ES"/>
        </w:rPr>
        <w:t>). El último libro del NT presenta la alabanza a Dios en el cielo, donde las cuatro criaturas vivientes (que representan toda la creación) y los veinticuatro ancianos (que representan al pueblo de Dios bajo los antiguos y nuevos pactos) se unen en adoración, alabando al poderoso Dios que los creó y al Cordero de Dios que los redimió (</w:t>
      </w:r>
      <w:r>
        <w:rPr>
          <w:lang w:val="es_ES" w:bidi="es_ES"/>
        </w:rPr>
        <w:t>Ap 4–5</w:t>
      </w:r>
      <w:r>
        <w:rPr>
          <w:lang w:val="es_ES" w:bidi="es_ES"/>
        </w:rPr>
        <w:t>).</w:t>
      </w:r>
    </w:p>
    <w:p>
      <w:pPr>
        <w:pStyle w:val="Heading3"/>
      </w:pPr>
      <w:r>
        <w:rPr>
          <w:lang w:val="es_ES" w:bidi="es_ES"/>
        </w:rPr>
        <w:t>Cuándo Dios debe ser alabado</w:t>
      </w:r>
    </w:p>
    <w:p>
      <w:pPr/>
      <w:r>
        <w:rPr>
          <w:lang w:val="es_ES" w:bidi="es_ES"/>
        </w:rPr>
      </w:r>
      <w:r>
        <w:rPr>
          <w:lang w:val="es_ES" w:bidi="es_ES"/>
        </w:rPr>
        <w:t xml:space="preserve">En el Antiguo Testamento hubo momentos especiales de alabanza, como los sábados, las lunas nuevas y los festivales. En </w:t>
      </w:r>
      <w:r>
        <w:rPr>
          <w:lang w:val="es_ES" w:bidi="es_ES"/>
        </w:rPr>
        <w:t>Salmo 119:164</w:t>
      </w:r>
      <w:r>
        <w:rPr>
          <w:lang w:val="es_ES" w:bidi="es_ES"/>
        </w:rPr>
        <w:t xml:space="preserve">, el salmista dice que alababa al Señor siete veces al día. “Desde el nacimiento del sol hasta donde se pone, sea alabado el nombre de Jehová” es la exhortación de </w:t>
      </w:r>
      <w:r>
        <w:rPr>
          <w:lang w:val="es_ES" w:bidi="es_ES"/>
        </w:rPr>
        <w:t>Salmo 113:3</w:t>
      </w:r>
      <w:r>
        <w:rPr>
          <w:lang w:val="es_ES" w:bidi="es_ES"/>
        </w:rPr>
        <w:t xml:space="preserve"> (RVR 1909). </w:t>
      </w:r>
      <w:r>
        <w:rPr>
          <w:lang w:val="es_ES" w:bidi="es_ES"/>
        </w:rPr>
        <w:t>Salmo 145:1</w:t>
      </w:r>
      <w:r>
        <w:rPr>
          <w:lang w:val="es_ES" w:bidi="es_ES"/>
        </w:rPr>
        <w:t xml:space="preserve"> dice: “ENSALZARTE he, mi Dios, mi Rey; y bendeciré tu nombre por siglo y para siempre” (RVR 1909). Una dedicación a una vida de alabanza se expresa en </w:t>
      </w:r>
      <w:r>
        <w:rPr>
          <w:lang w:val="es_ES" w:bidi="es_ES"/>
        </w:rPr>
        <w:t>Salmo 146:2</w:t>
      </w:r>
      <w:r>
        <w:rPr>
          <w:lang w:val="es_ES" w:bidi="es_ES"/>
        </w:rPr>
        <w:t>: “Alabaré á Jehová en mi vida: cantaré salmos á mi Dios mientras viviere. Cantaré alabanzas a mi Dios incluso con mi último aliento” (RVR 1909). En el Nuevo Testamento, igualmente, hay momentos especiales de alabanza, pero se espera que toda la vida del cristiano esté dedicada, en palabra y acción, a la alabanza de Dios.</w:t>
      </w:r>
    </w:p>
    <w:p>
      <w:pPr>
        <w:pStyle w:val="Heading3"/>
      </w:pPr>
      <w:r>
        <w:rPr>
          <w:lang w:val="es_ES" w:bidi="es_ES"/>
        </w:rPr>
        <w:t>Dónde se debe ofrecer alabanza</w:t>
      </w:r>
    </w:p>
    <w:p>
      <w:pPr/>
      <w:r>
        <w:rPr>
          <w:lang w:val="es_ES" w:bidi="es_ES"/>
        </w:rPr>
      </w:r>
      <w:r>
        <w:rPr>
          <w:lang w:val="es_ES" w:bidi="es_ES"/>
        </w:rPr>
        <w:t xml:space="preserve">En el Antiguo Testamento, el templo (y por lo tanto "Sión" o "Jerusalén", donde se ubicaba el templo) tenía un lugar especial en el propósito de Dios: su pueblo debía alabarlo allí. </w:t>
      </w:r>
      <w:r>
        <w:rPr>
          <w:lang w:val="es_ES" w:bidi="es_ES"/>
        </w:rPr>
        <w:t>Salmo 102:21</w:t>
      </w:r>
      <w:r>
        <w:rPr>
          <w:lang w:val="es_ES" w:bidi="es_ES"/>
        </w:rPr>
        <w:t xml:space="preserve"> describe a la gente declarando "Porque cuenten en Sión el nombre de Jehová, y su alabanza en Jerusalem". La gente debe alabar a Dios públicamente ante la congregación y los líderes de la nación (</w:t>
      </w:r>
      <w:r>
        <w:rPr>
          <w:lang w:val="es_ES" w:bidi="es_ES"/>
        </w:rPr>
        <w:t>Sal 107:32</w:t>
      </w:r>
      <w:r>
        <w:rPr>
          <w:lang w:val="es_ES" w:bidi="es_ES"/>
        </w:rPr>
        <w:t>), pero también pueden hacerlo en privado. Toda la vida debe ser una alabanza. Así, la alabanza puede surgir de lugares inesperados. Hombres y mujeres piadosos pueden cantar de alegría mientras yacen en sus camas (</w:t>
      </w:r>
      <w:r>
        <w:rPr>
          <w:lang w:val="es_ES" w:bidi="es_ES"/>
        </w:rPr>
        <w:t>149:5</w:t>
      </w:r>
      <w:r>
        <w:rPr>
          <w:lang w:val="es_ES" w:bidi="es_ES"/>
        </w:rPr>
        <w:t>). Pablo y Silas pueden cantar alabanzas a Dios en una prisión de Filipos (</w:t>
      </w:r>
      <w:r>
        <w:rPr>
          <w:lang w:val="es_ES" w:bidi="es_ES"/>
        </w:rPr>
        <w:t>Hechos 16:25</w:t>
      </w:r>
      <w:r>
        <w:rPr>
          <w:lang w:val="es_ES" w:bidi="es_ES"/>
        </w:rPr>
        <w:t>).</w:t>
      </w:r>
    </w:p>
    <w:p>
      <w:pPr>
        <w:pStyle w:val="Heading3"/>
      </w:pPr>
      <w:r>
        <w:rPr>
          <w:lang w:val="es_ES" w:bidi="es_ES"/>
        </w:rPr>
        <w:t>Cómo elogiar a Dios</w:t>
      </w:r>
    </w:p>
    <w:p>
      <w:pPr/>
      <w:r>
        <w:rPr>
          <w:lang w:val="es_ES" w:bidi="es_ES"/>
        </w:rPr>
      </w:r>
      <w:r>
        <w:rPr>
          <w:lang w:val="es_ES" w:bidi="es_ES"/>
        </w:rPr>
        <w:t>Así como no hay límite de tiempo o lugar, tampoco hay límite en las formas en que Dios puede ser alabado. Puede ser alabado con canto (</w:t>
      </w:r>
      <w:r>
        <w:rPr>
          <w:lang w:val="es_ES" w:bidi="es_ES"/>
        </w:rPr>
        <w:t>Sal 47:7</w:t>
      </w:r>
      <w:r>
        <w:rPr>
          <w:lang w:val="es_ES" w:bidi="es_ES"/>
        </w:rPr>
        <w:t>), con danza (</w:t>
      </w:r>
      <w:r>
        <w:rPr>
          <w:lang w:val="es_ES" w:bidi="es_ES"/>
        </w:rPr>
        <w:t>149:3</w:t>
      </w:r>
      <w:r>
        <w:rPr>
          <w:lang w:val="es_ES" w:bidi="es_ES"/>
        </w:rPr>
        <w:t>) o con instrumentos musicales (</w:t>
      </w:r>
      <w:r>
        <w:rPr>
          <w:lang w:val="es_ES" w:bidi="es_ES"/>
        </w:rPr>
        <w:t>144:9</w:t>
      </w:r>
      <w:r>
        <w:rPr>
          <w:lang w:val="es_ES" w:bidi="es_ES"/>
        </w:rPr>
        <w:t xml:space="preserve">; </w:t>
      </w:r>
      <w:r>
        <w:rPr>
          <w:lang w:val="es_ES" w:bidi="es_ES"/>
        </w:rPr>
        <w:t>150:3–5</w:t>
      </w:r>
      <w:r>
        <w:rPr>
          <w:lang w:val="es_ES" w:bidi="es_ES"/>
        </w:rPr>
        <w:t>). El Salterio nos ofrece muchas canciones de alabanza, y otras están dispersas a lo largo del AT. El NT menciona “salmos é himnos y canciones espirituales” (</w:t>
      </w:r>
      <w:r>
        <w:rPr>
          <w:lang w:val="es_ES" w:bidi="es_ES"/>
        </w:rPr>
        <w:t>Col 3:16</w:t>
      </w:r>
      <w:r>
        <w:rPr>
          <w:lang w:val="es_ES" w:bidi="es_ES"/>
        </w:rPr>
        <w:t xml:space="preserve">; véase también </w:t>
      </w:r>
      <w:r>
        <w:rPr>
          <w:lang w:val="es_ES" w:bidi="es_ES"/>
        </w:rPr>
        <w:t>Ef 5:19</w:t>
      </w:r>
      <w:r>
        <w:rPr>
          <w:lang w:val="es_ES" w:bidi="es_ES"/>
        </w:rPr>
        <w:t xml:space="preserve">), y probablemente se pueden encontrar ejemplos de canciones cristianas de alabanza en </w:t>
      </w:r>
      <w:r>
        <w:rPr>
          <w:lang w:val="es_ES" w:bidi="es_ES"/>
        </w:rPr>
        <w:t>Efesios 5:14</w:t>
      </w:r>
      <w:r>
        <w:rPr>
          <w:lang w:val="es_ES" w:bidi="es_ES"/>
        </w:rPr>
        <w:t xml:space="preserve">, </w:t>
      </w:r>
      <w:r>
        <w:rPr>
          <w:lang w:val="es_ES" w:bidi="es_ES"/>
        </w:rPr>
        <w:t>Filipenses 2:6–11</w:t>
      </w:r>
      <w:r>
        <w:rPr>
          <w:lang w:val="es_ES" w:bidi="es_ES"/>
        </w:rPr>
        <w:t xml:space="preserve">, </w:t>
      </w:r>
      <w:r>
        <w:rPr>
          <w:lang w:val="es_ES" w:bidi="es_ES"/>
        </w:rPr>
        <w:t>1 Timoteo 1:17</w:t>
      </w:r>
      <w:r>
        <w:rPr>
          <w:lang w:val="es_ES" w:bidi="es_ES"/>
        </w:rPr>
        <w:t xml:space="preserve"> y </w:t>
      </w:r>
      <w:r>
        <w:rPr>
          <w:lang w:val="es_ES" w:bidi="es_ES"/>
        </w:rPr>
        <w:t>2 Timoteo 2:11–13</w:t>
      </w:r>
      <w:r>
        <w:rPr>
          <w:lang w:val="es_ES" w:bidi="es_ES"/>
        </w:rPr>
        <w:t>.</w:t>
      </w:r>
    </w:p>
    <w:p>
      <w:pPr>
        <w:pStyle w:val="Heading3"/>
      </w:pPr>
      <w:r>
        <w:rPr>
          <w:lang w:val="es_ES" w:bidi="es_ES"/>
        </w:rPr>
        <w:t>Por qué se debe alabar a Dios</w:t>
      </w:r>
    </w:p>
    <w:p>
      <w:pPr/>
      <w:r>
        <w:rPr>
          <w:lang w:val="es_ES" w:bidi="es_ES"/>
        </w:rPr>
      </w:r>
      <w:r>
        <w:rPr>
          <w:lang w:val="es_ES" w:bidi="es_ES"/>
        </w:rPr>
        <w:t>La creación impulsa la alabanza a Dios (</w:t>
      </w:r>
      <w:r>
        <w:rPr>
          <w:lang w:val="es_ES" w:bidi="es_ES"/>
        </w:rPr>
        <w:t>Sal 8:3</w:t>
      </w:r>
      <w:r>
        <w:rPr>
          <w:lang w:val="es_ES" w:bidi="es_ES"/>
        </w:rPr>
        <w:t>), al igual que su amor y cuidado protector (</w:t>
      </w:r>
      <w:r>
        <w:rPr>
          <w:lang w:val="es_ES" w:bidi="es_ES"/>
        </w:rPr>
        <w:t>21:4</w:t>
      </w:r>
      <w:r>
        <w:rPr>
          <w:lang w:val="es_ES" w:bidi="es_ES"/>
        </w:rPr>
        <w:t>) y el hecho de que es un Dios que responde a las oraciones (</w:t>
      </w:r>
      <w:r>
        <w:rPr>
          <w:lang w:val="es_ES" w:bidi="es_ES"/>
        </w:rPr>
        <w:t>116:1</w:t>
      </w:r>
      <w:r>
        <w:rPr>
          <w:lang w:val="es_ES" w:bidi="es_ES"/>
        </w:rPr>
        <w:t>). Su obra redentora lleva a su pueblo a adorarlo (</w:t>
      </w:r>
      <w:r>
        <w:rPr>
          <w:lang w:val="es_ES" w:bidi="es_ES"/>
        </w:rPr>
        <w:t>Ex 15:1–2</w:t>
      </w:r>
      <w:r>
        <w:rPr>
          <w:lang w:val="es_ES" w:bidi="es_ES"/>
        </w:rPr>
        <w:t xml:space="preserve">). Algunos de los salmos (por ejemplo, </w:t>
      </w:r>
      <w:r>
        <w:rPr>
          <w:lang w:val="es_ES" w:bidi="es_ES"/>
        </w:rPr>
        <w:t>Sal 107</w:t>
      </w:r>
      <w:r>
        <w:rPr>
          <w:lang w:val="es_ES" w:bidi="es_ES"/>
        </w:rPr>
        <w:t>) enumeran muchas razones por las que debe ser alabado. Con la venida del Señor Jesucristo, surge un nuevo estallido de alabanza porque el Mesías, el Salvador, ha llegado a su pueblo (</w:t>
      </w:r>
      <w:r>
        <w:rPr>
          <w:lang w:val="es_ES" w:bidi="es_ES"/>
        </w:rPr>
        <w:t>Lc 2:11</w:t>
      </w:r>
      <w:r>
        <w:rPr>
          <w:lang w:val="es_ES" w:bidi="es_ES"/>
        </w:rPr>
        <w:t>). Todo lo que hizo con su vida, muerte y resurrección invita a la alabanza. Pero, en última instancia, la alabanza se perfeccionará cuando Dios reine victorioso sobre todo. Así, Juan habla en el libro de Apocalipsis (</w:t>
      </w:r>
      <w:r>
        <w:rPr>
          <w:lang w:val="es_ES" w:bidi="es_ES"/>
        </w:rPr>
        <w:t>19:6</w:t>
      </w:r>
      <w:r>
        <w:rPr>
          <w:lang w:val="es_ES" w:bidi="es_ES"/>
        </w:rPr>
        <w:t>): “Y oí como la voz de una grande compañía, y como el ruido de muchas aguas, y como la voz de grandes truenos, que decía: Aleluya: porque reinó el Señor nuestro Dios Todopoderoso” (RVR 1909).</w:t>
      </w:r>
    </w:p>
    <w:p>
      <w:pPr/>
      <w:r>
        <w:rPr>
          <w:lang w:val="es_ES" w:bidi="es_ES"/>
        </w:rPr>
      </w:r>
      <w:r>
        <w:rPr>
          <w:i/>
          <w:lang w:val="es_ES" w:bidi="es_ES"/>
        </w:rPr>
        <w:t>Véase también</w:t>
      </w:r>
      <w:r>
        <w:rPr>
          <w:lang w:val="es_ES" w:bidi="es_ES"/>
        </w:rPr>
        <w:t xml:space="preserve"> </w:t>
      </w:r>
      <w:r>
        <w:rPr>
          <w:lang w:val="es_ES" w:bidi="es_ES"/>
        </w:rPr>
        <w:t>Oración</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 xml:space="preserve">; </w:t>
      </w:r>
      <w:r>
        <w:rPr>
          <w:lang w:val="es_ES" w:bidi="es_ES"/>
        </w:rPr>
        <w:t>Adoración</w:t>
      </w:r>
      <w:r>
        <w:rPr>
          <w:lang w:val="es_ES" w:bidi="es_ES"/>
        </w:rPr>
        <w:t>.</w:t>
      </w:r>
      <w:r>
        <w:rPr>
          <w:lang w:val="es_ES" w:bidi="es_ES"/>
        </w:rPr>
      </w:r>
      <w:r>
        <w:rPr>
          <w:lang w:val="es_ES" w:bidi="es_ES"/>
        </w:rPr>
      </w:r>
    </w:p>
    <w:p>
      <w:pPr/>
      <w:r>
        <w:rPr>
          <w:lang w:val="es_ES" w:bidi="es_ES"/>
        </w:rPr>
      </w:r>
    </w:p>
    <w:p>
      <w:pPr>
        <w:pStyle w:val="Heading2"/>
      </w:pPr>
      <w:r>
        <w:rPr>
          <w:lang w:val="es_ES" w:bidi="es_ES"/>
        </w:rPr>
        <w:t>Alabastro</w:t>
      </w:r>
      <w:r>
        <w:rPr>
          <w:lang w:val="es_ES" w:bidi="es_ES"/>
        </w:rPr>
      </w:r>
    </w:p>
    <w:p>
      <w:pPr/>
      <w:r>
        <w:rPr>
          <w:lang w:val="es_ES" w:bidi="es_ES"/>
        </w:rPr>
      </w:r>
      <w:r>
        <w:rPr>
          <w:lang w:val="es_ES" w:bidi="es_ES"/>
        </w:rPr>
        <w:t>Una piedra blanca o translúcida (transparente) que a veces presenta líneas o vetas que la atraviesan. A menudo se utiliza para fabricar jarrones y frascos.</w:t>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Alamelec</w:t>
      </w:r>
      <w:r>
        <w:rPr>
          <w:lang w:val="es_ES" w:bidi="es_ES"/>
        </w:rPr>
      </w:r>
    </w:p>
    <w:p>
      <w:pPr/>
      <w:r>
        <w:rPr>
          <w:lang w:val="es_ES" w:bidi="es_ES"/>
        </w:rPr>
      </w:r>
      <w:r>
        <w:rPr>
          <w:lang w:val="es_ES" w:bidi="es_ES"/>
        </w:rPr>
        <w:t>Es una ciudad en el territorio de Aser (</w:t>
      </w:r>
      <w:r>
        <w:rPr>
          <w:lang w:val="es_ES" w:bidi="es_ES"/>
        </w:rPr>
        <w:t>Josué 19:26</w:t>
      </w:r>
      <w:r>
        <w:rPr>
          <w:lang w:val="es_ES" w:bidi="es_ES"/>
        </w:rPr>
        <w:t>).</w:t>
      </w:r>
      <w:r>
        <w:rPr>
          <w:lang w:val="es_ES" w:bidi="es_ES"/>
        </w:rPr>
      </w:r>
      <w:r>
        <w:rPr>
          <w:lang w:val="es_ES" w:bidi="es_ES"/>
        </w:rPr>
      </w:r>
    </w:p>
    <w:p>
      <w:pPr/>
      <w:r>
        <w:rPr>
          <w:lang w:val="es_ES" w:bidi="es_ES"/>
        </w:rPr>
      </w:r>
    </w:p>
    <w:p>
      <w:pPr>
        <w:pStyle w:val="Heading2"/>
      </w:pPr>
      <w:r>
        <w:rPr>
          <w:lang w:val="es_ES" w:bidi="es_ES"/>
        </w:rPr>
        <w:t>Alammelec</w:t>
      </w:r>
      <w:r>
        <w:rPr>
          <w:lang w:val="es_ES" w:bidi="es_ES"/>
        </w:rPr>
      </w:r>
    </w:p>
    <w:p>
      <w:pPr/>
      <w:r>
        <w:rPr>
          <w:lang w:val="es_ES" w:bidi="es_ES"/>
        </w:rPr>
      </w:r>
      <w:r>
        <w:rPr>
          <w:lang w:val="es_ES" w:bidi="es_ES"/>
        </w:rPr>
        <w:t xml:space="preserve">Grafía de la RVR 1909 de Alamelec en </w:t>
      </w:r>
      <w:r>
        <w:rPr>
          <w:lang w:val="es_ES" w:bidi="es_ES"/>
        </w:rPr>
        <w:t>Josué 19:26</w:t>
      </w:r>
      <w:r>
        <w:rPr>
          <w:lang w:val="es_ES" w:bidi="es_ES"/>
        </w:rPr>
        <w:t>.</w:t>
      </w:r>
    </w:p>
    <w:p>
      <w:pPr/>
      <w:r>
        <w:rPr>
          <w:lang w:val="es_ES" w:bidi="es_ES"/>
        </w:rPr>
      </w:r>
      <w:r>
        <w:rPr>
          <w:i/>
          <w:lang w:val="es_ES" w:bidi="es_ES"/>
        </w:rPr>
        <w:t>Ver</w:t>
      </w:r>
      <w:r>
        <w:rPr>
          <w:lang w:val="es_ES" w:bidi="es_ES"/>
        </w:rPr>
        <w:t xml:space="preserve"> </w:t>
      </w:r>
      <w:r>
        <w:rPr>
          <w:lang w:val="es_ES" w:bidi="es_ES"/>
        </w:rPr>
        <w:t>Alamelec</w:t>
      </w:r>
      <w:r>
        <w:rPr>
          <w:lang w:val="es_ES" w:bidi="es_ES"/>
        </w:rPr>
        <w:t>.</w:t>
      </w:r>
      <w:r>
        <w:rPr>
          <w:lang w:val="es_ES" w:bidi="es_ES"/>
        </w:rPr>
      </w:r>
      <w:r>
        <w:rPr>
          <w:lang w:val="es_ES" w:bidi="es_ES"/>
        </w:rPr>
      </w:r>
    </w:p>
    <w:p>
      <w:pPr/>
      <w:r>
        <w:rPr>
          <w:lang w:val="es_ES" w:bidi="es_ES"/>
        </w:rPr>
      </w:r>
    </w:p>
    <w:p>
      <w:pPr>
        <w:pStyle w:val="Heading2"/>
      </w:pPr>
      <w:r>
        <w:rPr>
          <w:lang w:val="es_ES" w:bidi="es_ES"/>
        </w:rPr>
        <w:t>Álamo</w:t>
      </w:r>
      <w:r>
        <w:rPr>
          <w:lang w:val="es_ES" w:bidi="es_ES"/>
        </w:rPr>
      </w:r>
    </w:p>
    <w:p>
      <w:pPr/>
      <w:r>
        <w:rPr>
          <w:lang w:val="es_ES" w:bidi="es_ES"/>
        </w:rPr>
      </w:r>
      <w:r>
        <w:rPr>
          <w:lang w:val="es_ES" w:bidi="es_ES"/>
        </w:rPr>
        <w:t xml:space="preserve">El álamo es un tipo de árbol del género </w:t>
      </w:r>
      <w:r>
        <w:rPr>
          <w:i/>
          <w:lang w:val="es_ES" w:bidi="es_ES"/>
        </w:rPr>
        <w:t>Populu</w:t>
      </w:r>
      <w:r>
        <w:rPr>
          <w:lang w:val="es_ES" w:bidi="es_ES"/>
        </w:rPr>
        <w:t>s. Estos árboles son conocidos por sus hojas que tiemblan o se estremecen incluso con la brisa más ligera. Este temblor ocurre porque las hojas tienen pecíolos planos, lo que les permite moverse fácilmente cuando el viento sopla a través de ellas.</w:t>
      </w:r>
    </w:p>
    <w:p>
      <w:pPr/>
      <w:r>
        <w:rPr>
          <w:lang w:val="es_ES" w:bidi="es_ES"/>
        </w:rPr>
      </w:r>
      <w:r>
        <w:rPr>
          <w:lang w:val="es_ES" w:bidi="es_ES"/>
        </w:rPr>
        <w:t>El álamo temblón europeo (</w:t>
      </w:r>
      <w:r>
        <w:rPr>
          <w:i/>
          <w:lang w:val="es_ES" w:bidi="es_ES"/>
        </w:rPr>
        <w:t>Populus tremula</w:t>
      </w:r>
      <w:r>
        <w:rPr>
          <w:lang w:val="es_ES" w:bidi="es_ES"/>
        </w:rPr>
        <w:t>) y el álamo temblón americano (</w:t>
      </w:r>
      <w:r>
        <w:rPr>
          <w:i/>
          <w:lang w:val="es_ES" w:bidi="es_ES"/>
        </w:rPr>
        <w:t>Populus tremuloides</w:t>
      </w:r>
      <w:r>
        <w:rPr>
          <w:lang w:val="es_ES" w:bidi="es_ES"/>
        </w:rPr>
        <w:t>) son los álamos más conocidos. Una especie relacionada, el álamo del Éufrates (</w:t>
      </w:r>
      <w:r>
        <w:rPr>
          <w:i/>
          <w:lang w:val="es_ES" w:bidi="es_ES"/>
        </w:rPr>
        <w:t>Populus euphratica</w:t>
      </w:r>
      <w:r>
        <w:rPr>
          <w:lang w:val="es_ES" w:bidi="es_ES"/>
        </w:rPr>
        <w:t>), crece en el Medio Oriente y pudo haber sido familiar para las personas en tiempos bíblicos, especialmente en regiones cercanas a fuentes de agua.</w:t>
      </w:r>
    </w:p>
    <w:p>
      <w:pPr/>
      <w:r>
        <w:rPr>
          <w:lang w:val="es_ES" w:bidi="es_ES"/>
        </w:rPr>
      </w:r>
      <w:r>
        <w:rPr>
          <w:lang w:val="es_ES" w:bidi="es_ES"/>
        </w:rPr>
        <w:t xml:space="preserve">Ver también </w:t>
      </w:r>
      <w:r>
        <w:rPr>
          <w:lang w:val="es_ES" w:bidi="es_ES"/>
        </w:rPr>
        <w:t>Plantas</w:t>
      </w:r>
      <w:r>
        <w:rPr>
          <w:lang w:val="es_ES" w:bidi="es_ES"/>
        </w:rPr>
        <w:t xml:space="preserve">; </w:t>
      </w:r>
      <w:r>
        <w:rPr>
          <w:lang w:val="es_ES" w:bidi="es_ES"/>
        </w:rPr>
        <w:t>Sauce</w:t>
      </w:r>
      <w:r>
        <w:rPr>
          <w:lang w:val="es_ES" w:bidi="es_ES"/>
        </w:rPr>
        <w:t>.</w:t>
      </w:r>
      <w:r>
        <w:rPr>
          <w:lang w:val="es_ES" w:bidi="es_ES"/>
        </w:rPr>
      </w:r>
      <w:r>
        <w:rPr>
          <w:lang w:val="es_ES" w:bidi="es_ES"/>
        </w:rPr>
      </w:r>
    </w:p>
    <w:p>
      <w:pPr/>
      <w:r>
        <w:rPr>
          <w:lang w:val="es_ES" w:bidi="es_ES"/>
        </w:rPr>
      </w:r>
    </w:p>
    <w:p>
      <w:pPr>
        <w:pStyle w:val="Heading2"/>
      </w:pPr>
      <w:r>
        <w:rPr>
          <w:lang w:val="es_ES" w:bidi="es_ES"/>
        </w:rPr>
        <w:t>Álamo</w:t>
      </w:r>
      <w:r>
        <w:rPr>
          <w:lang w:val="es_ES" w:bidi="es_ES"/>
        </w:rPr>
      </w:r>
    </w:p>
    <w:p>
      <w:pPr/>
      <w:r>
        <w:rPr>
          <w:lang w:val="es_ES" w:bidi="es_ES"/>
        </w:rPr>
      </w:r>
      <w:r>
        <w:rPr>
          <w:lang w:val="es_ES" w:bidi="es_ES"/>
        </w:rPr>
        <w:t xml:space="preserve">El álamo es un árbol de rápido crecimiento que pierde sus hojas de manera estacional. Pertenece a la misma familia de plantas que el álamo temblón y el álamo de Virginia. Las referencias en </w:t>
      </w:r>
      <w:r>
        <w:rPr>
          <w:lang w:val="es_ES" w:bidi="es_ES"/>
        </w:rPr>
        <w:t>Segundo de Samuel 5:23–24</w:t>
      </w:r>
      <w:r>
        <w:rPr>
          <w:lang w:val="es_ES" w:bidi="es_ES"/>
        </w:rPr>
        <w:t xml:space="preserve"> y </w:t>
      </w:r>
      <w:r>
        <w:rPr>
          <w:lang w:val="es_ES" w:bidi="es_ES"/>
        </w:rPr>
        <w:t>Primero de Crónicas 14:14–15</w:t>
      </w:r>
      <w:r>
        <w:rPr>
          <w:lang w:val="es_ES" w:bidi="es_ES"/>
        </w:rPr>
        <w:t xml:space="preserve"> a los árboles de bálsamo probablemente se refieren al álamo del Éufrates o al álamo temblón, </w:t>
      </w:r>
      <w:r>
        <w:rPr>
          <w:i/>
          <w:lang w:val="es_ES" w:bidi="es_ES"/>
        </w:rPr>
        <w:t>Populus euphratica</w:t>
      </w:r>
      <w:r>
        <w:rPr>
          <w:lang w:val="es_ES" w:bidi="es_ES"/>
        </w:rPr>
        <w:t>. Este árbol alcanza una altura de 9 a 13 metros con ramas extendidas. El álamo temblón del Éufrates se encuentra únicamente a lo largo de ríos y orillas de arroyos en toda el área desde Siria, pasando por la región de Palestina, hasta Arabia Pétrea. Es especialmente común en el Valle del Jordán.</w:t>
      </w:r>
    </w:p>
    <w:p>
      <w:pPr/>
      <w:r>
        <w:rPr>
          <w:lang w:val="es_ES" w:bidi="es_ES"/>
        </w:rPr>
      </w:r>
      <w:r>
        <w:rPr>
          <w:lang w:val="es_ES" w:bidi="es_ES"/>
        </w:rPr>
        <w:t xml:space="preserve">El álamo blanco </w:t>
      </w:r>
      <w:r>
        <w:rPr>
          <w:i/>
          <w:lang w:val="es_ES" w:bidi="es_ES"/>
        </w:rPr>
        <w:t>(Populus alba)</w:t>
      </w:r>
      <w:r>
        <w:rPr>
          <w:lang w:val="es_ES" w:bidi="es_ES"/>
        </w:rPr>
        <w:t xml:space="preserve"> es común en áreas húmedas de Siria, Líbano, la región de Palestina y el Sinaí. Puede alcanzar una altura de 9 a 18 metros con ramas extendidas. Algunos estudiosos sugieren que los altares de varias religiones paganas se construían generalmente en la cima de colinas y bajo la sombra de un bosque de álamos.</w:t>
      </w:r>
      <w:r>
        <w:rPr>
          <w:lang w:val="es_ES" w:bidi="es_ES"/>
        </w:rPr>
      </w:r>
      <w:r>
        <w:rPr>
          <w:lang w:val="es_ES" w:bidi="es_ES"/>
        </w:rPr>
      </w:r>
    </w:p>
    <w:p>
      <w:pPr/>
      <w:r>
        <w:rPr>
          <w:lang w:val="es_ES" w:bidi="es_ES"/>
        </w:rPr>
      </w:r>
    </w:p>
    <w:p>
      <w:pPr>
        <w:pStyle w:val="Heading2"/>
      </w:pPr>
      <w:r>
        <w:rPr>
          <w:lang w:val="es_ES" w:bidi="es_ES"/>
        </w:rPr>
        <w:t>Alamot</w:t>
      </w:r>
      <w:r>
        <w:rPr>
          <w:lang w:val="es_ES" w:bidi="es_ES"/>
        </w:rPr>
      </w:r>
    </w:p>
    <w:p>
      <w:pPr/>
      <w:r>
        <w:rPr>
          <w:lang w:val="es_ES" w:bidi="es_ES"/>
        </w:rPr>
      </w:r>
      <w:r>
        <w:rPr>
          <w:lang w:val="es_ES" w:bidi="es_ES"/>
        </w:rPr>
        <w:t xml:space="preserve">Un término hebreo en el título del </w:t>
      </w:r>
      <w:r>
        <w:rPr>
          <w:lang w:val="es_ES" w:bidi="es_ES"/>
        </w:rPr>
        <w:t>Salmo 46</w:t>
      </w:r>
      <w:r>
        <w:rPr>
          <w:lang w:val="es_ES" w:bidi="es_ES"/>
        </w:rPr>
        <w:t xml:space="preserve"> y también en </w:t>
      </w:r>
      <w:r>
        <w:rPr>
          <w:lang w:val="es_ES" w:bidi="es_ES"/>
        </w:rPr>
        <w:t>1 Crónicas 15:20</w:t>
      </w:r>
      <w:r>
        <w:rPr>
          <w:lang w:val="es_ES" w:bidi="es_ES"/>
        </w:rPr>
        <w:t>.</w:t>
      </w:r>
    </w:p>
    <w:p>
      <w:pPr/>
      <w:r>
        <w:rPr>
          <w:lang w:val="es_ES" w:bidi="es_ES"/>
        </w:rPr>
      </w:r>
      <w:r>
        <w:rPr>
          <w:i/>
          <w:lang w:val="es_ES" w:bidi="es_ES"/>
        </w:rPr>
        <w:t>Ver</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Albañil, Albañilería</w:t>
      </w:r>
      <w:r>
        <w:rPr>
          <w:lang w:val="es_ES" w:bidi="es_ES"/>
        </w:rPr>
      </w:r>
    </w:p>
    <w:p>
      <w:pPr>
        <w:pStyle w:val="Heading2"/>
      </w:pPr>
      <w:r>
        <w:rPr>
          <w:lang w:val="es_ES" w:bidi="es_ES"/>
        </w:rPr>
        <w:t xml:space="preserve">ALBAÑIL, </w:t>
      </w:r>
      <w:r>
        <w:rPr>
          <w:lang w:val="es_ES" w:bidi="es_ES"/>
        </w:rPr>
        <w:t>ALBAÑILERÍA</w:t>
      </w:r>
    </w:p>
    <w:p>
      <w:pPr/>
      <w:r>
        <w:rPr>
          <w:lang w:val="es_ES" w:bidi="es_ES"/>
        </w:rPr>
      </w:r>
      <w:r>
        <w:rPr>
          <w:lang w:val="es_ES" w:bidi="es_ES"/>
        </w:rPr>
        <w:t>Trabajador especializado en la construcción con ladrillos y piedras. El albañil preparaba las piedras extraídas de la cantera para su uso en la construcción. En los primeros días de Israel, se contrataban albañiles de Fenicia (</w:t>
      </w:r>
      <w:r>
        <w:rPr>
          <w:lang w:val="es_ES" w:bidi="es_ES"/>
        </w:rPr>
        <w:t>2 Sam 5:11,</w:t>
      </w:r>
      <w:r>
        <w:rPr>
          <w:lang w:val="es_ES" w:bidi="es_ES"/>
        </w:rPr>
        <w:t xml:space="preserve"> </w:t>
      </w:r>
      <w:r>
        <w:rPr>
          <w:lang w:val="es_ES" w:bidi="es_ES"/>
        </w:rPr>
        <w:t>1 Re 5:17–18,</w:t>
      </w:r>
      <w:r>
        <w:rPr>
          <w:lang w:val="es_ES" w:bidi="es_ES"/>
        </w:rPr>
        <w:t xml:space="preserve"> </w:t>
      </w:r>
      <w:r>
        <w:rPr>
          <w:lang w:val="es_ES" w:bidi="es_ES"/>
        </w:rPr>
        <w:t>1 Cro 14:1</w:t>
      </w:r>
      <w:r>
        <w:rPr>
          <w:lang w:val="es_ES" w:bidi="es_ES"/>
        </w:rPr>
        <w:t>). Pero más tarde, los albañiles israelitas realizaron su propio trabajo (</w:t>
      </w:r>
      <w:r>
        <w:rPr>
          <w:lang w:val="es_ES" w:bidi="es_ES"/>
        </w:rPr>
        <w:t>2 Re 12:12,</w:t>
      </w:r>
      <w:r>
        <w:rPr>
          <w:lang w:val="es_ES" w:bidi="es_ES"/>
        </w:rPr>
        <w:t xml:space="preserve"> </w:t>
      </w:r>
      <w:r>
        <w:rPr>
          <w:lang w:val="es_ES" w:bidi="es_ES"/>
        </w:rPr>
        <w:t>22:6,</w:t>
      </w:r>
      <w:r>
        <w:rPr>
          <w:lang w:val="es_ES" w:bidi="es_ES"/>
        </w:rPr>
        <w:t xml:space="preserve"> </w:t>
      </w:r>
      <w:r>
        <w:rPr>
          <w:lang w:val="es_ES" w:bidi="es_ES"/>
        </w:rPr>
        <w:t>2 Cro 24:12,</w:t>
      </w:r>
      <w:r>
        <w:rPr>
          <w:lang w:val="es_ES" w:bidi="es_ES"/>
        </w:rPr>
        <w:t xml:space="preserve"> </w:t>
      </w:r>
      <w:r>
        <w:rPr>
          <w:lang w:val="es_ES" w:bidi="es_ES"/>
        </w:rPr>
        <w:t>Esd 3:7</w:t>
      </w:r>
      <w:r>
        <w:rPr>
          <w:lang w:val="es_ES" w:bidi="es_ES"/>
        </w:rPr>
        <w:t>).</w:t>
      </w:r>
      <w:r>
        <w:rPr>
          <w:lang w:val="es_ES" w:bidi="es_ES"/>
        </w:rPr>
      </w:r>
      <w:r>
        <w:rPr>
          <w:lang w:val="es_ES" w:bidi="es_ES"/>
        </w:rPr>
      </w:r>
    </w:p>
    <w:p>
      <w:pPr/>
      <w:r>
        <w:rPr>
          <w:lang w:val="es_ES" w:bidi="es_ES"/>
        </w:rPr>
      </w:r>
    </w:p>
    <w:p>
      <w:pPr>
        <w:pStyle w:val="Heading2"/>
      </w:pPr>
      <w:r>
        <w:rPr>
          <w:lang w:val="es_ES" w:bidi="es_ES"/>
        </w:rPr>
        <w:t>Albaricoque</w:t>
      </w:r>
      <w:r>
        <w:rPr>
          <w:lang w:val="es_ES" w:bidi="es_ES"/>
        </w:rPr>
      </w:r>
    </w:p>
    <w:p>
      <w:pPr/>
      <w:r>
        <w:rPr>
          <w:lang w:val="es_ES" w:bidi="es_ES"/>
        </w:rPr>
      </w:r>
      <w:r>
        <w:rPr>
          <w:lang w:val="es_ES" w:bidi="es_ES"/>
        </w:rPr>
        <w:t xml:space="preserve">El albaricoque es una fruta pequeña y redonda con piel y pulpa de color amarillo-naranja, similar a un melocotón pero más pequeña. Algunos estudiosos de la Biblia creen que la palabra hebrea </w:t>
      </w:r>
      <w:r>
        <w:rPr>
          <w:i/>
          <w:lang w:val="es_ES" w:bidi="es_ES"/>
        </w:rPr>
        <w:t>tappuach</w:t>
      </w:r>
      <w:r>
        <w:rPr>
          <w:lang w:val="es_ES" w:bidi="es_ES"/>
        </w:rPr>
        <w:t xml:space="preserve"> se refiere a los albaricoques en lugar de a las manzanas.</w:t>
      </w:r>
    </w:p>
    <w:p>
      <w:pPr/>
      <w:r>
        <w:rPr>
          <w:lang w:val="es_ES" w:bidi="es_ES"/>
        </w:rPr>
      </w:r>
      <w:r>
        <w:rPr>
          <w:lang w:val="es_ES" w:bidi="es_ES"/>
        </w:rPr>
        <w:t xml:space="preserve">Los albaricoqueros han sido comunes en Israel y las regiones circundantes desde tiempos bíblicos. Estos árboles pueden alcanzar hasta unos 9.1 metros de altura y tienen corteza rojiza. Su nombre científico es </w:t>
      </w:r>
      <w:r>
        <w:rPr>
          <w:i/>
          <w:lang w:val="es_ES" w:bidi="es_ES"/>
        </w:rPr>
        <w:t>Prunus armeniaca</w:t>
      </w:r>
      <w:r>
        <w:rPr>
          <w:lang w:val="es_ES" w:bidi="es_ES"/>
        </w:rPr>
        <w:t>.</w:t>
      </w:r>
    </w:p>
    <w:p>
      <w:pPr/>
      <w:r>
        <w:rPr>
          <w:lang w:val="es_ES" w:bidi="es_ES"/>
        </w:rPr>
      </w:r>
      <w:r>
        <w:rPr>
          <w:lang w:val="es_ES" w:bidi="es_ES"/>
        </w:rPr>
        <w:t>Aunque muchas traducciones de la Biblia utilizan la palabra "manzana", el albaricoque se adapta mejor a las descripciones encontradas en la Biblia. Esta fruta se menciona en varios pasajes (</w:t>
      </w:r>
      <w:r>
        <w:rPr>
          <w:lang w:val="es_ES" w:bidi="es_ES"/>
        </w:rPr>
        <w:t>Proverbios 25:11,</w:t>
      </w:r>
      <w:r>
        <w:rPr>
          <w:lang w:val="es_ES" w:bidi="es_ES"/>
        </w:rPr>
        <w:t xml:space="preserve"> </w:t>
      </w:r>
      <w:r>
        <w:rPr>
          <w:lang w:val="es_ES" w:bidi="es_ES"/>
        </w:rPr>
        <w:t>Cantar de los Cantares 2:3, 5,</w:t>
      </w:r>
      <w:r>
        <w:rPr>
          <w:lang w:val="es_ES" w:bidi="es_ES"/>
        </w:rPr>
        <w:t xml:space="preserve"> </w:t>
      </w:r>
      <w:r>
        <w:rPr>
          <w:lang w:val="es_ES" w:bidi="es_ES"/>
        </w:rPr>
        <w:t>7:8,</w:t>
      </w:r>
      <w:r>
        <w:rPr>
          <w:lang w:val="es_ES" w:bidi="es_ES"/>
        </w:rPr>
        <w:t xml:space="preserve"> </w:t>
      </w:r>
      <w:r>
        <w:rPr>
          <w:lang w:val="es_ES" w:bidi="es_ES"/>
        </w:rPr>
        <w:t>8:5,</w:t>
      </w:r>
      <w:r>
        <w:rPr>
          <w:lang w:val="es_ES" w:bidi="es_ES"/>
        </w:rPr>
        <w:t xml:space="preserve"> </w:t>
      </w:r>
      <w:r>
        <w:rPr>
          <w:lang w:val="es_ES" w:bidi="es_ES"/>
        </w:rPr>
        <w:t>Joel 1:12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Manzana</w:t>
      </w:r>
      <w:r>
        <w:rPr>
          <w:lang w:val="es_ES" w:bidi="es_ES"/>
        </w:rPr>
        <w:t>.</w:t>
      </w:r>
      <w:r>
        <w:rPr>
          <w:lang w:val="es_ES" w:bidi="es_ES"/>
        </w:rPr>
      </w:r>
      <w:r>
        <w:rPr>
          <w:lang w:val="es_ES" w:bidi="es_ES"/>
        </w:rPr>
      </w:r>
    </w:p>
    <w:p>
      <w:pPr/>
      <w:r>
        <w:rPr>
          <w:lang w:val="es_ES" w:bidi="es_ES"/>
        </w:rPr>
      </w:r>
    </w:p>
    <w:p>
      <w:pPr>
        <w:pStyle w:val="Heading2"/>
      </w:pPr>
      <w:r>
        <w:rPr>
          <w:lang w:val="es_ES" w:bidi="es_ES"/>
        </w:rPr>
        <w:t>Alcalde</w:t>
      </w:r>
      <w:r>
        <w:rPr>
          <w:lang w:val="es_ES" w:bidi="es_ES"/>
        </w:rPr>
      </w:r>
    </w:p>
    <w:p>
      <w:pPr/>
      <w:r>
        <w:rPr>
          <w:lang w:val="es_ES" w:bidi="es_ES"/>
        </w:rPr>
      </w:r>
      <w:r>
        <w:rPr>
          <w:i/>
          <w:lang w:val="es_ES" w:bidi="es_ES"/>
        </w:rPr>
        <w:t>Ver</w:t>
      </w:r>
      <w:r>
        <w:rPr>
          <w:lang w:val="es_ES" w:bidi="es_ES"/>
        </w:rPr>
        <w:t xml:space="preserve"> </w:t>
      </w:r>
      <w:r>
        <w:rPr>
          <w:lang w:val="es_ES" w:bidi="es_ES"/>
        </w:rPr>
        <w:t>Secretario municipal</w:t>
      </w:r>
      <w:r>
        <w:rPr>
          <w:lang w:val="es_ES" w:bidi="es_ES"/>
        </w:rPr>
        <w:t>.</w:t>
      </w:r>
      <w:r>
        <w:rPr>
          <w:lang w:val="es_ES" w:bidi="es_ES"/>
        </w:rPr>
      </w:r>
      <w:r>
        <w:rPr>
          <w:lang w:val="es_ES" w:bidi="es_ES"/>
        </w:rPr>
      </w:r>
    </w:p>
    <w:p>
      <w:pPr/>
      <w:r>
        <w:rPr>
          <w:lang w:val="es_ES" w:bidi="es_ES"/>
        </w:rPr>
      </w:r>
    </w:p>
    <w:p>
      <w:pPr>
        <w:pStyle w:val="Heading2"/>
      </w:pPr>
      <w:r>
        <w:rPr>
          <w:lang w:val="es_ES" w:bidi="es_ES"/>
        </w:rPr>
        <w:t>Alcaparra, Planta de</w:t>
      </w:r>
      <w:r>
        <w:rPr>
          <w:lang w:val="es_ES" w:bidi="es_ES"/>
        </w:rPr>
      </w:r>
    </w:p>
    <w:p>
      <w:pPr/>
      <w:r>
        <w:rPr>
          <w:lang w:val="es_ES" w:bidi="es_ES"/>
        </w:rPr>
      </w:r>
      <w:r>
        <w:rPr>
          <w:lang w:val="es_ES" w:bidi="es_ES"/>
        </w:rPr>
        <w:t>Una planta baja y extendida cuyo fruto se utilizaba para estimular el apetito. La alcaparra (</w:t>
      </w:r>
      <w:r>
        <w:rPr>
          <w:i/>
          <w:lang w:val="es_ES" w:bidi="es_ES"/>
        </w:rPr>
        <w:t>Capparis sincula</w:t>
      </w:r>
      <w:r>
        <w:rPr>
          <w:lang w:val="es_ES" w:bidi="es_ES"/>
        </w:rPr>
        <w:t xml:space="preserve">) es un arbusto espinoso y rastrero que crece en la región mediterránea. </w:t>
      </w:r>
      <w:r>
        <w:rPr>
          <w:lang w:val="es_ES" w:bidi="es_ES"/>
        </w:rPr>
        <w:t>Eclesiastés 12:5</w:t>
      </w:r>
      <w:r>
        <w:rPr>
          <w:lang w:val="es_ES" w:bidi="es_ES"/>
        </w:rPr>
        <w:t xml:space="preserve"> menciona la alcaparra.</w:t>
      </w:r>
    </w:p>
    <w:p>
      <w:pPr/>
      <w:r>
        <w:rPr>
          <w:lang w:val="es_ES" w:bidi="es_ES"/>
        </w:rPr>
      </w:r>
      <w:r>
        <w:rPr>
          <w:lang w:val="es_ES" w:bidi="es_ES"/>
        </w:rPr>
        <w:t>El alcaparro común o baya de alcaparro crece abundantemente en Siria, Líbano, Israel y las áreas circundantes, así como en los valles montañosos del Sinaí. La planta a veces crece erguida, pero más a menudo se extiende débilmente sobre el suelo como una enredadera, cubriendo rocas, ruinas y viejas paredes de manera similar a la hiedra. Los capullos jóvenes, encurtidos en vinagre, eran utilizados por los antiguos como condimento para la carne. Las bayas también se usaban en la cocina.</w:t>
      </w:r>
      <w:r>
        <w:rPr>
          <w:lang w:val="es_ES" w:bidi="es_ES"/>
        </w:rPr>
      </w:r>
      <w:r>
        <w:rPr>
          <w:lang w:val="es_ES" w:bidi="es_ES"/>
        </w:rPr>
      </w:r>
    </w:p>
    <w:p>
      <w:pPr/>
      <w:r>
        <w:rPr>
          <w:lang w:val="es_ES" w:bidi="es_ES"/>
        </w:rPr>
      </w:r>
    </w:p>
    <w:p>
      <w:pPr>
        <w:pStyle w:val="Heading2"/>
      </w:pPr>
      <w:r>
        <w:rPr>
          <w:lang w:val="es_ES" w:bidi="es_ES"/>
        </w:rPr>
        <w:t>Alcimo</w:t>
      </w:r>
      <w:r>
        <w:rPr>
          <w:lang w:val="es_ES" w:bidi="es_ES"/>
        </w:rPr>
      </w:r>
    </w:p>
    <w:p>
      <w:pPr/>
      <w:r>
        <w:rPr>
          <w:lang w:val="es_ES" w:bidi="es_ES"/>
        </w:rPr>
      </w:r>
      <w:r>
        <w:rPr>
          <w:lang w:val="es_ES" w:bidi="es_ES"/>
        </w:rPr>
        <w:t>Un sumo sacerdote desleal durante el período entre el Antiguo y el Nuevo Testamento en la historia judía. Provenía de la familia de Aarón, pero no de la línea legítima de sumos sacerdotes. Alrededor del año 163 a.C., el rey sirio Demetrio I designó a Alcimo como sumo sacerdote.</w:t>
      </w:r>
    </w:p>
    <w:p>
      <w:pPr/>
      <w:r>
        <w:rPr>
          <w:lang w:val="es_ES" w:bidi="es_ES"/>
        </w:rPr>
      </w:r>
      <w:r>
        <w:rPr>
          <w:lang w:val="es_ES" w:bidi="es_ES"/>
        </w:rPr>
        <w:t>Alcimo favoreció la cultura griega, lo cual molestó a los macabeos que controlaban Jerusalén. No lo querían como sumo sacerdote. Entonces, Alcimo solicitó al rey Demetrio que enviara al general Báquides para controlar Judá.</w:t>
      </w:r>
    </w:p>
    <w:p>
      <w:pPr/>
      <w:r>
        <w:rPr>
          <w:lang w:val="es_ES" w:bidi="es_ES"/>
        </w:rPr>
      </w:r>
      <w:r>
        <w:rPr>
          <w:lang w:val="es_ES" w:bidi="es_ES"/>
        </w:rPr>
        <w:t>Báquides dejó a Alcimo a cargo, pero Judas Macabeo y sus hermanos lucharon contra aquellos que apoyaban a Alcimo (1 Mac 7:1–24). Alcimo solicitó ayuda nuevamente. Demetrio envió un ejército liderado por Nicanor, pero los macabeos los derrotaron (1 Mac 7:25–50).</w:t>
      </w:r>
    </w:p>
    <w:p>
      <w:pPr/>
      <w:r>
        <w:rPr>
          <w:lang w:val="es_ES" w:bidi="es_ES"/>
        </w:rPr>
      </w:r>
      <w:r>
        <w:rPr>
          <w:lang w:val="es_ES" w:bidi="es_ES"/>
        </w:rPr>
        <w:t>Luego, Demetrio envió a Báquides de regreso con un ejército más fuerte. Esta vez, Judas Macabeo fue asesinado, y Alcimo tomó el control de Jerusalén (1 Mac 9:1–53). Él "ordenó derribar el muro del patio interior del santuario", pero antes de que pudiera terminar, quedó paralizado. "Alcimo murió en ese momento en gran agonía" alrededor del 161 a.C. (1 Mac 9:54–57).</w:t>
      </w:r>
    </w:p>
    <w:p>
      <w:pPr/>
      <w:r>
        <w:rPr>
          <w:lang w:val="es_ES" w:bidi="es_ES"/>
        </w:rPr>
      </w:r>
      <w:r>
        <w:rPr>
          <w:i/>
          <w:lang w:val="es_ES" w:bidi="es_ES"/>
        </w:rPr>
        <w:t>Ver también</w:t>
      </w:r>
      <w:r>
        <w:rPr>
          <w:lang w:val="es_ES" w:bidi="es_ES"/>
        </w:rPr>
        <w:t xml:space="preserve"> </w:t>
      </w:r>
      <w:r>
        <w:rPr>
          <w:lang w:val="es_ES" w:bidi="es_ES"/>
        </w:rPr>
        <w:t>Período Macabeo</w:t>
      </w:r>
      <w:r>
        <w:rPr>
          <w:lang w:val="es_ES" w:bidi="es_ES"/>
        </w:rPr>
        <w:t>.</w:t>
      </w:r>
      <w:r>
        <w:rPr>
          <w:lang w:val="es_ES" w:bidi="es_ES"/>
        </w:rPr>
      </w:r>
      <w:r>
        <w:rPr>
          <w:lang w:val="es_ES" w:bidi="es_ES"/>
        </w:rPr>
      </w:r>
    </w:p>
    <w:p>
      <w:pPr/>
      <w:r>
        <w:rPr>
          <w:lang w:val="es_ES" w:bidi="es_ES"/>
        </w:rPr>
      </w:r>
    </w:p>
    <w:p>
      <w:pPr>
        <w:pStyle w:val="Heading2"/>
      </w:pPr>
      <w:r>
        <w:rPr>
          <w:lang w:val="es_ES" w:bidi="es_ES"/>
        </w:rPr>
        <w:t>Alegoría</w:t>
      </w:r>
      <w:r>
        <w:rPr>
          <w:lang w:val="es_ES" w:bidi="es_ES"/>
        </w:rPr>
      </w:r>
    </w:p>
    <w:p>
      <w:pPr/>
      <w:r>
        <w:rPr>
          <w:lang w:val="es_ES" w:bidi="es_ES"/>
        </w:rPr>
      </w:r>
      <w:r>
        <w:rPr>
          <w:lang w:val="es_ES" w:bidi="es_ES"/>
        </w:rPr>
        <w:t>Un método de interpretación, conocido como "alegorizar", se utiliza especialmente en la interpretación bíblica. La alegoría busca descubrir un significado moral, teológico y espiritual más profundo detrás del texto. Se considera que estos significados están ocultos tras las palabras simples del texto.</w:t>
      </w:r>
    </w:p>
    <w:p>
      <w:pPr/>
      <w:r>
        <w:rPr>
          <w:lang w:val="es_ES" w:bidi="es_ES"/>
        </w:rPr>
      </w:r>
      <w:r>
        <w:rPr>
          <w:lang w:val="es_ES" w:bidi="es_ES"/>
        </w:rPr>
        <w:t>La alegoría comenzó entre los antiguos griegos. Hesíodo y Homero, dos destacados escritores griegos, compusieron poesía épica (largos poemas sobre dioses y héroes). Su poesía sentó las bases para la religión y la devoción. Con el tiempo, estos escritos parecieron quedar desfasados a medida que evolucionaba la comprensión de la vida y el universo. Eventualmente, los elementos históricos, geográficos, culturales y sociales perdieron su relevancia. Los intérpretes buscaron maneras de preservar estas tradiciones. Examinaron más allá de estas características literarias para descubrir verdades y valores perdurables.</w:t>
      </w:r>
    </w:p>
    <w:p>
      <w:pPr/>
      <w:r>
        <w:rPr>
          <w:lang w:val="es_ES" w:bidi="es_ES"/>
        </w:rPr>
      </w:r>
      <w:r>
        <w:rPr>
          <w:lang w:val="es_ES" w:bidi="es_ES"/>
        </w:rPr>
        <w:t>En el judaísmo de habla griega, el mejor ejemplo de un alegorista es Filón de Alejandría, quien vivió durante el primer siglo. Utilizó la alegoría para hacer que el Antiguo Testamento fuera relevante en el mundo grecorromano. Más tarde, un grupo de intérpretes cristianos en Alejandría también empleó la alegoría como su método principal para abordar tanto el Antiguo Testamento como el Nuevo Testamento.</w:t>
      </w:r>
    </w:p>
    <w:p>
      <w:pPr/>
      <w:r>
        <w:rPr>
          <w:lang w:val="es_ES" w:bidi="es_ES"/>
        </w:rPr>
      </w:r>
      <w:r>
        <w:rPr>
          <w:lang w:val="es_ES" w:bidi="es_ES"/>
        </w:rPr>
        <w:t>Diversos tipos de alegoría se convirtieron en la principal forma de interpretar los textos religiosos durante la Edad Media (un período que abarca aproximadamente desde el año 500 hasta el 1500 d.C.). Muchos grupos protestantes y católicos romanos aún consideran que la alegoría es útil en la actualidad. A menudo, quienes emplean la alegoría se centran en la fe personal y las experiencias espirituales.</w:t>
      </w:r>
    </w:p>
    <w:p>
      <w:pPr/>
      <w:r>
        <w:rPr>
          <w:lang w:val="es_ES" w:bidi="es_ES"/>
        </w:rPr>
      </w:r>
      <w:r>
        <w:rPr>
          <w:lang w:val="es_ES" w:bidi="es_ES"/>
        </w:rPr>
        <w:t>La alegorización es una manera personal de interpretar los textos. Cada persona que emplea la alegoría podría hacerlo de forma distinta. Para los alegoristas, el significado literal de un texto es irrelevante o menos importante. La alegoría distingue el verdadero significado de los detalles literales e históricos.</w:t>
      </w:r>
    </w:p>
    <w:p>
      <w:pPr/>
      <w:r>
        <w:rPr>
          <w:lang w:val="es_ES" w:bidi="es_ES"/>
        </w:rPr>
      </w:r>
      <w:r>
        <w:rPr>
          <w:lang w:val="es_ES" w:bidi="es_ES"/>
        </w:rPr>
        <w:t>En aplicaciones más avanzadas de la alegoría, los significados externos y evidentes son irrelevantes. No importa si un evento es histórico o no. Las intenciones del autor no determinan el significado "verdadero" o "espiritual" de un pasaje bíblico.</w:t>
      </w:r>
    </w:p>
    <w:p>
      <w:pPr/>
      <w:r>
        <w:rPr>
          <w:lang w:val="es_ES" w:bidi="es_ES"/>
        </w:rPr>
      </w:r>
      <w:r>
        <w:rPr>
          <w:lang w:val="es_ES" w:bidi="es_ES"/>
        </w:rPr>
        <w:t>La alegoría emplea los detalles de una obra como pistas que señalan significados espirituales. Los alegoristas utilizan recursos que establecen conexiones arbitrarias entre eventos antiguos y contemporáneos.</w:t>
      </w:r>
    </w:p>
    <w:p>
      <w:pPr/>
      <w:r>
        <w:rPr>
          <w:lang w:val="es_ES" w:bidi="es_ES"/>
        </w:rPr>
      </w:r>
      <w:r>
        <w:rPr>
          <w:lang w:val="es_ES" w:bidi="es_ES"/>
        </w:rPr>
        <w:t>La alegoría genera significado a partir de las raíces de las palabras. También lo hace mediante la posible relación entre palabras y sonidos similares. Enfatiza las preposiciones. La alegoría asigna un significado simbólico a elementos individuales, como personas, lugares, cosas, números y colores, entre otros detalles. La alegoría puede afirmar que descubre verdades ocultas en las formas de las letras.</w:t>
      </w:r>
    </w:p>
    <w:p>
      <w:pPr/>
      <w:r>
        <w:rPr>
          <w:lang w:val="es_ES" w:bidi="es_ES"/>
        </w:rPr>
      </w:r>
      <w:r>
        <w:rPr>
          <w:lang w:val="es_ES" w:bidi="es_ES"/>
        </w:rPr>
        <w:t xml:space="preserve">La iglesia cristiana ha utilizado la alegoría durante mucho tiempo. El apóstol Pablo la emplea en </w:t>
      </w:r>
      <w:r>
        <w:rPr>
          <w:lang w:val="es_ES" w:bidi="es_ES"/>
        </w:rPr>
        <w:t>Gálatas 4:24,26</w:t>
      </w:r>
      <w:r>
        <w:rPr>
          <w:lang w:val="es_ES" w:bidi="es_ES"/>
        </w:rPr>
        <w:t>. Sin embargo, la alegoría presenta problemas que no pueden separarse fácilmente de este método de interpretación. Los reformadores protestantes Martín Lutero y Juan Calvino rechazaron la alegoría porque no la consideraban un método válido para interpretar las Escrituras.</w:t>
      </w:r>
    </w:p>
    <w:p>
      <w:pPr/>
      <w:r>
        <w:rPr>
          <w:lang w:val="es_ES" w:bidi="es_ES"/>
        </w:rPr>
      </w:r>
      <w:r>
        <w:rPr>
          <w:lang w:val="es_ES" w:bidi="es_ES"/>
        </w:rPr>
        <w:t>La alegoría presenta dos problemas serios:</w:t>
      </w:r>
    </w:p>
    <w:p>
      <w:pPr>
        <w:pStyle w:val="ListNumber"/>
        <w:numPr>
          <w:ilvl w:val="0"/>
          <w:numId w:val="66"/>
        </w:numPr>
        <w:spacing w:line="240" w:lineRule="auto"/>
        <w:ind w:left="720"/>
      </w:pPr>
      <w:r>
        <w:rPr>
          <w:lang w:val="es_ES" w:bidi="es_ES"/>
        </w:rPr>
      </w:r>
      <w:r>
        <w:rPr>
          <w:lang w:val="es_ES" w:bidi="es_ES"/>
        </w:rPr>
        <w:t>La alegoría separa el significado del texto de su significado literal.</w:t>
      </w:r>
    </w:p>
    <w:p>
      <w:pPr>
        <w:pStyle w:val="ListNumber"/>
        <w:spacing w:line="240" w:lineRule="auto"/>
        <w:ind w:left="720"/>
      </w:pPr>
      <w:r>
        <w:rPr>
          <w:lang w:val="es_ES" w:bidi="es_ES"/>
        </w:rPr>
      </w:r>
      <w:r>
        <w:rPr>
          <w:lang w:val="es_ES" w:bidi="es_ES"/>
        </w:rPr>
        <w:t>La alegoría no puede determinar cuál es el significado correcto cuando las personas encuentran diferentes mensajes ocultos en el mismo texto.</w:t>
      </w:r>
    </w:p>
    <w:p>
      <w:pPr/>
      <w:r>
        <w:rPr>
          <w:lang w:val="es_ES" w:bidi="es_ES"/>
        </w:rPr>
      </w:r>
      <w:r>
        <w:rPr>
          <w:lang w:val="es_ES" w:bidi="es_ES"/>
        </w:rPr>
        <w:t>La alegoría carece de reglas o pautas claras a seguir. Los intérpretes corren el riesgo de imponer sus propias ideas en la Biblia en lugar de comprender el mensaje más evidente de las Escrituras.</w:t>
      </w:r>
    </w:p>
    <w:p>
      <w:pPr/>
      <w:r>
        <w:rPr>
          <w:lang w:val="es_ES" w:bidi="es_ES"/>
        </w:rPr>
      </w:r>
      <w:r>
        <w:rPr>
          <w:i/>
          <w:lang w:val="es_ES" w:bidi="es_ES"/>
        </w:rPr>
        <w:t>Ver también</w:t>
      </w:r>
      <w:r>
        <w:rPr>
          <w:lang w:val="es_ES" w:bidi="es_ES"/>
        </w:rPr>
        <w:t xml:space="preserve"> </w:t>
      </w:r>
      <w:r>
        <w:rPr>
          <w:lang w:val="es_ES" w:bidi="es_ES"/>
        </w:rPr>
        <w:t>Helenismo</w:t>
      </w:r>
      <w:r>
        <w:rPr>
          <w:lang w:val="es_ES" w:bidi="es_ES"/>
        </w:rPr>
        <w:t xml:space="preserve">; </w:t>
      </w:r>
      <w:r>
        <w:rPr>
          <w:lang w:val="es_ES" w:bidi="es_ES"/>
        </w:rPr>
        <w:t>Filón, Judío</w:t>
      </w:r>
      <w:r>
        <w:rPr>
          <w:lang w:val="es_ES" w:bidi="es_ES"/>
        </w:rPr>
        <w:t>.</w:t>
      </w:r>
      <w:r>
        <w:rPr>
          <w:lang w:val="es_ES" w:bidi="es_ES"/>
        </w:rPr>
      </w:r>
      <w:r>
        <w:rPr>
          <w:lang w:val="es_ES" w:bidi="es_ES"/>
        </w:rPr>
      </w:r>
    </w:p>
    <w:p>
      <w:pPr/>
      <w:r>
        <w:rPr>
          <w:lang w:val="es_ES" w:bidi="es_ES"/>
        </w:rPr>
      </w:r>
    </w:p>
    <w:p>
      <w:pPr>
        <w:pStyle w:val="Heading2"/>
      </w:pPr>
      <w:r>
        <w:rPr>
          <w:lang w:val="es_ES" w:bidi="es_ES"/>
        </w:rPr>
        <w:t>Alegría</w:t>
      </w:r>
      <w:r>
        <w:rPr>
          <w:lang w:val="es_ES" w:bidi="es_ES"/>
        </w:rPr>
      </w:r>
    </w:p>
    <w:p>
      <w:pPr/>
      <w:r>
        <w:rPr>
          <w:lang w:val="es_ES" w:bidi="es_ES"/>
        </w:rPr>
      </w:r>
      <w:r>
        <w:rPr>
          <w:lang w:val="es_ES" w:bidi="es_ES"/>
        </w:rPr>
        <w:t>La condición humana positiva es tanto un sentimiento como una acción. La Biblia utiliza "alegría" en ambos sentidos.</w:t>
      </w:r>
    </w:p>
    <w:p>
      <w:pPr>
        <w:pStyle w:val="Heading3"/>
      </w:pPr>
      <w:r>
        <w:rPr>
          <w:lang w:val="es_ES" w:bidi="es_ES"/>
        </w:rPr>
        <w:t>La alegría como sentimiento</w:t>
      </w:r>
    </w:p>
    <w:p>
      <w:pPr/>
      <w:r>
        <w:rPr>
          <w:lang w:val="es_ES" w:bidi="es_ES"/>
        </w:rPr>
      </w:r>
      <w:r>
        <w:rPr>
          <w:lang w:val="es_ES" w:bidi="es_ES"/>
        </w:rPr>
        <w:t>La alegría es un sentimiento que surge del bienestar, el éxito o la buena fortuna. Una persona lo experimenta de manera automática debido a ciertas circunstancias favorables. No se puede imponer.</w:t>
      </w:r>
    </w:p>
    <w:p>
      <w:pPr>
        <w:pStyle w:val="ListBullet"/>
        <w:spacing w:line="240" w:lineRule="auto"/>
        <w:ind w:left="720"/>
      </w:pPr>
      <w:r>
        <w:rPr>
          <w:lang w:val="es_ES" w:bidi="es_ES"/>
        </w:rPr>
      </w:r>
      <w:r>
        <w:rPr>
          <w:lang w:val="es_ES" w:bidi="es_ES"/>
        </w:rPr>
        <w:t>El pastor sintió una alegría inmensa al encontrar a su oveja perdida (</w:t>
      </w:r>
      <w:r>
        <w:rPr>
          <w:lang w:val="es_ES" w:bidi="es_ES"/>
        </w:rPr>
        <w:t>Mateo 18:13</w:t>
      </w:r>
      <w:r>
        <w:rPr>
          <w:lang w:val="es_ES" w:bidi="es_ES"/>
        </w:rPr>
        <w:t>).</w:t>
      </w:r>
    </w:p>
    <w:p>
      <w:pPr>
        <w:pStyle w:val="ListBullet"/>
        <w:spacing w:line="240" w:lineRule="auto"/>
        <w:ind w:left="720"/>
      </w:pPr>
      <w:r>
        <w:rPr>
          <w:lang w:val="es_ES" w:bidi="es_ES"/>
        </w:rPr>
      </w:r>
      <w:r>
        <w:rPr>
          <w:lang w:val="es_ES" w:bidi="es_ES"/>
        </w:rPr>
        <w:t>La multitud lo sintió cuando Jesús sanó a una mujer judía que había estado atada por Satanás durante 18 años (</w:t>
      </w:r>
      <w:r>
        <w:rPr>
          <w:lang w:val="es_ES" w:bidi="es_ES"/>
        </w:rPr>
        <w:t>Lucas 13:17</w:t>
      </w:r>
      <w:r>
        <w:rPr>
          <w:lang w:val="es_ES" w:bidi="es_ES"/>
        </w:rPr>
        <w:t>).</w:t>
      </w:r>
    </w:p>
    <w:p>
      <w:pPr>
        <w:pStyle w:val="ListBullet"/>
        <w:spacing w:line="240" w:lineRule="auto"/>
        <w:ind w:left="720"/>
      </w:pPr>
      <w:r>
        <w:rPr>
          <w:lang w:val="es_ES" w:bidi="es_ES"/>
        </w:rPr>
      </w:r>
      <w:r>
        <w:rPr>
          <w:lang w:val="es_ES" w:bidi="es_ES"/>
        </w:rPr>
        <w:t>Los discípulos regresaron a Jerusalén llenos de alegría después de la ascensión de Jesús (su regreso al cielo) (</w:t>
      </w:r>
      <w:r>
        <w:rPr>
          <w:lang w:val="es_ES" w:bidi="es_ES"/>
        </w:rPr>
        <w:t>Lucas 24:52</w:t>
      </w:r>
      <w:r>
        <w:rPr>
          <w:lang w:val="es_ES" w:bidi="es_ES"/>
        </w:rPr>
        <w:t>).</w:t>
      </w:r>
    </w:p>
    <w:p>
      <w:pPr>
        <w:pStyle w:val="ListBullet"/>
        <w:spacing w:line="240" w:lineRule="auto"/>
        <w:ind w:left="720"/>
      </w:pPr>
      <w:r>
        <w:rPr>
          <w:lang w:val="es_ES" w:bidi="es_ES"/>
        </w:rPr>
      </w:r>
      <w:r>
        <w:rPr>
          <w:lang w:val="es_ES" w:bidi="es_ES"/>
        </w:rPr>
        <w:t>La iglesia en Antioquía se alegró cuando sus miembros escucharon la decisión del Concilio de Jerusalén de que no necesitaban ser circuncidados para cumplir la ley de Dios (</w:t>
      </w:r>
      <w:r>
        <w:rPr>
          <w:lang w:val="es_ES" w:bidi="es_ES"/>
        </w:rPr>
        <w:t>Hechos 15:31</w:t>
      </w:r>
      <w:r>
        <w:rPr>
          <w:lang w:val="es_ES" w:bidi="es_ES"/>
        </w:rPr>
        <w:t>).</w:t>
      </w:r>
    </w:p>
    <w:p>
      <w:pPr>
        <w:pStyle w:val="ListBullet"/>
        <w:spacing w:line="240" w:lineRule="auto"/>
        <w:ind w:left="720"/>
      </w:pPr>
      <w:r>
        <w:rPr>
          <w:lang w:val="es_ES" w:bidi="es_ES"/>
        </w:rPr>
      </w:r>
      <w:r>
        <w:rPr>
          <w:lang w:val="es_ES" w:bidi="es_ES"/>
        </w:rPr>
        <w:t>Pablo expresó su alegría al escuchar sobre la obediencia de los cristianos romanos (</w:t>
      </w:r>
      <w:r>
        <w:rPr>
          <w:lang w:val="es_ES" w:bidi="es_ES"/>
        </w:rPr>
        <w:t>Romanos 16:19</w:t>
      </w:r>
      <w:r>
        <w:rPr>
          <w:lang w:val="es_ES" w:bidi="es_ES"/>
        </w:rPr>
        <w:t>).</w:t>
      </w:r>
    </w:p>
    <w:p>
      <w:pPr>
        <w:pStyle w:val="ListBullet"/>
        <w:spacing w:line="240" w:lineRule="auto"/>
        <w:ind w:left="720"/>
      </w:pPr>
      <w:r>
        <w:rPr>
          <w:lang w:val="es_ES" w:bidi="es_ES"/>
        </w:rPr>
      </w:r>
      <w:r>
        <w:rPr>
          <w:lang w:val="es_ES" w:bidi="es_ES"/>
        </w:rPr>
        <w:t>Pablo escribió a los Corintios que el amor no se alegra de la injusticia, sino que se alegra de la verdad (</w:t>
      </w:r>
      <w:r>
        <w:rPr>
          <w:lang w:val="es_ES" w:bidi="es_ES"/>
        </w:rPr>
        <w:t>1 Corintios 13:6</w:t>
      </w:r>
      <w:r>
        <w:rPr>
          <w:lang w:val="es_ES" w:bidi="es_ES"/>
        </w:rPr>
        <w:t xml:space="preserve">; ver también </w:t>
      </w:r>
      <w:r>
        <w:rPr>
          <w:lang w:val="es_ES" w:bidi="es_ES"/>
        </w:rPr>
        <w:t>1 Samuel 2:1</w:t>
      </w:r>
      <w:r>
        <w:rPr>
          <w:lang w:val="es_ES" w:bidi="es_ES"/>
        </w:rPr>
        <w:t xml:space="preserve">; </w:t>
      </w:r>
      <w:r>
        <w:rPr>
          <w:lang w:val="es_ES" w:bidi="es_ES"/>
        </w:rPr>
        <w:t>11:9</w:t>
      </w:r>
      <w:r>
        <w:rPr>
          <w:lang w:val="es_ES" w:bidi="es_ES"/>
        </w:rPr>
        <w:t xml:space="preserve">; </w:t>
      </w:r>
      <w:r>
        <w:rPr>
          <w:lang w:val="es_ES" w:bidi="es_ES"/>
        </w:rPr>
        <w:t>18:6</w:t>
      </w:r>
      <w:r>
        <w:rPr>
          <w:lang w:val="es_ES" w:bidi="es_ES"/>
        </w:rPr>
        <w:t xml:space="preserve">; </w:t>
      </w:r>
      <w:r>
        <w:rPr>
          <w:lang w:val="es_ES" w:bidi="es_ES"/>
        </w:rPr>
        <w:t>2 Samuel 6:12</w:t>
      </w:r>
      <w:r>
        <w:rPr>
          <w:lang w:val="es_ES" w:bidi="es_ES"/>
        </w:rPr>
        <w:t xml:space="preserve">; </w:t>
      </w:r>
      <w:r>
        <w:rPr>
          <w:lang w:val="es_ES" w:bidi="es_ES"/>
        </w:rPr>
        <w:t>1 Reyes 1:40</w:t>
      </w:r>
      <w:r>
        <w:rPr>
          <w:lang w:val="es_ES" w:bidi="es_ES"/>
        </w:rPr>
        <w:t xml:space="preserve">; </w:t>
      </w:r>
      <w:r>
        <w:rPr>
          <w:lang w:val="es_ES" w:bidi="es_ES"/>
        </w:rPr>
        <w:t>Ester 9:17–22</w:t>
      </w:r>
      <w:r>
        <w:rPr>
          <w:lang w:val="es_ES" w:bidi="es_ES"/>
        </w:rPr>
        <w:t>).</w:t>
      </w:r>
    </w:p>
    <w:p>
      <w:pPr/>
      <w:r>
        <w:rPr>
          <w:lang w:val="es_ES" w:bidi="es_ES"/>
        </w:rPr>
      </w:r>
      <w:r>
        <w:rPr>
          <w:lang w:val="es_ES" w:bidi="es_ES"/>
        </w:rPr>
        <w:t>Salmos 137:1–6</w:t>
      </w:r>
      <w:r>
        <w:rPr>
          <w:lang w:val="es_ES" w:bidi="es_ES"/>
        </w:rPr>
        <w:t xml:space="preserve"> muestra que las emociones no pueden ser controladas por mandato. Los captores del pueblo judío querían que cantaran en la tierra de su exilio, algo que no podían hacer porque Jerusalén era la fuente de su alegría.</w:t>
      </w:r>
    </w:p>
    <w:p>
      <w:pPr>
        <w:pStyle w:val="Heading3"/>
      </w:pPr>
      <w:r>
        <w:rPr>
          <w:lang w:val="es_ES" w:bidi="es_ES"/>
        </w:rPr>
        <w:t>La alegría como una acción</w:t>
      </w:r>
    </w:p>
    <w:p>
      <w:pPr/>
      <w:r>
        <w:rPr>
          <w:lang w:val="es_ES" w:bidi="es_ES"/>
        </w:rPr>
      </w:r>
      <w:r>
        <w:rPr>
          <w:lang w:val="es_ES" w:bidi="es_ES"/>
        </w:rPr>
        <w:t xml:space="preserve">Hay un gozo que la Escritura ordena. Ese gozo es una acción que se puede realizar independientemente de cómo se sienta la persona. </w:t>
      </w:r>
      <w:r>
        <w:rPr>
          <w:lang w:val="es_ES" w:bidi="es_ES"/>
        </w:rPr>
        <w:t>Proverbios 5:18</w:t>
      </w:r>
      <w:r>
        <w:rPr>
          <w:lang w:val="es_ES" w:bidi="es_ES"/>
        </w:rPr>
        <w:t xml:space="preserve"> le dice al lector que se regocije en la esposa de su juventud, sin hacer referencia a cómo pueda ser ella. Cristo instruyó a sus discípulos a regocijarse en la persecución (</w:t>
      </w:r>
      <w:r>
        <w:rPr>
          <w:lang w:val="es_ES" w:bidi="es_ES"/>
        </w:rPr>
        <w:t>Mateo 5:11–12</w:t>
      </w:r>
      <w:r>
        <w:rPr>
          <w:lang w:val="es_ES" w:bidi="es_ES"/>
        </w:rPr>
        <w:t>). El apóstol Pablo ordenó regocijarse constantemente (</w:t>
      </w:r>
      <w:r>
        <w:rPr>
          <w:lang w:val="es_ES" w:bidi="es_ES"/>
        </w:rPr>
        <w:t>Filipenses 4:4</w:t>
      </w:r>
      <w:r>
        <w:rPr>
          <w:lang w:val="es_ES" w:bidi="es_ES"/>
        </w:rPr>
        <w:t xml:space="preserve">; </w:t>
      </w:r>
      <w:r>
        <w:rPr>
          <w:lang w:val="es_ES" w:bidi="es_ES"/>
        </w:rPr>
        <w:t>1 Tesalonicenses 5:16</w:t>
      </w:r>
      <w:r>
        <w:rPr>
          <w:lang w:val="es_ES" w:bidi="es_ES"/>
        </w:rPr>
        <w:t>). Jacobo dijo que los cristianos deben considerar las pruebas como motivo de gozo porque tales pruebas desarrollan la resistencia (</w:t>
      </w:r>
      <w:r>
        <w:rPr>
          <w:lang w:val="es_ES" w:bidi="es_ES"/>
        </w:rPr>
        <w:t>Jacobo 1:2</w:t>
      </w:r>
      <w:r>
        <w:rPr>
          <w:lang w:val="es_ES" w:bidi="es_ES"/>
        </w:rPr>
        <w:t>). El gozo en tiempos difíciles solo es posible porque es un fruto del Espíritu, quien está presente en cada cristiano (</w:t>
      </w:r>
      <w:r>
        <w:rPr>
          <w:lang w:val="es_ES" w:bidi="es_ES"/>
        </w:rPr>
        <w:t>Gálatas 5:22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Fruto del Espíritu</w:t>
      </w:r>
      <w:r>
        <w:rPr>
          <w:lang w:val="es_ES" w:bidi="es_ES"/>
        </w:rPr>
        <w:t>.</w:t>
      </w:r>
      <w:r>
        <w:rPr>
          <w:lang w:val="es_ES" w:bidi="es_ES"/>
        </w:rPr>
      </w:r>
      <w:r>
        <w:rPr>
          <w:lang w:val="es_ES" w:bidi="es_ES"/>
        </w:rPr>
      </w:r>
    </w:p>
    <w:p>
      <w:pPr/>
      <w:r>
        <w:rPr>
          <w:lang w:val="es_ES" w:bidi="es_ES"/>
        </w:rPr>
      </w:r>
    </w:p>
    <w:p>
      <w:pPr>
        <w:pStyle w:val="Heading2"/>
      </w:pPr>
      <w:r>
        <w:rPr>
          <w:lang w:val="es_ES" w:bidi="es_ES"/>
        </w:rPr>
        <w:t>Alejandra</w:t>
      </w:r>
      <w:r>
        <w:rPr>
          <w:lang w:val="es_ES" w:bidi="es_ES"/>
        </w:rPr>
      </w:r>
    </w:p>
    <w:p>
      <w:pPr/>
      <w:r>
        <w:rPr>
          <w:lang w:val="es_ES" w:bidi="es_ES"/>
        </w:rPr>
      </w:r>
      <w:r>
        <w:rPr>
          <w:lang w:val="es_ES" w:bidi="es_ES"/>
        </w:rPr>
        <w:t>La esposa del primer rey asmoneo, Aristóbulo, quien gobernó del 104 al 103 a.C. Se casó con su hermano Alejandro Janeo tras la muerte de Aristóbulo. Alejandro Janeo fue rey del 103 al 76 a.C. Su matrimonio probablemente fue un matrimonio de "levirato" (una costumbre judía en la que un hombre se casa con la viuda de su hermano fallecido bajo ciertas circunstancias).</w:t>
      </w:r>
    </w:p>
    <w:p>
      <w:pPr/>
      <w:r>
        <w:rPr>
          <w:lang w:val="es_ES" w:bidi="es_ES"/>
        </w:rPr>
      </w:r>
      <w:r>
        <w:rPr>
          <w:lang w:val="es_ES" w:bidi="es_ES"/>
        </w:rPr>
        <w:t>Cuando Janeo falleció, Salomé Alejandra se convirtió en reina según el testamento de Alejandro Janneo. Fue la única mujer judía que gobernó como reina en Judá, aparte de la usurpadora Atalía, quien reinó desde el 841 hasta el 835 a.C.</w:t>
      </w:r>
    </w:p>
    <w:p>
      <w:pPr/>
      <w:r>
        <w:rPr>
          <w:lang w:val="es_ES" w:bidi="es_ES"/>
        </w:rPr>
      </w:r>
      <w:r>
        <w:rPr>
          <w:lang w:val="es_ES" w:bidi="es_ES"/>
        </w:rPr>
        <w:t>Antes de morir, Janeo le aconsejó que hiciera las paces con los fariseos, un grupo religioso judío que había luchado contra él. Salomé siguió este consejo. Ayudó el hecho de que su hermano, Simón Ben Shetach, fuera un conocido líder fariseo.</w:t>
      </w:r>
    </w:p>
    <w:p>
      <w:pPr/>
      <w:r>
        <w:rPr>
          <w:lang w:val="es_ES" w:bidi="es_ES"/>
        </w:rPr>
      </w:r>
      <w:r>
        <w:rPr>
          <w:lang w:val="es_ES" w:bidi="es_ES"/>
        </w:rPr>
        <w:t>Salomé Alejandra gobernó durante casi 10 años, desde el 76 hasta el 67 a.C. Fue una época pacífica en la que los fariseos ganaron un poder significativo. A los fariseos se les permitió unirse al Sanedrín (el máximo consejo judío) por primera vez. Para la época de Cristo, los fariseos se habían vuelto casi tan poderosos como los saduceos en el Sanedrín.</w:t>
      </w:r>
    </w:p>
    <w:p>
      <w:pPr/>
      <w:r>
        <w:rPr>
          <w:lang w:val="es_ES" w:bidi="es_ES"/>
        </w:rPr>
      </w:r>
      <w:r>
        <w:rPr>
          <w:i/>
          <w:lang w:val="es_ES" w:bidi="es_ES"/>
        </w:rPr>
        <w:t>Ver</w:t>
      </w:r>
      <w:r>
        <w:rPr>
          <w:lang w:val="es_ES" w:bidi="es_ES"/>
        </w:rPr>
        <w:t xml:space="preserve"> </w:t>
      </w:r>
      <w:r>
        <w:rPr>
          <w:lang w:val="es_ES" w:bidi="es_ES"/>
        </w:rPr>
        <w:t>Asmoneo</w:t>
      </w:r>
      <w:r>
        <w:rPr>
          <w:lang w:val="es_ES" w:bidi="es_ES"/>
        </w:rPr>
        <w:t>.</w:t>
      </w:r>
      <w:r>
        <w:rPr>
          <w:lang w:val="es_ES" w:bidi="es_ES"/>
        </w:rPr>
      </w:r>
      <w:r>
        <w:rPr>
          <w:lang w:val="es_ES" w:bidi="es_ES"/>
        </w:rPr>
      </w:r>
    </w:p>
    <w:p>
      <w:pPr/>
      <w:r>
        <w:rPr>
          <w:lang w:val="es_ES" w:bidi="es_ES"/>
        </w:rPr>
      </w:r>
    </w:p>
    <w:p>
      <w:pPr>
        <w:pStyle w:val="Heading2"/>
      </w:pPr>
      <w:r>
        <w:rPr>
          <w:lang w:val="es_ES" w:bidi="es_ES"/>
        </w:rPr>
        <w:t>Alejandría</w:t>
      </w:r>
      <w:r>
        <w:rPr>
          <w:lang w:val="es_ES" w:bidi="es_ES"/>
        </w:rPr>
      </w:r>
    </w:p>
    <w:p>
      <w:pPr/>
      <w:r>
        <w:rPr>
          <w:lang w:val="es_ES" w:bidi="es_ES"/>
        </w:rPr>
      </w:r>
      <w:r>
        <w:rPr>
          <w:lang w:val="es_ES" w:bidi="es_ES"/>
        </w:rPr>
        <w:t xml:space="preserve">Ciudad egipcia fundada por Alejandro Magno en 331 a.C. Alejandría fue la capital de Egipto durante los periodos helenístico y romano. Después de Roma, Alejandría era la ciudad más importante del mundo antiguo. Alejandro construyó la ciudad en el extremo occidental del delta del río Nilo, en una península entre Egipto continental y el mar Mediterráneo. </w:t>
      </w:r>
    </w:p>
    <w:p>
      <w:pPr/>
      <w:r>
        <w:rPr>
          <w:lang w:val="es_ES" w:bidi="es_ES"/>
        </w:rPr>
      </w:r>
      <w:r>
        <w:rPr>
          <w:lang w:val="es_ES" w:bidi="es_ES"/>
        </w:rPr>
        <w:t>Su puerto estaba protegido por la isla de Faros. Faros albergaba un enorme faro. (el Faro de Alejandría). Era una de las siete maravillas del mundo antiguo. Faros tenía la forma de la parte superior de la letra "T" inglesa. El tallo de la "T" era una estructura larga y estrecha construida desde la península hacia el agua. Esta estructura (una mole) protegía el antiguo puerto, situado a ambos lados de la "T".</w:t>
      </w:r>
    </w:p>
    <w:p>
      <w:pPr/>
      <w:r>
        <w:rPr>
          <w:lang w:val="es_ES" w:bidi="es_ES"/>
        </w:rPr>
      </w:r>
      <w:r>
        <w:rPr>
          <w:lang w:val="es_ES" w:bidi="es_ES"/>
        </w:rPr>
        <w:t>Alejandro construyó la ciudad para disponer de una base militar, instalaciones portuarias y un centro comercial. Con estos recursos, podría controlar Egipto y Oriente. La ciudad se trazó en forma de cuadrícula, con dos calles arboladas de unos 61 metros de ancho que se cruzaban en el centro. Estaba dividida en tres distritos. Los judíos vivían en el noreste. Los egipcios vivían al oeste. Los griegos vivían al sur.</w:t>
      </w:r>
    </w:p>
    <w:p>
      <w:pPr/>
      <w:r>
        <w:rPr>
          <w:lang w:val="es_ES" w:bidi="es_ES"/>
        </w:rPr>
      </w:r>
      <w:r>
        <w:rPr>
          <w:lang w:val="es_ES" w:bidi="es_ES"/>
        </w:rPr>
        <w:t>Alejandría era famosa en la antigüedad por su arquitectura. Era conocida por el faro, el Museo, el mausoleo de Alejandro, el Serapeum y los edificios comerciales. El Museo fue la mayor biblioteca y centro de aprendizaje de la época helenística. Uno de los generales de Alejandro, Ptolomeo, construyó el mausoleo (una gran tumba) de Alejandro. El Serapeum era un templo dedicado al dios griego Pan. Según el geógrafo Estrabón, el Serapeum tenía forma de piña (redonda como un huevo con una punta en la parte superior).</w:t>
      </w:r>
    </w:p>
    <w:p>
      <w:pPr/>
      <w:r>
        <w:rPr>
          <w:lang w:val="es_ES" w:bidi="es_ES"/>
        </w:rPr>
      </w:r>
      <w:r>
        <w:rPr>
          <w:lang w:val="es_ES" w:bidi="es_ES"/>
        </w:rPr>
        <w:t>Las pruebas arqueológicas de estas estructuras de la antigua ciudad son escasas. Un terremoto dañó el faro en el año 796 d.C.. Fue destruido unos quinientos años después. Sólo se han encontrado un portapergaminos y una estatua del Museo.</w:t>
      </w:r>
    </w:p>
    <w:p>
      <w:pPr/>
      <w:r>
        <w:rPr>
          <w:lang w:val="es_ES" w:bidi="es_ES"/>
        </w:rPr>
      </w:r>
      <w:r>
        <w:rPr>
          <w:lang w:val="es_ES" w:bidi="es_ES"/>
        </w:rPr>
        <w:t>Alejandría desempeñó un papel clave en la historia del mundo grecorromano. Alejandro Magno murió en el año 323 a.C. Tras su muerte, Egipto pasó a manos de Ptolomeo, cuya familia gobernó hasta Cleopatra. Después de que Alejandro destruyera la ciudad de Tiro, Alejandría se convirtió en el centro del comercio entre el mundo griego y Oriente, así como el centro de Egipto. El romance de Julio César con Cleopatra supuso el fin del gobierno de la familia de Ptolomeo.</w:t>
      </w:r>
    </w:p>
    <w:p>
      <w:pPr/>
      <w:r>
        <w:rPr>
          <w:lang w:val="es_ES" w:bidi="es_ES"/>
        </w:rPr>
      </w:r>
      <w:r>
        <w:rPr>
          <w:lang w:val="es_ES" w:bidi="es_ES"/>
        </w:rPr>
        <w:t>El Museo de Alejandría no era como los museos actuales. En realidad era una universidad y una biblioteca. El Museo fue fundado por Ptolomeo Filadelfo. Convirtió a Alejandría en el lugar de aprendizaje más importante del mundo griego. El Museo se centraba en el estudio de la gramática, el análisis de la literatura y la conservación de textos importantes. Antes de ser parcialmente destruido por los egipcios y las fuerzas de Julio César en el 47 a.C., se dice que contaba con 700.000 obras escritas, incluidos textos cuidadosamente editados de los clásicos griegos (escritos griegos populares). A finales de los periodos helenístico y romano, el Museo comenzó a centrarse en las nuevas ciencias. Un ejemplo de este nuevo enfoque científico fue un gran faro que construyeron. Podía verse mediante el ingenioso uso de espejos a vente millas (32 kilómetros) en el mar.</w:t>
      </w:r>
    </w:p>
    <w:p>
      <w:pPr/>
      <w:r>
        <w:rPr>
          <w:lang w:val="es_ES" w:bidi="es_ES"/>
        </w:rPr>
      </w:r>
      <w:r>
        <w:rPr>
          <w:lang w:val="es_ES" w:bidi="es_ES"/>
        </w:rPr>
        <w:t>Desde sus inicios, Alejandría contó con una numerosa población judía. Con el apoyo de los Ptolomeos, los eruditos judíos elaboraron la traducción griega del Antiguo Testamento conocida como la Septuaginta. La tensión étnica en la ciudad creció a medida que la población judía aumentaba y prosperaba. En el año 42 d.C., la tensión estalló en disturbios por parte de los griegos y la expulsión de los judíos de las secciones gentiles en las que se habían extendido. El éxito comercial judío, sobre todo en el comercio del trigo, hizo que se intensificara la hostilidad hacia los judíos.</w:t>
      </w:r>
    </w:p>
    <w:p>
      <w:pPr/>
      <w:r>
        <w:rPr>
          <w:lang w:val="es_ES" w:bidi="es_ES"/>
        </w:rPr>
      </w:r>
      <w:r>
        <w:rPr>
          <w:lang w:val="es_ES" w:bidi="es_ES"/>
        </w:rPr>
        <w:t>Sólo hay unas pocas referencias a Alejandría en las Escrituras:</w:t>
      </w:r>
    </w:p>
    <w:p>
      <w:pPr>
        <w:pStyle w:val="ListBullet"/>
        <w:spacing w:line="240" w:lineRule="auto"/>
        <w:ind w:left="720"/>
      </w:pPr>
      <w:r>
        <w:rPr>
          <w:lang w:val="es_ES" w:bidi="es_ES"/>
        </w:rPr>
      </w:r>
      <w:r>
        <w:rPr>
          <w:lang w:val="es_ES" w:bidi="es_ES"/>
        </w:rPr>
        <w:t>Esteban, que se convirtió en el primer mártir cristiano, debatió con los "Alejandrinos" de Jerusalén sobre Jesús como Mesías (</w:t>
      </w:r>
      <w:r>
        <w:rPr>
          <w:lang w:val="es_ES" w:bidi="es_ES"/>
        </w:rPr>
        <w:t>Hechos 6:9</w:t>
      </w:r>
      <w:r>
        <w:rPr>
          <w:lang w:val="es_ES" w:bidi="es_ES"/>
        </w:rPr>
        <w:t>). Algunas traducciones identifican a los alejandrinos como "judíos de Alejandría".</w:t>
      </w:r>
    </w:p>
    <w:p>
      <w:pPr>
        <w:pStyle w:val="ListBullet"/>
        <w:spacing w:line="240" w:lineRule="auto"/>
        <w:ind w:left="720"/>
      </w:pPr>
      <w:r>
        <w:rPr>
          <w:lang w:val="es_ES" w:bidi="es_ES"/>
        </w:rPr>
      </w:r>
      <w:r>
        <w:rPr>
          <w:lang w:val="es_ES" w:bidi="es_ES"/>
        </w:rPr>
        <w:t>Apolos, quien era natural de Alejandría (</w:t>
      </w:r>
      <w:r>
        <w:rPr>
          <w:lang w:val="es_ES" w:bidi="es_ES"/>
        </w:rPr>
        <w:t>Hechos 18:24</w:t>
      </w:r>
      <w:r>
        <w:rPr>
          <w:lang w:val="es_ES" w:bidi="es_ES"/>
        </w:rPr>
        <w:t>), fue descrito como "un hombre elocuente, bien versado en las Escrituras".</w:t>
      </w:r>
    </w:p>
    <w:p>
      <w:pPr>
        <w:pStyle w:val="ListBullet"/>
        <w:spacing w:line="240" w:lineRule="auto"/>
        <w:ind w:left="720"/>
      </w:pPr>
      <w:r>
        <w:rPr>
          <w:lang w:val="es_ES" w:bidi="es_ES"/>
        </w:rPr>
      </w:r>
      <w:r>
        <w:rPr>
          <w:lang w:val="es_ES" w:bidi="es_ES"/>
        </w:rPr>
        <w:t>El apóstol Pablo hizo su viaje por mar a Roma a bordo de dos barcos alejandrinos (</w:t>
      </w:r>
      <w:r>
        <w:rPr>
          <w:lang w:val="es_ES" w:bidi="es_ES"/>
        </w:rPr>
        <w:t>Hechos 27:6</w:t>
      </w:r>
      <w:r>
        <w:rPr>
          <w:lang w:val="es_ES" w:bidi="es_ES"/>
        </w:rPr>
        <w:t xml:space="preserve">; </w:t>
      </w:r>
      <w:r>
        <w:rPr>
          <w:lang w:val="es_ES" w:bidi="es_ES"/>
        </w:rPr>
        <w:t>28:11</w:t>
      </w:r>
      <w:r>
        <w:rPr>
          <w:lang w:val="es_ES" w:bidi="es_ES"/>
        </w:rPr>
        <w:t>).</w:t>
      </w:r>
    </w:p>
    <w:p>
      <w:pPr/>
      <w:r>
        <w:rPr>
          <w:lang w:val="es_ES" w:bidi="es_ES"/>
        </w:rPr>
      </w:r>
      <w:r>
        <w:rPr>
          <w:lang w:val="es_ES" w:bidi="es_ES"/>
        </w:rPr>
        <w:t xml:space="preserve">El primer énfasis en los estudios bíblicos en Alejandría fue gnóstico. Este énfasis comenzó con un maestro llamado Basílides y continuó con su hijo Isidoro. </w:t>
      </w:r>
    </w:p>
    <w:p>
      <w:pPr/>
      <w:r>
        <w:rPr>
          <w:lang w:val="es_ES" w:bidi="es_ES"/>
        </w:rPr>
      </w:r>
      <w:r>
        <w:rPr>
          <w:lang w:val="es_ES" w:bidi="es_ES"/>
        </w:rPr>
        <w:t>Más tarde, se desarrolló una escuela alegorizante. El método alegórico trataba de encontrar verdades espirituales en cada detalle de la Biblia, incluso en partes que podían parecer sin importancia a primera vista. Contaba con el apoyo regular de ricos partidarios y un plan de estudios organizado. Clemente y Orígenes son los nombres más asociados a esta escuela. La enseñanza enfatizaba tres niveles de significado en las Escrituras: histórico, ético y espiritual.</w:t>
      </w:r>
    </w:p>
    <w:p>
      <w:pPr/>
      <w:r>
        <w:rPr>
          <w:lang w:val="es_ES" w:bidi="es_ES"/>
        </w:rPr>
      </w:r>
      <w:r>
        <w:rPr>
          <w:lang w:val="es_ES" w:bidi="es_ES"/>
        </w:rPr>
        <w:t xml:space="preserve">El arrianismo fue una creencia del cristianismo primitivo que posteriormente fue considerada herejía por la Iglesia. Fue desarrollada en Alejandría, una importante ciudad del antiguo Egipto, por un hombre llamado Arrio, presbítero de Alejandría. Esta escuela de pensamiento decía que Cristo no era eterno. El arrianismo argumentaba que como Cristo fue engendrado, por lo tanto tuvo un principio. </w:t>
      </w:r>
    </w:p>
    <w:p>
      <w:pPr/>
      <w:r>
        <w:rPr>
          <w:lang w:val="es_ES" w:bidi="es_ES"/>
        </w:rPr>
      </w:r>
      <w:r>
        <w:rPr>
          <w:lang w:val="es_ES" w:bidi="es_ES"/>
        </w:rPr>
        <w:t xml:space="preserve">El principal oponente del arrianismo fue Atanasio, también de Alejandría. Atanasio desempeñó un papel crucial en la defensa de la comprensión de la Iglesia primitiva de quién es Jesús y cómo se relaciona con Dios Padre. Fue principalmente gracias a los esfuerzos de Atanasio que esta enseñanza errónea perdió su poder e influencia en el siglo IV, y el Símbolo de Nicea (una declaración de la creencia cristiana) fue confirmado en el Concilio de Constantinopla en el año 381 d.C.. </w:t>
      </w:r>
    </w:p>
    <w:p>
      <w:pPr/>
      <w:r>
        <w:rPr>
          <w:lang w:val="es_ES" w:bidi="es_ES"/>
        </w:rPr>
      </w:r>
      <w:r>
        <w:rPr>
          <w:i/>
          <w:lang w:val="es_ES" w:bidi="es_ES"/>
        </w:rPr>
        <w:t>Véase también</w:t>
      </w:r>
      <w:r>
        <w:rPr>
          <w:lang w:val="es_ES" w:bidi="es_ES"/>
        </w:rPr>
        <w:t xml:space="preserve"> </w:t>
      </w:r>
      <w:r>
        <w:rPr>
          <w:lang w:val="es_ES" w:bidi="es_ES"/>
        </w:rPr>
        <w:t>Alejandro #1</w:t>
      </w:r>
      <w:r>
        <w:rPr>
          <w:lang w:val="es_ES" w:bidi="es_ES"/>
        </w:rPr>
        <w:t xml:space="preserve">; </w:t>
      </w:r>
      <w:r>
        <w:rPr>
          <w:lang w:val="es_ES" w:bidi="es_ES"/>
        </w:rPr>
        <w:t>Helenismo</w:t>
      </w:r>
      <w:r>
        <w:rPr>
          <w:lang w:val="es_ES" w:bidi="es_ES"/>
        </w:rPr>
        <w:t xml:space="preserve">; </w:t>
      </w:r>
      <w:r>
        <w:rPr>
          <w:lang w:val="es_ES" w:bidi="es_ES"/>
        </w:rPr>
        <w:t>Filón de Alejandría</w:t>
      </w:r>
      <w:r>
        <w:rPr>
          <w:lang w:val="es_ES" w:bidi="es_ES"/>
        </w:rPr>
        <w:t xml:space="preserve">; </w:t>
      </w:r>
      <w:r>
        <w:rPr>
          <w:lang w:val="es_ES" w:bidi="es_ES"/>
        </w:rPr>
        <w:t>Helenistas</w:t>
      </w:r>
      <w:r>
        <w:rPr>
          <w:lang w:val="es_ES" w:bidi="es_ES"/>
        </w:rPr>
        <w:t>.</w:t>
      </w:r>
      <w:r>
        <w:rPr>
          <w:lang w:val="es_ES" w:bidi="es_ES"/>
        </w:rPr>
      </w:r>
      <w:r>
        <w:rPr>
          <w:lang w:val="es_ES" w:bidi="es_ES"/>
        </w:rPr>
      </w:r>
    </w:p>
    <w:p>
      <w:pPr/>
      <w:r>
        <w:rPr>
          <w:lang w:val="es_ES" w:bidi="es_ES"/>
        </w:rPr>
      </w:r>
    </w:p>
    <w:p>
      <w:pPr>
        <w:pStyle w:val="Heading2"/>
      </w:pPr>
      <w:r>
        <w:rPr>
          <w:lang w:val="es_ES" w:bidi="es_ES"/>
        </w:rPr>
        <w:t>Alejandro</w:t>
      </w:r>
      <w:r>
        <w:rPr>
          <w:lang w:val="es_ES" w:bidi="es_ES"/>
        </w:rPr>
      </w:r>
    </w:p>
    <w:p>
      <w:pPr/>
      <w:r>
        <w:rPr>
          <w:lang w:val="es_ES" w:bidi="es_ES"/>
        </w:rPr>
      </w:r>
      <w:r>
        <w:rPr>
          <w:lang w:val="es_ES" w:bidi="es_ES"/>
        </w:rPr>
        <w:t>1. El conquistador macedonio, Alejandro Magno, nació en 356 a.C. y murió en 323 a.C. Su vida ha influido en la historia y la cultura durante más de dos milenios, hasta el presente. Fue un brillante organizador y estratega militar. Su mayor logro fue la helenización del imperio que conquistó, lo cual se refiere a la difusión de la cultura griega. Unificó a muchos pueblos diversos mediante la influencia de la cultura griega.</w:t>
      </w:r>
    </w:p>
    <w:p>
      <w:pPr/>
      <w:r>
        <w:rPr>
          <w:lang w:val="es_ES" w:bidi="es_ES"/>
        </w:rPr>
      </w:r>
      <w:r>
        <w:rPr>
          <w:lang w:val="es_ES" w:bidi="es_ES"/>
        </w:rPr>
        <w:t>La introducción del idioma griego en todo este imperio también tuvo un efecto significativo. El Antiguo Testamento fue traducido al griego en Alejandría, Egipto, y los libros del Nuevo Testamento fueron escritos en ese idioma. Los primeros misioneros cristianos hablaban varios idiomas, lo que hizo posible llevar el evangelio “</w:t>
      </w:r>
      <w:r>
        <w:rPr>
          <w:lang w:val="es_ES" w:bidi="es_ES"/>
        </w:rPr>
        <w:t>al Judío primeramente y también al Griego</w:t>
      </w:r>
      <w:r>
        <w:rPr>
          <w:lang w:val="es_ES" w:bidi="es_ES"/>
        </w:rPr>
        <w:t>.” (</w:t>
      </w:r>
      <w:r>
        <w:rPr>
          <w:lang w:val="es_ES" w:bidi="es_ES"/>
        </w:rPr>
        <w:t>Romanos 1:16</w:t>
      </w:r>
      <w:r>
        <w:rPr>
          <w:lang w:val="es_ES" w:bidi="es_ES"/>
        </w:rPr>
        <w:t>).</w:t>
      </w:r>
    </w:p>
    <w:p>
      <w:pPr/>
      <w:r>
        <w:rPr>
          <w:lang w:val="es_ES" w:bidi="es_ES"/>
        </w:rPr>
      </w:r>
      <w:r>
        <w:rPr>
          <w:lang w:val="es_ES" w:bidi="es_ES"/>
        </w:rPr>
        <w:t>Alejandro era el hijo de Filipo II de Macedonia, quien era muy conocido y respetado. Alejandro ya era un líder militar experimentado en su adolescencia. Se convirtió en rey a la edad de 20 años tras el asesinato de su padre. Después de sofocar las rebeliones que surgieron tras la muerte de su padre, Alejandro cruzó el Dardanelos y conquistó Asia Menor. En 333 a.C., se enfrentó y derrotó al muy elogiado ejército persa de Darío III en Issos. Esta batalla tuvo una importancia histórica duradera.</w:t>
      </w:r>
    </w:p>
    <w:p>
      <w:pPr/>
      <w:r>
        <w:rPr>
          <w:lang w:val="es_ES" w:bidi="es_ES"/>
        </w:rPr>
      </w:r>
      <w:r>
        <w:rPr>
          <w:lang w:val="es_ES" w:bidi="es_ES"/>
        </w:rPr>
        <w:t>Moviéndose por la costa mediterránea, capturó Sidón, Tiro y Gaza. En 332 a.C., Alejandro llegó a Egipto. El oráculo en Siwa, que afirmaba hablar en nombre del dios egipcio Amón, alabó a Alejandro como el divino Faraón (o Dios-rey). Fundó Alejandría, una de las más de 60 ciudades que estableció con este nombre. Luego marchó hacia el Este. En Arbela, en 331 a.C., derrotó nuevamente a los persas. Cuando llegó a Persia, tomó las ciudades de Susa, Persépolis y Ecbatana. Avanzó hacia el este hasta llegar al río Indo. Sus tropas estaban agotadas y amenazaron con rebelarse, por lo que regresó hacia el Oeste.</w:t>
      </w:r>
    </w:p>
    <w:p>
      <w:pPr/>
      <w:r>
        <w:rPr>
          <w:lang w:val="es_ES" w:bidi="es_ES"/>
        </w:rPr>
      </w:r>
      <w:r>
        <w:rPr>
          <w:lang w:val="es_ES" w:bidi="es_ES"/>
        </w:rPr>
        <w:t>Falleció en Babilonia en el 323 a.C. debido a fiebre, agotamiento y un estilo de vida poco saludable, como el consumo excesivo de alcohol. Fue el gobernante de un imperio que se extendía desde el Danubio hasta el Indo y desde el Néguev hasta el Nilo egipcio.</w:t>
      </w:r>
    </w:p>
    <w:p>
      <w:pPr/>
      <w:r>
        <w:rPr>
          <w:lang w:val="es_ES" w:bidi="es_ES"/>
        </w:rPr>
      </w:r>
      <w:r>
        <w:rPr>
          <w:i/>
          <w:lang w:val="es_ES" w:bidi="es_ES"/>
        </w:rPr>
        <w:t>Ver también</w:t>
      </w:r>
      <w:r>
        <w:rPr>
          <w:lang w:val="es_ES" w:bidi="es_ES"/>
        </w:rPr>
        <w:t xml:space="preserve"> </w:t>
      </w:r>
      <w:r>
        <w:rPr>
          <w:lang w:val="es_ES" w:bidi="es_ES"/>
        </w:rPr>
        <w:t>Grecia, griego</w:t>
      </w:r>
      <w:r>
        <w:rPr>
          <w:lang w:val="es_ES" w:bidi="es_ES"/>
        </w:rPr>
        <w:t xml:space="preserve">; </w:t>
      </w:r>
      <w:r>
        <w:rPr>
          <w:lang w:val="es_ES" w:bidi="es_ES"/>
        </w:rPr>
        <w:t>helenismo</w:t>
      </w:r>
      <w:r>
        <w:rPr>
          <w:lang w:val="es_ES" w:bidi="es_ES"/>
        </w:rPr>
        <w:t xml:space="preserve">; </w:t>
      </w:r>
      <w:r>
        <w:rPr>
          <w:lang w:val="es_ES" w:bidi="es_ES"/>
        </w:rPr>
        <w:t>helenistas</w:t>
      </w:r>
      <w:r>
        <w:rPr>
          <w:lang w:val="es_ES" w:bidi="es_ES"/>
        </w:rPr>
        <w:t xml:space="preserve">; </w:t>
      </w:r>
      <w:r>
        <w:rPr>
          <w:lang w:val="es_ES" w:bidi="es_ES"/>
        </w:rPr>
        <w:t>judaísmo</w:t>
      </w:r>
      <w:r>
        <w:rPr>
          <w:lang w:val="es_ES" w:bidi="es_ES"/>
        </w:rPr>
        <w:t xml:space="preserve">; </w:t>
      </w:r>
      <w:r>
        <w:rPr>
          <w:lang w:val="es_ES" w:bidi="es_ES"/>
        </w:rPr>
        <w:t>Alejandría</w:t>
      </w:r>
      <w:r>
        <w:rPr>
          <w:lang w:val="es_ES" w:bidi="es_ES"/>
        </w:rPr>
        <w:t>.</w:t>
      </w:r>
    </w:p>
    <w:p>
      <w:pPr/>
      <w:r>
        <w:rPr>
          <w:lang w:val="es_ES" w:bidi="es_ES"/>
        </w:rPr>
      </w:r>
      <w:r>
        <w:rPr>
          <w:lang w:val="es_ES" w:bidi="es_ES"/>
        </w:rPr>
        <w:t xml:space="preserve">2. Rufo es el hermano y el hijo de </w:t>
      </w:r>
      <w:r>
        <w:rPr>
          <w:lang w:val="es_ES" w:bidi="es_ES"/>
        </w:rPr>
        <w:t>Simón Cireneo</w:t>
      </w:r>
      <w:r>
        <w:rPr>
          <w:lang w:val="es_ES" w:bidi="es_ES"/>
        </w:rPr>
        <w:t>. Simón, el padre de Alejandro, fue el hombre que se cruzó con Jesús cuando este estaba siendo llevado al Gólgotha. Los soldados romanos lo obligaron a cargar la cruz (</w:t>
      </w:r>
      <w:r>
        <w:rPr>
          <w:lang w:val="es_ES" w:bidi="es_ES"/>
        </w:rPr>
        <w:t>Marcos 15:21</w:t>
      </w:r>
      <w:r>
        <w:rPr>
          <w:lang w:val="es_ES" w:bidi="es_ES"/>
        </w:rPr>
        <w:t>).</w:t>
      </w:r>
    </w:p>
    <w:p>
      <w:pPr/>
      <w:r>
        <w:rPr>
          <w:lang w:val="es_ES" w:bidi="es_ES"/>
        </w:rPr>
      </w:r>
      <w:r>
        <w:rPr>
          <w:lang w:val="es_ES" w:bidi="es_ES"/>
        </w:rPr>
        <w:t>3. Un miembro de la familia del sumo sacerdote junto con Caifás, Anás el sumo sacerdote y Juan (</w:t>
      </w:r>
      <w:r>
        <w:rPr>
          <w:lang w:val="es_ES" w:bidi="es_ES"/>
        </w:rPr>
        <w:t>Hechos 4:6</w:t>
      </w:r>
      <w:r>
        <w:rPr>
          <w:lang w:val="es_ES" w:bidi="es_ES"/>
        </w:rPr>
        <w:t>). Este grupo convocó a Pedro y Juan para que comparecieran ante ellos y explicaran la curación del hombre cojo en la puerta Hermosa del templo (</w:t>
      </w:r>
      <w:r>
        <w:rPr>
          <w:lang w:val="es_ES" w:bidi="es_ES"/>
        </w:rPr>
        <w:t>Hechos 3</w:t>
      </w:r>
      <w:r>
        <w:rPr>
          <w:lang w:val="es_ES" w:bidi="es_ES"/>
        </w:rPr>
        <w:t>).</w:t>
      </w:r>
    </w:p>
    <w:p>
      <w:pPr/>
      <w:r>
        <w:rPr>
          <w:lang w:val="es_ES" w:bidi="es_ES"/>
        </w:rPr>
      </w:r>
      <w:r>
        <w:rPr>
          <w:lang w:val="es_ES" w:bidi="es_ES"/>
        </w:rPr>
        <w:t>4. El efesio que fue presentado por los judíos para servir como su portavoz. Esto ocurrió cuando el platero Demetrio incitó a los efesios a amotinarse (</w:t>
      </w:r>
      <w:r>
        <w:rPr>
          <w:lang w:val="es_ES" w:bidi="es_ES"/>
        </w:rPr>
        <w:t>Hechos 19:33</w:t>
      </w:r>
      <w:r>
        <w:rPr>
          <w:lang w:val="es_ES" w:bidi="es_ES"/>
        </w:rPr>
        <w:t>). La predicación del evangelio por Pablo y sus compañeros había resultado en la conversión de muchas personas. Estas personas dejaron de adorar a la diosa Artemisa, conocida como Diana por los romanos. Esto redujo los ingresos de los plateros, quienes obtenían ganancias de hacer imágenes de esta diosa (</w:t>
      </w:r>
      <w:r>
        <w:rPr>
          <w:lang w:val="es_ES" w:bidi="es_ES"/>
        </w:rPr>
        <w:t>Hechos 19:23–41</w:t>
      </w:r>
      <w:r>
        <w:rPr>
          <w:lang w:val="es_ES" w:bidi="es_ES"/>
        </w:rPr>
        <w:t>).</w:t>
      </w:r>
    </w:p>
    <w:p>
      <w:pPr/>
      <w:r>
        <w:rPr>
          <w:lang w:val="es_ES" w:bidi="es_ES"/>
        </w:rPr>
      </w:r>
      <w:r>
        <w:rPr>
          <w:lang w:val="es_ES" w:bidi="es_ES"/>
        </w:rPr>
        <w:t>5. Uno que, junto con Himeneo, fue mencionado por haber destruido su fe al rechazar la conciencia (saber lo que está bien y mal) (</w:t>
      </w:r>
      <w:r>
        <w:rPr>
          <w:lang w:val="es_ES" w:bidi="es_ES"/>
        </w:rPr>
        <w:t>1 Timoteo 1:20</w:t>
      </w:r>
      <w:r>
        <w:rPr>
          <w:lang w:val="es_ES" w:bidi="es_ES"/>
        </w:rPr>
        <w:t>). Pablo afirma que los había “</w:t>
      </w:r>
      <w:r>
        <w:rPr>
          <w:lang w:val="es_ES" w:bidi="es_ES"/>
        </w:rPr>
        <w:t>entregué á Satanás, para que aprendan á no blasfemar</w:t>
      </w:r>
      <w:r>
        <w:rPr>
          <w:lang w:val="es_ES" w:bidi="es_ES"/>
        </w:rPr>
        <w:t>.”</w:t>
      </w:r>
    </w:p>
    <w:p>
      <w:pPr/>
      <w:r>
        <w:rPr>
          <w:lang w:val="es_ES" w:bidi="es_ES"/>
        </w:rPr>
      </w:r>
      <w:r>
        <w:rPr>
          <w:lang w:val="es_ES" w:bidi="es_ES"/>
        </w:rPr>
        <w:t>6. Un calderero (</w:t>
      </w:r>
      <w:r>
        <w:rPr>
          <w:lang w:val="es_ES" w:bidi="es_ES"/>
        </w:rPr>
        <w:t>2 Timoteo 4:14</w:t>
      </w:r>
      <w:r>
        <w:rPr>
          <w:lang w:val="es_ES" w:bidi="es_ES"/>
        </w:rPr>
        <w:t xml:space="preserve">). Pablo advierte a Timoteo que tenga cuidado con este hombre. Este Alejandro perjudicó a Pablo y se opuso firmemente al mensaje del evangelio. Algunos estudiosos piensan que este Alejandro es el mismo que el mencionado en </w:t>
      </w:r>
      <w:r>
        <w:rPr>
          <w:lang w:val="es_ES" w:bidi="es_ES"/>
        </w:rPr>
        <w:t xml:space="preserve">1 Timoteo 1:20 </w:t>
      </w:r>
      <w:r>
        <w:rPr>
          <w:lang w:val="es_ES" w:bidi="es_ES"/>
        </w:rPr>
        <w:t>(el Alejandro mencionado arriba como número cinco).</w:t>
      </w:r>
      <w:r>
        <w:rPr>
          <w:lang w:val="es_ES" w:bidi="es_ES"/>
        </w:rPr>
      </w:r>
      <w:r>
        <w:rPr>
          <w:lang w:val="es_ES" w:bidi="es_ES"/>
        </w:rPr>
      </w:r>
    </w:p>
    <w:p>
      <w:pPr/>
      <w:r>
        <w:rPr>
          <w:lang w:val="es_ES" w:bidi="es_ES"/>
        </w:rPr>
      </w:r>
    </w:p>
    <w:p>
      <w:pPr>
        <w:pStyle w:val="Heading2"/>
      </w:pPr>
      <w:r>
        <w:rPr>
          <w:lang w:val="es_ES" w:bidi="es_ES"/>
        </w:rPr>
        <w:t>Alejandro Janeo (Jannaeus)</w:t>
      </w:r>
      <w:r>
        <w:rPr>
          <w:lang w:val="es_ES" w:bidi="es_ES"/>
        </w:rPr>
      </w:r>
    </w:p>
    <w:p>
      <w:pPr/>
      <w:r>
        <w:rPr>
          <w:lang w:val="es_ES" w:bidi="es_ES"/>
        </w:rPr>
      </w:r>
      <w:r>
        <w:rPr>
          <w:lang w:val="es_ES" w:bidi="es_ES"/>
        </w:rPr>
        <w:t xml:space="preserve">Un líder judío que gobernó durante el periodo en que la familia asmonea controlaba Judea. </w:t>
      </w:r>
      <w:r>
        <w:rPr>
          <w:i/>
          <w:lang w:val="es_ES" w:bidi="es_ES"/>
        </w:rPr>
        <w:t>Ver</w:t>
      </w:r>
      <w:r>
        <w:rPr>
          <w:lang w:val="es_ES" w:bidi="es_ES"/>
        </w:rPr>
        <w:t xml:space="preserve"> </w:t>
      </w:r>
      <w:r>
        <w:rPr>
          <w:lang w:val="es_ES" w:bidi="es_ES"/>
        </w:rPr>
        <w:t>Asmoneo</w:t>
      </w:r>
      <w:r>
        <w:rPr>
          <w:lang w:val="es_ES" w:bidi="es_ES"/>
        </w:rPr>
        <w:t>.</w:t>
      </w:r>
      <w:r>
        <w:rPr>
          <w:lang w:val="es_ES" w:bidi="es_ES"/>
        </w:rPr>
      </w:r>
      <w:r>
        <w:rPr>
          <w:lang w:val="es_ES" w:bidi="es_ES"/>
        </w:rPr>
      </w:r>
    </w:p>
    <w:p>
      <w:pPr/>
      <w:r>
        <w:rPr>
          <w:lang w:val="es_ES" w:bidi="es_ES"/>
        </w:rPr>
      </w:r>
    </w:p>
    <w:p>
      <w:pPr>
        <w:pStyle w:val="Heading2"/>
      </w:pPr>
      <w:r>
        <w:rPr>
          <w:lang w:val="es_ES" w:bidi="es_ES"/>
        </w:rPr>
        <w:t>Alelu-JAH</w:t>
      </w:r>
      <w:r>
        <w:rPr>
          <w:lang w:val="es_ES" w:bidi="es_ES"/>
        </w:rPr>
      </w:r>
    </w:p>
    <w:p>
      <w:pPr>
        <w:pStyle w:val="Heading2"/>
      </w:pPr>
      <w:r>
        <w:rPr>
          <w:lang w:val="es_ES" w:bidi="es_ES"/>
        </w:rPr>
        <w:t>ALELU-JAH</w:t>
      </w:r>
    </w:p>
    <w:p>
      <w:pPr/>
      <w:r>
        <w:rPr>
          <w:lang w:val="es_ES" w:bidi="es_ES"/>
        </w:rPr>
      </w:r>
      <w:r>
        <w:rPr>
          <w:lang w:val="es_ES" w:bidi="es_ES"/>
        </w:rPr>
        <w:t xml:space="preserve">Grafía de la versión de Jubileo 2000 para Aleluya en </w:t>
      </w:r>
      <w:r>
        <w:rPr>
          <w:lang w:val="es_ES" w:bidi="es_ES"/>
        </w:rPr>
        <w:t>Apocalipsis 19:1–6</w:t>
      </w:r>
      <w:r>
        <w:rPr>
          <w:i/>
          <w:lang w:val="es_ES" w:bidi="es_ES"/>
        </w:rPr>
        <w:t xml:space="preserve">. </w:t>
      </w:r>
    </w:p>
    <w:p>
      <w:pPr/>
      <w:r>
        <w:rPr>
          <w:lang w:val="es_ES" w:bidi="es_ES"/>
        </w:rPr>
      </w:r>
      <w:r>
        <w:rPr>
          <w:i/>
          <w:lang w:val="es_ES" w:bidi="es_ES"/>
        </w:rPr>
        <w:t xml:space="preserve">Ver </w:t>
      </w:r>
      <w:r>
        <w:rPr>
          <w:lang w:val="es_ES" w:bidi="es_ES"/>
        </w:rPr>
        <w:t>Aleluya</w:t>
      </w:r>
      <w:r>
        <w:rPr>
          <w:lang w:val="es_ES" w:bidi="es_ES"/>
        </w:rPr>
        <w:t>.</w:t>
      </w:r>
      <w:r>
        <w:rPr>
          <w:lang w:val="es_ES" w:bidi="es_ES"/>
        </w:rPr>
      </w:r>
      <w:r>
        <w:rPr>
          <w:lang w:val="es_ES" w:bidi="es_ES"/>
        </w:rPr>
      </w:r>
    </w:p>
    <w:p>
      <w:pPr/>
      <w:r>
        <w:rPr>
          <w:lang w:val="es_ES" w:bidi="es_ES"/>
        </w:rPr>
      </w:r>
    </w:p>
    <w:p>
      <w:pPr>
        <w:pStyle w:val="Heading2"/>
      </w:pPr>
      <w:r>
        <w:rPr>
          <w:lang w:val="es_ES" w:bidi="es_ES"/>
        </w:rPr>
        <w:t>Aleluya</w:t>
      </w:r>
      <w:r>
        <w:rPr>
          <w:lang w:val="es_ES" w:bidi="es_ES"/>
        </w:rPr>
      </w:r>
    </w:p>
    <w:p>
      <w:pPr/>
      <w:r>
        <w:rPr>
          <w:lang w:val="es_ES" w:bidi="es_ES"/>
        </w:rPr>
      </w:r>
      <w:r>
        <w:rPr>
          <w:lang w:val="es_ES" w:bidi="es_ES"/>
        </w:rPr>
        <w:t>Una importante frase cristiana frecuentemente usada en el culto y la liturgia de la iglesia primitiva</w:t>
      </w:r>
    </w:p>
    <w:p>
      <w:pPr/>
      <w:r>
        <w:rPr>
          <w:lang w:val="es_ES" w:bidi="es_ES"/>
        </w:rPr>
      </w:r>
      <w:r>
        <w:rPr>
          <w:lang w:val="es_ES" w:bidi="es_ES"/>
        </w:rPr>
        <w:t xml:space="preserve">"Aleluya" es una palabra hebrea que significa "Alabado sea el Señor". La palabra hebrea fue transliterada (escrita) usando letras griegas y luego letras inglesas. Se utiliza como un llamado a la alabanza. Los judíos antes de Cristo ya usaban el término en la sinagoga. Según la tradición, `"Aleluya" se escribía como una sola palabra, excepto en </w:t>
      </w:r>
      <w:r>
        <w:rPr>
          <w:lang w:val="es_ES" w:bidi="es_ES"/>
        </w:rPr>
        <w:t>Salmo 135:3</w:t>
      </w:r>
      <w:r>
        <w:rPr>
          <w:lang w:val="es_ES" w:bidi="es_ES"/>
        </w:rPr>
        <w:t xml:space="preserve">. En el Antiguo Testamento, solo se encuentra en los Salmos, donde aparece 23 veces, y por primera vez en </w:t>
      </w:r>
      <w:r>
        <w:rPr>
          <w:lang w:val="es_ES" w:bidi="es_ES"/>
        </w:rPr>
        <w:t>Salmo 104:35.</w:t>
      </w:r>
      <w:r>
        <w:rPr>
          <w:lang w:val="es_ES" w:bidi="es_ES"/>
        </w:rPr>
        <w:t xml:space="preserve"> </w:t>
      </w:r>
      <w:r>
        <w:rPr>
          <w:lang w:val="es_ES" w:bidi="es_ES"/>
        </w:rPr>
        <w:t>Salmos 111</w:t>
      </w:r>
      <w:r>
        <w:rPr>
          <w:lang w:val="es_ES" w:bidi="es_ES"/>
        </w:rPr>
        <w:t xml:space="preserve"> a </w:t>
      </w:r>
      <w:r>
        <w:rPr>
          <w:lang w:val="es_ES" w:bidi="es_ES"/>
        </w:rPr>
        <w:t>113</w:t>
      </w:r>
      <w:r>
        <w:rPr>
          <w:lang w:val="es_ES" w:bidi="es_ES"/>
        </w:rPr>
        <w:t xml:space="preserve"> comienzan con "Aleluya"; </w:t>
      </w:r>
      <w:r>
        <w:rPr>
          <w:lang w:val="es_ES" w:bidi="es_ES"/>
        </w:rPr>
        <w:t>Salmos 115</w:t>
      </w:r>
      <w:r>
        <w:rPr>
          <w:lang w:val="es_ES" w:bidi="es_ES"/>
        </w:rPr>
        <w:t xml:space="preserve"> a </w:t>
      </w:r>
      <w:r>
        <w:rPr>
          <w:lang w:val="es_ES" w:bidi="es_ES"/>
        </w:rPr>
        <w:t>117</w:t>
      </w:r>
      <w:r>
        <w:rPr>
          <w:lang w:val="es_ES" w:bidi="es_ES"/>
        </w:rPr>
        <w:t xml:space="preserve"> terminan con "Aleluya"; y </w:t>
      </w:r>
      <w:r>
        <w:rPr>
          <w:lang w:val="es_ES" w:bidi="es_ES"/>
        </w:rPr>
        <w:t>Salmos 146</w:t>
      </w:r>
      <w:r>
        <w:rPr>
          <w:lang w:val="es_ES" w:bidi="es_ES"/>
        </w:rPr>
        <w:t xml:space="preserve"> a </w:t>
      </w:r>
      <w:r>
        <w:rPr>
          <w:lang w:val="es_ES" w:bidi="es_ES"/>
        </w:rPr>
        <w:t>150</w:t>
      </w:r>
      <w:r>
        <w:rPr>
          <w:lang w:val="es_ES" w:bidi="es_ES"/>
        </w:rPr>
        <w:t xml:space="preserve"> comienzan y terminan con ella.</w:t>
      </w:r>
    </w:p>
    <w:p>
      <w:pPr/>
      <w:r>
        <w:rPr>
          <w:lang w:val="es_ES" w:bidi="es_ES"/>
        </w:rPr>
      </w:r>
      <w:r>
        <w:rPr>
          <w:lang w:val="es_ES" w:bidi="es_ES"/>
        </w:rPr>
        <w:t xml:space="preserve">En la Septuaginta (la traducción griega del Antiguo Testamento) de </w:t>
      </w:r>
      <w:r>
        <w:rPr>
          <w:lang w:val="es_ES" w:bidi="es_ES"/>
        </w:rPr>
        <w:t>Salmos 113–118,</w:t>
      </w:r>
      <w:r>
        <w:rPr>
          <w:lang w:val="es_ES" w:bidi="es_ES"/>
        </w:rPr>
        <w:t xml:space="preserve"> todos los salmos están titulados"Aleluya". La iglesia adoptó la forma "Aleluya" de la </w:t>
      </w:r>
      <w:r>
        <w:rPr>
          <w:i/>
          <w:lang w:val="es_ES" w:bidi="es_ES"/>
        </w:rPr>
        <w:t xml:space="preserve">Vulgata </w:t>
      </w:r>
      <w:r>
        <w:rPr>
          <w:lang w:val="es_ES" w:bidi="es_ES"/>
        </w:rPr>
        <w:t>(la traducción latina de la Biblia). "Amén" y `"Aleluya", dos palabras hebreas que han sido adoptadas para el uso litúrgico, han pasado del Antiguo Testamento al Nuevo Testamento y finalmente a la iglesia. Sin embargo, en algunas traducciones, el término se traduce como "</w:t>
      </w:r>
      <w:r>
        <w:rPr>
          <w:lang w:val="es_ES" w:bidi="es_ES"/>
        </w:rPr>
        <w:t>Alabad a JAH"</w:t>
      </w:r>
      <w:r>
        <w:rPr>
          <w:lang w:val="es_ES" w:bidi="es_ES"/>
        </w:rPr>
        <w:t xml:space="preserve"> (RVR 1909).</w:t>
      </w:r>
    </w:p>
    <w:p>
      <w:pPr/>
      <w:r>
        <w:rPr>
          <w:lang w:val="es_ES" w:bidi="es_ES"/>
        </w:rPr>
      </w:r>
      <w:r>
        <w:rPr>
          <w:lang w:val="es_ES" w:bidi="es_ES"/>
        </w:rPr>
        <w:t xml:space="preserve">En la adoración judía, </w:t>
      </w:r>
      <w:r>
        <w:rPr>
          <w:lang w:val="es_ES" w:bidi="es_ES"/>
        </w:rPr>
        <w:t>los Salmos 113–118,</w:t>
      </w:r>
      <w:r>
        <w:rPr>
          <w:lang w:val="es_ES" w:bidi="es_ES"/>
        </w:rPr>
        <w:t xml:space="preserve"> conocidos como el Hallel o Himno de Alabanza, se cantan durante las fiestas de Pascua, Pentecostés y Tabernáculos. Durante la Pascua, </w:t>
      </w:r>
      <w:r>
        <w:rPr>
          <w:lang w:val="es_ES" w:bidi="es_ES"/>
        </w:rPr>
        <w:t>los Salmos 113</w:t>
      </w:r>
      <w:r>
        <w:rPr>
          <w:lang w:val="es_ES" w:bidi="es_ES"/>
        </w:rPr>
        <w:t xml:space="preserve"> y </w:t>
      </w:r>
      <w:r>
        <w:rPr>
          <w:lang w:val="es_ES" w:bidi="es_ES"/>
        </w:rPr>
        <w:t>114</w:t>
      </w:r>
      <w:r>
        <w:rPr>
          <w:lang w:val="es_ES" w:bidi="es_ES"/>
        </w:rPr>
        <w:t xml:space="preserve"> se cantan en casa antes de la comida, y </w:t>
      </w:r>
      <w:r>
        <w:rPr>
          <w:lang w:val="es_ES" w:bidi="es_ES"/>
        </w:rPr>
        <w:t>los Salmos 115–118</w:t>
      </w:r>
      <w:r>
        <w:rPr>
          <w:lang w:val="es_ES" w:bidi="es_ES"/>
        </w:rPr>
        <w:t xml:space="preserve"> se cantan después. </w:t>
      </w:r>
      <w:r>
        <w:rPr>
          <w:lang w:val="es_ES" w:bidi="es_ES"/>
        </w:rPr>
        <w:t>Mateo 26:30</w:t>
      </w:r>
      <w:r>
        <w:rPr>
          <w:lang w:val="es_ES" w:bidi="es_ES"/>
        </w:rPr>
        <w:t xml:space="preserve"> y </w:t>
      </w:r>
      <w:r>
        <w:rPr>
          <w:lang w:val="es_ES" w:bidi="es_ES"/>
        </w:rPr>
        <w:t>Marcos 14:26</w:t>
      </w:r>
      <w:r>
        <w:rPr>
          <w:lang w:val="es_ES" w:bidi="es_ES"/>
        </w:rPr>
        <w:t xml:space="preserve"> se refieren </w:t>
      </w:r>
      <w:r>
        <w:rPr>
          <w:lang w:val="es_ES" w:bidi="es_ES"/>
        </w:rPr>
        <w:t>a los Salmos 115–118</w:t>
      </w:r>
      <w:r>
        <w:rPr>
          <w:lang w:val="es_ES" w:bidi="es_ES"/>
        </w:rPr>
        <w:t xml:space="preserve"> como el "himno" cuando fueron cantados por Jesús y sus discípulos en la Última Cena.</w:t>
      </w:r>
    </w:p>
    <w:p>
      <w:pPr/>
      <w:r>
        <w:rPr>
          <w:lang w:val="es_ES" w:bidi="es_ES"/>
        </w:rPr>
      </w:r>
      <w:r>
        <w:rPr>
          <w:lang w:val="es_ES" w:bidi="es_ES"/>
        </w:rPr>
        <w:t xml:space="preserve">"Aleluya"´ aparece en el Nuevo Testamento solo en </w:t>
      </w:r>
      <w:r>
        <w:rPr>
          <w:lang w:val="es_ES" w:bidi="es_ES"/>
        </w:rPr>
        <w:t>Apocalipsis 19:1–6</w:t>
      </w:r>
      <w:r>
        <w:rPr>
          <w:lang w:val="es_ES" w:bidi="es_ES"/>
        </w:rPr>
        <w:t xml:space="preserve">. Es cantada por los santos en el cielo. Desde temprano, fue adoptada en la liturgia de la iglesia y se convirtió en la expresión más común de alegría, por lo que se cantaba en Pascua, como menciona Agustín. La iglesia eligió </w:t>
      </w:r>
      <w:r>
        <w:rPr>
          <w:lang w:val="es_ES" w:bidi="es_ES"/>
        </w:rPr>
        <w:t>Salmos 113,</w:t>
      </w:r>
      <w:r>
        <w:rPr>
          <w:lang w:val="es_ES" w:bidi="es_ES"/>
        </w:rPr>
        <w:t xml:space="preserve"> </w:t>
      </w:r>
      <w:r>
        <w:rPr>
          <w:lang w:val="es_ES" w:bidi="es_ES"/>
        </w:rPr>
        <w:t>114</w:t>
      </w:r>
      <w:r>
        <w:rPr>
          <w:lang w:val="es_ES" w:bidi="es_ES"/>
        </w:rPr>
        <w:t xml:space="preserve">, y </w:t>
      </w:r>
      <w:r>
        <w:rPr>
          <w:lang w:val="es_ES" w:bidi="es_ES"/>
        </w:rPr>
        <w:t>118</w:t>
      </w:r>
      <w:r>
        <w:rPr>
          <w:lang w:val="es_ES" w:bidi="es_ES"/>
        </w:rPr>
        <w:t xml:space="preserve"> del Hallel hebreo para ser cantados el día de Pascua, conectando la Pascua con la Pascua judía.</w:t>
      </w:r>
    </w:p>
    <w:p>
      <w:pPr/>
      <w:r>
        <w:rPr>
          <w:lang w:val="es_ES" w:bidi="es_ES"/>
        </w:rPr>
      </w:r>
      <w:r>
        <w:rPr>
          <w:i/>
          <w:lang w:val="es_ES" w:bidi="es_ES"/>
        </w:rPr>
        <w:t>Véase también</w:t>
      </w:r>
      <w:r>
        <w:rPr>
          <w:lang w:val="es_ES" w:bidi="es_ES"/>
        </w:rPr>
        <w:t xml:space="preserve"> </w:t>
      </w:r>
      <w:r>
        <w:rPr>
          <w:lang w:val="es_ES" w:bidi="es_ES"/>
        </w:rPr>
        <w:t>Hallel</w:t>
      </w:r>
      <w:r>
        <w:rPr>
          <w:lang w:val="es_ES" w:bidi="es_ES"/>
        </w:rPr>
        <w:t>.</w:t>
      </w:r>
      <w:r>
        <w:rPr>
          <w:lang w:val="es_ES" w:bidi="es_ES"/>
        </w:rPr>
      </w:r>
      <w:r>
        <w:rPr>
          <w:lang w:val="es_ES" w:bidi="es_ES"/>
        </w:rPr>
      </w:r>
    </w:p>
    <w:p>
      <w:pPr/>
      <w:r>
        <w:rPr>
          <w:lang w:val="es_ES" w:bidi="es_ES"/>
        </w:rPr>
      </w:r>
    </w:p>
    <w:p>
      <w:pPr>
        <w:pStyle w:val="Heading2"/>
      </w:pPr>
      <w:r>
        <w:rPr>
          <w:lang w:val="es_ES" w:bidi="es_ES"/>
        </w:rPr>
        <w:t>Alema</w:t>
      </w:r>
      <w:r>
        <w:rPr>
          <w:lang w:val="es_ES" w:bidi="es_ES"/>
        </w:rPr>
      </w:r>
    </w:p>
    <w:p>
      <w:pPr/>
      <w:r>
        <w:rPr>
          <w:lang w:val="es_ES" w:bidi="es_ES"/>
        </w:rPr>
      </w:r>
      <w:r>
        <w:rPr>
          <w:lang w:val="es_ES" w:bidi="es_ES"/>
        </w:rPr>
        <w:t>Una ciudad en Galaad. Judas Macabeo liberó a los judíos de esta ciudad que estaban rodeados por gentiles hostiles (1 Macabeos 5:24–35). La mayoría de los expertos cree que Alema estaba a unos (40 a 55 kilómetros) al este del Mar de Galilea. Podría ser donde hoy se encuentra la ciudad moderna de Alma en Galaad. Helam, donde el Rey David ganó una batalla importante, podría ser la misma que Alema (</w:t>
      </w:r>
      <w:r>
        <w:rPr>
          <w:lang w:val="es_ES" w:bidi="es_ES"/>
        </w:rPr>
        <w:t>2 Samuel 10:16</w:t>
      </w:r>
      <w:r>
        <w:rPr>
          <w:lang w:val="es_ES" w:bidi="es_ES"/>
        </w:rPr>
        <w:t>–</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Alemet (Lugar)</w:t>
      </w:r>
      <w:r>
        <w:rPr>
          <w:lang w:val="es_ES" w:bidi="es_ES"/>
        </w:rPr>
      </w:r>
    </w:p>
    <w:p>
      <w:pPr/>
      <w:r>
        <w:rPr>
          <w:lang w:val="es_ES" w:bidi="es_ES"/>
        </w:rPr>
      </w:r>
      <w:r>
        <w:rPr>
          <w:lang w:val="es_ES" w:bidi="es_ES"/>
        </w:rPr>
        <w:t>Una ciudad entregada a los levitas (sacerdotes) en el territorio de la tribu de Benjamín (</w:t>
      </w:r>
      <w:r>
        <w:rPr>
          <w:lang w:val="es_ES" w:bidi="es_ES"/>
        </w:rPr>
        <w:t>1 Cro 6:60</w:t>
      </w:r>
      <w:r>
        <w:rPr>
          <w:lang w:val="es_ES" w:bidi="es_ES"/>
        </w:rPr>
        <w:t xml:space="preserve">; también puede aparecer como “Allemeth”). Se llama Almón en </w:t>
      </w:r>
      <w:r>
        <w:rPr>
          <w:lang w:val="es_ES" w:bidi="es_ES"/>
        </w:rPr>
        <w:t>Josué 21:18</w:t>
      </w:r>
      <w:r>
        <w:rPr>
          <w:lang w:val="es_ES" w:bidi="es_ES"/>
        </w:rPr>
        <w:t>. Está situada en la actual Khirbet ‘Almit, a unos 8 kilómetros al noreste de Jerusalén.</w:t>
      </w:r>
    </w:p>
    <w:p>
      <w:pPr/>
      <w:r>
        <w:rPr>
          <w:lang w:val="es_ES" w:bidi="es_ES"/>
        </w:rPr>
      </w:r>
      <w:r>
        <w:rPr>
          <w:i/>
          <w:lang w:val="es_ES" w:bidi="es_ES"/>
        </w:rPr>
        <w:t xml:space="preserve">Ver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Alemet (Persona)</w:t>
      </w:r>
      <w:r>
        <w:rPr>
          <w:lang w:val="es_ES" w:bidi="es_ES"/>
        </w:rPr>
      </w:r>
    </w:p>
    <w:p>
      <w:pPr>
        <w:pStyle w:val="ListNumber"/>
        <w:numPr>
          <w:ilvl w:val="0"/>
          <w:numId w:val="67"/>
        </w:numPr>
        <w:spacing w:line="240" w:lineRule="auto"/>
        <w:ind w:left="720"/>
      </w:pPr>
      <w:r>
        <w:rPr>
          <w:lang w:val="es_ES" w:bidi="es_ES"/>
        </w:rPr>
      </w:r>
      <w:r>
        <w:rPr>
          <w:lang w:val="es_ES" w:bidi="es_ES"/>
        </w:rPr>
        <w:t>El hijo de Béker de la tribu de Benjamín (</w:t>
      </w:r>
      <w:r>
        <w:rPr>
          <w:lang w:val="es_ES" w:bidi="es_ES"/>
        </w:rPr>
        <w:t>1 Cro 7:8</w:t>
      </w:r>
      <w:r>
        <w:rPr>
          <w:lang w:val="es_ES" w:bidi="es_ES"/>
        </w:rPr>
        <w:t>).</w:t>
      </w:r>
    </w:p>
    <w:p>
      <w:pPr>
        <w:pStyle w:val="ListNumber"/>
        <w:spacing w:line="240" w:lineRule="auto"/>
        <w:ind w:left="720"/>
      </w:pPr>
      <w:r>
        <w:rPr>
          <w:lang w:val="es_ES" w:bidi="es_ES"/>
        </w:rPr>
      </w:r>
      <w:r>
        <w:rPr>
          <w:lang w:val="es_ES" w:bidi="es_ES"/>
        </w:rPr>
        <w:t>Hijo de Joadda (</w:t>
      </w:r>
      <w:r>
        <w:rPr>
          <w:lang w:val="es_ES" w:bidi="es_ES"/>
        </w:rPr>
        <w:t>1 Cro 8:36</w:t>
      </w:r>
      <w:r>
        <w:rPr>
          <w:lang w:val="es_ES" w:bidi="es_ES"/>
        </w:rPr>
        <w:t>) o de Jara (</w:t>
      </w:r>
      <w:r>
        <w:rPr>
          <w:lang w:val="es_ES" w:bidi="es_ES"/>
        </w:rPr>
        <w:t>1 Cro 9:42</w:t>
      </w:r>
      <w:r>
        <w:rPr>
          <w:lang w:val="es_ES" w:bidi="es_ES"/>
        </w:rPr>
        <w:t>) y descendiente del rey Saúl.</w:t>
      </w:r>
      <w:r>
        <w:rPr>
          <w:lang w:val="es_ES" w:bidi="es_ES"/>
        </w:rPr>
      </w:r>
      <w:r>
        <w:rPr>
          <w:lang w:val="es_ES" w:bidi="es_ES"/>
        </w:rPr>
      </w:r>
    </w:p>
    <w:p>
      <w:pPr/>
      <w:r>
        <w:rPr>
          <w:lang w:val="es_ES" w:bidi="es_ES"/>
        </w:rPr>
      </w:r>
    </w:p>
    <w:p>
      <w:pPr>
        <w:pStyle w:val="Heading2"/>
      </w:pPr>
      <w:r>
        <w:rPr>
          <w:lang w:val="es_ES" w:bidi="es_ES"/>
        </w:rPr>
        <w:t>Alemeth</w:t>
      </w:r>
      <w:r>
        <w:rPr>
          <w:lang w:val="es_ES" w:bidi="es_ES"/>
        </w:rPr>
      </w:r>
    </w:p>
    <w:p>
      <w:pPr/>
      <w:r>
        <w:rPr>
          <w:lang w:val="es_ES" w:bidi="es_ES"/>
        </w:rPr>
      </w:r>
      <w:r>
        <w:rPr>
          <w:lang w:val="es_ES" w:bidi="es_ES"/>
        </w:rPr>
        <w:t>Grafía alternativa de Alemet en la RVR 1909, hijo de Béker (</w:t>
      </w:r>
      <w:r>
        <w:rPr>
          <w:lang w:val="es_ES" w:bidi="es_ES"/>
        </w:rPr>
        <w:t>1 Cro 7:8</w:t>
      </w:r>
      <w:r>
        <w:rPr>
          <w:lang w:val="es_ES" w:bidi="es_ES"/>
        </w:rPr>
        <w:t>).</w:t>
      </w:r>
    </w:p>
    <w:p>
      <w:pPr/>
      <w:r>
        <w:rPr>
          <w:lang w:val="es_ES" w:bidi="es_ES"/>
        </w:rPr>
      </w:r>
      <w:r>
        <w:rPr>
          <w:i/>
          <w:lang w:val="es_ES" w:bidi="es_ES"/>
        </w:rPr>
        <w:t>Ver</w:t>
      </w:r>
      <w:r>
        <w:rPr>
          <w:lang w:val="es_ES" w:bidi="es_ES"/>
        </w:rPr>
        <w:t xml:space="preserve"> </w:t>
      </w:r>
      <w:r>
        <w:rPr>
          <w:lang w:val="es_ES" w:bidi="es_ES"/>
        </w:rPr>
        <w:t>Alamet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Alemeth</w:t>
      </w:r>
      <w:r>
        <w:rPr>
          <w:lang w:val="es_ES" w:bidi="es_ES"/>
        </w:rPr>
      </w:r>
    </w:p>
    <w:p>
      <w:pPr/>
      <w:r>
        <w:rPr>
          <w:lang w:val="es_ES" w:bidi="es_ES"/>
        </w:rPr>
      </w:r>
      <w:r>
        <w:rPr>
          <w:lang w:val="es_ES" w:bidi="es_ES"/>
        </w:rPr>
        <w:t xml:space="preserve">Grafía de Alemet de la RVR 1909 en </w:t>
      </w:r>
      <w:r>
        <w:rPr>
          <w:lang w:val="es_ES" w:bidi="es_ES"/>
        </w:rPr>
        <w:t>1 Crónicas 6:60</w:t>
      </w:r>
      <w:r>
        <w:rPr>
          <w:lang w:val="es_ES" w:bidi="es_ES"/>
        </w:rPr>
        <w:t>.</w:t>
      </w:r>
    </w:p>
    <w:p>
      <w:pPr/>
      <w:r>
        <w:rPr>
          <w:lang w:val="es_ES" w:bidi="es_ES"/>
        </w:rPr>
      </w:r>
      <w:r>
        <w:rPr>
          <w:i/>
          <w:lang w:val="es_ES" w:bidi="es_ES"/>
        </w:rPr>
        <w:t>Vea</w:t>
      </w:r>
      <w:r>
        <w:rPr>
          <w:lang w:val="es_ES" w:bidi="es_ES"/>
        </w:rPr>
        <w:t xml:space="preserve"> </w:t>
      </w:r>
      <w:r>
        <w:rPr>
          <w:lang w:val="es_ES" w:bidi="es_ES"/>
        </w:rPr>
        <w:t>Alemet (Lugar)</w:t>
      </w:r>
      <w:r>
        <w:rPr>
          <w:lang w:val="es_ES" w:bidi="es_ES"/>
        </w:rPr>
        <w:t>.</w:t>
      </w:r>
      <w:r>
        <w:rPr>
          <w:lang w:val="es_ES" w:bidi="es_ES"/>
        </w:rPr>
      </w:r>
      <w:r>
        <w:rPr>
          <w:lang w:val="es_ES" w:bidi="es_ES"/>
        </w:rPr>
      </w:r>
    </w:p>
    <w:p>
      <w:pPr/>
      <w:r>
        <w:rPr>
          <w:lang w:val="es_ES" w:bidi="es_ES"/>
        </w:rPr>
      </w:r>
    </w:p>
    <w:p>
      <w:pPr>
        <w:pStyle w:val="Heading2"/>
      </w:pPr>
      <w:r>
        <w:rPr>
          <w:lang w:val="es_ES" w:bidi="es_ES"/>
        </w:rPr>
        <w:t>Alexander (Balas) Epífanes</w:t>
      </w:r>
      <w:r>
        <w:rPr>
          <w:lang w:val="es_ES" w:bidi="es_ES"/>
        </w:rPr>
      </w:r>
    </w:p>
    <w:p>
      <w:pPr/>
      <w:r>
        <w:rPr>
          <w:lang w:val="es_ES" w:bidi="es_ES"/>
        </w:rPr>
      </w:r>
      <w:r>
        <w:rPr>
          <w:lang w:val="es_ES" w:bidi="es_ES"/>
        </w:rPr>
        <w:t>Un hombre que falsamente afirmó ser el hijo de Antíoco IV Epífanes, un rey sirio. Él llegó a la ciudad de Tolemaida en 152 a.C. A partir de 150 a.C., comenzó a proclamar que era el legítimo rey.</w:t>
      </w:r>
    </w:p>
    <w:p>
      <w:pPr/>
      <w:r>
        <w:rPr>
          <w:lang w:val="es_ES" w:bidi="es_ES"/>
        </w:rPr>
      </w:r>
      <w:r>
        <w:rPr>
          <w:lang w:val="es_ES" w:bidi="es_ES"/>
        </w:rPr>
        <w:t>Alexander solicitó ayuda a Jonatán Macabeo. A cambio, nombró a Jonatán como sumo sacerdote. Posteriormente, Alexander combatió y derrotó al rey sirio Demetrio I.</w:t>
      </w:r>
    </w:p>
    <w:p>
      <w:pPr/>
      <w:r>
        <w:rPr>
          <w:lang w:val="es_ES" w:bidi="es_ES"/>
        </w:rPr>
      </w:r>
      <w:r>
        <w:rPr>
          <w:lang w:val="es_ES" w:bidi="es_ES"/>
        </w:rPr>
        <w:t>Para consolidar su posición, Alexander se casó con la hija de Ptolomeo VI, rey de Egipto. Sin embargo, en 147 a.C., Demetrio II desafió a Alexander, quien fue derrotado en 145 a.C. (1 Mac 10–11).</w:t>
      </w:r>
      <w:r>
        <w:rPr>
          <w:lang w:val="es_ES" w:bidi="es_ES"/>
        </w:rPr>
      </w:r>
      <w:r>
        <w:rPr>
          <w:lang w:val="es_ES" w:bidi="es_ES"/>
        </w:rPr>
      </w:r>
    </w:p>
    <w:p>
      <w:pPr/>
      <w:r>
        <w:rPr>
          <w:lang w:val="es_ES" w:bidi="es_ES"/>
        </w:rPr>
      </w:r>
    </w:p>
    <w:p>
      <w:pPr>
        <w:pStyle w:val="Heading2"/>
      </w:pPr>
      <w:r>
        <w:rPr>
          <w:lang w:val="es_ES" w:bidi="es_ES"/>
        </w:rPr>
        <w:t>Alexandrinus, Códex</w:t>
      </w:r>
      <w:r>
        <w:rPr>
          <w:lang w:val="es_ES" w:bidi="es_ES"/>
        </w:rPr>
      </w:r>
    </w:p>
    <w:p>
      <w:pPr/>
      <w:r>
        <w:rPr>
          <w:lang w:val="es_ES" w:bidi="es_ES"/>
        </w:rPr>
      </w:r>
      <w:r>
        <w:rPr>
          <w:lang w:val="es_ES" w:bidi="es_ES"/>
        </w:rPr>
        <w:t xml:space="preserve">Es uno de los tres "códices" más importantes, o libros encuadernados, que contienen copias tempranas de toda la Biblia en griego. Los otros dos códigos más relevantes son el Codex Vaticanus y el Codex Sinaiticus. </w:t>
      </w:r>
      <w:r>
        <w:rPr>
          <w:i/>
          <w:lang w:val="es_ES" w:bidi="es_ES"/>
        </w:rPr>
        <w:t>Ver</w:t>
      </w:r>
      <w:r>
        <w:rPr>
          <w:lang w:val="es_ES" w:bidi="es_ES"/>
        </w:rPr>
        <w:t xml:space="preserve"> </w:t>
      </w:r>
      <w:r>
        <w:rPr>
          <w:lang w:val="es_ES" w:bidi="es_ES"/>
        </w:rPr>
        <w:t>Biblia, Manuscritos y Texto de la (Nuevo Testamento)</w:t>
      </w:r>
      <w:r>
        <w:rPr>
          <w:lang w:val="es_ES" w:bidi="es_ES"/>
        </w:rPr>
        <w:t>.</w:t>
      </w:r>
      <w:r>
        <w:rPr>
          <w:lang w:val="es_ES" w:bidi="es_ES"/>
        </w:rPr>
      </w:r>
      <w:r>
        <w:rPr>
          <w:lang w:val="es_ES" w:bidi="es_ES"/>
        </w:rPr>
      </w:r>
    </w:p>
    <w:p>
      <w:pPr/>
      <w:r>
        <w:rPr>
          <w:lang w:val="es_ES" w:bidi="es_ES"/>
        </w:rPr>
      </w:r>
    </w:p>
    <w:p>
      <w:pPr>
        <w:pStyle w:val="Heading2"/>
      </w:pPr>
      <w:r>
        <w:rPr>
          <w:lang w:val="es_ES" w:bidi="es_ES"/>
        </w:rPr>
        <w:t>Alfa y Omega</w:t>
      </w:r>
      <w:r>
        <w:rPr>
          <w:lang w:val="es_ES" w:bidi="es_ES"/>
        </w:rPr>
      </w:r>
    </w:p>
    <w:p>
      <w:pPr/>
      <w:r>
        <w:rPr>
          <w:lang w:val="es_ES" w:bidi="es_ES"/>
        </w:rPr>
      </w:r>
      <w:r>
        <w:rPr>
          <w:lang w:val="es_ES" w:bidi="es_ES"/>
        </w:rPr>
        <w:t>Una frase utilizada como título en el Nuevo Testamento para ambos, Dios y Jesucristo (</w:t>
      </w:r>
      <w:r>
        <w:rPr>
          <w:lang w:val="es_ES" w:bidi="es_ES"/>
        </w:rPr>
        <w:t>Ap 1:8,</w:t>
      </w:r>
      <w:r>
        <w:rPr>
          <w:lang w:val="es_ES" w:bidi="es_ES"/>
        </w:rPr>
        <w:t xml:space="preserve"> </w:t>
      </w:r>
      <w:r>
        <w:rPr>
          <w:lang w:val="es_ES" w:bidi="es_ES"/>
        </w:rPr>
        <w:t>21:6,</w:t>
      </w:r>
      <w:r>
        <w:rPr>
          <w:lang w:val="es_ES" w:bidi="es_ES"/>
        </w:rPr>
        <w:t xml:space="preserve"> </w:t>
      </w:r>
      <w:r>
        <w:rPr>
          <w:lang w:val="es_ES" w:bidi="es_ES"/>
        </w:rPr>
        <w:t>22:13</w:t>
      </w:r>
      <w:r>
        <w:rPr>
          <w:lang w:val="es_ES" w:bidi="es_ES"/>
        </w:rPr>
        <w:t>). Alfa (Α) es la primera letra del alfabeto Griego, y Omega (Ω) es la última letra. El equivalente es “la A y la Z”. Títulos similares son “el principio y el fin” y “el primero y el último” (</w:t>
      </w:r>
      <w:r>
        <w:rPr>
          <w:lang w:val="es_ES" w:bidi="es_ES"/>
        </w:rPr>
        <w:t xml:space="preserve">Ap </w:t>
      </w:r>
      <w:r>
        <w:rPr>
          <w:lang w:val="es_ES" w:bidi="es_ES"/>
        </w:rPr>
        <w:t>1:17,</w:t>
      </w:r>
      <w:r>
        <w:rPr>
          <w:lang w:val="es_ES" w:bidi="es_ES"/>
        </w:rPr>
        <w:t xml:space="preserve"> </w:t>
      </w:r>
      <w:r>
        <w:rPr>
          <w:lang w:val="es_ES" w:bidi="es_ES"/>
        </w:rPr>
        <w:t>2:8,</w:t>
      </w:r>
      <w:r>
        <w:rPr>
          <w:lang w:val="es_ES" w:bidi="es_ES"/>
        </w:rPr>
        <w:t xml:space="preserve"> </w:t>
      </w:r>
      <w:r>
        <w:rPr>
          <w:lang w:val="es_ES" w:bidi="es_ES"/>
        </w:rPr>
        <w:t>21:6,</w:t>
      </w:r>
      <w:r>
        <w:rPr>
          <w:lang w:val="es_ES" w:bidi="es_ES"/>
        </w:rPr>
        <w:t xml:space="preserve"> </w:t>
      </w:r>
      <w:r>
        <w:rPr>
          <w:lang w:val="es_ES" w:bidi="es_ES"/>
        </w:rPr>
        <w:t>22:13</w:t>
      </w:r>
      <w:r>
        <w:rPr>
          <w:lang w:val="es_ES" w:bidi="es_ES"/>
        </w:rPr>
        <w:t>).</w:t>
      </w:r>
    </w:p>
    <w:p>
      <w:pPr/>
      <w:r>
        <w:rPr>
          <w:lang w:val="es_ES" w:bidi="es_ES"/>
        </w:rPr>
      </w:r>
      <w:r>
        <w:rPr>
          <w:lang w:val="es_ES" w:bidi="es_ES"/>
        </w:rPr>
        <w:t xml:space="preserve">Declaraciones similares se pueden encontrar en el Antiguo Testamento en </w:t>
      </w:r>
      <w:r>
        <w:rPr>
          <w:lang w:val="es_ES" w:bidi="es_ES"/>
        </w:rPr>
        <w:t>Isaías 41:4,</w:t>
      </w:r>
      <w:r>
        <w:rPr>
          <w:lang w:val="es_ES" w:bidi="es_ES"/>
        </w:rPr>
        <w:t xml:space="preserve"> </w:t>
      </w:r>
      <w:r>
        <w:rPr>
          <w:lang w:val="es_ES" w:bidi="es_ES"/>
        </w:rPr>
        <w:t>44:6</w:t>
      </w:r>
      <w:r>
        <w:rPr>
          <w:lang w:val="es_ES" w:bidi="es_ES"/>
        </w:rPr>
        <w:t xml:space="preserve"> y </w:t>
      </w:r>
      <w:r>
        <w:rPr>
          <w:lang w:val="es_ES" w:bidi="es_ES"/>
        </w:rPr>
        <w:t>48:12</w:t>
      </w:r>
      <w:r>
        <w:rPr>
          <w:lang w:val="es_ES" w:bidi="es_ES"/>
        </w:rPr>
        <w:t xml:space="preserve">. Estas enfatizan la soberanía única y fiel (poder y autoridad supremos) de Dios y su Hijo, Jesús. Recuerdan a los cristianos que la creación del universo y el fin de toda la historia humana están bajo el control del Dios viviente. </w:t>
      </w:r>
      <w:r>
        <w:rPr>
          <w:i/>
          <w:lang w:val="es_ES" w:bidi="es_ES"/>
        </w:rPr>
        <w:t>Ver</w:t>
      </w:r>
      <w:r>
        <w:rPr>
          <w:lang w:val="es_ES" w:bidi="es_ES"/>
        </w:rPr>
        <w:t xml:space="preserv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Alfarero</w:t>
      </w:r>
      <w:r>
        <w:rPr>
          <w:lang w:val="es_ES" w:bidi="es_ES"/>
        </w:rPr>
      </w:r>
    </w:p>
    <w:p>
      <w:pPr/>
      <w:r>
        <w:rPr>
          <w:lang w:val="es_ES" w:bidi="es_ES"/>
        </w:rPr>
      </w:r>
      <w:r>
        <w:rPr>
          <w:lang w:val="es_ES" w:bidi="es_ES"/>
        </w:rPr>
        <w:t>Un alfarero es una persona que fabrica ollas u otros objetos de arcilla.</w:t>
      </w:r>
    </w:p>
    <w:p>
      <w:pPr/>
      <w:r>
        <w:rPr>
          <w:lang w:val="es_ES" w:bidi="es_ES"/>
        </w:rPr>
      </w:r>
      <w:r>
        <w:rPr>
          <w:i/>
          <w:lang w:val="es_ES" w:bidi="es_ES"/>
        </w:rPr>
        <w:t>Ver</w:t>
      </w:r>
      <w:r>
        <w:rPr>
          <w:lang w:val="es_ES" w:bidi="es_ES"/>
        </w:rPr>
        <w:t xml:space="preserve"> </w:t>
      </w:r>
      <w:r>
        <w:rPr>
          <w:lang w:val="es_ES" w:bidi="es_ES"/>
        </w:rPr>
        <w:t>Cerámica</w:t>
      </w:r>
      <w:r>
        <w:rPr>
          <w:lang w:val="es_ES" w:bidi="es_ES"/>
        </w:rPr>
        <w:t>.</w:t>
      </w:r>
      <w:r>
        <w:rPr>
          <w:lang w:val="es_ES" w:bidi="es_ES"/>
        </w:rPr>
      </w:r>
      <w:r>
        <w:rPr>
          <w:lang w:val="es_ES" w:bidi="es_ES"/>
        </w:rPr>
      </w:r>
    </w:p>
    <w:p>
      <w:pPr/>
      <w:r>
        <w:rPr>
          <w:lang w:val="es_ES" w:bidi="es_ES"/>
        </w:rPr>
      </w:r>
    </w:p>
    <w:p>
      <w:pPr>
        <w:pStyle w:val="Heading2"/>
      </w:pPr>
      <w:r>
        <w:rPr>
          <w:lang w:val="es_ES" w:bidi="es_ES"/>
        </w:rPr>
        <w:t>Alfeo</w:t>
      </w:r>
      <w:r>
        <w:rPr>
          <w:lang w:val="es_ES" w:bidi="es_ES"/>
        </w:rPr>
      </w:r>
    </w:p>
    <w:p>
      <w:pPr/>
      <w:r>
        <w:rPr>
          <w:lang w:val="es_ES" w:bidi="es_ES"/>
        </w:rPr>
      </w:r>
      <w:r>
        <w:rPr>
          <w:lang w:val="es_ES" w:bidi="es_ES"/>
        </w:rPr>
        <w:t>1. Padre de Jacobo, uno de los doce apóstoles (</w:t>
      </w:r>
      <w:r>
        <w:rPr>
          <w:lang w:val="es_ES" w:bidi="es_ES"/>
        </w:rPr>
        <w:t>Mateo 10:3,</w:t>
      </w:r>
      <w:r>
        <w:rPr>
          <w:lang w:val="es_ES" w:bidi="es_ES"/>
        </w:rPr>
        <w:t xml:space="preserve"> </w:t>
      </w:r>
      <w:r>
        <w:rPr>
          <w:lang w:val="es_ES" w:bidi="es_ES"/>
        </w:rPr>
        <w:t>Marcos 3:18,</w:t>
      </w:r>
      <w:r>
        <w:rPr>
          <w:lang w:val="es_ES" w:bidi="es_ES"/>
        </w:rPr>
        <w:t xml:space="preserve"> </w:t>
      </w:r>
      <w:r>
        <w:rPr>
          <w:lang w:val="es_ES" w:bidi="es_ES"/>
        </w:rPr>
        <w:t>Lucas 6:15,</w:t>
      </w:r>
      <w:r>
        <w:rPr>
          <w:lang w:val="es_ES" w:bidi="es_ES"/>
        </w:rPr>
        <w:t xml:space="preserve"> </w:t>
      </w:r>
      <w:r>
        <w:rPr>
          <w:lang w:val="es_ES" w:bidi="es_ES"/>
        </w:rPr>
        <w:t>Hechos 1:13</w:t>
      </w:r>
      <w:r>
        <w:rPr>
          <w:lang w:val="es_ES" w:bidi="es_ES"/>
        </w:rPr>
        <w:t xml:space="preserve">). Algunos creen que es el mismo que Cleofás mencionado en </w:t>
      </w:r>
      <w:r>
        <w:rPr>
          <w:lang w:val="es_ES" w:bidi="es_ES"/>
        </w:rPr>
        <w:t>Juan 19:25</w:t>
      </w:r>
      <w:r>
        <w:rPr>
          <w:lang w:val="es_ES" w:bidi="es_ES"/>
        </w:rPr>
        <w:t>.</w:t>
      </w:r>
    </w:p>
    <w:p>
      <w:pPr/>
      <w:r>
        <w:rPr>
          <w:lang w:val="es_ES" w:bidi="es_ES"/>
        </w:rPr>
      </w:r>
      <w:r>
        <w:rPr>
          <w:lang w:val="es_ES" w:bidi="es_ES"/>
        </w:rPr>
        <w:t>2. Padre de Leví, el recaudador de impuestos (</w:t>
      </w:r>
      <w:r>
        <w:rPr>
          <w:lang w:val="es_ES" w:bidi="es_ES"/>
        </w:rPr>
        <w:t>Marcos 2:14</w:t>
      </w:r>
      <w:r>
        <w:rPr>
          <w:lang w:val="es_ES" w:bidi="es_ES"/>
        </w:rPr>
        <w:t>). También es conocido en los evangelios como Mateo (</w:t>
      </w:r>
      <w:r>
        <w:rPr>
          <w:lang w:val="es_ES" w:bidi="es_ES"/>
        </w:rPr>
        <w:t>Mateo 9:9</w:t>
      </w:r>
      <w:r>
        <w:rPr>
          <w:lang w:val="es_ES" w:bidi="es_ES"/>
        </w:rPr>
        <w:t>).</w:t>
      </w:r>
      <w:r>
        <w:rPr>
          <w:lang w:val="es_ES" w:bidi="es_ES"/>
        </w:rPr>
      </w:r>
      <w:r>
        <w:rPr>
          <w:lang w:val="es_ES" w:bidi="es_ES"/>
        </w:rPr>
      </w:r>
    </w:p>
    <w:p>
      <w:pPr/>
      <w:r>
        <w:rPr>
          <w:lang w:val="es_ES" w:bidi="es_ES"/>
        </w:rPr>
      </w:r>
    </w:p>
    <w:p>
      <w:pPr>
        <w:pStyle w:val="Heading2"/>
      </w:pPr>
      <w:r>
        <w:rPr>
          <w:lang w:val="es_ES" w:bidi="es_ES"/>
        </w:rPr>
        <w:t>Algodón</w:t>
      </w:r>
      <w:r>
        <w:rPr>
          <w:lang w:val="es_ES" w:bidi="es_ES"/>
        </w:rPr>
      </w:r>
    </w:p>
    <w:p>
      <w:pPr/>
      <w:r>
        <w:rPr>
          <w:lang w:val="es_ES" w:bidi="es_ES"/>
        </w:rPr>
      </w:r>
      <w:r>
        <w:rPr>
          <w:lang w:val="es_ES" w:bidi="es_ES"/>
        </w:rPr>
        <w:t>Un material suave, blanco y fibroso que proviene de plantas de la familia de las malváceas (</w:t>
      </w:r>
      <w:r>
        <w:rPr>
          <w:i/>
          <w:lang w:val="es_ES" w:bidi="es_ES"/>
        </w:rPr>
        <w:t>género Gossypium</w:t>
      </w:r>
      <w:r>
        <w:rPr>
          <w:lang w:val="es_ES" w:bidi="es_ES"/>
        </w:rPr>
        <w:t>). Estas fibras rodean las semillas en su cápsula redonda (llamada cápsula). Las personas hilan algodón para crear hilo y tela (</w:t>
      </w:r>
      <w:r>
        <w:rPr>
          <w:lang w:val="es_ES" w:bidi="es_ES"/>
        </w:rPr>
        <w:t>Is 19:9</w:t>
      </w:r>
      <w:r>
        <w:rPr>
          <w:lang w:val="es_ES" w:bidi="es_ES"/>
        </w:rPr>
        <w:t>).</w:t>
      </w:r>
    </w:p>
    <w:p>
      <w:pPr/>
      <w:r>
        <w:rPr>
          <w:lang w:val="es_ES" w:bidi="es_ES"/>
        </w:rPr>
      </w:r>
      <w:r>
        <w:rPr>
          <w:lang w:val="es_ES" w:bidi="es_ES"/>
        </w:rPr>
        <w:t>Las plantas o arbustos de algodón crecen en climas cálidos. Son valiosos tanto por la suave fibra blanca adherida a sus semillas como por el aceite que se puede extraer de ellas.</w:t>
      </w:r>
    </w:p>
    <w:p>
      <w:pPr/>
      <w:r>
        <w:rPr>
          <w:lang w:val="es_ES" w:bidi="es_ES"/>
        </w:rPr>
      </w:r>
      <w:r>
        <w:rPr>
          <w:lang w:val="es_ES" w:bidi="es_ES"/>
        </w:rPr>
        <w:t xml:space="preserve">El "lino blanco" en </w:t>
      </w:r>
      <w:r>
        <w:rPr>
          <w:lang w:val="es_ES" w:bidi="es_ES"/>
        </w:rPr>
        <w:t>Ester 1:6</w:t>
      </w:r>
      <w:r>
        <w:rPr>
          <w:lang w:val="es_ES" w:bidi="es_ES"/>
        </w:rPr>
        <w:t xml:space="preserve"> casi con certeza se refiere al algodón del Levante (</w:t>
      </w:r>
      <w:r>
        <w:rPr>
          <w:i/>
          <w:lang w:val="es_ES" w:bidi="es_ES"/>
        </w:rPr>
        <w:t>Gossypium herbaceum</w:t>
      </w:r>
      <w:r>
        <w:rPr>
          <w:lang w:val="es_ES" w:bidi="es_ES"/>
        </w:rPr>
        <w:t>). Este tipo de algodón se ha cultivado desde tiempos antiguos en el Lejano Oriente. Alejandro Magno llevó el algodón de regreso al mundo occidental desde la India.</w:t>
      </w:r>
    </w:p>
    <w:p>
      <w:pPr/>
      <w:r>
        <w:rPr>
          <w:lang w:val="es_ES" w:bidi="es_ES"/>
        </w:rPr>
      </w:r>
      <w:r>
        <w:rPr>
          <w:lang w:val="es_ES" w:bidi="es_ES"/>
        </w:rPr>
        <w:t>Es probable que el pueblo judío se familiarizara con el algodón durante su cautiverio en Persia bajo el rey Asuero.</w:t>
      </w:r>
    </w:p>
    <w:p>
      <w:pPr/>
      <w:r>
        <w:rPr>
          <w:lang w:val="es_ES" w:bidi="es_ES"/>
        </w:rPr>
      </w:r>
      <w:r>
        <w:rPr>
          <w:i/>
          <w:lang w:val="es_ES" w:bidi="es_ES"/>
        </w:rPr>
        <w:t>Ver</w:t>
      </w:r>
      <w:r>
        <w:rPr>
          <w:lang w:val="es_ES" w:bidi="es_ES"/>
        </w:rPr>
        <w:t xml:space="preserve"> </w:t>
      </w:r>
      <w:r>
        <w:rPr>
          <w:lang w:val="es_ES" w:bidi="es_ES"/>
        </w:rPr>
        <w:t>Tela y Fabricación de Tela</w:t>
      </w:r>
      <w:r>
        <w:rPr>
          <w:lang w:val="es_ES" w:bidi="es_ES"/>
        </w:rPr>
        <w:t>.</w:t>
      </w:r>
      <w:r>
        <w:rPr>
          <w:lang w:val="es_ES" w:bidi="es_ES"/>
        </w:rPr>
      </w:r>
      <w:r>
        <w:rPr>
          <w:lang w:val="es_ES" w:bidi="es_ES"/>
        </w:rPr>
      </w:r>
    </w:p>
    <w:p>
      <w:pPr/>
      <w:r>
        <w:rPr>
          <w:lang w:val="es_ES" w:bidi="es_ES"/>
        </w:rPr>
      </w:r>
    </w:p>
    <w:p>
      <w:pPr>
        <w:pStyle w:val="Heading2"/>
      </w:pPr>
      <w:r>
        <w:rPr>
          <w:lang w:val="es_ES" w:bidi="es_ES"/>
        </w:rPr>
        <w:t>Algum, Algumim</w:t>
      </w:r>
      <w:r>
        <w:rPr>
          <w:lang w:val="es_ES" w:bidi="es_ES"/>
        </w:rPr>
      </w:r>
    </w:p>
    <w:p>
      <w:pPr/>
      <w:r>
        <w:rPr>
          <w:lang w:val="es_ES" w:bidi="es_ES"/>
        </w:rPr>
      </w:r>
      <w:r>
        <w:rPr>
          <w:lang w:val="es_ES" w:bidi="es_ES"/>
        </w:rPr>
        <w:t>Un tipo de árbol que produce madera valiosa es el Juniperus excelsa Bieb, conocido científicamente como algún.</w:t>
      </w:r>
    </w:p>
    <w:p>
      <w:pPr/>
      <w:r>
        <w:rPr>
          <w:lang w:val="es_ES" w:bidi="es_ES"/>
        </w:rPr>
      </w:r>
      <w:r>
        <w:rPr>
          <w:lang w:val="es_ES" w:bidi="es_ES"/>
        </w:rPr>
        <w:t xml:space="preserve">En tiempos antiguos, la gente utilizaba madera de algum en proyectos de construcción. El algum se empleaba para construir el templo y el palacio, así como instrumentos musicales. La madera del Líbano mencionada en </w:t>
      </w:r>
      <w:r>
        <w:rPr>
          <w:lang w:val="es_ES" w:bidi="es_ES"/>
        </w:rPr>
        <w:t>2 Crónicas 2:8</w:t>
      </w:r>
      <w:r>
        <w:rPr>
          <w:lang w:val="es_ES" w:bidi="es_ES"/>
        </w:rPr>
        <w:t xml:space="preserve"> probablemente sea del árbol de enebro. La madera de algum también pudo haber sido traída de Ofir (</w:t>
      </w:r>
      <w:r>
        <w:rPr>
          <w:lang w:val="es_ES" w:bidi="es_ES"/>
        </w:rPr>
        <w:t>2 Cro 9:10–11</w:t>
      </w:r>
      <w:r>
        <w:rPr>
          <w:lang w:val="es_ES" w:bidi="es_ES"/>
        </w:rPr>
        <w:t>).</w:t>
      </w:r>
    </w:p>
    <w:p>
      <w:pPr/>
      <w:r>
        <w:rPr>
          <w:lang w:val="es_ES" w:bidi="es_ES"/>
        </w:rPr>
      </w:r>
      <w:r>
        <w:rPr>
          <w:lang w:val="es_ES" w:bidi="es_ES"/>
        </w:rPr>
        <w:t xml:space="preserve">Algunos traductores de la Biblia creen que "algum" y "almug" son diferentes formas ortográficas hebreas del mismo árbol (ver </w:t>
      </w:r>
      <w:r>
        <w:rPr>
          <w:lang w:val="es_ES" w:bidi="es_ES"/>
        </w:rPr>
        <w:t>2 Cro 2:8</w:t>
      </w:r>
      <w:r>
        <w:rPr>
          <w:lang w:val="es_ES" w:bidi="es_ES"/>
        </w:rPr>
        <w:t>, nota marginal). Otros sugieren que la palabra "algum" podría ser un error de copia de la palabra "almug".</w:t>
      </w:r>
    </w:p>
    <w:p>
      <w:pPr/>
      <w:r>
        <w:rPr>
          <w:lang w:val="es_ES" w:bidi="es_ES"/>
        </w:rPr>
      </w:r>
      <w:r>
        <w:rPr>
          <w:i/>
          <w:lang w:val="es_ES" w:bidi="es_ES"/>
        </w:rPr>
        <w:t>Ver</w:t>
      </w:r>
      <w:r>
        <w:rPr>
          <w:lang w:val="es_ES" w:bidi="es_ES"/>
        </w:rPr>
        <w:t xml:space="preserve"> </w:t>
      </w:r>
      <w:r>
        <w:rPr>
          <w:lang w:val="es_ES" w:bidi="es_ES"/>
        </w:rPr>
        <w:t>Almug</w:t>
      </w:r>
      <w:r>
        <w:rPr>
          <w:lang w:val="es_ES" w:bidi="es_ES"/>
        </w:rPr>
        <w:t>.</w:t>
      </w:r>
      <w:r>
        <w:rPr>
          <w:lang w:val="es_ES" w:bidi="es_ES"/>
        </w:rPr>
      </w:r>
      <w:r>
        <w:rPr>
          <w:lang w:val="es_ES" w:bidi="es_ES"/>
        </w:rPr>
      </w:r>
    </w:p>
    <w:p>
      <w:pPr/>
      <w:r>
        <w:rPr>
          <w:lang w:val="es_ES" w:bidi="es_ES"/>
        </w:rPr>
      </w:r>
    </w:p>
    <w:p>
      <w:pPr>
        <w:pStyle w:val="Heading2"/>
      </w:pPr>
      <w:r>
        <w:rPr>
          <w:lang w:val="es_ES" w:bidi="es_ES"/>
        </w:rPr>
        <w:t>Alhagi espinoso</w:t>
      </w:r>
      <w:r>
        <w:rPr>
          <w:lang w:val="es_ES" w:bidi="es_ES"/>
        </w:rPr>
      </w:r>
    </w:p>
    <w:p>
      <w:pPr/>
      <w:r>
        <w:rPr>
          <w:lang w:val="es_ES" w:bidi="es_ES"/>
        </w:rPr>
      </w:r>
      <w:r>
        <w:rPr>
          <w:lang w:val="es_ES" w:bidi="es_ES"/>
        </w:rPr>
        <w:t>El alhagi espinoso (</w:t>
      </w:r>
      <w:r>
        <w:rPr>
          <w:i/>
          <w:lang w:val="es_ES" w:bidi="es_ES"/>
        </w:rPr>
        <w:t>Alhagi maurorum</w:t>
      </w:r>
      <w:r>
        <w:rPr>
          <w:lang w:val="es_ES" w:bidi="es_ES"/>
        </w:rPr>
        <w:t>) es un pequeño arbusto que crece en lugares secos y rocosos. Tiene espinas afiladas y pequeñas flores que se asemejan a las flores de guisante. En climas cálidos, la planta produce una goma dulce que exuda a través de los tallos y las hojas. Esta goma se endurece al sol y se puede recolectar. En algunas regiones, la gente la llama "maná", aunque es diferente del maná descrito en la Biblia.</w:t>
      </w:r>
    </w:p>
    <w:p>
      <w:pPr/>
      <w:r>
        <w:rPr>
          <w:lang w:val="es_ES" w:bidi="es_ES"/>
        </w:rPr>
      </w:r>
      <w:r>
        <w:rPr>
          <w:i/>
          <w:lang w:val="es_ES" w:bidi="es_ES"/>
        </w:rPr>
        <w:t>Ver también</w:t>
      </w:r>
      <w:r>
        <w:rPr>
          <w:lang w:val="es_ES" w:bidi="es_ES"/>
        </w:rPr>
        <w:t xml:space="preserve"> </w:t>
      </w:r>
      <w:r>
        <w:rPr>
          <w:lang w:val="es_ES" w:bidi="es_ES"/>
        </w:rPr>
        <w:t>Maná</w:t>
      </w:r>
      <w:r>
        <w:rPr>
          <w:lang w:val="es_ES" w:bidi="es_ES"/>
        </w:rPr>
        <w:t>.</w:t>
      </w:r>
      <w:r>
        <w:rPr>
          <w:lang w:val="es_ES" w:bidi="es_ES"/>
        </w:rPr>
      </w:r>
      <w:r>
        <w:rPr>
          <w:lang w:val="es_ES" w:bidi="es_ES"/>
        </w:rPr>
      </w:r>
    </w:p>
    <w:p>
      <w:pPr/>
      <w:r>
        <w:rPr>
          <w:lang w:val="es_ES" w:bidi="es_ES"/>
        </w:rPr>
      </w:r>
    </w:p>
    <w:p>
      <w:pPr>
        <w:pStyle w:val="Heading2"/>
      </w:pPr>
      <w:r>
        <w:rPr>
          <w:lang w:val="es_ES" w:bidi="es_ES"/>
        </w:rPr>
        <w:t>Alheña</w:t>
      </w:r>
      <w:r>
        <w:rPr>
          <w:lang w:val="es_ES" w:bidi="es_ES"/>
        </w:rPr>
      </w:r>
    </w:p>
    <w:p>
      <w:pPr/>
      <w:r>
        <w:rPr>
          <w:lang w:val="es_ES" w:bidi="es_ES"/>
        </w:rPr>
      </w:r>
      <w:r>
        <w:rPr>
          <w:lang w:val="es_ES" w:bidi="es_ES"/>
        </w:rPr>
        <w:t>Es la grafía utilizada en las versiones de la Biblia en español, y en la Reina-Valera 1909 aparece como copher o cámphora. La alheña es un arbusto fragante con hojas de color verde pálido y flores blancas, rosadas o amarillas (</w:t>
      </w:r>
      <w:r>
        <w:rPr>
          <w:lang w:val="es_ES" w:bidi="es_ES"/>
        </w:rPr>
        <w:t>Cant 1:14,</w:t>
      </w:r>
      <w:r>
        <w:rPr>
          <w:lang w:val="es_ES" w:bidi="es_ES"/>
        </w:rPr>
        <w:t xml:space="preserve"> </w:t>
      </w:r>
      <w:r>
        <w:rPr>
          <w:lang w:val="es_ES" w:bidi="es_ES"/>
        </w:rPr>
        <w:t>4:13</w:t>
      </w:r>
      <w:r>
        <w:rPr>
          <w:lang w:val="es_ES" w:bidi="es_ES"/>
        </w:rPr>
        <w:t>).</w:t>
      </w:r>
    </w:p>
    <w:p>
      <w:pPr/>
      <w:r>
        <w:rPr>
          <w:lang w:val="es_ES" w:bidi="es_ES"/>
        </w:rPr>
      </w:r>
      <w:r>
        <w:rPr>
          <w:i/>
          <w:lang w:val="es_ES" w:bidi="es_ES"/>
        </w:rPr>
        <w:t>Ver</w:t>
      </w:r>
      <w:r>
        <w:rPr>
          <w:lang w:val="es_ES" w:bidi="es_ES"/>
        </w:rPr>
        <w:t xml:space="preserve"> </w:t>
      </w:r>
      <w:r>
        <w:rPr>
          <w:lang w:val="es_ES" w:bidi="es_ES"/>
        </w:rPr>
        <w:t>Plantas (Henna)</w:t>
      </w:r>
      <w:r>
        <w:rPr>
          <w:lang w:val="es_ES" w:bidi="es_ES"/>
        </w:rPr>
        <w:t>.</w:t>
      </w:r>
      <w:r>
        <w:rPr>
          <w:lang w:val="es_ES" w:bidi="es_ES"/>
        </w:rPr>
      </w:r>
      <w:r>
        <w:rPr>
          <w:lang w:val="es_ES" w:bidi="es_ES"/>
        </w:rPr>
      </w:r>
    </w:p>
    <w:p>
      <w:pPr/>
      <w:r>
        <w:rPr>
          <w:lang w:val="es_ES" w:bidi="es_ES"/>
        </w:rPr>
      </w:r>
    </w:p>
    <w:p>
      <w:pPr>
        <w:pStyle w:val="Heading2"/>
      </w:pPr>
      <w:r>
        <w:rPr>
          <w:lang w:val="es_ES" w:bidi="es_ES"/>
        </w:rPr>
        <w:t>Alia</w:t>
      </w:r>
      <w:r>
        <w:rPr>
          <w:lang w:val="es_ES" w:bidi="es_ES"/>
        </w:rPr>
      </w:r>
    </w:p>
    <w:p>
      <w:pPr/>
      <w:r>
        <w:rPr>
          <w:lang w:val="es_ES" w:bidi="es_ES"/>
        </w:rPr>
      </w:r>
      <w:r>
        <w:rPr>
          <w:lang w:val="es_ES" w:bidi="es_ES"/>
        </w:rPr>
        <w:t>Otro nombre para Alva, descendiente de Esaú (</w:t>
      </w:r>
      <w:r>
        <w:rPr>
          <w:lang w:val="es_ES" w:bidi="es_ES"/>
        </w:rPr>
        <w:t>1 Cro 1:51</w:t>
      </w:r>
      <w:r>
        <w:rPr>
          <w:lang w:val="es_ES" w:bidi="es_ES"/>
        </w:rPr>
        <w:t>).</w:t>
      </w:r>
    </w:p>
    <w:p>
      <w:pPr/>
      <w:r>
        <w:rPr>
          <w:lang w:val="es_ES" w:bidi="es_ES"/>
        </w:rPr>
      </w:r>
      <w:r>
        <w:rPr>
          <w:i/>
          <w:lang w:val="es_ES" w:bidi="es_ES"/>
        </w:rPr>
        <w:t>Ver</w:t>
      </w:r>
      <w:r>
        <w:rPr>
          <w:lang w:val="es_ES" w:bidi="es_ES"/>
        </w:rPr>
        <w:t xml:space="preserve"> </w:t>
      </w:r>
      <w:r>
        <w:rPr>
          <w:lang w:val="es_ES" w:bidi="es_ES"/>
        </w:rPr>
        <w:t>Alva</w:t>
      </w:r>
      <w:r>
        <w:rPr>
          <w:lang w:val="es_ES" w:bidi="es_ES"/>
        </w:rPr>
        <w:t>.</w:t>
      </w:r>
      <w:r>
        <w:rPr>
          <w:lang w:val="es_ES" w:bidi="es_ES"/>
        </w:rPr>
      </w:r>
      <w:r>
        <w:rPr>
          <w:lang w:val="es_ES" w:bidi="es_ES"/>
        </w:rPr>
      </w:r>
    </w:p>
    <w:p>
      <w:pPr/>
      <w:r>
        <w:rPr>
          <w:lang w:val="es_ES" w:bidi="es_ES"/>
        </w:rPr>
      </w:r>
    </w:p>
    <w:p>
      <w:pPr>
        <w:pStyle w:val="Heading2"/>
      </w:pPr>
      <w:r>
        <w:rPr>
          <w:lang w:val="es_ES" w:bidi="es_ES"/>
        </w:rPr>
        <w:t>Alian</w:t>
      </w:r>
      <w:r>
        <w:rPr>
          <w:lang w:val="es_ES" w:bidi="es_ES"/>
        </w:rPr>
      </w:r>
    </w:p>
    <w:p>
      <w:pPr/>
      <w:r>
        <w:rPr>
          <w:lang w:val="es_ES" w:bidi="es_ES"/>
        </w:rPr>
      </w:r>
      <w:r>
        <w:rPr>
          <w:lang w:val="es_ES" w:bidi="es_ES"/>
        </w:rPr>
        <w:t>Otro nombre para Alván, hijo de Sobal (</w:t>
      </w:r>
      <w:r>
        <w:rPr>
          <w:lang w:val="es_ES" w:bidi="es_ES"/>
        </w:rPr>
        <w:t>1 Cro 1:40</w:t>
      </w:r>
      <w:r>
        <w:rPr>
          <w:lang w:val="es_ES" w:bidi="es_ES"/>
        </w:rPr>
        <w:t>).</w:t>
      </w:r>
    </w:p>
    <w:p>
      <w:pPr/>
      <w:r>
        <w:rPr>
          <w:lang w:val="es_ES" w:bidi="es_ES"/>
        </w:rPr>
      </w:r>
      <w:r>
        <w:rPr>
          <w:i/>
          <w:lang w:val="es_ES" w:bidi="es_ES"/>
        </w:rPr>
        <w:t>Ver</w:t>
      </w:r>
      <w:r>
        <w:rPr>
          <w:lang w:val="es_ES" w:bidi="es_ES"/>
        </w:rPr>
        <w:t xml:space="preserve"> </w:t>
      </w:r>
      <w:r>
        <w:rPr>
          <w:lang w:val="es_ES" w:bidi="es_ES"/>
        </w:rPr>
        <w:t>Alván</w:t>
      </w:r>
      <w:r>
        <w:rPr>
          <w:lang w:val="es_ES" w:bidi="es_ES"/>
        </w:rPr>
        <w:t>.</w:t>
      </w:r>
      <w:r>
        <w:rPr>
          <w:lang w:val="es_ES" w:bidi="es_ES"/>
        </w:rPr>
      </w:r>
      <w:r>
        <w:rPr>
          <w:lang w:val="es_ES" w:bidi="es_ES"/>
        </w:rPr>
      </w:r>
    </w:p>
    <w:p>
      <w:pPr/>
      <w:r>
        <w:rPr>
          <w:lang w:val="es_ES" w:bidi="es_ES"/>
        </w:rPr>
      </w:r>
    </w:p>
    <w:p>
      <w:pPr>
        <w:pStyle w:val="Heading2"/>
      </w:pPr>
      <w:r>
        <w:rPr>
          <w:lang w:val="es_ES" w:bidi="es_ES"/>
        </w:rPr>
        <w:t>Alianza</w:t>
      </w:r>
      <w:r>
        <w:rPr>
          <w:lang w:val="es_ES" w:bidi="es_ES"/>
        </w:rPr>
      </w:r>
    </w:p>
    <w:p>
      <w:pPr/>
      <w:r>
        <w:rPr>
          <w:lang w:val="es_ES" w:bidi="es_ES"/>
        </w:rPr>
      </w:r>
      <w:r>
        <w:rPr>
          <w:lang w:val="es_ES" w:bidi="es_ES"/>
        </w:rPr>
        <w:t>Una alianza es una asociación estrecha entre individuos o naciones poderosas con un objetivo común. Estas alianzas se establecieron de diferentes formas, por ejemplo:</w:t>
      </w:r>
    </w:p>
    <w:p>
      <w:pPr>
        <w:pStyle w:val="ListBullet"/>
        <w:spacing w:line="240" w:lineRule="auto"/>
        <w:ind w:left="720"/>
      </w:pPr>
      <w:r>
        <w:rPr>
          <w:lang w:val="es_ES" w:bidi="es_ES"/>
        </w:rPr>
      </w:r>
      <w:r>
        <w:rPr>
          <w:lang w:val="es_ES" w:bidi="es_ES"/>
        </w:rPr>
        <w:t>Dando regalos.</w:t>
      </w:r>
    </w:p>
    <w:p>
      <w:pPr>
        <w:pStyle w:val="ListBullet"/>
        <w:spacing w:line="240" w:lineRule="auto"/>
        <w:ind w:left="720"/>
      </w:pPr>
      <w:r>
        <w:rPr>
          <w:lang w:val="es_ES" w:bidi="es_ES"/>
        </w:rPr>
      </w:r>
      <w:r>
        <w:rPr>
          <w:lang w:val="es_ES" w:bidi="es_ES"/>
        </w:rPr>
        <w:t>Haciendo juramentos.</w:t>
      </w:r>
    </w:p>
    <w:p>
      <w:pPr>
        <w:pStyle w:val="ListBullet"/>
        <w:spacing w:line="240" w:lineRule="auto"/>
        <w:ind w:left="720"/>
      </w:pPr>
      <w:r>
        <w:rPr>
          <w:lang w:val="es_ES" w:bidi="es_ES"/>
        </w:rPr>
      </w:r>
      <w:r>
        <w:rPr>
          <w:lang w:val="es_ES" w:bidi="es_ES"/>
        </w:rPr>
        <w:t>Pagando dinero a la familia al casarse (dotes).</w:t>
      </w:r>
    </w:p>
    <w:p>
      <w:pPr>
        <w:pStyle w:val="ListBullet"/>
        <w:spacing w:line="240" w:lineRule="auto"/>
        <w:ind w:left="720"/>
      </w:pPr>
      <w:r>
        <w:rPr>
          <w:lang w:val="es_ES" w:bidi="es_ES"/>
        </w:rPr>
      </w:r>
      <w:r>
        <w:rPr>
          <w:lang w:val="es_ES" w:bidi="es_ES"/>
        </w:rPr>
        <w:t>Arreglando matrimonios entre familias importantes.</w:t>
      </w:r>
    </w:p>
    <w:p>
      <w:pPr>
        <w:pStyle w:val="ListBullet"/>
        <w:spacing w:line="240" w:lineRule="auto"/>
        <w:ind w:left="720"/>
      </w:pPr>
      <w:r>
        <w:rPr>
          <w:lang w:val="es_ES" w:bidi="es_ES"/>
        </w:rPr>
      </w:r>
      <w:r>
        <w:rPr>
          <w:lang w:val="es_ES" w:bidi="es_ES"/>
        </w:rPr>
        <w:t>Haciendo acuerdos especiales (pactos).</w:t>
      </w:r>
    </w:p>
    <w:p>
      <w:pPr/>
      <w:r>
        <w:rPr>
          <w:lang w:val="es_ES" w:bidi="es_ES"/>
        </w:rPr>
      </w:r>
      <w:r>
        <w:rPr>
          <w:lang w:val="es_ES" w:bidi="es_ES"/>
        </w:rPr>
        <w:t>En la época de los patriarcas (cuando vivieron Abraham, Isaac y Jacob), los israelitas formaban alianzas con naciones extranjeras con facilidad. Abraham estableció alianzas con:</w:t>
      </w:r>
    </w:p>
    <w:p>
      <w:pPr>
        <w:pStyle w:val="ListBullet"/>
        <w:spacing w:line="240" w:lineRule="auto"/>
        <w:ind w:left="720"/>
      </w:pPr>
      <w:r>
        <w:rPr>
          <w:lang w:val="es_ES" w:bidi="es_ES"/>
        </w:rPr>
      </w:r>
      <w:r>
        <w:rPr>
          <w:lang w:val="es_ES" w:bidi="es_ES"/>
        </w:rPr>
        <w:t>Tres amorreos: Mamre, Escol y Aner (</w:t>
      </w:r>
      <w:r>
        <w:rPr>
          <w:lang w:val="es_ES" w:bidi="es_ES"/>
        </w:rPr>
        <w:t>Génesis 14:13, 24</w:t>
      </w:r>
      <w:r>
        <w:rPr>
          <w:lang w:val="es_ES" w:bidi="es_ES"/>
        </w:rPr>
        <w:t>)</w:t>
      </w:r>
    </w:p>
    <w:p>
      <w:pPr>
        <w:pStyle w:val="ListBullet"/>
        <w:spacing w:line="240" w:lineRule="auto"/>
        <w:ind w:left="720"/>
      </w:pPr>
      <w:r>
        <w:rPr>
          <w:lang w:val="es_ES" w:bidi="es_ES"/>
        </w:rPr>
      </w:r>
      <w:r>
        <w:rPr>
          <w:lang w:val="es_ES" w:bidi="es_ES"/>
        </w:rPr>
        <w:t>Abimelec, rey de Gerar (</w:t>
      </w:r>
      <w:r>
        <w:rPr>
          <w:lang w:val="es_ES" w:bidi="es_ES"/>
        </w:rPr>
        <w:t>Génesis 21:22–34</w:t>
      </w:r>
      <w:r>
        <w:rPr>
          <w:lang w:val="es_ES" w:bidi="es_ES"/>
        </w:rPr>
        <w:t>).</w:t>
      </w:r>
    </w:p>
    <w:p>
      <w:pPr/>
      <w:r>
        <w:rPr>
          <w:lang w:val="es_ES" w:bidi="es_ES"/>
        </w:rPr>
      </w:r>
      <w:r>
        <w:rPr>
          <w:lang w:val="es_ES" w:bidi="es_ES"/>
        </w:rPr>
        <w:t>Isaac, el hijo de Abraham, también hizo una alianza con Abimelec (</w:t>
      </w:r>
      <w:r>
        <w:rPr>
          <w:lang w:val="es_ES" w:bidi="es_ES"/>
        </w:rPr>
        <w:t>Génesis 26:26</w:t>
      </w:r>
      <w:r>
        <w:rPr>
          <w:lang w:val="es_ES" w:bidi="es_ES"/>
        </w:rPr>
        <w:t>–</w:t>
      </w:r>
      <w:r>
        <w:rPr>
          <w:lang w:val="es_ES" w:bidi="es_ES"/>
        </w:rPr>
        <w:t>31</w:t>
      </w:r>
      <w:r>
        <w:rPr>
          <w:lang w:val="es_ES" w:bidi="es_ES"/>
        </w:rPr>
        <w:t>).</w:t>
      </w:r>
    </w:p>
    <w:p>
      <w:pPr/>
      <w:r>
        <w:rPr>
          <w:lang w:val="es_ES" w:bidi="es_ES"/>
        </w:rPr>
      </w:r>
      <w:r>
        <w:rPr>
          <w:lang w:val="es_ES" w:bidi="es_ES"/>
        </w:rPr>
        <w:t>Más tarde, Moisés prohibió alianzas con los cananeos por razones religiosas (</w:t>
      </w:r>
      <w:r>
        <w:rPr>
          <w:lang w:val="es_ES" w:bidi="es_ES"/>
        </w:rPr>
        <w:t>Éxodo 23:31</w:t>
      </w:r>
      <w:r>
        <w:rPr>
          <w:lang w:val="es_ES" w:bidi="es_ES"/>
        </w:rPr>
        <w:t>–</w:t>
      </w:r>
      <w:r>
        <w:rPr>
          <w:lang w:val="es_ES" w:bidi="es_ES"/>
        </w:rPr>
        <w:t>33</w:t>
      </w:r>
      <w:r>
        <w:rPr>
          <w:lang w:val="es_ES" w:bidi="es_ES"/>
        </w:rPr>
        <w:t xml:space="preserve">; </w:t>
      </w:r>
      <w:r>
        <w:rPr>
          <w:lang w:val="es_ES" w:bidi="es_ES"/>
        </w:rPr>
        <w:t>34:12</w:t>
      </w:r>
      <w:r>
        <w:rPr>
          <w:lang w:val="es_ES" w:bidi="es_ES"/>
        </w:rPr>
        <w:t xml:space="preserve">; </w:t>
      </w:r>
      <w:r>
        <w:rPr>
          <w:lang w:val="es_ES" w:bidi="es_ES"/>
        </w:rPr>
        <w:t>Deuteronomio 7:1</w:t>
      </w:r>
      <w:r>
        <w:rPr>
          <w:lang w:val="es_ES" w:bidi="es_ES"/>
        </w:rPr>
        <w:t>–</w:t>
      </w:r>
      <w:r>
        <w:rPr>
          <w:lang w:val="es_ES" w:bidi="es_ES"/>
        </w:rPr>
        <w:t>4</w:t>
      </w:r>
      <w:r>
        <w:rPr>
          <w:lang w:val="es_ES" w:bidi="es_ES"/>
        </w:rPr>
        <w:t>). En la época de los jueces, se recordó a los israelitas este mandato (</w:t>
      </w:r>
      <w:r>
        <w:rPr>
          <w:lang w:val="es_ES" w:bidi="es_ES"/>
        </w:rPr>
        <w:t>Jueces 2:1</w:t>
      </w:r>
      <w:r>
        <w:rPr>
          <w:lang w:val="es_ES" w:bidi="es_ES"/>
        </w:rPr>
        <w:t>–</w:t>
      </w:r>
      <w:r>
        <w:rPr>
          <w:lang w:val="es_ES" w:bidi="es_ES"/>
        </w:rPr>
        <w:t>3</w:t>
      </w:r>
      <w:r>
        <w:rPr>
          <w:lang w:val="es_ES" w:bidi="es_ES"/>
        </w:rPr>
        <w:t xml:space="preserve">). Sin embargo, </w:t>
      </w:r>
      <w:r>
        <w:rPr>
          <w:lang w:val="es_ES" w:bidi="es_ES"/>
        </w:rPr>
        <w:t>Josué 9</w:t>
      </w:r>
      <w:r>
        <w:rPr>
          <w:lang w:val="es_ES" w:bidi="es_ES"/>
        </w:rPr>
        <w:t xml:space="preserve"> relata cómo Israel fue engañado para hacer una alianza con los gabaonitas.</w:t>
      </w:r>
    </w:p>
    <w:p>
      <w:pPr/>
      <w:r>
        <w:rPr>
          <w:lang w:val="es_ES" w:bidi="es_ES"/>
        </w:rPr>
      </w:r>
      <w:r>
        <w:rPr>
          <w:lang w:val="es_ES" w:bidi="es_ES"/>
        </w:rPr>
        <w:t>Durante la monarquía, muchos reyes formaron alianzas y contrajeron matrimonio con extranjeros:</w:t>
      </w:r>
    </w:p>
    <w:p>
      <w:pPr>
        <w:pStyle w:val="ListBullet"/>
        <w:spacing w:line="240" w:lineRule="auto"/>
        <w:ind w:left="720"/>
      </w:pPr>
      <w:r>
        <w:rPr>
          <w:lang w:val="es_ES" w:bidi="es_ES"/>
        </w:rPr>
      </w:r>
      <w:r>
        <w:rPr>
          <w:lang w:val="es_ES" w:bidi="es_ES"/>
        </w:rPr>
        <w:t>David (antes de ser rey de todo Israel) hizo un acuerdo con Aquís, rey de Gat, para luchar junto a los filisteos contra el ejército de Saúl (</w:t>
      </w:r>
      <w:r>
        <w:rPr>
          <w:lang w:val="es_ES" w:bidi="es_ES"/>
        </w:rPr>
        <w:t>1 Samuel 27:1</w:t>
      </w:r>
      <w:r>
        <w:rPr>
          <w:lang w:val="es_ES" w:bidi="es_ES"/>
        </w:rPr>
        <w:t xml:space="preserve">; </w:t>
      </w:r>
      <w:r>
        <w:rPr>
          <w:lang w:val="es_ES" w:bidi="es_ES"/>
        </w:rPr>
        <w:t>28:2</w:t>
      </w:r>
      <w:r>
        <w:rPr>
          <w:lang w:val="es_ES" w:bidi="es_ES"/>
        </w:rPr>
        <w:t>).</w:t>
      </w:r>
    </w:p>
    <w:p>
      <w:pPr>
        <w:pStyle w:val="ListBullet"/>
        <w:spacing w:line="240" w:lineRule="auto"/>
        <w:ind w:left="720"/>
      </w:pPr>
      <w:r>
        <w:rPr>
          <w:lang w:val="es_ES" w:bidi="es_ES"/>
        </w:rPr>
      </w:r>
      <w:r>
        <w:rPr>
          <w:lang w:val="es_ES" w:bidi="es_ES"/>
        </w:rPr>
        <w:t>Salomón estableció alianzas comerciales con Hiram de Tiro (</w:t>
      </w:r>
      <w:r>
        <w:rPr>
          <w:lang w:val="es_ES" w:bidi="es_ES"/>
        </w:rPr>
        <w:t>1 Reyes 5:1</w:t>
      </w:r>
      <w:r>
        <w:rPr>
          <w:lang w:val="es_ES" w:bidi="es_ES"/>
        </w:rPr>
        <w:t>–</w:t>
      </w:r>
      <w:r>
        <w:rPr>
          <w:lang w:val="es_ES" w:bidi="es_ES"/>
        </w:rPr>
        <w:t>18</w:t>
      </w:r>
      <w:r>
        <w:rPr>
          <w:lang w:val="es_ES" w:bidi="es_ES"/>
        </w:rPr>
        <w:t xml:space="preserve">; </w:t>
      </w:r>
      <w:r>
        <w:rPr>
          <w:lang w:val="es_ES" w:bidi="es_ES"/>
        </w:rPr>
        <w:t>9:26</w:t>
      </w:r>
      <w:r>
        <w:rPr>
          <w:lang w:val="es_ES" w:bidi="es_ES"/>
        </w:rPr>
        <w:t>–</w:t>
      </w:r>
      <w:r>
        <w:rPr>
          <w:lang w:val="es_ES" w:bidi="es_ES"/>
        </w:rPr>
        <w:t>28</w:t>
      </w:r>
      <w:r>
        <w:rPr>
          <w:lang w:val="es_ES" w:bidi="es_ES"/>
        </w:rPr>
        <w:t>).</w:t>
      </w:r>
    </w:p>
    <w:p>
      <w:pPr>
        <w:pStyle w:val="ListBullet"/>
        <w:spacing w:line="240" w:lineRule="auto"/>
        <w:ind w:left="720"/>
      </w:pPr>
      <w:r>
        <w:rPr>
          <w:lang w:val="es_ES" w:bidi="es_ES"/>
        </w:rPr>
      </w:r>
      <w:r>
        <w:rPr>
          <w:lang w:val="es_ES" w:bidi="es_ES"/>
        </w:rPr>
        <w:t>Salomón también estableció alianzas comerciales con el rey de Egipto (</w:t>
      </w:r>
      <w:r>
        <w:rPr>
          <w:lang w:val="es_ES" w:bidi="es_ES"/>
        </w:rPr>
        <w:t>1 Reyes 9:16</w:t>
      </w:r>
      <w:r>
        <w:rPr>
          <w:lang w:val="es_ES" w:bidi="es_ES"/>
        </w:rPr>
        <w:t>).</w:t>
      </w:r>
    </w:p>
    <w:p>
      <w:pPr>
        <w:pStyle w:val="ListBullet"/>
        <w:spacing w:line="240" w:lineRule="auto"/>
        <w:ind w:left="720"/>
      </w:pPr>
      <w:r>
        <w:rPr>
          <w:lang w:val="es_ES" w:bidi="es_ES"/>
        </w:rPr>
      </w:r>
      <w:r>
        <w:rPr>
          <w:lang w:val="es_ES" w:bidi="es_ES"/>
        </w:rPr>
        <w:t>Asa se alió con Ben Hadad, el rey de Siria (</w:t>
      </w:r>
      <w:r>
        <w:rPr>
          <w:lang w:val="es_ES" w:bidi="es_ES"/>
        </w:rPr>
        <w:t>1 Reyes 15:18</w:t>
      </w:r>
      <w:r>
        <w:rPr>
          <w:lang w:val="es_ES" w:bidi="es_ES"/>
        </w:rPr>
        <w:t>–</w:t>
      </w:r>
      <w:r>
        <w:rPr>
          <w:lang w:val="es_ES" w:bidi="es_ES"/>
        </w:rPr>
        <w:t>20</w:t>
      </w:r>
      <w:r>
        <w:rPr>
          <w:lang w:val="es_ES" w:bidi="es_ES"/>
        </w:rPr>
        <w:t>).</w:t>
      </w:r>
    </w:p>
    <w:p>
      <w:pPr>
        <w:pStyle w:val="ListBullet"/>
        <w:spacing w:line="240" w:lineRule="auto"/>
        <w:ind w:left="720"/>
      </w:pPr>
      <w:r>
        <w:rPr>
          <w:lang w:val="es_ES" w:bidi="es_ES"/>
        </w:rPr>
      </w:r>
      <w:r>
        <w:rPr>
          <w:lang w:val="es_ES" w:bidi="es_ES"/>
        </w:rPr>
        <w:t>El rey Acab se alió con Josafat para luchar contra Siria (</w:t>
      </w:r>
      <w:r>
        <w:rPr>
          <w:lang w:val="es_ES" w:bidi="es_ES"/>
        </w:rPr>
        <w:t>1 Reyes 22:1</w:t>
      </w:r>
      <w:r>
        <w:rPr>
          <w:lang w:val="es_ES" w:bidi="es_ES"/>
        </w:rPr>
        <w:t>–</w:t>
      </w:r>
      <w:r>
        <w:rPr>
          <w:lang w:val="es_ES" w:bidi="es_ES"/>
        </w:rPr>
        <w:t>4</w:t>
      </w:r>
      <w:r>
        <w:rPr>
          <w:lang w:val="es_ES" w:bidi="es_ES"/>
        </w:rPr>
        <w:t xml:space="preserve">; </w:t>
      </w:r>
      <w:r>
        <w:rPr>
          <w:lang w:val="es_ES" w:bidi="es_ES"/>
        </w:rPr>
        <w:t>2 Crónicas 18:1</w:t>
      </w:r>
      <w:r>
        <w:rPr>
          <w:lang w:val="es_ES" w:bidi="es_ES"/>
        </w:rPr>
        <w:t>–</w:t>
      </w:r>
      <w:r>
        <w:rPr>
          <w:lang w:val="es_ES" w:bidi="es_ES"/>
        </w:rPr>
        <w:t>13</w:t>
      </w:r>
      <w:r>
        <w:rPr>
          <w:lang w:val="es_ES" w:bidi="es_ES"/>
        </w:rPr>
        <w:t>).</w:t>
      </w:r>
    </w:p>
    <w:p>
      <w:pPr>
        <w:pStyle w:val="ListBullet"/>
        <w:spacing w:line="240" w:lineRule="auto"/>
        <w:ind w:left="720"/>
      </w:pPr>
      <w:r>
        <w:rPr>
          <w:lang w:val="es_ES" w:bidi="es_ES"/>
        </w:rPr>
      </w:r>
      <w:r>
        <w:rPr>
          <w:lang w:val="es_ES" w:bidi="es_ES"/>
        </w:rPr>
        <w:t>El rey Pecaj se alió con Rezín, el rey de Siria, para luchar contra Acaz, el rey de Judá (</w:t>
      </w:r>
      <w:r>
        <w:rPr>
          <w:lang w:val="es_ES" w:bidi="es_ES"/>
        </w:rPr>
        <w:t>Isaías 7:1</w:t>
      </w:r>
      <w:r>
        <w:rPr>
          <w:lang w:val="es_ES" w:bidi="es_ES"/>
        </w:rPr>
        <w:t>–</w:t>
      </w:r>
      <w:r>
        <w:rPr>
          <w:lang w:val="es_ES" w:bidi="es_ES"/>
        </w:rPr>
        <w:t>9</w:t>
      </w:r>
      <w:r>
        <w:rPr>
          <w:lang w:val="es_ES" w:bidi="es_ES"/>
        </w:rPr>
        <w:t>).</w:t>
      </w:r>
    </w:p>
    <w:p>
      <w:pPr>
        <w:pStyle w:val="ListBullet"/>
        <w:spacing w:line="240" w:lineRule="auto"/>
        <w:ind w:left="720"/>
      </w:pPr>
      <w:r>
        <w:rPr>
          <w:lang w:val="es_ES" w:bidi="es_ES"/>
        </w:rPr>
      </w:r>
      <w:r>
        <w:rPr>
          <w:lang w:val="es_ES" w:bidi="es_ES"/>
        </w:rPr>
        <w:t>El rey Acaz se alió con Tiglat-pileser, rey de Asiria, para luchar contra Pecaj y Rezín (</w:t>
      </w:r>
      <w:r>
        <w:rPr>
          <w:lang w:val="es_ES" w:bidi="es_ES"/>
        </w:rPr>
        <w:t>2 Reyes 16:7</w:t>
      </w:r>
      <w:r>
        <w:rPr>
          <w:lang w:val="es_ES" w:bidi="es_ES"/>
        </w:rPr>
        <w:t>–</w:t>
      </w:r>
      <w:r>
        <w:rPr>
          <w:lang w:val="es_ES" w:bidi="es_ES"/>
        </w:rPr>
        <w:t>9</w:t>
      </w:r>
      <w:r>
        <w:rPr>
          <w:lang w:val="es_ES" w:bidi="es_ES"/>
        </w:rPr>
        <w:t>).</w:t>
      </w:r>
    </w:p>
    <w:p>
      <w:pPr>
        <w:pStyle w:val="ListBullet"/>
        <w:spacing w:line="240" w:lineRule="auto"/>
        <w:ind w:left="720"/>
      </w:pPr>
      <w:r>
        <w:rPr>
          <w:lang w:val="es_ES" w:bidi="es_ES"/>
        </w:rPr>
      </w:r>
      <w:r>
        <w:rPr>
          <w:lang w:val="es_ES" w:bidi="es_ES"/>
        </w:rPr>
        <w:t>El rey Sedequías se alió con Egipto para luchar contra los babilonios (</w:t>
      </w:r>
      <w:r>
        <w:rPr>
          <w:lang w:val="es_ES" w:bidi="es_ES"/>
        </w:rPr>
        <w:t>2 Reyes 24:20</w:t>
      </w:r>
      <w:r>
        <w:rPr>
          <w:lang w:val="es_ES" w:bidi="es_ES"/>
        </w:rPr>
        <w:t xml:space="preserve">; </w:t>
      </w:r>
      <w:r>
        <w:rPr>
          <w:lang w:val="es_ES" w:bidi="es_ES"/>
        </w:rPr>
        <w:t>Ezequiel 17:1</w:t>
      </w:r>
      <w:r>
        <w:rPr>
          <w:lang w:val="es_ES" w:bidi="es_ES"/>
        </w:rPr>
        <w:t>–</w:t>
      </w:r>
      <w:r>
        <w:rPr>
          <w:lang w:val="es_ES" w:bidi="es_ES"/>
        </w:rPr>
        <w:t>21</w:t>
      </w:r>
      <w:r>
        <w:rPr>
          <w:lang w:val="es_ES" w:bidi="es_ES"/>
        </w:rPr>
        <w:t>).</w:t>
      </w:r>
    </w:p>
    <w:p>
      <w:pPr/>
      <w:r>
        <w:rPr>
          <w:lang w:val="es_ES" w:bidi="es_ES"/>
        </w:rPr>
      </w:r>
      <w:r>
        <w:rPr>
          <w:lang w:val="es_ES" w:bidi="es_ES"/>
        </w:rPr>
        <w:t>Estas alianzas a menudo introdujeron religiones extranjeras en Jerusalén (</w:t>
      </w:r>
      <w:r>
        <w:rPr>
          <w:lang w:val="es_ES" w:bidi="es_ES"/>
        </w:rPr>
        <w:t>2 Reyes 16:10</w:t>
      </w:r>
      <w:r>
        <w:rPr>
          <w:lang w:val="es_ES" w:bidi="es_ES"/>
        </w:rPr>
        <w:t>–</w:t>
      </w:r>
      <w:r>
        <w:rPr>
          <w:lang w:val="es_ES" w:bidi="es_ES"/>
        </w:rPr>
        <w:t>18</w:t>
      </w:r>
      <w:r>
        <w:rPr>
          <w:lang w:val="es_ES" w:bidi="es_ES"/>
        </w:rPr>
        <w:t>). Esto llevó a los profetas a criticarlas (</w:t>
      </w:r>
      <w:r>
        <w:rPr>
          <w:lang w:val="es_ES" w:bidi="es_ES"/>
        </w:rPr>
        <w:t>Oseas 8:8</w:t>
      </w:r>
      <w:r>
        <w:rPr>
          <w:lang w:val="es_ES" w:bidi="es_ES"/>
        </w:rPr>
        <w:t>–</w:t>
      </w:r>
      <w:r>
        <w:rPr>
          <w:lang w:val="es_ES" w:bidi="es_ES"/>
        </w:rPr>
        <w:t>10</w:t>
      </w:r>
      <w:r>
        <w:rPr>
          <w:lang w:val="es_ES" w:bidi="es_ES"/>
        </w:rPr>
        <w:t xml:space="preserve">; </w:t>
      </w:r>
      <w:r>
        <w:rPr>
          <w:lang w:val="es_ES" w:bidi="es_ES"/>
        </w:rPr>
        <w:t>Isaías 30:1</w:t>
      </w:r>
      <w:r>
        <w:rPr>
          <w:lang w:val="es_ES" w:bidi="es_ES"/>
        </w:rPr>
        <w:t>–</w:t>
      </w:r>
      <w:r>
        <w:rPr>
          <w:lang w:val="es_ES" w:bidi="es_ES"/>
        </w:rPr>
        <w:t>3, 15</w:t>
      </w:r>
      <w:r>
        <w:rPr>
          <w:lang w:val="es_ES" w:bidi="es_ES"/>
        </w:rPr>
        <w:t>–</w:t>
      </w:r>
      <w:r>
        <w:rPr>
          <w:lang w:val="es_ES" w:bidi="es_ES"/>
        </w:rPr>
        <w:t>16</w:t>
      </w:r>
      <w:r>
        <w:rPr>
          <w:lang w:val="es_ES" w:bidi="es_ES"/>
        </w:rPr>
        <w:t xml:space="preserve">; </w:t>
      </w:r>
      <w:r>
        <w:rPr>
          <w:lang w:val="es_ES" w:bidi="es_ES"/>
        </w:rPr>
        <w:t>Jeremías 2:18</w:t>
      </w:r>
      <w:r>
        <w:rPr>
          <w:lang w:val="es_ES" w:bidi="es_ES"/>
        </w:rPr>
        <w:t>).</w:t>
      </w:r>
      <w:r>
        <w:rPr>
          <w:lang w:val="es_ES" w:bidi="es_ES"/>
        </w:rPr>
      </w:r>
      <w:r>
        <w:rPr>
          <w:lang w:val="es_ES" w:bidi="es_ES"/>
        </w:rPr>
      </w:r>
    </w:p>
    <w:p>
      <w:pPr/>
      <w:r>
        <w:rPr>
          <w:lang w:val="es_ES" w:bidi="es_ES"/>
        </w:rPr>
      </w:r>
    </w:p>
    <w:p>
      <w:pPr>
        <w:pStyle w:val="Heading2"/>
      </w:pPr>
      <w:r>
        <w:rPr>
          <w:lang w:val="es_ES" w:bidi="es_ES"/>
        </w:rPr>
        <w:t>Alimentos y Preparación de Alimentos</w:t>
      </w:r>
      <w:r>
        <w:rPr>
          <w:lang w:val="es_ES" w:bidi="es_ES"/>
        </w:rPr>
      </w:r>
    </w:p>
    <w:p>
      <w:pPr/>
      <w:r>
        <w:rPr>
          <w:lang w:val="es_ES" w:bidi="es_ES"/>
        </w:rPr>
      </w:r>
      <w:r>
        <w:rPr>
          <w:lang w:val="es_ES" w:bidi="es_ES"/>
        </w:rPr>
        <w:t>Los elementos que el cuerpo necesita para mantenerse vivo y las maneras de prepararlos para el consumo. En tiempos bíblicos, las personas comían:</w:t>
      </w:r>
    </w:p>
    <w:p>
      <w:pPr>
        <w:pStyle w:val="ListBullet"/>
        <w:spacing w:line="240" w:lineRule="auto"/>
        <w:ind w:left="720"/>
      </w:pPr>
      <w:r>
        <w:rPr>
          <w:lang w:val="es_ES" w:bidi="es_ES"/>
        </w:rPr>
      </w:r>
      <w:r>
        <w:rPr>
          <w:lang w:val="es_ES" w:bidi="es_ES"/>
        </w:rPr>
        <w:t>Pan</w:t>
      </w:r>
    </w:p>
    <w:p>
      <w:pPr>
        <w:pStyle w:val="ListBullet"/>
        <w:spacing w:line="240" w:lineRule="auto"/>
        <w:ind w:left="720"/>
      </w:pPr>
      <w:r>
        <w:rPr>
          <w:lang w:val="es_ES" w:bidi="es_ES"/>
        </w:rPr>
      </w:r>
      <w:r>
        <w:rPr>
          <w:lang w:val="es_ES" w:bidi="es_ES"/>
        </w:rPr>
        <w:t>Productos lácteos</w:t>
      </w:r>
    </w:p>
    <w:p>
      <w:pPr>
        <w:pStyle w:val="ListBullet"/>
        <w:spacing w:line="240" w:lineRule="auto"/>
        <w:ind w:left="720"/>
      </w:pPr>
      <w:r>
        <w:rPr>
          <w:lang w:val="es_ES" w:bidi="es_ES"/>
        </w:rPr>
      </w:r>
      <w:r>
        <w:rPr>
          <w:lang w:val="es_ES" w:bidi="es_ES"/>
        </w:rPr>
        <w:t>Frutas</w:t>
      </w:r>
    </w:p>
    <w:p>
      <w:pPr>
        <w:pStyle w:val="ListBullet"/>
        <w:spacing w:line="240" w:lineRule="auto"/>
        <w:ind w:left="720"/>
      </w:pPr>
      <w:r>
        <w:rPr>
          <w:lang w:val="es_ES" w:bidi="es_ES"/>
        </w:rPr>
      </w:r>
      <w:r>
        <w:rPr>
          <w:lang w:val="es_ES" w:bidi="es_ES"/>
        </w:rPr>
        <w:t>Carne</w:t>
      </w:r>
    </w:p>
    <w:p>
      <w:pPr>
        <w:pStyle w:val="ListBullet"/>
        <w:spacing w:line="240" w:lineRule="auto"/>
        <w:ind w:left="720"/>
      </w:pPr>
      <w:r>
        <w:rPr>
          <w:lang w:val="es_ES" w:bidi="es_ES"/>
        </w:rPr>
      </w:r>
      <w:r>
        <w:rPr>
          <w:lang w:val="es_ES" w:bidi="es_ES"/>
        </w:rPr>
        <w:t>Pescado</w:t>
      </w:r>
    </w:p>
    <w:p>
      <w:pPr/>
      <w:r>
        <w:rPr>
          <w:lang w:val="es_ES" w:bidi="es_ES"/>
        </w:rPr>
      </w:r>
      <w:r>
        <w:rPr>
          <w:lang w:val="es_ES" w:bidi="es_ES"/>
        </w:rPr>
        <w:t>La comida también se entregaba como sacrificio o se ofrecía como regalo. Encontrar suficiente comida era una preocupación constante porque a menudo estaba limitada por:</w:t>
      </w:r>
    </w:p>
    <w:p>
      <w:pPr>
        <w:pStyle w:val="ListBullet"/>
        <w:spacing w:line="240" w:lineRule="auto"/>
        <w:ind w:left="720"/>
      </w:pPr>
      <w:r>
        <w:rPr>
          <w:lang w:val="es_ES" w:bidi="es_ES"/>
        </w:rPr>
      </w:r>
      <w:r>
        <w:rPr>
          <w:lang w:val="es_ES" w:bidi="es_ES"/>
        </w:rPr>
        <w:t>Sequías (</w:t>
      </w:r>
      <w:r>
        <w:rPr>
          <w:lang w:val="es_ES" w:bidi="es_ES"/>
        </w:rPr>
        <w:t>2 Re 4:38</w:t>
      </w:r>
      <w:r>
        <w:rPr>
          <w:lang w:val="es_ES" w:bidi="es_ES"/>
        </w:rPr>
        <w:t xml:space="preserve">; </w:t>
      </w:r>
      <w:r>
        <w:rPr>
          <w:lang w:val="es_ES" w:bidi="es_ES"/>
        </w:rPr>
        <w:t>Jr 14:1,4–6,</w:t>
      </w:r>
      <w:r>
        <w:rPr>
          <w:lang w:val="es_ES" w:bidi="es_ES"/>
        </w:rPr>
        <w:t xml:space="preserve"> </w:t>
      </w:r>
      <w:r>
        <w:rPr>
          <w:lang w:val="es_ES" w:bidi="es_ES"/>
        </w:rPr>
        <w:t>Ag 1:11</w:t>
      </w:r>
      <w:r>
        <w:rPr>
          <w:lang w:val="es_ES" w:bidi="es_ES"/>
        </w:rPr>
        <w:t>)</w:t>
      </w:r>
    </w:p>
    <w:p>
      <w:pPr>
        <w:pStyle w:val="ListBullet"/>
        <w:spacing w:line="240" w:lineRule="auto"/>
        <w:ind w:left="720"/>
      </w:pPr>
      <w:r>
        <w:rPr>
          <w:lang w:val="es_ES" w:bidi="es_ES"/>
        </w:rPr>
      </w:r>
      <w:r>
        <w:rPr>
          <w:lang w:val="es_ES" w:bidi="es_ES"/>
        </w:rPr>
        <w:t>Granizo (</w:t>
      </w:r>
      <w:r>
        <w:rPr>
          <w:lang w:val="es_ES" w:bidi="es_ES"/>
        </w:rPr>
        <w:t>Ag 2:17</w:t>
      </w:r>
      <w:r>
        <w:rPr>
          <w:lang w:val="es_ES" w:bidi="es_ES"/>
        </w:rPr>
        <w:t>)</w:t>
      </w:r>
    </w:p>
    <w:p>
      <w:pPr>
        <w:pStyle w:val="ListBullet"/>
        <w:spacing w:line="240" w:lineRule="auto"/>
        <w:ind w:left="720"/>
      </w:pPr>
      <w:r>
        <w:rPr>
          <w:lang w:val="es_ES" w:bidi="es_ES"/>
        </w:rPr>
      </w:r>
      <w:r>
        <w:rPr>
          <w:lang w:val="es_ES" w:bidi="es_ES"/>
        </w:rPr>
        <w:t>Guerra (</w:t>
      </w:r>
      <w:r>
        <w:rPr>
          <w:lang w:val="es_ES" w:bidi="es_ES"/>
        </w:rPr>
        <w:t>2 Re 6:25</w:t>
      </w:r>
      <w:r>
        <w:rPr>
          <w:lang w:val="es_ES" w:bidi="es_ES"/>
        </w:rPr>
        <w:t>)</w:t>
      </w:r>
    </w:p>
    <w:p>
      <w:pPr>
        <w:pStyle w:val="ListBullet"/>
        <w:spacing w:line="240" w:lineRule="auto"/>
        <w:ind w:left="720"/>
      </w:pPr>
      <w:r>
        <w:rPr>
          <w:lang w:val="es_ES" w:bidi="es_ES"/>
        </w:rPr>
      </w:r>
      <w:r>
        <w:rPr>
          <w:lang w:val="es_ES" w:bidi="es_ES"/>
        </w:rPr>
        <w:t>Langostas</w:t>
      </w:r>
    </w:p>
    <w:p>
      <w:pPr/>
      <w:r>
        <w:rPr>
          <w:lang w:val="es_ES" w:bidi="es_ES"/>
        </w:rPr>
      </w:r>
      <w:r>
        <w:rPr>
          <w:lang w:val="es_ES" w:bidi="es_ES"/>
        </w:rPr>
        <w:t>Había más comida en Palestina, conocida como una "tierra que fluye leche y miel", que en otras partes del Oriente Medio. Sin embargo, la agricultura en suelos poco profundos hacía que los cultivos dependieran de las lluvias regulares. Los cultivos egipcios eran más seguros porque el Nilo era una fuente de agua constante.</w:t>
      </w:r>
    </w:p>
    <w:p>
      <w:pPr/>
      <w:r>
        <w:rPr>
          <w:lang w:val="es_ES" w:bidi="es_ES"/>
        </w:rPr>
      </w:r>
      <w:r>
        <w:rPr>
          <w:lang w:val="es_ES" w:bidi="es_ES"/>
        </w:rPr>
        <w:t>Las escaseces de alimentos se consideraban advertencias o castigos de Dios (</w:t>
      </w:r>
      <w:r>
        <w:rPr>
          <w:lang w:val="es_ES" w:bidi="es_ES"/>
        </w:rPr>
        <w:t>Lm 4:9, 11,</w:t>
      </w:r>
      <w:r>
        <w:rPr>
          <w:lang w:val="es_ES" w:bidi="es_ES"/>
        </w:rPr>
        <w:t xml:space="preserve"> </w:t>
      </w:r>
      <w:r>
        <w:rPr>
          <w:lang w:val="es_ES" w:bidi="es_ES"/>
        </w:rPr>
        <w:t>Am 4:6–9</w:t>
      </w:r>
      <w:r>
        <w:rPr>
          <w:lang w:val="es_ES" w:bidi="es_ES"/>
        </w:rPr>
        <w:t>). Tenían el propósito de recordar a las personas que la vida es más que comida y que deben mantener la fe en tiempos difíciles (</w:t>
      </w:r>
      <w:r>
        <w:rPr>
          <w:lang w:val="es_ES" w:bidi="es_ES"/>
        </w:rPr>
        <w:t>Dt 8:3,</w:t>
      </w:r>
      <w:r>
        <w:rPr>
          <w:lang w:val="es_ES" w:bidi="es_ES"/>
        </w:rPr>
        <w:t xml:space="preserve"> </w:t>
      </w:r>
      <w:r>
        <w:rPr>
          <w:lang w:val="es_ES" w:bidi="es_ES"/>
        </w:rPr>
        <w:t>Ha 3:17–18</w:t>
      </w:r>
      <w:r>
        <w:rPr>
          <w:lang w:val="es_ES" w:bidi="es_ES"/>
        </w:rPr>
        <w:t>).</w:t>
      </w:r>
    </w:p>
    <w:p>
      <w:pPr/>
      <w:r>
        <w:rPr>
          <w:lang w:val="es_ES" w:bidi="es_ES"/>
        </w:rPr>
      </w:r>
      <w:r>
        <w:rPr>
          <w:lang w:val="es_ES" w:bidi="es_ES"/>
        </w:rPr>
        <w:t>Los principales alimentos que consumían los primeros israelitas mientras viajaban con sus rebaños eran la leche y productos lácteos como el queso. A medida que las personas se establecieron en un lugar, comenzaron a cultivar granos y vegetales, y plantaban huertos y viñedos. A veces cultivaban granos por una temporada, los cosechaban y luego trasladaban sus rebaños a otros pastizales. Los sacrificios religiosos y las festividades eran momentos para ser solemnes, pero también para celebrar con alegría. Las victorias se conmemoraban con banquetes y festines que incluían la comida tomada del campamento del enemigo derrotado.</w:t>
      </w:r>
    </w:p>
    <w:p>
      <w:pPr>
        <w:pStyle w:val="Heading3"/>
      </w:pPr>
      <w:r>
        <w:rPr>
          <w:lang w:val="es_ES" w:bidi="es_ES"/>
        </w:rPr>
        <w:t>Resumen</w:t>
      </w:r>
    </w:p>
    <w:p>
      <w:pPr/>
      <w:r>
        <w:rPr>
          <w:lang w:val="es_ES" w:bidi="es_ES"/>
        </w:rPr>
      </w:r>
      <w:r>
        <w:rPr>
          <w:lang w:val="es_ES" w:bidi="es_ES"/>
        </w:rPr>
        <w:t>• Productos lácteos</w:t>
      </w:r>
    </w:p>
    <w:p>
      <w:pPr/>
      <w:r>
        <w:rPr>
          <w:lang w:val="es_ES" w:bidi="es_ES"/>
        </w:rPr>
      </w:r>
      <w:r>
        <w:rPr>
          <w:lang w:val="es_ES" w:bidi="es_ES"/>
        </w:rPr>
        <w:t>• Cultivo de granos</w:t>
      </w:r>
    </w:p>
    <w:p>
      <w:pPr/>
      <w:r>
        <w:rPr>
          <w:lang w:val="es_ES" w:bidi="es_ES"/>
        </w:rPr>
      </w:r>
      <w:r>
        <w:rPr>
          <w:lang w:val="es_ES" w:bidi="es_ES"/>
        </w:rPr>
        <w:t>• Productos de origen animal</w:t>
      </w:r>
    </w:p>
    <w:p>
      <w:pPr/>
      <w:r>
        <w:rPr>
          <w:lang w:val="es_ES" w:bidi="es_ES"/>
        </w:rPr>
      </w:r>
      <w:r>
        <w:rPr>
          <w:lang w:val="es_ES" w:bidi="es_ES"/>
        </w:rPr>
        <w:t>• Insectos y sus productos alimenticios</w:t>
      </w:r>
    </w:p>
    <w:p>
      <w:pPr/>
      <w:r>
        <w:rPr>
          <w:lang w:val="es_ES" w:bidi="es_ES"/>
        </w:rPr>
      </w:r>
      <w:r>
        <w:rPr>
          <w:lang w:val="es_ES" w:bidi="es_ES"/>
        </w:rPr>
        <w:t>• Verduras y especias</w:t>
      </w:r>
    </w:p>
    <w:p>
      <w:pPr/>
      <w:r>
        <w:rPr>
          <w:lang w:val="es_ES" w:bidi="es_ES"/>
        </w:rPr>
      </w:r>
      <w:r>
        <w:rPr>
          <w:lang w:val="es_ES" w:bidi="es_ES"/>
        </w:rPr>
        <w:t>• Frutas, nueces y vinos</w:t>
      </w:r>
    </w:p>
    <w:p>
      <w:pPr>
        <w:pStyle w:val="Heading3"/>
      </w:pPr>
      <w:r>
        <w:rPr>
          <w:lang w:val="es_ES" w:bidi="es_ES"/>
        </w:rPr>
        <w:t>Productos lácteos</w:t>
      </w:r>
    </w:p>
    <w:p>
      <w:pPr/>
      <w:r>
        <w:rPr>
          <w:lang w:val="es_ES" w:bidi="es_ES"/>
        </w:rPr>
      </w:r>
      <w:r>
        <w:rPr>
          <w:lang w:val="es_ES" w:bidi="es_ES"/>
        </w:rPr>
        <w:t xml:space="preserve">La leche y sus derivados eran fundamentales en la dieta israelita (ver </w:t>
      </w:r>
      <w:r>
        <w:rPr>
          <w:lang w:val="es_ES" w:bidi="es_ES"/>
        </w:rPr>
        <w:t>Jc 4:19</w:t>
      </w:r>
      <w:r>
        <w:rPr>
          <w:lang w:val="es_ES" w:bidi="es_ES"/>
        </w:rPr>
        <w:t>). La leche de cabra era la más común, aunque también consumían leche de camellos, vacas y ovejas (</w:t>
      </w:r>
      <w:r>
        <w:rPr>
          <w:lang w:val="es_ES" w:bidi="es_ES"/>
        </w:rPr>
        <w:t>Gn 32:15,</w:t>
      </w:r>
      <w:r>
        <w:rPr>
          <w:lang w:val="es_ES" w:bidi="es_ES"/>
        </w:rPr>
        <w:t xml:space="preserve"> </w:t>
      </w:r>
      <w:r>
        <w:rPr>
          <w:lang w:val="es_ES" w:bidi="es_ES"/>
        </w:rPr>
        <w:t>Dt 32:14,</w:t>
      </w:r>
      <w:r>
        <w:rPr>
          <w:lang w:val="es_ES" w:bidi="es_ES"/>
        </w:rPr>
        <w:t xml:space="preserve"> </w:t>
      </w:r>
      <w:r>
        <w:rPr>
          <w:lang w:val="es_ES" w:bidi="es_ES"/>
        </w:rPr>
        <w:t>Pr 27:27</w:t>
      </w:r>
      <w:r>
        <w:rPr>
          <w:lang w:val="es_ES" w:bidi="es_ES"/>
        </w:rPr>
        <w:t>).</w:t>
      </w:r>
    </w:p>
    <w:p>
      <w:pPr/>
      <w:r>
        <w:rPr>
          <w:lang w:val="es_ES" w:bidi="es_ES"/>
        </w:rPr>
      </w:r>
      <w:r>
        <w:rPr>
          <w:lang w:val="es_ES" w:bidi="es_ES"/>
        </w:rPr>
        <w:t>La leche fresca no se podía conservar en el caluroso clima palestino, por lo que se la transformaba en suero de leche, cuajada y queso. La leche se vertía en pieles de cabra, donde se agriaba y espesaba. La condición impura de las pieles usadas y el movimiento durante su transporte la transformaban. El movimiento de la bolsa (generalmente el estómago de una vaca, con la enzima renina, que se utiliza en la fabricación de queso) producía cuajada. Se menciona la cuajada como parte de la comida que Abraham ofreció a sus invitados especiales (</w:t>
      </w:r>
      <w:r>
        <w:rPr>
          <w:lang w:val="es_ES" w:bidi="es_ES"/>
        </w:rPr>
        <w:t>Gn 18:8</w:t>
      </w:r>
      <w:r>
        <w:rPr>
          <w:lang w:val="es_ES" w:bidi="es_ES"/>
        </w:rPr>
        <w:t>).</w:t>
      </w:r>
    </w:p>
    <w:p>
      <w:pPr/>
      <w:r>
        <w:rPr>
          <w:lang w:val="es_ES" w:bidi="es_ES"/>
        </w:rPr>
      </w:r>
      <w:r>
        <w:rPr>
          <w:lang w:val="es_ES" w:bidi="es_ES"/>
        </w:rPr>
        <w:t xml:space="preserve">La palabra hebrea para cuajada </w:t>
      </w:r>
      <w:r>
        <w:rPr>
          <w:i/>
          <w:lang w:val="es_ES" w:bidi="es_ES"/>
        </w:rPr>
        <w:t>(chena)</w:t>
      </w:r>
      <w:r>
        <w:rPr>
          <w:lang w:val="es_ES" w:bidi="es_ES"/>
        </w:rPr>
        <w:t xml:space="preserve"> también se traduce como "mantequilla" (</w:t>
      </w:r>
      <w:r>
        <w:rPr>
          <w:lang w:val="es_ES" w:bidi="es_ES"/>
        </w:rPr>
        <w:t>Jb 10:10</w:t>
      </w:r>
      <w:r>
        <w:rPr>
          <w:lang w:val="es_ES" w:bidi="es_ES"/>
        </w:rPr>
        <w:t>). Esta mantequilla sería similar en consistencia al yogur sin el líquido. Cuando se exprimía y se formaba en pequeñas bolas, duraba mucho tiempo independientemente del clima. Por lo tanto, estas cuajadas eran valiosas para viajes largos.</w:t>
      </w:r>
    </w:p>
    <w:p>
      <w:pPr>
        <w:pStyle w:val="Heading3"/>
      </w:pPr>
      <w:r>
        <w:rPr>
          <w:lang w:val="es_ES" w:bidi="es_ES"/>
        </w:rPr>
        <w:t>Cultivo de Granos</w:t>
      </w:r>
    </w:p>
    <w:p>
      <w:pPr/>
      <w:r>
        <w:rPr>
          <w:lang w:val="es_ES" w:bidi="es_ES"/>
        </w:rPr>
      </w:r>
      <w:r>
        <w:rPr>
          <w:lang w:val="es_ES" w:bidi="es_ES"/>
        </w:rPr>
        <w:t>El pan es el alimento mencionado con mayor frecuencia en la Biblia. El término se refiere a alimentos preparados a partir de granos. En tiempos bíblicos, el pan podía hacerse de varios granos. Trigo, cebada y espelta se cultivaban en Egipto (</w:t>
      </w:r>
      <w:r>
        <w:rPr>
          <w:lang w:val="es_ES" w:bidi="es_ES"/>
        </w:rPr>
        <w:t>Ex 9:31–32</w:t>
      </w:r>
      <w:r>
        <w:rPr>
          <w:lang w:val="es_ES" w:bidi="es_ES"/>
        </w:rPr>
        <w:t>).</w:t>
      </w:r>
    </w:p>
    <w:p>
      <w:pPr/>
      <w:r>
        <w:rPr>
          <w:lang w:val="es_ES" w:bidi="es_ES"/>
        </w:rPr>
      </w:r>
      <w:r>
        <w:rPr>
          <w:lang w:val="es_ES" w:bidi="es_ES"/>
        </w:rPr>
        <w:t>Un médico egipcio, Sinuhe, escribió a mediados del siglo XX a.C. que el pan se horneaba diariamente en Palestina y Siria, y probablemente se servía con cada comida. Este pan era probablemente una torta plana hecha de cebada o una forma inferior de trigo, ya que estos eran los dos cultivos que Sinuhe observó. El trigo era el grano más caro. La harina fina de trigo era un lujo para los ricos (</w:t>
      </w:r>
      <w:r>
        <w:rPr>
          <w:lang w:val="es_ES" w:bidi="es_ES"/>
        </w:rPr>
        <w:t>Gn 18:6;</w:t>
      </w:r>
      <w:r>
        <w:rPr>
          <w:lang w:val="es_ES" w:bidi="es_ES"/>
        </w:rPr>
        <w:t xml:space="preserve"> </w:t>
      </w:r>
      <w:r>
        <w:rPr>
          <w:lang w:val="es_ES" w:bidi="es_ES"/>
        </w:rPr>
        <w:t>Esd 16:13,19</w:t>
      </w:r>
      <w:r>
        <w:rPr>
          <w:lang w:val="es_ES" w:bidi="es_ES"/>
        </w:rPr>
        <w:t>). Más tarde, el trigo se convirtió en una valiosa exportación de Tiro al Mediterráneo.</w:t>
      </w:r>
    </w:p>
    <w:p>
      <w:pPr/>
      <w:r>
        <w:rPr>
          <w:lang w:val="es_ES" w:bidi="es_ES"/>
        </w:rPr>
      </w:r>
      <w:r>
        <w:rPr>
          <w:lang w:val="es_ES" w:bidi="es_ES"/>
        </w:rPr>
        <w:t>La cebada podía cultivarse en suelos pobres y tolerar la sequía. Por eso, era un cultivo de grano popular en el antiguo Oriente Medio. La cebada se cosechaba antes que el trigo. El pan de cebada (</w:t>
      </w:r>
      <w:r>
        <w:rPr>
          <w:lang w:val="es_ES" w:bidi="es_ES"/>
        </w:rPr>
        <w:t>Jc 7:13,</w:t>
      </w:r>
      <w:r>
        <w:rPr>
          <w:lang w:val="es_ES" w:bidi="es_ES"/>
        </w:rPr>
        <w:t xml:space="preserve"> </w:t>
      </w:r>
      <w:r>
        <w:rPr>
          <w:lang w:val="es_ES" w:bidi="es_ES"/>
        </w:rPr>
        <w:t>2 Re 4:42</w:t>
      </w:r>
      <w:r>
        <w:rPr>
          <w:lang w:val="es_ES" w:bidi="es_ES"/>
        </w:rPr>
        <w:t>) y las tortas de cebada (</w:t>
      </w:r>
      <w:r>
        <w:rPr>
          <w:lang w:val="es_ES" w:bidi="es_ES"/>
        </w:rPr>
        <w:t>Esd 4:12</w:t>
      </w:r>
      <w:r>
        <w:rPr>
          <w:lang w:val="es_ES" w:bidi="es_ES"/>
        </w:rPr>
        <w:t>) eran consumidos por los trabajadores pobres. Jesús multiplicó los cinco panes de cebada y dos peces de un niño para alimentar a cinco mil personas (</w:t>
      </w:r>
      <w:r>
        <w:rPr>
          <w:lang w:val="es_ES" w:bidi="es_ES"/>
        </w:rPr>
        <w:t>Jn 6:9–13</w:t>
      </w:r>
      <w:r>
        <w:rPr>
          <w:lang w:val="es_ES" w:bidi="es_ES"/>
        </w:rPr>
        <w:t>).</w:t>
      </w:r>
    </w:p>
    <w:p>
      <w:pPr/>
      <w:r>
        <w:rPr>
          <w:lang w:val="es_ES" w:bidi="es_ES"/>
        </w:rPr>
      </w:r>
      <w:r>
        <w:rPr>
          <w:lang w:val="es_ES" w:bidi="es_ES"/>
        </w:rPr>
        <w:t>Se plantaban otros dos tipos de granos alrededor de los bordes de los campos y se utilizaron cuando la comida era escasa:</w:t>
      </w:r>
    </w:p>
    <w:p>
      <w:pPr>
        <w:pStyle w:val="ListBullet"/>
        <w:spacing w:line="240" w:lineRule="auto"/>
        <w:ind w:left="720"/>
      </w:pPr>
      <w:r>
        <w:rPr>
          <w:lang w:val="es_ES" w:bidi="es_ES"/>
        </w:rPr>
      </w:r>
      <w:r>
        <w:rPr>
          <w:lang w:val="es_ES" w:bidi="es_ES"/>
        </w:rPr>
        <w:t>Mijo: un pequeño grano que crece en tallos cortos de menos de 0.6 metros (dos pies) de altura</w:t>
      </w:r>
    </w:p>
    <w:p>
      <w:pPr>
        <w:pStyle w:val="ListBullet"/>
        <w:spacing w:line="240" w:lineRule="auto"/>
        <w:ind w:left="720"/>
      </w:pPr>
      <w:r>
        <w:rPr>
          <w:lang w:val="es_ES" w:bidi="es_ES"/>
        </w:rPr>
      </w:r>
      <w:r>
        <w:rPr>
          <w:lang w:val="es_ES" w:bidi="es_ES"/>
        </w:rPr>
        <w:t>Espelta: una variedad de trigo</w:t>
      </w:r>
    </w:p>
    <w:p>
      <w:pPr/>
      <w:r>
        <w:rPr>
          <w:lang w:val="es_ES" w:bidi="es_ES"/>
        </w:rPr>
      </w:r>
      <w:r>
        <w:rPr>
          <w:lang w:val="es_ES" w:bidi="es_ES"/>
        </w:rPr>
        <w:t>Una forma primitiva de procesar el grano era frotarlo entre las manos para separar los granos, tal como lo hicieron Jesús y sus discípulos (</w:t>
      </w:r>
      <w:r>
        <w:rPr>
          <w:lang w:val="es_ES" w:bidi="es_ES"/>
        </w:rPr>
        <w:t>Lc 6:1</w:t>
      </w:r>
      <w:r>
        <w:rPr>
          <w:lang w:val="es_ES" w:bidi="es_ES"/>
        </w:rPr>
        <w:t>). Hacer esto en sábado (el día de descanso) se consideraba trabajo y estaba prohibido.</w:t>
      </w:r>
    </w:p>
    <w:p>
      <w:pPr/>
      <w:r>
        <w:rPr>
          <w:lang w:val="es_ES" w:bidi="es_ES"/>
        </w:rPr>
      </w:r>
      <w:r>
        <w:rPr>
          <w:lang w:val="es_ES" w:bidi="es_ES"/>
        </w:rPr>
        <w:t>Tostar (asar ligeramente el grano en una sartén) era otro método sencillo de preparación (</w:t>
      </w:r>
      <w:r>
        <w:rPr>
          <w:lang w:val="es_ES" w:bidi="es_ES"/>
        </w:rPr>
        <w:t>Jos 5:11,</w:t>
      </w:r>
      <w:r>
        <w:rPr>
          <w:lang w:val="es_ES" w:bidi="es_ES"/>
        </w:rPr>
        <w:t xml:space="preserve"> </w:t>
      </w:r>
      <w:r>
        <w:rPr>
          <w:lang w:val="es_ES" w:bidi="es_ES"/>
        </w:rPr>
        <w:t>1 Sam 17:17</w:t>
      </w:r>
      <w:r>
        <w:rPr>
          <w:lang w:val="es_ES" w:bidi="es_ES"/>
        </w:rPr>
        <w:t>). Era una comida rápida tanto para trabajadores como para reyes (</w:t>
      </w:r>
      <w:r>
        <w:rPr>
          <w:lang w:val="es_ES" w:bidi="es_ES"/>
        </w:rPr>
        <w:t>Rt 2:14,</w:t>
      </w:r>
      <w:r>
        <w:rPr>
          <w:lang w:val="es_ES" w:bidi="es_ES"/>
        </w:rPr>
        <w:t xml:space="preserve"> </w:t>
      </w:r>
      <w:r>
        <w:rPr>
          <w:lang w:val="es_ES" w:bidi="es_ES"/>
        </w:rPr>
        <w:t>1 Sam 25:18,</w:t>
      </w:r>
      <w:r>
        <w:rPr>
          <w:lang w:val="es_ES" w:bidi="es_ES"/>
        </w:rPr>
        <w:t xml:space="preserve"> </w:t>
      </w:r>
      <w:r>
        <w:rPr>
          <w:lang w:val="es_ES" w:bidi="es_ES"/>
        </w:rPr>
        <w:t>2 Sam 17:28</w:t>
      </w:r>
      <w:r>
        <w:rPr>
          <w:lang w:val="es_ES" w:bidi="es_ES"/>
        </w:rPr>
        <w:t>). El maíz tostado era ideal para los viajes.</w:t>
      </w:r>
    </w:p>
    <w:p>
      <w:pPr/>
      <w:r>
        <w:rPr>
          <w:lang w:val="es_ES" w:bidi="es_ES"/>
        </w:rPr>
      </w:r>
      <w:r>
        <w:rPr>
          <w:lang w:val="es_ES" w:bidi="es_ES"/>
        </w:rPr>
        <w:t>Hacer pan era una tarea ardua. En el antiguo Egipto (alrededor del 2900 a.C.), la harina se molía utilizando morteros, pilones y molinos simples. Para emplear estos molinos, era necesario arrodillarse. El resultado era una harina gruesa que contenía pequeños trozos de cáscara.</w:t>
      </w:r>
    </w:p>
    <w:p>
      <w:pPr/>
      <w:r>
        <w:rPr>
          <w:lang w:val="es_ES" w:bidi="es_ES"/>
        </w:rPr>
      </w:r>
      <w:r>
        <w:rPr>
          <w:lang w:val="es_ES" w:bidi="es_ES"/>
        </w:rPr>
        <w:t>Se añadía agua a la harina y se amasaba hasta obtener una masa. Esta masa podría convertirse en pasteles, panqueques o pan sin levadura (</w:t>
      </w:r>
      <w:r>
        <w:rPr>
          <w:lang w:val="es_ES" w:bidi="es_ES"/>
        </w:rPr>
        <w:t>Gn 19:3</w:t>
      </w:r>
      <w:r>
        <w:rPr>
          <w:lang w:val="es_ES" w:bidi="es_ES"/>
        </w:rPr>
        <w:t>). Las tortas planas se horneaban sobre piedras calientes en hornos. Añadir levadura hacía que la masa fuera más ligera. La levadura era un trozo de masa sobrante de un lote anterior que fermentaba antes de ser utilizado. La harina también se mezclaba en ensopados de lentejas para aumentar el suministro de alimentos.</w:t>
      </w:r>
    </w:p>
    <w:p>
      <w:pPr>
        <w:pStyle w:val="Heading3"/>
      </w:pPr>
      <w:r>
        <w:rPr>
          <w:lang w:val="es_ES" w:bidi="es_ES"/>
        </w:rPr>
        <w:t>Productos de origen animal</w:t>
      </w:r>
    </w:p>
    <w:p>
      <w:pPr/>
      <w:r>
        <w:rPr>
          <w:lang w:val="es_ES" w:bidi="es_ES"/>
        </w:rPr>
      </w:r>
      <w:r>
        <w:rPr>
          <w:lang w:val="es_ES" w:bidi="es_ES"/>
        </w:rPr>
        <w:t>La carne se incorporó a la dieta después de la época de Noé (</w:t>
      </w:r>
      <w:r>
        <w:rPr>
          <w:lang w:val="es_ES" w:bidi="es_ES"/>
        </w:rPr>
        <w:t>Gn 9:3</w:t>
      </w:r>
      <w:r>
        <w:rPr>
          <w:lang w:val="es_ES" w:bidi="es_ES"/>
        </w:rPr>
        <w:t>). Sin embargo, los animales eran valiosos, por lo que solo los ricos podían permitirse comerlos. Los campesinos seguían una dieta sencilla, mientras que los ricos consumían carne, manjares y productos importados. La carne era un lujo que los pobres rara vez disfrutaban. La excepción eran ocasiones especiales como la Pascua o los sacrificios (</w:t>
      </w:r>
      <w:r>
        <w:rPr>
          <w:lang w:val="es_ES" w:bidi="es_ES"/>
        </w:rPr>
        <w:t>Ex 12:8</w:t>
      </w:r>
      <w:r>
        <w:rPr>
          <w:lang w:val="es_ES" w:bidi="es_ES"/>
        </w:rPr>
        <w:t>). Era costoso sacrificar un animal que producía alimentos como leche, cuajada y queso. No obstante, las normas de hospitalidad en el Oriente Medio exigían que se sacrificara un animal para un invitado de honra (</w:t>
      </w:r>
      <w:r>
        <w:rPr>
          <w:lang w:val="es_ES" w:bidi="es_ES"/>
        </w:rPr>
        <w:t>2 Sam 12:2</w:t>
      </w:r>
      <w:r>
        <w:rPr>
          <w:lang w:val="es_ES" w:bidi="es_ES"/>
        </w:rPr>
        <w:t>–</w:t>
      </w:r>
      <w:r>
        <w:rPr>
          <w:lang w:val="es_ES" w:bidi="es_ES"/>
        </w:rPr>
        <w:t>4</w:t>
      </w:r>
      <w:r>
        <w:rPr>
          <w:lang w:val="es_ES" w:bidi="es_ES"/>
        </w:rPr>
        <w:t>).</w:t>
      </w:r>
    </w:p>
    <w:p>
      <w:pPr/>
      <w:r>
        <w:rPr>
          <w:lang w:val="es_ES" w:bidi="es_ES"/>
        </w:rPr>
      </w:r>
      <w:r>
        <w:rPr>
          <w:lang w:val="es_ES" w:bidi="es_ES"/>
        </w:rPr>
        <w:t>Las ovejas, cabras y bueyes domésticos eran la principal fuente de carne, aunque la carne de venado era popular entre los ricos. Cuando Jacob engañó a Isaac, le ofreció a su padre carne de cabrito y caza salvaje (</w:t>
      </w:r>
      <w:r>
        <w:rPr>
          <w:lang w:val="es_ES" w:bidi="es_ES"/>
        </w:rPr>
        <w:t>Gn 27:3,9,19</w:t>
      </w:r>
      <w:r>
        <w:rPr>
          <w:lang w:val="es_ES" w:bidi="es_ES"/>
        </w:rPr>
        <w:t>). Los bueyes o terneros cebados se reservaban para ocasiones festivas (</w:t>
      </w:r>
      <w:r>
        <w:rPr>
          <w:lang w:val="es_ES" w:bidi="es_ES"/>
        </w:rPr>
        <w:t>Mt 22:4</w:t>
      </w:r>
      <w:r>
        <w:rPr>
          <w:lang w:val="es_ES" w:bidi="es_ES"/>
        </w:rPr>
        <w:t>).</w:t>
      </w:r>
    </w:p>
    <w:p>
      <w:pPr/>
      <w:r>
        <w:rPr>
          <w:lang w:val="es_ES" w:bidi="es_ES"/>
        </w:rPr>
      </w:r>
      <w:r>
        <w:rPr>
          <w:lang w:val="es_ES" w:bidi="es_ES"/>
        </w:rPr>
        <w:t>Los sacrificios de carne estaban regulados en Levítico y Deuteronomio. La Ley prohibía sacrificar a un animal y a su cría el mismo día (</w:t>
      </w:r>
      <w:r>
        <w:rPr>
          <w:lang w:val="es_ES" w:bidi="es_ES"/>
        </w:rPr>
        <w:t>Lv 22:28</w:t>
      </w:r>
      <w:r>
        <w:rPr>
          <w:lang w:val="es_ES" w:bidi="es_ES"/>
        </w:rPr>
        <w:t>). También prohibía cocinar un cabrito en la leche de su madre (</w:t>
      </w:r>
      <w:r>
        <w:rPr>
          <w:lang w:val="es_ES" w:bidi="es_ES"/>
        </w:rPr>
        <w:t>Dt 14:21</w:t>
      </w:r>
      <w:r>
        <w:rPr>
          <w:lang w:val="es_ES" w:bidi="es_ES"/>
        </w:rPr>
        <w:t>). La ley mosaica prohibía consumir sangre en cualquier forma, ya que se consideraba que la sangre animal era la fuente de la vida. Los sacerdotes la ofrecían como sacrificio a Dios para expiar los pecados (</w:t>
      </w:r>
      <w:r>
        <w:rPr>
          <w:lang w:val="es_ES" w:bidi="es_ES"/>
        </w:rPr>
        <w:t>Lv 17:11</w:t>
      </w:r>
      <w:r>
        <w:rPr>
          <w:lang w:val="es_ES" w:bidi="es_ES"/>
        </w:rPr>
        <w:t>).</w:t>
      </w:r>
    </w:p>
    <w:p>
      <w:pPr/>
      <w:r>
        <w:rPr>
          <w:lang w:val="es_ES" w:bidi="es_ES"/>
        </w:rPr>
      </w:r>
      <w:r>
        <w:rPr>
          <w:lang w:val="es_ES" w:bidi="es_ES"/>
        </w:rPr>
        <w:t>Cerdos, camellos, tejones y conejos se consideraban impuros y estaba prohibido comerlos (</w:t>
      </w:r>
      <w:r>
        <w:rPr>
          <w:lang w:val="es_ES" w:bidi="es_ES"/>
        </w:rPr>
        <w:t>Lv 11:4–8</w:t>
      </w:r>
      <w:r>
        <w:rPr>
          <w:lang w:val="es_ES" w:bidi="es_ES"/>
        </w:rPr>
        <w:t>).</w:t>
      </w:r>
    </w:p>
    <w:p>
      <w:pPr/>
      <w:r>
        <w:rPr>
          <w:lang w:val="es_ES" w:bidi="es_ES"/>
        </w:rPr>
      </w:r>
      <w:r>
        <w:rPr>
          <w:lang w:val="es_ES" w:bidi="es_ES"/>
        </w:rPr>
        <w:t>La carne se cocinaba hervida o en guisado. Se asaba en fiestas especiales o rituales sacrificiales. También podía asarse para los miembros del palacio real o los invitados especiales de un rey.</w:t>
      </w:r>
    </w:p>
    <w:p>
      <w:pPr/>
      <w:r>
        <w:rPr>
          <w:lang w:val="es_ES" w:bidi="es_ES"/>
        </w:rPr>
      </w:r>
      <w:r>
        <w:rPr>
          <w:lang w:val="es_ES" w:bidi="es_ES"/>
        </w:rPr>
        <w:t>Muchas personas disfrutaban de la caza, pero los animales salvajes constituían solo una pequeña parte de su dieta. Los animales salvajes que habitaban en Palestina eran:</w:t>
      </w:r>
    </w:p>
    <w:p>
      <w:pPr>
        <w:pStyle w:val="ListBullet"/>
        <w:spacing w:line="240" w:lineRule="auto"/>
        <w:ind w:left="720"/>
      </w:pPr>
      <w:r>
        <w:rPr>
          <w:lang w:val="es_ES" w:bidi="es_ES"/>
        </w:rPr>
      </w:r>
      <w:r>
        <w:rPr>
          <w:lang w:val="es_ES" w:bidi="es_ES"/>
        </w:rPr>
        <w:t>Gacela</w:t>
      </w:r>
    </w:p>
    <w:p>
      <w:pPr>
        <w:pStyle w:val="ListBullet"/>
        <w:spacing w:line="240" w:lineRule="auto"/>
        <w:ind w:left="720"/>
      </w:pPr>
      <w:r>
        <w:rPr>
          <w:lang w:val="es_ES" w:bidi="es_ES"/>
        </w:rPr>
      </w:r>
      <w:r>
        <w:rPr>
          <w:lang w:val="es_ES" w:bidi="es_ES"/>
        </w:rPr>
        <w:t>Corzo</w:t>
      </w:r>
    </w:p>
    <w:p>
      <w:pPr>
        <w:pStyle w:val="ListBullet"/>
        <w:spacing w:line="240" w:lineRule="auto"/>
        <w:ind w:left="720"/>
      </w:pPr>
      <w:r>
        <w:rPr>
          <w:lang w:val="es_ES" w:bidi="es_ES"/>
        </w:rPr>
      </w:r>
      <w:r>
        <w:rPr>
          <w:lang w:val="es_ES" w:bidi="es_ES"/>
        </w:rPr>
        <w:t>Cabra montés</w:t>
      </w:r>
    </w:p>
    <w:p>
      <w:pPr>
        <w:pStyle w:val="ListBullet"/>
        <w:spacing w:line="240" w:lineRule="auto"/>
        <w:ind w:left="720"/>
      </w:pPr>
      <w:r>
        <w:rPr>
          <w:lang w:val="es_ES" w:bidi="es_ES"/>
        </w:rPr>
      </w:r>
      <w:r>
        <w:rPr>
          <w:lang w:val="es_ES" w:bidi="es_ES"/>
        </w:rPr>
        <w:t>Ciervo (</w:t>
      </w:r>
      <w:r>
        <w:rPr>
          <w:lang w:val="es_ES" w:bidi="es_ES"/>
        </w:rPr>
        <w:t>Dt 14:5,</w:t>
      </w:r>
      <w:r>
        <w:rPr>
          <w:lang w:val="es_ES" w:bidi="es_ES"/>
        </w:rPr>
        <w:t xml:space="preserve"> </w:t>
      </w:r>
      <w:r>
        <w:rPr>
          <w:lang w:val="es_ES" w:bidi="es_ES"/>
        </w:rPr>
        <w:t>1 Re 4:23</w:t>
      </w:r>
      <w:r>
        <w:rPr>
          <w:lang w:val="es_ES" w:bidi="es_ES"/>
        </w:rPr>
        <w:t>)</w:t>
      </w:r>
    </w:p>
    <w:p>
      <w:pPr>
        <w:pStyle w:val="ListBullet"/>
        <w:spacing w:line="240" w:lineRule="auto"/>
        <w:ind w:left="720"/>
      </w:pPr>
      <w:r>
        <w:rPr>
          <w:lang w:val="es_ES" w:bidi="es_ES"/>
        </w:rPr>
      </w:r>
      <w:r>
        <w:rPr>
          <w:lang w:val="es_ES" w:bidi="es_ES"/>
        </w:rPr>
        <w:t>Faisanes</w:t>
      </w:r>
    </w:p>
    <w:p>
      <w:pPr>
        <w:pStyle w:val="ListBullet"/>
        <w:spacing w:line="240" w:lineRule="auto"/>
        <w:ind w:left="720"/>
      </w:pPr>
      <w:r>
        <w:rPr>
          <w:lang w:val="es_ES" w:bidi="es_ES"/>
        </w:rPr>
      </w:r>
      <w:r>
        <w:rPr>
          <w:lang w:val="es_ES" w:bidi="es_ES"/>
        </w:rPr>
        <w:t>Tórtolas</w:t>
      </w:r>
    </w:p>
    <w:p>
      <w:pPr>
        <w:pStyle w:val="ListBullet"/>
        <w:spacing w:line="240" w:lineRule="auto"/>
        <w:ind w:left="720"/>
      </w:pPr>
      <w:r>
        <w:rPr>
          <w:lang w:val="es_ES" w:bidi="es_ES"/>
        </w:rPr>
      </w:r>
      <w:r>
        <w:rPr>
          <w:lang w:val="es_ES" w:bidi="es_ES"/>
        </w:rPr>
        <w:t>Palomas</w:t>
      </w:r>
    </w:p>
    <w:p>
      <w:pPr>
        <w:pStyle w:val="ListBullet"/>
        <w:spacing w:line="240" w:lineRule="auto"/>
        <w:ind w:left="720"/>
      </w:pPr>
      <w:r>
        <w:rPr>
          <w:lang w:val="es_ES" w:bidi="es_ES"/>
        </w:rPr>
      </w:r>
      <w:r>
        <w:rPr>
          <w:lang w:val="es_ES" w:bidi="es_ES"/>
        </w:rPr>
        <w:t>Codornices:</w:t>
      </w:r>
    </w:p>
    <w:p>
      <w:pPr>
        <w:pStyle w:val="ListBullet"/>
        <w:spacing w:line="240" w:lineRule="auto"/>
        <w:ind w:left="720"/>
      </w:pPr>
      <w:r>
        <w:rPr>
          <w:lang w:val="es_ES" w:bidi="es_ES"/>
        </w:rPr>
      </w:r>
      <w:r>
        <w:rPr>
          <w:lang w:val="es_ES" w:bidi="es_ES"/>
        </w:rPr>
        <w:t>Perdices (</w:t>
      </w:r>
      <w:r>
        <w:rPr>
          <w:lang w:val="es_ES" w:bidi="es_ES"/>
        </w:rPr>
        <w:t>Gn 15:9,</w:t>
      </w:r>
      <w:r>
        <w:rPr>
          <w:lang w:val="es_ES" w:bidi="es_ES"/>
        </w:rPr>
        <w:t xml:space="preserve"> </w:t>
      </w:r>
      <w:r>
        <w:rPr>
          <w:lang w:val="es_ES" w:bidi="es_ES"/>
        </w:rPr>
        <w:t>Ex 16:13</w:t>
      </w:r>
      <w:r>
        <w:rPr>
          <w:lang w:val="es_ES" w:bidi="es_ES"/>
        </w:rPr>
        <w:t>)</w:t>
      </w:r>
    </w:p>
    <w:p>
      <w:pPr/>
      <w:r>
        <w:rPr>
          <w:lang w:val="es_ES" w:bidi="es_ES"/>
        </w:rPr>
      </w:r>
      <w:r>
        <w:rPr>
          <w:lang w:val="es_ES" w:bidi="es_ES"/>
        </w:rPr>
        <w:t>Los gansos y los patos de pantano eran populares en Egipto. Los pollos se consumían en el período persa (2 Esd 1:30). En Roma, los huevos y las tortillas eran populares. Los huevos mencionados en Deuteronomio probablemente sean de aves silvestres (</w:t>
      </w:r>
      <w:r>
        <w:rPr>
          <w:lang w:val="es_ES" w:bidi="es_ES"/>
        </w:rPr>
        <w:t>Dt 22:6–7,</w:t>
      </w:r>
      <w:r>
        <w:rPr>
          <w:lang w:val="es_ES" w:bidi="es_ES"/>
        </w:rPr>
        <w:t xml:space="preserve"> comparar </w:t>
      </w:r>
      <w:r>
        <w:rPr>
          <w:lang w:val="es_ES" w:bidi="es_ES"/>
        </w:rPr>
        <w:t>Is 10:14</w:t>
      </w:r>
      <w:r>
        <w:rPr>
          <w:lang w:val="es_ES" w:bidi="es_ES"/>
        </w:rPr>
        <w:t>).</w:t>
      </w:r>
    </w:p>
    <w:p>
      <w:pPr/>
      <w:r>
        <w:rPr>
          <w:lang w:val="es_ES" w:bidi="es_ES"/>
        </w:rPr>
      </w:r>
      <w:r>
        <w:rPr>
          <w:lang w:val="es_ES" w:bidi="es_ES"/>
        </w:rPr>
        <w:t>El pescado era abundante en el Jordán, y la pesca era común en las orillas del Mar de Galilea en la época de Cristo. En tiempos romanos, el pescado era fácilmente disponible desde la costa mediterránea. Antes de eso, el suministro de pescado dependía de la nación que controlaba la costa. Después del período del exilio, Jerusalén se abastecía de pescado de Tiro, y se vendía cerca de la Puerta de los Peces (</w:t>
      </w:r>
      <w:r>
        <w:rPr>
          <w:lang w:val="es_ES" w:bidi="es_ES"/>
        </w:rPr>
        <w:t>Ne 3:3</w:t>
      </w:r>
      <w:r>
        <w:rPr>
          <w:lang w:val="es_ES" w:bidi="es_ES"/>
        </w:rPr>
        <w:t>). Solo los peces con aletas y escamas eran aceptables para comer (</w:t>
      </w:r>
      <w:r>
        <w:rPr>
          <w:lang w:val="es_ES" w:bidi="es_ES"/>
        </w:rPr>
        <w:t>Lv 11:9–12</w:t>
      </w:r>
      <w:r>
        <w:rPr>
          <w:lang w:val="es_ES" w:bidi="es_ES"/>
        </w:rPr>
        <w:t>).</w:t>
      </w:r>
    </w:p>
    <w:p>
      <w:pPr/>
      <w:r>
        <w:rPr>
          <w:lang w:val="es_ES" w:bidi="es_ES"/>
        </w:rPr>
      </w:r>
      <w:r>
        <w:rPr>
          <w:lang w:val="es_ES" w:bidi="es_ES"/>
        </w:rPr>
        <w:t>En tiempos del Nuevo Testamento, estas leyes sobre alimentos fueron eliminadas. En el Evangelio de Marcos, Jesús criticó las leyes alimentarias judías, afirmando que son los pensamientos malvados, y no ciertos alimentos, los que hacen a una persona impura (</w:t>
      </w:r>
      <w:r>
        <w:rPr>
          <w:lang w:val="es_ES" w:bidi="es_ES"/>
        </w:rPr>
        <w:t>Mc 7:19</w:t>
      </w:r>
      <w:r>
        <w:rPr>
          <w:lang w:val="es_ES" w:bidi="es_ES"/>
        </w:rPr>
        <w:t>). A medida que el cristianismo se expandía, la gente seguía preocupada por comer carne que había sido ofrecida a ídolos. La cuestión se discute en Corintios. El apóstol Pablo argumentó que, aunque la carne era aceptable, nadie debería molestar a otro cristiano que tuviera un problema con ello.</w:t>
      </w:r>
    </w:p>
    <w:p>
      <w:pPr>
        <w:pStyle w:val="Heading3"/>
      </w:pPr>
      <w:r>
        <w:rPr>
          <w:lang w:val="es_ES" w:bidi="es_ES"/>
        </w:rPr>
        <w:t>Insectos y sus productos alimenticios</w:t>
      </w:r>
    </w:p>
    <w:p>
      <w:pPr/>
      <w:r>
        <w:rPr>
          <w:lang w:val="es_ES" w:bidi="es_ES"/>
        </w:rPr>
      </w:r>
      <w:r>
        <w:rPr>
          <w:lang w:val="es_ES" w:bidi="es_ES"/>
        </w:rPr>
        <w:t>En la antigua Palestina, las personas encontraban miel producida por abejas silvestres en la naturaleza. Aunque ellos no criaban abejas, sus vecinos en Egipto sí tenían granjas donde las criaban para obtener miel.</w:t>
      </w:r>
    </w:p>
    <w:p>
      <w:pPr/>
      <w:r>
        <w:rPr>
          <w:lang w:val="es_ES" w:bidi="es_ES"/>
        </w:rPr>
      </w:r>
      <w:r>
        <w:rPr>
          <w:lang w:val="es_ES" w:bidi="es_ES"/>
        </w:rPr>
        <w:t xml:space="preserve">El panal se menciona en </w:t>
      </w:r>
      <w:r>
        <w:rPr>
          <w:lang w:val="es_ES" w:bidi="es_ES"/>
        </w:rPr>
        <w:t>1 Sam 14:27</w:t>
      </w:r>
      <w:r>
        <w:rPr>
          <w:lang w:val="es_ES" w:bidi="es_ES"/>
        </w:rPr>
        <w:t xml:space="preserve"> y </w:t>
      </w:r>
      <w:r>
        <w:rPr>
          <w:lang w:val="es_ES" w:bidi="es_ES"/>
        </w:rPr>
        <w:t>Cant 5:1</w:t>
      </w:r>
      <w:r>
        <w:rPr>
          <w:lang w:val="es_ES" w:bidi="es_ES"/>
        </w:rPr>
        <w:t xml:space="preserve">. La miel líquida se menciona en </w:t>
      </w:r>
      <w:r>
        <w:rPr>
          <w:lang w:val="es_ES" w:bidi="es_ES"/>
        </w:rPr>
        <w:t>1 Re14:3</w:t>
      </w:r>
      <w:r>
        <w:rPr>
          <w:lang w:val="es_ES" w:bidi="es_ES"/>
        </w:rPr>
        <w:t>. La miel se encontraba en las grietas de rocas y en los árboles (</w:t>
      </w:r>
      <w:r>
        <w:rPr>
          <w:lang w:val="es_ES" w:bidi="es_ES"/>
        </w:rPr>
        <w:t>Dt 32:13</w:t>
      </w:r>
      <w:r>
        <w:rPr>
          <w:lang w:val="es_ES" w:bidi="es_ES"/>
        </w:rPr>
        <w:t>). Se utilizaba para endulzar la comida. Aunque no se podía usar en un sacrificio al Señor (</w:t>
      </w:r>
      <w:r>
        <w:rPr>
          <w:lang w:val="es_ES" w:bidi="es_ES"/>
        </w:rPr>
        <w:t>Lv 2:11</w:t>
      </w:r>
      <w:r>
        <w:rPr>
          <w:lang w:val="es_ES" w:bidi="es_ES"/>
        </w:rPr>
        <w:t>), la miel era una delicia. En el siglo XV a.C., cuando Tutmosis III estaba en campaña en Siria y Palestina, trajo grandes cantidades de miel como tributo de sus tierras recién conquistadas.</w:t>
      </w:r>
    </w:p>
    <w:p>
      <w:pPr/>
      <w:r>
        <w:rPr>
          <w:lang w:val="es_ES" w:bidi="es_ES"/>
        </w:rPr>
      </w:r>
      <w:r>
        <w:rPr>
          <w:lang w:val="es_ES" w:bidi="es_ES"/>
        </w:rPr>
        <w:t>Los saltamontes comenzaron a ser consumidos por necesidad después de que destruyeron las cosechas. Son uno de los pocos insectos permitidos para el consumo (</w:t>
      </w:r>
      <w:r>
        <w:rPr>
          <w:lang w:val="es_ES" w:bidi="es_ES"/>
        </w:rPr>
        <w:t>Lv 11:22</w:t>
      </w:r>
      <w:r>
        <w:rPr>
          <w:lang w:val="es_ES" w:bidi="es_ES"/>
        </w:rPr>
        <w:t>). Los saltamontes se freían en harina o miel, o se conservaban secándolos. Juan el Bautista comió saltamontes y miel silvestre en el desierto (</w:t>
      </w:r>
      <w:r>
        <w:rPr>
          <w:lang w:val="es_ES" w:bidi="es_ES"/>
        </w:rPr>
        <w:t>Mt 3:4,</w:t>
      </w:r>
      <w:r>
        <w:rPr>
          <w:lang w:val="es_ES" w:bidi="es_ES"/>
        </w:rPr>
        <w:t xml:space="preserve"> </w:t>
      </w:r>
      <w:r>
        <w:rPr>
          <w:lang w:val="es_ES" w:bidi="es_ES"/>
        </w:rPr>
        <w:t>Mc 1:6</w:t>
      </w:r>
      <w:r>
        <w:rPr>
          <w:lang w:val="es_ES" w:bidi="es_ES"/>
        </w:rPr>
        <w:t>). Aunque los saltamontes contienen poca proteína, son ricos en grasa y minerales.</w:t>
      </w:r>
    </w:p>
    <w:p>
      <w:pPr>
        <w:pStyle w:val="Heading3"/>
      </w:pPr>
      <w:r>
        <w:rPr>
          <w:lang w:val="es_ES" w:bidi="es_ES"/>
        </w:rPr>
        <w:t>Verduras y Especias</w:t>
      </w:r>
    </w:p>
    <w:p>
      <w:pPr/>
      <w:r>
        <w:rPr>
          <w:lang w:val="es_ES" w:bidi="es_ES"/>
        </w:rPr>
      </w:r>
      <w:r>
        <w:rPr>
          <w:lang w:val="es_ES" w:bidi="es_ES"/>
        </w:rPr>
        <w:t>Cuando los israelitas vagaban por el desierto del Sinaí, echaban de menos las deliciosas verduras de Egipto. Mencionaron:</w:t>
      </w:r>
    </w:p>
    <w:p>
      <w:pPr>
        <w:pStyle w:val="ListBullet"/>
        <w:spacing w:line="240" w:lineRule="auto"/>
        <w:ind w:left="720"/>
      </w:pPr>
      <w:r>
        <w:rPr>
          <w:lang w:val="es_ES" w:bidi="es_ES"/>
        </w:rPr>
      </w:r>
      <w:r>
        <w:rPr>
          <w:lang w:val="es_ES" w:bidi="es_ES"/>
        </w:rPr>
        <w:t>Pepinos</w:t>
      </w:r>
    </w:p>
    <w:p>
      <w:pPr>
        <w:pStyle w:val="ListBullet"/>
        <w:spacing w:line="240" w:lineRule="auto"/>
        <w:ind w:left="720"/>
      </w:pPr>
      <w:r>
        <w:rPr>
          <w:lang w:val="es_ES" w:bidi="es_ES"/>
        </w:rPr>
      </w:r>
      <w:r>
        <w:rPr>
          <w:lang w:val="es_ES" w:bidi="es_ES"/>
        </w:rPr>
        <w:t>Melones (posiblemente sandías)</w:t>
      </w:r>
    </w:p>
    <w:p>
      <w:pPr>
        <w:pStyle w:val="ListBullet"/>
        <w:spacing w:line="240" w:lineRule="auto"/>
        <w:ind w:left="720"/>
      </w:pPr>
      <w:r>
        <w:rPr>
          <w:lang w:val="es_ES" w:bidi="es_ES"/>
        </w:rPr>
      </w:r>
      <w:r>
        <w:rPr>
          <w:lang w:val="es_ES" w:bidi="es_ES"/>
        </w:rPr>
        <w:t>Puerros</w:t>
      </w:r>
    </w:p>
    <w:p>
      <w:pPr>
        <w:pStyle w:val="ListBullet"/>
        <w:spacing w:line="240" w:lineRule="auto"/>
        <w:ind w:left="720"/>
      </w:pPr>
      <w:r>
        <w:rPr>
          <w:lang w:val="es_ES" w:bidi="es_ES"/>
        </w:rPr>
      </w:r>
      <w:r>
        <w:rPr>
          <w:lang w:val="es_ES" w:bidi="es_ES"/>
        </w:rPr>
        <w:t>Cebollas</w:t>
      </w:r>
    </w:p>
    <w:p>
      <w:pPr>
        <w:pStyle w:val="ListBullet"/>
        <w:spacing w:line="240" w:lineRule="auto"/>
        <w:ind w:left="720"/>
      </w:pPr>
      <w:r>
        <w:rPr>
          <w:lang w:val="es_ES" w:bidi="es_ES"/>
        </w:rPr>
      </w:r>
      <w:r>
        <w:rPr>
          <w:lang w:val="es_ES" w:bidi="es_ES"/>
        </w:rPr>
        <w:t>Ajo (</w:t>
      </w:r>
      <w:r>
        <w:rPr>
          <w:lang w:val="es_ES" w:bidi="es_ES"/>
        </w:rPr>
        <w:t>Nm 11:5</w:t>
      </w:r>
      <w:r>
        <w:rPr>
          <w:lang w:val="es_ES" w:bidi="es_ES"/>
        </w:rPr>
        <w:t>).</w:t>
      </w:r>
    </w:p>
    <w:p>
      <w:pPr/>
      <w:r>
        <w:rPr>
          <w:lang w:val="es_ES" w:bidi="es_ES"/>
        </w:rPr>
      </w:r>
      <w:r>
        <w:rPr>
          <w:lang w:val="es_ES" w:bidi="es_ES"/>
        </w:rPr>
        <w:t>Muchos de estos vegetales se cultivarían más tarde en Palestina, especialmente en Gaza. Cuando se cultivaron los pepinos por primera vez, eran artículos de lujo y estaban protegidos por guardias que vivían en chozas con vista a los jardines (</w:t>
      </w:r>
      <w:r>
        <w:rPr>
          <w:lang w:val="es_ES" w:bidi="es_ES"/>
        </w:rPr>
        <w:t>Is 1:8</w:t>
      </w:r>
      <w:r>
        <w:rPr>
          <w:lang w:val="es_ES" w:bidi="es_ES"/>
        </w:rPr>
        <w:t>).</w:t>
      </w:r>
    </w:p>
    <w:p>
      <w:pPr/>
      <w:r>
        <w:rPr>
          <w:lang w:val="es_ES" w:bidi="es_ES"/>
        </w:rPr>
      </w:r>
      <w:r>
        <w:rPr>
          <w:lang w:val="es_ES" w:bidi="es_ES"/>
        </w:rPr>
        <w:t>Frijoles, lentejas y grano tostado fueron llevados a David y sus soldados en Mahanaim (</w:t>
      </w:r>
      <w:r>
        <w:rPr>
          <w:lang w:val="es_ES" w:bidi="es_ES"/>
        </w:rPr>
        <w:t>2 Sam 17:28</w:t>
      </w:r>
      <w:r>
        <w:rPr>
          <w:lang w:val="es_ES" w:bidi="es_ES"/>
        </w:rPr>
        <w:t xml:space="preserve">). Las lentejas se cultivaban en Egipto desde el siglo XIII a.C. y eran populares en Israel. La sopa de lentejas se menciona en </w:t>
      </w:r>
      <w:r>
        <w:rPr>
          <w:lang w:val="es_ES" w:bidi="es_ES"/>
        </w:rPr>
        <w:t>Gn 25:34</w:t>
      </w:r>
      <w:r>
        <w:rPr>
          <w:lang w:val="es_ES" w:bidi="es_ES"/>
        </w:rPr>
        <w:t>.</w:t>
      </w:r>
    </w:p>
    <w:p>
      <w:pPr/>
      <w:r>
        <w:rPr>
          <w:lang w:val="es_ES" w:bidi="es_ES"/>
        </w:rPr>
      </w:r>
      <w:r>
        <w:rPr>
          <w:lang w:val="es_ES" w:bidi="es_ES"/>
        </w:rPr>
        <w:t>En tiempos de hambruna, las vainas del algarrobo podían utilizarse como alimento. Estas son deseadas por el hijo pródigo (</w:t>
      </w:r>
      <w:r>
        <w:rPr>
          <w:lang w:val="es_ES" w:bidi="es_ES"/>
        </w:rPr>
        <w:t>Lc 15:16</w:t>
      </w:r>
      <w:r>
        <w:rPr>
          <w:lang w:val="es_ES" w:bidi="es_ES"/>
        </w:rPr>
        <w:t>). Muchos tipos de hierbas verdes podían ser consumidos por los pobres cuando era necesario (</w:t>
      </w:r>
      <w:r>
        <w:rPr>
          <w:lang w:val="es_ES" w:bidi="es_ES"/>
        </w:rPr>
        <w:t>Pr 15:17</w:t>
      </w:r>
      <w:r>
        <w:rPr>
          <w:lang w:val="es_ES" w:bidi="es_ES"/>
        </w:rPr>
        <w:t>). En casos extremos, se podían comer raíces de malva y enebro. En la época de Eliseo, un grupo de profetas en Gilgal preparó un guiso de verduras silvestres, pero accidentalmente añadieron calabazas silvestres venenosas. Eliseo ayudó añadiendo harina a la olla (</w:t>
      </w:r>
      <w:r>
        <w:rPr>
          <w:lang w:val="es_ES" w:bidi="es_ES"/>
        </w:rPr>
        <w:t>2 Re 4:38–41</w:t>
      </w:r>
      <w:r>
        <w:rPr>
          <w:lang w:val="es_ES" w:bidi="es_ES"/>
        </w:rPr>
        <w:t>). No hay registro de qué hierbas amargas se usaron en la ofrenda de la Pascua (</w:t>
      </w:r>
      <w:r>
        <w:rPr>
          <w:lang w:val="es_ES" w:bidi="es_ES"/>
        </w:rPr>
        <w:t>Ex 12:8,</w:t>
      </w:r>
      <w:r>
        <w:rPr>
          <w:lang w:val="es_ES" w:bidi="es_ES"/>
        </w:rPr>
        <w:t xml:space="preserve"> </w:t>
      </w:r>
      <w:r>
        <w:rPr>
          <w:lang w:val="es_ES" w:bidi="es_ES"/>
        </w:rPr>
        <w:t>Nm 9:11</w:t>
      </w:r>
      <w:r>
        <w:rPr>
          <w:lang w:val="es_ES" w:bidi="es_ES"/>
        </w:rPr>
        <w:t>), pero probablemente se incluyeron la menta y el comino. El eneldo, el comino, la ruda y la menta eran hierbas comunes de jardín (</w:t>
      </w:r>
      <w:r>
        <w:rPr>
          <w:lang w:val="es_ES" w:bidi="es_ES"/>
        </w:rPr>
        <w:t>Mt 23:23,</w:t>
      </w:r>
      <w:r>
        <w:rPr>
          <w:lang w:val="es_ES" w:bidi="es_ES"/>
        </w:rPr>
        <w:t xml:space="preserve"> </w:t>
      </w:r>
      <w:r>
        <w:rPr>
          <w:lang w:val="es_ES" w:bidi="es_ES"/>
        </w:rPr>
        <w:t>Lc 11:42</w:t>
      </w:r>
      <w:r>
        <w:rPr>
          <w:lang w:val="es_ES" w:bidi="es_ES"/>
        </w:rPr>
        <w:t>).</w:t>
      </w:r>
    </w:p>
    <w:p>
      <w:pPr/>
      <w:r>
        <w:rPr>
          <w:lang w:val="es_ES" w:bidi="es_ES"/>
        </w:rPr>
      </w:r>
      <w:r>
        <w:rPr>
          <w:lang w:val="es_ES" w:bidi="es_ES"/>
        </w:rPr>
        <w:t>Los condimentos añadían sabor a la dieta típica de los israelitas. La sal del área del Mar Muerto era un condimento y conservante importante. La sal era tan significativa que compartirla con alguien durante una comida simbolizaba sellar un pacto o convenio (</w:t>
      </w:r>
      <w:r>
        <w:rPr>
          <w:lang w:val="es_ES" w:bidi="es_ES"/>
        </w:rPr>
        <w:t>Nm 18:19</w:t>
      </w:r>
      <w:r>
        <w:rPr>
          <w:lang w:val="es_ES" w:bidi="es_ES"/>
        </w:rPr>
        <w:t>). En los sacrificios, la sal formaba parte de las ofrendas de carne y cereal, ya que representaba el sello del pacto de Dios con Israel (</w:t>
      </w:r>
      <w:r>
        <w:rPr>
          <w:lang w:val="es_ES" w:bidi="es_ES"/>
        </w:rPr>
        <w:t>Lv 2:13,</w:t>
      </w:r>
      <w:r>
        <w:rPr>
          <w:lang w:val="es_ES" w:bidi="es_ES"/>
        </w:rPr>
        <w:t xml:space="preserve"> </w:t>
      </w:r>
      <w:r>
        <w:rPr>
          <w:lang w:val="es_ES" w:bidi="es_ES"/>
        </w:rPr>
        <w:t>Ez 43:24</w:t>
      </w:r>
      <w:r>
        <w:rPr>
          <w:lang w:val="es_ES" w:bidi="es_ES"/>
        </w:rPr>
        <w:t>).</w:t>
      </w:r>
    </w:p>
    <w:p>
      <w:pPr/>
      <w:r>
        <w:rPr>
          <w:lang w:val="es_ES" w:bidi="es_ES"/>
        </w:rPr>
      </w:r>
      <w:r>
        <w:rPr>
          <w:lang w:val="es_ES" w:bidi="es_ES"/>
        </w:rPr>
        <w:t>El árbol de mostaza, cultivado por su aceite, creció de una pequeña semilla hasta alcanzar los 15 pies (4.5 metros) (</w:t>
      </w:r>
      <w:r>
        <w:rPr>
          <w:lang w:val="es_ES" w:bidi="es_ES"/>
        </w:rPr>
        <w:t>Mt 13:31–32</w:t>
      </w:r>
      <w:r>
        <w:rPr>
          <w:lang w:val="es_ES" w:bidi="es_ES"/>
        </w:rPr>
        <w:t>). El anís, el cilantro y la canela también eran comunes (</w:t>
      </w:r>
      <w:r>
        <w:rPr>
          <w:lang w:val="es_ES" w:bidi="es_ES"/>
        </w:rPr>
        <w:t>Ex 16:31,</w:t>
      </w:r>
      <w:r>
        <w:rPr>
          <w:lang w:val="es_ES" w:bidi="es_ES"/>
        </w:rPr>
        <w:t xml:space="preserve"> </w:t>
      </w:r>
      <w:r>
        <w:rPr>
          <w:lang w:val="es_ES" w:bidi="es_ES"/>
        </w:rPr>
        <w:t>Nm 11:7</w:t>
      </w:r>
      <w:r>
        <w:rPr>
          <w:lang w:val="es_ES" w:bidi="es_ES"/>
        </w:rPr>
        <w:t>). La especia más popular, aparte de la sal, era el ajo. El vinagre se utilizaba para sazonar y conservar. Muchas semillas y plantas se encontraron en tumbas egipcias de la dinastía 18. Era común que la gente usara condimentos en el mundo antiguo.</w:t>
      </w:r>
    </w:p>
    <w:p>
      <w:pPr>
        <w:pStyle w:val="Heading3"/>
      </w:pPr>
      <w:r>
        <w:rPr>
          <w:lang w:val="es_ES" w:bidi="es_ES"/>
        </w:rPr>
        <w:t>Frutas, Nueces y Vinos</w:t>
      </w:r>
    </w:p>
    <w:p>
      <w:pPr/>
      <w:r>
        <w:rPr>
          <w:lang w:val="es_ES" w:bidi="es_ES"/>
        </w:rPr>
      </w:r>
      <w:r>
        <w:rPr>
          <w:lang w:val="es_ES" w:bidi="es_ES"/>
        </w:rPr>
        <w:t>Los olivos crecían con frecuencia en Palestina y eran una excelente fuente de alimento y aceite. Incluso en suelos pobres, un árbol podía proporcionar lo suficiente para una familia durante todo un año. Algunas aceitunas verdes se encurtían y se comían con pan. Sin embargo, la aceituna era más importante como fuente del aceite. El aceite de oliva se utilizaba en la elaboración de pan y pasteles, así como en la fritura de alimentos. El mejor aceite de oliva se reservaba para los sacrificios.</w:t>
      </w:r>
    </w:p>
    <w:p>
      <w:pPr/>
      <w:r>
        <w:rPr>
          <w:lang w:val="es_ES" w:bidi="es_ES"/>
        </w:rPr>
      </w:r>
      <w:r>
        <w:rPr>
          <w:lang w:val="es_ES" w:bidi="es_ES"/>
        </w:rPr>
        <w:t>El aceite se extraía de las mejores aceitunas triturándolas con un mortero y mano de piedra. Los recolectores a menudo recogían las aceitunas de los árboles con largos palos y cestas. El aceite se exprimía de ellas en una tina o vasija, probablemente la misma que se usaba para las uvas (</w:t>
      </w:r>
      <w:r>
        <w:rPr>
          <w:lang w:val="es_ES" w:bidi="es_ES"/>
        </w:rPr>
        <w:t>Mi 6:15</w:t>
      </w:r>
      <w:r>
        <w:rPr>
          <w:lang w:val="es_ES" w:bidi="es_ES"/>
        </w:rPr>
        <w:t>), y se recogía cuatro semanas después.</w:t>
      </w:r>
    </w:p>
    <w:p>
      <w:pPr/>
      <w:r>
        <w:rPr>
          <w:lang w:val="es_ES" w:bidi="es_ES"/>
        </w:rPr>
      </w:r>
      <w:r>
        <w:rPr>
          <w:lang w:val="es_ES" w:bidi="es_ES"/>
        </w:rPr>
        <w:t>Un molino de aceite requería dos personas para girar una pesada piedra de moler superior. A medida que el aceite goteaba, se recogía en vasijas de piedra donde se asentaba y se purificaba. Cuando estuviera listo, el aceite se almacenaba en odres o jarras.</w:t>
      </w:r>
    </w:p>
    <w:p>
      <w:pPr/>
      <w:r>
        <w:rPr>
          <w:lang w:val="es_ES" w:bidi="es_ES"/>
        </w:rPr>
      </w:r>
      <w:r>
        <w:rPr>
          <w:lang w:val="es_ES" w:bidi="es_ES"/>
        </w:rPr>
        <w:t>Las higueras crecían en todas las áreas de Palestina. Requerían poco trabajo y producían dos o tres cosechas al año. La segunda, a finales del verano, era la más abundante. Los primeros higos de la temporada eran una gran delicia (</w:t>
      </w:r>
      <w:r>
        <w:rPr>
          <w:lang w:val="es_ES" w:bidi="es_ES"/>
        </w:rPr>
        <w:t>Is 28:4,</w:t>
      </w:r>
      <w:r>
        <w:rPr>
          <w:lang w:val="es_ES" w:bidi="es_ES"/>
        </w:rPr>
        <w:t xml:space="preserve"> </w:t>
      </w:r>
      <w:r>
        <w:rPr>
          <w:lang w:val="es_ES" w:bidi="es_ES"/>
        </w:rPr>
        <w:t>Mi 7:1</w:t>
      </w:r>
      <w:r>
        <w:rPr>
          <w:lang w:val="es_ES" w:bidi="es_ES"/>
        </w:rPr>
        <w:t>). El profeta Oseas comparó a los israelitas con la primera cosecha de la higuera (</w:t>
      </w:r>
      <w:r>
        <w:rPr>
          <w:lang w:val="es_ES" w:bidi="es_ES"/>
        </w:rPr>
        <w:t>Os 9:10</w:t>
      </w:r>
      <w:r>
        <w:rPr>
          <w:lang w:val="es_ES" w:bidi="es_ES"/>
        </w:rPr>
        <w:t>). Jeremías también comparó a los exiliados con los primeros higos, mientras que las personas que aún permanecían en la tierra eran como higos malos, aptos para la destrucción (</w:t>
      </w:r>
      <w:r>
        <w:rPr>
          <w:lang w:val="es_ES" w:bidi="es_ES"/>
        </w:rPr>
        <w:t>Jr 24:1–10</w:t>
      </w:r>
      <w:r>
        <w:rPr>
          <w:lang w:val="es_ES" w:bidi="es_ES"/>
        </w:rPr>
        <w:t>).</w:t>
      </w:r>
    </w:p>
    <w:p>
      <w:pPr/>
      <w:r>
        <w:rPr>
          <w:lang w:val="es_ES" w:bidi="es_ES"/>
        </w:rPr>
      </w:r>
      <w:r>
        <w:rPr>
          <w:lang w:val="es_ES" w:bidi="es_ES"/>
        </w:rPr>
        <w:t>Los higos podían comerse frescos directamente de los árboles, pero algunos se convertían en tortas para facilitar su transporte (</w:t>
      </w:r>
      <w:r>
        <w:rPr>
          <w:lang w:val="es_ES" w:bidi="es_ES"/>
        </w:rPr>
        <w:t>1 Sam 25:18,</w:t>
      </w:r>
      <w:r>
        <w:rPr>
          <w:lang w:val="es_ES" w:bidi="es_ES"/>
        </w:rPr>
        <w:t xml:space="preserve"> </w:t>
      </w:r>
      <w:r>
        <w:rPr>
          <w:lang w:val="es_ES" w:bidi="es_ES"/>
        </w:rPr>
        <w:t>30:12;</w:t>
      </w:r>
      <w:r>
        <w:rPr>
          <w:lang w:val="es_ES" w:bidi="es_ES"/>
        </w:rPr>
        <w:t xml:space="preserve"> </w:t>
      </w:r>
      <w:r>
        <w:rPr>
          <w:lang w:val="es_ES" w:bidi="es_ES"/>
        </w:rPr>
        <w:t>1 Cro 12:40</w:t>
      </w:r>
      <w:r>
        <w:rPr>
          <w:lang w:val="es_ES" w:bidi="es_ES"/>
        </w:rPr>
        <w:t>). Los higos también se usaban como medicina para aliviar heridas (</w:t>
      </w:r>
      <w:r>
        <w:rPr>
          <w:lang w:val="es_ES" w:bidi="es_ES"/>
        </w:rPr>
        <w:t>2 Re 20:7,</w:t>
      </w:r>
      <w:r>
        <w:rPr>
          <w:lang w:val="es_ES" w:bidi="es_ES"/>
        </w:rPr>
        <w:t xml:space="preserve"> </w:t>
      </w:r>
      <w:r>
        <w:rPr>
          <w:lang w:val="es_ES" w:bidi="es_ES"/>
        </w:rPr>
        <w:t>Is 38:21</w:t>
      </w:r>
      <w:r>
        <w:rPr>
          <w:lang w:val="es_ES" w:bidi="es_ES"/>
        </w:rPr>
        <w:t>). Los árboles sicómoro producían frutos pequeños, similares a los higos, que eran consumidos por los pobres. Antes de ser cosechados, los frutos se cortaban, lo que hacía que se hincharan y maduraran más rápidamente. El profeta Amós cortaba frutos de sicómoro antes de ser llamado por Dios (</w:t>
      </w:r>
      <w:r>
        <w:rPr>
          <w:lang w:val="es_ES" w:bidi="es_ES"/>
        </w:rPr>
        <w:t>Am 7:14</w:t>
      </w:r>
      <w:r>
        <w:rPr>
          <w:lang w:val="es_ES" w:bidi="es_ES"/>
        </w:rPr>
        <w:t>).</w:t>
      </w:r>
    </w:p>
    <w:p>
      <w:pPr/>
      <w:r>
        <w:rPr>
          <w:lang w:val="es_ES" w:bidi="es_ES"/>
        </w:rPr>
      </w:r>
      <w:r>
        <w:rPr>
          <w:lang w:val="es_ES" w:bidi="es_ES"/>
        </w:rPr>
        <w:t xml:space="preserve">Los dátiles de palma también se prensaban en discos planos para los viajeros. La Biblia no menciona esto (ver </w:t>
      </w:r>
      <w:r>
        <w:rPr>
          <w:lang w:val="es_ES" w:bidi="es_ES"/>
        </w:rPr>
        <w:t>Jc 4:5,</w:t>
      </w:r>
      <w:r>
        <w:rPr>
          <w:lang w:val="es_ES" w:bidi="es_ES"/>
        </w:rPr>
        <w:t xml:space="preserve"> </w:t>
      </w:r>
      <w:r>
        <w:rPr>
          <w:lang w:val="es_ES" w:bidi="es_ES"/>
        </w:rPr>
        <w:t>Sal 92:12,</w:t>
      </w:r>
      <w:r>
        <w:rPr>
          <w:lang w:val="es_ES" w:bidi="es_ES"/>
        </w:rPr>
        <w:t xml:space="preserve"> </w:t>
      </w:r>
      <w:r>
        <w:rPr>
          <w:lang w:val="es_ES" w:bidi="es_ES"/>
        </w:rPr>
        <w:t>Jl 1:12,</w:t>
      </w:r>
      <w:r>
        <w:rPr>
          <w:lang w:val="es_ES" w:bidi="es_ES"/>
        </w:rPr>
        <w:t xml:space="preserve"> </w:t>
      </w:r>
      <w:r>
        <w:rPr>
          <w:lang w:val="es_ES" w:bidi="es_ES"/>
        </w:rPr>
        <w:t>Jn 12:13</w:t>
      </w:r>
      <w:r>
        <w:rPr>
          <w:lang w:val="es_ES" w:bidi="es_ES"/>
        </w:rPr>
        <w:t>).</w:t>
      </w:r>
    </w:p>
    <w:p>
      <w:pPr/>
      <w:r>
        <w:rPr>
          <w:lang w:val="es_ES" w:bidi="es_ES"/>
        </w:rPr>
      </w:r>
      <w:r>
        <w:rPr>
          <w:lang w:val="es_ES" w:bidi="es_ES"/>
        </w:rPr>
        <w:t>Otra fruta popular era la granada. Se comía entera o se prensaban las semillas para hacer una bebida. La granada fue una de las frutas que los espías trajeron de regreso de Canaán a Moisés (</w:t>
      </w:r>
      <w:r>
        <w:rPr>
          <w:lang w:val="es_ES" w:bidi="es_ES"/>
        </w:rPr>
        <w:t>Ex 28:33</w:t>
      </w:r>
      <w:r>
        <w:rPr>
          <w:lang w:val="es_ES" w:bidi="es_ES"/>
        </w:rPr>
        <w:t>). También era una bebida exótica (</w:t>
      </w:r>
      <w:r>
        <w:rPr>
          <w:lang w:val="es_ES" w:bidi="es_ES"/>
        </w:rPr>
        <w:t>Cant 8:2</w:t>
      </w:r>
      <w:r>
        <w:rPr>
          <w:lang w:val="es_ES" w:bidi="es_ES"/>
        </w:rPr>
        <w:t>). La “manzana” mencionada en las Escrituras probablemente era un damasco o un membrillo (</w:t>
      </w:r>
      <w:r>
        <w:rPr>
          <w:lang w:val="es_ES" w:bidi="es_ES"/>
        </w:rPr>
        <w:t>Pr 25:11,</w:t>
      </w:r>
      <w:r>
        <w:rPr>
          <w:lang w:val="es_ES" w:bidi="es_ES"/>
        </w:rPr>
        <w:t xml:space="preserve"> </w:t>
      </w:r>
      <w:r>
        <w:rPr>
          <w:lang w:val="es_ES" w:bidi="es_ES"/>
        </w:rPr>
        <w:t>Cant 2:5</w:t>
      </w:r>
      <w:r>
        <w:rPr>
          <w:lang w:val="es_ES" w:bidi="es_ES"/>
        </w:rPr>
        <w:t>). Las nueces se usaban para dar sabor en la cocina. Jacob ofreció almendras y pistachos para rescatar a sus hijos (</w:t>
      </w:r>
      <w:r>
        <w:rPr>
          <w:lang w:val="es_ES" w:bidi="es_ES"/>
        </w:rPr>
        <w:t>Gn 43:11</w:t>
      </w:r>
      <w:r>
        <w:rPr>
          <w:lang w:val="es_ES" w:bidi="es_ES"/>
        </w:rPr>
        <w:t>).</w:t>
      </w:r>
    </w:p>
    <w:p>
      <w:pPr/>
      <w:r>
        <w:rPr>
          <w:lang w:val="es_ES" w:bidi="es_ES"/>
        </w:rPr>
      </w:r>
      <w:r>
        <w:rPr>
          <w:lang w:val="es_ES" w:bidi="es_ES"/>
        </w:rPr>
        <w:t>Las uvas fueron populares en la temprana Edad de Bronce. Las uvas eran:</w:t>
      </w:r>
    </w:p>
    <w:p>
      <w:pPr>
        <w:pStyle w:val="ListBullet"/>
        <w:spacing w:line="240" w:lineRule="auto"/>
        <w:ind w:left="720"/>
      </w:pPr>
      <w:r>
        <w:rPr>
          <w:lang w:val="es_ES" w:bidi="es_ES"/>
        </w:rPr>
      </w:r>
      <w:r>
        <w:rPr>
          <w:lang w:val="es_ES" w:bidi="es_ES"/>
        </w:rPr>
        <w:t>Comida de la vid</w:t>
      </w:r>
    </w:p>
    <w:p>
      <w:pPr>
        <w:pStyle w:val="ListBullet"/>
        <w:spacing w:line="240" w:lineRule="auto"/>
        <w:ind w:left="720"/>
      </w:pPr>
      <w:r>
        <w:rPr>
          <w:lang w:val="es_ES" w:bidi="es_ES"/>
        </w:rPr>
      </w:r>
      <w:r>
        <w:rPr>
          <w:lang w:val="es_ES" w:bidi="es_ES"/>
        </w:rPr>
        <w:t>Secas como pasas (</w:t>
      </w:r>
      <w:r>
        <w:rPr>
          <w:lang w:val="es_ES" w:bidi="es_ES"/>
        </w:rPr>
        <w:t>Nm 6:3</w:t>
      </w:r>
      <w:r>
        <w:rPr>
          <w:lang w:val="es_ES" w:bidi="es_ES"/>
        </w:rPr>
        <w:t xml:space="preserve">; </w:t>
      </w:r>
      <w:r>
        <w:rPr>
          <w:lang w:val="es_ES" w:bidi="es_ES"/>
        </w:rPr>
        <w:t>1 Sam 25:18</w:t>
      </w:r>
      <w:r>
        <w:rPr>
          <w:lang w:val="es_ES" w:bidi="es_ES"/>
        </w:rPr>
        <w:t>)</w:t>
      </w:r>
    </w:p>
    <w:p>
      <w:pPr>
        <w:pStyle w:val="ListBullet"/>
        <w:spacing w:line="240" w:lineRule="auto"/>
        <w:ind w:left="720"/>
      </w:pPr>
      <w:r>
        <w:rPr>
          <w:lang w:val="es_ES" w:bidi="es_ES"/>
        </w:rPr>
      </w:r>
      <w:r>
        <w:rPr>
          <w:lang w:val="es_ES" w:bidi="es_ES"/>
        </w:rPr>
        <w:t>Presionando</w:t>
      </w:r>
    </w:p>
    <w:p>
      <w:pPr>
        <w:pStyle w:val="ListBullet"/>
        <w:spacing w:line="240" w:lineRule="auto"/>
        <w:ind w:left="720"/>
      </w:pPr>
      <w:r>
        <w:rPr>
          <w:lang w:val="es_ES" w:bidi="es_ES"/>
        </w:rPr>
      </w:r>
      <w:r>
        <w:rPr>
          <w:lang w:val="es_ES" w:bidi="es_ES"/>
        </w:rPr>
        <w:t>Borracho como un vino nuevo</w:t>
      </w:r>
    </w:p>
    <w:p>
      <w:pPr>
        <w:pStyle w:val="ListBullet"/>
        <w:spacing w:line="240" w:lineRule="auto"/>
        <w:ind w:left="720"/>
      </w:pPr>
      <w:r>
        <w:rPr>
          <w:lang w:val="es_ES" w:bidi="es_ES"/>
        </w:rPr>
      </w:r>
      <w:r>
        <w:rPr>
          <w:lang w:val="es_ES" w:bidi="es_ES"/>
        </w:rPr>
        <w:t>Fermentado en alcohol.</w:t>
      </w:r>
    </w:p>
    <w:p>
      <w:pPr/>
      <w:r>
        <w:rPr>
          <w:lang w:val="es_ES" w:bidi="es_ES"/>
        </w:rPr>
      </w:r>
      <w:r>
        <w:rPr>
          <w:lang w:val="es_ES" w:bidi="es_ES"/>
        </w:rPr>
        <w:t>En las antiguas cortes reales, el copero era quien proporcionaba jugo de uva o vino al rey, su familia y sus invitados (</w:t>
      </w:r>
      <w:r>
        <w:rPr>
          <w:lang w:val="es_ES" w:bidi="es_ES"/>
        </w:rPr>
        <w:t>Gn 40:9–13</w:t>
      </w:r>
      <w:r>
        <w:rPr>
          <w:lang w:val="es_ES" w:bidi="es_ES"/>
        </w:rPr>
        <w:t>).</w:t>
      </w:r>
    </w:p>
    <w:p>
      <w:pPr/>
      <w:r>
        <w:rPr>
          <w:lang w:val="es_ES" w:bidi="es_ES"/>
        </w:rPr>
      </w:r>
      <w:r>
        <w:rPr>
          <w:lang w:val="es_ES" w:bidi="es_ES"/>
        </w:rPr>
        <w:t>El jugo de uva se convierte en vinagre cuando el vino se deterioraba. El vinagre se utilizaba para dar sabor y conservar alimentos. Al mezclarlo con agua, se transformaba en una bebida refrescante para los trabajadores. La jalea se preparaba hirviendo uvas hasta que espesaban. Este jarabe se empleaba como endulzante.</w:t>
      </w:r>
    </w:p>
    <w:p>
      <w:pPr/>
      <w:r>
        <w:rPr>
          <w:lang w:val="es_ES" w:bidi="es_ES"/>
        </w:rPr>
      </w:r>
      <w:r>
        <w:rPr>
          <w:lang w:val="es_ES" w:bidi="es_ES"/>
        </w:rPr>
        <w:t>El vino era una bebida común en la antigüedad. Podía mezclarse con agua o con especias o miel para hacer un vino caliente (</w:t>
      </w:r>
      <w:r>
        <w:rPr>
          <w:lang w:val="es_ES" w:bidi="es_ES"/>
        </w:rPr>
        <w:t>Cant 8:2,</w:t>
      </w:r>
      <w:r>
        <w:rPr>
          <w:lang w:val="es_ES" w:bidi="es_ES"/>
        </w:rPr>
        <w:t xml:space="preserve"> </w:t>
      </w:r>
      <w:r>
        <w:rPr>
          <w:lang w:val="es_ES" w:bidi="es_ES"/>
        </w:rPr>
        <w:t>Is 5:22</w:t>
      </w:r>
      <w:r>
        <w:rPr>
          <w:lang w:val="es_ES" w:bidi="es_ES"/>
        </w:rPr>
        <w:t>). La palabra hebrea para “banquete” o “festín” significa literalmente “beber”. Esto revela mucho sobre la naturaleza de los festines. Un cierto nivel de embriaguez era habitual en festivales o banquetes (</w:t>
      </w:r>
      <w:r>
        <w:rPr>
          <w:lang w:val="es_ES" w:bidi="es_ES"/>
        </w:rPr>
        <w:t>Gn 43:34,</w:t>
      </w:r>
      <w:r>
        <w:rPr>
          <w:lang w:val="es_ES" w:bidi="es_ES"/>
        </w:rPr>
        <w:t xml:space="preserve"> </w:t>
      </w:r>
      <w:r>
        <w:rPr>
          <w:lang w:val="es_ES" w:bidi="es_ES"/>
        </w:rPr>
        <w:t>Jc 9:13,</w:t>
      </w:r>
      <w:r>
        <w:rPr>
          <w:lang w:val="es_ES" w:bidi="es_ES"/>
        </w:rPr>
        <w:t xml:space="preserve"> </w:t>
      </w:r>
      <w:r>
        <w:rPr>
          <w:lang w:val="es_ES" w:bidi="es_ES"/>
        </w:rPr>
        <w:t>Lc 5:34</w:t>
      </w:r>
      <w:r>
        <w:rPr>
          <w:lang w:val="es_ES" w:bidi="es_ES"/>
        </w:rPr>
        <w:t>).</w:t>
      </w:r>
    </w:p>
    <w:p>
      <w:pPr/>
      <w:r>
        <w:rPr>
          <w:lang w:val="es_ES" w:bidi="es_ES"/>
        </w:rPr>
      </w:r>
      <w:r>
        <w:rPr>
          <w:lang w:val="es_ES" w:bidi="es_ES"/>
        </w:rPr>
        <w:t>El vino se elaboraba de manera similar al aceite de oliva. Se recogían racimos de uvas de la vid y los trabajadores los trituraban. El jugo entonces fluía hacia una vasija inferior, donde fermentaba. El vino se dejaba reposar para poder eliminar los residuos. En seis semanas, el vino estaba listo para beber o almacenar.</w:t>
      </w:r>
    </w:p>
    <w:p>
      <w:pPr/>
      <w:r>
        <w:rPr>
          <w:lang w:val="es_ES" w:bidi="es_ES"/>
        </w:rPr>
      </w:r>
      <w:r>
        <w:rPr>
          <w:i/>
          <w:lang w:val="es_ES" w:bidi="es_ES"/>
        </w:rPr>
        <w:t>Ver también</w:t>
      </w:r>
      <w:r>
        <w:rPr>
          <w:lang w:val="es_ES" w:bidi="es_ES"/>
        </w:rPr>
        <w:t xml:space="preserve"> </w:t>
      </w:r>
      <w:r>
        <w:rPr>
          <w:lang w:val="es_ES" w:bidi="es_ES"/>
        </w:rPr>
        <w:t>Animales</w:t>
      </w:r>
      <w:r>
        <w:rPr>
          <w:lang w:val="es_ES" w:bidi="es_ES"/>
        </w:rPr>
        <w:t xml:space="preserve">; </w:t>
      </w:r>
      <w:r>
        <w:rPr>
          <w:lang w:val="es_ES" w:bidi="es_ES"/>
        </w:rPr>
        <w:t>Pan</w:t>
      </w:r>
      <w:r>
        <w:rPr>
          <w:lang w:val="es_ES" w:bidi="es_ES"/>
        </w:rPr>
        <w:t xml:space="preserve">; </w:t>
      </w:r>
      <w:r>
        <w:rPr>
          <w:lang w:val="es_ES" w:bidi="es_ES"/>
        </w:rPr>
        <w:t>Vida Familiar y Relaciones</w:t>
      </w:r>
      <w:r>
        <w:rPr>
          <w:lang w:val="es_ES" w:bidi="es_ES"/>
        </w:rPr>
        <w:t xml:space="preserve">; </w:t>
      </w:r>
      <w:r>
        <w:rPr>
          <w:lang w:val="es_ES" w:bidi="es_ES"/>
        </w:rPr>
        <w:t>Levadura</w:t>
      </w:r>
      <w:r>
        <w:rPr>
          <w:lang w:val="es_ES" w:bidi="es_ES"/>
        </w:rPr>
        <w:t xml:space="preserve">; </w:t>
      </w:r>
      <w:r>
        <w:rPr>
          <w:lang w:val="es_ES" w:bidi="es_ES"/>
        </w:rPr>
        <w:t>Significado de las Comidas</w:t>
      </w:r>
      <w:r>
        <w:rPr>
          <w:lang w:val="es_ES" w:bidi="es_ES"/>
        </w:rPr>
        <w:t xml:space="preserve">; </w:t>
      </w:r>
      <w:r>
        <w:rPr>
          <w:lang w:val="es_ES" w:bidi="es_ES"/>
        </w:rPr>
        <w:t>Plantas</w:t>
      </w:r>
      <w:r>
        <w:rPr>
          <w:lang w:val="es_ES" w:bidi="es_ES"/>
        </w:rPr>
        <w:t xml:space="preserve">; </w:t>
      </w:r>
      <w:r>
        <w:rPr>
          <w:lang w:val="es_ES" w:bidi="es_ES"/>
        </w:rPr>
        <w:t>Pan sin Levadura</w:t>
      </w:r>
      <w:r>
        <w:rPr>
          <w:lang w:val="es_ES" w:bidi="es_ES"/>
        </w:rPr>
        <w:t>.</w:t>
      </w:r>
      <w:r>
        <w:rPr>
          <w:lang w:val="es_ES" w:bidi="es_ES"/>
        </w:rPr>
      </w:r>
      <w:r>
        <w:rPr>
          <w:lang w:val="es_ES" w:bidi="es_ES"/>
        </w:rPr>
      </w:r>
    </w:p>
    <w:p>
      <w:pPr/>
      <w:r>
        <w:rPr>
          <w:lang w:val="es_ES" w:bidi="es_ES"/>
        </w:rPr>
      </w:r>
    </w:p>
    <w:p>
      <w:pPr>
        <w:pStyle w:val="Heading2"/>
      </w:pPr>
      <w:r>
        <w:rPr>
          <w:lang w:val="es_ES" w:bidi="es_ES"/>
        </w:rPr>
        <w:t>Allón (Lugar)</w:t>
      </w:r>
      <w:r>
        <w:rPr>
          <w:lang w:val="es_ES" w:bidi="es_ES"/>
        </w:rPr>
      </w:r>
    </w:p>
    <w:p>
      <w:pPr/>
      <w:r>
        <w:rPr>
          <w:lang w:val="es_ES" w:bidi="es_ES"/>
        </w:rPr>
      </w:r>
      <w:r>
        <w:rPr>
          <w:lang w:val="es_ES" w:bidi="es_ES"/>
        </w:rPr>
        <w:t xml:space="preserve">Un roble emblemático en el territorio de Neftalí. Algunas traducciones, como la versión Reina-Valera, lo interpretaron como el nombre de un pueblo en </w:t>
      </w:r>
      <w:r>
        <w:rPr>
          <w:lang w:val="es_ES" w:bidi="es_ES"/>
        </w:rPr>
        <w:t>Josué 19:33</w:t>
      </w:r>
      <w:r>
        <w:rPr>
          <w:lang w:val="es_ES" w:bidi="es_ES"/>
        </w:rPr>
        <w:t>. Algunas versiones lo traducen como "</w:t>
      </w:r>
      <w:r>
        <w:rPr>
          <w:lang w:val="es_ES" w:bidi="es_ES"/>
        </w:rPr>
        <w:t>encina de Saananim</w:t>
      </w:r>
      <w:r>
        <w:rPr>
          <w:lang w:val="es_ES" w:bidi="es_ES"/>
        </w:rPr>
        <w:t xml:space="preserve">". </w:t>
      </w:r>
      <w:r>
        <w:rPr>
          <w:i/>
          <w:lang w:val="es_ES" w:bidi="es_ES"/>
        </w:rPr>
        <w:t>Ver</w:t>
      </w:r>
      <w:r>
        <w:rPr>
          <w:lang w:val="es_ES" w:bidi="es_ES"/>
        </w:rPr>
        <w:t xml:space="preserve"> </w:t>
      </w:r>
      <w:r>
        <w:rPr>
          <w:lang w:val="es_ES" w:bidi="es_ES"/>
        </w:rPr>
        <w:t>Saananim</w:t>
      </w:r>
      <w:r>
        <w:rPr>
          <w:lang w:val="es_ES" w:bidi="es_ES"/>
        </w:rPr>
        <w:t>.</w:t>
      </w:r>
      <w:r>
        <w:rPr>
          <w:lang w:val="es_ES" w:bidi="es_ES"/>
        </w:rPr>
      </w:r>
      <w:r>
        <w:rPr>
          <w:lang w:val="es_ES" w:bidi="es_ES"/>
        </w:rPr>
      </w:r>
    </w:p>
    <w:p>
      <w:pPr/>
      <w:r>
        <w:rPr>
          <w:lang w:val="es_ES" w:bidi="es_ES"/>
        </w:rPr>
      </w:r>
    </w:p>
    <w:p>
      <w:pPr>
        <w:pStyle w:val="Heading2"/>
      </w:pPr>
      <w:r>
        <w:rPr>
          <w:lang w:val="es_ES" w:bidi="es_ES"/>
        </w:rPr>
        <w:t>Allón (Persona)</w:t>
      </w:r>
      <w:r>
        <w:rPr>
          <w:lang w:val="es_ES" w:bidi="es_ES"/>
        </w:rPr>
      </w:r>
    </w:p>
    <w:p>
      <w:pPr/>
      <w:r>
        <w:rPr>
          <w:lang w:val="es_ES" w:bidi="es_ES"/>
        </w:rPr>
      </w:r>
      <w:r>
        <w:rPr>
          <w:lang w:val="es_ES" w:bidi="es_ES"/>
        </w:rPr>
        <w:t>El ancestro de Ziza de la tribu de Simeón (</w:t>
      </w:r>
      <w:r>
        <w:rPr>
          <w:lang w:val="es_ES" w:bidi="es_ES"/>
        </w:rPr>
        <w:t>1 Cro 4:37</w:t>
      </w:r>
      <w:r>
        <w:rPr>
          <w:lang w:val="es_ES" w:bidi="es_ES"/>
        </w:rPr>
        <w:t>).</w:t>
      </w:r>
      <w:r>
        <w:rPr>
          <w:lang w:val="es_ES" w:bidi="es_ES"/>
        </w:rPr>
      </w:r>
      <w:r>
        <w:rPr>
          <w:lang w:val="es_ES" w:bidi="es_ES"/>
        </w:rPr>
      </w:r>
    </w:p>
    <w:p>
      <w:pPr/>
      <w:r>
        <w:rPr>
          <w:lang w:val="es_ES" w:bidi="es_ES"/>
        </w:rPr>
      </w:r>
    </w:p>
    <w:p>
      <w:pPr>
        <w:pStyle w:val="Heading2"/>
      </w:pPr>
      <w:r>
        <w:rPr>
          <w:lang w:val="es_ES" w:bidi="es_ES"/>
        </w:rPr>
        <w:t>Allon-Bacut</w:t>
      </w:r>
      <w:r>
        <w:rPr>
          <w:lang w:val="es_ES" w:bidi="es_ES"/>
        </w:rPr>
      </w:r>
    </w:p>
    <w:p>
      <w:pPr/>
      <w:r>
        <w:rPr>
          <w:lang w:val="es_ES" w:bidi="es_ES"/>
        </w:rPr>
      </w:r>
      <w:r>
        <w:rPr>
          <w:lang w:val="es_ES" w:bidi="es_ES"/>
        </w:rPr>
        <w:t>Un roble cerca de Betel bajo el cual Débora fue enterrada (</w:t>
      </w:r>
      <w:r>
        <w:rPr>
          <w:lang w:val="es_ES" w:bidi="es_ES"/>
        </w:rPr>
        <w:t>Génesis 35:8</w:t>
      </w:r>
      <w:r>
        <w:rPr>
          <w:lang w:val="es_ES" w:bidi="es_ES"/>
        </w:rPr>
        <w:t>). Débora era la anciana nodriza de Rebeca. El árbol fue llamado el "roble del llanto".</w:t>
      </w:r>
      <w:r>
        <w:rPr>
          <w:lang w:val="es_ES" w:bidi="es_ES"/>
        </w:rPr>
      </w:r>
      <w:r>
        <w:rPr>
          <w:lang w:val="es_ES" w:bidi="es_ES"/>
        </w:rPr>
      </w:r>
    </w:p>
    <w:p>
      <w:pPr/>
      <w:r>
        <w:rPr>
          <w:lang w:val="es_ES" w:bidi="es_ES"/>
        </w:rPr>
      </w:r>
    </w:p>
    <w:p>
      <w:pPr>
        <w:pStyle w:val="Heading2"/>
      </w:pPr>
      <w:r>
        <w:rPr>
          <w:lang w:val="es_ES" w:bidi="es_ES"/>
        </w:rPr>
        <w:t>Alma</w:t>
      </w:r>
      <w:r>
        <w:rPr>
          <w:lang w:val="es_ES" w:bidi="es_ES"/>
        </w:rPr>
      </w:r>
    </w:p>
    <w:p>
      <w:pPr/>
      <w:r>
        <w:rPr>
          <w:lang w:val="es_ES" w:bidi="es_ES"/>
        </w:rPr>
      </w:r>
      <w:r>
        <w:rPr>
          <w:lang w:val="es_ES" w:bidi="es_ES"/>
        </w:rPr>
        <w:t xml:space="preserve">Palabra que se usa para traducir la palabra griega </w:t>
      </w:r>
      <w:r>
        <w:rPr>
          <w:i/>
          <w:lang w:val="es_ES" w:bidi="es_ES"/>
        </w:rPr>
        <w:t>psuche</w:t>
      </w:r>
      <w:r>
        <w:rPr>
          <w:lang w:val="es_ES" w:bidi="es_ES"/>
        </w:rPr>
        <w:t xml:space="preserve"> y la hebrea </w:t>
      </w:r>
      <w:r>
        <w:rPr>
          <w:i/>
          <w:lang w:val="es_ES" w:bidi="es_ES"/>
        </w:rPr>
        <w:t>nephesh</w:t>
      </w:r>
      <w:r>
        <w:rPr>
          <w:lang w:val="es_ES" w:bidi="es_ES"/>
        </w:rPr>
        <w:t>.</w:t>
      </w:r>
    </w:p>
    <w:p>
      <w:pPr/>
      <w:r>
        <w:rPr>
          <w:lang w:val="es_ES" w:bidi="es_ES"/>
        </w:rPr>
      </w:r>
      <w:r>
        <w:rPr>
          <w:lang w:val="es_ES" w:bidi="es_ES"/>
        </w:rPr>
        <w:t>El filósofo griego Platón, que vivió en el siglo IV a.C., creía que el alma es la parte eterna de los seres humanos. Mientras el cuerpo muere, el alma no. Cuando una persona fallece, su alma entra en otro cuerpo. Si fueron malas, su alma podría ir a un humano inferior, un animal o un pájaro. Con el tiempo, al trasladarse de un cuerpo a otro, el alma se purifica del mal. En los primeros siglos de la era cristiana, el gnosticismo también enseñaba que el cuerpo era como una prisión para el alma. La redención, o salvación, ocurría cuando las personas aprendían secretos gnósticos, permitiendo que su alma fuera liberada del cuerpo.</w:t>
      </w:r>
    </w:p>
    <w:p>
      <w:pPr>
        <w:pStyle w:val="Heading3"/>
      </w:pPr>
      <w:r>
        <w:rPr>
          <w:lang w:val="es_ES" w:bidi="es_ES"/>
        </w:rPr>
        <w:t>La visión bíblica del alma</w:t>
      </w:r>
    </w:p>
    <w:p>
      <w:pPr/>
      <w:r>
        <w:rPr>
          <w:lang w:val="es_ES" w:bidi="es_ES"/>
        </w:rPr>
      </w:r>
      <w:r>
        <w:rPr>
          <w:lang w:val="es_ES" w:bidi="es_ES"/>
        </w:rPr>
        <w:t>La Biblia presenta una perspectiva distinta sobre el alma.</w:t>
      </w:r>
    </w:p>
    <w:p>
      <w:pPr>
        <w:pStyle w:val="Heading4"/>
      </w:pPr>
      <w:r>
        <w:rPr>
          <w:lang w:val="es_ES" w:bidi="es_ES"/>
        </w:rPr>
        <w:t>El alma en el Antiguo Testamento</w:t>
      </w:r>
    </w:p>
    <w:p>
      <w:pPr/>
      <w:r>
        <w:rPr>
          <w:lang w:val="es_ES" w:bidi="es_ES"/>
        </w:rPr>
      </w:r>
      <w:r>
        <w:rPr>
          <w:lang w:val="es_ES" w:bidi="es_ES"/>
        </w:rPr>
        <w:t>En el Antiguo Testamento, el alma es esencial para la vida humana. Las palabras hebreas y griegas para alma a menudo significan "vida" y, en ocasiones, pueden referirse a la vida de los animales (</w:t>
      </w:r>
      <w:r>
        <w:rPr>
          <w:lang w:val="es_ES" w:bidi="es_ES"/>
        </w:rPr>
        <w:t>Génesis 1:20,</w:t>
      </w:r>
      <w:r>
        <w:rPr>
          <w:lang w:val="es_ES" w:bidi="es_ES"/>
        </w:rPr>
        <w:t xml:space="preserve"> </w:t>
      </w:r>
      <w:r>
        <w:rPr>
          <w:lang w:val="es_ES" w:bidi="es_ES"/>
        </w:rPr>
        <w:t>Levítico 11:10</w:t>
      </w:r>
      <w:r>
        <w:rPr>
          <w:lang w:val="es_ES" w:bidi="es_ES"/>
        </w:rPr>
        <w:t>). "Alma por alma" significa "vida por vida" (</w:t>
      </w:r>
      <w:r>
        <w:rPr>
          <w:lang w:val="es_ES" w:bidi="es_ES"/>
        </w:rPr>
        <w:t>Éxodo 21:23</w:t>
      </w:r>
      <w:r>
        <w:rPr>
          <w:lang w:val="es_ES" w:bidi="es_ES"/>
        </w:rPr>
        <w:t>). En textos legales, un alma se refiere a una persona en relación con la ley (por ejemplo, "</w:t>
      </w:r>
      <w:r>
        <w:rPr>
          <w:lang w:val="es_ES" w:bidi="es_ES"/>
        </w:rPr>
        <w:t>Cuando alguna persona pecare</w:t>
      </w:r>
      <w:r>
        <w:rPr>
          <w:lang w:val="es_ES" w:bidi="es_ES"/>
        </w:rPr>
        <w:t xml:space="preserve">…", </w:t>
      </w:r>
      <w:r>
        <w:rPr>
          <w:lang w:val="es_ES" w:bidi="es_ES"/>
        </w:rPr>
        <w:t>Levítico 4:2</w:t>
      </w:r>
      <w:r>
        <w:rPr>
          <w:lang w:val="es_ES" w:bidi="es_ES"/>
        </w:rPr>
        <w:t>, versión RVR 1909). Cuando se contaba a las personas, se contaban como almas, es decir, como individuos (</w:t>
      </w:r>
      <w:r>
        <w:rPr>
          <w:lang w:val="es_ES" w:bidi="es_ES"/>
        </w:rPr>
        <w:t>Éxodo 1:5,</w:t>
      </w:r>
      <w:r>
        <w:rPr>
          <w:lang w:val="es_ES" w:bidi="es_ES"/>
        </w:rPr>
        <w:t xml:space="preserve"> </w:t>
      </w:r>
      <w:r>
        <w:rPr>
          <w:lang w:val="es_ES" w:bidi="es_ES"/>
        </w:rPr>
        <w:t>Deuteronomio 10:22</w:t>
      </w:r>
      <w:r>
        <w:rPr>
          <w:lang w:val="es_ES" w:bidi="es_ES"/>
        </w:rPr>
        <w:t>).</w:t>
      </w:r>
    </w:p>
    <w:p>
      <w:pPr/>
      <w:r>
        <w:rPr>
          <w:lang w:val="es_ES" w:bidi="es_ES"/>
        </w:rPr>
      </w:r>
      <w:r>
        <w:rPr>
          <w:lang w:val="es_ES" w:bidi="es_ES"/>
        </w:rPr>
        <w:t>Más específicamente, el alma se refiere a las emociones humanas y a la fuerza interior. Se invita a las personas a amar a Dios con todo su corazón y con toda su alma (</w:t>
      </w:r>
      <w:r>
        <w:rPr>
          <w:lang w:val="es_ES" w:bidi="es_ES"/>
        </w:rPr>
        <w:t>Deuteronomio 13:3</w:t>
      </w:r>
      <w:r>
        <w:rPr>
          <w:lang w:val="es_ES" w:bidi="es_ES"/>
        </w:rPr>
        <w:t>).</w:t>
      </w:r>
    </w:p>
    <w:p>
      <w:pPr/>
      <w:r>
        <w:rPr>
          <w:lang w:val="es_ES" w:bidi="es_ES"/>
        </w:rPr>
      </w:r>
      <w:r>
        <w:rPr>
          <w:lang w:val="es_ES" w:bidi="es_ES"/>
        </w:rPr>
        <w:t>Algunos aspectos de la vida provienen del alma:</w:t>
      </w:r>
    </w:p>
    <w:p>
      <w:pPr>
        <w:pStyle w:val="ListBullet"/>
        <w:spacing w:line="240" w:lineRule="auto"/>
        <w:ind w:left="720"/>
      </w:pPr>
      <w:r>
        <w:rPr>
          <w:lang w:val="es_ES" w:bidi="es_ES"/>
        </w:rPr>
      </w:r>
      <w:r>
        <w:rPr>
          <w:lang w:val="es_ES" w:bidi="es_ES"/>
        </w:rPr>
        <w:t>Conocimiento y entendimiento (</w:t>
      </w:r>
      <w:r>
        <w:rPr>
          <w:lang w:val="es_ES" w:bidi="es_ES"/>
        </w:rPr>
        <w:t>Salmo 139:14</w:t>
      </w:r>
      <w:r>
        <w:rPr>
          <w:lang w:val="es_ES" w:bidi="es_ES"/>
        </w:rPr>
        <w:t>).</w:t>
      </w:r>
    </w:p>
    <w:p>
      <w:pPr>
        <w:pStyle w:val="ListBullet"/>
        <w:spacing w:line="240" w:lineRule="auto"/>
        <w:ind w:left="720"/>
      </w:pPr>
      <w:r>
        <w:rPr>
          <w:lang w:val="es_ES" w:bidi="es_ES"/>
        </w:rPr>
      </w:r>
      <w:r>
        <w:rPr>
          <w:lang w:val="es_ES" w:bidi="es_ES"/>
        </w:rPr>
        <w:t>Pensamiento (</w:t>
      </w:r>
      <w:r>
        <w:rPr>
          <w:lang w:val="es_ES" w:bidi="es_ES"/>
        </w:rPr>
        <w:t>1 Samuel 20:3</w:t>
      </w:r>
      <w:r>
        <w:rPr>
          <w:lang w:val="es_ES" w:bidi="es_ES"/>
        </w:rPr>
        <w:t>).</w:t>
      </w:r>
    </w:p>
    <w:p>
      <w:pPr>
        <w:pStyle w:val="ListBullet"/>
        <w:spacing w:line="240" w:lineRule="auto"/>
        <w:ind w:left="720"/>
      </w:pPr>
      <w:r>
        <w:rPr>
          <w:lang w:val="es_ES" w:bidi="es_ES"/>
        </w:rPr>
      </w:r>
      <w:r>
        <w:rPr>
          <w:lang w:val="es_ES" w:bidi="es_ES"/>
        </w:rPr>
        <w:t>Amor (</w:t>
      </w:r>
      <w:r>
        <w:rPr>
          <w:lang w:val="es_ES" w:bidi="es_ES"/>
        </w:rPr>
        <w:t>1 Samuel 18:1</w:t>
      </w:r>
      <w:r>
        <w:rPr>
          <w:lang w:val="es_ES" w:bidi="es_ES"/>
        </w:rPr>
        <w:t>).</w:t>
      </w:r>
    </w:p>
    <w:p>
      <w:pPr>
        <w:pStyle w:val="ListBullet"/>
        <w:spacing w:line="240" w:lineRule="auto"/>
        <w:ind w:left="720"/>
      </w:pPr>
      <w:r>
        <w:rPr>
          <w:lang w:val="es_ES" w:bidi="es_ES"/>
        </w:rPr>
      </w:r>
      <w:r>
        <w:rPr>
          <w:lang w:val="es_ES" w:bidi="es_ES"/>
        </w:rPr>
        <w:t>Memoria (</w:t>
      </w:r>
      <w:r>
        <w:rPr>
          <w:lang w:val="es_ES" w:bidi="es_ES"/>
        </w:rPr>
        <w:t>Lamentaciones 3:20</w:t>
      </w:r>
      <w:r>
        <w:rPr>
          <w:lang w:val="es_ES" w:bidi="es_ES"/>
        </w:rPr>
        <w:t>).</w:t>
      </w:r>
    </w:p>
    <w:p>
      <w:pPr/>
      <w:r>
        <w:rPr>
          <w:lang w:val="es_ES" w:bidi="es_ES"/>
        </w:rPr>
      </w:r>
      <w:r>
        <w:rPr>
          <w:lang w:val="es_ES" w:bidi="es_ES"/>
        </w:rPr>
        <w:t>Aquí, el alma es similar al yo, la personalidad o el ego de una persona.</w:t>
      </w:r>
    </w:p>
    <w:p>
      <w:pPr/>
      <w:r>
        <w:rPr>
          <w:lang w:val="es_ES" w:bidi="es_ES"/>
        </w:rPr>
      </w:r>
      <w:r>
        <w:rPr>
          <w:lang w:val="es_ES" w:bidi="es_ES"/>
        </w:rPr>
        <w:t xml:space="preserve">El Antiguo Testamento no sugiere que el alma se transfiera a otro cuerpo después de la muerte. Los humanos son considerados como una unidad de cuerpo y alma, es decir, una persona vista desde diferentes perspectivas. En </w:t>
      </w:r>
      <w:r>
        <w:rPr>
          <w:lang w:val="es_ES" w:bidi="es_ES"/>
        </w:rPr>
        <w:t>Génesis 2:7</w:t>
      </w:r>
      <w:r>
        <w:rPr>
          <w:lang w:val="es_ES" w:bidi="es_ES"/>
        </w:rPr>
        <w:t>, la frase "</w:t>
      </w:r>
      <w:r>
        <w:rPr>
          <w:lang w:val="es_ES" w:bidi="es_ES"/>
        </w:rPr>
        <w:t>alma viviente</w:t>
      </w:r>
      <w:r>
        <w:rPr>
          <w:lang w:val="es_ES" w:bidi="es_ES"/>
        </w:rPr>
        <w:t>" a veces se traduce incorrectamente como "un ser viviente". La idea no es que hombres y mujeres se convirtieran en "almas"</w:t>
      </w:r>
      <w:r>
        <w:rPr>
          <w:i/>
          <w:lang w:val="es_ES" w:bidi="es_ES"/>
        </w:rPr>
        <w:t>,</w:t>
      </w:r>
      <w:r>
        <w:rPr>
          <w:lang w:val="es_ES" w:bidi="es_ES"/>
        </w:rPr>
        <w:t xml:space="preserve"> ya que claramente tenían cuerpos. El uso de la palabra en el original resalta el aspecto vital de los humanos como "seres vivientes". Esto no significa que los humanos se convirtieran en almas, sino que destaca el aspecto vital de ser "seres vivientes". La concepción hebrea de la unidad de la persona ayuda a explicar la visión sombría de la vida después de la muerte en el Antiguo Testamento, ya que es difícil imaginar la existencia sin un cuerpo (</w:t>
      </w:r>
      <w:r>
        <w:rPr>
          <w:lang w:val="es_ES" w:bidi="es_ES"/>
        </w:rPr>
        <w:t>Salmos 16:10,</w:t>
      </w:r>
      <w:r>
        <w:rPr>
          <w:lang w:val="es_ES" w:bidi="es_ES"/>
        </w:rPr>
        <w:t xml:space="preserve"> </w:t>
      </w:r>
      <w:r>
        <w:rPr>
          <w:lang w:val="es_ES" w:bidi="es_ES"/>
        </w:rPr>
        <w:t>49:15,</w:t>
      </w:r>
      <w:r>
        <w:rPr>
          <w:lang w:val="es_ES" w:bidi="es_ES"/>
        </w:rPr>
        <w:t xml:space="preserve"> </w:t>
      </w:r>
      <w:r>
        <w:rPr>
          <w:lang w:val="es_ES" w:bidi="es_ES"/>
        </w:rPr>
        <w:t>88:3–12</w:t>
      </w:r>
      <w:r>
        <w:rPr>
          <w:lang w:val="es_ES" w:bidi="es_ES"/>
        </w:rPr>
        <w:t>). Donde existe la esperanza de una vida después de la muerte, se debe a la fe en el poder de Dios sobre la muerte, creyendo que la comunión con él continúa después de la muerte (</w:t>
      </w:r>
      <w:r>
        <w:rPr>
          <w:lang w:val="es_ES" w:bidi="es_ES"/>
        </w:rPr>
        <w:t>Éxodo 3:6,</w:t>
      </w:r>
      <w:r>
        <w:rPr>
          <w:lang w:val="es_ES" w:bidi="es_ES"/>
        </w:rPr>
        <w:t xml:space="preserve"> </w:t>
      </w:r>
      <w:r>
        <w:rPr>
          <w:lang w:val="es_ES" w:bidi="es_ES"/>
        </w:rPr>
        <w:t>1 Samuel 2:6,</w:t>
      </w:r>
      <w:r>
        <w:rPr>
          <w:lang w:val="es_ES" w:bidi="es_ES"/>
        </w:rPr>
        <w:t xml:space="preserve"> </w:t>
      </w:r>
      <w:r>
        <w:rPr>
          <w:lang w:val="es_ES" w:bidi="es_ES"/>
        </w:rPr>
        <w:t>Job 19:25–26,</w:t>
      </w:r>
      <w:r>
        <w:rPr>
          <w:lang w:val="es_ES" w:bidi="es_ES"/>
        </w:rPr>
        <w:t xml:space="preserve"> </w:t>
      </w:r>
      <w:r>
        <w:rPr>
          <w:lang w:val="es_ES" w:bidi="es_ES"/>
        </w:rPr>
        <w:t>Salmos 16:10–11,</w:t>
      </w:r>
      <w:r>
        <w:rPr>
          <w:lang w:val="es_ES" w:bidi="es_ES"/>
        </w:rPr>
        <w:t xml:space="preserve"> </w:t>
      </w:r>
      <w:r>
        <w:rPr>
          <w:lang w:val="es_ES" w:bidi="es_ES"/>
        </w:rPr>
        <w:t>73:24–25,</w:t>
      </w:r>
      <w:r>
        <w:rPr>
          <w:lang w:val="es_ES" w:bidi="es_ES"/>
        </w:rPr>
        <w:t xml:space="preserve"> </w:t>
      </w:r>
      <w:r>
        <w:rPr>
          <w:lang w:val="es_ES" w:bidi="es_ES"/>
        </w:rPr>
        <w:t>Isaías 25:8,</w:t>
      </w:r>
      <w:r>
        <w:rPr>
          <w:lang w:val="es_ES" w:bidi="es_ES"/>
        </w:rPr>
        <w:t xml:space="preserve"> </w:t>
      </w:r>
      <w:r>
        <w:rPr>
          <w:lang w:val="es_ES" w:bidi="es_ES"/>
        </w:rPr>
        <w:t>26:19,</w:t>
      </w:r>
      <w:r>
        <w:rPr>
          <w:lang w:val="es_ES" w:bidi="es_ES"/>
        </w:rPr>
        <w:t xml:space="preserve"> </w:t>
      </w:r>
      <w:r>
        <w:rPr>
          <w:lang w:val="es_ES" w:bidi="es_ES"/>
        </w:rPr>
        <w:t>Daniel 12:2,</w:t>
      </w:r>
      <w:r>
        <w:rPr>
          <w:lang w:val="es_ES" w:bidi="es_ES"/>
        </w:rPr>
        <w:t xml:space="preserve"> </w:t>
      </w:r>
      <w:r>
        <w:rPr>
          <w:lang w:val="es_ES" w:bidi="es_ES"/>
        </w:rPr>
        <w:t>Oseas 6:1–3,</w:t>
      </w:r>
      <w:r>
        <w:rPr>
          <w:lang w:val="es_ES" w:bidi="es_ES"/>
        </w:rPr>
        <w:t xml:space="preserve"> </w:t>
      </w:r>
      <w:r>
        <w:rPr>
          <w:lang w:val="es_ES" w:bidi="es_ES"/>
        </w:rPr>
        <w:t>13:14</w:t>
      </w:r>
      <w:r>
        <w:rPr>
          <w:lang w:val="es_ES" w:bidi="es_ES"/>
        </w:rPr>
        <w:t>).</w:t>
      </w:r>
    </w:p>
    <w:p>
      <w:pPr>
        <w:pStyle w:val="Heading4"/>
      </w:pPr>
      <w:r>
        <w:rPr>
          <w:lang w:val="es_ES" w:bidi="es_ES"/>
        </w:rPr>
        <w:t>El alma en el Nuevo Testamento</w:t>
      </w:r>
    </w:p>
    <w:p>
      <w:pPr/>
      <w:r>
        <w:rPr>
          <w:lang w:val="es_ES" w:bidi="es_ES"/>
        </w:rPr>
      </w:r>
      <w:r>
        <w:rPr>
          <w:lang w:val="es_ES" w:bidi="es_ES"/>
        </w:rPr>
        <w:t>En el Nuevo Testamento, la palabra para alma (</w:t>
      </w:r>
      <w:r>
        <w:rPr>
          <w:i/>
          <w:lang w:val="es_ES" w:bidi="es_ES"/>
        </w:rPr>
        <w:t>psuche</w:t>
      </w:r>
      <w:r>
        <w:rPr>
          <w:lang w:val="es_ES" w:bidi="es_ES"/>
        </w:rPr>
        <w:t>) tiene significados similares a los del Antiguo Testamento. A menudo, se refiere a la vida misma. Los seguidores de Jesús arriesgaron sus vidas (almas) por su causa (</w:t>
      </w:r>
      <w:r>
        <w:rPr>
          <w:lang w:val="es_ES" w:bidi="es_ES"/>
        </w:rPr>
        <w:t>Hc 15:26</w:t>
      </w:r>
      <w:r>
        <w:rPr>
          <w:lang w:val="es_ES" w:bidi="es_ES"/>
        </w:rPr>
        <w:t xml:space="preserve">; comparar </w:t>
      </w:r>
      <w:r>
        <w:rPr>
          <w:lang w:val="es_ES" w:bidi="es_ES"/>
        </w:rPr>
        <w:t>Juan 13:37,</w:t>
      </w:r>
      <w:r>
        <w:rPr>
          <w:lang w:val="es_ES" w:bidi="es_ES"/>
        </w:rPr>
        <w:t xml:space="preserve"> </w:t>
      </w:r>
      <w:r>
        <w:rPr>
          <w:lang w:val="es_ES" w:bidi="es_ES"/>
        </w:rPr>
        <w:t>Romanos 16:4,</w:t>
      </w:r>
      <w:r>
        <w:rPr>
          <w:lang w:val="es_ES" w:bidi="es_ES"/>
        </w:rPr>
        <w:t xml:space="preserve"> </w:t>
      </w:r>
      <w:r>
        <w:rPr>
          <w:lang w:val="es_ES" w:bidi="es_ES"/>
        </w:rPr>
        <w:t>Filipenses 2:30</w:t>
      </w:r>
      <w:r>
        <w:rPr>
          <w:lang w:val="es_ES" w:bidi="es_ES"/>
        </w:rPr>
        <w:t>). Jesús, como el Hijo del hombre, vino a servir y a dar su vida (alma) como rescate por muchos (</w:t>
      </w:r>
      <w:r>
        <w:rPr>
          <w:lang w:val="es_ES" w:bidi="es_ES"/>
        </w:rPr>
        <w:t>Mateo 20:28,</w:t>
      </w:r>
      <w:r>
        <w:rPr>
          <w:lang w:val="es_ES" w:bidi="es_ES"/>
        </w:rPr>
        <w:t xml:space="preserve"> </w:t>
      </w:r>
      <w:r>
        <w:rPr>
          <w:lang w:val="es_ES" w:bidi="es_ES"/>
        </w:rPr>
        <w:t>Marcos 10:45</w:t>
      </w:r>
      <w:r>
        <w:rPr>
          <w:lang w:val="es_ES" w:bidi="es_ES"/>
        </w:rPr>
        <w:t>). Como el buen pastor, entrega su vida (alma) por las ovejas (</w:t>
      </w:r>
      <w:r>
        <w:rPr>
          <w:lang w:val="es_ES" w:bidi="es_ES"/>
        </w:rPr>
        <w:t>Juan 10:14,17</w:t>
      </w:r>
      <w:r>
        <w:rPr>
          <w:lang w:val="es_ES" w:bidi="es_ES"/>
        </w:rPr>
        <w:t>–</w:t>
      </w:r>
      <w:r>
        <w:rPr>
          <w:lang w:val="es_ES" w:bidi="es_ES"/>
        </w:rPr>
        <w:t>18</w:t>
      </w:r>
      <w:r>
        <w:rPr>
          <w:lang w:val="es_ES" w:bidi="es_ES"/>
        </w:rPr>
        <w:t xml:space="preserve">). En </w:t>
      </w:r>
      <w:r>
        <w:rPr>
          <w:lang w:val="es_ES" w:bidi="es_ES"/>
        </w:rPr>
        <w:t xml:space="preserve">Lucas 14:26, </w:t>
      </w:r>
      <w:r>
        <w:rPr>
          <w:lang w:val="es_ES" w:bidi="es_ES"/>
        </w:rPr>
        <w:t xml:space="preserve">el discipulado implica estar dispuesto a negarse a uno mismo hasta el punto de perder la vida por la causa de Cristo (comparar </w:t>
      </w:r>
      <w:r>
        <w:rPr>
          <w:lang w:val="es_ES" w:bidi="es_ES"/>
        </w:rPr>
        <w:t>Lucas 9:23,</w:t>
      </w:r>
      <w:r>
        <w:rPr>
          <w:lang w:val="es_ES" w:bidi="es_ES"/>
        </w:rPr>
        <w:t xml:space="preserve"> </w:t>
      </w:r>
      <w:r>
        <w:rPr>
          <w:lang w:val="es_ES" w:bidi="es_ES"/>
        </w:rPr>
        <w:t>Apocalipsis 12:11</w:t>
      </w:r>
      <w:r>
        <w:rPr>
          <w:lang w:val="es_ES" w:bidi="es_ES"/>
        </w:rPr>
        <w:t>).</w:t>
      </w:r>
    </w:p>
    <w:p>
      <w:pPr/>
      <w:r>
        <w:rPr>
          <w:lang w:val="es_ES" w:bidi="es_ES"/>
        </w:rPr>
      </w:r>
      <w:r>
        <w:rPr>
          <w:lang w:val="es_ES" w:bidi="es_ES"/>
        </w:rPr>
        <w:t>Con frecuencia, "alma" puede significar "persona" (</w:t>
      </w:r>
      <w:r>
        <w:rPr>
          <w:lang w:val="es_ES" w:bidi="es_ES"/>
        </w:rPr>
        <w:t>Hc 2:43,</w:t>
      </w:r>
      <w:r>
        <w:rPr>
          <w:lang w:val="es_ES" w:bidi="es_ES"/>
        </w:rPr>
        <w:t xml:space="preserve"> </w:t>
      </w:r>
      <w:r>
        <w:rPr>
          <w:lang w:val="es_ES" w:bidi="es_ES"/>
        </w:rPr>
        <w:t>3:23,</w:t>
      </w:r>
      <w:r>
        <w:rPr>
          <w:lang w:val="es_ES" w:bidi="es_ES"/>
        </w:rPr>
        <w:t xml:space="preserve"> </w:t>
      </w:r>
      <w:r>
        <w:rPr>
          <w:lang w:val="es_ES" w:bidi="es_ES"/>
        </w:rPr>
        <w:t>7:14,</w:t>
      </w:r>
      <w:r>
        <w:rPr>
          <w:lang w:val="es_ES" w:bidi="es_ES"/>
        </w:rPr>
        <w:t xml:space="preserve"> </w:t>
      </w:r>
      <w:r>
        <w:rPr>
          <w:lang w:val="es_ES" w:bidi="es_ES"/>
        </w:rPr>
        <w:t>Romanos 2:9,</w:t>
      </w:r>
      <w:r>
        <w:rPr>
          <w:lang w:val="es_ES" w:bidi="es_ES"/>
        </w:rPr>
        <w:t xml:space="preserve"> </w:t>
      </w:r>
      <w:r>
        <w:rPr>
          <w:lang w:val="es_ES" w:bidi="es_ES"/>
        </w:rPr>
        <w:t>13:1,</w:t>
      </w:r>
      <w:r>
        <w:rPr>
          <w:lang w:val="es_ES" w:bidi="es_ES"/>
        </w:rPr>
        <w:t xml:space="preserve"> </w:t>
      </w:r>
      <w:r>
        <w:rPr>
          <w:lang w:val="es_ES" w:bidi="es_ES"/>
        </w:rPr>
        <w:t>1 Pedro 3:20</w:t>
      </w:r>
      <w:r>
        <w:rPr>
          <w:lang w:val="es_ES" w:bidi="es_ES"/>
        </w:rPr>
        <w:t xml:space="preserve">). La expresión "alma viviente" (como se utiliza a veces en </w:t>
      </w:r>
      <w:r>
        <w:rPr>
          <w:lang w:val="es_ES" w:bidi="es_ES"/>
        </w:rPr>
        <w:t>Apocalipsis 16:3</w:t>
      </w:r>
      <w:r>
        <w:rPr>
          <w:lang w:val="es_ES" w:bidi="es_ES"/>
        </w:rPr>
        <w:t>) refleja el aspecto vital de los seres vivos. Al igual que en el Antiguo Testamento, el alma puede referirse a las energías emocionales de una persona, representando su ser interior. Cuando Jesús estaba sufriendo por su muerte, habló de su alma siendo aplastada (</w:t>
      </w:r>
      <w:r>
        <w:rPr>
          <w:lang w:val="es_ES" w:bidi="es_ES"/>
        </w:rPr>
        <w:t>Mateo 26:38,</w:t>
      </w:r>
      <w:r>
        <w:rPr>
          <w:lang w:val="es_ES" w:bidi="es_ES"/>
        </w:rPr>
        <w:t xml:space="preserve"> </w:t>
      </w:r>
      <w:r>
        <w:rPr>
          <w:lang w:val="es_ES" w:bidi="es_ES"/>
        </w:rPr>
        <w:t>Marcos 14:34;</w:t>
      </w:r>
      <w:r>
        <w:rPr>
          <w:lang w:val="es_ES" w:bidi="es_ES"/>
        </w:rPr>
        <w:t xml:space="preserve"> comparar </w:t>
      </w:r>
      <w:r>
        <w:rPr>
          <w:lang w:val="es_ES" w:bidi="es_ES"/>
        </w:rPr>
        <w:t>Salmo 42:6</w:t>
      </w:r>
      <w:r>
        <w:rPr>
          <w:lang w:val="es_ES" w:bidi="es_ES"/>
        </w:rPr>
        <w:t>). En otro contexto, Jesús promete descanso a las almas de aquellos que acuden a él (</w:t>
      </w:r>
      <w:r>
        <w:rPr>
          <w:lang w:val="es_ES" w:bidi="es_ES"/>
        </w:rPr>
        <w:t>Mateo 11:29</w:t>
      </w:r>
      <w:r>
        <w:rPr>
          <w:lang w:val="es_ES" w:bidi="es_ES"/>
        </w:rPr>
        <w:t xml:space="preserve">). Aquí, "almas" significa la esencia de la persona (comparar </w:t>
      </w:r>
      <w:r>
        <w:rPr>
          <w:lang w:val="es_ES" w:bidi="es_ES"/>
        </w:rPr>
        <w:t>Lucas 2:35,</w:t>
      </w:r>
      <w:r>
        <w:rPr>
          <w:lang w:val="es_ES" w:bidi="es_ES"/>
        </w:rPr>
        <w:t xml:space="preserve"> </w:t>
      </w:r>
      <w:r>
        <w:rPr>
          <w:lang w:val="es_ES" w:bidi="es_ES"/>
        </w:rPr>
        <w:t>2 Corintios 1:23,</w:t>
      </w:r>
      <w:r>
        <w:rPr>
          <w:lang w:val="es_ES" w:bidi="es_ES"/>
        </w:rPr>
        <w:t xml:space="preserve"> </w:t>
      </w:r>
      <w:r>
        <w:rPr>
          <w:lang w:val="es_ES" w:bidi="es_ES"/>
        </w:rPr>
        <w:t>2 Tesalonicenses 2:8,</w:t>
      </w:r>
      <w:r>
        <w:rPr>
          <w:lang w:val="es_ES" w:bidi="es_ES"/>
        </w:rPr>
        <w:t xml:space="preserve"> </w:t>
      </w:r>
      <w:r>
        <w:rPr>
          <w:lang w:val="es_ES" w:bidi="es_ES"/>
        </w:rPr>
        <w:t>3 Juan 1:2</w:t>
      </w:r>
      <w:r>
        <w:rPr>
          <w:lang w:val="es_ES" w:bidi="es_ES"/>
        </w:rPr>
        <w:t>).</w:t>
      </w:r>
    </w:p>
    <w:p>
      <w:pPr>
        <w:pStyle w:val="Heading3"/>
      </w:pPr>
      <w:r>
        <w:rPr>
          <w:lang w:val="es_ES" w:bidi="es_ES"/>
        </w:rPr>
        <w:t>Alma y espíritu</w:t>
      </w:r>
    </w:p>
    <w:p>
      <w:pPr/>
      <w:r>
        <w:rPr>
          <w:lang w:val="es_ES" w:bidi="es_ES"/>
        </w:rPr>
      </w:r>
      <w:r>
        <w:rPr>
          <w:lang w:val="es_ES" w:bidi="es_ES"/>
        </w:rPr>
        <w:t xml:space="preserve">Varios pasajes mencionan el alma junto con el espíritu. </w:t>
      </w:r>
      <w:r>
        <w:rPr>
          <w:lang w:val="es_ES" w:bidi="es_ES"/>
        </w:rPr>
        <w:t>Lucas 1:46–47</w:t>
      </w:r>
      <w:r>
        <w:rPr>
          <w:lang w:val="es_ES" w:bidi="es_ES"/>
        </w:rPr>
        <w:t xml:space="preserve"> es probablemente un "paralelismo poético", donde una idea se expresa de dos maneras diferentes. Ambos términos se refieren a María como una persona en su ser más íntimo. </w:t>
      </w:r>
      <w:r>
        <w:rPr>
          <w:lang w:val="es_ES" w:bidi="es_ES"/>
        </w:rPr>
        <w:t>Hebreos 4:12</w:t>
      </w:r>
      <w:r>
        <w:rPr>
          <w:lang w:val="es_ES" w:bidi="es_ES"/>
        </w:rPr>
        <w:t>, "</w:t>
      </w:r>
      <w:r>
        <w:rPr>
          <w:lang w:val="es_ES" w:bidi="es_ES"/>
        </w:rPr>
        <w:t>hasta partir el alma, y aun el espíritu</w:t>
      </w:r>
      <w:r>
        <w:rPr>
          <w:lang w:val="es_ES" w:bidi="es_ES"/>
        </w:rPr>
        <w:t xml:space="preserve">", es una forma gráfica de mostrar cómo la palabra de Dios examina nuestro ser interior. En </w:t>
      </w:r>
      <w:r>
        <w:rPr>
          <w:lang w:val="es_ES" w:bidi="es_ES"/>
        </w:rPr>
        <w:t>1 Tesalonicenses 5:23</w:t>
      </w:r>
      <w:r>
        <w:rPr>
          <w:lang w:val="es_ES" w:bidi="es_ES"/>
        </w:rPr>
        <w:t>, la oración para que los lectores se mantengan irreprochables en espíritu, alma y cuerpo se refiere a la persona completa. Aquí, el alma puede sugerir existencia física, mientras que el espíritu podría implicar una vida superior o "espiritual".</w:t>
      </w:r>
    </w:p>
    <w:p>
      <w:pPr/>
      <w:r>
        <w:rPr>
          <w:lang w:val="es_ES" w:bidi="es_ES"/>
        </w:rPr>
      </w:r>
      <w:r>
        <w:rPr>
          <w:lang w:val="es_ES" w:bidi="es_ES"/>
        </w:rPr>
        <w:t>En otros pasajes, el alma se asocia con las emociones, la voluntad y la mente, siempre implicando el ser interior de una persona. Las personas deben amar a Dios con toda su alma (</w:t>
      </w:r>
      <w:r>
        <w:rPr>
          <w:lang w:val="es_ES" w:bidi="es_ES"/>
        </w:rPr>
        <w:t>Mateo 22:37,</w:t>
      </w:r>
      <w:r>
        <w:rPr>
          <w:lang w:val="es_ES" w:bidi="es_ES"/>
        </w:rPr>
        <w:t xml:space="preserve"> </w:t>
      </w:r>
      <w:r>
        <w:rPr>
          <w:lang w:val="es_ES" w:bidi="es_ES"/>
        </w:rPr>
        <w:t>Marcos 12:30;</w:t>
      </w:r>
      <w:r>
        <w:rPr>
          <w:lang w:val="es_ES" w:bidi="es_ES"/>
        </w:rPr>
        <w:t xml:space="preserve"> comparar </w:t>
      </w:r>
      <w:r>
        <w:rPr>
          <w:lang w:val="es_ES" w:bidi="es_ES"/>
        </w:rPr>
        <w:t>Deuteronomio 6:5</w:t>
      </w:r>
      <w:r>
        <w:rPr>
          <w:lang w:val="es_ES" w:bidi="es_ES"/>
        </w:rPr>
        <w:t xml:space="preserve">). La frase “toda tu alma” (como a veces se traduce en </w:t>
      </w:r>
      <w:r>
        <w:rPr>
          <w:lang w:val="es_ES" w:bidi="es_ES"/>
        </w:rPr>
        <w:t>Efesios 6:6,</w:t>
      </w:r>
      <w:r>
        <w:rPr>
          <w:lang w:val="es_ES" w:bidi="es_ES"/>
        </w:rPr>
        <w:t xml:space="preserve"> </w:t>
      </w:r>
      <w:r>
        <w:rPr>
          <w:lang w:val="es_ES" w:bidi="es_ES"/>
        </w:rPr>
        <w:t>Colosenses 3:23</w:t>
      </w:r>
      <w:r>
        <w:rPr>
          <w:lang w:val="es_ES" w:bidi="es_ES"/>
        </w:rPr>
        <w:t xml:space="preserve">) significa “de corazón”, con todo el ser. En </w:t>
      </w:r>
      <w:r>
        <w:rPr>
          <w:lang w:val="es_ES" w:bidi="es_ES"/>
        </w:rPr>
        <w:t>Filipenses 1:27,</w:t>
      </w:r>
      <w:r>
        <w:rPr>
          <w:lang w:val="es_ES" w:bidi="es_ES"/>
        </w:rPr>
        <w:t xml:space="preserve"> se exhorta a los creyentes a ser de un mismo sentir (comparar </w:t>
      </w:r>
      <w:r>
        <w:rPr>
          <w:lang w:val="es_ES" w:bidi="es_ES"/>
        </w:rPr>
        <w:t>Hc 4:32,</w:t>
      </w:r>
      <w:r>
        <w:rPr>
          <w:lang w:val="es_ES" w:bidi="es_ES"/>
        </w:rPr>
        <w:t xml:space="preserve"> </w:t>
      </w:r>
      <w:r>
        <w:rPr>
          <w:lang w:val="es_ES" w:bidi="es_ES"/>
        </w:rPr>
        <w:t>14:2</w:t>
      </w:r>
      <w:r>
        <w:rPr>
          <w:lang w:val="es_ES" w:bidi="es_ES"/>
        </w:rPr>
        <w:t>).</w:t>
      </w:r>
    </w:p>
    <w:p>
      <w:pPr>
        <w:pStyle w:val="Heading3"/>
      </w:pPr>
      <w:r>
        <w:rPr>
          <w:lang w:val="es_ES" w:bidi="es_ES"/>
        </w:rPr>
        <w:t>El alma y la salvación</w:t>
      </w:r>
    </w:p>
    <w:p>
      <w:pPr/>
      <w:r>
        <w:rPr>
          <w:lang w:val="es_ES" w:bidi="es_ES"/>
        </w:rPr>
      </w:r>
      <w:r>
        <w:rPr>
          <w:lang w:val="es_ES" w:bidi="es_ES"/>
        </w:rPr>
        <w:t>Los pasajes sobre el alma y la salvación incluyen:</w:t>
      </w:r>
    </w:p>
    <w:p>
      <w:pPr>
        <w:pStyle w:val="ListBullet"/>
        <w:spacing w:line="240" w:lineRule="auto"/>
        <w:ind w:left="720"/>
      </w:pPr>
      <w:r>
        <w:rPr>
          <w:lang w:val="es_ES" w:bidi="es_ES"/>
        </w:rPr>
      </w:r>
      <w:r>
        <w:rPr>
          <w:lang w:val="es_ES" w:bidi="es_ES"/>
        </w:rPr>
        <w:t>Mateo 10:28</w:t>
      </w:r>
    </w:p>
    <w:p>
      <w:pPr>
        <w:pStyle w:val="ListBullet"/>
        <w:spacing w:line="240" w:lineRule="auto"/>
        <w:ind w:left="720"/>
      </w:pPr>
      <w:r>
        <w:rPr>
          <w:lang w:val="es_ES" w:bidi="es_ES"/>
        </w:rPr>
      </w:r>
      <w:r>
        <w:rPr>
          <w:lang w:val="es_ES" w:bidi="es_ES"/>
        </w:rPr>
        <w:t>Lucas 12:5</w:t>
      </w:r>
    </w:p>
    <w:p>
      <w:pPr>
        <w:pStyle w:val="ListBullet"/>
        <w:spacing w:line="240" w:lineRule="auto"/>
        <w:ind w:left="720"/>
      </w:pPr>
      <w:r>
        <w:rPr>
          <w:lang w:val="es_ES" w:bidi="es_ES"/>
        </w:rPr>
      </w:r>
      <w:r>
        <w:rPr>
          <w:lang w:val="es_ES" w:bidi="es_ES"/>
        </w:rPr>
        <w:t>Hebreos 6:19</w:t>
      </w:r>
    </w:p>
    <w:p>
      <w:pPr>
        <w:pStyle w:val="ListBullet"/>
        <w:spacing w:line="240" w:lineRule="auto"/>
        <w:ind w:left="720"/>
      </w:pPr>
      <w:r>
        <w:rPr>
          <w:lang w:val="es_ES" w:bidi="es_ES"/>
        </w:rPr>
      </w:r>
      <w:r>
        <w:rPr>
          <w:lang w:val="es_ES" w:bidi="es_ES"/>
        </w:rPr>
        <w:t>Hebreos 10:39</w:t>
      </w:r>
    </w:p>
    <w:p>
      <w:pPr>
        <w:pStyle w:val="ListBullet"/>
        <w:spacing w:line="240" w:lineRule="auto"/>
        <w:ind w:left="720"/>
      </w:pPr>
      <w:r>
        <w:rPr>
          <w:lang w:val="es_ES" w:bidi="es_ES"/>
        </w:rPr>
      </w:r>
      <w:r>
        <w:rPr>
          <w:lang w:val="es_ES" w:bidi="es_ES"/>
        </w:rPr>
        <w:t>Hebreos 12:3</w:t>
      </w:r>
    </w:p>
    <w:p>
      <w:pPr>
        <w:pStyle w:val="ListBullet"/>
        <w:spacing w:line="240" w:lineRule="auto"/>
        <w:ind w:left="720"/>
      </w:pPr>
      <w:r>
        <w:rPr>
          <w:lang w:val="es_ES" w:bidi="es_ES"/>
        </w:rPr>
      </w:r>
      <w:r>
        <w:rPr>
          <w:lang w:val="es_ES" w:bidi="es_ES"/>
        </w:rPr>
        <w:t>Hebreos 13:7</w:t>
      </w:r>
    </w:p>
    <w:p>
      <w:pPr>
        <w:pStyle w:val="ListBullet"/>
        <w:spacing w:line="240" w:lineRule="auto"/>
        <w:ind w:left="720"/>
      </w:pPr>
      <w:r>
        <w:rPr>
          <w:lang w:val="es_ES" w:bidi="es_ES"/>
        </w:rPr>
      </w:r>
      <w:r>
        <w:rPr>
          <w:lang w:val="es_ES" w:bidi="es_ES"/>
        </w:rPr>
        <w:t>Santiago 1:21</w:t>
      </w:r>
    </w:p>
    <w:p>
      <w:pPr>
        <w:pStyle w:val="ListBullet"/>
        <w:spacing w:line="240" w:lineRule="auto"/>
        <w:ind w:left="720"/>
      </w:pPr>
      <w:r>
        <w:rPr>
          <w:lang w:val="es_ES" w:bidi="es_ES"/>
        </w:rPr>
      </w:r>
      <w:r>
        <w:rPr>
          <w:lang w:val="es_ES" w:bidi="es_ES"/>
        </w:rPr>
        <w:t>Santiago 5:20</w:t>
      </w:r>
    </w:p>
    <w:p>
      <w:pPr>
        <w:pStyle w:val="ListBullet"/>
        <w:spacing w:line="240" w:lineRule="auto"/>
        <w:ind w:left="720"/>
      </w:pPr>
      <w:r>
        <w:rPr>
          <w:lang w:val="es_ES" w:bidi="es_ES"/>
        </w:rPr>
      </w:r>
      <w:r>
        <w:rPr>
          <w:lang w:val="es_ES" w:bidi="es_ES"/>
        </w:rPr>
        <w:t>1 Pedro 1:9,22</w:t>
      </w:r>
      <w:r>
        <w:rPr>
          <w:lang w:val="es_ES" w:bidi="es_ES"/>
        </w:rPr>
        <w:t>–</w:t>
      </w:r>
      <w:r>
        <w:rPr>
          <w:lang w:val="es_ES" w:bidi="es_ES"/>
        </w:rPr>
        <w:t>23</w:t>
      </w:r>
    </w:p>
    <w:p>
      <w:pPr>
        <w:pStyle w:val="ListBullet"/>
        <w:spacing w:line="240" w:lineRule="auto"/>
        <w:ind w:left="720"/>
      </w:pPr>
      <w:r>
        <w:rPr>
          <w:lang w:val="es_ES" w:bidi="es_ES"/>
        </w:rPr>
      </w:r>
      <w:r>
        <w:rPr>
          <w:lang w:val="es_ES" w:bidi="es_ES"/>
        </w:rPr>
        <w:t>1 Pedro 2:25</w:t>
      </w:r>
    </w:p>
    <w:p>
      <w:pPr>
        <w:pStyle w:val="ListBullet"/>
        <w:spacing w:line="240" w:lineRule="auto"/>
        <w:ind w:left="720"/>
      </w:pPr>
      <w:r>
        <w:rPr>
          <w:lang w:val="es_ES" w:bidi="es_ES"/>
        </w:rPr>
      </w:r>
      <w:r>
        <w:rPr>
          <w:lang w:val="es_ES" w:bidi="es_ES"/>
        </w:rPr>
        <w:t>1 Pedro 4:19</w:t>
      </w:r>
    </w:p>
    <w:p>
      <w:pPr>
        <w:pStyle w:val="ListBullet"/>
        <w:spacing w:line="240" w:lineRule="auto"/>
        <w:ind w:left="720"/>
      </w:pPr>
      <w:r>
        <w:rPr>
          <w:lang w:val="es_ES" w:bidi="es_ES"/>
        </w:rPr>
      </w:r>
      <w:r>
        <w:rPr>
          <w:lang w:val="es_ES" w:bidi="es_ES"/>
        </w:rPr>
        <w:t>Apocalipsis 6:9</w:t>
      </w:r>
    </w:p>
    <w:p>
      <w:pPr>
        <w:pStyle w:val="ListBullet"/>
        <w:spacing w:line="240" w:lineRule="auto"/>
        <w:ind w:left="720"/>
      </w:pPr>
      <w:r>
        <w:rPr>
          <w:lang w:val="es_ES" w:bidi="es_ES"/>
        </w:rPr>
      </w:r>
      <w:r>
        <w:rPr>
          <w:lang w:val="es_ES" w:bidi="es_ES"/>
        </w:rPr>
        <w:t>Apocalipsis 20:4</w:t>
      </w:r>
    </w:p>
    <w:p>
      <w:pPr/>
      <w:r>
        <w:rPr>
          <w:lang w:val="es_ES" w:bidi="es_ES"/>
        </w:rPr>
      </w:r>
      <w:r>
        <w:rPr>
          <w:lang w:val="es_ES" w:bidi="es_ES"/>
        </w:rPr>
        <w:t>Estos pasajes destacan al ser humano, más allá del cuerpo físico, o la existencia continua de la persona con Dios antes de la resurrección.</w:t>
      </w:r>
    </w:p>
    <w:p>
      <w:pPr/>
      <w:r>
        <w:rPr>
          <w:lang w:val="es_ES" w:bidi="es_ES"/>
        </w:rPr>
      </w:r>
      <w:r>
        <w:rPr>
          <w:i/>
          <w:lang w:val="es_ES" w:bidi="es_ES"/>
        </w:rPr>
        <w:t>Ver también</w:t>
      </w:r>
      <w:r>
        <w:rPr>
          <w:lang w:val="es_ES" w:bidi="es_ES"/>
        </w:rPr>
        <w:t xml:space="preserve"> </w:t>
      </w:r>
      <w:r>
        <w:rPr>
          <w:lang w:val="es_ES" w:bidi="es_ES"/>
        </w:rPr>
        <w:t>Ser Humano</w:t>
      </w:r>
      <w:r>
        <w:rPr>
          <w:lang w:val="es_ES" w:bidi="es_ES"/>
        </w:rPr>
        <w:t xml:space="preserve">; </w:t>
      </w:r>
      <w:r>
        <w:rPr>
          <w:lang w:val="es_ES" w:bidi="es_ES"/>
        </w:rPr>
        <w:t>Espíritu Humano</w:t>
      </w:r>
      <w:r>
        <w:rPr>
          <w:lang w:val="es_ES" w:bidi="es_ES"/>
        </w:rPr>
        <w:t>.</w:t>
      </w:r>
      <w:r>
        <w:rPr>
          <w:lang w:val="es_ES" w:bidi="es_ES"/>
        </w:rPr>
      </w:r>
      <w:r>
        <w:rPr>
          <w:lang w:val="es_ES" w:bidi="es_ES"/>
        </w:rPr>
      </w:r>
    </w:p>
    <w:p>
      <w:pPr/>
      <w:r>
        <w:rPr>
          <w:lang w:val="es_ES" w:bidi="es_ES"/>
        </w:rPr>
      </w:r>
    </w:p>
    <w:p>
      <w:pPr>
        <w:pStyle w:val="Heading2"/>
      </w:pPr>
      <w:r>
        <w:rPr>
          <w:lang w:val="es_ES" w:bidi="es_ES"/>
        </w:rPr>
        <w:t>Almendra</w:t>
      </w:r>
      <w:r>
        <w:rPr>
          <w:lang w:val="es_ES" w:bidi="es_ES"/>
        </w:rPr>
      </w:r>
    </w:p>
    <w:p>
      <w:pPr/>
      <w:r>
        <w:rPr>
          <w:lang w:val="es_ES" w:bidi="es_ES"/>
        </w:rPr>
      </w:r>
      <w:r>
        <w:rPr>
          <w:lang w:val="es_ES" w:bidi="es_ES"/>
        </w:rPr>
        <w:t xml:space="preserve">Un árbol similar a un duraznero. Su nombre científico es </w:t>
      </w:r>
      <w:r>
        <w:rPr>
          <w:i/>
          <w:lang w:val="es_ES" w:bidi="es_ES"/>
        </w:rPr>
        <w:t>Amygdalus communis.</w:t>
      </w:r>
      <w:r>
        <w:rPr>
          <w:lang w:val="es_ES" w:bidi="es_ES"/>
        </w:rPr>
        <w:t xml:space="preserve"> El almendro tiene hojas puntiagudas con bordes dentados y corteza gris. Crece hasta una altura de 3 a 7.6 metros. Los almendros florecen muy temprano en el año.</w:t>
      </w:r>
    </w:p>
    <w:p>
      <w:pPr/>
      <w:r>
        <w:rPr>
          <w:lang w:val="es_ES" w:bidi="es_ES"/>
        </w:rPr>
      </w:r>
      <w:r>
        <w:rPr>
          <w:lang w:val="es_ES" w:bidi="es_ES"/>
        </w:rPr>
        <w:t>El nombre hebreo para almendra (</w:t>
      </w:r>
      <w:r>
        <w:rPr>
          <w:i/>
          <w:lang w:val="es_ES" w:bidi="es_ES"/>
        </w:rPr>
        <w:t>shaqed</w:t>
      </w:r>
      <w:r>
        <w:rPr>
          <w:lang w:val="es_ES" w:bidi="es_ES"/>
        </w:rPr>
        <w:t>) proviene de una palabra que significa "vigilar". Para el pueblo judío, la almendra era un símbolo de la primavera (</w:t>
      </w:r>
      <w:r>
        <w:rPr>
          <w:lang w:val="es_ES" w:bidi="es_ES"/>
        </w:rPr>
        <w:t>Jr 1:11</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Almodad</w:t>
      </w:r>
      <w:r>
        <w:rPr>
          <w:lang w:val="es_ES" w:bidi="es_ES"/>
        </w:rPr>
      </w:r>
    </w:p>
    <w:p>
      <w:pPr/>
      <w:r>
        <w:rPr>
          <w:lang w:val="es_ES" w:bidi="es_ES"/>
        </w:rPr>
      </w:r>
      <w:r>
        <w:rPr>
          <w:lang w:val="es_ES" w:bidi="es_ES"/>
        </w:rPr>
        <w:t>Un hijo o descendiente de Joctán, miembro de la familia de Noé a través de su hijo Sem (</w:t>
      </w:r>
      <w:r>
        <w:rPr>
          <w:lang w:val="es_ES" w:bidi="es_ES"/>
        </w:rPr>
        <w:t>Génesis 10:26</w:t>
      </w:r>
      <w:r>
        <w:rPr>
          <w:lang w:val="es_ES" w:bidi="es_ES"/>
        </w:rPr>
        <w:t xml:space="preserve">; </w:t>
      </w:r>
      <w:r>
        <w:rPr>
          <w:lang w:val="es_ES" w:bidi="es_ES"/>
        </w:rPr>
        <w:t>1 Crónicas 1:20</w:t>
      </w:r>
      <w:r>
        <w:rPr>
          <w:lang w:val="es_ES" w:bidi="es_ES"/>
        </w:rPr>
        <w:t>).</w:t>
      </w:r>
      <w:r>
        <w:rPr>
          <w:lang w:val="es_ES" w:bidi="es_ES"/>
        </w:rPr>
      </w:r>
      <w:r>
        <w:rPr>
          <w:lang w:val="es_ES" w:bidi="es_ES"/>
        </w:rPr>
      </w:r>
    </w:p>
    <w:p>
      <w:pPr/>
      <w:r>
        <w:rPr>
          <w:lang w:val="es_ES" w:bidi="es_ES"/>
        </w:rPr>
      </w:r>
    </w:p>
    <w:p>
      <w:pPr>
        <w:pStyle w:val="Heading2"/>
      </w:pPr>
      <w:r>
        <w:rPr>
          <w:lang w:val="es_ES" w:bidi="es_ES"/>
        </w:rPr>
        <w:t>Almón</w:t>
      </w:r>
      <w:r>
        <w:rPr>
          <w:lang w:val="es_ES" w:bidi="es_ES"/>
        </w:rPr>
      </w:r>
    </w:p>
    <w:p>
      <w:pPr/>
      <w:r>
        <w:rPr>
          <w:lang w:val="es_ES" w:bidi="es_ES"/>
        </w:rPr>
      </w:r>
      <w:r>
        <w:rPr>
          <w:lang w:val="es_ES" w:bidi="es_ES"/>
        </w:rPr>
        <w:t xml:space="preserve">Otro nombre para Alemet en </w:t>
      </w:r>
      <w:r>
        <w:rPr>
          <w:lang w:val="es_ES" w:bidi="es_ES"/>
        </w:rPr>
        <w:t>Josué 21:18</w:t>
      </w:r>
      <w:r>
        <w:rPr>
          <w:lang w:val="es_ES" w:bidi="es_ES"/>
        </w:rPr>
        <w:t xml:space="preserve">. </w:t>
      </w:r>
      <w:r>
        <w:rPr>
          <w:i/>
          <w:lang w:val="es_ES" w:bidi="es_ES"/>
        </w:rPr>
        <w:t xml:space="preserve">Ver </w:t>
      </w:r>
      <w:r>
        <w:rPr>
          <w:lang w:val="es_ES" w:bidi="es_ES"/>
        </w:rPr>
        <w:t>Alemet (Lugar)</w:t>
      </w:r>
      <w:r>
        <w:rPr>
          <w:lang w:val="es_ES" w:bidi="es_ES"/>
        </w:rPr>
        <w:t>.</w:t>
      </w:r>
      <w:r>
        <w:rPr>
          <w:lang w:val="es_ES" w:bidi="es_ES"/>
        </w:rPr>
      </w:r>
      <w:r>
        <w:rPr>
          <w:lang w:val="es_ES" w:bidi="es_ES"/>
        </w:rPr>
      </w:r>
    </w:p>
    <w:p>
      <w:pPr/>
      <w:r>
        <w:rPr>
          <w:lang w:val="es_ES" w:bidi="es_ES"/>
        </w:rPr>
      </w:r>
    </w:p>
    <w:p>
      <w:pPr>
        <w:pStyle w:val="Heading2"/>
      </w:pPr>
      <w:r>
        <w:rPr>
          <w:lang w:val="es_ES" w:bidi="es_ES"/>
        </w:rPr>
        <w:t>Almon-diblataim</w:t>
      </w:r>
      <w:r>
        <w:rPr>
          <w:lang w:val="es_ES" w:bidi="es_ES"/>
        </w:rPr>
      </w:r>
    </w:p>
    <w:p>
      <w:pPr/>
      <w:r>
        <w:rPr>
          <w:lang w:val="es_ES" w:bidi="es_ES"/>
        </w:rPr>
      </w:r>
      <w:r>
        <w:rPr>
          <w:lang w:val="es_ES" w:bidi="es_ES"/>
        </w:rPr>
        <w:t>Una zona en Moab donde los israelitas acamparon durante sus 40 años de peregrinación (</w:t>
      </w:r>
      <w:r>
        <w:rPr>
          <w:lang w:val="es_ES" w:bidi="es_ES"/>
        </w:rPr>
        <w:t>Nm 33:46–47</w:t>
      </w:r>
      <w:r>
        <w:rPr>
          <w:lang w:val="es_ES" w:bidi="es_ES"/>
        </w:rPr>
        <w:t>). Algunos la identifican con Beth-diblathaim (</w:t>
      </w:r>
      <w:r>
        <w:rPr>
          <w:lang w:val="es_ES" w:bidi="es_ES"/>
        </w:rPr>
        <w:t>Jr 48:22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Peregrinaciones en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Almug</w:t>
      </w:r>
      <w:r>
        <w:rPr>
          <w:lang w:val="es_ES" w:bidi="es_ES"/>
        </w:rPr>
      </w:r>
    </w:p>
    <w:p>
      <w:pPr/>
      <w:r>
        <w:rPr>
          <w:lang w:val="es_ES" w:bidi="es_ES"/>
        </w:rPr>
      </w:r>
      <w:r>
        <w:rPr>
          <w:lang w:val="es_ES" w:bidi="es_ES"/>
        </w:rPr>
        <w:t>El almug es una madera valiosa que el rey Salomón importó para construir pilares en el templo y para fabricar arpas para los músicos del templo (</w:t>
      </w:r>
      <w:r>
        <w:rPr>
          <w:lang w:val="es_ES" w:bidi="es_ES"/>
        </w:rPr>
        <w:t>1 Re 10:11–12</w:t>
      </w:r>
      <w:r>
        <w:rPr>
          <w:lang w:val="es_ES" w:bidi="es_ES"/>
        </w:rPr>
        <w:t xml:space="preserve">). Esta madera fue traída por barco desde Ofir a Ezión-Geber, un puerto cerca de Elat. Actualmente, los estudiosos piensan que Ofir podría haber estado en Arabia, India o en el este de África cerca de Mozambique. La palabra "algum" en el texto en algunas traducciones de </w:t>
      </w:r>
      <w:r>
        <w:rPr>
          <w:lang w:val="es_ES" w:bidi="es_ES"/>
        </w:rPr>
        <w:t xml:space="preserve">2 Crónicas 2:8 </w:t>
      </w:r>
      <w:r>
        <w:rPr>
          <w:lang w:val="es_ES" w:bidi="es_ES"/>
        </w:rPr>
        <w:t>probablemente se refiere al mismo tipo de madera.</w:t>
        <w:br/>
        <w:br/>
      </w:r>
      <w:r>
        <w:rPr>
          <w:lang w:val="es_ES" w:bidi="es_ES"/>
        </w:rPr>
        <w:t xml:space="preserve">El nombre científico del árbol almug es </w:t>
      </w:r>
      <w:r>
        <w:rPr>
          <w:i/>
          <w:lang w:val="es_ES" w:bidi="es_ES"/>
        </w:rPr>
        <w:t>Pterocarpus santalinus.</w:t>
      </w:r>
    </w:p>
    <w:p>
      <w:pPr/>
      <w:r>
        <w:rPr>
          <w:lang w:val="es_ES" w:bidi="es_ES"/>
        </w:rPr>
      </w:r>
      <w:r>
        <w:rPr>
          <w:i/>
          <w:lang w:val="es_ES" w:bidi="es_ES"/>
        </w:rPr>
        <w:t>Ver</w:t>
      </w:r>
      <w:r>
        <w:rPr>
          <w:lang w:val="es_ES" w:bidi="es_ES"/>
        </w:rPr>
        <w:t xml:space="preserve"> </w:t>
      </w:r>
      <w:r>
        <w:rPr>
          <w:lang w:val="es_ES" w:bidi="es_ES"/>
        </w:rPr>
        <w:t>Algum, Algumim</w:t>
      </w:r>
      <w:r>
        <w:rPr>
          <w:lang w:val="es_ES" w:bidi="es_ES"/>
        </w:rPr>
        <w:t>.</w:t>
      </w:r>
      <w:r>
        <w:rPr>
          <w:lang w:val="es_ES" w:bidi="es_ES"/>
        </w:rPr>
      </w:r>
      <w:r>
        <w:rPr>
          <w:lang w:val="es_ES" w:bidi="es_ES"/>
        </w:rPr>
      </w:r>
    </w:p>
    <w:p>
      <w:pPr/>
      <w:r>
        <w:rPr>
          <w:lang w:val="es_ES" w:bidi="es_ES"/>
        </w:rPr>
      </w:r>
    </w:p>
    <w:p>
      <w:pPr>
        <w:pStyle w:val="Heading2"/>
      </w:pPr>
      <w:r>
        <w:rPr>
          <w:lang w:val="es_ES" w:bidi="es_ES"/>
        </w:rPr>
        <w:t>Aloe</w:t>
      </w:r>
      <w:r>
        <w:rPr>
          <w:lang w:val="es_ES" w:bidi="es_ES"/>
        </w:rPr>
      </w:r>
    </w:p>
    <w:p>
      <w:pPr/>
      <w:r>
        <w:rPr>
          <w:lang w:val="es_ES" w:bidi="es_ES"/>
        </w:rPr>
      </w:r>
      <w:r>
        <w:rPr>
          <w:lang w:val="es_ES" w:bidi="es_ES"/>
        </w:rPr>
        <w:t xml:space="preserve">El aloe es una planta que se encuentra principalmente en África y se asemeja a un lirio. Algunos tipos de aloe proporcionan tanto medicinas como fibra. En la Biblia, el aloe se menciona junto con otras plantas fragantes como la mirra y el bálsamo (Ver </w:t>
      </w:r>
      <w:r>
        <w:rPr>
          <w:lang w:val="es_ES" w:bidi="es_ES"/>
        </w:rPr>
        <w:t>Sal 45:8,</w:t>
      </w:r>
      <w:r>
        <w:rPr>
          <w:lang w:val="es_ES" w:bidi="es_ES"/>
        </w:rPr>
        <w:t xml:space="preserve"> </w:t>
      </w:r>
      <w:r>
        <w:rPr>
          <w:lang w:val="es_ES" w:bidi="es_ES"/>
        </w:rPr>
        <w:t>Pr 7:17,</w:t>
      </w:r>
      <w:r>
        <w:rPr>
          <w:lang w:val="es_ES" w:bidi="es_ES"/>
        </w:rPr>
        <w:t xml:space="preserve"> </w:t>
      </w:r>
      <w:r>
        <w:rPr>
          <w:lang w:val="es_ES" w:bidi="es_ES"/>
        </w:rPr>
        <w:t>Cant 4:14,</w:t>
      </w:r>
      <w:r>
        <w:rPr>
          <w:lang w:val="es_ES" w:bidi="es_ES"/>
        </w:rPr>
        <w:t xml:space="preserve"> </w:t>
      </w:r>
      <w:r>
        <w:rPr>
          <w:lang w:val="es_ES" w:bidi="es_ES"/>
        </w:rPr>
        <w:t>Jn 19:39</w:t>
      </w:r>
      <w:r>
        <w:rPr>
          <w:lang w:val="es_ES" w:bidi="es_ES"/>
        </w:rPr>
        <w:t>).</w:t>
      </w:r>
    </w:p>
    <w:p>
      <w:pPr/>
      <w:r>
        <w:rPr>
          <w:lang w:val="es_ES" w:bidi="es_ES"/>
        </w:rPr>
      </w:r>
      <w:r>
        <w:rPr>
          <w:lang w:val="es_ES" w:bidi="es_ES"/>
        </w:rPr>
        <w:t>La mayoría de los estudiosos cree que estos versos se refieren a dos plantas diferentes:</w:t>
      </w:r>
    </w:p>
    <w:p>
      <w:pPr>
        <w:pStyle w:val="ListBullet"/>
        <w:spacing w:line="240" w:lineRule="auto"/>
        <w:ind w:left="720"/>
      </w:pPr>
      <w:r>
        <w:rPr>
          <w:lang w:val="es_ES" w:bidi="es_ES"/>
        </w:rPr>
      </w:r>
      <w:r>
        <w:rPr>
          <w:lang w:val="es_ES" w:bidi="es_ES"/>
        </w:rPr>
        <w:t>En el Antiguo Testamento, el aloe probablemente se refiere al árbol de madera de águila (</w:t>
      </w:r>
      <w:r>
        <w:rPr>
          <w:i/>
          <w:lang w:val="es_ES" w:bidi="es_ES"/>
        </w:rPr>
        <w:t>Aquilaria agallocha</w:t>
      </w:r>
      <w:r>
        <w:rPr>
          <w:lang w:val="es_ES" w:bidi="es_ES"/>
        </w:rPr>
        <w:t>). Este gran árbol es originario del norte de India, Malasia e Indochina. Puede alcanzar hasta 36 metros de altura, con un tronco de aproximadamente 3.7 metros de circunferencia. A medida que su madera se descompone, emite una fragancia intensa. Esto lo hace valioso para la elaboración de perfumes, incienso y fumigación. En tiempos antiguos, las personas quemaban maderas fragantes para llenar los espacios con humo aromático.</w:t>
      </w:r>
    </w:p>
    <w:p>
      <w:pPr>
        <w:pStyle w:val="ListBullet"/>
        <w:spacing w:line="240" w:lineRule="auto"/>
        <w:ind w:left="720"/>
      </w:pPr>
      <w:r>
        <w:rPr>
          <w:lang w:val="es_ES" w:bidi="es_ES"/>
        </w:rPr>
      </w:r>
      <w:r>
        <w:rPr>
          <w:lang w:val="es_ES" w:bidi="es_ES"/>
        </w:rPr>
        <w:t>En el Nuevo Testamento (</w:t>
      </w:r>
      <w:r>
        <w:rPr>
          <w:lang w:val="es_ES" w:bidi="es_ES"/>
        </w:rPr>
        <w:t>Jn 19:39</w:t>
      </w:r>
      <w:r>
        <w:rPr>
          <w:lang w:val="es_ES" w:bidi="es_ES"/>
        </w:rPr>
        <w:t>), el aloe probablemente se refiere al aloe verdadero (</w:t>
      </w:r>
      <w:r>
        <w:rPr>
          <w:i/>
          <w:lang w:val="es_ES" w:bidi="es_ES"/>
        </w:rPr>
        <w:t>Aloe succotrina</w:t>
      </w:r>
      <w:r>
        <w:rPr>
          <w:lang w:val="es_ES" w:bidi="es_ES"/>
        </w:rPr>
        <w:t>). Los Egipcios utilizaban su jugo amargo en el proceso de embalsamamiento. Este proceso preserva los cuerpos sin vida. Aunque el aloe verdadero no tiene un aroma muy agradable, a veces se usaba como medicina para caballos.</w:t>
      </w:r>
      <w:r>
        <w:rPr>
          <w:lang w:val="es_ES" w:bidi="es_ES"/>
        </w:rPr>
      </w:r>
      <w:r>
        <w:rPr>
          <w:lang w:val="es_ES" w:bidi="es_ES"/>
        </w:rPr>
      </w:r>
    </w:p>
    <w:p>
      <w:pPr/>
      <w:r>
        <w:rPr>
          <w:lang w:val="es_ES" w:bidi="es_ES"/>
        </w:rPr>
      </w:r>
    </w:p>
    <w:p>
      <w:pPr>
        <w:pStyle w:val="Heading2"/>
      </w:pPr>
      <w:r>
        <w:rPr>
          <w:lang w:val="es_ES" w:bidi="es_ES"/>
        </w:rPr>
        <w:t>Alógenes Supremo</w:t>
      </w:r>
      <w:r>
        <w:rPr>
          <w:lang w:val="es_ES" w:bidi="es_ES"/>
        </w:rPr>
      </w:r>
    </w:p>
    <w:p>
      <w:pPr>
        <w:pStyle w:val="Heading2"/>
      </w:pPr>
      <w:r>
        <w:rPr>
          <w:b/>
          <w:lang w:val="es_ES" w:bidi="es_ES"/>
        </w:rPr>
        <w:t>ALÓGENES</w:t>
      </w:r>
      <w:r>
        <w:rPr>
          <w:lang w:val="es_ES" w:bidi="es_ES"/>
        </w:rPr>
        <w:t xml:space="preserve"> SUPREMO</w:t>
      </w:r>
    </w:p>
    <w:p>
      <w:pPr/>
      <w:r>
        <w:rPr>
          <w:lang w:val="es_ES" w:bidi="es_ES"/>
        </w:rPr>
      </w:r>
      <w:r>
        <w:rPr>
          <w:lang w:val="es_ES" w:bidi="es_ES"/>
        </w:rPr>
        <w:t>El título de esta obra gnóstica significa "El Altísimo Extranjero". Fue descubierta en 1946 en una urna cerca de Nag Hammadi, Egipto. La obra de Alógenes es mencionada por el historiador neoplatonista Porfirio y en escritos cristianos siríacos posteriores que combaten la herejía. El nombre Alógenes significa "extranjero" o "forastero".</w:t>
      </w:r>
    </w:p>
    <w:p>
      <w:pPr/>
      <w:r>
        <w:rPr>
          <w:lang w:val="es_ES" w:bidi="es_ES"/>
        </w:rPr>
      </w:r>
      <w:r>
        <w:rPr>
          <w:lang w:val="es_ES" w:bidi="es_ES"/>
        </w:rPr>
        <w:t>Alógenes Supremo es un "apocalipsis" gnóstico escrito en copto. En él se describe la creación del mundo superior y alaba a Barbelo, la madre celestial. La copia que ha sobrevivido de esta obra fue escrita durante el siglo IV d.C. Sin embargo, la versión original podría datar del siglo II d.C.</w:t>
      </w:r>
    </w:p>
    <w:p>
      <w:pPr/>
      <w:r>
        <w:rPr>
          <w:lang w:val="es_ES" w:bidi="es_ES"/>
        </w:rPr>
      </w:r>
      <w:r>
        <w:rPr>
          <w:i/>
          <w:lang w:val="es_ES" w:bidi="es_ES"/>
        </w:rPr>
        <w:t>Ver también</w:t>
      </w:r>
      <w:r>
        <w:rPr>
          <w:lang w:val="es_ES" w:bidi="es_ES"/>
        </w:rPr>
        <w:t xml:space="preserve"> 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Alot</w:t>
      </w:r>
      <w:r>
        <w:rPr>
          <w:lang w:val="es_ES" w:bidi="es_ES"/>
        </w:rPr>
      </w:r>
    </w:p>
    <w:p>
      <w:pPr/>
      <w:r>
        <w:rPr>
          <w:lang w:val="es_ES" w:bidi="es_ES"/>
        </w:rPr>
      </w:r>
      <w:r>
        <w:rPr>
          <w:lang w:val="es_ES" w:bidi="es_ES"/>
        </w:rPr>
        <w:t>Un lugar en uno de los distritos administrativos de Salomón (</w:t>
      </w:r>
      <w:r>
        <w:rPr>
          <w:lang w:val="es_ES" w:bidi="es_ES"/>
        </w:rPr>
        <w:t>1 Re 4:16</w:t>
      </w:r>
      <w:r>
        <w:rPr>
          <w:lang w:val="es_ES" w:bidi="es_ES"/>
        </w:rPr>
        <w:t xml:space="preserve">). </w:t>
      </w:r>
      <w:r>
        <w:rPr>
          <w:i/>
          <w:lang w:val="es_ES" w:bidi="es_ES"/>
        </w:rPr>
        <w:t xml:space="preserve">Ver </w:t>
      </w:r>
      <w:r>
        <w:rPr>
          <w:lang w:val="es_ES" w:bidi="es_ES"/>
        </w:rPr>
        <w:t>Bealot #2</w:t>
      </w:r>
      <w:r>
        <w:rPr>
          <w:lang w:val="es_ES" w:bidi="es_ES"/>
        </w:rPr>
        <w:t>.</w:t>
      </w:r>
      <w:r>
        <w:rPr>
          <w:lang w:val="es_ES" w:bidi="es_ES"/>
        </w:rPr>
      </w:r>
      <w:r>
        <w:rPr>
          <w:lang w:val="es_ES" w:bidi="es_ES"/>
        </w:rPr>
      </w:r>
    </w:p>
    <w:p>
      <w:pPr/>
      <w:r>
        <w:rPr>
          <w:lang w:val="es_ES" w:bidi="es_ES"/>
        </w:rPr>
      </w:r>
    </w:p>
    <w:p>
      <w:pPr>
        <w:pStyle w:val="Heading2"/>
      </w:pPr>
      <w:r>
        <w:rPr>
          <w:lang w:val="es_ES" w:bidi="es_ES"/>
        </w:rPr>
        <w:t>Altar</w:t>
      </w:r>
      <w:r>
        <w:rPr>
          <w:lang w:val="es_ES" w:bidi="es_ES"/>
        </w:rPr>
      </w:r>
    </w:p>
    <w:p>
      <w:pPr/>
      <w:r>
        <w:rPr>
          <w:lang w:val="es_ES" w:bidi="es_ES"/>
        </w:rPr>
      </w:r>
      <w:r>
        <w:rPr>
          <w:lang w:val="es_ES" w:bidi="es_ES"/>
        </w:rPr>
        <w:t>La plataforma se utilizaba para ofrecer sacrificios de animales u ofrendas quemadas a Dios. Otros rituales de ofrenda incluyen quemar sahumerio (</w:t>
      </w:r>
      <w:r>
        <w:rPr>
          <w:lang w:val="es_ES" w:bidi="es_ES"/>
        </w:rPr>
        <w:t>Éxodo 30:1–10</w:t>
      </w:r>
      <w:r>
        <w:rPr>
          <w:lang w:val="es_ES" w:bidi="es_ES"/>
        </w:rPr>
        <w:t>). La palabra hebrea para altar y el verbo "degollar" provienen de la misma raíz. El significado de ambas palabras se refiere al sacrificio ritual de animales a Dios como expiación por el pecado. Muchas comunidades en el antiguo Medio Oriente practicaban este tipo de sacrificio. Los vecinos de Israel, los cananeos, tenían sus propios altares y rituales. El altar siempre era un lugar elevado.</w:t>
      </w:r>
    </w:p>
    <w:p>
      <w:pPr/>
      <w:r>
        <w:rPr>
          <w:lang w:val="es_ES" w:bidi="es_ES"/>
        </w:rPr>
      </w:r>
      <w:r>
        <w:rPr>
          <w:lang w:val="es_ES" w:bidi="es_ES"/>
        </w:rPr>
        <w:t>La Biblia menciona varios altares construidos por personas en el Antiguo Testamento:</w:t>
      </w:r>
    </w:p>
    <w:p>
      <w:pPr>
        <w:pStyle w:val="ListBullet"/>
        <w:spacing w:line="240" w:lineRule="auto"/>
        <w:ind w:left="720"/>
      </w:pPr>
      <w:r>
        <w:rPr>
          <w:lang w:val="es_ES" w:bidi="es_ES"/>
        </w:rPr>
      </w:r>
      <w:r>
        <w:rPr>
          <w:lang w:val="es_ES" w:bidi="es_ES"/>
        </w:rPr>
        <w:t>Noé ofreció holocaustos (</w:t>
      </w:r>
      <w:r>
        <w:rPr>
          <w:lang w:val="es_ES" w:bidi="es_ES"/>
        </w:rPr>
        <w:t>Génesis 8:20</w:t>
      </w:r>
      <w:r>
        <w:rPr>
          <w:lang w:val="es_ES" w:bidi="es_ES"/>
        </w:rPr>
        <w:t>).</w:t>
      </w:r>
    </w:p>
    <w:p>
      <w:pPr>
        <w:pStyle w:val="ListBullet"/>
        <w:spacing w:line="240" w:lineRule="auto"/>
        <w:ind w:left="720"/>
      </w:pPr>
      <w:r>
        <w:rPr>
          <w:lang w:val="es_ES" w:bidi="es_ES"/>
        </w:rPr>
      </w:r>
      <w:r>
        <w:rPr>
          <w:lang w:val="es_ES" w:bidi="es_ES"/>
        </w:rPr>
        <w:t>Abraham construyó un altar en Siquem, otro en Betel y uno en el Monte Moriah (</w:t>
      </w:r>
      <w:r>
        <w:rPr>
          <w:lang w:val="es_ES" w:bidi="es_ES"/>
        </w:rPr>
        <w:t>Génesis 12:7</w:t>
      </w:r>
      <w:r>
        <w:rPr>
          <w:lang w:val="es_ES" w:bidi="es_ES"/>
        </w:rPr>
        <w:t xml:space="preserve">; </w:t>
      </w:r>
      <w:r>
        <w:rPr>
          <w:lang w:val="es_ES" w:bidi="es_ES"/>
        </w:rPr>
        <w:t>12:8</w:t>
      </w:r>
      <w:r>
        <w:rPr>
          <w:lang w:val="es_ES" w:bidi="es_ES"/>
        </w:rPr>
        <w:t xml:space="preserve">; </w:t>
      </w:r>
      <w:r>
        <w:rPr>
          <w:lang w:val="es_ES" w:bidi="es_ES"/>
        </w:rPr>
        <w:t>22:9</w:t>
      </w:r>
      <w:r>
        <w:rPr>
          <w:lang w:val="es_ES" w:bidi="es_ES"/>
        </w:rPr>
        <w:t>).</w:t>
      </w:r>
    </w:p>
    <w:p>
      <w:pPr>
        <w:pStyle w:val="ListBullet"/>
        <w:spacing w:line="240" w:lineRule="auto"/>
        <w:ind w:left="720"/>
      </w:pPr>
      <w:r>
        <w:rPr>
          <w:lang w:val="es_ES" w:bidi="es_ES"/>
        </w:rPr>
      </w:r>
      <w:r>
        <w:rPr>
          <w:lang w:val="es_ES" w:bidi="es_ES"/>
        </w:rPr>
        <w:t>Isaac construyó un altar en Beerseba (</w:t>
      </w:r>
      <w:r>
        <w:rPr>
          <w:lang w:val="es_ES" w:bidi="es_ES"/>
        </w:rPr>
        <w:t>Génesis 26:25</w:t>
      </w:r>
      <w:r>
        <w:rPr>
          <w:lang w:val="es_ES" w:bidi="es_ES"/>
        </w:rPr>
        <w:t>).</w:t>
      </w:r>
    </w:p>
    <w:p>
      <w:pPr>
        <w:pStyle w:val="ListBullet"/>
        <w:spacing w:line="240" w:lineRule="auto"/>
        <w:ind w:left="720"/>
      </w:pPr>
      <w:r>
        <w:rPr>
          <w:lang w:val="es_ES" w:bidi="es_ES"/>
        </w:rPr>
      </w:r>
      <w:r>
        <w:rPr>
          <w:lang w:val="es_ES" w:bidi="es_ES"/>
        </w:rPr>
        <w:t>Jacob construyó un altar en Siquem y Betel (</w:t>
      </w:r>
      <w:r>
        <w:rPr>
          <w:lang w:val="es_ES" w:bidi="es_ES"/>
        </w:rPr>
        <w:t>Génesis 33:20</w:t>
      </w:r>
      <w:r>
        <w:rPr>
          <w:lang w:val="es_ES" w:bidi="es_ES"/>
        </w:rPr>
        <w:t xml:space="preserve">; </w:t>
      </w:r>
      <w:r>
        <w:rPr>
          <w:lang w:val="es_ES" w:bidi="es_ES"/>
        </w:rPr>
        <w:t>35:7</w:t>
      </w:r>
      <w:r>
        <w:rPr>
          <w:lang w:val="es_ES" w:bidi="es_ES"/>
        </w:rPr>
        <w:t>).</w:t>
      </w:r>
    </w:p>
    <w:p>
      <w:pPr>
        <w:pStyle w:val="ListBullet"/>
        <w:spacing w:line="240" w:lineRule="auto"/>
        <w:ind w:left="720"/>
      </w:pPr>
      <w:r>
        <w:rPr>
          <w:lang w:val="es_ES" w:bidi="es_ES"/>
        </w:rPr>
      </w:r>
      <w:r>
        <w:rPr>
          <w:lang w:val="es_ES" w:bidi="es_ES"/>
        </w:rPr>
        <w:t>Moisés construyó uno en Refidim y otro en Horeb (</w:t>
      </w:r>
      <w:r>
        <w:rPr>
          <w:lang w:val="es_ES" w:bidi="es_ES"/>
        </w:rPr>
        <w:t>Éxodo 17:15</w:t>
      </w:r>
      <w:r>
        <w:rPr>
          <w:lang w:val="es_ES" w:bidi="es_ES"/>
        </w:rPr>
        <w:t xml:space="preserve">; </w:t>
      </w:r>
      <w:r>
        <w:rPr>
          <w:lang w:val="es_ES" w:bidi="es_ES"/>
        </w:rPr>
        <w:t>24:4</w:t>
      </w:r>
      <w:r>
        <w:rPr>
          <w:lang w:val="es_ES" w:bidi="es_ES"/>
        </w:rPr>
        <w:t>).</w:t>
      </w:r>
    </w:p>
    <w:p>
      <w:pPr/>
      <w:r>
        <w:rPr>
          <w:lang w:val="es_ES" w:bidi="es_ES"/>
        </w:rPr>
      </w:r>
      <w:r>
        <w:rPr>
          <w:lang w:val="es_ES" w:bidi="es_ES"/>
        </w:rPr>
        <w:t>En cada caso, el individuo levantó el altar para conmemorar la ayuda recibida de Dios.</w:t>
      </w:r>
    </w:p>
    <w:p>
      <w:pPr/>
      <w:r>
        <w:rPr>
          <w:lang w:val="es_ES" w:bidi="es_ES"/>
        </w:rPr>
      </w:r>
      <w:r>
        <w:rPr>
          <w:lang w:val="es_ES" w:bidi="es_ES"/>
        </w:rPr>
        <w:t>La descripción del tabernáculo en Éxodo 25–27 incluía dos altares. El altar más grande, hecho de madera de acacia revestida de bronce, medía 5 por 5 por 3 codos (2,3 por 2,3 por 1 metros). Este era el altar utilizado para las ofrendas quemadas (</w:t>
      </w:r>
      <w:r>
        <w:rPr>
          <w:lang w:val="es_ES" w:bidi="es_ES"/>
        </w:rPr>
        <w:t>Éxodo 27:1–8,</w:t>
      </w:r>
      <w:r>
        <w:rPr>
          <w:lang w:val="es_ES" w:bidi="es_ES"/>
        </w:rPr>
        <w:t xml:space="preserve"> </w:t>
      </w:r>
      <w:r>
        <w:rPr>
          <w:lang w:val="es_ES" w:bidi="es_ES"/>
        </w:rPr>
        <w:t>38:1–7</w:t>
      </w:r>
      <w:r>
        <w:rPr>
          <w:lang w:val="es_ES" w:bidi="es_ES"/>
        </w:rPr>
        <w:t>). El altar más pequeño, hecho de oro para quemar incienso, medía aproximadamente 45 centímetros cuadrados y 90 centímetros de alto (</w:t>
      </w:r>
      <w:r>
        <w:rPr>
          <w:lang w:val="es_ES" w:bidi="es_ES"/>
        </w:rPr>
        <w:t>Éxodo 30:1–10</w:t>
      </w:r>
      <w:r>
        <w:rPr>
          <w:lang w:val="es_ES" w:bidi="es_ES"/>
        </w:rPr>
        <w:t xml:space="preserve">; </w:t>
      </w:r>
      <w:r>
        <w:rPr>
          <w:lang w:val="es_ES" w:bidi="es_ES"/>
        </w:rPr>
        <w:t>40:5</w:t>
      </w:r>
      <w:r>
        <w:rPr>
          <w:lang w:val="es_ES" w:bidi="es_ES"/>
        </w:rPr>
        <w:t>).</w:t>
      </w:r>
    </w:p>
    <w:p>
      <w:pPr/>
      <w:r>
        <w:rPr>
          <w:lang w:val="es_ES" w:bidi="es_ES"/>
        </w:rPr>
      </w:r>
      <w:r>
        <w:rPr>
          <w:lang w:val="es_ES" w:bidi="es_ES"/>
        </w:rPr>
        <w:t xml:space="preserve">En </w:t>
      </w:r>
      <w:r>
        <w:rPr>
          <w:lang w:val="es_ES" w:bidi="es_ES"/>
        </w:rPr>
        <w:t>Éxodo 20:24–26</w:t>
      </w:r>
      <w:r>
        <w:rPr>
          <w:lang w:val="es_ES" w:bidi="es_ES"/>
        </w:rPr>
        <w:t>, Dios instruyó a Israel a construir un altar de tierra o de piedras sin labrar. Dios ordenó a Israel ofrecer holocaustos y ofrendas de paz en "cualquier lugar donde yo hiciera que esté la memoria de mi nombre". Por esta razón, los individuos construyen altares a lo largo del Antiguo Testamento:</w:t>
      </w:r>
    </w:p>
    <w:p>
      <w:pPr>
        <w:pStyle w:val="ListBullet"/>
        <w:spacing w:line="240" w:lineRule="auto"/>
        <w:ind w:left="720"/>
      </w:pPr>
      <w:r>
        <w:rPr>
          <w:lang w:val="es_ES" w:bidi="es_ES"/>
        </w:rPr>
      </w:r>
      <w:r>
        <w:rPr>
          <w:lang w:val="es_ES" w:bidi="es_ES"/>
        </w:rPr>
        <w:t>Josué edificó un altar en el Monte Ebal (</w:t>
      </w:r>
      <w:r>
        <w:rPr>
          <w:lang w:val="es_ES" w:bidi="es_ES"/>
        </w:rPr>
        <w:t>Josué 8:30–31</w:t>
      </w:r>
      <w:r>
        <w:rPr>
          <w:lang w:val="es_ES" w:bidi="es_ES"/>
        </w:rPr>
        <w:t>).</w:t>
      </w:r>
    </w:p>
    <w:p>
      <w:pPr>
        <w:pStyle w:val="ListBullet"/>
        <w:spacing w:line="240" w:lineRule="auto"/>
        <w:ind w:left="720"/>
      </w:pPr>
      <w:r>
        <w:rPr>
          <w:lang w:val="es_ES" w:bidi="es_ES"/>
        </w:rPr>
      </w:r>
      <w:r>
        <w:rPr>
          <w:lang w:val="es_ES" w:bidi="es_ES"/>
        </w:rPr>
        <w:t>Los rubenitas, los gaditas y la media tribu de Manasés construyeron un altar en Transjordania (</w:t>
      </w:r>
      <w:r>
        <w:rPr>
          <w:lang w:val="es_ES" w:bidi="es_ES"/>
        </w:rPr>
        <w:t>Josué 22:10–16</w:t>
      </w:r>
      <w:r>
        <w:rPr>
          <w:lang w:val="es_ES" w:bidi="es_ES"/>
        </w:rPr>
        <w:t>).</w:t>
      </w:r>
    </w:p>
    <w:p>
      <w:pPr>
        <w:pStyle w:val="ListBullet"/>
        <w:spacing w:line="240" w:lineRule="auto"/>
        <w:ind w:left="720"/>
      </w:pPr>
      <w:r>
        <w:rPr>
          <w:lang w:val="es_ES" w:bidi="es_ES"/>
        </w:rPr>
      </w:r>
      <w:r>
        <w:rPr>
          <w:lang w:val="es_ES" w:bidi="es_ES"/>
        </w:rPr>
        <w:t>Gedeón construyó un altar en Ofrá (</w:t>
      </w:r>
      <w:r>
        <w:rPr>
          <w:lang w:val="es_ES" w:bidi="es_ES"/>
        </w:rPr>
        <w:t>Jueces 6:24</w:t>
      </w:r>
      <w:r>
        <w:rPr>
          <w:lang w:val="es_ES" w:bidi="es_ES"/>
        </w:rPr>
        <w:t>).</w:t>
      </w:r>
    </w:p>
    <w:p>
      <w:pPr>
        <w:pStyle w:val="ListBullet"/>
        <w:spacing w:line="240" w:lineRule="auto"/>
        <w:ind w:left="720"/>
      </w:pPr>
      <w:r>
        <w:rPr>
          <w:lang w:val="es_ES" w:bidi="es_ES"/>
        </w:rPr>
      </w:r>
      <w:r>
        <w:rPr>
          <w:lang w:val="es_ES" w:bidi="es_ES"/>
        </w:rPr>
        <w:t>La familia de David construyó un altar en Belén (</w:t>
      </w:r>
      <w:r>
        <w:rPr>
          <w:lang w:val="es_ES" w:bidi="es_ES"/>
        </w:rPr>
        <w:t>1 Samuel 20:6, 29</w:t>
      </w:r>
      <w:r>
        <w:rPr>
          <w:lang w:val="es_ES" w:bidi="es_ES"/>
        </w:rPr>
        <w:t>).</w:t>
      </w:r>
    </w:p>
    <w:p>
      <w:pPr>
        <w:pStyle w:val="ListBullet"/>
        <w:spacing w:line="240" w:lineRule="auto"/>
        <w:ind w:left="720"/>
      </w:pPr>
      <w:r>
        <w:rPr>
          <w:lang w:val="es_ES" w:bidi="es_ES"/>
        </w:rPr>
      </w:r>
      <w:r>
        <w:rPr>
          <w:lang w:val="es_ES" w:bidi="es_ES"/>
        </w:rPr>
        <w:t>David construyó un altar en la era de Arauna (</w:t>
      </w:r>
      <w:r>
        <w:rPr>
          <w:lang w:val="es_ES" w:bidi="es_ES"/>
        </w:rPr>
        <w:t>2 Samuel 24:25</w:t>
      </w:r>
      <w:r>
        <w:rPr>
          <w:lang w:val="es_ES" w:bidi="es_ES"/>
        </w:rPr>
        <w:t>). Una era es un área plana donde se separa el grano de los tallos.</w:t>
      </w:r>
    </w:p>
    <w:p>
      <w:pPr>
        <w:pStyle w:val="ListBullet"/>
        <w:spacing w:line="240" w:lineRule="auto"/>
        <w:ind w:left="720"/>
      </w:pPr>
      <w:r>
        <w:rPr>
          <w:lang w:val="es_ES" w:bidi="es_ES"/>
        </w:rPr>
      </w:r>
      <w:r>
        <w:rPr>
          <w:lang w:val="es_ES" w:bidi="es_ES"/>
        </w:rPr>
        <w:t>Elías construyó un altar en el Monte Carmelo (</w:t>
      </w:r>
      <w:r>
        <w:rPr>
          <w:lang w:val="es_ES" w:bidi="es_ES"/>
        </w:rPr>
        <w:t>1 Reyes 18:30</w:t>
      </w:r>
      <w:r>
        <w:rPr>
          <w:lang w:val="es_ES" w:bidi="es_ES"/>
        </w:rPr>
        <w:t>).</w:t>
      </w:r>
    </w:p>
    <w:p>
      <w:pPr/>
      <w:r>
        <w:rPr>
          <w:lang w:val="es_ES" w:bidi="es_ES"/>
        </w:rPr>
      </w:r>
      <w:r>
        <w:rPr>
          <w:lang w:val="es_ES" w:bidi="es_ES"/>
        </w:rPr>
        <w:t>La gente construyó todos estos altares, excepto el de Elías en el Monte Carmelo, antes de que existiera el Templo de Salomón.</w:t>
      </w:r>
    </w:p>
    <w:p>
      <w:pPr/>
      <w:r>
        <w:rPr>
          <w:lang w:val="es_ES" w:bidi="es_ES"/>
        </w:rPr>
      </w:r>
      <w:r>
        <w:rPr>
          <w:lang w:val="es_ES" w:bidi="es_ES"/>
        </w:rPr>
        <w:t>Al igual que el tabernáculo, el templo de Salomón incluía dos altares. Uno medía 20 codos cuadrados (aproximadamente 7,6 metros) y tenía 10 codos de alto (unos 3,8 metros). Este altar, hecho de bronce y utilizado para ofrendas quemadas, era el centro del culto en el templo. El rey Acaz retiró el altar de bronce de su lugar por orden del gobernante asirio Tiglat-pileser (</w:t>
      </w:r>
      <w:r>
        <w:rPr>
          <w:lang w:val="es_ES" w:bidi="es_ES"/>
        </w:rPr>
        <w:t>2 Reyes 16:14</w:t>
      </w:r>
      <w:r>
        <w:rPr>
          <w:lang w:val="es_ES" w:bidi="es_ES"/>
        </w:rPr>
        <w:t>). Este altar fue restaurado a su lugar adecuado por Ezequías (</w:t>
      </w:r>
      <w:r>
        <w:rPr>
          <w:lang w:val="es_ES" w:bidi="es_ES"/>
        </w:rPr>
        <w:t>2 Crónicas 29:18</w:t>
      </w:r>
      <w:r>
        <w:rPr>
          <w:lang w:val="es_ES" w:bidi="es_ES"/>
        </w:rPr>
        <w:t>). El segundo altar, destinado al sahumerio, estaba hecho de cedro y recubierto de oro, y se encontraba frente al velo (</w:t>
      </w:r>
      <w:r>
        <w:rPr>
          <w:lang w:val="es_ES" w:bidi="es_ES"/>
        </w:rPr>
        <w:t>1 Reyes 6:20–22</w:t>
      </w:r>
      <w:r>
        <w:rPr>
          <w:lang w:val="es_ES" w:bidi="es_ES"/>
        </w:rPr>
        <w:t>).</w:t>
      </w:r>
    </w:p>
    <w:p>
      <w:pPr/>
      <w:r>
        <w:rPr>
          <w:lang w:val="es_ES" w:bidi="es_ES"/>
        </w:rPr>
      </w:r>
      <w:r>
        <w:rPr>
          <w:lang w:val="es_ES" w:bidi="es_ES"/>
        </w:rPr>
        <w:t>La destrucción del templo de Salomón y el exilio del pueblo judío llevaron al profeta Ezequiel a soñar con la restauración del templo. En su visión, el altar de sacrificios se elevaba en tres niveles hasta alcanzar 10 codos de altura (5,3 metros). Este alto altar descansaba sobre una base de aproximadamente 20 codos cuadrados (10,6 metros). Este altar descomunal destacaba la necesidad de expiación en Israel (</w:t>
      </w:r>
      <w:r>
        <w:rPr>
          <w:lang w:val="es_ES" w:bidi="es_ES"/>
        </w:rPr>
        <w:t>Ezequiel 43:13–17</w:t>
      </w:r>
      <w:r>
        <w:rPr>
          <w:lang w:val="es_ES" w:bidi="es_ES"/>
        </w:rPr>
        <w:t>). No se mencionó ningún altar de incienso en la visión.</w:t>
      </w:r>
    </w:p>
    <w:p>
      <w:pPr/>
      <w:r>
        <w:rPr>
          <w:lang w:val="es_ES" w:bidi="es_ES"/>
        </w:rPr>
      </w:r>
      <w:r>
        <w:rPr>
          <w:lang w:val="es_ES" w:bidi="es_ES"/>
        </w:rPr>
        <w:t>Zorobabel construyó un altar de holocaustos (</w:t>
      </w:r>
      <w:r>
        <w:rPr>
          <w:lang w:val="es_ES" w:bidi="es_ES"/>
        </w:rPr>
        <w:t>Esdras 3:2</w:t>
      </w:r>
      <w:r>
        <w:rPr>
          <w:lang w:val="es_ES" w:bidi="es_ES"/>
        </w:rPr>
        <w:t>). Antíoco Epífanes profanó este altar (lo hizo impuro), probablemente con una imagen de Zeus (1 Macabeos 1:54). También había un altar de incienso. Antíoco Epífanes retiró el altar de oro (1 Macabeos 1:21) en 169 a.C. Ambos fueron restaurados más tarde por Judas Macabeo (1 Macabeos 4:44–49).</w:t>
      </w:r>
    </w:p>
    <w:p>
      <w:pPr/>
      <w:r>
        <w:rPr>
          <w:lang w:val="es_ES" w:bidi="es_ES"/>
        </w:rPr>
      </w:r>
      <w:r>
        <w:rPr>
          <w:lang w:val="es_ES" w:bidi="es_ES"/>
        </w:rPr>
        <w:t>La adoración cristiana no requiere un altar de sacrificios, ya que la muerte de Jesucristo es el sacrificio definitivo por el pecado. La Biblia a menudo menciona el altar de holocaustos y el altar de incienso (</w:t>
      </w:r>
      <w:r>
        <w:rPr>
          <w:lang w:val="es_ES" w:bidi="es_ES"/>
        </w:rPr>
        <w:t>Mateo 5:23–24</w:t>
      </w:r>
      <w:r>
        <w:rPr>
          <w:lang w:val="es_ES" w:bidi="es_ES"/>
        </w:rPr>
        <w:t xml:space="preserve">; </w:t>
      </w:r>
      <w:r>
        <w:rPr>
          <w:lang w:val="es_ES" w:bidi="es_ES"/>
        </w:rPr>
        <w:t>23:18–20, 35,</w:t>
      </w:r>
      <w:r>
        <w:rPr>
          <w:lang w:val="es_ES" w:bidi="es_ES"/>
        </w:rPr>
        <w:t xml:space="preserve"> </w:t>
      </w:r>
      <w:r>
        <w:rPr>
          <w:lang w:val="es_ES" w:bidi="es_ES"/>
        </w:rPr>
        <w:t>Lucas 11:51,</w:t>
      </w:r>
      <w:r>
        <w:rPr>
          <w:lang w:val="es_ES" w:bidi="es_ES"/>
        </w:rPr>
        <w:t xml:space="preserve"> </w:t>
      </w:r>
      <w:r>
        <w:rPr>
          <w:lang w:val="es_ES" w:bidi="es_ES"/>
        </w:rPr>
        <w:t>1 Corintios 9:13,</w:t>
      </w:r>
      <w:r>
        <w:rPr>
          <w:lang w:val="es_ES" w:bidi="es_ES"/>
        </w:rPr>
        <w:t xml:space="preserve"> </w:t>
      </w:r>
      <w:r>
        <w:rPr>
          <w:lang w:val="es_ES" w:bidi="es_ES"/>
        </w:rPr>
        <w:t>10:18</w:t>
      </w:r>
      <w:r>
        <w:rPr>
          <w:lang w:val="es_ES" w:bidi="es_ES"/>
        </w:rPr>
        <w:t xml:space="preserve">; </w:t>
      </w:r>
      <w:r>
        <w:rPr>
          <w:lang w:val="es_ES" w:bidi="es_ES"/>
        </w:rPr>
        <w:t>Hebreos 7:13,</w:t>
      </w:r>
      <w:r>
        <w:rPr>
          <w:lang w:val="es_ES" w:bidi="es_ES"/>
        </w:rPr>
        <w:t xml:space="preserve"> </w:t>
      </w:r>
      <w:r>
        <w:rPr>
          <w:lang w:val="es_ES" w:bidi="es_ES"/>
        </w:rPr>
        <w:t>Apocalipsis 11:1</w:t>
      </w:r>
      <w:r>
        <w:rPr>
          <w:lang w:val="es_ES" w:bidi="es_ES"/>
        </w:rPr>
        <w:t>). Algunas referencias se refieren al templo terrenal (</w:t>
      </w:r>
      <w:r>
        <w:rPr>
          <w:lang w:val="es_ES" w:bidi="es_ES"/>
        </w:rPr>
        <w:t>Lucas 1:11</w:t>
      </w:r>
      <w:r>
        <w:rPr>
          <w:lang w:val="es_ES" w:bidi="es_ES"/>
        </w:rPr>
        <w:t>), mientras que otras se refieren al templo celestial (</w:t>
      </w:r>
      <w:r>
        <w:rPr>
          <w:lang w:val="es_ES" w:bidi="es_ES"/>
        </w:rPr>
        <w:t>Apocalipsis 6:9</w:t>
      </w:r>
      <w:r>
        <w:rPr>
          <w:lang w:val="es_ES" w:bidi="es_ES"/>
        </w:rPr>
        <w:t xml:space="preserve">; </w:t>
      </w:r>
      <w:r>
        <w:rPr>
          <w:lang w:val="es_ES" w:bidi="es_ES"/>
        </w:rPr>
        <w:t>8:5,</w:t>
      </w:r>
      <w:r>
        <w:rPr>
          <w:lang w:val="es_ES" w:bidi="es_ES"/>
        </w:rPr>
        <w:t xml:space="preserve"> </w:t>
      </w:r>
      <w:r>
        <w:rPr>
          <w:lang w:val="es_ES" w:bidi="es_ES"/>
        </w:rPr>
        <w:t>9:13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Al-Tascheth</w:t>
      </w:r>
      <w:r>
        <w:rPr>
          <w:lang w:val="es_ES" w:bidi="es_ES"/>
        </w:rPr>
      </w:r>
    </w:p>
    <w:p>
      <w:pPr/>
      <w:r>
        <w:rPr>
          <w:lang w:val="es_ES" w:bidi="es_ES"/>
        </w:rPr>
      </w:r>
      <w:r>
        <w:rPr>
          <w:lang w:val="es_ES" w:bidi="es_ES"/>
        </w:rPr>
        <w:t xml:space="preserve">Una frase hebrea en los títulos de </w:t>
      </w:r>
      <w:r>
        <w:rPr>
          <w:lang w:val="es_ES" w:bidi="es_ES"/>
        </w:rPr>
        <w:t>Salmos 57</w:t>
      </w:r>
      <w:r>
        <w:rPr>
          <w:lang w:val="es_ES" w:bidi="es_ES"/>
        </w:rPr>
        <w:t xml:space="preserve">, </w:t>
      </w:r>
      <w:r>
        <w:rPr>
          <w:lang w:val="es_ES" w:bidi="es_ES"/>
        </w:rPr>
        <w:t>58</w:t>
      </w:r>
      <w:r>
        <w:rPr>
          <w:lang w:val="es_ES" w:bidi="es_ES"/>
        </w:rPr>
        <w:t xml:space="preserve">, </w:t>
      </w:r>
      <w:r>
        <w:rPr>
          <w:lang w:val="es_ES" w:bidi="es_ES"/>
        </w:rPr>
        <w:t>59</w:t>
      </w:r>
      <w:r>
        <w:rPr>
          <w:lang w:val="es_ES" w:bidi="es_ES"/>
        </w:rPr>
        <w:t xml:space="preserve"> y </w:t>
      </w:r>
      <w:r>
        <w:rPr>
          <w:lang w:val="es_ES" w:bidi="es_ES"/>
        </w:rPr>
        <w:t>75</w:t>
      </w:r>
      <w:r>
        <w:rPr>
          <w:lang w:val="es_ES" w:bidi="es_ES"/>
        </w:rPr>
        <w:t xml:space="preserve"> que se traduce como "No destruyas". Podría haber sido una melodía antigua conocida con la que se cantaban los salmos.</w:t>
      </w:r>
    </w:p>
    <w:p>
      <w:pPr/>
      <w:r>
        <w:rPr>
          <w:lang w:val="es_ES" w:bidi="es_ES"/>
        </w:rPr>
      </w:r>
      <w:r>
        <w:rPr>
          <w:i/>
          <w:lang w:val="es_ES" w:bidi="es_ES"/>
        </w:rPr>
        <w:t>Ver</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Altísimo</w:t>
      </w:r>
      <w:r>
        <w:rPr>
          <w:lang w:val="es_ES" w:bidi="es_ES"/>
        </w:rPr>
      </w:r>
    </w:p>
    <w:p>
      <w:pPr/>
      <w:r>
        <w:rPr>
          <w:lang w:val="es_ES" w:bidi="es_ES"/>
        </w:rPr>
      </w:r>
      <w:r>
        <w:rPr>
          <w:lang w:val="es_ES" w:bidi="es_ES"/>
        </w:rPr>
        <w:t>Un antiguo nombre para Dios utilizado tanto en el Antiguo como en el Nuevo Testamento (</w:t>
      </w:r>
      <w:r>
        <w:rPr>
          <w:lang w:val="es_ES" w:bidi="es_ES"/>
        </w:rPr>
        <w:t>Salmo 21:7,</w:t>
      </w:r>
      <w:r>
        <w:rPr>
          <w:lang w:val="es_ES" w:bidi="es_ES"/>
        </w:rPr>
        <w:t xml:space="preserve"> </w:t>
      </w:r>
      <w:r>
        <w:rPr>
          <w:lang w:val="es_ES" w:bidi="es_ES"/>
        </w:rPr>
        <w:t>Hechos 7:48</w:t>
      </w:r>
      <w:r>
        <w:rPr>
          <w:lang w:val="es_ES" w:bidi="es_ES"/>
        </w:rPr>
        <w:t>). Este título destaca la autoridad suprema de Dios y su posición por encima de todos los demás poderes.</w:t>
      </w:r>
    </w:p>
    <w:p>
      <w:pPr/>
      <w:r>
        <w:rPr>
          <w:lang w:val="es_ES" w:bidi="es_ES"/>
        </w:rPr>
      </w:r>
      <w:r>
        <w:rPr>
          <w:i/>
          <w:lang w:val="es_ES" w:bidi="es_ES"/>
        </w:rPr>
        <w:t xml:space="preserve">Véase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Alús</w:t>
      </w:r>
      <w:r>
        <w:rPr>
          <w:lang w:val="es_ES" w:bidi="es_ES"/>
        </w:rPr>
      </w:r>
    </w:p>
    <w:p>
      <w:pPr/>
      <w:r>
        <w:rPr>
          <w:lang w:val="es_ES" w:bidi="es_ES"/>
        </w:rPr>
      </w:r>
      <w:r>
        <w:rPr>
          <w:lang w:val="es_ES" w:bidi="es_ES"/>
        </w:rPr>
        <w:t xml:space="preserve">Un lugar donde Israel acampó durante su peregrinación por el desierto. </w:t>
      </w:r>
      <w:r>
        <w:rPr>
          <w:lang w:val="es_ES" w:bidi="es_ES"/>
        </w:rPr>
        <w:t>Números 33:13–14</w:t>
      </w:r>
      <w:r>
        <w:rPr>
          <w:lang w:val="es_ES" w:bidi="es_ES"/>
        </w:rPr>
        <w:t xml:space="preserve"> lo menciona como situado entre Dofca y Refidim en el camino hacia el Monte Sinaí.</w:t>
      </w:r>
    </w:p>
    <w:p>
      <w:pPr/>
      <w:r>
        <w:rPr>
          <w:lang w:val="es_ES" w:bidi="es_ES"/>
        </w:rPr>
      </w:r>
      <w:r>
        <w:rPr>
          <w:i/>
          <w:lang w:val="es_ES" w:bidi="es_ES"/>
        </w:rPr>
        <w:t>Ver también</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Alva</w:t>
      </w:r>
      <w:r>
        <w:rPr>
          <w:lang w:val="es_ES" w:bidi="es_ES"/>
        </w:rPr>
      </w:r>
    </w:p>
    <w:p>
      <w:pPr/>
      <w:r>
        <w:rPr>
          <w:lang w:val="es_ES" w:bidi="es_ES"/>
        </w:rPr>
      </w:r>
      <w:r>
        <w:rPr>
          <w:lang w:val="es_ES" w:bidi="es_ES"/>
        </w:rPr>
        <w:t>Descendiente de Esaú y jefe de Edom (</w:t>
      </w:r>
      <w:r>
        <w:rPr>
          <w:lang w:val="es_ES" w:bidi="es_ES"/>
        </w:rPr>
        <w:t>Génesis 36:40</w:t>
      </w:r>
      <w:r>
        <w:rPr>
          <w:lang w:val="es_ES" w:bidi="es_ES"/>
        </w:rPr>
        <w:t xml:space="preserve">). Alva se llama alternativamente Alia en </w:t>
      </w:r>
      <w:r>
        <w:rPr>
          <w:lang w:val="es_ES" w:bidi="es_ES"/>
        </w:rPr>
        <w:t>1 Crónicas 1:51</w:t>
      </w:r>
      <w:r>
        <w:rPr>
          <w:lang w:val="es_ES" w:bidi="es_ES"/>
        </w:rPr>
        <w:t>.</w:t>
      </w:r>
      <w:r>
        <w:rPr>
          <w:lang w:val="es_ES" w:bidi="es_ES"/>
        </w:rPr>
      </w:r>
      <w:r>
        <w:rPr>
          <w:lang w:val="es_ES" w:bidi="es_ES"/>
        </w:rPr>
      </w:r>
    </w:p>
    <w:p>
      <w:pPr/>
      <w:r>
        <w:rPr>
          <w:lang w:val="es_ES" w:bidi="es_ES"/>
        </w:rPr>
      </w:r>
    </w:p>
    <w:p>
      <w:pPr>
        <w:pStyle w:val="Heading2"/>
      </w:pPr>
      <w:r>
        <w:rPr>
          <w:lang w:val="es_ES" w:bidi="es_ES"/>
        </w:rPr>
        <w:t>Alván</w:t>
      </w:r>
      <w:r>
        <w:rPr>
          <w:lang w:val="es_ES" w:bidi="es_ES"/>
        </w:rPr>
      </w:r>
    </w:p>
    <w:p>
      <w:pPr/>
      <w:r>
        <w:rPr>
          <w:lang w:val="es_ES" w:bidi="es_ES"/>
        </w:rPr>
      </w:r>
      <w:r>
        <w:rPr>
          <w:lang w:val="es_ES" w:bidi="es_ES"/>
        </w:rPr>
        <w:t>El hijo de Sobal y un descendiente de Esaú (</w:t>
      </w:r>
      <w:r>
        <w:rPr>
          <w:lang w:val="es_ES" w:bidi="es_ES"/>
        </w:rPr>
        <w:t>Génesis 36:23</w:t>
      </w:r>
      <w:r>
        <w:rPr>
          <w:lang w:val="es_ES" w:bidi="es_ES"/>
        </w:rPr>
        <w:t xml:space="preserve">). Alván también se escribe Alian en </w:t>
      </w:r>
      <w:r>
        <w:rPr>
          <w:lang w:val="es_ES" w:bidi="es_ES"/>
        </w:rPr>
        <w:t>1 Crónicas 1:40</w:t>
      </w:r>
      <w:r>
        <w:rPr>
          <w:lang w:val="es_ES" w:bidi="es_ES"/>
        </w:rPr>
        <w:t>.</w:t>
      </w:r>
      <w:r>
        <w:rPr>
          <w:lang w:val="es_ES" w:bidi="es_ES"/>
        </w:rPr>
      </w:r>
      <w:r>
        <w:rPr>
          <w:lang w:val="es_ES" w:bidi="es_ES"/>
        </w:rPr>
      </w:r>
    </w:p>
    <w:p>
      <w:pPr/>
      <w:r>
        <w:rPr>
          <w:lang w:val="es_ES" w:bidi="es_ES"/>
        </w:rPr>
      </w:r>
    </w:p>
    <w:p>
      <w:pPr>
        <w:pStyle w:val="Heading2"/>
      </w:pPr>
      <w:r>
        <w:rPr>
          <w:lang w:val="es_ES" w:bidi="es_ES"/>
        </w:rPr>
        <w:t>Amal</w:t>
      </w:r>
      <w:r>
        <w:rPr>
          <w:lang w:val="es_ES" w:bidi="es_ES"/>
        </w:rPr>
      </w:r>
    </w:p>
    <w:p>
      <w:pPr/>
      <w:r>
        <w:rPr>
          <w:lang w:val="es_ES" w:bidi="es_ES"/>
        </w:rPr>
      </w:r>
      <w:r>
        <w:rPr>
          <w:lang w:val="es_ES" w:bidi="es_ES"/>
        </w:rPr>
        <w:t xml:space="preserve">Es el nombre del hijo de Helem y un descendiente de Aser. Su nombre aparece en </w:t>
      </w:r>
      <w:r>
        <w:rPr>
          <w:lang w:val="es_ES" w:bidi="es_ES"/>
        </w:rPr>
        <w:t>1 Crónicas 7:35</w:t>
      </w:r>
      <w:r>
        <w:rPr>
          <w:lang w:val="es_ES" w:bidi="es_ES"/>
        </w:rPr>
        <w:t>.</w:t>
      </w:r>
      <w:r>
        <w:rPr>
          <w:lang w:val="es_ES" w:bidi="es_ES"/>
        </w:rPr>
      </w:r>
      <w:r>
        <w:rPr>
          <w:lang w:val="es_ES" w:bidi="es_ES"/>
        </w:rPr>
      </w:r>
    </w:p>
    <w:p>
      <w:pPr/>
      <w:r>
        <w:rPr>
          <w:lang w:val="es_ES" w:bidi="es_ES"/>
        </w:rPr>
      </w:r>
    </w:p>
    <w:p>
      <w:pPr>
        <w:pStyle w:val="Heading2"/>
      </w:pPr>
      <w:r>
        <w:rPr>
          <w:lang w:val="es_ES" w:bidi="es_ES"/>
        </w:rPr>
        <w:t>Amalec, amalecitas</w:t>
      </w:r>
      <w:r>
        <w:rPr>
          <w:lang w:val="es_ES" w:bidi="es_ES"/>
        </w:rPr>
      </w:r>
    </w:p>
    <w:p>
      <w:pPr>
        <w:pStyle w:val="Heading3"/>
      </w:pPr>
      <w:r>
        <w:rPr>
          <w:lang w:val="es_ES" w:bidi="es_ES"/>
        </w:rPr>
        <w:t>¿De dónde procedían los amalecitas y dónde vivían?</w:t>
      </w:r>
    </w:p>
    <w:p>
      <w:pPr/>
      <w:r>
        <w:rPr>
          <w:lang w:val="es_ES" w:bidi="es_ES"/>
        </w:rPr>
      </w:r>
      <w:r>
        <w:rPr>
          <w:lang w:val="es_ES" w:bidi="es_ES"/>
        </w:rPr>
        <w:t>Amalec era hijo de Elifaz y su concubina, Timna (</w:t>
      </w:r>
      <w:r>
        <w:rPr>
          <w:lang w:val="es_ES" w:bidi="es_ES"/>
        </w:rPr>
        <w:t>Génesis 36:12</w:t>
      </w:r>
      <w:r>
        <w:rPr>
          <w:lang w:val="es_ES" w:bidi="es_ES"/>
        </w:rPr>
        <w:t xml:space="preserve">; </w:t>
      </w:r>
      <w:r>
        <w:rPr>
          <w:lang w:val="es_ES" w:bidi="es_ES"/>
        </w:rPr>
        <w:t>1 Crónicas 1:36</w:t>
      </w:r>
      <w:r>
        <w:rPr>
          <w:lang w:val="es_ES" w:bidi="es_ES"/>
        </w:rPr>
        <w:t>). Elifaz era hijo de Esaú. Amalec fue un líder en Edom. Sus descendientes eran conocidos como amalecitas. Se establecieron en el Desierto del Neguev y se aliaron con los edomitas, amonitas, moabitas, ismaelitas y madianitas. Los amalecitas eran enemigos de Israel. Amalec participó en el conflicto familiar que comenzó con su abuelo Esaú, quien luchó contra Jacob. Dado que Jacob fue uno de los patriarcas de Israel, el conflicto entre Amalec e Israel tenía tanto una base teológica como política.</w:t>
      </w:r>
    </w:p>
    <w:p>
      <w:pPr/>
      <w:r>
        <w:rPr>
          <w:lang w:val="es_ES" w:bidi="es_ES"/>
        </w:rPr>
      </w:r>
      <w:r>
        <w:rPr>
          <w:lang w:val="es_ES" w:bidi="es_ES"/>
        </w:rPr>
        <w:t>Los amalecitas no vivieron en un área por mucho tiempo, sino que se trasladaban de un lugar a otro. A veces, sus tierras en el Néguev se extendían desde el sur de Beerseba hasta el sureste, hasta Elat y Ezión-geber. Lucharon hacia el oeste en la llanura costera, hacia el este en los desiertos de Araba, y posiblemente hasta Arabia. En el Neguev, bloquearon el camino de los israelitas durante el éxodo de Egipto (</w:t>
      </w:r>
      <w:r>
        <w:rPr>
          <w:lang w:val="es_ES" w:bidi="es_ES"/>
        </w:rPr>
        <w:t>Éxodo 17:8–16</w:t>
      </w:r>
      <w:r>
        <w:rPr>
          <w:lang w:val="es_ES" w:bidi="es_ES"/>
        </w:rPr>
        <w:t>).</w:t>
      </w:r>
    </w:p>
    <w:p>
      <w:pPr>
        <w:pStyle w:val="Heading3"/>
      </w:pPr>
      <w:r>
        <w:rPr>
          <w:lang w:val="es_ES" w:bidi="es_ES"/>
        </w:rPr>
        <w:t>Conflictos con Israel</w:t>
      </w:r>
    </w:p>
    <w:p>
      <w:pPr/>
      <w:r>
        <w:rPr>
          <w:lang w:val="es_ES" w:bidi="es_ES"/>
        </w:rPr>
      </w:r>
      <w:r>
        <w:rPr>
          <w:lang w:val="es_ES" w:bidi="es_ES"/>
        </w:rPr>
        <w:t>El primer encuentro de Israel con los guerreros de Amalec fue en Refidim, cerca del Sinaí. Moisés se paró en la cima de una colina y sostuvo la vara de Dios hasta que Israel ganó la batalla. Construyó un altar y lo nombró “</w:t>
      </w:r>
      <w:r>
        <w:rPr>
          <w:lang w:val="es_ES" w:bidi="es_ES"/>
        </w:rPr>
        <w:t>Jehová-nissi</w:t>
      </w:r>
      <w:r>
        <w:rPr>
          <w:lang w:val="es_ES" w:bidi="es_ES"/>
        </w:rPr>
        <w:t>” (</w:t>
      </w:r>
      <w:r>
        <w:rPr>
          <w:lang w:val="es_ES" w:bidi="es_ES"/>
        </w:rPr>
        <w:t>Éxodo 17:1, 8–16</w:t>
      </w:r>
      <w:r>
        <w:rPr>
          <w:lang w:val="es_ES" w:bidi="es_ES"/>
        </w:rPr>
        <w:t>). Los amalecitas atacaron a los israelitas que caminaban más lento que el resto del grupo durante las andanzas de Israel por el desierto (</w:t>
      </w:r>
      <w:r>
        <w:rPr>
          <w:lang w:val="es_ES" w:bidi="es_ES"/>
        </w:rPr>
        <w:t>Deuteronomio 25:17–18</w:t>
      </w:r>
      <w:r>
        <w:rPr>
          <w:lang w:val="es_ES" w:bidi="es_ES"/>
        </w:rPr>
        <w:t>). Cuando los israelitas llegaron al límite de la tierra prometida, rechazaron el informe de Caleb y Josué. Los israelitas incrédulos atacaron a los amalecitas y perdieron (</w:t>
      </w:r>
      <w:r>
        <w:rPr>
          <w:lang w:val="es_ES" w:bidi="es_ES"/>
        </w:rPr>
        <w:t>Números 14:39–45</w:t>
      </w:r>
      <w:r>
        <w:rPr>
          <w:lang w:val="es_ES" w:bidi="es_ES"/>
        </w:rPr>
        <w:t>).</w:t>
      </w:r>
    </w:p>
    <w:p>
      <w:pPr/>
      <w:r>
        <w:rPr>
          <w:lang w:val="es_ES" w:bidi="es_ES"/>
        </w:rPr>
      </w:r>
      <w:r>
        <w:rPr>
          <w:lang w:val="es_ES" w:bidi="es_ES"/>
        </w:rPr>
        <w:t>Cuando el rey Balac de Moab llamó a Balaam para maldecir a Israel, él transformó su maldición en contra de Moab. En su último mensaje divino, predijo el fin de la tribu de Amalec (</w:t>
      </w:r>
      <w:r>
        <w:rPr>
          <w:lang w:val="es_ES" w:bidi="es_ES"/>
        </w:rPr>
        <w:t>Números 24:20</w:t>
      </w:r>
      <w:r>
        <w:rPr>
          <w:lang w:val="es_ES" w:bidi="es_ES"/>
        </w:rPr>
        <w:t>). En su discurso de despedida, Moisés recordó a los hijos de Israel que el pueblo de Amalec los había atacado. Les indicó que borraran todo recuerdo del nombre de Amalec (</w:t>
      </w:r>
      <w:r>
        <w:rPr>
          <w:lang w:val="es_ES" w:bidi="es_ES"/>
        </w:rPr>
        <w:t>Deuteronomio 25:17–19</w:t>
      </w:r>
      <w:r>
        <w:rPr>
          <w:lang w:val="es_ES" w:bidi="es_ES"/>
        </w:rPr>
        <w:t>).</w:t>
      </w:r>
    </w:p>
    <w:p>
      <w:pPr/>
      <w:r>
        <w:rPr>
          <w:lang w:val="es_ES" w:bidi="es_ES"/>
        </w:rPr>
      </w:r>
      <w:r>
        <w:rPr>
          <w:lang w:val="es_ES" w:bidi="es_ES"/>
        </w:rPr>
        <w:t>Durante el período de los jueces, los amalecitas continuaron viviendo en su área tradicional. Se relacionaron con los ceneos (</w:t>
      </w:r>
      <w:r>
        <w:rPr>
          <w:lang w:val="es_ES" w:bidi="es_ES"/>
        </w:rPr>
        <w:t>1 Samuel 15:5–6</w:t>
      </w:r>
      <w:r>
        <w:rPr>
          <w:lang w:val="es_ES" w:bidi="es_ES"/>
        </w:rPr>
        <w:t>), quienes son descendientes del suegro de Moisés y vivían en el Neguev de Arad (</w:t>
      </w:r>
      <w:r>
        <w:rPr>
          <w:lang w:val="es_ES" w:bidi="es_ES"/>
        </w:rPr>
        <w:t>Jueces 1:16</w:t>
      </w:r>
      <w:r>
        <w:rPr>
          <w:lang w:val="es_ES" w:bidi="es_ES"/>
        </w:rPr>
        <w:t>). Los amalecitas todavía estaban relacionados con otras tribus nómadas o grupos de personas que se movían de un lugar a otro, como los moabitas, amonitas y madianitas.</w:t>
      </w:r>
    </w:p>
    <w:p>
      <w:pPr/>
      <w:r>
        <w:rPr>
          <w:lang w:val="es_ES" w:bidi="es_ES"/>
        </w:rPr>
      </w:r>
      <w:r>
        <w:rPr>
          <w:lang w:val="es_ES" w:bidi="es_ES"/>
        </w:rPr>
        <w:t>Eglón era el rey de Moab. Eglón logró que estas tribus nómadas se unieran para derrotar a Israel y tomar el control de Jericó (</w:t>
      </w:r>
      <w:r>
        <w:rPr>
          <w:lang w:val="es_ES" w:bidi="es_ES"/>
        </w:rPr>
        <w:t>Jueces 3:12–14</w:t>
      </w:r>
      <w:r>
        <w:rPr>
          <w:lang w:val="es_ES" w:bidi="es_ES"/>
        </w:rPr>
        <w:t>). El canto de Débora menciona a Amalec como una de las tribus que lucharon contra Israel (</w:t>
      </w:r>
      <w:r>
        <w:rPr>
          <w:lang w:val="es_ES" w:bidi="es_ES"/>
        </w:rPr>
        <w:t>Jueces 5:14</w:t>
      </w:r>
      <w:r>
        <w:rPr>
          <w:lang w:val="es_ES" w:bidi="es_ES"/>
        </w:rPr>
        <w:t>). El nombre es omitido por muchas traducciones modernas. Algunas traducciones interpretan "Amalec" como "en el valle" (versión estándar revisada). Sin embargo, los ataques de los amalecitas se mencionan en otros pasajes de la época de Débora y Barac (</w:t>
      </w:r>
      <w:r>
        <w:rPr>
          <w:lang w:val="es_ES" w:bidi="es_ES"/>
        </w:rPr>
        <w:t>Jueces 6:3, 33</w:t>
      </w:r>
      <w:r>
        <w:rPr>
          <w:lang w:val="es_ES" w:bidi="es_ES"/>
        </w:rPr>
        <w:t xml:space="preserve">; </w:t>
      </w:r>
      <w:r>
        <w:rPr>
          <w:lang w:val="es_ES" w:bidi="es_ES"/>
        </w:rPr>
        <w:t>7:12</w:t>
      </w:r>
      <w:r>
        <w:rPr>
          <w:lang w:val="es_ES" w:bidi="es_ES"/>
        </w:rPr>
        <w:t>). Gedeón derrotó a este grupo (</w:t>
      </w:r>
      <w:r>
        <w:rPr>
          <w:lang w:val="es_ES" w:bidi="es_ES"/>
        </w:rPr>
        <w:t>Jueces 7:12–25</w:t>
      </w:r>
      <w:r>
        <w:rPr>
          <w:lang w:val="es_ES" w:bidi="es_ES"/>
        </w:rPr>
        <w:t>). No hay evidencia de que los amalecitas fueran expulsados del Neguev.</w:t>
      </w:r>
    </w:p>
    <w:p>
      <w:pPr>
        <w:pStyle w:val="Heading3"/>
      </w:pPr>
      <w:r>
        <w:rPr>
          <w:lang w:val="es_ES" w:bidi="es_ES"/>
        </w:rPr>
        <w:t>La decadencia y la derrota de los amalecitas</w:t>
      </w:r>
    </w:p>
    <w:p>
      <w:pPr/>
      <w:r>
        <w:rPr>
          <w:lang w:val="es_ES" w:bidi="es_ES"/>
        </w:rPr>
      </w:r>
      <w:r>
        <w:rPr>
          <w:lang w:val="es_ES" w:bidi="es_ES"/>
        </w:rPr>
        <w:t>Según 1 Samuel, Saúl envió a sus ejércitos contra los amalecitas (</w:t>
      </w:r>
      <w:r>
        <w:rPr>
          <w:lang w:val="es_ES" w:bidi="es_ES"/>
        </w:rPr>
        <w:t>14:47–48</w:t>
      </w:r>
      <w:r>
        <w:rPr>
          <w:lang w:val="es_ES" w:bidi="es_ES"/>
        </w:rPr>
        <w:t>). Dios le ordenó destruirlos a ellos y todo lo que poseían (</w:t>
      </w:r>
      <w:r>
        <w:rPr>
          <w:lang w:val="es_ES" w:bidi="es_ES"/>
        </w:rPr>
        <w:t>15:1–3</w:t>
      </w:r>
      <w:r>
        <w:rPr>
          <w:lang w:val="es_ES" w:bidi="es_ES"/>
        </w:rPr>
        <w:t>). Atacó su ciudad (</w:t>
      </w:r>
      <w:r>
        <w:rPr>
          <w:lang w:val="es_ES" w:bidi="es_ES"/>
        </w:rPr>
        <w:t>15:4–7</w:t>
      </w:r>
      <w:r>
        <w:rPr>
          <w:lang w:val="es_ES" w:bidi="es_ES"/>
        </w:rPr>
        <w:t>), pero no mató a su rey, Agag (</w:t>
      </w:r>
      <w:r>
        <w:rPr>
          <w:lang w:val="es_ES" w:bidi="es_ES"/>
        </w:rPr>
        <w:t>15:8</w:t>
      </w:r>
      <w:r>
        <w:rPr>
          <w:lang w:val="es_ES" w:bidi="es_ES"/>
        </w:rPr>
        <w:t>). Saúl entregó el mejor ganado amalecita a sus hombres (</w:t>
      </w:r>
      <w:r>
        <w:rPr>
          <w:lang w:val="es_ES" w:bidi="es_ES"/>
        </w:rPr>
        <w:t>15:9</w:t>
      </w:r>
      <w:r>
        <w:rPr>
          <w:lang w:val="es_ES" w:bidi="es_ES"/>
        </w:rPr>
        <w:t>). Dios lo castigó y envió a Samuel para decirle a Saúl que su reinado había terminado por su pecado (</w:t>
      </w:r>
      <w:r>
        <w:rPr>
          <w:lang w:val="es_ES" w:bidi="es_ES"/>
        </w:rPr>
        <w:t>15:10–31</w:t>
      </w:r>
      <w:r>
        <w:rPr>
          <w:lang w:val="es_ES" w:bidi="es_ES"/>
        </w:rPr>
        <w:t>). Luego, Samuel mató a Agag (</w:t>
      </w:r>
      <w:r>
        <w:rPr>
          <w:lang w:val="es_ES" w:bidi="es_ES"/>
        </w:rPr>
        <w:t>15:32–35</w:t>
      </w:r>
      <w:r>
        <w:rPr>
          <w:lang w:val="es_ES" w:bidi="es_ES"/>
        </w:rPr>
        <w:t>).</w:t>
      </w:r>
    </w:p>
    <w:p>
      <w:pPr/>
      <w:r>
        <w:rPr>
          <w:lang w:val="es_ES" w:bidi="es_ES"/>
        </w:rPr>
      </w:r>
      <w:r>
        <w:rPr>
          <w:lang w:val="es_ES" w:bidi="es_ES"/>
        </w:rPr>
        <w:t>Algunos amalecitas sobrevivieron. Debieron haber escapado. Aparecen más tarde como enemigos de David cuando él aún era un joven guerrero (</w:t>
      </w:r>
      <w:r>
        <w:rPr>
          <w:lang w:val="es_ES" w:bidi="es_ES"/>
        </w:rPr>
        <w:t>27:8</w:t>
      </w:r>
      <w:r>
        <w:rPr>
          <w:lang w:val="es_ES" w:bidi="es_ES"/>
        </w:rPr>
        <w:t>). Algunos amalecitas capturaron a las dos esposas de David. Él las rescató y eliminó a la mayoría de los atacantes (</w:t>
      </w:r>
      <w:r>
        <w:rPr>
          <w:lang w:val="es_ES" w:bidi="es_ES"/>
        </w:rPr>
        <w:t>30:1–20</w:t>
      </w:r>
      <w:r>
        <w:rPr>
          <w:lang w:val="es_ES" w:bidi="es_ES"/>
        </w:rPr>
        <w:t>).</w:t>
      </w:r>
    </w:p>
    <w:p>
      <w:pPr/>
      <w:r>
        <w:rPr>
          <w:lang w:val="es_ES" w:bidi="es_ES"/>
        </w:rPr>
      </w:r>
      <w:r>
        <w:rPr>
          <w:lang w:val="es_ES" w:bidi="es_ES"/>
        </w:rPr>
        <w:t>Los amalecitas fueron enemigos acérrimos de Israel durante todo el reinado del rey David (</w:t>
      </w:r>
      <w:r>
        <w:rPr>
          <w:lang w:val="es_ES" w:bidi="es_ES"/>
        </w:rPr>
        <w:t>2 Samuel 1:1</w:t>
      </w:r>
      <w:r>
        <w:rPr>
          <w:lang w:val="es_ES" w:bidi="es_ES"/>
        </w:rPr>
        <w:t>). Se encuentran listados entre los enemigos de Israel (</w:t>
      </w:r>
      <w:r>
        <w:rPr>
          <w:lang w:val="es_ES" w:bidi="es_ES"/>
        </w:rPr>
        <w:t>2 Samuel 8:12</w:t>
      </w:r>
      <w:r>
        <w:rPr>
          <w:lang w:val="es_ES" w:bidi="es_ES"/>
        </w:rPr>
        <w:t xml:space="preserve">; </w:t>
      </w:r>
      <w:r>
        <w:rPr>
          <w:lang w:val="es_ES" w:bidi="es_ES"/>
        </w:rPr>
        <w:t>1 Crónicas 18:11</w:t>
      </w:r>
      <w:r>
        <w:rPr>
          <w:lang w:val="es_ES" w:bidi="es_ES"/>
        </w:rPr>
        <w:t xml:space="preserve">; </w:t>
      </w:r>
      <w:r>
        <w:rPr>
          <w:lang w:val="es_ES" w:bidi="es_ES"/>
        </w:rPr>
        <w:t>Salmo 83:7</w:t>
      </w:r>
      <w:r>
        <w:rPr>
          <w:lang w:val="es_ES" w:bidi="es_ES"/>
        </w:rPr>
        <w:t>). El resto de los amalecitas fue exterminado unos cientos de años después de David, cuando el rey Ezequías gobernaba el reino del sur de Judá (</w:t>
      </w:r>
      <w:r>
        <w:rPr>
          <w:lang w:val="es_ES" w:bidi="es_ES"/>
        </w:rPr>
        <w:t>1 Crónicas 4:41–43</w:t>
      </w:r>
      <w:r>
        <w:rPr>
          <w:lang w:val="es_ES" w:bidi="es_ES"/>
        </w:rPr>
        <w:t>).</w:t>
      </w:r>
      <w:r>
        <w:rPr>
          <w:lang w:val="es_ES" w:bidi="es_ES"/>
        </w:rPr>
      </w:r>
      <w:r>
        <w:rPr>
          <w:lang w:val="es_ES" w:bidi="es_ES"/>
        </w:rPr>
      </w:r>
    </w:p>
    <w:p>
      <w:pPr/>
      <w:r>
        <w:rPr>
          <w:lang w:val="es_ES" w:bidi="es_ES"/>
        </w:rPr>
      </w:r>
    </w:p>
    <w:p>
      <w:pPr>
        <w:pStyle w:val="Heading2"/>
      </w:pPr>
      <w:r>
        <w:rPr>
          <w:lang w:val="es_ES" w:bidi="es_ES"/>
        </w:rPr>
        <w:t>Amam</w:t>
      </w:r>
      <w:r>
        <w:rPr>
          <w:lang w:val="es_ES" w:bidi="es_ES"/>
        </w:rPr>
      </w:r>
    </w:p>
    <w:p>
      <w:pPr/>
      <w:r>
        <w:rPr>
          <w:lang w:val="es_ES" w:bidi="es_ES"/>
        </w:rPr>
      </w:r>
      <w:r>
        <w:rPr>
          <w:lang w:val="es_ES" w:bidi="es_ES"/>
        </w:rPr>
        <w:t>Es una ciudad en la parte sur del reino de Judá, situada a lo largo de la frontera con Edom (</w:t>
      </w:r>
      <w:r>
        <w:rPr>
          <w:lang w:val="es_ES" w:bidi="es_ES"/>
        </w:rPr>
        <w:t>Jos 15:26</w:t>
      </w:r>
      <w:r>
        <w:rPr>
          <w:lang w:val="es_ES" w:bidi="es_ES"/>
        </w:rPr>
        <w:t>).</w:t>
      </w:r>
      <w:r>
        <w:rPr>
          <w:lang w:val="es_ES" w:bidi="es_ES"/>
        </w:rPr>
      </w:r>
      <w:r>
        <w:rPr>
          <w:lang w:val="es_ES" w:bidi="es_ES"/>
        </w:rPr>
      </w:r>
    </w:p>
    <w:p>
      <w:pPr/>
      <w:r>
        <w:rPr>
          <w:lang w:val="es_ES" w:bidi="es_ES"/>
        </w:rPr>
      </w:r>
    </w:p>
    <w:p>
      <w:pPr>
        <w:pStyle w:val="Heading2"/>
      </w:pPr>
      <w:r>
        <w:rPr>
          <w:lang w:val="es_ES" w:bidi="es_ES"/>
        </w:rPr>
        <w:t>Amán</w:t>
      </w:r>
      <w:r>
        <w:rPr>
          <w:lang w:val="es_ES" w:bidi="es_ES"/>
        </w:rPr>
      </w:r>
    </w:p>
    <w:p>
      <w:pPr/>
      <w:r>
        <w:rPr>
          <w:lang w:val="es_ES" w:bidi="es_ES"/>
        </w:rPr>
      </w:r>
      <w:r>
        <w:rPr>
          <w:lang w:val="es_ES" w:bidi="es_ES"/>
        </w:rPr>
        <w:t>El hijo de Amadatha, el agagueo, era un alto funcionario bajo el rey Asuero (también conocido como Jerjes) en Persia durante la época de Ester.</w:t>
      </w:r>
    </w:p>
    <w:p>
      <w:pPr/>
      <w:r>
        <w:rPr>
          <w:lang w:val="es_ES" w:bidi="es_ES"/>
        </w:rPr>
      </w:r>
      <w:r>
        <w:rPr>
          <w:lang w:val="es_ES" w:bidi="es_ES"/>
        </w:rPr>
        <w:t>Amán se enfureció con Mardoqueo, el tío de Ester, porque Mardoqueo no se inclinaba ante él como señal de respeto, a diferencia de todos los demás. Esto provocó que Amán se enojara mucho. Entonces, Amán planeó matar a todos los judíos en Persia (</w:t>
      </w:r>
      <w:r>
        <w:rPr>
          <w:lang w:val="es_ES" w:bidi="es_ES"/>
        </w:rPr>
        <w:t>Est 3:8</w:t>
      </w:r>
      <w:r>
        <w:rPr>
          <w:lang w:val="es_ES" w:bidi="es_ES"/>
        </w:rPr>
        <w:t>). Mientras tramaba colgar a Mardoqueo, el rey estaba leyendo sobre cómo Mardoqueo había salvado su vida anteriormente. La reina Ester, que era judía y sobrina de Mardoqueo, expuso hábilmente el plan de Amán para destruir a su pueblo.</w:t>
      </w:r>
    </w:p>
    <w:p>
      <w:pPr/>
      <w:r>
        <w:rPr>
          <w:lang w:val="es_ES" w:bidi="es_ES"/>
        </w:rPr>
      </w:r>
      <w:r>
        <w:rPr>
          <w:lang w:val="es_ES" w:bidi="es_ES"/>
        </w:rPr>
        <w:t>Después de que se reveló el complot de Amán para matar a todos los judíos, fue ejecutado en la horca que había preparado para Mardoqueo. Los diez hijos de Amán fueron asesinados poco después, y sus cuerpos fueron exhibidos públicamente.</w:t>
      </w:r>
    </w:p>
    <w:p>
      <w:pPr/>
      <w:r>
        <w:rPr>
          <w:lang w:val="es_ES" w:bidi="es_ES"/>
        </w:rPr>
      </w:r>
      <w:r>
        <w:rPr>
          <w:lang w:val="es_ES" w:bidi="es_ES"/>
        </w:rPr>
        <w:t>En la Biblia hebrea, los nombres de los diez hijos de Amán están escritos de una manera especial. Se presentan verticalmente (de arriba a abajo) en lugar de horizontalmente (a lo largo de la página). Algunos estudiosos creen que este estilo de escritura inusual podría simbolizar cómo los hijos fueron colgados en la horca, mostrando sus posiciones lado a lado o apilados uno sobre otro después de su ejecución.</w:t>
      </w:r>
    </w:p>
    <w:p>
      <w:pPr/>
      <w:r>
        <w:rPr>
          <w:lang w:val="es_ES" w:bidi="es_ES"/>
        </w:rPr>
      </w:r>
      <w:r>
        <w:rPr>
          <w:lang w:val="es_ES" w:bidi="es_ES"/>
        </w:rPr>
        <w:t>Durante la festividad judía de Purim, las personas a veces se burlaban de Amán colgando un modelo o estatua de él, o escribiendo su nombre en la suela de sus zapatos para mostrar un total desprecio.</w:t>
      </w:r>
    </w:p>
    <w:p>
      <w:pPr/>
      <w:r>
        <w:rPr>
          <w:lang w:val="es_ES" w:bidi="es_ES"/>
        </w:rPr>
      </w:r>
      <w:r>
        <w:rPr>
          <w:i/>
          <w:lang w:val="es_ES" w:bidi="es_ES"/>
        </w:rPr>
        <w:t>Ver también</w:t>
      </w:r>
      <w:r>
        <w:rPr>
          <w:lang w:val="es_ES" w:bidi="es_ES"/>
        </w:rPr>
        <w:t xml:space="preserve"> </w:t>
      </w:r>
      <w:r>
        <w:rPr>
          <w:lang w:val="es_ES" w:bidi="es_ES"/>
        </w:rPr>
        <w:t>Ester,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Amana</w:t>
      </w:r>
      <w:r>
        <w:rPr>
          <w:lang w:val="es_ES" w:bidi="es_ES"/>
        </w:rPr>
      </w:r>
    </w:p>
    <w:p>
      <w:pPr/>
      <w:r>
        <w:rPr>
          <w:lang w:val="es_ES" w:bidi="es_ES"/>
        </w:rPr>
      </w:r>
      <w:r>
        <w:rPr>
          <w:lang w:val="es_ES" w:bidi="es_ES"/>
        </w:rPr>
        <w:t xml:space="preserve">Una cresta montañosa, probablemente en la cordillera del Anti-Líbano. </w:t>
      </w:r>
      <w:r>
        <w:rPr>
          <w:lang w:val="es_ES" w:bidi="es_ES"/>
        </w:rPr>
        <w:t xml:space="preserve">Cantar de los Cantares 4:8 </w:t>
      </w:r>
      <w:r>
        <w:rPr>
          <w:lang w:val="es_ES" w:bidi="es_ES"/>
        </w:rPr>
        <w:t>la menciona junto con el Monte Senir y el Monte Hermón. Podría ser la fuente del río Abana (o Amana) (</w:t>
      </w:r>
      <w:r>
        <w:rPr>
          <w:lang w:val="es_ES" w:bidi="es_ES"/>
        </w:rPr>
        <w:t>2 Re 5:12</w:t>
      </w:r>
      <w:r>
        <w:rPr>
          <w:lang w:val="es_ES" w:bidi="es_ES"/>
        </w:rPr>
        <w:t xml:space="preserve">). </w:t>
      </w:r>
      <w:r>
        <w:rPr>
          <w:i/>
          <w:lang w:val="es_ES" w:bidi="es_ES"/>
        </w:rPr>
        <w:t>Ver</w:t>
      </w:r>
      <w:r>
        <w:rPr>
          <w:lang w:val="es_ES" w:bidi="es_ES"/>
        </w:rPr>
        <w:t xml:space="preserve"> </w:t>
      </w:r>
      <w:r>
        <w:rPr>
          <w:lang w:val="es_ES" w:bidi="es_ES"/>
        </w:rPr>
        <w:t>Abana</w:t>
      </w:r>
      <w:r>
        <w:rPr>
          <w:lang w:val="es_ES" w:bidi="es_ES"/>
        </w:rPr>
        <w:t>.</w:t>
      </w:r>
      <w:r>
        <w:rPr>
          <w:lang w:val="es_ES" w:bidi="es_ES"/>
        </w:rPr>
      </w:r>
      <w:r>
        <w:rPr>
          <w:lang w:val="es_ES" w:bidi="es_ES"/>
        </w:rPr>
      </w:r>
    </w:p>
    <w:p>
      <w:pPr/>
      <w:r>
        <w:rPr>
          <w:lang w:val="es_ES" w:bidi="es_ES"/>
        </w:rPr>
      </w:r>
    </w:p>
    <w:p>
      <w:pPr>
        <w:pStyle w:val="Heading2"/>
      </w:pPr>
      <w:r>
        <w:rPr>
          <w:lang w:val="es_ES" w:bidi="es_ES"/>
        </w:rPr>
        <w:t>Amarías</w:t>
      </w:r>
      <w:r>
        <w:rPr>
          <w:lang w:val="es_ES" w:bidi="es_ES"/>
        </w:rPr>
      </w:r>
    </w:p>
    <w:p>
      <w:pPr/>
      <w:r>
        <w:rPr>
          <w:lang w:val="es_ES" w:bidi="es_ES"/>
        </w:rPr>
      </w:r>
      <w:r>
        <w:rPr>
          <w:lang w:val="es_ES" w:bidi="es_ES"/>
        </w:rPr>
        <w:t>Un nombre común del Antiguo Testamento, que significa "el Señor ha hablado" o "el Señor tiene promesas".</w:t>
      </w:r>
    </w:p>
    <w:p>
      <w:pPr>
        <w:pStyle w:val="ListNumber"/>
        <w:numPr>
          <w:ilvl w:val="0"/>
          <w:numId w:val="68"/>
        </w:numPr>
        <w:spacing w:line="240" w:lineRule="auto"/>
        <w:ind w:left="720"/>
      </w:pPr>
      <w:r>
        <w:rPr>
          <w:lang w:val="es_ES" w:bidi="es_ES"/>
        </w:rPr>
      </w:r>
      <w:r>
        <w:rPr>
          <w:lang w:val="es_ES" w:bidi="es_ES"/>
        </w:rPr>
        <w:t>El hijo de Meraiot, un descendiente de Eleazar, hijo de Aarón (</w:t>
      </w:r>
      <w:r>
        <w:rPr>
          <w:lang w:val="es_ES" w:bidi="es_ES"/>
        </w:rPr>
        <w:t>1 Cro 6:7, 52</w:t>
      </w:r>
      <w:r>
        <w:rPr>
          <w:lang w:val="es_ES" w:bidi="es_ES"/>
        </w:rPr>
        <w:t>).</w:t>
      </w:r>
    </w:p>
    <w:p>
      <w:pPr>
        <w:pStyle w:val="ListNumber"/>
        <w:spacing w:line="240" w:lineRule="auto"/>
        <w:ind w:left="720"/>
      </w:pPr>
      <w:r>
        <w:rPr>
          <w:lang w:val="es_ES" w:bidi="es_ES"/>
        </w:rPr>
      </w:r>
      <w:r>
        <w:rPr>
          <w:lang w:val="es_ES" w:bidi="es_ES"/>
        </w:rPr>
        <w:t>Un sumo sacerdote, hijo de Azarías y padre de Ahitud (</w:t>
      </w:r>
      <w:r>
        <w:rPr>
          <w:lang w:val="es_ES" w:bidi="es_ES"/>
        </w:rPr>
        <w:t>1 Cro 6:11,</w:t>
      </w:r>
      <w:r>
        <w:rPr>
          <w:lang w:val="es_ES" w:bidi="es_ES"/>
        </w:rPr>
        <w:t xml:space="preserve"> </w:t>
      </w:r>
      <w:r>
        <w:rPr>
          <w:lang w:val="es_ES" w:bidi="es_ES"/>
        </w:rPr>
        <w:t>Esd 7:3</w:t>
      </w:r>
      <w:r>
        <w:rPr>
          <w:lang w:val="es_ES" w:bidi="es_ES"/>
        </w:rPr>
        <w:t>).</w:t>
      </w:r>
    </w:p>
    <w:p>
      <w:pPr>
        <w:pStyle w:val="ListNumber"/>
        <w:spacing w:line="240" w:lineRule="auto"/>
        <w:ind w:left="720"/>
      </w:pPr>
      <w:r>
        <w:rPr>
          <w:lang w:val="es_ES" w:bidi="es_ES"/>
        </w:rPr>
      </w:r>
      <w:r>
        <w:rPr>
          <w:lang w:val="es_ES" w:bidi="es_ES"/>
        </w:rPr>
        <w:t>El segundo hijo de Hebrón y nieto de Coat, perteneciente a la tribu de Leví (</w:t>
      </w:r>
      <w:r>
        <w:rPr>
          <w:lang w:val="es_ES" w:bidi="es_ES"/>
        </w:rPr>
        <w:t>1 Cro 23:19,</w:t>
      </w:r>
      <w:r>
        <w:rPr>
          <w:lang w:val="es_ES" w:bidi="es_ES"/>
        </w:rPr>
        <w:t xml:space="preserve"> </w:t>
      </w:r>
      <w:r>
        <w:rPr>
          <w:lang w:val="es_ES" w:bidi="es_ES"/>
        </w:rPr>
        <w:t>24:23</w:t>
      </w:r>
      <w:r>
        <w:rPr>
          <w:lang w:val="es_ES" w:bidi="es_ES"/>
        </w:rPr>
        <w:t>).</w:t>
      </w:r>
    </w:p>
    <w:p>
      <w:pPr>
        <w:pStyle w:val="ListNumber"/>
        <w:spacing w:line="240" w:lineRule="auto"/>
        <w:ind w:left="720"/>
      </w:pPr>
      <w:r>
        <w:rPr>
          <w:lang w:val="es_ES" w:bidi="es_ES"/>
        </w:rPr>
      </w:r>
      <w:r>
        <w:rPr>
          <w:lang w:val="es_ES" w:bidi="es_ES"/>
        </w:rPr>
        <w:t>Un sumo sacerdote durante el reinado del rey Josafat en el reino del sur de Judá (</w:t>
      </w:r>
      <w:r>
        <w:rPr>
          <w:lang w:val="es_ES" w:bidi="es_ES"/>
        </w:rPr>
        <w:t>2 Cro 19:11</w:t>
      </w:r>
      <w:r>
        <w:rPr>
          <w:lang w:val="es_ES" w:bidi="es_ES"/>
        </w:rPr>
        <w:t>).</w:t>
      </w:r>
    </w:p>
    <w:p>
      <w:pPr>
        <w:pStyle w:val="ListNumber"/>
        <w:spacing w:line="240" w:lineRule="auto"/>
        <w:ind w:left="720"/>
      </w:pPr>
      <w:r>
        <w:rPr>
          <w:lang w:val="es_ES" w:bidi="es_ES"/>
        </w:rPr>
      </w:r>
      <w:r>
        <w:rPr>
          <w:lang w:val="es_ES" w:bidi="es_ES"/>
        </w:rPr>
        <w:t>Un levita que sirvió fielmente bajo el rey Ezequías de Judá (</w:t>
      </w:r>
      <w:r>
        <w:rPr>
          <w:lang w:val="es_ES" w:bidi="es_ES"/>
        </w:rPr>
        <w:t>2 Cro 31:14–15</w:t>
      </w:r>
      <w:r>
        <w:rPr>
          <w:lang w:val="es_ES" w:bidi="es_ES"/>
        </w:rPr>
        <w:t>).</w:t>
      </w:r>
    </w:p>
    <w:p>
      <w:pPr>
        <w:pStyle w:val="ListNumber"/>
        <w:spacing w:line="240" w:lineRule="auto"/>
        <w:ind w:left="720"/>
      </w:pPr>
      <w:r>
        <w:rPr>
          <w:lang w:val="es_ES" w:bidi="es_ES"/>
        </w:rPr>
      </w:r>
      <w:r>
        <w:rPr>
          <w:lang w:val="es_ES" w:bidi="es_ES"/>
        </w:rPr>
        <w:t>Uno de los hijos de Binúi obedeció la recomendación de Esdras de divorciarse de su esposa no judía después del exilio a Babilonia (</w:t>
      </w:r>
      <w:r>
        <w:rPr>
          <w:lang w:val="es_ES" w:bidi="es_ES"/>
        </w:rPr>
        <w:t>Esd 10:42</w:t>
      </w:r>
      <w:r>
        <w:rPr>
          <w:lang w:val="es_ES" w:bidi="es_ES"/>
        </w:rPr>
        <w:t>).</w:t>
      </w:r>
    </w:p>
    <w:p>
      <w:pPr>
        <w:pStyle w:val="ListNumber"/>
        <w:spacing w:line="240" w:lineRule="auto"/>
        <w:ind w:left="720"/>
      </w:pPr>
      <w:r>
        <w:rPr>
          <w:lang w:val="es_ES" w:bidi="es_ES"/>
        </w:rPr>
      </w:r>
      <w:r>
        <w:rPr>
          <w:lang w:val="es_ES" w:bidi="es_ES"/>
        </w:rPr>
        <w:t>Un sacerdote que regresó de Babilonia después del exilio con Zorobabel (</w:t>
      </w:r>
      <w:r>
        <w:rPr>
          <w:lang w:val="es_ES" w:bidi="es_ES"/>
        </w:rPr>
        <w:t>Ne 12:2, 13</w:t>
      </w:r>
      <w:r>
        <w:rPr>
          <w:lang w:val="es_ES" w:bidi="es_ES"/>
        </w:rPr>
        <w:t>), junto con Nehemías y otros, firmó el pacto de Esdras de fidelidad a Dios después del exilio (</w:t>
      </w:r>
      <w:r>
        <w:rPr>
          <w:lang w:val="es_ES" w:bidi="es_ES"/>
        </w:rPr>
        <w:t>Ne 10:3</w:t>
      </w:r>
      <w:r>
        <w:rPr>
          <w:lang w:val="es_ES" w:bidi="es_ES"/>
        </w:rPr>
        <w:t>).</w:t>
      </w:r>
    </w:p>
    <w:p>
      <w:pPr>
        <w:pStyle w:val="ListNumber"/>
        <w:spacing w:line="240" w:lineRule="auto"/>
        <w:ind w:left="720"/>
      </w:pPr>
      <w:r>
        <w:rPr>
          <w:lang w:val="es_ES" w:bidi="es_ES"/>
        </w:rPr>
      </w:r>
      <w:r>
        <w:rPr>
          <w:lang w:val="es_ES" w:bidi="es_ES"/>
        </w:rPr>
        <w:t>Hijo de Sefatías. Era descendiente de Judá y ancestro de Ataías. Amarías vivió en Jerusalén después del exilio (</w:t>
      </w:r>
      <w:r>
        <w:rPr>
          <w:lang w:val="es_ES" w:bidi="es_ES"/>
        </w:rPr>
        <w:t>Ne 11:4</w:t>
      </w:r>
      <w:r>
        <w:rPr>
          <w:lang w:val="es_ES" w:bidi="es_ES"/>
        </w:rPr>
        <w:t>).</w:t>
      </w:r>
    </w:p>
    <w:p>
      <w:pPr>
        <w:pStyle w:val="ListNumber"/>
        <w:spacing w:line="240" w:lineRule="auto"/>
        <w:ind w:left="720"/>
      </w:pPr>
      <w:r>
        <w:rPr>
          <w:lang w:val="es_ES" w:bidi="es_ES"/>
        </w:rPr>
      </w:r>
      <w:r>
        <w:rPr>
          <w:lang w:val="es_ES" w:bidi="es_ES"/>
        </w:rPr>
        <w:t>Hijo de Ezequías y antepasado del profeta Sofonías (</w:t>
      </w:r>
      <w:r>
        <w:rPr>
          <w:lang w:val="es_ES" w:bidi="es_ES"/>
        </w:rPr>
        <w:t>So 1:1</w:t>
      </w:r>
      <w:r>
        <w:rPr>
          <w:lang w:val="es_ES" w:bidi="es_ES"/>
        </w:rPr>
        <w:t>).</w:t>
      </w:r>
    </w:p>
    <w:p>
      <w:pPr>
        <w:pStyle w:val="ListNumber"/>
        <w:spacing w:line="240" w:lineRule="auto"/>
        <w:ind w:left="720"/>
      </w:pPr>
      <w:r>
        <w:rPr>
          <w:lang w:val="es_ES" w:bidi="es_ES"/>
        </w:rPr>
      </w:r>
      <w:r>
        <w:rPr>
          <w:lang w:val="es_ES" w:bidi="es_ES"/>
        </w:rPr>
        <w:t>Una persona mencionada en la lista de ancestros de Esdras en 1 Esdras 8:2 y 2 Esdras 1:2. En la primera lista, es hijo de Uzí y padre de Ahitud. En la segunda, es hijo de Azarías y padre de Eli. Podría ser el mismo que Amarías en las entradas #1 o #2. Ambas fuentes lo enumeran como padre de Ahitud.</w:t>
      </w:r>
      <w:r>
        <w:rPr>
          <w:lang w:val="es_ES" w:bidi="es_ES"/>
        </w:rPr>
      </w:r>
      <w:r>
        <w:rPr>
          <w:lang w:val="es_ES" w:bidi="es_ES"/>
        </w:rPr>
      </w:r>
    </w:p>
    <w:p>
      <w:pPr/>
      <w:r>
        <w:rPr>
          <w:lang w:val="es_ES" w:bidi="es_ES"/>
        </w:rPr>
      </w:r>
    </w:p>
    <w:p>
      <w:pPr>
        <w:pStyle w:val="Heading2"/>
      </w:pPr>
      <w:r>
        <w:rPr>
          <w:lang w:val="es_ES" w:bidi="es_ES"/>
        </w:rPr>
        <w:t>Amarillo</w:t>
      </w:r>
      <w:r>
        <w:rPr>
          <w:lang w:val="es_ES" w:bidi="es_ES"/>
        </w:rPr>
      </w:r>
    </w:p>
    <w:p>
      <w:pPr/>
      <w:r>
        <w:rPr>
          <w:lang w:val="es_ES" w:bidi="es_ES"/>
        </w:rPr>
      </w:r>
      <w:r>
        <w:rPr>
          <w:lang w:val="es_ES" w:bidi="es_ES"/>
        </w:rPr>
        <w:t>Un color que se presenta como dorado, similar al sol o a los limones maduros. En las leyes bíblicas sobre enfermedades de la piel, los sacerdotes buscaban cabello amarillo (o rubio) como señal de infección (</w:t>
      </w:r>
      <w:r>
        <w:rPr>
          <w:lang w:val="es_ES" w:bidi="es_ES"/>
        </w:rPr>
        <w:t>Lv 13:30</w:t>
      </w:r>
      <w:r>
        <w:rPr>
          <w:lang w:val="es_ES" w:bidi="es_ES"/>
        </w:rPr>
        <w:t xml:space="preserve">, </w:t>
      </w:r>
      <w:r>
        <w:rPr>
          <w:lang w:val="es_ES" w:bidi="es_ES"/>
        </w:rPr>
        <w:t>32</w:t>
      </w:r>
      <w:r>
        <w:rPr>
          <w:lang w:val="es_ES" w:bidi="es_ES"/>
        </w:rPr>
        <w:t xml:space="preserve">, </w:t>
      </w:r>
      <w:r>
        <w:rPr>
          <w:lang w:val="es_ES" w:bidi="es_ES"/>
        </w:rPr>
        <w:t>36</w:t>
      </w:r>
      <w:r>
        <w:rPr>
          <w:lang w:val="es_ES" w:bidi="es_ES"/>
        </w:rPr>
        <w:t>).</w:t>
      </w:r>
    </w:p>
    <w:p>
      <w:pPr/>
      <w:r>
        <w:rPr>
          <w:lang w:val="es_ES" w:bidi="es_ES"/>
        </w:rPr>
      </w:r>
      <w:r>
        <w:rPr>
          <w:lang w:val="es_ES" w:bidi="es_ES"/>
        </w:rPr>
        <w:t xml:space="preserve">Ver también </w:t>
      </w:r>
      <w:r>
        <w:rPr>
          <w:lang w:val="es_ES" w:bidi="es_ES"/>
        </w:rPr>
        <w:t>Color</w:t>
      </w:r>
      <w:r>
        <w:rPr>
          <w:lang w:val="es_ES" w:bidi="es_ES"/>
        </w:rPr>
        <w:t>.</w:t>
      </w:r>
      <w:r>
        <w:rPr>
          <w:lang w:val="es_ES" w:bidi="es_ES"/>
        </w:rPr>
      </w:r>
      <w:r>
        <w:rPr>
          <w:lang w:val="es_ES" w:bidi="es_ES"/>
        </w:rPr>
      </w:r>
    </w:p>
    <w:p>
      <w:pPr/>
      <w:r>
        <w:rPr>
          <w:lang w:val="es_ES" w:bidi="es_ES"/>
        </w:rPr>
      </w:r>
    </w:p>
    <w:p>
      <w:pPr>
        <w:pStyle w:val="Heading2"/>
      </w:pPr>
      <w:r>
        <w:rPr>
          <w:lang w:val="es_ES" w:bidi="es_ES"/>
        </w:rPr>
        <w:t>Amasa</w:t>
      </w:r>
      <w:r>
        <w:rPr>
          <w:lang w:val="es_ES" w:bidi="es_ES"/>
        </w:rPr>
      </w:r>
    </w:p>
    <w:p>
      <w:pPr>
        <w:pStyle w:val="ListNumber"/>
        <w:numPr>
          <w:ilvl w:val="0"/>
          <w:numId w:val="69"/>
        </w:numPr>
        <w:spacing w:line="240" w:lineRule="auto"/>
        <w:ind w:left="720"/>
      </w:pPr>
      <w:r>
        <w:rPr>
          <w:lang w:val="es_ES" w:bidi="es_ES"/>
        </w:rPr>
      </w:r>
      <w:r>
        <w:rPr>
          <w:lang w:val="es_ES" w:bidi="es_ES"/>
        </w:rPr>
        <w:t>Hijo de Itra (Jéter) y de Abigail, hermana de David (</w:t>
      </w:r>
      <w:r>
        <w:rPr>
          <w:lang w:val="es_ES" w:bidi="es_ES"/>
        </w:rPr>
        <w:t>2 Sam 17:25,</w:t>
      </w:r>
      <w:r>
        <w:rPr>
          <w:lang w:val="es_ES" w:bidi="es_ES"/>
        </w:rPr>
        <w:t xml:space="preserve"> </w:t>
      </w:r>
      <w:r>
        <w:rPr>
          <w:lang w:val="es_ES" w:bidi="es_ES"/>
        </w:rPr>
        <w:t>1 Cro 2:17</w:t>
      </w:r>
      <w:r>
        <w:rPr>
          <w:lang w:val="es_ES" w:bidi="es_ES"/>
        </w:rPr>
        <w:t>), por lo tanto, era sobrino de David. Amasa fue un capitán que apoyó a Absalón en su rebelión contra su padre, David. Después de que el general de David, Joab, matara a Absalón, David perdonó a Amasa y lo reemplazó por Joab (</w:t>
      </w:r>
      <w:r>
        <w:rPr>
          <w:lang w:val="es_ES" w:bidi="es_ES"/>
        </w:rPr>
        <w:t>2 Sam 19:13</w:t>
      </w:r>
      <w:r>
        <w:rPr>
          <w:lang w:val="es_ES" w:bidi="es_ES"/>
        </w:rPr>
        <w:t>). Esto ofendió mucho a Joab, quien esperó su venganza. Cuando tuvo la oportunidad, mató a su rival desprevenido (</w:t>
      </w:r>
      <w:r>
        <w:rPr>
          <w:lang w:val="es_ES" w:bidi="es_ES"/>
        </w:rPr>
        <w:t>2 Sam 20:4–13</w:t>
      </w:r>
      <w:r>
        <w:rPr>
          <w:lang w:val="es_ES" w:bidi="es_ES"/>
        </w:rPr>
        <w:t>). David no pudo castigar a Joab, pero instruyó a su hijo Salomón para que se asegurara de que Joab fuera ejecutado por asesinar a Amasa y a otro de los generales de David (</w:t>
      </w:r>
      <w:r>
        <w:rPr>
          <w:lang w:val="es_ES" w:bidi="es_ES"/>
        </w:rPr>
        <w:t>1 Re 2:5–6,28–34</w:t>
      </w:r>
      <w:r>
        <w:rPr>
          <w:lang w:val="es_ES" w:bidi="es_ES"/>
        </w:rPr>
        <w:t>).</w:t>
      </w:r>
    </w:p>
    <w:p>
      <w:pPr>
        <w:pStyle w:val="ListNumber"/>
        <w:spacing w:line="240" w:lineRule="auto"/>
        <w:ind w:left="720"/>
      </w:pPr>
      <w:r>
        <w:rPr>
          <w:lang w:val="es_ES" w:bidi="es_ES"/>
        </w:rPr>
      </w:r>
      <w:r>
        <w:rPr>
          <w:lang w:val="es_ES" w:bidi="es_ES"/>
        </w:rPr>
        <w:t>El hijo de Hadlai de la tribu de Efraín, Amasa, apoyó al profeta Oded. Oded se opuso a esclavizar a mujeres y niños capturados del reino del sur de Judá en la época del rey Acaz (</w:t>
      </w:r>
      <w:r>
        <w:rPr>
          <w:lang w:val="es_ES" w:bidi="es_ES"/>
        </w:rPr>
        <w:t>2 Cro 28:8–13</w:t>
      </w:r>
      <w:r>
        <w:rPr>
          <w:lang w:val="es_ES" w:bidi="es_ES"/>
        </w:rPr>
        <w:t>).</w:t>
      </w:r>
      <w:r>
        <w:rPr>
          <w:lang w:val="es_ES" w:bidi="es_ES"/>
        </w:rPr>
      </w:r>
      <w:r>
        <w:rPr>
          <w:lang w:val="es_ES" w:bidi="es_ES"/>
        </w:rPr>
      </w:r>
    </w:p>
    <w:p>
      <w:pPr/>
      <w:r>
        <w:rPr>
          <w:lang w:val="es_ES" w:bidi="es_ES"/>
        </w:rPr>
      </w:r>
    </w:p>
    <w:p>
      <w:pPr>
        <w:pStyle w:val="Heading2"/>
      </w:pPr>
      <w:r>
        <w:rPr>
          <w:lang w:val="es_ES" w:bidi="es_ES"/>
        </w:rPr>
        <w:t>Amasai</w:t>
      </w:r>
      <w:r>
        <w:rPr>
          <w:lang w:val="es_ES" w:bidi="es_ES"/>
        </w:rPr>
      </w:r>
    </w:p>
    <w:p>
      <w:pPr>
        <w:pStyle w:val="ListNumber"/>
        <w:numPr>
          <w:ilvl w:val="0"/>
          <w:numId w:val="70"/>
        </w:numPr>
        <w:spacing w:line="240" w:lineRule="auto"/>
        <w:ind w:left="720"/>
      </w:pPr>
      <w:r>
        <w:rPr>
          <w:lang w:val="es_ES" w:bidi="es_ES"/>
        </w:rPr>
      </w:r>
      <w:r>
        <w:rPr>
          <w:lang w:val="es_ES" w:bidi="es_ES"/>
        </w:rPr>
        <w:t>El hijo de Elcana y el padre de Máhat (</w:t>
      </w:r>
      <w:r>
        <w:rPr>
          <w:lang w:val="es_ES" w:bidi="es_ES"/>
        </w:rPr>
        <w:t>1 Cro 6:25,</w:t>
      </w:r>
      <w:r>
        <w:rPr>
          <w:lang w:val="es_ES" w:bidi="es_ES"/>
        </w:rPr>
        <w:t>35</w:t>
      </w:r>
      <w:r>
        <w:rPr>
          <w:lang w:val="es_ES" w:bidi="es_ES"/>
        </w:rPr>
        <w:t>). Se menciona en la lista de ancestros de Hemán, el cantor.</w:t>
      </w:r>
    </w:p>
    <w:p>
      <w:pPr>
        <w:pStyle w:val="ListNumber"/>
        <w:spacing w:line="240" w:lineRule="auto"/>
        <w:ind w:left="720"/>
      </w:pPr>
      <w:r>
        <w:rPr>
          <w:lang w:val="es_ES" w:bidi="es_ES"/>
        </w:rPr>
      </w:r>
      <w:r>
        <w:rPr>
          <w:lang w:val="es_ES" w:bidi="es_ES"/>
        </w:rPr>
        <w:t>Un líder de 30 guerreros que se unieron a David en Ziclag después de desertar del rey Saúl (</w:t>
      </w:r>
      <w:r>
        <w:rPr>
          <w:lang w:val="es_ES" w:bidi="es_ES"/>
        </w:rPr>
        <w:t>1 Cro 12:18</w:t>
      </w:r>
      <w:r>
        <w:rPr>
          <w:lang w:val="es_ES" w:bidi="es_ES"/>
        </w:rPr>
        <w:t>).</w:t>
      </w:r>
    </w:p>
    <w:p>
      <w:pPr>
        <w:pStyle w:val="ListNumber"/>
        <w:spacing w:line="240" w:lineRule="auto"/>
        <w:ind w:left="720"/>
      </w:pPr>
      <w:r>
        <w:rPr>
          <w:lang w:val="es_ES" w:bidi="es_ES"/>
        </w:rPr>
      </w:r>
      <w:r>
        <w:rPr>
          <w:lang w:val="es_ES" w:bidi="es_ES"/>
        </w:rPr>
        <w:t>Un sacerdote que tocaba la trompeta en la procesión cuando David llevó el arca de Dios a Jerusalén (</w:t>
      </w:r>
      <w:r>
        <w:rPr>
          <w:lang w:val="es_ES" w:bidi="es_ES"/>
        </w:rPr>
        <w:t>1 Cro 15:24</w:t>
      </w:r>
      <w:r>
        <w:rPr>
          <w:lang w:val="es_ES" w:bidi="es_ES"/>
        </w:rPr>
        <w:t>).</w:t>
      </w:r>
    </w:p>
    <w:p>
      <w:pPr>
        <w:pStyle w:val="ListNumber"/>
        <w:spacing w:line="240" w:lineRule="auto"/>
        <w:ind w:left="720"/>
      </w:pPr>
      <w:r>
        <w:rPr>
          <w:lang w:val="es_ES" w:bidi="es_ES"/>
        </w:rPr>
      </w:r>
      <w:r>
        <w:rPr>
          <w:lang w:val="es_ES" w:bidi="es_ES"/>
        </w:rPr>
        <w:t>El padre de otro Máhat. Este Máhat fue contemporáneo de Ezequías y participó en su avivamiento (</w:t>
      </w:r>
      <w:r>
        <w:rPr>
          <w:lang w:val="es_ES" w:bidi="es_ES"/>
        </w:rPr>
        <w:t>2 Cro 29:12</w:t>
      </w:r>
      <w:r>
        <w:rPr>
          <w:lang w:val="es_ES" w:bidi="es_ES"/>
        </w:rPr>
        <w:t>).</w:t>
      </w:r>
      <w:r>
        <w:rPr>
          <w:lang w:val="es_ES" w:bidi="es_ES"/>
        </w:rPr>
      </w:r>
      <w:r>
        <w:rPr>
          <w:lang w:val="es_ES" w:bidi="es_ES"/>
        </w:rPr>
      </w:r>
    </w:p>
    <w:p>
      <w:pPr/>
      <w:r>
        <w:rPr>
          <w:lang w:val="es_ES" w:bidi="es_ES"/>
        </w:rPr>
      </w:r>
    </w:p>
    <w:p>
      <w:pPr>
        <w:pStyle w:val="Heading2"/>
      </w:pPr>
      <w:r>
        <w:rPr>
          <w:lang w:val="es_ES" w:bidi="es_ES"/>
        </w:rPr>
        <w:t>Amasay, Amasai</w:t>
      </w:r>
      <w:r>
        <w:rPr>
          <w:lang w:val="es_ES" w:bidi="es_ES"/>
        </w:rPr>
      </w:r>
    </w:p>
    <w:p>
      <w:pPr>
        <w:pStyle w:val="Heading2"/>
      </w:pPr>
      <w:r>
        <w:rPr>
          <w:b/>
          <w:lang w:val="es_ES" w:bidi="es_ES"/>
        </w:rPr>
        <w:t>AMASAY</w:t>
      </w:r>
      <w:r>
        <w:rPr>
          <w:lang w:val="es_ES" w:bidi="es_ES"/>
        </w:rPr>
        <w:t>, AMASAI</w:t>
      </w:r>
    </w:p>
    <w:p>
      <w:pPr/>
      <w:r>
        <w:rPr>
          <w:lang w:val="es_ES" w:bidi="es_ES"/>
        </w:rPr>
      </w:r>
      <w:r>
        <w:rPr>
          <w:lang w:val="es_ES" w:bidi="es_ES"/>
        </w:rPr>
        <w:t>Hijo de Azareel. Fue uno de los principales sacerdotes que regresaron a Jerusalén después del exilio babilónico (</w:t>
      </w:r>
      <w:r>
        <w:rPr>
          <w:lang w:val="es_ES" w:bidi="es_ES"/>
        </w:rPr>
        <w:t>Ne 11:13</w:t>
      </w:r>
      <w:r>
        <w:rPr>
          <w:lang w:val="es_ES" w:bidi="es_ES"/>
        </w:rPr>
        <w:t>). Amasai posiblemente sea el mismo que Maasai (</w:t>
      </w:r>
      <w:r>
        <w:rPr>
          <w:lang w:val="es_ES" w:bidi="es_ES"/>
        </w:rPr>
        <w:t>1 Cro 9:12</w:t>
      </w:r>
      <w:r>
        <w:rPr>
          <w:lang w:val="es_ES" w:bidi="es_ES"/>
        </w:rPr>
        <w:t>).</w:t>
      </w:r>
      <w:r>
        <w:rPr>
          <w:lang w:val="es_ES" w:bidi="es_ES"/>
        </w:rPr>
      </w:r>
      <w:r>
        <w:rPr>
          <w:lang w:val="es_ES" w:bidi="es_ES"/>
        </w:rPr>
      </w:r>
    </w:p>
    <w:p>
      <w:pPr/>
      <w:r>
        <w:rPr>
          <w:lang w:val="es_ES" w:bidi="es_ES"/>
        </w:rPr>
      </w:r>
    </w:p>
    <w:p>
      <w:pPr>
        <w:pStyle w:val="Heading2"/>
      </w:pPr>
      <w:r>
        <w:rPr>
          <w:lang w:val="es_ES" w:bidi="es_ES"/>
        </w:rPr>
        <w:t>Amasías</w:t>
      </w:r>
      <w:r>
        <w:rPr>
          <w:lang w:val="es_ES" w:bidi="es_ES"/>
        </w:rPr>
      </w:r>
    </w:p>
    <w:p>
      <w:pPr/>
      <w:r>
        <w:rPr>
          <w:lang w:val="es_ES" w:bidi="es_ES"/>
        </w:rPr>
      </w:r>
      <w:r>
        <w:rPr>
          <w:lang w:val="es_ES" w:bidi="es_ES"/>
        </w:rPr>
        <w:t>Un líder militar en la época de Josafat, estaba a cargo de 200,000 hombres. Amasías, hijo de Zicri, era un hombre de piedad excepcional (</w:t>
      </w:r>
      <w:r>
        <w:rPr>
          <w:lang w:val="es_ES" w:bidi="es_ES"/>
        </w:rPr>
        <w:t>2 Cro 17:16</w:t>
      </w:r>
      <w:r>
        <w:rPr>
          <w:lang w:val="es_ES" w:bidi="es_ES"/>
        </w:rPr>
        <w:t>).</w:t>
      </w:r>
      <w:r>
        <w:rPr>
          <w:lang w:val="es_ES" w:bidi="es_ES"/>
        </w:rPr>
      </w:r>
      <w:r>
        <w:rPr>
          <w:lang w:val="es_ES" w:bidi="es_ES"/>
        </w:rPr>
      </w:r>
    </w:p>
    <w:p>
      <w:pPr/>
      <w:r>
        <w:rPr>
          <w:lang w:val="es_ES" w:bidi="es_ES"/>
        </w:rPr>
      </w:r>
    </w:p>
    <w:p>
      <w:pPr>
        <w:pStyle w:val="Heading2"/>
      </w:pPr>
      <w:r>
        <w:rPr>
          <w:lang w:val="es_ES" w:bidi="es_ES"/>
        </w:rPr>
        <w:t>Amasías</w:t>
      </w:r>
      <w:r>
        <w:rPr>
          <w:lang w:val="es_ES" w:bidi="es_ES"/>
        </w:rPr>
      </w:r>
    </w:p>
    <w:p>
      <w:pPr>
        <w:pStyle w:val="ListNumber"/>
        <w:numPr>
          <w:ilvl w:val="0"/>
          <w:numId w:val="71"/>
        </w:numPr>
        <w:spacing w:line="240" w:lineRule="auto"/>
        <w:ind w:left="720"/>
      </w:pPr>
      <w:r>
        <w:rPr>
          <w:lang w:val="es_ES" w:bidi="es_ES"/>
        </w:rPr>
      </w:r>
      <w:r>
        <w:rPr>
          <w:lang w:val="es_ES" w:bidi="es_ES"/>
        </w:rPr>
        <w:t>El noveno rey de Judá gobernó desde 796 hasta 767 a.C. A los 25 años, se convirtió en rey tras la muerte de su padre, el rey Joás. La madre de Amasías era Jehoaddín. Asesinos mataron a Joás después de haber sido rey durante 40 años (</w:t>
      </w:r>
      <w:r>
        <w:rPr>
          <w:lang w:val="es_ES" w:bidi="es_ES"/>
        </w:rPr>
        <w:t>2 Re 12:19–21</w:t>
      </w:r>
      <w:r>
        <w:rPr>
          <w:lang w:val="es_ES" w:bidi="es_ES"/>
        </w:rPr>
        <w:t>). Amasías gobernó Judá durante 29 años antes de que también fuera asesinado (</w:t>
      </w:r>
      <w:r>
        <w:rPr>
          <w:lang w:val="es_ES" w:bidi="es_ES"/>
        </w:rPr>
        <w:t>2 Re 14:18–20</w:t>
      </w:r>
      <w:r>
        <w:rPr>
          <w:lang w:val="es_ES" w:bidi="es_ES"/>
        </w:rPr>
        <w:t>). Cuando Amasías comenzó su reinado, otro Joás estaba gobernando el reino del norte de Israel (</w:t>
      </w:r>
      <w:r>
        <w:rPr>
          <w:lang w:val="es_ES" w:bidi="es_ES"/>
        </w:rPr>
        <w:t>2 Re 14:1–2</w:t>
      </w:r>
      <w:r>
        <w:rPr>
          <w:lang w:val="es_ES" w:bidi="es_ES"/>
        </w:rPr>
        <w:t>).</w:t>
        <w:br/>
      </w:r>
      <w:r>
        <w:rPr>
          <w:lang w:val="es_ES" w:bidi="es_ES"/>
        </w:rPr>
        <w:t>Amasías no fue como su antepasado David (</w:t>
      </w:r>
      <w:r>
        <w:rPr>
          <w:lang w:val="es_ES" w:bidi="es_ES"/>
        </w:rPr>
        <w:t>2 Re 14:3</w:t>
      </w:r>
      <w:r>
        <w:rPr>
          <w:lang w:val="es_ES" w:bidi="es_ES"/>
        </w:rPr>
        <w:t>). Al igual que su padre, Amasías hizo cosas que agradaban a Dios, pero no eliminó los santuarios paganos que estaban corrompiendo la vida religiosa de la nación. Respetó la ley de Moisés, al menos al principio (</w:t>
      </w:r>
      <w:r>
        <w:rPr>
          <w:lang w:val="es_ES" w:bidi="es_ES"/>
        </w:rPr>
        <w:t>2 Re 14:4–6</w:t>
      </w:r>
      <w:r>
        <w:rPr>
          <w:lang w:val="es_ES" w:bidi="es_ES"/>
        </w:rPr>
        <w:t>).</w:t>
        <w:br/>
      </w:r>
      <w:r>
        <w:rPr>
          <w:lang w:val="es_ES" w:bidi="es_ES"/>
        </w:rPr>
        <w:t xml:space="preserve">Amasías no actuó con sabiduría hacia el reino rival de Israel. Fue a la guerra contra los edomitas y contrató a 100,000 soldados de Israel. Sin embargo, un profeta le advirtió que no los utilizara en la batalla, por lo que Amasías los envió de regreso a casa. </w:t>
        <w:br/>
        <w:br/>
      </w:r>
      <w:r>
        <w:rPr>
          <w:lang w:val="es_ES" w:bidi="es_ES"/>
        </w:rPr>
        <w:t>En su camino fuera de Judá, los soldados, enfurecidos, saquearon ciudades y mataron a 3,000 personas. Las tropas de Amasías lograron la victoria contra los edomitas. En el valle de la Sal, mataron a 10,000 enemigos en batalla y a otros 10,000 prisioneros (</w:t>
      </w:r>
      <w:r>
        <w:rPr>
          <w:lang w:val="es_ES" w:bidi="es_ES"/>
        </w:rPr>
        <w:t>2 Cro 25:5–13</w:t>
      </w:r>
      <w:r>
        <w:rPr>
          <w:lang w:val="es_ES" w:bidi="es_ES"/>
        </w:rPr>
        <w:t>).</w:t>
        <w:br/>
      </w:r>
      <w:r>
        <w:rPr>
          <w:lang w:val="es_ES" w:bidi="es_ES"/>
        </w:rPr>
        <w:t>De manera insensata, Amasías llevó consigo ídolos edomitas o falsos dioses después de su conquista y los adoró. El Señor envió un profeta para advertirle a Amasías que sería destruido por adorar a esos ídolos (</w:t>
      </w:r>
      <w:r>
        <w:rPr>
          <w:lang w:val="es_ES" w:bidi="es_ES"/>
        </w:rPr>
        <w:t>2 Cro 25:14–16</w:t>
      </w:r>
      <w:r>
        <w:rPr>
          <w:lang w:val="es_ES" w:bidi="es_ES"/>
        </w:rPr>
        <w:t>). Orgulloso de su victoria sobre Edom, Amasías pronto declaró la guerra al rey Joás de Israel. Joás le advirtió mediante una parábola que Judá sería aplastado como una flor. Amasías se negó a retroceder. Los dos ejércitos se encontraron en Bet-semes, en Judá. El ejército de Amasías fue derrotado. Los israelitas capturaron Jerusalén y saquearon el templo y el palacio.</w:t>
        <w:br/>
      </w:r>
      <w:r>
        <w:rPr>
          <w:lang w:val="es_ES" w:bidi="es_ES"/>
        </w:rPr>
        <w:t>Amasías fue hecho prisionero, pero evidentemente fue dejado en Jerusalén. Vivió 15 años más que Joás de Israel (</w:t>
      </w:r>
      <w:r>
        <w:rPr>
          <w:lang w:val="es_ES" w:bidi="es_ES"/>
        </w:rPr>
        <w:t>2 Cro 25:17–26</w:t>
      </w:r>
      <w:r>
        <w:rPr>
          <w:lang w:val="es_ES" w:bidi="es_ES"/>
        </w:rPr>
        <w:t>). Amasías fue asesinado en Laquís. Había huido allí al escuchar sobre un complot contra él en Jerusalén. Su cuerpo fue llevado de regreso a la ciudad capital y enterrado en el cementerio real (</w:t>
      </w:r>
      <w:r>
        <w:rPr>
          <w:lang w:val="es_ES" w:bidi="es_ES"/>
        </w:rPr>
        <w:t>2 Cro 25:27–28</w:t>
      </w:r>
      <w:r>
        <w:rPr>
          <w:lang w:val="es_ES" w:bidi="es_ES"/>
        </w:rPr>
        <w:t>).</w:t>
      </w:r>
    </w:p>
    <w:p>
      <w:pPr>
        <w:pStyle w:val="ListNumber"/>
        <w:spacing w:line="240" w:lineRule="auto"/>
        <w:ind w:left="720"/>
      </w:pPr>
      <w:r>
        <w:rPr>
          <w:lang w:val="es_ES" w:bidi="es_ES"/>
        </w:rPr>
      </w:r>
      <w:r>
        <w:rPr>
          <w:lang w:val="es_ES" w:bidi="es_ES"/>
        </w:rPr>
        <w:t>El padre de Josías era miembro de la tribu de Simeón (</w:t>
      </w:r>
      <w:r>
        <w:rPr>
          <w:lang w:val="es_ES" w:bidi="es_ES"/>
        </w:rPr>
        <w:t>1 Cro 4:34</w:t>
      </w:r>
      <w:r>
        <w:rPr>
          <w:lang w:val="es_ES" w:bidi="es_ES"/>
        </w:rPr>
        <w:t>).</w:t>
      </w:r>
    </w:p>
    <w:p>
      <w:pPr>
        <w:pStyle w:val="ListNumber"/>
        <w:spacing w:line="240" w:lineRule="auto"/>
        <w:ind w:left="720"/>
      </w:pPr>
      <w:r>
        <w:rPr>
          <w:lang w:val="es_ES" w:bidi="es_ES"/>
        </w:rPr>
      </w:r>
      <w:r>
        <w:rPr>
          <w:lang w:val="es_ES" w:bidi="es_ES"/>
        </w:rPr>
        <w:t>Era hijo de Hilcías y un levita del clan de Merari (</w:t>
      </w:r>
      <w:r>
        <w:rPr>
          <w:lang w:val="es_ES" w:bidi="es_ES"/>
        </w:rPr>
        <w:t>1 Cro 6:45</w:t>
      </w:r>
      <w:r>
        <w:rPr>
          <w:lang w:val="es_ES" w:bidi="es_ES"/>
        </w:rPr>
        <w:t>).</w:t>
      </w:r>
    </w:p>
    <w:p>
      <w:pPr>
        <w:pStyle w:val="ListNumber"/>
        <w:spacing w:line="240" w:lineRule="auto"/>
        <w:ind w:left="720"/>
      </w:pPr>
      <w:r>
        <w:rPr>
          <w:lang w:val="es_ES" w:bidi="es_ES"/>
        </w:rPr>
      </w:r>
      <w:r>
        <w:rPr>
          <w:lang w:val="es_ES" w:bidi="es_ES"/>
        </w:rPr>
        <w:t>Un sacerdote de Betel en los días de Jeroboam II. Fue un opositor del profeta Amós (</w:t>
      </w:r>
      <w:r>
        <w:rPr>
          <w:lang w:val="es_ES" w:bidi="es_ES"/>
        </w:rPr>
        <w:t>Am 7:10–17</w:t>
      </w:r>
      <w:r>
        <w:rPr>
          <w:lang w:val="es_ES" w:bidi="es_ES"/>
        </w:rPr>
        <w:t>).</w:t>
      </w:r>
      <w:r>
        <w:rPr>
          <w:lang w:val="es_ES" w:bidi="es_ES"/>
        </w:rPr>
      </w:r>
      <w:r>
        <w:rPr>
          <w:lang w:val="es_ES" w:bidi="es_ES"/>
        </w:rPr>
      </w:r>
    </w:p>
    <w:p>
      <w:pPr/>
      <w:r>
        <w:rPr>
          <w:lang w:val="es_ES" w:bidi="es_ES"/>
        </w:rPr>
      </w:r>
    </w:p>
    <w:p>
      <w:pPr>
        <w:pStyle w:val="Heading2"/>
      </w:pPr>
      <w:r>
        <w:rPr>
          <w:lang w:val="es_ES" w:bidi="es_ES"/>
        </w:rPr>
        <w:t>Amatista</w:t>
      </w:r>
      <w:r>
        <w:rPr>
          <w:lang w:val="es_ES" w:bidi="es_ES"/>
        </w:rPr>
      </w:r>
    </w:p>
    <w:p>
      <w:pPr/>
      <w:r>
        <w:rPr>
          <w:lang w:val="es_ES" w:bidi="es_ES"/>
        </w:rPr>
      </w:r>
      <w:r>
        <w:rPr>
          <w:lang w:val="es_ES" w:bidi="es_ES"/>
        </w:rPr>
        <w:t xml:space="preserve">Una variedad de cuarzo de color púrpura. Se utiliza en joyería. </w:t>
      </w:r>
      <w:r>
        <w:rPr>
          <w:i/>
          <w:lang w:val="es_ES" w:bidi="es_ES"/>
        </w:rPr>
        <w:t>Ver</w:t>
      </w:r>
      <w:r>
        <w:rPr>
          <w:lang w:val="es_ES" w:bidi="es_ES"/>
        </w:rPr>
        <w:t xml:space="preserve"> </w:t>
      </w:r>
      <w:r>
        <w:rPr>
          <w:lang w:val="es_ES" w:bidi="es_ES"/>
        </w:rPr>
        <w:t>Minerales y Metales</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Amaw</w:t>
      </w:r>
      <w:r>
        <w:rPr>
          <w:lang w:val="es_ES" w:bidi="es_ES"/>
        </w:rPr>
      </w:r>
    </w:p>
    <w:p>
      <w:pPr/>
      <w:r>
        <w:rPr>
          <w:lang w:val="es_ES" w:bidi="es_ES"/>
        </w:rPr>
      </w:r>
      <w:r>
        <w:rPr>
          <w:lang w:val="es_ES" w:bidi="es_ES"/>
        </w:rPr>
        <w:t>Una región cercana al Río Éufrates, que incluía la ciudad de Petor, a la cual el rey Balac de Moab envió mensajeros en busca del profeta Balaam (</w:t>
      </w:r>
      <w:r>
        <w:rPr>
          <w:lang w:val="es_ES" w:bidi="es_ES"/>
        </w:rPr>
        <w:t>Nm 22:5</w:t>
      </w:r>
      <w:r>
        <w:rPr>
          <w:lang w:val="es_ES" w:bidi="es_ES"/>
        </w:rPr>
        <w:t>). El nombre de Amaw aparece en la Inscripción de Idrimi de 1450 a.C. y también en la tumba de Qen-amun, quien sirvió bajo Amenofis II de Egipto cerca del final del siglo XV a.C.</w:t>
      </w:r>
      <w:r>
        <w:rPr>
          <w:lang w:val="es_ES" w:bidi="es_ES"/>
        </w:rPr>
      </w:r>
      <w:r>
        <w:rPr>
          <w:lang w:val="es_ES" w:bidi="es_ES"/>
        </w:rPr>
      </w:r>
    </w:p>
    <w:p>
      <w:pPr/>
      <w:r>
        <w:rPr>
          <w:lang w:val="es_ES" w:bidi="es_ES"/>
        </w:rPr>
      </w:r>
    </w:p>
    <w:p>
      <w:pPr>
        <w:pStyle w:val="Heading2"/>
      </w:pPr>
      <w:r>
        <w:rPr>
          <w:lang w:val="es_ES" w:bidi="es_ES"/>
        </w:rPr>
        <w:t>Ámbar</w:t>
      </w:r>
      <w:r>
        <w:rPr>
          <w:lang w:val="es_ES" w:bidi="es_ES"/>
        </w:rPr>
      </w:r>
    </w:p>
    <w:p>
      <w:pPr/>
      <w:r>
        <w:rPr>
          <w:lang w:val="es_ES" w:bidi="es_ES"/>
        </w:rPr>
      </w:r>
      <w:r>
        <w:rPr>
          <w:lang w:val="es_ES" w:bidi="es_ES"/>
        </w:rPr>
        <w:t>La resina fosilizada proveniente de algunas plantas coníferas. Con el tiempo, esta resina se transforma en un sólido transparente de color amarillo o naranja. La palabra se utiliza en algunas traducciones de la biblia para describir un color observado en visiones del Señor (</w:t>
      </w:r>
      <w:r>
        <w:rPr>
          <w:lang w:val="es_ES" w:bidi="es_ES"/>
        </w:rPr>
        <w:t>Ez 8:2</w:t>
      </w:r>
      <w:r>
        <w:rPr>
          <w:lang w:val="es_ES" w:bidi="es_ES"/>
        </w:rPr>
        <w:t>). Este color es similar al del bronce o latón pulido (</w:t>
      </w:r>
      <w:r>
        <w:rPr>
          <w:lang w:val="es_ES" w:bidi="es_ES"/>
        </w:rPr>
        <w:t>Ez 1:4,27</w:t>
      </w:r>
      <w:r>
        <w:rPr>
          <w:lang w:val="es_ES" w:bidi="es_ES"/>
        </w:rPr>
        <w:t xml:space="preserve">). </w:t>
      </w:r>
      <w:r>
        <w:rPr>
          <w:i/>
          <w:lang w:val="es_ES" w:bidi="es_ES"/>
        </w:rPr>
        <w:t>Ver</w:t>
      </w:r>
      <w:r>
        <w:rPr>
          <w:lang w:val="es_ES" w:bidi="es_ES"/>
        </w:rPr>
        <w:t xml:space="preserve"> </w:t>
      </w:r>
      <w:r>
        <w:rPr>
          <w:lang w:val="es_ES" w:bidi="es_ES"/>
        </w:rPr>
        <w:t>Color</w:t>
      </w:r>
      <w:r>
        <w:rPr>
          <w:lang w:val="es_ES" w:bidi="es_ES"/>
        </w:rPr>
        <w:t>.</w:t>
      </w:r>
      <w:r>
        <w:rPr>
          <w:lang w:val="es_ES" w:bidi="es_ES"/>
        </w:rPr>
      </w:r>
      <w:r>
        <w:rPr>
          <w:lang w:val="es_ES" w:bidi="es_ES"/>
        </w:rPr>
      </w:r>
    </w:p>
    <w:p>
      <w:pPr/>
      <w:r>
        <w:rPr>
          <w:lang w:val="es_ES" w:bidi="es_ES"/>
        </w:rPr>
      </w:r>
    </w:p>
    <w:p>
      <w:pPr>
        <w:pStyle w:val="Heading2"/>
      </w:pPr>
      <w:r>
        <w:rPr>
          <w:lang w:val="es_ES" w:bidi="es_ES"/>
        </w:rPr>
        <w:t>Amead</w:t>
      </w:r>
      <w:r>
        <w:rPr>
          <w:lang w:val="es_ES" w:bidi="es_ES"/>
        </w:rPr>
      </w:r>
    </w:p>
    <w:p>
      <w:pPr/>
      <w:r>
        <w:rPr>
          <w:lang w:val="es_ES" w:bidi="es_ES"/>
        </w:rPr>
      </w:r>
      <w:r>
        <w:rPr>
          <w:lang w:val="es_ES" w:bidi="es_ES"/>
        </w:rPr>
        <w:t>Es una ciudad en el norte de Palestina, cerca del Monte Carmelo. Se encuentra dentro de los límites del territorio de Aser (</w:t>
      </w:r>
      <w:r>
        <w:rPr>
          <w:lang w:val="es_ES" w:bidi="es_ES"/>
        </w:rPr>
        <w:t>Jos 19:26</w:t>
      </w:r>
      <w:r>
        <w:rPr>
          <w:lang w:val="es_ES" w:bidi="es_ES"/>
        </w:rPr>
        <w:t>).</w:t>
      </w:r>
      <w:r>
        <w:rPr>
          <w:lang w:val="es_ES" w:bidi="es_ES"/>
        </w:rPr>
      </w:r>
      <w:r>
        <w:rPr>
          <w:lang w:val="es_ES" w:bidi="es_ES"/>
        </w:rPr>
      </w:r>
    </w:p>
    <w:p>
      <w:pPr/>
      <w:r>
        <w:rPr>
          <w:lang w:val="es_ES" w:bidi="es_ES"/>
        </w:rPr>
      </w:r>
    </w:p>
    <w:p>
      <w:pPr>
        <w:pStyle w:val="Heading2"/>
      </w:pPr>
      <w:r>
        <w:rPr>
          <w:lang w:val="es_ES" w:bidi="es_ES"/>
        </w:rPr>
        <w:t>Amén</w:t>
      </w:r>
      <w:r>
        <w:rPr>
          <w:lang w:val="es_ES" w:bidi="es_ES"/>
        </w:rPr>
      </w:r>
    </w:p>
    <w:p>
      <w:pPr/>
      <w:r>
        <w:rPr>
          <w:lang w:val="es_ES" w:bidi="es_ES"/>
        </w:rPr>
      </w:r>
      <w:r>
        <w:rPr>
          <w:lang w:val="es_ES" w:bidi="es_ES"/>
        </w:rPr>
        <w:t>Una palabra hebrea que significa "así es" o "que sea así".</w:t>
      </w:r>
    </w:p>
    <w:p>
      <w:pPr/>
      <w:r>
        <w:rPr>
          <w:lang w:val="es_ES" w:bidi="es_ES"/>
        </w:rPr>
      </w:r>
      <w:r>
        <w:rPr>
          <w:lang w:val="es_ES" w:bidi="es_ES"/>
        </w:rPr>
        <w:t>Amén proviene de un verbo que significa "ser firme o seguro". Algunas traducciones de la Biblia conservan siempre la palabra hebrea "amén" en el texto, mientras que otras la traducen con expresiones como "verdaderamente" o "te digo la verdad". Algunas traducciones omiten la palabra por completo. Debido a su uso en el Antiguo Testamento, "amén" también se empleó en el culto cristiano y en escritos religiosos, incluido el Nuevo Testamento Griego.</w:t>
      </w:r>
    </w:p>
    <w:p>
      <w:pPr>
        <w:pStyle w:val="Heading3"/>
      </w:pPr>
      <w:r>
        <w:rPr>
          <w:lang w:val="es_ES" w:bidi="es_ES"/>
        </w:rPr>
        <w:t>Amén en el Antiguo Testamento</w:t>
      </w:r>
    </w:p>
    <w:p>
      <w:pPr/>
      <w:r>
        <w:rPr>
          <w:lang w:val="es_ES" w:bidi="es_ES"/>
        </w:rPr>
      </w:r>
      <w:r>
        <w:rPr>
          <w:lang w:val="es_ES" w:bidi="es_ES"/>
        </w:rPr>
        <w:t xml:space="preserve">“Amén” tiene un significado mucho más profundo que ser simplemente la última palabra de una oración. De hecho, esta práctica no se menciona en la Biblia. Decir "amén" al final de una oración no era común en tiempos antiguos. En las casi 30 ocasiones en que se utiliza en el Antiguo Testamento, “amén” casi siempre aparece como una respuesta a lo que se ha dicho anteriormente. Cuando alguien lo dice como respuesta, es como si lo que se había dicho fueran sus propias palabras. Por ejemplo, en </w:t>
      </w:r>
      <w:r>
        <w:rPr>
          <w:lang w:val="es_ES" w:bidi="es_ES"/>
        </w:rPr>
        <w:t>Deuteronomio 27:15–26</w:t>
      </w:r>
      <w:r>
        <w:rPr>
          <w:lang w:val="es_ES" w:bidi="es_ES"/>
        </w:rPr>
        <w:t xml:space="preserve"> (donde “amén” aparece 12 veces), la gente respondía con “amén” después de cada declaración de una maldición dirigida a aquellos que desobedecen a Dios.</w:t>
      </w:r>
    </w:p>
    <w:p>
      <w:pPr/>
      <w:r>
        <w:rPr>
          <w:lang w:val="es_ES" w:bidi="es_ES"/>
        </w:rPr>
      </w:r>
      <w:r>
        <w:rPr>
          <w:lang w:val="es_ES" w:bidi="es_ES"/>
        </w:rPr>
        <w:t>De manera similar, "amén" se utiliza como respuesta después de declaraciones de promesa, alabanza y acción de gracias (</w:t>
      </w:r>
      <w:r>
        <w:rPr>
          <w:lang w:val="es_ES" w:bidi="es_ES"/>
        </w:rPr>
        <w:t>Jr 11:5,</w:t>
      </w:r>
      <w:r>
        <w:rPr>
          <w:lang w:val="es_ES" w:bidi="es_ES"/>
        </w:rPr>
        <w:t xml:space="preserve"> </w:t>
      </w:r>
      <w:r>
        <w:rPr>
          <w:lang w:val="es_ES" w:bidi="es_ES"/>
        </w:rPr>
        <w:t>1 Cro 16:36</w:t>
      </w:r>
      <w:r>
        <w:rPr>
          <w:lang w:val="es_ES" w:bidi="es_ES"/>
        </w:rPr>
        <w:t>). También se empleó como conclusión de los primeros cuatro de los cinco "libros" de los Salmos (</w:t>
      </w:r>
      <w:r>
        <w:rPr>
          <w:lang w:val="es_ES" w:bidi="es_ES"/>
        </w:rPr>
        <w:t>Sal 41:13,</w:t>
      </w:r>
      <w:r>
        <w:rPr>
          <w:lang w:val="es_ES" w:bidi="es_ES"/>
        </w:rPr>
        <w:t xml:space="preserve"> </w:t>
      </w:r>
      <w:r>
        <w:rPr>
          <w:lang w:val="es_ES" w:bidi="es_ES"/>
        </w:rPr>
        <w:t>72:19,</w:t>
      </w:r>
      <w:r>
        <w:rPr>
          <w:lang w:val="es_ES" w:bidi="es_ES"/>
        </w:rPr>
        <w:t xml:space="preserve"> </w:t>
      </w:r>
      <w:r>
        <w:rPr>
          <w:lang w:val="es_ES" w:bidi="es_ES"/>
        </w:rPr>
        <w:t>89:52,</w:t>
      </w:r>
      <w:r>
        <w:rPr>
          <w:lang w:val="es_ES" w:bidi="es_ES"/>
        </w:rPr>
        <w:t xml:space="preserve"> </w:t>
      </w:r>
      <w:r>
        <w:rPr>
          <w:lang w:val="es_ES" w:bidi="es_ES"/>
        </w:rPr>
        <w:t>106:48</w:t>
      </w:r>
      <w:r>
        <w:rPr>
          <w:lang w:val="es_ES" w:bidi="es_ES"/>
        </w:rPr>
        <w:t xml:space="preserve">). Las únicas excepciones en el Antiguo Testamento son dos ocurrencias en </w:t>
      </w:r>
      <w:r>
        <w:rPr>
          <w:lang w:val="es_ES" w:bidi="es_ES"/>
        </w:rPr>
        <w:t>Isaías 65:16</w:t>
      </w:r>
      <w:r>
        <w:rPr>
          <w:lang w:val="es_ES" w:bidi="es_ES"/>
        </w:rPr>
        <w:t>. Allí, la frase “el Dios de amén” o “el Dios de verdad” enfatiza que Dios es quien es “firme”. Dios es completamente confiable y cumple fielmente sus promesas.</w:t>
      </w:r>
    </w:p>
    <w:p>
      <w:pPr>
        <w:pStyle w:val="Heading3"/>
      </w:pPr>
      <w:r>
        <w:rPr>
          <w:lang w:val="es_ES" w:bidi="es_ES"/>
        </w:rPr>
        <w:t>Amén en el Nuevo Testamento</w:t>
      </w:r>
    </w:p>
    <w:p>
      <w:pPr/>
      <w:r>
        <w:rPr>
          <w:lang w:val="es_ES" w:bidi="es_ES"/>
        </w:rPr>
      </w:r>
      <w:r>
        <w:rPr>
          <w:lang w:val="es_ES" w:bidi="es_ES"/>
        </w:rPr>
        <w:t>El uso de "amén" como respuesta a una declaración previa se mantiene en las cartas del Nuevo Testamento y en el libro de Apocalipsis. Se encuentra después de cada uno de los siguientes:</w:t>
      </w:r>
    </w:p>
    <w:p>
      <w:pPr>
        <w:pStyle w:val="ListNumber"/>
        <w:numPr>
          <w:ilvl w:val="0"/>
          <w:numId w:val="72"/>
        </w:numPr>
        <w:spacing w:line="240" w:lineRule="auto"/>
        <w:ind w:left="720"/>
      </w:pPr>
      <w:r>
        <w:rPr>
          <w:lang w:val="es_ES" w:bidi="es_ES"/>
        </w:rPr>
      </w:r>
      <w:r>
        <w:rPr>
          <w:lang w:val="es_ES" w:bidi="es_ES"/>
        </w:rPr>
        <w:t>Doxologías o declaraciones de alabanza (</w:t>
      </w:r>
      <w:r>
        <w:rPr>
          <w:lang w:val="es_ES" w:bidi="es_ES"/>
        </w:rPr>
        <w:t>Ef 3:21</w:t>
      </w:r>
      <w:r>
        <w:rPr>
          <w:lang w:val="es_ES" w:bidi="es_ES"/>
        </w:rPr>
        <w:t>).</w:t>
      </w:r>
    </w:p>
    <w:p>
      <w:pPr>
        <w:pStyle w:val="ListNumber"/>
        <w:spacing w:line="240" w:lineRule="auto"/>
        <w:ind w:left="720"/>
      </w:pPr>
      <w:r>
        <w:rPr>
          <w:lang w:val="es_ES" w:bidi="es_ES"/>
        </w:rPr>
      </w:r>
      <w:r>
        <w:rPr>
          <w:lang w:val="es_ES" w:bidi="es_ES"/>
        </w:rPr>
        <w:t>Bendiciones o declaraciones de bendición (</w:t>
      </w:r>
      <w:r>
        <w:rPr>
          <w:lang w:val="es_ES" w:bidi="es_ES"/>
        </w:rPr>
        <w:t>Ga 6:18</w:t>
      </w:r>
      <w:r>
        <w:rPr>
          <w:lang w:val="es_ES" w:bidi="es_ES"/>
        </w:rPr>
        <w:t>).</w:t>
      </w:r>
    </w:p>
    <w:p>
      <w:pPr>
        <w:pStyle w:val="ListNumber"/>
        <w:spacing w:line="240" w:lineRule="auto"/>
        <w:ind w:left="720"/>
      </w:pPr>
      <w:r>
        <w:rPr>
          <w:lang w:val="es_ES" w:bidi="es_ES"/>
        </w:rPr>
      </w:r>
      <w:r>
        <w:rPr>
          <w:lang w:val="es_ES" w:bidi="es_ES"/>
        </w:rPr>
        <w:t>Dando gracias (</w:t>
      </w:r>
      <w:r>
        <w:rPr>
          <w:lang w:val="es_ES" w:bidi="es_ES"/>
        </w:rPr>
        <w:t>1 Co 14:16</w:t>
      </w:r>
      <w:r>
        <w:rPr>
          <w:lang w:val="es_ES" w:bidi="es_ES"/>
        </w:rPr>
        <w:t>).</w:t>
      </w:r>
    </w:p>
    <w:p>
      <w:pPr>
        <w:pStyle w:val="ListNumber"/>
        <w:spacing w:line="240" w:lineRule="auto"/>
        <w:ind w:left="720"/>
      </w:pPr>
      <w:r>
        <w:rPr>
          <w:lang w:val="es_ES" w:bidi="es_ES"/>
        </w:rPr>
      </w:r>
      <w:r>
        <w:rPr>
          <w:lang w:val="es_ES" w:bidi="es_ES"/>
        </w:rPr>
        <w:t>Profecía (</w:t>
      </w:r>
      <w:r>
        <w:rPr>
          <w:lang w:val="es_ES" w:bidi="es_ES"/>
        </w:rPr>
        <w:t>Ap 1:7</w:t>
      </w:r>
      <w:r>
        <w:rPr>
          <w:lang w:val="es_ES" w:bidi="es_ES"/>
        </w:rPr>
        <w:t>).</w:t>
      </w:r>
    </w:p>
    <w:p>
      <w:pPr>
        <w:pStyle w:val="ListNumber"/>
        <w:spacing w:line="240" w:lineRule="auto"/>
        <w:ind w:left="720"/>
      </w:pPr>
      <w:r>
        <w:rPr>
          <w:lang w:val="es_ES" w:bidi="es_ES"/>
        </w:rPr>
      </w:r>
      <w:r>
        <w:rPr>
          <w:lang w:val="es_ES" w:bidi="es_ES"/>
        </w:rPr>
        <w:t>Declaraciones de alabanza (</w:t>
      </w:r>
      <w:r>
        <w:rPr>
          <w:lang w:val="es_ES" w:bidi="es_ES"/>
        </w:rPr>
        <w:t>Ap 7:12</w:t>
      </w:r>
      <w:r>
        <w:rPr>
          <w:lang w:val="es_ES" w:bidi="es_ES"/>
        </w:rPr>
        <w:t>).</w:t>
      </w:r>
    </w:p>
    <w:p>
      <w:pPr/>
      <w:r>
        <w:rPr>
          <w:lang w:val="es_ES" w:bidi="es_ES"/>
        </w:rPr>
      </w:r>
      <w:r>
        <w:rPr>
          <w:lang w:val="es_ES" w:bidi="es_ES"/>
        </w:rPr>
        <w:t xml:space="preserve">En </w:t>
      </w:r>
      <w:r>
        <w:rPr>
          <w:lang w:val="es_ES" w:bidi="es_ES"/>
        </w:rPr>
        <w:t>1 Corintios 14:16,</w:t>
      </w:r>
      <w:r>
        <w:rPr>
          <w:lang w:val="es_ES" w:bidi="es_ES"/>
        </w:rPr>
        <w:t xml:space="preserve"> queda claro que responder con un “amén” tras una declaración de agradecimiento era una forma para que los adoradores participaran, mostrando su acuerdo con lo expresado.</w:t>
      </w:r>
      <w:r>
        <w:rPr>
          <w:lang w:val="es_ES" w:bidi="es_ES"/>
        </w:rPr>
      </w:r>
      <w:r>
        <w:rPr>
          <w:lang w:val="es_ES" w:bidi="es_ES"/>
        </w:rPr>
      </w:r>
    </w:p>
    <w:p>
      <w:pPr/>
      <w:r>
        <w:rPr>
          <w:lang w:val="es_ES" w:bidi="es_ES"/>
        </w:rPr>
      </w:r>
    </w:p>
    <w:p>
      <w:pPr>
        <w:pStyle w:val="Heading2"/>
      </w:pPr>
      <w:r>
        <w:rPr>
          <w:lang w:val="es_ES" w:bidi="es_ES"/>
        </w:rPr>
        <w:t>Ami</w:t>
      </w:r>
      <w:r>
        <w:rPr>
          <w:lang w:val="es_ES" w:bidi="es_ES"/>
        </w:rPr>
      </w:r>
    </w:p>
    <w:p>
      <w:pPr/>
      <w:r>
        <w:rPr>
          <w:lang w:val="es_ES" w:bidi="es_ES"/>
        </w:rPr>
      </w:r>
      <w:r>
        <w:rPr>
          <w:lang w:val="es_ES" w:bidi="es_ES"/>
        </w:rPr>
        <w:t>Un funcionario en la corte de Salomón. Los descendientes de Ami regresaron a Jerusalén después del exilio en Babilonia (</w:t>
      </w:r>
      <w:r>
        <w:rPr>
          <w:lang w:val="es_ES" w:bidi="es_ES"/>
        </w:rPr>
        <w:t>Esd 2:57</w:t>
      </w:r>
      <w:r>
        <w:rPr>
          <w:lang w:val="es_ES" w:bidi="es_ES"/>
        </w:rPr>
        <w:t>).</w:t>
      </w:r>
    </w:p>
    <w:p>
      <w:pPr/>
      <w:r>
        <w:rPr>
          <w:lang w:val="es_ES" w:bidi="es_ES"/>
        </w:rPr>
      </w:r>
      <w:r>
        <w:rPr>
          <w:lang w:val="es_ES" w:bidi="es_ES"/>
        </w:rPr>
        <w:t xml:space="preserve">Ami también se escribe Amón en </w:t>
      </w:r>
      <w:r>
        <w:rPr>
          <w:lang w:val="es_ES" w:bidi="es_ES"/>
        </w:rPr>
        <w:t>Nehemías 7:59</w:t>
      </w:r>
      <w:r>
        <w:rPr>
          <w:lang w:val="es_ES" w:bidi="es_ES"/>
        </w:rPr>
        <w:t xml:space="preserve">. </w:t>
      </w:r>
      <w:r>
        <w:rPr>
          <w:i/>
          <w:lang w:val="es_ES" w:bidi="es_ES"/>
        </w:rPr>
        <w:t xml:space="preserve">Ver </w:t>
      </w:r>
      <w:r>
        <w:rPr>
          <w:lang w:val="es_ES" w:bidi="es_ES"/>
        </w:rPr>
        <w:t>Amón (Persona) #3</w:t>
      </w:r>
      <w:r>
        <w:rPr>
          <w:lang w:val="es_ES" w:bidi="es_ES"/>
        </w:rPr>
        <w:t>.</w:t>
      </w:r>
      <w:r>
        <w:rPr>
          <w:lang w:val="es_ES" w:bidi="es_ES"/>
        </w:rPr>
      </w:r>
      <w:r>
        <w:rPr>
          <w:lang w:val="es_ES" w:bidi="es_ES"/>
        </w:rPr>
      </w:r>
    </w:p>
    <w:p>
      <w:pPr/>
      <w:r>
        <w:rPr>
          <w:lang w:val="es_ES" w:bidi="es_ES"/>
        </w:rPr>
      </w:r>
    </w:p>
    <w:p>
      <w:pPr>
        <w:pStyle w:val="Heading2"/>
      </w:pPr>
      <w:r>
        <w:rPr>
          <w:lang w:val="es_ES" w:bidi="es_ES"/>
        </w:rPr>
        <w:t>Amigos</w:t>
      </w:r>
      <w:r>
        <w:rPr>
          <w:lang w:val="es_ES" w:bidi="es_ES"/>
        </w:rPr>
      </w:r>
    </w:p>
    <w:p>
      <w:pPr/>
      <w:r>
        <w:rPr>
          <w:lang w:val="es_ES" w:bidi="es_ES"/>
        </w:rPr>
      </w:r>
      <w:r>
        <w:rPr>
          <w:lang w:val="es_ES" w:bidi="es_ES"/>
        </w:rPr>
        <w:t>Un amigo es alguien a quien conoces bien y te importa.</w:t>
      </w:r>
    </w:p>
    <w:p>
      <w:pPr/>
      <w:r>
        <w:rPr>
          <w:lang w:val="es_ES" w:bidi="es_ES"/>
        </w:rPr>
      </w:r>
      <w:r>
        <w:rPr>
          <w:lang w:val="es_ES" w:bidi="es_ES"/>
        </w:rPr>
        <w:t>Jesús llamó a sus seguidores más cercanos sus amigos (</w:t>
      </w:r>
      <w:r>
        <w:rPr>
          <w:lang w:val="es_ES" w:bidi="es_ES"/>
        </w:rPr>
        <w:t>Lc 12:4,</w:t>
      </w:r>
      <w:r>
        <w:rPr>
          <w:lang w:val="es_ES" w:bidi="es_ES"/>
        </w:rPr>
        <w:t xml:space="preserve"> </w:t>
      </w:r>
      <w:r>
        <w:rPr>
          <w:lang w:val="es_ES" w:bidi="es_ES"/>
        </w:rPr>
        <w:t>Jn 15:14–15</w:t>
      </w:r>
      <w:r>
        <w:rPr>
          <w:lang w:val="es_ES" w:bidi="es_ES"/>
        </w:rPr>
        <w:t>). Por lo tanto, era natural que los cristianos se refirieran a sí mismos como "los amigos de Cristo". Algunos grupos filosóficos en el mundo griego utilizaban términos de amistad para describir relaciones cercanas entre sus miembros. Sin embargo, los primeros cristianos optaron por usar otras palabras para describirse a sí mismos, como "seguidores de Jesús" o "discípulos."</w:t>
      </w:r>
      <w:r>
        <w:rPr>
          <w:lang w:val="es_ES" w:bidi="es_ES"/>
        </w:rPr>
      </w:r>
      <w:r>
        <w:rPr>
          <w:lang w:val="es_ES" w:bidi="es_ES"/>
        </w:rPr>
      </w:r>
    </w:p>
    <w:p>
      <w:pPr/>
      <w:r>
        <w:rPr>
          <w:lang w:val="es_ES" w:bidi="es_ES"/>
        </w:rPr>
      </w:r>
    </w:p>
    <w:p>
      <w:pPr>
        <w:pStyle w:val="Heading2"/>
      </w:pPr>
      <w:r>
        <w:rPr>
          <w:lang w:val="es_ES" w:bidi="es_ES"/>
        </w:rPr>
        <w:t>Amilenialismo</w:t>
      </w:r>
      <w:r>
        <w:rPr>
          <w:lang w:val="es_ES" w:bidi="es_ES"/>
        </w:rPr>
      </w:r>
    </w:p>
    <w:p>
      <w:pPr/>
      <w:r>
        <w:rPr>
          <w:lang w:val="es_ES" w:bidi="es_ES"/>
        </w:rPr>
      </w:r>
      <w:r>
        <w:rPr>
          <w:lang w:val="es_ES" w:bidi="es_ES"/>
        </w:rPr>
        <w:t>Es la creencia de que el reinado de mil años de Cristo descrito en Apocalipsis 20 no es un evento futuro, sino un símbolo. Los “mil años” se interpretan de manera figurada, no literal. Es una forma de describir todo el período entre la primera venida de Cristo (su vida, muerte y resurrección) y su segunda venida (el fin de los tiempos). Durante este tiempo, Cristo actúa como gobernante espiritual sobre la iglesia.</w:t>
      </w:r>
    </w:p>
    <w:p>
      <w:pPr/>
      <w:r>
        <w:rPr>
          <w:lang w:val="es_ES" w:bidi="es_ES"/>
        </w:rPr>
      </w:r>
      <w:r>
        <w:rPr>
          <w:i/>
          <w:lang w:val="es_ES" w:bidi="es_ES"/>
        </w:rPr>
        <w:t>Ver</w:t>
      </w:r>
      <w:r>
        <w:rPr>
          <w:lang w:val="es_ES" w:bidi="es_ES"/>
        </w:rPr>
        <w:t xml:space="preserve"> Milenio</w:t>
      </w:r>
      <w:r>
        <w:rPr>
          <w:lang w:val="es_ES" w:bidi="es_ES"/>
        </w:rPr>
        <w:t>.</w:t>
      </w:r>
      <w:r>
        <w:rPr>
          <w:lang w:val="es_ES" w:bidi="es_ES"/>
        </w:rPr>
      </w:r>
      <w:r>
        <w:rPr>
          <w:lang w:val="es_ES" w:bidi="es_ES"/>
        </w:rPr>
      </w:r>
    </w:p>
    <w:p>
      <w:pPr/>
      <w:r>
        <w:rPr>
          <w:lang w:val="es_ES" w:bidi="es_ES"/>
        </w:rPr>
      </w:r>
    </w:p>
    <w:p>
      <w:pPr>
        <w:pStyle w:val="Heading2"/>
      </w:pPr>
      <w:r>
        <w:rPr>
          <w:lang w:val="es_ES" w:bidi="es_ES"/>
        </w:rPr>
        <w:t>Aminadab</w:t>
      </w:r>
      <w:r>
        <w:rPr>
          <w:lang w:val="es_ES" w:bidi="es_ES"/>
        </w:rPr>
      </w:r>
    </w:p>
    <w:p>
      <w:pPr>
        <w:pStyle w:val="ListNumber"/>
        <w:numPr>
          <w:ilvl w:val="0"/>
          <w:numId w:val="73"/>
        </w:numPr>
        <w:spacing w:line="240" w:lineRule="auto"/>
        <w:ind w:left="720"/>
      </w:pPr>
      <w:r>
        <w:rPr>
          <w:lang w:val="es_ES" w:bidi="es_ES"/>
        </w:rPr>
      </w:r>
      <w:r>
        <w:rPr>
          <w:lang w:val="es_ES" w:bidi="es_ES"/>
        </w:rPr>
        <w:t>El padre de Elisabeth, quien era la esposa de Aarón (</w:t>
      </w:r>
      <w:r>
        <w:rPr>
          <w:lang w:val="es_ES" w:bidi="es_ES"/>
        </w:rPr>
        <w:t>Ex 6:23</w:t>
      </w:r>
      <w:r>
        <w:rPr>
          <w:lang w:val="es_ES" w:bidi="es_ES"/>
        </w:rPr>
        <w:t>). Aminadab también fue el padre de Nahsón, el líder tribal de Judá en el desierto (</w:t>
      </w:r>
      <w:r>
        <w:rPr>
          <w:lang w:val="es_ES" w:bidi="es_ES"/>
        </w:rPr>
        <w:t>Nm 1:7,</w:t>
      </w:r>
      <w:r>
        <w:rPr>
          <w:lang w:val="es_ES" w:bidi="es_ES"/>
        </w:rPr>
        <w:t xml:space="preserve"> </w:t>
      </w:r>
      <w:r>
        <w:rPr>
          <w:lang w:val="es_ES" w:bidi="es_ES"/>
        </w:rPr>
        <w:t>2:3,</w:t>
      </w:r>
      <w:r>
        <w:rPr>
          <w:lang w:val="es_ES" w:bidi="es_ES"/>
        </w:rPr>
        <w:t xml:space="preserve"> </w:t>
      </w:r>
      <w:r>
        <w:rPr>
          <w:lang w:val="es_ES" w:bidi="es_ES"/>
        </w:rPr>
        <w:t>7:12, 17,</w:t>
      </w:r>
      <w:r>
        <w:rPr>
          <w:lang w:val="es_ES" w:bidi="es_ES"/>
        </w:rPr>
        <w:t xml:space="preserve"> </w:t>
      </w:r>
      <w:r>
        <w:rPr>
          <w:lang w:val="es_ES" w:bidi="es_ES"/>
        </w:rPr>
        <w:t>10:14,</w:t>
      </w:r>
      <w:r>
        <w:rPr>
          <w:lang w:val="es_ES" w:bidi="es_ES"/>
        </w:rPr>
        <w:t xml:space="preserve"> </w:t>
      </w:r>
      <w:r>
        <w:rPr>
          <w:lang w:val="es_ES" w:bidi="es_ES"/>
        </w:rPr>
        <w:t>1 Cro 2:10</w:t>
      </w:r>
      <w:r>
        <w:rPr>
          <w:lang w:val="es_ES" w:bidi="es_ES"/>
        </w:rPr>
        <w:t>). Aminadab está incluido en la lista de los antepasados de David (</w:t>
      </w:r>
      <w:r>
        <w:rPr>
          <w:lang w:val="es_ES" w:bidi="es_ES"/>
        </w:rPr>
        <w:t>Rut 4:18–22</w:t>
      </w:r>
      <w:r>
        <w:rPr>
          <w:lang w:val="es_ES" w:bidi="es_ES"/>
        </w:rPr>
        <w:t>). Más tarde, aparece en la lista de los antepasados de Jesucristo (</w:t>
      </w:r>
      <w:r>
        <w:rPr>
          <w:lang w:val="es_ES" w:bidi="es_ES"/>
        </w:rPr>
        <w:t>Mt 1:4</w:t>
      </w:r>
      <w:r>
        <w:rPr>
          <w:lang w:val="es_ES" w:bidi="es_ES"/>
        </w:rPr>
        <w:t xml:space="preserve">; </w:t>
      </w:r>
      <w:r>
        <w:rPr>
          <w:lang w:val="es_ES" w:bidi="es_ES"/>
        </w:rPr>
        <w:t>Lc 3:33</w:t>
      </w:r>
      <w:r>
        <w:rPr>
          <w:lang w:val="es_ES" w:bidi="es_ES"/>
        </w:rPr>
        <w:t xml:space="preserve">). </w:t>
      </w:r>
      <w:r>
        <w:rPr>
          <w:i/>
          <w:lang w:val="es_ES" w:bidi="es_ES"/>
        </w:rPr>
        <w:t xml:space="preserve">Ver </w:t>
      </w:r>
      <w:r>
        <w:rPr>
          <w:lang w:val="es_ES" w:bidi="es_ES"/>
        </w:rPr>
        <w:t>Ancestría de Jesucristo</w:t>
      </w:r>
      <w:r>
        <w:rPr>
          <w:lang w:val="es_ES" w:bidi="es_ES"/>
        </w:rPr>
        <w:t>.</w:t>
      </w:r>
    </w:p>
    <w:p>
      <w:pPr>
        <w:pStyle w:val="ListNumber"/>
        <w:spacing w:line="240" w:lineRule="auto"/>
        <w:ind w:left="720"/>
      </w:pPr>
      <w:r>
        <w:rPr>
          <w:lang w:val="es_ES" w:bidi="es_ES"/>
        </w:rPr>
      </w:r>
      <w:r>
        <w:rPr>
          <w:lang w:val="es_ES" w:bidi="es_ES"/>
        </w:rPr>
        <w:t>Un nombre alternativo para Izar, uno de los hijos de Coat (</w:t>
      </w:r>
      <w:r>
        <w:rPr>
          <w:lang w:val="es_ES" w:bidi="es_ES"/>
        </w:rPr>
        <w:t>1 Cro 6:22</w:t>
      </w:r>
      <w:r>
        <w:rPr>
          <w:lang w:val="es_ES" w:bidi="es_ES"/>
        </w:rPr>
        <w:t xml:space="preserve">). </w:t>
      </w:r>
      <w:r>
        <w:rPr>
          <w:i/>
          <w:lang w:val="es_ES" w:bidi="es_ES"/>
        </w:rPr>
        <w:t>Véase</w:t>
      </w:r>
      <w:r>
        <w:rPr>
          <w:lang w:val="es_ES" w:bidi="es_ES"/>
        </w:rPr>
        <w:t xml:space="preserve"> </w:t>
      </w:r>
      <w:r>
        <w:rPr>
          <w:lang w:val="es_ES" w:bidi="es_ES"/>
        </w:rPr>
        <w:t>Izar #1</w:t>
      </w:r>
      <w:r>
        <w:rPr>
          <w:lang w:val="es_ES" w:bidi="es_ES"/>
        </w:rPr>
        <w:t>.</w:t>
      </w:r>
    </w:p>
    <w:p>
      <w:pPr>
        <w:pStyle w:val="ListNumber"/>
        <w:spacing w:line="240" w:lineRule="auto"/>
        <w:ind w:left="720"/>
      </w:pPr>
      <w:r>
        <w:rPr>
          <w:lang w:val="es_ES" w:bidi="es_ES"/>
        </w:rPr>
      </w:r>
      <w:r>
        <w:rPr>
          <w:lang w:val="es_ES" w:bidi="es_ES"/>
        </w:rPr>
        <w:t>Un levita contemporáneo del Rey David que ayudó a llevar el arca del Señor a Jerusalén (</w:t>
      </w:r>
      <w:r>
        <w:rPr>
          <w:lang w:val="es_ES" w:bidi="es_ES"/>
        </w:rPr>
        <w:t>1 Cro 15:1–4, 10–11</w:t>
      </w:r>
      <w:r>
        <w:rPr>
          <w:lang w:val="es_ES" w:bidi="es_ES"/>
        </w:rPr>
        <w:t>).</w:t>
      </w:r>
      <w:r>
        <w:rPr>
          <w:lang w:val="es_ES" w:bidi="es_ES"/>
        </w:rPr>
      </w:r>
      <w:r>
        <w:rPr>
          <w:lang w:val="es_ES" w:bidi="es_ES"/>
        </w:rPr>
      </w:r>
    </w:p>
    <w:p>
      <w:pPr/>
      <w:r>
        <w:rPr>
          <w:lang w:val="es_ES" w:bidi="es_ES"/>
        </w:rPr>
      </w:r>
    </w:p>
    <w:p>
      <w:pPr>
        <w:pStyle w:val="Heading2"/>
      </w:pPr>
      <w:r>
        <w:rPr>
          <w:lang w:val="es_ES" w:bidi="es_ES"/>
        </w:rPr>
        <w:t>Amisabad</w:t>
      </w:r>
      <w:r>
        <w:rPr>
          <w:lang w:val="es_ES" w:bidi="es_ES"/>
        </w:rPr>
      </w:r>
    </w:p>
    <w:p>
      <w:pPr/>
      <w:r>
        <w:rPr>
          <w:lang w:val="es_ES" w:bidi="es_ES"/>
        </w:rPr>
      </w:r>
      <w:r>
        <w:rPr>
          <w:lang w:val="es_ES" w:bidi="es_ES"/>
        </w:rPr>
        <w:t xml:space="preserve">Hijo de </w:t>
      </w:r>
      <w:r>
        <w:rPr>
          <w:lang w:val="es_ES" w:bidi="es_ES"/>
        </w:rPr>
        <w:t>Benaía</w:t>
      </w:r>
      <w:r>
        <w:rPr>
          <w:lang w:val="es_ES" w:bidi="es_ES"/>
        </w:rPr>
        <w:t xml:space="preserve">. Tanto </w:t>
      </w:r>
      <w:r>
        <w:rPr>
          <w:lang w:val="es_ES" w:bidi="es_ES"/>
        </w:rPr>
        <w:t xml:space="preserve">Benaía </w:t>
      </w:r>
      <w:r>
        <w:rPr>
          <w:lang w:val="es_ES" w:bidi="es_ES"/>
        </w:rPr>
        <w:t xml:space="preserve">como </w:t>
      </w:r>
      <w:r>
        <w:rPr>
          <w:lang w:val="es_ES" w:bidi="es_ES"/>
        </w:rPr>
        <w:t xml:space="preserve">Amisabad </w:t>
      </w:r>
      <w:r>
        <w:rPr>
          <w:lang w:val="es_ES" w:bidi="es_ES"/>
        </w:rPr>
        <w:t>eran oficiales de alto rango en el ejército del rey David (</w:t>
      </w:r>
      <w:r>
        <w:rPr>
          <w:lang w:val="es_ES" w:bidi="es_ES"/>
        </w:rPr>
        <w:t>1 Cro 27:5–6</w:t>
      </w:r>
      <w:r>
        <w:rPr>
          <w:lang w:val="es_ES" w:bidi="es_ES"/>
        </w:rPr>
        <w:t>).</w:t>
      </w:r>
      <w:r>
        <w:rPr>
          <w:lang w:val="es_ES" w:bidi="es_ES"/>
        </w:rPr>
      </w:r>
      <w:r>
        <w:rPr>
          <w:lang w:val="es_ES" w:bidi="es_ES"/>
        </w:rPr>
      </w:r>
    </w:p>
    <w:p>
      <w:pPr/>
      <w:r>
        <w:rPr>
          <w:lang w:val="es_ES" w:bidi="es_ES"/>
        </w:rPr>
      </w:r>
    </w:p>
    <w:p>
      <w:pPr>
        <w:pStyle w:val="Heading2"/>
      </w:pPr>
      <w:r>
        <w:rPr>
          <w:lang w:val="es_ES" w:bidi="es_ES"/>
        </w:rPr>
        <w:t>Amitai</w:t>
      </w:r>
      <w:r>
        <w:rPr>
          <w:lang w:val="es_ES" w:bidi="es_ES"/>
        </w:rPr>
      </w:r>
    </w:p>
    <w:p>
      <w:pPr/>
      <w:r>
        <w:rPr>
          <w:lang w:val="es_ES" w:bidi="es_ES"/>
        </w:rPr>
      </w:r>
      <w:r>
        <w:rPr>
          <w:lang w:val="es_ES" w:bidi="es_ES"/>
        </w:rPr>
        <w:t>Amitai, el padre del profeta Jonás de la tribu de Zabulón, provenía del pequeño pueblo de Gath-Hefer. Gath-Hefer se encuentra al noreste de Nazaret (</w:t>
      </w:r>
      <w:r>
        <w:rPr>
          <w:lang w:val="es_ES" w:bidi="es_ES"/>
        </w:rPr>
        <w:t>2 Re 14:25,</w:t>
      </w:r>
      <w:r>
        <w:rPr>
          <w:lang w:val="es_ES" w:bidi="es_ES"/>
        </w:rPr>
        <w:t xml:space="preserve"> </w:t>
      </w:r>
      <w:r>
        <w:rPr>
          <w:lang w:val="es_ES" w:bidi="es_ES"/>
        </w:rPr>
        <w:t>Jon 1:1</w:t>
      </w:r>
      <w:r>
        <w:rPr>
          <w:lang w:val="es_ES" w:bidi="es_ES"/>
        </w:rPr>
        <w:t>).</w:t>
      </w:r>
      <w:r>
        <w:rPr>
          <w:lang w:val="es_ES" w:bidi="es_ES"/>
        </w:rPr>
      </w:r>
      <w:r>
        <w:rPr>
          <w:lang w:val="es_ES" w:bidi="es_ES"/>
        </w:rPr>
      </w:r>
    </w:p>
    <w:p>
      <w:pPr/>
      <w:r>
        <w:rPr>
          <w:lang w:val="es_ES" w:bidi="es_ES"/>
        </w:rPr>
      </w:r>
    </w:p>
    <w:p>
      <w:pPr>
        <w:pStyle w:val="Heading2"/>
      </w:pPr>
      <w:r>
        <w:rPr>
          <w:lang w:val="es_ES" w:bidi="es_ES"/>
        </w:rPr>
        <w:t>Amma</w:t>
      </w:r>
      <w:r>
        <w:rPr>
          <w:lang w:val="es_ES" w:bidi="es_ES"/>
        </w:rPr>
      </w:r>
    </w:p>
    <w:p>
      <w:pPr/>
      <w:r>
        <w:rPr>
          <w:lang w:val="es_ES" w:bidi="es_ES"/>
        </w:rPr>
      </w:r>
      <w:r>
        <w:rPr>
          <w:lang w:val="es_ES" w:bidi="es_ES"/>
        </w:rPr>
        <w:t>Una colina al norte de Jerusalén en el área de Gabaón fue el escenario de una batalla entre las tropas de David, lideradas por Joab, y las tropas de Isboset, comandadas por Abner. Esta batalla dio inicio a una larga guerra entre los seguidores de Saúl y los seguidores de David (</w:t>
      </w:r>
      <w:r>
        <w:rPr>
          <w:lang w:val="es_ES" w:bidi="es_ES"/>
        </w:rPr>
        <w:t>2 Sam 2:24–32,</w:t>
      </w:r>
      <w:r>
        <w:rPr>
          <w:lang w:val="es_ES" w:bidi="es_ES"/>
        </w:rPr>
        <w:t xml:space="preserve">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Ammi</w:t>
      </w:r>
      <w:r>
        <w:rPr>
          <w:lang w:val="es_ES" w:bidi="es_ES"/>
        </w:rPr>
      </w:r>
    </w:p>
    <w:p>
      <w:pPr/>
      <w:r>
        <w:rPr>
          <w:lang w:val="es_ES" w:bidi="es_ES"/>
        </w:rPr>
      </w:r>
      <w:r>
        <w:rPr>
          <w:i/>
          <w:lang w:val="es_ES" w:bidi="es_ES"/>
        </w:rPr>
        <w:t>Ammi</w:t>
      </w:r>
      <w:r>
        <w:rPr>
          <w:lang w:val="es_ES" w:bidi="es_ES"/>
        </w:rPr>
        <w:t xml:space="preserve"> es una palabra hebrea que significa "mi pueblo". En el Antiguo Testamento, la frase "pueblo de Dios" es la forma más común de describir a la nación de Israel. Esta idea proviene de la promesa de Dios a Moisés antes de que los israelitas salieran de Egipto: "Os tomaré como mi pueblo (</w:t>
      </w:r>
      <w:r>
        <w:rPr>
          <w:i/>
          <w:lang w:val="es_ES" w:bidi="es_ES"/>
        </w:rPr>
        <w:t>‘ammi</w:t>
      </w:r>
      <w:r>
        <w:rPr>
          <w:lang w:val="es_ES" w:bidi="es_ES"/>
        </w:rPr>
        <w:t>)</w:t>
      </w:r>
      <w:r>
        <w:rPr>
          <w:i/>
          <w:lang w:val="es_ES" w:bidi="es_ES"/>
        </w:rPr>
        <w:t>,</w:t>
      </w:r>
      <w:r>
        <w:rPr>
          <w:lang w:val="es_ES" w:bidi="es_ES"/>
        </w:rPr>
        <w:t xml:space="preserve"> y seré vuestro Dios" (</w:t>
      </w:r>
      <w:r>
        <w:rPr>
          <w:lang w:val="es_ES" w:bidi="es_ES"/>
        </w:rPr>
        <w:t>Éxodo 6:7</w:t>
      </w:r>
      <w:r>
        <w:rPr>
          <w:lang w:val="es_ES" w:bidi="es_ES"/>
        </w:rPr>
        <w:t>).</w:t>
      </w:r>
    </w:p>
    <w:p>
      <w:pPr/>
      <w:r>
        <w:rPr>
          <w:lang w:val="es_ES" w:bidi="es_ES"/>
        </w:rPr>
      </w:r>
      <w:r>
        <w:rPr>
          <w:lang w:val="es_ES" w:bidi="es_ES"/>
        </w:rPr>
        <w:t>Que Israel fuera llamado "mi pueblo" mostraba lo personal que era su relación con Dios. Esto era diferente de otras naciones que adoraban a múltiples dioses (ídolos).</w:t>
      </w:r>
    </w:p>
    <w:p>
      <w:pPr/>
      <w:r>
        <w:rPr>
          <w:lang w:val="es_ES" w:bidi="es_ES"/>
        </w:rPr>
      </w:r>
      <w:r>
        <w:rPr>
          <w:lang w:val="es_ES" w:bidi="es_ES"/>
        </w:rPr>
        <w:t xml:space="preserve">La palabra </w:t>
      </w:r>
      <w:r>
        <w:rPr>
          <w:i/>
          <w:lang w:val="es_ES" w:bidi="es_ES"/>
        </w:rPr>
        <w:t>ammi</w:t>
      </w:r>
      <w:r>
        <w:rPr>
          <w:lang w:val="es_ES" w:bidi="es_ES"/>
        </w:rPr>
        <w:t xml:space="preserve"> simbolizaba el amor de Dios por ellos. Representaba su fidelidad a las promesas que había hecho a sus antepasados (</w:t>
      </w:r>
      <w:r>
        <w:rPr>
          <w:lang w:val="es_ES" w:bidi="es_ES"/>
        </w:rPr>
        <w:t>Deuteronomio 4:37,</w:t>
      </w:r>
      <w:r>
        <w:rPr>
          <w:lang w:val="es_ES" w:bidi="es_ES"/>
        </w:rPr>
        <w:t xml:space="preserve"> </w:t>
      </w:r>
      <w:r>
        <w:rPr>
          <w:lang w:val="es_ES" w:bidi="es_ES"/>
        </w:rPr>
        <w:t>7:8</w:t>
      </w:r>
      <w:r>
        <w:rPr>
          <w:lang w:val="es_ES" w:bidi="es_ES"/>
        </w:rPr>
        <w:t>). Dios otorgó a los israelitas privilegios especiales al llamarlos "mi pueblo". Sin embargo, también esperaba que fueran fieles y le obedecieran. Los israelitas a menudo no lograban cumplir con esto. Los profetas (personas que transmitían los mensajes de Dios) frecuentemente recordaban al pueblo su deber hacia Dios.</w:t>
      </w:r>
    </w:p>
    <w:p>
      <w:pPr>
        <w:pStyle w:val="Heading3"/>
      </w:pPr>
      <w:r>
        <w:rPr>
          <w:lang w:val="es_ES" w:bidi="es_ES"/>
        </w:rPr>
        <w:t>Ammi en el Libro de Oseas</w:t>
      </w:r>
    </w:p>
    <w:p>
      <w:pPr/>
      <w:r>
        <w:rPr>
          <w:lang w:val="es_ES" w:bidi="es_ES"/>
        </w:rPr>
      </w:r>
      <w:r>
        <w:rPr>
          <w:lang w:val="es_ES" w:bidi="es_ES"/>
        </w:rPr>
        <w:t>Un ejemplo de tal advertencia profética se encuentra en los escritos de Oseas. El profeta vio su propio matrimonio con una esposa infiel como una representación de la relación de Dios con su pueblo. Dios se había unido a un pueblo que lo había abandonado por otros dioses. Los nombres que Oseas dio a sus hijos reflejaban la actitud de Dios hacia su pueblo infiel.</w:t>
      </w:r>
    </w:p>
    <w:p>
      <w:pPr/>
      <w:r>
        <w:rPr>
          <w:lang w:val="es_ES" w:bidi="es_ES"/>
        </w:rPr>
      </w:r>
      <w:r>
        <w:rPr>
          <w:lang w:val="es_ES" w:bidi="es_ES"/>
        </w:rPr>
        <w:t>El primer hijo fue llamado Jezreel (</w:t>
      </w:r>
      <w:r>
        <w:rPr>
          <w:lang w:val="es_ES" w:bidi="es_ES"/>
        </w:rPr>
        <w:t>Os 1:4</w:t>
      </w:r>
      <w:r>
        <w:rPr>
          <w:lang w:val="es_ES" w:bidi="es_ES"/>
        </w:rPr>
        <w:t>). Jezreel tiene dos significados:</w:t>
      </w:r>
    </w:p>
    <w:p>
      <w:pPr>
        <w:pStyle w:val="ListBullet"/>
        <w:spacing w:line="240" w:lineRule="auto"/>
        <w:ind w:left="720"/>
      </w:pPr>
      <w:r>
        <w:rPr>
          <w:lang w:val="es_ES" w:bidi="es_ES"/>
        </w:rPr>
      </w:r>
      <w:r>
        <w:rPr>
          <w:lang w:val="es_ES" w:bidi="es_ES"/>
        </w:rPr>
        <w:t>Es el nombre del lugar donde el rey Acab asesinó a Nabot (</w:t>
      </w:r>
      <w:r>
        <w:rPr>
          <w:lang w:val="es_ES" w:bidi="es_ES"/>
        </w:rPr>
        <w:t>1 Re 21:1–16</w:t>
      </w:r>
      <w:r>
        <w:rPr>
          <w:lang w:val="es_ES" w:bidi="es_ES"/>
        </w:rPr>
        <w:t>). Evoca una experiencia terrible en la historia de Israel.</w:t>
      </w:r>
    </w:p>
    <w:p>
      <w:pPr>
        <w:pStyle w:val="ListBullet"/>
        <w:spacing w:line="240" w:lineRule="auto"/>
        <w:ind w:left="720"/>
      </w:pPr>
      <w:r>
        <w:rPr>
          <w:lang w:val="es_ES" w:bidi="es_ES"/>
        </w:rPr>
      </w:r>
      <w:r>
        <w:rPr>
          <w:lang w:val="es_ES" w:bidi="es_ES"/>
        </w:rPr>
        <w:t>El nombre también significa "Dios siembra". Este significado refleja la esperanza de Oseas de que el pueblo de Israel, a pesar de todos sus fracasos, pronto volvería a Dios.</w:t>
      </w:r>
    </w:p>
    <w:p>
      <w:pPr/>
      <w:r>
        <w:rPr>
          <w:lang w:val="es_ES" w:bidi="es_ES"/>
        </w:rPr>
      </w:r>
      <w:r>
        <w:rPr>
          <w:lang w:val="es_ES" w:bidi="es_ES"/>
        </w:rPr>
        <w:t xml:space="preserve">Un segundo hijo fue llamado </w:t>
      </w:r>
      <w:r>
        <w:rPr>
          <w:i/>
          <w:lang w:val="es_ES" w:bidi="es_ES"/>
        </w:rPr>
        <w:t>Lo-ruhama</w:t>
      </w:r>
      <w:r>
        <w:rPr>
          <w:lang w:val="es_ES" w:bidi="es_ES"/>
        </w:rPr>
        <w:t>, que significa "No compadecida" (</w:t>
      </w:r>
      <w:r>
        <w:rPr>
          <w:lang w:val="es_ES" w:bidi="es_ES"/>
        </w:rPr>
        <w:t>Os 1:6</w:t>
      </w:r>
      <w:r>
        <w:rPr>
          <w:lang w:val="es_ES" w:bidi="es_ES"/>
        </w:rPr>
        <w:t>). Ese nombre reflejaba el desagrado de Dios por la desobediencia y su intención de apartarse de un pueblo impenitente.</w:t>
      </w:r>
    </w:p>
    <w:p>
      <w:pPr/>
      <w:r>
        <w:rPr>
          <w:lang w:val="es_ES" w:bidi="es_ES"/>
        </w:rPr>
      </w:r>
      <w:r>
        <w:rPr>
          <w:lang w:val="es_ES" w:bidi="es_ES"/>
        </w:rPr>
        <w:t xml:space="preserve">El tercer hijo de Oseas fue llamado </w:t>
      </w:r>
      <w:r>
        <w:rPr>
          <w:i/>
          <w:lang w:val="es_ES" w:bidi="es_ES"/>
        </w:rPr>
        <w:t>Lo-ammi</w:t>
      </w:r>
      <w:r>
        <w:rPr>
          <w:lang w:val="es_ES" w:bidi="es_ES"/>
        </w:rPr>
        <w:t>, que significa "No mi pueblo" (</w:t>
      </w:r>
      <w:r>
        <w:rPr>
          <w:lang w:val="es_ES" w:bidi="es_ES"/>
        </w:rPr>
        <w:t>Os 1:9</w:t>
      </w:r>
      <w:r>
        <w:rPr>
          <w:lang w:val="es_ES" w:bidi="es_ES"/>
        </w:rPr>
        <w:t>). Ese nombre representaba la mayor tragedia para Israel: el fin de la relación de pacto de Dios con ellos. Dios le estaba diciendo a Israel: "</w:t>
      </w:r>
      <w:r>
        <w:rPr>
          <w:lang w:val="es_ES" w:bidi="es_ES"/>
        </w:rPr>
        <w:t xml:space="preserve">Y dijo Dios: Ponle por nombre Lo-ammi: porque vosotros no sois mi pueblo, ni yo seré vuestro Dios" </w:t>
      </w:r>
      <w:r>
        <w:rPr>
          <w:lang w:val="es_ES" w:bidi="es_ES"/>
        </w:rPr>
        <w:t>(</w:t>
      </w:r>
      <w:r>
        <w:rPr>
          <w:lang w:val="es_ES" w:bidi="es_ES"/>
        </w:rPr>
        <w:t>Oseas 1:9</w:t>
      </w:r>
      <w:r>
        <w:rPr>
          <w:lang w:val="es_ES" w:bidi="es_ES"/>
        </w:rPr>
        <w:t>).</w:t>
      </w:r>
    </w:p>
    <w:p>
      <w:pPr/>
      <w:r>
        <w:rPr>
          <w:lang w:val="es_ES" w:bidi="es_ES"/>
        </w:rPr>
      </w:r>
      <w:r>
        <w:rPr>
          <w:lang w:val="es_ES" w:bidi="es_ES"/>
        </w:rPr>
        <w:t>Aunque todo parecía desesperado, la profecía de Oseas no terminó en una nota de fatalidad. Más bien, anticipó que Israel se arrepentiría. En respuesta, Dios restauraría su relación de pacto con ellos: “</w:t>
      </w:r>
      <w:r>
        <w:rPr>
          <w:lang w:val="es_ES" w:bidi="es_ES"/>
        </w:rPr>
        <w:t>Y sembraréla para mí en la tierra, y tendré misericordia de Lo-ruhama: y diré á Lo-ammi: Pueblo mío tú; y él dirá: Dios mío</w:t>
      </w:r>
      <w:r>
        <w:rPr>
          <w:lang w:val="es_ES" w:bidi="es_ES"/>
        </w:rPr>
        <w:t>” (</w:t>
      </w:r>
      <w:r>
        <w:rPr>
          <w:lang w:val="es_ES" w:bidi="es_ES"/>
        </w:rPr>
        <w:t>Oseas 2:23</w:t>
      </w:r>
      <w:r>
        <w:rPr>
          <w:lang w:val="es_ES" w:bidi="es_ES"/>
        </w:rPr>
        <w:t>).</w:t>
      </w:r>
      <w:r>
        <w:rPr>
          <w:lang w:val="es_ES" w:bidi="es_ES"/>
        </w:rPr>
      </w:r>
      <w:r>
        <w:rPr>
          <w:lang w:val="es_ES" w:bidi="es_ES"/>
        </w:rPr>
      </w:r>
    </w:p>
    <w:p>
      <w:pPr/>
      <w:r>
        <w:rPr>
          <w:lang w:val="es_ES" w:bidi="es_ES"/>
        </w:rPr>
      </w:r>
    </w:p>
    <w:p>
      <w:pPr>
        <w:pStyle w:val="Heading2"/>
      </w:pPr>
      <w:r>
        <w:rPr>
          <w:lang w:val="es_ES" w:bidi="es_ES"/>
        </w:rPr>
        <w:t>Ammidianos</w:t>
      </w:r>
      <w:r>
        <w:rPr>
          <w:lang w:val="es_ES" w:bidi="es_ES"/>
        </w:rPr>
      </w:r>
    </w:p>
    <w:p>
      <w:pPr/>
      <w:r>
        <w:rPr>
          <w:lang w:val="es_ES" w:bidi="es_ES"/>
        </w:rPr>
      </w:r>
      <w:r>
        <w:rPr>
          <w:lang w:val="es_ES" w:bidi="es_ES"/>
        </w:rPr>
        <w:t xml:space="preserve">Un nombre de familia utilizado en una lista de pueblos que identifica a grupos de exiliados que regresaron de Babilonia con Zorobabel alrededor del 538 a.C. mencionado en un libro apócrifo del Antiguo Testamento (1 Esdras 5:20). Las listas en </w:t>
      </w:r>
      <w:r>
        <w:rPr>
          <w:lang w:val="es_ES" w:bidi="es_ES"/>
        </w:rPr>
        <w:t>Esdras 2:25–26</w:t>
      </w:r>
      <w:r>
        <w:rPr>
          <w:lang w:val="es_ES" w:bidi="es_ES"/>
        </w:rPr>
        <w:t xml:space="preserve"> y </w:t>
      </w:r>
      <w:r>
        <w:rPr>
          <w:lang w:val="es_ES" w:bidi="es_ES"/>
        </w:rPr>
        <w:t>Nehemías 7:29–30</w:t>
      </w:r>
      <w:r>
        <w:rPr>
          <w:lang w:val="es_ES" w:bidi="es_ES"/>
        </w:rPr>
        <w:t xml:space="preserve"> no mencionan a un grupo de tal lugar.</w:t>
      </w:r>
      <w:r>
        <w:rPr>
          <w:lang w:val="es_ES" w:bidi="es_ES"/>
        </w:rPr>
      </w:r>
      <w:r>
        <w:rPr>
          <w:lang w:val="es_ES" w:bidi="es_ES"/>
        </w:rPr>
      </w:r>
    </w:p>
    <w:p>
      <w:pPr/>
      <w:r>
        <w:rPr>
          <w:lang w:val="es_ES" w:bidi="es_ES"/>
        </w:rPr>
      </w:r>
    </w:p>
    <w:p>
      <w:pPr>
        <w:pStyle w:val="Heading2"/>
      </w:pPr>
      <w:r>
        <w:rPr>
          <w:lang w:val="es_ES" w:bidi="es_ES"/>
        </w:rPr>
        <w:t>Ammiel</w:t>
      </w:r>
      <w:r>
        <w:rPr>
          <w:lang w:val="es_ES" w:bidi="es_ES"/>
        </w:rPr>
      </w:r>
    </w:p>
    <w:p>
      <w:pPr>
        <w:pStyle w:val="ListNumber"/>
        <w:numPr>
          <w:ilvl w:val="0"/>
          <w:numId w:val="74"/>
        </w:numPr>
        <w:spacing w:line="240" w:lineRule="auto"/>
        <w:ind w:left="720"/>
      </w:pPr>
      <w:r>
        <w:rPr>
          <w:lang w:val="es_ES" w:bidi="es_ES"/>
        </w:rPr>
      </w:r>
      <w:r>
        <w:rPr>
          <w:lang w:val="es_ES" w:bidi="es_ES"/>
        </w:rPr>
        <w:t>Era el hijo de Gemalli. Fue uno de los 12 hombres enviados por Moisés como espía a la tierra de Canaán. Ammiel representó a la tribu de Dan (</w:t>
      </w:r>
      <w:r>
        <w:rPr>
          <w:lang w:val="es_ES" w:bidi="es_ES"/>
        </w:rPr>
        <w:t>Nm 13:12</w:t>
      </w:r>
      <w:r>
        <w:rPr>
          <w:lang w:val="es_ES" w:bidi="es_ES"/>
        </w:rPr>
        <w:t>). Más tarde murió a causa de una plaga (</w:t>
      </w:r>
      <w:r>
        <w:rPr>
          <w:lang w:val="es_ES" w:bidi="es_ES"/>
        </w:rPr>
        <w:t>Nm 14:37</w:t>
      </w:r>
      <w:r>
        <w:rPr>
          <w:lang w:val="es_ES" w:bidi="es_ES"/>
        </w:rPr>
        <w:t>).</w:t>
      </w:r>
    </w:p>
    <w:p>
      <w:pPr>
        <w:pStyle w:val="ListNumber"/>
        <w:spacing w:line="240" w:lineRule="auto"/>
        <w:ind w:left="720"/>
      </w:pPr>
      <w:r>
        <w:rPr>
          <w:lang w:val="es_ES" w:bidi="es_ES"/>
        </w:rPr>
      </w:r>
      <w:r>
        <w:rPr>
          <w:lang w:val="es_ES" w:bidi="es_ES"/>
        </w:rPr>
        <w:t>El padre de Maquir de Lodebar. Mefi-boset, el hijo de Jonatán, fue escondido de David en la casa de Maquir (</w:t>
      </w:r>
      <w:r>
        <w:rPr>
          <w:lang w:val="es_ES" w:bidi="es_ES"/>
        </w:rPr>
        <w:t>2 Sam 9:4–5</w:t>
      </w:r>
      <w:r>
        <w:rPr>
          <w:lang w:val="es_ES" w:bidi="es_ES"/>
        </w:rPr>
        <w:t>). Más tarde, Maquir ayudó a suministrar provisiones a David durante su guerra con Absalón (</w:t>
      </w:r>
      <w:r>
        <w:rPr>
          <w:lang w:val="es_ES" w:bidi="es_ES"/>
        </w:rPr>
        <w:t>2 Sam 17:27–29</w:t>
      </w:r>
      <w:r>
        <w:rPr>
          <w:lang w:val="es_ES" w:bidi="es_ES"/>
        </w:rPr>
        <w:t>).</w:t>
      </w:r>
    </w:p>
    <w:p>
      <w:pPr>
        <w:pStyle w:val="ListNumber"/>
        <w:spacing w:line="240" w:lineRule="auto"/>
        <w:ind w:left="720"/>
      </w:pPr>
      <w:r>
        <w:rPr>
          <w:lang w:val="es_ES" w:bidi="es_ES"/>
        </w:rPr>
      </w:r>
      <w:r>
        <w:rPr>
          <w:lang w:val="es_ES" w:bidi="es_ES"/>
        </w:rPr>
        <w:t xml:space="preserve">El padre de la esposa de David, </w:t>
      </w:r>
      <w:r>
        <w:rPr>
          <w:lang w:val="es_ES" w:bidi="es_ES"/>
        </w:rPr>
        <w:t xml:space="preserve">Beth-sua </w:t>
      </w:r>
      <w:r>
        <w:rPr>
          <w:lang w:val="es_ES" w:bidi="es_ES"/>
        </w:rPr>
        <w:t xml:space="preserve">o </w:t>
      </w:r>
      <w:r>
        <w:rPr>
          <w:lang w:val="es_ES" w:bidi="es_ES"/>
        </w:rPr>
        <w:t>Bath-sheba</w:t>
      </w:r>
      <w:r>
        <w:rPr>
          <w:lang w:val="es_ES" w:bidi="es_ES"/>
        </w:rPr>
        <w:t>. (</w:t>
      </w:r>
      <w:r>
        <w:rPr>
          <w:lang w:val="es_ES" w:bidi="es_ES"/>
        </w:rPr>
        <w:t>1 Cro 3:5</w:t>
      </w:r>
      <w:r>
        <w:rPr>
          <w:lang w:val="es_ES" w:bidi="es_ES"/>
        </w:rPr>
        <w:t>). Ammiel también es conocido como Eliam (</w:t>
      </w:r>
      <w:r>
        <w:rPr>
          <w:lang w:val="es_ES" w:bidi="es_ES"/>
        </w:rPr>
        <w:t>2 Sam 11:3</w:t>
      </w:r>
      <w:r>
        <w:rPr>
          <w:lang w:val="es_ES" w:bidi="es_ES"/>
        </w:rPr>
        <w:t>).</w:t>
      </w:r>
    </w:p>
    <w:p>
      <w:pPr>
        <w:pStyle w:val="ListNumber"/>
        <w:spacing w:line="240" w:lineRule="auto"/>
        <w:ind w:left="720"/>
      </w:pPr>
      <w:r>
        <w:rPr>
          <w:lang w:val="es_ES" w:bidi="es_ES"/>
        </w:rPr>
      </w:r>
      <w:r>
        <w:rPr>
          <w:lang w:val="es_ES" w:bidi="es_ES"/>
        </w:rPr>
        <w:t>El sexto hijo de Obed-Edom, junto con su familia, sirvió como portero en el templo durante el reinado de David (</w:t>
      </w:r>
      <w:r>
        <w:rPr>
          <w:lang w:val="es_ES" w:bidi="es_ES"/>
        </w:rPr>
        <w:t>1 Cro 26:5,15</w:t>
      </w:r>
      <w:r>
        <w:rPr>
          <w:lang w:val="es_ES" w:bidi="es_ES"/>
        </w:rPr>
        <w:t>).</w:t>
      </w:r>
      <w:r>
        <w:rPr>
          <w:lang w:val="es_ES" w:bidi="es_ES"/>
        </w:rPr>
      </w:r>
      <w:r>
        <w:rPr>
          <w:lang w:val="es_ES" w:bidi="es_ES"/>
        </w:rPr>
      </w:r>
    </w:p>
    <w:p>
      <w:pPr/>
      <w:r>
        <w:rPr>
          <w:lang w:val="es_ES" w:bidi="es_ES"/>
        </w:rPr>
      </w:r>
    </w:p>
    <w:p>
      <w:pPr>
        <w:pStyle w:val="Heading2"/>
      </w:pPr>
      <w:r>
        <w:rPr>
          <w:lang w:val="es_ES" w:bidi="es_ES"/>
        </w:rPr>
        <w:t>Amminadab</w:t>
      </w:r>
      <w:r>
        <w:rPr>
          <w:lang w:val="es_ES" w:bidi="es_ES"/>
        </w:rPr>
      </w:r>
    </w:p>
    <w:p>
      <w:pPr/>
      <w:r>
        <w:rPr>
          <w:lang w:val="es_ES" w:bidi="es_ES"/>
        </w:rPr>
      </w:r>
      <w:r>
        <w:rPr>
          <w:lang w:val="es_ES" w:bidi="es_ES"/>
        </w:rPr>
        <w:t xml:space="preserve">Una palabra que aparece en algunas versiones del </w:t>
      </w:r>
      <w:r>
        <w:rPr>
          <w:lang w:val="es_ES" w:bidi="es_ES"/>
        </w:rPr>
        <w:t>Cantar de los Cantares 6:12:</w:t>
      </w:r>
      <w:r>
        <w:rPr>
          <w:lang w:val="es_ES" w:bidi="es_ES"/>
        </w:rPr>
        <w:t xml:space="preserve"> “Antes de darme cuenta, mi deseo me había llevado entre los carros reales de mi pueblo.”</w:t>
      </w:r>
    </w:p>
    <w:p>
      <w:pPr/>
      <w:r>
        <w:rPr>
          <w:lang w:val="es_ES" w:bidi="es_ES"/>
        </w:rPr>
      </w:r>
      <w:r>
        <w:rPr>
          <w:lang w:val="es_ES" w:bidi="es_ES"/>
        </w:rPr>
        <w:t>Algunas traducciones utilizan "Amminadab" en lugar de "mi noble pueblo". Los traductores más recientes no han considerado este término como un nombre propio.</w:t>
      </w:r>
      <w:r>
        <w:rPr>
          <w:lang w:val="es_ES" w:bidi="es_ES"/>
        </w:rPr>
      </w:r>
      <w:r>
        <w:rPr>
          <w:lang w:val="es_ES" w:bidi="es_ES"/>
        </w:rPr>
      </w:r>
    </w:p>
    <w:p>
      <w:pPr/>
      <w:r>
        <w:rPr>
          <w:lang w:val="es_ES" w:bidi="es_ES"/>
        </w:rPr>
      </w:r>
    </w:p>
    <w:p>
      <w:pPr>
        <w:pStyle w:val="Heading2"/>
      </w:pPr>
      <w:r>
        <w:rPr>
          <w:lang w:val="es_ES" w:bidi="es_ES"/>
        </w:rPr>
        <w:t>Ammisaddai</w:t>
      </w:r>
      <w:r>
        <w:rPr>
          <w:lang w:val="es_ES" w:bidi="es_ES"/>
        </w:rPr>
      </w:r>
    </w:p>
    <w:p>
      <w:pPr/>
      <w:r>
        <w:rPr>
          <w:lang w:val="es_ES" w:bidi="es_ES"/>
        </w:rPr>
      </w:r>
      <w:r>
        <w:rPr>
          <w:lang w:val="es_ES" w:bidi="es_ES"/>
        </w:rPr>
        <w:t>Padre de Ahiezer. Ahiezer fue el líder de la tribu de Dan cuando los israelitas vagaban por el desierto del Sinaí tras su saida de Egipto (</w:t>
      </w:r>
      <w:r>
        <w:rPr>
          <w:lang w:val="es_ES" w:bidi="es_ES"/>
        </w:rPr>
        <w:t>Nm 1:12,</w:t>
      </w:r>
      <w:r>
        <w:rPr>
          <w:lang w:val="es_ES" w:bidi="es_ES"/>
        </w:rPr>
        <w:t xml:space="preserve"> </w:t>
      </w:r>
      <w:r>
        <w:rPr>
          <w:lang w:val="es_ES" w:bidi="es_ES"/>
        </w:rPr>
        <w:t>2:25,</w:t>
      </w:r>
      <w:r>
        <w:rPr>
          <w:lang w:val="es_ES" w:bidi="es_ES"/>
        </w:rPr>
        <w:t xml:space="preserve"> </w:t>
      </w:r>
      <w:r>
        <w:rPr>
          <w:lang w:val="es_ES" w:bidi="es_ES"/>
        </w:rPr>
        <w:t>10:25</w:t>
      </w:r>
      <w:r>
        <w:rPr>
          <w:lang w:val="es_ES" w:bidi="es_ES"/>
        </w:rPr>
        <w:t>). Como líder, presentó la ofrenda de su tribu en la dedicación del tabernáculo (</w:t>
      </w:r>
      <w:r>
        <w:rPr>
          <w:lang w:val="es_ES" w:bidi="es_ES"/>
        </w:rPr>
        <w:t>Nm 7:66,71</w:t>
      </w:r>
      <w:r>
        <w:rPr>
          <w:lang w:val="es_ES" w:bidi="es_ES"/>
        </w:rPr>
        <w:t>).</w:t>
      </w:r>
      <w:r>
        <w:rPr>
          <w:lang w:val="es_ES" w:bidi="es_ES"/>
        </w:rPr>
      </w:r>
      <w:r>
        <w:rPr>
          <w:lang w:val="es_ES" w:bidi="es_ES"/>
        </w:rPr>
      </w:r>
    </w:p>
    <w:p>
      <w:pPr/>
      <w:r>
        <w:rPr>
          <w:lang w:val="es_ES" w:bidi="es_ES"/>
        </w:rPr>
      </w:r>
    </w:p>
    <w:p>
      <w:pPr>
        <w:pStyle w:val="Heading2"/>
      </w:pPr>
      <w:r>
        <w:rPr>
          <w:lang w:val="es_ES" w:bidi="es_ES"/>
        </w:rPr>
        <w:t>Ammiud</w:t>
      </w:r>
      <w:r>
        <w:rPr>
          <w:lang w:val="es_ES" w:bidi="es_ES"/>
        </w:rPr>
      </w:r>
    </w:p>
    <w:p>
      <w:pPr>
        <w:pStyle w:val="ListNumber"/>
        <w:numPr>
          <w:ilvl w:val="0"/>
          <w:numId w:val="75"/>
        </w:numPr>
        <w:spacing w:line="240" w:lineRule="auto"/>
        <w:ind w:left="720"/>
      </w:pPr>
      <w:r>
        <w:rPr>
          <w:lang w:val="es_ES" w:bidi="es_ES"/>
        </w:rPr>
      </w:r>
      <w:r>
        <w:rPr>
          <w:lang w:val="es_ES" w:bidi="es_ES"/>
        </w:rPr>
        <w:t>Padre de Elisama, líder de la tribu de Efraín (</w:t>
      </w:r>
      <w:r>
        <w:rPr>
          <w:lang w:val="es_ES" w:bidi="es_ES"/>
        </w:rPr>
        <w:t>Nm 1:10</w:t>
      </w:r>
      <w:r>
        <w:rPr>
          <w:lang w:val="es_ES" w:bidi="es_ES"/>
        </w:rPr>
        <w:t>), fue el bisabuelo de Josué (</w:t>
      </w:r>
      <w:r>
        <w:rPr>
          <w:lang w:val="es_ES" w:bidi="es_ES"/>
        </w:rPr>
        <w:t>1 Cro 7:26</w:t>
      </w:r>
      <w:r>
        <w:rPr>
          <w:lang w:val="es_ES" w:bidi="es_ES"/>
        </w:rPr>
        <w:t>).</w:t>
      </w:r>
    </w:p>
    <w:p>
      <w:pPr>
        <w:pStyle w:val="ListNumber"/>
        <w:spacing w:line="240" w:lineRule="auto"/>
        <w:ind w:left="720"/>
      </w:pPr>
      <w:r>
        <w:rPr>
          <w:lang w:val="es_ES" w:bidi="es_ES"/>
        </w:rPr>
      </w:r>
      <w:r>
        <w:rPr>
          <w:lang w:val="es_ES" w:bidi="es_ES"/>
        </w:rPr>
        <w:t>Padre de Samuel que pertenecía a la tribu de Simeón. Samuel ayudó a Moisés a dividir la Tierra Prometida (</w:t>
      </w:r>
      <w:r>
        <w:rPr>
          <w:lang w:val="es_ES" w:bidi="es_ES"/>
        </w:rPr>
        <w:t>Nm 34:20</w:t>
      </w:r>
      <w:r>
        <w:rPr>
          <w:lang w:val="es_ES" w:bidi="es_ES"/>
        </w:rPr>
        <w:t>).</w:t>
      </w:r>
    </w:p>
    <w:p>
      <w:pPr>
        <w:pStyle w:val="ListNumber"/>
        <w:spacing w:line="240" w:lineRule="auto"/>
        <w:ind w:left="720"/>
      </w:pPr>
      <w:r>
        <w:rPr>
          <w:lang w:val="es_ES" w:bidi="es_ES"/>
        </w:rPr>
      </w:r>
      <w:r>
        <w:rPr>
          <w:lang w:val="es_ES" w:bidi="es_ES"/>
        </w:rPr>
        <w:t>Padre de Pedahel, de la tribu de Neftalí, ayudó a Moisés a dividir la Tierra Prometida (</w:t>
      </w:r>
      <w:r>
        <w:rPr>
          <w:lang w:val="es_ES" w:bidi="es_ES"/>
        </w:rPr>
        <w:t>Nm 34:28</w:t>
      </w:r>
      <w:r>
        <w:rPr>
          <w:lang w:val="es_ES" w:bidi="es_ES"/>
        </w:rPr>
        <w:t>).</w:t>
      </w:r>
    </w:p>
    <w:p>
      <w:pPr>
        <w:pStyle w:val="ListNumber"/>
        <w:spacing w:line="240" w:lineRule="auto"/>
        <w:ind w:left="720"/>
      </w:pPr>
      <w:r>
        <w:rPr>
          <w:lang w:val="es_ES" w:bidi="es_ES"/>
        </w:rPr>
      </w:r>
      <w:r>
        <w:rPr>
          <w:lang w:val="es_ES" w:bidi="es_ES"/>
        </w:rPr>
        <w:t>Padre del rey Talmai de Gesur. Talmai ofreció refugio a Absalón cuando este huyó tras asesinar a Amnón (</w:t>
      </w:r>
      <w:r>
        <w:rPr>
          <w:lang w:val="es_ES" w:bidi="es_ES"/>
        </w:rPr>
        <w:t>2 Sam 13:37</w:t>
      </w:r>
      <w:r>
        <w:rPr>
          <w:lang w:val="es_ES" w:bidi="es_ES"/>
        </w:rPr>
        <w:t>).</w:t>
      </w:r>
    </w:p>
    <w:p>
      <w:pPr>
        <w:pStyle w:val="ListNumber"/>
        <w:spacing w:line="240" w:lineRule="auto"/>
        <w:ind w:left="720"/>
      </w:pPr>
      <w:r>
        <w:rPr>
          <w:lang w:val="es_ES" w:bidi="es_ES"/>
        </w:rPr>
      </w:r>
      <w:r>
        <w:rPr>
          <w:lang w:val="es_ES" w:bidi="es_ES"/>
        </w:rPr>
        <w:t>Hijo de Omri y padre de Utai de la tribu de Judá (</w:t>
      </w:r>
      <w:r>
        <w:rPr>
          <w:lang w:val="es_ES" w:bidi="es_ES"/>
        </w:rPr>
        <w:t>1 Cro 9:4</w:t>
      </w:r>
      <w:r>
        <w:rPr>
          <w:lang w:val="es_ES" w:bidi="es_ES"/>
        </w:rPr>
        <w:t>).</w:t>
      </w:r>
      <w:r>
        <w:rPr>
          <w:lang w:val="es_ES" w:bidi="es_ES"/>
        </w:rPr>
      </w:r>
      <w:r>
        <w:rPr>
          <w:lang w:val="es_ES" w:bidi="es_ES"/>
        </w:rPr>
      </w:r>
    </w:p>
    <w:p>
      <w:pPr/>
      <w:r>
        <w:rPr>
          <w:lang w:val="es_ES" w:bidi="es_ES"/>
        </w:rPr>
      </w:r>
    </w:p>
    <w:p>
      <w:pPr>
        <w:pStyle w:val="Heading2"/>
      </w:pPr>
      <w:r>
        <w:rPr>
          <w:lang w:val="es_ES" w:bidi="es_ES"/>
        </w:rPr>
        <w:t>Amnón</w:t>
      </w:r>
      <w:r>
        <w:rPr>
          <w:lang w:val="es_ES" w:bidi="es_ES"/>
        </w:rPr>
      </w:r>
    </w:p>
    <w:p>
      <w:pPr>
        <w:pStyle w:val="ListNumber"/>
        <w:numPr>
          <w:ilvl w:val="0"/>
          <w:numId w:val="76"/>
        </w:numPr>
        <w:spacing w:line="240" w:lineRule="auto"/>
        <w:ind w:left="720"/>
      </w:pPr>
      <w:r>
        <w:rPr>
          <w:lang w:val="es_ES" w:bidi="es_ES"/>
        </w:rPr>
      </w:r>
      <w:r>
        <w:rPr>
          <w:lang w:val="es_ES" w:bidi="es_ES"/>
        </w:rPr>
        <w:t>El hijo mayor de David con su esposa Ahinoam. Nació en Hebrón (</w:t>
      </w:r>
      <w:r>
        <w:rPr>
          <w:lang w:val="es_ES" w:bidi="es_ES"/>
        </w:rPr>
        <w:t>2 Sam 3:2</w:t>
      </w:r>
      <w:r>
        <w:rPr>
          <w:lang w:val="es_ES" w:bidi="es_ES"/>
        </w:rPr>
        <w:t xml:space="preserve">; </w:t>
      </w:r>
      <w:r>
        <w:rPr>
          <w:lang w:val="es_ES" w:bidi="es_ES"/>
        </w:rPr>
        <w:t>1 Cro 3:1</w:t>
      </w:r>
      <w:r>
        <w:rPr>
          <w:lang w:val="es_ES" w:bidi="es_ES"/>
        </w:rPr>
        <w:t>). Amnón engañó y violó a Tamar, su hermosa media hermana. Fue asesinado en venganza por Absalón, el hermano de Tamar (</w:t>
      </w:r>
      <w:r>
        <w:rPr>
          <w:lang w:val="es_ES" w:bidi="es_ES"/>
        </w:rPr>
        <w:t>2 Sam 13:1–33</w:t>
      </w:r>
      <w:r>
        <w:rPr>
          <w:lang w:val="es_ES" w:bidi="es_ES"/>
        </w:rPr>
        <w:t>).</w:t>
      </w:r>
    </w:p>
    <w:p>
      <w:pPr>
        <w:pStyle w:val="ListNumber"/>
        <w:spacing w:line="240" w:lineRule="auto"/>
        <w:ind w:left="720"/>
      </w:pPr>
      <w:r>
        <w:rPr>
          <w:lang w:val="es_ES" w:bidi="es_ES"/>
        </w:rPr>
      </w:r>
      <w:r>
        <w:rPr>
          <w:lang w:val="es_ES" w:bidi="es_ES"/>
        </w:rPr>
        <w:t>El primogénito de Simón de la tribu de Judá (</w:t>
      </w:r>
      <w:r>
        <w:rPr>
          <w:lang w:val="es_ES" w:bidi="es_ES"/>
        </w:rPr>
        <w:t>1 Cro 4:20</w:t>
      </w:r>
      <w:r>
        <w:rPr>
          <w:lang w:val="es_ES" w:bidi="es_ES"/>
        </w:rPr>
        <w:t>).</w:t>
      </w:r>
      <w:r>
        <w:rPr>
          <w:lang w:val="es_ES" w:bidi="es_ES"/>
        </w:rPr>
      </w:r>
      <w:r>
        <w:rPr>
          <w:lang w:val="es_ES" w:bidi="es_ES"/>
        </w:rPr>
      </w:r>
    </w:p>
    <w:p>
      <w:pPr/>
      <w:r>
        <w:rPr>
          <w:lang w:val="es_ES" w:bidi="es_ES"/>
        </w:rPr>
      </w:r>
    </w:p>
    <w:p>
      <w:pPr>
        <w:pStyle w:val="Heading2"/>
      </w:pPr>
      <w:r>
        <w:rPr>
          <w:lang w:val="es_ES" w:bidi="es_ES"/>
        </w:rPr>
        <w:t>Amoc</w:t>
      </w:r>
      <w:r>
        <w:rPr>
          <w:lang w:val="es_ES" w:bidi="es_ES"/>
        </w:rPr>
      </w:r>
    </w:p>
    <w:p>
      <w:pPr/>
      <w:r>
        <w:rPr>
          <w:lang w:val="es_ES" w:bidi="es_ES"/>
        </w:rPr>
      </w:r>
      <w:r>
        <w:rPr>
          <w:lang w:val="es_ES" w:bidi="es_ES"/>
        </w:rPr>
        <w:t>Un sacerdote que regresó a Jerusalén con Zorobabel después del exilio en Babilonia. Amoc fue el antepasado de Heber, quien fue sacerdote bajo el mando de Joiaquim (</w:t>
      </w:r>
      <w:r>
        <w:rPr>
          <w:lang w:val="es_ES" w:bidi="es_ES"/>
        </w:rPr>
        <w:t>Ne 12:7,20</w:t>
      </w:r>
      <w:r>
        <w:rPr>
          <w:lang w:val="es_ES" w:bidi="es_ES"/>
        </w:rPr>
        <w:t>).</w:t>
      </w:r>
      <w:r>
        <w:rPr>
          <w:lang w:val="es_ES" w:bidi="es_ES"/>
        </w:rPr>
      </w:r>
      <w:r>
        <w:rPr>
          <w:lang w:val="es_ES" w:bidi="es_ES"/>
        </w:rPr>
      </w:r>
    </w:p>
    <w:p>
      <w:pPr/>
      <w:r>
        <w:rPr>
          <w:lang w:val="es_ES" w:bidi="es_ES"/>
        </w:rPr>
      </w:r>
    </w:p>
    <w:p>
      <w:pPr>
        <w:pStyle w:val="Heading2"/>
      </w:pPr>
      <w:r>
        <w:rPr>
          <w:lang w:val="es_ES" w:bidi="es_ES"/>
        </w:rPr>
        <w:t>Amón, Amonitas</w:t>
      </w:r>
      <w:r>
        <w:rPr>
          <w:lang w:val="es_ES" w:bidi="es_ES"/>
        </w:rPr>
      </w:r>
    </w:p>
    <w:p>
      <w:pPr/>
      <w:r>
        <w:rPr>
          <w:lang w:val="es_ES" w:bidi="es_ES"/>
        </w:rPr>
      </w:r>
      <w:r>
        <w:rPr>
          <w:lang w:val="es_ES" w:bidi="es_ES"/>
        </w:rPr>
        <w:t>Los amonitas eran un pueblo de ascendencia semita. Vivían en una región fértil al noreste de Moab, en la tierra llamada Transjordania (al este del río Jordán). Amón estaba entre dos ríos, el Arnón y el Jaboc. La tierra también se extendía al este hasta el desierto de Siria. La ciudad principal de los amonitas era Rabá (también llamada Rabat-amón). Hoy en día, esta ciudad se llama Ammán. Es la capital del moderno país de Jordania.</w:t>
      </w:r>
    </w:p>
    <w:p>
      <w:pPr>
        <w:pStyle w:val="Heading3"/>
      </w:pPr>
      <w:r>
        <w:rPr>
          <w:lang w:val="es_ES" w:bidi="es_ES"/>
        </w:rPr>
        <w:t>Origen y nombre</w:t>
      </w:r>
    </w:p>
    <w:p>
      <w:pPr/>
      <w:r>
        <w:rPr>
          <w:lang w:val="es_ES" w:bidi="es_ES"/>
        </w:rPr>
      </w:r>
      <w:r>
        <w:rPr>
          <w:lang w:val="es_ES" w:bidi="es_ES"/>
        </w:rPr>
        <w:t>Los amonitas provienen de la línea familiar de la hija menor de Lot (</w:t>
      </w:r>
      <w:r>
        <w:rPr>
          <w:lang w:val="es_ES" w:bidi="es_ES"/>
        </w:rPr>
        <w:t>Génesis 19:38</w:t>
      </w:r>
      <w:r>
        <w:rPr>
          <w:lang w:val="es_ES" w:bidi="es_ES"/>
        </w:rPr>
        <w:t>). El nombre Amón en hebreo significaba originalmente "hijo del clan de mi padre". Este nombre preservaba el recuerdo de un grupo familiar y de una persona ancestral. También mostraba una conexión entre los amonitas y los israelitas.</w:t>
      </w:r>
    </w:p>
    <w:p>
      <w:pPr/>
      <w:r>
        <w:rPr>
          <w:lang w:val="es_ES" w:bidi="es_ES"/>
        </w:rPr>
      </w:r>
      <w:r>
        <w:rPr>
          <w:lang w:val="es_ES" w:bidi="es_ES"/>
        </w:rPr>
        <w:t>El nombre de Amón aparece con frecuencia en escritos antiguos de mediados del segundo milenio a.C.. Una forma del nombre aparece en escritos asirios. Otras formas aparecen en escritos ugaríticos del siglo XIV a.C. El nombre también aparece en escritos de Mari, Amarna y Alalakh. También aparece en escritos de Mari, Amarna y Alalakh.</w:t>
      </w:r>
    </w:p>
    <w:p>
      <w:pPr/>
      <w:r>
        <w:rPr>
          <w:lang w:val="es_ES" w:bidi="es_ES"/>
        </w:rPr>
      </w:r>
      <w:r>
        <w:rPr>
          <w:lang w:val="es_ES" w:bidi="es_ES"/>
        </w:rPr>
        <w:t>Los amonitas fueron un grupo de personas que vivieron inicialmente en la parte sur de Transjordania. Habitaron allí desde aproximadamente el inicio del segundo milenio a.C. Los amonitas tenían orígenes familiares mixtos, pero su idioma era muy similar al hebreo.</w:t>
      </w:r>
    </w:p>
    <w:p>
      <w:pPr/>
      <w:r>
        <w:rPr>
          <w:lang w:val="es_ES" w:bidi="es_ES"/>
        </w:rPr>
      </w:r>
      <w:r>
        <w:rPr>
          <w:lang w:val="es_ES" w:bidi="es_ES"/>
        </w:rPr>
        <w:t>Los amonitas utilizaban la antigua escritura cananeo-fenicia para escribir. Es probable que los israelitas pudieran leerla y entenderla. Los amonitas a menudo se casaban con personas de Israel (</w:t>
      </w:r>
      <w:r>
        <w:rPr>
          <w:lang w:val="es_ES" w:bidi="es_ES"/>
        </w:rPr>
        <w:t>1 Reyes 14:21, 31</w:t>
      </w:r>
      <w:r>
        <w:rPr>
          <w:lang w:val="es_ES" w:bidi="es_ES"/>
        </w:rPr>
        <w:t xml:space="preserve">; </w:t>
      </w:r>
      <w:r>
        <w:rPr>
          <w:lang w:val="es_ES" w:bidi="es_ES"/>
        </w:rPr>
        <w:t>2 Crónicas 12:13</w:t>
      </w:r>
      <w:r>
        <w:rPr>
          <w:lang w:val="es_ES" w:bidi="es_ES"/>
        </w:rPr>
        <w:t>). Los nombres amonitas también reflejan cierta influencia árabe temprana.</w:t>
      </w:r>
    </w:p>
    <w:p>
      <w:pPr/>
      <w:r>
        <w:rPr>
          <w:lang w:val="es_ES" w:bidi="es_ES"/>
        </w:rPr>
      </w:r>
      <w:r>
        <w:rPr>
          <w:lang w:val="es_ES" w:bidi="es_ES"/>
        </w:rPr>
        <w:t>Los amonitas eran muy similares a los amorreos en idioma, etnicidad y apariencia física. Es probable que estos grupos de personas estuvieran estrechamente relacionados. Ambos grupos podrían haber llegado a la región aproximadamente al mismo tiempo. Cuando Josué condujo a los israelitas a Canaán, tanto el reino amonita como el reino amorreo de Hesbón ya eran fuertes y estaban bien establecidos.</w:t>
      </w:r>
    </w:p>
    <w:p>
      <w:pPr>
        <w:pStyle w:val="Heading3"/>
      </w:pPr>
      <w:r>
        <w:rPr>
          <w:lang w:val="es_ES" w:bidi="es_ES"/>
        </w:rPr>
        <w:t>Historia temprana de los amonitas</w:t>
      </w:r>
    </w:p>
    <w:p>
      <w:pPr/>
      <w:r>
        <w:rPr>
          <w:lang w:val="es_ES" w:bidi="es_ES"/>
        </w:rPr>
      </w:r>
      <w:r>
        <w:rPr>
          <w:lang w:val="es_ES" w:bidi="es_ES"/>
        </w:rPr>
        <w:t>El antiguo testamento menciona que una raza de gigantes habitó en la tierra de Amón. Estos gigantes eran conocidos como Rafaítas o Zomzommeos (</w:t>
      </w:r>
      <w:r>
        <w:rPr>
          <w:lang w:val="es_ES" w:bidi="es_ES"/>
        </w:rPr>
        <w:t>Deuteronomio 2:20–21</w:t>
      </w:r>
      <w:r>
        <w:rPr>
          <w:lang w:val="es_ES" w:bidi="es_ES"/>
        </w:rPr>
        <w:t xml:space="preserve">; </w:t>
      </w:r>
      <w:r>
        <w:rPr>
          <w:lang w:val="es_ES" w:bidi="es_ES"/>
        </w:rPr>
        <w:t>Génesis 14:5</w:t>
      </w:r>
      <w:r>
        <w:rPr>
          <w:lang w:val="es_ES" w:bidi="es_ES"/>
        </w:rPr>
        <w:t>, donde se les llama Zuzitas). No sabemos mucho sobre ellos.</w:t>
      </w:r>
    </w:p>
    <w:p>
      <w:pPr/>
      <w:r>
        <w:rPr>
          <w:lang w:val="es_ES" w:bidi="es_ES"/>
        </w:rPr>
      </w:r>
      <w:r>
        <w:rPr>
          <w:lang w:val="es_ES" w:bidi="es_ES"/>
        </w:rPr>
        <w:t>El Apócrifo del Génesis, un texto encontrado con los rollos del Mar Muerto, también menciona a los Refaim. Dice que fueron derrotados por una alianza de cuatro reyes (</w:t>
      </w:r>
      <w:r>
        <w:rPr>
          <w:lang w:val="es_ES" w:bidi="es_ES"/>
        </w:rPr>
        <w:t>Génesis 14:1, 5</w:t>
      </w:r>
      <w:r>
        <w:rPr>
          <w:lang w:val="es_ES" w:bidi="es_ES"/>
        </w:rPr>
        <w:t>). Uno de estos reyes, Quedorlaomer de Elam, lideró una expedición que quebrantó el poder de estos gigantes. Esto pudo haber facilitado que el pueblo de Esaú, Amón y Moab se estableciera en la tierra. Los amonitas también conocían al rey Og (</w:t>
      </w:r>
      <w:r>
        <w:rPr>
          <w:lang w:val="es_ES" w:bidi="es_ES"/>
        </w:rPr>
        <w:t>Deuteronomio 3:11</w:t>
      </w:r>
      <w:r>
        <w:rPr>
          <w:lang w:val="es_ES" w:bidi="es_ES"/>
        </w:rPr>
        <w:t>). Se creía que él era uno de los últimos descendientes de los Refaím. La gente honraba su cama debido a su gran tamaño.</w:t>
      </w:r>
    </w:p>
    <w:p>
      <w:pPr/>
      <w:r>
        <w:rPr>
          <w:lang w:val="es_ES" w:bidi="es_ES"/>
        </w:rPr>
      </w:r>
      <w:r>
        <w:rPr>
          <w:lang w:val="es_ES" w:bidi="es_ES"/>
        </w:rPr>
        <w:t>Cuando los israelitas llegaron a Cades, se encontraron con el poderoso reino de Edom. El rey de Edom se negó a permitirles pasar por su tierra (</w:t>
      </w:r>
      <w:r>
        <w:rPr>
          <w:lang w:val="es_ES" w:bidi="es_ES"/>
        </w:rPr>
        <w:t>Números 20:14–21</w:t>
      </w:r>
      <w:r>
        <w:rPr>
          <w:lang w:val="es_ES" w:bidi="es_ES"/>
        </w:rPr>
        <w:t>). Los israelitas entonces viajaron hacia el norte, hacia la tierra de Amón. En ese momento, un rey amorreo llamado Sehón controlaba esa región. Él también se negó a permitir el paso de los israelitas. Los israelitas lo combatieron, ganaron la batalla y tomaron su tierra (</w:t>
      </w:r>
      <w:r>
        <w:rPr>
          <w:lang w:val="es_ES" w:bidi="es_ES"/>
        </w:rPr>
        <w:t>Números 21:21–24</w:t>
      </w:r>
      <w:r>
        <w:rPr>
          <w:lang w:val="es_ES" w:bidi="es_ES"/>
        </w:rPr>
        <w:t>). Dios le dijo a Moisés que los israelitas no debían luchar por la tierra de los amonitas, ya que esa tierra había sido dada a los descendientes de Lot (</w:t>
      </w:r>
      <w:r>
        <w:rPr>
          <w:lang w:val="es_ES" w:bidi="es_ES"/>
        </w:rPr>
        <w:t>Deuteronomio 2:19, 37</w:t>
      </w:r>
      <w:r>
        <w:rPr>
          <w:lang w:val="es_ES" w:bidi="es_ES"/>
        </w:rPr>
        <w:t>).</w:t>
      </w:r>
    </w:p>
    <w:p>
      <w:pPr>
        <w:pStyle w:val="Heading3"/>
      </w:pPr>
      <w:r>
        <w:rPr>
          <w:lang w:val="es_ES" w:bidi="es_ES"/>
        </w:rPr>
        <w:t>Primeros conflictos con Israel</w:t>
      </w:r>
    </w:p>
    <w:p>
      <w:pPr/>
      <w:r>
        <w:rPr>
          <w:lang w:val="es_ES" w:bidi="es_ES"/>
        </w:rPr>
      </w:r>
      <w:r>
        <w:rPr>
          <w:lang w:val="es_ES" w:bidi="es_ES"/>
        </w:rPr>
        <w:t>Mientras continuaban hacia el norte, los israelitas derrotaron al rey Og de Basán (</w:t>
      </w:r>
      <w:r>
        <w:rPr>
          <w:lang w:val="es_ES" w:bidi="es_ES"/>
        </w:rPr>
        <w:t>Deuteronomio 3:1–11</w:t>
      </w:r>
      <w:r>
        <w:rPr>
          <w:lang w:val="es_ES" w:bidi="es_ES"/>
        </w:rPr>
        <w:t>), luego descendieron al Valle del Jordán, donde acamparon en los campos de Moab. Allí, Balac, el rey de Moab, contrató a un profeta llamado Balaam para maldecir a los israelitas, pero Balaam los bendijo en su lugar (</w:t>
      </w:r>
      <w:r>
        <w:rPr>
          <w:lang w:val="es_ES" w:bidi="es_ES"/>
        </w:rPr>
        <w:t>Números 22–24</w:t>
      </w:r>
      <w:r>
        <w:rPr>
          <w:lang w:val="es_ES" w:bidi="es_ES"/>
        </w:rPr>
        <w:t>). Debido a que los amonitas ayudaron a los moabitas, fueron excluidos de la asamblea del Señor por diez generaciones (</w:t>
      </w:r>
      <w:r>
        <w:rPr>
          <w:lang w:val="es_ES" w:bidi="es_ES"/>
        </w:rPr>
        <w:t>Deuteronomio 23:3</w:t>
      </w:r>
      <w:r>
        <w:rPr>
          <w:lang w:val="es_ES" w:bidi="es_ES"/>
        </w:rPr>
        <w:t xml:space="preserve">; </w:t>
      </w:r>
      <w:r>
        <w:rPr>
          <w:lang w:val="es_ES" w:bidi="es_ES"/>
        </w:rPr>
        <w:t>Nehemías 13:1–2</w:t>
      </w:r>
      <w:r>
        <w:rPr>
          <w:lang w:val="es_ES" w:bidi="es_ES"/>
        </w:rPr>
        <w:t>).</w:t>
      </w:r>
    </w:p>
    <w:p>
      <w:pPr/>
      <w:r>
        <w:rPr>
          <w:lang w:val="es_ES" w:bidi="es_ES"/>
        </w:rPr>
      </w:r>
      <w:r>
        <w:rPr>
          <w:lang w:val="es_ES" w:bidi="es_ES"/>
        </w:rPr>
        <w:t>Las tribus de Gad, Rubén y la mitad de Manasés decidieron establecerse en la fértil región de Transjordania. Esta tierra había pertenecido anteriormente a los amorreos y a Basán. Estas tribus se asentaron cerca de la frontera de Amón (</w:t>
      </w:r>
      <w:r>
        <w:rPr>
          <w:lang w:val="es_ES" w:bidi="es_ES"/>
        </w:rPr>
        <w:t>Números 32</w:t>
      </w:r>
      <w:r>
        <w:rPr>
          <w:lang w:val="es_ES" w:bidi="es_ES"/>
        </w:rPr>
        <w:t xml:space="preserve">; </w:t>
      </w:r>
      <w:r>
        <w:rPr>
          <w:lang w:val="es_ES" w:bidi="es_ES"/>
        </w:rPr>
        <w:t>Deuteronomio 3:16</w:t>
      </w:r>
      <w:r>
        <w:rPr>
          <w:lang w:val="es_ES" w:bidi="es_ES"/>
        </w:rPr>
        <w:t xml:space="preserve">; </w:t>
      </w:r>
      <w:r>
        <w:rPr>
          <w:lang w:val="es_ES" w:bidi="es_ES"/>
        </w:rPr>
        <w:t>Josué 13:8–32</w:t>
      </w:r>
      <w:r>
        <w:rPr>
          <w:lang w:val="es_ES" w:bidi="es_ES"/>
        </w:rPr>
        <w:t>). Más tarde, construyeron un altar junto al Río Jordán. Al principio, las otras tribus israelitas pensaron que esto era un acto de rebelión, temiendo que pudiera convertirse en un lugar de culto rival (</w:t>
      </w:r>
      <w:r>
        <w:rPr>
          <w:lang w:val="es_ES" w:bidi="es_ES"/>
        </w:rPr>
        <w:t>Josué 22:10–34</w:t>
      </w:r>
      <w:r>
        <w:rPr>
          <w:lang w:val="es_ES" w:bidi="es_ES"/>
        </w:rPr>
        <w:t>).</w:t>
      </w:r>
    </w:p>
    <w:p>
      <w:pPr/>
      <w:r>
        <w:rPr>
          <w:lang w:val="es_ES" w:bidi="es_ES"/>
        </w:rPr>
      </w:r>
      <w:r>
        <w:rPr>
          <w:lang w:val="es_ES" w:bidi="es_ES"/>
        </w:rPr>
        <w:t>Antes de que los israelitas entraran en Canaán, los amonitas no estaban tan organizados ni asentados como los moabitas y edomitas. Incluso en el siglo VII a.C., los amonitas todavía vivían principalmente como nómadas, es decir, personas que se trasladan de un lugar a otro. Después de que Israel se asentó en Canaán, los amonitas se unieron a los moabitas y amalecitas en batalla. Ayudaron al rey Eglón de Moab, quien intentó recuperar antiguas tierras moabitas cerca del extremo norte del Mar Muerto (</w:t>
      </w:r>
      <w:r>
        <w:rPr>
          <w:lang w:val="es_ES" w:bidi="es_ES"/>
        </w:rPr>
        <w:t>Jueces 3:12–13</w:t>
      </w:r>
      <w:r>
        <w:rPr>
          <w:lang w:val="es_ES" w:bidi="es_ES"/>
        </w:rPr>
        <w:t>).</w:t>
      </w:r>
    </w:p>
    <w:p>
      <w:pPr/>
      <w:r>
        <w:rPr>
          <w:lang w:val="es_ES" w:bidi="es_ES"/>
        </w:rPr>
      </w:r>
      <w:r>
        <w:rPr>
          <w:lang w:val="es_ES" w:bidi="es_ES"/>
        </w:rPr>
        <w:t>Para finales del siglo XII a.C., los israelitas vivían firmemente en Canaán. Sin embargo, "hicieron lo malo ante los ojos del Señor" al adorar a los dioses de los sirios, sidonios, moabitas, amonitas y filisteos (</w:t>
      </w:r>
      <w:r>
        <w:rPr>
          <w:lang w:val="es_ES" w:bidi="es_ES"/>
        </w:rPr>
        <w:t>Jueces 10:6</w:t>
      </w:r>
      <w:r>
        <w:rPr>
          <w:lang w:val="es_ES" w:bidi="es_ES"/>
        </w:rPr>
        <w:t>). En ese tiempo, los amonitas comenzaron a fortalecerse. Atacaron a Israel y tomaron tierra en Galaad (</w:t>
      </w:r>
      <w:r>
        <w:rPr>
          <w:lang w:val="es_ES" w:bidi="es_ES"/>
        </w:rPr>
        <w:t>Jueces 10:7–8</w:t>
      </w:r>
      <w:r>
        <w:rPr>
          <w:lang w:val="es_ES" w:bidi="es_ES"/>
        </w:rPr>
        <w:t>). Luego cruzaron el Río Jordán y atacaron a las tribus de Judá, Benjamín y Efraín (</w:t>
      </w:r>
      <w:r>
        <w:rPr>
          <w:lang w:val="es_ES" w:bidi="es_ES"/>
        </w:rPr>
        <w:t>Jueces 10:9</w:t>
      </w:r>
      <w:r>
        <w:rPr>
          <w:lang w:val="es_ES" w:bidi="es_ES"/>
        </w:rPr>
        <w:t>).</w:t>
      </w:r>
    </w:p>
    <w:p>
      <w:pPr/>
      <w:r>
        <w:rPr>
          <w:lang w:val="es_ES" w:bidi="es_ES"/>
        </w:rPr>
      </w:r>
      <w:r>
        <w:rPr>
          <w:lang w:val="es_ES" w:bidi="es_ES"/>
        </w:rPr>
        <w:t>En su dificultad, los líderes de Galaad pidieron ayuda a Jefté. Jefté era alguien a quien la gente había rechazado, pero era un líder militar fuerte (</w:t>
      </w:r>
      <w:r>
        <w:rPr>
          <w:lang w:val="es_ES" w:bidi="es_ES"/>
        </w:rPr>
        <w:t>Jueces 11:1–11</w:t>
      </w:r>
      <w:r>
        <w:rPr>
          <w:lang w:val="es_ES" w:bidi="es_ES"/>
        </w:rPr>
        <w:t>). Derrotó a los amonitas en batalla. La victoria fue tan grande que Jefté no necesitó luchar más batallas contra los amonitas al oeste del Jordán (</w:t>
      </w:r>
      <w:r>
        <w:rPr>
          <w:lang w:val="es_ES" w:bidi="es_ES"/>
        </w:rPr>
        <w:t>Jueces 11:12–33</w:t>
      </w:r>
      <w:r>
        <w:rPr>
          <w:lang w:val="es_ES" w:bidi="es_ES"/>
        </w:rPr>
        <w:t>).</w:t>
      </w:r>
    </w:p>
    <w:p>
      <w:pPr>
        <w:pStyle w:val="Heading3"/>
      </w:pPr>
      <w:r>
        <w:rPr>
          <w:lang w:val="es_ES" w:bidi="es_ES"/>
        </w:rPr>
        <w:t>Conflictos con los reyes de Israel</w:t>
      </w:r>
    </w:p>
    <w:p>
      <w:pPr/>
      <w:r>
        <w:rPr>
          <w:lang w:val="es_ES" w:bidi="es_ES"/>
        </w:rPr>
      </w:r>
      <w:r>
        <w:rPr>
          <w:lang w:val="es_ES" w:bidi="es_ES"/>
        </w:rPr>
        <w:t>Cerca del final del siglo XI a.C., un rey amonita llamado Nahás asumió el poder. Deseaba controlar la tierra israelita en Transjordania. Alrededor del año 1020 a.C., lideró una intensa campaña militar, llegando tan al norte como Jabes. La gente de Jabes estaba dispuesta a rendirse, pero se demoraron y solicitaron ayuda a Saúl, el nuevo rey de Israel. Saúl rápidamente reunió un ejército y derrotó a los amonitas (</w:t>
      </w:r>
      <w:r>
        <w:rPr>
          <w:lang w:val="es_ES" w:bidi="es_ES"/>
        </w:rPr>
        <w:t>1 Samuel 11:1–11</w:t>
      </w:r>
      <w:r>
        <w:rPr>
          <w:lang w:val="es_ES" w:bidi="es_ES"/>
        </w:rPr>
        <w:t>). Esta victoria impidió que los amonitas gobernaran en el Valle del Jordán durante muchos años. Más adelante en su reinado, Saúl libró otras batallas contra los enemigos de Israel, incluyendo más enfrentamientos con los amonitas (</w:t>
      </w:r>
      <w:r>
        <w:rPr>
          <w:lang w:val="es_ES" w:bidi="es_ES"/>
        </w:rPr>
        <w:t>1 Samuel 14:47–48</w:t>
      </w:r>
      <w:r>
        <w:rPr>
          <w:lang w:val="es_ES" w:bidi="es_ES"/>
        </w:rPr>
        <w:t>).</w:t>
      </w:r>
    </w:p>
    <w:p>
      <w:pPr/>
      <w:r>
        <w:rPr>
          <w:lang w:val="es_ES" w:bidi="es_ES"/>
        </w:rPr>
      </w:r>
      <w:r>
        <w:rPr>
          <w:lang w:val="es_ES" w:bidi="es_ES"/>
        </w:rPr>
        <w:t>Cuando David se convirtió en rey, tomó plata y oro de los amonitas, filisteos y amalecitas. A veces esto se obtenía en batalla, y otras veces se recibía como tributo (</w:t>
      </w:r>
      <w:r>
        <w:rPr>
          <w:lang w:val="es_ES" w:bidi="es_ES"/>
        </w:rPr>
        <w:t>2 Samuel 8:11–12</w:t>
      </w:r>
      <w:r>
        <w:rPr>
          <w:lang w:val="es_ES" w:bidi="es_ES"/>
        </w:rPr>
        <w:t xml:space="preserve">; </w:t>
      </w:r>
      <w:r>
        <w:rPr>
          <w:lang w:val="es_ES" w:bidi="es_ES"/>
        </w:rPr>
        <w:t>1 Crónicas 18:11</w:t>
      </w:r>
      <w:r>
        <w:rPr>
          <w:lang w:val="es_ES" w:bidi="es_ES"/>
        </w:rPr>
        <w:t>). Más tarde, David envió a Joab con un gran ejército para atacar la tierra de los amonitas. Rodearon la ciudad capital de Rabá (</w:t>
      </w:r>
      <w:r>
        <w:rPr>
          <w:lang w:val="es_ES" w:bidi="es_ES"/>
        </w:rPr>
        <w:t>2 Samuel 11:1</w:t>
      </w:r>
      <w:r>
        <w:rPr>
          <w:lang w:val="es_ES" w:bidi="es_ES"/>
        </w:rPr>
        <w:t xml:space="preserve">; </w:t>
      </w:r>
      <w:r>
        <w:rPr>
          <w:lang w:val="es_ES" w:bidi="es_ES"/>
        </w:rPr>
        <w:t>1 Crónicas 20:2</w:t>
      </w:r>
      <w:r>
        <w:rPr>
          <w:lang w:val="es_ES" w:bidi="es_ES"/>
        </w:rPr>
        <w:t>). La batalla duró muchos meses. Joab debilitó la ciudad, y finalmente David la tomó (</w:t>
      </w:r>
      <w:r>
        <w:rPr>
          <w:lang w:val="es_ES" w:bidi="es_ES"/>
        </w:rPr>
        <w:t>2 Samuel 12:26–29</w:t>
      </w:r>
      <w:r>
        <w:rPr>
          <w:lang w:val="es_ES" w:bidi="es_ES"/>
        </w:rPr>
        <w:t>).</w:t>
      </w:r>
    </w:p>
    <w:p>
      <w:pPr/>
      <w:r>
        <w:rPr>
          <w:lang w:val="es_ES" w:bidi="es_ES"/>
        </w:rPr>
      </w:r>
      <w:r>
        <w:rPr>
          <w:lang w:val="es_ES" w:bidi="es_ES"/>
        </w:rPr>
        <w:t>Después de que la ciudad se rindió, la gran corona de oro del rey amonita fue colocada en la cabeza de David (</w:t>
      </w:r>
      <w:r>
        <w:rPr>
          <w:lang w:val="es_ES" w:bidi="es_ES"/>
        </w:rPr>
        <w:t>2 Samuel 12:30</w:t>
      </w:r>
      <w:r>
        <w:rPr>
          <w:lang w:val="es_ES" w:bidi="es_ES"/>
        </w:rPr>
        <w:t xml:space="preserve">; </w:t>
      </w:r>
      <w:r>
        <w:rPr>
          <w:lang w:val="es_ES" w:bidi="es_ES"/>
        </w:rPr>
        <w:t>1 Crónicas 20:1</w:t>
      </w:r>
      <w:r>
        <w:rPr>
          <w:lang w:val="es_ES" w:bidi="es_ES"/>
        </w:rPr>
        <w:t>). El ejército de David tomó la riqueza de la ciudad y esclavizó a la gente. Otras ciudades amonitas también fueron capturadas. La nación se convirtió en uno de los estados vasallos de Israel (</w:t>
      </w:r>
      <w:r>
        <w:rPr>
          <w:lang w:val="es_ES" w:bidi="es_ES"/>
        </w:rPr>
        <w:t>2 Samuel 12:31</w:t>
      </w:r>
      <w:r>
        <w:rPr>
          <w:lang w:val="es_ES" w:bidi="es_ES"/>
        </w:rPr>
        <w:t xml:space="preserve">; </w:t>
      </w:r>
      <w:r>
        <w:rPr>
          <w:lang w:val="es_ES" w:bidi="es_ES"/>
        </w:rPr>
        <w:t>1 Crónicas 20:3</w:t>
      </w:r>
      <w:r>
        <w:rPr>
          <w:lang w:val="es_ES" w:bidi="es_ES"/>
        </w:rPr>
        <w:t>). El número de estados bajo el control de Israel estaba aumentando. David eligió a un gobernante de la familia real amonita para liderar al pueblo de Amón. Sobí, un hijo de Nahás, se convirtió en su líder. Más tarde, ayudó a David cuando Absalón se rebeló (</w:t>
      </w:r>
      <w:r>
        <w:rPr>
          <w:lang w:val="es_ES" w:bidi="es_ES"/>
        </w:rPr>
        <w:t>2 Samuel 17:27</w:t>
      </w:r>
      <w:r>
        <w:rPr>
          <w:lang w:val="es_ES" w:bidi="es_ES"/>
        </w:rPr>
        <w:t>). Uno de los mejores guerreros de David también era amonita (</w:t>
      </w:r>
      <w:r>
        <w:rPr>
          <w:lang w:val="es_ES" w:bidi="es_ES"/>
        </w:rPr>
        <w:t>2 Samuel 23:37</w:t>
      </w:r>
      <w:r>
        <w:rPr>
          <w:lang w:val="es_ES" w:bidi="es_ES"/>
        </w:rPr>
        <w:t>).</w:t>
      </w:r>
    </w:p>
    <w:p>
      <w:pPr/>
      <w:r>
        <w:rPr>
          <w:lang w:val="es_ES" w:bidi="es_ES"/>
        </w:rPr>
      </w:r>
      <w:r>
        <w:rPr>
          <w:lang w:val="es_ES" w:bidi="es_ES"/>
        </w:rPr>
        <w:t>Durante el reinado de Salomón, los amonitas vivieron en paz con Israel y compartieron la riqueza de esa época. Tras la muerte de Salomón, el reino de Israel se dividió en dos: el reino del norte de Israel y el reino del sur de Judá. Los ejércitos de Sisac, rey de Egipto, invadieron Palestina y la tierra de los amonitas. Fue entonces cuando los amonitas declararon su independencia de Israel y Judá.</w:t>
      </w:r>
    </w:p>
    <w:p>
      <w:pPr/>
      <w:r>
        <w:rPr>
          <w:lang w:val="es_ES" w:bidi="es_ES"/>
        </w:rPr>
      </w:r>
      <w:r>
        <w:rPr>
          <w:lang w:val="es_ES" w:bidi="es_ES"/>
        </w:rPr>
        <w:t>Más tarde, los amonitas se unieron con los moabitas y meunitas para atacar al rey Josafat de Judá (quien gobernó desde 871 hasta 848 a.C.). Josafat oró a Dios por ayuda (</w:t>
      </w:r>
      <w:r>
        <w:rPr>
          <w:lang w:val="es_ES" w:bidi="es_ES"/>
        </w:rPr>
        <w:t>2 Crónicas 20:1–12</w:t>
      </w:r>
      <w:r>
        <w:rPr>
          <w:lang w:val="es_ES" w:bidi="es_ES"/>
        </w:rPr>
        <w:t>). Luego, los amonitas y sus aliados lucharon entre sí. El pueblo de Judá recogió los despojos de la guerra durante tres días (</w:t>
      </w:r>
      <w:r>
        <w:rPr>
          <w:lang w:val="es_ES" w:bidi="es_ES"/>
        </w:rPr>
        <w:t>2 Crónicas 20:22–25</w:t>
      </w:r>
      <w:r>
        <w:rPr>
          <w:lang w:val="es_ES" w:bidi="es_ES"/>
        </w:rPr>
        <w:t>).</w:t>
      </w:r>
    </w:p>
    <w:p>
      <w:pPr>
        <w:pStyle w:val="Heading3"/>
      </w:pPr>
      <w:r>
        <w:rPr>
          <w:lang w:val="es_ES" w:bidi="es_ES"/>
        </w:rPr>
        <w:t>Amón bajo dominio babilónico</w:t>
      </w:r>
    </w:p>
    <w:p>
      <w:pPr/>
      <w:r>
        <w:rPr>
          <w:lang w:val="es_ES" w:bidi="es_ES"/>
        </w:rPr>
      </w:r>
      <w:r>
        <w:rPr>
          <w:lang w:val="es_ES" w:bidi="es_ES"/>
        </w:rPr>
        <w:t>Los amonitas pronto se recuperaron. A finales del siglo VII a.C., Amón era nuevamente fuerte y gobernaba gran parte del sur de Transjordania. Sin embargo, la independencia amonita no duró mucho. En 599 a.C., el rey babilónico Nabucodonosor llevó su ejército a Siria y comenzó a atacar el sur de Palestina. En 593 a.C., los líderes amonitas se reunieron en Jerusalén con otras naciones para planear una rebelión contra Babilonia (</w:t>
      </w:r>
      <w:r>
        <w:rPr>
          <w:lang w:val="es_ES" w:bidi="es_ES"/>
        </w:rPr>
        <w:t>Jeremías 27:1–3</w:t>
      </w:r>
      <w:r>
        <w:rPr>
          <w:lang w:val="es_ES" w:bidi="es_ES"/>
        </w:rPr>
        <w:t>). El profeta Jeremías les advirtió que Dios haría que su plan fracasara (</w:t>
      </w:r>
      <w:r>
        <w:rPr>
          <w:lang w:val="es_ES" w:bidi="es_ES"/>
        </w:rPr>
        <w:t>Jeremías 27:4–22</w:t>
      </w:r>
      <w:r>
        <w:rPr>
          <w:lang w:val="es_ES" w:bidi="es_ES"/>
        </w:rPr>
        <w:t>). Nabucodonosor atacó Jerusalén, destruyó la ciudad en 586 a.C. y llevó a muchos judíos a Babilonia.</w:t>
      </w:r>
    </w:p>
    <w:p>
      <w:pPr/>
      <w:r>
        <w:rPr>
          <w:lang w:val="es_ES" w:bidi="es_ES"/>
        </w:rPr>
      </w:r>
      <w:r>
        <w:rPr>
          <w:lang w:val="es_ES" w:bidi="es_ES"/>
        </w:rPr>
        <w:t>La tierra de Amón no fue invadida de inmediato. Muchos judíos huyeron allí (</w:t>
      </w:r>
      <w:r>
        <w:rPr>
          <w:lang w:val="es_ES" w:bidi="es_ES"/>
        </w:rPr>
        <w:t>Jeremías 40:11</w:t>
      </w:r>
      <w:r>
        <w:rPr>
          <w:lang w:val="es_ES" w:bidi="es_ES"/>
        </w:rPr>
        <w:t>). Uno de ellos, Ismael, colaboró con Baalis, el rey de Amón. Conspiraron para asesinar a Gedalías, el gobernador de Judá, que ahora era una provincia de Babilonia. Tras el asesinato, Ismael escapó a Amón (</w:t>
      </w:r>
      <w:r>
        <w:rPr>
          <w:lang w:val="es_ES" w:bidi="es_ES"/>
        </w:rPr>
        <w:t>Jeremías 40:13–16</w:t>
      </w:r>
      <w:r>
        <w:rPr>
          <w:lang w:val="es_ES" w:bidi="es_ES"/>
        </w:rPr>
        <w:t>). Después de matar a Gedalías, Ismael huyó a Amón (</w:t>
      </w:r>
      <w:r>
        <w:rPr>
          <w:lang w:val="es_ES" w:bidi="es_ES"/>
        </w:rPr>
        <w:t>Jeremías 41:1–15</w:t>
      </w:r>
      <w:r>
        <w:rPr>
          <w:lang w:val="es_ES" w:bidi="es_ES"/>
        </w:rPr>
        <w:t>). Las tropas de Nabucodonosor luego atacaron Rabá y tomaron cautivos a muchos de los amonitas. La ciudad no fue destruida, pero la tierra circundante fue devastada. Grupos árabes invadieron y destruyeron lo que quedaba del poder político de Amón. Esto puso fin a Amón como un estado independiente.</w:t>
      </w:r>
      <w:r>
        <w:rPr>
          <w:lang w:val="es_ES" w:bidi="es_ES"/>
        </w:rPr>
      </w:r>
      <w:r>
        <w:rPr>
          <w:lang w:val="es_ES" w:bidi="es_ES"/>
        </w:rPr>
      </w:r>
    </w:p>
    <w:p>
      <w:pPr/>
      <w:r>
        <w:rPr>
          <w:lang w:val="es_ES" w:bidi="es_ES"/>
        </w:rPr>
      </w:r>
    </w:p>
    <w:p>
      <w:pPr>
        <w:pStyle w:val="Heading2"/>
      </w:pPr>
      <w:r>
        <w:rPr>
          <w:lang w:val="es_ES" w:bidi="es_ES"/>
        </w:rPr>
        <w:t>Amón (Lugar)</w:t>
      </w:r>
      <w:r>
        <w:rPr>
          <w:lang w:val="es_ES" w:bidi="es_ES"/>
        </w:rPr>
      </w:r>
    </w:p>
    <w:p>
      <w:pPr/>
      <w:r>
        <w:rPr>
          <w:lang w:val="es_ES" w:bidi="es_ES"/>
        </w:rPr>
      </w:r>
      <w:r>
        <w:rPr>
          <w:lang w:val="es_ES" w:bidi="es_ES"/>
        </w:rPr>
        <w:t>Es parte del nombre Hebreo de Tebas. Tebas era la capital del Alto Egipto (</w:t>
      </w:r>
      <w:r>
        <w:rPr>
          <w:lang w:val="es_ES" w:bidi="es_ES"/>
        </w:rPr>
        <w:t>Jr 46:25</w:t>
      </w:r>
      <w:r>
        <w:rPr>
          <w:lang w:val="es_ES" w:bidi="es_ES"/>
        </w:rPr>
        <w:t xml:space="preserve">). </w:t>
      </w:r>
      <w:r>
        <w:rPr>
          <w:i/>
          <w:lang w:val="es_ES" w:bidi="es_ES"/>
        </w:rPr>
        <w:t>Ver</w:t>
      </w:r>
      <w:r>
        <w:rPr>
          <w:lang w:val="es_ES" w:bidi="es_ES"/>
        </w:rPr>
        <w:t xml:space="preserve"> </w:t>
      </w:r>
      <w:r>
        <w:rPr>
          <w:lang w:val="es_ES" w:bidi="es_ES"/>
        </w:rPr>
        <w:t>Tebas</w:t>
      </w:r>
      <w:r>
        <w:rPr>
          <w:lang w:val="es_ES" w:bidi="es_ES"/>
        </w:rPr>
        <w:t>.</w:t>
      </w:r>
      <w:r>
        <w:rPr>
          <w:lang w:val="es_ES" w:bidi="es_ES"/>
        </w:rPr>
      </w:r>
      <w:r>
        <w:rPr>
          <w:lang w:val="es_ES" w:bidi="es_ES"/>
        </w:rPr>
      </w:r>
    </w:p>
    <w:p>
      <w:pPr/>
      <w:r>
        <w:rPr>
          <w:lang w:val="es_ES" w:bidi="es_ES"/>
        </w:rPr>
      </w:r>
    </w:p>
    <w:p>
      <w:pPr>
        <w:pStyle w:val="Heading2"/>
      </w:pPr>
      <w:r>
        <w:rPr>
          <w:lang w:val="es_ES" w:bidi="es_ES"/>
        </w:rPr>
        <w:t>Amón (Persona)</w:t>
      </w:r>
      <w:r>
        <w:rPr>
          <w:lang w:val="es_ES" w:bidi="es_ES"/>
        </w:rPr>
      </w:r>
    </w:p>
    <w:p>
      <w:pPr>
        <w:pStyle w:val="ListNumber"/>
        <w:numPr>
          <w:ilvl w:val="0"/>
          <w:numId w:val="77"/>
        </w:numPr>
        <w:spacing w:line="240" w:lineRule="auto"/>
        <w:ind w:left="720"/>
      </w:pPr>
      <w:r>
        <w:rPr>
          <w:lang w:val="es_ES" w:bidi="es_ES"/>
        </w:rPr>
      </w:r>
      <w:r>
        <w:rPr>
          <w:lang w:val="es_ES" w:bidi="es_ES"/>
        </w:rPr>
        <w:t>El gobernador de la ciudad de Samaria durante el reinado de Acab en Israel (</w:t>
      </w:r>
      <w:r>
        <w:rPr>
          <w:lang w:val="es_ES" w:bidi="es_ES"/>
        </w:rPr>
        <w:t>1 Re 22:26,</w:t>
      </w:r>
      <w:r>
        <w:rPr>
          <w:lang w:val="es_ES" w:bidi="es_ES"/>
        </w:rPr>
        <w:t xml:space="preserve"> </w:t>
      </w:r>
      <w:r>
        <w:rPr>
          <w:lang w:val="es_ES" w:bidi="es_ES"/>
        </w:rPr>
        <w:t>2 Cro 18:25</w:t>
      </w:r>
      <w:r>
        <w:rPr>
          <w:lang w:val="es_ES" w:bidi="es_ES"/>
        </w:rPr>
        <w:t>). Amón encarceló al profeta Micaías mientras Acab ignoraba la advertencia de Micaías de no atacar Ramot de Galaad.</w:t>
      </w:r>
    </w:p>
    <w:p>
      <w:pPr>
        <w:pStyle w:val="ListNumber"/>
        <w:spacing w:line="240" w:lineRule="auto"/>
        <w:ind w:left="720"/>
      </w:pPr>
      <w:r>
        <w:rPr>
          <w:lang w:val="es_ES" w:bidi="es_ES"/>
        </w:rPr>
      </w:r>
      <w:r>
        <w:rPr>
          <w:lang w:val="es_ES" w:bidi="es_ES"/>
        </w:rPr>
        <w:t>El hijo del rey Manasés, el 15º rey de Judá, gobernó desde 642 hasta 640 a.C. Amón tenía 22 años cuando ascendió al trono. Al igual que su padre, adoraba ídolos. Después de un reinado de dos años, fue asesinado por personas que tomaron el control del gobierno (</w:t>
      </w:r>
      <w:r>
        <w:rPr>
          <w:lang w:val="es_ES" w:bidi="es_ES"/>
        </w:rPr>
        <w:t>2 Re 21:19–26,</w:t>
      </w:r>
      <w:r>
        <w:rPr>
          <w:lang w:val="es_ES" w:bidi="es_ES"/>
        </w:rPr>
        <w:t xml:space="preserve"> </w:t>
      </w:r>
      <w:r>
        <w:rPr>
          <w:lang w:val="es_ES" w:bidi="es_ES"/>
        </w:rPr>
        <w:t>2 Cro 33:20–25</w:t>
      </w:r>
      <w:r>
        <w:rPr>
          <w:lang w:val="es_ES" w:bidi="es_ES"/>
        </w:rPr>
        <w:t xml:space="preserve">). </w:t>
      </w:r>
      <w:r>
        <w:rPr>
          <w:i/>
          <w:lang w:val="es_ES" w:bidi="es_ES"/>
        </w:rPr>
        <w:t>Ver</w:t>
      </w:r>
      <w:r>
        <w:rPr>
          <w:lang w:val="es_ES" w:bidi="es_ES"/>
        </w:rPr>
        <w:t xml:space="preserve"> </w:t>
      </w:r>
      <w:r>
        <w:rPr>
          <w:lang w:val="es_ES" w:bidi="es_ES"/>
        </w:rPr>
        <w:t>Israel, Historia de</w:t>
      </w:r>
      <w:r>
        <w:rPr>
          <w:lang w:val="es_ES" w:bidi="es_ES"/>
        </w:rPr>
        <w:t xml:space="preserve">; </w:t>
      </w:r>
      <w:r>
        <w:rPr>
          <w:lang w:val="es_ES" w:bidi="es_ES"/>
        </w:rPr>
        <w:t>Cronología de la Biblia (Antiguo Testamento)</w:t>
      </w:r>
      <w:r>
        <w:rPr>
          <w:lang w:val="es_ES" w:bidi="es_ES"/>
        </w:rPr>
        <w:t>.</w:t>
      </w:r>
    </w:p>
    <w:p>
      <w:pPr>
        <w:pStyle w:val="ListNumber"/>
        <w:spacing w:line="240" w:lineRule="auto"/>
        <w:ind w:left="720"/>
      </w:pPr>
      <w:r>
        <w:rPr>
          <w:lang w:val="es_ES" w:bidi="es_ES"/>
        </w:rPr>
      </w:r>
      <w:r>
        <w:rPr>
          <w:lang w:val="es_ES" w:bidi="es_ES"/>
        </w:rPr>
        <w:t>Un oficial de Salomón. Sus descendientes regresaron a Jerusalén después del exilio en Babilonia (</w:t>
      </w:r>
      <w:r>
        <w:rPr>
          <w:lang w:val="es_ES" w:bidi="es_ES"/>
        </w:rPr>
        <w:t>Ne 7:59</w:t>
      </w:r>
      <w:r>
        <w:rPr>
          <w:lang w:val="es_ES" w:bidi="es_ES"/>
        </w:rPr>
        <w:t>). La ortografía Ami es una variante de este nombre (</w:t>
      </w:r>
      <w:r>
        <w:rPr>
          <w:lang w:val="es_ES" w:bidi="es_ES"/>
        </w:rPr>
        <w:t>Esd 2:57</w:t>
      </w:r>
      <w:r>
        <w:rPr>
          <w:lang w:val="es_ES" w:bidi="es_ES"/>
        </w:rPr>
        <w:t>).</w:t>
      </w:r>
    </w:p>
    <w:p>
      <w:pPr>
        <w:pStyle w:val="ListNumber"/>
        <w:spacing w:line="240" w:lineRule="auto"/>
        <w:ind w:left="720"/>
      </w:pPr>
      <w:r>
        <w:rPr>
          <w:lang w:val="es_ES" w:bidi="es_ES"/>
        </w:rPr>
      </w:r>
      <w:r>
        <w:rPr>
          <w:lang w:val="es_ES" w:bidi="es_ES"/>
        </w:rPr>
        <w:t>Un dios Egipcio, probablemente relacionado con la fertilidad y con ayudar a que las cosas crezcan (</w:t>
      </w:r>
      <w:r>
        <w:rPr>
          <w:lang w:val="es_ES" w:bidi="es_ES"/>
        </w:rPr>
        <w:t>Jr 46:25</w:t>
      </w:r>
      <w:r>
        <w:rPr>
          <w:lang w:val="es_ES" w:bidi="es_ES"/>
        </w:rPr>
        <w:t>).</w:t>
      </w:r>
      <w:r>
        <w:rPr>
          <w:lang w:val="es_ES" w:bidi="es_ES"/>
        </w:rPr>
      </w:r>
      <w:r>
        <w:rPr>
          <w:lang w:val="es_ES" w:bidi="es_ES"/>
        </w:rPr>
      </w:r>
    </w:p>
    <w:p>
      <w:pPr/>
      <w:r>
        <w:rPr>
          <w:lang w:val="es_ES" w:bidi="es_ES"/>
        </w:rPr>
      </w:r>
    </w:p>
    <w:p>
      <w:pPr>
        <w:pStyle w:val="Heading2"/>
      </w:pPr>
      <w:r>
        <w:rPr>
          <w:lang w:val="es_ES" w:bidi="es_ES"/>
        </w:rPr>
        <w:t>Amor</w:t>
      </w:r>
      <w:r>
        <w:rPr>
          <w:lang w:val="es_ES" w:bidi="es_ES"/>
        </w:rPr>
      </w:r>
    </w:p>
    <w:p>
      <w:pPr/>
      <w:r>
        <w:rPr>
          <w:lang w:val="es_ES" w:bidi="es_ES"/>
        </w:rPr>
      </w:r>
      <w:r>
        <w:rPr>
          <w:lang w:val="es_ES" w:bidi="es_ES"/>
        </w:rPr>
        <w:t>La virtud es prominente en la teología y ética cristiana. Por lo tanto, es crucial comprender claramente este término tan significativo.</w:t>
      </w:r>
    </w:p>
    <w:p>
      <w:pPr>
        <w:pStyle w:val="Heading3"/>
      </w:pPr>
      <w:r>
        <w:rPr>
          <w:lang w:val="es_ES" w:bidi="es_ES"/>
        </w:rPr>
        <w:t>En el Antiguo Testamento</w:t>
      </w:r>
    </w:p>
    <w:p>
      <w:pPr/>
      <w:r>
        <w:rPr>
          <w:lang w:val="es_ES" w:bidi="es_ES"/>
        </w:rPr>
      </w:r>
      <w:r>
        <w:rPr>
          <w:lang w:val="es_ES" w:bidi="es_ES"/>
        </w:rPr>
        <w:t xml:space="preserve">El amor sexual </w:t>
      </w:r>
      <w:r>
        <w:rPr>
          <w:i/>
          <w:lang w:val="es_ES" w:bidi="es_ES"/>
        </w:rPr>
        <w:t>(ahabah</w:t>
      </w:r>
      <w:r>
        <w:rPr>
          <w:lang w:val="es_ES" w:bidi="es_ES"/>
        </w:rPr>
        <w:t xml:space="preserve"> y </w:t>
      </w:r>
      <w:r>
        <w:rPr>
          <w:i/>
          <w:lang w:val="es_ES" w:bidi="es_ES"/>
        </w:rPr>
        <w:t>dod)</w:t>
      </w:r>
      <w:r>
        <w:rPr>
          <w:lang w:val="es_ES" w:bidi="es_ES"/>
        </w:rPr>
        <w:t xml:space="preserve"> se menciona en las historias de Adán y Eva y de Jacob y Raquel, así como en el Cantar de los Cantares. Una forma superior de amor, que implica lealtad, firmeza y bondad, se expresa con la palabra hebrea </w:t>
      </w:r>
      <w:r>
        <w:rPr>
          <w:i/>
          <w:lang w:val="es_ES" w:bidi="es_ES"/>
        </w:rPr>
        <w:t>Hesed,</w:t>
      </w:r>
      <w:r>
        <w:rPr>
          <w:lang w:val="es_ES" w:bidi="es_ES"/>
        </w:rPr>
        <w:t xml:space="preserve"> que a veces se traduce como “lealtad” (</w:t>
      </w:r>
      <w:r>
        <w:rPr>
          <w:lang w:val="es_ES" w:bidi="es_ES"/>
        </w:rPr>
        <w:t>2 Sam 22:26</w:t>
      </w:r>
      <w:r>
        <w:rPr>
          <w:lang w:val="es_ES" w:bidi="es_ES"/>
        </w:rPr>
        <w:t>), pero más a menudo como “amor constante” o “misericordia amorosa”.</w:t>
      </w:r>
    </w:p>
    <w:p>
      <w:pPr/>
      <w:r>
        <w:rPr>
          <w:lang w:val="es_ES" w:bidi="es_ES"/>
        </w:rPr>
      </w:r>
      <w:r>
        <w:rPr>
          <w:lang w:val="es_ES" w:bidi="es_ES"/>
        </w:rPr>
        <w:t xml:space="preserve">La connotación de esta palabra significativa es clara en </w:t>
      </w:r>
      <w:r>
        <w:rPr>
          <w:lang w:val="es_ES" w:bidi="es_ES"/>
        </w:rPr>
        <w:t>Oseas 2:19–20</w:t>
      </w:r>
      <w:r>
        <w:rPr>
          <w:lang w:val="es_ES" w:bidi="es_ES"/>
        </w:rPr>
        <w:t xml:space="preserve">: “Te haré mi esposa para siempre, mostrándote justicia y juicio, amor inquebrantable y compasión. Seré fiel a ti y te haré mía, y finalmente me conocerás como Señor”; en </w:t>
      </w:r>
      <w:r>
        <w:rPr>
          <w:lang w:val="es_ES" w:bidi="es_ES"/>
        </w:rPr>
        <w:t>Job 6:14–15</w:t>
      </w:r>
      <w:r>
        <w:rPr>
          <w:lang w:val="es_ES" w:bidi="es_ES"/>
        </w:rPr>
        <w:t xml:space="preserve">, donde la bondad se compara con la traición; y en </w:t>
      </w:r>
      <w:r>
        <w:rPr>
          <w:lang w:val="es_ES" w:bidi="es_ES"/>
        </w:rPr>
        <w:t>1 Samuel 20:8</w:t>
      </w:r>
      <w:r>
        <w:rPr>
          <w:lang w:val="es_ES" w:bidi="es_ES"/>
        </w:rPr>
        <w:t xml:space="preserve">, que habla de la bondad pactada. Este amor inquebrantable y constante de Dios se contrasta con los estados de ánimo impredecibles y caprichosos de las deidades paganas. </w:t>
      </w:r>
      <w:r>
        <w:rPr>
          <w:i/>
          <w:lang w:val="es_ES" w:bidi="es_ES"/>
        </w:rPr>
        <w:t xml:space="preserve">Hesed </w:t>
      </w:r>
      <w:r>
        <w:rPr>
          <w:lang w:val="es_ES" w:bidi="es_ES"/>
        </w:rPr>
        <w:t xml:space="preserve">no es una respuesta emocional a la belleza, el mérito o la bondad, sino más bien una actitud moral dedicada al bien de otro, independientemente de si ese otro es adorable, digno o receptivo (ver </w:t>
      </w:r>
      <w:r>
        <w:rPr>
          <w:lang w:val="es_ES" w:bidi="es_ES"/>
        </w:rPr>
        <w:t>Dt 7:7–9</w:t>
      </w:r>
      <w:r>
        <w:rPr>
          <w:lang w:val="es_ES" w:bidi="es_ES"/>
        </w:rPr>
        <w:t>).</w:t>
      </w:r>
    </w:p>
    <w:p>
      <w:pPr/>
      <w:r>
        <w:rPr>
          <w:lang w:val="es_ES" w:bidi="es_ES"/>
        </w:rPr>
      </w:r>
      <w:r>
        <w:rPr>
          <w:lang w:val="es_ES" w:bidi="es_ES"/>
        </w:rPr>
        <w:t>Esta lealtad perdurable, arraigada en un propósito inquebrantable de bien, podría ser severa y decidida a disciplinar a un pueblo descarriado, como advirtieron varios profetas. Sin embargo, el amor de Dios no cambia. A través del exilio y el fracaso, persistió con infinita paciencia, sin condonar el mal ni abandonar a los malhechores. En sí misma, tiene bondad, ternura y compasión (</w:t>
      </w:r>
      <w:r>
        <w:rPr>
          <w:lang w:val="es_ES" w:bidi="es_ES"/>
        </w:rPr>
        <w:t>Sal 86:15,</w:t>
      </w:r>
      <w:r>
        <w:rPr>
          <w:lang w:val="es_ES" w:bidi="es_ES"/>
        </w:rPr>
        <w:t xml:space="preserve"> </w:t>
      </w:r>
      <w:r>
        <w:rPr>
          <w:lang w:val="es_ES" w:bidi="es_ES"/>
        </w:rPr>
        <w:t>103:1–18,</w:t>
      </w:r>
      <w:r>
        <w:rPr>
          <w:lang w:val="es_ES" w:bidi="es_ES"/>
        </w:rPr>
        <w:t xml:space="preserve"> </w:t>
      </w:r>
      <w:r>
        <w:rPr>
          <w:lang w:val="es_ES" w:bidi="es_ES"/>
        </w:rPr>
        <w:t>136;</w:t>
      </w:r>
      <w:r>
        <w:rPr>
          <w:lang w:val="es_ES" w:bidi="es_ES"/>
        </w:rPr>
        <w:t xml:space="preserve"> </w:t>
      </w:r>
      <w:r>
        <w:rPr>
          <w:lang w:val="es_ES" w:bidi="es_ES"/>
        </w:rPr>
        <w:t>Os 11:1–4</w:t>
      </w:r>
      <w:r>
        <w:rPr>
          <w:lang w:val="es_ES" w:bidi="es_ES"/>
        </w:rPr>
        <w:t>), pero su característica principal es una obligación moral aceptada por el bienestar de los demás.</w:t>
      </w:r>
    </w:p>
    <w:p>
      <w:pPr/>
      <w:r>
        <w:rPr>
          <w:lang w:val="es_ES" w:bidi="es_ES"/>
        </w:rPr>
      </w:r>
      <w:r>
        <w:rPr>
          <w:lang w:val="es_ES" w:bidi="es_ES"/>
        </w:rPr>
        <w:t>No obstante, se esperaba una respuesta. La Ley ordenaba un amor y gratitud sinceros por la elección y redención de Israel por parte de Dios (</w:t>
      </w:r>
      <w:r>
        <w:rPr>
          <w:lang w:val="es_ES" w:bidi="es_ES"/>
        </w:rPr>
        <w:t>Dt 6:20–25</w:t>
      </w:r>
      <w:r>
        <w:rPr>
          <w:lang w:val="es_ES" w:bidi="es_ES"/>
        </w:rPr>
        <w:t>). Esto debía manifestarse en la adoración y, especialmente, en el trato humano hacia los pobres, los indefensos, los extranjeros residentes, los esclavos, las viudas y todos los que sufrían opresión y crueldad. Oseas esperaba de manera similar que el amor constante entre las personas fuera el resultado del amor constante de Dios hacia ellas (</w:t>
      </w:r>
      <w:r>
        <w:rPr>
          <w:lang w:val="es_ES" w:bidi="es_ES"/>
        </w:rPr>
        <w:t>Os 6:6,</w:t>
      </w:r>
      <w:r>
        <w:rPr>
          <w:lang w:val="es_ES" w:bidi="es_ES"/>
        </w:rPr>
        <w:t xml:space="preserve"> </w:t>
      </w:r>
      <w:r>
        <w:rPr>
          <w:lang w:val="es_ES" w:bidi="es_ES"/>
        </w:rPr>
        <w:t>7:1–7,</w:t>
      </w:r>
      <w:r>
        <w:rPr>
          <w:lang w:val="es_ES" w:bidi="es_ES"/>
        </w:rPr>
        <w:t xml:space="preserve"> </w:t>
      </w:r>
      <w:r>
        <w:rPr>
          <w:lang w:val="es_ES" w:bidi="es_ES"/>
        </w:rPr>
        <w:t>10:12–13</w:t>
      </w:r>
      <w:r>
        <w:rPr>
          <w:lang w:val="es_ES" w:bidi="es_ES"/>
        </w:rPr>
        <w:t>).</w:t>
      </w:r>
    </w:p>
    <w:p>
      <w:pPr/>
      <w:r>
        <w:rPr>
          <w:lang w:val="es_ES" w:bidi="es_ES"/>
        </w:rPr>
      </w:r>
      <w:r>
        <w:rPr>
          <w:lang w:val="es_ES" w:bidi="es_ES"/>
        </w:rPr>
        <w:t>El amor por Dios y por “tu prójimo como a ti mismo” (</w:t>
      </w:r>
      <w:r>
        <w:rPr>
          <w:lang w:val="es_ES" w:bidi="es_ES"/>
        </w:rPr>
        <w:t>Lv 19:18</w:t>
      </w:r>
      <w:r>
        <w:rPr>
          <w:lang w:val="es_ES" w:bidi="es_ES"/>
        </w:rPr>
        <w:t>) están así vinculados en la ley y la profecía de Israel. Aunque hay mucho amor de otro tipo dentro del Antiguo Testamento, estos son los puntos principales: la iniciativa amorosa de Dios, la calidad moral del amor y la estrecha relación entre el amor por Dios y el amor por los demás.</w:t>
      </w:r>
    </w:p>
    <w:p>
      <w:pPr>
        <w:pStyle w:val="Heading3"/>
      </w:pPr>
      <w:r>
        <w:rPr>
          <w:lang w:val="es_ES" w:bidi="es_ES"/>
        </w:rPr>
        <w:t>En el Nuevo Testamento</w:t>
      </w:r>
    </w:p>
    <w:p>
      <w:pPr/>
      <w:r>
        <w:rPr>
          <w:lang w:val="es_ES" w:bidi="es_ES"/>
        </w:rPr>
      </w:r>
      <w:r>
        <w:rPr>
          <w:lang w:val="es_ES" w:bidi="es_ES"/>
        </w:rPr>
        <w:t xml:space="preserve">De las palabras griegas disponibles para describir el amor, </w:t>
      </w:r>
      <w:r>
        <w:rPr>
          <w:i/>
          <w:lang w:val="es_ES" w:bidi="es_ES"/>
        </w:rPr>
        <w:t xml:space="preserve">eros </w:t>
      </w:r>
      <w:r>
        <w:rPr>
          <w:lang w:val="es_ES" w:bidi="es_ES"/>
        </w:rPr>
        <w:t xml:space="preserve">(amor sexual) no aparece en el Nuevo Testamento. </w:t>
      </w:r>
      <w:r>
        <w:rPr>
          <w:i/>
          <w:lang w:val="es_ES" w:bidi="es_ES"/>
        </w:rPr>
        <w:t>Phileo,</w:t>
      </w:r>
      <w:r>
        <w:rPr>
          <w:lang w:val="es_ES" w:bidi="es_ES"/>
        </w:rPr>
        <w:t xml:space="preserve"> que connota afecto natural, aparece unas 25 veces, con </w:t>
      </w:r>
      <w:r>
        <w:rPr>
          <w:i/>
          <w:lang w:val="es_ES" w:bidi="es_ES"/>
        </w:rPr>
        <w:t xml:space="preserve">Filadelfia </w:t>
      </w:r>
      <w:r>
        <w:rPr>
          <w:lang w:val="es_ES" w:bidi="es_ES"/>
        </w:rPr>
        <w:t xml:space="preserve">(amor fraternal) cinco veces, y </w:t>
      </w:r>
      <w:r>
        <w:rPr>
          <w:i/>
          <w:lang w:val="es_ES" w:bidi="es_ES"/>
        </w:rPr>
        <w:t xml:space="preserve">philia </w:t>
      </w:r>
      <w:r>
        <w:rPr>
          <w:lang w:val="es_ES" w:bidi="es_ES"/>
        </w:rPr>
        <w:t xml:space="preserve">(amistad) solo en </w:t>
      </w:r>
      <w:r>
        <w:rPr>
          <w:lang w:val="es_ES" w:bidi="es_ES"/>
        </w:rPr>
        <w:t>Santiago 4:4</w:t>
      </w:r>
      <w:r>
        <w:rPr>
          <w:lang w:val="es_ES" w:bidi="es_ES"/>
        </w:rPr>
        <w:t xml:space="preserve">. </w:t>
      </w:r>
      <w:r>
        <w:rPr>
          <w:i/>
          <w:lang w:val="es_ES" w:bidi="es_ES"/>
        </w:rPr>
        <w:t>Storge,</w:t>
      </w:r>
      <w:r>
        <w:rPr>
          <w:lang w:val="es_ES" w:bidi="es_ES"/>
        </w:rPr>
        <w:t xml:space="preserve"> que connota afecto natural entre parientes, aparece ocasionalmente en compuestos. Con mucho, la palabra más frecuente es </w:t>
      </w:r>
      <w:r>
        <w:rPr>
          <w:i/>
          <w:lang w:val="es_ES" w:bidi="es_ES"/>
        </w:rPr>
        <w:t>agape,</w:t>
      </w:r>
      <w:r>
        <w:rPr>
          <w:lang w:val="es_ES" w:bidi="es_ES"/>
        </w:rPr>
        <w:t xml:space="preserve"> generalmente asumida como buena voluntad moral que procede de la estima, el principio o el deber en lugar de la atracción del encanto. </w:t>
      </w:r>
      <w:r>
        <w:rPr>
          <w:i/>
          <w:lang w:val="es_ES" w:bidi="es_ES"/>
        </w:rPr>
        <w:t xml:space="preserve">Agape </w:t>
      </w:r>
      <w:r>
        <w:rPr>
          <w:lang w:val="es_ES" w:bidi="es_ES"/>
        </w:rPr>
        <w:t xml:space="preserve">es muy similar en significado a </w:t>
      </w:r>
      <w:r>
        <w:rPr>
          <w:i/>
          <w:lang w:val="es_ES" w:bidi="es_ES"/>
        </w:rPr>
        <w:t>Hesed</w:t>
      </w:r>
      <w:r>
        <w:rPr>
          <w:lang w:val="es_ES" w:bidi="es_ES"/>
        </w:rPr>
        <w:t xml:space="preserve">, ya que ambos denotan dedicación. </w:t>
      </w:r>
      <w:r>
        <w:rPr>
          <w:i/>
          <w:lang w:val="es_ES" w:bidi="es_ES"/>
        </w:rPr>
        <w:t xml:space="preserve">Agape </w:t>
      </w:r>
      <w:r>
        <w:rPr>
          <w:lang w:val="es_ES" w:bidi="es_ES"/>
        </w:rPr>
        <w:t xml:space="preserve">significa específicamente amar a los no merecedores, a pesar de la decepción y el rechazo. La diferencia entre </w:t>
      </w:r>
      <w:r>
        <w:rPr>
          <w:i/>
          <w:lang w:val="es_ES" w:bidi="es_ES"/>
        </w:rPr>
        <w:t xml:space="preserve">agapao </w:t>
      </w:r>
      <w:r>
        <w:rPr>
          <w:lang w:val="es_ES" w:bidi="es_ES"/>
        </w:rPr>
        <w:t xml:space="preserve">y </w:t>
      </w:r>
      <w:r>
        <w:rPr>
          <w:i/>
          <w:lang w:val="es_ES" w:bidi="es_ES"/>
        </w:rPr>
        <w:t xml:space="preserve">phileo </w:t>
      </w:r>
      <w:r>
        <w:rPr>
          <w:lang w:val="es_ES" w:bidi="es_ES"/>
        </w:rPr>
        <w:t xml:space="preserve">es difícil de mantener en todos los pasajes. </w:t>
      </w:r>
      <w:r>
        <w:rPr>
          <w:i/>
          <w:lang w:val="es_ES" w:bidi="es_ES"/>
        </w:rPr>
        <w:t xml:space="preserve">Agape </w:t>
      </w:r>
      <w:r>
        <w:rPr>
          <w:lang w:val="es_ES" w:bidi="es_ES"/>
        </w:rPr>
        <w:t xml:space="preserve">es especialmente apropiado para el amor divino. Durante mucho tiempo se creyó que </w:t>
      </w:r>
      <w:r>
        <w:rPr>
          <w:i/>
          <w:lang w:val="es_ES" w:bidi="es_ES"/>
        </w:rPr>
        <w:t xml:space="preserve">agape </w:t>
      </w:r>
      <w:r>
        <w:rPr>
          <w:lang w:val="es_ES" w:bidi="es_ES"/>
        </w:rPr>
        <w:t xml:space="preserve">era una acuñación cristiana, pero recientemente se han identificado ocurrencias paganas. El verbo </w:t>
      </w:r>
      <w:r>
        <w:rPr>
          <w:i/>
          <w:lang w:val="es_ES" w:bidi="es_ES"/>
        </w:rPr>
        <w:t xml:space="preserve">agapao </w:t>
      </w:r>
      <w:r>
        <w:rPr>
          <w:lang w:val="es_ES" w:bidi="es_ES"/>
        </w:rPr>
        <w:t xml:space="preserve">era frecuente en el Antiguo Testamento griego. Aunque </w:t>
      </w:r>
      <w:r>
        <w:rPr>
          <w:i/>
          <w:lang w:val="es_ES" w:bidi="es_ES"/>
        </w:rPr>
        <w:t xml:space="preserve">agape </w:t>
      </w:r>
      <w:r>
        <w:rPr>
          <w:lang w:val="es_ES" w:bidi="es_ES"/>
        </w:rPr>
        <w:t>tiene más que ver con el principio moral que con la inclinación o el gusto, nunca significa la fría bondad religiosa mostrada solo por deber, como los ejemplos escriturales prueban abundantemente.</w:t>
      </w:r>
    </w:p>
    <w:p>
      <w:pPr>
        <w:pStyle w:val="Heading4"/>
      </w:pPr>
      <w:r>
        <w:rPr>
          <w:lang w:val="es_ES" w:bidi="es_ES"/>
        </w:rPr>
        <w:t>En los Evangelios Sinópticos</w:t>
      </w:r>
    </w:p>
    <w:p>
      <w:pPr/>
      <w:r>
        <w:rPr>
          <w:lang w:val="es_ES" w:bidi="es_ES"/>
        </w:rPr>
      </w:r>
      <w:r>
        <w:rPr>
          <w:lang w:val="es_ES" w:bidi="es_ES"/>
        </w:rPr>
        <w:t>En un mundo lleno de pecado y sufrimiento, el amor divino de Jesús se manifestó de manera suprema en su compasión y sanación para los angustiados, así como en su preocupación redentora por los alienados y desesperados. Por lo tanto, el reino que Cristo proclamó ofreció buenas noticias a los pobres, cautivos, ciegos y oprimidos (</w:t>
      </w:r>
      <w:r>
        <w:rPr>
          <w:lang w:val="es_ES" w:bidi="es_ES"/>
        </w:rPr>
        <w:t>Mt 11:2–5,</w:t>
      </w:r>
      <w:r>
        <w:rPr>
          <w:lang w:val="es_ES" w:bidi="es_ES"/>
        </w:rPr>
        <w:t xml:space="preserve"> </w:t>
      </w:r>
      <w:r>
        <w:rPr>
          <w:lang w:val="es_ES" w:bidi="es_ES"/>
        </w:rPr>
        <w:t>Lc 4:18</w:t>
      </w:r>
      <w:r>
        <w:rPr>
          <w:lang w:val="es_ES" w:bidi="es_ES"/>
        </w:rPr>
        <w:t>), mientras que la actitud de Jesús hacia aquellos que eran marginados, despreciados o que sufrían por el pecado en algún rincón lejano del alma les aseguraba el perdón y un bienvenido regreso a la casa del Padre (</w:t>
      </w:r>
      <w:r>
        <w:rPr>
          <w:lang w:val="es_ES" w:bidi="es_ES"/>
        </w:rPr>
        <w:t>Lc 15</w:t>
      </w:r>
      <w:r>
        <w:rPr>
          <w:lang w:val="es_ES" w:bidi="es_ES"/>
        </w:rPr>
        <w:t>). Tal perdón era gratuito, y su única condición previa era estar dispuesto a recibirlo con arrepentimiento y fe.</w:t>
      </w:r>
    </w:p>
    <w:p>
      <w:pPr/>
      <w:r>
        <w:rPr>
          <w:lang w:val="es_ES" w:bidi="es_ES"/>
        </w:rPr>
      </w:r>
      <w:r>
        <w:rPr>
          <w:lang w:val="es_ES" w:bidi="es_ES"/>
        </w:rPr>
        <w:t>Además, la buena noticia del amor divino conlleva su propia obligación: amar a Dios y amar a los demás como Dios lo hace (</w:t>
      </w:r>
      <w:r>
        <w:rPr>
          <w:lang w:val="es_ES" w:bidi="es_ES"/>
        </w:rPr>
        <w:t>Mt 5:44–48</w:t>
      </w:r>
      <w:r>
        <w:rPr>
          <w:lang w:val="es_ES" w:bidi="es_ES"/>
        </w:rPr>
        <w:t>). El primer y más grande mandamiento en la ley de Dios es “Amarás al Señor tu Dios... Y el segundo es semejante: Amarás a tu prójimo como a ti mismo. De estos dos mandamientos dependen toda la ley y los profetas” (</w:t>
      </w:r>
      <w:r>
        <w:rPr>
          <w:lang w:val="es_ES" w:bidi="es_ES"/>
        </w:rPr>
        <w:t>Mt 22:35–40</w:t>
      </w:r>
      <w:r>
        <w:rPr>
          <w:lang w:val="es_ES" w:bidi="es_ES"/>
        </w:rPr>
        <w:t xml:space="preserve">; cf. </w:t>
      </w:r>
      <w:r>
        <w:rPr>
          <w:lang w:val="es_ES" w:bidi="es_ES"/>
        </w:rPr>
        <w:t>Lv 19:18,</w:t>
      </w:r>
      <w:r>
        <w:rPr>
          <w:lang w:val="es_ES" w:bidi="es_ES"/>
        </w:rPr>
        <w:t xml:space="preserve"> </w:t>
      </w:r>
      <w:r>
        <w:rPr>
          <w:lang w:val="es_ES" w:bidi="es_ES"/>
        </w:rPr>
        <w:t>Dt 6:5</w:t>
      </w:r>
      <w:r>
        <w:rPr>
          <w:lang w:val="es_ES" w:bidi="es_ES"/>
        </w:rPr>
        <w:t>).</w:t>
      </w:r>
    </w:p>
    <w:p>
      <w:pPr/>
      <w:r>
        <w:rPr>
          <w:lang w:val="es_ES" w:bidi="es_ES"/>
        </w:rPr>
      </w:r>
      <w:r>
        <w:rPr>
          <w:lang w:val="es_ES" w:bidi="es_ES"/>
        </w:rPr>
        <w:t>El primer mandamiento no es idéntico al segundo, ni está perdido en él, ni se cumple solo a través de él; es independiente y fundamental. Lo que Jesús quiso decir con amar a Dios se refleja en sus propios hábitos de adoración pública, oración privada y obediencia absoluta. El amor por el prójimo no se define en ningún lugar específico, pero se ilustra en todas partes. En la parábola del buen samaritano, "prójimo" se refiere a cualquiera que esté lo suficientemente cerca para ayudar, y el amor implica cualquier servicio que la situación del prójimo requiera. La parábola de las ovejas y los cabritos muestra el amor alimentando al hambriento, vistiendo al desnudo, visitando al enfermo y al encarcelado. En el incansable ejemplo de Jesús, el amor sana, enseña, adapta la instrucción a los oyentes mediante parábolas y lenguaje simbólico, defiende a los criticados o despreciados, pronuncia el perdón, consuela a los afligidos y se hace amigo de los solitarios. Debemos amar a los demás como él nos ha amado y como nos amamos a nosotros mismos. Tal transferencia imaginativa del amor propio hace el bien sin esperar retorno, nunca devuelve el mal trato, asegura una cortesía inquebrantable incluso hacia los más humildes, y sostiene una comprensión reflexiva que modera el juicio.</w:t>
      </w:r>
    </w:p>
    <w:p>
      <w:pPr/>
      <w:r>
        <w:rPr>
          <w:lang w:val="es_ES" w:bidi="es_ES"/>
        </w:rPr>
      </w:r>
      <w:r>
        <w:rPr>
          <w:lang w:val="es_ES" w:bidi="es_ES"/>
        </w:rPr>
        <w:t>Para Jesús, el pecado más grave era la falta de amor, la omisión intencionada de cualquier bien posible, pasar de largo mientras otros sufren, ignorar al indigente en la puerta de uno y retener el perdón. La falta de amor se agravaba por la autojustificación, la censura y la insensibilidad religiosa que ignora la angustia ajena para preservar alguna pequeña regulación ritual. Al final, la obediencia o el descuido de la ley del amor determinará el destino eterno de todos (</w:t>
      </w:r>
      <w:r>
        <w:rPr>
          <w:lang w:val="es_ES" w:bidi="es_ES"/>
        </w:rPr>
        <w:t>Mt 25:31–46</w:t>
      </w:r>
      <w:r>
        <w:rPr>
          <w:lang w:val="es_ES" w:bidi="es_ES"/>
        </w:rPr>
        <w:t>).</w:t>
      </w:r>
    </w:p>
    <w:p>
      <w:pPr>
        <w:pStyle w:val="Heading4"/>
      </w:pPr>
      <w:r>
        <w:rPr>
          <w:lang w:val="es_ES" w:bidi="es_ES"/>
        </w:rPr>
        <w:t>En los escritos de Pablo</w:t>
      </w:r>
    </w:p>
    <w:p>
      <w:pPr/>
      <w:r>
        <w:rPr>
          <w:lang w:val="es_ES" w:bidi="es_ES"/>
        </w:rPr>
      </w:r>
      <w:r>
        <w:rPr>
          <w:lang w:val="es_ES" w:bidi="es_ES"/>
        </w:rPr>
        <w:t>La iglesia apostólica comprendió rápidamente el principio revolucionario de que el amor es suficiente. La declaración de Pablo de que el amor cumple toda la ley es casi una cita de Jesús. Su exposición de varios mandamientos contra el adulterio, el asesinato, el robo y la codicia se resume en amar, porque el amor no puede hacer daño a un vecino (</w:t>
      </w:r>
      <w:r>
        <w:rPr>
          <w:lang w:val="es_ES" w:bidi="es_ES"/>
        </w:rPr>
        <w:t>Ro 13:8–10</w:t>
      </w:r>
      <w:r>
        <w:rPr>
          <w:lang w:val="es_ES" w:bidi="es_ES"/>
        </w:rPr>
        <w:t xml:space="preserve">). </w:t>
      </w:r>
      <w:r>
        <w:rPr>
          <w:lang w:val="es_ES" w:bidi="es_ES"/>
        </w:rPr>
        <w:t>Efesios 4:25–5:2</w:t>
      </w:r>
      <w:r>
        <w:rPr>
          <w:lang w:val="es_ES" w:bidi="es_ES"/>
        </w:rPr>
        <w:t xml:space="preserve"> presenta el mismo punto de otra manera: toda amargura, ira, mentira, robo, calumnia y malicia deben ser reemplazados por ternura, perdón y bondad.</w:t>
      </w:r>
    </w:p>
    <w:p>
      <w:pPr/>
      <w:r>
        <w:rPr>
          <w:lang w:val="es_ES" w:bidi="es_ES"/>
        </w:rPr>
      </w:r>
      <w:r>
        <w:rPr>
          <w:lang w:val="es_ES" w:bidi="es_ES"/>
        </w:rPr>
        <w:t>Para Pablo, el amor es "la ley de Cristo", suprema y suficiente (</w:t>
      </w:r>
      <w:r>
        <w:rPr>
          <w:lang w:val="es_ES" w:bidi="es_ES"/>
        </w:rPr>
        <w:t>Ga 5:14,</w:t>
      </w:r>
      <w:r>
        <w:rPr>
          <w:lang w:val="es_ES" w:bidi="es_ES"/>
        </w:rPr>
        <w:t xml:space="preserve"> </w:t>
      </w:r>
      <w:r>
        <w:rPr>
          <w:lang w:val="es_ES" w:bidi="es_ES"/>
        </w:rPr>
        <w:t>6:2</w:t>
      </w:r>
      <w:r>
        <w:rPr>
          <w:lang w:val="es_ES" w:bidi="es_ES"/>
        </w:rPr>
        <w:t>), y define claramente lo que "vale" en el cristianismo como "la fe que actúa por el amor" (</w:t>
      </w:r>
      <w:r>
        <w:rPr>
          <w:lang w:val="es_ES" w:bidi="es_ES"/>
        </w:rPr>
        <w:t>5:6</w:t>
      </w:r>
      <w:r>
        <w:rPr>
          <w:lang w:val="es_ES" w:bidi="es_ES"/>
        </w:rPr>
        <w:t>). Insiste en que la manifestación suprema del Espíritu que los cristianos deben desear es "el camino más excelente" del amor (</w:t>
      </w:r>
      <w:r>
        <w:rPr>
          <w:lang w:val="es_ES" w:bidi="es_ES"/>
        </w:rPr>
        <w:t>1 Cor 12:27–13:13,</w:t>
      </w:r>
      <w:r>
        <w:rPr>
          <w:lang w:val="es_ES" w:bidi="es_ES"/>
        </w:rPr>
        <w:t xml:space="preserve"> cf. </w:t>
      </w:r>
      <w:r>
        <w:rPr>
          <w:lang w:val="es_ES" w:bidi="es_ES"/>
        </w:rPr>
        <w:t>Ro 5:5,</w:t>
      </w:r>
      <w:r>
        <w:rPr>
          <w:lang w:val="es_ES" w:bidi="es_ES"/>
        </w:rPr>
        <w:t xml:space="preserve"> </w:t>
      </w:r>
      <w:r>
        <w:rPr>
          <w:lang w:val="es_ES" w:bidi="es_ES"/>
        </w:rPr>
        <w:t>Ga 5:22</w:t>
      </w:r>
      <w:r>
        <w:rPr>
          <w:lang w:val="es_ES" w:bidi="es_ES"/>
        </w:rPr>
        <w:t>). También contrasta el amor con otras cinco expresiones de celo religioso muy valoradas en Corinto para mostrar que cada una es inútil sin amor (</w:t>
      </w:r>
      <w:r>
        <w:rPr>
          <w:lang w:val="es_ES" w:bidi="es_ES"/>
        </w:rPr>
        <w:t>1 Cor 13:1–3</w:t>
      </w:r>
      <w:r>
        <w:rPr>
          <w:lang w:val="es_ES" w:bidi="es_ES"/>
        </w:rPr>
        <w:t>). Termina el capítulo comparando el amor con la fe y la esperanza, los otros elementos perdurables de la experiencia religiosa, y declara que el amor es el más grande.</w:t>
      </w:r>
    </w:p>
    <w:p>
      <w:pPr/>
      <w:r>
        <w:rPr>
          <w:lang w:val="es_ES" w:bidi="es_ES"/>
        </w:rPr>
      </w:r>
      <w:r>
        <w:rPr>
          <w:lang w:val="es_ES" w:bidi="es_ES"/>
        </w:rPr>
        <w:t>La descripción de Pablo sobre el amor en acción incluye generosidad, actos de misericordia y hospitalidad; evitar la venganza; empatía; alegrarse con otros; compartir debilidad, vergüenza o necesidad; restaurar, apoyar y edificar a otros, brindándoles todo honor, bondad, perdón y aliento; contener la crítica, incluso hacia el "hermano más débil" que es divisivo y excesivamente escrupuloso: la lista es casi interminable. En términos generales, el amor se manifiesta como una cualidad de actividad, pensamiento y sufrimiento (</w:t>
      </w:r>
      <w:r>
        <w:rPr>
          <w:lang w:val="es_ES" w:bidi="es_ES"/>
        </w:rPr>
        <w:t>1 Cor 13:4–8</w:t>
      </w:r>
      <w:r>
        <w:rPr>
          <w:lang w:val="es_ES" w:bidi="es_ES"/>
        </w:rPr>
        <w:t>). En resumen, el amor no causa daño y no omite ningún bien; es la ley de Dios.</w:t>
      </w:r>
    </w:p>
    <w:p>
      <w:pPr/>
      <w:r>
        <w:rPr>
          <w:lang w:val="es_ES" w:bidi="es_ES"/>
        </w:rPr>
      </w:r>
      <w:r>
        <w:rPr>
          <w:lang w:val="es_ES" w:bidi="es_ES"/>
        </w:rPr>
        <w:t>Según Pablo, Dios demostró su amor por nosotros al hacer que Cristo muriera por nosotros. Debido a su gran amor, nos dio vida en Cristo; en ese amor vivimos, por él conquistamos, y de él nada nos separará (</w:t>
      </w:r>
      <w:r>
        <w:rPr>
          <w:lang w:val="es_ES" w:bidi="es_ES"/>
        </w:rPr>
        <w:t>Ro 5:8,</w:t>
      </w:r>
      <w:r>
        <w:rPr>
          <w:lang w:val="es_ES" w:bidi="es_ES"/>
        </w:rPr>
        <w:t xml:space="preserve"> </w:t>
      </w:r>
      <w:r>
        <w:rPr>
          <w:lang w:val="es_ES" w:bidi="es_ES"/>
        </w:rPr>
        <w:t>8:32–39;</w:t>
      </w:r>
      <w:r>
        <w:rPr>
          <w:lang w:val="es_ES" w:bidi="es_ES"/>
        </w:rPr>
        <w:t xml:space="preserve"> </w:t>
      </w:r>
      <w:r>
        <w:rPr>
          <w:lang w:val="es_ES" w:bidi="es_ES"/>
        </w:rPr>
        <w:t>2 Cor 13:14;</w:t>
      </w:r>
      <w:r>
        <w:rPr>
          <w:lang w:val="es_ES" w:bidi="es_ES"/>
        </w:rPr>
        <w:t xml:space="preserve"> </w:t>
      </w:r>
      <w:r>
        <w:rPr>
          <w:lang w:val="es_ES" w:bidi="es_ES"/>
        </w:rPr>
        <w:t>Ef 2:4;</w:t>
      </w:r>
      <w:r>
        <w:rPr>
          <w:lang w:val="es_ES" w:bidi="es_ES"/>
        </w:rPr>
        <w:t xml:space="preserve"> </w:t>
      </w:r>
      <w:r>
        <w:rPr>
          <w:lang w:val="es_ES" w:bidi="es_ES"/>
        </w:rPr>
        <w:t>2 Ts 2:16;</w:t>
      </w:r>
      <w:r>
        <w:rPr>
          <w:lang w:val="es_ES" w:bidi="es_ES"/>
        </w:rPr>
        <w:t xml:space="preserve"> </w:t>
      </w:r>
      <w:r>
        <w:rPr>
          <w:lang w:val="es_ES" w:bidi="es_ES"/>
        </w:rPr>
        <w:t>Tt 3:4–5</w:t>
      </w:r>
      <w:r>
        <w:rPr>
          <w:lang w:val="es_ES" w:bidi="es_ES"/>
        </w:rPr>
        <w:t>). Nuestro amor refleja el amor inicial “derramado en nuestros corazones” (</w:t>
      </w:r>
      <w:r>
        <w:rPr>
          <w:lang w:val="es_ES" w:bidi="es_ES"/>
        </w:rPr>
        <w:t>Ro 5:5</w:t>
      </w:r>
      <w:r>
        <w:rPr>
          <w:lang w:val="es_ES" w:bidi="es_ES"/>
        </w:rPr>
        <w:t>), y está dirigido hacia Cristo (</w:t>
      </w:r>
      <w:r>
        <w:rPr>
          <w:lang w:val="es_ES" w:bidi="es_ES"/>
        </w:rPr>
        <w:t>1 Cor 7,</w:t>
      </w:r>
      <w:r>
        <w:rPr>
          <w:lang w:val="es_ES" w:bidi="es_ES"/>
        </w:rPr>
        <w:t xml:space="preserve"> </w:t>
      </w:r>
      <w:r>
        <w:rPr>
          <w:lang w:val="es_ES" w:bidi="es_ES"/>
        </w:rPr>
        <w:t>16:22;</w:t>
      </w:r>
      <w:r>
        <w:rPr>
          <w:lang w:val="es_ES" w:bidi="es_ES"/>
        </w:rPr>
        <w:t xml:space="preserve"> </w:t>
      </w:r>
      <w:r>
        <w:rPr>
          <w:lang w:val="es_ES" w:bidi="es_ES"/>
        </w:rPr>
        <w:t>Ef 6:24</w:t>
      </w:r>
      <w:r>
        <w:rPr>
          <w:lang w:val="es_ES" w:bidi="es_ES"/>
        </w:rPr>
        <w:t>) y hacia otros, a quienes amamos por su causa.</w:t>
      </w:r>
    </w:p>
    <w:p>
      <w:pPr>
        <w:pStyle w:val="Heading4"/>
      </w:pPr>
      <w:r>
        <w:rPr>
          <w:lang w:val="es_ES" w:bidi="es_ES"/>
        </w:rPr>
        <w:t>En los escritos de Juan</w:t>
      </w:r>
    </w:p>
    <w:p>
      <w:pPr/>
      <w:r>
        <w:rPr>
          <w:lang w:val="es_ES" w:bidi="es_ES"/>
        </w:rPr>
      </w:r>
      <w:r>
        <w:rPr>
          <w:lang w:val="es_ES" w:bidi="es_ES"/>
        </w:rPr>
        <w:t>Lo que Juan recordó más tarde y reflexionó constituye la cúspide de la enseñanza bíblica sobre el amor. Para Juan, el amor era la base de todo lo que había sucedido: “Dios amó tanto al mundo” (</w:t>
      </w:r>
      <w:r>
        <w:rPr>
          <w:lang w:val="es_ES" w:bidi="es_ES"/>
        </w:rPr>
        <w:t>Jn 3:16,</w:t>
      </w:r>
      <w:r>
        <w:rPr>
          <w:lang w:val="es_ES" w:bidi="es_ES"/>
        </w:rPr>
        <w:t xml:space="preserve"> </w:t>
      </w:r>
      <w:r>
        <w:rPr>
          <w:lang w:val="es_ES" w:bidi="es_ES"/>
        </w:rPr>
        <w:t>16:27,</w:t>
      </w:r>
      <w:r>
        <w:rPr>
          <w:lang w:val="es_ES" w:bidi="es_ES"/>
        </w:rPr>
        <w:t xml:space="preserve"> </w:t>
      </w:r>
      <w:r>
        <w:rPr>
          <w:lang w:val="es_ES" w:bidi="es_ES"/>
        </w:rPr>
        <w:t>17:23</w:t>
      </w:r>
      <w:r>
        <w:rPr>
          <w:lang w:val="es_ES" w:bidi="es_ES"/>
        </w:rPr>
        <w:t>). Así es como conocemos el amor en su totalidad: Cristo entregó su vida por nosotros (</w:t>
      </w:r>
      <w:r>
        <w:rPr>
          <w:lang w:val="es_ES" w:bidi="es_ES"/>
        </w:rPr>
        <w:t>1 Jn 3:16</w:t>
      </w:r>
      <w:r>
        <w:rPr>
          <w:lang w:val="es_ES" w:bidi="es_ES"/>
        </w:rPr>
        <w:t>). El amor mutuo entre el Padre, el Hijo y los discípulos debe ser el hecho fundamental en el cristianismo porque Dios mismo es amor (</w:t>
      </w:r>
      <w:r>
        <w:rPr>
          <w:lang w:val="es_ES" w:bidi="es_ES"/>
        </w:rPr>
        <w:t>4:8, 16</w:t>
      </w:r>
      <w:r>
        <w:rPr>
          <w:lang w:val="es_ES" w:bidi="es_ES"/>
        </w:rPr>
        <w:t>).</w:t>
      </w:r>
    </w:p>
    <w:p>
      <w:pPr/>
      <w:r>
        <w:rPr>
          <w:lang w:val="es_ES" w:bidi="es_ES"/>
        </w:rPr>
      </w:r>
      <w:r>
        <w:rPr>
          <w:lang w:val="es_ES" w:bidi="es_ES"/>
        </w:rPr>
        <w:t>Sabemos esto por la Encarnación y por la cruz (</w:t>
      </w:r>
      <w:r>
        <w:rPr>
          <w:lang w:val="es_ES" w:bidi="es_ES"/>
        </w:rPr>
        <w:t>1 Jn 4:9–10</w:t>
      </w:r>
      <w:r>
        <w:rPr>
          <w:lang w:val="es_ES" w:bidi="es_ES"/>
        </w:rPr>
        <w:t>). Así sabemos y creemos en el amor que Dios tiene por nosotros, y ese amor en sí mismo es divino (“de Dios”). Se deduce que “el que ama es nacido de Dios”. “El que no ama no conoce a Dios”. Tal persona “está en la oscuridad”, “no es de Dios”, y “permanece en la muerte”. Nadie ha visto jamás a Dios; sin embargo, “si amamos... Dios permanece en nosotros” y nosotros en Dios.</w:t>
      </w:r>
    </w:p>
    <w:p>
      <w:pPr/>
      <w:r>
        <w:rPr>
          <w:lang w:val="es_ES" w:bidi="es_ES"/>
        </w:rPr>
      </w:r>
      <w:r>
        <w:rPr>
          <w:lang w:val="es_ES" w:bidi="es_ES"/>
        </w:rPr>
        <w:t>El amor de Dios es, por tanto, anterior y original; si amamos en absoluto, es "porque él nos amó primero". Nuestro amor se dirige primero hacia Dios, y Juan es sumamente exigente en sus pruebas de ese amor hacia Dios. Exige que "no amemos al mundo", que "guardemos su palabra [y] sus mandamientos", y que amemos a nuestros hermanos y hermanas cristianos. Este mandamiento lo recibimos de Cristo: "el que ama a Dios debe amar también a su hermano", porque "si Dios nos amó tanto, también debemos amarnos unos a otros". Doce veces, Juan enfatizó el deber de la lealtad y el amor mutuos. De hecho, si uno cierra su corazón contra su hermano o hermana, "¿cómo permanece el amor de Dios en él?".</w:t>
      </w:r>
    </w:p>
    <w:p>
      <w:pPr/>
      <w:r>
        <w:rPr>
          <w:lang w:val="es_ES" w:bidi="es_ES"/>
        </w:rPr>
      </w:r>
      <w:r>
        <w:rPr>
          <w:lang w:val="es_ES" w:bidi="es_ES"/>
        </w:rPr>
        <w:t>Este énfasis en el amor mutuo entre los cristianos ha sido visto como una seria limitación del amor que Jesús requería. "Tu hermano" parece haber reemplazado a "tu prójimo". En este sentido, el mandamiento dado en el aposento alto (</w:t>
      </w:r>
      <w:r>
        <w:rPr>
          <w:lang w:val="es_ES" w:bidi="es_ES"/>
        </w:rPr>
        <w:t>Jn 13:34</w:t>
      </w:r>
      <w:r>
        <w:rPr>
          <w:lang w:val="es_ES" w:bidi="es_ES"/>
        </w:rPr>
        <w:t xml:space="preserve">) es "nuevo" en comparación con el de </w:t>
      </w:r>
      <w:r>
        <w:rPr>
          <w:lang w:val="es_ES" w:bidi="es_ES"/>
        </w:rPr>
        <w:t>Mateo 22:39</w:t>
      </w:r>
      <w:r>
        <w:rPr>
          <w:lang w:val="es_ES" w:bidi="es_ES"/>
        </w:rPr>
        <w:t xml:space="preserve"> (citando </w:t>
      </w:r>
      <w:r>
        <w:rPr>
          <w:lang w:val="es_ES" w:bidi="es_ES"/>
        </w:rPr>
        <w:t>Lv 19:18</w:t>
      </w:r>
      <w:r>
        <w:rPr>
          <w:lang w:val="es_ES" w:bidi="es_ES"/>
        </w:rPr>
        <w:t>), y las circunstancias explican por qué. La noche en que Jesús fue traicionado estuvo marcada por la hostilidad del mundo circundante, la inminente crucifixión y la traición de Judas. Todo el futuro dependía de la lealtad mutua de los 11 discípulos, que se mantenían unidos bajo presión social. Para el tiempo de la carta de Juan, nuevas deserciones habían desgarrado la iglesia. Una perversión del evangelio llamada gnosticismo, esencialmente intelectualista, orgullosa, "sin prestar atención al amor" (Ignacio), había alejado a líderes y seguidores (</w:t>
      </w:r>
      <w:r>
        <w:rPr>
          <w:lang w:val="es_ES" w:bidi="es_ES"/>
        </w:rPr>
        <w:t>1 Jn 2:19,26</w:t>
      </w:r>
      <w:r>
        <w:rPr>
          <w:lang w:val="es_ES" w:bidi="es_ES"/>
        </w:rPr>
        <w:t>). Una vez más, la lealtad mutua era de suma importancia, y Juan escribió expresamente para consolidar y mantener la comunión apostólica (</w:t>
      </w:r>
      <w:r>
        <w:rPr>
          <w:lang w:val="es_ES" w:bidi="es_ES"/>
        </w:rPr>
        <w:t>1 Jn 1:3</w:t>
      </w:r>
      <w:r>
        <w:rPr>
          <w:lang w:val="es_ES" w:bidi="es_ES"/>
        </w:rPr>
        <w:t>).</w:t>
      </w:r>
    </w:p>
    <w:p>
      <w:pPr/>
      <w:r>
        <w:rPr>
          <w:lang w:val="es_ES" w:bidi="es_ES"/>
        </w:rPr>
      </w:r>
      <w:r>
        <w:rPr>
          <w:lang w:val="es_ES" w:bidi="es_ES"/>
        </w:rPr>
        <w:t xml:space="preserve">Sin embargo, el amor por los compañeros cristianos no excluye, sino que conduce a un amor más amplio (cf. </w:t>
      </w:r>
      <w:r>
        <w:rPr>
          <w:lang w:val="es_ES" w:bidi="es_ES"/>
        </w:rPr>
        <w:t>2 Pe 1:7</w:t>
      </w:r>
      <w:r>
        <w:rPr>
          <w:lang w:val="es_ES" w:bidi="es_ES"/>
        </w:rPr>
        <w:t>). Juan insiste en que Dios amó al mundo entero (</w:t>
      </w:r>
      <w:r>
        <w:rPr>
          <w:lang w:val="es_ES" w:bidi="es_ES"/>
        </w:rPr>
        <w:t>Jn 3:16,</w:t>
      </w:r>
      <w:r>
        <w:rPr>
          <w:lang w:val="es_ES" w:bidi="es_ES"/>
        </w:rPr>
        <w:t xml:space="preserve"> </w:t>
      </w:r>
      <w:r>
        <w:rPr>
          <w:lang w:val="es_ES" w:bidi="es_ES"/>
        </w:rPr>
        <w:t>1 Jn 2:2</w:t>
      </w:r>
      <w:r>
        <w:rPr>
          <w:lang w:val="es_ES" w:bidi="es_ES"/>
        </w:rPr>
        <w:t xml:space="preserve">; </w:t>
      </w:r>
      <w:r>
        <w:rPr>
          <w:lang w:val="es_ES" w:bidi="es_ES"/>
        </w:rPr>
        <w:t>4:14</w:t>
      </w:r>
      <w:r>
        <w:rPr>
          <w:lang w:val="es_ES" w:bidi="es_ES"/>
        </w:rPr>
        <w:t>). Además, si el amor falla dentro de la comunidad cristiana, ciertamente no florecerá más allá de ella, sino que se evaporará en meras palabras (</w:t>
      </w:r>
      <w:r>
        <w:rPr>
          <w:lang w:val="es_ES" w:bidi="es_ES"/>
        </w:rPr>
        <w:t>1 Jn 3:18</w:t>
      </w:r>
      <w:r>
        <w:rPr>
          <w:lang w:val="es_ES" w:bidi="es_ES"/>
        </w:rPr>
        <w:t>).</w:t>
      </w:r>
    </w:p>
    <w:p>
      <w:pPr/>
      <w:r>
        <w:rPr>
          <w:lang w:val="es_ES" w:bidi="es_ES"/>
        </w:rPr>
      </w:r>
      <w:r>
        <w:rPr>
          <w:lang w:val="es_ES" w:bidi="es_ES"/>
        </w:rPr>
        <w:t>Al contrarrestar la vanidad sin amor del cristianismo gnóstico, la preocupación de Juan era el mandamiento fundamental de amar a Dios y a las personas, considerándolo tanto el criterio como la culminación de la verdadera vida cristiana. Por lo tanto, no detalla las diversas expresiones del amor. Para describir el amor en acción, recuerda las palabras de Cristo sobre “guardar los mandamientos” y “dar la vida” en sacrificio (</w:t>
      </w:r>
      <w:r>
        <w:rPr>
          <w:lang w:val="es_ES" w:bidi="es_ES"/>
        </w:rPr>
        <w:t>Jn 15:10, 13,</w:t>
      </w:r>
      <w:r>
        <w:rPr>
          <w:lang w:val="es_ES" w:bidi="es_ES"/>
        </w:rPr>
        <w:t xml:space="preserve"> </w:t>
      </w:r>
      <w:r>
        <w:rPr>
          <w:lang w:val="es_ES" w:bidi="es_ES"/>
        </w:rPr>
        <w:t>1 Jn 3:16</w:t>
      </w:r>
      <w:r>
        <w:rPr>
          <w:lang w:val="es_ES" w:bidi="es_ES"/>
        </w:rPr>
        <w:t>), y menciona especialmente la importancia de notar la necesidad de un hermano y compartir los bienes de este mundo (</w:t>
      </w:r>
      <w:r>
        <w:rPr>
          <w:lang w:val="es_ES" w:bidi="es_ES"/>
        </w:rPr>
        <w:t>Jn 3:17</w:t>
      </w:r>
      <w:r>
        <w:rPr>
          <w:lang w:val="es_ES" w:bidi="es_ES"/>
        </w:rPr>
        <w:t>). Aunque estas expresiones son concisas, contienen la esencia del amor cristiano. El realismo franco de Juan al evaluar todas las afirmaciones religiosas asegura que, para él, el amor no podría ser un sentimentalismo vago.</w:t>
      </w:r>
    </w:p>
    <w:p>
      <w:pPr/>
      <w:r>
        <w:rPr>
          <w:lang w:val="es_ES" w:bidi="es_ES"/>
        </w:rPr>
      </w:r>
      <w:r>
        <w:rPr>
          <w:lang w:val="es_ES" w:bidi="es_ES"/>
        </w:rPr>
        <w:t>El ideal cristiano solo puede cumplirse socialmente dentro de un grupo de discípulos, un reino divino, la familia del Padre, la comunión cristiana. En las Escrituras, el amor no es una idea abstracta concebida para proporcionar una "norma" autoexplicativa y automotivadora para resolver problemas en cada situación moral. Está arraigado en la naturaleza divina, expresado en la venida y muerte de Cristo, experimentado en la salvación, y así se enciende dentro de los salvados. Por lo tanto, es central, esencial e indispensable para el cristianismo, porque Dios es amor.</w:t>
      </w:r>
    </w:p>
    <w:p>
      <w:pPr/>
      <w:r>
        <w:rPr>
          <w:lang w:val="es_ES" w:bidi="es_ES"/>
        </w:rPr>
      </w:r>
      <w:r>
        <w:rPr>
          <w:lang w:val="es_ES" w:bidi="es_ES"/>
        </w:rPr>
        <w:t xml:space="preserve">Ver también </w:t>
      </w:r>
      <w:r>
        <w:rPr>
          <w:lang w:val="es_ES" w:bidi="es_ES"/>
        </w:rPr>
        <w:t>Dios, Ser y Atributos de</w:t>
      </w:r>
      <w:r>
        <w:rPr>
          <w:lang w:val="es_ES" w:bidi="es_ES"/>
        </w:rPr>
        <w:t xml:space="preserve">; </w:t>
      </w:r>
      <w:r>
        <w:rPr>
          <w:lang w:val="es_ES" w:bidi="es_ES"/>
        </w:rPr>
        <w:t>Gracia</w:t>
      </w:r>
      <w:r>
        <w:rPr>
          <w:lang w:val="es_ES" w:bidi="es_ES"/>
        </w:rPr>
        <w:t xml:space="preserve">; </w:t>
      </w:r>
      <w:r>
        <w:rPr>
          <w:lang w:val="es_ES" w:bidi="es_ES"/>
        </w:rPr>
        <w:t>Misericordia</w:t>
      </w:r>
      <w:r>
        <w:rPr>
          <w:lang w:val="es_ES" w:bidi="es_ES"/>
        </w:rPr>
        <w:t xml:space="preserve">; </w:t>
      </w:r>
      <w:r>
        <w:rPr>
          <w:lang w:val="es_ES" w:bidi="es_ES"/>
        </w:rPr>
        <w:t>Ira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Amorreos</w:t>
      </w:r>
      <w:r>
        <w:rPr>
          <w:lang w:val="es_ES" w:bidi="es_ES"/>
        </w:rPr>
      </w:r>
    </w:p>
    <w:p>
      <w:pPr/>
      <w:r>
        <w:rPr>
          <w:lang w:val="es_ES" w:bidi="es_ES"/>
        </w:rPr>
      </w:r>
      <w:r>
        <w:rPr>
          <w:lang w:val="es_ES" w:bidi="es_ES"/>
        </w:rPr>
        <w:t>Pueblos semitas se encontraban en todo el creciente fértil del cercano oriente al inicio del segundo milenio a.C. Los amorreos son mencionados por primera vez en la biblia como descendientes de Canaán en una lista de pueblos antiguos (</w:t>
      </w:r>
      <w:r>
        <w:rPr>
          <w:lang w:val="es_ES" w:bidi="es_ES"/>
        </w:rPr>
        <w:t>Gn 10:16</w:t>
      </w:r>
      <w:r>
        <w:rPr>
          <w:lang w:val="es_ES" w:bidi="es_ES"/>
        </w:rPr>
        <w:t xml:space="preserve">; cp. </w:t>
      </w:r>
      <w:r>
        <w:rPr>
          <w:lang w:val="es_ES" w:bidi="es_ES"/>
        </w:rPr>
        <w:t>1 Cro 1:13–16</w:t>
      </w:r>
      <w:r>
        <w:rPr>
          <w:lang w:val="es_ES" w:bidi="es_ES"/>
        </w:rPr>
        <w:t>). Algunos de estos pueblos nómadas parecen haber migrado desde el desierto sirio hacia Mesopotamia y otros hacia Palestina.</w:t>
      </w:r>
    </w:p>
    <w:p>
      <w:pPr/>
      <w:r>
        <w:rPr>
          <w:lang w:val="es_ES" w:bidi="es_ES"/>
        </w:rPr>
      </w:r>
      <w:r>
        <w:rPr>
          <w:lang w:val="es_ES" w:bidi="es_ES"/>
        </w:rPr>
        <w:t xml:space="preserve">Las inscripciones cuneiformes acadias mencionan a un pueblo relativamente incivilizado llamado Amurru (traducción del sumerio </w:t>
      </w:r>
      <w:r>
        <w:rPr>
          <w:i/>
          <w:lang w:val="es_ES" w:bidi="es_ES"/>
        </w:rPr>
        <w:t>Mar-tu</w:t>
      </w:r>
      <w:r>
        <w:rPr>
          <w:lang w:val="es_ES" w:bidi="es_ES"/>
        </w:rPr>
        <w:t>), quizá llamado así por un dios de las tormentas. Dominaron a los sumerios y, con el tiempo, la mayor parte de Mesopotamia. La ciudad de Mari, en la parte superior del Río Éufrates, cayó ante ellos alrededor del año 2000 a.C.; Eshunna poco tiempo después; Babilonia para el 1830 a.C.; y finalmente Asur alrededor del 1750 a.C.</w:t>
      </w:r>
    </w:p>
    <w:p>
      <w:pPr/>
      <w:r>
        <w:rPr>
          <w:lang w:val="es_ES" w:bidi="es_ES"/>
        </w:rPr>
      </w:r>
      <w:r>
        <w:rPr>
          <w:lang w:val="es_ES" w:bidi="es_ES"/>
        </w:rPr>
        <w:t>Más al oeste, los amorreos ya estaban en Palestina y Siria en el tercer milenio a.C. Los textos egipcios de principios del siglo XIX a.C. indican que oleadas adicionales de nómadas amorreos estaban entrando en Canaán en ese momento. Muchos de sus nombres son similares a los nombres amorreos de la alta Mesopotamia. De hecho, muchos nombres de las tablillas de Mari son idénticos o similares a los nombres en los relatos patriarcales del Génesis. Personas llamadas Jacob, Abraham, Leví e Ismael eran conocidas en Mari, y se han encontrado nombres similares a Gad y Dan allí. Benjamín era conocido como el nombre de una tribu. Se descubrió que Nacor era el nombre de una ciudad cerca de Harán. Según el Génesis, Abraham vivió en Harán muchos años antes de ir a Canaán. Jacob pasó veinte años allí y se casó con dos mujeres de Harán.</w:t>
      </w:r>
    </w:p>
    <w:p>
      <w:pPr/>
      <w:r>
        <w:rPr>
          <w:lang w:val="es_ES" w:bidi="es_ES"/>
        </w:rPr>
      </w:r>
      <w:r>
        <w:rPr>
          <w:lang w:val="es_ES" w:bidi="es_ES"/>
        </w:rPr>
        <w:t>Los amorreos aparecen prominentemente en el antiguo testamento como grandes obstáculos para la ocupación de Canaán (la tierra prometida) por los israelitas después del éxodo. Al llamar a Moisés para liderar a Israel fuera de Egipto, el Señor habló de Canaán, entonces ocupada por amorreos y otros, como una buena tierra (</w:t>
      </w:r>
      <w:r>
        <w:rPr>
          <w:lang w:val="es_ES" w:bidi="es_ES"/>
        </w:rPr>
        <w:t>Éxodo 3:8, 17</w:t>
      </w:r>
      <w:r>
        <w:rPr>
          <w:lang w:val="es_ES" w:bidi="es_ES"/>
        </w:rPr>
        <w:t xml:space="preserve">; </w:t>
      </w:r>
      <w:r>
        <w:rPr>
          <w:lang w:val="es_ES" w:bidi="es_ES"/>
        </w:rPr>
        <w:t>13:5</w:t>
      </w:r>
      <w:r>
        <w:rPr>
          <w:lang w:val="es_ES" w:bidi="es_ES"/>
        </w:rPr>
        <w:t>). Cuando los israelitas estaban en el desierto, Dios prometió destruir esas naciones (</w:t>
      </w:r>
      <w:r>
        <w:rPr>
          <w:lang w:val="es_ES" w:bidi="es_ES"/>
        </w:rPr>
        <w:t>Éxodo 23:23</w:t>
      </w:r>
      <w:r>
        <w:rPr>
          <w:lang w:val="es_ES" w:bidi="es_ES"/>
        </w:rPr>
        <w:t>) y expulsarlas de la tierra (</w:t>
      </w:r>
      <w:r>
        <w:rPr>
          <w:lang w:val="es_ES" w:bidi="es_ES"/>
        </w:rPr>
        <w:t>Éxodo 33:2</w:t>
      </w:r>
      <w:r>
        <w:rPr>
          <w:lang w:val="es_ES" w:bidi="es_ES"/>
        </w:rPr>
        <w:t>). Se advirtió al pueblo hebreo que no hiciera pactos con ninguno de ellos, que no se casara con ellos, ni que tolerara su adoración a ídolos (</w:t>
      </w:r>
      <w:r>
        <w:rPr>
          <w:lang w:val="es_ES" w:bidi="es_ES"/>
        </w:rPr>
        <w:t>Éxodo 34:11–17</w:t>
      </w:r>
      <w:r>
        <w:rPr>
          <w:lang w:val="es_ES" w:bidi="es_ES"/>
        </w:rPr>
        <w:t>).</w:t>
      </w:r>
    </w:p>
    <w:p>
      <w:pPr/>
      <w:r>
        <w:rPr>
          <w:lang w:val="es_ES" w:bidi="es_ES"/>
        </w:rPr>
      </w:r>
      <w:r>
        <w:rPr>
          <w:lang w:val="es_ES" w:bidi="es_ES"/>
        </w:rPr>
        <w:t>Los espías enviados al país encontraron amalecitas en el sur; hititas, jebuseos y amorreos en las montañas del norte y al oeste del río Jordán; y cananeos junto al mar y a lo largo del Jordán (</w:t>
      </w:r>
      <w:r>
        <w:rPr>
          <w:lang w:val="es_ES" w:bidi="es_ES"/>
        </w:rPr>
        <w:t>Nm 13:25–29</w:t>
      </w:r>
      <w:r>
        <w:rPr>
          <w:lang w:val="es_ES" w:bidi="es_ES"/>
        </w:rPr>
        <w:t>). En ese momento, también había amorreos al este del Jordán (</w:t>
      </w:r>
      <w:r>
        <w:rPr>
          <w:lang w:val="es_ES" w:bidi="es_ES"/>
        </w:rPr>
        <w:t>Nm 21:13</w:t>
      </w:r>
      <w:r>
        <w:rPr>
          <w:lang w:val="es_ES" w:bidi="es_ES"/>
        </w:rPr>
        <w:t>).</w:t>
      </w:r>
    </w:p>
    <w:p>
      <w:pPr/>
      <w:r>
        <w:rPr>
          <w:lang w:val="es_ES" w:bidi="es_ES"/>
        </w:rPr>
      </w:r>
      <w:r>
        <w:rPr>
          <w:lang w:val="es_ES" w:bidi="es_ES"/>
        </w:rPr>
        <w:t>Dios había instruido a Israel para que subiera desde Horeb y conquistara el monte de los amorreos, desde el lado oeste del Jordán hasta el Mar Mediterráneo (</w:t>
      </w:r>
      <w:r>
        <w:rPr>
          <w:lang w:val="es_ES" w:bidi="es_ES"/>
        </w:rPr>
        <w:t>Dt 1:7</w:t>
      </w:r>
      <w:r>
        <w:rPr>
          <w:lang w:val="es_ES" w:bidi="es_ES"/>
        </w:rPr>
        <w:t>). Cuando llegaron a Cades, se encontraban al pie de esas montañas (</w:t>
      </w:r>
      <w:r>
        <w:rPr>
          <w:lang w:val="es_ES" w:bidi="es_ES"/>
        </w:rPr>
        <w:t>Dt 1:19–20</w:t>
      </w:r>
      <w:r>
        <w:rPr>
          <w:lang w:val="es_ES" w:bidi="es_ES"/>
        </w:rPr>
        <w:t>). Sin embargo, el pueblo murmuró y se quejó de que Dios los había sacado de Egipto solo para ser masacrados por los amorreos. Según los informes de los espías, imaginaban a los amorreos como un pueblo impresionante, más grande y más alto que los israelitas (</w:t>
      </w:r>
      <w:r>
        <w:rPr>
          <w:lang w:val="es_ES" w:bidi="es_ES"/>
        </w:rPr>
        <w:t>Dt 1:26–28</w:t>
      </w:r>
      <w:r>
        <w:rPr>
          <w:lang w:val="es_ES" w:bidi="es_ES"/>
        </w:rPr>
        <w:t>). Al principio, se negaron a confiar lo suficiente en Dios para entrar, así que Dios les dijo que se dieran la vuelta y regresaran al desierto. Luego cambiaron de opinión, atacaron obstinadamente a los amorreos en contra del mandato de Dios, y fueron derrotados gravemente (</w:t>
      </w:r>
      <w:r>
        <w:rPr>
          <w:lang w:val="es_ES" w:bidi="es_ES"/>
        </w:rPr>
        <w:t>Dt 1:34–44</w:t>
      </w:r>
      <w:r>
        <w:rPr>
          <w:lang w:val="es_ES" w:bidi="es_ES"/>
        </w:rPr>
        <w:t>). Finalmente, después de 38 años adicionales en el desierto, los israelitas enfrentaron nuevamente a los amorreos, pero esta vez en el lado este del Mar Muerto (</w:t>
      </w:r>
      <w:r>
        <w:rPr>
          <w:lang w:val="es_ES" w:bidi="es_ES"/>
        </w:rPr>
        <w:t>Nm 21:13</w:t>
      </w:r>
      <w:r>
        <w:rPr>
          <w:lang w:val="es_ES" w:bidi="es_ES"/>
        </w:rPr>
        <w:t>). El rey amorreo, Sehón, se negó a dejarles pasar por su tierra. Los israelitas estaban reunidos en el río Arnón, que desemboca en el Mar Muerto aproximadamente a dos tercios de su costa oriental.</w:t>
      </w:r>
    </w:p>
    <w:p>
      <w:pPr/>
      <w:r>
        <w:rPr>
          <w:lang w:val="es_ES" w:bidi="es_ES"/>
        </w:rPr>
      </w:r>
      <w:r>
        <w:rPr>
          <w:lang w:val="es_ES" w:bidi="es_ES"/>
        </w:rPr>
        <w:t>Transjordania estaba bajo el control de dos reyes amorreos, Sehón y Og. Israel tuvo que enfrentarse primero a Sehón. Su ciudad, Hesbón, se encontraba al este del extremo norte del Mar Muerto (</w:t>
      </w:r>
      <w:r>
        <w:rPr>
          <w:lang w:val="es_ES" w:bidi="es_ES"/>
        </w:rPr>
        <w:t>Nm 21:21–26</w:t>
      </w:r>
      <w:r>
        <w:rPr>
          <w:lang w:val="es_ES" w:bidi="es_ES"/>
        </w:rPr>
        <w:t>). Sehón había conquistado esta tierra a los moabitas. Moisés conocía la reputación de Sehón y citó un poema que presumía de la victoria de Sehón sobre Moab (</w:t>
      </w:r>
      <w:r>
        <w:rPr>
          <w:lang w:val="es_ES" w:bidi="es_ES"/>
        </w:rPr>
        <w:t>Nm 21:27–30</w:t>
      </w:r>
      <w:r>
        <w:rPr>
          <w:lang w:val="es_ES" w:bidi="es_ES"/>
        </w:rPr>
        <w:t>). Sin embargo, los israelitas derrotaron a Sehón y devastaron su reino desde Dibón, a 6.4 kilómetros al norte del Arnón, hasta Medeba, a 11.2 kilómetros al sur de Hesbón. El rey Og, situado más al norte, recibió el mismo trato (</w:t>
      </w:r>
      <w:r>
        <w:rPr>
          <w:lang w:val="es_ES" w:bidi="es_ES"/>
        </w:rPr>
        <w:t>Nm 21:31–35</w:t>
      </w:r>
      <w:r>
        <w:rPr>
          <w:lang w:val="es_ES" w:bidi="es_ES"/>
        </w:rPr>
        <w:t>). El rey Balac de Moab escuchó sobre las victorias israelitas y quedó aterrorizado (</w:t>
      </w:r>
      <w:r>
        <w:rPr>
          <w:lang w:val="es_ES" w:bidi="es_ES"/>
        </w:rPr>
        <w:t>Nm 22:2–3</w:t>
      </w:r>
      <w:r>
        <w:rPr>
          <w:lang w:val="es_ES" w:bidi="es_ES"/>
        </w:rPr>
        <w:t>).</w:t>
      </w:r>
    </w:p>
    <w:p>
      <w:pPr/>
      <w:r>
        <w:rPr>
          <w:lang w:val="es_ES" w:bidi="es_ES"/>
        </w:rPr>
      </w:r>
      <w:r>
        <w:rPr>
          <w:lang w:val="es_ES" w:bidi="es_ES"/>
        </w:rPr>
        <w:t>Moisés recordó al pueblo que, al confiar en las promesas de Dios, habían tomado toda la tierra de los amorreos al este del Jordán (</w:t>
      </w:r>
      <w:r>
        <w:rPr>
          <w:lang w:val="es_ES" w:bidi="es_ES"/>
        </w:rPr>
        <w:t>Dt 2:24–3:10</w:t>
      </w:r>
      <w:r>
        <w:rPr>
          <w:lang w:val="es_ES" w:bidi="es_ES"/>
        </w:rPr>
        <w:t>). El territorio conquistado fue entregado a las tribus de Gad y Rubén y a la media tribu de Manasés (</w:t>
      </w:r>
      <w:r>
        <w:rPr>
          <w:lang w:val="es_ES" w:bidi="es_ES"/>
        </w:rPr>
        <w:t>Nm 32:33</w:t>
      </w:r>
      <w:r>
        <w:rPr>
          <w:lang w:val="es_ES" w:bidi="es_ES"/>
        </w:rPr>
        <w:t>). Luego, cuarenta años después de que comenzó el éxodo, Israel estaba de pie en el lado este del Jordán, habiendo desposeído a las dos grandes naciones amorreas allí (</w:t>
      </w:r>
      <w:r>
        <w:rPr>
          <w:lang w:val="es_ES" w:bidi="es_ES"/>
        </w:rPr>
        <w:t>Dt 1:1–4</w:t>
      </w:r>
      <w:r>
        <w:rPr>
          <w:lang w:val="es_ES" w:bidi="es_ES"/>
        </w:rPr>
        <w:t>). Sin embargo, había otros reinos amorreos en las colinas al oeste del Jordán, junto con otras naciones (</w:t>
      </w:r>
      <w:r>
        <w:rPr>
          <w:lang w:val="es_ES" w:bidi="es_ES"/>
        </w:rPr>
        <w:t>Dt 7:1–2</w:t>
      </w:r>
      <w:r>
        <w:rPr>
          <w:lang w:val="es_ES" w:bidi="es_ES"/>
        </w:rPr>
        <w:t>). Debían ser destruidos de la misma manera en que Sehón y Og habían sido derrotados (</w:t>
      </w:r>
      <w:r>
        <w:rPr>
          <w:lang w:val="es_ES" w:bidi="es_ES"/>
        </w:rPr>
        <w:t>Dt 31:3–6</w:t>
      </w:r>
      <w:r>
        <w:rPr>
          <w:lang w:val="es_ES" w:bidi="es_ES"/>
        </w:rPr>
        <w:t>).</w:t>
      </w:r>
    </w:p>
    <w:p>
      <w:pPr/>
      <w:r>
        <w:rPr>
          <w:lang w:val="es_ES" w:bidi="es_ES"/>
        </w:rPr>
      </w:r>
      <w:r>
        <w:rPr>
          <w:lang w:val="es_ES" w:bidi="es_ES"/>
        </w:rPr>
        <w:t>La victoria de Israel al este del Jordán fue tan famosa que Rahab y otros en Jericó, al oeste del Jordán, estaban al tanto y asustados (</w:t>
      </w:r>
      <w:r>
        <w:rPr>
          <w:lang w:val="es_ES" w:bidi="es_ES"/>
        </w:rPr>
        <w:t>Jos 2:8–11</w:t>
      </w:r>
      <w:r>
        <w:rPr>
          <w:lang w:val="es_ES" w:bidi="es_ES"/>
        </w:rPr>
        <w:t>). Los israelitas cruzaron el Jordán y tomaron Jericó, pero fueron derrotados en la ciudad más pequeña de Hai, en la región montañosa al oeste de Jericó. Inmediatamente asumieron que serían aniquilados por los amorreos en esas colinas (</w:t>
      </w:r>
      <w:r>
        <w:rPr>
          <w:lang w:val="es_ES" w:bidi="es_ES"/>
        </w:rPr>
        <w:t>Jos 7:7</w:t>
      </w:r>
      <w:r>
        <w:rPr>
          <w:lang w:val="es_ES" w:bidi="es_ES"/>
        </w:rPr>
        <w:t>).</w:t>
      </w:r>
    </w:p>
    <w:p>
      <w:pPr/>
      <w:r>
        <w:rPr>
          <w:lang w:val="es_ES" w:bidi="es_ES"/>
        </w:rPr>
      </w:r>
      <w:r>
        <w:rPr>
          <w:lang w:val="es_ES" w:bidi="es_ES"/>
        </w:rPr>
        <w:t>Sin embargo, los israelitas recuperaron el favor de Dios y derrotaron a Hai. Su victoria causó una impresión en los otros reinos al oeste del Jordán en las colinas, valles y costas hasta Líbano, quienes se aliaron para luchar contra Josué (</w:t>
      </w:r>
      <w:r>
        <w:rPr>
          <w:lang w:val="es_ES" w:bidi="es_ES"/>
        </w:rPr>
        <w:t>Jos 9:1–2</w:t>
      </w:r>
      <w:r>
        <w:rPr>
          <w:lang w:val="es_ES" w:bidi="es_ES"/>
        </w:rPr>
        <w:t>). Gabaón, una ciudad amorita situada a 11.2 kilómetros al suroeste de Hai, hizo la paz con Israel, infundiendo aún más miedo en los corazones de los reyes restantes (</w:t>
      </w:r>
      <w:r>
        <w:rPr>
          <w:lang w:val="es_ES" w:bidi="es_ES"/>
        </w:rPr>
        <w:t>Jos 10:1–2</w:t>
      </w:r>
      <w:r>
        <w:rPr>
          <w:lang w:val="es_ES" w:bidi="es_ES"/>
        </w:rPr>
        <w:t>). Adonisedec, rey de Jerusalén, era evidentemente el líder de los reyes amoritas al oeste del Jordán (</w:t>
      </w:r>
      <w:r>
        <w:rPr>
          <w:lang w:val="es_ES" w:bidi="es_ES"/>
        </w:rPr>
        <w:t>Jos 10:3</w:t>
      </w:r>
      <w:r>
        <w:rPr>
          <w:lang w:val="es_ES" w:bidi="es_ES"/>
        </w:rPr>
        <w:t>). Jerusalén estaba a solo 12.8 kilómetros al sureste de Gabaón. Adonisedec convocó a los reyes de Hebrón, Jarmut, Laquís y Eglón, todos a menos de 80.4 kilómetros de Jerusalén, para luchar contra Gabaón y Josué (</w:t>
      </w:r>
      <w:r>
        <w:rPr>
          <w:lang w:val="es_ES" w:bidi="es_ES"/>
        </w:rPr>
        <w:t>Jos 10:3–5</w:t>
      </w:r>
      <w:r>
        <w:rPr>
          <w:lang w:val="es_ES" w:bidi="es_ES"/>
        </w:rPr>
        <w:t>).</w:t>
      </w:r>
    </w:p>
    <w:p>
      <w:pPr/>
      <w:r>
        <w:rPr>
          <w:lang w:val="es_ES" w:bidi="es_ES"/>
        </w:rPr>
      </w:r>
      <w:r>
        <w:rPr>
          <w:lang w:val="es_ES" w:bidi="es_ES"/>
        </w:rPr>
        <w:t>Josué defendió a Gabaón y venció a los amorreos, persiguiéndolos hacia el noroeste y suroeste. El Señor luchó por Israel, enviando granizo sobre los amorreos en Azeca, al suroeste de Gabaón, y deteniendo el sol para prolongar el día de batalla (</w:t>
      </w:r>
      <w:r>
        <w:rPr>
          <w:lang w:val="es_ES" w:bidi="es_ES"/>
        </w:rPr>
        <w:t>Jos 10:6–14</w:t>
      </w:r>
      <w:r>
        <w:rPr>
          <w:lang w:val="es_ES" w:bidi="es_ES"/>
        </w:rPr>
        <w:t>).</w:t>
      </w:r>
    </w:p>
    <w:p>
      <w:pPr/>
      <w:r>
        <w:rPr>
          <w:lang w:val="es_ES" w:bidi="es_ES"/>
        </w:rPr>
      </w:r>
      <w:r>
        <w:rPr>
          <w:lang w:val="es_ES" w:bidi="es_ES"/>
        </w:rPr>
        <w:t>En el lejano norte, Jabín, rey de Hasor, reunió a los cananeos y a los amorreos restantes hasta el norte del Monte Hermón (</w:t>
      </w:r>
      <w:r>
        <w:rPr>
          <w:lang w:val="es_ES" w:bidi="es_ES"/>
        </w:rPr>
        <w:t>Jos 11:1–5</w:t>
      </w:r>
      <w:r>
        <w:rPr>
          <w:lang w:val="es_ES" w:bidi="es_ES"/>
        </w:rPr>
        <w:t>). Sin embargo, ellos también fueron derrotados (</w:t>
      </w:r>
      <w:r>
        <w:rPr>
          <w:lang w:val="es_ES" w:bidi="es_ES"/>
        </w:rPr>
        <w:t>Jos 11:10–23</w:t>
      </w:r>
      <w:r>
        <w:rPr>
          <w:lang w:val="es_ES" w:bidi="es_ES"/>
        </w:rPr>
        <w:t>). Hacia el final de la vida de Josué, él recordó al pueblo que fue el Señor quien les había entregado la tierra de los amorreos (</w:t>
      </w:r>
      <w:r>
        <w:rPr>
          <w:lang w:val="es_ES" w:bidi="es_ES"/>
        </w:rPr>
        <w:t>Jos 24:1–18</w:t>
      </w:r>
      <w:r>
        <w:rPr>
          <w:lang w:val="es_ES" w:bidi="es_ES"/>
        </w:rPr>
        <w:t>).</w:t>
      </w:r>
    </w:p>
    <w:p>
      <w:pPr/>
      <w:r>
        <w:rPr>
          <w:lang w:val="es_ES" w:bidi="es_ES"/>
        </w:rPr>
      </w:r>
      <w:r>
        <w:rPr>
          <w:lang w:val="es_ES" w:bidi="es_ES"/>
        </w:rPr>
        <w:t>Después de la ocupación de Canaán por Israel, los amorreos que aún estaban presentes en la tierra persiguieron a la tribu de Dan hacia las montañas y continuaron viviendo cerca de Ajalón, a 27.4 kilómetros al oeste de Jerusalén. Todavía tenían las laderas hacia el extremo sur del Mar Muerto también (</w:t>
      </w:r>
      <w:r>
        <w:rPr>
          <w:lang w:val="es_ES" w:bidi="es_ES"/>
        </w:rPr>
        <w:t>Jc 1:34–36</w:t>
      </w:r>
      <w:r>
        <w:rPr>
          <w:lang w:val="es_ES" w:bidi="es_ES"/>
        </w:rPr>
        <w:t>). En el período de los jueces, los amorreos y sus dioses representaban una amenaza constante para el bienestar de Israel (</w:t>
      </w:r>
      <w:r>
        <w:rPr>
          <w:lang w:val="es_ES" w:bidi="es_ES"/>
        </w:rPr>
        <w:t>Jc 6:10</w:t>
      </w:r>
      <w:r>
        <w:rPr>
          <w:lang w:val="es_ES" w:bidi="es_ES"/>
        </w:rPr>
        <w:t>).</w:t>
      </w:r>
    </w:p>
    <w:p>
      <w:pPr/>
      <w:r>
        <w:rPr>
          <w:lang w:val="es_ES" w:bidi="es_ES"/>
        </w:rPr>
      </w:r>
      <w:r>
        <w:rPr>
          <w:lang w:val="es_ES" w:bidi="es_ES"/>
        </w:rPr>
        <w:t>Al final del período de los jueces, las relaciones entre Israel y los amorreos mejoraron (</w:t>
      </w:r>
      <w:r>
        <w:rPr>
          <w:lang w:val="es_ES" w:bidi="es_ES"/>
        </w:rPr>
        <w:t>1 Sam 7:14</w:t>
      </w:r>
      <w:r>
        <w:rPr>
          <w:lang w:val="es_ES" w:bidi="es_ES"/>
        </w:rPr>
        <w:t>). David continuó honrando el tratado de Josué con el remanente amorreo de Gabaón (</w:t>
      </w:r>
      <w:r>
        <w:rPr>
          <w:lang w:val="es_ES" w:bidi="es_ES"/>
        </w:rPr>
        <w:t>2 Sam 21:2–6</w:t>
      </w:r>
      <w:r>
        <w:rPr>
          <w:lang w:val="es_ES" w:bidi="es_ES"/>
        </w:rPr>
        <w:t>). Salomón reclutó a sus fuerzas laborales de los amorreos y otros pueblos que aún sobrevivían de la conquista israelita (</w:t>
      </w:r>
      <w:r>
        <w:rPr>
          <w:lang w:val="es_ES" w:bidi="es_ES"/>
        </w:rPr>
        <w:t>1 Re 9:20–22</w:t>
      </w:r>
      <w:r>
        <w:rPr>
          <w:lang w:val="es_ES" w:bidi="es_ES"/>
        </w:rPr>
        <w:t>).</w:t>
      </w:r>
    </w:p>
    <w:p>
      <w:pPr/>
      <w:r>
        <w:rPr>
          <w:lang w:val="es_ES" w:bidi="es_ES"/>
        </w:rPr>
      </w:r>
      <w:r>
        <w:rPr>
          <w:lang w:val="es_ES" w:bidi="es_ES"/>
        </w:rPr>
        <w:t>El antiguo testamento considera la liberación de los amorreos y su tierra en manos de Israel como un evento significativo, comparable al mismo éxodo, una victoria para ser recordada y celebrada (</w:t>
      </w:r>
      <w:r>
        <w:rPr>
          <w:lang w:val="es_ES" w:bidi="es_ES"/>
        </w:rPr>
        <w:t>Sal 135:9–12</w:t>
      </w:r>
      <w:r>
        <w:rPr>
          <w:lang w:val="es_ES" w:bidi="es_ES"/>
        </w:rPr>
        <w:t xml:space="preserve">; </w:t>
      </w:r>
      <w:r>
        <w:rPr>
          <w:lang w:val="es_ES" w:bidi="es_ES"/>
        </w:rPr>
        <w:t>136:13–26</w:t>
      </w:r>
      <w:r>
        <w:rPr>
          <w:lang w:val="es_ES" w:bidi="es_ES"/>
        </w:rPr>
        <w:t>). Si el pueblo lo olvidaba, el Señor se lo recordaba a través de sus profetas (</w:t>
      </w:r>
      <w:r>
        <w:rPr>
          <w:lang w:val="es_ES" w:bidi="es_ES"/>
        </w:rPr>
        <w:t>Am 2:9–10</w:t>
      </w:r>
      <w:r>
        <w:rPr>
          <w:lang w:val="es_ES" w:bidi="es_ES"/>
        </w:rPr>
        <w:t>). Mucho después de que Sehón y Og fueron derrotados, el área al este del Jordán todavía se recordaba como la tierra de “Sehón rey de los Amorrheos” (</w:t>
      </w:r>
      <w:r>
        <w:rPr>
          <w:lang w:val="es_ES" w:bidi="es_ES"/>
        </w:rPr>
        <w:t>1 Reyes 4:19</w:t>
      </w:r>
      <w:r>
        <w:rPr>
          <w:lang w:val="es_ES" w:bidi="es_ES"/>
        </w:rPr>
        <w:t>). Cuando los reyes de Israel y Judá comenzaron a fallar a Dios, la memoria de los amorreos proporcionó un estándar de comparación del mal. La continua fascinación de los judíos con la idolatría llevó a Dios a dirigirse a Jerusalén, representando al pueblo judío, a través del profeta Ezequiel: “vuestra madre fué Hethea, y vuestro padre Amorrheo” (</w:t>
      </w:r>
      <w:r>
        <w:rPr>
          <w:lang w:val="es_ES" w:bidi="es_ES"/>
        </w:rPr>
        <w:t>Ez 16:45</w:t>
      </w:r>
      <w:r>
        <w:rPr>
          <w:lang w:val="es_ES" w:bidi="es_ES"/>
        </w:rPr>
        <w:t>). En la visión bíblica, los amorreos representaban todo lo que es abominable a los ojos de Dios.</w:t>
      </w:r>
      <w:r>
        <w:rPr>
          <w:lang w:val="es_ES" w:bidi="es_ES"/>
        </w:rPr>
      </w:r>
      <w:r>
        <w:rPr>
          <w:lang w:val="es_ES" w:bidi="es_ES"/>
        </w:rPr>
      </w:r>
    </w:p>
    <w:p>
      <w:pPr/>
      <w:r>
        <w:rPr>
          <w:lang w:val="es_ES" w:bidi="es_ES"/>
        </w:rPr>
      </w:r>
    </w:p>
    <w:p>
      <w:pPr>
        <w:pStyle w:val="Heading2"/>
      </w:pPr>
      <w:r>
        <w:rPr>
          <w:lang w:val="es_ES" w:bidi="es_ES"/>
        </w:rPr>
        <w:t>Amós, Libro de</w:t>
      </w:r>
      <w:r>
        <w:rPr>
          <w:lang w:val="es_ES" w:bidi="es_ES"/>
        </w:rPr>
      </w:r>
    </w:p>
    <w:p>
      <w:pPr/>
      <w:r>
        <w:rPr>
          <w:lang w:val="es_ES" w:bidi="es_ES"/>
        </w:rPr>
      </w:r>
      <w:r>
        <w:rPr>
          <w:lang w:val="es_ES" w:bidi="es_ES"/>
        </w:rPr>
        <w:t>Escritos del profeta Amós, uno de los doce profetas menores del Antiguo Testamento hebreo. El libro de Amós se considera menor solo porque es relativamente corto, pero su mensaje es tan importante como el de cualquiera de los profetas mayores. De hecho, Amós presenta una de las declaraciones más poderosas en la Biblia sobre el juicio de Dios contra la injusticia, la opresión y la hipocresía. El libro consiste principalmente en sermones proféticos predicados por Amós en Betel, el santuario real del reino del norte de Israel en el siglo VIII a.C.</w:t>
      </w:r>
    </w:p>
    <w:p>
      <w:pPr/>
      <w:r>
        <w:rPr>
          <w:lang w:val="es_ES" w:bidi="es_ES"/>
        </w:rPr>
      </w:r>
      <w:r>
        <w:rPr>
          <w:lang w:val="es_ES" w:bidi="es_ES"/>
        </w:rPr>
        <w:t>Sumario</w:t>
      </w:r>
    </w:p>
    <w:p>
      <w:pPr/>
      <w:r>
        <w:rPr>
          <w:lang w:val="es_ES" w:bidi="es_ES"/>
        </w:rPr>
      </w:r>
      <w:r>
        <w:rPr>
          <w:b/>
          <w:lang w:val="es_ES" w:bidi="es_ES"/>
        </w:rPr>
        <w:t xml:space="preserve">• </w:t>
      </w:r>
      <w:r>
        <w:rPr>
          <w:b/>
          <w:u w:val="single"/>
          <w:lang w:val="es_ES" w:bidi="es_ES"/>
        </w:rPr>
        <w:t>Autor</w:t>
      </w:r>
    </w:p>
    <w:p>
      <w:pPr/>
      <w:r>
        <w:rPr>
          <w:lang w:val="es_ES" w:bidi="es_ES"/>
        </w:rPr>
      </w:r>
      <w:r>
        <w:rPr>
          <w:b/>
          <w:lang w:val="es_ES" w:bidi="es_ES"/>
        </w:rPr>
        <w:t xml:space="preserve">• </w:t>
      </w:r>
      <w:r>
        <w:rPr>
          <w:b/>
          <w:u w:val="single"/>
          <w:lang w:val="es_ES" w:bidi="es_ES"/>
        </w:rPr>
        <w:t>Fecha, origen y destino</w:t>
      </w:r>
    </w:p>
    <w:p>
      <w:pPr/>
      <w:r>
        <w:rPr>
          <w:lang w:val="es_ES" w:bidi="es_ES"/>
        </w:rPr>
      </w:r>
      <w:r>
        <w:rPr>
          <w:b/>
          <w:lang w:val="es_ES" w:bidi="es_ES"/>
        </w:rPr>
        <w:t xml:space="preserve">• </w:t>
      </w:r>
      <w:r>
        <w:rPr>
          <w:b/>
          <w:u w:val="single"/>
          <w:lang w:val="es_ES" w:bidi="es_ES"/>
        </w:rPr>
        <w:t>Contexto</w:t>
      </w:r>
    </w:p>
    <w:p>
      <w:pPr/>
      <w:r>
        <w:rPr>
          <w:lang w:val="es_ES" w:bidi="es_ES"/>
        </w:rPr>
      </w:r>
      <w:r>
        <w:rPr>
          <w:b/>
          <w:lang w:val="es_ES" w:bidi="es_ES"/>
        </w:rPr>
        <w:t xml:space="preserve">• </w:t>
      </w:r>
      <w:r>
        <w:rPr>
          <w:b/>
          <w:u w:val="single"/>
          <w:lang w:val="es_ES" w:bidi="es_ES"/>
        </w:rPr>
        <w:t>Contenido</w:t>
      </w:r>
    </w:p>
    <w:p>
      <w:pPr/>
      <w:r>
        <w:rPr>
          <w:lang w:val="es_ES" w:bidi="es_ES"/>
        </w:rPr>
      </w:r>
      <w:r>
        <w:rPr>
          <w:b/>
          <w:lang w:val="es_ES" w:bidi="es_ES"/>
        </w:rPr>
        <w:t xml:space="preserve">• </w:t>
      </w:r>
      <w:r>
        <w:rPr>
          <w:b/>
          <w:u w:val="single"/>
          <w:lang w:val="es_ES" w:bidi="es_ES"/>
        </w:rPr>
        <w:t>Importancia</w:t>
      </w:r>
      <w:r>
        <w:rPr>
          <w:b/>
          <w:lang w:val="es_ES" w:bidi="es_ES"/>
        </w:rPr>
        <w:t xml:space="preserve"> </w:t>
      </w:r>
    </w:p>
    <w:p>
      <w:pPr>
        <w:pStyle w:val="Heading3"/>
      </w:pPr>
      <w:r>
        <w:rPr>
          <w:lang w:val="es_ES" w:bidi="es_ES"/>
        </w:rPr>
        <w:t>Autor</w:t>
      </w:r>
    </w:p>
    <w:p>
      <w:pPr/>
      <w:r>
        <w:rPr>
          <w:lang w:val="es_ES" w:bidi="es_ES"/>
        </w:rPr>
      </w:r>
      <w:r>
        <w:rPr>
          <w:lang w:val="es_ES" w:bidi="es_ES"/>
        </w:rPr>
        <w:t>El predicador de los sermones (u oráculos) en el libro fue, sin duda, Amós, un pastor y cultivador (agricultor) de higueras, del pueblo de Tecoa, en el sur de Jerusalén. Recibió de Dios una visión de juicio sobre Israel y fue al norte, a Betel, justo al otro lado de la frontera entre Judá e Israel, para entregar sus sermones. Todo lo que sabemos sobre el profeta está contenido en la inscripción (</w:t>
      </w:r>
      <w:r>
        <w:rPr>
          <w:lang w:val="es_ES" w:bidi="es_ES"/>
        </w:rPr>
        <w:t>1:1–2</w:t>
      </w:r>
      <w:r>
        <w:rPr>
          <w:lang w:val="es_ES" w:bidi="es_ES"/>
        </w:rPr>
        <w:t>) y una sección biográfica (</w:t>
      </w:r>
      <w:r>
        <w:rPr>
          <w:lang w:val="es_ES" w:bidi="es_ES"/>
        </w:rPr>
        <w:t>7:10–14</w:t>
      </w:r>
      <w:r>
        <w:rPr>
          <w:lang w:val="es_ES" w:bidi="es_ES"/>
        </w:rPr>
        <w:t>) del libro de Amós, además de lo que se puede aprender sobre él del estilo y contenido del resto del libro.</w:t>
      </w:r>
    </w:p>
    <w:p>
      <w:pPr/>
      <w:r>
        <w:rPr>
          <w:lang w:val="es_ES" w:bidi="es_ES"/>
        </w:rPr>
      </w:r>
      <w:r>
        <w:rPr>
          <w:lang w:val="es_ES" w:bidi="es_ES"/>
        </w:rPr>
        <w:t>¿Escribió Amós sus profecías él mismo? Aunque los estudiosos han planteado muchas preguntas sobre la autoría de Amós, no hay una razón convincente para considerar el libro como obra de otra persona. Algunos han sugerido que los sermones se transmitieron de boca en boca durante mucho tiempo antes de ser escritos en su forma final. Sin embargo, el texto hebreo está en mucho mejor estado de lo que se esperaría si hubiera pasado por una transmisión oral prolongada. Las numerosas referencias en primera persona y el vigor de la expresión sugieren fuertemente que Amós mismo escribió gran parte de su profecía poco después de entregarla en Betel.</w:t>
      </w:r>
    </w:p>
    <w:p>
      <w:pPr/>
      <w:r>
        <w:rPr>
          <w:lang w:val="es_ES" w:bidi="es_ES"/>
        </w:rPr>
      </w:r>
      <w:r>
        <w:rPr>
          <w:lang w:val="es_ES" w:bidi="es_ES"/>
        </w:rPr>
        <w:t>Una propuesta especulativa sugiere que las visiones descritas en el libro (</w:t>
      </w:r>
      <w:r>
        <w:rPr>
          <w:lang w:val="es_ES" w:bidi="es_ES"/>
        </w:rPr>
        <w:t>7:1–9</w:t>
      </w:r>
      <w:r>
        <w:rPr>
          <w:lang w:val="es_ES" w:bidi="es_ES"/>
        </w:rPr>
        <w:t xml:space="preserve">; </w:t>
      </w:r>
      <w:r>
        <w:rPr>
          <w:lang w:val="es_ES" w:bidi="es_ES"/>
        </w:rPr>
        <w:t>8:1–3</w:t>
      </w:r>
      <w:r>
        <w:rPr>
          <w:lang w:val="es_ES" w:bidi="es_ES"/>
        </w:rPr>
        <w:t xml:space="preserve">; </w:t>
      </w:r>
      <w:r>
        <w:rPr>
          <w:lang w:val="es_ES" w:bidi="es_ES"/>
        </w:rPr>
        <w:t>9:1–4</w:t>
      </w:r>
      <w:r>
        <w:rPr>
          <w:lang w:val="es_ES" w:bidi="es_ES"/>
        </w:rPr>
        <w:t xml:space="preserve">) fueron compiladas por Amós antes de comenzar su ministerio en el reino del norte, y que los oráculos (caps. </w:t>
      </w:r>
      <w:r>
        <w:rPr>
          <w:lang w:val="es_ES" w:bidi="es_ES"/>
        </w:rPr>
        <w:t>1–6</w:t>
      </w:r>
      <w:r>
        <w:rPr>
          <w:lang w:val="es_ES" w:bidi="es_ES"/>
        </w:rPr>
        <w:t>) fueron compuestos después de ese periodo. Las dos secciones podrían haber sido unidas en un solo libro mucho más tarde, durante o después del exilio babilónico, con algunas secciones añadidas en ese momento. Sin embargo, otras profecías, como las de Ezequiel y Jeremías, contienen tanto secciones de oráculos como de visiones que los estudiosos no han intentado dividir, y la evidencia interna no hace necesaria tal división en el caso de Amós. Ambas secciones comparten preocupaciones similares; tanto en las visiones (</w:t>
      </w:r>
      <w:r>
        <w:rPr>
          <w:lang w:val="es_ES" w:bidi="es_ES"/>
        </w:rPr>
        <w:t>7:1–3</w:t>
      </w:r>
      <w:r>
        <w:rPr>
          <w:lang w:val="es_ES" w:bidi="es_ES"/>
        </w:rPr>
        <w:t>) como en los oráculos (</w:t>
      </w:r>
      <w:r>
        <w:rPr>
          <w:lang w:val="es_ES" w:bidi="es_ES"/>
        </w:rPr>
        <w:t>5:1–7</w:t>
      </w:r>
      <w:r>
        <w:rPr>
          <w:lang w:val="es_ES" w:bidi="es_ES"/>
        </w:rPr>
        <w:t>), Amós aparece como intercesor en favor de Israel.</w:t>
      </w:r>
    </w:p>
    <w:p>
      <w:pPr>
        <w:pStyle w:val="Heading3"/>
      </w:pPr>
      <w:r>
        <w:rPr>
          <w:lang w:val="es_ES" w:bidi="es_ES"/>
        </w:rPr>
        <w:t>Fecha, origen y destino</w:t>
      </w:r>
    </w:p>
    <w:p>
      <w:pPr/>
      <w:r>
        <w:rPr>
          <w:lang w:val="es_ES" w:bidi="es_ES"/>
        </w:rPr>
      </w:r>
      <w:r>
        <w:rPr>
          <w:lang w:val="es_ES" w:bidi="es_ES"/>
        </w:rPr>
        <w:t>Según la inscripción, Amós profetizó durante los reinados de Uzías, rey de Judá, y Jeroboam II, rey de Israel (</w:t>
      </w:r>
      <w:r>
        <w:rPr>
          <w:lang w:val="es_ES" w:bidi="es_ES"/>
        </w:rPr>
        <w:t>1:1</w:t>
      </w:r>
      <w:r>
        <w:rPr>
          <w:lang w:val="es_ES" w:bidi="es_ES"/>
        </w:rPr>
        <w:t>), es decir, entre 792 y 740 a.C. El contenido de su mensaje coincide con lo que se sabe sobre la situación en Israel en ese período. Es difícil precisar el inicio y el final del ministerio profético de Amós dentro de ese intervalo de tiempo. La visión le llegó “dos años antes del terremoto” (</w:t>
      </w:r>
      <w:r>
        <w:rPr>
          <w:lang w:val="es_ES" w:bidi="es_ES"/>
        </w:rPr>
        <w:t>1:1</w:t>
      </w:r>
      <w:r>
        <w:rPr>
          <w:lang w:val="es_ES" w:bidi="es_ES"/>
        </w:rPr>
        <w:t>), pero otra referencia bíblica al mismo terremoto lo sitúa en los días del rey Uzías de Judá (</w:t>
      </w:r>
      <w:r>
        <w:rPr>
          <w:lang w:val="es_ES" w:bidi="es_ES"/>
        </w:rPr>
        <w:t>Za 14:5</w:t>
      </w:r>
      <w:r>
        <w:rPr>
          <w:lang w:val="es_ES" w:bidi="es_ES"/>
        </w:rPr>
        <w:t>). Las excavaciones arqueológicas en Hasor parecen haber proporcionado evidencia de un terremoto, fechado aproximadamente en el 760 a.C. Amós también contiene una referencia profética a un eclipse solar (</w:t>
      </w:r>
      <w:r>
        <w:rPr>
          <w:lang w:val="es_ES" w:bidi="es_ES"/>
        </w:rPr>
        <w:t>8:9</w:t>
      </w:r>
      <w:r>
        <w:rPr>
          <w:lang w:val="es_ES" w:bidi="es_ES"/>
        </w:rPr>
        <w:t>); se ha calculado que dicho eclipse ocurrió alrededor del 763 a.C. Después de que el rey Uzías fue afectado por la lepra, vivió en aislamiento mientras Judá estaba bajo una corregencia (</w:t>
      </w:r>
      <w:r>
        <w:rPr>
          <w:lang w:val="es_ES" w:bidi="es_ES"/>
        </w:rPr>
        <w:t>2 Cro 26:21</w:t>
      </w:r>
      <w:r>
        <w:rPr>
          <w:lang w:val="es_ES" w:bidi="es_ES"/>
        </w:rPr>
        <w:t>). Por lo tanto, la mención de Amós de Uzías como rey (</w:t>
      </w:r>
      <w:r>
        <w:rPr>
          <w:lang w:val="es_ES" w:bidi="es_ES"/>
        </w:rPr>
        <w:t>1:1</w:t>
      </w:r>
      <w:r>
        <w:rPr>
          <w:lang w:val="es_ES" w:bidi="es_ES"/>
        </w:rPr>
        <w:t>) probablemente establece el 760 a.C. como la fecha más tardía posible para el ministerio de Amós.</w:t>
      </w:r>
    </w:p>
    <w:p>
      <w:pPr/>
      <w:r>
        <w:rPr>
          <w:lang w:val="es_ES" w:bidi="es_ES"/>
        </w:rPr>
      </w:r>
      <w:r>
        <w:rPr>
          <w:lang w:val="es_ES" w:bidi="es_ES"/>
        </w:rPr>
        <w:t>La desgracia que cayó sobre Israel después de la profecía de Amós fue la conquista por el rey asirio Tiglat-pileser III (745–727 a.C.). Aunque Amós se refirió a un cautiverio inminente, nunca mencionó a Asiria como el captor, aunque sí indicó que el cautiverio llevaría a Israel a una tierra al este de Damasco (</w:t>
      </w:r>
      <w:r>
        <w:rPr>
          <w:lang w:val="es_ES" w:bidi="es_ES"/>
        </w:rPr>
        <w:t>5:27</w:t>
      </w:r>
      <w:r>
        <w:rPr>
          <w:lang w:val="es_ES" w:bidi="es_ES"/>
        </w:rPr>
        <w:t>). Probablemente, Amós no estaba pensando específicamente en el creciente poder de Asiria, sino solo en las inevitables consecuencias de la idolatría e hipocresía de Israel. Al considerar toda la evidencia, parece razonable fechar el comienzo de las profecías de Amós en Betel alrededor del 760 a.C., aproximadamente a la mitad del período durante el cual tanto Uzías como Jeroboam II estaban en sus tronos. No sabemos cuánto duró su ministerio; pudo haber sido solo unos pocos meses.</w:t>
      </w:r>
    </w:p>
    <w:p>
      <w:pPr/>
      <w:r>
        <w:rPr>
          <w:lang w:val="es_ES" w:bidi="es_ES"/>
        </w:rPr>
      </w:r>
      <w:r>
        <w:rPr>
          <w:lang w:val="es_ES" w:bidi="es_ES"/>
        </w:rPr>
        <w:t>Amós estaba cuidando sus rebaños en las colinas de Judea, en el sur de Jerusalén, cuando Dios le dijo: “Ve y profetiza a mi pueblo en Israel” (</w:t>
      </w:r>
      <w:r>
        <w:rPr>
          <w:lang w:val="es_ES" w:bidi="es_ES"/>
        </w:rPr>
        <w:t>7:15</w:t>
      </w:r>
      <w:r>
        <w:rPr>
          <w:lang w:val="es_ES" w:bidi="es_ES"/>
        </w:rPr>
        <w:t>). Es posible que estuviera familiarizado con el norte más urbano por viajes anteriores para vender lana o fruta, o que el culto pagano y las injusticias sociales allí lo impactaran repentinamente después de su llamado a profetizar. De cualquier manera, sus escritos revelan no solo su origen rural judeano, sino también un conocimiento directo de las condiciones en el reino del norte de Israel. Aunque sus profecías estaban dirigidas principalmente a Israel, también denunció el pecado de Judá, prediciendo que su capital, Jerusalén, sería quemada (</w:t>
      </w:r>
      <w:r>
        <w:rPr>
          <w:lang w:val="es_ES" w:bidi="es_ES"/>
        </w:rPr>
        <w:t>2:4–5</w:t>
      </w:r>
      <w:r>
        <w:rPr>
          <w:lang w:val="es_ES" w:bidi="es_ES"/>
        </w:rPr>
        <w:t>). Varios pasajes están dirigidos a los habitantes de Samaria, capital de Israel (</w:t>
      </w:r>
      <w:r>
        <w:rPr>
          <w:lang w:val="es_ES" w:bidi="es_ES"/>
        </w:rPr>
        <w:t>4:1,11</w:t>
      </w:r>
      <w:r>
        <w:rPr>
          <w:lang w:val="es_ES" w:bidi="es_ES"/>
        </w:rPr>
        <w:t xml:space="preserve">; </w:t>
      </w:r>
      <w:r>
        <w:rPr>
          <w:lang w:val="es_ES" w:bidi="es_ES"/>
        </w:rPr>
        <w:t>6:1</w:t>
      </w:r>
      <w:r>
        <w:rPr>
          <w:lang w:val="es_ES" w:bidi="es_ES"/>
        </w:rPr>
        <w:t>), con lo que Amós obviamente estaba familiarizado. Pudo haber viajado a Samaria desde Betel, o pudo haber conocido sus esplendores por las alardes de sus ciudadanos. Pudo haberse dirigido directamente a ellos cuando llegaron de la capital para adorar en Betel.</w:t>
      </w:r>
    </w:p>
    <w:p>
      <w:pPr>
        <w:pStyle w:val="Heading3"/>
      </w:pPr>
      <w:r>
        <w:rPr>
          <w:lang w:val="es_ES" w:bidi="es_ES"/>
        </w:rPr>
        <w:t>Contexto</w:t>
      </w:r>
    </w:p>
    <w:p>
      <w:pPr/>
      <w:r>
        <w:rPr>
          <w:lang w:val="es_ES" w:bidi="es_ES"/>
        </w:rPr>
      </w:r>
      <w:r>
        <w:rPr>
          <w:lang w:val="es_ES" w:bidi="es_ES"/>
        </w:rPr>
        <w:t>El siglo VIII a. C. fue una época crítica en la historia judía. Ambos reinos de la nación dividida habían alcanzado cotas de prosperidad económica que no se habían experimentado desde la época de Salomón. Sin embargo, la decadencia religiosa interna estaba minando la fuerza de ambos reinos y su tejido social se estaba destruyendo. Una nueva clase adinerada se beneficiaba de la opulencia de la época, enriqueciéndose cada vez más, mientras que los pobres se empobrecían aún más.</w:t>
      </w:r>
    </w:p>
    <w:p>
      <w:pPr/>
      <w:r>
        <w:rPr>
          <w:lang w:val="es_ES" w:bidi="es_ES"/>
        </w:rPr>
      </w:r>
      <w:r>
        <w:rPr>
          <w:lang w:val="es_ES" w:bidi="es_ES"/>
        </w:rPr>
        <w:t>En el 803 a.C., la conquista de Damasco por el rey asirio Adad-nirari III había silenciado a uno de los principales enemigos de Israel. Con los sirios fuera del panorama, el reino de Israel pudo expandir sus fronteras bajo el rey Joás (</w:t>
      </w:r>
      <w:r>
        <w:rPr>
          <w:lang w:val="es_ES" w:bidi="es_ES"/>
        </w:rPr>
        <w:t>2 Re 13:25</w:t>
      </w:r>
      <w:r>
        <w:rPr>
          <w:lang w:val="es_ES" w:bidi="es_ES"/>
        </w:rPr>
        <w:t>), y por un tiempo incluso el avance del poder asirio hacia el oeste se vio disminuido. Israel y Judá entraron en un período de descanso de la guerra constante y dirigieron su atención a los asuntos internos.</w:t>
      </w:r>
    </w:p>
    <w:p>
      <w:pPr/>
      <w:r>
        <w:rPr>
          <w:lang w:val="es_ES" w:bidi="es_ES"/>
        </w:rPr>
      </w:r>
      <w:r>
        <w:rPr>
          <w:lang w:val="es_ES" w:bidi="es_ES"/>
        </w:rPr>
        <w:t>El hijo de Joás, Jeroboam II, se convirtió en rey de Israel en el año 793 a.C. y reinó hasta el 753 a.C. Uzías estuvo en el trono de Judá desde el 792 hasta el 740 a.C. Bajo el gobierno de estos dos reyes, Judá e Israel controlaron un territorio casi tan extenso como el imperio de Salomón. Su riqueza había aumentado tanto por la expansión del comercio como por el botín de los territorios conquistados.</w:t>
      </w:r>
    </w:p>
    <w:p>
      <w:pPr/>
      <w:r>
        <w:rPr>
          <w:lang w:val="es_ES" w:bidi="es_ES"/>
        </w:rPr>
      </w:r>
      <w:r>
        <w:rPr>
          <w:lang w:val="es_ES" w:bidi="es_ES"/>
        </w:rPr>
        <w:t>La arqueología ha proporcionado información sobre la actividad industrial dentro de las naciones, como una impresionante industria de teñido en Debir. Las excavaciones en Samaria han producido grandes cantidades de incrustaciones de marfil que confirman la descripción de Amós sobre los ricos en la ciudad capital (</w:t>
      </w:r>
      <w:r>
        <w:rPr>
          <w:lang w:val="es_ES" w:bidi="es_ES"/>
        </w:rPr>
        <w:t>6:4</w:t>
      </w:r>
      <w:r>
        <w:rPr>
          <w:lang w:val="es_ES" w:bidi="es_ES"/>
        </w:rPr>
        <w:t>). La ciudad de Samaria estaba protegida por una enorme doble muralla de grosor inusual. Un palacio, probablemente el de Jeroboam, dominaba la ciudad con una torre imponente.</w:t>
      </w:r>
    </w:p>
    <w:p>
      <w:pPr/>
      <w:r>
        <w:rPr>
          <w:lang w:val="es_ES" w:bidi="es_ES"/>
        </w:rPr>
      </w:r>
      <w:r>
        <w:rPr>
          <w:lang w:val="es_ES" w:bidi="es_ES"/>
        </w:rPr>
        <w:t>El esplendor y la prosperidad de la época, sin embargo, ocultaban la propagación de la decadencia interna. La opresión de los pobres por parte de muchos en las clases adineradas no solo amenazaba la unidad de la nación, sino que también implicaba la violación de las leyes de Dios. En sus denuncias sobre el trato cruel a los pobres (</w:t>
      </w:r>
      <w:r>
        <w:rPr>
          <w:lang w:val="es_ES" w:bidi="es_ES"/>
        </w:rPr>
        <w:t>5:11–13</w:t>
      </w:r>
      <w:r>
        <w:rPr>
          <w:lang w:val="es_ES" w:bidi="es_ES"/>
        </w:rPr>
        <w:t xml:space="preserve">; </w:t>
      </w:r>
      <w:r>
        <w:rPr>
          <w:lang w:val="es_ES" w:bidi="es_ES"/>
        </w:rPr>
        <w:t>8:4–10</w:t>
      </w:r>
      <w:r>
        <w:rPr>
          <w:lang w:val="es_ES" w:bidi="es_ES"/>
        </w:rPr>
        <w:t>), Amós advirtió sobre el castigo inevitable por desobedecer las leyes de Dios.</w:t>
      </w:r>
    </w:p>
    <w:p>
      <w:pPr/>
      <w:r>
        <w:rPr>
          <w:lang w:val="es_ES" w:bidi="es_ES"/>
        </w:rPr>
      </w:r>
      <w:r>
        <w:rPr>
          <w:lang w:val="es_ES" w:bidi="es_ES"/>
        </w:rPr>
        <w:t>La nación de Israel no solo era culpable de pecados sociales contra el pacto, sino que también estaba adoptando prácticas religiosas paganas. La influencia religiosa cananea se había infiltrado en el tejido de la nación de Israel. La excavación de un almacén de palacio en Samaria descubrió muchos ostraca (trozos de cerámica rota utilizados para escribir mensajes cortos como cartas, recibos, etc.) que contenían nombres hebreos compuestos con “Baal”, el dios principal de la religión cananea.</w:t>
      </w:r>
    </w:p>
    <w:p>
      <w:pPr/>
      <w:r>
        <w:rPr>
          <w:lang w:val="es_ES" w:bidi="es_ES"/>
        </w:rPr>
      </w:r>
      <w:r>
        <w:rPr>
          <w:lang w:val="es_ES" w:bidi="es_ES"/>
        </w:rPr>
        <w:t>A pesar del deterioro gradual, el falso optimismo parece haber prevalecido. Amós encontró a personas deseando el día del Señor (</w:t>
      </w:r>
      <w:r>
        <w:rPr>
          <w:lang w:val="es_ES" w:bidi="es_ES"/>
        </w:rPr>
        <w:t>5:18</w:t>
      </w:r>
      <w:r>
        <w:rPr>
          <w:lang w:val="es_ES" w:bidi="es_ES"/>
        </w:rPr>
        <w:t>) y buscó corregir su malentendido: el día del Señor profetizado en las escrituras sería un tiempo de juicio para todos los pecadores. Sin embargo, un juicio más inmediato estaba por llegar. Asiria comenzó a fortalecer su posición en el mundo y a retomar sus políticas expansionistas. Bajo el liderazgo de Tiglat-pileser III (745–727 a.C.), Asiria recuperó una posición de dominio mundial. Eventualmente, Israel fue atacado por Salmanasar V de Asiria. Poco después, en 722 a.C., Samaria fue ocupada. Sin duda, cuando los asirios estaban invadiendo Israel, muchas de las personas que habían ignorado el mensaje de Amós entonces se dieron cuenta de que un profeta de Dios había estado entre ellos.</w:t>
      </w:r>
    </w:p>
    <w:p>
      <w:pPr>
        <w:pStyle w:val="Heading3"/>
      </w:pPr>
      <w:r>
        <w:rPr>
          <w:lang w:val="es_ES" w:bidi="es_ES"/>
        </w:rPr>
        <w:t>Contenido</w:t>
      </w:r>
    </w:p>
    <w:p>
      <w:pPr>
        <w:pStyle w:val="Heading4"/>
      </w:pPr>
      <w:r>
        <w:rPr>
          <w:lang w:val="es_ES" w:bidi="es_ES"/>
        </w:rPr>
        <w:t>Inscripción (</w:t>
      </w:r>
      <w:r>
        <w:rPr>
          <w:lang w:val="es_ES" w:bidi="es_ES"/>
        </w:rPr>
        <w:t>1:1</w:t>
      </w:r>
      <w:r>
        <w:rPr>
          <w:lang w:val="es_ES" w:bidi="es_ES"/>
        </w:rPr>
        <w:t>)</w:t>
      </w:r>
    </w:p>
    <w:p>
      <w:pPr/>
      <w:r>
        <w:rPr>
          <w:lang w:val="es_ES" w:bidi="es_ES"/>
        </w:rPr>
      </w:r>
      <w:r>
        <w:rPr>
          <w:lang w:val="es_ES" w:bidi="es_ES"/>
        </w:rPr>
        <w:t>El profeta se presenta como pastor, quizá dando a entender que no solo quiere proteger a las ovejas de su extravío.</w:t>
      </w:r>
    </w:p>
    <w:p>
      <w:pPr>
        <w:pStyle w:val="Heading4"/>
      </w:pPr>
      <w:r>
        <w:rPr>
          <w:lang w:val="es_ES" w:bidi="es_ES"/>
        </w:rPr>
        <w:t>Oráculos proféticos (</w:t>
      </w:r>
      <w:r>
        <w:rPr>
          <w:lang w:val="es_ES" w:bidi="es_ES"/>
        </w:rPr>
        <w:t>1:2–6:14</w:t>
      </w:r>
      <w:r>
        <w:rPr>
          <w:lang w:val="es_ES" w:bidi="es_ES"/>
        </w:rPr>
        <w:t>)</w:t>
      </w:r>
    </w:p>
    <w:p>
      <w:pPr/>
      <w:r>
        <w:rPr>
          <w:lang w:val="es_ES" w:bidi="es_ES"/>
        </w:rPr>
      </w:r>
      <w:r>
        <w:rPr>
          <w:lang w:val="es_ES" w:bidi="es_ES"/>
        </w:rPr>
        <w:t>Esta sección comienza con una imagen del gran poder de Dios, quien actúa en la historia para juzgar a las naciones (</w:t>
      </w:r>
      <w:r>
        <w:rPr>
          <w:lang w:val="es_ES" w:bidi="es_ES"/>
        </w:rPr>
        <w:t>1:2</w:t>
      </w:r>
      <w:r>
        <w:rPr>
          <w:lang w:val="es_ES" w:bidi="es_ES"/>
        </w:rPr>
        <w:t>).</w:t>
      </w:r>
    </w:p>
    <w:p>
      <w:pPr/>
      <w:r>
        <w:rPr>
          <w:lang w:val="es_ES" w:bidi="es_ES"/>
        </w:rPr>
      </w:r>
      <w:r>
        <w:rPr>
          <w:lang w:val="es_ES" w:bidi="es_ES"/>
        </w:rPr>
        <w:t>Juicio sobre las naciones vecinas (</w:t>
      </w:r>
      <w:r>
        <w:rPr>
          <w:lang w:val="es_ES" w:bidi="es_ES"/>
        </w:rPr>
        <w:t>1:3–2:3</w:t>
      </w:r>
      <w:r>
        <w:rPr>
          <w:lang w:val="es_ES" w:bidi="es_ES"/>
        </w:rPr>
        <w:t>)</w:t>
      </w:r>
    </w:p>
    <w:p>
      <w:pPr/>
      <w:r>
        <w:rPr>
          <w:lang w:val="es_ES" w:bidi="es_ES"/>
        </w:rPr>
      </w:r>
      <w:r>
        <w:rPr>
          <w:lang w:val="es_ES" w:bidi="es_ES"/>
        </w:rPr>
        <w:t>El profeta primero habla contra Damasco y luego avanza, pronunciando condenas sobre varios pueblos en círculos concéntricos cada vez más cercanos, "enfocándose" en Israel. Uno puede imaginar a los ciudadanos de Israel aplaudiendo el juicio de Dios sobre otras naciones hasta que, con un efecto impactante, Amós acusa a Israel de cometer pecados similares.</w:t>
      </w:r>
    </w:p>
    <w:p>
      <w:pPr/>
      <w:r>
        <w:rPr>
          <w:lang w:val="es_ES" w:bidi="es_ES"/>
        </w:rPr>
      </w:r>
      <w:r>
        <w:rPr>
          <w:lang w:val="es_ES" w:bidi="es_ES"/>
        </w:rPr>
        <w:t>Damasco era la capital de Siria, ubicada al noreste de Israel, y el centro de influencia siria. Durante el reinado de Hazael en Damasco (842–806 a.C.), Siria había maltratado a Israel. Hazael "redujo" a Israel en varias campañas (</w:t>
      </w:r>
      <w:r>
        <w:rPr>
          <w:lang w:val="es_ES" w:bidi="es_ES"/>
        </w:rPr>
        <w:t>2 Re 10:32–33</w:t>
      </w:r>
      <w:r>
        <w:rPr>
          <w:lang w:val="es_ES" w:bidi="es_ES"/>
        </w:rPr>
        <w:t xml:space="preserve">; </w:t>
      </w:r>
      <w:r>
        <w:rPr>
          <w:lang w:val="es_ES" w:bidi="es_ES"/>
        </w:rPr>
        <w:t>13:3–5, 22–24</w:t>
      </w:r>
      <w:r>
        <w:rPr>
          <w:lang w:val="es_ES" w:bidi="es_ES"/>
        </w:rPr>
        <w:t>). En su campaña en el territorio de Galaad, los sirios destruyeron gran parte del ejército de Israel como si fuera polvo en una era (</w:t>
      </w:r>
      <w:r>
        <w:rPr>
          <w:lang w:val="es_ES" w:bidi="es_ES"/>
        </w:rPr>
        <w:t>2 Re 13:7</w:t>
      </w:r>
      <w:r>
        <w:rPr>
          <w:lang w:val="es_ES" w:bidi="es_ES"/>
        </w:rPr>
        <w:t>). Por lo tanto, Amós denuncia a Siria por trillar Galaad como se trilla el grano con varas de hierro (</w:t>
      </w:r>
      <w:r>
        <w:rPr>
          <w:lang w:val="es_ES" w:bidi="es_ES"/>
        </w:rPr>
        <w:t>Am 1:3</w:t>
      </w:r>
      <w:r>
        <w:rPr>
          <w:lang w:val="es_ES" w:bidi="es_ES"/>
        </w:rPr>
        <w:t>). Predice que Siria será destruida y su gente deportada a Quir, que Amós entendía como su lugar de origen (</w:t>
      </w:r>
      <w:r>
        <w:rPr>
          <w:lang w:val="es_ES" w:bidi="es_ES"/>
        </w:rPr>
        <w:t>9:7</w:t>
      </w:r>
      <w:r>
        <w:rPr>
          <w:lang w:val="es_ES" w:bidi="es_ES"/>
        </w:rPr>
        <w:t xml:space="preserve">). (Para el cumplimiento de esta profecía, ver </w:t>
      </w:r>
      <w:r>
        <w:rPr>
          <w:lang w:val="es_ES" w:bidi="es_ES"/>
        </w:rPr>
        <w:t>2 Re 16:9</w:t>
      </w:r>
      <w:r>
        <w:rPr>
          <w:lang w:val="es_ES" w:bidi="es_ES"/>
        </w:rPr>
        <w:t>).</w:t>
      </w:r>
    </w:p>
    <w:p>
      <w:pPr/>
      <w:r>
        <w:rPr>
          <w:lang w:val="es_ES" w:bidi="es_ES"/>
        </w:rPr>
      </w:r>
      <w:r>
        <w:rPr>
          <w:lang w:val="es_ES" w:bidi="es_ES"/>
        </w:rPr>
        <w:t>Amós luego se dirigió a Gaza, una ciudad filistea en el suroeste de Palestina. Gaza probablemente representa a los filisteos en su conjunto, ya que también se mencionan otras tres de sus cinco ciudades principales (</w:t>
      </w:r>
      <w:r>
        <w:rPr>
          <w:lang w:val="es_ES" w:bidi="es_ES"/>
        </w:rPr>
        <w:t>1:8</w:t>
      </w:r>
      <w:r>
        <w:rPr>
          <w:lang w:val="es_ES" w:bidi="es_ES"/>
        </w:rPr>
        <w:t>). La quinta, Gat, ya había sido conquistada por Hazael (</w:t>
      </w:r>
      <w:r>
        <w:rPr>
          <w:lang w:val="es_ES" w:bidi="es_ES"/>
        </w:rPr>
        <w:t>2 Re 12:17</w:t>
      </w:r>
      <w:r>
        <w:rPr>
          <w:lang w:val="es_ES" w:bidi="es_ES"/>
        </w:rPr>
        <w:t>). Amós denunció a los filisteos por lo que debió haber sido una incursión fronteriza en Israel, en la que muchos fueron llevados a la esclavitud (</w:t>
      </w:r>
      <w:r>
        <w:rPr>
          <w:lang w:val="es_ES" w:bidi="es_ES"/>
        </w:rPr>
        <w:t>1:6</w:t>
      </w:r>
      <w:r>
        <w:rPr>
          <w:lang w:val="es_ES" w:bidi="es_ES"/>
        </w:rPr>
        <w:t>).</w:t>
      </w:r>
    </w:p>
    <w:p>
      <w:pPr/>
      <w:r>
        <w:rPr>
          <w:lang w:val="es_ES" w:bidi="es_ES"/>
        </w:rPr>
      </w:r>
      <w:r>
        <w:rPr>
          <w:lang w:val="es_ES" w:bidi="es_ES"/>
        </w:rPr>
        <w:t>La ciudad fenicia de Tiro se menciona a continuación. Tiro estaba en el Mediterráneo, al norte de Israel y al suroeste de Damasco. La destrucción de Tiro, al igual que la de las ciudades filisteas, se predice como castigo por haber esclavizado a los israelitas conquistados.</w:t>
      </w:r>
    </w:p>
    <w:p>
      <w:pPr/>
      <w:r>
        <w:rPr>
          <w:lang w:val="es_ES" w:bidi="es_ES"/>
        </w:rPr>
      </w:r>
      <w:r>
        <w:rPr>
          <w:lang w:val="es_ES" w:bidi="es_ES"/>
        </w:rPr>
        <w:t>Edom es el siguiente, el sur del Mar Muerto. Edom había hostigado constantemente a los israelitas y se menciona de manera negativa muchas veces en el Antiguo Testamento. Se dice que Edom no tuvo piedad hacia Israel, su hermano (</w:t>
      </w:r>
      <w:r>
        <w:rPr>
          <w:lang w:val="es_ES" w:bidi="es_ES"/>
        </w:rPr>
        <w:t>1:11</w:t>
      </w:r>
      <w:r>
        <w:rPr>
          <w:lang w:val="es_ES" w:bidi="es_ES"/>
        </w:rPr>
        <w:t>).</w:t>
      </w:r>
    </w:p>
    <w:p>
      <w:pPr/>
      <w:r>
        <w:rPr>
          <w:lang w:val="es_ES" w:bidi="es_ES"/>
        </w:rPr>
      </w:r>
      <w:r>
        <w:rPr>
          <w:lang w:val="es_ES" w:bidi="es_ES"/>
        </w:rPr>
        <w:t>Amón, ubicado justo al sureste de Israel, también es juzgado. El incidente particularmente violento al que se hace referencia (</w:t>
      </w:r>
      <w:r>
        <w:rPr>
          <w:lang w:val="es_ES" w:bidi="es_ES"/>
        </w:rPr>
        <w:t>1:13</w:t>
      </w:r>
      <w:r>
        <w:rPr>
          <w:lang w:val="es_ES" w:bidi="es_ES"/>
        </w:rPr>
        <w:t>) evidentemente ocurrió durante uno de sus numerosos intentos de avanzar hacia el norte en el territorio israelita de Galaad.</w:t>
      </w:r>
    </w:p>
    <w:p>
      <w:pPr/>
      <w:r>
        <w:rPr>
          <w:lang w:val="es_ES" w:bidi="es_ES"/>
        </w:rPr>
      </w:r>
      <w:r>
        <w:rPr>
          <w:lang w:val="es_ES" w:bidi="es_ES"/>
        </w:rPr>
        <w:t>Moab es la última de las naciones circundantes en ser denunciada, refiriéndose a lo que pudo haber sido un incidente bien conocido de profanación de los muertos (</w:t>
      </w:r>
      <w:r>
        <w:rPr>
          <w:lang w:val="es_ES" w:bidi="es_ES"/>
        </w:rPr>
        <w:t>2:1–3</w:t>
      </w:r>
      <w:r>
        <w:rPr>
          <w:lang w:val="es_ES" w:bidi="es_ES"/>
        </w:rPr>
        <w:t>).</w:t>
      </w:r>
    </w:p>
    <w:p>
      <w:pPr/>
      <w:r>
        <w:rPr>
          <w:lang w:val="es_ES" w:bidi="es_ES"/>
        </w:rPr>
      </w:r>
      <w:r>
        <w:rPr>
          <w:lang w:val="es_ES" w:bidi="es_ES"/>
        </w:rPr>
        <w:t>Oráculos contra Israel y Judá (</w:t>
      </w:r>
      <w:r>
        <w:rPr>
          <w:lang w:val="es_ES" w:bidi="es_ES"/>
        </w:rPr>
        <w:t>2:4–16</w:t>
      </w:r>
      <w:r>
        <w:rPr>
          <w:lang w:val="es_ES" w:bidi="es_ES"/>
        </w:rPr>
        <w:t>)</w:t>
      </w:r>
    </w:p>
    <w:p>
      <w:pPr/>
      <w:r>
        <w:rPr>
          <w:lang w:val="es_ES" w:bidi="es_ES"/>
        </w:rPr>
      </w:r>
      <w:r>
        <w:rPr>
          <w:lang w:val="es_ES" w:bidi="es_ES"/>
        </w:rPr>
        <w:t>Aunque Judá e Israel estaban en paz en ese momento, su enemistad había continuado tras la disolución del reino unido. Amós acusa a Judá de rechazar “la ley del Señor” y predice que Jerusalén será incendiada.</w:t>
      </w:r>
    </w:p>
    <w:p>
      <w:pPr/>
      <w:r>
        <w:rPr>
          <w:lang w:val="es_ES" w:bidi="es_ES"/>
        </w:rPr>
      </w:r>
      <w:r>
        <w:rPr>
          <w:lang w:val="es_ES" w:bidi="es_ES"/>
        </w:rPr>
        <w:t>El oráculo contra Israel es más extenso que los otros. Amós detalla cuidadosamente la naturaleza social del pecado de Israel, señalando que Israel no es mejor que las naciones circundantes y merece el mismo castigo. Así como algunas de las naciones eran culpables de llevar a personas a la esclavitud, Israel está vendiendo a sus propios pobres que no pueden pagar sus deudas (</w:t>
      </w:r>
      <w:r>
        <w:rPr>
          <w:lang w:val="es_ES" w:bidi="es_ES"/>
        </w:rPr>
        <w:t>2:6</w:t>
      </w:r>
      <w:r>
        <w:rPr>
          <w:lang w:val="es_ES" w:bidi="es_ES"/>
        </w:rPr>
        <w:t>). Según la ley mosaica, era ilegal retener durante la noche una prenda empeñada como garantía de un préstamo, ya que podría ser la única fuente de calor que el deudor tuviera (</w:t>
      </w:r>
      <w:r>
        <w:rPr>
          <w:lang w:val="es_ES" w:bidi="es_ES"/>
        </w:rPr>
        <w:t>Ex 22:26–27</w:t>
      </w:r>
      <w:r>
        <w:rPr>
          <w:lang w:val="es_ES" w:bidi="es_ES"/>
        </w:rPr>
        <w:t>). Los ricos en Israel asistían a fiestas religiosas con tales vestimentas "robadas" a los pobres (</w:t>
      </w:r>
      <w:r>
        <w:rPr>
          <w:lang w:val="es_ES" w:bidi="es_ES"/>
        </w:rPr>
        <w:t>2:8</w:t>
      </w:r>
      <w:r>
        <w:rPr>
          <w:lang w:val="es_ES" w:bidi="es_ES"/>
        </w:rPr>
        <w:t>).</w:t>
      </w:r>
    </w:p>
    <w:p>
      <w:pPr/>
      <w:r>
        <w:rPr>
          <w:lang w:val="es_ES" w:bidi="es_ES"/>
        </w:rPr>
      </w:r>
      <w:r>
        <w:rPr>
          <w:lang w:val="es_ES" w:bidi="es_ES"/>
        </w:rPr>
        <w:t>Amós recuerda a Israel todas las cosas buenas que Dios ha hecho por ellos (</w:t>
      </w:r>
      <w:r>
        <w:rPr>
          <w:lang w:val="es_ES" w:bidi="es_ES"/>
        </w:rPr>
        <w:t>2:9–11</w:t>
      </w:r>
      <w:r>
        <w:rPr>
          <w:lang w:val="es_ES" w:bidi="es_ES"/>
        </w:rPr>
        <w:t>). Sin embargo, debido a que Israel ha optado por seguir en desobediencia, la nación no escapará del juicio inminente (</w:t>
      </w:r>
      <w:r>
        <w:rPr>
          <w:lang w:val="es_ES" w:bidi="es_ES"/>
        </w:rPr>
        <w:t>2:12–16</w:t>
      </w:r>
      <w:r>
        <w:rPr>
          <w:lang w:val="es_ES" w:bidi="es_ES"/>
        </w:rPr>
        <w:t>).</w:t>
      </w:r>
    </w:p>
    <w:p>
      <w:pPr/>
      <w:r>
        <w:rPr>
          <w:lang w:val="es_ES" w:bidi="es_ES"/>
        </w:rPr>
      </w:r>
      <w:r>
        <w:rPr>
          <w:lang w:val="es_ES" w:bidi="es_ES"/>
        </w:rPr>
        <w:t>Denuncia y advertencia contra Israel (</w:t>
      </w:r>
      <w:r>
        <w:rPr>
          <w:lang w:val="es_ES" w:bidi="es_ES"/>
        </w:rPr>
        <w:t>3:1–6:14</w:t>
      </w:r>
      <w:r>
        <w:rPr>
          <w:lang w:val="es_ES" w:bidi="es_ES"/>
        </w:rPr>
        <w:t>)</w:t>
      </w:r>
    </w:p>
    <w:p>
      <w:pPr/>
      <w:r>
        <w:rPr>
          <w:lang w:val="es_ES" w:bidi="es_ES"/>
        </w:rPr>
      </w:r>
      <w:r>
        <w:rPr>
          <w:lang w:val="es_ES" w:bidi="es_ES"/>
        </w:rPr>
        <w:t>Amós establece su autoridad profética con una lección sobre causa y efecto (</w:t>
      </w:r>
      <w:r>
        <w:rPr>
          <w:lang w:val="es_ES" w:bidi="es_ES"/>
        </w:rPr>
        <w:t>3:1–8</w:t>
      </w:r>
      <w:r>
        <w:rPr>
          <w:lang w:val="es_ES" w:bidi="es_ES"/>
        </w:rPr>
        <w:t>). Un león ruge cuando tiene presa, y la gente teme cuando una trompeta suena una alarma. Si la calamidad llega a una ciudad, es porque Dios lo ha permitido. Dios, quien revela sus secretos a sus profetas, ha anunciado la perdición de Israel, y Amós debe proclamarlo.</w:t>
      </w:r>
    </w:p>
    <w:p>
      <w:pPr/>
      <w:r>
        <w:rPr>
          <w:lang w:val="es_ES" w:bidi="es_ES"/>
        </w:rPr>
      </w:r>
      <w:r>
        <w:rPr>
          <w:lang w:val="es_ES" w:bidi="es_ES"/>
        </w:rPr>
        <w:t>En una declaración dramática, Amós invita a Egipto y Asiria, grandes centros de opresión y crueldad, a ser testigos de los crímenes de Israel, como si incluso ellos se sorprendieran de lo que ven (</w:t>
      </w:r>
      <w:r>
        <w:rPr>
          <w:lang w:val="es_ES" w:bidi="es_ES"/>
        </w:rPr>
        <w:t>3:9–10</w:t>
      </w:r>
      <w:r>
        <w:rPr>
          <w:lang w:val="es_ES" w:bidi="es_ES"/>
        </w:rPr>
        <w:t>). Solo un remanente desgarrado sobrevivirá al castigo que se avecina (</w:t>
      </w:r>
      <w:r>
        <w:rPr>
          <w:lang w:val="es_ES" w:bidi="es_ES"/>
        </w:rPr>
        <w:t>3:11–12</w:t>
      </w:r>
      <w:r>
        <w:rPr>
          <w:lang w:val="es_ES" w:bidi="es_ES"/>
        </w:rPr>
        <w:t>). El juicio caerá sobre objetos que simbolizan la desobediencia religiosa de Israel (</w:t>
      </w:r>
      <w:r>
        <w:rPr>
          <w:lang w:val="es_ES" w:bidi="es_ES"/>
        </w:rPr>
        <w:t>3:14</w:t>
      </w:r>
      <w:r>
        <w:rPr>
          <w:lang w:val="es_ES" w:bidi="es_ES"/>
        </w:rPr>
        <w:t>), así como sobre símbolos de la riqueza que alejaron a Israel del Señor (</w:t>
      </w:r>
      <w:r>
        <w:rPr>
          <w:lang w:val="es_ES" w:bidi="es_ES"/>
        </w:rPr>
        <w:t>3:15</w:t>
      </w:r>
      <w:r>
        <w:rPr>
          <w:lang w:val="es_ES" w:bidi="es_ES"/>
        </w:rPr>
        <w:t>).</w:t>
      </w:r>
    </w:p>
    <w:p>
      <w:pPr/>
      <w:r>
        <w:rPr>
          <w:lang w:val="es_ES" w:bidi="es_ES"/>
        </w:rPr>
      </w:r>
      <w:r>
        <w:rPr>
          <w:lang w:val="es_ES" w:bidi="es_ES"/>
        </w:rPr>
        <w:t>Amós utiliza un lenguaje contundente para denunciar la vida lujosa e indolente adquirida a expensas de los pobres (</w:t>
      </w:r>
      <w:r>
        <w:rPr>
          <w:lang w:val="es_ES" w:bidi="es_ES"/>
        </w:rPr>
        <w:t>4:1–3</w:t>
      </w:r>
      <w:r>
        <w:rPr>
          <w:lang w:val="es_ES" w:bidi="es_ES"/>
        </w:rPr>
        <w:t>). A las mujeres ricas cuyo amor por los lujos lleva a sus maridos a oprimir aún más a los necesitados se les llama “vacas gordas” que algún día serán tratadas como ganado. Luego, Amós se burla de aquellos que adoran en Betel por seguir las ceremonias con el espíritu incorrecto (</w:t>
      </w:r>
      <w:r>
        <w:rPr>
          <w:lang w:val="es_ES" w:bidi="es_ES"/>
        </w:rPr>
        <w:t>4:4–5</w:t>
      </w:r>
      <w:r>
        <w:rPr>
          <w:lang w:val="es_ES" w:bidi="es_ES"/>
        </w:rPr>
        <w:t>).</w:t>
      </w:r>
    </w:p>
    <w:p>
      <w:pPr/>
      <w:r>
        <w:rPr>
          <w:lang w:val="es_ES" w:bidi="es_ES"/>
        </w:rPr>
      </w:r>
      <w:r>
        <w:rPr>
          <w:lang w:val="es_ES" w:bidi="es_ES"/>
        </w:rPr>
        <w:t>En el resto del cuarto capítulo, Amós rememora incidentes de la historia de Israel que tenían el propósito de hacer que el pueblo volviera a Dios: hambre, sequía, plagas y la destrucción de algunas de sus ciudades. Aun así, no se arrepienten. “¡Prepárate para encontrarte con tu Dios!” advierte el profeta, seguido de un himno al inmenso poder de Dios (</w:t>
      </w:r>
      <w:r>
        <w:rPr>
          <w:lang w:val="es_ES" w:bidi="es_ES"/>
        </w:rPr>
        <w:t>4:6–13</w:t>
      </w:r>
      <w:r>
        <w:rPr>
          <w:lang w:val="es_ES" w:bidi="es_ES"/>
        </w:rPr>
        <w:t>).</w:t>
      </w:r>
    </w:p>
    <w:p>
      <w:pPr/>
      <w:r>
        <w:rPr>
          <w:lang w:val="es_ES" w:bidi="es_ES"/>
        </w:rPr>
      </w:r>
      <w:r>
        <w:rPr>
          <w:lang w:val="es_ES" w:bidi="es_ES"/>
        </w:rPr>
        <w:t>El quinto capítulo comienza como un canto fúnebre, como si Israel ya estuviera prácticamente muerto (</w:t>
      </w:r>
      <w:r>
        <w:rPr>
          <w:lang w:val="es_ES" w:bidi="es_ES"/>
        </w:rPr>
        <w:t>5:1–2</w:t>
      </w:r>
      <w:r>
        <w:rPr>
          <w:lang w:val="es_ES" w:bidi="es_ES"/>
        </w:rPr>
        <w:t>). No hay nadie para ayudar a Israel, cuyos propios ejércitos serán diezmados cuando ocurra el desastre (</w:t>
      </w:r>
      <w:r>
        <w:rPr>
          <w:lang w:val="es_ES" w:bidi="es_ES"/>
        </w:rPr>
        <w:t>5:3</w:t>
      </w:r>
      <w:r>
        <w:rPr>
          <w:lang w:val="es_ES" w:bidi="es_ES"/>
        </w:rPr>
        <w:t>). Por supuesto, Dios está allí para ayudar: “Buscadme y viviréis” (</w:t>
      </w:r>
      <w:r>
        <w:rPr>
          <w:lang w:val="es_ES" w:bidi="es_ES"/>
        </w:rPr>
        <w:t>5:4–6</w:t>
      </w:r>
      <w:r>
        <w:rPr>
          <w:lang w:val="es_ES" w:bidi="es_ES"/>
        </w:rPr>
        <w:t>). La posibilidad de rescate, de “vida”, contrasta fuertemente con la “muerte” de la nación representada justo antes. Los ídolos, como siempre, son una falsa esperanza (</w:t>
      </w:r>
      <w:r>
        <w:rPr>
          <w:lang w:val="es_ES" w:bidi="es_ES"/>
        </w:rPr>
        <w:t>5:5</w:t>
      </w:r>
      <w:r>
        <w:rPr>
          <w:lang w:val="es_ES" w:bidi="es_ES"/>
        </w:rPr>
        <w:t>). El llamado a buscar al Señor es nuevamente seguido por un himno a su poder (</w:t>
      </w:r>
      <w:r>
        <w:rPr>
          <w:lang w:val="es_ES" w:bidi="es_ES"/>
        </w:rPr>
        <w:t>5:8–9</w:t>
      </w:r>
      <w:r>
        <w:rPr>
          <w:lang w:val="es_ES" w:bidi="es_ES"/>
        </w:rPr>
        <w:t>).</w:t>
      </w:r>
    </w:p>
    <w:p>
      <w:pPr/>
      <w:r>
        <w:rPr>
          <w:lang w:val="es_ES" w:bidi="es_ES"/>
        </w:rPr>
      </w:r>
      <w:r>
        <w:rPr>
          <w:lang w:val="es_ES" w:bidi="es_ES"/>
        </w:rPr>
        <w:t>A pesar de la esperanza ofrecida a Israel, Amós debe presentar un panorama sombrío de lo que observa (</w:t>
      </w:r>
      <w:r>
        <w:rPr>
          <w:lang w:val="es_ES" w:bidi="es_ES"/>
        </w:rPr>
        <w:t>5:10–13</w:t>
      </w:r>
      <w:r>
        <w:rPr>
          <w:lang w:val="es_ES" w:bidi="es_ES"/>
        </w:rPr>
        <w:t>). El sistema judicial está corrupto; los impuestos y los altos cargos de interés (usura) oprimen a los pobres. Estas injusticias podrían corregirse si la gente “aborreciera el mal y amara el bien” (</w:t>
      </w:r>
      <w:r>
        <w:rPr>
          <w:lang w:val="es_ES" w:bidi="es_ES"/>
        </w:rPr>
        <w:t>5:15</w:t>
      </w:r>
      <w:r>
        <w:rPr>
          <w:lang w:val="es_ES" w:bidi="es_ES"/>
        </w:rPr>
        <w:t>), pero el juicio ya está en camino (</w:t>
      </w:r>
      <w:r>
        <w:rPr>
          <w:lang w:val="es_ES" w:bidi="es_ES"/>
        </w:rPr>
        <w:t>5:16–17</w:t>
      </w:r>
      <w:r>
        <w:rPr>
          <w:lang w:val="es_ES" w:bidi="es_ES"/>
        </w:rPr>
        <w:t>).</w:t>
      </w:r>
    </w:p>
    <w:p>
      <w:pPr/>
      <w:r>
        <w:rPr>
          <w:lang w:val="es_ES" w:bidi="es_ES"/>
        </w:rPr>
      </w:r>
      <w:r>
        <w:rPr>
          <w:lang w:val="es_ES" w:bidi="es_ES"/>
        </w:rPr>
        <w:t>La gente está llena de hipocresía, afirmando esperar con ansias el día del Señor. Ese día será un día de juicio sobre sus pecados, dice Amós. En lugar de gestos vacíos de ofrendas y alabanzas, Dios quiere que la justicia fluya como agua y la rectitud como un arroyo interminable (</w:t>
      </w:r>
      <w:r>
        <w:rPr>
          <w:lang w:val="es_ES" w:bidi="es_ES"/>
        </w:rPr>
        <w:t>5:18–24</w:t>
      </w:r>
      <w:r>
        <w:rPr>
          <w:lang w:val="es_ES" w:bidi="es_ES"/>
        </w:rPr>
        <w:t>). Su espíritu desobediente se remonta al tiempo del éxodo de Egipto, cuando el propio pueblo de Dios se sintió atraído por dioses paganos. El Señor Dios de los Ejércitos enviará a esos falsos dioses al cautiverio junto con el pueblo que los buscó (</w:t>
      </w:r>
      <w:r>
        <w:rPr>
          <w:lang w:val="es_ES" w:bidi="es_ES"/>
        </w:rPr>
        <w:t>5:25–27</w:t>
      </w:r>
      <w:r>
        <w:rPr>
          <w:lang w:val="es_ES" w:bidi="es_ES"/>
        </w:rPr>
        <w:t>).</w:t>
      </w:r>
    </w:p>
    <w:p>
      <w:pPr/>
      <w:r>
        <w:rPr>
          <w:lang w:val="es_ES" w:bidi="es_ES"/>
        </w:rPr>
      </w:r>
      <w:r>
        <w:rPr>
          <w:lang w:val="es_ES" w:bidi="es_ES"/>
        </w:rPr>
        <w:t>La autosatisfacción de las clases altas en Israel evidentemente se había extendido a Judá, ya que Jerusalén, al igual que Samaria, recibe algunas palabras duras (</w:t>
      </w:r>
      <w:r>
        <w:rPr>
          <w:lang w:val="es_ES" w:bidi="es_ES"/>
        </w:rPr>
        <w:t>6:1</w:t>
      </w:r>
      <w:r>
        <w:rPr>
          <w:lang w:val="es_ES" w:bidi="es_ES"/>
        </w:rPr>
        <w:t>). Amós les dice a aquellos que disfrutan del lujo que observen a tres reinos vecinos sobre los cuales ya ha caído el juicio: Calne, Hamath y Gath. ¿Cree Israel que escapará, dado que ellos no lo hicieron? Cuando llegue el día del juicio, los ricos, que han viajado en "primera clase", serán los primeros en irse (</w:t>
      </w:r>
      <w:r>
        <w:rPr>
          <w:lang w:val="es_ES" w:bidi="es_ES"/>
        </w:rPr>
        <w:t>6:2–7</w:t>
      </w:r>
      <w:r>
        <w:rPr>
          <w:lang w:val="es_ES" w:bidi="es_ES"/>
        </w:rPr>
        <w:t>). La destrucción dejará pocos sobrevivientes, pero sabrán que el castigo vino de Dios (</w:t>
      </w:r>
      <w:r>
        <w:rPr>
          <w:lang w:val="es_ES" w:bidi="es_ES"/>
        </w:rPr>
        <w:t>6:8–11</w:t>
      </w:r>
      <w:r>
        <w:rPr>
          <w:lang w:val="es_ES" w:bidi="es_ES"/>
        </w:rPr>
        <w:t>). Israel se comporta de manera insensata al estar orgulloso de sí mismo cuando en realidad está completamente autoengañado (</w:t>
      </w:r>
      <w:r>
        <w:rPr>
          <w:lang w:val="es_ES" w:bidi="es_ES"/>
        </w:rPr>
        <w:t>6:12–14</w:t>
      </w:r>
      <w:r>
        <w:rPr>
          <w:lang w:val="es_ES" w:bidi="es_ES"/>
        </w:rPr>
        <w:t>).</w:t>
      </w:r>
    </w:p>
    <w:p>
      <w:pPr>
        <w:pStyle w:val="Heading4"/>
      </w:pPr>
      <w:r>
        <w:rPr>
          <w:lang w:val="es_ES" w:bidi="es_ES"/>
        </w:rPr>
        <w:t>Visiones proféticas (</w:t>
      </w:r>
      <w:r>
        <w:rPr>
          <w:lang w:val="es_ES" w:bidi="es_ES"/>
        </w:rPr>
        <w:t>7:1–9:10</w:t>
      </w:r>
      <w:r>
        <w:rPr>
          <w:lang w:val="es_ES" w:bidi="es_ES"/>
        </w:rPr>
        <w:t>)</w:t>
      </w:r>
    </w:p>
    <w:p>
      <w:pPr/>
      <w:r>
        <w:rPr>
          <w:lang w:val="es_ES" w:bidi="es_ES"/>
        </w:rPr>
      </w:r>
      <w:r>
        <w:rPr>
          <w:lang w:val="es_ES" w:bidi="es_ES"/>
        </w:rPr>
        <w:t>Al describir tres visiones que Dios le otorgó, Amós comunica de manera dramática la revelación divina.</w:t>
      </w:r>
    </w:p>
    <w:p>
      <w:pPr/>
      <w:r>
        <w:rPr>
          <w:lang w:val="es_ES" w:bidi="es_ES"/>
        </w:rPr>
      </w:r>
      <w:r>
        <w:rPr>
          <w:lang w:val="es_ES" w:bidi="es_ES"/>
        </w:rPr>
        <w:t>La destrucción de Israel (</w:t>
      </w:r>
      <w:r>
        <w:rPr>
          <w:lang w:val="es_ES" w:bidi="es_ES"/>
        </w:rPr>
        <w:t>7:1–9</w:t>
      </w:r>
      <w:r>
        <w:rPr>
          <w:lang w:val="es_ES" w:bidi="es_ES"/>
        </w:rPr>
        <w:t>)</w:t>
      </w:r>
    </w:p>
    <w:p>
      <w:pPr/>
      <w:r>
        <w:rPr>
          <w:lang w:val="es_ES" w:bidi="es_ES"/>
        </w:rPr>
      </w:r>
      <w:r>
        <w:rPr>
          <w:lang w:val="es_ES" w:bidi="es_ES"/>
        </w:rPr>
        <w:t>La primera visión se divide en tres partes. En la primera, Amós imagina la amenaza de una plaga de langostas, y su oración de intercesión hace que Dios se arrepienta y retire la amenaza (</w:t>
      </w:r>
      <w:r>
        <w:rPr>
          <w:lang w:val="es_ES" w:bidi="es_ES"/>
        </w:rPr>
        <w:t>7:1–3</w:t>
      </w:r>
      <w:r>
        <w:rPr>
          <w:lang w:val="es_ES" w:bidi="es_ES"/>
        </w:rPr>
        <w:t>). Luego, ve un fuego devorador, y nuevamente su oración evita una catástrofe (</w:t>
      </w:r>
      <w:r>
        <w:rPr>
          <w:lang w:val="es_ES" w:bidi="es_ES"/>
        </w:rPr>
        <w:t>7:4–6</w:t>
      </w:r>
      <w:r>
        <w:rPr>
          <w:lang w:val="es_ES" w:bidi="es_ES"/>
        </w:rPr>
        <w:t>). En la tercera parte de la visión, Amós ve al Señor de pie junto a un muro, sosteniendo una plomada, lo que implica que tiene un estándar que su pueblo debe cumplir, un elemento que falta en las dos imágenes anteriores. Esta vez, debido a que el pueblo no ha cumplido con el estándar, la catástrofe no puede ser evitada (</w:t>
      </w:r>
      <w:r>
        <w:rPr>
          <w:lang w:val="es_ES" w:bidi="es_ES"/>
        </w:rPr>
        <w:t>7:7–9</w:t>
      </w:r>
      <w:r>
        <w:rPr>
          <w:lang w:val="es_ES" w:bidi="es_ES"/>
        </w:rPr>
        <w:t>).</w:t>
      </w:r>
    </w:p>
    <w:p>
      <w:pPr/>
      <w:r>
        <w:rPr>
          <w:lang w:val="es_ES" w:bidi="es_ES"/>
        </w:rPr>
      </w:r>
      <w:r>
        <w:rPr>
          <w:lang w:val="es_ES" w:bidi="es_ES"/>
        </w:rPr>
        <w:t>Interludio histórico (</w:t>
      </w:r>
      <w:r>
        <w:rPr>
          <w:lang w:val="es_ES" w:bidi="es_ES"/>
        </w:rPr>
        <w:t>7:10–17</w:t>
      </w:r>
      <w:r>
        <w:rPr>
          <w:lang w:val="es_ES" w:bidi="es_ES"/>
        </w:rPr>
        <w:t>)</w:t>
      </w:r>
    </w:p>
    <w:p>
      <w:pPr/>
      <w:r>
        <w:rPr>
          <w:lang w:val="es_ES" w:bidi="es_ES"/>
        </w:rPr>
      </w:r>
      <w:r>
        <w:rPr>
          <w:lang w:val="es_ES" w:bidi="es_ES"/>
        </w:rPr>
        <w:t>En este punto, Amós se encuentra con Amasías, sacerdote de Betel, porque ha afirmado que la visión de la plomada simboliza la destrucción de los altares idolátricos y templos de Israel, así como de la casa de Jeroboam por la espada. Amasías envía un mensaje a Jeroboam diciendo que Amós es un traidor y le dice a Amós que regrese a Judá. Amós niega cualquier relación con los profetas profesionales y luego incluye específicamente a la familia de Amasías en otra predicción del desastre de Israel.</w:t>
      </w:r>
    </w:p>
    <w:p>
      <w:pPr/>
      <w:r>
        <w:rPr>
          <w:lang w:val="es_ES" w:bidi="es_ES"/>
        </w:rPr>
      </w:r>
      <w:r>
        <w:rPr>
          <w:lang w:val="es_ES" w:bidi="es_ES"/>
        </w:rPr>
        <w:t>La fruta madura (</w:t>
      </w:r>
      <w:r>
        <w:rPr>
          <w:lang w:val="es_ES" w:bidi="es_ES"/>
        </w:rPr>
        <w:t>8:1–14</w:t>
      </w:r>
      <w:r>
        <w:rPr>
          <w:lang w:val="es_ES" w:bidi="es_ES"/>
        </w:rPr>
        <w:t>)</w:t>
      </w:r>
    </w:p>
    <w:p>
      <w:pPr/>
      <w:r>
        <w:rPr>
          <w:lang w:val="es_ES" w:bidi="es_ES"/>
        </w:rPr>
      </w:r>
      <w:r>
        <w:rPr>
          <w:lang w:val="es_ES" w:bidi="es_ES"/>
        </w:rPr>
        <w:t>En la segunda visión, a Amós se le muestra una canasta de fruta madura (o de verano). La palabra hebrea para fruta de verano es casi idéntica a la palabra para “fin”, por lo que el juego de palabras indica que la nación está “lista para el castigo”. Su madurez es, en realidad, una decadencia moral. Los comerciantes codiciosos apenas pueden esperar a que terminen las festividades religiosas para poder engañar más a los pobres usando pesas falsas, vendiendo productos de baja calidad y ejecutando hipotecas sobre los deudores. Cuando llegue el cautiverio, sus festividades se convertirán en funerales. Se avecina una hambruna, no solo de pan y agua, sino de las palabras del Señor, lo que hará que incluso los jóvenes más fuertes caigan al suelo.</w:t>
      </w:r>
    </w:p>
    <w:p>
      <w:pPr/>
      <w:r>
        <w:rPr>
          <w:lang w:val="es_ES" w:bidi="es_ES"/>
        </w:rPr>
      </w:r>
      <w:r>
        <w:rPr>
          <w:lang w:val="es_ES" w:bidi="es_ES"/>
        </w:rPr>
        <w:t>La destrucción del templo (</w:t>
      </w:r>
      <w:r>
        <w:rPr>
          <w:lang w:val="es_ES" w:bidi="es_ES"/>
        </w:rPr>
        <w:t>9:1–10</w:t>
      </w:r>
      <w:r>
        <w:rPr>
          <w:lang w:val="es_ES" w:bidi="es_ES"/>
        </w:rPr>
        <w:t>)</w:t>
      </w:r>
    </w:p>
    <w:p>
      <w:pPr/>
      <w:r>
        <w:rPr>
          <w:lang w:val="es_ES" w:bidi="es_ES"/>
        </w:rPr>
      </w:r>
      <w:r>
        <w:rPr>
          <w:lang w:val="es_ES" w:bidi="es_ES"/>
        </w:rPr>
        <w:t>La tercera visión muestra al Señor destruyendo el santuario en Betel cuando está lleno de personas participando en una adoración vacía. El lugar donde esperaban encontrar seguridad es donde encuentran destrucción. Aquellos que están afuera también serán destruidos, sin importar dónde intenten huir. No podrán esconderse de Dios en el Seol, en las alturas del Carmelo o en las profundidades del mar (</w:t>
      </w:r>
      <w:r>
        <w:rPr>
          <w:lang w:val="es_ES" w:bidi="es_ES"/>
        </w:rPr>
        <w:t>9:1–4</w:t>
      </w:r>
      <w:r>
        <w:rPr>
          <w:lang w:val="es_ES" w:bidi="es_ES"/>
        </w:rPr>
        <w:t>). Un himno al poder de Dios sigue a la visión (</w:t>
      </w:r>
      <w:r>
        <w:rPr>
          <w:lang w:val="es_ES" w:bidi="es_ES"/>
        </w:rPr>
        <w:t>9:5–6</w:t>
      </w:r>
      <w:r>
        <w:rPr>
          <w:lang w:val="es_ES" w:bidi="es_ES"/>
        </w:rPr>
        <w:t>).</w:t>
      </w:r>
    </w:p>
    <w:p>
      <w:pPr/>
      <w:r>
        <w:rPr>
          <w:lang w:val="es_ES" w:bidi="es_ES"/>
        </w:rPr>
      </w:r>
      <w:r>
        <w:rPr>
          <w:lang w:val="es_ES" w:bidi="es_ES"/>
        </w:rPr>
        <w:t xml:space="preserve">Las palabras finales de denuncia en el libro de Amós se encuentran en </w:t>
      </w:r>
      <w:r>
        <w:rPr>
          <w:lang w:val="es_ES" w:bidi="es_ES"/>
        </w:rPr>
        <w:t>9:7–10</w:t>
      </w:r>
      <w:r>
        <w:rPr>
          <w:lang w:val="es_ES" w:bidi="es_ES"/>
        </w:rPr>
        <w:t>, pero son un preludio a un mensaje de esperanza. Amós muestra que Israel no es mejor que ninguna otra nación a los ojos de Dios. ¿Acaso no sacó él a Israel de Egipto? Sí, pero también trajo a los filisteos de Caftor y a los sirios de Quir. El significado religioso del éxodo se ha perdido debido al pecado de Israel, por lo que todos, excepto un remanente fiel, se perderán.</w:t>
      </w:r>
    </w:p>
    <w:p>
      <w:pPr/>
      <w:r>
        <w:rPr>
          <w:lang w:val="es_ES" w:bidi="es_ES"/>
        </w:rPr>
      </w:r>
      <w:r>
        <w:rPr>
          <w:lang w:val="es_ES" w:bidi="es_ES"/>
        </w:rPr>
        <w:t xml:space="preserve">El concepto del remanente fue crucial en la predicación profética del siglo VIII a.C. (cp. </w:t>
      </w:r>
      <w:r>
        <w:rPr>
          <w:lang w:val="es_ES" w:bidi="es_ES"/>
        </w:rPr>
        <w:t>Is 6:12–13</w:t>
      </w:r>
      <w:r>
        <w:rPr>
          <w:lang w:val="es_ES" w:bidi="es_ES"/>
        </w:rPr>
        <w:t xml:space="preserve">; </w:t>
      </w:r>
      <w:r>
        <w:rPr>
          <w:lang w:val="es_ES" w:bidi="es_ES"/>
        </w:rPr>
        <w:t>Mi 6:7–9</w:t>
      </w:r>
      <w:r>
        <w:rPr>
          <w:lang w:val="es_ES" w:bidi="es_ES"/>
        </w:rPr>
        <w:t>). Recordaba la promesa de Dios de preservar a la nación de Israel por el bien del pacto otorgado a los patriarcas (</w:t>
      </w:r>
      <w:r>
        <w:rPr>
          <w:lang w:val="es_ES" w:bidi="es_ES"/>
        </w:rPr>
        <w:t>Lv 26:44–45</w:t>
      </w:r>
      <w:r>
        <w:rPr>
          <w:lang w:val="es_ES" w:bidi="es_ES"/>
        </w:rPr>
        <w:t>). En la profecía de Amós, Israel será tamizado por otras naciones como grano en un tamiz; la "paja" impía será esparcida por todo el mundo, pero el verdadero "grano" será preservado.</w:t>
      </w:r>
    </w:p>
    <w:p>
      <w:pPr>
        <w:pStyle w:val="Heading4"/>
      </w:pPr>
      <w:r>
        <w:rPr>
          <w:lang w:val="es_ES" w:bidi="es_ES"/>
        </w:rPr>
        <w:t>La esperanza de Israel (</w:t>
      </w:r>
      <w:r>
        <w:rPr>
          <w:lang w:val="es_ES" w:bidi="es_ES"/>
        </w:rPr>
        <w:t>9:11–15</w:t>
      </w:r>
      <w:r>
        <w:rPr>
          <w:lang w:val="es_ES" w:bidi="es_ES"/>
        </w:rPr>
        <w:t>)</w:t>
      </w:r>
    </w:p>
    <w:p>
      <w:pPr/>
      <w:r>
        <w:rPr>
          <w:lang w:val="es_ES" w:bidi="es_ES"/>
        </w:rPr>
      </w:r>
      <w:r>
        <w:rPr>
          <w:lang w:val="es_ES" w:bidi="es_ES"/>
        </w:rPr>
        <w:t>La expresión de esperanza se expande en la última sección del libro a través de una serie de metáforas sorprendentes y hermosas.</w:t>
      </w:r>
    </w:p>
    <w:p>
      <w:pPr/>
      <w:r>
        <w:rPr>
          <w:lang w:val="es_ES" w:bidi="es_ES"/>
        </w:rPr>
      </w:r>
      <w:r>
        <w:rPr>
          <w:lang w:val="es_ES" w:bidi="es_ES"/>
        </w:rPr>
        <w:t>Restauración de la ciudad de David (</w:t>
      </w:r>
      <w:r>
        <w:rPr>
          <w:lang w:val="es_ES" w:bidi="es_ES"/>
        </w:rPr>
        <w:t>9:11–12</w:t>
      </w:r>
      <w:r>
        <w:rPr>
          <w:lang w:val="es_ES" w:bidi="es_ES"/>
        </w:rPr>
        <w:t>)</w:t>
      </w:r>
    </w:p>
    <w:p>
      <w:pPr/>
      <w:r>
        <w:rPr>
          <w:lang w:val="es_ES" w:bidi="es_ES"/>
        </w:rPr>
      </w:r>
      <w:r>
        <w:rPr>
          <w:lang w:val="es_ES" w:bidi="es_ES"/>
        </w:rPr>
        <w:t>La primera metáfora es la de la ciudad (literalmente "casa") de David, una casa que ha caído en mal estado. La monarquía, que se había desmoronado por la decadencia interna y las amenazas externas, se imagina siendo restaurada a su antigua gloria. Además, una expansión del reino davídico incluirá a todas las naciones que pertenecen al Señor.</w:t>
      </w:r>
    </w:p>
    <w:p>
      <w:pPr/>
      <w:r>
        <w:rPr>
          <w:lang w:val="es_ES" w:bidi="es_ES"/>
        </w:rPr>
      </w:r>
      <w:r>
        <w:rPr>
          <w:lang w:val="es_ES" w:bidi="es_ES"/>
        </w:rPr>
        <w:t>En el Nuevo Testamento, este pasaje fue citado por Jacobo para respaldar la inclusión de los gentiles en la promesa (</w:t>
      </w:r>
      <w:r>
        <w:rPr>
          <w:lang w:val="es_ES" w:bidi="es_ES"/>
        </w:rPr>
        <w:t>Hc 15:16–18</w:t>
      </w:r>
      <w:r>
        <w:rPr>
          <w:lang w:val="es_ES" w:bidi="es_ES"/>
        </w:rPr>
        <w:t>). La redacción en Hechos es ligeramente diferente de la de Amós porque se basó en una traducción griega temprana del Antiguo Testamento (conocida como la Septuaginta). Aquellos llamados por el nombre de Dios o que pertenecen a Dios incluyen no solo entidades geográficas como naciones, sino también individuos de cualquier nación que tienen una relación cercana con Dios. Jacobo interpretó que Amós estaba prediciendo la inclusión de los gentiles en el reino de Dios, un reino mucho mayor que la monarquía temprana. Esta profecía se ha cumplido en parte en la iglesia cristiana.</w:t>
      </w:r>
    </w:p>
    <w:p>
      <w:pPr/>
      <w:r>
        <w:rPr>
          <w:lang w:val="es_ES" w:bidi="es_ES"/>
        </w:rPr>
      </w:r>
      <w:r>
        <w:rPr>
          <w:lang w:val="es_ES" w:bidi="es_ES"/>
        </w:rPr>
        <w:t>La restauración de la fortuna de Israel (</w:t>
      </w:r>
      <w:r>
        <w:rPr>
          <w:lang w:val="es_ES" w:bidi="es_ES"/>
        </w:rPr>
        <w:t>9:13–15</w:t>
      </w:r>
      <w:r>
        <w:rPr>
          <w:lang w:val="es_ES" w:bidi="es_ES"/>
        </w:rPr>
        <w:t>)</w:t>
      </w:r>
    </w:p>
    <w:p>
      <w:pPr/>
      <w:r>
        <w:rPr>
          <w:lang w:val="es_ES" w:bidi="es_ES"/>
        </w:rPr>
      </w:r>
      <w:r>
        <w:rPr>
          <w:lang w:val="es_ES" w:bidi="es_ES"/>
        </w:rPr>
        <w:t>Una serie de metáforas pastorales cierra el libro de Amós, describiendo la abundancia de bendiciones en el reino venidero. Las fortunas de Israel serán restauradas, superando con creces los eventos sombríos del siglo en el que Amós habla. Los teólogos difieren en su interpretación de esta profecía. Si se refiere a la era actual de la iglesia cristiana, representa las bendiciones de la iglesia ahora como el "Israel espiritual". Si se refiere al futuro, al reinado milenario de Cristo, describe lo que sucederá en la tierra en ese momento.</w:t>
      </w:r>
    </w:p>
    <w:p>
      <w:pPr/>
      <w:r>
        <w:rPr>
          <w:lang w:val="es_ES" w:bidi="es_ES"/>
        </w:rPr>
      </w:r>
      <w:r>
        <w:rPr>
          <w:lang w:val="es_ES" w:bidi="es_ES"/>
        </w:rPr>
        <w:t>El concepto de una tierra rejuvenecida se encuentra en otras partes de la Biblia (</w:t>
      </w:r>
      <w:r>
        <w:rPr>
          <w:lang w:val="es_ES" w:bidi="es_ES"/>
        </w:rPr>
        <w:t>Ro 8:20–22</w:t>
      </w:r>
      <w:r>
        <w:rPr>
          <w:lang w:val="es_ES" w:bidi="es_ES"/>
        </w:rPr>
        <w:t>). Miqueas utiliza un lenguaje algo similar al de Amós para describir la restauración de lo que parece ser la ciudad literal de Jerusalén (</w:t>
      </w:r>
      <w:r>
        <w:rPr>
          <w:lang w:val="es_ES" w:bidi="es_ES"/>
        </w:rPr>
        <w:t>Mi 3:12–4:4</w:t>
      </w:r>
      <w:r>
        <w:rPr>
          <w:lang w:val="es_ES" w:bidi="es_ES"/>
        </w:rPr>
        <w:t>). Puede ser más apropiado aplicar el final profético de Amós a la restauración que se llevará a cabo en el regreso definitivo de Cristo. Independientemente de cuál sea la aplicación correcta, el remanente debe incluir a los seguidores de Jesucristo, y las bendiciones deben considerarse como destinadas a todos los que pertenecen al reino de Dios.</w:t>
      </w:r>
    </w:p>
    <w:p>
      <w:pPr>
        <w:pStyle w:val="Heading3"/>
      </w:pPr>
      <w:r>
        <w:rPr>
          <w:lang w:val="es_ES" w:bidi="es_ES"/>
        </w:rPr>
        <w:t>Importancia</w:t>
      </w:r>
    </w:p>
    <w:p>
      <w:pPr/>
      <w:r>
        <w:rPr>
          <w:lang w:val="es_ES" w:bidi="es_ES"/>
        </w:rPr>
      </w:r>
      <w:r>
        <w:rPr>
          <w:lang w:val="es_ES" w:bidi="es_ES"/>
        </w:rPr>
        <w:t>El propósito principal de Amós en sus profecías era denunciar la desobediencia de Israel al pacto. Aunque la promesa del pacto dada a Abraham (</w:t>
      </w:r>
      <w:r>
        <w:rPr>
          <w:lang w:val="es_ES" w:bidi="es_ES"/>
        </w:rPr>
        <w:t>Gn 22:15–18</w:t>
      </w:r>
      <w:r>
        <w:rPr>
          <w:lang w:val="es_ES" w:bidi="es_ES"/>
        </w:rPr>
        <w:t>) y reiterada a lo largo del Antiguo Testamento no se menciona explícitamente en Amós, está implícita en el mensaje global del libro. Amós defendió la naturaleza espiritual del pacto y enfatizó que su bendición se transmitía a través de la obediencia.</w:t>
      </w:r>
    </w:p>
    <w:p>
      <w:pPr/>
      <w:r>
        <w:rPr>
          <w:lang w:val="es_ES" w:bidi="es_ES"/>
        </w:rPr>
      </w:r>
      <w:r>
        <w:rPr>
          <w:lang w:val="es_ES" w:bidi="es_ES"/>
        </w:rPr>
        <w:t>Al mirar a su alrededor, Amós no solo vio desobediencia, sino también hipocresía. Un aspecto fundamental de su enseñanza ética era la insistencia en que la adhesión externa a ceremonias religiosas, sin una respuesta sincera del corazón a la voluntad de Dios (como se expresa en la ley), estaba equivocada. La ley contenía muchas instrucciones que buscaban fomentar el amor a Dios y al prójimo (</w:t>
      </w:r>
      <w:r>
        <w:rPr>
          <w:lang w:val="es_ES" w:bidi="es_ES"/>
        </w:rPr>
        <w:t>Ex 23:1–13</w:t>
      </w:r>
      <w:r>
        <w:rPr>
          <w:lang w:val="es_ES" w:bidi="es_ES"/>
        </w:rPr>
        <w:t>). En la época de Amós, esos aspectos sociales de la ley estaban siendo desobedecidos deliberadamente por los ricos, quienes, sin embargo, se aferraban al ritual religioso. Amós vio lo que había en sus corazones y lo condenó. Para él, las obligaciones religiosas no observadas con el espíritu adecuado de responsabilidad hacia Dios podían convertirse en pecado (</w:t>
      </w:r>
      <w:r>
        <w:rPr>
          <w:lang w:val="es_ES" w:bidi="es_ES"/>
        </w:rPr>
        <w:t>4:4</w:t>
      </w:r>
      <w:r>
        <w:rPr>
          <w:lang w:val="es_ES" w:bidi="es_ES"/>
        </w:rPr>
        <w:t>). La religión podía degenerar hasta el punto de convertirse en una maldición, una burla de la voluntad de un Dios santo.</w:t>
      </w:r>
    </w:p>
    <w:p>
      <w:pPr/>
      <w:r>
        <w:rPr>
          <w:lang w:val="es_ES" w:bidi="es_ES"/>
        </w:rPr>
      </w:r>
      <w:r>
        <w:rPr>
          <w:lang w:val="es_ES" w:bidi="es_ES"/>
        </w:rPr>
        <w:t>Amós percibió la desobediencia e hipocresía de Israel como algo que culminaría en un desastre nacional. Así, su profecía sirvió como una advertencia de una catástrofe inminente para la nación. Observó que otras naciones, además de Israel y Judá, eran responsables ante Dios por su maltrato a otros (</w:t>
      </w:r>
      <w:r>
        <w:rPr>
          <w:lang w:val="es_ES" w:bidi="es_ES"/>
        </w:rPr>
        <w:t>1:3–2:3</w:t>
      </w:r>
      <w:r>
        <w:rPr>
          <w:lang w:val="es_ES" w:bidi="es_ES"/>
        </w:rPr>
        <w:t>). Sus pecados sociales fueron castigados por Dios a lo largo de la historia. Amós, por lo tanto, reconoció un aspecto de la ley que se extendía más allá de Israel y Judá hacia otras naciones. Eran responsables ante Dios bajo lo que podría llamarse una ley moral universal y fueron juzgados por sus crímenes contra la humanidad.</w:t>
      </w:r>
    </w:p>
    <w:p>
      <w:pPr/>
      <w:r>
        <w:rPr>
          <w:lang w:val="es_ES" w:bidi="es_ES"/>
        </w:rPr>
      </w:r>
      <w:r>
        <w:rPr>
          <w:lang w:val="es_ES" w:bidi="es_ES"/>
        </w:rPr>
        <w:t>El concepto profético del día del Señor, que el pueblo de la época de Amós consideraba un momento de reivindicación para su nación, fue interpretado por Amós como un tiempo de castigo para todos los pecadores. Este castigo no excluiría a la nación de Israel.</w:t>
      </w:r>
    </w:p>
    <w:p>
      <w:pPr/>
      <w:r>
        <w:rPr>
          <w:lang w:val="es_ES" w:bidi="es_ES"/>
        </w:rPr>
      </w:r>
      <w:r>
        <w:rPr>
          <w:lang w:val="es_ES" w:bidi="es_ES"/>
        </w:rPr>
        <w:t>Sin embargo, la denuncia no fue el único propósito de la actividad profética de Amós. Proclamó un futuro esperanzador para Israel con el restablecimiento de la monarquía davídica, evidentemente bajo el Mesías, en un tiempo que se caracterizaría por la paz (</w:t>
      </w:r>
      <w:r>
        <w:rPr>
          <w:lang w:val="es_ES" w:bidi="es_ES"/>
        </w:rPr>
        <w:t>9:8–15</w:t>
      </w:r>
      <w:r>
        <w:rPr>
          <w:lang w:val="es_ES" w:bidi="es_ES"/>
        </w:rPr>
        <w:t>). La relación del reino davídico con el reino mesiánico se remonta a la promesa dada a David (</w:t>
      </w:r>
      <w:r>
        <w:rPr>
          <w:lang w:val="es_ES" w:bidi="es_ES"/>
        </w:rPr>
        <w:t>2 Sam 7:8–16</w:t>
      </w:r>
      <w:r>
        <w:rPr>
          <w:lang w:val="es_ES" w:bidi="es_ES"/>
        </w:rPr>
        <w:t>). Así como aquellos en otras naciones participaron por extensión en las demandas de la ley y en el juicio, también aquellos en otras naciones que pertenecían a Dios participarían en las bendiciones de la promesa (</w:t>
      </w:r>
      <w:r>
        <w:rPr>
          <w:lang w:val="es_ES" w:bidi="es_ES"/>
        </w:rPr>
        <w:t>9:12</w:t>
      </w:r>
      <w:r>
        <w:rPr>
          <w:lang w:val="es_ES" w:bidi="es_ES"/>
        </w:rPr>
        <w:t>).</w:t>
      </w:r>
    </w:p>
    <w:p>
      <w:pPr/>
      <w:r>
        <w:rPr>
          <w:lang w:val="es_ES" w:bidi="es_ES"/>
        </w:rPr>
      </w:r>
      <w:r>
        <w:rPr>
          <w:lang w:val="es_ES" w:bidi="es_ES"/>
        </w:rPr>
        <w:t>Los conceptos de Dios que se destacan más claramente en el libro de Amós son la soberanía y la justicia de Dios. Él es soberano sobre todas las naciones del mundo, ejemplificadas por aquellas que rodean a Israel, y las lleva a juicio (</w:t>
      </w:r>
      <w:r>
        <w:rPr>
          <w:lang w:val="es_ES" w:bidi="es_ES"/>
        </w:rPr>
        <w:t>1:3–2:3</w:t>
      </w:r>
      <w:r>
        <w:rPr>
          <w:lang w:val="es_ES" w:bidi="es_ES"/>
        </w:rPr>
        <w:t>). También es soberano sobre la naturaleza, como se reconoce en su control del universo (</w:t>
      </w:r>
      <w:r>
        <w:rPr>
          <w:lang w:val="es_ES" w:bidi="es_ES"/>
        </w:rPr>
        <w:t>4:13</w:t>
      </w:r>
      <w:r>
        <w:rPr>
          <w:lang w:val="es_ES" w:bidi="es_ES"/>
        </w:rPr>
        <w:t xml:space="preserve">; </w:t>
      </w:r>
      <w:r>
        <w:rPr>
          <w:lang w:val="es_ES" w:bidi="es_ES"/>
        </w:rPr>
        <w:t>5:8</w:t>
      </w:r>
      <w:r>
        <w:rPr>
          <w:lang w:val="es_ES" w:bidi="es_ES"/>
        </w:rPr>
        <w:t xml:space="preserve">; </w:t>
      </w:r>
      <w:r>
        <w:rPr>
          <w:lang w:val="es_ES" w:bidi="es_ES"/>
        </w:rPr>
        <w:t>9:13–14</w:t>
      </w:r>
      <w:r>
        <w:rPr>
          <w:lang w:val="es_ES" w:bidi="es_ES"/>
        </w:rPr>
        <w:t>). Su justicia exige que no puede permitir que su ley continúe siendo violada sin retribución. Pero su justicia es también la garantía de esperanza para el remanente creyente de Israel, ya que lo obliga a cumplir su promesa de preservar a Israel como nación (</w:t>
      </w:r>
      <w:r>
        <w:rPr>
          <w:lang w:val="es_ES" w:bidi="es_ES"/>
        </w:rPr>
        <w:t>Lv 26:44–45</w:t>
      </w:r>
      <w:r>
        <w:rPr>
          <w:lang w:val="es_ES" w:bidi="es_ES"/>
        </w:rPr>
        <w:t>).</w:t>
      </w:r>
    </w:p>
    <w:p>
      <w:pPr/>
      <w:r>
        <w:rPr>
          <w:lang w:val="es_ES" w:bidi="es_ES"/>
        </w:rPr>
      </w:r>
      <w:r>
        <w:rPr>
          <w:lang w:val="es_ES" w:bidi="es_ES"/>
        </w:rPr>
        <w:t>Amós ofreció la posibilidad de evitar la catástrofe nacional que se aproximaba en el horizonte de los eventos mundiales. Sin embargo, debido a su sombría descripción de las condiciones sociales y la dureza de los corazones de las personas en ese momento, parece probable que no viera ninguna escapatoria.</w:t>
      </w:r>
    </w:p>
    <w:p>
      <w:pPr/>
      <w:r>
        <w:rPr>
          <w:lang w:val="es_ES" w:bidi="es_ES"/>
        </w:rPr>
      </w:r>
      <w:r>
        <w:rPr>
          <w:lang w:val="es_ES" w:bidi="es_ES"/>
        </w:rPr>
        <w:t>Su mensaje fue presentado con metáforas audaces e imágenes vívidas que permanecen en la mente. Ese mensaje sigue siendo relevante, ya que muchos de los pecados que caracterizaban a la gente en la época del profeta todavía prevalecen en la sociedad moderna y en la vida de los individuos. El maltrato a los semejantes es tan característico del siglo XXI d.C. como lo fue del siglo VIII a.C.</w:t>
      </w:r>
    </w:p>
    <w:p>
      <w:pPr/>
      <w:r>
        <w:rPr>
          <w:lang w:val="es_ES" w:bidi="es_ES"/>
        </w:rPr>
      </w:r>
      <w:r>
        <w:rPr>
          <w:lang w:val="es_ES" w:bidi="es_ES"/>
        </w:rPr>
        <w:t>El lector contemporáneo del libro de Amós debe notar la insistencia del profeta en las consecuencias del pecado, su énfasis en la responsabilidad que siempre acompaña al privilegio, su presentación de la fidelidad de Dios y su mensaje de esperanza, expresado en parte hoy a través de la iglesia.</w:t>
      </w:r>
    </w:p>
    <w:p>
      <w:pPr/>
      <w:r>
        <w:rPr>
          <w:lang w:val="es_ES" w:bidi="es_ES"/>
        </w:rPr>
      </w:r>
      <w:r>
        <w:rPr>
          <w:lang w:val="es_ES" w:bidi="es_ES"/>
        </w:rPr>
        <w:t xml:space="preserve">Si el libro parece tener una perspectiva sombría, se debe recordar que el profeta enfrentó una situación difícil. Estaba viendo a una nación desmoronarse debido a su infidelidad a Dios. Pero más allá de la perspectiva desalentadora que enfrentaba Israel, Amós vio surgir un nuevo reino. Era un reino de paz en el que el pueblo de Dios cumpliría las promesas divinas. Ver </w:t>
      </w:r>
      <w:r>
        <w:rPr>
          <w:lang w:val="es_ES" w:bidi="es_ES"/>
        </w:rPr>
        <w:t>Profecía</w:t>
      </w:r>
      <w:r>
        <w:rPr>
          <w:lang w:val="es_ES" w:bidi="es_ES"/>
        </w:rPr>
        <w:t xml:space="preserve">; </w:t>
      </w:r>
      <w:r>
        <w:rPr>
          <w:lang w:val="es_ES" w:bidi="es_ES"/>
        </w:rPr>
        <w:t>Profeta, Profetisa</w:t>
      </w:r>
      <w:r>
        <w:rPr>
          <w:lang w:val="es_ES" w:bidi="es_ES"/>
        </w:rPr>
        <w:t xml:space="preserve">; </w:t>
      </w:r>
      <w:r>
        <w:rPr>
          <w:lang w:val="es_ES" w:bidi="es_ES"/>
        </w:rPr>
        <w:t>Israel, Historia de</w:t>
      </w:r>
      <w:r>
        <w:rPr>
          <w:lang w:val="es_ES" w:bidi="es_ES"/>
        </w:rPr>
        <w:t>.</w:t>
      </w:r>
      <w:r>
        <w:rPr>
          <w:lang w:val="es_ES" w:bidi="es_ES"/>
        </w:rPr>
      </w:r>
      <w:r>
        <w:rPr>
          <w:lang w:val="es_ES" w:bidi="es_ES"/>
        </w:rPr>
      </w:r>
    </w:p>
    <w:p>
      <w:pPr/>
      <w:r>
        <w:rPr>
          <w:lang w:val="es_ES" w:bidi="es_ES"/>
        </w:rPr>
      </w:r>
    </w:p>
    <w:p>
      <w:pPr>
        <w:pStyle w:val="Heading2"/>
      </w:pPr>
      <w:r>
        <w:rPr>
          <w:lang w:val="es_ES" w:bidi="es_ES"/>
        </w:rPr>
        <w:t>Amós (Persona)</w:t>
      </w:r>
      <w:r>
        <w:rPr>
          <w:lang w:val="es_ES" w:bidi="es_ES"/>
        </w:rPr>
      </w:r>
    </w:p>
    <w:p>
      <w:pPr/>
      <w:r>
        <w:rPr>
          <w:lang w:val="es_ES" w:bidi="es_ES"/>
        </w:rPr>
      </w:r>
      <w:r>
        <w:rPr>
          <w:lang w:val="es_ES" w:bidi="es_ES"/>
        </w:rPr>
        <w:t>Amós fue un profeta hebreo, es decir, alguien que transmitía mensajes de Dios, que vivió en el siglo VIII a.C.</w:t>
      </w:r>
    </w:p>
    <w:p>
      <w:pPr>
        <w:pStyle w:val="Heading3"/>
      </w:pPr>
      <w:r>
        <w:rPr>
          <w:lang w:val="es_ES" w:bidi="es_ES"/>
        </w:rPr>
        <w:t>¿Quién era Amós?</w:t>
      </w:r>
    </w:p>
    <w:p>
      <w:pPr/>
      <w:r>
        <w:rPr>
          <w:lang w:val="es_ES" w:bidi="es_ES"/>
        </w:rPr>
      </w:r>
      <w:r>
        <w:rPr>
          <w:lang w:val="es_ES" w:bidi="es_ES"/>
        </w:rPr>
        <w:t>Todo lo que sabemos sobre Amós proviene del libro que lleva su nombre en la Biblia. Era un pastor que vivía en Tecoa, una aldea a unos 16 kilómetros al sur de Jerusalén. Amós residía allí cuando Dios le habló en una visión (</w:t>
      </w:r>
      <w:r>
        <w:rPr>
          <w:lang w:val="es_ES" w:bidi="es_ES"/>
        </w:rPr>
        <w:t>Am 1:1–2</w:t>
      </w:r>
      <w:r>
        <w:rPr>
          <w:lang w:val="es_ES" w:bidi="es_ES"/>
        </w:rPr>
        <w:t>).</w:t>
      </w:r>
    </w:p>
    <w:p>
      <w:pPr/>
      <w:r>
        <w:rPr>
          <w:lang w:val="es_ES" w:bidi="es_ES"/>
        </w:rPr>
      </w:r>
      <w:r>
        <w:rPr>
          <w:lang w:val="es_ES" w:bidi="es_ES"/>
        </w:rPr>
        <w:t>En ese momento, el reino de Israel estaba dividido. Uzías era rey de Judá en el sur, y Jeroboam II era rey de Israel en el norte. Dios le dio a Amós una visión. En esta visión, el poderoso mensaje de Dios era como el rugido de un león. Dios advertía a la gente, especialmente a los israelitas, que dejaran de hacer dos cosas malas: tratar injustamente a los demás y adorar a dioses falsos.</w:t>
      </w:r>
    </w:p>
    <w:p>
      <w:pPr/>
      <w:r>
        <w:rPr>
          <w:lang w:val="es_ES" w:bidi="es_ES"/>
        </w:rPr>
      </w:r>
      <w:r>
        <w:rPr>
          <w:lang w:val="es_ES" w:bidi="es_ES"/>
        </w:rPr>
        <w:t>El libro de Amós nos relata que él transmitió el mensaje de Dios en una ciudad llamada Betel. Betel se encontraba a unos 19 kilómetros al norte de Jerusalén, justo al otro lado de la frontera en Israel. El rey Jeroboam I había convertido a Betel en un lugar importante de adoración en Israel. Hizo esto para competir con el templo principal en Jerusalén, que estaba en Judá.</w:t>
      </w:r>
    </w:p>
    <w:p>
      <w:pPr>
        <w:pStyle w:val="Heading3"/>
      </w:pPr>
      <w:r>
        <w:rPr>
          <w:lang w:val="es_ES" w:bidi="es_ES"/>
        </w:rPr>
        <w:t>El mensaje de Amós sobre la justicia y el cambio</w:t>
      </w:r>
    </w:p>
    <w:p>
      <w:pPr/>
      <w:r>
        <w:rPr>
          <w:lang w:val="es_ES" w:bidi="es_ES"/>
        </w:rPr>
      </w:r>
      <w:r>
        <w:rPr>
          <w:lang w:val="es_ES" w:bidi="es_ES"/>
        </w:rPr>
        <w:t>Amós profetizó que Israel sería invadido y su rey asesinado. El sacerdote de Betel, Amasías, lo llamó traidor y le dijo que regresara a Judá para profetizar allí. Amós respondió, “</w:t>
      </w:r>
      <w:r>
        <w:rPr>
          <w:lang w:val="es_ES" w:bidi="es_ES"/>
        </w:rPr>
        <w:t>No soy profeta, ni soy hijo de profeta, sino que soy boyero, y cogedor de higos silvestres</w:t>
      </w:r>
      <w:r>
        <w:rPr>
          <w:lang w:val="es_ES" w:bidi="es_ES"/>
        </w:rPr>
        <w:t>”. Pero el Señor le dijo, “Ve, profetiza a Mi pueblo Israel” (</w:t>
      </w:r>
      <w:r>
        <w:rPr>
          <w:lang w:val="es_ES" w:bidi="es_ES"/>
        </w:rPr>
        <w:t>Am 7:10–15</w:t>
      </w:r>
      <w:r>
        <w:rPr>
          <w:lang w:val="es_ES" w:bidi="es_ES"/>
        </w:rPr>
        <w:t>).</w:t>
      </w:r>
    </w:p>
    <w:p>
      <w:pPr/>
      <w:r>
        <w:rPr>
          <w:lang w:val="es_ES" w:bidi="es_ES"/>
        </w:rPr>
      </w:r>
      <w:r>
        <w:rPr>
          <w:lang w:val="es_ES" w:bidi="es_ES"/>
        </w:rPr>
        <w:t>Amós era un hombre temeroso de Dios y se preocupaba profundamente por cómo los ricos trataban injustamente a los pobres. No quería ser identificado con un grupo de élite de profetas profesionales, quienes podrían haber perdido su entusiasmo original. Sus escritos reflejan el trasfondo terrenal de un pastor (</w:t>
      </w:r>
      <w:r>
        <w:rPr>
          <w:lang w:val="es_ES" w:bidi="es_ES"/>
        </w:rPr>
        <w:t>Am 3:12</w:t>
      </w:r>
      <w:r>
        <w:rPr>
          <w:lang w:val="es_ES" w:bidi="es_ES"/>
        </w:rPr>
        <w:t>). Sin embargo, habló con autoridad el mensaje que le dio el Señor Dios de los Ejércitos: “Pero que la justicia fluya como un río, y la rectitud como un arroyo interminable” (</w:t>
      </w:r>
      <w:r>
        <w:rPr>
          <w:lang w:val="es_ES" w:bidi="es_ES"/>
        </w:rPr>
        <w:t>Am 5:24</w:t>
      </w:r>
      <w:r>
        <w:rPr>
          <w:lang w:val="es_ES" w:bidi="es_ES"/>
        </w:rPr>
        <w:t>).</w:t>
      </w:r>
    </w:p>
    <w:p>
      <w:pPr/>
      <w:r>
        <w:rPr>
          <w:lang w:val="es_ES" w:bidi="es_ES"/>
        </w:rPr>
      </w:r>
      <w:r>
        <w:rPr>
          <w:lang w:val="es_ES" w:bidi="es_ES"/>
        </w:rPr>
        <w:t xml:space="preserve">El mensaje de Amós fue un llamado al arrepentimiento de los pecados personales y sociales. Amós instó al pueblo de Dios a volver a la adoración del único y verdadero Dios y a cumplir con los estándares del pacto (las reglas que Dios dio al pueblo judío) que los constituyeron como nación. </w:t>
      </w:r>
      <w:r>
        <w:rPr>
          <w:i/>
          <w:lang w:val="es_ES" w:bidi="es_ES"/>
        </w:rPr>
        <w:t>Ver</w:t>
      </w:r>
      <w:r>
        <w:rPr>
          <w:lang w:val="es_ES" w:bidi="es_ES"/>
        </w:rPr>
        <w:t xml:space="preserve"> </w:t>
      </w:r>
      <w:r>
        <w:rPr>
          <w:lang w:val="es_ES" w:bidi="es_ES"/>
        </w:rPr>
        <w:t>Amós, Libro de</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Amoz</w:t>
      </w:r>
      <w:r>
        <w:rPr>
          <w:lang w:val="es_ES" w:bidi="es_ES"/>
        </w:rPr>
      </w:r>
    </w:p>
    <w:p>
      <w:pPr/>
      <w:r>
        <w:rPr>
          <w:lang w:val="es_ES" w:bidi="es_ES"/>
        </w:rPr>
      </w:r>
      <w:r>
        <w:rPr>
          <w:lang w:val="es_ES" w:bidi="es_ES"/>
        </w:rPr>
        <w:t>El padre de Isaías (</w:t>
      </w:r>
      <w:r>
        <w:rPr>
          <w:lang w:val="es_ES" w:bidi="es_ES"/>
        </w:rPr>
        <w:t>2 Re 19:2,</w:t>
      </w:r>
      <w:r>
        <w:rPr>
          <w:lang w:val="es_ES" w:bidi="es_ES"/>
        </w:rPr>
        <w:t xml:space="preserve"> </w:t>
      </w:r>
      <w:r>
        <w:rPr>
          <w:lang w:val="es_ES" w:bidi="es_ES"/>
        </w:rPr>
        <w:t>Is 1:1</w:t>
      </w:r>
      <w:r>
        <w:rPr>
          <w:lang w:val="es_ES" w:bidi="es_ES"/>
        </w:rPr>
        <w:t>). No es la misma persona que el profeta Amós.</w:t>
      </w:r>
      <w:r>
        <w:rPr>
          <w:lang w:val="es_ES" w:bidi="es_ES"/>
        </w:rPr>
      </w:r>
      <w:r>
        <w:rPr>
          <w:lang w:val="es_ES" w:bidi="es_ES"/>
        </w:rPr>
      </w:r>
    </w:p>
    <w:p>
      <w:pPr/>
      <w:r>
        <w:rPr>
          <w:lang w:val="es_ES" w:bidi="es_ES"/>
        </w:rPr>
      </w:r>
    </w:p>
    <w:p>
      <w:pPr>
        <w:pStyle w:val="Heading2"/>
      </w:pPr>
      <w:r>
        <w:rPr>
          <w:lang w:val="es_ES" w:bidi="es_ES"/>
        </w:rPr>
        <w:t>Amplias</w:t>
      </w:r>
      <w:r>
        <w:rPr>
          <w:lang w:val="es_ES" w:bidi="es_ES"/>
        </w:rPr>
      </w:r>
    </w:p>
    <w:p>
      <w:pPr/>
      <w:r>
        <w:rPr>
          <w:lang w:val="es_ES" w:bidi="es_ES"/>
        </w:rPr>
      </w:r>
      <w:r>
        <w:rPr>
          <w:lang w:val="es_ES" w:bidi="es_ES"/>
        </w:rPr>
        <w:t>El nombre de un cristiano a quien el apóstol Pablo envió saludos al final de su Carta a los Romanos (</w:t>
      </w:r>
      <w:r>
        <w:rPr>
          <w:lang w:val="es_ES" w:bidi="es_ES"/>
        </w:rPr>
        <w:t>Ro 16:8</w:t>
      </w:r>
      <w:r>
        <w:rPr>
          <w:lang w:val="es_ES" w:bidi="es_ES"/>
        </w:rPr>
        <w:t>). Pablo se refiere a Amplias como “amado mío en el Señor”. No se sabe nada más sobre este cristiano, cuyo nombre es común en Roma.</w:t>
      </w:r>
      <w:r>
        <w:rPr>
          <w:lang w:val="es_ES" w:bidi="es_ES"/>
        </w:rPr>
      </w:r>
      <w:r>
        <w:rPr>
          <w:lang w:val="es_ES" w:bidi="es_ES"/>
        </w:rPr>
      </w:r>
    </w:p>
    <w:p>
      <w:pPr/>
      <w:r>
        <w:rPr>
          <w:lang w:val="es_ES" w:bidi="es_ES"/>
        </w:rPr>
      </w:r>
    </w:p>
    <w:p>
      <w:pPr>
        <w:pStyle w:val="Heading2"/>
      </w:pPr>
      <w:r>
        <w:rPr>
          <w:lang w:val="es_ES" w:bidi="es_ES"/>
        </w:rPr>
        <w:t>Amrafel</w:t>
      </w:r>
      <w:r>
        <w:rPr>
          <w:lang w:val="es_ES" w:bidi="es_ES"/>
        </w:rPr>
      </w:r>
    </w:p>
    <w:p>
      <w:pPr/>
      <w:r>
        <w:rPr>
          <w:lang w:val="es_ES" w:bidi="es_ES"/>
        </w:rPr>
      </w:r>
      <w:r>
        <w:rPr>
          <w:lang w:val="es_ES" w:bidi="es_ES"/>
        </w:rPr>
        <w:t xml:space="preserve">El rey de Sinar o Babilonia ayudó al rey </w:t>
      </w:r>
      <w:r>
        <w:rPr>
          <w:lang w:val="es_ES" w:bidi="es_ES"/>
        </w:rPr>
        <w:t xml:space="preserve">Kedorlaomer </w:t>
      </w:r>
      <w:r>
        <w:rPr>
          <w:lang w:val="es_ES" w:bidi="es_ES"/>
        </w:rPr>
        <w:t>de Elam a detener una revuelta de cinco ciudades en Palestina (</w:t>
      </w:r>
      <w:r>
        <w:rPr>
          <w:lang w:val="es_ES" w:bidi="es_ES"/>
        </w:rPr>
        <w:t>Génesis 14:1–11</w:t>
      </w:r>
      <w:r>
        <w:rPr>
          <w:lang w:val="es_ES" w:bidi="es_ES"/>
        </w:rPr>
        <w:t>).</w:t>
      </w:r>
      <w:r>
        <w:rPr>
          <w:lang w:val="es_ES" w:bidi="es_ES"/>
        </w:rPr>
      </w:r>
      <w:r>
        <w:rPr>
          <w:lang w:val="es_ES" w:bidi="es_ES"/>
        </w:rPr>
      </w:r>
    </w:p>
    <w:p>
      <w:pPr/>
      <w:r>
        <w:rPr>
          <w:lang w:val="es_ES" w:bidi="es_ES"/>
        </w:rPr>
      </w:r>
    </w:p>
    <w:p>
      <w:pPr>
        <w:pStyle w:val="Heading2"/>
      </w:pPr>
      <w:r>
        <w:rPr>
          <w:lang w:val="es_ES" w:bidi="es_ES"/>
        </w:rPr>
        <w:t>Amram</w:t>
      </w:r>
      <w:r>
        <w:rPr>
          <w:lang w:val="es_ES" w:bidi="es_ES"/>
        </w:rPr>
      </w:r>
    </w:p>
    <w:p>
      <w:pPr>
        <w:pStyle w:val="ListNumber"/>
        <w:numPr>
          <w:ilvl w:val="0"/>
          <w:numId w:val="78"/>
        </w:numPr>
        <w:spacing w:line="240" w:lineRule="auto"/>
        <w:ind w:left="720"/>
      </w:pPr>
      <w:r>
        <w:rPr>
          <w:lang w:val="es_ES" w:bidi="es_ES"/>
        </w:rPr>
      </w:r>
      <w:r>
        <w:rPr>
          <w:lang w:val="es_ES" w:bidi="es_ES"/>
        </w:rPr>
        <w:t>Hijo de Coat. Era miembro de la tribu de Leví. Amram se casó con Joquebed y tuvo tres hijos célebres: Aarón, Moisés y María (</w:t>
      </w:r>
      <w:r>
        <w:rPr>
          <w:lang w:val="es_ES" w:bidi="es_ES"/>
        </w:rPr>
        <w:t>Éxodo 6:16–20</w:t>
      </w:r>
      <w:r>
        <w:rPr>
          <w:lang w:val="es_ES" w:bidi="es_ES"/>
        </w:rPr>
        <w:t xml:space="preserve">; </w:t>
      </w:r>
      <w:r>
        <w:rPr>
          <w:lang w:val="es_ES" w:bidi="es_ES"/>
        </w:rPr>
        <w:t>Números 26:58–59</w:t>
      </w:r>
      <w:r>
        <w:rPr>
          <w:lang w:val="es_ES" w:bidi="es_ES"/>
        </w:rPr>
        <w:t>). Durante el viaje de los israelitas por el desierto, los amramitas tenían una responsabilidad especial. Estaban encargados de cuidar el arca del pacto, la mesa, el candelabro, los altares y otros muebles utilizados en el tabernáculo (</w:t>
      </w:r>
      <w:r>
        <w:rPr>
          <w:lang w:val="es_ES" w:bidi="es_ES"/>
        </w:rPr>
        <w:t>Números 3:27, 31</w:t>
      </w:r>
      <w:r>
        <w:rPr>
          <w:lang w:val="es_ES" w:bidi="es_ES"/>
        </w:rPr>
        <w:t>). Más tarde, los amramitas fueron uno de los grupos responsables de las ofrendas colocadas en el templo del tesoro (</w:t>
      </w:r>
      <w:r>
        <w:rPr>
          <w:lang w:val="es_ES" w:bidi="es_ES"/>
        </w:rPr>
        <w:t>1 Crónicas 26:23–24</w:t>
      </w:r>
      <w:r>
        <w:rPr>
          <w:lang w:val="es_ES" w:bidi="es_ES"/>
        </w:rPr>
        <w:t>).</w:t>
      </w:r>
    </w:p>
    <w:p>
      <w:pPr>
        <w:pStyle w:val="ListNumber"/>
        <w:spacing w:line="240" w:lineRule="auto"/>
        <w:ind w:left="720"/>
      </w:pPr>
      <w:r>
        <w:rPr>
          <w:lang w:val="es_ES" w:bidi="es_ES"/>
        </w:rPr>
      </w:r>
      <w:r>
        <w:rPr>
          <w:lang w:val="es_ES" w:bidi="es_ES"/>
        </w:rPr>
        <w:t>Un sacerdote de la familia de Bani obedeció el firme consejo de Esdras de divorciarse de su esposa no judía después del exilio a Babilonia (</w:t>
      </w:r>
      <w:r>
        <w:rPr>
          <w:lang w:val="es_ES" w:bidi="es_ES"/>
        </w:rPr>
        <w:t>Esdras 10:34</w:t>
      </w:r>
      <w:r>
        <w:rPr>
          <w:lang w:val="es_ES" w:bidi="es_ES"/>
        </w:rPr>
        <w:t>).</w:t>
      </w:r>
    </w:p>
    <w:p>
      <w:pPr>
        <w:pStyle w:val="ListNumber"/>
        <w:spacing w:line="240" w:lineRule="auto"/>
        <w:ind w:left="720"/>
      </w:pPr>
      <w:r>
        <w:rPr>
          <w:lang w:val="es_ES" w:bidi="es_ES"/>
        </w:rPr>
      </w:r>
      <w:r>
        <w:rPr>
          <w:lang w:val="es_ES" w:bidi="es_ES"/>
        </w:rPr>
        <w:t xml:space="preserve">La versión King James lo utiliza como forma de Hamran para identificar al hijo de Dishon, en </w:t>
      </w:r>
      <w:r>
        <w:rPr>
          <w:lang w:val="es_ES" w:bidi="es_ES"/>
        </w:rPr>
        <w:t>1 Crónicas 1:41</w:t>
      </w:r>
      <w:r>
        <w:rPr>
          <w:lang w:val="es_ES" w:bidi="es_ES"/>
        </w:rPr>
        <w:t xml:space="preserve">. Hamran es en sí mismo una forma alternativa de Hemdán (comparar </w:t>
      </w:r>
      <w:r>
        <w:rPr>
          <w:lang w:val="es_ES" w:bidi="es_ES"/>
        </w:rPr>
        <w:t>Génesis 36:26</w:t>
      </w:r>
      <w:r>
        <w:rPr>
          <w:lang w:val="es_ES" w:bidi="es_ES"/>
        </w:rPr>
        <w:t xml:space="preserve">). Ver </w:t>
      </w:r>
      <w:r>
        <w:rPr>
          <w:lang w:val="es_ES" w:bidi="es_ES"/>
        </w:rPr>
        <w:t>Hemdán</w:t>
      </w:r>
      <w:r>
        <w:rPr>
          <w:lang w:val="es_ES" w:bidi="es_ES"/>
        </w:rPr>
        <w:t>.</w:t>
      </w:r>
      <w:r>
        <w:rPr>
          <w:lang w:val="es_ES" w:bidi="es_ES"/>
        </w:rPr>
      </w:r>
      <w:r>
        <w:rPr>
          <w:lang w:val="es_ES" w:bidi="es_ES"/>
        </w:rPr>
      </w:r>
    </w:p>
    <w:p>
      <w:pPr/>
      <w:r>
        <w:rPr>
          <w:lang w:val="es_ES" w:bidi="es_ES"/>
        </w:rPr>
      </w:r>
    </w:p>
    <w:p>
      <w:pPr>
        <w:pStyle w:val="Heading2"/>
      </w:pPr>
      <w:r>
        <w:rPr>
          <w:lang w:val="es_ES" w:bidi="es_ES"/>
        </w:rPr>
        <w:t>Amram</w:t>
      </w:r>
      <w:r>
        <w:rPr>
          <w:lang w:val="es_ES" w:bidi="es_ES"/>
        </w:rPr>
      </w:r>
    </w:p>
    <w:p>
      <w:pPr/>
      <w:r>
        <w:rPr>
          <w:lang w:val="es_ES" w:bidi="es_ES"/>
        </w:rPr>
      </w:r>
      <w:r>
        <w:rPr>
          <w:lang w:val="es_ES" w:bidi="es_ES"/>
        </w:rPr>
        <w:t xml:space="preserve">Nombre alternativo para Hemdán, el hijo mayor de Disón en </w:t>
      </w:r>
      <w:r>
        <w:rPr>
          <w:lang w:val="es_ES" w:bidi="es_ES"/>
        </w:rPr>
        <w:t>1 Crónicas 1:41</w:t>
      </w:r>
      <w:r>
        <w:rPr>
          <w:lang w:val="es_ES" w:bidi="es_ES"/>
        </w:rPr>
        <w:t xml:space="preserve"> (Algunas traducciones escriben "Hamrán"). </w:t>
      </w:r>
      <w:r>
        <w:rPr>
          <w:i/>
          <w:lang w:val="es_ES" w:bidi="es_ES"/>
        </w:rPr>
        <w:t>Ver</w:t>
      </w:r>
      <w:r>
        <w:rPr>
          <w:lang w:val="es_ES" w:bidi="es_ES"/>
        </w:rPr>
        <w:t xml:space="preserve"> </w:t>
      </w:r>
      <w:r>
        <w:rPr>
          <w:lang w:val="es_ES" w:bidi="es_ES"/>
        </w:rPr>
        <w:t>Hemdán</w:t>
      </w:r>
      <w:r>
        <w:rPr>
          <w:lang w:val="es_ES" w:bidi="es_ES"/>
        </w:rPr>
        <w:t>.</w:t>
      </w:r>
      <w:r>
        <w:rPr>
          <w:lang w:val="es_ES" w:bidi="es_ES"/>
        </w:rPr>
      </w:r>
      <w:r>
        <w:rPr>
          <w:lang w:val="es_ES" w:bidi="es_ES"/>
        </w:rPr>
      </w:r>
    </w:p>
    <w:p>
      <w:pPr/>
      <w:r>
        <w:rPr>
          <w:lang w:val="es_ES" w:bidi="es_ES"/>
        </w:rPr>
      </w:r>
    </w:p>
    <w:p>
      <w:pPr>
        <w:pStyle w:val="Heading2"/>
      </w:pPr>
      <w:r>
        <w:rPr>
          <w:lang w:val="es_ES" w:bidi="es_ES"/>
        </w:rPr>
        <w:t>Amramita</w:t>
      </w:r>
      <w:r>
        <w:rPr>
          <w:lang w:val="es_ES" w:bidi="es_ES"/>
        </w:rPr>
      </w:r>
    </w:p>
    <w:p>
      <w:pPr/>
      <w:r>
        <w:rPr>
          <w:lang w:val="es_ES" w:bidi="es_ES"/>
        </w:rPr>
      </w:r>
      <w:r>
        <w:rPr>
          <w:lang w:val="es_ES" w:bidi="es_ES"/>
        </w:rPr>
        <w:t>Un descendiente de Amram, que es el hijo de Coat (</w:t>
      </w:r>
      <w:r>
        <w:rPr>
          <w:lang w:val="es_ES" w:bidi="es_ES"/>
        </w:rPr>
        <w:t>Nm 3:27,</w:t>
      </w:r>
      <w:r>
        <w:rPr>
          <w:lang w:val="es_ES" w:bidi="es_ES"/>
        </w:rPr>
        <w:t xml:space="preserve"> </w:t>
      </w:r>
      <w:r>
        <w:rPr>
          <w:lang w:val="es_ES" w:bidi="es_ES"/>
        </w:rPr>
        <w:t>1 Cro 26:23</w:t>
      </w:r>
      <w:r>
        <w:rPr>
          <w:lang w:val="es_ES" w:bidi="es_ES"/>
        </w:rPr>
        <w:t xml:space="preserve">). </w:t>
      </w:r>
      <w:r>
        <w:rPr>
          <w:i/>
          <w:lang w:val="es_ES" w:bidi="es_ES"/>
        </w:rPr>
        <w:t>Ver</w:t>
      </w:r>
      <w:r>
        <w:rPr>
          <w:lang w:val="es_ES" w:bidi="es_ES"/>
        </w:rPr>
        <w:t xml:space="preserve"> </w:t>
      </w:r>
      <w:r>
        <w:rPr>
          <w:lang w:val="es_ES" w:bidi="es_ES"/>
        </w:rPr>
        <w:t>Amram #1</w:t>
      </w:r>
      <w:r>
        <w:rPr>
          <w:lang w:val="es_ES" w:bidi="es_ES"/>
        </w:rPr>
        <w:t>.</w:t>
      </w:r>
      <w:r>
        <w:rPr>
          <w:lang w:val="es_ES" w:bidi="es_ES"/>
        </w:rPr>
      </w:r>
      <w:r>
        <w:rPr>
          <w:lang w:val="es_ES" w:bidi="es_ES"/>
        </w:rPr>
      </w:r>
    </w:p>
    <w:p>
      <w:pPr/>
      <w:r>
        <w:rPr>
          <w:lang w:val="es_ES" w:bidi="es_ES"/>
        </w:rPr>
      </w:r>
    </w:p>
    <w:p>
      <w:pPr>
        <w:pStyle w:val="Heading2"/>
      </w:pPr>
      <w:r>
        <w:rPr>
          <w:lang w:val="es_ES" w:bidi="es_ES"/>
        </w:rPr>
        <w:t>Amsi</w:t>
      </w:r>
      <w:r>
        <w:rPr>
          <w:lang w:val="es_ES" w:bidi="es_ES"/>
        </w:rPr>
      </w:r>
    </w:p>
    <w:p>
      <w:pPr>
        <w:pStyle w:val="ListNumber"/>
        <w:numPr>
          <w:ilvl w:val="0"/>
          <w:numId w:val="79"/>
        </w:numPr>
        <w:spacing w:line="240" w:lineRule="auto"/>
        <w:ind w:left="720"/>
      </w:pPr>
      <w:r>
        <w:rPr>
          <w:lang w:val="es_ES" w:bidi="es_ES"/>
        </w:rPr>
      </w:r>
      <w:r>
        <w:rPr>
          <w:lang w:val="es_ES" w:bidi="es_ES"/>
        </w:rPr>
        <w:t>Una persona del grupo familiar de los meraritas de los levitas y un ancestro de Etán, el músico (</w:t>
      </w:r>
      <w:r>
        <w:rPr>
          <w:lang w:val="es_ES" w:bidi="es_ES"/>
        </w:rPr>
        <w:t>1 Cro 6:46</w:t>
      </w:r>
      <w:r>
        <w:rPr>
          <w:lang w:val="es_ES" w:bidi="es_ES"/>
        </w:rPr>
        <w:t>).</w:t>
      </w:r>
    </w:p>
    <w:p>
      <w:pPr>
        <w:pStyle w:val="ListNumber"/>
        <w:spacing w:line="240" w:lineRule="auto"/>
        <w:ind w:left="720"/>
      </w:pPr>
      <w:r>
        <w:rPr>
          <w:lang w:val="es_ES" w:bidi="es_ES"/>
        </w:rPr>
      </w:r>
      <w:r>
        <w:rPr>
          <w:lang w:val="es_ES" w:bidi="es_ES"/>
        </w:rPr>
        <w:t>Un antepasado de Adaías y un sacerdote de la división de Malquías (</w:t>
      </w:r>
      <w:r>
        <w:rPr>
          <w:lang w:val="es_ES" w:bidi="es_ES"/>
        </w:rPr>
        <w:t>Ne 11:12</w:t>
      </w:r>
      <w:r>
        <w:rPr>
          <w:lang w:val="es_ES" w:bidi="es_ES"/>
        </w:rPr>
        <w:t>).</w:t>
      </w:r>
      <w:r>
        <w:rPr>
          <w:lang w:val="es_ES" w:bidi="es_ES"/>
        </w:rPr>
      </w:r>
      <w:r>
        <w:rPr>
          <w:lang w:val="es_ES" w:bidi="es_ES"/>
        </w:rPr>
      </w:r>
    </w:p>
    <w:p>
      <w:pPr/>
      <w:r>
        <w:rPr>
          <w:lang w:val="es_ES" w:bidi="es_ES"/>
        </w:rPr>
      </w:r>
    </w:p>
    <w:p>
      <w:pPr>
        <w:pStyle w:val="Heading2"/>
      </w:pPr>
      <w:r>
        <w:rPr>
          <w:lang w:val="es_ES" w:bidi="es_ES"/>
        </w:rPr>
        <w:t>Amuleto</w:t>
      </w:r>
      <w:r>
        <w:rPr>
          <w:lang w:val="es_ES" w:bidi="es_ES"/>
        </w:rPr>
      </w:r>
    </w:p>
    <w:p>
      <w:pPr/>
      <w:r>
        <w:rPr>
          <w:lang w:val="es_ES" w:bidi="es_ES"/>
        </w:rPr>
      </w:r>
      <w:r>
        <w:rPr>
          <w:lang w:val="es_ES" w:bidi="es_ES"/>
        </w:rPr>
        <w:t>Es un pequeño objeto que una persona utiliza, generalmente llevándolo alrededor del cuello. Se emplea como talismán o medio de protección contra el mal, la brujería, las enfermedades u otras amenazas físicas y espirituales.</w:t>
      </w:r>
    </w:p>
    <w:p>
      <w:pPr/>
      <w:r>
        <w:rPr>
          <w:lang w:val="es_ES" w:bidi="es_ES"/>
        </w:rPr>
      </w:r>
      <w:r>
        <w:rPr>
          <w:lang w:val="es_ES" w:bidi="es_ES"/>
        </w:rPr>
        <w:t>La palabra "amuleto" probablemente se deriva de un término latino o árabe que significa "llevar". Los amuletos también se conocen como talismanes. Han sido fabricados con diversas sustancias y vienen en muchas formas. Se utilizan piezas de metal o tiras de pergamino (hojas delgadas de piel de animal tratada) con fragmentos de escritos sagrados (incluso Escrituras). También se han empleado hierbas y preparaciones animales. A menudo, se inscribían gemas semipreciosas (piedras valiosas) con una fórmula mágica.</w:t>
      </w:r>
    </w:p>
    <w:p>
      <w:pPr/>
      <w:r>
        <w:rPr>
          <w:lang w:val="es_ES" w:bidi="es_ES"/>
        </w:rPr>
      </w:r>
      <w:r>
        <w:rPr>
          <w:lang w:val="es_ES" w:bidi="es_ES"/>
        </w:rPr>
        <w:t>No hay ninguna palabra hebrea o griega en la Biblia que se traduzca con certeza como "amuleto". A veces se sugiere la práctica de llevar amuletos, generalmente con desaprobación. Algunos consideran que los pendientes de oro (zarcillos) que llevaban los israelitas que escapaban de Egipto eran amuletos (</w:t>
      </w:r>
      <w:r>
        <w:rPr>
          <w:lang w:val="es_ES" w:bidi="es_ES"/>
        </w:rPr>
        <w:t>Ex 32:2–4</w:t>
      </w:r>
      <w:r>
        <w:rPr>
          <w:lang w:val="es_ES" w:bidi="es_ES"/>
        </w:rPr>
        <w:t>). Aarón los convirtió en un becerro de oro. El profeta Isaías condenó los adornos que llevaban las mujeres de su época (</w:t>
      </w:r>
      <w:r>
        <w:rPr>
          <w:lang w:val="es_ES" w:bidi="es_ES"/>
        </w:rPr>
        <w:t>Is 3:16–23</w:t>
      </w:r>
      <w:r>
        <w:rPr>
          <w:lang w:val="es_ES" w:bidi="es_ES"/>
        </w:rPr>
        <w:t>).</w:t>
      </w:r>
    </w:p>
    <w:p>
      <w:pPr/>
      <w:r>
        <w:rPr>
          <w:lang w:val="es_ES" w:bidi="es_ES"/>
        </w:rPr>
      </w:r>
      <w:r>
        <w:rPr>
          <w:lang w:val="es_ES" w:bidi="es_ES"/>
        </w:rPr>
        <w:t xml:space="preserve">La mayoría de los eruditos consideran las filacterias y mezuzás utilizadas por los judíos como formas de amuletos. Las filacterias son pequeñas cajas que contienen versículos de las Escrituras escritas. Tienen correas de cuero que se utilizan para llevarlas durante la oración. De manera similar, las mezuzás son pequeños contenedores que contienen versículos de las Escrituras escritas y se colocan en los postes de las puertas. Ambos son formas de vivir los mandamientos en </w:t>
      </w:r>
      <w:r>
        <w:rPr>
          <w:lang w:val="es_ES" w:bidi="es_ES"/>
        </w:rPr>
        <w:t>Deuteronomio 6:4–9</w:t>
      </w:r>
      <w:r>
        <w:rPr>
          <w:lang w:val="es_ES" w:bidi="es_ES"/>
        </w:rPr>
        <w:t xml:space="preserve">. </w:t>
      </w:r>
      <w:r>
        <w:rPr>
          <w:i/>
          <w:lang w:val="es_ES" w:bidi="es_ES"/>
        </w:rPr>
        <w:t xml:space="preserve">Ver </w:t>
      </w:r>
      <w:r>
        <w:rPr>
          <w:lang w:val="es_ES" w:bidi="es_ES"/>
        </w:rPr>
        <w:t>Filacteria</w:t>
      </w:r>
      <w:r>
        <w:rPr>
          <w:lang w:val="es_ES" w:bidi="es_ES"/>
        </w:rPr>
        <w:t xml:space="preserve">; </w:t>
      </w:r>
      <w:r>
        <w:rPr>
          <w:lang w:val="es_ES" w:bidi="es_ES"/>
        </w:rPr>
        <w:t>Magia</w:t>
      </w:r>
      <w:r>
        <w:rPr>
          <w:lang w:val="es_ES" w:bidi="es_ES"/>
        </w:rPr>
        <w:t xml:space="preserve">; </w:t>
      </w:r>
      <w:r>
        <w:rPr>
          <w:lang w:val="es_ES" w:bidi="es_ES"/>
        </w:rPr>
        <w:t>Frontal</w:t>
      </w:r>
      <w:r>
        <w:rPr>
          <w:lang w:val="es_ES" w:bidi="es_ES"/>
        </w:rPr>
        <w:t>.</w:t>
      </w:r>
      <w:r>
        <w:rPr>
          <w:lang w:val="es_ES" w:bidi="es_ES"/>
        </w:rPr>
      </w:r>
      <w:r>
        <w:rPr>
          <w:lang w:val="es_ES" w:bidi="es_ES"/>
        </w:rPr>
      </w:r>
    </w:p>
    <w:p>
      <w:pPr/>
      <w:r>
        <w:rPr>
          <w:lang w:val="es_ES" w:bidi="es_ES"/>
        </w:rPr>
      </w:r>
    </w:p>
    <w:p>
      <w:pPr>
        <w:pStyle w:val="Heading2"/>
      </w:pPr>
      <w:r>
        <w:rPr>
          <w:lang w:val="es_ES" w:bidi="es_ES"/>
        </w:rPr>
        <w:t>Amuleto</w:t>
      </w:r>
      <w:r>
        <w:rPr>
          <w:lang w:val="es_ES" w:bidi="es_ES"/>
        </w:rPr>
      </w:r>
    </w:p>
    <w:p>
      <w:pPr/>
      <w:r>
        <w:rPr>
          <w:lang w:val="es_ES" w:bidi="es_ES"/>
        </w:rPr>
      </w:r>
      <w:r>
        <w:rPr>
          <w:lang w:val="es_ES" w:bidi="es_ES"/>
        </w:rPr>
        <w:t>Un amuleto es un pequeño objeto que se lleva alrededor del cuello para alejar el mal.</w:t>
      </w:r>
    </w:p>
    <w:p>
      <w:pPr/>
      <w:r>
        <w:rPr>
          <w:lang w:val="es_ES" w:bidi="es_ES"/>
        </w:rPr>
      </w:r>
      <w:r>
        <w:rPr>
          <w:i/>
          <w:lang w:val="es_ES" w:bidi="es_ES"/>
        </w:rPr>
        <w:t>Ver</w:t>
      </w:r>
      <w:r>
        <w:rPr>
          <w:lang w:val="es_ES" w:bidi="es_ES"/>
        </w:rPr>
        <w:t xml:space="preserve"> </w:t>
      </w:r>
      <w:r>
        <w:rPr>
          <w:lang w:val="es_ES" w:bidi="es_ES"/>
        </w:rPr>
        <w:t>Amuleto</w:t>
      </w:r>
      <w:r>
        <w:rPr>
          <w:lang w:val="es_ES" w:bidi="es_ES"/>
        </w:rPr>
        <w:t xml:space="preserve">; </w:t>
      </w:r>
      <w:r>
        <w:rPr>
          <w:lang w:val="es_ES" w:bidi="es_ES"/>
        </w:rPr>
        <w:t>Magia</w:t>
      </w:r>
      <w:r>
        <w:rPr>
          <w:lang w:val="es_ES" w:bidi="es_ES"/>
        </w:rPr>
        <w:t xml:space="preserve">; </w:t>
      </w:r>
      <w:r>
        <w:rPr>
          <w:lang w:val="es_ES" w:bidi="es_ES"/>
        </w:rPr>
        <w:t>Hechicería</w:t>
      </w:r>
      <w:r>
        <w:rPr>
          <w:lang w:val="es_ES" w:bidi="es_ES"/>
        </w:rPr>
        <w:t>.</w:t>
      </w:r>
      <w:r>
        <w:rPr>
          <w:lang w:val="es_ES" w:bidi="es_ES"/>
        </w:rPr>
      </w:r>
      <w:r>
        <w:rPr>
          <w:lang w:val="es_ES" w:bidi="es_ES"/>
        </w:rPr>
      </w:r>
    </w:p>
    <w:p>
      <w:pPr/>
      <w:r>
        <w:rPr>
          <w:lang w:val="es_ES" w:bidi="es_ES"/>
        </w:rPr>
      </w:r>
    </w:p>
    <w:p>
      <w:pPr>
        <w:pStyle w:val="Heading2"/>
      </w:pPr>
      <w:r>
        <w:rPr>
          <w:lang w:val="es_ES" w:bidi="es_ES"/>
        </w:rPr>
        <w:t>Ana</w:t>
      </w:r>
      <w:r>
        <w:rPr>
          <w:lang w:val="es_ES" w:bidi="es_ES"/>
        </w:rPr>
      </w:r>
    </w:p>
    <w:p>
      <w:pPr>
        <w:pStyle w:val="ListNumber"/>
        <w:numPr>
          <w:ilvl w:val="0"/>
          <w:numId w:val="80"/>
        </w:numPr>
        <w:spacing w:line="240" w:lineRule="auto"/>
        <w:ind w:left="720"/>
      </w:pPr>
      <w:r>
        <w:rPr>
          <w:lang w:val="es_ES" w:bidi="es_ES"/>
        </w:rPr>
      </w:r>
      <w:r>
        <w:rPr>
          <w:lang w:val="es_ES" w:bidi="es_ES"/>
        </w:rPr>
        <w:t>El hijo de Zibeón, el heveo, y padre de Aholibamá. Aholibamá fue una de las esposas de Esaú (</w:t>
      </w:r>
      <w:r>
        <w:rPr>
          <w:lang w:val="es_ES" w:bidi="es_ES"/>
        </w:rPr>
        <w:t>Génesis 36:2, 18</w:t>
      </w:r>
      <w:r>
        <w:rPr>
          <w:lang w:val="es_ES" w:bidi="es_ES"/>
        </w:rPr>
        <w:t>).</w:t>
      </w:r>
    </w:p>
    <w:p>
      <w:pPr>
        <w:pStyle w:val="ListNumber"/>
        <w:spacing w:line="240" w:lineRule="auto"/>
        <w:ind w:left="720"/>
      </w:pPr>
      <w:r>
        <w:rPr>
          <w:lang w:val="es_ES" w:bidi="es_ES"/>
        </w:rPr>
      </w:r>
      <w:r>
        <w:rPr>
          <w:lang w:val="es_ES" w:bidi="es_ES"/>
        </w:rPr>
        <w:t>El cuarto hijo de Seir el horita. Aná fue un jefe entre los horitas y también tuvo una hija llamada Aholibamá (</w:t>
      </w:r>
      <w:r>
        <w:rPr>
          <w:lang w:val="es_ES" w:bidi="es_ES"/>
        </w:rPr>
        <w:t>Génesis 36:20, 25</w:t>
      </w:r>
      <w:r>
        <w:rPr>
          <w:lang w:val="es_ES" w:bidi="es_ES"/>
        </w:rPr>
        <w:t xml:space="preserve">; </w:t>
      </w:r>
      <w:r>
        <w:rPr>
          <w:lang w:val="es_ES" w:bidi="es_ES"/>
        </w:rPr>
        <w:t>1 Crónicas 1:38, 41</w:t>
      </w:r>
      <w:r>
        <w:rPr>
          <w:lang w:val="es_ES" w:bidi="es_ES"/>
        </w:rPr>
        <w:t>).</w:t>
      </w:r>
    </w:p>
    <w:p>
      <w:pPr>
        <w:pStyle w:val="ListNumber"/>
        <w:spacing w:line="240" w:lineRule="auto"/>
        <w:ind w:left="720"/>
      </w:pPr>
      <w:r>
        <w:rPr>
          <w:lang w:val="es_ES" w:bidi="es_ES"/>
        </w:rPr>
      </w:r>
      <w:r>
        <w:rPr>
          <w:lang w:val="es_ES" w:bidi="es_ES"/>
        </w:rPr>
        <w:t>El hijo de Zibeón, quien descubrió aguas termales en el desierto (</w:t>
      </w:r>
      <w:r>
        <w:rPr>
          <w:lang w:val="es_ES" w:bidi="es_ES"/>
        </w:rPr>
        <w:t>Génesis 36:24</w:t>
      </w:r>
      <w:r>
        <w:rPr>
          <w:lang w:val="es_ES" w:bidi="es_ES"/>
        </w:rPr>
        <w:t xml:space="preserve">). Este Zibeón era hermano del mencionado como #2 arriba. Ver </w:t>
      </w:r>
      <w:r>
        <w:rPr>
          <w:lang w:val="es_ES" w:bidi="es_ES"/>
        </w:rPr>
        <w:t>Zibeón</w:t>
      </w:r>
      <w:r>
        <w:rPr>
          <w:lang w:val="es_ES" w:bidi="es_ES"/>
        </w:rPr>
        <w:t>.</w:t>
      </w:r>
      <w:r>
        <w:rPr>
          <w:lang w:val="es_ES" w:bidi="es_ES"/>
        </w:rPr>
      </w:r>
      <w:r>
        <w:rPr>
          <w:lang w:val="es_ES" w:bidi="es_ES"/>
        </w:rPr>
      </w:r>
    </w:p>
    <w:p>
      <w:pPr/>
      <w:r>
        <w:rPr>
          <w:lang w:val="es_ES" w:bidi="es_ES"/>
        </w:rPr>
      </w:r>
    </w:p>
    <w:p>
      <w:pPr>
        <w:pStyle w:val="Heading2"/>
      </w:pPr>
      <w:r>
        <w:rPr>
          <w:lang w:val="es_ES" w:bidi="es_ES"/>
        </w:rPr>
        <w:t>Ana</w:t>
      </w:r>
      <w:r>
        <w:rPr>
          <w:lang w:val="es_ES" w:bidi="es_ES"/>
        </w:rPr>
      </w:r>
    </w:p>
    <w:p>
      <w:pPr/>
      <w:r>
        <w:rPr>
          <w:lang w:val="es_ES" w:bidi="es_ES"/>
        </w:rPr>
      </w:r>
      <w:r>
        <w:rPr>
          <w:lang w:val="es_ES" w:bidi="es_ES"/>
        </w:rPr>
        <w:t>Era la hija de Fanuel, de la tribu de Aser. Era una anciana profetisa en Jerusalén cuando Jesús era un niño pequeño. Adoraba con oración y ayuno día y noche en el templo. Cuando Jesús fue llevado por sus padres y presentado al Señor en el templo, ella visitó a la familia. Agradeció a Dios y habló de él a todos los que esperaban la redención de Jerusalén (</w:t>
      </w:r>
      <w:r>
        <w:rPr>
          <w:lang w:val="es_ES" w:bidi="es_ES"/>
        </w:rPr>
        <w:t>Lucas 2:36–38</w:t>
      </w:r>
      <w:r>
        <w:rPr>
          <w:lang w:val="es_ES" w:bidi="es_ES"/>
        </w:rPr>
        <w:t>).</w:t>
      </w:r>
      <w:r>
        <w:rPr>
          <w:lang w:val="es_ES" w:bidi="es_ES"/>
        </w:rPr>
      </w:r>
      <w:r>
        <w:rPr>
          <w:lang w:val="es_ES" w:bidi="es_ES"/>
        </w:rPr>
      </w:r>
    </w:p>
    <w:p>
      <w:pPr/>
      <w:r>
        <w:rPr>
          <w:lang w:val="es_ES" w:bidi="es_ES"/>
        </w:rPr>
      </w:r>
    </w:p>
    <w:p>
      <w:pPr>
        <w:pStyle w:val="Heading2"/>
      </w:pPr>
      <w:r>
        <w:rPr>
          <w:lang w:val="es_ES" w:bidi="es_ES"/>
        </w:rPr>
        <w:t>Ana</w:t>
      </w:r>
      <w:r>
        <w:rPr>
          <w:lang w:val="es_ES" w:bidi="es_ES"/>
        </w:rPr>
      </w:r>
    </w:p>
    <w:p>
      <w:pPr/>
      <w:r>
        <w:rPr>
          <w:lang w:val="es_ES" w:bidi="es_ES"/>
        </w:rPr>
      </w:r>
      <w:r>
        <w:rPr>
          <w:lang w:val="es_ES" w:bidi="es_ES"/>
        </w:rPr>
        <w:t>Esposa de Elcana de la tribu de Efraín y madre del profeta Samuel. Ana, que no tenía hijos, oraba cada año en Silo pidiendo un hijo. Ella prometió dedicarlo al Señor.</w:t>
      </w:r>
    </w:p>
    <w:p>
      <w:pPr/>
      <w:r>
        <w:rPr>
          <w:lang w:val="es_ES" w:bidi="es_ES"/>
        </w:rPr>
      </w:r>
      <w:r>
        <w:rPr>
          <w:lang w:val="es_ES" w:bidi="es_ES"/>
        </w:rPr>
        <w:t>El Señor respondió a su oración, y ella llamó a su hijo Samuel. Cuando fue destetado (aproximadamente a los tres años), lo dedicó en Silo al servicio del Señor en el santuario. Desde entonces, Samuel vivió con el sacerdote Elí. Sus padres lo visitaban durante sus viajes anuales a Silo para adorar al Señor. Ana tuvo tres hijos más y dos hijas (</w:t>
      </w:r>
      <w:r>
        <w:rPr>
          <w:lang w:val="es_ES" w:bidi="es_ES"/>
        </w:rPr>
        <w:t>1 Samuel 1:1–2:21</w:t>
      </w:r>
      <w:r>
        <w:rPr>
          <w:lang w:val="es_ES" w:bidi="es_ES"/>
        </w:rPr>
        <w:t xml:space="preserve">). El canto profético de alabanza de Ana en </w:t>
      </w:r>
      <w:r>
        <w:rPr>
          <w:lang w:val="es_ES" w:bidi="es_ES"/>
        </w:rPr>
        <w:t>1 Samuel 2:1–10</w:t>
      </w:r>
      <w:r>
        <w:rPr>
          <w:lang w:val="es_ES" w:bidi="es_ES"/>
        </w:rPr>
        <w:t xml:space="preserve"> es muy similar al canto que María cantaría más tarde, llamado el “Magnificat” (</w:t>
      </w:r>
      <w:r>
        <w:rPr>
          <w:lang w:val="es_ES" w:bidi="es_ES"/>
        </w:rPr>
        <w:t>Lucas 1:46–55</w:t>
      </w:r>
      <w:r>
        <w:rPr>
          <w:lang w:val="es_ES" w:bidi="es_ES"/>
        </w:rPr>
        <w:t>).</w:t>
      </w:r>
      <w:r>
        <w:rPr>
          <w:lang w:val="es_ES" w:bidi="es_ES"/>
        </w:rPr>
      </w:r>
      <w:r>
        <w:rPr>
          <w:lang w:val="es_ES" w:bidi="es_ES"/>
        </w:rPr>
      </w:r>
    </w:p>
    <w:p>
      <w:pPr/>
      <w:r>
        <w:rPr>
          <w:lang w:val="es_ES" w:bidi="es_ES"/>
        </w:rPr>
      </w:r>
    </w:p>
    <w:p>
      <w:pPr>
        <w:pStyle w:val="Heading2"/>
      </w:pPr>
      <w:r>
        <w:rPr>
          <w:lang w:val="es_ES" w:bidi="es_ES"/>
        </w:rPr>
        <w:t>Anaarath</w:t>
      </w:r>
      <w:r>
        <w:rPr>
          <w:lang w:val="es_ES" w:bidi="es_ES"/>
        </w:rPr>
      </w:r>
    </w:p>
    <w:p>
      <w:pPr/>
      <w:r>
        <w:rPr>
          <w:lang w:val="es_ES" w:bidi="es_ES"/>
        </w:rPr>
      </w:r>
      <w:r>
        <w:rPr>
          <w:lang w:val="es_ES" w:bidi="es_ES"/>
        </w:rPr>
        <w:t>Es un pueblo en el valle de Jezreel que fue asignado a la tribu de Isacar cuando Josué repartieron la tierra (</w:t>
      </w:r>
      <w:r>
        <w:rPr>
          <w:lang w:val="es_ES" w:bidi="es_ES"/>
        </w:rPr>
        <w:t>Jos 19:19</w:t>
      </w:r>
      <w:r>
        <w:rPr>
          <w:lang w:val="es_ES" w:bidi="es_ES"/>
        </w:rPr>
        <w:t>).</w:t>
      </w:r>
      <w:r>
        <w:rPr>
          <w:lang w:val="es_ES" w:bidi="es_ES"/>
        </w:rPr>
      </w:r>
      <w:r>
        <w:rPr>
          <w:lang w:val="es_ES" w:bidi="es_ES"/>
        </w:rPr>
      </w:r>
    </w:p>
    <w:p>
      <w:pPr/>
      <w:r>
        <w:rPr>
          <w:lang w:val="es_ES" w:bidi="es_ES"/>
        </w:rPr>
      </w:r>
    </w:p>
    <w:p>
      <w:pPr>
        <w:pStyle w:val="Heading2"/>
      </w:pPr>
      <w:r>
        <w:rPr>
          <w:lang w:val="es_ES" w:bidi="es_ES"/>
        </w:rPr>
        <w:t>Anab</w:t>
      </w:r>
      <w:r>
        <w:rPr>
          <w:lang w:val="es_ES" w:bidi="es_ES"/>
        </w:rPr>
      </w:r>
    </w:p>
    <w:p>
      <w:pPr/>
      <w:r>
        <w:rPr>
          <w:lang w:val="es_ES" w:bidi="es_ES"/>
        </w:rPr>
      </w:r>
      <w:r>
        <w:rPr>
          <w:lang w:val="es_ES" w:bidi="es_ES"/>
        </w:rPr>
        <w:t>Una ciudad en la región montañosa de Hebrón donde vivían guerreros gigantes. Después de que Josué eliminó a los gigantes, Anab fue asignada a la tribu de Judá (</w:t>
      </w:r>
      <w:r>
        <w:rPr>
          <w:lang w:val="es_ES" w:bidi="es_ES"/>
        </w:rPr>
        <w:t>Jos 11:21,</w:t>
      </w:r>
      <w:r>
        <w:rPr>
          <w:lang w:val="es_ES" w:bidi="es_ES"/>
        </w:rPr>
        <w:t xml:space="preserve"> </w:t>
      </w:r>
      <w:r>
        <w:rPr>
          <w:lang w:val="es_ES" w:bidi="es_ES"/>
        </w:rPr>
        <w:t>15:50</w:t>
      </w:r>
      <w:r>
        <w:rPr>
          <w:lang w:val="es_ES" w:bidi="es_ES"/>
        </w:rPr>
        <w:t>). Hoy en día, Anab es conocida como Khirbet ‘Anab el-Kebireh.</w:t>
      </w:r>
      <w:r>
        <w:rPr>
          <w:lang w:val="es_ES" w:bidi="es_ES"/>
        </w:rPr>
      </w:r>
      <w:r>
        <w:rPr>
          <w:lang w:val="es_ES" w:bidi="es_ES"/>
        </w:rPr>
      </w:r>
    </w:p>
    <w:p>
      <w:pPr/>
      <w:r>
        <w:rPr>
          <w:lang w:val="es_ES" w:bidi="es_ES"/>
        </w:rPr>
      </w:r>
    </w:p>
    <w:p>
      <w:pPr>
        <w:pStyle w:val="Heading2"/>
      </w:pPr>
      <w:r>
        <w:rPr>
          <w:lang w:val="es_ES" w:bidi="es_ES"/>
        </w:rPr>
        <w:t>Anac, Anacitas</w:t>
      </w:r>
      <w:r>
        <w:rPr>
          <w:lang w:val="es_ES" w:bidi="es_ES"/>
        </w:rPr>
      </w:r>
    </w:p>
    <w:p>
      <w:pPr/>
      <w:r>
        <w:rPr>
          <w:lang w:val="es_ES" w:bidi="es_ES"/>
        </w:rPr>
      </w:r>
      <w:r>
        <w:rPr>
          <w:lang w:val="es_ES" w:bidi="es_ES"/>
        </w:rPr>
        <w:t>Anac fue el ancestro de un grupo de personas muy altas conocidas como gigantes que vivieron en el antiguo Canaán.</w:t>
      </w:r>
    </w:p>
    <w:p>
      <w:pPr/>
      <w:r>
        <w:rPr>
          <w:lang w:val="es_ES" w:bidi="es_ES"/>
        </w:rPr>
      </w:r>
      <w:r>
        <w:rPr>
          <w:lang w:val="es_ES" w:bidi="es_ES"/>
        </w:rPr>
        <w:t>Cuando Israel llegó por primera vez a Canaán, los Anacitas estaban bien establecidos en Hebrón. Diez de los 12 espías que Moisés envió a Canaán estaban aterrorizados por el tamaño de los Anacitas (</w:t>
      </w:r>
      <w:r>
        <w:rPr>
          <w:lang w:val="es_ES" w:bidi="es_ES"/>
        </w:rPr>
        <w:t>Nm 13:17–22,</w:t>
      </w:r>
      <w:r>
        <w:rPr>
          <w:lang w:val="es_ES" w:bidi="es_ES"/>
        </w:rPr>
        <w:t>31</w:t>
      </w:r>
      <w:r>
        <w:rPr>
          <w:lang w:val="es_ES" w:bidi="es_ES"/>
        </w:rPr>
        <w:t>). Su miedo provocó una rebelión en Cades (</w:t>
      </w:r>
      <w:r>
        <w:rPr>
          <w:lang w:val="es_ES" w:bidi="es_ES"/>
        </w:rPr>
        <w:t>Nm 14:39–45,</w:t>
      </w:r>
      <w:r>
        <w:rPr>
          <w:lang w:val="es_ES" w:bidi="es_ES"/>
        </w:rPr>
        <w:t xml:space="preserve"> </w:t>
      </w:r>
      <w:r>
        <w:rPr>
          <w:lang w:val="es_ES" w:bidi="es_ES"/>
        </w:rPr>
        <w:t>Dt 1:19–46</w:t>
      </w:r>
      <w:r>
        <w:rPr>
          <w:lang w:val="es_ES" w:bidi="es_ES"/>
        </w:rPr>
        <w:t>). También resultó en otros 38 años de vagar. Cuando los Israelitas finalmente estuvieron listos para entrar en Canaán, Dios prometió su ayuda contra los famosos gigantes Anac (</w:t>
      </w:r>
      <w:r>
        <w:rPr>
          <w:lang w:val="es_ES" w:bidi="es_ES"/>
        </w:rPr>
        <w:t>Dt 9:1–3</w:t>
      </w:r>
      <w:r>
        <w:rPr>
          <w:lang w:val="es_ES" w:bidi="es_ES"/>
        </w:rPr>
        <w:t>).</w:t>
      </w:r>
    </w:p>
    <w:p>
      <w:pPr/>
      <w:r>
        <w:rPr>
          <w:lang w:val="es_ES" w:bidi="es_ES"/>
        </w:rPr>
      </w:r>
      <w:r>
        <w:rPr>
          <w:lang w:val="es_ES" w:bidi="es_ES"/>
        </w:rPr>
        <w:t>Los dos espías que no temían a los Anacitas participaron en su derrota. Josué venció a los Anacitas que vivían en Hebrón, Debir, Anab y toda la región de Judá (</w:t>
      </w:r>
      <w:r>
        <w:rPr>
          <w:lang w:val="es_ES" w:bidi="es_ES"/>
        </w:rPr>
        <w:t>Jos 11:21–23</w:t>
      </w:r>
      <w:r>
        <w:rPr>
          <w:lang w:val="es_ES" w:bidi="es_ES"/>
        </w:rPr>
        <w:t>). Los que sobrevivieron quedaron solo en las ciudades filisteas de Gaza, Gat y Asdod. El otro espía, Caleb, fue responsable de la derrota de los líderes Anacitas como Sesai, Ahiman y Talmai en Hebrón. El sobrino de Caleb, Otniel, fue el héroe de Debir (</w:t>
      </w:r>
      <w:r>
        <w:rPr>
          <w:lang w:val="es_ES" w:bidi="es_ES"/>
        </w:rPr>
        <w:t>Jo 15:14–17</w:t>
      </w:r>
      <w:r>
        <w:rPr>
          <w:lang w:val="es_ES" w:bidi="es_ES"/>
        </w:rPr>
        <w:t>).</w:t>
      </w:r>
    </w:p>
    <w:p>
      <w:pPr/>
      <w:r>
        <w:rPr>
          <w:lang w:val="es_ES" w:bidi="es_ES"/>
        </w:rPr>
      </w:r>
      <w:r>
        <w:rPr>
          <w:lang w:val="es_ES" w:bidi="es_ES"/>
        </w:rPr>
        <w:t>Hebrón anteriormente había sido llamada Kiryat Arba por Arba, el padre de Anac. Él fue un gran héroe de los Anacitas (</w:t>
      </w:r>
      <w:r>
        <w:rPr>
          <w:lang w:val="es_ES" w:bidi="es_ES"/>
        </w:rPr>
        <w:t>Jos 14:15,</w:t>
      </w:r>
      <w:r>
        <w:rPr>
          <w:lang w:val="es_ES" w:bidi="es_ES"/>
        </w:rPr>
        <w:t xml:space="preserve"> </w:t>
      </w:r>
      <w:r>
        <w:rPr>
          <w:lang w:val="es_ES" w:bidi="es_ES"/>
        </w:rPr>
        <w:t>21:11</w:t>
      </w:r>
      <w:r>
        <w:rPr>
          <w:lang w:val="es_ES" w:bidi="es_ES"/>
        </w:rPr>
        <w:t>). El hecho de que los Anacitas sobrevivieran en las ciudades filisteas de Gaza, Gat y Asdod lleva a suponer que Goliat de Gat pudo haber sido un descendiente de estos gigantes (</w:t>
      </w:r>
      <w:r>
        <w:rPr>
          <w:lang w:val="es_ES" w:bidi="es_ES"/>
        </w:rPr>
        <w:t>1 Sam 17:4–7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Gigantes</w:t>
      </w:r>
      <w:r>
        <w:rPr>
          <w:lang w:val="es_ES" w:bidi="es_ES"/>
        </w:rPr>
        <w:t>.</w:t>
      </w:r>
      <w:r>
        <w:rPr>
          <w:lang w:val="es_ES" w:bidi="es_ES"/>
        </w:rPr>
      </w:r>
      <w:r>
        <w:rPr>
          <w:lang w:val="es_ES" w:bidi="es_ES"/>
        </w:rPr>
      </w:r>
    </w:p>
    <w:p>
      <w:pPr/>
      <w:r>
        <w:rPr>
          <w:lang w:val="es_ES" w:bidi="es_ES"/>
        </w:rPr>
      </w:r>
    </w:p>
    <w:p>
      <w:pPr>
        <w:pStyle w:val="Heading2"/>
      </w:pPr>
      <w:r>
        <w:rPr>
          <w:lang w:val="es_ES" w:bidi="es_ES"/>
        </w:rPr>
        <w:t>Anael</w:t>
      </w:r>
      <w:r>
        <w:rPr>
          <w:lang w:val="es_ES" w:bidi="es_ES"/>
        </w:rPr>
      </w:r>
    </w:p>
    <w:p>
      <w:pPr/>
      <w:r>
        <w:rPr>
          <w:lang w:val="es_ES" w:bidi="es_ES"/>
        </w:rPr>
      </w:r>
      <w:r>
        <w:rPr>
          <w:lang w:val="es_ES" w:bidi="es_ES"/>
        </w:rPr>
        <w:t>El hermano de Tobit (Tobit 1:21–22). Senaquerib, el rey de Asiria, murió en el 681 a.C. Después de esto, Ahikar, el hijo de Anael, fue nombrado por el rey asirio Esar-hadón para un alto cargo en la corte de Nínive.</w:t>
      </w:r>
      <w:r>
        <w:rPr>
          <w:lang w:val="es_ES" w:bidi="es_ES"/>
        </w:rPr>
      </w:r>
      <w:r>
        <w:rPr>
          <w:lang w:val="es_ES" w:bidi="es_ES"/>
        </w:rPr>
      </w:r>
    </w:p>
    <w:p>
      <w:pPr/>
      <w:r>
        <w:rPr>
          <w:lang w:val="es_ES" w:bidi="es_ES"/>
        </w:rPr>
      </w:r>
    </w:p>
    <w:p>
      <w:pPr>
        <w:pStyle w:val="Heading2"/>
      </w:pPr>
      <w:r>
        <w:rPr>
          <w:lang w:val="es_ES" w:bidi="es_ES"/>
        </w:rPr>
        <w:t>Anamelec</w:t>
      </w:r>
      <w:r>
        <w:rPr>
          <w:lang w:val="es_ES" w:bidi="es_ES"/>
        </w:rPr>
      </w:r>
    </w:p>
    <w:p>
      <w:pPr/>
      <w:r>
        <w:rPr>
          <w:lang w:val="es_ES" w:bidi="es_ES"/>
        </w:rPr>
      </w:r>
      <w:r>
        <w:rPr>
          <w:lang w:val="es_ES" w:bidi="es_ES"/>
        </w:rPr>
        <w:t>Un dios relacionado con Adramelec. Los habitantes de Sefarvaim lo adoraban. Los Asirios trasladaron a la gente de Sefarvaim a Samaria después del 722 a.C.</w:t>
      </w:r>
    </w:p>
    <w:p>
      <w:pPr/>
      <w:r>
        <w:rPr>
          <w:lang w:val="es_ES" w:bidi="es_ES"/>
        </w:rPr>
      </w:r>
      <w:r>
        <w:rPr>
          <w:lang w:val="es_ES" w:bidi="es_ES"/>
        </w:rPr>
        <w:t>Anamelec es la representación Hebrea del nombre de una deidad mesopotámica, Anu-melek. El nombre significa "Anu es Rey". Anu era el nombre del dios principal de Asiria, el dios del cielo.</w:t>
      </w:r>
    </w:p>
    <w:p>
      <w:pPr/>
      <w:r>
        <w:rPr>
          <w:lang w:val="es_ES" w:bidi="es_ES"/>
        </w:rPr>
      </w:r>
      <w:r>
        <w:rPr>
          <w:lang w:val="es_ES" w:bidi="es_ES"/>
        </w:rPr>
        <w:t>Los Sefarvitas en Samaria incluían el sacrificio de niños como parte de su adoración a Anu-melec (</w:t>
      </w:r>
      <w:r>
        <w:rPr>
          <w:lang w:val="es_ES" w:bidi="es_ES"/>
        </w:rPr>
        <w:t>2 Re 17:31</w:t>
      </w:r>
      <w:r>
        <w:rPr>
          <w:lang w:val="es_ES" w:bidi="es_ES"/>
        </w:rPr>
        <w:t>). La quema de niños en el culto de Anu podría haber sido traída desde Sefarvaim o podría haber sido una práctica nueva que se desarrolló cuando los Sefarvitas llegaron a Canaán.</w:t>
      </w:r>
    </w:p>
    <w:p>
      <w:pPr/>
      <w:r>
        <w:rPr>
          <w:lang w:val="es_ES" w:bidi="es_ES"/>
        </w:rPr>
      </w:r>
      <w:r>
        <w:rPr>
          <w:i/>
          <w:lang w:val="es_ES" w:bidi="es_ES"/>
        </w:rPr>
        <w:t>Ver también</w:t>
      </w:r>
      <w:r>
        <w:rPr>
          <w:lang w:val="es_ES" w:bidi="es_ES"/>
        </w:rPr>
        <w:t xml:space="preserve"> </w:t>
      </w:r>
      <w:r>
        <w:rPr>
          <w:lang w:val="es_ES" w:bidi="es_ES"/>
        </w:rPr>
        <w:t>Mesopotamia</w:t>
      </w:r>
      <w:r>
        <w:rPr>
          <w:lang w:val="es_ES" w:bidi="es_ES"/>
        </w:rPr>
        <w:t xml:space="preserve">; </w:t>
      </w:r>
      <w:r>
        <w:rPr>
          <w:lang w:val="es_ES" w:bidi="es_ES"/>
        </w:rPr>
        <w:t>Siria, Sirios</w:t>
      </w:r>
      <w:r>
        <w:rPr>
          <w:lang w:val="es_ES" w:bidi="es_ES"/>
        </w:rPr>
        <w:t>.</w:t>
      </w:r>
      <w:r>
        <w:rPr>
          <w:lang w:val="es_ES" w:bidi="es_ES"/>
        </w:rPr>
      </w:r>
      <w:r>
        <w:rPr>
          <w:lang w:val="es_ES" w:bidi="es_ES"/>
        </w:rPr>
      </w:r>
    </w:p>
    <w:p>
      <w:pPr/>
      <w:r>
        <w:rPr>
          <w:lang w:val="es_ES" w:bidi="es_ES"/>
        </w:rPr>
      </w:r>
    </w:p>
    <w:p>
      <w:pPr>
        <w:pStyle w:val="Heading2"/>
      </w:pPr>
      <w:r>
        <w:rPr>
          <w:lang w:val="es_ES" w:bidi="es_ES"/>
        </w:rPr>
        <w:t>Anamim, Anamitas</w:t>
      </w:r>
      <w:r>
        <w:rPr>
          <w:lang w:val="es_ES" w:bidi="es_ES"/>
        </w:rPr>
      </w:r>
    </w:p>
    <w:p>
      <w:pPr/>
      <w:r>
        <w:rPr>
          <w:lang w:val="es_ES" w:bidi="es_ES"/>
        </w:rPr>
      </w:r>
      <w:r>
        <w:rPr>
          <w:lang w:val="es_ES" w:bidi="es_ES"/>
        </w:rPr>
        <w:t>Un grupo no identificado de personas, posiblemente relacionado con los egipcios, se menciona en los registros bíblicos de las primeras naciones (</w:t>
      </w:r>
      <w:r>
        <w:rPr>
          <w:lang w:val="es_ES" w:bidi="es_ES"/>
        </w:rPr>
        <w:t>Génesis 10:13</w:t>
      </w:r>
      <w:r>
        <w:rPr>
          <w:lang w:val="es_ES" w:bidi="es_ES"/>
        </w:rPr>
        <w:t xml:space="preserve">; </w:t>
      </w:r>
      <w:r>
        <w:rPr>
          <w:lang w:val="es_ES" w:bidi="es_ES"/>
        </w:rPr>
        <w:t>1 Crónicas 1:11</w:t>
      </w:r>
      <w:r>
        <w:rPr>
          <w:lang w:val="es_ES" w:bidi="es_ES"/>
        </w:rPr>
        <w:t>).</w:t>
      </w:r>
      <w:r>
        <w:rPr>
          <w:lang w:val="es_ES" w:bidi="es_ES"/>
        </w:rPr>
      </w:r>
      <w:r>
        <w:rPr>
          <w:lang w:val="es_ES" w:bidi="es_ES"/>
        </w:rPr>
      </w:r>
    </w:p>
    <w:p>
      <w:pPr/>
      <w:r>
        <w:rPr>
          <w:lang w:val="es_ES" w:bidi="es_ES"/>
        </w:rPr>
      </w:r>
    </w:p>
    <w:p>
      <w:pPr>
        <w:pStyle w:val="Heading2"/>
      </w:pPr>
      <w:r>
        <w:rPr>
          <w:lang w:val="es_ES" w:bidi="es_ES"/>
        </w:rPr>
        <w:t>Anan</w:t>
      </w:r>
      <w:r>
        <w:rPr>
          <w:lang w:val="es_ES" w:bidi="es_ES"/>
        </w:rPr>
      </w:r>
    </w:p>
    <w:p>
      <w:pPr/>
      <w:r>
        <w:rPr>
          <w:lang w:val="es_ES" w:bidi="es_ES"/>
        </w:rPr>
      </w:r>
      <w:r>
        <w:rPr>
          <w:lang w:val="es_ES" w:bidi="es_ES"/>
        </w:rPr>
        <w:t>Uno de los líderes del pueblo, Anan, acordó seguir la ley de Dios colocando su sello en un pacto organizado por Esdras. Este pacto era un acuerdo especial diseñado para ayudar al pueblo a obedecer las enseñanzas de Dios (</w:t>
      </w:r>
      <w:r>
        <w:rPr>
          <w:lang w:val="es_ES" w:bidi="es_ES"/>
        </w:rPr>
        <w:t>Ne 10:26</w:t>
      </w:r>
      <w:r>
        <w:rPr>
          <w:lang w:val="es_ES" w:bidi="es_ES"/>
        </w:rPr>
        <w:t>).</w:t>
      </w:r>
      <w:r>
        <w:rPr>
          <w:lang w:val="es_ES" w:bidi="es_ES"/>
        </w:rPr>
      </w:r>
      <w:r>
        <w:rPr>
          <w:lang w:val="es_ES" w:bidi="es_ES"/>
        </w:rPr>
      </w:r>
    </w:p>
    <w:p>
      <w:pPr/>
      <w:r>
        <w:rPr>
          <w:lang w:val="es_ES" w:bidi="es_ES"/>
        </w:rPr>
      </w:r>
    </w:p>
    <w:p>
      <w:pPr>
        <w:pStyle w:val="Heading2"/>
      </w:pPr>
      <w:r>
        <w:rPr>
          <w:lang w:val="es_ES" w:bidi="es_ES"/>
        </w:rPr>
        <w:t>Anani</w:t>
      </w:r>
      <w:r>
        <w:rPr>
          <w:lang w:val="es_ES" w:bidi="es_ES"/>
        </w:rPr>
      </w:r>
    </w:p>
    <w:p>
      <w:pPr/>
      <w:r>
        <w:rPr>
          <w:lang w:val="es_ES" w:bidi="es_ES"/>
        </w:rPr>
      </w:r>
      <w:r>
        <w:rPr>
          <w:lang w:val="es_ES" w:bidi="es_ES"/>
        </w:rPr>
        <w:t>Uno de los siete hijos de Elioenai. Es un descendiente de David (</w:t>
      </w:r>
      <w:r>
        <w:rPr>
          <w:lang w:val="es_ES" w:bidi="es_ES"/>
        </w:rPr>
        <w:t>1 Cro 3:24</w:t>
      </w:r>
      <w:r>
        <w:rPr>
          <w:lang w:val="es_ES" w:bidi="es_ES"/>
        </w:rPr>
        <w:t>).</w:t>
      </w:r>
      <w:r>
        <w:rPr>
          <w:lang w:val="es_ES" w:bidi="es_ES"/>
        </w:rPr>
      </w:r>
      <w:r>
        <w:rPr>
          <w:lang w:val="es_ES" w:bidi="es_ES"/>
        </w:rPr>
      </w:r>
    </w:p>
    <w:p>
      <w:pPr/>
      <w:r>
        <w:rPr>
          <w:lang w:val="es_ES" w:bidi="es_ES"/>
        </w:rPr>
      </w:r>
    </w:p>
    <w:p>
      <w:pPr>
        <w:pStyle w:val="Heading2"/>
      </w:pPr>
      <w:r>
        <w:rPr>
          <w:lang w:val="es_ES" w:bidi="es_ES"/>
        </w:rPr>
        <w:t>Ananías</w:t>
      </w:r>
      <w:r>
        <w:rPr>
          <w:lang w:val="es_ES" w:bidi="es_ES"/>
        </w:rPr>
      </w:r>
    </w:p>
    <w:p>
      <w:pPr>
        <w:pStyle w:val="ListNumber"/>
        <w:numPr>
          <w:ilvl w:val="0"/>
          <w:numId w:val="81"/>
        </w:numPr>
        <w:spacing w:line="240" w:lineRule="auto"/>
        <w:ind w:left="720"/>
      </w:pPr>
      <w:r>
        <w:rPr>
          <w:lang w:val="es_ES" w:bidi="es_ES"/>
        </w:rPr>
      </w:r>
      <w:r>
        <w:rPr>
          <w:lang w:val="es_ES" w:bidi="es_ES"/>
        </w:rPr>
        <w:t>Miembro de la iglesia primitiva de Jerusalén. Su esposa era Safira. Él y Safira murieron repentinamente como castigo de Dios por mentir sobre el dinero que habían dado a la iglesia. (</w:t>
      </w:r>
      <w:r>
        <w:rPr>
          <w:lang w:val="es_ES" w:bidi="es_ES"/>
        </w:rPr>
        <w:t>Hechos 5:1–5</w:t>
      </w:r>
      <w:r>
        <w:rPr>
          <w:lang w:val="es_ES" w:bidi="es_ES"/>
        </w:rPr>
        <w:t>).</w:t>
      </w:r>
    </w:p>
    <w:p>
      <w:pPr>
        <w:pStyle w:val="ListNumber"/>
        <w:spacing w:line="240" w:lineRule="auto"/>
        <w:ind w:left="720"/>
      </w:pPr>
      <w:r>
        <w:rPr>
          <w:lang w:val="es_ES" w:bidi="es_ES"/>
        </w:rPr>
      </w:r>
      <w:r>
        <w:rPr>
          <w:lang w:val="es_ES" w:bidi="es_ES"/>
        </w:rPr>
        <w:t>Uno de los primeros conversos al cristianismo que vivía en Damasco. Saulo de Tarso (también llamado Pablo) llegó a Damasco para arrestar a los cristianos. Ananías sabía que Pablo había estado hiriendo y matando cristianos. Pero Dios le dijo a Ananías que no se preocupara, explicándole que había elegido a Pablo para que hablara a mucha gente de Jesús. (</w:t>
      </w:r>
      <w:r>
        <w:rPr>
          <w:lang w:val="es_ES" w:bidi="es_ES"/>
        </w:rPr>
        <w:t>Hechos 9:13–16</w:t>
      </w:r>
      <w:r>
        <w:rPr>
          <w:lang w:val="es_ES" w:bidi="es_ES"/>
        </w:rPr>
        <w:t>).</w:t>
        <w:br/>
      </w:r>
      <w:r>
        <w:rPr>
          <w:lang w:val="es_ES" w:bidi="es_ES"/>
        </w:rPr>
        <w:t>Dios envió a Ananías para ayudar a Pablo, que se había quedado ciego tras encontrarse con Jesús en el camino de Damasco. Ananías ayudó a Pablo a recuperar la vista (</w:t>
      </w:r>
      <w:r>
        <w:rPr>
          <w:lang w:val="es_ES" w:bidi="es_ES"/>
        </w:rPr>
        <w:t>Hechos 9:17–19</w:t>
      </w:r>
      <w:r>
        <w:rPr>
          <w:lang w:val="es_ES" w:bidi="es_ES"/>
        </w:rPr>
        <w:t>). Le explicó a Pablo el significado de su encuentro con Jesús (</w:t>
      </w:r>
      <w:r>
        <w:rPr>
          <w:lang w:val="es_ES" w:bidi="es_ES"/>
        </w:rPr>
        <w:t>Hechos 22:12–16</w:t>
      </w:r>
      <w:r>
        <w:rPr>
          <w:lang w:val="es_ES" w:bidi="es_ES"/>
        </w:rPr>
        <w:t>).</w:t>
        <w:br/>
      </w:r>
      <w:r>
        <w:rPr>
          <w:lang w:val="es_ES" w:bidi="es_ES"/>
        </w:rPr>
        <w:t>Es probable que Ananías presentara a Pablo a la iglesia de Damasco como un nuevo hermano cristiano y no como alguien que quería atacar a la iglesia. Algunas tradiciones dicen que Ananías se convirtió más tarde en uno de los setenta discípulos de Jerusalén. Algunos lo identifican como obispo de Damasco. Algunos lo identifican como un mártir.</w:t>
      </w:r>
    </w:p>
    <w:p>
      <w:pPr>
        <w:pStyle w:val="ListNumber"/>
        <w:spacing w:line="240" w:lineRule="auto"/>
        <w:ind w:left="720"/>
      </w:pPr>
      <w:r>
        <w:rPr>
          <w:lang w:val="es_ES" w:bidi="es_ES"/>
        </w:rPr>
      </w:r>
      <w:r>
        <w:rPr>
          <w:lang w:val="es_ES" w:bidi="es_ES"/>
        </w:rPr>
        <w:t>Sumo sacerdote que presidía el Sanedrín (el tribunal religioso judío) cuando el apóstol Pablo fue arrestado e interrogado por ese consejo en Jerusalén. Esto ocurrió al final del tercer viaje misionero de Pablo. (</w:t>
      </w:r>
      <w:r>
        <w:rPr>
          <w:lang w:val="es_ES" w:bidi="es_ES"/>
        </w:rPr>
        <w:t>Hechos 22:30–23:10</w:t>
      </w:r>
      <w:r>
        <w:rPr>
          <w:lang w:val="es_ES" w:bidi="es_ES"/>
        </w:rPr>
        <w:t>).</w:t>
        <w:br/>
      </w:r>
      <w:r>
        <w:rPr>
          <w:lang w:val="es_ES" w:bidi="es_ES"/>
        </w:rPr>
        <w:t>Ananías fue uno de los testigos que declararon contra Pablo en Cesarea. Pablo fue juzgado ante Félix, el gobernador romano (</w:t>
      </w:r>
      <w:r>
        <w:rPr>
          <w:lang w:val="es_ES" w:bidi="es_ES"/>
        </w:rPr>
        <w:t>Hechos 24:1</w:t>
      </w:r>
      <w:r>
        <w:rPr>
          <w:lang w:val="es_ES" w:bidi="es_ES"/>
        </w:rPr>
        <w:t>). Este Ananías fue nombrado sumo sacerdote por Herodes Agripa II en el año 48 d.C.. Sirvió hasta el 59 d.C.</w:t>
        <w:br/>
      </w:r>
      <w:r>
        <w:rPr>
          <w:lang w:val="es_ES" w:bidi="es_ES"/>
        </w:rPr>
        <w:t>El historiador judío Josefo escribió que era rico, egoísta y corrupto. Era conocido por su colaboración con los romanos. También era conocido por ser duro y cruel. Era odiado por los judíos que se rebelaron contra Roma. Fue asesinado por ellos cuando estalló la guerra con Roma en el año 66 d.C.</w:t>
      </w:r>
      <w:r>
        <w:rPr>
          <w:lang w:val="es_ES" w:bidi="es_ES"/>
        </w:rPr>
      </w:r>
      <w:r>
        <w:rPr>
          <w:lang w:val="es_ES" w:bidi="es_ES"/>
        </w:rPr>
      </w:r>
    </w:p>
    <w:p>
      <w:pPr/>
      <w:r>
        <w:rPr>
          <w:lang w:val="es_ES" w:bidi="es_ES"/>
        </w:rPr>
      </w:r>
    </w:p>
    <w:p>
      <w:pPr>
        <w:pStyle w:val="Heading2"/>
      </w:pPr>
      <w:r>
        <w:rPr>
          <w:lang w:val="es_ES" w:bidi="es_ES"/>
        </w:rPr>
        <w:t>Ananías (Lugar)</w:t>
      </w:r>
      <w:r>
        <w:rPr>
          <w:lang w:val="es_ES" w:bidi="es_ES"/>
        </w:rPr>
      </w:r>
    </w:p>
    <w:p>
      <w:pPr/>
      <w:r>
        <w:rPr>
          <w:lang w:val="es_ES" w:bidi="es_ES"/>
        </w:rPr>
      </w:r>
      <w:r>
        <w:rPr>
          <w:lang w:val="es_ES" w:bidi="es_ES"/>
        </w:rPr>
        <w:t>Una ciudad en el territorio de Benjamín después del exilio a Babilonia (</w:t>
      </w:r>
      <w:r>
        <w:rPr>
          <w:lang w:val="es_ES" w:bidi="es_ES"/>
        </w:rPr>
        <w:t>Ne 11:32</w:t>
      </w:r>
      <w:r>
        <w:rPr>
          <w:lang w:val="es_ES" w:bidi="es_ES"/>
        </w:rPr>
        <w:t>). Puede haberse convertido en la Betania del Nuevo Testamento. "Betania" es una contracción de Bet-Ananías.</w:t>
      </w:r>
      <w:r>
        <w:rPr>
          <w:lang w:val="es_ES" w:bidi="es_ES"/>
        </w:rPr>
      </w:r>
      <w:r>
        <w:rPr>
          <w:lang w:val="es_ES" w:bidi="es_ES"/>
        </w:rPr>
      </w:r>
    </w:p>
    <w:p>
      <w:pPr/>
      <w:r>
        <w:rPr>
          <w:lang w:val="es_ES" w:bidi="es_ES"/>
        </w:rPr>
      </w:r>
    </w:p>
    <w:p>
      <w:pPr>
        <w:pStyle w:val="Heading2"/>
      </w:pPr>
      <w:r>
        <w:rPr>
          <w:lang w:val="es_ES" w:bidi="es_ES"/>
        </w:rPr>
        <w:t>Ananías (Persona)</w:t>
      </w:r>
      <w:r>
        <w:rPr>
          <w:lang w:val="es_ES" w:bidi="es_ES"/>
        </w:rPr>
      </w:r>
    </w:p>
    <w:p>
      <w:pPr/>
      <w:r>
        <w:rPr>
          <w:lang w:val="es_ES" w:bidi="es_ES"/>
        </w:rPr>
      </w:r>
      <w:r>
        <w:rPr>
          <w:lang w:val="es_ES" w:bidi="es_ES"/>
        </w:rPr>
        <w:t>El abuelo de Azarías. Azarías fue uno de los tres hombres que repararon el muro de Jerusalén cerca de sus hogares después del exilio a Babilonia. (</w:t>
      </w:r>
      <w:r>
        <w:rPr>
          <w:lang w:val="es_ES" w:bidi="es_ES"/>
        </w:rPr>
        <w:t>Ne 3:23</w:t>
      </w:r>
      <w:r>
        <w:rPr>
          <w:lang w:val="es_ES" w:bidi="es_ES"/>
        </w:rPr>
        <w:t>).</w:t>
      </w:r>
      <w:r>
        <w:rPr>
          <w:lang w:val="es_ES" w:bidi="es_ES"/>
        </w:rPr>
      </w:r>
      <w:r>
        <w:rPr>
          <w:lang w:val="es_ES" w:bidi="es_ES"/>
        </w:rPr>
      </w:r>
    </w:p>
    <w:p>
      <w:pPr/>
      <w:r>
        <w:rPr>
          <w:lang w:val="es_ES" w:bidi="es_ES"/>
        </w:rPr>
      </w:r>
    </w:p>
    <w:p>
      <w:pPr>
        <w:pStyle w:val="Heading2"/>
      </w:pPr>
      <w:r>
        <w:rPr>
          <w:lang w:val="es_ES" w:bidi="es_ES"/>
        </w:rPr>
        <w:t>Ananiel</w:t>
      </w:r>
      <w:r>
        <w:rPr>
          <w:lang w:val="es_ES" w:bidi="es_ES"/>
        </w:rPr>
      </w:r>
    </w:p>
    <w:p>
      <w:pPr/>
      <w:r>
        <w:rPr>
          <w:lang w:val="es_ES" w:bidi="es_ES"/>
        </w:rPr>
      </w:r>
      <w:r>
        <w:rPr>
          <w:lang w:val="es_ES" w:bidi="es_ES"/>
        </w:rPr>
        <w:t>El abuelo de Tobit es mencionado en Tobit 1:1.</w:t>
      </w:r>
      <w:r>
        <w:rPr>
          <w:lang w:val="es_ES" w:bidi="es_ES"/>
        </w:rPr>
      </w:r>
      <w:r>
        <w:rPr>
          <w:lang w:val="es_ES" w:bidi="es_ES"/>
        </w:rPr>
      </w:r>
    </w:p>
    <w:p>
      <w:pPr/>
      <w:r>
        <w:rPr>
          <w:lang w:val="es_ES" w:bidi="es_ES"/>
        </w:rPr>
      </w:r>
    </w:p>
    <w:p>
      <w:pPr>
        <w:pStyle w:val="Heading2"/>
      </w:pPr>
      <w:r>
        <w:rPr>
          <w:lang w:val="es_ES" w:bidi="es_ES"/>
        </w:rPr>
        <w:t>Anás</w:t>
      </w:r>
      <w:r>
        <w:rPr>
          <w:lang w:val="es_ES" w:bidi="es_ES"/>
        </w:rPr>
      </w:r>
    </w:p>
    <w:p>
      <w:pPr/>
      <w:r>
        <w:rPr>
          <w:lang w:val="es_ES" w:bidi="es_ES"/>
        </w:rPr>
      </w:r>
      <w:r>
        <w:rPr>
          <w:lang w:val="es_ES" w:bidi="es_ES"/>
        </w:rPr>
        <w:t xml:space="preserve">Anás fue el sumo sacerdote judío desde el año 7 al 15 d.C. </w:t>
      </w:r>
    </w:p>
    <w:p>
      <w:pPr/>
      <w:r>
        <w:rPr>
          <w:lang w:val="es_ES" w:bidi="es_ES"/>
        </w:rPr>
      </w:r>
      <w:r>
        <w:rPr>
          <w:lang w:val="es_ES" w:bidi="es_ES"/>
        </w:rPr>
        <w:t>Quirino, que era el gobernador romano de Siria, lo nombró para este cargo. Más tarde, Valerio Grato, procurador (gobernador) de Judea, destituyó a Anás de su cargo de sumo sacerdote. Después de Anás, otras tres personas ejercieron brevemente como sumo sacerdote. Luego Caifás, que estaba casado con la hija de Anás, se convirtió en el sumo sacerdote (</w:t>
      </w:r>
      <w:r>
        <w:rPr>
          <w:lang w:val="es_ES" w:bidi="es_ES"/>
        </w:rPr>
        <w:t>Juan 18:13, 24</w:t>
      </w:r>
      <w:r>
        <w:rPr>
          <w:lang w:val="es_ES" w:bidi="es_ES"/>
        </w:rPr>
        <w:t>). Caifás foi o sumo sacerdote de 18 a 36 d.C. Isso significa que Caifás era o sumo sacerdote durante o ministério público de Jesús.</w:t>
      </w:r>
    </w:p>
    <w:p>
      <w:pPr/>
      <w:r>
        <w:rPr>
          <w:lang w:val="es_ES" w:bidi="es_ES"/>
        </w:rPr>
      </w:r>
      <w:r>
        <w:rPr>
          <w:lang w:val="es_ES" w:bidi="es_ES"/>
        </w:rPr>
        <w:t>Anás siguió teniendo poder e influencia incluso después de su destitución. El sumo sacerdote tenía un nombramiento vitalicio. Es probable que los judíos resintieran mucho la destitución romana de Anás como sumo sacerdote. Aunque Anás ya no era oficialmente sumo sacerdote, mucha gente lo seguía llamando por este título. Esto se debía a que creían que alguien elegido como sumo sacerdote debía conservar este honor de por vida. Ejemplos de esto se encuentran en los escritos del historiador judío Josefo. Estos ejemplos aclaran las referencias en el Nuevo Testamento a Anás como sumo sacerdote durante el mismo período que Caifás (</w:t>
      </w:r>
      <w:r>
        <w:rPr>
          <w:lang w:val="es_ES" w:bidi="es_ES"/>
        </w:rPr>
        <w:t>Lucas 3:2</w:t>
      </w:r>
      <w:r>
        <w:rPr>
          <w:lang w:val="es_ES" w:bidi="es_ES"/>
        </w:rPr>
        <w:t xml:space="preserve">; </w:t>
      </w:r>
      <w:r>
        <w:rPr>
          <w:lang w:val="es_ES" w:bidi="es_ES"/>
        </w:rPr>
        <w:t>Juan 18:19, 22–24</w:t>
      </w:r>
      <w:r>
        <w:rPr>
          <w:lang w:val="es_ES" w:bidi="es_ES"/>
        </w:rPr>
        <w:t xml:space="preserve">; </w:t>
      </w:r>
      <w:r>
        <w:rPr>
          <w:lang w:val="es_ES" w:bidi="es_ES"/>
        </w:rPr>
        <w:t>Hechos 4:6</w:t>
      </w:r>
      <w:r>
        <w:rPr>
          <w:lang w:val="es_ES" w:bidi="es_ES"/>
        </w:rPr>
        <w:t>).</w:t>
      </w:r>
    </w:p>
    <w:p>
      <w:pPr/>
      <w:r>
        <w:rPr>
          <w:lang w:val="es_ES" w:bidi="es_ES"/>
        </w:rPr>
      </w:r>
      <w:r>
        <w:rPr>
          <w:lang w:val="es_ES" w:bidi="es_ES"/>
        </w:rPr>
        <w:t>Anás interrogó en privado a Jesús después de ser arrestado pero antes de que lo llevaran ante Caifás (</w:t>
      </w:r>
      <w:r>
        <w:rPr>
          <w:lang w:val="es_ES" w:bidi="es_ES"/>
        </w:rPr>
        <w:t>Juan 18:13, 19–24</w:t>
      </w:r>
      <w:r>
        <w:rPr>
          <w:lang w:val="es_ES" w:bidi="es_ES"/>
        </w:rPr>
        <w:t xml:space="preserve">). Esto demuestra que Anás seguía teniendo poder entre los líderes religiosos judíos. </w:t>
      </w:r>
    </w:p>
    <w:p>
      <w:pPr/>
      <w:r>
        <w:rPr>
          <w:lang w:val="es_ES" w:bidi="es_ES"/>
        </w:rPr>
      </w:r>
      <w:r>
        <w:rPr>
          <w:lang w:val="es_ES" w:bidi="es_ES"/>
        </w:rPr>
        <w:t>El libro de los Hechos nos dice que Anás ayudó a interrogar a Pedro y Juan sobre sus enseñanzas (</w:t>
      </w:r>
      <w:r>
        <w:rPr>
          <w:lang w:val="es_ES" w:bidi="es_ES"/>
        </w:rPr>
        <w:t>Hechos 4:6–21</w:t>
      </w:r>
      <w:r>
        <w:rPr>
          <w:lang w:val="es_ES" w:bidi="es_ES"/>
        </w:rPr>
        <w:t>). Los líderes religiosos advirtieron a Pedro y Juan que dejaran de enseñar sobre Jesús, pero luego los dejaron libres. Esto era muy diferente de lo que le ocurrió a Jesús, que fue condenado a muerte.</w:t>
      </w:r>
      <w:r>
        <w:rPr>
          <w:lang w:val="es_ES" w:bidi="es_ES"/>
        </w:rPr>
      </w:r>
      <w:r>
        <w:rPr>
          <w:lang w:val="es_ES" w:bidi="es_ES"/>
        </w:rPr>
      </w:r>
    </w:p>
    <w:p>
      <w:pPr/>
      <w:r>
        <w:rPr>
          <w:lang w:val="es_ES" w:bidi="es_ES"/>
        </w:rPr>
      </w:r>
    </w:p>
    <w:p>
      <w:pPr>
        <w:pStyle w:val="Heading2"/>
      </w:pPr>
      <w:r>
        <w:rPr>
          <w:lang w:val="es_ES" w:bidi="es_ES"/>
        </w:rPr>
        <w:t>Anat</w:t>
      </w:r>
      <w:r>
        <w:rPr>
          <w:lang w:val="es_ES" w:bidi="es_ES"/>
        </w:rPr>
      </w:r>
    </w:p>
    <w:p>
      <w:pPr>
        <w:pStyle w:val="ListNumber"/>
        <w:numPr>
          <w:ilvl w:val="0"/>
          <w:numId w:val="82"/>
        </w:numPr>
        <w:spacing w:line="240" w:lineRule="auto"/>
        <w:ind w:left="720"/>
      </w:pPr>
      <w:r>
        <w:rPr>
          <w:lang w:val="es_ES" w:bidi="es_ES"/>
        </w:rPr>
      </w:r>
      <w:r>
        <w:rPr>
          <w:lang w:val="es_ES" w:bidi="es_ES"/>
        </w:rPr>
        <w:t>El padre de Samgar, uno de los jueces de Israel (</w:t>
      </w:r>
      <w:r>
        <w:rPr>
          <w:lang w:val="es_ES" w:bidi="es_ES"/>
        </w:rPr>
        <w:t>Jc 3:31,</w:t>
      </w:r>
      <w:r>
        <w:rPr>
          <w:lang w:val="es_ES" w:bidi="es_ES"/>
        </w:rPr>
        <w:t xml:space="preserve"> </w:t>
      </w:r>
      <w:r>
        <w:rPr>
          <w:lang w:val="es_ES" w:bidi="es_ES"/>
        </w:rPr>
        <w:t>5:6</w:t>
      </w:r>
      <w:r>
        <w:rPr>
          <w:lang w:val="es_ES" w:bidi="es_ES"/>
        </w:rPr>
        <w:t>). Dado que el nombre Anat es femenino, es probable que Anat fuera la madre de Samgar.</w:t>
      </w:r>
    </w:p>
    <w:p>
      <w:pPr>
        <w:pStyle w:val="ListNumber"/>
        <w:spacing w:line="240" w:lineRule="auto"/>
        <w:ind w:left="720"/>
      </w:pPr>
      <w:r>
        <w:rPr>
          <w:lang w:val="es_ES" w:bidi="es_ES"/>
        </w:rPr>
      </w:r>
      <w:r>
        <w:rPr>
          <w:lang w:val="es_ES" w:bidi="es_ES"/>
        </w:rPr>
        <w:t xml:space="preserve">Diosa cananea de la fertilidad. </w:t>
      </w:r>
      <w:r>
        <w:rPr>
          <w:i/>
          <w:lang w:val="es_ES" w:bidi="es_ES"/>
        </w:rPr>
        <w:t>Ver</w:t>
      </w:r>
      <w:r>
        <w:rPr>
          <w:lang w:val="es_ES" w:bidi="es_ES"/>
        </w:rPr>
        <w:t xml:space="preserve"> </w:t>
      </w:r>
      <w:r>
        <w:rPr>
          <w:lang w:val="es_ES" w:bidi="es_ES"/>
        </w:rPr>
        <w:t>Deidades y Religión Cananeas</w:t>
      </w:r>
      <w:r>
        <w:rPr>
          <w:lang w:val="es_ES" w:bidi="es_ES"/>
        </w:rPr>
        <w:t>.</w:t>
      </w:r>
      <w:r>
        <w:rPr>
          <w:lang w:val="es_ES" w:bidi="es_ES"/>
        </w:rPr>
      </w:r>
      <w:r>
        <w:rPr>
          <w:lang w:val="es_ES" w:bidi="es_ES"/>
        </w:rPr>
      </w:r>
    </w:p>
    <w:p>
      <w:pPr/>
      <w:r>
        <w:rPr>
          <w:lang w:val="es_ES" w:bidi="es_ES"/>
        </w:rPr>
      </w:r>
    </w:p>
    <w:p>
      <w:pPr>
        <w:pStyle w:val="Heading2"/>
      </w:pPr>
      <w:r>
        <w:rPr>
          <w:lang w:val="es_ES" w:bidi="es_ES"/>
        </w:rPr>
        <w:t>Anatema</w:t>
      </w:r>
      <w:r>
        <w:rPr>
          <w:lang w:val="es_ES" w:bidi="es_ES"/>
        </w:rPr>
      </w:r>
    </w:p>
    <w:p>
      <w:pPr/>
      <w:r>
        <w:rPr>
          <w:lang w:val="es_ES" w:bidi="es_ES"/>
        </w:rPr>
      </w:r>
      <w:r>
        <w:rPr>
          <w:lang w:val="es_ES" w:bidi="es_ES"/>
        </w:rPr>
        <w:t xml:space="preserve">Una palabra Griega que significa "maldito" o "prohibido". Está asociada con la destrucción. </w:t>
      </w:r>
      <w:r>
        <w:rPr>
          <w:i/>
          <w:lang w:val="es_ES" w:bidi="es_ES"/>
        </w:rPr>
        <w:t>Ver</w:t>
      </w:r>
      <w:r>
        <w:rPr>
          <w:lang w:val="es_ES" w:bidi="es_ES"/>
        </w:rPr>
        <w:t xml:space="preserve"> </w:t>
      </w:r>
      <w:r>
        <w:rPr>
          <w:lang w:val="es_ES" w:bidi="es_ES"/>
        </w:rPr>
        <w:t>Maldición, Maldito</w:t>
      </w:r>
      <w:r>
        <w:rPr>
          <w:lang w:val="es_ES" w:bidi="es_ES"/>
        </w:rPr>
        <w:t>.</w:t>
      </w:r>
      <w:r>
        <w:rPr>
          <w:lang w:val="es_ES" w:bidi="es_ES"/>
        </w:rPr>
      </w:r>
      <w:r>
        <w:rPr>
          <w:lang w:val="es_ES" w:bidi="es_ES"/>
        </w:rPr>
      </w:r>
    </w:p>
    <w:p>
      <w:pPr/>
      <w:r>
        <w:rPr>
          <w:lang w:val="es_ES" w:bidi="es_ES"/>
        </w:rPr>
      </w:r>
    </w:p>
    <w:p>
      <w:pPr>
        <w:pStyle w:val="Heading2"/>
      </w:pPr>
      <w:r>
        <w:rPr>
          <w:lang w:val="es_ES" w:bidi="es_ES"/>
        </w:rPr>
        <w:t>Anatema</w:t>
      </w:r>
      <w:r>
        <w:rPr>
          <w:lang w:val="es_ES" w:bidi="es_ES"/>
        </w:rPr>
      </w:r>
    </w:p>
    <w:p>
      <w:pPr/>
      <w:r>
        <w:rPr>
          <w:lang w:val="es_ES" w:bidi="es_ES"/>
        </w:rPr>
      </w:r>
      <w:r>
        <w:rPr>
          <w:lang w:val="es_ES" w:bidi="es_ES"/>
        </w:rPr>
        <w:t>En la RV 1909, se menciona como "consagración de la destrucción". Es una práctica religiosa que consiste en dedicar a aquellos que son hostiles a Dios a la destrucción. Esta práctica se utilizó en Israel durante tiempos de guerra, donde destruían completamente a los cananeos debido a su maldad y prácticas malignas.</w:t>
      </w:r>
    </w:p>
    <w:p>
      <w:pPr/>
      <w:r>
        <w:rPr>
          <w:lang w:val="es_ES" w:bidi="es_ES"/>
        </w:rPr>
      </w:r>
      <w:r>
        <w:rPr>
          <w:i/>
          <w:lang w:val="es_ES" w:bidi="es_ES"/>
        </w:rPr>
        <w:t>Ver también</w:t>
      </w:r>
      <w:r>
        <w:rPr>
          <w:lang w:val="es_ES" w:bidi="es_ES"/>
        </w:rPr>
        <w:t xml:space="preserve"> </w:t>
      </w:r>
      <w:r>
        <w:rPr>
          <w:lang w:val="es_ES" w:bidi="es_ES"/>
        </w:rPr>
        <w:t>Conquista y Distribución de la Tierra</w:t>
      </w:r>
      <w:r>
        <w:rPr>
          <w:lang w:val="es_ES" w:bidi="es_ES"/>
        </w:rPr>
        <w:t xml:space="preserve">; </w:t>
      </w:r>
      <w:r>
        <w:rPr>
          <w:lang w:val="es_ES" w:bidi="es_ES"/>
        </w:rPr>
        <w:t>Libro de Josué</w:t>
      </w:r>
      <w:r>
        <w:rPr>
          <w:lang w:val="es_ES" w:bidi="es_ES"/>
        </w:rPr>
        <w:t xml:space="preserve">; </w:t>
      </w:r>
      <w:r>
        <w:rPr>
          <w:lang w:val="es_ES" w:bidi="es_ES"/>
        </w:rPr>
        <w:t>Guerra</w:t>
      </w:r>
      <w:r>
        <w:rPr>
          <w:lang w:val="es_ES" w:bidi="es_ES"/>
        </w:rPr>
        <w:t xml:space="preserve">; </w:t>
      </w:r>
      <w:r>
        <w:rPr>
          <w:lang w:val="es_ES" w:bidi="es_ES"/>
        </w:rPr>
        <w:t>Guerra Santa</w:t>
      </w:r>
      <w:r>
        <w:rPr>
          <w:lang w:val="es_ES" w:bidi="es_ES"/>
        </w:rPr>
        <w:t>.</w:t>
      </w:r>
      <w:r>
        <w:rPr>
          <w:lang w:val="es_ES" w:bidi="es_ES"/>
        </w:rPr>
      </w:r>
      <w:r>
        <w:rPr>
          <w:lang w:val="es_ES" w:bidi="es_ES"/>
        </w:rPr>
      </w:r>
    </w:p>
    <w:p>
      <w:pPr/>
      <w:r>
        <w:rPr>
          <w:lang w:val="es_ES" w:bidi="es_ES"/>
        </w:rPr>
      </w:r>
    </w:p>
    <w:p>
      <w:pPr>
        <w:pStyle w:val="Heading2"/>
      </w:pPr>
      <w:r>
        <w:rPr>
          <w:lang w:val="es_ES" w:bidi="es_ES"/>
        </w:rPr>
        <w:t>Anathothías</w:t>
      </w:r>
      <w:r>
        <w:rPr>
          <w:lang w:val="es_ES" w:bidi="es_ES"/>
        </w:rPr>
      </w:r>
    </w:p>
    <w:p>
      <w:pPr/>
      <w:r>
        <w:rPr>
          <w:lang w:val="es_ES" w:bidi="es_ES"/>
        </w:rPr>
      </w:r>
      <w:r>
        <w:rPr>
          <w:lang w:val="es_ES" w:bidi="es_ES"/>
        </w:rPr>
        <w:t>Grafía de la RVR 1909 de Anatotías, descendiente de Sasaq (</w:t>
      </w:r>
      <w:r>
        <w:rPr>
          <w:lang w:val="es_ES" w:bidi="es_ES"/>
        </w:rPr>
        <w:t>1 Cro 8:24</w:t>
      </w:r>
      <w:r>
        <w:rPr>
          <w:lang w:val="es_ES" w:bidi="es_ES"/>
        </w:rPr>
        <w:t>).</w:t>
      </w:r>
    </w:p>
    <w:p>
      <w:pPr/>
      <w:r>
        <w:rPr>
          <w:lang w:val="es_ES" w:bidi="es_ES"/>
        </w:rPr>
      </w:r>
      <w:r>
        <w:rPr>
          <w:i/>
          <w:lang w:val="es_ES" w:bidi="es_ES"/>
        </w:rPr>
        <w:t>Ver</w:t>
      </w:r>
      <w:r>
        <w:rPr>
          <w:lang w:val="es_ES" w:bidi="es_ES"/>
        </w:rPr>
        <w:t xml:space="preserve"> </w:t>
      </w:r>
      <w:r>
        <w:rPr>
          <w:lang w:val="es_ES" w:bidi="es_ES"/>
        </w:rPr>
        <w:t>Anatotías</w:t>
      </w:r>
      <w:r>
        <w:rPr>
          <w:lang w:val="es_ES" w:bidi="es_ES"/>
        </w:rPr>
      </w:r>
      <w:r>
        <w:rPr>
          <w:lang w:val="es_ES" w:bidi="es_ES"/>
        </w:rPr>
      </w:r>
    </w:p>
    <w:p>
      <w:pPr/>
      <w:r>
        <w:rPr>
          <w:lang w:val="es_ES" w:bidi="es_ES"/>
        </w:rPr>
      </w:r>
    </w:p>
    <w:p>
      <w:pPr>
        <w:pStyle w:val="Heading2"/>
      </w:pPr>
      <w:r>
        <w:rPr>
          <w:lang w:val="es_ES" w:bidi="es_ES"/>
        </w:rPr>
        <w:t>Anathothita</w:t>
      </w:r>
      <w:r>
        <w:rPr>
          <w:lang w:val="es_ES" w:bidi="es_ES"/>
        </w:rPr>
      </w:r>
    </w:p>
    <w:p>
      <w:pPr>
        <w:pStyle w:val="Heading2"/>
      </w:pPr>
      <w:r>
        <w:rPr>
          <w:lang w:val="es_ES" w:bidi="es_ES"/>
        </w:rPr>
        <w:t>ANATHOTHITA</w:t>
      </w:r>
    </w:p>
    <w:p>
      <w:pPr/>
      <w:r>
        <w:rPr>
          <w:lang w:val="es_ES" w:bidi="es_ES"/>
        </w:rPr>
      </w:r>
      <w:r>
        <w:rPr>
          <w:lang w:val="es_ES" w:bidi="es_ES"/>
        </w:rPr>
        <w:t>Grafía de la RVR 1909 de Anatotita. Un anatotita era una persona que residía en Anatot (</w:t>
      </w:r>
      <w:r>
        <w:rPr>
          <w:lang w:val="es_ES" w:bidi="es_ES"/>
        </w:rPr>
        <w:t>2 Sam 23:27</w:t>
      </w:r>
      <w:r>
        <w:rPr>
          <w:lang w:val="es_ES" w:bidi="es_ES"/>
        </w:rPr>
        <w:t xml:space="preserve"> y </w:t>
      </w:r>
      <w:r>
        <w:rPr>
          <w:lang w:val="es_ES" w:bidi="es_ES"/>
        </w:rPr>
        <w:t>1 Cro 27:12</w:t>
      </w:r>
      <w:r>
        <w:rPr>
          <w:lang w:val="es_ES" w:bidi="es_ES"/>
        </w:rPr>
        <w:t>).</w:t>
      </w:r>
    </w:p>
    <w:p>
      <w:pPr/>
      <w:r>
        <w:rPr>
          <w:lang w:val="es_ES" w:bidi="es_ES"/>
        </w:rPr>
      </w:r>
      <w:r>
        <w:rPr>
          <w:i/>
          <w:lang w:val="es_ES" w:bidi="es_ES"/>
        </w:rPr>
        <w:t>Ver</w:t>
      </w:r>
      <w:r>
        <w:rPr>
          <w:lang w:val="es_ES" w:bidi="es_ES"/>
        </w:rPr>
        <w:t xml:space="preserve"> </w:t>
      </w:r>
      <w:r>
        <w:rPr>
          <w:lang w:val="es_ES" w:bidi="es_ES"/>
        </w:rPr>
        <w:t>Anatot (Lugar), Anatotita.</w:t>
      </w:r>
      <w:r>
        <w:rPr>
          <w:lang w:val="es_ES" w:bidi="es_ES"/>
        </w:rPr>
      </w:r>
      <w:r>
        <w:rPr>
          <w:lang w:val="es_ES" w:bidi="es_ES"/>
        </w:rPr>
      </w:r>
    </w:p>
    <w:p>
      <w:pPr/>
      <w:r>
        <w:rPr>
          <w:lang w:val="es_ES" w:bidi="es_ES"/>
        </w:rPr>
      </w:r>
    </w:p>
    <w:p>
      <w:pPr>
        <w:pStyle w:val="Heading2"/>
      </w:pPr>
      <w:r>
        <w:rPr>
          <w:lang w:val="es_ES" w:bidi="es_ES"/>
        </w:rPr>
        <w:t>Anathothita</w:t>
      </w:r>
      <w:r>
        <w:rPr>
          <w:lang w:val="es_ES" w:bidi="es_ES"/>
        </w:rPr>
      </w:r>
    </w:p>
    <w:p>
      <w:pPr/>
      <w:r>
        <w:rPr>
          <w:lang w:val="es_ES" w:bidi="es_ES"/>
        </w:rPr>
      </w:r>
      <w:r>
        <w:rPr>
          <w:lang w:val="es_ES" w:bidi="es_ES"/>
        </w:rPr>
        <w:t xml:space="preserve">Grafía de la versión RVR 1909 de Anatotita, un residente de Anatot, en </w:t>
      </w:r>
      <w:r>
        <w:rPr>
          <w:lang w:val="es_ES" w:bidi="es_ES"/>
        </w:rPr>
        <w:t>1 Crónicas 11:28</w:t>
      </w:r>
      <w:r>
        <w:rPr>
          <w:lang w:val="es_ES" w:bidi="es_ES"/>
        </w:rPr>
        <w:t xml:space="preserve"> y </w:t>
      </w:r>
      <w:r>
        <w:rPr>
          <w:lang w:val="es_ES" w:bidi="es_ES"/>
        </w:rPr>
        <w:t>12:3</w:t>
      </w:r>
      <w:r>
        <w:rPr>
          <w:lang w:val="es_ES" w:bidi="es_ES"/>
        </w:rPr>
        <w:t>.</w:t>
      </w:r>
    </w:p>
    <w:p>
      <w:pPr/>
      <w:r>
        <w:rPr>
          <w:lang w:val="es_ES" w:bidi="es_ES"/>
        </w:rPr>
      </w:r>
      <w:r>
        <w:rPr>
          <w:i/>
          <w:lang w:val="es_ES" w:bidi="es_ES"/>
        </w:rPr>
        <w:t>Ver</w:t>
      </w:r>
      <w:r>
        <w:rPr>
          <w:lang w:val="es_ES" w:bidi="es_ES"/>
        </w:rPr>
        <w:t xml:space="preserve"> </w:t>
      </w:r>
      <w:r>
        <w:rPr>
          <w:lang w:val="es_ES" w:bidi="es_ES"/>
        </w:rPr>
        <w:t>Anatot (Lugar), Anatotita</w:t>
      </w:r>
      <w:r>
        <w:rPr>
          <w:lang w:val="es_ES" w:bidi="es_ES"/>
        </w:rPr>
        <w:t>.</w:t>
      </w:r>
      <w:r>
        <w:rPr>
          <w:lang w:val="es_ES" w:bidi="es_ES"/>
        </w:rPr>
      </w:r>
      <w:r>
        <w:rPr>
          <w:lang w:val="es_ES" w:bidi="es_ES"/>
        </w:rPr>
      </w:r>
    </w:p>
    <w:p>
      <w:pPr/>
      <w:r>
        <w:rPr>
          <w:lang w:val="es_ES" w:bidi="es_ES"/>
        </w:rPr>
      </w:r>
    </w:p>
    <w:p>
      <w:pPr>
        <w:pStyle w:val="Heading2"/>
      </w:pPr>
      <w:r>
        <w:rPr>
          <w:lang w:val="es_ES" w:bidi="es_ES"/>
        </w:rPr>
        <w:t>Anatot (Lugar), Anatotita</w:t>
      </w:r>
      <w:r>
        <w:rPr>
          <w:lang w:val="es_ES" w:bidi="es_ES"/>
        </w:rPr>
      </w:r>
    </w:p>
    <w:p>
      <w:pPr/>
      <w:r>
        <w:rPr>
          <w:lang w:val="es_ES" w:bidi="es_ES"/>
        </w:rPr>
      </w:r>
      <w:r>
        <w:rPr>
          <w:lang w:val="es_ES" w:bidi="es_ES"/>
        </w:rPr>
        <w:t>Una ciudad en el territorio de Benjamín fue dada a los levitas para que vivieran en ella (</w:t>
      </w:r>
      <w:r>
        <w:rPr>
          <w:lang w:val="es_ES" w:bidi="es_ES"/>
        </w:rPr>
        <w:t>Jos 21:18,</w:t>
      </w:r>
      <w:r>
        <w:rPr>
          <w:lang w:val="es_ES" w:bidi="es_ES"/>
        </w:rPr>
        <w:t xml:space="preserve"> </w:t>
      </w:r>
      <w:r>
        <w:rPr>
          <w:lang w:val="es_ES" w:bidi="es_ES"/>
        </w:rPr>
        <w:t>1 Cro 6:60</w:t>
      </w:r>
      <w:r>
        <w:rPr>
          <w:lang w:val="es_ES" w:bidi="es_ES"/>
        </w:rPr>
        <w:t>). Anatot pudo haber sido nombrada por los cananeos en honor a su diosa Anat o más tarde por los israelitas en honor a uno de los descendientes de Benjamín (</w:t>
      </w:r>
      <w:r>
        <w:rPr>
          <w:lang w:val="es_ES" w:bidi="es_ES"/>
        </w:rPr>
        <w:t>1 Cro 7:8</w:t>
      </w:r>
      <w:r>
        <w:rPr>
          <w:lang w:val="es_ES" w:bidi="es_ES"/>
        </w:rPr>
        <w:t>).</w:t>
      </w:r>
    </w:p>
    <w:p>
      <w:pPr/>
      <w:r>
        <w:rPr>
          <w:lang w:val="es_ES" w:bidi="es_ES"/>
        </w:rPr>
      </w:r>
      <w:r>
        <w:rPr>
          <w:lang w:val="es_ES" w:bidi="es_ES"/>
        </w:rPr>
        <w:t>La ciudad probablemente se encontraba en Ras el-Karrubeh, cerca de la moderna ciudad de Anata, a 4.8 kilómetros al norte de Jerusalén. Sus residentes a veces eran llamados Anatotitas (</w:t>
      </w:r>
      <w:r>
        <w:rPr>
          <w:lang w:val="es_ES" w:bidi="es_ES"/>
        </w:rPr>
        <w:t>2 Sam 23:27,</w:t>
      </w:r>
      <w:r>
        <w:rPr>
          <w:lang w:val="es_ES" w:bidi="es_ES"/>
        </w:rPr>
        <w:t xml:space="preserve"> </w:t>
      </w:r>
      <w:r>
        <w:rPr>
          <w:lang w:val="es_ES" w:bidi="es_ES"/>
        </w:rPr>
        <w:t>1 Cro 27:12</w:t>
      </w:r>
      <w:r>
        <w:rPr>
          <w:lang w:val="es_ES" w:bidi="es_ES"/>
        </w:rPr>
        <w:t>).</w:t>
      </w:r>
    </w:p>
    <w:p>
      <w:pPr/>
      <w:r>
        <w:rPr>
          <w:lang w:val="es_ES" w:bidi="es_ES"/>
        </w:rPr>
      </w:r>
      <w:r>
        <w:rPr>
          <w:lang w:val="es_ES" w:bidi="es_ES"/>
        </w:rPr>
        <w:t>Uno de los líderes militares de David, Abiezer, era de Anatot (</w:t>
      </w:r>
      <w:r>
        <w:rPr>
          <w:lang w:val="es_ES" w:bidi="es_ES"/>
        </w:rPr>
        <w:t>1 Cro 11:28</w:t>
      </w:r>
      <w:r>
        <w:rPr>
          <w:lang w:val="es_ES" w:bidi="es_ES"/>
        </w:rPr>
        <w:t>, Versión del Rey Jacobo “Antotita”). El soldado Jehú (</w:t>
      </w:r>
      <w:r>
        <w:rPr>
          <w:lang w:val="es_ES" w:bidi="es_ES"/>
        </w:rPr>
        <w:t>1 Cro 12:3</w:t>
      </w:r>
      <w:r>
        <w:rPr>
          <w:lang w:val="es_ES" w:bidi="es_ES"/>
        </w:rPr>
        <w:t>) y el sacerdote Abiatar (</w:t>
      </w:r>
      <w:r>
        <w:rPr>
          <w:lang w:val="es_ES" w:bidi="es_ES"/>
        </w:rPr>
        <w:t>1 Re 2:26</w:t>
      </w:r>
      <w:r>
        <w:rPr>
          <w:lang w:val="es_ES" w:bidi="es_ES"/>
        </w:rPr>
        <w:t>) también eran originarios de Anatot.</w:t>
      </w:r>
    </w:p>
    <w:p>
      <w:pPr/>
      <w:r>
        <w:rPr>
          <w:lang w:val="es_ES" w:bidi="es_ES"/>
        </w:rPr>
      </w:r>
      <w:r>
        <w:rPr>
          <w:lang w:val="es_ES" w:bidi="es_ES"/>
        </w:rPr>
        <w:t>También fue la ciudad natal del profeta Jeremías (</w:t>
      </w:r>
      <w:r>
        <w:rPr>
          <w:lang w:val="es_ES" w:bidi="es_ES"/>
        </w:rPr>
        <w:t>Jr 1:1</w:t>
      </w:r>
      <w:r>
        <w:rPr>
          <w:lang w:val="es_ES" w:bidi="es_ES"/>
        </w:rPr>
        <w:t>). Algunos de sus residentes se opusieron violentamente a él (</w:t>
      </w:r>
      <w:r>
        <w:rPr>
          <w:lang w:val="es_ES" w:bidi="es_ES"/>
        </w:rPr>
        <w:t>Jr 11:21</w:t>
      </w:r>
      <w:r>
        <w:rPr>
          <w:lang w:val="es_ES" w:bidi="es_ES"/>
        </w:rPr>
        <w:t>,</w:t>
      </w:r>
      <w:r>
        <w:rPr>
          <w:lang w:val="es_ES" w:bidi="es_ES"/>
        </w:rPr>
        <w:t>23</w:t>
      </w:r>
      <w:r>
        <w:rPr>
          <w:lang w:val="es_ES" w:bidi="es_ES"/>
        </w:rPr>
        <w:t>). Justo antes de que Judá cayera ante Babilonia, Jeremías compró un campo en Anatot como señal de que Israel sería restaurada a su tierra (</w:t>
      </w:r>
      <w:r>
        <w:rPr>
          <w:lang w:val="es_ES" w:bidi="es_ES"/>
        </w:rPr>
        <w:t>Jr 32:7–9</w:t>
      </w:r>
      <w:r>
        <w:rPr>
          <w:lang w:val="es_ES" w:bidi="es_ES"/>
        </w:rPr>
        <w:t>). Años después, 128 hombres de Anatot regresaron del exilio y se reasentaron la ciudad (</w:t>
      </w:r>
      <w:r>
        <w:rPr>
          <w:lang w:val="es_ES" w:bidi="es_ES"/>
        </w:rPr>
        <w:t>Ne 11:32</w:t>
      </w:r>
      <w:r>
        <w:rPr>
          <w:lang w:val="es_ES" w:bidi="es_ES"/>
        </w:rPr>
        <w:t>).</w:t>
      </w:r>
      <w:r>
        <w:rPr>
          <w:lang w:val="es_ES" w:bidi="es_ES"/>
        </w:rPr>
      </w:r>
      <w:r>
        <w:rPr>
          <w:lang w:val="es_ES" w:bidi="es_ES"/>
        </w:rPr>
      </w:r>
    </w:p>
    <w:p>
      <w:pPr/>
      <w:r>
        <w:rPr>
          <w:lang w:val="es_ES" w:bidi="es_ES"/>
        </w:rPr>
      </w:r>
    </w:p>
    <w:p>
      <w:pPr>
        <w:pStyle w:val="Heading2"/>
      </w:pPr>
      <w:r>
        <w:rPr>
          <w:lang w:val="es_ES" w:bidi="es_ES"/>
        </w:rPr>
        <w:t>Anatot (Persona)</w:t>
      </w:r>
      <w:r>
        <w:rPr>
          <w:lang w:val="es_ES" w:bidi="es_ES"/>
        </w:rPr>
      </w:r>
    </w:p>
    <w:p>
      <w:pPr>
        <w:pStyle w:val="ListNumber"/>
        <w:numPr>
          <w:ilvl w:val="0"/>
          <w:numId w:val="83"/>
        </w:numPr>
        <w:spacing w:line="240" w:lineRule="auto"/>
        <w:ind w:left="720"/>
      </w:pPr>
      <w:r>
        <w:rPr>
          <w:lang w:val="es_ES" w:bidi="es_ES"/>
        </w:rPr>
      </w:r>
      <w:r>
        <w:rPr>
          <w:lang w:val="es_ES" w:bidi="es_ES"/>
        </w:rPr>
        <w:t>El hijo de Béker de la tribu de Benjamín (</w:t>
      </w:r>
      <w:r>
        <w:rPr>
          <w:lang w:val="es_ES" w:bidi="es_ES"/>
        </w:rPr>
        <w:t>1 Cro 7:8</w:t>
      </w:r>
      <w:r>
        <w:rPr>
          <w:lang w:val="es_ES" w:bidi="es_ES"/>
        </w:rPr>
        <w:t>).</w:t>
      </w:r>
    </w:p>
    <w:p>
      <w:pPr>
        <w:pStyle w:val="ListNumber"/>
        <w:spacing w:line="240" w:lineRule="auto"/>
        <w:ind w:left="720"/>
      </w:pPr>
      <w:r>
        <w:rPr>
          <w:lang w:val="es_ES" w:bidi="es_ES"/>
        </w:rPr>
      </w:r>
      <w:r>
        <w:rPr>
          <w:lang w:val="es_ES" w:bidi="es_ES"/>
        </w:rPr>
        <w:t>Un líder político que firmó el pacto de fidelidad de Esdras a Dios junto con Nehemías y otros después del exilio a Babilonia (</w:t>
      </w:r>
      <w:r>
        <w:rPr>
          <w:lang w:val="es_ES" w:bidi="es_ES"/>
        </w:rPr>
        <w:t>Ne 10:19</w:t>
      </w:r>
      <w:r>
        <w:rPr>
          <w:lang w:val="es_ES" w:bidi="es_ES"/>
        </w:rPr>
        <w:t>).</w:t>
      </w:r>
      <w:r>
        <w:rPr>
          <w:lang w:val="es_ES" w:bidi="es_ES"/>
        </w:rPr>
      </w:r>
      <w:r>
        <w:rPr>
          <w:lang w:val="es_ES" w:bidi="es_ES"/>
        </w:rPr>
      </w:r>
    </w:p>
    <w:p>
      <w:pPr/>
      <w:r>
        <w:rPr>
          <w:lang w:val="es_ES" w:bidi="es_ES"/>
        </w:rPr>
      </w:r>
    </w:p>
    <w:p>
      <w:pPr>
        <w:pStyle w:val="Heading2"/>
      </w:pPr>
      <w:r>
        <w:rPr>
          <w:lang w:val="es_ES" w:bidi="es_ES"/>
        </w:rPr>
        <w:t>Anatotías</w:t>
      </w:r>
      <w:r>
        <w:rPr>
          <w:lang w:val="es_ES" w:bidi="es_ES"/>
        </w:rPr>
      </w:r>
    </w:p>
    <w:p>
      <w:pPr/>
      <w:r>
        <w:rPr>
          <w:lang w:val="es_ES" w:bidi="es_ES"/>
        </w:rPr>
      </w:r>
      <w:r>
        <w:rPr>
          <w:lang w:val="es_ES" w:bidi="es_ES"/>
        </w:rPr>
        <w:t xml:space="preserve">Un benjaminita y el hijo de Sasaq. Su nombre se menciona en </w:t>
      </w:r>
      <w:r>
        <w:rPr>
          <w:lang w:val="es_ES" w:bidi="es_ES"/>
        </w:rPr>
        <w:t>1 Cro 8:24</w:t>
      </w:r>
      <w:r>
        <w:rPr>
          <w:lang w:val="es_ES" w:bidi="es_ES"/>
        </w:rPr>
        <w:t>. La RVR 1909 escribe "Anathothías".</w:t>
      </w:r>
      <w:r>
        <w:rPr>
          <w:lang w:val="es_ES" w:bidi="es_ES"/>
        </w:rPr>
      </w:r>
      <w:r>
        <w:rPr>
          <w:lang w:val="es_ES" w:bidi="es_ES"/>
        </w:rPr>
      </w:r>
    </w:p>
    <w:p>
      <w:pPr/>
      <w:r>
        <w:rPr>
          <w:lang w:val="es_ES" w:bidi="es_ES"/>
        </w:rPr>
      </w:r>
    </w:p>
    <w:p>
      <w:pPr>
        <w:pStyle w:val="Heading2"/>
      </w:pPr>
      <w:r>
        <w:rPr>
          <w:lang w:val="es_ES" w:bidi="es_ES"/>
        </w:rPr>
        <w:t>Anciano</w:t>
      </w:r>
      <w:r>
        <w:rPr>
          <w:lang w:val="es_ES" w:bidi="es_ES"/>
        </w:rPr>
      </w:r>
    </w:p>
    <w:p>
      <w:pPr/>
      <w:r>
        <w:rPr>
          <w:lang w:val="es_ES" w:bidi="es_ES"/>
        </w:rPr>
      </w:r>
      <w:r>
        <w:rPr>
          <w:lang w:val="es_ES" w:bidi="es_ES"/>
        </w:rPr>
        <w:t>Persona que desempeñaba funciones de liderazgo y judiciales tanto en ámbitos religiosos como seculares en el mundo antiguo. Generalmente, ejercían este liderazgo debido a su posición en la familia, clan o tribu; por su personalidad, destreza, estatura o influencia; o a través de un proceso de nombramiento y ordenación. Las raíces del desarrollo del presbiterio (grupo de ancianos) en el Nuevo Testamento y la iglesia post-apostólica se originan en el judaísmo y el Antiguo Testamento, aunque la figura del anciano o grupos de ancianos también se puede encontrar en el mundo que rodeaba al antiguo Israel y en el mundo grecorromano del período del Nuevo Testamento.</w:t>
      </w:r>
    </w:p>
    <w:p>
      <w:pPr>
        <w:pStyle w:val="Heading3"/>
      </w:pPr>
      <w:r>
        <w:rPr>
          <w:lang w:val="es_ES" w:bidi="es_ES"/>
        </w:rPr>
        <w:t>En el Antiguo Testamento</w:t>
      </w:r>
    </w:p>
    <w:p>
      <w:pPr/>
      <w:r>
        <w:rPr>
          <w:lang w:val="es_ES" w:bidi="es_ES"/>
        </w:rPr>
      </w:r>
      <w:r>
        <w:rPr>
          <w:lang w:val="es_ES" w:bidi="es_ES"/>
        </w:rPr>
        <w:t>La figura del anciano, o la institución de los ancianos, está estrechamente vinculada al sistema tribal. Las tribus se componían de clanes, y los clanes de grandes unidades familiares extendidas. En una sociedad patriarcal, el Padre de una familia gobernaba debido a su edad y función. Este hecho, junto con la sabiduría y madurez de las personas mayores, es sin duda el origen de la autoridad que ejercían estos ancianos. Un clan era gobernado por los jefes de las familias que lo integraban, formando un consejo de ancianos. En tiempos de guerra, cada clan proporcionaba un grupo; estos eran liderados por un Jefe, probablemente elegido entre los ancianos.</w:t>
      </w:r>
    </w:p>
    <w:p>
      <w:pPr/>
      <w:r>
        <w:rPr>
          <w:lang w:val="es_ES" w:bidi="es_ES"/>
        </w:rPr>
      </w:r>
      <w:r>
        <w:rPr>
          <w:lang w:val="es_ES" w:bidi="es_ES"/>
        </w:rPr>
        <w:t>En el período premonárquico de Israel, la administración local y la acción judicial estaban principalmente en manos de los ancianos. En la narrativa del Éxodo, fueron los ancianos de Israel (jefes de familias) quienes recibieron instrucciones de Moisés sobre la primera comida de la Pascua (</w:t>
      </w:r>
      <w:r>
        <w:rPr>
          <w:lang w:val="es_ES" w:bidi="es_ES"/>
        </w:rPr>
        <w:t>Éxodo 12:21–22</w:t>
      </w:r>
      <w:r>
        <w:rPr>
          <w:lang w:val="es_ES" w:bidi="es_ES"/>
        </w:rPr>
        <w:t xml:space="preserve">). Estos ancianos, en </w:t>
      </w:r>
      <w:r>
        <w:rPr>
          <w:lang w:val="es_ES" w:bidi="es_ES"/>
        </w:rPr>
        <w:t>Éxodo 18:12</w:t>
      </w:r>
      <w:r>
        <w:rPr>
          <w:lang w:val="es_ES" w:bidi="es_ES"/>
        </w:rPr>
        <w:t>, se reunieron con Jetro, el suegro de Moisés, y de entre ellos se eligieron representantes dignos para ayudar a Moisés en la interpretación de la ley de Dios y la administración de justicia (</w:t>
      </w:r>
      <w:r>
        <w:rPr>
          <w:lang w:val="es_ES" w:bidi="es_ES"/>
        </w:rPr>
        <w:t>18:13–23</w:t>
      </w:r>
      <w:r>
        <w:rPr>
          <w:lang w:val="es_ES" w:bidi="es_ES"/>
        </w:rPr>
        <w:t xml:space="preserve">). De manera similar, según </w:t>
      </w:r>
      <w:r>
        <w:rPr>
          <w:lang w:val="es_ES" w:bidi="es_ES"/>
        </w:rPr>
        <w:t>Números 11:16–17</w:t>
      </w:r>
      <w:r>
        <w:rPr>
          <w:lang w:val="es_ES" w:bidi="es_ES"/>
        </w:rPr>
        <w:t>, Dios instruyó a Moisés para seleccionar a 70 hombres de entre los ancianos de Israel para ayudarlo en el liderazgo del pueblo. En este último relato, los ancianos fueron marcados por una dotación especial del Espíritu de Dios. En el primero, los ancianos—elegidos como coadministradores con Moisés—eran aquellos conocidos por ser dignos de confianza.</w:t>
      </w:r>
    </w:p>
    <w:p>
      <w:pPr/>
      <w:r>
        <w:rPr>
          <w:lang w:val="es_ES" w:bidi="es_ES"/>
        </w:rPr>
      </w:r>
      <w:r>
        <w:rPr>
          <w:lang w:val="es_ES" w:bidi="es_ES"/>
        </w:rPr>
        <w:t>Una función central de los ancianos era la administración de justicia. Eran los "jueces" que se sentaban "en la puerta", el tribunal tradicional de las aldeas y ciudades antiguas. Aquí, las disputas y juicios eran resueltos por los ancianos, y los asuntos comunitarios se discutían y se tomaban decisiones (</w:t>
      </w:r>
      <w:r>
        <w:rPr>
          <w:lang w:val="es_ES" w:bidi="es_ES"/>
        </w:rPr>
        <w:t>Génesis 23:10, 18</w:t>
      </w:r>
      <w:r>
        <w:rPr>
          <w:lang w:val="es_ES" w:bidi="es_ES"/>
        </w:rPr>
        <w:t xml:space="preserve">; </w:t>
      </w:r>
      <w:r>
        <w:rPr>
          <w:lang w:val="es_ES" w:bidi="es_ES"/>
        </w:rPr>
        <w:t>Job 29:7,</w:t>
      </w:r>
      <w:r>
        <w:rPr>
          <w:lang w:val="es_ES" w:bidi="es_ES"/>
        </w:rPr>
        <w:t xml:space="preserve"> </w:t>
      </w:r>
      <w:r>
        <w:rPr>
          <w:lang w:val="es_ES" w:bidi="es_ES"/>
        </w:rPr>
        <w:t>Proverbios 24:7,</w:t>
      </w:r>
      <w:r>
        <w:rPr>
          <w:lang w:val="es_ES" w:bidi="es_ES"/>
        </w:rPr>
        <w:t xml:space="preserve"> </w:t>
      </w:r>
      <w:r>
        <w:rPr>
          <w:lang w:val="es_ES" w:bidi="es_ES"/>
        </w:rPr>
        <w:t>31:23</w:t>
      </w:r>
      <w:r>
        <w:rPr>
          <w:lang w:val="es_ES" w:bidi="es_ES"/>
        </w:rPr>
        <w:t>). La preservación y aplicación de la ley estaba claramente en manos de los ancianos que se sentaban en la puerta de la ciudad (</w:t>
      </w:r>
      <w:r>
        <w:rPr>
          <w:lang w:val="es_ES" w:bidi="es_ES"/>
        </w:rPr>
        <w:t>Deuteronomio 19:12</w:t>
      </w:r>
      <w:r>
        <w:rPr>
          <w:lang w:val="es_ES" w:bidi="es_ES"/>
        </w:rPr>
        <w:t xml:space="preserve">; </w:t>
      </w:r>
      <w:r>
        <w:rPr>
          <w:lang w:val="es_ES" w:bidi="es_ES"/>
        </w:rPr>
        <w:t>21:19,</w:t>
      </w:r>
      <w:r>
        <w:rPr>
          <w:lang w:val="es_ES" w:bidi="es_ES"/>
        </w:rPr>
        <w:t xml:space="preserve"> </w:t>
      </w:r>
      <w:r>
        <w:rPr>
          <w:lang w:val="es_ES" w:bidi="es_ES"/>
        </w:rPr>
        <w:t>22:15,</w:t>
      </w:r>
      <w:r>
        <w:rPr>
          <w:lang w:val="es_ES" w:bidi="es_ES"/>
        </w:rPr>
        <w:t xml:space="preserve"> </w:t>
      </w:r>
      <w:r>
        <w:rPr>
          <w:lang w:val="es_ES" w:bidi="es_ES"/>
        </w:rPr>
        <w:t>25:7–10</w:t>
      </w:r>
      <w:r>
        <w:rPr>
          <w:lang w:val="es_ES" w:bidi="es_ES"/>
        </w:rPr>
        <w:t xml:space="preserve">). </w:t>
      </w:r>
      <w:r>
        <w:rPr>
          <w:lang w:val="es_ES" w:bidi="es_ES"/>
        </w:rPr>
        <w:t>Rut 4:1–12</w:t>
      </w:r>
      <w:r>
        <w:rPr>
          <w:lang w:val="es_ES" w:bidi="es_ES"/>
        </w:rPr>
        <w:t xml:space="preserve"> proporciona una excelente descripción de este proceso.</w:t>
      </w:r>
    </w:p>
    <w:p>
      <w:pPr/>
      <w:r>
        <w:rPr>
          <w:lang w:val="es_ES" w:bidi="es_ES"/>
        </w:rPr>
      </w:r>
      <w:r>
        <w:rPr>
          <w:lang w:val="es_ES" w:bidi="es_ES"/>
        </w:rPr>
        <w:t>Durante el período de la monarquía, la administración local y la autoridad judicial continuaron siendo confiadas a los consejos de ancianos. Al final del reinado de Saúl, David envió mensajes y regalos a los ancianos de las ciudades de Judá (</w:t>
      </w:r>
      <w:r>
        <w:rPr>
          <w:lang w:val="es_ES" w:bidi="es_ES"/>
        </w:rPr>
        <w:t>1 Samuel 30:26</w:t>
      </w:r>
      <w:r>
        <w:rPr>
          <w:lang w:val="es_ES" w:bidi="es_ES"/>
        </w:rPr>
        <w:t>), reconociendo claramente que su gobierno eficiente dependería de su buena voluntad y lealtad. Para facilitar su complot contra Nabot, Jezabel escribió instrucciones a los ancianos y nobles de Jezreel (</w:t>
      </w:r>
      <w:r>
        <w:rPr>
          <w:lang w:val="es_ES" w:bidi="es_ES"/>
        </w:rPr>
        <w:t>1 Reyes 21:8–11</w:t>
      </w:r>
      <w:r>
        <w:rPr>
          <w:lang w:val="es_ES" w:bidi="es_ES"/>
        </w:rPr>
        <w:t>). Está claro que los ancianos de Israel ahora eran responsables de la aplicación de la ley dentro de sus jurisdicciones. Además de las funciones administrativas y judiciales, los ancianos también asumieron roles en el ámbito cultual (</w:t>
      </w:r>
      <w:r>
        <w:rPr>
          <w:lang w:val="es_ES" w:bidi="es_ES"/>
        </w:rPr>
        <w:t>Éxodo 24:1, 9</w:t>
      </w:r>
      <w:r>
        <w:rPr>
          <w:lang w:val="es_ES" w:bidi="es_ES"/>
        </w:rPr>
        <w:t xml:space="preserve">; </w:t>
      </w:r>
      <w:r>
        <w:rPr>
          <w:lang w:val="es_ES" w:bidi="es_ES"/>
        </w:rPr>
        <w:t>Levítico 4:14–15</w:t>
      </w:r>
      <w:r>
        <w:rPr>
          <w:lang w:val="es_ES" w:bidi="es_ES"/>
        </w:rPr>
        <w:t>).</w:t>
      </w:r>
    </w:p>
    <w:p>
      <w:pPr/>
      <w:r>
        <w:rPr>
          <w:lang w:val="es_ES" w:bidi="es_ES"/>
        </w:rPr>
      </w:r>
      <w:r>
        <w:rPr>
          <w:lang w:val="es_ES" w:bidi="es_ES"/>
        </w:rPr>
        <w:t>La institución de los ancianos perduró tras el colapso de las instituciones reales. Los ancianos estuvieron presentes durante el exilio (</w:t>
      </w:r>
      <w:r>
        <w:rPr>
          <w:lang w:val="es_ES" w:bidi="es_ES"/>
        </w:rPr>
        <w:t>Ezequiel 8:1</w:t>
      </w:r>
      <w:r>
        <w:rPr>
          <w:lang w:val="es_ES" w:bidi="es_ES"/>
        </w:rPr>
        <w:t xml:space="preserve">; </w:t>
      </w:r>
      <w:r>
        <w:rPr>
          <w:lang w:val="es_ES" w:bidi="es_ES"/>
        </w:rPr>
        <w:t>14:1</w:t>
      </w:r>
      <w:r>
        <w:rPr>
          <w:lang w:val="es_ES" w:bidi="es_ES"/>
        </w:rPr>
        <w:t xml:space="preserve">; </w:t>
      </w:r>
      <w:r>
        <w:rPr>
          <w:lang w:val="es_ES" w:bidi="es_ES"/>
        </w:rPr>
        <w:t>20:1–3</w:t>
      </w:r>
      <w:r>
        <w:rPr>
          <w:lang w:val="es_ES" w:bidi="es_ES"/>
        </w:rPr>
        <w:t xml:space="preserve">) y también después del regreso (por ejemplo, </w:t>
      </w:r>
      <w:r>
        <w:rPr>
          <w:lang w:val="es_ES" w:bidi="es_ES"/>
        </w:rPr>
        <w:t>Esdras 10:16</w:t>
      </w:r>
      <w:r>
        <w:rPr>
          <w:lang w:val="es_ES" w:bidi="es_ES"/>
        </w:rPr>
        <w:t>).</w:t>
      </w:r>
    </w:p>
    <w:p>
      <w:pPr>
        <w:pStyle w:val="Heading3"/>
      </w:pPr>
      <w:r>
        <w:rPr>
          <w:lang w:val="es_ES" w:bidi="es_ES"/>
        </w:rPr>
        <w:t>En el judaísmo durante el período del Nuevo Testamento</w:t>
      </w:r>
    </w:p>
    <w:p>
      <w:pPr/>
      <w:r>
        <w:rPr>
          <w:lang w:val="es_ES" w:bidi="es_ES"/>
        </w:rPr>
      </w:r>
      <w:r>
        <w:rPr>
          <w:lang w:val="es_ES" w:bidi="es_ES"/>
        </w:rPr>
        <w:t>El cargo cristiano (o función) deL anciano proviene de una institución muy similar dentro del judaísmo, aunque el uso del título "anciano" para designar a los oficiales de varias asociaciones de cultos griegos y magistrados de aldeas puede haber influido en el desarrollo de la estructura comunitaria en las iglesias gentiles. En los primeros tres Evangelios y en Hechos, hay numerosas referencias a los ancianos como funcionarios dentro de la vida comunitaria y religiosa del judaísmo. Generalmente se mencionan junto con uno o más grupos de funcionarios (citando la RVR-1909): "los príncipes de los sacerdotes y los ancianos del pueblo" (</w:t>
      </w:r>
      <w:r>
        <w:rPr>
          <w:lang w:val="es_ES" w:bidi="es_ES"/>
        </w:rPr>
        <w:t>Mateo 16:21</w:t>
      </w:r>
      <w:r>
        <w:rPr>
          <w:lang w:val="es_ES" w:bidi="es_ES"/>
        </w:rPr>
        <w:t>); "jefes sacerdotes y ancianos del pueblo" (</w:t>
      </w:r>
      <w:r>
        <w:rPr>
          <w:lang w:val="es_ES" w:bidi="es_ES"/>
        </w:rPr>
        <w:t>21:23</w:t>
      </w:r>
      <w:r>
        <w:rPr>
          <w:lang w:val="es_ES" w:bidi="es_ES"/>
        </w:rPr>
        <w:t xml:space="preserve">; </w:t>
      </w:r>
      <w:r>
        <w:rPr>
          <w:lang w:val="es_ES" w:bidi="es_ES"/>
        </w:rPr>
        <w:t>26:3, 47</w:t>
      </w:r>
      <w:r>
        <w:rPr>
          <w:lang w:val="es_ES" w:bidi="es_ES"/>
        </w:rPr>
        <w:t>); "escribas y los ancianos" (</w:t>
      </w:r>
      <w:r>
        <w:rPr>
          <w:lang w:val="es_ES" w:bidi="es_ES"/>
        </w:rPr>
        <w:t>26:57,</w:t>
      </w:r>
      <w:r>
        <w:rPr>
          <w:lang w:val="es_ES" w:bidi="es_ES"/>
        </w:rPr>
        <w:t xml:space="preserve"> </w:t>
      </w:r>
      <w:r>
        <w:rPr>
          <w:lang w:val="es_ES" w:bidi="es_ES"/>
        </w:rPr>
        <w:t>27:41</w:t>
      </w:r>
      <w:r>
        <w:rPr>
          <w:lang w:val="es_ES" w:bidi="es_ES"/>
        </w:rPr>
        <w:t>); "príncipes de los sacerdotes y los ancianos del pueblo" (</w:t>
      </w:r>
      <w:r>
        <w:rPr>
          <w:lang w:val="es_ES" w:bidi="es_ES"/>
        </w:rPr>
        <w:t>27:1, 3, 12, 20</w:t>
      </w:r>
      <w:r>
        <w:rPr>
          <w:lang w:val="es_ES" w:bidi="es_ES"/>
        </w:rPr>
        <w:t>); "príncipes de ellos y los ancianos y los escribas" (</w:t>
      </w:r>
      <w:r>
        <w:rPr>
          <w:lang w:val="es_ES" w:bidi="es_ES"/>
        </w:rPr>
        <w:t>Hechos 4:5</w:t>
      </w:r>
      <w:r>
        <w:rPr>
          <w:lang w:val="es_ES" w:bidi="es_ES"/>
        </w:rPr>
        <w:t xml:space="preserve">); "Príncipes del pueblo y ancianos de Israel" (v </w:t>
      </w:r>
      <w:r>
        <w:rPr>
          <w:lang w:val="es_ES" w:bidi="es_ES"/>
        </w:rPr>
        <w:t>8</w:t>
      </w:r>
      <w:r>
        <w:rPr>
          <w:lang w:val="es_ES" w:bidi="es_ES"/>
        </w:rPr>
        <w:t xml:space="preserve">). De estos pasajes del Nuevo Testamento, no podemos determinar exactamente cuáles eran sus funciones o cómo se diferenciaban de los gobernantes o escribas. Sin embargo, los deberes de los ancianos judíos están claramente descritos en el tratado </w:t>
      </w:r>
      <w:r>
        <w:rPr>
          <w:i/>
          <w:lang w:val="es_ES" w:bidi="es_ES"/>
        </w:rPr>
        <w:t>Sanedrín</w:t>
      </w:r>
      <w:r>
        <w:rPr>
          <w:lang w:val="es_ES" w:bidi="es_ES"/>
        </w:rPr>
        <w:t xml:space="preserve"> en la Mishná, así como en los libros de reglas comunitarias de los ascetas de Qumrán, descubiertos entre los Rollos del Mar Muerto.</w:t>
      </w:r>
    </w:p>
    <w:p>
      <w:pPr/>
      <w:r>
        <w:rPr>
          <w:lang w:val="es_ES" w:bidi="es_ES"/>
        </w:rPr>
      </w:r>
      <w:r>
        <w:rPr>
          <w:lang w:val="es_ES" w:bidi="es_ES"/>
        </w:rPr>
        <w:t xml:space="preserve">Cada comunidad judía contaba con su propio consejo de ancianos, que tenía la supervisión administrativa general y representaba a la comunidad en las relaciones con las autoridades romanas. Su deber principal era judicial. Eran custodios de la ley y de sus interpretaciones tradicionales (ver </w:t>
      </w:r>
      <w:r>
        <w:rPr>
          <w:lang w:val="es_ES" w:bidi="es_ES"/>
        </w:rPr>
        <w:t>Mateo 15:2</w:t>
      </w:r>
      <w:r>
        <w:rPr>
          <w:lang w:val="es_ES" w:bidi="es_ES"/>
        </w:rPr>
        <w:t>), y estaban encargados tanto de su aplicación como del castigo de los infractores. El más importante de estos consejos de ancianos era el Sanedrín en Jerusalén, un grupo de 71 hombres que actuaban como el tribunal final para toda la nación.</w:t>
      </w:r>
    </w:p>
    <w:p>
      <w:pPr>
        <w:pStyle w:val="Heading3"/>
      </w:pPr>
      <w:r>
        <w:rPr>
          <w:lang w:val="es_ES" w:bidi="es_ES"/>
        </w:rPr>
        <w:t>En la Comunidad Cristiana</w:t>
      </w:r>
    </w:p>
    <w:p>
      <w:pPr/>
      <w:r>
        <w:rPr>
          <w:lang w:val="es_ES" w:bidi="es_ES"/>
        </w:rPr>
      </w:r>
      <w:r>
        <w:rPr>
          <w:lang w:val="es_ES" w:bidi="es_ES"/>
        </w:rPr>
        <w:t>Dado que la iglesia primitiva eventualmente se consideró a sí misma como el nuevo Israel (</w:t>
      </w:r>
      <w:r>
        <w:rPr>
          <w:lang w:val="es_ES" w:bidi="es_ES"/>
        </w:rPr>
        <w:t>Mateo 21:43,</w:t>
      </w:r>
      <w:r>
        <w:rPr>
          <w:lang w:val="es_ES" w:bidi="es_ES"/>
        </w:rPr>
        <w:t xml:space="preserve"> </w:t>
      </w:r>
      <w:r>
        <w:rPr>
          <w:lang w:val="es_ES" w:bidi="es_ES"/>
        </w:rPr>
        <w:t>Gálatas 6:16</w:t>
      </w:r>
      <w:r>
        <w:rPr>
          <w:lang w:val="es_ES" w:bidi="es_ES"/>
        </w:rPr>
        <w:t>), es comprensible que adoptara gradualmente la institución de los ancianos. Aunque es difícil discernir el orden que prevaleció en las primeras comunidades cristianas, ya que aparentemente variaba según el lugar y el tiempo tanto en forma como en extensión, la presencia y el funcionamiento de los ancianos eran parte de la realidad de la vida de la iglesia primitiva.</w:t>
      </w:r>
    </w:p>
    <w:p>
      <w:pPr/>
      <w:r>
        <w:rPr>
          <w:lang w:val="es_ES" w:bidi="es_ES"/>
        </w:rPr>
      </w:r>
      <w:r>
        <w:rPr>
          <w:lang w:val="es_ES" w:bidi="es_ES"/>
        </w:rPr>
        <w:t>En el relato de Lucas sobre el origen y la expansión del cristianismo, los ancianos ya están presentes en la iglesia de Jerusalén. En Hechos, vemos a los cristianos en Antioquía enviando ayuda por la hambruna “a los ancianos [de las iglesias de Judea] por mano de Bernabé y Saulo” (</w:t>
      </w:r>
      <w:r>
        <w:rPr>
          <w:lang w:val="es_ES" w:bidi="es_ES"/>
        </w:rPr>
        <w:t>Hechos 11:30</w:t>
      </w:r>
      <w:r>
        <w:rPr>
          <w:lang w:val="es_ES" w:bidi="es_ES"/>
        </w:rPr>
        <w:t>). En su primer viaje misionero, Pablo y Bernabé “habiéndoles constituido ancianos en cada una de las iglesias” (</w:t>
      </w:r>
      <w:r>
        <w:rPr>
          <w:lang w:val="es_ES" w:bidi="es_ES"/>
        </w:rPr>
        <w:t>14:23</w:t>
      </w:r>
      <w:r>
        <w:rPr>
          <w:lang w:val="es_ES" w:bidi="es_ES"/>
        </w:rPr>
        <w:t>). Más tarde, Pablo y Bernabé fueron enviados desde Antioquía a Jerusalén “a los apóstoles y a los ancianos” para tratar la cuestión de la circuncisión de los cristianos gentiles (</w:t>
      </w:r>
      <w:r>
        <w:rPr>
          <w:lang w:val="es_ES" w:bidi="es_ES"/>
        </w:rPr>
        <w:t>15:2</w:t>
      </w:r>
      <w:r>
        <w:rPr>
          <w:lang w:val="es_ES" w:bidi="es_ES"/>
        </w:rPr>
        <w:t xml:space="preserve">), y fueron “recibidos de la iglesia y de los apóstoles y de los ancianos” (v </w:t>
      </w:r>
      <w:r>
        <w:rPr>
          <w:lang w:val="es_ES" w:bidi="es_ES"/>
        </w:rPr>
        <w:t>4</w:t>
      </w:r>
      <w:r>
        <w:rPr>
          <w:lang w:val="es_ES" w:bidi="es_ES"/>
        </w:rPr>
        <w:t xml:space="preserve">), quienes se reunieron para escuchar el caso y resolver el asunto (vv </w:t>
      </w:r>
      <w:r>
        <w:rPr>
          <w:lang w:val="es_ES" w:bidi="es_ES"/>
        </w:rPr>
        <w:t>6–23</w:t>
      </w:r>
      <w:r>
        <w:rPr>
          <w:lang w:val="es_ES" w:bidi="es_ES"/>
        </w:rPr>
        <w:t>).</w:t>
      </w:r>
    </w:p>
    <w:p>
      <w:pPr/>
      <w:r>
        <w:rPr>
          <w:lang w:val="es_ES" w:bidi="es_ES"/>
        </w:rPr>
      </w:r>
      <w:r>
        <w:rPr>
          <w:lang w:val="es_ES" w:bidi="es_ES"/>
        </w:rPr>
        <w:t xml:space="preserve">No se nos dice quiénes eran estos ancianos ni cómo fueron elegidos. Es posible argumentar, basándose en el precedente judío, que la edad y la prominencia les otorgaban el privilegio de prestar un servicio especial dentro de la comunidad. La veneración por la edad era un sentimiento profundamente arraigado entre los judíos, y el término "presbítero" (anciano) se derivaba del uso judío. También es posible que, al igual que el nombramiento de "los siete" para un servicio especial mediante la imposición de manos (Hechos </w:t>
      </w:r>
      <w:r>
        <w:rPr>
          <w:lang w:val="es_ES" w:bidi="es_ES"/>
        </w:rPr>
        <w:t>6:1–6</w:t>
      </w:r>
      <w:r>
        <w:rPr>
          <w:lang w:val="es_ES" w:bidi="es_ES"/>
        </w:rPr>
        <w:t>), los primeros ancianos en la iglesia de Jerusalén fueran nombrados por los apóstoles. Aparentemente, desempeñaban funciones en la comunidad cristiana de maneras comparables a los ancianos en las comunidades judías y el Sanedrín (</w:t>
      </w:r>
      <w:r>
        <w:rPr>
          <w:lang w:val="es_ES" w:bidi="es_ES"/>
        </w:rPr>
        <w:t>11:30,</w:t>
      </w:r>
      <w:r>
        <w:rPr>
          <w:lang w:val="es_ES" w:bidi="es_ES"/>
        </w:rPr>
        <w:t xml:space="preserve"> </w:t>
      </w:r>
      <w:r>
        <w:rPr>
          <w:lang w:val="es_ES" w:bidi="es_ES"/>
        </w:rPr>
        <w:t>15:2–6, 22–23,</w:t>
      </w:r>
      <w:r>
        <w:rPr>
          <w:lang w:val="es_ES" w:bidi="es_ES"/>
        </w:rPr>
        <w:t xml:space="preserve"> </w:t>
      </w:r>
      <w:r>
        <w:rPr>
          <w:lang w:val="es_ES" w:bidi="es_ES"/>
        </w:rPr>
        <w:t>16:4,</w:t>
      </w:r>
      <w:r>
        <w:rPr>
          <w:lang w:val="es_ES" w:bidi="es_ES"/>
        </w:rPr>
        <w:t xml:space="preserve"> </w:t>
      </w:r>
      <w:r>
        <w:rPr>
          <w:lang w:val="es_ES" w:bidi="es_ES"/>
        </w:rPr>
        <w:t>21:18</w:t>
      </w:r>
      <w:r>
        <w:rPr>
          <w:lang w:val="es_ES" w:bidi="es_ES"/>
        </w:rPr>
        <w:t>).</w:t>
      </w:r>
    </w:p>
    <w:p>
      <w:pPr/>
      <w:r>
        <w:rPr>
          <w:lang w:val="es_ES" w:bidi="es_ES"/>
        </w:rPr>
      </w:r>
      <w:r>
        <w:rPr>
          <w:lang w:val="es_ES" w:bidi="es_ES"/>
        </w:rPr>
        <w:t>Pablo aparentemente continuó la práctica entre las iglesias gentiles, aunque no se mencionan ancianos en los primeros escritos paulinos. Estos se mencionan solo en las Epístolas Pastorales (</w:t>
      </w:r>
      <w:r>
        <w:rPr>
          <w:lang w:val="es_ES" w:bidi="es_ES"/>
        </w:rPr>
        <w:t>1 Timoteo 5:17, 19</w:t>
      </w:r>
      <w:r>
        <w:rPr>
          <w:lang w:val="es_ES" w:bidi="es_ES"/>
        </w:rPr>
        <w:t xml:space="preserve">; </w:t>
      </w:r>
      <w:r>
        <w:rPr>
          <w:lang w:val="es_ES" w:bidi="es_ES"/>
        </w:rPr>
        <w:t>Tito 1:5</w:t>
      </w:r>
      <w:r>
        <w:rPr>
          <w:lang w:val="es_ES" w:bidi="es_ES"/>
        </w:rPr>
        <w:t>). En su último viaje a Jerusalén, Pablo convocó a los ancianos de la iglesia en Éfeso a Mileto (</w:t>
      </w:r>
      <w:r>
        <w:rPr>
          <w:lang w:val="es_ES" w:bidi="es_ES"/>
        </w:rPr>
        <w:t>Hechos 20:17</w:t>
      </w:r>
      <w:r>
        <w:rPr>
          <w:lang w:val="es_ES" w:bidi="es_ES"/>
        </w:rPr>
        <w:t>) para despedirse de ellos y para instruirlos a ser fieles en su tarea de supervisar y cuidar del rebaño cristiano, la iglesia de Dios (</w:t>
      </w:r>
      <w:r>
        <w:rPr>
          <w:lang w:val="es_ES" w:bidi="es_ES"/>
        </w:rPr>
        <w:t>20:28</w:t>
      </w:r>
      <w:r>
        <w:rPr>
          <w:lang w:val="es_ES" w:bidi="es_ES"/>
        </w:rPr>
        <w:t>).</w:t>
      </w:r>
    </w:p>
    <w:p>
      <w:pPr/>
      <w:r>
        <w:rPr>
          <w:lang w:val="es_ES" w:bidi="es_ES"/>
        </w:rPr>
      </w:r>
      <w:r>
        <w:rPr>
          <w:lang w:val="es_ES" w:bidi="es_ES"/>
        </w:rPr>
        <w:t>Aunque los ancianos no se mencionan explícitamente en las primeras cartas de Pablo, es posible que hayan estado entre los líderes que presidían las congregaciones (</w:t>
      </w:r>
      <w:r>
        <w:rPr>
          <w:lang w:val="es_ES" w:bidi="es_ES"/>
        </w:rPr>
        <w:t>Ro 12:8,</w:t>
      </w:r>
      <w:r>
        <w:rPr>
          <w:lang w:val="es_ES" w:bidi="es_ES"/>
        </w:rPr>
        <w:t xml:space="preserve"> </w:t>
      </w:r>
      <w:r>
        <w:rPr>
          <w:lang w:val="es_ES" w:bidi="es_ES"/>
        </w:rPr>
        <w:t>1 Tes 5:12–13</w:t>
      </w:r>
      <w:r>
        <w:rPr>
          <w:lang w:val="es_ES" w:bidi="es_ES"/>
        </w:rPr>
        <w:t xml:space="preserve">). </w:t>
      </w:r>
      <w:r>
        <w:rPr>
          <w:lang w:val="es_ES" w:bidi="es_ES"/>
        </w:rPr>
        <w:t>Filipenses 1:1</w:t>
      </w:r>
      <w:r>
        <w:rPr>
          <w:lang w:val="es_ES" w:bidi="es_ES"/>
        </w:rPr>
        <w:t xml:space="preserve"> revela claramente una estructura definida de liderazgo (“obispos y diáconos”) dentro de una joven congregación paulina. Y </w:t>
      </w:r>
      <w:r>
        <w:rPr>
          <w:lang w:val="es_ES" w:bidi="es_ES"/>
        </w:rPr>
        <w:t>1 Timoteo 5:17</w:t>
      </w:r>
      <w:r>
        <w:rPr>
          <w:lang w:val="es_ES" w:bidi="es_ES"/>
        </w:rPr>
        <w:t xml:space="preserve">, reflejando lo que a menudo se considera una fase posterior en el desarrollo del gobierno de la iglesia, atribuye las funciones de predicar y enseñar a los ancianos gobernantes. Además, que los ancianos cristianos ejercían funciones pastorales puede inferirse de </w:t>
      </w:r>
      <w:r>
        <w:rPr>
          <w:lang w:val="es_ES" w:bidi="es_ES"/>
        </w:rPr>
        <w:t>1 Pedro 5:1–5</w:t>
      </w:r>
      <w:r>
        <w:rPr>
          <w:lang w:val="es_ES" w:bidi="es_ES"/>
        </w:rPr>
        <w:t xml:space="preserve"> y </w:t>
      </w:r>
      <w:r>
        <w:rPr>
          <w:lang w:val="es_ES" w:bidi="es_ES"/>
        </w:rPr>
        <w:t>Santiago 5:14</w:t>
      </w:r>
      <w:r>
        <w:rPr>
          <w:lang w:val="es_ES" w:bidi="es_ES"/>
        </w:rPr>
        <w:t>.</w:t>
      </w:r>
    </w:p>
    <w:p>
      <w:pPr/>
      <w:r>
        <w:rPr>
          <w:lang w:val="es_ES" w:bidi="es_ES"/>
        </w:rPr>
      </w:r>
      <w:r>
        <w:rPr>
          <w:lang w:val="es_ES" w:bidi="es_ES"/>
        </w:rPr>
        <w:t>Hay un pasaje donde encontramos una posible identificación de un apóstol (Pedro) también como anciano: “</w:t>
      </w:r>
      <w:r>
        <w:rPr>
          <w:lang w:val="es_ES" w:bidi="es_ES"/>
        </w:rPr>
        <w:t xml:space="preserve">Ruego a los ancianos que están entre vosotros, yo anciano también con ellos, y testigo de las aflicciones de Cristo, que soy también participante de la gloria que ha de ser revelada" </w:t>
      </w:r>
      <w:r>
        <w:rPr>
          <w:lang w:val="es_ES" w:bidi="es_ES"/>
        </w:rPr>
        <w:t>(</w:t>
      </w:r>
      <w:r>
        <w:rPr>
          <w:lang w:val="es_ES" w:bidi="es_ES"/>
        </w:rPr>
        <w:t>1 Pedro 5:1a)</w:t>
      </w:r>
      <w:r>
        <w:rPr>
          <w:lang w:val="es_ES" w:bidi="es_ES"/>
        </w:rPr>
        <w:t>. Este texto puede indicar que los ancianos fueron designados y funcionaban como extensiones del servicio apostólico. La práctica de Pablo de nombrar ancianos en las iglesias antes de su partida puede apoyar esta sugerencia. El hecho de que en la tradición posterior de la iglesia el “anciano” de 2 y 3 Juan fuera identificado como el apóstol Juan apunta en una dirección similar. Aunque tal identificación es implícita, los apóstoles podían funcionar como ancianos, pero no al revés.</w:t>
      </w:r>
    </w:p>
    <w:p>
      <w:pPr/>
      <w:r>
        <w:rPr>
          <w:lang w:val="es_ES" w:bidi="es_ES"/>
        </w:rPr>
      </w:r>
      <w:r>
        <w:rPr>
          <w:lang w:val="es_ES" w:bidi="es_ES"/>
        </w:rPr>
        <w:t xml:space="preserve">Los ancianos cumplían diversas funciones. Por ejemplo, </w:t>
      </w:r>
      <w:r>
        <w:rPr>
          <w:lang w:val="es_ES" w:bidi="es_ES"/>
        </w:rPr>
        <w:t>1 Timoteo 5:17</w:t>
      </w:r>
      <w:r>
        <w:rPr>
          <w:lang w:val="es_ES" w:bidi="es_ES"/>
        </w:rPr>
        <w:t xml:space="preserve"> menciona a los ancianos involucrados en la predicación y la enseñanza; </w:t>
      </w:r>
      <w:r>
        <w:rPr>
          <w:lang w:val="es_ES" w:bidi="es_ES"/>
        </w:rPr>
        <w:t>Jacobo 5:14</w:t>
      </w:r>
      <w:r>
        <w:rPr>
          <w:lang w:val="es_ES" w:bidi="es_ES"/>
        </w:rPr>
        <w:t xml:space="preserve"> los describe participando en un ministerio de sanación; </w:t>
      </w:r>
      <w:r>
        <w:rPr>
          <w:lang w:val="es_ES" w:bidi="es_ES"/>
        </w:rPr>
        <w:t>1 Pedro 5:2</w:t>
      </w:r>
      <w:r>
        <w:rPr>
          <w:lang w:val="es_ES" w:bidi="es_ES"/>
        </w:rPr>
        <w:t xml:space="preserve"> los exhorta a cuidar del rebaño. Así, los profetas y maestros que dirigían la iglesia en Antioquía (según </w:t>
      </w:r>
      <w:r>
        <w:rPr>
          <w:lang w:val="es_ES" w:bidi="es_ES"/>
        </w:rPr>
        <w:t>Hechos 13:1–3</w:t>
      </w:r>
      <w:r>
        <w:rPr>
          <w:lang w:val="es_ES" w:bidi="es_ES"/>
        </w:rPr>
        <w:t>) probablemente eran los ancianos de esta comunidad.</w:t>
      </w:r>
    </w:p>
    <w:p>
      <w:pPr/>
      <w:r>
        <w:rPr>
          <w:lang w:val="es_ES" w:bidi="es_ES"/>
        </w:rPr>
      </w:r>
      <w:r>
        <w:rPr>
          <w:lang w:val="es_ES" w:bidi="es_ES"/>
        </w:rPr>
        <w:t>Mientras que en la iglesia posterior los obispos y ancianos estaban claramente diferenciados, el NT refleja un período temprano en el que estos cargos eran prácticamente sinónimos. En el discurso de despedida de Pablo en Mileto (</w:t>
      </w:r>
      <w:r>
        <w:rPr>
          <w:lang w:val="es_ES" w:bidi="es_ES"/>
        </w:rPr>
        <w:t>Hechos 20</w:t>
      </w:r>
      <w:r>
        <w:rPr>
          <w:lang w:val="es_ES" w:bidi="es_ES"/>
        </w:rPr>
        <w:t xml:space="preserve">), dirigido específicamente a los ancianos de la iglesia de Éfeso (v </w:t>
      </w:r>
      <w:r>
        <w:rPr>
          <w:lang w:val="es_ES" w:bidi="es_ES"/>
        </w:rPr>
        <w:t>17</w:t>
      </w:r>
      <w:r>
        <w:rPr>
          <w:lang w:val="es_ES" w:bidi="es_ES"/>
        </w:rPr>
        <w:t xml:space="preserve">), les dice que el Espíritu los ha hecho "obispos para apacentar la iglesia del Señor" (v </w:t>
      </w:r>
      <w:r>
        <w:rPr>
          <w:lang w:val="es_ES" w:bidi="es_ES"/>
        </w:rPr>
        <w:t>28</w:t>
      </w:r>
      <w:r>
        <w:rPr>
          <w:lang w:val="es_ES" w:bidi="es_ES"/>
        </w:rPr>
        <w:t xml:space="preserve">). No está claro si "obispo" se usa aquí en el sentido técnico posterior de obispo o en el sentido más general de guardián. Sin embargo, en </w:t>
      </w:r>
      <w:r>
        <w:rPr>
          <w:lang w:val="es_ES" w:bidi="es_ES"/>
        </w:rPr>
        <w:t>Tito 1:5–7</w:t>
      </w:r>
      <w:r>
        <w:rPr>
          <w:lang w:val="es_ES" w:bidi="es_ES"/>
        </w:rPr>
        <w:t xml:space="preserve">, los ancianos del versículo </w:t>
      </w:r>
      <w:r>
        <w:rPr>
          <w:lang w:val="es_ES" w:bidi="es_ES"/>
        </w:rPr>
        <w:t>5</w:t>
      </w:r>
      <w:r>
        <w:rPr>
          <w:lang w:val="es_ES" w:bidi="es_ES"/>
        </w:rPr>
        <w:t xml:space="preserve"> son claramente las mismas personas que los obispos del versículo </w:t>
      </w:r>
      <w:r>
        <w:rPr>
          <w:lang w:val="es_ES" w:bidi="es_ES"/>
        </w:rPr>
        <w:t>7</w:t>
      </w:r>
      <w:r>
        <w:rPr>
          <w:lang w:val="es_ES" w:bidi="es_ES"/>
        </w:rPr>
        <w:t xml:space="preserve">. Nuevamente, es probable que los obispos de </w:t>
      </w:r>
      <w:r>
        <w:rPr>
          <w:lang w:val="es_ES" w:bidi="es_ES"/>
        </w:rPr>
        <w:t>Filipenses 1:1</w:t>
      </w:r>
      <w:r>
        <w:rPr>
          <w:lang w:val="es_ES" w:bidi="es_ES"/>
        </w:rPr>
        <w:t xml:space="preserve"> se entiendan como los ancianos designados por Pablo al dejar esta estación misionera.</w:t>
      </w:r>
    </w:p>
    <w:p>
      <w:pPr/>
      <w:r>
        <w:rPr>
          <w:lang w:val="es_ES" w:bidi="es_ES"/>
        </w:rPr>
      </w:r>
      <w:r>
        <w:rPr>
          <w:lang w:val="es_ES" w:bidi="es_ES"/>
        </w:rPr>
        <w:t>Está claro que el gobierno de la iglesia en el período del Nuevo Testamento todavía era relativamente flexible, pero sin duda se plantaron las semillas para las estructuras posteriores. La institución de los ancianos, basada en el precedente judío, era fundamental. El episcopado (obispos) probablemente surgió del presbiterado (ancianos), designándose a un anciano como supervisor de todo el consejo de ancianos.</w:t>
      </w:r>
    </w:p>
    <w:p>
      <w:pPr/>
      <w:r>
        <w:rPr>
          <w:lang w:val="es_ES" w:bidi="es_ES"/>
        </w:rPr>
      </w:r>
      <w:r>
        <w:rPr>
          <w:i/>
          <w:lang w:val="es_ES" w:bidi="es_ES"/>
        </w:rPr>
        <w:t>Véase también</w:t>
      </w:r>
      <w:r>
        <w:rPr>
          <w:lang w:val="es_ES" w:bidi="es_ES"/>
        </w:rPr>
        <w:t xml:space="preserve"> </w:t>
      </w:r>
      <w:r>
        <w:rPr>
          <w:lang w:val="es_ES" w:bidi="es_ES"/>
        </w:rPr>
        <w:t>Obispo</w:t>
      </w:r>
      <w:r>
        <w:rPr>
          <w:lang w:val="es_ES" w:bidi="es_ES"/>
        </w:rPr>
        <w:t xml:space="preserve">; </w:t>
      </w:r>
      <w:r>
        <w:rPr>
          <w:lang w:val="es_ES" w:bidi="es_ES"/>
        </w:rPr>
        <w:t>Diácono, Diaconisa</w:t>
      </w:r>
      <w:r>
        <w:rPr>
          <w:lang w:val="es_ES" w:bidi="es_ES"/>
        </w:rPr>
        <w:t xml:space="preserve">; </w:t>
      </w:r>
      <w:r>
        <w:rPr>
          <w:lang w:val="es_ES" w:bidi="es_ES"/>
        </w:rPr>
        <w:t>Pastor</w:t>
      </w:r>
      <w:r>
        <w:rPr>
          <w:lang w:val="es_ES" w:bidi="es_ES"/>
        </w:rPr>
        <w:t xml:space="preserve">; </w:t>
      </w:r>
      <w:r>
        <w:rPr>
          <w:lang w:val="es_ES" w:bidi="es_ES"/>
        </w:rPr>
        <w:t>Presbítero</w:t>
      </w:r>
      <w:r>
        <w:rPr>
          <w:lang w:val="es_ES" w:bidi="es_ES"/>
        </w:rPr>
        <w:t xml:space="preserve">; </w:t>
      </w:r>
      <w:r>
        <w:rPr>
          <w:lang w:val="es_ES" w:bidi="es_ES"/>
        </w:rPr>
        <w:t>Dones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Anciano de Días, Anciano</w:t>
      </w:r>
      <w:r>
        <w:rPr>
          <w:lang w:val="es_ES" w:bidi="es_ES"/>
        </w:rPr>
      </w:r>
    </w:p>
    <w:p>
      <w:pPr/>
      <w:r>
        <w:rPr>
          <w:lang w:val="es_ES" w:bidi="es_ES"/>
        </w:rPr>
      </w:r>
      <w:r>
        <w:rPr>
          <w:lang w:val="es_ES" w:bidi="es_ES"/>
        </w:rPr>
        <w:t>El nombre que Daniel utilizó para describir a Dios como juez (</w:t>
      </w:r>
      <w:r>
        <w:rPr>
          <w:lang w:val="es_ES" w:bidi="es_ES"/>
        </w:rPr>
        <w:t>Dn 7:9,13,22</w:t>
      </w:r>
      <w:r>
        <w:rPr>
          <w:lang w:val="es_ES" w:bidi="es_ES"/>
        </w:rPr>
        <w:t xml:space="preserve">). </w:t>
      </w:r>
      <w:r>
        <w:rPr>
          <w:i/>
          <w:lang w:val="es_ES" w:bidi="es_ES"/>
        </w:rPr>
        <w:t>Ver</w:t>
      </w:r>
      <w:r>
        <w:rPr>
          <w:lang w:val="es_ES" w:bidi="es_ES"/>
        </w:rPr>
        <w:t xml:space="preserv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Ancla</w:t>
      </w:r>
      <w:r>
        <w:rPr>
          <w:lang w:val="es_ES" w:bidi="es_ES"/>
        </w:rPr>
      </w:r>
    </w:p>
    <w:p>
      <w:pPr/>
      <w:r>
        <w:rPr>
          <w:lang w:val="es_ES" w:bidi="es_ES"/>
        </w:rPr>
      </w:r>
      <w:r>
        <w:rPr>
          <w:lang w:val="es_ES" w:bidi="es_ES"/>
        </w:rPr>
        <w:t xml:space="preserve">Objeto utilizado para mantener un barco o una embarcación en el agua. El ancla se sujeta al barco mediante un cable o una cadena. Cuando se tira por la borda, su peso y su capacidad para clavarse en el fondo evitan que el barco vaya a la deriva. </w:t>
      </w:r>
    </w:p>
    <w:p>
      <w:pPr/>
      <w:r>
        <w:rPr>
          <w:lang w:val="es_ES" w:bidi="es_ES"/>
        </w:rPr>
      </w:r>
      <w:r>
        <w:rPr>
          <w:lang w:val="es_ES" w:bidi="es_ES"/>
        </w:rPr>
        <w:t>Las anclas se utilizaban muchos siglos antes de Cristo. Empezaron siendo simples pesos de piedra. Luego se convirtieron en ganchos de madera lastrados con plomo o piedra.</w:t>
      </w:r>
    </w:p>
    <w:p>
      <w:pPr/>
      <w:r>
        <w:rPr>
          <w:lang w:val="es_ES" w:bidi="es_ES"/>
        </w:rPr>
      </w:r>
      <w:r>
        <w:rPr>
          <w:lang w:val="es_ES" w:bidi="es_ES"/>
        </w:rPr>
        <w:t>Poco después de Cristo, se utilizaban anclas de hierro con la forma que conocemos hoy en día. Las anclas se mencionan en el relato de Lucas sobre el viaje del apóstol Pablo a Roma (</w:t>
      </w:r>
      <w:r>
        <w:rPr>
          <w:lang w:val="es_ES" w:bidi="es_ES"/>
        </w:rPr>
        <w:t>Hechos 27:13</w:t>
      </w:r>
      <w:r>
        <w:rPr>
          <w:lang w:val="es_ES" w:bidi="es_ES"/>
        </w:rPr>
        <w:t xml:space="preserve">, </w:t>
      </w:r>
      <w:r>
        <w:rPr>
          <w:lang w:val="es_ES" w:bidi="es_ES"/>
        </w:rPr>
        <w:t>29–30</w:t>
      </w:r>
      <w:r>
        <w:rPr>
          <w:lang w:val="es_ES" w:bidi="es_ES"/>
        </w:rPr>
        <w:t xml:space="preserve">, </w:t>
      </w:r>
      <w:r>
        <w:rPr>
          <w:lang w:val="es_ES" w:bidi="es_ES"/>
        </w:rPr>
        <w:t>40</w:t>
      </w:r>
      <w:r>
        <w:rPr>
          <w:lang w:val="es_ES" w:bidi="es_ES"/>
        </w:rPr>
        <w:t xml:space="preserve">). </w:t>
      </w:r>
      <w:r>
        <w:rPr>
          <w:lang w:val="es_ES" w:bidi="es_ES"/>
        </w:rPr>
        <w:t>Hebreos 6:19</w:t>
      </w:r>
      <w:r>
        <w:rPr>
          <w:lang w:val="es_ES" w:bidi="es_ES"/>
        </w:rPr>
        <w:t xml:space="preserve"> utiliza "ancla" como símbolo para indicar la estabilidad de la promesa de salvación de Dios a los que creen en él.</w:t>
      </w:r>
      <w:r>
        <w:rPr>
          <w:lang w:val="es_ES" w:bidi="es_ES"/>
        </w:rPr>
      </w:r>
      <w:r>
        <w:rPr>
          <w:lang w:val="es_ES" w:bidi="es_ES"/>
        </w:rPr>
      </w:r>
    </w:p>
    <w:p>
      <w:pPr/>
      <w:r>
        <w:rPr>
          <w:lang w:val="es_ES" w:bidi="es_ES"/>
        </w:rPr>
      </w:r>
    </w:p>
    <w:p>
      <w:pPr>
        <w:pStyle w:val="Heading2"/>
      </w:pPr>
      <w:r>
        <w:rPr>
          <w:lang w:val="es_ES" w:bidi="es_ES"/>
        </w:rPr>
        <w:t>Andreas</w:t>
      </w:r>
      <w:r>
        <w:rPr>
          <w:lang w:val="es_ES" w:bidi="es_ES"/>
        </w:rPr>
      </w:r>
    </w:p>
    <w:p>
      <w:pPr/>
      <w:r>
        <w:rPr>
          <w:lang w:val="es_ES" w:bidi="es_ES"/>
        </w:rPr>
      </w:r>
      <w:r>
        <w:rPr>
          <w:lang w:val="es_ES" w:bidi="es_ES"/>
        </w:rPr>
        <w:t>El jefe de la guardia del rey Egipcio Ptolomeo Filadelfo fue enviado por el rey a Palestina para conseguir escribas que tradujeran el Antiguo Testamento al Griego alrededor del 275 a.C. Esta traducción se conoce como la Septuaginta. Durante este tiempo, Eleazar era el sumo sacerdote judío y elogió a Andreas como un buen hombre, distinguido por su conocimiento.</w:t>
      </w:r>
      <w:r>
        <w:rPr>
          <w:lang w:val="es_ES" w:bidi="es_ES"/>
        </w:rPr>
      </w:r>
      <w:r>
        <w:rPr>
          <w:lang w:val="es_ES" w:bidi="es_ES"/>
        </w:rPr>
      </w:r>
    </w:p>
    <w:p>
      <w:pPr/>
      <w:r>
        <w:rPr>
          <w:lang w:val="es_ES" w:bidi="es_ES"/>
        </w:rPr>
      </w:r>
    </w:p>
    <w:p>
      <w:pPr>
        <w:pStyle w:val="Heading2"/>
      </w:pPr>
      <w:r>
        <w:rPr>
          <w:lang w:val="es_ES" w:bidi="es_ES"/>
        </w:rPr>
        <w:t>Andrés, el Apóstol</w:t>
      </w:r>
      <w:r>
        <w:rPr>
          <w:lang w:val="es_ES" w:bidi="es_ES"/>
        </w:rPr>
      </w:r>
    </w:p>
    <w:p>
      <w:pPr/>
      <w:r>
        <w:rPr>
          <w:lang w:val="es_ES" w:bidi="es_ES"/>
        </w:rPr>
      </w:r>
      <w:r>
        <w:rPr>
          <w:lang w:val="es_ES" w:bidi="es_ES"/>
        </w:rPr>
        <w:t>Uno de los doce apóstoles de Jesús (mensajeros especiales seleccionados por Jesús).</w:t>
      </w:r>
    </w:p>
    <w:p>
      <w:pPr>
        <w:pStyle w:val="Heading3"/>
      </w:pPr>
      <w:r>
        <w:rPr>
          <w:lang w:val="es_ES" w:bidi="es_ES"/>
        </w:rPr>
        <w:t>La infancia de Andrés y su llamado a seguir a Jesús</w:t>
      </w:r>
    </w:p>
    <w:p>
      <w:pPr/>
      <w:r>
        <w:rPr>
          <w:lang w:val="es_ES" w:bidi="es_ES"/>
        </w:rPr>
      </w:r>
      <w:r>
        <w:rPr>
          <w:lang w:val="es_ES" w:bidi="es_ES"/>
        </w:rPr>
        <w:t>Andrés aparece por primera vez en el Nuevo Testamento como discípulo de Juan el Bautista (</w:t>
      </w:r>
      <w:r>
        <w:rPr>
          <w:lang w:val="es_ES" w:bidi="es_ES"/>
        </w:rPr>
        <w:t>Juan 1:35</w:t>
      </w:r>
      <w:r>
        <w:rPr>
          <w:lang w:val="es_ES" w:bidi="es_ES"/>
        </w:rPr>
        <w:t xml:space="preserve">, </w:t>
      </w:r>
      <w:r>
        <w:rPr>
          <w:lang w:val="es_ES" w:bidi="es_ES"/>
        </w:rPr>
        <w:t>40</w:t>
      </w:r>
      <w:r>
        <w:rPr>
          <w:lang w:val="es_ES" w:bidi="es_ES"/>
        </w:rPr>
        <w:t>). Juan dijo: “</w:t>
      </w:r>
      <w:r>
        <w:rPr>
          <w:lang w:val="es_ES" w:bidi="es_ES"/>
        </w:rPr>
        <w:t>He aquí el Cordero de Dios</w:t>
      </w:r>
      <w:r>
        <w:rPr>
          <w:lang w:val="es_ES" w:bidi="es_ES"/>
        </w:rPr>
        <w:t>” (</w:t>
      </w:r>
      <w:r>
        <w:rPr>
          <w:lang w:val="es_ES" w:bidi="es_ES"/>
        </w:rPr>
        <w:t>Juan 1:36</w:t>
      </w:r>
      <w:r>
        <w:rPr>
          <w:lang w:val="es_ES" w:bidi="es_ES"/>
        </w:rPr>
        <w:t>), refiriéndose a Jesús. Andrés y otro discípulo, cuyo nombre no se menciona, siguieron a Jesús y permanecieron con él durante un día (</w:t>
      </w:r>
      <w:r>
        <w:rPr>
          <w:lang w:val="es_ES" w:bidi="es_ES"/>
        </w:rPr>
        <w:t>Juan 1:36–39</w:t>
      </w:r>
      <w:r>
        <w:rPr>
          <w:lang w:val="es_ES" w:bidi="es_ES"/>
        </w:rPr>
        <w:t>). Luego, Andrés le dijo a su hermano, Simón Pedro, que había encontrado al Mesías (el líder elegido por Dios) y llevó a Pedro a Jesús (</w:t>
      </w:r>
      <w:r>
        <w:rPr>
          <w:lang w:val="es_ES" w:bidi="es_ES"/>
        </w:rPr>
        <w:t>Juan 1:40–42</w:t>
      </w:r>
      <w:r>
        <w:rPr>
          <w:lang w:val="es_ES" w:bidi="es_ES"/>
        </w:rPr>
        <w:t>).</w:t>
      </w:r>
    </w:p>
    <w:p>
      <w:pPr/>
      <w:r>
        <w:rPr>
          <w:lang w:val="es_ES" w:bidi="es_ES"/>
        </w:rPr>
      </w:r>
      <w:r>
        <w:rPr>
          <w:lang w:val="es_ES" w:bidi="es_ES"/>
        </w:rPr>
        <w:t>A partir de entonces, Andrés se desvaneció en el trasfondo. El hermano de Andrés se hizo más conocido. Siempre que se menciona la relación entre los dos, Andrés es descrito como el hermano de Simón Pedro. Nunca es al revés (</w:t>
      </w:r>
      <w:r>
        <w:rPr>
          <w:lang w:val="es_ES" w:bidi="es_ES"/>
        </w:rPr>
        <w:t>Mateo 4:18</w:t>
      </w:r>
      <w:r>
        <w:rPr>
          <w:lang w:val="es_ES" w:bidi="es_ES"/>
        </w:rPr>
        <w:t>,</w:t>
      </w:r>
      <w:r>
        <w:rPr>
          <w:lang w:val="es_ES" w:bidi="es_ES"/>
        </w:rPr>
        <w:t xml:space="preserve"> Marcos 1:16</w:t>
      </w:r>
      <w:r>
        <w:rPr>
          <w:lang w:val="es_ES" w:bidi="es_ES"/>
        </w:rPr>
        <w:t xml:space="preserve">, </w:t>
      </w:r>
      <w:r>
        <w:rPr>
          <w:lang w:val="es_ES" w:bidi="es_ES"/>
        </w:rPr>
        <w:t>Juan 1:40</w:t>
      </w:r>
      <w:r>
        <w:rPr>
          <w:lang w:val="es_ES" w:bidi="es_ES"/>
        </w:rPr>
        <w:t xml:space="preserve">, </w:t>
      </w:r>
      <w:r>
        <w:rPr>
          <w:lang w:val="es_ES" w:bidi="es_ES"/>
        </w:rPr>
        <w:t>6:8</w:t>
      </w:r>
      <w:r>
        <w:rPr>
          <w:lang w:val="es_ES" w:bidi="es_ES"/>
        </w:rPr>
        <w:t>). Andrés también se menciona sin referencia a su relación con Pedro (</w:t>
      </w:r>
      <w:r>
        <w:rPr>
          <w:lang w:val="es_ES" w:bidi="es_ES"/>
        </w:rPr>
        <w:t>Marcos 1:29</w:t>
      </w:r>
      <w:r>
        <w:rPr>
          <w:lang w:val="es_ES" w:bidi="es_ES"/>
        </w:rPr>
        <w:t xml:space="preserve">, </w:t>
      </w:r>
      <w:r>
        <w:rPr>
          <w:lang w:val="es_ES" w:bidi="es_ES"/>
        </w:rPr>
        <w:t>3:18</w:t>
      </w:r>
      <w:r>
        <w:rPr>
          <w:lang w:val="es_ES" w:bidi="es_ES"/>
        </w:rPr>
        <w:t xml:space="preserve">, </w:t>
      </w:r>
      <w:r>
        <w:rPr>
          <w:lang w:val="es_ES" w:bidi="es_ES"/>
        </w:rPr>
        <w:t>13:3</w:t>
      </w:r>
      <w:r>
        <w:rPr>
          <w:lang w:val="es_ES" w:bidi="es_ES"/>
        </w:rPr>
        <w:t xml:space="preserve">, </w:t>
      </w:r>
      <w:r>
        <w:rPr>
          <w:lang w:val="es_ES" w:bidi="es_ES"/>
        </w:rPr>
        <w:t>Juan 12:22</w:t>
      </w:r>
      <w:r>
        <w:rPr>
          <w:lang w:val="es_ES" w:bidi="es_ES"/>
        </w:rPr>
        <w:t>).</w:t>
      </w:r>
    </w:p>
    <w:p>
      <w:pPr/>
      <w:r>
        <w:rPr>
          <w:lang w:val="es_ES" w:bidi="es_ES"/>
        </w:rPr>
      </w:r>
      <w:r>
        <w:rPr>
          <w:lang w:val="es_ES" w:bidi="es_ES"/>
        </w:rPr>
        <w:t>El padre de Andrés era Juan (</w:t>
      </w:r>
      <w:r>
        <w:rPr>
          <w:lang w:val="es_ES" w:bidi="es_ES"/>
        </w:rPr>
        <w:t>Mateo 16:17</w:t>
      </w:r>
      <w:r>
        <w:rPr>
          <w:lang w:val="es_ES" w:bidi="es_ES"/>
        </w:rPr>
        <w:t xml:space="preserve">, </w:t>
      </w:r>
      <w:r>
        <w:rPr>
          <w:lang w:val="es_ES" w:bidi="es_ES"/>
        </w:rPr>
        <w:t>Juan 1:42</w:t>
      </w:r>
      <w:r>
        <w:rPr>
          <w:lang w:val="es_ES" w:bidi="es_ES"/>
        </w:rPr>
        <w:t xml:space="preserve">, </w:t>
      </w:r>
      <w:r>
        <w:rPr>
          <w:lang w:val="es_ES" w:bidi="es_ES"/>
        </w:rPr>
        <w:t>21:15–17</w:t>
      </w:r>
      <w:r>
        <w:rPr>
          <w:lang w:val="es_ES" w:bidi="es_ES"/>
        </w:rPr>
        <w:t>). Su ciudad natal era Betsaida (</w:t>
      </w:r>
      <w:r>
        <w:rPr>
          <w:lang w:val="es_ES" w:bidi="es_ES"/>
        </w:rPr>
        <w:t>Juan 1:44</w:t>
      </w:r>
      <w:r>
        <w:rPr>
          <w:lang w:val="es_ES" w:bidi="es_ES"/>
        </w:rPr>
        <w:t>), un pueblo en la costa norte del Mar de Galilea.</w:t>
      </w:r>
    </w:p>
    <w:p>
      <w:pPr/>
      <w:r>
        <w:rPr>
          <w:lang w:val="es_ES" w:bidi="es_ES"/>
        </w:rPr>
      </w:r>
      <w:r>
        <w:rPr>
          <w:lang w:val="es_ES" w:bidi="es_ES"/>
        </w:rPr>
        <w:t>El Evangelio de Juan menciona a los discípulos estando con Jesús (</w:t>
      </w:r>
      <w:r>
        <w:rPr>
          <w:lang w:val="es_ES" w:bidi="es_ES"/>
        </w:rPr>
        <w:t>2:2</w:t>
      </w:r>
      <w:r>
        <w:rPr>
          <w:lang w:val="es_ES" w:bidi="es_ES"/>
        </w:rPr>
        <w:t xml:space="preserve">, </w:t>
      </w:r>
      <w:r>
        <w:rPr>
          <w:lang w:val="es_ES" w:bidi="es_ES"/>
        </w:rPr>
        <w:t>4:2</w:t>
      </w:r>
      <w:r>
        <w:rPr>
          <w:lang w:val="es_ES" w:bidi="es_ES"/>
        </w:rPr>
        <w:t>). Andrés probablemente fue parte de ese grupo inicial. Sin embargo, regresó a su trabajo como pescador en el Mar de Galilea. Andrés compartía una casa con Pedro y su familia en Cafarnaúm (</w:t>
      </w:r>
      <w:r>
        <w:rPr>
          <w:lang w:val="es_ES" w:bidi="es_ES"/>
        </w:rPr>
        <w:t>Mateo 4:18–20</w:t>
      </w:r>
      <w:r>
        <w:rPr>
          <w:lang w:val="es_ES" w:bidi="es_ES"/>
        </w:rPr>
        <w:t xml:space="preserve">, </w:t>
      </w:r>
      <w:r>
        <w:rPr>
          <w:lang w:val="es_ES" w:bidi="es_ES"/>
        </w:rPr>
        <w:t>Marcos 1:16–18, 29–33</w:t>
      </w:r>
      <w:r>
        <w:rPr>
          <w:lang w:val="es_ES" w:bidi="es_ES"/>
        </w:rPr>
        <w:t>). Mientras pescaban, Andrés y Pedro recibieron un llamado definitivo para seguir a Jesús y convertirse en pescadores de personas. De entre los discípulos de Jesús, un grupo de doce fue posteriormente elegido especialmente como apóstoles. Andrés siempre se menciona entre los primeros cuatro nombrados, junto con Pedro y otros dos hermanos, Juan y Jacobo (</w:t>
      </w:r>
      <w:r>
        <w:rPr>
          <w:lang w:val="es_ES" w:bidi="es_ES"/>
        </w:rPr>
        <w:t>Mateo 10:2–4</w:t>
      </w:r>
      <w:r>
        <w:rPr>
          <w:lang w:val="es_ES" w:bidi="es_ES"/>
        </w:rPr>
        <w:t xml:space="preserve">, </w:t>
      </w:r>
      <w:r>
        <w:rPr>
          <w:lang w:val="es_ES" w:bidi="es_ES"/>
        </w:rPr>
        <w:t>Lucas 6:13–16</w:t>
      </w:r>
      <w:r>
        <w:rPr>
          <w:lang w:val="es_ES" w:bidi="es_ES"/>
        </w:rPr>
        <w:t xml:space="preserve">, </w:t>
      </w:r>
      <w:r>
        <w:rPr>
          <w:lang w:val="es_ES" w:bidi="es_ES"/>
        </w:rPr>
        <w:t>Hechos 1:13</w:t>
      </w:r>
      <w:r>
        <w:rPr>
          <w:lang w:val="es_ES" w:bidi="es_ES"/>
        </w:rPr>
        <w:t>).</w:t>
      </w:r>
    </w:p>
    <w:p>
      <w:pPr>
        <w:pStyle w:val="Heading3"/>
      </w:pPr>
      <w:r>
        <w:rPr>
          <w:lang w:val="es_ES" w:bidi="es_ES"/>
        </w:rPr>
        <w:t>El rol de Andrés entre los doce apóstoles</w:t>
      </w:r>
    </w:p>
    <w:p>
      <w:pPr/>
      <w:r>
        <w:rPr>
          <w:lang w:val="es_ES" w:bidi="es_ES"/>
        </w:rPr>
      </w:r>
      <w:r>
        <w:rPr>
          <w:lang w:val="es_ES" w:bidi="es_ES"/>
        </w:rPr>
        <w:t>Andrés es mencionado en solo otros tres contextos en los evangelios. En la alimentación de los cinco mil, señaló al niño que tenía cinco panes de cebada y dos peces (</w:t>
      </w:r>
      <w:r>
        <w:rPr>
          <w:lang w:val="es_ES" w:bidi="es_ES"/>
        </w:rPr>
        <w:t>Juan 6:8–9</w:t>
      </w:r>
      <w:r>
        <w:rPr>
          <w:lang w:val="es_ES" w:bidi="es_ES"/>
        </w:rPr>
        <w:t>). Cuando ciertos griegos se acercaron a Felipe para pedir ver a Jesús, Felipe se lo comentó a Andrés y luego ambos se lo dijeron a Jesús (</w:t>
      </w:r>
      <w:r>
        <w:rPr>
          <w:lang w:val="es_ES" w:bidi="es_ES"/>
        </w:rPr>
        <w:t>Juan 12:20–22</w:t>
      </w:r>
      <w:r>
        <w:rPr>
          <w:lang w:val="es_ES" w:bidi="es_ES"/>
        </w:rPr>
        <w:t>). Finalmente, Andrés aparece entre aquellos que cuestionaban a Jesús en privado en el Monte de los Olivos (</w:t>
      </w:r>
      <w:r>
        <w:rPr>
          <w:lang w:val="es_ES" w:bidi="es_ES"/>
        </w:rPr>
        <w:t>Marcos 13:3–4</w:t>
      </w:r>
      <w:r>
        <w:rPr>
          <w:lang w:val="es_ES" w:bidi="es_ES"/>
        </w:rPr>
        <w:t>). La última mención de Andrés en el Nuevo Testamento es en la lista de apóstoles que esperaban en el aposento alto en Jerusalén. Los discípulos aguardaban la promesa del derramamiento (o venida) del Espíritu (</w:t>
      </w:r>
      <w:r>
        <w:rPr>
          <w:lang w:val="es_ES" w:bidi="es_ES"/>
        </w:rPr>
        <w:t>Hechos 1:12–14</w:t>
      </w:r>
      <w:r>
        <w:rPr>
          <w:lang w:val="es_ES" w:bidi="es_ES"/>
        </w:rPr>
        <w:t>).</w:t>
      </w:r>
    </w:p>
    <w:p>
      <w:pPr>
        <w:pStyle w:val="Heading3"/>
      </w:pPr>
      <w:r>
        <w:rPr>
          <w:lang w:val="es_ES" w:bidi="es_ES"/>
        </w:rPr>
        <w:t>Tradiciones posteriores sobre Andrés</w:t>
      </w:r>
    </w:p>
    <w:p>
      <w:pPr/>
      <w:r>
        <w:rPr>
          <w:lang w:val="es_ES" w:bidi="es_ES"/>
        </w:rPr>
      </w:r>
      <w:r>
        <w:rPr>
          <w:lang w:val="es_ES" w:bidi="es_ES"/>
        </w:rPr>
        <w:t>Varios escritos relacionados con Andrés, como los hechos de Andrés mencionados por el historiador de la iglesia primitiva Eusebio, tienen un valor dudoso. Algunas tradiciones sugieren que Andrés ministró en Escitia. Según el Fragmento Muratoriano, Andrés recibió una revelación nocturna de que el apóstol Juan debía escribir el cuarto evangelio. La tradición es bastante consistente en afirmar que Andrés murió en Patras, Acaya.</w:t>
      </w:r>
    </w:p>
    <w:p>
      <w:pPr/>
      <w:r>
        <w:rPr>
          <w:lang w:val="es_ES" w:bidi="es_ES"/>
        </w:rPr>
      </w:r>
      <w:r>
        <w:rPr>
          <w:lang w:val="es_ES" w:bidi="es_ES"/>
        </w:rPr>
        <w:t xml:space="preserve">Se desarrolló una historia que dice que fue martirizado (asesinado por su fe) en una cruz en forma de X. Esta cruz se conoce como cruz "decusada" o "de aspa" y ha llegado a ser conocida como la Cruz de San Andrés. Según otra tradición, un brazo del difunto Andrés fue llevado a Escocia como reliquia por Régulo. Andrés se convirtió en el santo patrón de Escocia. Un santo patrón es un santo al que se recurre para protección. En el calendario de santos de las iglesias romana y griega, el día de Andrés se celebra el treinta de noviembre. </w:t>
      </w:r>
      <w:r>
        <w:rPr>
          <w:i/>
          <w:lang w:val="es_ES" w:bidi="es_ES"/>
        </w:rPr>
        <w:t>Ver</w:t>
      </w:r>
      <w:r>
        <w:rPr>
          <w:lang w:val="es_ES" w:bidi="es_ES"/>
        </w:rPr>
        <w:t xml:space="preserve"> </w:t>
      </w:r>
      <w:r>
        <w:rPr>
          <w:lang w:val="es_ES" w:bidi="es_ES"/>
        </w:rPr>
        <w:t>Apócrifos (Títulos Específicos de Escritos Apócrifos): Andrés, Hechos de,</w:t>
      </w:r>
      <w:r>
        <w:rPr>
          <w:lang w:val="es_ES" w:bidi="es_ES"/>
        </w:rPr>
        <w:t xml:space="preserve"> Andrés, historia de, Andrés y Matías, hechos de, Andrés y Pablo, hechos de.</w:t>
      </w:r>
    </w:p>
    <w:p>
      <w:pPr/>
      <w:r>
        <w:rPr>
          <w:lang w:val="es_ES" w:bidi="es_ES"/>
        </w:rPr>
      </w:r>
      <w:r>
        <w:rPr>
          <w:i/>
          <w:lang w:val="es_ES" w:bidi="es_ES"/>
        </w:rPr>
        <w:t>Ver también</w:t>
      </w:r>
      <w:r>
        <w:rPr>
          <w:lang w:val="es_ES" w:bidi="es_ES"/>
        </w:rPr>
        <w:t xml:space="preserve"> </w:t>
      </w:r>
      <w:r>
        <w:rPr>
          <w:lang w:val="es_ES" w:bidi="es_ES"/>
        </w:rPr>
        <w:t>Apóstol, Apostolado</w:t>
      </w:r>
      <w:r>
        <w:rPr>
          <w:lang w:val="es_ES" w:bidi="es_ES"/>
        </w:rPr>
        <w:t>.</w:t>
      </w:r>
      <w:r>
        <w:rPr>
          <w:lang w:val="es_ES" w:bidi="es_ES"/>
        </w:rPr>
      </w:r>
      <w:r>
        <w:rPr>
          <w:lang w:val="es_ES" w:bidi="es_ES"/>
        </w:rPr>
      </w:r>
    </w:p>
    <w:p>
      <w:pPr/>
      <w:r>
        <w:rPr>
          <w:lang w:val="es_ES" w:bidi="es_ES"/>
        </w:rPr>
      </w:r>
    </w:p>
    <w:p>
      <w:pPr>
        <w:pStyle w:val="Heading2"/>
      </w:pPr>
      <w:r>
        <w:rPr>
          <w:lang w:val="es_ES" w:bidi="es_ES"/>
        </w:rPr>
        <w:t>Andrónico</w:t>
      </w:r>
      <w:r>
        <w:rPr>
          <w:lang w:val="es_ES" w:bidi="es_ES"/>
        </w:rPr>
      </w:r>
    </w:p>
    <w:p>
      <w:pPr>
        <w:pStyle w:val="ListNumber"/>
        <w:numPr>
          <w:ilvl w:val="0"/>
          <w:numId w:val="84"/>
        </w:numPr>
        <w:spacing w:line="240" w:lineRule="auto"/>
        <w:ind w:left="720"/>
      </w:pPr>
      <w:r>
        <w:rPr>
          <w:lang w:val="es_ES" w:bidi="es_ES"/>
        </w:rPr>
      </w:r>
      <w:r>
        <w:rPr>
          <w:lang w:val="es_ES" w:bidi="es_ES"/>
        </w:rPr>
        <w:t>Andrónico, el segundo al mando del rey seléucida Antíoco Epífanes, enfureció a los judíos al asesinar a Onías, el sumo sacerdote. Posteriormente, Antíoco ordenó que Andrónico fuera ejecutado (2 Mac 4:31–38).</w:t>
      </w:r>
    </w:p>
    <w:p>
      <w:pPr>
        <w:pStyle w:val="ListNumber"/>
        <w:spacing w:line="240" w:lineRule="auto"/>
        <w:ind w:left="720"/>
      </w:pPr>
      <w:r>
        <w:rPr>
          <w:lang w:val="es_ES" w:bidi="es_ES"/>
        </w:rPr>
      </w:r>
      <w:r>
        <w:rPr>
          <w:lang w:val="es_ES" w:bidi="es_ES"/>
        </w:rPr>
        <w:t>El oficial a cargo de Gerizim después de que Antíoco Epífanes destruyó Jerusalén (2 Mac 5:21–23).</w:t>
      </w:r>
    </w:p>
    <w:p>
      <w:pPr>
        <w:pStyle w:val="ListNumber"/>
        <w:spacing w:line="240" w:lineRule="auto"/>
        <w:ind w:left="720"/>
      </w:pPr>
      <w:r>
        <w:rPr>
          <w:lang w:val="es_ES" w:bidi="es_ES"/>
        </w:rPr>
      </w:r>
      <w:r>
        <w:rPr>
          <w:lang w:val="es_ES" w:bidi="es_ES"/>
        </w:rPr>
        <w:t>Un cristiano mencionado por el apóstol Pablo en su carta a los Romanos (</w:t>
      </w:r>
      <w:r>
        <w:rPr>
          <w:lang w:val="es_ES" w:bidi="es_ES"/>
        </w:rPr>
        <w:t>Ro 16:7</w:t>
      </w:r>
      <w:r>
        <w:rPr>
          <w:lang w:val="es_ES" w:bidi="es_ES"/>
        </w:rPr>
        <w:t>). No se le menciona en otro lugar. Pablo llamó a Andrónico su pariente. La palabra podría significar compatriota, compañero judío, miembro de la familia de Pablo u otro pariente. Andrónico también pudo haber sido un compañero de prisión por la causa de Cristo. Quizás incluso pudo haber estado en la misma prisión que Pablo (</w:t>
      </w:r>
      <w:r>
        <w:rPr>
          <w:lang w:val="es_ES" w:bidi="es_ES"/>
        </w:rPr>
        <w:t>2 Co 6:4–5,</w:t>
      </w:r>
      <w:r>
        <w:rPr>
          <w:lang w:val="es_ES" w:bidi="es_ES"/>
        </w:rPr>
        <w:t xml:space="preserve"> </w:t>
      </w:r>
      <w:r>
        <w:rPr>
          <w:lang w:val="es_ES" w:bidi="es_ES"/>
        </w:rPr>
        <w:t>11:23</w:t>
      </w:r>
      <w:r>
        <w:rPr>
          <w:lang w:val="es_ES" w:bidi="es_ES"/>
        </w:rPr>
        <w:t>). Pablo lo describió como importante entre los apóstoles y lo reconoció respetuosamente como un cristiano “mayor”.</w:t>
      </w:r>
      <w:r>
        <w:rPr>
          <w:lang w:val="es_ES" w:bidi="es_ES"/>
        </w:rPr>
      </w:r>
      <w:r>
        <w:rPr>
          <w:lang w:val="es_ES" w:bidi="es_ES"/>
        </w:rPr>
      </w:r>
    </w:p>
    <w:p>
      <w:pPr/>
      <w:r>
        <w:rPr>
          <w:lang w:val="es_ES" w:bidi="es_ES"/>
        </w:rPr>
      </w:r>
    </w:p>
    <w:p>
      <w:pPr>
        <w:pStyle w:val="Heading2"/>
      </w:pPr>
      <w:r>
        <w:rPr>
          <w:lang w:val="es_ES" w:bidi="es_ES"/>
        </w:rPr>
        <w:t>Anem</w:t>
      </w:r>
      <w:r>
        <w:rPr>
          <w:lang w:val="es_ES" w:bidi="es_ES"/>
        </w:rPr>
      </w:r>
    </w:p>
    <w:p>
      <w:pPr/>
      <w:r>
        <w:rPr>
          <w:lang w:val="es_ES" w:bidi="es_ES"/>
        </w:rPr>
      </w:r>
      <w:r>
        <w:rPr>
          <w:lang w:val="es_ES" w:bidi="es_ES"/>
        </w:rPr>
        <w:t>Una ciudad en el territorio de Isacar fue dada a la familia sacerdotal de Gersón (</w:t>
      </w:r>
      <w:r>
        <w:rPr>
          <w:lang w:val="es_ES" w:bidi="es_ES"/>
        </w:rPr>
        <w:t>1 Cro 6:73</w:t>
      </w:r>
      <w:r>
        <w:rPr>
          <w:lang w:val="es_ES" w:bidi="es_ES"/>
        </w:rPr>
        <w:t>). También se conocía como En-ganim (</w:t>
      </w:r>
      <w:r>
        <w:rPr>
          <w:lang w:val="es_ES" w:bidi="es_ES"/>
        </w:rPr>
        <w:t>Jos 21:29</w:t>
      </w:r>
      <w:r>
        <w:rPr>
          <w:lang w:val="es_ES" w:bidi="es_ES"/>
        </w:rPr>
        <w:t>). Probablemente estaba situada al sureste del Monte Tabor.</w:t>
      </w:r>
    </w:p>
    <w:p>
      <w:pPr/>
      <w:r>
        <w:rPr>
          <w:lang w:val="es_ES" w:bidi="es_ES"/>
        </w:rPr>
      </w:r>
      <w:r>
        <w:rPr>
          <w:i/>
          <w:lang w:val="es_ES" w:bidi="es_ES"/>
        </w:rPr>
        <w:t>Ver también</w:t>
      </w:r>
      <w:r>
        <w:rPr>
          <w:lang w:val="es_ES" w:bidi="es_ES"/>
        </w:rPr>
        <w:t xml:space="preserve"> </w:t>
      </w:r>
      <w:r>
        <w:rPr>
          <w:lang w:val="es_ES" w:bidi="es_ES"/>
        </w:rPr>
        <w:t>Ciudades Levíticas</w:t>
      </w:r>
      <w:r>
        <w:rPr>
          <w:lang w:val="es_ES" w:bidi="es_ES"/>
        </w:rPr>
        <w:t xml:space="preserve">; </w:t>
      </w:r>
      <w:r>
        <w:rPr>
          <w:lang w:val="es_ES" w:bidi="es_ES"/>
        </w:rPr>
        <w:t>En-ganim #2</w:t>
      </w:r>
      <w:r>
        <w:rPr>
          <w:lang w:val="es_ES" w:bidi="es_ES"/>
        </w:rPr>
        <w:t>.</w:t>
      </w:r>
      <w:r>
        <w:rPr>
          <w:lang w:val="es_ES" w:bidi="es_ES"/>
        </w:rPr>
      </w:r>
      <w:r>
        <w:rPr>
          <w:lang w:val="es_ES" w:bidi="es_ES"/>
        </w:rPr>
      </w:r>
    </w:p>
    <w:p>
      <w:pPr/>
      <w:r>
        <w:rPr>
          <w:lang w:val="es_ES" w:bidi="es_ES"/>
        </w:rPr>
      </w:r>
    </w:p>
    <w:p>
      <w:pPr>
        <w:pStyle w:val="Heading2"/>
      </w:pPr>
      <w:r>
        <w:rPr>
          <w:lang w:val="es_ES" w:bidi="es_ES"/>
        </w:rPr>
        <w:t>Anémona</w:t>
      </w:r>
      <w:r>
        <w:rPr>
          <w:lang w:val="es_ES" w:bidi="es_ES"/>
        </w:rPr>
      </w:r>
    </w:p>
    <w:p>
      <w:pPr/>
      <w:r>
        <w:rPr>
          <w:lang w:val="es_ES" w:bidi="es_ES"/>
        </w:rPr>
      </w:r>
      <w:r>
        <w:rPr>
          <w:lang w:val="es_ES" w:bidi="es_ES"/>
        </w:rPr>
        <w:t xml:space="preserve">Es una planta de la familia de los ranúnculos, con flores en forma de copa que suelen ser blancas, rosadas, rojas o moradas. </w:t>
      </w:r>
      <w:r>
        <w:rPr>
          <w:i/>
          <w:lang w:val="es_ES" w:bidi="es_ES"/>
        </w:rPr>
        <w:t>Ver</w:t>
      </w:r>
      <w:r>
        <w:rPr>
          <w:lang w:val="es_ES" w:bidi="es_ES"/>
        </w:rPr>
        <w:t xml:space="preserve"> </w:t>
      </w:r>
      <w:r>
        <w:rPr>
          <w:lang w:val="es_ES" w:bidi="es_ES"/>
        </w:rPr>
        <w:t>Plantas (Lirio)</w:t>
      </w:r>
      <w:r>
        <w:rPr>
          <w:lang w:val="es_ES" w:bidi="es_ES"/>
        </w:rPr>
        <w:t>.</w:t>
      </w:r>
      <w:r>
        <w:rPr>
          <w:lang w:val="es_ES" w:bidi="es_ES"/>
        </w:rPr>
      </w:r>
      <w:r>
        <w:rPr>
          <w:lang w:val="es_ES" w:bidi="es_ES"/>
        </w:rPr>
      </w:r>
    </w:p>
    <w:p>
      <w:pPr/>
      <w:r>
        <w:rPr>
          <w:lang w:val="es_ES" w:bidi="es_ES"/>
        </w:rPr>
      </w:r>
    </w:p>
    <w:p>
      <w:pPr>
        <w:pStyle w:val="Heading2"/>
      </w:pPr>
      <w:r>
        <w:rPr>
          <w:lang w:val="es_ES" w:bidi="es_ES"/>
        </w:rPr>
        <w:t>Aner (Lugar)</w:t>
      </w:r>
      <w:r>
        <w:rPr>
          <w:lang w:val="es_ES" w:bidi="es_ES"/>
        </w:rPr>
      </w:r>
    </w:p>
    <w:p>
      <w:pPr/>
      <w:r>
        <w:rPr>
          <w:lang w:val="es_ES" w:bidi="es_ES"/>
        </w:rPr>
      </w:r>
      <w:r>
        <w:rPr>
          <w:lang w:val="es_ES" w:bidi="es_ES"/>
        </w:rPr>
        <w:t>Una ciudad en el territorio de Manasés que fue entregada a los levitas (</w:t>
      </w:r>
      <w:r>
        <w:rPr>
          <w:lang w:val="es_ES" w:bidi="es_ES"/>
        </w:rPr>
        <w:t>1 Cro 6:70</w:t>
      </w:r>
      <w:r>
        <w:rPr>
          <w:lang w:val="es_ES" w:bidi="es_ES"/>
        </w:rPr>
        <w:t xml:space="preserve">). </w:t>
      </w:r>
      <w:r>
        <w:rPr>
          <w:i/>
          <w:lang w:val="es_ES" w:bidi="es_ES"/>
        </w:rPr>
        <w:t xml:space="preserve">Ver </w:t>
      </w:r>
      <w:r>
        <w:rPr>
          <w:lang w:val="es_ES" w:bidi="es_ES"/>
        </w:rPr>
        <w:t>Ciudades de Refugio</w:t>
      </w:r>
      <w:r>
        <w:rPr>
          <w:lang w:val="es_ES" w:bidi="es_ES"/>
        </w:rPr>
        <w:t>.</w:t>
      </w:r>
      <w:r>
        <w:rPr>
          <w:lang w:val="es_ES" w:bidi="es_ES"/>
        </w:rPr>
      </w:r>
      <w:r>
        <w:rPr>
          <w:lang w:val="es_ES" w:bidi="es_ES"/>
        </w:rPr>
      </w:r>
    </w:p>
    <w:p>
      <w:pPr/>
      <w:r>
        <w:rPr>
          <w:lang w:val="es_ES" w:bidi="es_ES"/>
        </w:rPr>
      </w:r>
    </w:p>
    <w:p>
      <w:pPr>
        <w:pStyle w:val="Heading2"/>
      </w:pPr>
      <w:r>
        <w:rPr>
          <w:lang w:val="es_ES" w:bidi="es_ES"/>
        </w:rPr>
        <w:t>Aner (Persona)</w:t>
      </w:r>
      <w:r>
        <w:rPr>
          <w:lang w:val="es_ES" w:bidi="es_ES"/>
        </w:rPr>
      </w:r>
    </w:p>
    <w:p>
      <w:pPr/>
      <w:r>
        <w:rPr>
          <w:lang w:val="es_ES" w:bidi="es_ES"/>
        </w:rPr>
      </w:r>
      <w:r>
        <w:rPr>
          <w:lang w:val="es_ES" w:bidi="es_ES"/>
        </w:rPr>
        <w:t>Un aliado amorreo de Abram y hermano de Mamre y Escol (</w:t>
      </w:r>
      <w:r>
        <w:rPr>
          <w:lang w:val="es_ES" w:bidi="es_ES"/>
        </w:rPr>
        <w:t>Génesis 14:13</w:t>
      </w:r>
      <w:r>
        <w:rPr>
          <w:lang w:val="es_ES" w:bidi="es_ES"/>
        </w:rPr>
        <w:t>). Junto con sus hermanos, Aner ayudó a Abram a derrotar a un grupo de cuatro reyes que habían saqueado Sodoma y Gomorra y capturado al sobrino de Abram, Lot (</w:t>
      </w:r>
      <w:r>
        <w:rPr>
          <w:lang w:val="es_ES" w:bidi="es_ES"/>
        </w:rPr>
        <w:t>Génesis 14:14–16, 21–24</w:t>
      </w:r>
      <w:r>
        <w:rPr>
          <w:lang w:val="es_ES" w:bidi="es_ES"/>
        </w:rPr>
        <w:t>).</w:t>
      </w:r>
      <w:r>
        <w:rPr>
          <w:lang w:val="es_ES" w:bidi="es_ES"/>
        </w:rPr>
      </w:r>
      <w:r>
        <w:rPr>
          <w:lang w:val="es_ES" w:bidi="es_ES"/>
        </w:rPr>
      </w:r>
    </w:p>
    <w:p>
      <w:pPr/>
      <w:r>
        <w:rPr>
          <w:lang w:val="es_ES" w:bidi="es_ES"/>
        </w:rPr>
      </w:r>
    </w:p>
    <w:p>
      <w:pPr>
        <w:pStyle w:val="Heading2"/>
      </w:pPr>
      <w:r>
        <w:rPr>
          <w:lang w:val="es_ES" w:bidi="es_ES"/>
        </w:rPr>
        <w:t>Anfípolis</w:t>
      </w:r>
      <w:r>
        <w:rPr>
          <w:lang w:val="es_ES" w:bidi="es_ES"/>
        </w:rPr>
      </w:r>
    </w:p>
    <w:p>
      <w:pPr/>
      <w:r>
        <w:rPr>
          <w:lang w:val="es_ES" w:bidi="es_ES"/>
        </w:rPr>
      </w:r>
      <w:r>
        <w:rPr>
          <w:lang w:val="es_ES" w:bidi="es_ES"/>
        </w:rPr>
        <w:t>Ciudad de la antigua Grecia. Fue el hogar de la tribu Tracia Edoni. Anfípolis ocupaba un lugar estratégico en una zona fértil de la orilla oriental del río Estrimón. Su nombre significa "alrededor de la ciudad". Esto puede referirse al río que rodea la ciudad por tres lados. Se encuentra a unos 48,2 kilómetros de Filipos. Con el tiempo se convirtió en una importante estación de la calzada romana llamada Vía Egnatia. En su segundo viaje misionero, Pablo pasó por este centro comercial de camino a Tesalónica. (</w:t>
      </w:r>
      <w:r>
        <w:rPr>
          <w:lang w:val="es_ES" w:bidi="es_ES"/>
        </w:rPr>
        <w:t>Hechos 17:1</w:t>
      </w:r>
      <w:r>
        <w:rPr>
          <w:lang w:val="es_ES" w:bidi="es_ES"/>
        </w:rPr>
        <w:t>).</w:t>
      </w:r>
      <w:r>
        <w:rPr>
          <w:lang w:val="es_ES" w:bidi="es_ES"/>
        </w:rPr>
      </w:r>
      <w:r>
        <w:rPr>
          <w:lang w:val="es_ES" w:bidi="es_ES"/>
        </w:rPr>
      </w:r>
    </w:p>
    <w:p>
      <w:pPr/>
      <w:r>
        <w:rPr>
          <w:lang w:val="es_ES" w:bidi="es_ES"/>
        </w:rPr>
      </w:r>
    </w:p>
    <w:p>
      <w:pPr>
        <w:pStyle w:val="Heading2"/>
      </w:pPr>
      <w:r>
        <w:rPr>
          <w:lang w:val="es_ES" w:bidi="es_ES"/>
        </w:rPr>
        <w:t>Ángel</w:t>
      </w:r>
      <w:r>
        <w:rPr>
          <w:lang w:val="es_ES" w:bidi="es_ES"/>
        </w:rPr>
      </w:r>
    </w:p>
    <w:p>
      <w:pPr/>
      <w:r>
        <w:rPr>
          <w:lang w:val="es_ES" w:bidi="es_ES"/>
        </w:rPr>
      </w:r>
      <w:r>
        <w:rPr>
          <w:lang w:val="es_ES" w:bidi="es_ES"/>
        </w:rPr>
        <w:t>Un mensajero de Dios o un ser sobrenatural, ya sea bueno o malo. Los ángeles en la Biblia son más poderosos que los humanos.</w:t>
      </w:r>
    </w:p>
    <w:p>
      <w:pPr/>
      <w:r>
        <w:rPr>
          <w:lang w:val="es_ES" w:bidi="es_ES"/>
        </w:rPr>
      </w:r>
      <w:r>
        <w:rPr>
          <w:lang w:val="es_ES" w:bidi="es_ES"/>
        </w:rPr>
        <w:t xml:space="preserve">El primer tipo de ángeles mencionado en la Biblia son los querubines (plural de </w:t>
      </w:r>
      <w:r>
        <w:rPr>
          <w:i/>
          <w:lang w:val="es_ES" w:bidi="es_ES"/>
        </w:rPr>
        <w:t>querub,</w:t>
      </w:r>
      <w:r>
        <w:rPr>
          <w:lang w:val="es_ES" w:bidi="es_ES"/>
        </w:rPr>
        <w:t xml:space="preserve"> una palabra hebrea). Eran seres celestiales enviados por Dios para custodiar el árbol de la vida en el Jardín del Edén (</w:t>
      </w:r>
      <w:r>
        <w:rPr>
          <w:lang w:val="es_ES" w:bidi="es_ES"/>
        </w:rPr>
        <w:t>Génesis 3:24</w:t>
      </w:r>
      <w:r>
        <w:rPr>
          <w:lang w:val="es_ES" w:bidi="es_ES"/>
        </w:rPr>
        <w:t>).</w:t>
      </w:r>
    </w:p>
    <w:p>
      <w:pPr/>
      <w:r>
        <w:rPr>
          <w:lang w:val="es_ES" w:bidi="es_ES"/>
        </w:rPr>
      </w:r>
      <w:r>
        <w:rPr>
          <w:lang w:val="es_ES" w:bidi="es_ES"/>
        </w:rPr>
        <w:t>Los autores de los libros bíblicos representaron a los querubines de manera simbólica:</w:t>
      </w:r>
    </w:p>
    <w:p>
      <w:pPr>
        <w:pStyle w:val="ListBullet"/>
        <w:spacing w:line="240" w:lineRule="auto"/>
        <w:ind w:left="720"/>
      </w:pPr>
      <w:r>
        <w:rPr>
          <w:lang w:val="es_ES" w:bidi="es_ES"/>
        </w:rPr>
      </w:r>
      <w:r>
        <w:rPr>
          <w:lang w:val="es_ES" w:bidi="es_ES"/>
        </w:rPr>
        <w:t>en el arca de la alianza (</w:t>
      </w:r>
      <w:r>
        <w:rPr>
          <w:lang w:val="es_ES" w:bidi="es_ES"/>
        </w:rPr>
        <w:t>Éxodo 25:18–22</w:t>
      </w:r>
      <w:r>
        <w:rPr>
          <w:lang w:val="es_ES" w:bidi="es_ES"/>
        </w:rPr>
        <w:t>),</w:t>
      </w:r>
    </w:p>
    <w:p>
      <w:pPr>
        <w:pStyle w:val="ListBullet"/>
        <w:spacing w:line="240" w:lineRule="auto"/>
        <w:ind w:left="720"/>
      </w:pPr>
      <w:r>
        <w:rPr>
          <w:lang w:val="es_ES" w:bidi="es_ES"/>
        </w:rPr>
      </w:r>
      <w:r>
        <w:rPr>
          <w:lang w:val="es_ES" w:bidi="es_ES"/>
        </w:rPr>
        <w:t>en el tabernáculo (</w:t>
      </w:r>
      <w:r>
        <w:rPr>
          <w:lang w:val="es_ES" w:bidi="es_ES"/>
        </w:rPr>
        <w:t>Éxodo 26:31</w:t>
      </w:r>
      <w:r>
        <w:rPr>
          <w:lang w:val="es_ES" w:bidi="es_ES"/>
        </w:rPr>
        <w:t>), y</w:t>
      </w:r>
    </w:p>
    <w:p>
      <w:pPr>
        <w:pStyle w:val="ListBullet"/>
        <w:spacing w:line="240" w:lineRule="auto"/>
        <w:ind w:left="720"/>
      </w:pPr>
      <w:r>
        <w:rPr>
          <w:lang w:val="es_ES" w:bidi="es_ES"/>
        </w:rPr>
      </w:r>
      <w:r>
        <w:rPr>
          <w:lang w:val="es_ES" w:bidi="es_ES"/>
        </w:rPr>
        <w:t>en el templo (</w:t>
      </w:r>
      <w:r>
        <w:rPr>
          <w:lang w:val="es_ES" w:bidi="es_ES"/>
        </w:rPr>
        <w:t>2 Crónicas 3:7</w:t>
      </w:r>
      <w:r>
        <w:rPr>
          <w:lang w:val="es_ES" w:bidi="es_ES"/>
        </w:rPr>
        <w:t>).</w:t>
      </w:r>
    </w:p>
    <w:p>
      <w:pPr/>
      <w:r>
        <w:rPr>
          <w:lang w:val="es_ES" w:bidi="es_ES"/>
        </w:rPr>
      </w:r>
      <w:r>
        <w:rPr>
          <w:lang w:val="es_ES" w:bidi="es_ES"/>
        </w:rPr>
        <w:t>El profeta Ezequiel vio ángeles en una visión de la Jerusalén restaurada (</w:t>
      </w:r>
      <w:r>
        <w:rPr>
          <w:lang w:val="es_ES" w:bidi="es_ES"/>
        </w:rPr>
        <w:t>Ezequiel 41:18–20</w:t>
      </w:r>
      <w:r>
        <w:rPr>
          <w:lang w:val="es_ES" w:bidi="es_ES"/>
        </w:rPr>
        <w:t>). Dos ángeles, Gabriel y el arcángel (o jefe) Miguel, son mencionados en la Biblia (</w:t>
      </w:r>
      <w:r>
        <w:rPr>
          <w:lang w:val="es_ES" w:bidi="es_ES"/>
        </w:rPr>
        <w:t>Daniel 8:16</w:t>
      </w:r>
      <w:r>
        <w:rPr>
          <w:lang w:val="es_ES" w:bidi="es_ES"/>
        </w:rPr>
        <w:t xml:space="preserve">; </w:t>
      </w:r>
      <w:r>
        <w:rPr>
          <w:lang w:val="es_ES" w:bidi="es_ES"/>
        </w:rPr>
        <w:t>9:21,</w:t>
      </w:r>
      <w:r>
        <w:rPr>
          <w:lang w:val="es_ES" w:bidi="es_ES"/>
        </w:rPr>
        <w:t xml:space="preserve"> </w:t>
      </w:r>
      <w:r>
        <w:rPr>
          <w:lang w:val="es_ES" w:bidi="es_ES"/>
        </w:rPr>
        <w:t>10:13,</w:t>
      </w:r>
      <w:r>
        <w:rPr>
          <w:lang w:val="es_ES" w:bidi="es_ES"/>
        </w:rPr>
        <w:t xml:space="preserve"> </w:t>
      </w:r>
      <w:r>
        <w:rPr>
          <w:lang w:val="es_ES" w:bidi="es_ES"/>
        </w:rPr>
        <w:t>Lucas 1:19, 26,</w:t>
      </w:r>
      <w:r>
        <w:rPr>
          <w:lang w:val="es_ES" w:bidi="es_ES"/>
        </w:rPr>
        <w:t xml:space="preserve"> </w:t>
      </w:r>
      <w:r>
        <w:rPr>
          <w:lang w:val="es_ES" w:bidi="es_ES"/>
        </w:rPr>
        <w:t>Judas 1:9,</w:t>
      </w:r>
      <w:r>
        <w:rPr>
          <w:lang w:val="es_ES" w:bidi="es_ES"/>
        </w:rPr>
        <w:t xml:space="preserve"> </w:t>
      </w:r>
      <w:r>
        <w:rPr>
          <w:lang w:val="es_ES" w:bidi="es_ES"/>
        </w:rPr>
        <w:t>Apocalipsis 12:7–9</w:t>
      </w:r>
      <w:r>
        <w:rPr>
          <w:lang w:val="es_ES" w:bidi="es_ES"/>
        </w:rPr>
        <w:t>).</w:t>
      </w:r>
    </w:p>
    <w:p>
      <w:pPr/>
      <w:r>
        <w:rPr>
          <w:lang w:val="es_ES" w:bidi="es_ES"/>
        </w:rPr>
      </w:r>
      <w:r>
        <w:rPr>
          <w:lang w:val="es_ES" w:bidi="es_ES"/>
        </w:rPr>
        <w:t xml:space="preserve">En la Biblia, los ángeles son seres espirituales que a menudo actúan como mensajeros. La palabra en español "Ángel" proviene directamente de una palabra griega que significa mensajero. En </w:t>
      </w:r>
      <w:r>
        <w:rPr>
          <w:lang w:val="es_ES" w:bidi="es_ES"/>
        </w:rPr>
        <w:t>Lucas 9:52</w:t>
      </w:r>
      <w:r>
        <w:rPr>
          <w:lang w:val="es_ES" w:bidi="es_ES"/>
        </w:rPr>
        <w:t>, Jesús envió "mensajeros" delante de él. Generalmente, la misma palabra se traduce como "ángel" e indica un mensajero espiritual de Dios.</w:t>
      </w:r>
    </w:p>
    <w:p>
      <w:pPr/>
      <w:r>
        <w:rPr>
          <w:lang w:val="es_ES" w:bidi="es_ES"/>
        </w:rPr>
      </w:r>
      <w:r>
        <w:rPr>
          <w:lang w:val="es_ES" w:bidi="es_ES"/>
        </w:rPr>
        <w:t xml:space="preserve">En el Antiguo Testamento, una palabra hebrea puede referirse tanto a un mensajero humano como a un ser espiritual. No siempre está claro de inmediato a cuál se refiere, especialmente porque los ángeles a veces aparecían en forma humana. En ciertos pasajes, "el Ángel de Dios" o una frase similar puede referirse a Dios entregando su propio mensaje (ver </w:t>
      </w:r>
      <w:r>
        <w:rPr>
          <w:lang w:val="es_ES" w:bidi="es_ES"/>
        </w:rPr>
        <w:t>Génesis 18:2–15</w:t>
      </w:r>
      <w:r>
        <w:rPr>
          <w:lang w:val="es_ES" w:bidi="es_ES"/>
        </w:rPr>
        <w:t>).</w:t>
      </w:r>
    </w:p>
    <w:p>
      <w:pPr>
        <w:pStyle w:val="Heading3"/>
      </w:pPr>
      <w:r>
        <w:rPr>
          <w:lang w:val="es_ES" w:bidi="es_ES"/>
        </w:rPr>
        <w:t>Roles y funciones de los ángeles en la Biblia</w:t>
      </w:r>
    </w:p>
    <w:p>
      <w:pPr/>
      <w:r>
        <w:rPr>
          <w:lang w:val="es_ES" w:bidi="es_ES"/>
        </w:rPr>
      </w:r>
      <w:r>
        <w:rPr>
          <w:lang w:val="es_ES" w:bidi="es_ES"/>
        </w:rPr>
        <w:t>Los ángeles se aparecieron a las personas en la Biblia para:</w:t>
      </w:r>
    </w:p>
    <w:p>
      <w:pPr>
        <w:pStyle w:val="ListBullet"/>
        <w:spacing w:line="240" w:lineRule="auto"/>
        <w:ind w:left="720"/>
      </w:pPr>
      <w:r>
        <w:rPr>
          <w:lang w:val="es_ES" w:bidi="es_ES"/>
        </w:rPr>
      </w:r>
      <w:r>
        <w:rPr>
          <w:lang w:val="es_ES" w:bidi="es_ES"/>
        </w:rPr>
        <w:t>Anunciar buenas noticias (</w:t>
      </w:r>
      <w:r>
        <w:rPr>
          <w:lang w:val="es_ES" w:bidi="es_ES"/>
        </w:rPr>
        <w:t>Jueces 13:3</w:t>
      </w:r>
      <w:r>
        <w:rPr>
          <w:lang w:val="es_ES" w:bidi="es_ES"/>
        </w:rPr>
        <w:t>)</w:t>
      </w:r>
    </w:p>
    <w:p>
      <w:pPr>
        <w:pStyle w:val="ListBullet"/>
        <w:spacing w:line="240" w:lineRule="auto"/>
        <w:ind w:left="720"/>
      </w:pPr>
      <w:r>
        <w:rPr>
          <w:lang w:val="es_ES" w:bidi="es_ES"/>
        </w:rPr>
      </w:r>
      <w:r>
        <w:rPr>
          <w:lang w:val="es_ES" w:bidi="es_ES"/>
        </w:rPr>
        <w:t>advertir sobre el peligro (</w:t>
      </w:r>
      <w:r>
        <w:rPr>
          <w:lang w:val="es_ES" w:bidi="es_ES"/>
        </w:rPr>
        <w:t>Génesis 19:15</w:t>
      </w:r>
      <w:r>
        <w:rPr>
          <w:lang w:val="es_ES" w:bidi="es_ES"/>
        </w:rPr>
        <w:t>)</w:t>
      </w:r>
    </w:p>
    <w:p>
      <w:pPr>
        <w:pStyle w:val="ListBullet"/>
        <w:spacing w:line="240" w:lineRule="auto"/>
        <w:ind w:left="720"/>
      </w:pPr>
      <w:r>
        <w:rPr>
          <w:lang w:val="es_ES" w:bidi="es_ES"/>
        </w:rPr>
      </w:r>
      <w:r>
        <w:rPr>
          <w:lang w:val="es_ES" w:bidi="es_ES"/>
        </w:rPr>
        <w:t>proteger del mal (</w:t>
      </w:r>
      <w:r>
        <w:rPr>
          <w:lang w:val="es_ES" w:bidi="es_ES"/>
        </w:rPr>
        <w:t>Daniel 3:28,</w:t>
      </w:r>
      <w:r>
        <w:rPr>
          <w:lang w:val="es_ES" w:bidi="es_ES"/>
        </w:rPr>
        <w:t xml:space="preserve"> </w:t>
      </w:r>
      <w:r>
        <w:rPr>
          <w:lang w:val="es_ES" w:bidi="es_ES"/>
        </w:rPr>
        <w:t>6:22</w:t>
      </w:r>
      <w:r>
        <w:rPr>
          <w:lang w:val="es_ES" w:bidi="es_ES"/>
        </w:rPr>
        <w:t>)</w:t>
      </w:r>
    </w:p>
    <w:p>
      <w:pPr>
        <w:pStyle w:val="ListBullet"/>
        <w:spacing w:line="240" w:lineRule="auto"/>
        <w:ind w:left="720"/>
      </w:pPr>
      <w:r>
        <w:rPr>
          <w:lang w:val="es_ES" w:bidi="es_ES"/>
        </w:rPr>
      </w:r>
      <w:r>
        <w:rPr>
          <w:lang w:val="es_ES" w:bidi="es_ES"/>
        </w:rPr>
        <w:t>guiar y proteger (</w:t>
      </w:r>
      <w:r>
        <w:rPr>
          <w:lang w:val="es_ES" w:bidi="es_ES"/>
        </w:rPr>
        <w:t>Éxodo 14:19</w:t>
      </w:r>
      <w:r>
        <w:rPr>
          <w:lang w:val="es_ES" w:bidi="es_ES"/>
        </w:rPr>
        <w:t>)</w:t>
      </w:r>
    </w:p>
    <w:p>
      <w:pPr>
        <w:pStyle w:val="ListBullet"/>
        <w:spacing w:line="240" w:lineRule="auto"/>
        <w:ind w:left="720"/>
      </w:pPr>
      <w:r>
        <w:rPr>
          <w:lang w:val="es_ES" w:bidi="es_ES"/>
        </w:rPr>
      </w:r>
      <w:r>
        <w:rPr>
          <w:lang w:val="es_ES" w:bidi="es_ES"/>
        </w:rPr>
        <w:t>alimentar (</w:t>
      </w:r>
      <w:r>
        <w:rPr>
          <w:lang w:val="es_ES" w:bidi="es_ES"/>
        </w:rPr>
        <w:t>Génesis 21:14–20,</w:t>
      </w:r>
      <w:r>
        <w:rPr>
          <w:lang w:val="es_ES" w:bidi="es_ES"/>
        </w:rPr>
        <w:t xml:space="preserve"> </w:t>
      </w:r>
      <w:r>
        <w:rPr>
          <w:lang w:val="es_ES" w:bidi="es_ES"/>
        </w:rPr>
        <w:t>1 Reyes 19:4–7</w:t>
      </w:r>
      <w:r>
        <w:rPr>
          <w:lang w:val="es_ES" w:bidi="es_ES"/>
        </w:rPr>
        <w:t>)</w:t>
      </w:r>
    </w:p>
    <w:p>
      <w:pPr>
        <w:pStyle w:val="ListBullet"/>
        <w:spacing w:line="240" w:lineRule="auto"/>
        <w:ind w:left="720"/>
      </w:pPr>
      <w:r>
        <w:rPr>
          <w:lang w:val="es_ES" w:bidi="es_ES"/>
        </w:rPr>
      </w:r>
      <w:r>
        <w:rPr>
          <w:lang w:val="es_ES" w:bidi="es_ES"/>
        </w:rPr>
        <w:t>instruir (</w:t>
      </w:r>
      <w:r>
        <w:rPr>
          <w:lang w:val="es_ES" w:bidi="es_ES"/>
        </w:rPr>
        <w:t>Hechos 7:38,</w:t>
      </w:r>
      <w:r>
        <w:rPr>
          <w:lang w:val="es_ES" w:bidi="es_ES"/>
        </w:rPr>
        <w:t xml:space="preserve"> </w:t>
      </w:r>
      <w:r>
        <w:rPr>
          <w:lang w:val="es_ES" w:bidi="es_ES"/>
        </w:rPr>
        <w:t>Gálatas 3:19</w:t>
      </w:r>
      <w:r>
        <w:rPr>
          <w:lang w:val="es_ES" w:bidi="es_ES"/>
        </w:rPr>
        <w:t>)</w:t>
      </w:r>
    </w:p>
    <w:p>
      <w:pPr/>
      <w:r>
        <w:rPr>
          <w:lang w:val="es_ES" w:bidi="es_ES"/>
        </w:rPr>
      </w:r>
      <w:r>
        <w:rPr>
          <w:lang w:val="es_ES" w:bidi="es_ES"/>
        </w:rPr>
        <w:t>Cuando Cristo vino a la tierra como el Salvador, ángeles:</w:t>
      </w:r>
    </w:p>
    <w:p>
      <w:pPr>
        <w:pStyle w:val="ListBullet"/>
        <w:spacing w:line="240" w:lineRule="auto"/>
        <w:ind w:left="720"/>
      </w:pPr>
      <w:r>
        <w:rPr>
          <w:lang w:val="es_ES" w:bidi="es_ES"/>
        </w:rPr>
      </w:r>
      <w:r>
        <w:rPr>
          <w:lang w:val="es_ES" w:bidi="es_ES"/>
        </w:rPr>
        <w:t>anunciaron su nacimiento (</w:t>
      </w:r>
      <w:r>
        <w:rPr>
          <w:lang w:val="es_ES" w:bidi="es_ES"/>
        </w:rPr>
        <w:t>Lucas 2:8–15</w:t>
      </w:r>
      <w:r>
        <w:rPr>
          <w:lang w:val="es_ES" w:bidi="es_ES"/>
        </w:rPr>
        <w:t>)</w:t>
      </w:r>
    </w:p>
    <w:p>
      <w:pPr>
        <w:pStyle w:val="ListBullet"/>
        <w:spacing w:line="240" w:lineRule="auto"/>
        <w:ind w:left="720"/>
      </w:pPr>
      <w:r>
        <w:rPr>
          <w:lang w:val="es_ES" w:bidi="es_ES"/>
        </w:rPr>
      </w:r>
      <w:r>
        <w:rPr>
          <w:lang w:val="es_ES" w:bidi="es_ES"/>
        </w:rPr>
        <w:t>guiaron y advirtieron a sus padres (</w:t>
      </w:r>
      <w:r>
        <w:rPr>
          <w:lang w:val="es_ES" w:bidi="es_ES"/>
        </w:rPr>
        <w:t>Mateo 2:13</w:t>
      </w:r>
      <w:r>
        <w:rPr>
          <w:lang w:val="es_ES" w:bidi="es_ES"/>
        </w:rPr>
        <w:t>)</w:t>
      </w:r>
    </w:p>
    <w:p>
      <w:pPr>
        <w:pStyle w:val="ListBullet"/>
        <w:spacing w:line="240" w:lineRule="auto"/>
        <w:ind w:left="720"/>
      </w:pPr>
      <w:r>
        <w:rPr>
          <w:lang w:val="es_ES" w:bidi="es_ES"/>
        </w:rPr>
      </w:r>
      <w:r>
        <w:rPr>
          <w:lang w:val="es_ES" w:bidi="es_ES"/>
        </w:rPr>
        <w:t>lo fortalecieron cuando fue tentado (</w:t>
      </w:r>
      <w:r>
        <w:rPr>
          <w:lang w:val="es_ES" w:bidi="es_ES"/>
        </w:rPr>
        <w:t>Mateo 4:11</w:t>
      </w:r>
      <w:r>
        <w:rPr>
          <w:lang w:val="es_ES" w:bidi="es_ES"/>
        </w:rPr>
        <w:t>)</w:t>
      </w:r>
    </w:p>
    <w:p>
      <w:pPr>
        <w:pStyle w:val="ListBullet"/>
        <w:spacing w:line="240" w:lineRule="auto"/>
        <w:ind w:left="720"/>
      </w:pPr>
      <w:r>
        <w:rPr>
          <w:lang w:val="es_ES" w:bidi="es_ES"/>
        </w:rPr>
      </w:r>
      <w:r>
        <w:rPr>
          <w:lang w:val="es_ES" w:bidi="es_ES"/>
        </w:rPr>
        <w:t>lo fortalecieron en su última angustia (</w:t>
      </w:r>
      <w:r>
        <w:rPr>
          <w:lang w:val="es_ES" w:bidi="es_ES"/>
        </w:rPr>
        <w:t>Lucas 22:43–44</w:t>
      </w:r>
      <w:r>
        <w:rPr>
          <w:lang w:val="es_ES" w:bidi="es_ES"/>
        </w:rPr>
        <w:t xml:space="preserve"> en algunos manuscritos)</w:t>
      </w:r>
    </w:p>
    <w:p>
      <w:pPr>
        <w:pStyle w:val="ListBullet"/>
        <w:spacing w:line="240" w:lineRule="auto"/>
        <w:ind w:left="720"/>
      </w:pPr>
      <w:r>
        <w:rPr>
          <w:lang w:val="es_ES" w:bidi="es_ES"/>
        </w:rPr>
      </w:r>
      <w:r>
        <w:rPr>
          <w:lang w:val="es_ES" w:bidi="es_ES"/>
        </w:rPr>
        <w:t>observaron su resurrección (</w:t>
      </w:r>
      <w:r>
        <w:rPr>
          <w:lang w:val="es_ES" w:bidi="es_ES"/>
        </w:rPr>
        <w:t>Mateo 28:1–6</w:t>
      </w:r>
      <w:r>
        <w:rPr>
          <w:lang w:val="es_ES" w:bidi="es_ES"/>
        </w:rPr>
        <w:t>)</w:t>
      </w:r>
    </w:p>
    <w:p>
      <w:pPr/>
      <w:r>
        <w:rPr>
          <w:lang w:val="es_ES" w:bidi="es_ES"/>
        </w:rPr>
      </w:r>
      <w:r>
        <w:rPr>
          <w:lang w:val="es_ES" w:bidi="es_ES"/>
        </w:rPr>
        <w:t>El Nuevo Testamento presenta varios ejemplos de ángeles interactuando con humanos:</w:t>
      </w:r>
    </w:p>
    <w:p>
      <w:pPr>
        <w:pStyle w:val="ListBullet"/>
        <w:spacing w:line="240" w:lineRule="auto"/>
        <w:ind w:left="720"/>
      </w:pPr>
      <w:r>
        <w:rPr>
          <w:lang w:val="es_ES" w:bidi="es_ES"/>
        </w:rPr>
      </w:r>
      <w:r>
        <w:rPr>
          <w:lang w:val="es_ES" w:bidi="es_ES"/>
        </w:rPr>
        <w:t>Jesús habló sobre los ángeles guardianes de los niños pequeños (</w:t>
      </w:r>
      <w:r>
        <w:rPr>
          <w:lang w:val="es_ES" w:bidi="es_ES"/>
        </w:rPr>
        <w:t>Mateo 18:10</w:t>
      </w:r>
      <w:r>
        <w:rPr>
          <w:lang w:val="es_ES" w:bidi="es_ES"/>
        </w:rPr>
        <w:t>).</w:t>
      </w:r>
    </w:p>
    <w:p>
      <w:pPr>
        <w:pStyle w:val="ListBullet"/>
        <w:spacing w:line="240" w:lineRule="auto"/>
        <w:ind w:left="720"/>
      </w:pPr>
      <w:r>
        <w:rPr>
          <w:lang w:val="es_ES" w:bidi="es_ES"/>
        </w:rPr>
      </w:r>
      <w:r>
        <w:rPr>
          <w:lang w:val="es_ES" w:bidi="es_ES"/>
        </w:rPr>
        <w:t>El ángel guió a Felipe (</w:t>
      </w:r>
      <w:r>
        <w:rPr>
          <w:lang w:val="es_ES" w:bidi="es_ES"/>
        </w:rPr>
        <w:t>Hechos 8:26</w:t>
      </w:r>
      <w:r>
        <w:rPr>
          <w:lang w:val="es_ES" w:bidi="es_ES"/>
        </w:rPr>
        <w:t>).</w:t>
      </w:r>
    </w:p>
    <w:p>
      <w:pPr>
        <w:pStyle w:val="ListBullet"/>
        <w:spacing w:line="240" w:lineRule="auto"/>
        <w:ind w:left="720"/>
      </w:pPr>
      <w:r>
        <w:rPr>
          <w:lang w:val="es_ES" w:bidi="es_ES"/>
        </w:rPr>
      </w:r>
      <w:r>
        <w:rPr>
          <w:lang w:val="es_ES" w:bidi="es_ES"/>
        </w:rPr>
        <w:t>El ángel liberó a los apóstoles de la prisión (</w:t>
      </w:r>
      <w:r>
        <w:rPr>
          <w:lang w:val="es_ES" w:bidi="es_ES"/>
        </w:rPr>
        <w:t>Hechos 5:19,</w:t>
      </w:r>
      <w:r>
        <w:rPr>
          <w:lang w:val="es_ES" w:bidi="es_ES"/>
        </w:rPr>
        <w:t xml:space="preserve"> </w:t>
      </w:r>
      <w:r>
        <w:rPr>
          <w:lang w:val="es_ES" w:bidi="es_ES"/>
        </w:rPr>
        <w:t>12:7–11</w:t>
      </w:r>
      <w:r>
        <w:rPr>
          <w:lang w:val="es_ES" w:bidi="es_ES"/>
        </w:rPr>
        <w:t>).</w:t>
      </w:r>
    </w:p>
    <w:p>
      <w:pPr>
        <w:pStyle w:val="ListBullet"/>
        <w:spacing w:line="240" w:lineRule="auto"/>
        <w:ind w:left="720"/>
      </w:pPr>
      <w:r>
        <w:rPr>
          <w:lang w:val="es_ES" w:bidi="es_ES"/>
        </w:rPr>
      </w:r>
      <w:r>
        <w:rPr>
          <w:lang w:val="es_ES" w:bidi="es_ES"/>
        </w:rPr>
        <w:t>En una situación aterradora, un ángel animó al apóstol Pablo (</w:t>
      </w:r>
      <w:r>
        <w:rPr>
          <w:lang w:val="es_ES" w:bidi="es_ES"/>
        </w:rPr>
        <w:t>Hechos 27:21–25</w:t>
      </w:r>
      <w:r>
        <w:rPr>
          <w:lang w:val="es_ES" w:bidi="es_ES"/>
        </w:rPr>
        <w:t>).</w:t>
      </w:r>
    </w:p>
    <w:p>
      <w:pPr>
        <w:pStyle w:val="Heading3"/>
      </w:pPr>
      <w:r>
        <w:rPr>
          <w:lang w:val="es_ES" w:bidi="es_ES"/>
        </w:rPr>
        <w:t>Descripciones físicas y visiones de ángeles</w:t>
      </w:r>
    </w:p>
    <w:p>
      <w:pPr/>
      <w:r>
        <w:rPr>
          <w:lang w:val="es_ES" w:bidi="es_ES"/>
        </w:rPr>
      </w:r>
      <w:r>
        <w:rPr>
          <w:lang w:val="es_ES" w:bidi="es_ES"/>
        </w:rPr>
        <w:t>Los encuentros bíblicos con ángeles a menudo describen características físicas que los distinguen de las personas comunes. El ángel que movió la piedra de la entrada de la tumba de Jesús tenía una apariencia similar a un relámpago y vestiduras blancas como la nieve (</w:t>
      </w:r>
      <w:r>
        <w:rPr>
          <w:lang w:val="es_ES" w:bidi="es_ES"/>
        </w:rPr>
        <w:t>Mateo 28:3</w:t>
      </w:r>
      <w:r>
        <w:rPr>
          <w:lang w:val="es_ES" w:bidi="es_ES"/>
        </w:rPr>
        <w:t>).</w:t>
      </w:r>
    </w:p>
    <w:p>
      <w:pPr/>
      <w:r>
        <w:rPr>
          <w:lang w:val="es_ES" w:bidi="es_ES"/>
        </w:rPr>
      </w:r>
      <w:r>
        <w:rPr>
          <w:lang w:val="es_ES" w:bidi="es_ES"/>
        </w:rPr>
        <w:t>Muchos pasajes sobre ángeles son descripciones de sueños o visiones. La "escalera de Jacob" con ángeles que suben y bajan (</w:t>
      </w:r>
      <w:r>
        <w:rPr>
          <w:lang w:val="es_ES" w:bidi="es_ES"/>
        </w:rPr>
        <w:t>Génesis 28:12</w:t>
      </w:r>
      <w:r>
        <w:rPr>
          <w:lang w:val="es_ES" w:bidi="es_ES"/>
        </w:rPr>
        <w:t>) es un ejemplo. En otro sueño, un ángel habló con Jacob (</w:t>
      </w:r>
      <w:r>
        <w:rPr>
          <w:lang w:val="es_ES" w:bidi="es_ES"/>
        </w:rPr>
        <w:t>Génesis 31:11</w:t>
      </w:r>
      <w:r>
        <w:rPr>
          <w:lang w:val="es_ES" w:bidi="es_ES"/>
        </w:rPr>
        <w:t>). Un ángel se le apareció a Cornelio en una visión (</w:t>
      </w:r>
      <w:r>
        <w:rPr>
          <w:lang w:val="es_ES" w:bidi="es_ES"/>
        </w:rPr>
        <w:t>Hechos 10:1–3</w:t>
      </w:r>
      <w:r>
        <w:rPr>
          <w:lang w:val="es_ES" w:bidi="es_ES"/>
        </w:rPr>
        <w:t xml:space="preserve">). Los pasajes principales de este tipo incluyen </w:t>
      </w:r>
      <w:r>
        <w:rPr>
          <w:lang w:val="es_ES" w:bidi="es_ES"/>
        </w:rPr>
        <w:t>Isaías 6</w:t>
      </w:r>
      <w:r>
        <w:rPr>
          <w:lang w:val="es_ES" w:bidi="es_ES"/>
        </w:rPr>
        <w:t xml:space="preserve"> (los serafines), gran parte del libro de Ezequiel (los querubines) y gran parte de Daniel y Zacarías.</w:t>
      </w:r>
    </w:p>
    <w:p>
      <w:pPr/>
      <w:r>
        <w:rPr>
          <w:lang w:val="es_ES" w:bidi="es_ES"/>
        </w:rPr>
      </w:r>
      <w:r>
        <w:rPr>
          <w:lang w:val="es_ES" w:bidi="es_ES"/>
        </w:rPr>
        <w:t>En el Nuevo Testamento, más de un tercio de las referencias a los ángeles se encuentran en el libro de Apocalipsis. En la mayoría de los casos, los seres angélicos son figuras gloriosas o grotescas vistas en visiones y no deben confundirse con personas humanas. El lenguaje que describe las visiones angélicas es a menudo místico, metafórico y difícil de interpretar.</w:t>
      </w:r>
    </w:p>
    <w:p>
      <w:pPr>
        <w:pStyle w:val="Heading3"/>
      </w:pPr>
      <w:r>
        <w:rPr>
          <w:lang w:val="es_ES" w:bidi="es_ES"/>
        </w:rPr>
        <w:t>Los ángeles en la teología cristiana</w:t>
      </w:r>
    </w:p>
    <w:p>
      <w:pPr/>
      <w:r>
        <w:rPr>
          <w:lang w:val="es_ES" w:bidi="es_ES"/>
        </w:rPr>
      </w:r>
      <w:r>
        <w:rPr>
          <w:lang w:val="es_ES" w:bidi="es_ES"/>
        </w:rPr>
        <w:t>La angelología, o doctrina de los ángeles, no es un tema principal en la teología cristiana, a pesar de las numerosas referencias a los ángeles en la Biblia. Los ángeles están incluidos en las descripciones de todo lo que Dios creó (</w:t>
      </w:r>
      <w:r>
        <w:rPr>
          <w:lang w:val="es_ES" w:bidi="es_ES"/>
        </w:rPr>
        <w:t>Salmo 148:2,</w:t>
      </w:r>
      <w:r>
        <w:rPr>
          <w:lang w:val="es_ES" w:bidi="es_ES"/>
        </w:rPr>
        <w:t xml:space="preserve"> </w:t>
      </w:r>
      <w:r>
        <w:rPr>
          <w:lang w:val="es_ES" w:bidi="es_ES"/>
        </w:rPr>
        <w:t>Colosenses 1:16</w:t>
      </w:r>
      <w:r>
        <w:rPr>
          <w:lang w:val="es_ES" w:bidi="es_ES"/>
        </w:rPr>
        <w:t>). Hay indicios de que presenciaron la creación del mundo (</w:t>
      </w:r>
      <w:r>
        <w:rPr>
          <w:lang w:val="es_ES" w:bidi="es_ES"/>
        </w:rPr>
        <w:t>Job 38:7</w:t>
      </w:r>
      <w:r>
        <w:rPr>
          <w:lang w:val="es_ES" w:bidi="es_ES"/>
        </w:rPr>
        <w:t>). No importa cuán cerca de Dios puedan estar los ángeles, comparten con la humanidad el estatus de criaturas.</w:t>
      </w:r>
    </w:p>
    <w:p>
      <w:pPr/>
      <w:r>
        <w:rPr>
          <w:lang w:val="es_ES" w:bidi="es_ES"/>
        </w:rPr>
      </w:r>
      <w:r>
        <w:rPr>
          <w:lang w:val="es_ES" w:bidi="es_ES"/>
        </w:rPr>
        <w:t>Como seres completamente espirituales, los ángeles están libres de muchas limitaciones humanas. No mueren (</w:t>
      </w:r>
      <w:r>
        <w:rPr>
          <w:lang w:val="es_ES" w:bidi="es_ES"/>
        </w:rPr>
        <w:t>Lucas 20:36</w:t>
      </w:r>
      <w:r>
        <w:rPr>
          <w:lang w:val="es_ES" w:bidi="es_ES"/>
        </w:rPr>
        <w:t>). No se casan, por lo que podrían considerarse asexuados (</w:t>
      </w:r>
      <w:r>
        <w:rPr>
          <w:lang w:val="es_ES" w:bidi="es_ES"/>
        </w:rPr>
        <w:t>Mateo 22:30</w:t>
      </w:r>
      <w:r>
        <w:rPr>
          <w:lang w:val="es_ES" w:bidi="es_ES"/>
        </w:rPr>
        <w:t>). En todas sus apariciones, los ángeles en forma humana fueron percibidos como hombres, nunca como mujeres o niños. La capacidad de los ángeles para comunicarse en lenguaje humano y afectar la vida humana de otras maneras es fundamental para su papel en la Biblia.</w:t>
      </w:r>
    </w:p>
    <w:p>
      <w:pPr/>
      <w:r>
        <w:rPr>
          <w:lang w:val="es_ES" w:bidi="es_ES"/>
        </w:rPr>
      </w:r>
      <w:r>
        <w:rPr>
          <w:lang w:val="es_ES" w:bidi="es_ES"/>
        </w:rPr>
        <w:t>El poder y la impresionante apariencia de los ángeles a veces llevaban a las personas a temerlos o adorarlos (</w:t>
      </w:r>
      <w:r>
        <w:rPr>
          <w:lang w:val="es_ES" w:bidi="es_ES"/>
        </w:rPr>
        <w:t>Mateo 28:2–4</w:t>
      </w:r>
      <w:r>
        <w:rPr>
          <w:lang w:val="es_ES" w:bidi="es_ES"/>
        </w:rPr>
        <w:t>). El Nuevo Testamento no aprueba la adoración de ángeles (</w:t>
      </w:r>
      <w:r>
        <w:rPr>
          <w:lang w:val="es_ES" w:bidi="es_ES"/>
        </w:rPr>
        <w:t>Colosenses 2:18,</w:t>
      </w:r>
      <w:r>
        <w:rPr>
          <w:lang w:val="es_ES" w:bidi="es_ES"/>
        </w:rPr>
        <w:t xml:space="preserve"> </w:t>
      </w:r>
      <w:r>
        <w:rPr>
          <w:lang w:val="es_ES" w:bidi="es_ES"/>
        </w:rPr>
        <w:t>Apocalipsis 22:8–9</w:t>
      </w:r>
      <w:r>
        <w:rPr>
          <w:lang w:val="es_ES" w:bidi="es_ES"/>
        </w:rPr>
        <w:t>). Aunque los ángeles son más fuertes y sabios que los seres humanos, su poder y conocimiento están limitados por Dios (</w:t>
      </w:r>
      <w:r>
        <w:rPr>
          <w:lang w:val="es_ES" w:bidi="es_ES"/>
        </w:rPr>
        <w:t>Salmo 103:20,</w:t>
      </w:r>
      <w:r>
        <w:rPr>
          <w:lang w:val="es_ES" w:bidi="es_ES"/>
        </w:rPr>
        <w:t xml:space="preserve"> </w:t>
      </w:r>
      <w:r>
        <w:rPr>
          <w:lang w:val="es_ES" w:bidi="es_ES"/>
        </w:rPr>
        <w:t>Mateo 24:36,</w:t>
      </w:r>
      <w:r>
        <w:rPr>
          <w:lang w:val="es_ES" w:bidi="es_ES"/>
        </w:rPr>
        <w:t xml:space="preserve"> </w:t>
      </w:r>
      <w:r>
        <w:rPr>
          <w:lang w:val="es_ES" w:bidi="es_ES"/>
        </w:rPr>
        <w:t>1 Pedro 1:11–12,</w:t>
      </w:r>
      <w:r>
        <w:rPr>
          <w:lang w:val="es_ES" w:bidi="es_ES"/>
        </w:rPr>
        <w:t xml:space="preserve"> </w:t>
      </w:r>
      <w:r>
        <w:rPr>
          <w:lang w:val="es_ES" w:bidi="es_ES"/>
        </w:rPr>
        <w:t>2 Pedro 2:11</w:t>
      </w:r>
      <w:r>
        <w:rPr>
          <w:lang w:val="es_ES" w:bidi="es_ES"/>
        </w:rPr>
        <w:t xml:space="preserve">). </w:t>
      </w:r>
      <w:r>
        <w:rPr>
          <w:i/>
          <w:lang w:val="es_ES" w:bidi="es_ES"/>
        </w:rPr>
        <w:t>Véase</w:t>
      </w:r>
      <w:r>
        <w:rPr>
          <w:lang w:val="es_ES" w:bidi="es_ES"/>
        </w:rPr>
        <w:t xml:space="preserve"> </w:t>
      </w:r>
      <w:r>
        <w:rPr>
          <w:lang w:val="es_ES" w:bidi="es_ES"/>
        </w:rPr>
        <w:t>Querub, Querubines</w:t>
      </w:r>
      <w:r>
        <w:rPr>
          <w:lang w:val="es_ES" w:bidi="es_ES"/>
        </w:rPr>
        <w:t xml:space="preserve">; </w:t>
      </w:r>
      <w:r>
        <w:rPr>
          <w:lang w:val="es_ES" w:bidi="es_ES"/>
        </w:rPr>
        <w:t>Serafín, Serafines</w:t>
      </w:r>
      <w:r>
        <w:rPr>
          <w:lang w:val="es_ES" w:bidi="es_ES"/>
        </w:rPr>
        <w:t xml:space="preserve">; </w:t>
      </w:r>
      <w:r>
        <w:rPr>
          <w:lang w:val="es_ES" w:bidi="es_ES"/>
        </w:rPr>
        <w:t>Demonio</w:t>
      </w:r>
      <w:r>
        <w:rPr>
          <w:lang w:val="es_ES" w:bidi="es_ES"/>
        </w:rPr>
        <w:t xml:space="preserve">; </w:t>
      </w:r>
      <w:r>
        <w:rPr>
          <w:lang w:val="es_ES" w:bidi="es_ES"/>
        </w:rPr>
        <w:t>Posesión demoníaca</w:t>
      </w:r>
      <w:r>
        <w:rPr>
          <w:lang w:val="es_ES" w:bidi="es_ES"/>
        </w:rPr>
        <w:t xml:space="preserve">; </w:t>
      </w:r>
      <w:r>
        <w:rPr>
          <w:lang w:val="es_ES" w:bidi="es_ES"/>
        </w:rPr>
        <w:t>Satanás</w:t>
      </w:r>
      <w:r>
        <w:rPr>
          <w:lang w:val="es_ES" w:bidi="es_ES"/>
        </w:rPr>
        <w:t>.</w:t>
      </w:r>
      <w:r>
        <w:rPr>
          <w:lang w:val="es_ES" w:bidi="es_ES"/>
        </w:rPr>
      </w:r>
      <w:r>
        <w:rPr>
          <w:lang w:val="es_ES" w:bidi="es_ES"/>
        </w:rPr>
      </w:r>
    </w:p>
    <w:p>
      <w:pPr/>
      <w:r>
        <w:rPr>
          <w:lang w:val="es_ES" w:bidi="es_ES"/>
        </w:rPr>
      </w:r>
    </w:p>
    <w:p>
      <w:pPr>
        <w:pStyle w:val="Heading2"/>
      </w:pPr>
      <w:r>
        <w:rPr>
          <w:lang w:val="es_ES" w:bidi="es_ES"/>
        </w:rPr>
        <w:t>Aniam</w:t>
      </w:r>
      <w:r>
        <w:rPr>
          <w:lang w:val="es_ES" w:bidi="es_ES"/>
        </w:rPr>
      </w:r>
    </w:p>
    <w:p>
      <w:pPr/>
      <w:r>
        <w:rPr>
          <w:lang w:val="es_ES" w:bidi="es_ES"/>
        </w:rPr>
      </w:r>
      <w:r>
        <w:rPr>
          <w:lang w:val="es_ES" w:bidi="es_ES"/>
        </w:rPr>
        <w:t>El hijo de Semida de la tribu de Neftalí, que es parte de las doce tribus de Israel. Su nombre aparece en (</w:t>
      </w:r>
      <w:r>
        <w:rPr>
          <w:lang w:val="es_ES" w:bidi="es_ES"/>
        </w:rPr>
        <w:t>1 Cro 7:19)</w:t>
      </w:r>
      <w:r>
        <w:rPr>
          <w:lang w:val="es_ES" w:bidi="es_ES"/>
        </w:rPr>
        <w:t>.</w:t>
      </w:r>
      <w:r>
        <w:rPr>
          <w:lang w:val="es_ES" w:bidi="es_ES"/>
        </w:rPr>
      </w:r>
      <w:r>
        <w:rPr>
          <w:lang w:val="es_ES" w:bidi="es_ES"/>
        </w:rPr>
      </w:r>
    </w:p>
    <w:p>
      <w:pPr/>
      <w:r>
        <w:rPr>
          <w:lang w:val="es_ES" w:bidi="es_ES"/>
        </w:rPr>
      </w:r>
    </w:p>
    <w:p>
      <w:pPr>
        <w:pStyle w:val="Heading2"/>
      </w:pPr>
      <w:r>
        <w:rPr>
          <w:lang w:val="es_ES" w:bidi="es_ES"/>
        </w:rPr>
        <w:t>Anías, Anaías</w:t>
      </w:r>
      <w:r>
        <w:rPr>
          <w:lang w:val="es_ES" w:bidi="es_ES"/>
        </w:rPr>
      </w:r>
    </w:p>
    <w:p>
      <w:pPr>
        <w:pStyle w:val="ListNumber"/>
        <w:numPr>
          <w:ilvl w:val="0"/>
          <w:numId w:val="85"/>
        </w:numPr>
        <w:spacing w:line="240" w:lineRule="auto"/>
        <w:ind w:left="720"/>
      </w:pPr>
      <w:r>
        <w:rPr>
          <w:lang w:val="es_ES" w:bidi="es_ES"/>
        </w:rPr>
      </w:r>
      <w:r>
        <w:rPr>
          <w:lang w:val="es_ES" w:bidi="es_ES"/>
        </w:rPr>
        <w:t>Un sacerdote y asistente de Esdras que explicó al pueblo los pasajes de la ley leídos por Esdras (</w:t>
      </w:r>
      <w:r>
        <w:rPr>
          <w:lang w:val="es_ES" w:bidi="es_ES"/>
        </w:rPr>
        <w:t>Ne 8:4</w:t>
      </w:r>
      <w:r>
        <w:rPr>
          <w:lang w:val="es_ES" w:bidi="es_ES"/>
        </w:rPr>
        <w:t>).</w:t>
      </w:r>
    </w:p>
    <w:p>
      <w:pPr>
        <w:pStyle w:val="ListNumber"/>
        <w:spacing w:line="240" w:lineRule="auto"/>
        <w:ind w:left="720"/>
      </w:pPr>
      <w:r>
        <w:rPr>
          <w:lang w:val="es_ES" w:bidi="es_ES"/>
        </w:rPr>
      </w:r>
      <w:r>
        <w:rPr>
          <w:lang w:val="es_ES" w:bidi="es_ES"/>
        </w:rPr>
        <w:t>Un líder político que firmó el pacto de fidelidad de Esdras a Dios junto con Nehemías y otros después del exilio a Babilonia (</w:t>
      </w:r>
      <w:r>
        <w:rPr>
          <w:lang w:val="es_ES" w:bidi="es_ES"/>
        </w:rPr>
        <w:t>Ne 10:22</w:t>
      </w:r>
      <w:r>
        <w:rPr>
          <w:lang w:val="es_ES" w:bidi="es_ES"/>
        </w:rPr>
        <w:t>). Podría ser la misma persona mencionada en el punto #1 anteriormente.</w:t>
      </w:r>
      <w:r>
        <w:rPr>
          <w:lang w:val="es_ES" w:bidi="es_ES"/>
        </w:rPr>
      </w:r>
      <w:r>
        <w:rPr>
          <w:lang w:val="es_ES" w:bidi="es_ES"/>
        </w:rPr>
      </w:r>
    </w:p>
    <w:p>
      <w:pPr/>
      <w:r>
        <w:rPr>
          <w:lang w:val="es_ES" w:bidi="es_ES"/>
        </w:rPr>
      </w:r>
    </w:p>
    <w:p>
      <w:pPr>
        <w:pStyle w:val="Heading2"/>
      </w:pPr>
      <w:r>
        <w:rPr>
          <w:lang w:val="es_ES" w:bidi="es_ES"/>
        </w:rPr>
        <w:t>Anillo de sello</w:t>
      </w:r>
      <w:r>
        <w:rPr>
          <w:lang w:val="es_ES" w:bidi="es_ES"/>
        </w:rPr>
      </w:r>
    </w:p>
    <w:p>
      <w:pPr/>
      <w:r>
        <w:rPr>
          <w:lang w:val="es_ES" w:bidi="es_ES"/>
        </w:rPr>
      </w:r>
      <w:r>
        <w:rPr>
          <w:lang w:val="es_ES" w:bidi="es_ES"/>
        </w:rPr>
        <w:t>Un pequeño sello, a menudo en un anillo, utilizado para hacer una marca oficial en documentos u objetos.</w:t>
      </w:r>
    </w:p>
    <w:p>
      <w:pPr/>
      <w:r>
        <w:rPr>
          <w:lang w:val="es_ES" w:bidi="es_ES"/>
        </w:rPr>
      </w:r>
      <w:r>
        <w:rPr>
          <w:i/>
          <w:lang w:val="es_ES" w:bidi="es_ES"/>
        </w:rPr>
        <w:t>Ver</w:t>
      </w:r>
      <w:r>
        <w:rPr>
          <w:lang w:val="es_ES" w:bidi="es_ES"/>
        </w:rPr>
        <w:t xml:space="preserve"> </w:t>
      </w:r>
      <w:r>
        <w:rPr>
          <w:lang w:val="es_ES" w:bidi="es_ES"/>
        </w:rPr>
        <w:t>Sello</w:t>
      </w:r>
      <w:r>
        <w:rPr>
          <w:lang w:val="es_ES" w:bidi="es_ES"/>
        </w:rPr>
        <w:t>.</w:t>
      </w:r>
      <w:r>
        <w:rPr>
          <w:lang w:val="es_ES" w:bidi="es_ES"/>
        </w:rPr>
      </w:r>
      <w:r>
        <w:rPr>
          <w:lang w:val="es_ES" w:bidi="es_ES"/>
        </w:rPr>
      </w:r>
    </w:p>
    <w:p>
      <w:pPr/>
      <w:r>
        <w:rPr>
          <w:lang w:val="es_ES" w:bidi="es_ES"/>
        </w:rPr>
      </w:r>
    </w:p>
    <w:p>
      <w:pPr>
        <w:pStyle w:val="Heading2"/>
      </w:pPr>
      <w:r>
        <w:rPr>
          <w:lang w:val="es_ES" w:bidi="es_ES"/>
        </w:rPr>
        <w:t>Anim</w:t>
      </w:r>
      <w:r>
        <w:rPr>
          <w:lang w:val="es_ES" w:bidi="es_ES"/>
        </w:rPr>
      </w:r>
    </w:p>
    <w:p>
      <w:pPr/>
      <w:r>
        <w:rPr>
          <w:lang w:val="es_ES" w:bidi="es_ES"/>
        </w:rPr>
      </w:r>
      <w:r>
        <w:rPr>
          <w:lang w:val="es_ES" w:bidi="es_ES"/>
        </w:rPr>
        <w:t>Una de las 44 ciudades de la región montañosa que Josué entregó a la tribu de Judá (</w:t>
      </w:r>
      <w:r>
        <w:rPr>
          <w:lang w:val="es_ES" w:bidi="es_ES"/>
        </w:rPr>
        <w:t>Jos 15:50</w:t>
      </w:r>
      <w:r>
        <w:rPr>
          <w:lang w:val="es_ES" w:bidi="es_ES"/>
        </w:rPr>
        <w:t>). Anim es probablemente la moderna Khirbet Ghowein et-Tahta.</w:t>
      </w:r>
      <w:r>
        <w:rPr>
          <w:lang w:val="es_ES" w:bidi="es_ES"/>
        </w:rPr>
      </w:r>
      <w:r>
        <w:rPr>
          <w:lang w:val="es_ES" w:bidi="es_ES"/>
        </w:rPr>
      </w:r>
    </w:p>
    <w:p>
      <w:pPr/>
      <w:r>
        <w:rPr>
          <w:lang w:val="es_ES" w:bidi="es_ES"/>
        </w:rPr>
      </w:r>
    </w:p>
    <w:p>
      <w:pPr>
        <w:pStyle w:val="Heading2"/>
      </w:pPr>
      <w:r>
        <w:rPr>
          <w:lang w:val="es_ES" w:bidi="es_ES"/>
        </w:rPr>
        <w:t>Animales</w:t>
      </w:r>
      <w:r>
        <w:rPr>
          <w:lang w:val="es_ES" w:bidi="es_ES"/>
        </w:rPr>
      </w:r>
    </w:p>
    <w:p>
      <w:pPr/>
      <w:r>
        <w:rPr>
          <w:lang w:val="es_ES" w:bidi="es_ES"/>
        </w:rPr>
      </w:r>
      <w:r>
        <w:rPr>
          <w:lang w:val="es_ES" w:bidi="es_ES"/>
        </w:rPr>
        <w:t>En la Biblia, "animales" se refiere a todas las criaturas vivas (y extintas) excepto los humanos y las plantas. Los animales se mencionan a lo largo de la Biblia, desde el Génesis hasta el Apocalipsis.</w:t>
      </w:r>
    </w:p>
    <w:p>
      <w:pPr/>
      <w:r>
        <w:rPr>
          <w:lang w:val="es_ES" w:bidi="es_ES"/>
        </w:rPr>
      </w:r>
      <w:r>
        <w:rPr>
          <w:lang w:val="es_ES" w:bidi="es_ES"/>
        </w:rPr>
        <w:t>Los animales desempeñan un papel importante en muchas historias de la Biblia, incluyendo:</w:t>
      </w:r>
    </w:p>
    <w:p>
      <w:pPr>
        <w:pStyle w:val="ListBullet"/>
        <w:spacing w:line="240" w:lineRule="auto"/>
        <w:ind w:left="720"/>
      </w:pPr>
      <w:r>
        <w:rPr>
          <w:lang w:val="es_ES" w:bidi="es_ES"/>
        </w:rPr>
      </w:r>
      <w:r>
        <w:rPr>
          <w:lang w:val="es_ES" w:bidi="es_ES"/>
        </w:rPr>
        <w:t>Cuando Dios creó el mundo</w:t>
      </w:r>
    </w:p>
    <w:p>
      <w:pPr>
        <w:pStyle w:val="ListBullet"/>
        <w:spacing w:line="240" w:lineRule="auto"/>
        <w:ind w:left="720"/>
      </w:pPr>
      <w:r>
        <w:rPr>
          <w:lang w:val="es_ES" w:bidi="es_ES"/>
        </w:rPr>
      </w:r>
      <w:r>
        <w:rPr>
          <w:lang w:val="es_ES" w:bidi="es_ES"/>
        </w:rPr>
        <w:t>Cuando Adán y Eva desobedecieron a Dios</w:t>
      </w:r>
    </w:p>
    <w:p>
      <w:pPr>
        <w:pStyle w:val="ListBullet"/>
        <w:spacing w:line="240" w:lineRule="auto"/>
        <w:ind w:left="720"/>
      </w:pPr>
      <w:r>
        <w:rPr>
          <w:lang w:val="es_ES" w:bidi="es_ES"/>
        </w:rPr>
      </w:r>
      <w:r>
        <w:rPr>
          <w:lang w:val="es_ES" w:bidi="es_ES"/>
        </w:rPr>
        <w:t>Cuando Noé rescató a los animales del gran diluvio</w:t>
      </w:r>
    </w:p>
    <w:p>
      <w:pPr>
        <w:pStyle w:val="ListBullet"/>
        <w:spacing w:line="240" w:lineRule="auto"/>
        <w:ind w:left="720"/>
      </w:pPr>
      <w:r>
        <w:rPr>
          <w:lang w:val="es_ES" w:bidi="es_ES"/>
        </w:rPr>
      </w:r>
      <w:r>
        <w:rPr>
          <w:lang w:val="es_ES" w:bidi="es_ES"/>
        </w:rPr>
        <w:t>Cuando Dios envió las diez plagas a Egipto</w:t>
      </w:r>
    </w:p>
    <w:p>
      <w:pPr>
        <w:pStyle w:val="ListBullet"/>
        <w:spacing w:line="240" w:lineRule="auto"/>
        <w:ind w:left="720"/>
      </w:pPr>
      <w:r>
        <w:rPr>
          <w:lang w:val="es_ES" w:bidi="es_ES"/>
        </w:rPr>
      </w:r>
      <w:r>
        <w:rPr>
          <w:lang w:val="es_ES" w:bidi="es_ES"/>
        </w:rPr>
        <w:t>Cuando el pueblo hebreo utilizaba animales en su adoración</w:t>
      </w:r>
    </w:p>
    <w:p>
      <w:pPr>
        <w:pStyle w:val="ListBullet"/>
        <w:spacing w:line="240" w:lineRule="auto"/>
        <w:ind w:left="720"/>
      </w:pPr>
      <w:r>
        <w:rPr>
          <w:lang w:val="es_ES" w:bidi="es_ES"/>
        </w:rPr>
      </w:r>
      <w:r>
        <w:rPr>
          <w:lang w:val="es_ES" w:bidi="es_ES"/>
        </w:rPr>
        <w:t>Durante la vida de Jesús</w:t>
      </w:r>
    </w:p>
    <w:p>
      <w:pPr/>
      <w:r>
        <w:rPr>
          <w:lang w:val="es_ES" w:bidi="es_ES"/>
        </w:rPr>
      </w:r>
      <w:r>
        <w:rPr>
          <w:lang w:val="es_ES" w:bidi="es_ES"/>
        </w:rPr>
        <w:t>Las personas que vivieron en tiempos bíblicos, tanto en el Antiguo como en el Nuevo Testamento, pasaban gran parte de su tiempo rodeadas de animales. Conocían mucho sobre diferentes tipos de animales. Por eso, Jesús y los autores de la Biblia a menudo usaban animales como ejemplos para enseñar ideas importantes.</w:t>
      </w:r>
    </w:p>
    <w:p>
      <w:pPr/>
      <w:r>
        <w:rPr>
          <w:lang w:val="es_ES" w:bidi="es_ES"/>
        </w:rPr>
      </w:r>
      <w:r>
        <w:rPr>
          <w:lang w:val="es_ES" w:bidi="es_ES"/>
        </w:rPr>
        <w:t>La Biblia y la ciencia moderna clasifican a los animales de distintas formas.</w:t>
      </w:r>
    </w:p>
    <w:p>
      <w:pPr/>
      <w:r>
        <w:rPr>
          <w:lang w:val="es_ES" w:bidi="es_ES"/>
        </w:rPr>
      </w:r>
      <w:r>
        <w:rPr>
          <w:lang w:val="es_ES" w:bidi="es_ES"/>
        </w:rPr>
        <w:t>Los científicos modernos clasifican a los animales según sus características externas e internas. Esta forma de clasificación fue iniciada por Carolus Linnaeus, un experto en botánica que vivió en Suecia durante el siglo XVIII.</w:t>
      </w:r>
    </w:p>
    <w:p>
      <w:pPr/>
      <w:r>
        <w:rPr>
          <w:lang w:val="es_ES" w:bidi="es_ES"/>
        </w:rPr>
      </w:r>
      <w:r>
        <w:rPr>
          <w:lang w:val="es_ES" w:bidi="es_ES"/>
        </w:rPr>
        <w:t xml:space="preserve">La Biblia clasifica a los animales según el lugar donde habitan. En </w:t>
      </w:r>
      <w:r>
        <w:rPr>
          <w:lang w:val="es_ES" w:bidi="es_ES"/>
        </w:rPr>
        <w:t>Génesis 1</w:t>
      </w:r>
      <w:r>
        <w:rPr>
          <w:lang w:val="es_ES" w:bidi="es_ES"/>
        </w:rPr>
        <w:t>, Dios creó varios tipos de animales:</w:t>
      </w:r>
    </w:p>
    <w:p>
      <w:pPr>
        <w:pStyle w:val="ListBullet"/>
        <w:spacing w:line="240" w:lineRule="auto"/>
        <w:ind w:left="720"/>
      </w:pPr>
      <w:r>
        <w:rPr>
          <w:lang w:val="es_ES" w:bidi="es_ES"/>
        </w:rPr>
      </w:r>
      <w:r>
        <w:rPr>
          <w:lang w:val="es_ES" w:bidi="es_ES"/>
        </w:rPr>
        <w:t>Animales que habitan en el mar (</w:t>
      </w:r>
      <w:r>
        <w:rPr>
          <w:lang w:val="es_ES" w:bidi="es_ES"/>
        </w:rPr>
        <w:t>Génesis 1:20</w:t>
      </w:r>
      <w:r>
        <w:rPr>
          <w:lang w:val="es_ES" w:bidi="es_ES"/>
        </w:rPr>
        <w:t>)</w:t>
      </w:r>
    </w:p>
    <w:p>
      <w:pPr>
        <w:pStyle w:val="ListBullet"/>
        <w:spacing w:line="240" w:lineRule="auto"/>
        <w:ind w:left="720"/>
      </w:pPr>
      <w:r>
        <w:rPr>
          <w:lang w:val="es_ES" w:bidi="es_ES"/>
        </w:rPr>
      </w:r>
      <w:r>
        <w:rPr>
          <w:lang w:val="es_ES" w:bidi="es_ES"/>
        </w:rPr>
        <w:t>Animales que habitan en el cielo (</w:t>
      </w:r>
      <w:r>
        <w:rPr>
          <w:lang w:val="es_ES" w:bidi="es_ES"/>
        </w:rPr>
        <w:t>Génesis 1:21</w:t>
      </w:r>
      <w:r>
        <w:rPr>
          <w:lang w:val="es_ES" w:bidi="es_ES"/>
        </w:rPr>
        <w:t>)</w:t>
      </w:r>
    </w:p>
    <w:p>
      <w:pPr>
        <w:pStyle w:val="ListBullet"/>
        <w:spacing w:line="240" w:lineRule="auto"/>
        <w:ind w:left="720"/>
      </w:pPr>
      <w:r>
        <w:rPr>
          <w:lang w:val="es_ES" w:bidi="es_ES"/>
        </w:rPr>
      </w:r>
      <w:r>
        <w:rPr>
          <w:lang w:val="es_ES" w:bidi="es_ES"/>
        </w:rPr>
        <w:t>Animales que se desplazan por el suelo (</w:t>
      </w:r>
      <w:r>
        <w:rPr>
          <w:lang w:val="es_ES" w:bidi="es_ES"/>
        </w:rPr>
        <w:t>Génesis 1:24</w:t>
      </w:r>
      <w:r>
        <w:rPr>
          <w:lang w:val="es_ES" w:bidi="es_ES"/>
        </w:rPr>
        <w:t>)</w:t>
      </w:r>
    </w:p>
    <w:p>
      <w:pPr>
        <w:pStyle w:val="ListBullet"/>
        <w:spacing w:line="240" w:lineRule="auto"/>
        <w:ind w:left="720"/>
      </w:pPr>
      <w:r>
        <w:rPr>
          <w:lang w:val="es_ES" w:bidi="es_ES"/>
        </w:rPr>
      </w:r>
      <w:r>
        <w:rPr>
          <w:lang w:val="es_ES" w:bidi="es_ES"/>
        </w:rPr>
        <w:t>Animales domesticados que conviven con humanos (</w:t>
      </w:r>
      <w:r>
        <w:rPr>
          <w:lang w:val="es_ES" w:bidi="es_ES"/>
        </w:rPr>
        <w:t>Génesis 1:24</w:t>
      </w:r>
      <w:r>
        <w:rPr>
          <w:lang w:val="es_ES" w:bidi="es_ES"/>
        </w:rPr>
        <w:t>)</w:t>
      </w:r>
    </w:p>
    <w:p>
      <w:pPr>
        <w:pStyle w:val="ListBullet"/>
        <w:spacing w:line="240" w:lineRule="auto"/>
        <w:ind w:left="720"/>
      </w:pPr>
      <w:r>
        <w:rPr>
          <w:lang w:val="es_ES" w:bidi="es_ES"/>
        </w:rPr>
      </w:r>
      <w:r>
        <w:rPr>
          <w:lang w:val="es_ES" w:bidi="es_ES"/>
        </w:rPr>
        <w:t>Animales salvajes (</w:t>
      </w:r>
      <w:r>
        <w:rPr>
          <w:lang w:val="es_ES" w:bidi="es_ES"/>
        </w:rPr>
        <w:t>Génesis 1:24</w:t>
      </w:r>
      <w:r>
        <w:rPr>
          <w:lang w:val="es_ES" w:bidi="es_ES"/>
        </w:rPr>
        <w:t>)</w:t>
      </w:r>
    </w:p>
    <w:p>
      <w:pPr/>
      <w:r>
        <w:rPr>
          <w:lang w:val="es_ES" w:bidi="es_ES"/>
        </w:rPr>
      </w:r>
      <w:r>
        <w:rPr>
          <w:lang w:val="es_ES" w:bidi="es_ES"/>
        </w:rPr>
        <w:t xml:space="preserve">Esta misma manera de agrupar a los animales aparece en otras partes de la Biblia, incluyendo </w:t>
      </w:r>
      <w:r>
        <w:rPr>
          <w:lang w:val="es_ES" w:bidi="es_ES"/>
        </w:rPr>
        <w:t>Levítico 11</w:t>
      </w:r>
      <w:r>
        <w:rPr>
          <w:lang w:val="es_ES" w:bidi="es_ES"/>
        </w:rPr>
        <w:t>.</w:t>
      </w:r>
    </w:p>
    <w:p>
      <w:pPr/>
      <w:r>
        <w:rPr>
          <w:lang w:val="es_ES" w:bidi="es_ES"/>
        </w:rPr>
      </w:r>
      <w:r>
        <w:rPr>
          <w:lang w:val="es_ES" w:bidi="es_ES"/>
        </w:rPr>
        <w:t>Dado que estas dos maneras de clasificar animales son distintas, hemos organizado los animales de la Biblia en orden alfabético de la A a la Z. Esta lista incluye:</w:t>
      </w:r>
    </w:p>
    <w:p>
      <w:pPr>
        <w:pStyle w:val="ListBullet"/>
        <w:spacing w:line="240" w:lineRule="auto"/>
        <w:ind w:left="720"/>
      </w:pPr>
      <w:r>
        <w:rPr>
          <w:lang w:val="es_ES" w:bidi="es_ES"/>
        </w:rPr>
      </w:r>
      <w:r>
        <w:rPr>
          <w:lang w:val="es_ES" w:bidi="es_ES"/>
        </w:rPr>
        <w:t>Reptiles (animales de sangre fría que generalmente tienen la piel escamosa, como las serpientes)</w:t>
      </w:r>
    </w:p>
    <w:p>
      <w:pPr>
        <w:pStyle w:val="ListBullet"/>
        <w:spacing w:line="240" w:lineRule="auto"/>
        <w:ind w:left="720"/>
      </w:pPr>
      <w:r>
        <w:rPr>
          <w:lang w:val="es_ES" w:bidi="es_ES"/>
        </w:rPr>
      </w:r>
      <w:r>
        <w:rPr>
          <w:lang w:val="es_ES" w:bidi="es_ES"/>
        </w:rPr>
        <w:t>Peces (animales que habitan en el agua, como las sardinas)</w:t>
      </w:r>
    </w:p>
    <w:p>
      <w:pPr>
        <w:pStyle w:val="ListBullet"/>
        <w:spacing w:line="240" w:lineRule="auto"/>
        <w:ind w:left="720"/>
      </w:pPr>
      <w:r>
        <w:rPr>
          <w:lang w:val="es_ES" w:bidi="es_ES"/>
        </w:rPr>
      </w:r>
      <w:r>
        <w:rPr>
          <w:lang w:val="es_ES" w:bidi="es_ES"/>
        </w:rPr>
        <w:t>Invertebrados (animales que carecen de columna vertebral, como los insectos, las arañas y los gusanos)</w:t>
      </w:r>
    </w:p>
    <w:p>
      <w:pPr/>
      <w:r>
        <w:rPr>
          <w:lang w:val="es_ES" w:bidi="es_ES"/>
        </w:rPr>
      </w:r>
      <w:r>
        <w:rPr>
          <w:lang w:val="es_ES" w:bidi="es_ES"/>
        </w:rPr>
        <w:t xml:space="preserve">A continuación, se enumeran tipos específicos de animales. Las aves se tratan en un artículo aparte (ver </w:t>
      </w:r>
      <w:r>
        <w:rPr>
          <w:lang w:val="es_ES" w:bidi="es_ES"/>
        </w:rPr>
        <w:t>Aves)</w:t>
      </w:r>
      <w:r>
        <w:rPr>
          <w:lang w:val="es_ES" w:bidi="es_ES"/>
        </w:rPr>
        <w:t>. Haz clic en un animal de la lista para acceder al artículo completo.</w:t>
      </w:r>
    </w:p>
    <w:p>
      <w:pPr>
        <w:pStyle w:val="Heading3"/>
      </w:pPr>
      <w:r>
        <w:rPr>
          <w:lang w:val="es_ES" w:bidi="es_ES"/>
        </w:rPr>
        <w:t>Tipos de animales</w:t>
      </w:r>
    </w:p>
    <w:p>
      <w:pPr>
        <w:pStyle w:val="ListBullet"/>
        <w:spacing w:line="240" w:lineRule="auto"/>
        <w:ind w:left="720"/>
      </w:pPr>
      <w:r>
        <w:rPr>
          <w:lang w:val="es_ES" w:bidi="es_ES"/>
        </w:rPr>
      </w:r>
      <w:r>
        <w:rPr>
          <w:lang w:val="es_ES" w:bidi="es_ES"/>
        </w:rPr>
        <w:t>Víbora</w:t>
      </w:r>
      <w:r>
        <w:rPr>
          <w:lang w:val="es_ES" w:bidi="es_ES"/>
        </w:rPr>
        <w:t>: se refiere a varios tipos de serpientes, tanto venenosas como no venenosas, especialmente a la víbora común en Europa y Asia.</w:t>
      </w:r>
    </w:p>
    <w:p>
      <w:pPr>
        <w:pStyle w:val="ListBullet"/>
        <w:spacing w:line="240" w:lineRule="auto"/>
        <w:ind w:left="720"/>
      </w:pPr>
      <w:r>
        <w:rPr>
          <w:lang w:val="es_ES" w:bidi="es_ES"/>
        </w:rPr>
      </w:r>
      <w:r>
        <w:rPr>
          <w:lang w:val="es_ES" w:bidi="es_ES"/>
        </w:rPr>
        <w:t>Hormiga</w:t>
      </w:r>
      <w:r>
        <w:rPr>
          <w:lang w:val="es_ES" w:bidi="es_ES"/>
        </w:rPr>
        <w:t>: un pequeño insecto trabajador que vive en colonias y construye nidos bajo tierra.</w:t>
      </w:r>
    </w:p>
    <w:p>
      <w:pPr>
        <w:pStyle w:val="ListBullet"/>
        <w:spacing w:line="240" w:lineRule="auto"/>
        <w:ind w:left="720"/>
      </w:pPr>
      <w:r>
        <w:rPr>
          <w:lang w:val="es_ES" w:bidi="es_ES"/>
        </w:rPr>
      </w:r>
      <w:r>
        <w:rPr>
          <w:lang w:val="es_ES" w:bidi="es_ES"/>
        </w:rPr>
        <w:t>Antílope</w:t>
      </w:r>
      <w:r>
        <w:rPr>
          <w:lang w:val="es_ES" w:bidi="es_ES"/>
        </w:rPr>
        <w:t>: un antílope es un animal que corre rápidamente, similar a un ciervo, con patas delgadas y cuernos curvados.</w:t>
      </w:r>
    </w:p>
    <w:p>
      <w:pPr>
        <w:pStyle w:val="ListBullet"/>
        <w:spacing w:line="240" w:lineRule="auto"/>
        <w:ind w:left="720"/>
      </w:pPr>
      <w:r>
        <w:rPr>
          <w:lang w:val="es_ES" w:bidi="es_ES"/>
        </w:rPr>
      </w:r>
      <w:r>
        <w:rPr>
          <w:lang w:val="es_ES" w:bidi="es_ES"/>
        </w:rPr>
        <w:t>Simio</w:t>
      </w:r>
      <w:r>
        <w:rPr>
          <w:lang w:val="es_ES" w:bidi="es_ES"/>
        </w:rPr>
        <w:t>: un primate grande e inteligente que carece de cola.</w:t>
      </w:r>
    </w:p>
    <w:p>
      <w:pPr>
        <w:pStyle w:val="ListBullet"/>
        <w:spacing w:line="240" w:lineRule="auto"/>
        <w:ind w:left="720"/>
      </w:pPr>
      <w:r>
        <w:rPr>
          <w:lang w:val="es_ES" w:bidi="es_ES"/>
        </w:rPr>
      </w:r>
      <w:r>
        <w:rPr>
          <w:lang w:val="es_ES" w:bidi="es_ES"/>
        </w:rPr>
        <w:t>Áspid</w:t>
      </w:r>
      <w:r>
        <w:rPr>
          <w:lang w:val="es_ES" w:bidi="es_ES"/>
        </w:rPr>
        <w:t>: una serpiente venenosa reconocida por su rápido ataque y sus escamas lisas de color claro.</w:t>
      </w:r>
    </w:p>
    <w:p>
      <w:pPr>
        <w:pStyle w:val="ListBullet"/>
        <w:spacing w:line="240" w:lineRule="auto"/>
        <w:ind w:left="720"/>
      </w:pPr>
      <w:r>
        <w:rPr>
          <w:lang w:val="es_ES" w:bidi="es_ES"/>
        </w:rPr>
      </w:r>
      <w:r>
        <w:rPr>
          <w:lang w:val="es_ES" w:bidi="es_ES"/>
        </w:rPr>
        <w:t>Burro</w:t>
      </w:r>
      <w:r>
        <w:rPr>
          <w:lang w:val="es_ES" w:bidi="es_ES"/>
        </w:rPr>
        <w:t>: un animal robusto, con pezuñas y orejas largas, frecuentemente utilizado para transportar cargas o tirar de carros.</w:t>
      </w:r>
    </w:p>
    <w:p>
      <w:pPr>
        <w:pStyle w:val="ListBullet"/>
        <w:spacing w:line="240" w:lineRule="auto"/>
        <w:ind w:left="720"/>
      </w:pPr>
      <w:r>
        <w:rPr>
          <w:lang w:val="es_ES" w:bidi="es_ES"/>
        </w:rPr>
      </w:r>
      <w:r>
        <w:rPr>
          <w:lang w:val="es_ES" w:bidi="es_ES"/>
        </w:rPr>
        <w:t>Tejón</w:t>
      </w:r>
      <w:r>
        <w:rPr>
          <w:lang w:val="es_ES" w:bidi="es_ES"/>
        </w:rPr>
        <w:t>: un pequeño animal excavador con patas cortas y una cara con rayas blancas y negras.</w:t>
      </w:r>
    </w:p>
    <w:p>
      <w:pPr>
        <w:pStyle w:val="ListBullet"/>
        <w:spacing w:line="240" w:lineRule="auto"/>
        <w:ind w:left="720"/>
      </w:pPr>
      <w:r>
        <w:rPr>
          <w:lang w:val="es_ES" w:bidi="es_ES"/>
        </w:rPr>
      </w:r>
      <w:r>
        <w:rPr>
          <w:lang w:val="es_ES" w:bidi="es_ES"/>
        </w:rPr>
        <w:t>Murciélago</w:t>
      </w:r>
      <w:r>
        <w:rPr>
          <w:lang w:val="es_ES" w:bidi="es_ES"/>
        </w:rPr>
        <w:t>: un pequeño animal nocturno que vuela con sus alas suaves y delgadas, y utiliza el sonido para orientarse en la oscuridad.</w:t>
      </w:r>
    </w:p>
    <w:p>
      <w:pPr>
        <w:pStyle w:val="ListBullet"/>
        <w:spacing w:line="240" w:lineRule="auto"/>
        <w:ind w:left="720"/>
      </w:pPr>
      <w:r>
        <w:rPr>
          <w:lang w:val="es_ES" w:bidi="es_ES"/>
        </w:rPr>
      </w:r>
      <w:r>
        <w:rPr>
          <w:lang w:val="es_ES" w:bidi="es_ES"/>
        </w:rPr>
        <w:t>Oso</w:t>
      </w:r>
      <w:r>
        <w:rPr>
          <w:lang w:val="es_ES" w:bidi="es_ES"/>
        </w:rPr>
        <w:t>: un animal grande y fuerte con pelaje grueso, conocido por habitar en bosques y alimentarse a menudo de plantas o animales.</w:t>
      </w:r>
    </w:p>
    <w:p>
      <w:pPr>
        <w:pStyle w:val="ListBullet"/>
        <w:spacing w:line="240" w:lineRule="auto"/>
        <w:ind w:left="720"/>
      </w:pPr>
      <w:r>
        <w:rPr>
          <w:lang w:val="es_ES" w:bidi="es_ES"/>
        </w:rPr>
      </w:r>
      <w:r>
        <w:rPr>
          <w:lang w:val="es_ES" w:bidi="es_ES"/>
        </w:rPr>
        <w:t>Abeja</w:t>
      </w:r>
      <w:r>
        <w:rPr>
          <w:lang w:val="es_ES" w:bidi="es_ES"/>
        </w:rPr>
        <w:t>: insectos voladores que producen miel y cera.</w:t>
      </w:r>
    </w:p>
    <w:p>
      <w:pPr>
        <w:pStyle w:val="ListBullet"/>
        <w:spacing w:line="240" w:lineRule="auto"/>
        <w:ind w:left="720"/>
      </w:pPr>
      <w:r>
        <w:rPr>
          <w:lang w:val="es_ES" w:bidi="es_ES"/>
        </w:rPr>
      </w:r>
      <w:r>
        <w:rPr>
          <w:lang w:val="es_ES" w:bidi="es_ES"/>
        </w:rPr>
        <w:t>Behemot</w:t>
      </w:r>
      <w:r>
        <w:rPr>
          <w:lang w:val="es_ES" w:bidi="es_ES"/>
        </w:rPr>
        <w:t>: una criatura grande y poderosa mencionada en la Biblia, a menudo vista como un animal gigante o un símbolo de fuerza.</w:t>
      </w:r>
    </w:p>
    <w:p>
      <w:pPr>
        <w:pStyle w:val="ListBullet"/>
        <w:spacing w:line="240" w:lineRule="auto"/>
        <w:ind w:left="720"/>
      </w:pPr>
      <w:r>
        <w:rPr>
          <w:lang w:val="es_ES" w:bidi="es_ES"/>
        </w:rPr>
      </w:r>
      <w:r>
        <w:rPr>
          <w:lang w:val="es_ES" w:bidi="es_ES"/>
        </w:rPr>
        <w:t>Camello</w:t>
      </w:r>
      <w:r>
        <w:rPr>
          <w:lang w:val="es_ES" w:bidi="es_ES"/>
        </w:rPr>
        <w:t>: un animal grande con una joroba en la espalda, conocido por vivir en desiertos y por su capacidad de estar sin agua durante largos períodos.</w:t>
      </w:r>
    </w:p>
    <w:p>
      <w:pPr>
        <w:pStyle w:val="ListBullet"/>
        <w:spacing w:line="240" w:lineRule="auto"/>
        <w:ind w:left="720"/>
      </w:pPr>
      <w:r>
        <w:rPr>
          <w:lang w:val="es_ES" w:bidi="es_ES"/>
        </w:rPr>
      </w:r>
      <w:r>
        <w:rPr>
          <w:lang w:val="es_ES" w:bidi="es_ES"/>
        </w:rPr>
        <w:t>Oruga</w:t>
      </w:r>
      <w:r>
        <w:rPr>
          <w:lang w:val="es_ES" w:bidi="es_ES"/>
        </w:rPr>
        <w:t>: larva con forma de gusano de una mariposa, polilla y algunos otros insectos.</w:t>
      </w:r>
    </w:p>
    <w:p>
      <w:pPr>
        <w:pStyle w:val="ListBullet"/>
        <w:spacing w:line="240" w:lineRule="auto"/>
        <w:ind w:left="720"/>
      </w:pPr>
      <w:r>
        <w:rPr>
          <w:lang w:val="es_ES" w:bidi="es_ES"/>
        </w:rPr>
      </w:r>
      <w:r>
        <w:rPr>
          <w:lang w:val="es_ES" w:bidi="es_ES"/>
        </w:rPr>
        <w:t>Ganado</w:t>
      </w:r>
      <w:r>
        <w:rPr>
          <w:lang w:val="es_ES" w:bidi="es_ES"/>
        </w:rPr>
        <w:t>: animales grandes de granja criados para obtener leche, carne y cuero.</w:t>
      </w:r>
    </w:p>
    <w:p>
      <w:pPr>
        <w:pStyle w:val="ListBullet"/>
        <w:spacing w:line="240" w:lineRule="auto"/>
        <w:ind w:left="720"/>
      </w:pPr>
      <w:r>
        <w:rPr>
          <w:lang w:val="es_ES" w:bidi="es_ES"/>
        </w:rPr>
      </w:r>
      <w:r>
        <w:rPr>
          <w:lang w:val="es_ES" w:bidi="es_ES"/>
        </w:rPr>
        <w:t>Camaleón</w:t>
      </w:r>
      <w:r>
        <w:rPr>
          <w:lang w:val="es_ES" w:bidi="es_ES"/>
        </w:rPr>
        <w:t>: un pequeño lagarto conocido por cambiar de color para camuflarse con su entorno.</w:t>
      </w:r>
    </w:p>
    <w:p>
      <w:pPr>
        <w:pStyle w:val="ListBullet"/>
        <w:spacing w:line="240" w:lineRule="auto"/>
        <w:ind w:left="720"/>
      </w:pPr>
      <w:r>
        <w:rPr>
          <w:lang w:val="es_ES" w:bidi="es_ES"/>
        </w:rPr>
      </w:r>
      <w:r>
        <w:rPr>
          <w:lang w:val="es_ES" w:bidi="es_ES"/>
        </w:rPr>
        <w:t>Coral</w:t>
      </w:r>
      <w:r>
        <w:rPr>
          <w:lang w:val="es_ES" w:bidi="es_ES"/>
        </w:rPr>
        <w:t>: un pequeño animal marino que vive en grupos y construye estructuras duras y coloridas llamadas arrecifes de coral.</w:t>
      </w:r>
    </w:p>
    <w:p>
      <w:pPr>
        <w:pStyle w:val="ListBullet"/>
        <w:spacing w:line="240" w:lineRule="auto"/>
        <w:ind w:left="720"/>
      </w:pPr>
      <w:r>
        <w:rPr>
          <w:lang w:val="es_ES" w:bidi="es_ES"/>
        </w:rPr>
      </w:r>
      <w:r>
        <w:rPr>
          <w:lang w:val="es_ES" w:bidi="es_ES"/>
        </w:rPr>
        <w:t>Grillo</w:t>
      </w:r>
      <w:r>
        <w:rPr>
          <w:lang w:val="es_ES" w:bidi="es_ES"/>
        </w:rPr>
        <w:t>: un pequeño insecto con patas largas que produce un sonido de chirrido, a menudo escuchado por la noche.</w:t>
      </w:r>
    </w:p>
    <w:p>
      <w:pPr>
        <w:pStyle w:val="ListBullet"/>
        <w:spacing w:line="240" w:lineRule="auto"/>
        <w:ind w:left="720"/>
      </w:pPr>
      <w:r>
        <w:rPr>
          <w:lang w:val="es_ES" w:bidi="es_ES"/>
        </w:rPr>
      </w:r>
      <w:r>
        <w:rPr>
          <w:lang w:val="es_ES" w:bidi="es_ES"/>
        </w:rPr>
        <w:t>Cocodrilo</w:t>
      </w:r>
      <w:r>
        <w:rPr>
          <w:lang w:val="es_ES" w:bidi="es_ES"/>
        </w:rPr>
        <w:t>: un reptil grande con un cuerpo largo y robusto, dientes afilados, que vive en ríos y pantanos.</w:t>
      </w:r>
    </w:p>
    <w:p>
      <w:pPr>
        <w:pStyle w:val="ListBullet"/>
        <w:spacing w:line="240" w:lineRule="auto"/>
        <w:ind w:left="720"/>
      </w:pPr>
      <w:r>
        <w:rPr>
          <w:lang w:val="es_ES" w:bidi="es_ES"/>
        </w:rPr>
      </w:r>
      <w:r>
        <w:rPr>
          <w:lang w:val="es_ES" w:bidi="es_ES"/>
        </w:rPr>
        <w:t>Ciervo</w:t>
      </w:r>
      <w:r>
        <w:rPr>
          <w:lang w:val="es_ES" w:bidi="es_ES"/>
        </w:rPr>
        <w:t>: un animal gentil con astas (en los machos), conocido por habitar en bosques y praderas.</w:t>
      </w:r>
    </w:p>
    <w:p>
      <w:pPr>
        <w:pStyle w:val="ListBullet"/>
        <w:spacing w:line="240" w:lineRule="auto"/>
        <w:ind w:left="720"/>
      </w:pPr>
      <w:r>
        <w:rPr>
          <w:lang w:val="es_ES" w:bidi="es_ES"/>
        </w:rPr>
      </w:r>
      <w:r>
        <w:rPr>
          <w:lang w:val="es_ES" w:bidi="es_ES"/>
        </w:rPr>
        <w:t>Perro</w:t>
      </w:r>
      <w:r>
        <w:rPr>
          <w:lang w:val="es_ES" w:bidi="es_ES"/>
        </w:rPr>
        <w:t>: un perro es un animal leal y amigable que a menudo se tiene como mascota, conocido por su ladrido y su compañía.</w:t>
      </w:r>
    </w:p>
    <w:p>
      <w:pPr>
        <w:pStyle w:val="ListBullet"/>
        <w:spacing w:line="240" w:lineRule="auto"/>
        <w:ind w:left="720"/>
      </w:pPr>
      <w:r>
        <w:rPr>
          <w:lang w:val="es_ES" w:bidi="es_ES"/>
        </w:rPr>
      </w:r>
      <w:r>
        <w:rPr>
          <w:lang w:val="es_ES" w:bidi="es_ES"/>
        </w:rPr>
        <w:t>Burro</w:t>
      </w:r>
      <w:r>
        <w:rPr>
          <w:lang w:val="es_ES" w:bidi="es_ES"/>
        </w:rPr>
        <w:t>: un animal fuerte, con pezuñas y orejas largas, que a menudo se utiliza para cargar o tirar de carros.</w:t>
      </w:r>
    </w:p>
    <w:p>
      <w:pPr>
        <w:pStyle w:val="ListBullet"/>
        <w:spacing w:line="240" w:lineRule="auto"/>
        <w:ind w:left="720"/>
      </w:pPr>
      <w:r>
        <w:rPr>
          <w:lang w:val="es_ES" w:bidi="es_ES"/>
        </w:rPr>
      </w:r>
      <w:r>
        <w:rPr>
          <w:lang w:val="es_ES" w:bidi="es_ES"/>
        </w:rPr>
        <w:t>Dragón</w:t>
      </w:r>
      <w:r>
        <w:rPr>
          <w:lang w:val="es_ES" w:bidi="es_ES"/>
        </w:rPr>
        <w:t>: una criatura grande e imaginaria que a menudo se representa con alas, escamas y la capacidad de escupir fuego.</w:t>
      </w:r>
    </w:p>
    <w:p>
      <w:pPr>
        <w:pStyle w:val="ListBullet"/>
        <w:spacing w:line="240" w:lineRule="auto"/>
        <w:ind w:left="720"/>
      </w:pPr>
      <w:r>
        <w:rPr>
          <w:lang w:val="es_ES" w:bidi="es_ES"/>
        </w:rPr>
      </w:r>
      <w:r>
        <w:rPr>
          <w:lang w:val="es_ES" w:bidi="es_ES"/>
        </w:rPr>
        <w:t>Pez</w:t>
      </w:r>
      <w:r>
        <w:rPr>
          <w:lang w:val="es_ES" w:bidi="es_ES"/>
        </w:rPr>
        <w:t>: un animal de sangre fría que vive en el agua, tiene escamas y respira mediante branquias.</w:t>
      </w:r>
    </w:p>
    <w:p>
      <w:pPr>
        <w:pStyle w:val="ListBullet"/>
        <w:spacing w:line="240" w:lineRule="auto"/>
        <w:ind w:left="720"/>
      </w:pPr>
      <w:r>
        <w:rPr>
          <w:lang w:val="es_ES" w:bidi="es_ES"/>
        </w:rPr>
      </w:r>
      <w:r>
        <w:rPr>
          <w:lang w:val="es_ES" w:bidi="es_ES"/>
        </w:rPr>
        <w:t>Pulga</w:t>
      </w:r>
      <w:r>
        <w:rPr>
          <w:lang w:val="es_ES" w:bidi="es_ES"/>
        </w:rPr>
        <w:t>: un pequeño insecto que salta y se alimenta de la sangre de los animales, a menudo causando picazón.</w:t>
      </w:r>
    </w:p>
    <w:p>
      <w:pPr>
        <w:pStyle w:val="ListBullet"/>
        <w:spacing w:line="240" w:lineRule="auto"/>
        <w:ind w:left="720"/>
      </w:pPr>
      <w:r>
        <w:rPr>
          <w:lang w:val="es_ES" w:bidi="es_ES"/>
        </w:rPr>
      </w:r>
      <w:r>
        <w:rPr>
          <w:lang w:val="es_ES" w:bidi="es_ES"/>
        </w:rPr>
        <w:t>Mosca</w:t>
      </w:r>
      <w:r>
        <w:rPr>
          <w:lang w:val="es_ES" w:bidi="es_ES"/>
        </w:rPr>
        <w:t>: un pequeño insecto alado que vuela rápidamente y a menudo se observa zumbando alrededor de la comida.</w:t>
      </w:r>
    </w:p>
    <w:p>
      <w:pPr>
        <w:pStyle w:val="ListBullet"/>
        <w:spacing w:line="240" w:lineRule="auto"/>
        <w:ind w:left="720"/>
      </w:pPr>
      <w:r>
        <w:rPr>
          <w:lang w:val="es_ES" w:bidi="es_ES"/>
        </w:rPr>
      </w:r>
      <w:r>
        <w:rPr>
          <w:lang w:val="es_ES" w:bidi="es_ES"/>
        </w:rPr>
        <w:t>Zorro</w:t>
      </w:r>
      <w:r>
        <w:rPr>
          <w:lang w:val="es_ES" w:bidi="es_ES"/>
        </w:rPr>
        <w:t>: un animal pequeño y astuto con una cola peluda, conocido por habitar en bosques y campos.</w:t>
      </w:r>
    </w:p>
    <w:p>
      <w:pPr>
        <w:pStyle w:val="ListBullet"/>
        <w:spacing w:line="240" w:lineRule="auto"/>
        <w:ind w:left="720"/>
      </w:pPr>
      <w:r>
        <w:rPr>
          <w:lang w:val="es_ES" w:bidi="es_ES"/>
        </w:rPr>
      </w:r>
      <w:r>
        <w:rPr>
          <w:lang w:val="es_ES" w:bidi="es_ES"/>
        </w:rPr>
        <w:t>Rana</w:t>
      </w:r>
      <w:r>
        <w:rPr>
          <w:lang w:val="es_ES" w:bidi="es_ES"/>
        </w:rPr>
        <w:t>: un pequeño animal saltarín que habita tanto en el agua como en la tierra, conocido por su piel lisa y su característico sonido de croar.</w:t>
      </w:r>
    </w:p>
    <w:p>
      <w:pPr>
        <w:pStyle w:val="ListBullet"/>
        <w:spacing w:line="240" w:lineRule="auto"/>
        <w:ind w:left="720"/>
      </w:pPr>
      <w:r>
        <w:rPr>
          <w:lang w:val="es_ES" w:bidi="es_ES"/>
        </w:rPr>
      </w:r>
      <w:r>
        <w:rPr>
          <w:lang w:val="es_ES" w:bidi="es_ES"/>
        </w:rPr>
        <w:t>Gacela</w:t>
      </w:r>
      <w:r>
        <w:rPr>
          <w:lang w:val="es_ES" w:bidi="es_ES"/>
        </w:rPr>
        <w:t>: un antílope rápido y elegante con patas delgadas y cuernos curvados, que se encuentra frecuentemente en praderas.</w:t>
      </w:r>
    </w:p>
    <w:p>
      <w:pPr>
        <w:pStyle w:val="ListBullet"/>
        <w:spacing w:line="240" w:lineRule="auto"/>
        <w:ind w:left="720"/>
      </w:pPr>
      <w:r>
        <w:rPr>
          <w:lang w:val="es_ES" w:bidi="es_ES"/>
        </w:rPr>
      </w:r>
      <w:r>
        <w:rPr>
          <w:lang w:val="es_ES" w:bidi="es_ES"/>
        </w:rPr>
        <w:t>Geco</w:t>
      </w:r>
      <w:r>
        <w:rPr>
          <w:lang w:val="es_ES" w:bidi="es_ES"/>
        </w:rPr>
        <w:t>: un pequeño lagarto conocido por su habilidad para trepar paredes y emitir un sonido de chirrido.</w:t>
      </w:r>
    </w:p>
    <w:p>
      <w:pPr>
        <w:pStyle w:val="ListBullet"/>
        <w:spacing w:line="240" w:lineRule="auto"/>
        <w:ind w:left="720"/>
      </w:pPr>
      <w:r>
        <w:rPr>
          <w:lang w:val="es_ES" w:bidi="es_ES"/>
        </w:rPr>
      </w:r>
      <w:r>
        <w:rPr>
          <w:lang w:val="es_ES" w:bidi="es_ES"/>
        </w:rPr>
        <w:t>Mosquito</w:t>
      </w:r>
      <w:r>
        <w:rPr>
          <w:lang w:val="es_ES" w:bidi="es_ES"/>
        </w:rPr>
        <w:t>: un pequeño insecto volador que a menudo se encuentra en enjambres y puede picar, causando picazón.</w:t>
      </w:r>
    </w:p>
    <w:p>
      <w:pPr>
        <w:pStyle w:val="ListBullet"/>
        <w:spacing w:line="240" w:lineRule="auto"/>
        <w:ind w:left="720"/>
      </w:pPr>
      <w:r>
        <w:rPr>
          <w:lang w:val="es_ES" w:bidi="es_ES"/>
        </w:rPr>
      </w:r>
      <w:r>
        <w:rPr>
          <w:lang w:val="es_ES" w:bidi="es_ES"/>
        </w:rPr>
        <w:t>Cabra</w:t>
      </w:r>
      <w:r>
        <w:rPr>
          <w:lang w:val="es_ES" w:bidi="es_ES"/>
        </w:rPr>
        <w:t>: un animal fuerte y resistente con cuernos, que a menudo se cría por su leche, carne o lana.</w:t>
      </w:r>
    </w:p>
    <w:p>
      <w:pPr>
        <w:pStyle w:val="ListBullet"/>
        <w:spacing w:line="240" w:lineRule="auto"/>
        <w:ind w:left="720"/>
      </w:pPr>
      <w:r>
        <w:rPr>
          <w:lang w:val="es_ES" w:bidi="es_ES"/>
        </w:rPr>
      </w:r>
      <w:r>
        <w:rPr>
          <w:lang w:val="es_ES" w:bidi="es_ES"/>
        </w:rPr>
        <w:t>Saltamontes</w:t>
      </w:r>
      <w:r>
        <w:rPr>
          <w:lang w:val="es_ES" w:bidi="es_ES"/>
        </w:rPr>
        <w:t>: insecto herbívoro con patas traseras largas que utiliza para saltar.</w:t>
      </w:r>
    </w:p>
    <w:p>
      <w:pPr>
        <w:pStyle w:val="ListBullet"/>
        <w:spacing w:line="240" w:lineRule="auto"/>
        <w:ind w:left="720"/>
      </w:pPr>
      <w:r>
        <w:rPr>
          <w:lang w:val="es_ES" w:bidi="es_ES"/>
        </w:rPr>
      </w:r>
      <w:r>
        <w:rPr>
          <w:lang w:val="es_ES" w:bidi="es_ES"/>
        </w:rPr>
        <w:t>Liebre</w:t>
      </w:r>
      <w:r>
        <w:rPr>
          <w:lang w:val="es_ES" w:bidi="es_ES"/>
        </w:rPr>
        <w:t>: un mamífero pequeño, rápido y de orejas largas, similar al conejo.</w:t>
      </w:r>
    </w:p>
    <w:p>
      <w:pPr>
        <w:pStyle w:val="ListBullet"/>
        <w:spacing w:line="240" w:lineRule="auto"/>
        <w:ind w:left="720"/>
      </w:pPr>
      <w:r>
        <w:rPr>
          <w:lang w:val="es_ES" w:bidi="es_ES"/>
        </w:rPr>
      </w:r>
      <w:r>
        <w:rPr>
          <w:lang w:val="es_ES" w:bidi="es_ES"/>
        </w:rPr>
        <w:t>Hipopótamo</w:t>
      </w:r>
      <w:r>
        <w:rPr>
          <w:lang w:val="es_ES" w:bidi="es_ES"/>
        </w:rPr>
        <w:t>: un animal grande y pesado que habita en ríos y lagos, con piel gruesa y dientes grandes.</w:t>
      </w:r>
    </w:p>
    <w:p>
      <w:pPr>
        <w:pStyle w:val="ListBullet"/>
        <w:spacing w:line="240" w:lineRule="auto"/>
        <w:ind w:left="720"/>
      </w:pPr>
      <w:r>
        <w:rPr>
          <w:lang w:val="es_ES" w:bidi="es_ES"/>
        </w:rPr>
      </w:r>
      <w:r>
        <w:rPr>
          <w:lang w:val="es_ES" w:bidi="es_ES"/>
        </w:rPr>
        <w:t>Caballo</w:t>
      </w:r>
      <w:r>
        <w:rPr>
          <w:lang w:val="es_ES" w:bidi="es_ES"/>
        </w:rPr>
        <w:t>: un animal grande y fuerte con pezuñas, a menudo utilizado para montar, trabajar en el campo o participar en carreras.</w:t>
      </w:r>
    </w:p>
    <w:p>
      <w:pPr>
        <w:pStyle w:val="ListBullet"/>
        <w:spacing w:line="240" w:lineRule="auto"/>
        <w:ind w:left="720"/>
      </w:pPr>
      <w:r>
        <w:rPr>
          <w:lang w:val="es_ES" w:bidi="es_ES"/>
        </w:rPr>
      </w:r>
      <w:r>
        <w:rPr>
          <w:lang w:val="es_ES" w:bidi="es_ES"/>
        </w:rPr>
        <w:t>Hiena</w:t>
      </w:r>
      <w:r>
        <w:rPr>
          <w:lang w:val="es_ES" w:bidi="es_ES"/>
        </w:rPr>
        <w:t>: un animal salvaje con un cuerpo robusto y un sonido característico similar a una risa, conocido por vivir en grupos y alimentarse de carroña.</w:t>
      </w:r>
    </w:p>
    <w:p>
      <w:pPr>
        <w:pStyle w:val="ListBullet"/>
        <w:spacing w:line="240" w:lineRule="auto"/>
        <w:ind w:left="720"/>
      </w:pPr>
      <w:r>
        <w:rPr>
          <w:lang w:val="es_ES" w:bidi="es_ES"/>
        </w:rPr>
      </w:r>
      <w:r>
        <w:rPr>
          <w:lang w:val="es_ES" w:bidi="es_ES"/>
        </w:rPr>
        <w:t>Chacal</w:t>
      </w:r>
      <w:r>
        <w:rPr>
          <w:lang w:val="es_ES" w:bidi="es_ES"/>
        </w:rPr>
        <w:t>: un animal salvaje similar a un lobo pequeño, que se encuentra a menudo en desiertos o praderas, y es conocido por cazar en grupos o alimentarse de carroña.</w:t>
      </w:r>
    </w:p>
    <w:p>
      <w:pPr>
        <w:pStyle w:val="ListBullet"/>
        <w:spacing w:line="240" w:lineRule="auto"/>
        <w:ind w:left="720"/>
      </w:pPr>
      <w:r>
        <w:rPr>
          <w:lang w:val="es_ES" w:bidi="es_ES"/>
        </w:rPr>
      </w:r>
      <w:r>
        <w:rPr>
          <w:lang w:val="es_ES" w:bidi="es_ES"/>
        </w:rPr>
        <w:t>Sanguijuela</w:t>
      </w:r>
      <w:r>
        <w:rPr>
          <w:lang w:val="es_ES" w:bidi="es_ES"/>
        </w:rPr>
        <w:t>: un gusano viscoso que se alimenta de sangre y habita en el agua o en lugares húmedos.</w:t>
      </w:r>
    </w:p>
    <w:p>
      <w:pPr>
        <w:pStyle w:val="ListBullet"/>
        <w:spacing w:line="240" w:lineRule="auto"/>
        <w:ind w:left="720"/>
      </w:pPr>
      <w:r>
        <w:rPr>
          <w:lang w:val="es_ES" w:bidi="es_ES"/>
        </w:rPr>
      </w:r>
      <w:r>
        <w:rPr>
          <w:lang w:val="es_ES" w:bidi="es_ES"/>
        </w:rPr>
        <w:t>Leopardo</w:t>
      </w:r>
      <w:r>
        <w:rPr>
          <w:lang w:val="es_ES" w:bidi="es_ES"/>
        </w:rPr>
        <w:t>: un gran felino con manchas, conocido por su fuerza y su habilidad para trepar árboles.</w:t>
      </w:r>
    </w:p>
    <w:p>
      <w:pPr>
        <w:pStyle w:val="ListBullet"/>
        <w:spacing w:line="240" w:lineRule="auto"/>
        <w:ind w:left="720"/>
      </w:pPr>
      <w:r>
        <w:rPr>
          <w:lang w:val="es_ES" w:bidi="es_ES"/>
        </w:rPr>
      </w:r>
      <w:r>
        <w:rPr>
          <w:lang w:val="es_ES" w:bidi="es_ES"/>
        </w:rPr>
        <w:t>Leviatán</w:t>
      </w:r>
      <w:r>
        <w:rPr>
          <w:lang w:val="es_ES" w:bidi="es_ES"/>
        </w:rPr>
        <w:t>: un enorme monstruo marino o un gran reptil acuático.</w:t>
      </w:r>
    </w:p>
    <w:p>
      <w:pPr>
        <w:pStyle w:val="ListBullet"/>
        <w:spacing w:line="240" w:lineRule="auto"/>
        <w:ind w:left="720"/>
      </w:pPr>
      <w:r>
        <w:rPr>
          <w:lang w:val="es_ES" w:bidi="es_ES"/>
        </w:rPr>
      </w:r>
      <w:r>
        <w:rPr>
          <w:lang w:val="es_ES" w:bidi="es_ES"/>
        </w:rPr>
        <w:t>León</w:t>
      </w:r>
      <w:r>
        <w:rPr>
          <w:lang w:val="es_ES" w:bidi="es_ES"/>
        </w:rPr>
        <w:t>: un gran y poderoso felino con melena (en los machos), conocido por vivir en grupos.</w:t>
      </w:r>
    </w:p>
    <w:p>
      <w:pPr>
        <w:pStyle w:val="ListBullet"/>
        <w:spacing w:line="240" w:lineRule="auto"/>
        <w:ind w:left="720"/>
      </w:pPr>
      <w:r>
        <w:rPr>
          <w:lang w:val="es_ES" w:bidi="es_ES"/>
        </w:rPr>
      </w:r>
      <w:r>
        <w:rPr>
          <w:lang w:val="es_ES" w:bidi="es_ES"/>
        </w:rPr>
        <w:t>Lagarto</w:t>
      </w:r>
      <w:r>
        <w:rPr>
          <w:lang w:val="es_ES" w:bidi="es_ES"/>
        </w:rPr>
        <w:t>: un reptil pequeño con piel escamosa, cuatro patas y una cola larga.</w:t>
      </w:r>
    </w:p>
    <w:p>
      <w:pPr>
        <w:pStyle w:val="ListBullet"/>
        <w:spacing w:line="240" w:lineRule="auto"/>
        <w:ind w:left="720"/>
      </w:pPr>
      <w:r>
        <w:rPr>
          <w:lang w:val="es_ES" w:bidi="es_ES"/>
        </w:rPr>
      </w:r>
      <w:r>
        <w:rPr>
          <w:lang w:val="es_ES" w:bidi="es_ES"/>
        </w:rPr>
        <w:t>Langosta</w:t>
      </w:r>
      <w:r>
        <w:rPr>
          <w:lang w:val="es_ES" w:bidi="es_ES"/>
        </w:rPr>
        <w:t>: varios insectos conocidos especialmente por sus enjambres, migraciones masivas y la enorme destrucción que causan en la vegetación.</w:t>
      </w:r>
    </w:p>
    <w:p>
      <w:pPr>
        <w:pStyle w:val="ListBullet"/>
        <w:spacing w:line="240" w:lineRule="auto"/>
        <w:ind w:left="720"/>
      </w:pPr>
      <w:r>
        <w:rPr>
          <w:lang w:val="es_ES" w:bidi="es_ES"/>
        </w:rPr>
      </w:r>
      <w:r>
        <w:rPr>
          <w:lang w:val="es_ES" w:bidi="es_ES"/>
        </w:rPr>
        <w:t>Topo</w:t>
      </w:r>
      <w:r>
        <w:rPr>
          <w:lang w:val="es_ES" w:bidi="es_ES"/>
        </w:rPr>
        <w:t>: un pequeño animal que excava, con pelaje oscuro, conocido por sus fuertes patas delanteras y su mala visión.</w:t>
      </w:r>
    </w:p>
    <w:p>
      <w:pPr>
        <w:pStyle w:val="ListBullet"/>
        <w:spacing w:line="240" w:lineRule="auto"/>
        <w:ind w:left="720"/>
      </w:pPr>
      <w:r>
        <w:rPr>
          <w:lang w:val="es_ES" w:bidi="es_ES"/>
        </w:rPr>
      </w:r>
      <w:r>
        <w:rPr>
          <w:lang w:val="es_ES" w:bidi="es_ES"/>
        </w:rPr>
        <w:t>Polilla</w:t>
      </w:r>
      <w:r>
        <w:rPr>
          <w:lang w:val="es_ES" w:bidi="es_ES"/>
        </w:rPr>
        <w:t>: un insecto volador con alas suaves, que a menudo está activo por la noche y se siente atraído por la luz.</w:t>
      </w:r>
    </w:p>
    <w:p>
      <w:pPr>
        <w:pStyle w:val="ListBullet"/>
        <w:spacing w:line="240" w:lineRule="auto"/>
        <w:ind w:left="720"/>
      </w:pPr>
      <w:r>
        <w:rPr>
          <w:lang w:val="es_ES" w:bidi="es_ES"/>
        </w:rPr>
      </w:r>
      <w:r>
        <w:rPr>
          <w:lang w:val="es_ES" w:bidi="es_ES"/>
        </w:rPr>
        <w:t>Ratón</w:t>
      </w:r>
      <w:r>
        <w:rPr>
          <w:lang w:val="es_ES" w:bidi="es_ES"/>
        </w:rPr>
        <w:t>: un pequeño animal con pelaje y una cola larga, que a menudo se encuentra en casas y campos.</w:t>
      </w:r>
    </w:p>
    <w:p>
      <w:pPr>
        <w:pStyle w:val="ListBullet"/>
        <w:spacing w:line="240" w:lineRule="auto"/>
        <w:ind w:left="720"/>
      </w:pPr>
      <w:r>
        <w:rPr>
          <w:lang w:val="es_ES" w:bidi="es_ES"/>
        </w:rPr>
      </w:r>
      <w:r>
        <w:rPr>
          <w:lang w:val="es_ES" w:bidi="es_ES"/>
        </w:rPr>
        <w:t>Mula</w:t>
      </w:r>
      <w:r>
        <w:rPr>
          <w:lang w:val="es_ES" w:bidi="es_ES"/>
        </w:rPr>
        <w:t>: un animal fuerte e híbrido, resultado del cruce entre un burro y un caballo, a menudo utilizado para transportar cargas.</w:t>
      </w:r>
    </w:p>
    <w:p>
      <w:pPr>
        <w:pStyle w:val="ListBullet"/>
        <w:spacing w:line="240" w:lineRule="auto"/>
        <w:ind w:left="720"/>
      </w:pPr>
      <w:r>
        <w:rPr>
          <w:lang w:val="es_ES" w:bidi="es_ES"/>
        </w:rPr>
      </w:r>
      <w:r>
        <w:rPr>
          <w:lang w:val="es_ES" w:bidi="es_ES"/>
        </w:rPr>
        <w:t>Cerdo</w:t>
      </w:r>
      <w:r>
        <w:rPr>
          <w:lang w:val="es_ES" w:bidi="es_ES"/>
        </w:rPr>
        <w:t>: un animal con hocico, conocido por su inteligencia y criado por su carne.</w:t>
      </w:r>
    </w:p>
    <w:p>
      <w:pPr>
        <w:pStyle w:val="ListBullet"/>
        <w:spacing w:line="240" w:lineRule="auto"/>
        <w:ind w:left="720"/>
      </w:pPr>
      <w:r>
        <w:rPr>
          <w:lang w:val="es_ES" w:bidi="es_ES"/>
        </w:rPr>
      </w:r>
      <w:r>
        <w:rPr>
          <w:lang w:val="es_ES" w:bidi="es_ES"/>
        </w:rPr>
        <w:t>Puercoespín</w:t>
      </w:r>
      <w:r>
        <w:rPr>
          <w:lang w:val="es_ES" w:bidi="es_ES"/>
        </w:rPr>
        <w:t>: el puercoespín es un animal pequeño cubierto de púas afiladas que utiliza para protegerse.</w:t>
      </w:r>
    </w:p>
    <w:p>
      <w:pPr>
        <w:pStyle w:val="ListBullet"/>
        <w:spacing w:line="240" w:lineRule="auto"/>
        <w:ind w:left="720"/>
      </w:pPr>
      <w:r>
        <w:rPr>
          <w:lang w:val="es_ES" w:bidi="es_ES"/>
        </w:rPr>
      </w:r>
      <w:r>
        <w:rPr>
          <w:lang w:val="es_ES" w:bidi="es_ES"/>
        </w:rPr>
        <w:t>Escorpión</w:t>
      </w:r>
      <w:r>
        <w:rPr>
          <w:lang w:val="es_ES" w:bidi="es_ES"/>
        </w:rPr>
        <w:t>: un escorpión es un pequeño animal con una cola curvada y un aguijón, que se encuentra frecuentemente en lugares secos.</w:t>
      </w:r>
    </w:p>
    <w:p>
      <w:pPr>
        <w:pStyle w:val="ListBullet"/>
        <w:spacing w:line="240" w:lineRule="auto"/>
        <w:ind w:left="720"/>
      </w:pPr>
      <w:r>
        <w:rPr>
          <w:lang w:val="es_ES" w:bidi="es_ES"/>
        </w:rPr>
      </w:r>
      <w:r>
        <w:rPr>
          <w:lang w:val="es_ES" w:bidi="es_ES"/>
        </w:rPr>
        <w:t>Oveja</w:t>
      </w:r>
      <w:r>
        <w:rPr>
          <w:lang w:val="es_ES" w:bidi="es_ES"/>
        </w:rPr>
        <w:t>: un animal con lana suave, a menudo criado por su lana, carne y leche.</w:t>
      </w:r>
    </w:p>
    <w:p>
      <w:pPr>
        <w:pStyle w:val="ListBullet"/>
        <w:spacing w:line="240" w:lineRule="auto"/>
        <w:ind w:left="720"/>
      </w:pPr>
      <w:r>
        <w:rPr>
          <w:lang w:val="es_ES" w:bidi="es_ES"/>
        </w:rPr>
      </w:r>
      <w:r>
        <w:rPr>
          <w:lang w:val="es_ES" w:bidi="es_ES"/>
        </w:rPr>
        <w:t>Caracol</w:t>
      </w:r>
      <w:r>
        <w:rPr>
          <w:lang w:val="es_ES" w:bidi="es_ES"/>
        </w:rPr>
        <w:t>: un pequeño animal con un cuerpo blando y una concha dura y en espiral en su espalda.</w:t>
      </w:r>
    </w:p>
    <w:p>
      <w:pPr>
        <w:pStyle w:val="ListBullet"/>
        <w:spacing w:line="240" w:lineRule="auto"/>
        <w:ind w:left="720"/>
      </w:pPr>
      <w:r>
        <w:rPr>
          <w:lang w:val="es_ES" w:bidi="es_ES"/>
        </w:rPr>
      </w:r>
      <w:r>
        <w:rPr>
          <w:lang w:val="es_ES" w:bidi="es_ES"/>
        </w:rPr>
        <w:t>Serpiente</w:t>
      </w:r>
      <w:r>
        <w:rPr>
          <w:lang w:val="es_ES" w:bidi="es_ES"/>
        </w:rPr>
        <w:t>: un animal alargado y deslizante sin patas, conocido por sus escamas lisas y su capacidad para reptar.</w:t>
      </w:r>
    </w:p>
    <w:p>
      <w:pPr>
        <w:pStyle w:val="ListBullet"/>
        <w:spacing w:line="240" w:lineRule="auto"/>
        <w:ind w:left="720"/>
      </w:pPr>
      <w:r>
        <w:rPr>
          <w:lang w:val="es_ES" w:bidi="es_ES"/>
        </w:rPr>
      </w:r>
      <w:r>
        <w:rPr>
          <w:lang w:val="es_ES" w:bidi="es_ES"/>
        </w:rPr>
        <w:t>Araña</w:t>
      </w:r>
      <w:r>
        <w:rPr>
          <w:lang w:val="es_ES" w:bidi="es_ES"/>
        </w:rPr>
        <w:t>: un arácnido de ocho patas que teje telarañas para atrapar su alimento.</w:t>
      </w:r>
    </w:p>
    <w:p>
      <w:pPr>
        <w:pStyle w:val="ListBullet"/>
        <w:spacing w:line="240" w:lineRule="auto"/>
        <w:ind w:left="720"/>
      </w:pPr>
      <w:r>
        <w:rPr>
          <w:lang w:val="es_ES" w:bidi="es_ES"/>
        </w:rPr>
      </w:r>
      <w:r>
        <w:rPr>
          <w:lang w:val="es_ES" w:bidi="es_ES"/>
        </w:rPr>
        <w:t>Esponja</w:t>
      </w:r>
      <w:r>
        <w:rPr>
          <w:lang w:val="es_ES" w:bidi="es_ES"/>
        </w:rPr>
        <w:t>: un animal suave y poroso que vive en el agua y filtra pequeñas partículas para su alimentación.</w:t>
      </w:r>
    </w:p>
    <w:p>
      <w:pPr>
        <w:pStyle w:val="ListBullet"/>
        <w:spacing w:line="240" w:lineRule="auto"/>
        <w:ind w:left="720"/>
      </w:pPr>
      <w:r>
        <w:rPr>
          <w:lang w:val="es_ES" w:bidi="es_ES"/>
        </w:rPr>
      </w:r>
      <w:r>
        <w:rPr>
          <w:lang w:val="es_ES" w:bidi="es_ES"/>
        </w:rPr>
        <w:t>Unicornio</w:t>
      </w:r>
      <w:r>
        <w:rPr>
          <w:lang w:val="es_ES" w:bidi="es_ES"/>
        </w:rPr>
        <w:t>: en la Biblia, el término "unicornio" se emplea en algunas traducciones, pero probablemente hace referencia a un buey salvaje o a un animal con un cuerno fuerte y único, en lugar de la criatura mítica que conocemos hoy en día.</w:t>
      </w:r>
    </w:p>
    <w:p>
      <w:pPr>
        <w:pStyle w:val="ListBullet"/>
        <w:spacing w:line="240" w:lineRule="auto"/>
        <w:ind w:left="720"/>
      </w:pPr>
      <w:r>
        <w:rPr>
          <w:lang w:val="es_ES" w:bidi="es_ES"/>
        </w:rPr>
      </w:r>
      <w:r>
        <w:rPr>
          <w:lang w:val="es_ES" w:bidi="es_ES"/>
        </w:rPr>
        <w:t>Ballena</w:t>
      </w:r>
      <w:r>
        <w:rPr>
          <w:lang w:val="es_ES" w:bidi="es_ES"/>
        </w:rPr>
        <w:t>: un gran mamífero marino que habita en el océano, conocido por su tamaño y su capacidad para respirar aire a través de un espiráculo.</w:t>
      </w:r>
    </w:p>
    <w:p>
      <w:pPr>
        <w:pStyle w:val="ListBullet"/>
        <w:spacing w:line="240" w:lineRule="auto"/>
        <w:ind w:left="720"/>
      </w:pPr>
      <w:r>
        <w:rPr>
          <w:lang w:val="es_ES" w:bidi="es_ES"/>
        </w:rPr>
      </w:r>
      <w:r>
        <w:rPr>
          <w:lang w:val="es_ES" w:bidi="es_ES"/>
        </w:rPr>
        <w:t>Buey Salvaje</w:t>
      </w:r>
      <w:r>
        <w:rPr>
          <w:lang w:val="es_ES" w:bidi="es_ES"/>
        </w:rPr>
        <w:t>: un animal grande y fuerte que habita en la naturaleza, conocido por sus cuernos y su vigor.</w:t>
      </w:r>
    </w:p>
    <w:p>
      <w:pPr>
        <w:pStyle w:val="ListBullet"/>
        <w:spacing w:line="240" w:lineRule="auto"/>
        <w:ind w:left="720"/>
      </w:pPr>
      <w:r>
        <w:rPr>
          <w:lang w:val="es_ES" w:bidi="es_ES"/>
        </w:rPr>
      </w:r>
      <w:r>
        <w:rPr>
          <w:lang w:val="es_ES" w:bidi="es_ES"/>
        </w:rPr>
        <w:t>Lobo</w:t>
      </w:r>
      <w:r>
        <w:rPr>
          <w:lang w:val="es_ES" w:bidi="es_ES"/>
        </w:rPr>
        <w:t>: un animal salvaje y carnívoro que vive en manadas, conocido por sus dientes afilados y su característico aullido.</w:t>
      </w:r>
    </w:p>
    <w:p>
      <w:pPr>
        <w:pStyle w:val="ListBullet"/>
        <w:spacing w:line="240" w:lineRule="auto"/>
        <w:ind w:left="720"/>
      </w:pPr>
      <w:r>
        <w:rPr>
          <w:lang w:val="es_ES" w:bidi="es_ES"/>
        </w:rPr>
      </w:r>
      <w:r>
        <w:rPr>
          <w:lang w:val="es_ES" w:bidi="es_ES"/>
        </w:rPr>
        <w:t>Gusano</w:t>
      </w:r>
      <w:r>
        <w:rPr>
          <w:lang w:val="es_ES" w:bidi="es_ES"/>
        </w:rPr>
        <w:t>: un pequeño animal de cuerpo blando que vive en el suelo y ayuda a descomponer la materia orgánica.</w:t>
      </w:r>
      <w:r>
        <w:rPr>
          <w:lang w:val="es_ES" w:bidi="es_ES"/>
        </w:rPr>
      </w:r>
      <w:r>
        <w:rPr>
          <w:lang w:val="es_ES" w:bidi="es_ES"/>
        </w:rPr>
      </w:r>
    </w:p>
    <w:p>
      <w:pPr/>
      <w:r>
        <w:rPr>
          <w:lang w:val="es_ES" w:bidi="es_ES"/>
        </w:rPr>
      </w:r>
    </w:p>
    <w:p>
      <w:pPr>
        <w:pStyle w:val="Heading2"/>
      </w:pPr>
      <w:r>
        <w:rPr>
          <w:lang w:val="es_ES" w:bidi="es_ES"/>
        </w:rPr>
        <w:t>Anís</w:t>
      </w:r>
      <w:r>
        <w:rPr>
          <w:lang w:val="es_ES" w:bidi="es_ES"/>
        </w:rPr>
      </w:r>
    </w:p>
    <w:p>
      <w:pPr/>
      <w:r>
        <w:rPr>
          <w:lang w:val="es_ES" w:bidi="es_ES"/>
        </w:rPr>
      </w:r>
      <w:r>
        <w:rPr>
          <w:lang w:val="es_ES" w:bidi="es_ES"/>
        </w:rPr>
        <w:t>La traducción de la versión NBLA para el "eneldo" en (</w:t>
      </w:r>
      <w:r>
        <w:rPr>
          <w:lang w:val="es_ES" w:bidi="es_ES"/>
        </w:rPr>
        <w:t>Mt 23:23).</w:t>
      </w:r>
    </w:p>
    <w:p>
      <w:pPr/>
      <w:r>
        <w:rPr>
          <w:lang w:val="es_ES" w:bidi="es_ES"/>
        </w:rPr>
      </w:r>
      <w:r>
        <w:rPr>
          <w:i/>
          <w:lang w:val="es_ES" w:bidi="es_ES"/>
        </w:rPr>
        <w:t>Ver</w:t>
      </w:r>
      <w:r>
        <w:rPr>
          <w:lang w:val="es_ES" w:bidi="es_ES"/>
        </w:rPr>
        <w:t xml:space="preserve"> </w:t>
      </w:r>
      <w:r>
        <w:rPr>
          <w:lang w:val="es_ES" w:bidi="es_ES"/>
        </w:rPr>
        <w:t>Plantas (Eneldo).</w:t>
      </w:r>
      <w:r>
        <w:rPr>
          <w:lang w:val="es_ES" w:bidi="es_ES"/>
        </w:rPr>
      </w:r>
      <w:r>
        <w:rPr>
          <w:lang w:val="es_ES" w:bidi="es_ES"/>
        </w:rPr>
      </w:r>
    </w:p>
    <w:p>
      <w:pPr/>
      <w:r>
        <w:rPr>
          <w:lang w:val="es_ES" w:bidi="es_ES"/>
        </w:rPr>
      </w:r>
    </w:p>
    <w:p>
      <w:pPr>
        <w:pStyle w:val="Heading2"/>
      </w:pPr>
      <w:r>
        <w:rPr>
          <w:lang w:val="es_ES" w:bidi="es_ES"/>
        </w:rPr>
        <w:t>Annan</w:t>
      </w:r>
      <w:r>
        <w:rPr>
          <w:lang w:val="es_ES" w:bidi="es_ES"/>
        </w:rPr>
      </w:r>
    </w:p>
    <w:p>
      <w:pPr/>
      <w:r>
        <w:rPr>
          <w:lang w:val="es_ES" w:bidi="es_ES"/>
        </w:rPr>
      </w:r>
      <w:r>
        <w:rPr>
          <w:lang w:val="es_ES" w:bidi="es_ES"/>
        </w:rPr>
        <w:t>El padre de cinco hijos que se divorciaron de sus esposas extranjeras, tal como Esdras les había instruido (1 Esdras 9:32). También se le llama Harim (</w:t>
      </w:r>
      <w:r>
        <w:rPr>
          <w:lang w:val="es_ES" w:bidi="es_ES"/>
        </w:rPr>
        <w:t>Esd 10:31</w:t>
      </w:r>
      <w:r>
        <w:rPr>
          <w:lang w:val="es_ES" w:bidi="es_ES"/>
        </w:rPr>
        <w:t>).</w:t>
      </w:r>
      <w:r>
        <w:rPr>
          <w:lang w:val="es_ES" w:bidi="es_ES"/>
        </w:rPr>
      </w:r>
      <w:r>
        <w:rPr>
          <w:lang w:val="es_ES" w:bidi="es_ES"/>
        </w:rPr>
      </w:r>
    </w:p>
    <w:p>
      <w:pPr/>
      <w:r>
        <w:rPr>
          <w:lang w:val="es_ES" w:bidi="es_ES"/>
        </w:rPr>
      </w:r>
    </w:p>
    <w:p>
      <w:pPr>
        <w:pStyle w:val="Heading2"/>
      </w:pPr>
      <w:r>
        <w:rPr>
          <w:lang w:val="es_ES" w:bidi="es_ES"/>
        </w:rPr>
        <w:t>Annias</w:t>
      </w:r>
      <w:r>
        <w:rPr>
          <w:lang w:val="es_ES" w:bidi="es_ES"/>
        </w:rPr>
      </w:r>
    </w:p>
    <w:p>
      <w:pPr/>
      <w:r>
        <w:rPr>
          <w:lang w:val="es_ES" w:bidi="es_ES"/>
        </w:rPr>
      </w:r>
      <w:r>
        <w:rPr>
          <w:lang w:val="es_ES" w:bidi="es_ES"/>
        </w:rPr>
        <w:t>El ancestro de una familia de 101 hijos. Se mudó de Babilonia con Zorobabel, según 1 Esdras 5:16. Libros bíblicos similares no mencionan a esta familia (</w:t>
      </w:r>
      <w:r>
        <w:rPr>
          <w:lang w:val="es_ES" w:bidi="es_ES"/>
        </w:rPr>
        <w:t>Esd 2:16–20,</w:t>
      </w:r>
      <w:r>
        <w:rPr>
          <w:lang w:val="es_ES" w:bidi="es_ES"/>
        </w:rPr>
        <w:t xml:space="preserve"> </w:t>
      </w:r>
      <w:r>
        <w:rPr>
          <w:lang w:val="es_ES" w:bidi="es_ES"/>
        </w:rPr>
        <w:t>Ne 7:21–25</w:t>
      </w:r>
      <w:r>
        <w:rPr>
          <w:lang w:val="es_ES" w:bidi="es_ES"/>
        </w:rPr>
        <w:t>).</w:t>
      </w:r>
      <w:r>
        <w:rPr>
          <w:lang w:val="es_ES" w:bidi="es_ES"/>
        </w:rPr>
      </w:r>
      <w:r>
        <w:rPr>
          <w:lang w:val="es_ES" w:bidi="es_ES"/>
        </w:rPr>
      </w:r>
    </w:p>
    <w:p>
      <w:pPr/>
      <w:r>
        <w:rPr>
          <w:lang w:val="es_ES" w:bidi="es_ES"/>
        </w:rPr>
      </w:r>
    </w:p>
    <w:p>
      <w:pPr>
        <w:pStyle w:val="Heading2"/>
      </w:pPr>
      <w:r>
        <w:rPr>
          <w:lang w:val="es_ES" w:bidi="es_ES"/>
        </w:rPr>
        <w:t>Anniuth</w:t>
      </w:r>
      <w:r>
        <w:rPr>
          <w:lang w:val="es_ES" w:bidi="es_ES"/>
        </w:rPr>
      </w:r>
    </w:p>
    <w:p>
      <w:pPr/>
      <w:r>
        <w:rPr>
          <w:lang w:val="es_ES" w:bidi="es_ES"/>
        </w:rPr>
      </w:r>
      <w:r>
        <w:rPr>
          <w:lang w:val="es_ES" w:bidi="es_ES"/>
        </w:rPr>
        <w:t xml:space="preserve">Otro nombre para Baní, que aparece en 1 Esdras 9:48. </w:t>
      </w:r>
      <w:r>
        <w:rPr>
          <w:i/>
          <w:lang w:val="es_ES" w:bidi="es_ES"/>
        </w:rPr>
        <w:t>Ver</w:t>
      </w:r>
      <w:r>
        <w:rPr>
          <w:lang w:val="es_ES" w:bidi="es_ES"/>
        </w:rPr>
        <w:t xml:space="preserve"> </w:t>
      </w:r>
      <w:r>
        <w:rPr>
          <w:lang w:val="es_ES" w:bidi="es_ES"/>
        </w:rPr>
        <w:t>Baní #10</w:t>
      </w:r>
      <w:r>
        <w:rPr>
          <w:lang w:val="es_ES" w:bidi="es_ES"/>
        </w:rPr>
        <w:t>.</w:t>
      </w:r>
      <w:r>
        <w:rPr>
          <w:lang w:val="es_ES" w:bidi="es_ES"/>
        </w:rPr>
      </w:r>
      <w:r>
        <w:rPr>
          <w:lang w:val="es_ES" w:bidi="es_ES"/>
        </w:rPr>
      </w:r>
    </w:p>
    <w:p>
      <w:pPr/>
      <w:r>
        <w:rPr>
          <w:lang w:val="es_ES" w:bidi="es_ES"/>
        </w:rPr>
      </w:r>
    </w:p>
    <w:p>
      <w:pPr>
        <w:pStyle w:val="Heading2"/>
      </w:pPr>
      <w:r>
        <w:rPr>
          <w:lang w:val="es_ES" w:bidi="es_ES"/>
        </w:rPr>
        <w:t>Annunus</w:t>
      </w:r>
      <w:r>
        <w:rPr>
          <w:lang w:val="es_ES" w:bidi="es_ES"/>
        </w:rPr>
      </w:r>
    </w:p>
    <w:p>
      <w:pPr/>
      <w:r>
        <w:rPr>
          <w:lang w:val="es_ES" w:bidi="es_ES"/>
        </w:rPr>
      </w:r>
      <w:r>
        <w:rPr>
          <w:lang w:val="es_ES" w:bidi="es_ES"/>
        </w:rPr>
        <w:t>Uno de los hombres que el Señor proporcionó en respuesta a la solicitud de Esdras de sacerdotes para servir en Jerusalén (1 Esdras 8:48). Annunus probablemente era uno de los hermanos de Jesaías (</w:t>
      </w:r>
      <w:r>
        <w:rPr>
          <w:lang w:val="es_ES" w:bidi="es_ES"/>
        </w:rPr>
        <w:t>Esd 8:19</w:t>
      </w:r>
      <w:r>
        <w:rPr>
          <w:lang w:val="es_ES" w:bidi="es_ES"/>
        </w:rPr>
        <w:t>).</w:t>
      </w:r>
      <w:r>
        <w:rPr>
          <w:lang w:val="es_ES" w:bidi="es_ES"/>
        </w:rPr>
      </w:r>
      <w:r>
        <w:rPr>
          <w:lang w:val="es_ES" w:bidi="es_ES"/>
        </w:rPr>
      </w:r>
    </w:p>
    <w:p>
      <w:pPr/>
      <w:r>
        <w:rPr>
          <w:lang w:val="es_ES" w:bidi="es_ES"/>
        </w:rPr>
      </w:r>
    </w:p>
    <w:p>
      <w:pPr>
        <w:pStyle w:val="Heading2"/>
      </w:pPr>
      <w:r>
        <w:rPr>
          <w:lang w:val="es_ES" w:bidi="es_ES"/>
        </w:rPr>
        <w:t>Anochecer</w:t>
      </w:r>
      <w:r>
        <w:rPr>
          <w:lang w:val="es_ES" w:bidi="es_ES"/>
        </w:rPr>
      </w:r>
    </w:p>
    <w:p>
      <w:pPr/>
      <w:r>
        <w:rPr>
          <w:lang w:val="es_ES" w:bidi="es_ES"/>
        </w:rPr>
      </w:r>
      <w:r>
        <w:rPr>
          <w:lang w:val="es_ES" w:bidi="es_ES"/>
        </w:rPr>
        <w:t>El momento al final del día cuando el sol se pone y comienza la oscuridad. En la cronología bíblica, la tarde marcaba la transición a un nuevo día, ya que los días se contaban de atardecer a atardecer.</w:t>
      </w:r>
    </w:p>
    <w:p>
      <w:pPr/>
      <w:r>
        <w:rPr>
          <w:lang w:val="es_ES" w:bidi="es_ES"/>
        </w:rPr>
      </w:r>
      <w:r>
        <w:rPr>
          <w:i/>
          <w:lang w:val="es_ES" w:bidi="es_ES"/>
        </w:rPr>
        <w:t>Ver</w:t>
      </w:r>
      <w:r>
        <w:rPr>
          <w:lang w:val="es_ES" w:bidi="es_ES"/>
        </w:rPr>
        <w:t xml:space="preserve"> </w:t>
      </w:r>
      <w:r>
        <w:rPr>
          <w:lang w:val="es_ES" w:bidi="es_ES"/>
        </w:rPr>
        <w:t>Día</w:t>
      </w:r>
      <w:r>
        <w:rPr>
          <w:lang w:val="es_ES" w:bidi="es_ES"/>
        </w:rPr>
        <w:t>.</w:t>
      </w:r>
      <w:r>
        <w:rPr>
          <w:lang w:val="es_ES" w:bidi="es_ES"/>
        </w:rPr>
      </w:r>
      <w:r>
        <w:rPr>
          <w:lang w:val="es_ES" w:bidi="es_ES"/>
        </w:rPr>
      </w:r>
    </w:p>
    <w:p>
      <w:pPr/>
      <w:r>
        <w:rPr>
          <w:lang w:val="es_ES" w:bidi="es_ES"/>
        </w:rPr>
      </w:r>
    </w:p>
    <w:p>
      <w:pPr>
        <w:pStyle w:val="Heading2"/>
      </w:pPr>
      <w:r>
        <w:rPr>
          <w:lang w:val="es_ES" w:bidi="es_ES"/>
        </w:rPr>
        <w:t>Antediluviano</w:t>
      </w:r>
      <w:r>
        <w:rPr>
          <w:lang w:val="es_ES" w:bidi="es_ES"/>
        </w:rPr>
      </w:r>
    </w:p>
    <w:p>
      <w:pPr/>
      <w:r>
        <w:rPr>
          <w:lang w:val="es_ES" w:bidi="es_ES"/>
        </w:rPr>
      </w:r>
      <w:r>
        <w:rPr>
          <w:lang w:val="es_ES" w:bidi="es_ES"/>
        </w:rPr>
        <w:t xml:space="preserve">El término se refiere al periodo anterior al diluvio durante la vida de Noé. Como adjetivo, significa literalmente "antes del diluvio", y se refiere a un tiempo significativo en la historia bíblica. Como sustantivo, "antediluvianos" se refiere a las personas que vivieron en ese periodo. Hacia el final del periodo antediluviano, la sociedad se describía como muy malvada. Entonces, según la Biblia, Dios ordenó su destrucción mediante el diluvio. </w:t>
      </w:r>
      <w:r>
        <w:rPr>
          <w:i/>
          <w:lang w:val="es_ES" w:bidi="es_ES"/>
        </w:rPr>
        <w:t>Ver</w:t>
      </w:r>
      <w:r>
        <w:rPr>
          <w:lang w:val="es_ES" w:bidi="es_ES"/>
        </w:rPr>
        <w:t xml:space="preserve"> </w:t>
      </w:r>
      <w:r>
        <w:rPr>
          <w:lang w:val="es_ES" w:bidi="es_ES"/>
        </w:rPr>
        <w:t>Diluvio, El.</w:t>
      </w:r>
      <w:r>
        <w:rPr>
          <w:lang w:val="es_ES" w:bidi="es_ES"/>
        </w:rPr>
      </w:r>
      <w:r>
        <w:rPr>
          <w:lang w:val="es_ES" w:bidi="es_ES"/>
        </w:rPr>
      </w:r>
    </w:p>
    <w:p>
      <w:pPr/>
      <w:r>
        <w:rPr>
          <w:lang w:val="es_ES" w:bidi="es_ES"/>
        </w:rPr>
      </w:r>
    </w:p>
    <w:p>
      <w:pPr>
        <w:pStyle w:val="Heading2"/>
      </w:pPr>
      <w:r>
        <w:rPr>
          <w:lang w:val="es_ES" w:bidi="es_ES"/>
        </w:rPr>
        <w:t>Anticristo</w:t>
      </w:r>
      <w:r>
        <w:rPr>
          <w:lang w:val="es_ES" w:bidi="es_ES"/>
        </w:rPr>
      </w:r>
    </w:p>
    <w:p>
      <w:pPr/>
      <w:r>
        <w:rPr>
          <w:lang w:val="es_ES" w:bidi="es_ES"/>
        </w:rPr>
      </w:r>
      <w:r>
        <w:rPr>
          <w:lang w:val="es_ES" w:bidi="es_ES"/>
        </w:rPr>
        <w:t>Según Primera de Juan, cualquiera que niegue que Jesús es el Cristo, el único Hijo de Dios, o que ha venido en la carne, es un anticristo. Sin embargo, el término bíblico se refiere principalmente a una persona en particular que se convierte en un negador significativo en la etapa final de la historia.</w:t>
      </w:r>
    </w:p>
    <w:p>
      <w:pPr/>
      <w:r>
        <w:rPr>
          <w:lang w:val="es_ES" w:bidi="es_ES"/>
        </w:rPr>
      </w:r>
      <w:r>
        <w:rPr>
          <w:lang w:val="es_ES" w:bidi="es_ES"/>
        </w:rPr>
        <w:t>La palabra "anticristo" aparece solo cuatro veces, todas en las cartas de Juan (</w:t>
      </w:r>
      <w:r>
        <w:rPr>
          <w:lang w:val="es_ES" w:bidi="es_ES"/>
        </w:rPr>
        <w:t>1 Jn 2:18,22</w:t>
      </w:r>
      <w:r>
        <w:rPr>
          <w:lang w:val="es_ES" w:bidi="es_ES"/>
        </w:rPr>
        <w:t xml:space="preserve">; </w:t>
      </w:r>
      <w:r>
        <w:rPr>
          <w:lang w:val="es_ES" w:bidi="es_ES"/>
        </w:rPr>
        <w:t>4:3</w:t>
      </w:r>
      <w:r>
        <w:rPr>
          <w:lang w:val="es_ES" w:bidi="es_ES"/>
        </w:rPr>
        <w:t xml:space="preserve">; </w:t>
      </w:r>
      <w:r>
        <w:rPr>
          <w:lang w:val="es_ES" w:bidi="es_ES"/>
        </w:rPr>
        <w:t>2 Jn 1:7</w:t>
      </w:r>
      <w:r>
        <w:rPr>
          <w:lang w:val="es_ES" w:bidi="es_ES"/>
        </w:rPr>
        <w:t xml:space="preserve">). </w:t>
      </w:r>
      <w:r>
        <w:rPr>
          <w:lang w:val="es_ES" w:bidi="es_ES"/>
        </w:rPr>
        <w:t>Primera de Juan 2:18</w:t>
      </w:r>
      <w:r>
        <w:rPr>
          <w:lang w:val="es_ES" w:bidi="es_ES"/>
        </w:rPr>
        <w:t xml:space="preserve"> también se refiere a "muchos anticristos". Juan asumió que sus lectores cristianos conocían al Anticristo y habían sido enseñados a esperar su venida (</w:t>
      </w:r>
      <w:r>
        <w:rPr>
          <w:lang w:val="es_ES" w:bidi="es_ES"/>
        </w:rPr>
        <w:t>1 Jn 2:18–27</w:t>
      </w:r>
      <w:r>
        <w:rPr>
          <w:lang w:val="es_ES" w:bidi="es_ES"/>
        </w:rPr>
        <w:t>). La presencia de muchos anticristos indicaba que los últimos tiempos habían llegado. Sin embargo, Juan advirtió que un Anticristo final aparecería y negaría que Jesús es el Cristo.</w:t>
      </w:r>
    </w:p>
    <w:p>
      <w:pPr/>
      <w:r>
        <w:rPr>
          <w:lang w:val="es_ES" w:bidi="es_ES"/>
        </w:rPr>
      </w:r>
      <w:r>
        <w:rPr>
          <w:lang w:val="es_ES" w:bidi="es_ES"/>
        </w:rPr>
        <w:t>Juan afirmó que cualquier mensaje que no "confiesa a Jesucristo" proviene del espíritu del anticristo (</w:t>
      </w:r>
      <w:r>
        <w:rPr>
          <w:lang w:val="es_ES" w:bidi="es_ES"/>
        </w:rPr>
        <w:t>1 Jn 4:3</w:t>
      </w:r>
      <w:r>
        <w:rPr>
          <w:lang w:val="es_ES" w:bidi="es_ES"/>
        </w:rPr>
        <w:t>). La segunda carta de Juan describe a "muchos engañadores" que no reconocerían la venida de Jesucristo en la carne (</w:t>
      </w:r>
      <w:r>
        <w:rPr>
          <w:lang w:val="es_ES" w:bidi="es_ES"/>
        </w:rPr>
        <w:t>2 Jn 1:7</w:t>
      </w:r>
      <w:r>
        <w:rPr>
          <w:lang w:val="es_ES" w:bidi="es_ES"/>
        </w:rPr>
        <w:t>). Tal persona "engañador es, y el anticristo".</w:t>
      </w:r>
    </w:p>
    <w:p>
      <w:pPr/>
      <w:r>
        <w:rPr>
          <w:lang w:val="es_ES" w:bidi="es_ES"/>
        </w:rPr>
      </w:r>
      <w:r>
        <w:rPr>
          <w:i/>
          <w:lang w:val="es_ES" w:bidi="es_ES"/>
        </w:rPr>
        <w:t>Ver también</w:t>
      </w:r>
      <w:r>
        <w:rPr>
          <w:lang w:val="es_ES" w:bidi="es_ES"/>
        </w:rPr>
        <w:t xml:space="preserve"> </w:t>
      </w:r>
      <w:r>
        <w:rPr>
          <w:lang w:val="es_ES" w:bidi="es_ES"/>
        </w:rPr>
        <w:t>Falsos Cristos, Falsos Mesías</w:t>
      </w:r>
      <w:r>
        <w:rPr>
          <w:lang w:val="es_ES" w:bidi="es_ES"/>
        </w:rPr>
        <w:t xml:space="preserve">; </w:t>
      </w:r>
      <w:r>
        <w:rPr>
          <w:lang w:val="es_ES" w:bidi="es_ES"/>
        </w:rPr>
        <w:t>Marcas de la Bestia</w:t>
      </w:r>
      <w:r>
        <w:rPr>
          <w:lang w:val="es_ES" w:bidi="es_ES"/>
        </w:rPr>
        <w:t xml:space="preserve">; </w:t>
      </w:r>
      <w:r>
        <w:rPr>
          <w:lang w:val="es_ES" w:bidi="es_ES"/>
        </w:rPr>
        <w:t>Profetas, Falsos</w:t>
      </w:r>
      <w:r>
        <w:rPr>
          <w:lang w:val="es_ES" w:bidi="es_ES"/>
        </w:rPr>
        <w:t xml:space="preserve">; </w:t>
      </w:r>
      <w:r>
        <w:rPr>
          <w:lang w:val="es_ES" w:bidi="es_ES"/>
        </w:rPr>
        <w:t>La Bestia</w:t>
      </w:r>
      <w:r>
        <w:rPr>
          <w:lang w:val="es_ES" w:bidi="es_ES"/>
        </w:rPr>
        <w:t xml:space="preserve">; </w:t>
      </w:r>
      <w:r>
        <w:rPr>
          <w:lang w:val="es_ES" w:bidi="es_ES"/>
        </w:rPr>
        <w:t>Apocalipsis,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Antígono</w:t>
      </w:r>
      <w:r>
        <w:rPr>
          <w:lang w:val="es_ES" w:bidi="es_ES"/>
        </w:rPr>
      </w:r>
    </w:p>
    <w:p>
      <w:pPr/>
      <w:r>
        <w:rPr>
          <w:lang w:val="es_ES" w:bidi="es_ES"/>
        </w:rPr>
      </w:r>
      <w:r>
        <w:rPr>
          <w:lang w:val="es_ES" w:bidi="es_ES"/>
        </w:rPr>
        <w:t>Los nombres de tres reyes Griegos y dos reyes Asmoneos (judíos) en el período entre el Antiguo Testamento y el Nuevo Testamento.</w:t>
      </w:r>
    </w:p>
    <w:p>
      <w:pPr/>
      <w:r>
        <w:rPr>
          <w:lang w:val="es_ES" w:bidi="es_ES"/>
        </w:rPr>
      </w:r>
      <w:r>
        <w:rPr>
          <w:lang w:val="es_ES" w:bidi="es_ES"/>
        </w:rPr>
        <w:t xml:space="preserve">1. Antígono I, también conocido como Cíclope. Cíclope significa "el de un solo ojo", que en Griego es </w:t>
      </w:r>
      <w:r>
        <w:rPr>
          <w:i/>
          <w:lang w:val="es_ES" w:bidi="es_ES"/>
        </w:rPr>
        <w:t>Monophthalmus</w:t>
      </w:r>
      <w:r>
        <w:rPr>
          <w:lang w:val="es_ES" w:bidi="es_ES"/>
        </w:rPr>
        <w:t xml:space="preserve">. Antígono nació en 382 a.C. Sirvió bajo Alejandro Magno y se convirtió en el gobernador provincial de Frigia en 333 a.C. Después de la muerte de Alejandro en 323 a.C., su imperio se dividió. Cuatro de los principales generales de Alejandro tomaron el control de diferentes partes (ver </w:t>
      </w:r>
      <w:r>
        <w:rPr>
          <w:lang w:val="es_ES" w:bidi="es_ES"/>
        </w:rPr>
        <w:t>Dn 8:8</w:t>
      </w:r>
      <w:r>
        <w:rPr>
          <w:lang w:val="es_ES" w:bidi="es_ES"/>
        </w:rPr>
        <w:t xml:space="preserve">; </w:t>
      </w:r>
      <w:r>
        <w:rPr>
          <w:lang w:val="es_ES" w:bidi="es_ES"/>
        </w:rPr>
        <w:t>11:3–4</w:t>
      </w:r>
      <w:r>
        <w:rPr>
          <w:lang w:val="es_ES" w:bidi="es_ES"/>
        </w:rPr>
        <w:t>):</w:t>
      </w:r>
    </w:p>
    <w:p>
      <w:pPr>
        <w:pStyle w:val="ListBullet"/>
        <w:spacing w:line="240" w:lineRule="auto"/>
        <w:ind w:left="720"/>
      </w:pPr>
      <w:r>
        <w:rPr>
          <w:lang w:val="es_ES" w:bidi="es_ES"/>
        </w:rPr>
      </w:r>
      <w:r>
        <w:rPr>
          <w:lang w:val="es_ES" w:bidi="es_ES"/>
        </w:rPr>
        <w:t>Cásandro gobernó en Macedonia.</w:t>
      </w:r>
    </w:p>
    <w:p>
      <w:pPr>
        <w:pStyle w:val="ListBullet"/>
        <w:spacing w:line="240" w:lineRule="auto"/>
        <w:ind w:left="720"/>
      </w:pPr>
      <w:r>
        <w:rPr>
          <w:lang w:val="es_ES" w:bidi="es_ES"/>
        </w:rPr>
      </w:r>
      <w:r>
        <w:rPr>
          <w:lang w:val="es_ES" w:bidi="es_ES"/>
        </w:rPr>
        <w:t>Lisimaco gobernó Tracia y Asia Menor.</w:t>
      </w:r>
    </w:p>
    <w:p>
      <w:pPr>
        <w:pStyle w:val="ListBullet"/>
        <w:spacing w:line="240" w:lineRule="auto"/>
        <w:ind w:left="720"/>
      </w:pPr>
      <w:r>
        <w:rPr>
          <w:lang w:val="es_ES" w:bidi="es_ES"/>
        </w:rPr>
      </w:r>
      <w:r>
        <w:rPr>
          <w:lang w:val="es_ES" w:bidi="es_ES"/>
        </w:rPr>
        <w:t>Seleuco gobernó en Siria.</w:t>
      </w:r>
    </w:p>
    <w:p>
      <w:pPr>
        <w:pStyle w:val="ListBullet"/>
        <w:spacing w:line="240" w:lineRule="auto"/>
        <w:ind w:left="720"/>
      </w:pPr>
      <w:r>
        <w:rPr>
          <w:lang w:val="es_ES" w:bidi="es_ES"/>
        </w:rPr>
      </w:r>
      <w:r>
        <w:rPr>
          <w:lang w:val="es_ES" w:bidi="es_ES"/>
        </w:rPr>
        <w:t>Ptolomeo gobernó en Egipto.</w:t>
      </w:r>
    </w:p>
    <w:p>
      <w:pPr/>
      <w:r>
        <w:rPr>
          <w:lang w:val="es_ES" w:bidi="es_ES"/>
        </w:rPr>
      </w:r>
      <w:r>
        <w:rPr>
          <w:lang w:val="es_ES" w:bidi="es_ES"/>
        </w:rPr>
        <w:t>Antígono deseaba unificar lo que había sido el Imperio Alejandrino, pero los demás generales también tenían la misma ambición. Antígono fue un estratega militar brillante y conquistó mucho territorio, incluyendo gran parte de la herencia de Casandro y la isla de Chipre. Vivió hasta los 80 años y fue el fundador de la dinastía Antigónida, a la cual pertenecieron los dos siguientes Antígonos (Antígono II y Antígono III).</w:t>
      </w:r>
    </w:p>
    <w:p>
      <w:pPr/>
      <w:r>
        <w:rPr>
          <w:lang w:val="es_ES" w:bidi="es_ES"/>
        </w:rPr>
      </w:r>
      <w:r>
        <w:rPr>
          <w:lang w:val="es_ES" w:bidi="es_ES"/>
        </w:rPr>
        <w:t>2. Antígono II, también conocido como Gonatas, nació en 319 a.C. Era hijo de Demetrio I Poliorcetes y nieto de Antígono I. Su mayor logro fue derrotar al gobernante seléucida Antíoco I de Siria, eliminando así cualquier amenaza a su gobierno sobre Macedonia, en el norte de Grecia. Este Antígono también vivió hasta los 80 años.</w:t>
      </w:r>
    </w:p>
    <w:p>
      <w:pPr/>
      <w:r>
        <w:rPr>
          <w:lang w:val="es_ES" w:bidi="es_ES"/>
        </w:rPr>
      </w:r>
      <w:r>
        <w:rPr>
          <w:lang w:val="es_ES" w:bidi="es_ES"/>
        </w:rPr>
        <w:t>3. Antígono III, hijo de Demetrio el Hermoso en 263 a.C., era medio sobrino de Antígono II. Conservó la dinastía Antigónida y mantuvo a Grecia unida mediante la Liga Helénica (224 a.C.) frente a varios intentos de disolver sus partes unidas.</w:t>
      </w:r>
    </w:p>
    <w:p>
      <w:pPr/>
      <w:r>
        <w:rPr>
          <w:lang w:val="es_ES" w:bidi="es_ES"/>
        </w:rPr>
      </w:r>
      <w:r>
        <w:rPr>
          <w:lang w:val="es_ES" w:bidi="es_ES"/>
        </w:rPr>
        <w:t>4. Antígono, hijo de Juan Hircano, nació en 135 a.C. y murió en 104 a.C. Su abuelo fue Simeón y su bisabuelo, Matatías. Por lo tanto, era sobrino nieto del famoso líder militar judío Judas Macabeo. Para cuando este Antígono llegó al poder, la familia asmonea ya no era tan poderosa como solía ser. La dinastía perdió poder rápidamente. La familia asmonea se destruyó a sí misma debido a luchas internas y falta de confianza.</w:t>
      </w:r>
    </w:p>
    <w:p>
      <w:pPr/>
      <w:r>
        <w:rPr>
          <w:lang w:val="es_ES" w:bidi="es_ES"/>
        </w:rPr>
      </w:r>
      <w:r>
        <w:rPr>
          <w:lang w:val="es_ES" w:bidi="es_ES"/>
        </w:rPr>
        <w:t>5. Antígono II Matatías, sobrino de Antígono (#4) e hijo de Aristóbulo II, fue el último rey asmoneo. Este Antígono pasó gran parte de su vida en Roma tratando de convencer a Julio César de que él, en lugar de Antípatro II, debería gobernar Judea. Después del asesinato de César en el 44 a.C., Antígono se dirigió hacia el este y en el año 40 a.C. estableció su gobierno en Jerusalén.</w:t>
      </w:r>
    </w:p>
    <w:p>
      <w:pPr/>
      <w:r>
        <w:rPr>
          <w:lang w:val="es_ES" w:bidi="es_ES"/>
        </w:rPr>
      </w:r>
      <w:r>
        <w:rPr>
          <w:lang w:val="es_ES" w:bidi="es_ES"/>
        </w:rPr>
        <w:t>Sin embargo, fue inestable y no duró mucho. El rey Herodes, que había sido expulsado, finalmente reunió suficiente apoyo romano para recuperar lo que Antígono había conquistado, y tres años después Antígono fue decapitado por Marco Antonio, el nuevo emperador romano.</w:t>
      </w:r>
    </w:p>
    <w:p>
      <w:pPr/>
      <w:r>
        <w:rPr>
          <w:lang w:val="es_ES" w:bidi="es_ES"/>
        </w:rPr>
      </w:r>
      <w:r>
        <w:rPr>
          <w:i/>
          <w:lang w:val="es_ES" w:bidi="es_ES"/>
        </w:rPr>
        <w:t>Ver también</w:t>
      </w:r>
      <w:r>
        <w:rPr>
          <w:lang w:val="es_ES" w:bidi="es_ES"/>
        </w:rPr>
        <w:t xml:space="preserve"> </w:t>
      </w:r>
      <w:r>
        <w:rPr>
          <w:lang w:val="es_ES" w:bidi="es_ES"/>
        </w:rPr>
        <w:t>Asmoneo</w:t>
      </w:r>
      <w:r>
        <w:rPr>
          <w:lang w:val="es_ES" w:bidi="es_ES"/>
        </w:rPr>
        <w:t>.</w:t>
      </w:r>
      <w:r>
        <w:rPr>
          <w:lang w:val="es_ES" w:bidi="es_ES"/>
        </w:rPr>
      </w:r>
      <w:r>
        <w:rPr>
          <w:lang w:val="es_ES" w:bidi="es_ES"/>
        </w:rPr>
      </w:r>
    </w:p>
    <w:p>
      <w:pPr/>
      <w:r>
        <w:rPr>
          <w:lang w:val="es_ES" w:bidi="es_ES"/>
        </w:rPr>
      </w:r>
    </w:p>
    <w:p>
      <w:pPr>
        <w:pStyle w:val="Heading2"/>
      </w:pPr>
      <w:r>
        <w:rPr>
          <w:lang w:val="es_ES" w:bidi="es_ES"/>
        </w:rPr>
        <w:t>Antiguo Testamento</w:t>
      </w:r>
      <w:r>
        <w:rPr>
          <w:lang w:val="es_ES" w:bidi="es_ES"/>
        </w:rPr>
      </w:r>
    </w:p>
    <w:p>
      <w:pPr/>
      <w:r>
        <w:rPr>
          <w:lang w:val="es_ES" w:bidi="es_ES"/>
        </w:rPr>
      </w:r>
      <w:r>
        <w:rPr>
          <w:i/>
          <w:lang w:val="es_ES" w:bidi="es_ES"/>
        </w:rPr>
        <w:t>Ver</w:t>
      </w:r>
      <w:r>
        <w:rPr>
          <w:lang w:val="es_ES" w:bidi="es_ES"/>
        </w:rPr>
        <w:t xml:space="preserve"> Biblia</w:t>
      </w:r>
      <w:r>
        <w:rPr>
          <w:lang w:val="es_ES" w:bidi="es_ES"/>
        </w:rPr>
        <w:t>.</w:t>
      </w:r>
      <w:r>
        <w:rPr>
          <w:lang w:val="es_ES" w:bidi="es_ES"/>
        </w:rPr>
      </w:r>
      <w:r>
        <w:rPr>
          <w:lang w:val="es_ES" w:bidi="es_ES"/>
        </w:rPr>
      </w:r>
    </w:p>
    <w:p>
      <w:pPr/>
      <w:r>
        <w:rPr>
          <w:lang w:val="es_ES" w:bidi="es_ES"/>
        </w:rPr>
      </w:r>
    </w:p>
    <w:p>
      <w:pPr>
        <w:pStyle w:val="Heading2"/>
      </w:pPr>
      <w:r>
        <w:rPr>
          <w:lang w:val="es_ES" w:bidi="es_ES"/>
        </w:rPr>
        <w:t>Antilegomena</w:t>
      </w:r>
      <w:r>
        <w:rPr>
          <w:lang w:val="es_ES" w:bidi="es_ES"/>
        </w:rPr>
      </w:r>
    </w:p>
    <w:p>
      <w:pPr/>
      <w:r>
        <w:rPr>
          <w:lang w:val="es_ES" w:bidi="es_ES"/>
        </w:rPr>
      </w:r>
      <w:r>
        <w:rPr>
          <w:lang w:val="es_ES" w:bidi="es_ES"/>
        </w:rPr>
        <w:t>Un término utilizado para referirse a escritos cuya inclusión en la Biblia fue cuestionada por algunos cristianos.</w:t>
      </w:r>
    </w:p>
    <w:p>
      <w:pPr/>
      <w:r>
        <w:rPr>
          <w:lang w:val="es_ES" w:bidi="es_ES"/>
        </w:rPr>
      </w:r>
      <w:r>
        <w:rPr>
          <w:i/>
          <w:lang w:val="es_ES" w:bidi="es_ES"/>
        </w:rPr>
        <w:t xml:space="preserve">Ver </w:t>
      </w:r>
      <w:r>
        <w:rPr>
          <w:lang w:val="es_ES" w:bidi="es_ES"/>
        </w:rPr>
        <w:t xml:space="preserve">“Antilegomena: Los libros que no lo lograron”; </w:t>
      </w:r>
      <w:r>
        <w:rPr>
          <w:lang w:val="es_ES" w:bidi="es_ES"/>
        </w:rPr>
        <w:t>Biblia, Canon de la</w:t>
      </w:r>
      <w:r>
        <w:rPr>
          <w:lang w:val="es_ES" w:bidi="es_ES"/>
        </w:rPr>
        <w:t>.</w:t>
      </w:r>
      <w:r>
        <w:rPr>
          <w:lang w:val="es_ES" w:bidi="es_ES"/>
        </w:rPr>
      </w:r>
      <w:r>
        <w:rPr>
          <w:lang w:val="es_ES" w:bidi="es_ES"/>
        </w:rPr>
      </w:r>
    </w:p>
    <w:p>
      <w:pPr/>
      <w:r>
        <w:rPr>
          <w:lang w:val="es_ES" w:bidi="es_ES"/>
        </w:rPr>
      </w:r>
    </w:p>
    <w:p>
      <w:pPr>
        <w:pStyle w:val="Heading2"/>
      </w:pPr>
      <w:r>
        <w:rPr>
          <w:lang w:val="es_ES" w:bidi="es_ES"/>
        </w:rPr>
        <w:t>Anti-Líbano</w:t>
      </w:r>
      <w:r>
        <w:rPr>
          <w:lang w:val="es_ES" w:bidi="es_ES"/>
        </w:rPr>
      </w:r>
    </w:p>
    <w:p>
      <w:pPr/>
      <w:r>
        <w:rPr>
          <w:lang w:val="es_ES" w:bidi="es_ES"/>
        </w:rPr>
      </w:r>
      <w:r>
        <w:rPr>
          <w:lang w:val="es_ES" w:bidi="es_ES"/>
        </w:rPr>
        <w:t>Una cadena montañosa se extiende desde el Monte Hermón en el sur hacia el norte-noreste (Jdt 1:7). Corre paralela a la cadena del Líbano al Oeste. La mayor parte del agua para el Río Jordán proviene del agua que drena de ambas cadenas montañosas. En el Antiguo Testamento, esta cadena era conocida como Sirión (</w:t>
      </w:r>
      <w:r>
        <w:rPr>
          <w:lang w:val="es_ES" w:bidi="es_ES"/>
        </w:rPr>
        <w:t>Dt 3:9,</w:t>
      </w:r>
      <w:r>
        <w:rPr>
          <w:lang w:val="es_ES" w:bidi="es_ES"/>
        </w:rPr>
        <w:t xml:space="preserve"> </w:t>
      </w:r>
      <w:r>
        <w:rPr>
          <w:lang w:val="es_ES" w:bidi="es_ES"/>
        </w:rPr>
        <w:t>4:48</w:t>
      </w:r>
      <w:r>
        <w:rPr>
          <w:lang w:val="es_ES" w:bidi="es_ES"/>
        </w:rPr>
        <w:t xml:space="preserve">; </w:t>
      </w:r>
      <w:r>
        <w:rPr>
          <w:lang w:val="es_ES" w:bidi="es_ES"/>
        </w:rPr>
        <w:t>Sal 29:6</w:t>
      </w:r>
      <w:r>
        <w:rPr>
          <w:lang w:val="es_ES" w:bidi="es_ES"/>
        </w:rPr>
        <w:t>) o Senir (</w:t>
      </w:r>
      <w:r>
        <w:rPr>
          <w:lang w:val="es_ES" w:bidi="es_ES"/>
        </w:rPr>
        <w:t>1 Cro 5:23,</w:t>
      </w:r>
      <w:r>
        <w:rPr>
          <w:lang w:val="es_ES" w:bidi="es_ES"/>
        </w:rPr>
        <w:t xml:space="preserve"> </w:t>
      </w:r>
      <w:r>
        <w:rPr>
          <w:lang w:val="es_ES" w:bidi="es_ES"/>
        </w:rPr>
        <w:t>Cant 4:8,</w:t>
      </w:r>
      <w:r>
        <w:rPr>
          <w:lang w:val="es_ES" w:bidi="es_ES"/>
        </w:rPr>
        <w:t xml:space="preserve"> </w:t>
      </w:r>
      <w:r>
        <w:rPr>
          <w:lang w:val="es_ES" w:bidi="es_ES"/>
        </w:rPr>
        <w:t>Ez 27:5</w:t>
      </w:r>
      <w:r>
        <w:rPr>
          <w:lang w:val="es_ES" w:bidi="es_ES"/>
        </w:rPr>
        <w:t>).</w:t>
      </w:r>
      <w:r>
        <w:rPr>
          <w:lang w:val="es_ES" w:bidi="es_ES"/>
        </w:rPr>
      </w:r>
      <w:r>
        <w:rPr>
          <w:lang w:val="es_ES" w:bidi="es_ES"/>
        </w:rPr>
      </w:r>
    </w:p>
    <w:p>
      <w:pPr/>
      <w:r>
        <w:rPr>
          <w:lang w:val="es_ES" w:bidi="es_ES"/>
        </w:rPr>
      </w:r>
    </w:p>
    <w:p>
      <w:pPr>
        <w:pStyle w:val="Heading2"/>
      </w:pPr>
      <w:r>
        <w:rPr>
          <w:lang w:val="es_ES" w:bidi="es_ES"/>
        </w:rPr>
        <w:t>Antílope</w:t>
      </w:r>
      <w:r>
        <w:rPr>
          <w:lang w:val="es_ES" w:bidi="es_ES"/>
        </w:rPr>
      </w:r>
    </w:p>
    <w:p>
      <w:pPr/>
      <w:r>
        <w:rPr>
          <w:lang w:val="es_ES" w:bidi="es_ES"/>
        </w:rPr>
      </w:r>
      <w:r>
        <w:rPr>
          <w:lang w:val="es_ES" w:bidi="es_ES"/>
        </w:rPr>
        <w:t>Un animal que corre rápidamente y se asemeja a un ciervo.</w:t>
      </w:r>
    </w:p>
    <w:p>
      <w:pPr/>
      <w:r>
        <w:rPr>
          <w:lang w:val="es_ES" w:bidi="es_ES"/>
        </w:rPr>
      </w:r>
      <w:r>
        <w:rPr>
          <w:lang w:val="es_ES" w:bidi="es_ES"/>
        </w:rPr>
        <w:t xml:space="preserve">Varias criaturas similares a antílopes se mencionan en las Escrituras. Una de ellas parece ser el oryx blanco </w:t>
      </w:r>
      <w:r>
        <w:rPr>
          <w:i/>
          <w:lang w:val="es_ES" w:bidi="es_ES"/>
        </w:rPr>
        <w:t>(Oryx leucoryx),</w:t>
      </w:r>
      <w:r>
        <w:rPr>
          <w:lang w:val="es_ES" w:bidi="es_ES"/>
        </w:rPr>
        <w:t xml:space="preserve"> referido como "antílope" en algunas traducciones de </w:t>
      </w:r>
      <w:r>
        <w:rPr>
          <w:lang w:val="es_ES" w:bidi="es_ES"/>
        </w:rPr>
        <w:t>Deuteronomio 14:5</w:t>
      </w:r>
      <w:r>
        <w:rPr>
          <w:lang w:val="es_ES" w:bidi="es_ES"/>
        </w:rPr>
        <w:t xml:space="preserve"> e </w:t>
      </w:r>
      <w:r>
        <w:rPr>
          <w:lang w:val="es_ES" w:bidi="es_ES"/>
        </w:rPr>
        <w:t>Isaías 51:20</w:t>
      </w:r>
      <w:r>
        <w:rPr>
          <w:lang w:val="es_ES" w:bidi="es_ES"/>
        </w:rPr>
        <w:t>. El oryx probablemente era el antílope mencionado. Sus largos cuernos facilitaban su captura, por lo que era una fuente común de alimento.</w:t>
      </w:r>
    </w:p>
    <w:p>
      <w:pPr/>
      <w:r>
        <w:rPr>
          <w:lang w:val="es_ES" w:bidi="es_ES"/>
        </w:rPr>
      </w:r>
      <w:r>
        <w:rPr>
          <w:lang w:val="es_ES" w:bidi="es_ES"/>
        </w:rPr>
        <w:t xml:space="preserve">Otro antílope mencionado en la Biblia es el addax </w:t>
      </w:r>
      <w:r>
        <w:rPr>
          <w:i/>
          <w:lang w:val="es_ES" w:bidi="es_ES"/>
        </w:rPr>
        <w:t>(Addax nasomaculatus).</w:t>
      </w:r>
      <w:r>
        <w:rPr>
          <w:lang w:val="es_ES" w:bidi="es_ES"/>
        </w:rPr>
        <w:t xml:space="preserve"> Probablemente sea el “antílope” de </w:t>
      </w:r>
      <w:r>
        <w:rPr>
          <w:lang w:val="es_ES" w:bidi="es_ES"/>
        </w:rPr>
        <w:t>Deuteronomio 14:5</w:t>
      </w:r>
      <w:r>
        <w:rPr>
          <w:lang w:val="es_ES" w:bidi="es_ES"/>
        </w:rPr>
        <w:t xml:space="preserve"> ("buey salvaje" en la Versión RVR 1909). Vive en el norte de África. Tiene partes traseras de color blanco grisáceo, una mancha blanca en la frente y cuernos torcidos y anillados. La palabra “</w:t>
      </w:r>
      <w:r>
        <w:rPr>
          <w:i/>
          <w:lang w:val="es_ES" w:bidi="es_ES"/>
        </w:rPr>
        <w:t>pygarg</w:t>
      </w:r>
      <w:r>
        <w:rPr>
          <w:lang w:val="es_ES" w:bidi="es_ES"/>
        </w:rPr>
        <w:t>” proviene de una palabra Griega que significa “grupa blanca”. El addax es aproximadamente del tamaño de un burro. Su cuerpo está cubierto de pelo corto. Tiene una melena corta en la parte inferior del cuello que hace que la cabeza se asemeje un poco a la de una cabra. Las pezuñas son anchas y planas, y la cola se parece a la de un burro. Es común en África y en Arabia, donde los árabes lo cazan con halcones y perros.</w:t>
      </w:r>
    </w:p>
    <w:p>
      <w:pPr/>
      <w:r>
        <w:rPr>
          <w:lang w:val="es_ES" w:bidi="es_ES"/>
        </w:rPr>
      </w:r>
      <w:r>
        <w:rPr>
          <w:lang w:val="es_ES" w:bidi="es_ES"/>
        </w:rPr>
        <w:t>Los antílopes son muy elegantes y corren con la cabeza en alto. Ambos sexos tienen cuernos largos, permanentes y huecos. Los cuernos del oryx se inclinan hacia atrás, mientras que los del addax se retuercen en anillos. Los antílopes son vigilantes, nerviosos y perceptivos. Generalmente, se encuentran en manadas de dos a una docena. Si están heridos o acorralados, un antílope ataca con la cabeza baja, y sus cuernos afilados apuntan hacia adelante. Los antílopes se alimentan de pastos y arbustos, bebiendo de arroyos y pozos de agua. Cuando hay poca agua, comen melones y bulbos jugosos. Tanto el addax como el oryx eran considerados limpios según la ley judía.</w:t>
      </w:r>
      <w:r>
        <w:rPr>
          <w:lang w:val="es_ES" w:bidi="es_ES"/>
        </w:rPr>
      </w:r>
      <w:r>
        <w:rPr>
          <w:lang w:val="es_ES" w:bidi="es_ES"/>
        </w:rPr>
      </w:r>
    </w:p>
    <w:p>
      <w:pPr/>
      <w:r>
        <w:rPr>
          <w:lang w:val="es_ES" w:bidi="es_ES"/>
        </w:rPr>
      </w:r>
    </w:p>
    <w:p>
      <w:pPr>
        <w:pStyle w:val="Heading2"/>
      </w:pPr>
      <w:r>
        <w:rPr>
          <w:lang w:val="es_ES" w:bidi="es_ES"/>
        </w:rPr>
        <w:t>Antíoco IV</w:t>
      </w:r>
      <w:r>
        <w:rPr>
          <w:lang w:val="es_ES" w:bidi="es_ES"/>
        </w:rPr>
      </w:r>
    </w:p>
    <w:p>
      <w:pPr/>
      <w:r>
        <w:rPr>
          <w:lang w:val="es_ES" w:bidi="es_ES"/>
        </w:rPr>
      </w:r>
      <w:r>
        <w:rPr>
          <w:lang w:val="es_ES" w:bidi="es_ES"/>
        </w:rPr>
        <w:t>Un rey Helenístico llamado Epífanes, cuyo nombre significa "el ilustre" o "Dios manifiesto", fue el octavo en la dinastía seléucida. Los seléucidas gobernaron Siria y otras regiones. Vivió aproximadamente entre 215 y 164 a.C. Era el hijo menor de Antíoco III el Grande.</w:t>
      </w:r>
    </w:p>
    <w:p>
      <w:pPr>
        <w:pStyle w:val="Heading3"/>
      </w:pPr>
      <w:r>
        <w:rPr>
          <w:lang w:val="es_ES" w:bidi="es_ES"/>
        </w:rPr>
        <w:t>Primera Etapa de Vida y Ascenso al Poder</w:t>
      </w:r>
    </w:p>
    <w:p>
      <w:pPr/>
      <w:r>
        <w:rPr>
          <w:lang w:val="es_ES" w:bidi="es_ES"/>
        </w:rPr>
      </w:r>
      <w:r>
        <w:rPr>
          <w:lang w:val="es_ES" w:bidi="es_ES"/>
        </w:rPr>
        <w:t>En 189 a.C., Antíoco IV fue hecho prisionero en Roma después de la Batalla de Magnesia, donde había sido educado. Más tarde, asumió el trono sirio en Antioquía tras el asesinato de su hermano Seleuco IV. Gobernó desde 175 hasta 164 a.C.</w:t>
      </w:r>
    </w:p>
    <w:p>
      <w:pPr/>
      <w:r>
        <w:rPr>
          <w:lang w:val="es_ES" w:bidi="es_ES"/>
        </w:rPr>
      </w:r>
      <w:r>
        <w:rPr>
          <w:lang w:val="es_ES" w:bidi="es_ES"/>
        </w:rPr>
        <w:t>Antíoco Epífanes es el más destacado de todos los gobernantes seléucidas en relación a la Biblia. Es reconocido como uno de los tiranos más crueles de la historia. Antíoco IV era un ferviente devoto del dios Griego Zeus. Aspiraba a unificar sus territorios promoviendo la cultura, la ley y la religión Helenística. Esto lo llevó a un conflicto violento con los Judíos en Judá.</w:t>
      </w:r>
    </w:p>
    <w:p>
      <w:pPr>
        <w:pStyle w:val="Heading3"/>
      </w:pPr>
      <w:r>
        <w:rPr>
          <w:lang w:val="es_ES" w:bidi="es_ES"/>
        </w:rPr>
        <w:t>Conflicto con la Comunidad Judía</w:t>
      </w:r>
    </w:p>
    <w:p>
      <w:pPr/>
      <w:r>
        <w:rPr>
          <w:lang w:val="es_ES" w:bidi="es_ES"/>
        </w:rPr>
      </w:r>
      <w:r>
        <w:rPr>
          <w:lang w:val="es_ES" w:bidi="es_ES"/>
        </w:rPr>
        <w:t xml:space="preserve">Al inicio de su reinado, Antíoco IV intervino en el nombramiento de los sumos sacerdotes Judíos. Desde el 171 hasta el 168 a.C., luchó contra Egipto, derrotando a Ptolomeo VI y Ptolomeo VII. Posteriormente, capturó Jerusalén y restringió el judaísmo mediante una cruel persecución, saqueando el templo. Intentó establecer el culto a los dioses Griegos al construir un altar a Zeus sobre el altar del holocausto (1 Mac 1:10–62, 2 Mac 4:7–42). Este altar es probablemente la “abominación desoladora” mencionada en </w:t>
      </w:r>
      <w:r>
        <w:rPr>
          <w:lang w:val="es_ES" w:bidi="es_ES"/>
        </w:rPr>
        <w:t>Daniel 11:31</w:t>
      </w:r>
      <w:r>
        <w:rPr>
          <w:lang w:val="es_ES" w:bidi="es_ES"/>
        </w:rPr>
        <w:t xml:space="preserve">. Antíoco IV desempeña un papel importante en el libro de Daniel, siendo probablemente el “cuerno pequeño” de </w:t>
      </w:r>
      <w:r>
        <w:rPr>
          <w:lang w:val="es_ES" w:bidi="es_ES"/>
        </w:rPr>
        <w:t>Daniel 7:8</w:t>
      </w:r>
      <w:r>
        <w:rPr>
          <w:lang w:val="es_ES" w:bidi="es_ES"/>
        </w:rPr>
        <w:t xml:space="preserve">; </w:t>
      </w:r>
      <w:r>
        <w:rPr>
          <w:lang w:val="es_ES" w:bidi="es_ES"/>
        </w:rPr>
        <w:t>8:9–14, 23–25</w:t>
      </w:r>
      <w:r>
        <w:rPr>
          <w:lang w:val="es_ES" w:bidi="es_ES"/>
        </w:rPr>
        <w:t xml:space="preserve"> y el opresor de los “santos del Altísimo” (</w:t>
      </w:r>
      <w:r>
        <w:rPr>
          <w:lang w:val="es_ES" w:bidi="es_ES"/>
        </w:rPr>
        <w:t>Dn 7:25</w:t>
      </w:r>
      <w:r>
        <w:rPr>
          <w:lang w:val="es_ES" w:bidi="es_ES"/>
        </w:rPr>
        <w:t>).</w:t>
      </w:r>
    </w:p>
    <w:p>
      <w:pPr/>
      <w:r>
        <w:rPr>
          <w:lang w:val="es_ES" w:bidi="es_ES"/>
        </w:rPr>
      </w:r>
      <w:r>
        <w:rPr>
          <w:lang w:val="es_ES" w:bidi="es_ES"/>
        </w:rPr>
        <w:t>Por orden de Antíoco, el judaísmo fue declarado ilegal bajo pena de muerte. Los judíos fueron obligados a participar en festivales paganos. En 167 a.C., estalló una rebelión abierta liderada por el sacerdote judío Matatías. Esto ocurrió cuando un representante del rey estaba imponiendo obediencia en un pueblo llamado Modein, cerca de Jerusalén. Matatías mató al representante y luego huyó a las colinas circundantes. Muchos de los seguidores de Matatías fueron asesinados. Sin embargo, un grupo de judíos devotos llamados los Hasidim se unieron a él. Juntos, comenzaron a luchar contra el ejército del rey utilizando ataques sorpresa desde lugares ocultos.</w:t>
      </w:r>
    </w:p>
    <w:p>
      <w:pPr>
        <w:pStyle w:val="Heading3"/>
      </w:pPr>
      <w:r>
        <w:rPr>
          <w:lang w:val="es_ES" w:bidi="es_ES"/>
        </w:rPr>
        <w:t>La Rebelión Macabea y la Caída de Antíoco IV</w:t>
      </w:r>
    </w:p>
    <w:p>
      <w:pPr/>
      <w:r>
        <w:rPr>
          <w:lang w:val="es_ES" w:bidi="es_ES"/>
        </w:rPr>
      </w:r>
      <w:r>
        <w:rPr>
          <w:lang w:val="es_ES" w:bidi="es_ES"/>
        </w:rPr>
        <w:t>Tras su muerte en 166 a.C., Matatías fue sucedido por su hijo Judas Macabeo, quien intensificó la guerra y logró victorias sobre los generales Sirios. Antíoco no pudo liderar personalmente la supresión de la revuelta judía debido a serias rebeliones en Partia y Armenia, por lo que asignó esta tarea a su regente Lisias, con instrucciones de eliminar al pueblo de Judá, esclavizar a los judíos y dejar la tierra desolada. Sin embargo, esto no ocurrió.</w:t>
      </w:r>
    </w:p>
    <w:p>
      <w:pPr/>
      <w:r>
        <w:rPr>
          <w:lang w:val="es_ES" w:bidi="es_ES"/>
        </w:rPr>
      </w:r>
      <w:r>
        <w:rPr>
          <w:lang w:val="es_ES" w:bidi="es_ES"/>
        </w:rPr>
        <w:t>Judas derrotó a Gorgias en Emaús, y los Sirios huyeron de Judá. Posteriormente, Lisias lideró personalmente un ejército más grande contra los Macabeos, pero sufrió una grave derrota en Bet-Zur. En el 164 a.C., Judas reconstruyó y purificó el templo, reanudando los sacrificios diarios. Para el 160 a.C., todo vestigio del poder de Antíoco IV había sido eliminado de Jerusalén.</w:t>
      </w:r>
    </w:p>
    <w:p>
      <w:pPr/>
      <w:r>
        <w:rPr>
          <w:lang w:val="es_ES" w:bidi="es_ES"/>
        </w:rPr>
      </w:r>
      <w:r>
        <w:rPr>
          <w:lang w:val="es_ES" w:bidi="es_ES"/>
        </w:rPr>
        <w:t>Antíoco Epífanes era conocido por ser salvaje, impredecible y temerario hasta el punto de la locura. Antíoco se volvió aún más loco por dos razones:</w:t>
      </w:r>
    </w:p>
    <w:p>
      <w:pPr>
        <w:pStyle w:val="ListNumber"/>
        <w:numPr>
          <w:ilvl w:val="0"/>
          <w:numId w:val="86"/>
        </w:numPr>
        <w:spacing w:line="240" w:lineRule="auto"/>
        <w:ind w:left="720"/>
      </w:pPr>
      <w:r>
        <w:rPr>
          <w:lang w:val="es_ES" w:bidi="es_ES"/>
        </w:rPr>
      </w:r>
      <w:r>
        <w:rPr>
          <w:lang w:val="es_ES" w:bidi="es_ES"/>
        </w:rPr>
        <w:t>Judas Macabeo tuvo éxito.</w:t>
      </w:r>
    </w:p>
    <w:p>
      <w:pPr>
        <w:pStyle w:val="ListNumber"/>
        <w:spacing w:line="240" w:lineRule="auto"/>
        <w:ind w:left="720"/>
      </w:pPr>
      <w:r>
        <w:rPr>
          <w:lang w:val="es_ES" w:bidi="es_ES"/>
        </w:rPr>
      </w:r>
      <w:r>
        <w:rPr>
          <w:lang w:val="es_ES" w:bidi="es_ES"/>
        </w:rPr>
        <w:t>Antíoco no logró controlar la revuelta Judía.</w:t>
      </w:r>
    </w:p>
    <w:p>
      <w:pPr/>
      <w:r>
        <w:rPr>
          <w:lang w:val="es_ES" w:bidi="es_ES"/>
        </w:rPr>
      </w:r>
      <w:r>
        <w:rPr>
          <w:lang w:val="es_ES" w:bidi="es_ES"/>
        </w:rPr>
        <w:t>Después de estos eventos, trasladó su ejército a Persia. Se dice que murió loco en Persia.</w:t>
      </w:r>
      <w:r>
        <w:rPr>
          <w:lang w:val="es_ES" w:bidi="es_ES"/>
        </w:rPr>
      </w:r>
      <w:r>
        <w:rPr>
          <w:lang w:val="es_ES" w:bidi="es_ES"/>
        </w:rPr>
      </w:r>
    </w:p>
    <w:p>
      <w:pPr/>
      <w:r>
        <w:rPr>
          <w:lang w:val="es_ES" w:bidi="es_ES"/>
        </w:rPr>
      </w:r>
    </w:p>
    <w:p>
      <w:pPr>
        <w:pStyle w:val="Heading2"/>
      </w:pPr>
      <w:r>
        <w:rPr>
          <w:lang w:val="es_ES" w:bidi="es_ES"/>
        </w:rPr>
        <w:t>Antíoco V</w:t>
      </w:r>
      <w:r>
        <w:rPr>
          <w:lang w:val="es_ES" w:bidi="es_ES"/>
        </w:rPr>
      </w:r>
    </w:p>
    <w:p>
      <w:pPr/>
      <w:r>
        <w:rPr>
          <w:lang w:val="es_ES" w:bidi="es_ES"/>
        </w:rPr>
      </w:r>
      <w:r>
        <w:rPr>
          <w:lang w:val="es_ES" w:bidi="es_ES"/>
        </w:rPr>
        <w:t>Antíoco V, también conocido como Antíoco Eupátor, que significa "de un padre noble", vivió desde 173 hasta 162 a.C. Era hijo de Antíoco IV. Antíoco V fue rey de Siria desde 163 hasta 162 a.C.</w:t>
      </w:r>
    </w:p>
    <w:p>
      <w:pPr/>
      <w:r>
        <w:rPr>
          <w:lang w:val="es_ES" w:bidi="es_ES"/>
        </w:rPr>
      </w:r>
      <w:r>
        <w:rPr>
          <w:lang w:val="es_ES" w:bidi="es_ES"/>
        </w:rPr>
        <w:t>En el año 163 a.C., Jerusalén se encontraba bajo ataque y rodeada por fuerzas enemigas. En ese momento, Antíoco V viajó a Jerusalén junto con Lisias, su consejero, quien gobernaba en su lugar debido a que Antíoco V aún era un niño. Fueron a Jerusalén para ayudar a poner fin al asedio de la ciudad. Finalmente, Antíoco V hizo las paces con Judas Macabeo, un líder judío que luchaba contra el dominio Sirio.</w:t>
      </w:r>
    </w:p>
    <w:p>
      <w:pPr/>
      <w:r>
        <w:rPr>
          <w:lang w:val="es_ES" w:bidi="es_ES"/>
        </w:rPr>
      </w:r>
      <w:r>
        <w:rPr>
          <w:lang w:val="es_ES" w:bidi="es_ES"/>
        </w:rPr>
        <w:t>Después de esto, Antíoco V regresó a Antioquía, la capital de Siria. Allí, su primo Demetrio I, quien también aspiraba a ser rey, lo traicionó. En el año 162 a.C., tanto el joven rey Antíoco V como su regente Lisias fueron asesinados.</w:t>
      </w:r>
      <w:r>
        <w:rPr>
          <w:lang w:val="es_ES" w:bidi="es_ES"/>
        </w:rPr>
      </w:r>
      <w:r>
        <w:rPr>
          <w:lang w:val="es_ES" w:bidi="es_ES"/>
        </w:rPr>
      </w:r>
    </w:p>
    <w:p>
      <w:pPr/>
      <w:r>
        <w:rPr>
          <w:lang w:val="es_ES" w:bidi="es_ES"/>
        </w:rPr>
      </w:r>
    </w:p>
    <w:p>
      <w:pPr>
        <w:pStyle w:val="Heading2"/>
      </w:pPr>
      <w:r>
        <w:rPr>
          <w:lang w:val="es_ES" w:bidi="es_ES"/>
        </w:rPr>
        <w:t>Antíoco VII</w:t>
      </w:r>
      <w:r>
        <w:rPr>
          <w:lang w:val="es_ES" w:bidi="es_ES"/>
        </w:rPr>
      </w:r>
    </w:p>
    <w:p>
      <w:pPr/>
      <w:r>
        <w:rPr>
          <w:lang w:val="es_ES" w:bidi="es_ES"/>
        </w:rPr>
      </w:r>
      <w:r>
        <w:rPr>
          <w:lang w:val="es_ES" w:bidi="es_ES"/>
        </w:rPr>
        <w:t>Antíoco VII, también conocido como Antíoco Sidetes, fue rey de Siria desde 139/138 hasta 129 a.C. Nació alrededor del 159 y murió en 129 a.C. Era hijo de Demetrio I y hermano de Demetrio II. Después de que Demetrio II fue capturado, Antíoco VII se convirtió en el tercer esposo de la reina de su hermano, Cleopatra Tea. Derrocó a Trifón, quien había usurpado el trono, en 139 a.C.</w:t>
      </w:r>
    </w:p>
    <w:p>
      <w:pPr/>
      <w:r>
        <w:rPr>
          <w:lang w:val="es_ES" w:bidi="es_ES"/>
        </w:rPr>
      </w:r>
      <w:r>
        <w:rPr>
          <w:lang w:val="es_ES" w:bidi="es_ES"/>
        </w:rPr>
        <w:t>Antíoco VII estuvo en guerra con los judíos desde 138 hasta 134 a.C. Destruyó parte de Jerusalén y obligó a Juan Hircano a someterse a su gobierno. Murió mientras combatía en la Guerra Parta.</w:t>
      </w:r>
      <w:r>
        <w:rPr>
          <w:lang w:val="es_ES" w:bidi="es_ES"/>
        </w:rPr>
      </w:r>
      <w:r>
        <w:rPr>
          <w:lang w:val="es_ES" w:bidi="es_ES"/>
        </w:rPr>
      </w:r>
    </w:p>
    <w:p>
      <w:pPr/>
      <w:r>
        <w:rPr>
          <w:lang w:val="es_ES" w:bidi="es_ES"/>
        </w:rPr>
      </w:r>
    </w:p>
    <w:p>
      <w:pPr>
        <w:pStyle w:val="Heading2"/>
      </w:pPr>
      <w:r>
        <w:rPr>
          <w:lang w:val="es_ES" w:bidi="es_ES"/>
        </w:rPr>
        <w:t>Antioqueños</w:t>
      </w:r>
      <w:r>
        <w:rPr>
          <w:lang w:val="es_ES" w:bidi="es_ES"/>
        </w:rPr>
      </w:r>
    </w:p>
    <w:p>
      <w:pPr/>
      <w:r>
        <w:rPr>
          <w:lang w:val="es_ES" w:bidi="es_ES"/>
        </w:rPr>
      </w:r>
      <w:r>
        <w:rPr>
          <w:lang w:val="es_ES" w:bidi="es_ES"/>
        </w:rPr>
        <w:t>Judíos del periodo entre el Antiguo y el Nuevo Testamento que, en gran medida, habían abandonado su judaísmo por ideas y prácticas griegas. El rey sirio Antíoco Epífanes reinó durante el siglo II a.C. Durante su gobierno, Palestina fue sometida a un programa intensivo de “Helenización”, animando a otros a "ser Griegos" en todos los aspectos. Muchas personas en Jerusalén enfrentaron presión para adoptar las formas de vida Griegas. Esta presión provenía tanto de fuentes sociales como económicas. Como resultado, muchas de estas personas abandonaron o ignoraron sus tradiciones religiosas Judías para encajar en la cultura Griega tanto como fuera posible.</w:t>
      </w:r>
    </w:p>
    <w:p>
      <w:pPr/>
      <w:r>
        <w:rPr>
          <w:lang w:val="es_ES" w:bidi="es_ES"/>
        </w:rPr>
      </w:r>
      <w:r>
        <w:rPr>
          <w:lang w:val="es_ES" w:bidi="es_ES"/>
        </w:rPr>
        <w:t>Jasón asumió el cargo de sumo sacerdote al sobornar para reemplazar a su hermano Onías. Colaboró con el rey Antíoco Epífanes con el objetivo de fomentar que la gente de Jerusalén adoptara ideas y estilos de vida griegos. Jasón construyó un gimnasio para la educación y el entrenamiento físico. Además, introdujo nuevas costumbres que contravenían las tradiciones Judías.</w:t>
      </w:r>
    </w:p>
    <w:p>
      <w:pPr/>
      <w:r>
        <w:rPr>
          <w:lang w:val="es_ES" w:bidi="es_ES"/>
        </w:rPr>
      </w:r>
      <w:r>
        <w:rPr>
          <w:lang w:val="es_ES" w:bidi="es_ES"/>
        </w:rPr>
        <w:t>Muchos Judíos cambiaron sus costumbres debido a la influencia de Jasón. Abandonaron la fe de sus antepasados. Incluso los sacerdotes dejaron de cumplir con sus deberes religiosos habituales. En su lugar, se unieron a las nuevas actividades que Jasón y sus seguidores ofrecían, las cuales estaban más centradas en las formas de vida Griegas. En 2 Macabeos 4:15, se menciona que estas personas estaban “dando el máximo valor a las formas de prestigio Griegas”. En 2 Macabeos 4:9, este grupo de judíos fue llamado “ciudadanos de Antioquía”. Antioquía era la ciudad capital de Siria.</w:t>
      </w:r>
    </w:p>
    <w:p>
      <w:pPr/>
      <w:r>
        <w:rPr>
          <w:lang w:val="es_ES" w:bidi="es_ES"/>
        </w:rPr>
      </w:r>
      <w:r>
        <w:rPr>
          <w:i/>
          <w:lang w:val="es_ES" w:bidi="es_ES"/>
        </w:rPr>
        <w:t>Ver</w:t>
      </w:r>
      <w:r>
        <w:rPr>
          <w:lang w:val="es_ES" w:bidi="es_ES"/>
        </w:rPr>
        <w:t xml:space="preserve"> </w:t>
      </w:r>
      <w:r>
        <w:rPr>
          <w:lang w:val="es_ES" w:bidi="es_ES"/>
        </w:rPr>
        <w:t>Período Macabeo</w:t>
      </w:r>
      <w:r>
        <w:rPr>
          <w:lang w:val="es_ES" w:bidi="es_ES"/>
        </w:rPr>
        <w:t xml:space="preserve">; </w:t>
      </w:r>
      <w:r>
        <w:rPr>
          <w:lang w:val="es_ES" w:bidi="es_ES"/>
        </w:rPr>
        <w:t>Asmoneo</w:t>
      </w:r>
      <w:r>
        <w:rPr>
          <w:lang w:val="es_ES" w:bidi="es_ES"/>
        </w:rPr>
        <w:t>.</w:t>
      </w:r>
      <w:r>
        <w:rPr>
          <w:lang w:val="es_ES" w:bidi="es_ES"/>
        </w:rPr>
      </w:r>
      <w:r>
        <w:rPr>
          <w:lang w:val="es_ES" w:bidi="es_ES"/>
        </w:rPr>
      </w:r>
    </w:p>
    <w:p>
      <w:pPr/>
      <w:r>
        <w:rPr>
          <w:lang w:val="es_ES" w:bidi="es_ES"/>
        </w:rPr>
      </w:r>
    </w:p>
    <w:p>
      <w:pPr>
        <w:pStyle w:val="Heading2"/>
      </w:pPr>
      <w:r>
        <w:rPr>
          <w:lang w:val="es_ES" w:bidi="es_ES"/>
        </w:rPr>
        <w:t>Antioquía de Pisidia</w:t>
      </w:r>
      <w:r>
        <w:rPr>
          <w:lang w:val="es_ES" w:bidi="es_ES"/>
        </w:rPr>
      </w:r>
    </w:p>
    <w:p>
      <w:pPr/>
      <w:r>
        <w:rPr>
          <w:lang w:val="es_ES" w:bidi="es_ES"/>
        </w:rPr>
      </w:r>
      <w:r>
        <w:rPr>
          <w:lang w:val="es_ES" w:bidi="es_ES"/>
        </w:rPr>
        <w:t>Una ciudad en Asia Menor, situada entre los distritos de Frigia y Pisidia. El apóstol Pablo viajó allí para difundir el evangelio. Fue invitado por los ancianos de la sinagoga en Antioquía para compartir cualquier mensaje de aliento que tuviera durante su reunión del sábado (</w:t>
      </w:r>
      <w:r>
        <w:rPr>
          <w:lang w:val="es_ES" w:bidi="es_ES"/>
        </w:rPr>
        <w:t>Hechos 13:14–15</w:t>
      </w:r>
      <w:r>
        <w:rPr>
          <w:lang w:val="es_ES" w:bidi="es_ES"/>
        </w:rPr>
        <w:t>).</w:t>
      </w:r>
    </w:p>
    <w:p>
      <w:pPr/>
      <w:r>
        <w:rPr>
          <w:lang w:val="es_ES" w:bidi="es_ES"/>
        </w:rPr>
      </w:r>
      <w:r>
        <w:rPr>
          <w:lang w:val="es_ES" w:bidi="es_ES"/>
        </w:rPr>
        <w:t>Según el registro en Hechos, muchos pidieron escuchar más (</w:t>
      </w:r>
      <w:r>
        <w:rPr>
          <w:lang w:val="es_ES" w:bidi="es_ES"/>
        </w:rPr>
        <w:t>13:42</w:t>
      </w:r>
      <w:r>
        <w:rPr>
          <w:lang w:val="es_ES" w:bidi="es_ES"/>
        </w:rPr>
        <w:t>). Algunos de los líderes judíos estaban celosos de Pablo debido a su popularidad. Comenzaron a decir cosas perjudiciales sobre él (</w:t>
      </w:r>
      <w:r>
        <w:rPr>
          <w:lang w:val="es_ES" w:bidi="es_ES"/>
        </w:rPr>
        <w:t>13:45</w:t>
      </w:r>
      <w:r>
        <w:rPr>
          <w:lang w:val="es_ES" w:bidi="es_ES"/>
        </w:rPr>
        <w:t>). Pablo entonces se dirigió a los oyentes gentiles (</w:t>
      </w:r>
      <w:r>
        <w:rPr>
          <w:lang w:val="es_ES" w:bidi="es_ES"/>
        </w:rPr>
        <w:t>13:46–48</w:t>
      </w:r>
      <w:r>
        <w:rPr>
          <w:lang w:val="es_ES" w:bidi="es_ES"/>
        </w:rPr>
        <w:t>). Algunas de las autoridades judías lo obligaron a abandonar la ciudad (</w:t>
      </w:r>
      <w:r>
        <w:rPr>
          <w:lang w:val="es_ES" w:bidi="es_ES"/>
        </w:rPr>
        <w:t>13:50</w:t>
      </w:r>
      <w:r>
        <w:rPr>
          <w:lang w:val="es_ES" w:bidi="es_ES"/>
        </w:rPr>
        <w:t>). Los mismos judíos de Antioquía continuaron atacando a Pablo mientras viajaba a Listra (</w:t>
      </w:r>
      <w:r>
        <w:rPr>
          <w:lang w:val="es_ES" w:bidi="es_ES"/>
        </w:rPr>
        <w:t>Hechos 14:19</w:t>
      </w:r>
      <w:r>
        <w:rPr>
          <w:lang w:val="es_ES" w:bidi="es_ES"/>
        </w:rPr>
        <w:t>). Pablo pasó por Antioquía una segunda vez mientras se dirigía a Perge y Atalia (</w:t>
      </w:r>
      <w:r>
        <w:rPr>
          <w:lang w:val="es_ES" w:bidi="es_ES"/>
        </w:rPr>
        <w:t>14:21</w:t>
      </w:r>
      <w:r>
        <w:rPr>
          <w:lang w:val="es_ES" w:bidi="es_ES"/>
        </w:rPr>
        <w:t>).</w:t>
      </w:r>
    </w:p>
    <w:p>
      <w:pPr/>
      <w:r>
        <w:rPr>
          <w:lang w:val="es_ES" w:bidi="es_ES"/>
        </w:rPr>
      </w:r>
      <w:r>
        <w:rPr>
          <w:lang w:val="es_ES" w:bidi="es_ES"/>
        </w:rPr>
        <w:t>La ciudad de Antioquía fue construida alrededor del año 300 a.C. por Seleuco Nicator, quien la nombró en honor a su hijo, Antíoco I. Como resultado de la conquista romana en 188 a.C., el área fue declarada libre del dominio de los reyes seléucidas. Los romanos comenzaron de inmediato a transformarla para que se asemejara más a sus propias ciudades. Aproximadamente en el año 36 a.C., Antonio incorporó Antioquía al territorio del rey gálata, Amintas. Tras la muerte de Amintas 11 años después, la ciudad recibió el estatus de colonia y se convirtió en Cesárea Antioquela, siendo la capital del sur de Galacia.</w:t>
      </w:r>
      <w:r>
        <w:rPr>
          <w:lang w:val="es_ES" w:bidi="es_ES"/>
        </w:rPr>
      </w:r>
      <w:r>
        <w:rPr>
          <w:lang w:val="es_ES" w:bidi="es_ES"/>
        </w:rPr>
      </w:r>
    </w:p>
    <w:p>
      <w:pPr/>
      <w:r>
        <w:rPr>
          <w:lang w:val="es_ES" w:bidi="es_ES"/>
        </w:rPr>
      </w:r>
    </w:p>
    <w:p>
      <w:pPr>
        <w:pStyle w:val="Heading2"/>
      </w:pPr>
      <w:r>
        <w:rPr>
          <w:lang w:val="es_ES" w:bidi="es_ES"/>
        </w:rPr>
        <w:t>Antioquía de Siria</w:t>
      </w:r>
      <w:r>
        <w:rPr>
          <w:lang w:val="es_ES" w:bidi="es_ES"/>
        </w:rPr>
      </w:r>
    </w:p>
    <w:p>
      <w:pPr/>
      <w:r>
        <w:rPr>
          <w:lang w:val="es_ES" w:bidi="es_ES"/>
        </w:rPr>
      </w:r>
      <w:r>
        <w:rPr>
          <w:lang w:val="es_ES" w:bidi="es_ES"/>
        </w:rPr>
        <w:t xml:space="preserve">La principal ciudad entre otras dieciséis del mismo nombre. Fue construida hacia el año trescientos a.C. por el emperador sirio Seleuco I en honor de su padre Antíoco. Esta Antioquía es la actual Antakya (Turquía). Está situada en una fértil llanura en un recodo occidental del río Orontes que desemboca en el mar Mediterráneo. </w:t>
      </w:r>
    </w:p>
    <w:p>
      <w:pPr>
        <w:pStyle w:val="Heading3"/>
      </w:pPr>
      <w:r>
        <w:rPr>
          <w:lang w:val="es_ES" w:bidi="es_ES"/>
        </w:rPr>
        <w:t>¿Dónde estaba Antioquía y por qué era importante?</w:t>
      </w:r>
    </w:p>
    <w:p>
      <w:pPr/>
      <w:r>
        <w:rPr>
          <w:lang w:val="es_ES" w:bidi="es_ES"/>
        </w:rPr>
      </w:r>
      <w:r>
        <w:rPr>
          <w:lang w:val="es_ES" w:bidi="es_ES"/>
        </w:rPr>
        <w:t>En la antigüedad, 500.000 personas vivían en Antioquía. Antioquía era una ciudad muy activa. Estaba situada sobre el agua y los barcos podían viajar 24 kilómetros hasta un puerto del Mediterráneo. También tenía fácil acceso a través de los pasos de los montes Tauro hacia el este, a la parte central de Siria. Su situación la convertía en una ciudad con mucho comercio, actividad religiosa y un alto nivel de vida intelectual y política. Bajo la autoridad romana, Antioquía recibió una atención especial en forma de hermosas obras públicas, mejoras portuarias y ventajas comerciales especiales.</w:t>
      </w:r>
    </w:p>
    <w:p>
      <w:pPr>
        <w:pStyle w:val="Heading3"/>
      </w:pPr>
      <w:r>
        <w:rPr>
          <w:lang w:val="es_ES" w:bidi="es_ES"/>
        </w:rPr>
        <w:t>¿Cómo era la vida en Antioquía?</w:t>
      </w:r>
    </w:p>
    <w:p>
      <w:pPr/>
      <w:r>
        <w:rPr>
          <w:lang w:val="es_ES" w:bidi="es_ES"/>
        </w:rPr>
      </w:r>
      <w:r>
        <w:rPr>
          <w:lang w:val="es_ES" w:bidi="es_ES"/>
        </w:rPr>
        <w:t>La ciudad tenía aspectos buenos y malos. Mientras algunos disfrutaban del arte y la educación, otros practicaban deportes violentos y prácticas religiosas peligrosas. Algunas de estas prácticas religiosas incluían la adoración de dioses que la gente creía que ayudarían a crecer a las cosechas, así como grupos religiosos secretos llamados cultos misteriosos. En Antioquía vivían otros dos grupos importantes. Uno era una gran comunidad judía que tenía derechos especiales y vivía bien en la ciudad. El otro era un grupo de funcionarios del gobierno que ayudaban a dirigir la ciudad.</w:t>
      </w:r>
    </w:p>
    <w:p>
      <w:pPr/>
      <w:r>
        <w:rPr>
          <w:lang w:val="es_ES" w:bidi="es_ES"/>
        </w:rPr>
      </w:r>
      <w:r>
        <w:rPr>
          <w:lang w:val="es_ES" w:bidi="es_ES"/>
        </w:rPr>
        <w:t>Muchos judíos de Antioquía se hicieron cristianos y miembros de la iglesia primitiva de Antioquía. Los funcionarios del gobierno proporcionaban protección policial, estabilidad y orden. También tenían un fuerte deseo de llevar un estilo de vida caro. Participaban en juegos de azar, carreras de carros, burdeles, banquetes exóticos y cosas por el estilo.</w:t>
      </w:r>
    </w:p>
    <w:p>
      <w:pPr>
        <w:pStyle w:val="Heading3"/>
      </w:pPr>
      <w:r>
        <w:rPr>
          <w:lang w:val="es_ES" w:bidi="es_ES"/>
        </w:rPr>
        <w:t>¿Cómo contribuyó Antioquía a la difusión del cristianismo?</w:t>
      </w:r>
    </w:p>
    <w:p>
      <w:pPr/>
      <w:r>
        <w:rPr>
          <w:lang w:val="es_ES" w:bidi="es_ES"/>
        </w:rPr>
      </w:r>
      <w:r>
        <w:rPr>
          <w:lang w:val="es_ES" w:bidi="es_ES"/>
        </w:rPr>
        <w:t>Antioquía de Siria desempeñó un papel importante en el libro de los Hechos. Un hombre llamado Nicolás de Antioquía se convirtió en uno de los primeros diáconos de la Iglesia primitiva. (</w:t>
      </w:r>
      <w:r>
        <w:rPr>
          <w:lang w:val="es_ES" w:bidi="es_ES"/>
        </w:rPr>
        <w:t>Hechos 6:5</w:t>
      </w:r>
      <w:r>
        <w:rPr>
          <w:lang w:val="es_ES" w:bidi="es_ES"/>
        </w:rPr>
        <w:t>). Los cristianos de Jerusalén huyeron a Antioquía de la feroz persecución (</w:t>
      </w:r>
      <w:r>
        <w:rPr>
          <w:lang w:val="es_ES" w:bidi="es_ES"/>
        </w:rPr>
        <w:t>11:19</w:t>
      </w:r>
      <w:r>
        <w:rPr>
          <w:lang w:val="es_ES" w:bidi="es_ES"/>
        </w:rPr>
        <w:t xml:space="preserve">). </w:t>
      </w:r>
      <w:r>
        <w:rPr>
          <w:lang w:val="es_ES" w:bidi="es_ES"/>
        </w:rPr>
        <w:t>Hechos 11</w:t>
      </w:r>
      <w:r>
        <w:rPr>
          <w:lang w:val="es_ES" w:bidi="es_ES"/>
        </w:rPr>
        <w:t xml:space="preserve"> da detalles de la enseñanza de Bernabé y Pablo en la iglesia de Antioquía. La iglesia de Antioquía fue generosa y una bendición para los sufridos cristianos de Jerusalén. El término "cristianos" se utilizó por primera vez en Antioquía (</w:t>
      </w:r>
      <w:r>
        <w:rPr>
          <w:lang w:val="es_ES" w:bidi="es_ES"/>
        </w:rPr>
        <w:t>11:26</w:t>
      </w:r>
      <w:r>
        <w:rPr>
          <w:lang w:val="es_ES" w:bidi="es_ES"/>
        </w:rPr>
        <w:t xml:space="preserve">). </w:t>
      </w:r>
      <w:r>
        <w:rPr>
          <w:lang w:val="es_ES" w:bidi="es_ES"/>
        </w:rPr>
        <w:t>Hechos 13</w:t>
      </w:r>
      <w:r>
        <w:rPr>
          <w:lang w:val="es_ES" w:bidi="es_ES"/>
        </w:rPr>
        <w:t xml:space="preserve"> registra que los primeros misioneros fueron enviados desde allí. La declaración del concilio de la iglesia de Jerusalén sobre los requisitos para los creyentes gentiles fue en parte el resultado del trabajo en Antioquía entre los gentiles (ver </w:t>
      </w:r>
      <w:r>
        <w:rPr>
          <w:lang w:val="es_ES" w:bidi="es_ES"/>
        </w:rPr>
        <w:t>Hechos 15</w:t>
      </w:r>
      <w:r>
        <w:rPr>
          <w:lang w:val="es_ES" w:bidi="es_ES"/>
        </w:rPr>
        <w:t xml:space="preserve"> y </w:t>
      </w:r>
      <w:r>
        <w:rPr>
          <w:lang w:val="es_ES" w:bidi="es_ES"/>
        </w:rPr>
        <w:t>Gálatas 2</w:t>
      </w:r>
      <w:r>
        <w:rPr>
          <w:lang w:val="es_ES" w:bidi="es_ES"/>
        </w:rPr>
        <w:t>).</w:t>
      </w:r>
    </w:p>
    <w:p>
      <w:pPr/>
      <w:r>
        <w:rPr>
          <w:lang w:val="es_ES" w:bidi="es_ES"/>
        </w:rPr>
      </w:r>
      <w:r>
        <w:rPr>
          <w:lang w:val="es_ES" w:bidi="es_ES"/>
        </w:rPr>
        <w:t>Desde el siglo III hasta aproximadamente el siglo VIII, Antioquía fue un importante centro de desarrollo de la teología cristiana. El enfoque de las Escrituras y de la naturaleza de Cristo adoptado en Antioquía tendía a ser histórico y racional. Por el contrario, el enfoque adoptado en Alejandría (Egipto) era excesivamente espiritualizado y alegórico. Teólogos como Orígenes y Clemente son representativos de esta interpretación simbólica o no literal en Egipto.</w:t>
      </w:r>
      <w:r>
        <w:rPr>
          <w:lang w:val="es_ES" w:bidi="es_ES"/>
        </w:rPr>
      </w:r>
      <w:r>
        <w:rPr>
          <w:lang w:val="es_ES" w:bidi="es_ES"/>
        </w:rPr>
      </w:r>
    </w:p>
    <w:p>
      <w:pPr/>
      <w:r>
        <w:rPr>
          <w:lang w:val="es_ES" w:bidi="es_ES"/>
        </w:rPr>
      </w:r>
    </w:p>
    <w:p>
      <w:pPr>
        <w:pStyle w:val="Heading2"/>
      </w:pPr>
      <w:r>
        <w:rPr>
          <w:lang w:val="es_ES" w:bidi="es_ES"/>
        </w:rPr>
        <w:t>Antióquida</w:t>
      </w:r>
      <w:r>
        <w:rPr>
          <w:lang w:val="es_ES" w:bidi="es_ES"/>
        </w:rPr>
      </w:r>
    </w:p>
    <w:p>
      <w:pPr/>
      <w:r>
        <w:rPr>
          <w:lang w:val="es_ES" w:bidi="es_ES"/>
        </w:rPr>
      </w:r>
      <w:r>
        <w:rPr>
          <w:lang w:val="es_ES" w:bidi="es_ES"/>
        </w:rPr>
        <w:t>Una concubina del rey Sirio Antíoco Epífanes (2 Mac 4:30). Las ciudades de Tarso y Malos fueron entregadas a Antioquía como regalo. Sus residentes se rebelaron en señal de protesta.</w:t>
      </w:r>
      <w:r>
        <w:rPr>
          <w:lang w:val="es_ES" w:bidi="es_ES"/>
        </w:rPr>
      </w:r>
      <w:r>
        <w:rPr>
          <w:lang w:val="es_ES" w:bidi="es_ES"/>
        </w:rPr>
      </w:r>
    </w:p>
    <w:p>
      <w:pPr/>
      <w:r>
        <w:rPr>
          <w:lang w:val="es_ES" w:bidi="es_ES"/>
        </w:rPr>
      </w:r>
    </w:p>
    <w:p>
      <w:pPr>
        <w:pStyle w:val="Heading2"/>
      </w:pPr>
      <w:r>
        <w:rPr>
          <w:lang w:val="es_ES" w:bidi="es_ES"/>
        </w:rPr>
        <w:t>Antipas</w:t>
      </w:r>
      <w:r>
        <w:rPr>
          <w:lang w:val="es_ES" w:bidi="es_ES"/>
        </w:rPr>
      </w:r>
    </w:p>
    <w:p>
      <w:pPr>
        <w:pStyle w:val="ListNumber"/>
        <w:numPr>
          <w:ilvl w:val="0"/>
          <w:numId w:val="87"/>
        </w:numPr>
        <w:spacing w:line="240" w:lineRule="auto"/>
        <w:ind w:left="720"/>
      </w:pPr>
      <w:r>
        <w:rPr>
          <w:lang w:val="es_ES" w:bidi="es_ES"/>
        </w:rPr>
      </w:r>
      <w:r>
        <w:rPr>
          <w:lang w:val="es_ES" w:bidi="es_ES"/>
        </w:rPr>
        <w:t>Un mártir temprano en la iglesia de Pérgamo (</w:t>
      </w:r>
      <w:r>
        <w:rPr>
          <w:lang w:val="es_ES" w:bidi="es_ES"/>
        </w:rPr>
        <w:t>Ap 2:13</w:t>
      </w:r>
      <w:r>
        <w:rPr>
          <w:lang w:val="es_ES" w:bidi="es_ES"/>
        </w:rPr>
        <w:t>).</w:t>
      </w:r>
    </w:p>
    <w:p>
      <w:pPr>
        <w:pStyle w:val="ListNumber"/>
        <w:spacing w:line="240" w:lineRule="auto"/>
        <w:ind w:left="720"/>
      </w:pPr>
      <w:r>
        <w:rPr>
          <w:lang w:val="es_ES" w:bidi="es_ES"/>
        </w:rPr>
      </w:r>
      <w:r>
        <w:rPr>
          <w:lang w:val="es_ES" w:bidi="es_ES"/>
        </w:rPr>
        <w:t xml:space="preserve">El hijo de Herodes el Grande. </w:t>
      </w:r>
      <w:r>
        <w:rPr>
          <w:i/>
          <w:lang w:val="es_ES" w:bidi="es_ES"/>
        </w:rPr>
        <w:t xml:space="preserve">Ver </w:t>
      </w:r>
      <w:r>
        <w:rPr>
          <w:lang w:val="es_ES" w:bidi="es_ES"/>
        </w:rPr>
        <w:t>Herodes, Familia Herodiana</w:t>
      </w:r>
      <w:r>
        <w:rPr>
          <w:lang w:val="es_ES" w:bidi="es_ES"/>
        </w:rPr>
        <w:t>.</w:t>
      </w:r>
      <w:r>
        <w:rPr>
          <w:lang w:val="es_ES" w:bidi="es_ES"/>
        </w:rPr>
      </w:r>
      <w:r>
        <w:rPr>
          <w:lang w:val="es_ES" w:bidi="es_ES"/>
        </w:rPr>
      </w:r>
    </w:p>
    <w:p>
      <w:pPr/>
      <w:r>
        <w:rPr>
          <w:lang w:val="es_ES" w:bidi="es_ES"/>
        </w:rPr>
      </w:r>
    </w:p>
    <w:p>
      <w:pPr>
        <w:pStyle w:val="Heading2"/>
      </w:pPr>
      <w:r>
        <w:rPr>
          <w:lang w:val="es_ES" w:bidi="es_ES"/>
        </w:rPr>
        <w:t>Antipatris</w:t>
      </w:r>
      <w:r>
        <w:rPr>
          <w:lang w:val="es_ES" w:bidi="es_ES"/>
        </w:rPr>
      </w:r>
    </w:p>
    <w:p>
      <w:pPr/>
      <w:r>
        <w:rPr>
          <w:lang w:val="es_ES" w:bidi="es_ES"/>
        </w:rPr>
      </w:r>
      <w:r>
        <w:rPr>
          <w:lang w:val="es_ES" w:bidi="es_ES"/>
        </w:rPr>
        <w:t>Una ciudad a unos 41.8 kilómetros al sur de Cesárea. Fue reconstruida por Herodes el Grande en el año 9 a.C. en honor a su padre, Antípatro. Antes de que Herodes la reconstruyera, la ciudad era conocida como Afec. Cuando Pablo era prisionero romano, viajó a través de Antipatris en su camino de Jerusalén a Cesárea (</w:t>
      </w:r>
      <w:r>
        <w:rPr>
          <w:lang w:val="es_ES" w:bidi="es_ES"/>
        </w:rPr>
        <w:t>Hechos 23:31</w:t>
      </w:r>
      <w:r>
        <w:rPr>
          <w:lang w:val="es_ES" w:bidi="es_ES"/>
        </w:rPr>
        <w:t>). Antipatris era una estación de relevo militar romana y también marcaba la frontera entre Judea y Samaria.</w:t>
      </w:r>
    </w:p>
    <w:p>
      <w:pPr/>
      <w:r>
        <w:rPr>
          <w:lang w:val="es_ES" w:bidi="es_ES"/>
        </w:rPr>
      </w:r>
      <w:r>
        <w:rPr>
          <w:i/>
          <w:lang w:val="es_ES" w:bidi="es_ES"/>
        </w:rPr>
        <w:t>Véase también</w:t>
      </w:r>
      <w:r>
        <w:rPr>
          <w:lang w:val="es_ES" w:bidi="es_ES"/>
        </w:rPr>
        <w:t xml:space="preserve"> </w:t>
      </w:r>
      <w:r>
        <w:rPr>
          <w:lang w:val="es_ES" w:bidi="es_ES"/>
        </w:rPr>
        <w:t>Afec</w:t>
      </w:r>
      <w:r>
        <w:rPr>
          <w:lang w:val="es_ES" w:bidi="es_ES"/>
        </w:rPr>
        <w:t>.</w:t>
      </w:r>
      <w:r>
        <w:rPr>
          <w:lang w:val="es_ES" w:bidi="es_ES"/>
        </w:rPr>
      </w:r>
      <w:r>
        <w:rPr>
          <w:lang w:val="es_ES" w:bidi="es_ES"/>
        </w:rPr>
      </w:r>
    </w:p>
    <w:p>
      <w:pPr/>
      <w:r>
        <w:rPr>
          <w:lang w:val="es_ES" w:bidi="es_ES"/>
        </w:rPr>
      </w:r>
    </w:p>
    <w:p>
      <w:pPr>
        <w:pStyle w:val="Heading2"/>
      </w:pPr>
      <w:r>
        <w:rPr>
          <w:lang w:val="es_ES" w:bidi="es_ES"/>
        </w:rPr>
        <w:t>antípatros</w:t>
      </w:r>
      <w:r>
        <w:rPr>
          <w:lang w:val="es_ES" w:bidi="es_ES"/>
        </w:rPr>
      </w:r>
    </w:p>
    <w:p>
      <w:pPr>
        <w:pStyle w:val="ListNumber"/>
        <w:numPr>
          <w:ilvl w:val="0"/>
          <w:numId w:val="88"/>
        </w:numPr>
        <w:spacing w:line="240" w:lineRule="auto"/>
        <w:ind w:left="720"/>
      </w:pPr>
      <w:r>
        <w:rPr>
          <w:lang w:val="es_ES" w:bidi="es_ES"/>
        </w:rPr>
      </w:r>
      <w:r>
        <w:rPr>
          <w:lang w:val="es_ES" w:bidi="es_ES"/>
        </w:rPr>
        <w:t>Un embajador de buena voluntad fue enviado junto con Numenio a los Espartanos y Romanos por Jonatán, el sumo sacerdote (1 Mac 12:16, 14:22).</w:t>
      </w:r>
    </w:p>
    <w:p>
      <w:pPr>
        <w:pStyle w:val="ListNumber"/>
        <w:spacing w:line="240" w:lineRule="auto"/>
        <w:ind w:left="720"/>
      </w:pPr>
      <w:r>
        <w:rPr>
          <w:lang w:val="es_ES" w:bidi="es_ES"/>
        </w:rPr>
      </w:r>
      <w:r>
        <w:rPr>
          <w:lang w:val="es_ES" w:bidi="es_ES"/>
        </w:rPr>
        <w:t xml:space="preserve">El padre de Herodes el Grande. </w:t>
      </w:r>
      <w:r>
        <w:rPr>
          <w:i/>
          <w:lang w:val="es_ES" w:bidi="es_ES"/>
        </w:rPr>
        <w:t>Ver</w:t>
      </w:r>
      <w:r>
        <w:rPr>
          <w:lang w:val="es_ES" w:bidi="es_ES"/>
        </w:rPr>
        <w:t xml:space="preserve"> </w:t>
      </w:r>
      <w:r>
        <w:rPr>
          <w:lang w:val="es_ES" w:bidi="es_ES"/>
        </w:rPr>
        <w:t>Herodes, Familia Herodiana</w:t>
      </w:r>
      <w:r>
        <w:rPr>
          <w:lang w:val="es_ES" w:bidi="es_ES"/>
        </w:rPr>
        <w:t>.</w:t>
      </w:r>
      <w:r>
        <w:rPr>
          <w:lang w:val="es_ES" w:bidi="es_ES"/>
        </w:rPr>
      </w:r>
      <w:r>
        <w:rPr>
          <w:lang w:val="es_ES" w:bidi="es_ES"/>
        </w:rPr>
      </w:r>
    </w:p>
    <w:p>
      <w:pPr/>
      <w:r>
        <w:rPr>
          <w:lang w:val="es_ES" w:bidi="es_ES"/>
        </w:rPr>
      </w:r>
    </w:p>
    <w:p>
      <w:pPr>
        <w:pStyle w:val="Heading2"/>
      </w:pPr>
      <w:r>
        <w:rPr>
          <w:lang w:val="es_ES" w:bidi="es_ES"/>
        </w:rPr>
        <w:t>Antitipo</w:t>
      </w:r>
      <w:r>
        <w:rPr>
          <w:lang w:val="es_ES" w:bidi="es_ES"/>
        </w:rPr>
      </w:r>
    </w:p>
    <w:p>
      <w:pPr/>
      <w:r>
        <w:rPr>
          <w:lang w:val="es_ES" w:bidi="es_ES"/>
        </w:rPr>
      </w:r>
      <w:r>
        <w:rPr>
          <w:lang w:val="es_ES" w:bidi="es_ES"/>
        </w:rPr>
        <w:t xml:space="preserve">Algo que complementa o explica un ejemplo o símbolo anterior. En el estudio de la Biblia, esto a menudo se refiere a cómo las cosas en el Nuevo Testamento coinciden y explican aspectos del Antiguo Testamento. </w:t>
      </w:r>
      <w:r>
        <w:rPr>
          <w:i/>
          <w:lang w:val="es_ES" w:bidi="es_ES"/>
        </w:rPr>
        <w:t>Ver</w:t>
      </w:r>
      <w:r>
        <w:rPr>
          <w:lang w:val="es_ES" w:bidi="es_ES"/>
        </w:rPr>
        <w:t xml:space="preserve"> </w:t>
      </w:r>
      <w:r>
        <w:rPr>
          <w:lang w:val="es_ES" w:bidi="es_ES"/>
        </w:rPr>
        <w:t>Tipo</w:t>
      </w:r>
      <w:r>
        <w:rPr>
          <w:lang w:val="es_ES" w:bidi="es_ES"/>
        </w:rPr>
        <w:t>.</w:t>
      </w:r>
      <w:r>
        <w:rPr>
          <w:lang w:val="es_ES" w:bidi="es_ES"/>
        </w:rPr>
      </w:r>
      <w:r>
        <w:rPr>
          <w:lang w:val="es_ES" w:bidi="es_ES"/>
        </w:rPr>
      </w:r>
    </w:p>
    <w:p>
      <w:pPr/>
      <w:r>
        <w:rPr>
          <w:lang w:val="es_ES" w:bidi="es_ES"/>
        </w:rPr>
      </w:r>
    </w:p>
    <w:p>
      <w:pPr>
        <w:pStyle w:val="Heading2"/>
      </w:pPr>
      <w:r>
        <w:rPr>
          <w:lang w:val="es_ES" w:bidi="es_ES"/>
        </w:rPr>
        <w:t>Antropología</w:t>
      </w:r>
      <w:r>
        <w:rPr>
          <w:lang w:val="es_ES" w:bidi="es_ES"/>
        </w:rPr>
      </w:r>
    </w:p>
    <w:p>
      <w:pPr/>
      <w:r>
        <w:rPr>
          <w:lang w:val="es_ES" w:bidi="es_ES"/>
        </w:rPr>
      </w:r>
      <w:r>
        <w:rPr>
          <w:lang w:val="es_ES" w:bidi="es_ES"/>
        </w:rPr>
        <w:t xml:space="preserve">El estudio de los seres humanos y sus culturas. En un sentido teológico, la antropología es el análisis de lo que la Biblia dice sobre los humanos. La antropología se centra en cómo los humanos realmente se relacionan con Dios y cómo deberían hacerlo. </w:t>
      </w:r>
      <w:r>
        <w:rPr>
          <w:i/>
          <w:lang w:val="es_ES" w:bidi="es_ES"/>
        </w:rPr>
        <w:t>Ver</w:t>
      </w:r>
      <w:r>
        <w:rPr>
          <w:lang w:val="es_ES" w:bidi="es_ES"/>
        </w:rPr>
        <w:t xml:space="preserve"> </w:t>
      </w:r>
      <w:r>
        <w:rPr>
          <w:lang w:val="es_ES" w:bidi="es_ES"/>
        </w:rPr>
        <w:t>Hombre</w:t>
      </w:r>
      <w:r>
        <w:rPr>
          <w:lang w:val="es_ES" w:bidi="es_ES"/>
        </w:rPr>
        <w:t>.</w:t>
      </w:r>
      <w:r>
        <w:rPr>
          <w:lang w:val="es_ES" w:bidi="es_ES"/>
        </w:rPr>
      </w:r>
      <w:r>
        <w:rPr>
          <w:lang w:val="es_ES" w:bidi="es_ES"/>
        </w:rPr>
      </w:r>
    </w:p>
    <w:p>
      <w:pPr/>
      <w:r>
        <w:rPr>
          <w:lang w:val="es_ES" w:bidi="es_ES"/>
        </w:rPr>
      </w:r>
    </w:p>
    <w:p>
      <w:pPr>
        <w:pStyle w:val="Heading2"/>
      </w:pPr>
      <w:r>
        <w:rPr>
          <w:lang w:val="es_ES" w:bidi="es_ES"/>
        </w:rPr>
        <w:t>Anub</w:t>
      </w:r>
      <w:r>
        <w:rPr>
          <w:lang w:val="es_ES" w:bidi="es_ES"/>
        </w:rPr>
      </w:r>
    </w:p>
    <w:p>
      <w:pPr/>
      <w:r>
        <w:rPr>
          <w:lang w:val="es_ES" w:bidi="es_ES"/>
        </w:rPr>
      </w:r>
      <w:r>
        <w:rPr>
          <w:lang w:val="es_ES" w:bidi="es_ES"/>
        </w:rPr>
        <w:t xml:space="preserve">Uno de los hijos de Cos de la tribu de Judá. Judá es una de las doce tribus de Israel. Anub se menciona en </w:t>
      </w:r>
      <w:r>
        <w:rPr>
          <w:lang w:val="es_ES" w:bidi="es_ES"/>
        </w:rPr>
        <w:t>1 Crónicas 4:8</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Anunciación</w:t>
      </w:r>
      <w:r>
        <w:rPr>
          <w:lang w:val="es_ES" w:bidi="es_ES"/>
        </w:rPr>
      </w:r>
    </w:p>
    <w:p>
      <w:pPr/>
      <w:r>
        <w:rPr>
          <w:lang w:val="es_ES" w:bidi="es_ES"/>
        </w:rPr>
      </w:r>
      <w:r>
        <w:rPr>
          <w:lang w:val="es_ES" w:bidi="es_ES"/>
        </w:rPr>
        <w:t>La palabra Anunciación se refiere a un evento importante en la fe cristiana cuando un ángel llamado Gabriel visitó a una joven llamada María. Gabriel le anunció a María que el Espíritu de Dios le concedería un hijo de manera milagrosa (</w:t>
      </w:r>
      <w:r>
        <w:rPr>
          <w:lang w:val="es_ES" w:bidi="es_ES"/>
        </w:rPr>
        <w:t>Lucas 1:26–38</w:t>
      </w:r>
      <w:r>
        <w:rPr>
          <w:lang w:val="es_ES" w:bidi="es_ES"/>
        </w:rPr>
        <w:t>).</w:t>
      </w:r>
    </w:p>
    <w:p>
      <w:pPr>
        <w:pStyle w:val="Heading3"/>
      </w:pPr>
      <w:r>
        <w:rPr>
          <w:lang w:val="es_ES" w:bidi="es_ES"/>
        </w:rPr>
        <w:t>El mensaje del ángel a María</w:t>
      </w:r>
    </w:p>
    <w:p>
      <w:pPr/>
      <w:r>
        <w:rPr>
          <w:lang w:val="es_ES" w:bidi="es_ES"/>
        </w:rPr>
      </w:r>
      <w:r>
        <w:rPr>
          <w:lang w:val="es_ES" w:bidi="es_ES"/>
        </w:rPr>
        <w:t>María enfrentaría muchas dificultades porque quedó embarazada antes del matrimonio. Sin embargo, el ángel Gabriel la saludó con palabras especiales, llamándola "altamente favorecida" o "ricamente bendecida" (</w:t>
      </w:r>
      <w:r>
        <w:rPr>
          <w:lang w:val="es_ES" w:bidi="es_ES"/>
        </w:rPr>
        <w:t>Lucas 1:28</w:t>
      </w:r>
      <w:r>
        <w:rPr>
          <w:lang w:val="es_ES" w:bidi="es_ES"/>
        </w:rPr>
        <w:t>). Como todas las personas que se encuentran con ángeles en la Biblia, María sintió miedo al ver a Gabriel. María "se preguntaba qué clase de saludo podría ser este" (</w:t>
      </w:r>
      <w:r>
        <w:rPr>
          <w:lang w:val="es_ES" w:bidi="es_ES"/>
        </w:rPr>
        <w:t>Lucas 1:29</w:t>
      </w:r>
      <w:r>
        <w:rPr>
          <w:lang w:val="es_ES" w:bidi="es_ES"/>
        </w:rPr>
        <w:t>). Gabriel la consoló y le dijo que Dios la había elegido para tener un hijo, que se llamaría Jesús.</w:t>
      </w:r>
    </w:p>
    <w:p>
      <w:pPr/>
      <w:r>
        <w:rPr>
          <w:lang w:val="es_ES" w:bidi="es_ES"/>
        </w:rPr>
      </w:r>
      <w:r>
        <w:rPr>
          <w:lang w:val="es_ES" w:bidi="es_ES"/>
        </w:rPr>
        <w:t>“Jesús” es la forma griega del nombre hebreo “Josué” y significa “el Señor es salvación”. Mateo relató la aparición del ángel a José para anunciar que María estaba embarazada de un niño concebido por el Espíritu Santo. Este niño sería llamado Jesús, “porque Él salvará a su pueblo de sus pecados”. (</w:t>
      </w:r>
      <w:r>
        <w:rPr>
          <w:lang w:val="es_ES" w:bidi="es_ES"/>
        </w:rPr>
        <w:t>Mateo 1:18–21</w:t>
      </w:r>
      <w:r>
        <w:rPr>
          <w:lang w:val="es_ES" w:bidi="es_ES"/>
        </w:rPr>
        <w:t>).</w:t>
      </w:r>
    </w:p>
    <w:p>
      <w:pPr>
        <w:pStyle w:val="Heading3"/>
      </w:pPr>
      <w:r>
        <w:rPr>
          <w:lang w:val="es_ES" w:bidi="es_ES"/>
        </w:rPr>
        <w:t>La promesa de Dios sobre Jesús</w:t>
      </w:r>
    </w:p>
    <w:p>
      <w:pPr/>
      <w:r>
        <w:rPr>
          <w:lang w:val="es_ES" w:bidi="es_ES"/>
        </w:rPr>
      </w:r>
      <w:r>
        <w:rPr>
          <w:lang w:val="es_ES" w:bidi="es_ES"/>
        </w:rPr>
        <w:t>Utilizando figuras retóricas del Antiguo Testamento, Gabriel profetizó sobre el niño que María daría a luz (</w:t>
      </w:r>
      <w:r>
        <w:rPr>
          <w:lang w:val="es_ES" w:bidi="es_ES"/>
        </w:rPr>
        <w:t>Lucas 1:32–33</w:t>
      </w:r>
      <w:r>
        <w:rPr>
          <w:lang w:val="es_ES" w:bidi="es_ES"/>
        </w:rPr>
        <w:t>). Al igual que Juan el Bautista, Jesús sería grande. Sin embargo, la grandeza de Jesús sería de un tipo diferente. Juan sería “grande delante de Dios” (</w:t>
      </w:r>
      <w:r>
        <w:rPr>
          <w:lang w:val="es_ES" w:bidi="es_ES"/>
        </w:rPr>
        <w:t>Lucas 1:15</w:t>
      </w:r>
      <w:r>
        <w:rPr>
          <w:lang w:val="es_ES" w:bidi="es_ES"/>
        </w:rPr>
        <w:t>), pero Jesús sería grande y sería “llamado Hijo del Altísimo” (</w:t>
      </w:r>
      <w:r>
        <w:rPr>
          <w:lang w:val="es_ES" w:bidi="es_ES"/>
        </w:rPr>
        <w:t>Lucas 1:32</w:t>
      </w:r>
      <w:r>
        <w:rPr>
          <w:lang w:val="es_ES" w:bidi="es_ES"/>
        </w:rPr>
        <w:t>).</w:t>
      </w:r>
    </w:p>
    <w:p>
      <w:pPr/>
      <w:r>
        <w:rPr>
          <w:lang w:val="es_ES" w:bidi="es_ES"/>
        </w:rPr>
      </w:r>
      <w:r>
        <w:rPr>
          <w:lang w:val="es_ES" w:bidi="es_ES"/>
        </w:rPr>
        <w:t>A Jesús se le otorgaría el trono de su padre David (</w:t>
      </w:r>
      <w:r>
        <w:rPr>
          <w:lang w:val="es_ES" w:bidi="es_ES"/>
        </w:rPr>
        <w:t>Lucas 1:32</w:t>
      </w:r>
      <w:r>
        <w:rPr>
          <w:lang w:val="es_ES" w:bidi="es_ES"/>
        </w:rPr>
        <w:t>). Recibiría el poder para gobernar, cumpliendo las promesas del Antiguo Testamento al Mesías-Rey de la línea de David. El Mesías o "ungido" era una figura similar a un rey o sacerdote. A diferencia de David, Jesús reinaría eternamente (</w:t>
      </w:r>
      <w:r>
        <w:rPr>
          <w:lang w:val="es_ES" w:bidi="es_ES"/>
        </w:rPr>
        <w:t>2 Samuel 7:12–16,</w:t>
      </w:r>
      <w:r>
        <w:rPr>
          <w:lang w:val="es_ES" w:bidi="es_ES"/>
        </w:rPr>
        <w:t xml:space="preserve"> </w:t>
      </w:r>
      <w:r>
        <w:rPr>
          <w:lang w:val="es_ES" w:bidi="es_ES"/>
        </w:rPr>
        <w:t>Salmos 2:7,</w:t>
      </w:r>
      <w:r>
        <w:rPr>
          <w:lang w:val="es_ES" w:bidi="es_ES"/>
        </w:rPr>
        <w:t xml:space="preserve"> </w:t>
      </w:r>
      <w:r>
        <w:rPr>
          <w:lang w:val="es_ES" w:bidi="es_ES"/>
        </w:rPr>
        <w:t>89:26–29</w:t>
      </w:r>
      <w:r>
        <w:rPr>
          <w:lang w:val="es_ES" w:bidi="es_ES"/>
        </w:rPr>
        <w:t>).</w:t>
      </w:r>
    </w:p>
    <w:p>
      <w:pPr/>
      <w:r>
        <w:rPr>
          <w:lang w:val="es_ES" w:bidi="es_ES"/>
        </w:rPr>
      </w:r>
      <w:r>
        <w:rPr>
          <w:lang w:val="es_ES" w:bidi="es_ES"/>
        </w:rPr>
        <w:t xml:space="preserve">La pregunta de María en </w:t>
      </w:r>
      <w:r>
        <w:rPr>
          <w:lang w:val="es_ES" w:bidi="es_ES"/>
        </w:rPr>
        <w:t>Lucas 1:34</w:t>
      </w:r>
      <w:r>
        <w:rPr>
          <w:lang w:val="es_ES" w:bidi="es_ES"/>
        </w:rPr>
        <w:t>, “¿Cómo será esto? porque no conozco varón” no expresaba duda, sino curiosidad sobre cómo sucedería el evento. Gabriel explicó que “el poder del Altísimo,” el Espíritu Santo, “cubriría con su sombra” a María. Su hijo sería concebido por el poder de Dios, de una manera única.</w:t>
      </w:r>
    </w:p>
    <w:p>
      <w:pPr/>
      <w:r>
        <w:rPr>
          <w:lang w:val="es_ES" w:bidi="es_ES"/>
        </w:rPr>
      </w:r>
      <w:r>
        <w:rPr>
          <w:lang w:val="es_ES" w:bidi="es_ES"/>
        </w:rPr>
        <w:t>Gabriel tranquilizó a María: “Porque para Dios nada es imposible”. Esto refleja la palabra del Señor a Sara cuando anuncia el nacimiento de Isaac (</w:t>
      </w:r>
      <w:r>
        <w:rPr>
          <w:lang w:val="es_ES" w:bidi="es_ES"/>
        </w:rPr>
        <w:t>Génesis 18:10–14</w:t>
      </w:r>
      <w:r>
        <w:rPr>
          <w:lang w:val="es_ES" w:bidi="es_ES"/>
        </w:rPr>
        <w:t>). Como Jesús fue concebido por el Espíritu Santo, sería llamado el “Santo” y reconocido como “Hijo de Dios” (</w:t>
      </w:r>
      <w:r>
        <w:rPr>
          <w:lang w:val="es_ES" w:bidi="es_ES"/>
        </w:rPr>
        <w:t>Lucas 1:35</w:t>
      </w:r>
      <w:r>
        <w:rPr>
          <w:lang w:val="es_ES" w:bidi="es_ES"/>
        </w:rPr>
        <w:t>).</w:t>
      </w:r>
    </w:p>
    <w:p>
      <w:pPr>
        <w:pStyle w:val="Heading3"/>
      </w:pPr>
      <w:r>
        <w:rPr>
          <w:lang w:val="es_ES" w:bidi="es_ES"/>
        </w:rPr>
        <w:t>La respuesta y el legado de María</w:t>
      </w:r>
    </w:p>
    <w:p>
      <w:pPr/>
      <w:r>
        <w:rPr>
          <w:lang w:val="es_ES" w:bidi="es_ES"/>
        </w:rPr>
      </w:r>
      <w:r>
        <w:rPr>
          <w:lang w:val="es_ES" w:bidi="es_ES"/>
        </w:rPr>
        <w:t>María necesitó valentía para responder a Gabriel: “He aquí la sierva del Señor” y “hágase a mí conforme tu palabra” (</w:t>
      </w:r>
      <w:r>
        <w:rPr>
          <w:lang w:val="es_ES" w:bidi="es_ES"/>
        </w:rPr>
        <w:t>Lucas 1:38</w:t>
      </w:r>
      <w:r>
        <w:rPr>
          <w:lang w:val="es_ES" w:bidi="es_ES"/>
        </w:rPr>
        <w:t>). Como sierva o esclava, María solo podía cumplir la voluntad de su amo. Sin embargo, como mujer soltera embarazada, enfrentaba la posibilidad de la deshonra (</w:t>
      </w:r>
      <w:r>
        <w:rPr>
          <w:lang w:val="es_ES" w:bidi="es_ES"/>
        </w:rPr>
        <w:t>Mateo 1:19</w:t>
      </w:r>
      <w:r>
        <w:rPr>
          <w:lang w:val="es_ES" w:bidi="es_ES"/>
        </w:rPr>
        <w:t>) e incluso la pena de muerte (</w:t>
      </w:r>
      <w:r>
        <w:rPr>
          <w:lang w:val="es_ES" w:bidi="es_ES"/>
        </w:rPr>
        <w:t>Deuteronomio 22:20–24,</w:t>
      </w:r>
      <w:r>
        <w:rPr>
          <w:lang w:val="es_ES" w:bidi="es_ES"/>
        </w:rPr>
        <w:t xml:space="preserve"> </w:t>
      </w:r>
      <w:r>
        <w:rPr>
          <w:lang w:val="es_ES" w:bidi="es_ES"/>
        </w:rPr>
        <w:t>Juan 8:3–5</w:t>
      </w:r>
      <w:r>
        <w:rPr>
          <w:lang w:val="es_ES" w:bidi="es_ES"/>
        </w:rPr>
        <w:t>). A pesar de ello, María comprendió que, debido a la poderosa obra que Dios realizaría en ella, “Desde ahora me dirán bienvenida todas las generaciones" (</w:t>
      </w:r>
      <w:r>
        <w:rPr>
          <w:lang w:val="es_ES" w:bidi="es_ES"/>
        </w:rPr>
        <w:t>Lucas 1:48</w:t>
      </w:r>
      <w:r>
        <w:rPr>
          <w:lang w:val="es_ES" w:bidi="es_ES"/>
        </w:rPr>
        <w:t>).</w:t>
      </w:r>
    </w:p>
    <w:p>
      <w:pPr/>
      <w:r>
        <w:rPr>
          <w:lang w:val="es_ES" w:bidi="es_ES"/>
        </w:rPr>
      </w:r>
      <w:r>
        <w:rPr>
          <w:lang w:val="es_ES" w:bidi="es_ES"/>
        </w:rPr>
        <w:t>Dado que el 25 de diciembre se celebra como la fecha tradicional del nacimiento de Cristo, las iglesias que siguen un calendario eclesiástico estructurado conmemoran la Fiesta de la Anunciación (Encarnación) nueve meses antes, el 25 de marzo.</w:t>
      </w:r>
    </w:p>
    <w:p>
      <w:pPr/>
      <w:r>
        <w:rPr>
          <w:lang w:val="es_ES" w:bidi="es_ES"/>
        </w:rPr>
      </w:r>
      <w:r>
        <w:rPr>
          <w:i/>
          <w:lang w:val="es_ES" w:bidi="es_ES"/>
        </w:rPr>
        <w:t>Véase también</w:t>
      </w:r>
      <w:r>
        <w:rPr>
          <w:lang w:val="es_ES" w:bidi="es_ES"/>
        </w:rPr>
        <w:t xml:space="preserve"> </w:t>
      </w:r>
      <w:r>
        <w:rPr>
          <w:lang w:val="es_ES" w:bidi="es_ES"/>
        </w:rPr>
        <w:t>Nacimiento virginal de Jesús</w:t>
      </w:r>
      <w:r>
        <w:rPr>
          <w:lang w:val="es_ES" w:bidi="es_ES"/>
        </w:rPr>
        <w:t>.</w:t>
      </w:r>
      <w:r>
        <w:rPr>
          <w:lang w:val="es_ES" w:bidi="es_ES"/>
        </w:rPr>
      </w:r>
      <w:r>
        <w:rPr>
          <w:lang w:val="es_ES" w:bidi="es_ES"/>
        </w:rPr>
      </w:r>
    </w:p>
    <w:p>
      <w:pPr/>
      <w:r>
        <w:rPr>
          <w:lang w:val="es_ES" w:bidi="es_ES"/>
        </w:rPr>
      </w:r>
    </w:p>
    <w:p>
      <w:pPr>
        <w:pStyle w:val="Heading2"/>
      </w:pPr>
      <w:r>
        <w:rPr>
          <w:lang w:val="es_ES" w:bidi="es_ES"/>
        </w:rPr>
        <w:t>Año</w:t>
      </w:r>
      <w:r>
        <w:rPr>
          <w:lang w:val="es_ES" w:bidi="es_ES"/>
        </w:rPr>
      </w:r>
    </w:p>
    <w:p>
      <w:pPr/>
      <w:r>
        <w:rPr>
          <w:lang w:val="es_ES" w:bidi="es_ES"/>
        </w:rPr>
      </w:r>
      <w:r>
        <w:rPr>
          <w:lang w:val="es_ES" w:bidi="es_ES"/>
        </w:rPr>
        <w:t xml:space="preserve">Ver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Año del jubileo</w:t>
      </w:r>
      <w:r>
        <w:rPr>
          <w:lang w:val="es_ES" w:bidi="es_ES"/>
        </w:rPr>
      </w:r>
    </w:p>
    <w:p>
      <w:pPr/>
      <w:r>
        <w:rPr>
          <w:lang w:val="es_ES" w:bidi="es_ES"/>
        </w:rPr>
      </w:r>
      <w:r>
        <w:rPr>
          <w:lang w:val="es_ES" w:bidi="es_ES"/>
        </w:rPr>
        <w:t>Año de emancipación y restauración que se celebra cada 50 años. Para Israel, el séptimo año reflejaba en detalle los valores del séptimo día de reposo (</w:t>
      </w:r>
      <w:r>
        <w:rPr>
          <w:lang w:val="es_ES" w:bidi="es_ES"/>
        </w:rPr>
        <w:t>Lv 25:1–7</w:t>
      </w:r>
      <w:r>
        <w:rPr>
          <w:lang w:val="es_ES" w:bidi="es_ES"/>
        </w:rPr>
        <w:t>). Cuando una serie de siete años alcanzaba la perfección de siete sietes, el año 50 era anunciado por la trompeta del jubileo y se dedicaba un año entero adicional al Señor.</w:t>
      </w:r>
    </w:p>
    <w:p>
      <w:pPr/>
      <w:r>
        <w:rPr>
          <w:lang w:val="es_ES" w:bidi="es_ES"/>
        </w:rPr>
      </w:r>
      <w:r>
        <w:rPr>
          <w:lang w:val="es_ES" w:bidi="es_ES"/>
        </w:rPr>
        <w:t xml:space="preserve">La palabra "jubileo" originalmente significa cuerno de carnero; llegó a referirse a una trompeta hecha de un cuerno de carnero o con ese formato. Estos cuernos se usaban exclusivamente para fines religiosos. La trompeta sagrada dio su nombre al año del cuerno de carnero, el año del jubileo, un año al que el pueblo de Dios era convocado de una manera impactante y santa. No era simplemente una liberación del trabajo, ni solo un descanso, sino un año dedicado al Señor. En </w:t>
      </w:r>
      <w:r>
        <w:rPr>
          <w:lang w:val="es_ES" w:bidi="es_ES"/>
        </w:rPr>
        <w:t>Levítico 25</w:t>
      </w:r>
      <w:r>
        <w:rPr>
          <w:lang w:val="es_ES" w:bidi="es_ES"/>
        </w:rPr>
        <w:t>, esta expresión exacta se menciona en relación con el séptimo año en lugar de específicamente con el año del jubileo. Funcionalmente, ese año era un descanso sabático para la tierra y traía disfrute "al Jehová" (</w:t>
      </w:r>
      <w:r>
        <w:rPr>
          <w:lang w:val="es_ES" w:bidi="es_ES"/>
        </w:rPr>
        <w:t>Lv 25:4</w:t>
      </w:r>
      <w:r>
        <w:rPr>
          <w:lang w:val="es_ES" w:bidi="es_ES"/>
        </w:rPr>
        <w:t>). Pero nada podría expresar más directamente las implicaciones y orientaciones del año 50.</w:t>
      </w:r>
    </w:p>
    <w:p>
      <w:pPr>
        <w:pStyle w:val="Heading3"/>
      </w:pPr>
      <w:r>
        <w:rPr>
          <w:lang w:val="es_ES" w:bidi="es_ES"/>
        </w:rPr>
        <w:t>Señorío</w:t>
      </w:r>
    </w:p>
    <w:p>
      <w:pPr/>
      <w:r>
        <w:rPr>
          <w:lang w:val="es_ES" w:bidi="es_ES"/>
        </w:rPr>
      </w:r>
      <w:r>
        <w:rPr>
          <w:lang w:val="es_ES" w:bidi="es_ES"/>
        </w:rPr>
        <w:t xml:space="preserve">El primer principio del jubileo es el señorío de Dios sobre toda la tierra, reconocido por su pueblo a través de su obediencia al mandato de establecer el año aparte de esta manera. Así como el sábado expresaba su derecho a ordenar la vida, dándole la forma de seis días de trabajo y un día de descanso, y así como el séptimo año, vinculado en </w:t>
      </w:r>
      <w:r>
        <w:rPr>
          <w:lang w:val="es_ES" w:bidi="es_ES"/>
        </w:rPr>
        <w:t>Deuteronomio 31:9–13</w:t>
      </w:r>
      <w:r>
        <w:rPr>
          <w:lang w:val="es_ES" w:bidi="es_ES"/>
        </w:rPr>
        <w:t xml:space="preserve"> con la lectura de su ley, expresaba su derecho a exigir la obediencia de su pueblo, el año 50 expresaba su soberana posesión de todo: tierra, personas, medios de producción y la vida misma. Consideremos el caso típico de deudor y acreedor. Cuando Dios llevó a su pueblo a la posesión de la tierra, le dio a cada uno su herencia. En ciertas circunstancias, un hombre podría verse obligado a vender su tierra total o parcialmente, pero esta debe regresar a él: “</w:t>
      </w:r>
      <w:r>
        <w:rPr>
          <w:lang w:val="es_ES" w:bidi="es_ES"/>
        </w:rPr>
        <w:t>La tierra no debe venderse a perpetuidad, porque la tierra es mía. Tú solamente eres un extranjero y un arrendatario que trabaja para mí</w:t>
      </w:r>
      <w:r>
        <w:rPr>
          <w:lang w:val="es_ES" w:bidi="es_ES"/>
        </w:rPr>
        <w:t>” (</w:t>
      </w:r>
      <w:r>
        <w:rPr>
          <w:lang w:val="es_ES" w:bidi="es_ES"/>
        </w:rPr>
        <w:t>Lv 25:23</w:t>
      </w:r>
      <w:r>
        <w:rPr>
          <w:lang w:val="es_ES" w:bidi="es_ES"/>
        </w:rPr>
        <w:t>, NTV). En este versículo, “extranjero” significa “persona apátrida”, “refugiado”, “persona que ha buscado asilo político”, en resumen, persona que no tiene derechos excepto los que la misericordia concede. Así es el pueblo de Dios y así deben reconocerse a sí mismos cuando llega el año del jubileo. Cuando una propiedad inmobiliaria cambiaba de manos, el vendedor podría felicitarse por la astucia con la que había resuelto su problema, y el comprador podría regocijarse en su hábil adquisitividad, pero en el Año del Jubileo tanto el vendedor como el comprador se ven obligados a confesar una verdad diferente: ninguno es dueño, ni de su propio bienestar ni de la persona y bienes de otro. Cada uno tiene un Amo en el cielo.</w:t>
      </w:r>
    </w:p>
    <w:p>
      <w:pPr>
        <w:pStyle w:val="Heading3"/>
      </w:pPr>
      <w:r>
        <w:rPr>
          <w:lang w:val="es_ES" w:bidi="es_ES"/>
        </w:rPr>
        <w:t>Redención</w:t>
      </w:r>
    </w:p>
    <w:p>
      <w:pPr/>
      <w:r>
        <w:rPr>
          <w:lang w:val="es_ES" w:bidi="es_ES"/>
        </w:rPr>
      </w:r>
      <w:r>
        <w:rPr>
          <w:lang w:val="es_ES" w:bidi="es_ES"/>
        </w:rPr>
        <w:t>Según la ordenanza, la trompeta que anunciaba el año se tocaba en el día de la expiación (</w:t>
      </w:r>
      <w:r>
        <w:rPr>
          <w:lang w:val="es_ES" w:bidi="es_ES"/>
        </w:rPr>
        <w:t>Lv 25:9</w:t>
      </w:r>
      <w:r>
        <w:rPr>
          <w:lang w:val="es_ES" w:bidi="es_ES"/>
        </w:rPr>
        <w:t>). Ese era el día en que el Señor declaraba a su pueblo limpio de todos sus pecados ante él (</w:t>
      </w:r>
      <w:r>
        <w:rPr>
          <w:lang w:val="es_ES" w:bidi="es_ES"/>
        </w:rPr>
        <w:t>16:30</w:t>
      </w:r>
      <w:r>
        <w:rPr>
          <w:lang w:val="es_ES" w:bidi="es_ES"/>
        </w:rPr>
        <w:t>). El perdón de los pecados marcaba el inicio del año de jubileo. El verbo "redimir" y el sustantivo "redención" se utilizaban mucho en el ámbito comercial para la recuperación de propiedades empeñadas como garantía de préstamos, y en el año 50 estas palabras habrían resonado mientras los deudores admitían que no podían "redimir" y los acreedores renunciaban a sus derechos de "redención", ambos usando el mismo lenguaje de la acción del Señor en el éxodo (</w:t>
      </w:r>
      <w:r>
        <w:rPr>
          <w:lang w:val="es_ES" w:bidi="es_ES"/>
        </w:rPr>
        <w:t>Ex 6:6</w:t>
      </w:r>
      <w:r>
        <w:rPr>
          <w:lang w:val="es_ES" w:bidi="es_ES"/>
        </w:rPr>
        <w:t>). Esto es lo que el Señor había hecho por su pueblo, y la acción divina debe ser el modelo para los humanos. Se promueve la generosidad fraternal (</w:t>
      </w:r>
      <w:r>
        <w:rPr>
          <w:lang w:val="es_ES" w:bidi="es_ES"/>
        </w:rPr>
        <w:t>Lv 25:35–38</w:t>
      </w:r>
      <w:r>
        <w:rPr>
          <w:lang w:val="es_ES" w:bidi="es_ES"/>
        </w:rPr>
        <w:t xml:space="preserve">), se concede la libertad (vv. </w:t>
      </w:r>
      <w:r>
        <w:rPr>
          <w:lang w:val="es_ES" w:bidi="es_ES"/>
        </w:rPr>
        <w:t>39–43</w:t>
      </w:r>
      <w:r>
        <w:rPr>
          <w:lang w:val="es_ES" w:bidi="es_ES"/>
        </w:rPr>
        <w:t xml:space="preserve">), y se prohíbe la esclavitud perpetua (vv. </w:t>
      </w:r>
      <w:r>
        <w:rPr>
          <w:lang w:val="es_ES" w:bidi="es_ES"/>
        </w:rPr>
        <w:t>47–55</w:t>
      </w:r>
      <w:r>
        <w:rPr>
          <w:lang w:val="es_ES" w:bidi="es_ES"/>
        </w:rPr>
        <w:t>) simplemente porque el acto redentor divino convierte a los redimidos en hermanos, los lleva al servicio del Señor y cancela la esclavitud que de otro modo sería su destino permanente.</w:t>
      </w:r>
    </w:p>
    <w:p>
      <w:pPr>
        <w:pStyle w:val="Heading3"/>
      </w:pPr>
      <w:r>
        <w:rPr>
          <w:lang w:val="es_ES" w:bidi="es_ES"/>
        </w:rPr>
        <w:t>Reposo</w:t>
      </w:r>
    </w:p>
    <w:p>
      <w:pPr/>
      <w:r>
        <w:rPr>
          <w:lang w:val="es_ES" w:bidi="es_ES"/>
        </w:rPr>
      </w:r>
      <w:r>
        <w:rPr>
          <w:lang w:val="es_ES" w:bidi="es_ES"/>
        </w:rPr>
        <w:t>El correlativo de la redención es el descanso. Este descanso se ilustra vívidamente y se refuerza cuando Moisés legisla el cese de todo trabajo relacionado con la promoción de la cosecha del próximo año (</w:t>
      </w:r>
      <w:r>
        <w:rPr>
          <w:lang w:val="es_ES" w:bidi="es_ES"/>
        </w:rPr>
        <w:t>Lv 25:4</w:t>
      </w:r>
      <w:r>
        <w:rPr>
          <w:lang w:val="es_ES" w:bidi="es_ES"/>
        </w:rPr>
        <w:t xml:space="preserve">); descanso del trabajo de la cosecha, ya que el pueblo de Dios debía vivir al día, recogiendo solo lo necesario cuando la necesidad lo dictara (vv. </w:t>
      </w:r>
      <w:r>
        <w:rPr>
          <w:lang w:val="es_ES" w:bidi="es_ES"/>
        </w:rPr>
        <w:t>5–7</w:t>
      </w:r>
      <w:r>
        <w:rPr>
          <w:lang w:val="es_ES" w:bidi="es_ES"/>
        </w:rPr>
        <w:t xml:space="preserve">); descanso de la carga angustiosa de las deudas contraídas; y descanso de la esclavitud (v. </w:t>
      </w:r>
      <w:r>
        <w:rPr>
          <w:lang w:val="es_ES" w:bidi="es_ES"/>
        </w:rPr>
        <w:t>10</w:t>
      </w:r>
      <w:r>
        <w:rPr>
          <w:lang w:val="es_ES" w:bidi="es_ES"/>
        </w:rPr>
        <w:t xml:space="preserve">). Al igual que el sábado, este descanso significaba exactamente lo que decía: libertad del trabajo; relajación, renovación y recreación. Muy probablemente, el cansancio era tan endémico entre el pueblo de Dios entonces como lo es ahora, y la gracia se acercaba para ofrecerles un respiro. Pero al igual que con el sábado, la liberación de las preocupaciones de subsistir creaba tiempo para enfocarse en el Señor, su adoración, su Palabra y la vida que le agrada. Podemos entender </w:t>
      </w:r>
      <w:r>
        <w:rPr>
          <w:lang w:val="es_ES" w:bidi="es_ES"/>
        </w:rPr>
        <w:t>Isaías 58</w:t>
      </w:r>
      <w:r>
        <w:rPr>
          <w:lang w:val="es_ES" w:bidi="es_ES"/>
        </w:rPr>
        <w:t xml:space="preserve"> como la unión de los ideales del sábado y el jubileo. El Señor libera a su pueblo no para una ociosidad ininterrumpida, sino para redirigir la vida hacia él mismo. El año del jubileo era, por lo tanto, una renuncia deliberada a la competitiva carrera por el éxito; llamaba a detener la codicia; abandonaba la preocupación por la presión de subsistir. Reordenaba prioridades, ofreciendo una oportunidad para evaluar el uso del tiempo y la selección de objetivos. Durante todo un año, el pueblo de Dios se detenía, descansaba, cesaba de lo bueno para alcanzar lo mejor.</w:t>
      </w:r>
    </w:p>
    <w:p>
      <w:pPr>
        <w:pStyle w:val="Heading3"/>
      </w:pPr>
      <w:r>
        <w:rPr>
          <w:lang w:val="es_ES" w:bidi="es_ES"/>
        </w:rPr>
        <w:t>Fe</w:t>
      </w:r>
    </w:p>
    <w:p>
      <w:pPr/>
      <w:r>
        <w:rPr>
          <w:lang w:val="es_ES" w:bidi="es_ES"/>
        </w:rPr>
      </w:r>
      <w:r>
        <w:rPr>
          <w:lang w:val="es_ES" w:bidi="es_ES"/>
        </w:rPr>
        <w:t>Sin embargo, este alejamiento de la vida no era como el de un desertor. Era la acción de una fe responsable. Nadie en la tierra puede evitar preguntas como “¿Qué comeremos?” El Señor anticipa y provee (</w:t>
      </w:r>
      <w:r>
        <w:rPr>
          <w:lang w:val="es_ES" w:bidi="es_ES"/>
        </w:rPr>
        <w:t>Lv 25:20</w:t>
      </w:r>
      <w:r>
        <w:rPr>
          <w:lang w:val="es_ES" w:bidi="es_ES"/>
        </w:rPr>
        <w:t xml:space="preserve">); la gracia permite que el pueblo de Dios disfrute de las ordenanzas de la gracia (cf. </w:t>
      </w:r>
      <w:r>
        <w:rPr>
          <w:lang w:val="es_ES" w:bidi="es_ES"/>
        </w:rPr>
        <w:t>Ex 16:29</w:t>
      </w:r>
      <w:r>
        <w:rPr>
          <w:lang w:val="es_ES" w:bidi="es_ES"/>
        </w:rPr>
        <w:t>). Cuando Él ordena un año de descanso, les permite tomarlo. El año 50 era un testimonio viviente de su fidelidad. La última temporada de siembra y cosecha habría sido el año 49; en el último séptimo año de la serie, el pueblo viviría de los crecimientos espontáneos; y en el año 50, nada más que la pura y atenta fidelidad de su Dios podría proveer para ellos (</w:t>
      </w:r>
      <w:r>
        <w:rPr>
          <w:lang w:val="es_ES" w:bidi="es_ES"/>
        </w:rPr>
        <w:t>Lv 25:21</w:t>
      </w:r>
      <w:r>
        <w:rPr>
          <w:lang w:val="es_ES" w:bidi="es_ES"/>
        </w:rPr>
        <w:t>). Aquí, sin duda, su fe sería puesta a prueba, pues Dios pronunció una majestuosa promesa y les pidió que creyeran. En el momento culminante de su jubileo, creyeron en la palabra de Dios y descubrieron que era fiel.</w:t>
      </w:r>
    </w:p>
    <w:p>
      <w:pPr>
        <w:pStyle w:val="Heading3"/>
      </w:pPr>
      <w:r>
        <w:rPr>
          <w:lang w:val="es_ES" w:bidi="es_ES"/>
        </w:rPr>
        <w:t>Obediencia</w:t>
      </w:r>
    </w:p>
    <w:p>
      <w:pPr/>
      <w:r>
        <w:rPr>
          <w:lang w:val="es_ES" w:bidi="es_ES"/>
        </w:rPr>
      </w:r>
      <w:r>
        <w:rPr>
          <w:lang w:val="es_ES" w:bidi="es_ES"/>
        </w:rPr>
        <w:t xml:space="preserve">Bíblicamente, es una característica central del pueblo de Dios que hagan lo que él manda, simplemente porque él lo manda. En la ordenanza del año 50, el pueblo de Dios debe mostrarse como obediente, y de hecho, su obediencia es la garantía de continuidad en la tierra que él les ha concedido. Así, por ejemplo, </w:t>
      </w:r>
      <w:r>
        <w:rPr>
          <w:lang w:val="es_ES" w:bidi="es_ES"/>
        </w:rPr>
        <w:t>Levítico 26:34–35</w:t>
      </w:r>
      <w:r>
        <w:rPr>
          <w:lang w:val="es_ES" w:bidi="es_ES"/>
        </w:rPr>
        <w:t xml:space="preserve"> enseña que la pérdida de propiedad y la pérdida de libertad están directamente relacionadas con la violación del principio del sábado, encontrado en el séptimo día, séptimo año y año del jubileo. La negativa a obedecer va de la mano con la pérdida de posesión, dejando atrás una tierra vacía, que luego disfruta del descanso del sábado que nunca recibió de sus habitantes desobedientes.</w:t>
      </w:r>
    </w:p>
    <w:p>
      <w:pPr>
        <w:pStyle w:val="Heading3"/>
      </w:pPr>
      <w:r>
        <w:rPr>
          <w:lang w:val="es_ES" w:bidi="es_ES"/>
        </w:rPr>
        <w:t>Esperanza</w:t>
      </w:r>
    </w:p>
    <w:p>
      <w:pPr/>
      <w:r>
        <w:rPr>
          <w:lang w:val="es_ES" w:bidi="es_ES"/>
        </w:rPr>
      </w:r>
      <w:r>
        <w:rPr>
          <w:lang w:val="es_ES" w:bidi="es_ES"/>
        </w:rPr>
        <w:t>En el año 50, el pueblo vivía bajo la luz del perdón de los pecados, caminaba en obediencia y en armonía con el Dios que los redimió, y en libertad del trabajo, recibía de la tierra sus beneficios vitales sin sudor en sus frentes (</w:t>
      </w:r>
      <w:r>
        <w:rPr>
          <w:lang w:val="es_ES" w:bidi="es_ES"/>
        </w:rPr>
        <w:t>Gn 2:16,</w:t>
      </w:r>
      <w:r>
        <w:rPr>
          <w:lang w:val="es_ES" w:bidi="es_ES"/>
        </w:rPr>
        <w:t xml:space="preserve"> </w:t>
      </w:r>
      <w:r>
        <w:rPr>
          <w:lang w:val="es_ES" w:bidi="es_ES"/>
        </w:rPr>
        <w:t>3:19</w:t>
      </w:r>
      <w:r>
        <w:rPr>
          <w:lang w:val="es_ES" w:bidi="es_ES"/>
        </w:rPr>
        <w:t>). Era una especie de Edén restaurado, con la maldición momentáneamente suspendida, pero también un prolongado anticipo del día venidero cuando todas las promesas se cumplirían, la sangre del pacto sería eficaz sin impedimentos, los prisioneros de esperanza (es decir, quienes habían esperado con esperanza su liberación) serían liberados, y la trompeta de liberación se escucharía en todo el mundo (</w:t>
      </w:r>
      <w:r>
        <w:rPr>
          <w:lang w:val="es_ES" w:bidi="es_ES"/>
        </w:rPr>
        <w:t>Is 27:13</w:t>
      </w:r>
      <w:r>
        <w:rPr>
          <w:lang w:val="es_ES" w:bidi="es_ES"/>
        </w:rPr>
        <w:t xml:space="preserve">; </w:t>
      </w:r>
      <w:r>
        <w:rPr>
          <w:lang w:val="es_ES" w:bidi="es_ES"/>
        </w:rPr>
        <w:t>Za 9:11–14</w:t>
      </w:r>
      <w:r>
        <w:rPr>
          <w:lang w:val="es_ES" w:bidi="es_ES"/>
        </w:rPr>
        <w:t>). El Año del Jubileo, de manera limitada pero real, prefiguraba lo que sería la herencia eterna y la dicha del pueblo de Dios.</w:t>
      </w:r>
    </w:p>
    <w:p>
      <w:pPr/>
      <w:r>
        <w:rPr>
          <w:lang w:val="es_ES" w:bidi="es_ES"/>
        </w:rPr>
      </w:r>
      <w:r>
        <w:rPr>
          <w:i/>
          <w:lang w:val="es_ES" w:bidi="es_ES"/>
        </w:rPr>
        <w:t>Ver también</w:t>
      </w:r>
      <w:r>
        <w:rPr>
          <w:lang w:val="es_ES" w:bidi="es_ES"/>
        </w:rPr>
        <w:t xml:space="preserve"> </w:t>
      </w:r>
      <w:r>
        <w:rPr>
          <w:lang w:val="es_ES" w:bidi="es_ES"/>
        </w:rPr>
        <w:t>Fiestas y Festivales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Año Sabático</w:t>
      </w:r>
      <w:r>
        <w:rPr>
          <w:lang w:val="es_ES" w:bidi="es_ES"/>
        </w:rPr>
      </w:r>
    </w:p>
    <w:p>
      <w:pPr/>
      <w:r>
        <w:rPr>
          <w:lang w:val="es_ES" w:bidi="es_ES"/>
        </w:rPr>
      </w:r>
      <w:r>
        <w:rPr>
          <w:lang w:val="es_ES" w:bidi="es_ES"/>
        </w:rPr>
        <w:t xml:space="preserve">Es el último año del ciclo de siete años establecido para medir el tiempo según la ley mosaica. Ver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Aod</w:t>
      </w:r>
      <w:r>
        <w:rPr>
          <w:lang w:val="es_ES" w:bidi="es_ES"/>
        </w:rPr>
      </w:r>
    </w:p>
    <w:p>
      <w:pPr/>
      <w:r>
        <w:rPr>
          <w:lang w:val="es_ES" w:bidi="es_ES"/>
        </w:rPr>
      </w:r>
      <w:r>
        <w:rPr>
          <w:lang w:val="es_ES" w:bidi="es_ES"/>
        </w:rPr>
        <w:t>1. Juez de Israel de la tribu de Benjamín que liberó a Israel de Eglón, rey de los moabitas (</w:t>
      </w:r>
      <w:r>
        <w:rPr>
          <w:lang w:val="es_ES" w:bidi="es_ES"/>
        </w:rPr>
        <w:t>Jc 3:12–30</w:t>
      </w:r>
      <w:r>
        <w:rPr>
          <w:lang w:val="es_ES" w:bidi="es_ES"/>
        </w:rPr>
        <w:t>). Fue notable por ser zurdo (en hebreo "impedido en la mano derecha"). Antes de llevar el tributo israelita a Eglón, fabricó un puñal de hierro con el que asesinó al desprevenido Eglón durante una audiencia privada. Luego reunió a los israelitas al oeste del Jordán para rodear a las tropas moabitas antes de que pudieran regresar al sur a Moab. Cuando terminó el gobierno de 18 años de Eglón sobre los israelitas, comenzó un período de 80 años de paz.</w:t>
      </w:r>
    </w:p>
    <w:p>
      <w:pPr/>
      <w:r>
        <w:rPr>
          <w:lang w:val="es_ES" w:bidi="es_ES"/>
        </w:rPr>
      </w:r>
      <w:r>
        <w:rPr>
          <w:lang w:val="es_ES" w:bidi="es_ES"/>
        </w:rPr>
        <w:t>2. El hijo de Bilhán, un miembro de la tribu de Benjamín (</w:t>
      </w:r>
      <w:r>
        <w:rPr>
          <w:lang w:val="es_ES" w:bidi="es_ES"/>
        </w:rPr>
        <w:t>1 Cr 7:10</w:t>
      </w:r>
      <w:r>
        <w:rPr>
          <w:lang w:val="es_ES" w:bidi="es_ES"/>
        </w:rPr>
        <w:t xml:space="preserve">; </w:t>
      </w:r>
      <w:r>
        <w:rPr>
          <w:lang w:val="es_ES" w:bidi="es_ES"/>
        </w:rPr>
        <w:t>8:6</w:t>
      </w:r>
      <w:r>
        <w:rPr>
          <w:lang w:val="es_ES" w:bidi="es_ES"/>
        </w:rPr>
        <w:t>).</w:t>
      </w:r>
      <w:r>
        <w:rPr>
          <w:lang w:val="es_ES" w:bidi="es_ES"/>
        </w:rPr>
      </w:r>
      <w:r>
        <w:rPr>
          <w:lang w:val="es_ES" w:bidi="es_ES"/>
        </w:rPr>
      </w:r>
    </w:p>
    <w:p>
      <w:pPr/>
      <w:r>
        <w:rPr>
          <w:lang w:val="es_ES" w:bidi="es_ES"/>
        </w:rPr>
      </w:r>
    </w:p>
    <w:p>
      <w:pPr>
        <w:pStyle w:val="Heading2"/>
      </w:pPr>
      <w:r>
        <w:rPr>
          <w:lang w:val="es_ES" w:bidi="es_ES"/>
        </w:rPr>
        <w:t>Apame</w:t>
      </w:r>
      <w:r>
        <w:rPr>
          <w:lang w:val="es_ES" w:bidi="es_ES"/>
        </w:rPr>
      </w:r>
    </w:p>
    <w:p>
      <w:pPr/>
      <w:r>
        <w:rPr>
          <w:lang w:val="es_ES" w:bidi="es_ES"/>
        </w:rPr>
      </w:r>
      <w:r>
        <w:rPr>
          <w:lang w:val="es_ES" w:bidi="es_ES"/>
        </w:rPr>
        <w:t>Una concubina de Darío I de Persia. Se la describe sentada a la derecha de Darío en 1 Esdras 4:29.</w:t>
      </w:r>
      <w:r>
        <w:rPr>
          <w:lang w:val="es_ES" w:bidi="es_ES"/>
        </w:rPr>
      </w:r>
      <w:r>
        <w:rPr>
          <w:lang w:val="es_ES" w:bidi="es_ES"/>
        </w:rPr>
      </w:r>
    </w:p>
    <w:p>
      <w:pPr/>
      <w:r>
        <w:rPr>
          <w:lang w:val="es_ES" w:bidi="es_ES"/>
        </w:rPr>
      </w:r>
    </w:p>
    <w:p>
      <w:pPr>
        <w:pStyle w:val="Heading2"/>
      </w:pPr>
      <w:r>
        <w:rPr>
          <w:lang w:val="es_ES" w:bidi="es_ES"/>
        </w:rPr>
        <w:t>Apariciones de Cristo</w:t>
      </w:r>
      <w:r>
        <w:rPr>
          <w:lang w:val="es_ES" w:bidi="es_ES"/>
        </w:rPr>
      </w:r>
    </w:p>
    <w:p>
      <w:pPr/>
      <w:r>
        <w:rPr>
          <w:lang w:val="es_ES" w:bidi="es_ES"/>
        </w:rPr>
      </w:r>
      <w:r>
        <w:rPr>
          <w:lang w:val="es_ES" w:bidi="es_ES"/>
        </w:rPr>
        <w:t xml:space="preserve">Eventos en los que Jesucristo fue visto por testigos humanos después de su resurrección. </w:t>
      </w:r>
      <w:r>
        <w:rPr>
          <w:i/>
          <w:lang w:val="es_ES" w:bidi="es_ES"/>
        </w:rPr>
        <w:t>Ver</w:t>
      </w:r>
      <w:r>
        <w:rPr>
          <w:lang w:val="es_ES" w:bidi="es_ES"/>
        </w:rPr>
        <w:t xml:space="preserve"> </w:t>
      </w:r>
      <w:r>
        <w:rPr>
          <w:lang w:val="es_ES" w:bidi="es_ES"/>
        </w:rPr>
        <w:t>Resurrección</w:t>
      </w:r>
      <w:r>
        <w:rPr>
          <w:lang w:val="es_ES" w:bidi="es_ES"/>
        </w:rPr>
        <w:t>.</w:t>
      </w:r>
      <w:r>
        <w:rPr>
          <w:lang w:val="es_ES" w:bidi="es_ES"/>
        </w:rPr>
      </w:r>
      <w:r>
        <w:rPr>
          <w:lang w:val="es_ES" w:bidi="es_ES"/>
        </w:rPr>
      </w:r>
    </w:p>
    <w:p>
      <w:pPr/>
      <w:r>
        <w:rPr>
          <w:lang w:val="es_ES" w:bidi="es_ES"/>
        </w:rPr>
      </w:r>
    </w:p>
    <w:p>
      <w:pPr>
        <w:pStyle w:val="Heading2"/>
      </w:pPr>
      <w:r>
        <w:rPr>
          <w:lang w:val="es_ES" w:bidi="es_ES"/>
        </w:rPr>
        <w:t>Apelación</w:t>
      </w:r>
      <w:r>
        <w:rPr>
          <w:lang w:val="es_ES" w:bidi="es_ES"/>
        </w:rPr>
      </w:r>
    </w:p>
    <w:p>
      <w:pPr/>
      <w:r>
        <w:rPr>
          <w:lang w:val="es_ES" w:bidi="es_ES"/>
        </w:rPr>
      </w:r>
      <w:r>
        <w:rPr>
          <w:lang w:val="es_ES" w:bidi="es_ES"/>
        </w:rPr>
        <w:t>Es un término legal para solicitar a un tribunal superior que revise una decisión de un tribunal inferior. La ley del Antiguo Testamento no contemplaba apelaciones. En el Nuevo Testamento, el apóstol Pablo apeló a César para obtener una audiencia después de su arresto en Jerusalén (</w:t>
      </w:r>
      <w:r>
        <w:rPr>
          <w:lang w:val="es_ES" w:bidi="es_ES"/>
        </w:rPr>
        <w:t>Hechos 25:11</w:t>
      </w:r>
      <w:r>
        <w:rPr>
          <w:lang w:val="es_ES" w:bidi="es_ES"/>
        </w:rPr>
        <w:t>). Como Pablo era ciudadano romano, podía trasladar su caso de los tribunales judíos. Pablo temía un juicio injusto en los tribunales judíos.</w:t>
      </w:r>
    </w:p>
    <w:p>
      <w:pPr/>
      <w:r>
        <w:rPr>
          <w:lang w:val="es_ES" w:bidi="es_ES"/>
        </w:rPr>
      </w:r>
      <w:r>
        <w:rPr>
          <w:i/>
          <w:lang w:val="es_ES" w:bidi="es_ES"/>
        </w:rPr>
        <w:t>Véase también</w:t>
      </w:r>
      <w:r>
        <w:rPr>
          <w:lang w:val="es_ES" w:bidi="es_ES"/>
        </w:rPr>
        <w:t xml:space="preserve"> </w:t>
      </w:r>
      <w:r>
        <w:rPr>
          <w:lang w:val="es_ES" w:bidi="es_ES"/>
        </w:rPr>
        <w:t>Derecho Civil y Justicia</w:t>
      </w:r>
      <w:r>
        <w:rPr>
          <w:lang w:val="es_ES" w:bidi="es_ES"/>
        </w:rPr>
        <w:t>.</w:t>
      </w:r>
      <w:r>
        <w:rPr>
          <w:lang w:val="es_ES" w:bidi="es_ES"/>
        </w:rPr>
      </w:r>
      <w:r>
        <w:rPr>
          <w:lang w:val="es_ES" w:bidi="es_ES"/>
        </w:rPr>
      </w:r>
    </w:p>
    <w:p>
      <w:pPr/>
      <w:r>
        <w:rPr>
          <w:lang w:val="es_ES" w:bidi="es_ES"/>
        </w:rPr>
      </w:r>
    </w:p>
    <w:p>
      <w:pPr>
        <w:pStyle w:val="Heading2"/>
      </w:pPr>
      <w:r>
        <w:rPr>
          <w:lang w:val="es_ES" w:bidi="es_ES"/>
        </w:rPr>
        <w:t>Apeles</w:t>
      </w:r>
      <w:r>
        <w:rPr>
          <w:lang w:val="es_ES" w:bidi="es_ES"/>
        </w:rPr>
      </w:r>
    </w:p>
    <w:p>
      <w:pPr/>
      <w:r>
        <w:rPr>
          <w:lang w:val="es_ES" w:bidi="es_ES"/>
        </w:rPr>
      </w:r>
      <w:r>
        <w:rPr>
          <w:lang w:val="es_ES" w:bidi="es_ES"/>
        </w:rPr>
        <w:t>Un cristiano Romano que recibió saludos especiales del apóstol Pablo. Pablo elogió a Apeles como alguien que es “probado en Cristo”. (</w:t>
      </w:r>
      <w:r>
        <w:rPr>
          <w:lang w:val="es_ES" w:bidi="es_ES"/>
        </w:rPr>
        <w:t>Ro 16:10</w:t>
      </w:r>
      <w:r>
        <w:rPr>
          <w:lang w:val="es_ES" w:bidi="es_ES"/>
        </w:rPr>
        <w:t>).</w:t>
      </w:r>
      <w:r>
        <w:rPr>
          <w:lang w:val="es_ES" w:bidi="es_ES"/>
        </w:rPr>
      </w:r>
      <w:r>
        <w:rPr>
          <w:lang w:val="es_ES" w:bidi="es_ES"/>
        </w:rPr>
      </w:r>
    </w:p>
    <w:p>
      <w:pPr/>
      <w:r>
        <w:rPr>
          <w:lang w:val="es_ES" w:bidi="es_ES"/>
        </w:rPr>
      </w:r>
    </w:p>
    <w:p>
      <w:pPr>
        <w:pStyle w:val="Heading2"/>
      </w:pPr>
      <w:r>
        <w:rPr>
          <w:lang w:val="es_ES" w:bidi="es_ES"/>
        </w:rPr>
        <w:t>Aphec</w:t>
      </w:r>
      <w:r>
        <w:rPr>
          <w:lang w:val="es_ES" w:bidi="es_ES"/>
        </w:rPr>
      </w:r>
    </w:p>
    <w:p>
      <w:pPr/>
      <w:r>
        <w:rPr>
          <w:lang w:val="es_ES" w:bidi="es_ES"/>
        </w:rPr>
      </w:r>
      <w:r>
        <w:rPr>
          <w:lang w:val="es_ES" w:bidi="es_ES"/>
        </w:rPr>
        <w:t xml:space="preserve">Otra forma de Afec en </w:t>
      </w:r>
      <w:r>
        <w:rPr>
          <w:lang w:val="es_ES" w:bidi="es_ES"/>
        </w:rPr>
        <w:t>Jueces 1:31</w:t>
      </w:r>
      <w:r>
        <w:rPr>
          <w:lang w:val="es_ES" w:bidi="es_ES"/>
        </w:rPr>
        <w:t>.</w:t>
      </w:r>
    </w:p>
    <w:p>
      <w:pPr/>
      <w:r>
        <w:rPr>
          <w:lang w:val="es_ES" w:bidi="es_ES"/>
        </w:rPr>
      </w:r>
      <w:r>
        <w:rPr>
          <w:i/>
          <w:lang w:val="es_ES" w:bidi="es_ES"/>
        </w:rPr>
        <w:t>Ver</w:t>
      </w:r>
      <w:r>
        <w:rPr>
          <w:lang w:val="es_ES" w:bidi="es_ES"/>
        </w:rPr>
        <w:t xml:space="preserve"> </w:t>
      </w:r>
      <w:r>
        <w:rPr>
          <w:lang w:val="es_ES" w:bidi="es_ES"/>
        </w:rPr>
        <w:t>Afec #3</w:t>
      </w:r>
      <w:r>
        <w:rPr>
          <w:lang w:val="es_ES" w:bidi="es_ES"/>
        </w:rPr>
        <w:t>.</w:t>
      </w:r>
      <w:r>
        <w:rPr>
          <w:lang w:val="es_ES" w:bidi="es_ES"/>
        </w:rPr>
      </w:r>
      <w:r>
        <w:rPr>
          <w:lang w:val="es_ES" w:bidi="es_ES"/>
        </w:rPr>
      </w:r>
    </w:p>
    <w:p>
      <w:pPr/>
      <w:r>
        <w:rPr>
          <w:lang w:val="es_ES" w:bidi="es_ES"/>
        </w:rPr>
      </w:r>
    </w:p>
    <w:p>
      <w:pPr>
        <w:pStyle w:val="Heading2"/>
      </w:pPr>
      <w:r>
        <w:rPr>
          <w:lang w:val="es_ES" w:bidi="es_ES"/>
        </w:rPr>
        <w:t>Aphses</w:t>
      </w:r>
      <w:r>
        <w:rPr>
          <w:lang w:val="es_ES" w:bidi="es_ES"/>
        </w:rPr>
      </w:r>
    </w:p>
    <w:p>
      <w:pPr/>
      <w:r>
        <w:rPr>
          <w:lang w:val="es_ES" w:bidi="es_ES"/>
        </w:rPr>
      </w:r>
      <w:r>
        <w:rPr>
          <w:lang w:val="es_ES" w:bidi="es_ES"/>
        </w:rPr>
        <w:t xml:space="preserve">Grafía de la versión RVR 1909 que menciona a Afisés, un sacerdote en la época de David, en </w:t>
      </w:r>
      <w:r>
        <w:rPr>
          <w:lang w:val="es_ES" w:bidi="es_ES"/>
        </w:rPr>
        <w:t>1 Crónicas 24:15</w:t>
      </w:r>
      <w:r>
        <w:rPr>
          <w:lang w:val="es_ES" w:bidi="es_ES"/>
        </w:rPr>
        <w:t>.</w:t>
      </w:r>
    </w:p>
    <w:p>
      <w:pPr/>
      <w:r>
        <w:rPr>
          <w:lang w:val="es_ES" w:bidi="es_ES"/>
        </w:rPr>
      </w:r>
      <w:r>
        <w:rPr>
          <w:i/>
          <w:lang w:val="es_ES" w:bidi="es_ES"/>
        </w:rPr>
        <w:t>Ver</w:t>
      </w:r>
      <w:r>
        <w:rPr>
          <w:lang w:val="es_ES" w:bidi="es_ES"/>
        </w:rPr>
        <w:t xml:space="preserve"> </w:t>
      </w:r>
      <w:r>
        <w:rPr>
          <w:lang w:val="es_ES" w:bidi="es_ES"/>
        </w:rPr>
        <w:t>Afisés</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w:t>
      </w:r>
      <w:r>
        <w:rPr>
          <w:lang w:val="es_ES" w:bidi="es_ES"/>
        </w:rPr>
      </w:r>
    </w:p>
    <w:p>
      <w:pPr/>
      <w:r>
        <w:rPr>
          <w:lang w:val="es_ES" w:bidi="es_ES"/>
        </w:rPr>
      </w:r>
      <w:r>
        <w:rPr>
          <w:lang w:val="es_ES" w:bidi="es_ES"/>
        </w:rPr>
        <w:t xml:space="preserve">Un conjunto de escritos no incluidos en la mayoría de las Biblias judías o cristianas, que son apocalípticos (revelan cosas ocultas o eventos futuros relacionados con los tiempos finales). Estos escritos afirman haber sido escritos por personajes bíblicos. </w:t>
      </w:r>
      <w:r>
        <w:rPr>
          <w:i/>
          <w:lang w:val="es_ES" w:bidi="es_ES"/>
        </w:rPr>
        <w:t>Ver</w:t>
      </w:r>
      <w:r>
        <w:rPr>
          <w:lang w:val="es_ES" w:bidi="es_ES"/>
        </w:rPr>
        <w:t xml:space="preserve"> </w:t>
      </w:r>
      <w:r>
        <w:rPr>
          <w:lang w:val="es_ES" w:bidi="es_ES"/>
        </w:rPr>
        <w:t>Apócrifos (Apócrifos Apocalípticos)</w:t>
      </w:r>
      <w:r>
        <w:rPr>
          <w:lang w:val="es_ES" w:bidi="es_ES"/>
        </w:rPr>
        <w:t>.</w:t>
      </w:r>
      <w:r>
        <w:rPr>
          <w:lang w:val="es_ES" w:bidi="es_ES"/>
        </w:rPr>
      </w:r>
      <w:r>
        <w:rPr>
          <w:lang w:val="es_ES" w:bidi="es_ES"/>
        </w:rPr>
      </w:r>
    </w:p>
    <w:p>
      <w:pPr/>
      <w:r>
        <w:rPr>
          <w:lang w:val="es_ES" w:bidi="es_ES"/>
        </w:rPr>
      </w:r>
    </w:p>
    <w:p>
      <w:pPr>
        <w:pStyle w:val="Heading2"/>
      </w:pPr>
      <w:r>
        <w:rPr>
          <w:lang w:val="es_ES" w:bidi="es_ES"/>
        </w:rPr>
        <w:t>Apocalípsis</w:t>
      </w:r>
      <w:r>
        <w:rPr>
          <w:lang w:val="es_ES" w:bidi="es_ES"/>
        </w:rPr>
      </w:r>
    </w:p>
    <w:p>
      <w:pPr/>
      <w:r>
        <w:rPr>
          <w:lang w:val="es_ES" w:bidi="es_ES"/>
        </w:rPr>
      </w:r>
      <w:r>
        <w:rPr>
          <w:lang w:val="es_ES" w:bidi="es_ES"/>
        </w:rPr>
        <w:t xml:space="preserve">Un término que significa "revelación" o "divulgación". Un apocalipsis es un tipo de escritura que revela o describe cosas ocultas. Los libros de Daniel y Apocalipsis son los dos apocalipsis en la Biblia. </w:t>
      </w:r>
      <w:r>
        <w:rPr>
          <w:i/>
          <w:lang w:val="es_ES" w:bidi="es_ES"/>
        </w:rPr>
        <w:t>Ver</w:t>
      </w:r>
      <w:r>
        <w:rPr>
          <w:lang w:val="es_ES" w:bidi="es_ES"/>
        </w:rPr>
        <w:t xml:space="preserve"> </w:t>
      </w:r>
      <w:r>
        <w:rPr>
          <w:lang w:val="es_ES" w:bidi="es_ES"/>
        </w:rPr>
        <w:t>Apocalíptico,</w:t>
      </w:r>
      <w:r>
        <w:rPr>
          <w:lang w:val="es_ES" w:bidi="es_ES"/>
        </w:rPr>
        <w:t xml:space="preserve"> </w:t>
      </w:r>
      <w:r>
        <w:rPr>
          <w:lang w:val="es_ES" w:bidi="es_ES"/>
        </w:rPr>
        <w:t xml:space="preserve">Daniel, Libro de; </w:t>
      </w:r>
      <w:r>
        <w:rPr>
          <w:lang w:val="es_ES" w:bidi="es_ES"/>
        </w:rPr>
        <w:t>Apocalipsis, Libro del</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de Abraham</w:t>
      </w:r>
      <w:r>
        <w:rPr>
          <w:lang w:val="es_ES" w:bidi="es_ES"/>
        </w:rPr>
      </w:r>
    </w:p>
    <w:p>
      <w:pPr>
        <w:pStyle w:val="Heading4"/>
      </w:pPr>
      <w:r>
        <w:rPr>
          <w:b/>
          <w:lang w:val="es_ES" w:bidi="es_ES"/>
        </w:rPr>
        <w:t xml:space="preserve"> APOCALÍPSIS DE ABRAHAM</w:t>
      </w:r>
    </w:p>
    <w:p>
      <w:pPr/>
      <w:r>
        <w:rPr>
          <w:lang w:val="es_ES" w:bidi="es_ES"/>
        </w:rPr>
      </w:r>
      <w:r>
        <w:rPr>
          <w:lang w:val="es_ES" w:bidi="es_ES"/>
        </w:rPr>
        <w:t>El Apocalipsis de Abraham es una obra judía que ha sobrevivido únicamente en antiguas traducciones eslavas. Estas traducciones probablemente se originan de una versión griega anterior, que pudo haber sido traducida de un original en Hebreo o Arameo.</w:t>
      </w:r>
    </w:p>
    <w:p>
      <w:pPr/>
      <w:r>
        <w:rPr>
          <w:lang w:val="es_ES" w:bidi="es_ES"/>
        </w:rPr>
      </w:r>
      <w:r>
        <w:rPr>
          <w:lang w:val="es_ES" w:bidi="es_ES"/>
        </w:rPr>
        <w:t>El Apocalipsis de Abraham comienza con el patriarca Abraham alejándose de la idolatría. Se basa en antiguas tradiciones rabínicas sobre la juventud de Abraham. Describe cómo reconoció el llamado de Dios en su vida y llegó a comprender que Dios es único y santo. Un ángel llamado Jahoel (cuyas funciones y poderes también provienen de fuentes rabínicas) lleva a Abraham al séptimo cielo. Allí, se le muestran eventos pasados y futuros. Presencia la tentación de Adán y Eva a través del pecado sexual y el asesinato de Caín.</w:t>
      </w:r>
    </w:p>
    <w:p>
      <w:pPr/>
      <w:r>
        <w:rPr>
          <w:lang w:val="es_ES" w:bidi="es_ES"/>
        </w:rPr>
      </w:r>
      <w:r>
        <w:rPr>
          <w:lang w:val="es_ES" w:bidi="es_ES"/>
        </w:rPr>
        <w:t>Azazel, un ser maligno, desempeña el papel de Satanás. Estos detalles pueden sugerir que existía una tradición que afirmaba que Abraham escribió las primeras partes de la Biblia. La revelación luego se proyecta hacia el futuro, mostrando la destrucción del templo, plagas sobre los incrédulos y la llegada del Mesías. La forma final del documento probablemente se completó en la última generación del primer siglo d.C.</w:t>
      </w:r>
    </w:p>
    <w:p>
      <w:pPr/>
      <w:r>
        <w:rPr>
          <w:lang w:val="es_ES" w:bidi="es_ES"/>
        </w:rPr>
      </w:r>
      <w:r>
        <w:rPr>
          <w:lang w:val="es_ES" w:bidi="es_ES"/>
        </w:rPr>
        <w:t>Al igual que en el libro de Génesis, Abraham se pregunta por qué Dios permite la existencia del mal. Dios le revela que el mal surge del libre albedrío humano. Esta historia refleja cómo los judíos devotos intentaron entender el sufrimiento y la injusticia en un período en el que su pueblo enfrentaba grandes dificultades. También ilustra las enseñanzas poco comunes sobre los ángeles que eran habituales en esa época.</w:t>
      </w:r>
    </w:p>
    <w:p>
      <w:pPr/>
      <w:r>
        <w:rPr>
          <w:lang w:val="es_ES" w:bidi="es_ES"/>
        </w:rPr>
      </w:r>
      <w:r>
        <w:rPr>
          <w:lang w:val="es_ES" w:bidi="es_ES"/>
        </w:rPr>
        <w:t>Algunos eruditos creen que el texto fue editado posteriormente por autores gnósticos y cristianos.</w:t>
      </w:r>
    </w:p>
    <w:p>
      <w:pPr/>
      <w:r>
        <w:rPr>
          <w:lang w:val="es_ES" w:bidi="es_ES"/>
        </w:rPr>
      </w:r>
      <w:r>
        <w:rPr>
          <w:i/>
          <w:lang w:val="es_ES" w:bidi="es_ES"/>
        </w:rPr>
        <w:t>Ver también</w:t>
      </w:r>
      <w:r>
        <w:rPr>
          <w:lang w:val="es_ES" w:bidi="es_ES"/>
        </w:rPr>
        <w:t xml:space="preserve"> </w:t>
      </w:r>
      <w:r>
        <w:rPr>
          <w:lang w:val="es_ES" w:bidi="es_ES"/>
        </w:rPr>
        <w:t>Abraham</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de Adán</w:t>
      </w:r>
      <w:r>
        <w:rPr>
          <w:lang w:val="es_ES" w:bidi="es_ES"/>
        </w:rPr>
      </w:r>
    </w:p>
    <w:p>
      <w:pPr/>
      <w:r>
        <w:rPr>
          <w:lang w:val="es_ES" w:bidi="es_ES"/>
        </w:rPr>
      </w:r>
      <w:r>
        <w:rPr>
          <w:lang w:val="es_ES" w:bidi="es_ES"/>
        </w:rPr>
        <w:t>El Apocalipsis de Adán es uno de los ejemplos más conocidos de escritos apocalípticos Gnósticos. Estos textos antiguos combinan creencias Gnósticas con visiones apocalípticas. Revelan conocimiento espiritual secreto (</w:t>
      </w:r>
      <w:r>
        <w:rPr>
          <w:i/>
          <w:lang w:val="es_ES" w:bidi="es_ES"/>
        </w:rPr>
        <w:t>gnosis</w:t>
      </w:r>
      <w:r>
        <w:rPr>
          <w:lang w:val="es_ES" w:bidi="es_ES"/>
        </w:rPr>
        <w:t>) sobre el origen del mundo, el conflicto entre fuerzas del bien y del mal, y cómo las almas pueden regresar al verdadero Dios.</w:t>
      </w:r>
    </w:p>
    <w:p>
      <w:pPr/>
      <w:r>
        <w:rPr>
          <w:lang w:val="es_ES" w:bidi="es_ES"/>
        </w:rPr>
      </w:r>
      <w:r>
        <w:rPr>
          <w:lang w:val="es_ES" w:bidi="es_ES"/>
        </w:rPr>
        <w:t>En 1946, un trabajador agrícola descubrió textos antiguos en una cueva a unos 10 kilómetros al norte de Nag Hammadi, en Egipto. Este hallazgo incluyó 13 códices (formas tempranas de libros) que contenían tanto obras cristianas como no cristianas. Estos textos no fueron revelados de inmediato. Como resultado, fue solo en 1958 cuando un erudito francés, Jean Doresse, dio a conocer al público la existencia del Apocalipsis de Adán. Este apocalipsis está escrito en copto y es la última de cinco obras en el Códice V.</w:t>
      </w:r>
    </w:p>
    <w:p>
      <w:pPr/>
      <w:r>
        <w:rPr>
          <w:lang w:val="es_ES" w:bidi="es_ES"/>
        </w:rPr>
      </w:r>
      <w:r>
        <w:rPr>
          <w:lang w:val="es_ES" w:bidi="es_ES"/>
        </w:rPr>
        <w:t>Desconocemos la verdadera identidad del autor del Apocalipsis de Adán. El título afirma erróneamente que Adán transmitió este mensaje a su hijo Set: “Un Apocalipsis que Adán reveló a su hijo Set en el año setecientos”. Los autores de la literatura gnóstica a menudo representaban a Set como un mensajero de la verdad (por ejemplo, el Evangelio de los Egipcios y la Paráfrasis de Sem).</w:t>
      </w:r>
    </w:p>
    <w:p>
      <w:pPr/>
      <w:r>
        <w:rPr>
          <w:lang w:val="es_ES" w:bidi="es_ES"/>
        </w:rPr>
      </w:r>
      <w:r>
        <w:rPr>
          <w:lang w:val="es_ES" w:bidi="es_ES"/>
        </w:rPr>
        <w:t>La copia más antigua conocida del Apocalipsis de Adán se estima que data de entre el año 300 y 350 d.C., aunque es posible que se haya escrito mucho antes. Contiene numerosas referencias gnósticas, se basa en la historia judía y menciona el bautismo. Como resultado, algunos académicos sugieren que esta obra podría haber surgido de grupos judíos que practicaban el bautismo en los siglos I y II. Además, existen similitudes entre esta obra y la literatura maniquea del siglo III. El maniqueísmo era una forma de Gnosticismo.</w:t>
      </w:r>
    </w:p>
    <w:p>
      <w:pPr/>
      <w:r>
        <w:rPr>
          <w:lang w:val="es_ES" w:bidi="es_ES"/>
        </w:rPr>
      </w:r>
      <w:r>
        <w:rPr>
          <w:lang w:val="es_ES" w:bidi="es_ES"/>
        </w:rPr>
        <w:t>El Apocalipsis de Adán es crucial para el estudio de los orígenes del cristianismo. Los estudiosos han debatido durante mucho tiempo si el gnosticismo fue un movimiento herético que surgió del cristianismo o si tuvo orígenes independientes. Algunos argumentan que el Apocalipsis de Adán es un ejemplo de gnosticismo temprano e independiente. Si esto fuera cierto, facilitaría la resolución del debate.</w:t>
      </w:r>
    </w:p>
    <w:p>
      <w:pPr/>
      <w:r>
        <w:rPr>
          <w:lang w:val="es_ES" w:bidi="es_ES"/>
        </w:rPr>
      </w:r>
      <w:r>
        <w:rPr>
          <w:lang w:val="es_ES" w:bidi="es_ES"/>
        </w:rPr>
        <w:t>Aparte de su introducción y conclusión, el Apocalipsis de Adán se compone de tres partes:</w:t>
      </w:r>
    </w:p>
    <w:p>
      <w:pPr>
        <w:pStyle w:val="ListNumber"/>
        <w:numPr>
          <w:ilvl w:val="0"/>
          <w:numId w:val="89"/>
        </w:numPr>
        <w:spacing w:line="240" w:lineRule="auto"/>
        <w:ind w:left="720"/>
      </w:pPr>
      <w:r>
        <w:rPr>
          <w:lang w:val="es_ES" w:bidi="es_ES"/>
        </w:rPr>
      </w:r>
      <w:r>
        <w:rPr>
          <w:lang w:val="es_ES" w:bidi="es_ES"/>
        </w:rPr>
        <w:t>Resumen de los eventos importantes pasados de Adán.</w:t>
      </w:r>
    </w:p>
    <w:p>
      <w:pPr>
        <w:pStyle w:val="ListNumber"/>
        <w:spacing w:line="240" w:lineRule="auto"/>
        <w:ind w:left="720"/>
      </w:pPr>
      <w:r>
        <w:rPr>
          <w:lang w:val="es_ES" w:bidi="es_ES"/>
        </w:rPr>
      </w:r>
      <w:r>
        <w:rPr>
          <w:lang w:val="es_ES" w:bidi="es_ES"/>
        </w:rPr>
        <w:t>Profecías sobre los intentos malignos de destruir a la humanidad por parte del Dios creador.</w:t>
      </w:r>
    </w:p>
    <w:p>
      <w:pPr>
        <w:pStyle w:val="ListNumber"/>
        <w:spacing w:line="240" w:lineRule="auto"/>
        <w:ind w:left="720"/>
      </w:pPr>
      <w:r>
        <w:rPr>
          <w:lang w:val="es_ES" w:bidi="es_ES"/>
        </w:rPr>
      </w:r>
      <w:r>
        <w:rPr>
          <w:lang w:val="es_ES" w:bidi="es_ES"/>
        </w:rPr>
        <w:t>Profecías sobre la llegada del "Iluminador", quien guiará a su pueblo hacia el Dios verdadero.</w:t>
      </w:r>
    </w:p>
    <w:p>
      <w:pPr/>
      <w:r>
        <w:rPr>
          <w:lang w:val="es_ES" w:bidi="es_ES"/>
        </w:rPr>
      </w:r>
      <w:r>
        <w:rPr>
          <w:lang w:val="es_ES" w:bidi="es_ES"/>
        </w:rPr>
        <w:t xml:space="preserve">La historia comienza con Adán en su lecho de muerte. Él revela verdades ocultas a su hijo, Set. Adán cuenta que tres ángeles le entregaron estos secretos en una visión. Lamenta haberse convertido en un sirviente del creador malvado después de la caída de la humanidad y la pérdida de la </w:t>
      </w:r>
      <w:r>
        <w:rPr>
          <w:i/>
          <w:lang w:val="es_ES" w:bidi="es_ES"/>
        </w:rPr>
        <w:t>gnosis</w:t>
      </w:r>
      <w:r>
        <w:rPr>
          <w:lang w:val="es_ES" w:bidi="es_ES"/>
        </w:rPr>
        <w:t xml:space="preserve"> (conocimiento espiritual). Es común en los escritos gnósticos distinguir entre un creador malvado que gobierna la tierra y el verdadero Dios del universo. Conocer al verdadero Dios otorga la vida real.</w:t>
      </w:r>
    </w:p>
    <w:p>
      <w:pPr/>
      <w:r>
        <w:rPr>
          <w:lang w:val="es_ES" w:bidi="es_ES"/>
        </w:rPr>
      </w:r>
      <w:r>
        <w:rPr>
          <w:lang w:val="es_ES" w:bidi="es_ES"/>
        </w:rPr>
        <w:t xml:space="preserve">Adán predice que el celoso creador-Dios intentará destruir a la humanidad. Lo hará con el diluvio en tiempos de Noé y al traer fuego sobre Sodoma y Gomorra para evitar que conozcan al verdadero Dios. Sin embargo, la intervención de ángeles del Dios de la verdad impedirá que el plan del Dios malvado tenga éxito. Con el tiempo, el verdadero Dios enviará al "Iluminador" para enseñar </w:t>
      </w:r>
      <w:r>
        <w:rPr>
          <w:i/>
          <w:lang w:val="es_ES" w:bidi="es_ES"/>
        </w:rPr>
        <w:t>gnosis</w:t>
      </w:r>
      <w:r>
        <w:rPr>
          <w:lang w:val="es_ES" w:bidi="es_ES"/>
        </w:rPr>
        <w:t xml:space="preserve"> a la humanidad, para que puedan conocerlo. El creador-Dios intentará derrotar al Iluminador, pero solo podrá dañar su cuerpo físico. Con el mensaje del Iluminador extendiéndose, la humanidad se alejará del creador-Dios y buscará al verdadero Dios a través de la </w:t>
      </w:r>
      <w:r>
        <w:rPr>
          <w:i/>
          <w:lang w:val="es_ES" w:bidi="es_ES"/>
        </w:rPr>
        <w:t>gnosis.</w:t>
      </w:r>
    </w:p>
    <w:p>
      <w:pPr/>
      <w:r>
        <w:rPr>
          <w:lang w:val="es_ES" w:bidi="es_ES"/>
        </w:rPr>
      </w:r>
      <w:r>
        <w:rPr>
          <w:i/>
          <w:lang w:val="es_ES" w:bidi="es_ES"/>
        </w:rPr>
        <w:t xml:space="preserve">Ver también </w:t>
      </w:r>
      <w:r>
        <w:rPr>
          <w:lang w:val="es_ES" w:bidi="es_ES"/>
        </w:rPr>
        <w:t>Adán (Persona)</w:t>
      </w:r>
      <w:r>
        <w:rPr>
          <w:lang w:val="es_ES" w:bidi="es_ES"/>
        </w:rPr>
        <w:t>;</w:t>
      </w:r>
      <w:r>
        <w:rPr>
          <w:i/>
          <w:lang w:val="es_ES" w:bidi="es_ES"/>
        </w:rPr>
        <w:t xml:space="preserve"> </w:t>
      </w:r>
      <w:r>
        <w:rPr>
          <w:lang w:val="es_ES" w:bidi="es_ES"/>
        </w:rPr>
        <w:t>Apócrifos</w:t>
      </w:r>
      <w:r>
        <w:rPr>
          <w:lang w:val="es_ES" w:bidi="es_ES"/>
        </w:rPr>
        <w:t xml:space="preserve">; </w:t>
      </w:r>
      <w:r>
        <w:rPr>
          <w:lang w:val="es_ES" w:bidi="es_ES"/>
        </w:rPr>
        <w:t>Gnosticismo</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de Bartolomé</w:t>
      </w:r>
      <w:r>
        <w:rPr>
          <w:lang w:val="es_ES" w:bidi="es_ES"/>
        </w:rPr>
      </w:r>
    </w:p>
    <w:p>
      <w:pPr/>
      <w:r>
        <w:rPr>
          <w:lang w:val="es_ES" w:bidi="es_ES"/>
        </w:rPr>
      </w:r>
      <w:r>
        <w:rPr>
          <w:lang w:val="es_ES" w:bidi="es_ES"/>
        </w:rPr>
        <w:t>Estos fragmentos coptos se asemejan al Evangelio de Bartolomé, un antiguo escrito apócrifo (un texto no incluido en la Biblia hebrea pero aceptado por algunos grupos cristianos). Algunos estudiosos pensaban que estos fragmentos representaban dos escritos diferentes: un evangelio y un apocalipsis. La mayoría de los estudiosos ya no sostiene esta opinión, aunque algunos todavía se refieren a estos fragmentos como el Apocalipsis de Bartolomé.</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Bartolomé, el Apóstol</w:t>
      </w:r>
      <w:r>
        <w:rPr>
          <w:lang w:val="es_ES" w:bidi="es_ES"/>
        </w:rPr>
        <w:t xml:space="preserve">; </w:t>
      </w:r>
      <w:r>
        <w:rPr>
          <w:lang w:val="es_ES" w:bidi="es_ES"/>
        </w:rPr>
        <w:t>Evangelio de Bartolomé</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de Baruc</w:t>
      </w:r>
      <w:r>
        <w:rPr>
          <w:lang w:val="es_ES" w:bidi="es_ES"/>
        </w:rPr>
      </w:r>
    </w:p>
    <w:p>
      <w:pPr/>
      <w:r>
        <w:rPr>
          <w:lang w:val="es_ES" w:bidi="es_ES"/>
        </w:rPr>
      </w:r>
      <w:r>
        <w:rPr>
          <w:lang w:val="es_ES" w:bidi="es_ES"/>
        </w:rPr>
        <w:t>El Apocalipsis de Baruc se refiere a dos escritos judíos diferentes que fueron atribuidos a Baruc. Baruc fue el amigo y secretario del profeta Jeremías (</w:t>
      </w:r>
      <w:r>
        <w:rPr>
          <w:lang w:val="es_ES" w:bidi="es_ES"/>
        </w:rPr>
        <w:t>Jeremías 36:4–8</w:t>
      </w:r>
      <w:r>
        <w:rPr>
          <w:lang w:val="es_ES" w:bidi="es_ES"/>
        </w:rPr>
        <w:t xml:space="preserve">). Su nombre se asoció más tarde con varios escritos antiguos compuestos mucho después de su muerte. Estos incluyen tanto obras </w:t>
      </w:r>
      <w:r>
        <w:rPr>
          <w:i/>
          <w:lang w:val="es_ES" w:bidi="es_ES"/>
        </w:rPr>
        <w:t>apócrifas</w:t>
      </w:r>
      <w:r>
        <w:rPr>
          <w:lang w:val="es_ES" w:bidi="es_ES"/>
        </w:rPr>
        <w:t xml:space="preserve"> como pseudepigráficas (textos antiguos escritos bajo el nombre de otra persona).</w:t>
      </w:r>
    </w:p>
    <w:p>
      <w:pPr>
        <w:pStyle w:val="Heading3"/>
      </w:pPr>
      <w:r>
        <w:rPr>
          <w:lang w:val="es_ES" w:bidi="es_ES"/>
        </w:rPr>
        <w:t>El apocalipsis siríaco de Baruc (2 Baruc)</w:t>
      </w:r>
    </w:p>
    <w:p>
      <w:pPr/>
      <w:r>
        <w:rPr>
          <w:lang w:val="es_ES" w:bidi="es_ES"/>
        </w:rPr>
      </w:r>
      <w:r>
        <w:rPr>
          <w:lang w:val="es_ES" w:bidi="es_ES"/>
        </w:rPr>
        <w:t>El primer libro, conocido como el Apocalipsis Siríaco de Baruc o 2 Baruc, consta de 87 capítulos. Originalmente fue escrito en hebreo y luego traducido al griego y al siríaco. Solo se conservan unas pocas líneas de la versión hebrea, citadas en escritos rabínicos judíos. El manuscrito siríaco, que data del siglo VI o VII d.C., es el único texto completo disponible. La evidencia sugiere que más de un autor participó en su creación. Este libro se basa en el libro de 2 Esdras de los Apócrifos. Muchas de sus frases son similares a los escritos del Nuevo Testamento, lo que sugiere que el autor lo redactó a finales del primer siglo o principios del segundo siglo d.C.</w:t>
      </w:r>
    </w:p>
    <w:p>
      <w:pPr/>
      <w:r>
        <w:rPr>
          <w:lang w:val="es_ES" w:bidi="es_ES"/>
        </w:rPr>
      </w:r>
      <w:r>
        <w:rPr>
          <w:lang w:val="es_ES" w:bidi="es_ES"/>
        </w:rPr>
        <w:t>El libro consta de siete secciones principales, escritas tanto en prosa como en poesía. Trata sobre el Mesías y su futuro reino, los problemas pasados de Israel y la destrucción de Jerusalén por los babilonios. El texto no es consistente al abordar cuestiones teológicas como el pecado y el sufrimiento, el libre albedrío, cuántas personas salvará el Mesías y la resurrección de los justos.</w:t>
      </w:r>
    </w:p>
    <w:p>
      <w:pPr/>
      <w:r>
        <w:rPr>
          <w:lang w:val="es_ES" w:bidi="es_ES"/>
        </w:rPr>
      </w:r>
      <w:r>
        <w:rPr>
          <w:lang w:val="es_ES" w:bidi="es_ES"/>
        </w:rPr>
        <w:t>Algunas partes del libro son esperanzadoras sobre el futuro de Israel, mientras que otras son profundamente tristes. Ve el mundo como lleno de maldad, pero promete que Dios traerá un mundo nuevo y espiritual. Un pasaje dice: “Lo que es ahora no es nada, pero lo que será es muy grande. Porque todo lo que es corruptible pasará, y todo lo que muere se irá, y todo el tiempo presente, que está contaminado con males.” Esto significa que todo mal terminará y llegará una nueva era.</w:t>
      </w:r>
    </w:p>
    <w:p>
      <w:pPr/>
      <w:r>
        <w:rPr>
          <w:lang w:val="es_ES" w:bidi="es_ES"/>
        </w:rPr>
      </w:r>
      <w:r>
        <w:rPr>
          <w:lang w:val="es_ES" w:bidi="es_ES"/>
        </w:rPr>
        <w:t>La combinación de esperanza y tristeza puede reflejar cómo cambiaron las experiencias del pueblo judío durante los primeros y segundos siglos d.C. Estos siglos fueron un período de pérdida, reconstrucción y expectativa. La tensión entre el optimismo y la desesperación también podría sugerir que más de una persona escribió partes del libro.</w:t>
      </w:r>
    </w:p>
    <w:p>
      <w:pPr/>
      <w:r>
        <w:rPr>
          <w:lang w:val="es_ES" w:bidi="es_ES"/>
        </w:rPr>
      </w:r>
      <w:r>
        <w:rPr>
          <w:lang w:val="es_ES" w:bidi="es_ES"/>
        </w:rPr>
        <w:t>El mensaje de esperanza es para aquellos que siguen la ley de Moisés: “Porque los justos esperan con razón el final, y sin temor parten de esta morada, ya que tienen contigo un almacén de obras preservadas en tesoros.”</w:t>
      </w:r>
    </w:p>
    <w:p>
      <w:pPr/>
      <w:r>
        <w:rPr>
          <w:lang w:val="es_ES" w:bidi="es_ES"/>
        </w:rPr>
      </w:r>
      <w:r>
        <w:rPr>
          <w:lang w:val="es_ES" w:bidi="es_ES"/>
        </w:rPr>
        <w:t>La sección final del libro se titula "La carta que Baruc, hijo de Nerías, envió a las nueve tribus y media." Se afirma que la envió atándola al cuello de un águila. Esto probablemente indica que el libro fue enviado a los judíos que vivían fuera de Palestina (la Diáspora).</w:t>
      </w:r>
    </w:p>
    <w:p>
      <w:pPr>
        <w:pStyle w:val="Heading3"/>
      </w:pPr>
      <w:r>
        <w:rPr>
          <w:lang w:val="es_ES" w:bidi="es_ES"/>
        </w:rPr>
        <w:t>El apocalipsis griego de Baruc (3 Baruc)</w:t>
      </w:r>
    </w:p>
    <w:p>
      <w:pPr/>
      <w:r>
        <w:rPr>
          <w:lang w:val="es_ES" w:bidi="es_ES"/>
        </w:rPr>
      </w:r>
      <w:r>
        <w:rPr>
          <w:lang w:val="es_ES" w:bidi="es_ES"/>
        </w:rPr>
        <w:t>El segundo documento, conocido como el Apocalipsis griego de Baruc o 3 Baruc, consta con 17 capítulos. Se conserva en versiones griega, etíope, armenia y eslava. La primera edición impresa se publicó en Venecia en 1609 y nuevamente en 1868. El erudito cristiano temprano Orígenes ya había mencionado su existencia mucho antes.</w:t>
      </w:r>
    </w:p>
    <w:p>
      <w:pPr/>
      <w:r>
        <w:rPr>
          <w:lang w:val="es_ES" w:bidi="es_ES"/>
        </w:rPr>
      </w:r>
      <w:r>
        <w:rPr>
          <w:lang w:val="es_ES" w:bidi="es_ES"/>
        </w:rPr>
        <w:t>Al igual que 2 Baruc, este apocalipsis parece haber recopilado diferentes escritos del segundo siglo d.C. Es un documento cristiano que tiene como objetivo advertir a los judíos que no se han convertido y alentar a los cristianos a ser pacientes con ellos.</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Baruc</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de Jacobo</w:t>
      </w:r>
      <w:r>
        <w:rPr>
          <w:lang w:val="es_ES" w:bidi="es_ES"/>
        </w:rPr>
      </w:r>
    </w:p>
    <w:p>
      <w:pPr/>
      <w:r>
        <w:rPr>
          <w:lang w:val="es_ES" w:bidi="es_ES"/>
        </w:rPr>
      </w:r>
      <w:r>
        <w:rPr>
          <w:lang w:val="es_ES" w:bidi="es_ES"/>
        </w:rPr>
        <w:t xml:space="preserve">Existen dos obras gnósticas llamadas el Apocalipsis de Jacobo, comúnmente conocidas como el "primer" y "segundo" Apocalipsis de Jacobo. Ambas se encuentran en el Códice V de la colección de </w:t>
      </w:r>
      <w:r>
        <w:rPr>
          <w:i/>
          <w:lang w:val="es_ES" w:bidi="es_ES"/>
        </w:rPr>
        <w:t>Nag Hammadi</w:t>
      </w:r>
      <w:r>
        <w:rPr>
          <w:lang w:val="es_ES" w:bidi="es_ES"/>
        </w:rPr>
        <w:t>. Esta colección fue descubierta en 1945 en Egipto, al oeste del Río Nilo, cerca de la ciudad de Chenoboskion. Estas obras son distintas del Apócrifo de Jacobo, que forma parte de los Apócrifos del Nuevo Testamento.</w:t>
      </w:r>
    </w:p>
    <w:p>
      <w:pPr/>
      <w:r>
        <w:rPr>
          <w:lang w:val="es_ES" w:bidi="es_ES"/>
        </w:rPr>
      </w:r>
      <w:r>
        <w:rPr>
          <w:lang w:val="es_ES" w:bidi="es_ES"/>
        </w:rPr>
        <w:t>El primero tiene más de 20 páginas y afirma ser una revelación del Señor a Jacobo, el hermano de Jesús, también conocido como Jacobo el Justo. Algunas partes de esta revelación habrían ocurrido antes de la crucifixión de Cristo, mientras que otras habrían tenido lugar después.</w:t>
      </w:r>
    </w:p>
    <w:p>
      <w:pPr/>
      <w:r>
        <w:rPr>
          <w:lang w:val="es_ES" w:bidi="es_ES"/>
        </w:rPr>
      </w:r>
      <w:r>
        <w:rPr>
          <w:lang w:val="es_ES" w:bidi="es_ES"/>
        </w:rPr>
        <w:t xml:space="preserve">El segundo apocalipsis es un texto cóptico de 20 páginas que afirma registrar un discurso dado por Jacobo el Justo mientras estaba de pie en el quinto escalón del templo. El libro incluye numerosas referencias y ecos de las Escrituras canónicas. Concluye con una historia sobre una multitud que arroja a Jacobo desde el templo y lo apedrea, de una manera que recuerda el martirio de Esteban en </w:t>
      </w:r>
      <w:r>
        <w:rPr>
          <w:lang w:val="es_ES" w:bidi="es_ES"/>
        </w:rPr>
        <w:t>Hechos 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Jacobo</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de Pablo</w:t>
      </w:r>
      <w:r>
        <w:rPr>
          <w:lang w:val="es_ES" w:bidi="es_ES"/>
        </w:rPr>
      </w:r>
    </w:p>
    <w:p>
      <w:pPr/>
      <w:r>
        <w:rPr>
          <w:lang w:val="es_ES" w:bidi="es_ES"/>
        </w:rPr>
      </w:r>
      <w:r>
        <w:rPr>
          <w:lang w:val="es_ES" w:bidi="es_ES"/>
        </w:rPr>
        <w:t xml:space="preserve">El Apocalipsis de Pablo es un escrito cristiano de finales del siglo IV d.C. La historia amplía la breve descripción en </w:t>
      </w:r>
      <w:r>
        <w:rPr>
          <w:lang w:val="es_ES" w:bidi="es_ES"/>
        </w:rPr>
        <w:t>2 Corintios 12:2–4</w:t>
      </w:r>
      <w:r>
        <w:rPr>
          <w:lang w:val="es_ES" w:bidi="es_ES"/>
        </w:rPr>
        <w:t>, donde Pablo menciona a un hombre que fue llevado al “tercer cielo”. El autor desconocido asume que Pablo estaba describiendo su propia experiencia e imagina lo que podría haber visto y oído durante esa visión.</w:t>
      </w:r>
    </w:p>
    <w:p>
      <w:pPr/>
      <w:r>
        <w:rPr>
          <w:lang w:val="es_ES" w:bidi="es_ES"/>
        </w:rPr>
      </w:r>
      <w:r>
        <w:rPr>
          <w:lang w:val="es_ES" w:bidi="es_ES"/>
        </w:rPr>
        <w:t>El autor describe en detalle los castigos en el infierno sufridos por un presbítero, un obispo y un diácono (capítulos 34–36). También alaba la fe y devoción de monjes y monjas (capítulos 7–9) y de aquellos que viven como vírgenes o permanecen castos (capítulo 22). A partir de esto, parece probable que el autor fuera un monje al que no le gustaba la religión falsa e hipócrita que observaba tanto entre la gente común como entre los líderes de la iglesia.</w:t>
      </w:r>
    </w:p>
    <w:p>
      <w:pPr/>
      <w:r>
        <w:rPr>
          <w:lang w:val="es_ES" w:bidi="es_ES"/>
        </w:rPr>
      </w:r>
      <w:r>
        <w:rPr>
          <w:lang w:val="es_ES" w:bidi="es_ES"/>
        </w:rPr>
        <w:t>El Apocalipsis de Pablo fue originalmente escrito en griego. Sobrevive en una forma relativamente completa en latín. El hecho de que haya sido traducido al etíope, copto, siríaco y latín demuestra su popularidad.</w:t>
      </w:r>
    </w:p>
    <w:p>
      <w:pPr/>
      <w:r>
        <w:rPr>
          <w:lang w:val="es_ES" w:bidi="es_ES"/>
        </w:rPr>
      </w:r>
      <w:r>
        <w:rPr>
          <w:lang w:val="es_ES" w:bidi="es_ES"/>
        </w:rPr>
        <w:t>El libro está organizado de manera flexible en siete secciones.</w:t>
      </w:r>
    </w:p>
    <w:p>
      <w:pPr>
        <w:pStyle w:val="ListNumber"/>
        <w:numPr>
          <w:ilvl w:val="0"/>
          <w:numId w:val="90"/>
        </w:numPr>
        <w:spacing w:line="240" w:lineRule="auto"/>
        <w:ind w:left="720"/>
      </w:pPr>
      <w:r>
        <w:rPr>
          <w:lang w:val="es_ES" w:bidi="es_ES"/>
        </w:rPr>
      </w:r>
      <w:r>
        <w:rPr>
          <w:lang w:val="es_ES" w:bidi="es_ES"/>
        </w:rPr>
        <w:t>Comienza con una breve introducción que explica por qué el libro fue desconocido desde el primer hasta el cuarto siglo d.C. (capítulos 1–2). La historia se desarrolla durante el gobierno del Emperador Teodosio I "el Grande" y Cinegio, lo que indica que el documento probablemente fue escrito en el año 388 d.C. Según la narración, una persona respetada y desconocida recibió una revelación de un ángel en ese momento. Ese hombre vivía en Tarso, en una casa que, según él, había sido ocupada por el apóstol Pablo. El ángel le ordenó que escabara los cimientos y publicara lo que encontrara. El ángel lo castigó por no obedecer. Finalmente, excavó los cimientos y descubrió una caja de mármol. Inmediatamente la entregó al Emperador. El Emperador abrió la caja y encontró la versión original del Apocalipsis de Pablo (que copió), junto con un par de zapatos que Pablo usó en sus viajes misioneros. El libro continúa detallando el contenido del misterioso documento.</w:t>
      </w:r>
    </w:p>
    <w:p>
      <w:pPr>
        <w:pStyle w:val="ListNumber"/>
        <w:spacing w:line="240" w:lineRule="auto"/>
        <w:ind w:left="720"/>
      </w:pPr>
      <w:r>
        <w:rPr>
          <w:lang w:val="es_ES" w:bidi="es_ES"/>
        </w:rPr>
      </w:r>
      <w:r>
        <w:rPr>
          <w:lang w:val="es_ES" w:bidi="es_ES"/>
        </w:rPr>
        <w:t>En los capítulos 3–6, Pablo recibe un mensaje de Dios. Se le dice que toda la creación está bajo el control de Dios, excepto los humanos.</w:t>
      </w:r>
    </w:p>
    <w:p>
      <w:pPr>
        <w:pStyle w:val="ListNumber"/>
        <w:spacing w:line="240" w:lineRule="auto"/>
        <w:ind w:left="720"/>
      </w:pPr>
      <w:r>
        <w:rPr>
          <w:lang w:val="es_ES" w:bidi="es_ES"/>
        </w:rPr>
      </w:r>
      <w:r>
        <w:rPr>
          <w:lang w:val="es_ES" w:bidi="es_ES"/>
        </w:rPr>
        <w:t>Los capítulos 7–10 describen cómo los ángeles guardianes de cada hombre y mujer informan a Dios cada mañana y tarde sobre sus acciones. Algunas personas son muy buenas, mientras que otras son sumamente malvadas.</w:t>
      </w:r>
    </w:p>
    <w:p>
      <w:pPr>
        <w:pStyle w:val="ListNumber"/>
        <w:spacing w:line="240" w:lineRule="auto"/>
        <w:ind w:left="720"/>
      </w:pPr>
      <w:r>
        <w:rPr>
          <w:lang w:val="es_ES" w:bidi="es_ES"/>
        </w:rPr>
      </w:r>
      <w:r>
        <w:rPr>
          <w:lang w:val="es_ES" w:bidi="es_ES"/>
        </w:rPr>
        <w:t>En los capítulos 11–18, Pablo es llevado al tercer cielo en el Espíritu. Solicita ver las almas de los justos y de los pecadores al dejar el mundo. El Ángel que acompaña a Pablo le muestra a un hombre justo dejando el mundo, a un hombre impío, y el alma de alguien que creía ser justo pero no lo era.</w:t>
      </w:r>
    </w:p>
    <w:p>
      <w:pPr>
        <w:pStyle w:val="ListNumber"/>
        <w:spacing w:line="240" w:lineRule="auto"/>
        <w:ind w:left="720"/>
      </w:pPr>
      <w:r>
        <w:rPr>
          <w:lang w:val="es_ES" w:bidi="es_ES"/>
        </w:rPr>
      </w:r>
      <w:r>
        <w:rPr>
          <w:lang w:val="es_ES" w:bidi="es_ES"/>
        </w:rPr>
        <w:t xml:space="preserve">Los capítulos 19–30 describen a Pablo siendo elevado al tercer cielo (ver </w:t>
      </w:r>
      <w:r>
        <w:rPr>
          <w:lang w:val="es_ES" w:bidi="es_ES"/>
        </w:rPr>
        <w:t>2 Corintios 12:2–4</w:t>
      </w:r>
      <w:r>
        <w:rPr>
          <w:lang w:val="es_ES" w:bidi="es_ES"/>
        </w:rPr>
        <w:t>). Allí vio una puerta dorada entre pilares dorados. Las tablas doradas en la parte superior de los pilares contenían los nombres de los justos.</w:t>
        <w:br/>
      </w:r>
      <w:r>
        <w:rPr>
          <w:lang w:val="es_ES" w:bidi="es_ES"/>
        </w:rPr>
        <w:t xml:space="preserve">En "Paraíso," Ecnoc y Elías lo recibieron y le mostraron cosas que no podía compartir con otros (capítulo 21; comparar con </w:t>
      </w:r>
      <w:r>
        <w:rPr>
          <w:lang w:val="es_ES" w:bidi="es_ES"/>
        </w:rPr>
        <w:t>2 Corintios 12:4</w:t>
      </w:r>
      <w:r>
        <w:rPr>
          <w:lang w:val="es_ES" w:bidi="es_ES"/>
        </w:rPr>
        <w:t>). Desde allí, fue al segundo cielo y luego al firmamento rodeado por el Océano (capítulo 21). En ese lugar, vio las aguas del Lago Aquerusia, que eran blancas como la leche. Allí estaba la ciudad de Cristo. Fue llevado a la ciudad en un barco dorado mientras 3,000 ángeles cantaban un himno. En el río de miel, conoció a Isaías, Jeremías, Ezequiel y otros profetas (capítulo 25).</w:t>
        <w:br/>
      </w:r>
      <w:r>
        <w:rPr>
          <w:lang w:val="es_ES" w:bidi="es_ES"/>
        </w:rPr>
        <w:t>En el río de leche, vio a los infantes asesinados por Herodes (capítulo 26). En el río de vino, se encontró con Abraham, Isaac, Jacob, Lot y Job (capítulo 27). En el río de aceite, conoció a aquellos completamente dedicados a Dios (capítulo 28). En el centro de la ciudad, junto a un gran altar, el Rey David cantaba el aleluya a Dios.</w:t>
      </w:r>
    </w:p>
    <w:p>
      <w:pPr>
        <w:pStyle w:val="ListNumber"/>
        <w:spacing w:line="240" w:lineRule="auto"/>
        <w:ind w:left="720"/>
      </w:pPr>
      <w:r>
        <w:rPr>
          <w:lang w:val="es_ES" w:bidi="es_ES"/>
        </w:rPr>
      </w:r>
      <w:r>
        <w:rPr>
          <w:lang w:val="es_ES" w:bidi="es_ES"/>
        </w:rPr>
        <w:t>El recorrido de Pablo por el infierno se describe en los capítulos 31–44. Es un lugar de tristeza y angustia, donde fluye un río de fuego hirviente. En el río, algunos de los condenados tienen agua hasta las rodillas. Para otros, el río llega hasta el estómago o los labios, dependiendo de sus pecados (capítulo 31). Los capítulos 34–36 describen las torturas de un sacerdote, un obispo y un diácono. Esta sección parece deleitarse en detallar las torturas más horribles que uno podría imaginar. Finalmente, en el capítulo 44, Cristo decide que, por el bien de Pablo, no habrá tortura los domingos a partir de ese momento.</w:t>
      </w:r>
    </w:p>
    <w:p>
      <w:pPr>
        <w:pStyle w:val="ListNumber"/>
        <w:spacing w:line="240" w:lineRule="auto"/>
        <w:ind w:left="720"/>
      </w:pPr>
      <w:r>
        <w:rPr>
          <w:lang w:val="es_ES" w:bidi="es_ES"/>
        </w:rPr>
      </w:r>
      <w:r>
        <w:rPr>
          <w:lang w:val="es_ES" w:bidi="es_ES"/>
        </w:rPr>
        <w:t>El guía de viaje de Pablo es un ángel que lo lleva al Paraíso (capítulos 45–51). Allí, los justos de todos los tiempos están ansiosos por conocerlo. Se encuentra con la Virgen María (capítulo 46), Abraham, Isaac y Jacob, junto con sus 12 hijos (capítulo 47).</w:t>
        <w:br/>
      </w:r>
      <w:r>
        <w:rPr>
          <w:lang w:val="es_ES" w:bidi="es_ES"/>
        </w:rPr>
        <w:t>También se encuentra con Moisés, quien llora por los judíos que no se han convertido al cristianismo (capítulo 48). Se encuentra con Isaías, Jeremías y Ezequiel, cada uno describiendo su martirio. Además, se encuentra con Lot y Job (capítulo 49), Noé (capítulo 50), Elías, Eliseo, Zacarías y su hijo, Juan el Bautista, y Adán (capítulo 51).</w:t>
        <w:br/>
      </w:r>
      <w:r>
        <w:rPr>
          <w:lang w:val="es_ES" w:bidi="es_ES"/>
        </w:rPr>
        <w:t>El documento podría concluir aquí. En otras versiones, finaliza con el viaje milagroso de Pablo al Monte de los Olivos, donde él y los demás discípulos reciben una misión divina.</w:t>
      </w:r>
    </w:p>
    <w:p>
      <w:pPr/>
      <w:r>
        <w:rPr>
          <w:lang w:val="es_ES" w:bidi="es_ES"/>
        </w:rPr>
      </w:r>
      <w:r>
        <w:rPr>
          <w:lang w:val="es_ES" w:bidi="es_ES"/>
        </w:rPr>
        <w:t>El documento presenta numerosas contradicciones e inconsistencias. Muchas de las versiones traducidas no coinciden en todos los detalles. Este documento es principalmente útil para ofrecer información sobre la forma de pensar de algunos cristianos a finales del siglo IV d.C.</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Pablo,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Libro de</w:t>
      </w:r>
      <w:r>
        <w:rPr>
          <w:lang w:val="es_ES" w:bidi="es_ES"/>
        </w:rPr>
      </w:r>
    </w:p>
    <w:p>
      <w:pPr/>
      <w:r>
        <w:rPr>
          <w:lang w:val="es_ES" w:bidi="es_ES"/>
        </w:rPr>
      </w:r>
      <w:r>
        <w:rPr>
          <w:lang w:val="es_ES" w:bidi="es_ES"/>
        </w:rPr>
        <w:t>Es el último libro de la biblia y contiene revelaciones sobre los eventos de los últimos días.</w:t>
      </w:r>
    </w:p>
    <w:p>
      <w:pPr/>
      <w:r>
        <w:rPr>
          <w:lang w:val="es_ES" w:bidi="es_ES"/>
        </w:rPr>
      </w:r>
      <w:r>
        <w:rPr>
          <w:lang w:val="es_ES" w:bidi="es_ES"/>
        </w:rPr>
        <w:t>Sumario</w:t>
      </w:r>
    </w:p>
    <w:p>
      <w:pPr/>
      <w:r>
        <w:rPr>
          <w:lang w:val="es_ES" w:bidi="es_ES"/>
        </w:rPr>
      </w:r>
      <w:r>
        <w:rPr>
          <w:b/>
          <w:lang w:val="es_ES" w:bidi="es_ES"/>
        </w:rPr>
        <w:t xml:space="preserve">• </w:t>
      </w:r>
      <w:r>
        <w:rPr>
          <w:u w:val="single"/>
          <w:lang w:val="es_ES" w:bidi="es_ES"/>
        </w:rPr>
        <w:t>Autor</w:t>
      </w:r>
    </w:p>
    <w:p>
      <w:pPr/>
      <w:r>
        <w:rPr>
          <w:lang w:val="es_ES" w:bidi="es_ES"/>
        </w:rPr>
      </w:r>
      <w:r>
        <w:rPr>
          <w:b/>
          <w:lang w:val="es_ES" w:bidi="es_ES"/>
        </w:rPr>
        <w:t xml:space="preserve">• </w:t>
      </w:r>
      <w:r>
        <w:rPr>
          <w:u w:val="single"/>
          <w:lang w:val="es_ES" w:bidi="es_ES"/>
        </w:rPr>
        <w:t>Fecha, origen, destino</w:t>
      </w:r>
    </w:p>
    <w:p>
      <w:pPr/>
      <w:r>
        <w:rPr>
          <w:lang w:val="es_ES" w:bidi="es_ES"/>
        </w:rPr>
      </w:r>
      <w:r>
        <w:rPr>
          <w:b/>
          <w:lang w:val="es_ES" w:bidi="es_ES"/>
        </w:rPr>
        <w:t xml:space="preserve">• </w:t>
      </w:r>
      <w:r>
        <w:rPr>
          <w:u w:val="single"/>
          <w:lang w:val="es_ES" w:bidi="es_ES"/>
        </w:rPr>
        <w:t xml:space="preserve">Contexto </w:t>
      </w:r>
    </w:p>
    <w:p>
      <w:pPr/>
      <w:r>
        <w:rPr>
          <w:lang w:val="es_ES" w:bidi="es_ES"/>
        </w:rPr>
      </w:r>
      <w:r>
        <w:rPr>
          <w:b/>
          <w:lang w:val="es_ES" w:bidi="es_ES"/>
        </w:rPr>
        <w:t xml:space="preserve">• </w:t>
      </w:r>
      <w:r>
        <w:rPr>
          <w:u w:val="single"/>
          <w:lang w:val="es_ES" w:bidi="es_ES"/>
        </w:rPr>
        <w:t>Métodos de interpretación del Apocalipsis</w:t>
      </w:r>
    </w:p>
    <w:p>
      <w:pPr/>
      <w:r>
        <w:rPr>
          <w:lang w:val="es_ES" w:bidi="es_ES"/>
        </w:rPr>
      </w:r>
      <w:r>
        <w:rPr>
          <w:b/>
          <w:lang w:val="es_ES" w:bidi="es_ES"/>
        </w:rPr>
        <w:t xml:space="preserve">• </w:t>
      </w:r>
      <w:r>
        <w:rPr>
          <w:u w:val="single"/>
          <w:lang w:val="es_ES" w:bidi="es_ES"/>
        </w:rPr>
        <w:t>Propósito y enseñanza</w:t>
      </w:r>
    </w:p>
    <w:p>
      <w:pPr/>
      <w:r>
        <w:rPr>
          <w:lang w:val="es_ES" w:bidi="es_ES"/>
        </w:rPr>
      </w:r>
      <w:r>
        <w:rPr>
          <w:b/>
          <w:lang w:val="es_ES" w:bidi="es_ES"/>
        </w:rPr>
        <w:t xml:space="preserve">• </w:t>
      </w:r>
      <w:r>
        <w:rPr>
          <w:b/>
          <w:u w:val="single"/>
          <w:lang w:val="es_ES" w:bidi="es_ES"/>
        </w:rPr>
        <w:t>Contenido</w:t>
      </w:r>
    </w:p>
    <w:p>
      <w:pPr>
        <w:pStyle w:val="Heading3"/>
      </w:pPr>
      <w:r>
        <w:rPr>
          <w:lang w:val="es_ES" w:bidi="es_ES"/>
        </w:rPr>
        <w:t>Autor</w:t>
      </w:r>
    </w:p>
    <w:p>
      <w:pPr/>
      <w:r>
        <w:rPr>
          <w:lang w:val="es_ES" w:bidi="es_ES"/>
        </w:rPr>
      </w:r>
      <w:r>
        <w:rPr>
          <w:lang w:val="es_ES" w:bidi="es_ES"/>
        </w:rPr>
        <w:t>Los primeros testigos atribuyen la autoría del Apocalipsis a Juan el apóstol, hijo de Zebedeo. Dionisio, el distinguido obispo de Alejandría y alumno de Orígenes a principios del siglo III, fue el primero dentro de la iglesia en cuestionar la autoría apostólica, ya que consideraba que el estilo de escritura difería mucho del que se encuentra en el cuarto evangelio, atribuido a Juan. Desde el tiempo de Dionisio, el origen apostólico del libro fue disputado en Oriente hasta que Atanasio de Alejandría, alrededor del año 350, inclinó la balanza hacia su aceptación. En Occidente, el libro fue ampliamente aceptado y se incluyó en todas las listas principales de libros canónicos desde al menos mediados del siglo II en adelante.</w:t>
      </w:r>
    </w:p>
    <w:p>
      <w:pPr/>
      <w:r>
        <w:rPr>
          <w:lang w:val="es_ES" w:bidi="es_ES"/>
        </w:rPr>
      </w:r>
      <w:r>
        <w:rPr>
          <w:lang w:val="es_ES" w:bidi="es_ES"/>
        </w:rPr>
        <w:t>Por la evidencia interna, se pueden afirmar las siguientes cosas sobre el autor con cierta confianza. Se llama a sí mismo Juan (</w:t>
      </w:r>
      <w:r>
        <w:rPr>
          <w:lang w:val="es_ES" w:bidi="es_ES"/>
        </w:rPr>
        <w:t>Ap 1:4,9;</w:t>
      </w:r>
      <w:r>
        <w:rPr>
          <w:lang w:val="es_ES" w:bidi="es_ES"/>
        </w:rPr>
        <w:t xml:space="preserve"> </w:t>
      </w:r>
      <w:r>
        <w:rPr>
          <w:lang w:val="es_ES" w:bidi="es_ES"/>
        </w:rPr>
        <w:t>22:8</w:t>
      </w:r>
      <w:r>
        <w:rPr>
          <w:lang w:val="es_ES" w:bidi="es_ES"/>
        </w:rPr>
        <w:t>). Esto probablemente no es un seudónimo, sino el nombre de una persona bien conocida entre las iglesias asiáticas. Este Juan se identifica como un profeta (</w:t>
      </w:r>
      <w:r>
        <w:rPr>
          <w:lang w:val="es_ES" w:bidi="es_ES"/>
        </w:rPr>
        <w:t>1:3;</w:t>
      </w:r>
      <w:r>
        <w:rPr>
          <w:lang w:val="es_ES" w:bidi="es_ES"/>
        </w:rPr>
        <w:t xml:space="preserve"> </w:t>
      </w:r>
      <w:r>
        <w:rPr>
          <w:lang w:val="es_ES" w:bidi="es_ES"/>
        </w:rPr>
        <w:t>22:6–10,18–19</w:t>
      </w:r>
      <w:r>
        <w:rPr>
          <w:lang w:val="es_ES" w:bidi="es_ES"/>
        </w:rPr>
        <w:t>) que estaba en exilio debido a su testimonio profético (</w:t>
      </w:r>
      <w:r>
        <w:rPr>
          <w:lang w:val="es_ES" w:bidi="es_ES"/>
        </w:rPr>
        <w:t>1:9</w:t>
      </w:r>
      <w:r>
        <w:rPr>
          <w:lang w:val="es_ES" w:bidi="es_ES"/>
        </w:rPr>
        <w:t xml:space="preserve">). Como tal, habla a las iglesias con gran autoridad. Su uso del antiguo testamento y de los </w:t>
      </w:r>
      <w:r>
        <w:rPr>
          <w:lang w:val="es_ES" w:bidi="es_ES"/>
        </w:rPr>
        <w:t>Tárgumim</w:t>
      </w:r>
      <w:r>
        <w:rPr>
          <w:lang w:val="es_ES" w:bidi="es_ES"/>
        </w:rPr>
        <w:t xml:space="preserve"> (interpretaciones de la biblia hebrea en arameo) hacen prácticamente seguro que el autor era un judío palestino, inmerso en el ritual del templo y la sinagoga. Juan el apóstol encaja en este perfil. La diferencia entre el estilo del cuarto evangelio y el de Apocalipsis puede explicarse por los géneros radicalmente diferentes de los dos libros. El evangelio es una narrativa histórica compuesta, mientras que el libro de Apocalipsis es un registro de experiencias visionarias y de una revelación divina directa. El escritor del evangelio pudo tomarse su tiempo para elaborar una narrativa palabra por palabra y oración por oración. El escritor de Apocalipsis fue compelido por Dios a escribir inmediatamente todo lo que se le decía o se le mostraba. Por lo tanto, el apóstol Juan podría fácilmente haber sido el escritor de ambos. En cualquier caso, no se ha presentado un argumento convincente en contra de su autoría.</w:t>
      </w:r>
    </w:p>
    <w:p>
      <w:pPr>
        <w:pStyle w:val="Heading3"/>
      </w:pPr>
      <w:r>
        <w:rPr>
          <w:lang w:val="es_ES" w:bidi="es_ES"/>
        </w:rPr>
        <w:t>Fecha, origen y destino</w:t>
      </w:r>
    </w:p>
    <w:p>
      <w:pPr/>
      <w:r>
        <w:rPr>
          <w:lang w:val="es_ES" w:bidi="es_ES"/>
        </w:rPr>
      </w:r>
      <w:r>
        <w:rPr>
          <w:lang w:val="es_ES" w:bidi="es_ES"/>
        </w:rPr>
        <w:t xml:space="preserve">Solo dos fechas para el Apocalipsis han recibido apoyo serio. Una fecha temprana, poco después del reinado de Nerón (54–68 d.C.), supuestamente está respaldada por referencias en el libro a la persecución de los cristianos, al mito de </w:t>
      </w:r>
      <w:r>
        <w:rPr>
          <w:i/>
          <w:lang w:val="es_ES" w:bidi="es_ES"/>
        </w:rPr>
        <w:t>Nero redivivus</w:t>
      </w:r>
      <w:r>
        <w:rPr>
          <w:lang w:val="es_ES" w:bidi="es_ES"/>
        </w:rPr>
        <w:t xml:space="preserve"> (un Nerón resucitado sería la reencarnación del genio maligno de todo el Imperio Romano), al culto imperial (capítulo </w:t>
      </w:r>
      <w:r>
        <w:rPr>
          <w:lang w:val="es_ES" w:bidi="es_ES"/>
        </w:rPr>
        <w:t>13</w:t>
      </w:r>
      <w:r>
        <w:rPr>
          <w:lang w:val="es_ES" w:bidi="es_ES"/>
        </w:rPr>
        <w:t xml:space="preserve">) y al templo (capítulo </w:t>
      </w:r>
      <w:r>
        <w:rPr>
          <w:lang w:val="es_ES" w:bidi="es_ES"/>
        </w:rPr>
        <w:t>11</w:t>
      </w:r>
      <w:r>
        <w:rPr>
          <w:lang w:val="es_ES" w:bidi="es_ES"/>
        </w:rPr>
        <w:t>), que fue destruido en el año 70 d.C. La fecha alternativa se basa principalmente en el testimonio anticipado de Ireneo, quien afirmó que el apóstol Juan “vio la revelación... al final del reinado de Domiciano” (81–96 d.C.).</w:t>
      </w:r>
    </w:p>
    <w:p>
      <w:pPr/>
      <w:r>
        <w:rPr>
          <w:lang w:val="es_ES" w:bidi="es_ES"/>
        </w:rPr>
      </w:r>
      <w:r>
        <w:rPr>
          <w:lang w:val="es_ES" w:bidi="es_ES"/>
        </w:rPr>
        <w:t>El origen del libro se identifica claramente en Patmos, una de las Islas Espóradas, ubicada a unas 37 millas (59.5 kilómetros) al suroeste de Mileto, en el Mar Icario (</w:t>
      </w:r>
      <w:r>
        <w:rPr>
          <w:lang w:val="es_ES" w:bidi="es_ES"/>
        </w:rPr>
        <w:t>1:9</w:t>
      </w:r>
      <w:r>
        <w:rPr>
          <w:lang w:val="es_ES" w:bidi="es_ES"/>
        </w:rPr>
        <w:t>). Juan aparentemente fue exiliado en la isla debido a persecuciones religiosas o gubernamentales derivadas de su testimonio de Jesús (</w:t>
      </w:r>
      <w:r>
        <w:rPr>
          <w:lang w:val="es_ES" w:bidi="es_ES"/>
        </w:rPr>
        <w:t>1:9</w:t>
      </w:r>
      <w:r>
        <w:rPr>
          <w:lang w:val="es_ES" w:bidi="es_ES"/>
        </w:rPr>
        <w:t>).</w:t>
      </w:r>
    </w:p>
    <w:p>
      <w:pPr/>
      <w:r>
        <w:rPr>
          <w:lang w:val="es_ES" w:bidi="es_ES"/>
        </w:rPr>
      </w:r>
      <w:r>
        <w:rPr>
          <w:lang w:val="es_ES" w:bidi="es_ES"/>
        </w:rPr>
        <w:t xml:space="preserve">Asimismo, los destinatarios son claramente las siete iglesias históricas en la provincia romana de Asia (en la actualidad la parte oeste de Turquía): Éfeso, </w:t>
      </w:r>
      <w:r>
        <w:rPr>
          <w:lang w:val="es_ES" w:bidi="es_ES"/>
        </w:rPr>
        <w:t>Smirna</w:t>
      </w:r>
      <w:r>
        <w:rPr>
          <w:lang w:val="es_ES" w:bidi="es_ES"/>
        </w:rPr>
        <w:t>, Pérgamo, Tiatira, Sardis, Filadelfia y Laodicea (</w:t>
      </w:r>
      <w:r>
        <w:rPr>
          <w:lang w:val="es_ES" w:bidi="es_ES"/>
        </w:rPr>
        <w:t>1:4,11;</w:t>
      </w:r>
      <w:r>
        <w:rPr>
          <w:lang w:val="es_ES" w:bidi="es_ES"/>
        </w:rPr>
        <w:t xml:space="preserve"> </w:t>
      </w:r>
      <w:r>
        <w:rPr>
          <w:lang w:val="es_ES" w:bidi="es_ES"/>
        </w:rPr>
        <w:t>2:1,8,12,18;</w:t>
      </w:r>
      <w:r>
        <w:rPr>
          <w:lang w:val="es_ES" w:bidi="es_ES"/>
        </w:rPr>
        <w:t xml:space="preserve"> </w:t>
      </w:r>
      <w:r>
        <w:rPr>
          <w:lang w:val="es_ES" w:bidi="es_ES"/>
        </w:rPr>
        <w:t>3:1,7,14</w:t>
      </w:r>
      <w:r>
        <w:rPr>
          <w:lang w:val="es_ES" w:bidi="es_ES"/>
        </w:rPr>
        <w:t>).</w:t>
      </w:r>
    </w:p>
    <w:p>
      <w:pPr>
        <w:pStyle w:val="Heading3"/>
      </w:pPr>
      <w:r>
        <w:rPr>
          <w:lang w:val="es_ES" w:bidi="es_ES"/>
        </w:rPr>
        <w:t>Contexto</w:t>
      </w:r>
    </w:p>
    <w:p>
      <w:pPr/>
      <w:r>
        <w:rPr>
          <w:lang w:val="es_ES" w:bidi="es_ES"/>
        </w:rPr>
      </w:r>
      <w:r>
        <w:rPr>
          <w:lang w:val="es_ES" w:bidi="es_ES"/>
        </w:rPr>
        <w:t>El libro de Apocalipsis se diferencia de los otros escritos del nuevo testamento, no en doctrina, sino en género literario y tema. Es un libro de profecía (</w:t>
      </w:r>
      <w:r>
        <w:rPr>
          <w:lang w:val="es_ES" w:bidi="es_ES"/>
        </w:rPr>
        <w:t>1:3;</w:t>
      </w:r>
      <w:r>
        <w:rPr>
          <w:lang w:val="es_ES" w:bidi="es_ES"/>
        </w:rPr>
        <w:t xml:space="preserve"> </w:t>
      </w:r>
      <w:r>
        <w:rPr>
          <w:lang w:val="es_ES" w:bidi="es_ES"/>
        </w:rPr>
        <w:t>22:7,18–19</w:t>
      </w:r>
      <w:r>
        <w:rPr>
          <w:lang w:val="es_ES" w:bidi="es_ES"/>
        </w:rPr>
        <w:t>) que contiene tanto advertencias como consuelo: anuncios de juicio futuro y bendiciones, comunicados mediante símbolos y visiones.</w:t>
      </w:r>
    </w:p>
    <w:p>
      <w:pPr/>
      <w:r>
        <w:rPr>
          <w:lang w:val="es_ES" w:bidi="es_ES"/>
        </w:rPr>
      </w:r>
      <w:r>
        <w:rPr>
          <w:lang w:val="es_ES" w:bidi="es_ES"/>
        </w:rPr>
        <w:t>El lenguaje y las imágenes no resultaban tan extraños para los lectores del primer siglo como lo son hoy. Por lo tanto, estar familiarizado con los libros proféticos del antiguo testamento, especialmente Daniel y Ezequiel, ayudará al lector a comprender el mensaje del Apocalipsis.</w:t>
      </w:r>
    </w:p>
    <w:p>
      <w:pPr/>
      <w:r>
        <w:rPr>
          <w:lang w:val="es_ES" w:bidi="es_ES"/>
        </w:rPr>
      </w:r>
      <w:r>
        <w:rPr>
          <w:lang w:val="es_ES" w:bidi="es_ES"/>
        </w:rPr>
        <w:t>Aunque el modo de presentación simbólico y visionario puede generar ambigüedad y frustración para muchos, en realidad aporta a la descripción de realidades invisibles una intensidad y claridad que son inalcanzables por cualquier otro método. Este tipo de lenguaje puede desencadenar una variedad de ideas, asociaciones, implicaciones existenciales y respuestas místicas que la prosa directa presente en la mayoría del nuevo testamento no puede lograr.</w:t>
      </w:r>
    </w:p>
    <w:p>
      <w:pPr/>
      <w:r>
        <w:rPr>
          <w:lang w:val="es_ES" w:bidi="es_ES"/>
        </w:rPr>
      </w:r>
      <w:r>
        <w:rPr>
          <w:lang w:val="es_ES" w:bidi="es_ES"/>
        </w:rPr>
        <w:t>Las cartas a las iglesias indican que cinco de las siete enfrentaban serios problemas. El problema principal parecía ser la deslealtad a Cristo, lo que sugiere que el enfoque principal de Apocalipsis no es sociopolítico, sino teológico. Juan estaba más preocupado por contrarrestar la herejía que se infiltraba en las iglesias hacia el final del primer siglo que por abordar la situación política. Esta herejía parece haber sido un tipo de enseñanza gnóstica.</w:t>
      </w:r>
    </w:p>
    <w:p>
      <w:pPr/>
      <w:r>
        <w:rPr>
          <w:lang w:val="es_ES" w:bidi="es_ES"/>
        </w:rPr>
      </w:r>
      <w:r>
        <w:rPr>
          <w:lang w:val="es_ES" w:bidi="es_ES"/>
        </w:rPr>
        <w:t xml:space="preserve">El Apocalipsis se considera comúnmente parte del grupo de escritos conocidos como literatura apocalíptica. El nombre de este tipo de literatura proviene de la palabra griega para "revelación": </w:t>
      </w:r>
      <w:r>
        <w:rPr>
          <w:i/>
          <w:lang w:val="es_ES" w:bidi="es_ES"/>
        </w:rPr>
        <w:t>apokalupsis.</w:t>
      </w:r>
      <w:r>
        <w:rPr>
          <w:lang w:val="es_ES" w:bidi="es_ES"/>
        </w:rPr>
        <w:t xml:space="preserve"> Libros apocalípticos extrabíblicos fueron escritos entre el 200 a.C. y el 200 d.C. Aunque existen numerosas similitudes, también existen algunas diferencias claras.</w:t>
      </w:r>
    </w:p>
    <w:p>
      <w:pPr/>
      <w:r>
        <w:rPr>
          <w:lang w:val="es_ES" w:bidi="es_ES"/>
        </w:rPr>
      </w:r>
      <w:r>
        <w:rPr>
          <w:lang w:val="es_ES" w:bidi="es_ES"/>
        </w:rPr>
        <w:t>Más importante que las fuentes apocalípticas judías es la influencia que Juan recibe de la enseñanza escatológica de Jesús, como el discurso del Monte de los Olivos (</w:t>
      </w:r>
      <w:r>
        <w:rPr>
          <w:lang w:val="es_ES" w:bidi="es_ES"/>
        </w:rPr>
        <w:t>Mt 24–25,</w:t>
      </w:r>
      <w:r>
        <w:rPr>
          <w:lang w:val="es_ES" w:bidi="es_ES"/>
        </w:rPr>
        <w:t xml:space="preserve"> </w:t>
      </w:r>
      <w:r>
        <w:rPr>
          <w:lang w:val="es_ES" w:bidi="es_ES"/>
        </w:rPr>
        <w:t>Mc 13,</w:t>
      </w:r>
      <w:r>
        <w:rPr>
          <w:lang w:val="es_ES" w:bidi="es_ES"/>
        </w:rPr>
        <w:t xml:space="preserve"> </w:t>
      </w:r>
      <w:r>
        <w:rPr>
          <w:lang w:val="es_ES" w:bidi="es_ES"/>
        </w:rPr>
        <w:t>Lc 21</w:t>
      </w:r>
      <w:r>
        <w:rPr>
          <w:lang w:val="es_ES" w:bidi="es_ES"/>
        </w:rPr>
        <w:t>). El Apocalipsis es único en su uso del antiguo testamento. De los 404 versículos del Apocalipsis, 278 contienen referencias a las escrituras judías. Juan se refiere frecuentemente a Isaías, Jeremías, Ezequiel y Daniel, y también de manera repetida a Éxodo, Deuteronomio y los Salmos. Sin embargo, rara vez cita el antiguo testamento directamente.</w:t>
      </w:r>
    </w:p>
    <w:p>
      <w:pPr>
        <w:pStyle w:val="Heading3"/>
      </w:pPr>
      <w:r>
        <w:rPr>
          <w:lang w:val="es_ES" w:bidi="es_ES"/>
        </w:rPr>
        <w:t>Métodos de interpretación del Apocalipsis</w:t>
      </w:r>
    </w:p>
    <w:p>
      <w:pPr/>
      <w:r>
        <w:rPr>
          <w:lang w:val="es_ES" w:bidi="es_ES"/>
        </w:rPr>
      </w:r>
      <w:r>
        <w:rPr>
          <w:lang w:val="es_ES" w:bidi="es_ES"/>
        </w:rPr>
        <w:t xml:space="preserve">En la historia de la iglesia, han surgido cuatro formas tradicionales de entender </w:t>
      </w:r>
      <w:r>
        <w:rPr>
          <w:lang w:val="es_ES" w:bidi="es_ES"/>
        </w:rPr>
        <w:t>Apocalipsis 4–22</w:t>
      </w:r>
      <w:r>
        <w:rPr>
          <w:lang w:val="es_ES" w:bidi="es_ES"/>
        </w:rPr>
        <w:t>:</w:t>
      </w:r>
    </w:p>
    <w:p>
      <w:pPr>
        <w:pStyle w:val="Heading4"/>
      </w:pPr>
      <w:r>
        <w:rPr>
          <w:lang w:val="es_ES" w:bidi="es_ES"/>
        </w:rPr>
        <w:t>Futurista</w:t>
      </w:r>
    </w:p>
    <w:p>
      <w:pPr/>
      <w:r>
        <w:rPr>
          <w:lang w:val="es_ES" w:bidi="es_ES"/>
        </w:rPr>
      </w:r>
      <w:r>
        <w:rPr>
          <w:lang w:val="es_ES" w:bidi="es_ES"/>
        </w:rPr>
        <w:t xml:space="preserve">Esta perspectiva sostiene que, con la excepción de los capítulos </w:t>
      </w:r>
      <w:r>
        <w:rPr>
          <w:lang w:val="es_ES" w:bidi="es_ES"/>
        </w:rPr>
        <w:t>1–3</w:t>
      </w:r>
      <w:r>
        <w:rPr>
          <w:lang w:val="es_ES" w:bidi="es_ES"/>
        </w:rPr>
        <w:t xml:space="preserve">, todas las visiones en el Apocalipsis se relacionan con un período inmediatamente anterior y posterior al segundo advenimiento de Cristo al final de la era. Las bestias (caps. </w:t>
      </w:r>
      <w:r>
        <w:rPr>
          <w:lang w:val="es_ES" w:bidi="es_ES"/>
        </w:rPr>
        <w:t xml:space="preserve">13, </w:t>
      </w:r>
      <w:r>
        <w:rPr>
          <w:lang w:val="es_ES" w:bidi="es_ES"/>
        </w:rPr>
        <w:t>17</w:t>
      </w:r>
      <w:r>
        <w:rPr>
          <w:lang w:val="es_ES" w:bidi="es_ES"/>
        </w:rPr>
        <w:t>) se identifican con el futuro anticristo, quien aparecerá en el último momento de la historia mundial y será derrotado por Cristo en su segundo advenimiento para juzgar al mundo y establecer su reino milenario en la tierra.</w:t>
      </w:r>
    </w:p>
    <w:p>
      <w:pPr/>
      <w:r>
        <w:rPr>
          <w:lang w:val="es_ES" w:bidi="es_ES"/>
        </w:rPr>
      </w:r>
      <w:r>
        <w:rPr>
          <w:lang w:val="es_ES" w:bidi="es_ES"/>
        </w:rPr>
        <w:t>Variaciones de esta perspectiva fueron defendidas por los primeros expositores, como Justino Mártir (m 164), Ireneo (m.c 195), Hipólito (m 236) y Victorino (m.c 303). Este enfoque futurista ha experimentado un renacimiento desde el siglo XIX y es ampliamente respaldado entre los evangélicos en la actualidad.</w:t>
      </w:r>
    </w:p>
    <w:p>
      <w:pPr>
        <w:pStyle w:val="Heading4"/>
      </w:pPr>
      <w:r>
        <w:rPr>
          <w:lang w:val="es_ES" w:bidi="es_ES"/>
        </w:rPr>
        <w:t>Historietista</w:t>
      </w:r>
    </w:p>
    <w:p>
      <w:pPr/>
      <w:r>
        <w:rPr>
          <w:lang w:val="es_ES" w:bidi="es_ES"/>
        </w:rPr>
      </w:r>
      <w:r>
        <w:rPr>
          <w:lang w:val="es_ES" w:bidi="es_ES"/>
        </w:rPr>
        <w:t>Como su nombre indica, esta perspectiva considera el Apocalipsis como un estudio profético de la historia. Su origen se remonta a Joaquín de Floris (fallecido en 1202), un monje que afirmó haber recibido una visión especial que le reveló el plan de Dios para los siglos. Asignó un valor de día por año a los 1260 días del Apocalipsis. En su perspectiva, el libro es una profecía de los acontecimientos de la historia occidental desde la época de los apóstoles hasta la época de Joaquín. En las diversas perspectivas que se desarrollaron a medida de que este método se aplicaba a la historia, un elemento común se volvió recurrente: el Anticristo y Babilonia se relacionaban con Roma y el papado. Posteriormente, Lutero, Calvino y otros reformadores adoptaron esta perspectiva.</w:t>
      </w:r>
    </w:p>
    <w:p>
      <w:pPr>
        <w:pStyle w:val="Heading4"/>
      </w:pPr>
      <w:r>
        <w:rPr>
          <w:lang w:val="es_ES" w:bidi="es_ES"/>
        </w:rPr>
        <w:t>Preterista</w:t>
      </w:r>
    </w:p>
    <w:p>
      <w:pPr/>
      <w:r>
        <w:rPr>
          <w:lang w:val="es_ES" w:bidi="es_ES"/>
        </w:rPr>
      </w:r>
      <w:r>
        <w:rPr>
          <w:lang w:val="es_ES" w:bidi="es_ES"/>
        </w:rPr>
        <w:t xml:space="preserve">Desde esta perspectiva, el Apocalipsis se refiere a la época de su autor; por lo tanto, los contenidos principales de los capítulos se consideran una descripción de eventos completamente limitados al tiempo de Juan. Las bestias (capítulo </w:t>
      </w:r>
      <w:r>
        <w:rPr>
          <w:lang w:val="es_ES" w:bidi="es_ES"/>
        </w:rPr>
        <w:t>13</w:t>
      </w:r>
      <w:r>
        <w:rPr>
          <w:lang w:val="es_ES" w:bidi="es_ES"/>
        </w:rPr>
        <w:t>) se identifican como la Roma imperial y el sacerdocio imperial. Esta es la opinión sostenida por muchos estudiosos contemporáneos.</w:t>
      </w:r>
    </w:p>
    <w:p>
      <w:pPr>
        <w:pStyle w:val="Heading4"/>
      </w:pPr>
      <w:r>
        <w:rPr>
          <w:lang w:val="es_ES" w:bidi="es_ES"/>
        </w:rPr>
        <w:t>Idealista</w:t>
      </w:r>
    </w:p>
    <w:p>
      <w:pPr/>
      <w:r>
        <w:rPr>
          <w:lang w:val="es_ES" w:bidi="es_ES"/>
        </w:rPr>
      </w:r>
      <w:r>
        <w:rPr>
          <w:lang w:val="es_ES" w:bidi="es_ES"/>
        </w:rPr>
        <w:t>Este método al interpretar el Apocalipsis lo considera fundamentalmente poético, simbólico y espiritual por naturaleza. De este modo, el Apocalipsis no predice ningún evento histórico específico; en cambio, presenta verdades eternas sobre la batalla entre el bien y el mal que persiste a lo largo de la era de la iglesia. Como sistema de interpretación, el idealista es más reciente que las otras tres escuelas.</w:t>
      </w:r>
    </w:p>
    <w:p>
      <w:pPr>
        <w:pStyle w:val="Heading3"/>
      </w:pPr>
      <w:r>
        <w:rPr>
          <w:lang w:val="es_ES" w:bidi="es_ES"/>
        </w:rPr>
        <w:t>Propósito y enseñanza</w:t>
      </w:r>
    </w:p>
    <w:p>
      <w:pPr/>
      <w:r>
        <w:rPr>
          <w:lang w:val="es_ES" w:bidi="es_ES"/>
        </w:rPr>
      </w:r>
      <w:r>
        <w:rPr>
          <w:lang w:val="es_ES" w:bidi="es_ES"/>
        </w:rPr>
        <w:t xml:space="preserve">El erudito del nuevo testamento Henry Barclay Swete, escribió sobre el Apocalipsis: “en forma es una epístola que contiene una profecía apocalíptica; en espíritu y propósito interno, es pastoral”. Como profeta, Juan fue llamado a separar la verdadera enseñanza de la falsa y a exponer los fracasos de las congregaciones en Asia. Deseaba fomentar el auténtico discipulado cristiano explicando el sufrimiento y el martirio cristiano a la luz de la victoria sobre el mal lograda por la muerte y resurrección de Jesús. Juan estaba preocupado por mostrar que los mártires (por ejemplo, Antipas, </w:t>
      </w:r>
      <w:r>
        <w:rPr>
          <w:lang w:val="es_ES" w:bidi="es_ES"/>
        </w:rPr>
        <w:t>2:13</w:t>
      </w:r>
      <w:r>
        <w:rPr>
          <w:lang w:val="es_ES" w:bidi="es_ES"/>
        </w:rPr>
        <w:t>) serán vindicados. Reveló el fin tanto del mal como de aquellos que siguen a la bestia (</w:t>
      </w:r>
      <w:r>
        <w:rPr>
          <w:lang w:val="es_ES" w:bidi="es_ES"/>
        </w:rPr>
        <w:t>19:20–21;</w:t>
      </w:r>
      <w:r>
        <w:rPr>
          <w:lang w:val="es_ES" w:bidi="es_ES"/>
        </w:rPr>
        <w:t xml:space="preserve"> </w:t>
      </w:r>
      <w:r>
        <w:rPr>
          <w:lang w:val="es_ES" w:bidi="es_ES"/>
        </w:rPr>
        <w:t>20:10,15</w:t>
      </w:r>
      <w:r>
        <w:rPr>
          <w:lang w:val="es_ES" w:bidi="es_ES"/>
        </w:rPr>
        <w:t>), y describió la victoria final del cordero y de aquellos que lo siguen.</w:t>
      </w:r>
    </w:p>
    <w:p>
      <w:pPr>
        <w:pStyle w:val="Heading3"/>
      </w:pPr>
      <w:r>
        <w:rPr>
          <w:lang w:val="es_ES" w:bidi="es_ES"/>
        </w:rPr>
        <w:t>Contenido</w:t>
      </w:r>
    </w:p>
    <w:p>
      <w:pPr/>
      <w:r>
        <w:rPr>
          <w:lang w:val="es_ES" w:bidi="es_ES"/>
        </w:rPr>
      </w:r>
      <w:r>
        <w:rPr>
          <w:lang w:val="es_ES" w:bidi="es_ES"/>
        </w:rPr>
        <w:t xml:space="preserve">Los contenidos principales de Apocalipsis están organizados en series de siete elementos, algunos explícitos y otros implícitos: siete iglesias (capítulos </w:t>
      </w:r>
      <w:r>
        <w:rPr>
          <w:lang w:val="es_ES" w:bidi="es_ES"/>
        </w:rPr>
        <w:t>2–3</w:t>
      </w:r>
      <w:r>
        <w:rPr>
          <w:lang w:val="es_ES" w:bidi="es_ES"/>
        </w:rPr>
        <w:t xml:space="preserve">), siete sellos (capítulos </w:t>
      </w:r>
      <w:r>
        <w:rPr>
          <w:lang w:val="es_ES" w:bidi="es_ES"/>
        </w:rPr>
        <w:t>6–7</w:t>
      </w:r>
      <w:r>
        <w:rPr>
          <w:lang w:val="es_ES" w:bidi="es_ES"/>
        </w:rPr>
        <w:t xml:space="preserve">), siete trompetas (capítulos </w:t>
      </w:r>
      <w:r>
        <w:rPr>
          <w:lang w:val="es_ES" w:bidi="es_ES"/>
        </w:rPr>
        <w:t>8–11</w:t>
      </w:r>
      <w:r>
        <w:rPr>
          <w:lang w:val="es_ES" w:bidi="es_ES"/>
        </w:rPr>
        <w:t xml:space="preserve">), siete copas (capítulos </w:t>
      </w:r>
      <w:r>
        <w:rPr>
          <w:lang w:val="es_ES" w:bidi="es_ES"/>
        </w:rPr>
        <w:t>16–18</w:t>
      </w:r>
      <w:r>
        <w:rPr>
          <w:lang w:val="es_ES" w:bidi="es_ES"/>
        </w:rPr>
        <w:t xml:space="preserve">) y siete últimas cosas (capítulos </w:t>
      </w:r>
      <w:r>
        <w:rPr>
          <w:lang w:val="es_ES" w:bidi="es_ES"/>
        </w:rPr>
        <w:t>19–22</w:t>
      </w:r>
      <w:r>
        <w:rPr>
          <w:lang w:val="es_ES" w:bidi="es_ES"/>
        </w:rPr>
        <w:t xml:space="preserve">). También es posible dividir los contenidos en torno de cuatro visiones claves: (1) la visión del hijo del hombre entre las siete iglesias (capítulos </w:t>
      </w:r>
      <w:r>
        <w:rPr>
          <w:lang w:val="es_ES" w:bidi="es_ES"/>
        </w:rPr>
        <w:t>1–3</w:t>
      </w:r>
      <w:r>
        <w:rPr>
          <w:lang w:val="es_ES" w:bidi="es_ES"/>
        </w:rPr>
        <w:t>); (2) la visión del rollo con siete sellos, las siete trompetas y las siete copas (</w:t>
      </w:r>
      <w:r>
        <w:rPr>
          <w:lang w:val="es_ES" w:bidi="es_ES"/>
        </w:rPr>
        <w:t>4:1–19:10</w:t>
      </w:r>
      <w:r>
        <w:rPr>
          <w:lang w:val="es_ES" w:bidi="es_ES"/>
        </w:rPr>
        <w:t>); (3) la visión del regreso de Cristo y la consumación de esta era (</w:t>
      </w:r>
      <w:r>
        <w:rPr>
          <w:lang w:val="es_ES" w:bidi="es_ES"/>
        </w:rPr>
        <w:t>19:11–20:15</w:t>
      </w:r>
      <w:r>
        <w:rPr>
          <w:lang w:val="es_ES" w:bidi="es_ES"/>
        </w:rPr>
        <w:t xml:space="preserve">); y (4) la visión del nuevo cielo y nueva tierra (capítulos </w:t>
      </w:r>
      <w:r>
        <w:rPr>
          <w:lang w:val="es_ES" w:bidi="es_ES"/>
        </w:rPr>
        <w:t>21–22</w:t>
      </w:r>
      <w:r>
        <w:rPr>
          <w:lang w:val="es_ES" w:bidi="es_ES"/>
        </w:rPr>
        <w:t>).</w:t>
      </w:r>
    </w:p>
    <w:p>
      <w:pPr>
        <w:pStyle w:val="Heading4"/>
      </w:pPr>
      <w:r>
        <w:rPr>
          <w:lang w:val="es_ES" w:bidi="es_ES"/>
        </w:rPr>
        <w:t>Introducción de Juan (</w:t>
      </w:r>
      <w:r>
        <w:rPr>
          <w:lang w:val="es_ES" w:bidi="es_ES"/>
        </w:rPr>
        <w:t>1:1–8</w:t>
      </w:r>
      <w:r>
        <w:rPr>
          <w:lang w:val="es_ES" w:bidi="es_ES"/>
        </w:rPr>
        <w:t>)</w:t>
      </w:r>
    </w:p>
    <w:p>
      <w:pPr/>
      <w:r>
        <w:rPr>
          <w:lang w:val="es_ES" w:bidi="es_ES"/>
        </w:rPr>
      </w:r>
      <w:r>
        <w:rPr>
          <w:lang w:val="es_ES" w:bidi="es_ES"/>
        </w:rPr>
        <w:t>Los primeros tres capítulos de Apocalipsis forman una unidad y son relativamente fáciles de entender. Son los más conocidos y contienen una introducción a todo el libro (</w:t>
      </w:r>
      <w:r>
        <w:rPr>
          <w:lang w:val="es_ES" w:bidi="es_ES"/>
        </w:rPr>
        <w:t>1:1–8</w:t>
      </w:r>
      <w:r>
        <w:rPr>
          <w:lang w:val="es_ES" w:bidi="es_ES"/>
        </w:rPr>
        <w:t>); la primera visión, del hijo del hombre entre los siete candelabros (</w:t>
      </w:r>
      <w:r>
        <w:rPr>
          <w:lang w:val="es_ES" w:bidi="es_ES"/>
        </w:rPr>
        <w:t>1:9–20</w:t>
      </w:r>
      <w:r>
        <w:rPr>
          <w:lang w:val="es_ES" w:bidi="es_ES"/>
        </w:rPr>
        <w:t>); y las cartas o mensajes a las siete iglesias en Asia (</w:t>
      </w:r>
      <w:r>
        <w:rPr>
          <w:lang w:val="es_ES" w:bidi="es_ES"/>
        </w:rPr>
        <w:t>2:1–3:22</w:t>
      </w:r>
      <w:r>
        <w:rPr>
          <w:lang w:val="es_ES" w:bidi="es_ES"/>
        </w:rPr>
        <w:t>).</w:t>
      </w:r>
    </w:p>
    <w:p>
      <w:pPr/>
      <w:r>
        <w:rPr>
          <w:lang w:val="es_ES" w:bidi="es_ES"/>
        </w:rPr>
      </w:r>
      <w:r>
        <w:rPr>
          <w:lang w:val="es_ES" w:bidi="es_ES"/>
        </w:rPr>
        <w:t>Los primeros ocho versículos introducen todo el libro, y están llenos de contenido teológico y detalles. Tras un breve prefacio (</w:t>
      </w:r>
      <w:r>
        <w:rPr>
          <w:lang w:val="es_ES" w:bidi="es_ES"/>
        </w:rPr>
        <w:t>1:1–3</w:t>
      </w:r>
      <w:r>
        <w:rPr>
          <w:lang w:val="es_ES" w:bidi="es_ES"/>
        </w:rPr>
        <w:t xml:space="preserve">), Juan dirige el libro a las siete iglesias de Asia como en forma de una carta antigua ampliada (vv. </w:t>
      </w:r>
      <w:r>
        <w:rPr>
          <w:lang w:val="es_ES" w:bidi="es_ES"/>
        </w:rPr>
        <w:t>4–8</w:t>
      </w:r>
      <w:r>
        <w:rPr>
          <w:lang w:val="es_ES" w:bidi="es_ES"/>
        </w:rPr>
        <w:t>).</w:t>
      </w:r>
    </w:p>
    <w:p>
      <w:pPr>
        <w:pStyle w:val="Heading4"/>
      </w:pPr>
      <w:r>
        <w:rPr>
          <w:lang w:val="es_ES" w:bidi="es_ES"/>
        </w:rPr>
        <w:t>El hijo del hombre entre los candeleros (</w:t>
      </w:r>
      <w:r>
        <w:rPr>
          <w:lang w:val="es_ES" w:bidi="es_ES"/>
        </w:rPr>
        <w:t>1:9–20</w:t>
      </w:r>
      <w:r>
        <w:rPr>
          <w:lang w:val="es_ES" w:bidi="es_ES"/>
        </w:rPr>
        <w:t>)</w:t>
      </w:r>
    </w:p>
    <w:p>
      <w:pPr/>
      <w:r>
        <w:rPr>
          <w:lang w:val="es_ES" w:bidi="es_ES"/>
        </w:rPr>
      </w:r>
      <w:r>
        <w:rPr>
          <w:lang w:val="es_ES" w:bidi="es_ES"/>
        </w:rPr>
        <w:t>Después de una breve introducción a la situación histórica que lo provocó (</w:t>
      </w:r>
      <w:r>
        <w:rPr>
          <w:lang w:val="es_ES" w:bidi="es_ES"/>
        </w:rPr>
        <w:t>1:9–11</w:t>
      </w:r>
      <w:r>
        <w:rPr>
          <w:lang w:val="es_ES" w:bidi="es_ES"/>
        </w:rPr>
        <w:t xml:space="preserve">), Juan describe su visión de “alguien, como un hijo de hombre”, caminando entre siete candelabros de oro (vv. </w:t>
      </w:r>
      <w:r>
        <w:rPr>
          <w:lang w:val="es_ES" w:bidi="es_ES"/>
        </w:rPr>
        <w:t>12–16</w:t>
      </w:r>
      <w:r>
        <w:rPr>
          <w:lang w:val="es_ES" w:bidi="es_ES"/>
        </w:rPr>
        <w:t xml:space="preserve">). La persona se identifica como el Señor exaltado, Jesucristo (vv. </w:t>
      </w:r>
      <w:r>
        <w:rPr>
          <w:lang w:val="es_ES" w:bidi="es_ES"/>
        </w:rPr>
        <w:t>17–18</w:t>
      </w:r>
      <w:r>
        <w:rPr>
          <w:lang w:val="es_ES" w:bidi="es_ES"/>
        </w:rPr>
        <w:t xml:space="preserve">), y luego Juan explica el significado de la visión simbólica (vv. </w:t>
      </w:r>
      <w:r>
        <w:rPr>
          <w:lang w:val="es_ES" w:bidi="es_ES"/>
        </w:rPr>
        <w:t>19–20</w:t>
      </w:r>
      <w:r>
        <w:rPr>
          <w:lang w:val="es_ES" w:bidi="es_ES"/>
        </w:rPr>
        <w:t>). Finalmente, el Señor dirige un mensaje bastante detallado y específico a cada una de las siete iglesias en Asia (</w:t>
      </w:r>
      <w:r>
        <w:rPr>
          <w:lang w:val="es_ES" w:bidi="es_ES"/>
        </w:rPr>
        <w:t>2:1–3:22</w:t>
      </w:r>
      <w:r>
        <w:rPr>
          <w:lang w:val="es_ES" w:bidi="es_ES"/>
        </w:rPr>
        <w:t>).</w:t>
      </w:r>
    </w:p>
    <w:p>
      <w:pPr>
        <w:pStyle w:val="Heading4"/>
      </w:pPr>
      <w:r>
        <w:rPr>
          <w:lang w:val="es_ES" w:bidi="es_ES"/>
        </w:rPr>
        <w:t>Las cartas a las siete iglesias (</w:t>
      </w:r>
      <w:r>
        <w:rPr>
          <w:lang w:val="es_ES" w:bidi="es_ES"/>
        </w:rPr>
        <w:t>2:1–3:22</w:t>
      </w:r>
      <w:r>
        <w:rPr>
          <w:lang w:val="es_ES" w:bidi="es_ES"/>
        </w:rPr>
        <w:t>)</w:t>
      </w:r>
    </w:p>
    <w:p>
      <w:pPr/>
      <w:r>
        <w:rPr>
          <w:lang w:val="es_ES" w:bidi="es_ES"/>
        </w:rPr>
      </w:r>
      <w:r>
        <w:rPr>
          <w:lang w:val="es_ES" w:bidi="es_ES"/>
        </w:rPr>
        <w:t xml:space="preserve">Estas siete iglesias poseían cualidades típicas o representativas tanto de obediencia como de desobediencia, que sirven como un recordatorio constante para todas las iglesias a lo largo de cada época (cp. </w:t>
      </w:r>
      <w:r>
        <w:rPr>
          <w:lang w:val="es_ES" w:bidi="es_ES"/>
        </w:rPr>
        <w:t>2:7,11,17,29;</w:t>
      </w:r>
      <w:r>
        <w:rPr>
          <w:lang w:val="es_ES" w:bidi="es_ES"/>
        </w:rPr>
        <w:t xml:space="preserve"> </w:t>
      </w:r>
      <w:r>
        <w:rPr>
          <w:lang w:val="es_ES" w:bidi="es_ES"/>
        </w:rPr>
        <w:t>3:6,13,22;</w:t>
      </w:r>
      <w:r>
        <w:rPr>
          <w:lang w:val="es_ES" w:bidi="es_ES"/>
        </w:rPr>
        <w:t xml:space="preserve"> esp. </w:t>
      </w:r>
      <w:r>
        <w:rPr>
          <w:lang w:val="es_ES" w:bidi="es_ES"/>
        </w:rPr>
        <w:t>2:23</w:t>
      </w:r>
      <w:r>
        <w:rPr>
          <w:lang w:val="es_ES" w:bidi="es_ES"/>
        </w:rPr>
        <w:t>). Su orden (</w:t>
      </w:r>
      <w:r>
        <w:rPr>
          <w:lang w:val="es_ES" w:bidi="es_ES"/>
        </w:rPr>
        <w:t>1:11;</w:t>
      </w:r>
      <w:r>
        <w:rPr>
          <w:lang w:val="es_ES" w:bidi="es_ES"/>
        </w:rPr>
        <w:t xml:space="preserve"> </w:t>
      </w:r>
      <w:r>
        <w:rPr>
          <w:lang w:val="es_ES" w:bidi="es_ES"/>
        </w:rPr>
        <w:t>2:1–3:22</w:t>
      </w:r>
      <w:r>
        <w:rPr>
          <w:lang w:val="es_ES" w:bidi="es_ES"/>
        </w:rPr>
        <w:t>) refleja el antiguo percurso natural de viaje que comienza en Éfeso y termina finalmente en Laodicea.</w:t>
      </w:r>
    </w:p>
    <w:p>
      <w:pPr/>
      <w:r>
        <w:rPr>
          <w:lang w:val="es_ES" w:bidi="es_ES"/>
        </w:rPr>
      </w:r>
      <w:r>
        <w:rPr>
          <w:lang w:val="es_ES" w:bidi="es_ES"/>
        </w:rPr>
        <w:t>Cada mensaje generalmente sigue un esquema literario común que consta de siete partes:</w:t>
      </w:r>
    </w:p>
    <w:p>
      <w:pPr/>
      <w:r>
        <w:rPr>
          <w:lang w:val="es_ES" w:bidi="es_ES"/>
        </w:rPr>
      </w:r>
      <w:r>
        <w:rPr>
          <w:lang w:val="es_ES" w:bidi="es_ES"/>
        </w:rPr>
        <w:t>1. El destinatario se menciona primero, siguiendo un patrón común en las siete cartas: “</w:t>
      </w:r>
      <w:r>
        <w:rPr>
          <w:lang w:val="es_ES" w:bidi="es_ES"/>
        </w:rPr>
        <w:t>ESCRIBE al ángel de la iglesia en Éfeso</w:t>
      </w:r>
      <w:r>
        <w:rPr>
          <w:lang w:val="es_ES" w:bidi="es_ES"/>
        </w:rPr>
        <w:t>...”</w:t>
      </w:r>
    </w:p>
    <w:p>
      <w:pPr/>
      <w:r>
        <w:rPr>
          <w:lang w:val="es_ES" w:bidi="es_ES"/>
        </w:rPr>
      </w:r>
      <w:r>
        <w:rPr>
          <w:lang w:val="es_ES" w:bidi="es_ES"/>
        </w:rPr>
        <w:t>2. Luego se menciona al orador. En cada caso, se repite alguna parte de la gran visión de Cristo y de su autoidentificación (</w:t>
      </w:r>
      <w:r>
        <w:rPr>
          <w:lang w:val="es_ES" w:bidi="es_ES"/>
        </w:rPr>
        <w:t>1:12–20</w:t>
      </w:r>
      <w:r>
        <w:rPr>
          <w:lang w:val="es_ES" w:bidi="es_ES"/>
        </w:rPr>
        <w:t>) mientras el orador se presenta a sí mismo; por ejemplo, “</w:t>
      </w:r>
      <w:r>
        <w:rPr>
          <w:lang w:val="es_ES" w:bidi="es_ES"/>
        </w:rPr>
        <w:t>El que tiene las siete estrellas en su diestra, el cual anda en medio de los siete candeleros de oro</w:t>
      </w:r>
      <w:r>
        <w:rPr>
          <w:lang w:val="es_ES" w:bidi="es_ES"/>
        </w:rPr>
        <w:t>” (</w:t>
      </w:r>
      <w:r>
        <w:rPr>
          <w:lang w:val="es_ES" w:bidi="es_ES"/>
        </w:rPr>
        <w:t>2:1;</w:t>
      </w:r>
      <w:r>
        <w:rPr>
          <w:lang w:val="es_ES" w:bidi="es_ES"/>
        </w:rPr>
        <w:t xml:space="preserve"> cp. </w:t>
      </w:r>
      <w:r>
        <w:rPr>
          <w:lang w:val="es_ES" w:bidi="es_ES"/>
        </w:rPr>
        <w:t>1:13,16</w:t>
      </w:r>
      <w:r>
        <w:rPr>
          <w:lang w:val="es_ES" w:bidi="es_ES"/>
        </w:rPr>
        <w:t>).</w:t>
      </w:r>
    </w:p>
    <w:p>
      <w:pPr/>
      <w:r>
        <w:rPr>
          <w:lang w:val="es_ES" w:bidi="es_ES"/>
        </w:rPr>
      </w:r>
      <w:r>
        <w:rPr>
          <w:lang w:val="es_ES" w:bidi="es_ES"/>
        </w:rPr>
        <w:t>3. A continuación, se presenta el conocimiento del orador. Él conoce profundamente las obras de las iglesias y la realidad de la lealtad hacia él, a pesar de las apariencias externas. En dos casos (Sardis y Laodicea), la evaluación es completamente negativa. El enemigo de las iglesias de Cristo es el engañador, satanás, quien busca socavar la lealtad de las iglesias a Cristo (</w:t>
      </w:r>
      <w:r>
        <w:rPr>
          <w:lang w:val="es_ES" w:bidi="es_ES"/>
        </w:rPr>
        <w:t>2:10,24</w:t>
      </w:r>
      <w:r>
        <w:rPr>
          <w:lang w:val="es_ES" w:bidi="es_ES"/>
        </w:rPr>
        <w:t>).</w:t>
      </w:r>
    </w:p>
    <w:p>
      <w:pPr/>
      <w:r>
        <w:rPr>
          <w:lang w:val="es_ES" w:bidi="es_ES"/>
        </w:rPr>
      </w:r>
      <w:r>
        <w:rPr>
          <w:lang w:val="es_ES" w:bidi="es_ES"/>
        </w:rPr>
        <w:t>4. Tras evaluar los logros de las iglesias, el orador emite su veredicto sobre su condición con palabras como “</w:t>
      </w:r>
      <w:r>
        <w:rPr>
          <w:lang w:val="es_ES" w:bidi="es_ES"/>
        </w:rPr>
        <w:t>Pero tengo contra ti que has dejado tu primer amor</w:t>
      </w:r>
      <w:r>
        <w:rPr>
          <w:lang w:val="es_ES" w:bidi="es_ES"/>
        </w:rPr>
        <w:t>” (</w:t>
      </w:r>
      <w:r>
        <w:rPr>
          <w:lang w:val="es_ES" w:bidi="es_ES"/>
        </w:rPr>
        <w:t>2:4</w:t>
      </w:r>
      <w:r>
        <w:rPr>
          <w:lang w:val="es_ES" w:bidi="es_ES"/>
        </w:rPr>
        <w:t>) o “estás muerto” (</w:t>
      </w:r>
      <w:r>
        <w:rPr>
          <w:lang w:val="es_ES" w:bidi="es_ES"/>
        </w:rPr>
        <w:t>3:1</w:t>
      </w:r>
      <w:r>
        <w:rPr>
          <w:lang w:val="es_ES" w:bidi="es_ES"/>
        </w:rPr>
        <w:t>). Dos cartas no contienen veredictos desfavorables (Esmirna, Filadelfia) y dos no contienen palabras de elogio (Sardis, Laodicea). En las cartas, todas las faltas se consideran formas de traición interna de una relación previa con Cristo.</w:t>
      </w:r>
    </w:p>
    <w:p>
      <w:pPr/>
      <w:r>
        <w:rPr>
          <w:lang w:val="es_ES" w:bidi="es_ES"/>
        </w:rPr>
      </w:r>
      <w:r>
        <w:rPr>
          <w:lang w:val="es_ES" w:bidi="es_ES"/>
        </w:rPr>
        <w:t>5. Para corregir o alertar a cada congregación, Jesús emite un mandato contundente. Estos mandatos revelan con mayor claridad la naturaleza precisa del autoengaño involucrado.</w:t>
      </w:r>
    </w:p>
    <w:p>
      <w:pPr/>
      <w:r>
        <w:rPr>
          <w:lang w:val="es_ES" w:bidi="es_ES"/>
        </w:rPr>
      </w:r>
      <w:r>
        <w:rPr>
          <w:lang w:val="es_ES" w:bidi="es_ES"/>
        </w:rPr>
        <w:t xml:space="preserve">6. Cada carta contiene la exhortación general: “ El que tiene oído, oiga lo que el Espíritu dice á las iglesias”. Lo que dice el espíritu son las palabras de Cristo (cp. </w:t>
      </w:r>
      <w:r>
        <w:rPr>
          <w:lang w:val="es_ES" w:bidi="es_ES"/>
        </w:rPr>
        <w:t>19:10</w:t>
      </w:r>
      <w:r>
        <w:rPr>
          <w:lang w:val="es_ES" w:bidi="es_ES"/>
        </w:rPr>
        <w:t>).</w:t>
      </w:r>
    </w:p>
    <w:p>
      <w:pPr/>
      <w:r>
        <w:rPr>
          <w:lang w:val="es_ES" w:bidi="es_ES"/>
        </w:rPr>
      </w:r>
      <w:r>
        <w:rPr>
          <w:lang w:val="es_ES" w:bidi="es_ES"/>
        </w:rPr>
        <w:t xml:space="preserve">7. Finalmente, cada carta contiene una promesa de recompensa para el vencedor. Cada una es escatológica y se correlaciona con los dos últimos capítulos del libro. Además, las promesas son ecos de </w:t>
      </w:r>
      <w:r>
        <w:rPr>
          <w:lang w:val="es_ES" w:bidi="es_ES"/>
        </w:rPr>
        <w:t>Génesis 2–3;</w:t>
      </w:r>
      <w:r>
        <w:rPr>
          <w:lang w:val="es_ES" w:bidi="es_ES"/>
        </w:rPr>
        <w:t xml:space="preserve"> lo que Adán perdió en el Edén que es recuperado por Cristo. Probablemente debemos entender las siete promesas como diferentes facetas que se combinan para formar una gran promesa a los creyentes: dondequiera que esté Cristo, allí estarán los "vencedores".</w:t>
      </w:r>
    </w:p>
    <w:p>
      <w:pPr>
        <w:pStyle w:val="Heading4"/>
      </w:pPr>
      <w:r>
        <w:rPr>
          <w:lang w:val="es_ES" w:bidi="es_ES"/>
        </w:rPr>
        <w:t>El rollo de los siete sellos (</w:t>
      </w:r>
      <w:r>
        <w:rPr>
          <w:lang w:val="es_ES" w:bidi="es_ES"/>
        </w:rPr>
        <w:t>4:1–8:1</w:t>
      </w:r>
      <w:r>
        <w:rPr>
          <w:lang w:val="es_ES" w:bidi="es_ES"/>
        </w:rPr>
        <w:t>)</w:t>
      </w:r>
    </w:p>
    <w:p>
      <w:pPr/>
      <w:r>
        <w:rPr>
          <w:lang w:val="es_ES" w:bidi="es_ES"/>
        </w:rPr>
      </w:r>
      <w:r>
        <w:rPr>
          <w:lang w:val="es_ES" w:bidi="es_ES"/>
        </w:rPr>
        <w:t xml:space="preserve">Dado el uso elaborado de imágenes y visiones desde </w:t>
      </w:r>
      <w:r>
        <w:rPr>
          <w:lang w:val="es_ES" w:bidi="es_ES"/>
        </w:rPr>
        <w:t>4:1</w:t>
      </w:r>
      <w:r>
        <w:rPr>
          <w:lang w:val="es_ES" w:bidi="es_ES"/>
        </w:rPr>
        <w:t xml:space="preserve"> hasta el final de Apocalipsis, y considerando la cuestión de cómo este material se relaciona con los capítulos </w:t>
      </w:r>
      <w:r>
        <w:rPr>
          <w:lang w:val="es_ES" w:bidi="es_ES"/>
        </w:rPr>
        <w:t>1–3</w:t>
      </w:r>
      <w:r>
        <w:rPr>
          <w:lang w:val="es_ES" w:bidi="es_ES"/>
        </w:rPr>
        <w:t>, no es sorprendente que los comentaristas difieran ampliamente en su tratamiento de estos capítulos.</w:t>
      </w:r>
    </w:p>
    <w:p>
      <w:pPr/>
      <w:r>
        <w:rPr>
          <w:lang w:val="es_ES" w:bidi="es_ES"/>
        </w:rPr>
      </w:r>
      <w:r>
        <w:rPr>
          <w:lang w:val="es_ES" w:bidi="es_ES"/>
        </w:rPr>
        <w:t>El trono, el pergamino y el cordero (</w:t>
      </w:r>
      <w:r>
        <w:rPr>
          <w:lang w:val="es_ES" w:bidi="es_ES"/>
        </w:rPr>
        <w:t>4:1–5:14</w:t>
      </w:r>
      <w:r>
        <w:rPr>
          <w:lang w:val="es_ES" w:bidi="es_ES"/>
        </w:rPr>
        <w:t>)</w:t>
      </w:r>
    </w:p>
    <w:p>
      <w:pPr/>
      <w:r>
        <w:rPr>
          <w:lang w:val="es_ES" w:bidi="es_ES"/>
        </w:rPr>
      </w:r>
      <w:r>
        <w:rPr>
          <w:lang w:val="es_ES" w:bidi="es_ES"/>
        </w:rPr>
        <w:t xml:space="preserve">Los capítulos </w:t>
      </w:r>
      <w:r>
        <w:rPr>
          <w:lang w:val="es_ES" w:bidi="es_ES"/>
        </w:rPr>
        <w:t>4–5</w:t>
      </w:r>
      <w:r>
        <w:rPr>
          <w:lang w:val="es_ES" w:bidi="es_ES"/>
        </w:rPr>
        <w:t xml:space="preserve"> presentan una visión dividida en dos partes: el trono (capítulo </w:t>
      </w:r>
      <w:r>
        <w:rPr>
          <w:lang w:val="es_ES" w:bidi="es_ES"/>
        </w:rPr>
        <w:t>4</w:t>
      </w:r>
      <w:r>
        <w:rPr>
          <w:lang w:val="es_ES" w:bidi="es_ES"/>
        </w:rPr>
        <w:t xml:space="preserve">) y el cordero y el pergamino o rollo (capítulo </w:t>
      </w:r>
      <w:r>
        <w:rPr>
          <w:lang w:val="es_ES" w:bidi="es_ES"/>
        </w:rPr>
        <w:t>5</w:t>
      </w:r>
      <w:r>
        <w:rPr>
          <w:lang w:val="es_ES" w:bidi="es_ES"/>
        </w:rPr>
        <w:t xml:space="preserve">). En realidad, la visión del trono (capítulos </w:t>
      </w:r>
      <w:r>
        <w:rPr>
          <w:lang w:val="es_ES" w:bidi="es_ES"/>
        </w:rPr>
        <w:t>4–5</w:t>
      </w:r>
      <w:r>
        <w:rPr>
          <w:lang w:val="es_ES" w:bidi="es_ES"/>
        </w:rPr>
        <w:t xml:space="preserve">) y la apertura de los siete sellos (capítulos </w:t>
      </w:r>
      <w:r>
        <w:rPr>
          <w:lang w:val="es_ES" w:bidi="es_ES"/>
        </w:rPr>
        <w:t>6–8</w:t>
      </w:r>
      <w:r>
        <w:rPr>
          <w:lang w:val="es_ES" w:bidi="es_ES"/>
        </w:rPr>
        <w:t xml:space="preserve">) forman una única visión continua y no deben separarse. De hecho, la visión del trono debe considerarse como predominante en toda la visión del pergamino con siete sellos y, por extensión, en el resto del libro (cp. </w:t>
      </w:r>
      <w:r>
        <w:rPr>
          <w:lang w:val="es_ES" w:bidi="es_ES"/>
        </w:rPr>
        <w:t>22:3</w:t>
      </w:r>
      <w:r>
        <w:rPr>
          <w:lang w:val="es_ES" w:bidi="es_ES"/>
        </w:rPr>
        <w:t>).</w:t>
      </w:r>
    </w:p>
    <w:p>
      <w:pPr/>
      <w:r>
        <w:rPr>
          <w:lang w:val="es_ES" w:bidi="es_ES"/>
        </w:rPr>
      </w:r>
      <w:r>
        <w:rPr>
          <w:lang w:val="es_ES" w:bidi="es_ES"/>
        </w:rPr>
        <w:t>Una nueva visión de la majestad y el poder de Dios se le revela a Juan para que pueda comprender los eventos en la tierra relacionados con la visión de los siete sellos (</w:t>
      </w:r>
      <w:r>
        <w:rPr>
          <w:lang w:val="es_ES" w:bidi="es_ES"/>
        </w:rPr>
        <w:t>4:1–11,</w:t>
      </w:r>
      <w:r>
        <w:rPr>
          <w:lang w:val="es_ES" w:bidi="es_ES"/>
        </w:rPr>
        <w:t xml:space="preserve"> cp. </w:t>
      </w:r>
      <w:r>
        <w:rPr>
          <w:lang w:val="es_ES" w:bidi="es_ES"/>
        </w:rPr>
        <w:t>1 Re 22:19</w:t>
      </w:r>
      <w:r>
        <w:rPr>
          <w:lang w:val="es_ES" w:bidi="es_ES"/>
        </w:rPr>
        <w:t>). Por primera vez en el Apocalipsis, el lector es introducido al frecuente intercambio entre el cielo y la tierra que se encuentra en el resto del libro. Lo que sucede en la tierra tiene su inseparable contraparte celestial.</w:t>
      </w:r>
    </w:p>
    <w:p>
      <w:pPr/>
      <w:r>
        <w:rPr>
          <w:lang w:val="es_ES" w:bidi="es_ES"/>
        </w:rPr>
      </w:r>
      <w:r>
        <w:rPr>
          <w:lang w:val="es_ES" w:bidi="es_ES"/>
        </w:rPr>
        <w:t xml:space="preserve">El capítulo </w:t>
      </w:r>
      <w:r>
        <w:rPr>
          <w:lang w:val="es_ES" w:bidi="es_ES"/>
        </w:rPr>
        <w:t>5</w:t>
      </w:r>
      <w:r>
        <w:rPr>
          <w:lang w:val="es_ES" w:bidi="es_ES"/>
        </w:rPr>
        <w:t xml:space="preserve"> forma parte de la visión que comienza con el capítulo </w:t>
      </w:r>
      <w:r>
        <w:rPr>
          <w:lang w:val="es_ES" w:bidi="es_ES"/>
        </w:rPr>
        <w:t>4</w:t>
      </w:r>
      <w:r>
        <w:rPr>
          <w:lang w:val="es_ES" w:bidi="es_ES"/>
        </w:rPr>
        <w:t xml:space="preserve"> y continúa con la apertura de los siete sellos (</w:t>
      </w:r>
      <w:r>
        <w:rPr>
          <w:lang w:val="es_ES" w:bidi="es_ES"/>
        </w:rPr>
        <w:t>Ap 6:1–8:1,</w:t>
      </w:r>
      <w:r>
        <w:rPr>
          <w:lang w:val="es_ES" w:bidi="es_ES"/>
        </w:rPr>
        <w:t xml:space="preserve"> cp. introducción al cap. </w:t>
      </w:r>
      <w:r>
        <w:rPr>
          <w:lang w:val="es_ES" w:bidi="es_ES"/>
        </w:rPr>
        <w:t>4</w:t>
      </w:r>
      <w:r>
        <w:rPr>
          <w:lang w:val="es_ES" w:bidi="es_ES"/>
        </w:rPr>
        <w:t>). Toda la escena se centra en el cordero sacrificado mientras toma el pergamino de la mano de quien está en el trono. El énfasis culminante está en la dignidad del cordero para recibir adoración debido a su muerte.</w:t>
      </w:r>
    </w:p>
    <w:p>
      <w:pPr/>
      <w:r>
        <w:rPr>
          <w:lang w:val="es_ES" w:bidi="es_ES"/>
        </w:rPr>
      </w:r>
      <w:r>
        <w:rPr>
          <w:lang w:val="es_ES" w:bidi="es_ES"/>
        </w:rPr>
        <w:t>Apertura de los primeros seis sellos (</w:t>
      </w:r>
      <w:r>
        <w:rPr>
          <w:lang w:val="es_ES" w:bidi="es_ES"/>
        </w:rPr>
        <w:t>6:1–17</w:t>
      </w:r>
      <w:r>
        <w:rPr>
          <w:lang w:val="es_ES" w:bidi="es_ES"/>
        </w:rPr>
        <w:t>)</w:t>
      </w:r>
    </w:p>
    <w:p>
      <w:pPr/>
      <w:r>
        <w:rPr>
          <w:lang w:val="es_ES" w:bidi="es_ES"/>
        </w:rPr>
      </w:r>
      <w:r>
        <w:rPr>
          <w:lang w:val="es_ES" w:bidi="es_ES"/>
        </w:rPr>
        <w:t xml:space="preserve">La apertura de los sellos continúa la visión iniciada en los capítulos </w:t>
      </w:r>
      <w:r>
        <w:rPr>
          <w:lang w:val="es_ES" w:bidi="es_ES"/>
        </w:rPr>
        <w:t>4</w:t>
      </w:r>
      <w:r>
        <w:rPr>
          <w:lang w:val="es_ES" w:bidi="es_ES"/>
        </w:rPr>
        <w:t xml:space="preserve"> y </w:t>
      </w:r>
      <w:r>
        <w:rPr>
          <w:lang w:val="es_ES" w:bidi="es_ES"/>
        </w:rPr>
        <w:t>5</w:t>
      </w:r>
      <w:r>
        <w:rPr>
          <w:lang w:val="es_ES" w:bidi="es_ES"/>
        </w:rPr>
        <w:t>. Ahora la escena se traslada a eventos en la tierra. El pergamino en sí abarca el resto de Apocalipsis y está relacionado con la consumación del misterio de todas las cosas, el objetivo o fin de la historia tanto para los vencedores como para los adoradores de la bestia. El escritor sugiere tentativamente que los sellos representan eventos preparatorios para la consumación final. Si estos eventos ocurren inmediatamente antes del fin o si representan condiciones generales que prevalecerán durante el período previo al fin es una cuestión más compleja.</w:t>
      </w:r>
    </w:p>
    <w:p>
      <w:pPr/>
      <w:r>
        <w:rPr>
          <w:lang w:val="es_ES" w:bidi="es_ES"/>
        </w:rPr>
      </w:r>
      <w:r>
        <w:rPr>
          <w:lang w:val="es_ES" w:bidi="es_ES"/>
        </w:rPr>
        <w:t>Los sellos se asemejan estrechamente a los signos de los tiempos finales que Jesús mencionó en su discurso del Monte de los Olivos (</w:t>
      </w:r>
      <w:r>
        <w:rPr>
          <w:lang w:val="es_ES" w:bidi="es_ES"/>
        </w:rPr>
        <w:t>Mt 24:1–35,</w:t>
      </w:r>
      <w:r>
        <w:rPr>
          <w:lang w:val="es_ES" w:bidi="es_ES"/>
        </w:rPr>
        <w:t xml:space="preserve"> </w:t>
      </w:r>
      <w:r>
        <w:rPr>
          <w:lang w:val="es_ES" w:bidi="es_ES"/>
        </w:rPr>
        <w:t>Mc 13:1–37,</w:t>
      </w:r>
      <w:r>
        <w:rPr>
          <w:lang w:val="es_ES" w:bidi="es_ES"/>
        </w:rPr>
        <w:t xml:space="preserve"> </w:t>
      </w:r>
      <w:r>
        <w:rPr>
          <w:lang w:val="es_ES" w:bidi="es_ES"/>
        </w:rPr>
        <w:t>Lc 21:5–33</w:t>
      </w:r>
      <w:r>
        <w:rPr>
          <w:lang w:val="es_ES" w:bidi="es_ES"/>
        </w:rPr>
        <w:t>). Esta similitud con partes importantes del Apocalipsis es demasiado notable para ser ignorada. Así, los sellos corresponderían al “comienzo de los dolores de parto” en el discurso del Monte de los Olivos. Los eventos son similares a los que ocurren bajo las trompetas (</w:t>
      </w:r>
      <w:r>
        <w:rPr>
          <w:lang w:val="es_ES" w:bidi="es_ES"/>
        </w:rPr>
        <w:t>Ap 8:2–11:19</w:t>
      </w:r>
      <w:r>
        <w:rPr>
          <w:lang w:val="es_ES" w:bidi="es_ES"/>
        </w:rPr>
        <w:t>) y copas (</w:t>
      </w:r>
      <w:r>
        <w:rPr>
          <w:lang w:val="es_ES" w:bidi="es_ES"/>
        </w:rPr>
        <w:t>15:1–16:21</w:t>
      </w:r>
      <w:r>
        <w:rPr>
          <w:lang w:val="es_ES" w:bidi="es_ES"/>
        </w:rPr>
        <w:t>), pero no deben confundirse con esos juicios posteriores, que son más severos.</w:t>
      </w:r>
    </w:p>
    <w:p>
      <w:pPr/>
      <w:r>
        <w:rPr>
          <w:lang w:val="es_ES" w:bidi="es_ES"/>
        </w:rPr>
      </w:r>
      <w:r>
        <w:rPr>
          <w:lang w:val="es_ES" w:bidi="es_ES"/>
        </w:rPr>
        <w:t>Primer Interludio: los 144,000 Israelitas y la multitud vestida de blanco (</w:t>
      </w:r>
      <w:r>
        <w:rPr>
          <w:lang w:val="es_ES" w:bidi="es_ES"/>
        </w:rPr>
        <w:t>7:1–17</w:t>
      </w:r>
      <w:r>
        <w:rPr>
          <w:lang w:val="es_ES" w:bidi="es_ES"/>
        </w:rPr>
        <w:t>)</w:t>
      </w:r>
    </w:p>
    <w:p>
      <w:pPr/>
      <w:r>
        <w:rPr>
          <w:lang w:val="es_ES" w:bidi="es_ES"/>
        </w:rPr>
      </w:r>
      <w:r>
        <w:rPr>
          <w:lang w:val="es_ES" w:bidi="es_ES"/>
        </w:rPr>
        <w:t xml:space="preserve">El cambio de tono del tema en el sexto sello, así como el retraso hasta </w:t>
      </w:r>
      <w:r>
        <w:rPr>
          <w:lang w:val="es_ES" w:bidi="es_ES"/>
        </w:rPr>
        <w:t>8:1</w:t>
      </w:r>
      <w:r>
        <w:rPr>
          <w:lang w:val="es_ES" w:bidi="es_ES"/>
        </w:rPr>
        <w:t xml:space="preserve"> en la apertura del séptimo sello, indican que el capítulo </w:t>
      </w:r>
      <w:r>
        <w:rPr>
          <w:lang w:val="es_ES" w:bidi="es_ES"/>
        </w:rPr>
        <w:t>7</w:t>
      </w:r>
      <w:r>
        <w:rPr>
          <w:lang w:val="es_ES" w:bidi="es_ES"/>
        </w:rPr>
        <w:t xml:space="preserve"> es un verdadero interludio. Juan primero observa a los ángeles, quienes desatarán destrucción en la tierra, retenidos hasta que los 144,000 siervos de Dios de cada tribu de Israel sean sellados (vv. </w:t>
      </w:r>
      <w:r>
        <w:rPr>
          <w:lang w:val="es_ES" w:bidi="es_ES"/>
        </w:rPr>
        <w:t>1–8</w:t>
      </w:r>
      <w:r>
        <w:rPr>
          <w:lang w:val="es_ES" w:bidi="es_ES"/>
        </w:rPr>
        <w:t xml:space="preserve">). Luego ve una multitud innumerable vestida de blanco de pie ante el trono de Dios; estos son identificados como aquellos que han salido de la gran tribulación (vv. </w:t>
      </w:r>
      <w:r>
        <w:rPr>
          <w:lang w:val="es_ES" w:bidi="es_ES"/>
        </w:rPr>
        <w:t>9–17</w:t>
      </w:r>
      <w:r>
        <w:rPr>
          <w:lang w:val="es_ES" w:bidi="es_ES"/>
        </w:rPr>
        <w:t>).</w:t>
      </w:r>
    </w:p>
    <w:p>
      <w:pPr/>
      <w:r>
        <w:rPr>
          <w:lang w:val="es_ES" w:bidi="es_ES"/>
        </w:rPr>
      </w:r>
      <w:r>
        <w:rPr>
          <w:lang w:val="es_ES" w:bidi="es_ES"/>
        </w:rPr>
        <w:t>Algunos académicos distinguen entre judíos y gentiles en general, mientras que otros consideran a ambos como un solo grupo visto desde diferentes perspectivas.</w:t>
      </w:r>
    </w:p>
    <w:p>
      <w:pPr/>
      <w:r>
        <w:rPr>
          <w:lang w:val="es_ES" w:bidi="es_ES"/>
        </w:rPr>
      </w:r>
      <w:r>
        <w:rPr>
          <w:lang w:val="es_ES" w:bidi="es_ES"/>
        </w:rPr>
        <w:t>La apertura del séptimo sello (</w:t>
      </w:r>
      <w:r>
        <w:rPr>
          <w:lang w:val="es_ES" w:bidi="es_ES"/>
        </w:rPr>
        <w:t>8:1</w:t>
      </w:r>
      <w:r>
        <w:rPr>
          <w:lang w:val="es_ES" w:bidi="es_ES"/>
        </w:rPr>
        <w:t>)</w:t>
      </w:r>
    </w:p>
    <w:p>
      <w:pPr/>
      <w:r>
        <w:rPr>
          <w:lang w:val="es_ES" w:bidi="es_ES"/>
        </w:rPr>
      </w:r>
      <w:r>
        <w:rPr>
          <w:lang w:val="es_ES" w:bidi="es_ES"/>
        </w:rPr>
        <w:t xml:space="preserve">Después del interludio (capítulo </w:t>
      </w:r>
      <w:r>
        <w:rPr>
          <w:lang w:val="es_ES" w:bidi="es_ES"/>
        </w:rPr>
        <w:t>7</w:t>
      </w:r>
      <w:r>
        <w:rPr>
          <w:lang w:val="es_ES" w:bidi="es_ES"/>
        </w:rPr>
        <w:t xml:space="preserve">), se abre el sello final y hay silencio durante media hora en el cielo para prepararse para el juicio en la tierra o para escuchar los gritos de los mártires en la tierra (cp. </w:t>
      </w:r>
      <w:r>
        <w:rPr>
          <w:lang w:val="es_ES" w:bidi="es_ES"/>
        </w:rPr>
        <w:t>6:10</w:t>
      </w:r>
      <w:r>
        <w:rPr>
          <w:lang w:val="es_ES" w:bidi="es_ES"/>
        </w:rPr>
        <w:t>).</w:t>
      </w:r>
    </w:p>
    <w:p>
      <w:pPr>
        <w:pStyle w:val="Heading4"/>
      </w:pPr>
      <w:r>
        <w:rPr>
          <w:lang w:val="es_ES" w:bidi="es_ES"/>
        </w:rPr>
        <w:t>Las primeras seis trompetas (</w:t>
      </w:r>
      <w:r>
        <w:rPr>
          <w:lang w:val="es_ES" w:bidi="es_ES"/>
        </w:rPr>
        <w:t>8:2–11:14</w:t>
      </w:r>
      <w:r>
        <w:rPr>
          <w:lang w:val="es_ES" w:bidi="es_ES"/>
        </w:rPr>
        <w:t>)</w:t>
      </w:r>
    </w:p>
    <w:p>
      <w:pPr/>
      <w:r>
        <w:rPr>
          <w:lang w:val="es_ES" w:bidi="es_ES"/>
        </w:rPr>
      </w:r>
      <w:r>
        <w:rPr>
          <w:lang w:val="es_ES" w:bidi="es_ES"/>
        </w:rPr>
        <w:t>Después de una escena preparatoria en el cielo (</w:t>
      </w:r>
      <w:r>
        <w:rPr>
          <w:lang w:val="es_ES" w:bidi="es_ES"/>
        </w:rPr>
        <w:t>8:2–5</w:t>
      </w:r>
      <w:r>
        <w:rPr>
          <w:lang w:val="es_ES" w:bidi="es_ES"/>
        </w:rPr>
        <w:t>), las seis trompetas se tocan en sucesión (</w:t>
      </w:r>
      <w:r>
        <w:rPr>
          <w:lang w:val="es_ES" w:bidi="es_ES"/>
        </w:rPr>
        <w:t>8:6–9:19</w:t>
      </w:r>
      <w:r>
        <w:rPr>
          <w:lang w:val="es_ES" w:bidi="es_ES"/>
        </w:rPr>
        <w:t>), seguidas nuevamente por un interludio (</w:t>
      </w:r>
      <w:r>
        <w:rPr>
          <w:lang w:val="es_ES" w:bidi="es_ES"/>
        </w:rPr>
        <w:t>10:1–11:14</w:t>
      </w:r>
      <w:r>
        <w:rPr>
          <w:lang w:val="es_ES" w:bidi="es_ES"/>
        </w:rPr>
        <w:t>).</w:t>
      </w:r>
    </w:p>
    <w:p>
      <w:pPr/>
      <w:r>
        <w:rPr>
          <w:lang w:val="es_ES" w:bidi="es_ES"/>
        </w:rPr>
      </w:r>
      <w:r>
        <w:rPr>
          <w:lang w:val="es_ES" w:bidi="es_ES"/>
        </w:rPr>
        <w:t>Las primeras seis trompetas (</w:t>
      </w:r>
      <w:r>
        <w:rPr>
          <w:lang w:val="es_ES" w:bidi="es_ES"/>
        </w:rPr>
        <w:t>8:6–9:21</w:t>
      </w:r>
      <w:r>
        <w:rPr>
          <w:lang w:val="es_ES" w:bidi="es_ES"/>
        </w:rPr>
        <w:t>)</w:t>
      </w:r>
    </w:p>
    <w:p>
      <w:pPr/>
      <w:r>
        <w:rPr>
          <w:lang w:val="es_ES" w:bidi="es_ES"/>
        </w:rPr>
      </w:r>
      <w:r>
        <w:rPr>
          <w:lang w:val="es_ES" w:bidi="es_ES"/>
        </w:rPr>
        <w:t>La opinión varía, pero puede ser mejor ver los primeros cinco sellos como precedentes a los eventos de las trompetas y copas. Sin embargo, el sexto sello marca el inicio del período del derramamiento de la ira de Dios, que se lleva a cabo en los juicios de trompetas y copas (</w:t>
      </w:r>
      <w:r>
        <w:rPr>
          <w:lang w:val="es_ES" w:bidi="es_ES"/>
        </w:rPr>
        <w:t>6:12–17</w:t>
      </w:r>
      <w:r>
        <w:rPr>
          <w:lang w:val="es_ES" w:bidi="es_ES"/>
        </w:rPr>
        <w:t>). Los juicios de trompetas ocurren durante el séptimo sello, y los juicios de copas (</w:t>
      </w:r>
      <w:r>
        <w:rPr>
          <w:lang w:val="es_ES" w:bidi="es_ES"/>
        </w:rPr>
        <w:t>16:1–21</w:t>
      </w:r>
      <w:r>
        <w:rPr>
          <w:lang w:val="es_ES" w:bidi="es_ES"/>
        </w:rPr>
        <w:t>) tienen lugar durante el sonido de la séptima trompeta. Por lo tanto, hay cierta superposición, pero también una secuencia y avance entre los sellos, las trompetas y las copas.</w:t>
      </w:r>
    </w:p>
    <w:p>
      <w:pPr/>
      <w:r>
        <w:rPr>
          <w:lang w:val="es_ES" w:bidi="es_ES"/>
        </w:rPr>
      </w:r>
      <w:r>
        <w:rPr>
          <w:lang w:val="es_ES" w:bidi="es_ES"/>
        </w:rPr>
        <w:t>Al igual que en los sellos, hay un modelo literario discernible en el desarrollo de las trompetas. Las primeras cuatro trompetas están separadas de las últimas tres, que se denominan "ayes" (</w:t>
      </w:r>
      <w:r>
        <w:rPr>
          <w:lang w:val="es_ES" w:bidi="es_ES"/>
        </w:rPr>
        <w:t>8:13,</w:t>
      </w:r>
      <w:r>
        <w:rPr>
          <w:lang w:val="es_ES" w:bidi="es_ES"/>
        </w:rPr>
        <w:t xml:space="preserve"> </w:t>
      </w:r>
      <w:r>
        <w:rPr>
          <w:lang w:val="es_ES" w:bidi="es_ES"/>
        </w:rPr>
        <w:t>9:12,</w:t>
      </w:r>
      <w:r>
        <w:rPr>
          <w:lang w:val="es_ES" w:bidi="es_ES"/>
        </w:rPr>
        <w:t xml:space="preserve"> </w:t>
      </w:r>
      <w:r>
        <w:rPr>
          <w:lang w:val="es_ES" w:bidi="es_ES"/>
        </w:rPr>
        <w:t>11:14</w:t>
      </w:r>
      <w:r>
        <w:rPr>
          <w:lang w:val="es_ES" w:bidi="es_ES"/>
        </w:rPr>
        <w:t>) y generalmente evocan las plagas del libro del Éxodo.</w:t>
      </w:r>
    </w:p>
    <w:p>
      <w:pPr/>
      <w:r>
        <w:rPr>
          <w:lang w:val="es_ES" w:bidi="es_ES"/>
        </w:rPr>
      </w:r>
      <w:r>
        <w:rPr>
          <w:lang w:val="es_ES" w:bidi="es_ES"/>
        </w:rPr>
        <w:t>Las últimas tres trompetas se destacan y también se llaman "ayes" (</w:t>
      </w:r>
      <w:r>
        <w:rPr>
          <w:lang w:val="es_ES" w:bidi="es_ES"/>
        </w:rPr>
        <w:t>8:13</w:t>
      </w:r>
      <w:r>
        <w:rPr>
          <w:lang w:val="es_ES" w:bidi="es_ES"/>
        </w:rPr>
        <w:t>) debido a su gran severidad. La primera trompeta trae una plaga de langostas que pican como escorpiones (</w:t>
      </w:r>
      <w:r>
        <w:rPr>
          <w:lang w:val="es_ES" w:bidi="es_ES"/>
        </w:rPr>
        <w:t>9:1–11</w:t>
      </w:r>
      <w:r>
        <w:rPr>
          <w:lang w:val="es_ES" w:bidi="es_ES"/>
        </w:rPr>
        <w:t xml:space="preserve">). La segunda trompeta trae un enorme ejército montado en caballos con cabezas de león y colas de serpiente (vv. </w:t>
      </w:r>
      <w:r>
        <w:rPr>
          <w:lang w:val="es_ES" w:bidi="es_ES"/>
        </w:rPr>
        <w:t>13–19</w:t>
      </w:r>
      <w:r>
        <w:rPr>
          <w:lang w:val="es_ES" w:bidi="es_ES"/>
        </w:rPr>
        <w:t xml:space="preserve">). Ambas plagas se pueden interpretar mejor como hordas demoníacas (cp. vv. </w:t>
      </w:r>
      <w:r>
        <w:rPr>
          <w:lang w:val="es_ES" w:bidi="es_ES"/>
        </w:rPr>
        <w:t>1,11</w:t>
      </w:r>
      <w:r>
        <w:rPr>
          <w:lang w:val="es_ES" w:bidi="es_ES"/>
        </w:rPr>
        <w:t>).</w:t>
      </w:r>
    </w:p>
    <w:p>
      <w:pPr/>
      <w:r>
        <w:rPr>
          <w:lang w:val="es_ES" w:bidi="es_ES"/>
        </w:rPr>
      </w:r>
      <w:r>
        <w:rPr>
          <w:lang w:val="es_ES" w:bidi="es_ES"/>
        </w:rPr>
        <w:t>El segundo interludio: El pequeño libro y los dos testigos (</w:t>
      </w:r>
      <w:r>
        <w:rPr>
          <w:lang w:val="es_ES" w:bidi="es_ES"/>
        </w:rPr>
        <w:t>10:1–11:14</w:t>
      </w:r>
      <w:r>
        <w:rPr>
          <w:lang w:val="es_ES" w:bidi="es_ES"/>
        </w:rPr>
        <w:t>)</w:t>
      </w:r>
    </w:p>
    <w:p>
      <w:pPr/>
      <w:r>
        <w:rPr>
          <w:lang w:val="es_ES" w:bidi="es_ES"/>
        </w:rPr>
      </w:r>
      <w:r>
        <w:rPr>
          <w:lang w:val="es_ES" w:bidi="es_ES"/>
        </w:rPr>
        <w:t xml:space="preserve">El punto principal del capítulo </w:t>
      </w:r>
      <w:r>
        <w:rPr>
          <w:lang w:val="es_ES" w:bidi="es_ES"/>
        </w:rPr>
        <w:t>10</w:t>
      </w:r>
      <w:r>
        <w:rPr>
          <w:lang w:val="es_ES" w:bidi="es_ES"/>
        </w:rPr>
        <w:t xml:space="preserve"> parece ser una confirmación del llamado profético de Juan, como indica el versículo </w:t>
      </w:r>
      <w:r>
        <w:rPr>
          <w:lang w:val="es_ES" w:bidi="es_ES"/>
        </w:rPr>
        <w:t>11</w:t>
      </w:r>
      <w:r>
        <w:rPr>
          <w:lang w:val="es_ES" w:bidi="es_ES"/>
        </w:rPr>
        <w:t>: “</w:t>
      </w:r>
      <w:r>
        <w:rPr>
          <w:lang w:val="es_ES" w:bidi="es_ES"/>
        </w:rPr>
        <w:t>Necesario es que otra vez profetices á muchos pueblos y gentes y lenguas y reyes</w:t>
      </w:r>
      <w:r>
        <w:rPr>
          <w:lang w:val="es_ES" w:bidi="es_ES"/>
        </w:rPr>
        <w:t xml:space="preserve">”. Más específicamente, el contenido del pequeño libro (o librito) podría incluir los capítulos </w:t>
      </w:r>
      <w:r>
        <w:rPr>
          <w:lang w:val="es_ES" w:bidi="es_ES"/>
        </w:rPr>
        <w:t>11</w:t>
      </w:r>
      <w:r>
        <w:rPr>
          <w:lang w:val="es_ES" w:bidi="es_ES"/>
        </w:rPr>
        <w:t xml:space="preserve">, </w:t>
      </w:r>
      <w:r>
        <w:rPr>
          <w:lang w:val="es_ES" w:bidi="es_ES"/>
        </w:rPr>
        <w:t>12</w:t>
      </w:r>
      <w:r>
        <w:rPr>
          <w:lang w:val="es_ES" w:bidi="es_ES"/>
        </w:rPr>
        <w:t xml:space="preserve"> y </w:t>
      </w:r>
      <w:r>
        <w:rPr>
          <w:lang w:val="es_ES" w:bidi="es_ES"/>
        </w:rPr>
        <w:t>13</w:t>
      </w:r>
      <w:r>
        <w:rPr>
          <w:lang w:val="es_ES" w:bidi="es_ES"/>
        </w:rPr>
        <w:t>.</w:t>
      </w:r>
    </w:p>
    <w:p>
      <w:pPr/>
      <w:r>
        <w:rPr>
          <w:lang w:val="es_ES" w:bidi="es_ES"/>
        </w:rPr>
      </w:r>
      <w:r>
        <w:rPr>
          <w:lang w:val="es_ES" w:bidi="es_ES"/>
        </w:rPr>
        <w:t xml:space="preserve">El capítulo </w:t>
      </w:r>
      <w:r>
        <w:rPr>
          <w:lang w:val="es_ES" w:bidi="es_ES"/>
        </w:rPr>
        <w:t>11</w:t>
      </w:r>
      <w:r>
        <w:rPr>
          <w:lang w:val="es_ES" w:bidi="es_ES"/>
        </w:rPr>
        <w:t xml:space="preserve"> es notoriamente difícil. Incluye una referencia a la medición del templo, el altar y los adoradores, y al pisoteo de la ciudad santa durante 42 meses (</w:t>
      </w:r>
      <w:r>
        <w:rPr>
          <w:lang w:val="es_ES" w:bidi="es_ES"/>
        </w:rPr>
        <w:t>11:1–2</w:t>
      </w:r>
      <w:r>
        <w:rPr>
          <w:lang w:val="es_ES" w:bidi="es_ES"/>
        </w:rPr>
        <w:t xml:space="preserve">), así como la descripción de los dos profetas-testigos que son asesinados y resucitados (vv. </w:t>
      </w:r>
      <w:r>
        <w:rPr>
          <w:lang w:val="es_ES" w:bidi="es_ES"/>
        </w:rPr>
        <w:t>3–13</w:t>
      </w:r>
      <w:r>
        <w:rPr>
          <w:lang w:val="es_ES" w:bidi="es_ES"/>
        </w:rPr>
        <w:t>). Las opiniones varían considerablemente aquí; algunos ven esta visión como una representación de la nación judía restaurada, con los profetas Moisés y Elías siendo revividos. Otros interpretan el templo como la verdadera iglesia protegida por Dios durante la tribulación, y los dos testigos como representación de toda la iglesia fiel bajo persecución.</w:t>
      </w:r>
    </w:p>
    <w:p>
      <w:pPr>
        <w:pStyle w:val="Heading4"/>
      </w:pPr>
      <w:r>
        <w:rPr>
          <w:lang w:val="es_ES" w:bidi="es_ES"/>
        </w:rPr>
        <w:t>La séptima trompeta (</w:t>
      </w:r>
      <w:r>
        <w:rPr>
          <w:lang w:val="es_ES" w:bidi="es_ES"/>
        </w:rPr>
        <w:t>11:15–14:20</w:t>
      </w:r>
      <w:r>
        <w:rPr>
          <w:lang w:val="es_ES" w:bidi="es_ES"/>
        </w:rPr>
        <w:t>)</w:t>
      </w:r>
    </w:p>
    <w:p>
      <w:pPr/>
      <w:r>
        <w:rPr>
          <w:lang w:val="es_ES" w:bidi="es_ES"/>
        </w:rPr>
      </w:r>
      <w:r>
        <w:rPr>
          <w:lang w:val="es_ES" w:bidi="es_ES"/>
        </w:rPr>
        <w:t>La séptima trompeta suena, y en el cielo voces fuertes proclaman el triunfo final de Dios y Cristo sobre el mundo. El tema es el reino de Dios y Cristo, un reino dual y eterno. La imagen sugiere la transferencia del imperio mundial, antes dominado por un poder usurpador, ahora tomado por su verdadero dueño y rey. El anuncio del reinado del rey se hace aquí, pero la ruptura final del dominio de los enemigos sobre el mundo no ocurre hasta el regreso de Cristo (</w:t>
      </w:r>
      <w:r>
        <w:rPr>
          <w:lang w:val="es_ES" w:bidi="es_ES"/>
        </w:rPr>
        <w:t>19:11–21</w:t>
      </w:r>
      <w:r>
        <w:rPr>
          <w:lang w:val="es_ES" w:bidi="es_ES"/>
        </w:rPr>
        <w:t>).</w:t>
      </w:r>
    </w:p>
    <w:p>
      <w:pPr/>
      <w:r>
        <w:rPr>
          <w:lang w:val="es_ES" w:bidi="es_ES"/>
        </w:rPr>
      </w:r>
      <w:r>
        <w:rPr>
          <w:lang w:val="es_ES" w:bidi="es_ES"/>
        </w:rPr>
        <w:t>La mujer y el dragón (</w:t>
      </w:r>
      <w:r>
        <w:rPr>
          <w:lang w:val="es_ES" w:bidi="es_ES"/>
        </w:rPr>
        <w:t>12:1–17</w:t>
      </w:r>
      <w:r>
        <w:rPr>
          <w:lang w:val="es_ES" w:bidi="es_ES"/>
        </w:rPr>
        <w:t>)</w:t>
      </w:r>
    </w:p>
    <w:p>
      <w:pPr/>
      <w:r>
        <w:rPr>
          <w:lang w:val="es_ES" w:bidi="es_ES"/>
        </w:rPr>
      </w:r>
      <w:r>
        <w:rPr>
          <w:lang w:val="es_ES" w:bidi="es_ES"/>
        </w:rPr>
        <w:t>Este capítulo presenta tres figuras principales: la mujer, el niño y el dragón.</w:t>
      </w:r>
    </w:p>
    <w:p>
      <w:pPr/>
      <w:r>
        <w:rPr>
          <w:lang w:val="es_ES" w:bidi="es_ES"/>
        </w:rPr>
      </w:r>
      <w:r>
        <w:rPr>
          <w:lang w:val="es_ES" w:bidi="es_ES"/>
        </w:rPr>
        <w:t>También incluye tres escenas principales:</w:t>
        <w:br/>
        <w:br/>
      </w:r>
      <w:r>
        <w:rPr>
          <w:lang w:val="es_ES" w:bidi="es_ES"/>
        </w:rPr>
        <w:t xml:space="preserve">1. el nacimiento del niño (vv. </w:t>
      </w:r>
      <w:r>
        <w:rPr>
          <w:lang w:val="es_ES" w:bidi="es_ES"/>
        </w:rPr>
        <w:t>1–6</w:t>
      </w:r>
      <w:r>
        <w:rPr>
          <w:lang w:val="es_ES" w:bidi="es_ES"/>
        </w:rPr>
        <w:t xml:space="preserve">), </w:t>
        <w:br/>
      </w:r>
      <w:r>
        <w:rPr>
          <w:lang w:val="es_ES" w:bidi="es_ES"/>
        </w:rPr>
        <w:t xml:space="preserve">2. el dragón expulsado del cielo (vv. </w:t>
      </w:r>
      <w:r>
        <w:rPr>
          <w:lang w:val="es_ES" w:bidi="es_ES"/>
        </w:rPr>
        <w:t>7–12</w:t>
      </w:r>
      <w:r>
        <w:rPr>
          <w:lang w:val="es_ES" w:bidi="es_ES"/>
        </w:rPr>
        <w:t xml:space="preserve">), y </w:t>
        <w:br/>
      </w:r>
      <w:r>
        <w:rPr>
          <w:lang w:val="es_ES" w:bidi="es_ES"/>
        </w:rPr>
        <w:t xml:space="preserve">3. el dragón atacando a la mujer y a sus hijos (vv. </w:t>
      </w:r>
      <w:r>
        <w:rPr>
          <w:lang w:val="es_ES" w:bidi="es_ES"/>
        </w:rPr>
        <w:t>13–17</w:t>
      </w:r>
      <w:r>
        <w:rPr>
          <w:lang w:val="es_ES" w:bidi="es_ES"/>
        </w:rPr>
        <w:t>).</w:t>
      </w:r>
    </w:p>
    <w:p>
      <w:pPr/>
      <w:r>
        <w:rPr>
          <w:lang w:val="es_ES" w:bidi="es_ES"/>
        </w:rPr>
      </w:r>
      <w:r>
        <w:rPr>
          <w:lang w:val="es_ES" w:bidi="es_ES"/>
        </w:rPr>
        <w:t>Muchos intérpretes entienden que la mujer atacada es la comunidad del pueblo de Dios. La imagen puede recordar primero a Israel, que dio a luz al Mesías, y luego extenderse a la comunidad cristiana que sufre persecución.</w:t>
      </w:r>
    </w:p>
    <w:p>
      <w:pPr/>
      <w:r>
        <w:rPr>
          <w:lang w:val="es_ES" w:bidi="es_ES"/>
        </w:rPr>
      </w:r>
      <w:r>
        <w:rPr>
          <w:lang w:val="es_ES" w:bidi="es_ES"/>
        </w:rPr>
        <w:t>Se describe a la mujer como si estuviera dando a luz. Su dolor apunta a las luchas del pueblo de Dios antes de la llegada del Mesías y la nueva era (</w:t>
      </w:r>
      <w:r>
        <w:rPr>
          <w:lang w:val="es_ES" w:bidi="es_ES"/>
        </w:rPr>
        <w:t>Is 26:17,</w:t>
      </w:r>
      <w:r>
        <w:rPr>
          <w:lang w:val="es_ES" w:bidi="es_ES"/>
        </w:rPr>
        <w:t xml:space="preserve"> </w:t>
      </w:r>
      <w:r>
        <w:rPr>
          <w:lang w:val="es_ES" w:bidi="es_ES"/>
        </w:rPr>
        <w:t>66:7–8;</w:t>
      </w:r>
      <w:r>
        <w:rPr>
          <w:lang w:val="es_ES" w:bidi="es_ES"/>
        </w:rPr>
        <w:t xml:space="preserve"> </w:t>
      </w:r>
      <w:r>
        <w:rPr>
          <w:lang w:val="es_ES" w:bidi="es_ES"/>
        </w:rPr>
        <w:t>Mi 4:10,</w:t>
      </w:r>
      <w:r>
        <w:rPr>
          <w:lang w:val="es_ES" w:bidi="es_ES"/>
        </w:rPr>
        <w:t xml:space="preserve"> </w:t>
      </w:r>
      <w:r>
        <w:rPr>
          <w:lang w:val="es_ES" w:bidi="es_ES"/>
        </w:rPr>
        <w:t>5:3</w:t>
      </w:r>
      <w:r>
        <w:rPr>
          <w:lang w:val="es_ES" w:bidi="es_ES"/>
        </w:rPr>
        <w:t>).</w:t>
      </w:r>
    </w:p>
    <w:p>
      <w:pPr/>
      <w:r>
        <w:rPr>
          <w:lang w:val="es_ES" w:bidi="es_ES"/>
        </w:rPr>
      </w:r>
      <w:r>
        <w:rPr>
          <w:lang w:val="es_ES" w:bidi="es_ES"/>
        </w:rPr>
        <w:t>Las dos bestias (</w:t>
      </w:r>
      <w:r>
        <w:rPr>
          <w:lang w:val="es_ES" w:bidi="es_ES"/>
        </w:rPr>
        <w:t>13:1–18</w:t>
      </w:r>
      <w:r>
        <w:rPr>
          <w:lang w:val="es_ES" w:bidi="es_ES"/>
        </w:rPr>
        <w:t>)</w:t>
      </w:r>
    </w:p>
    <w:p>
      <w:pPr/>
      <w:r>
        <w:rPr>
          <w:lang w:val="es_ES" w:bidi="es_ES"/>
        </w:rPr>
      </w:r>
      <w:r>
        <w:rPr>
          <w:lang w:val="es_ES" w:bidi="es_ES"/>
        </w:rPr>
        <w:t xml:space="preserve">Al pasar de la dinámica interna de la lucha (capítulo </w:t>
      </w:r>
      <w:r>
        <w:rPr>
          <w:lang w:val="es_ES" w:bidi="es_ES"/>
        </w:rPr>
        <w:t>12</w:t>
      </w:r>
      <w:r>
        <w:rPr>
          <w:lang w:val="es_ES" w:bidi="es_ES"/>
        </w:rPr>
        <w:t xml:space="preserve">), el capítulo </w:t>
      </w:r>
      <w:r>
        <w:rPr>
          <w:lang w:val="es_ES" w:bidi="es_ES"/>
        </w:rPr>
        <w:t>13</w:t>
      </w:r>
      <w:r>
        <w:rPr>
          <w:lang w:val="es_ES" w:bidi="es_ES"/>
        </w:rPr>
        <w:t xml:space="preserve"> se centra en los instrumentos terrenales reales de este asalto contra el pueblo de Dios, es decir, las dos bestias energizadas por el dragón. Las actividades de las dos bestias constituyen la manera en la que el dragón lleva a cabo sus intentos finales de hacer la guerra contra los descendientes de la mujer (</w:t>
      </w:r>
      <w:r>
        <w:rPr>
          <w:lang w:val="es_ES" w:bidi="es_ES"/>
        </w:rPr>
        <w:t>12:17</w:t>
      </w:r>
      <w:r>
        <w:rPr>
          <w:lang w:val="es_ES" w:bidi="es_ES"/>
        </w:rPr>
        <w:t>).</w:t>
      </w:r>
    </w:p>
    <w:p>
      <w:pPr/>
      <w:r>
        <w:rPr>
          <w:lang w:val="es_ES" w:bidi="es_ES"/>
        </w:rPr>
      </w:r>
      <w:r>
        <w:rPr>
          <w:lang w:val="es_ES" w:bidi="es_ES"/>
        </w:rPr>
        <w:t xml:space="preserve">El dragón y la primera bestia conspiran para seducir al mundo entero a adorar a la bestia. Los conspiradores convocan a una tercera figura en su ayuda: la bestia de la tierra, que debe parecer similar al cordero para atraer incluso a los seguidores de Jesús. A medida que avanza la batalla, el engaño del dragón se vuelve cada vez más sutil. Por lo tanto, se llama a los lectores a discernir los criterios que les permitan distinguir a la bestia semejante a un cordero del propio cordero (cp. </w:t>
      </w:r>
      <w:r>
        <w:rPr>
          <w:lang w:val="es_ES" w:bidi="es_ES"/>
        </w:rPr>
        <w:t>13:11</w:t>
      </w:r>
      <w:r>
        <w:rPr>
          <w:lang w:val="es_ES" w:bidi="es_ES"/>
        </w:rPr>
        <w:t xml:space="preserve"> con </w:t>
      </w:r>
      <w:r>
        <w:rPr>
          <w:lang w:val="es_ES" w:bidi="es_ES"/>
        </w:rPr>
        <w:t>14:1</w:t>
      </w:r>
      <w:r>
        <w:rPr>
          <w:lang w:val="es_ES" w:bidi="es_ES"/>
        </w:rPr>
        <w:t>).</w:t>
      </w:r>
    </w:p>
    <w:p>
      <w:pPr/>
      <w:r>
        <w:rPr>
          <w:lang w:val="es_ES" w:bidi="es_ES"/>
        </w:rPr>
      </w:r>
      <w:r>
        <w:rPr>
          <w:lang w:val="es_ES" w:bidi="es_ES"/>
        </w:rPr>
        <w:t>La cosecha de la tierra (</w:t>
      </w:r>
      <w:r>
        <w:rPr>
          <w:lang w:val="es_ES" w:bidi="es_ES"/>
        </w:rPr>
        <w:t>14:1–20</w:t>
      </w:r>
      <w:r>
        <w:rPr>
          <w:lang w:val="es_ES" w:bidi="es_ES"/>
        </w:rPr>
        <w:t>)</w:t>
      </w:r>
    </w:p>
    <w:p>
      <w:pPr/>
      <w:r>
        <w:rPr>
          <w:lang w:val="es_ES" w:bidi="es_ES"/>
        </w:rPr>
      </w:r>
      <w:r>
        <w:rPr>
          <w:lang w:val="es_ES" w:bidi="es_ES"/>
        </w:rPr>
        <w:t xml:space="preserve">Los dos capítulos anteriores han preparado a los cristianos para la realidad de que, a medida que se acerca el final, serán perseguidos y sacrificados como ovejas. Esta sección muestra que su sacrificio no es insignificante. En el capítulo </w:t>
      </w:r>
      <w:r>
        <w:rPr>
          <w:lang w:val="es_ES" w:bidi="es_ES"/>
        </w:rPr>
        <w:t>7</w:t>
      </w:r>
      <w:r>
        <w:rPr>
          <w:lang w:val="es_ES" w:bidi="es_ES"/>
        </w:rPr>
        <w:t>, los 144,000 fueron simplemente sellados; aquí, sin embargo, se les ve ya liberados. Cuando las inundaciones han pasado, el monte sión se eleva sobre las aguas; el cordero está en el trono de gloria, rodeado por los cantos triunfantes de los suyos; la presencia graciosa de Dios llena el universo.</w:t>
      </w:r>
    </w:p>
    <w:p>
      <w:pPr/>
      <w:r>
        <w:rPr>
          <w:lang w:val="es_ES" w:bidi="es_ES"/>
        </w:rPr>
      </w:r>
      <w:r>
        <w:rPr>
          <w:lang w:val="es_ES" w:bidi="es_ES"/>
        </w:rPr>
        <w:t xml:space="preserve">El capítulo </w:t>
      </w:r>
      <w:r>
        <w:rPr>
          <w:lang w:val="es_ES" w:bidi="es_ES"/>
        </w:rPr>
        <w:t>14</w:t>
      </w:r>
      <w:r>
        <w:rPr>
          <w:lang w:val="es_ES" w:bidi="es_ES"/>
        </w:rPr>
        <w:t xml:space="preserve"> responde brevemente a dos preguntas urgentes: ¿Qué ocurre con aquellos que se niegan a recibir la marca de la bestia y son asesinados (vv. </w:t>
      </w:r>
      <w:r>
        <w:rPr>
          <w:lang w:val="es_ES" w:bidi="es_ES"/>
        </w:rPr>
        <w:t>1–5</w:t>
      </w:r>
      <w:r>
        <w:rPr>
          <w:lang w:val="es_ES" w:bidi="es_ES"/>
        </w:rPr>
        <w:t xml:space="preserve">)? ¿Qué sucede con la bestia y sus siervos (vv. </w:t>
      </w:r>
      <w:r>
        <w:rPr>
          <w:lang w:val="es_ES" w:bidi="es_ES"/>
        </w:rPr>
        <w:t>6–20</w:t>
      </w:r>
      <w:r>
        <w:rPr>
          <w:lang w:val="es_ES" w:bidi="es_ES"/>
        </w:rPr>
        <w:t>)?</w:t>
      </w:r>
    </w:p>
    <w:p>
      <w:pPr>
        <w:pStyle w:val="Heading4"/>
      </w:pPr>
      <w:r>
        <w:rPr>
          <w:lang w:val="es_ES" w:bidi="es_ES"/>
        </w:rPr>
        <w:t>Las siete copas (</w:t>
      </w:r>
      <w:r>
        <w:rPr>
          <w:lang w:val="es_ES" w:bidi="es_ES"/>
        </w:rPr>
        <w:t>15:1–19:10</w:t>
      </w:r>
      <w:r>
        <w:rPr>
          <w:lang w:val="es_ES" w:bidi="es_ES"/>
        </w:rPr>
        <w:t>)</w:t>
      </w:r>
    </w:p>
    <w:p>
      <w:pPr/>
      <w:r>
        <w:rPr>
          <w:lang w:val="es_ES" w:bidi="es_ES"/>
        </w:rPr>
      </w:r>
      <w:r>
        <w:rPr>
          <w:lang w:val="es_ES" w:bidi="es_ES"/>
        </w:rPr>
        <w:t xml:space="preserve">La serie de juicios de las copas constituye el “tercer ay”, anunciado en </w:t>
      </w:r>
      <w:r>
        <w:rPr>
          <w:lang w:val="es_ES" w:bidi="es_ES"/>
        </w:rPr>
        <w:t>11:14</w:t>
      </w:r>
      <w:r>
        <w:rPr>
          <w:lang w:val="es_ES" w:bidi="es_ES"/>
        </w:rPr>
        <w:t xml:space="preserve"> como “</w:t>
      </w:r>
      <w:r>
        <w:rPr>
          <w:lang w:val="es_ES" w:bidi="es_ES"/>
        </w:rPr>
        <w:t>vendrá presto</w:t>
      </w:r>
      <w:r>
        <w:rPr>
          <w:lang w:val="es_ES" w:bidi="es_ES"/>
        </w:rPr>
        <w:t xml:space="preserve">” (ver comentarios sobre </w:t>
      </w:r>
      <w:r>
        <w:rPr>
          <w:lang w:val="es_ES" w:bidi="es_ES"/>
        </w:rPr>
        <w:t>11:14</w:t>
      </w:r>
      <w:r>
        <w:rPr>
          <w:lang w:val="es_ES" w:bidi="es_ES"/>
        </w:rPr>
        <w:t>). Estas últimas plagas ocurren “</w:t>
      </w:r>
      <w:r>
        <w:rPr>
          <w:lang w:val="es_ES" w:bidi="es_ES"/>
        </w:rPr>
        <w:t>luego después de la aflicción de aquellos días</w:t>
      </w:r>
      <w:r>
        <w:rPr>
          <w:lang w:val="es_ES" w:bidi="es_ES"/>
        </w:rPr>
        <w:t>” a la que se refiere Jesús en el discurso del Monte de los Olivos y pueden ser el cumplimiento de sus palabras apocalípticas: “el sol se obscurecerá, y la luna no dará su lumbre, y las estrellas caerán del cielo, y las virtudes de los cielos serán conmovidas.” (</w:t>
      </w:r>
      <w:r>
        <w:rPr>
          <w:lang w:val="es_ES" w:bidi="es_ES"/>
        </w:rPr>
        <w:t>Mt 24:29</w:t>
      </w:r>
      <w:r>
        <w:rPr>
          <w:lang w:val="es_ES" w:bidi="es_ES"/>
        </w:rPr>
        <w:t>).</w:t>
      </w:r>
    </w:p>
    <w:p>
      <w:pPr/>
      <w:r>
        <w:rPr>
          <w:lang w:val="es_ES" w:bidi="es_ES"/>
        </w:rPr>
      </w:r>
      <w:r>
        <w:rPr>
          <w:lang w:val="es_ES" w:bidi="es_ES"/>
        </w:rPr>
        <w:t>Preparación: los siete angeles con las siete plagas finales (</w:t>
      </w:r>
      <w:r>
        <w:rPr>
          <w:lang w:val="es_ES" w:bidi="es_ES"/>
        </w:rPr>
        <w:t>15:1–8</w:t>
      </w:r>
      <w:r>
        <w:rPr>
          <w:lang w:val="es_ES" w:bidi="es_ES"/>
        </w:rPr>
        <w:t>)</w:t>
      </w:r>
    </w:p>
    <w:p>
      <w:pPr/>
      <w:r>
        <w:rPr>
          <w:lang w:val="es_ES" w:bidi="es_ES"/>
        </w:rPr>
      </w:r>
      <w:r>
        <w:rPr>
          <w:lang w:val="es_ES" w:bidi="es_ES"/>
        </w:rPr>
        <w:t xml:space="preserve">El capítulo </w:t>
      </w:r>
      <w:r>
        <w:rPr>
          <w:lang w:val="es_ES" w:bidi="es_ES"/>
        </w:rPr>
        <w:t>15</w:t>
      </w:r>
      <w:r>
        <w:rPr>
          <w:lang w:val="es_ES" w:bidi="es_ES"/>
        </w:rPr>
        <w:t xml:space="preserve"> está relacionado con la narración del antiguo testamento sobre el éxodo y sugiere fuertemente la tradición litúrgica de la antigua sinagoga. El capítulo presenta dos visiones principales: la primera describe a los vencedores que han salido triunfantes de la gran prueba (vv. </w:t>
      </w:r>
      <w:r>
        <w:rPr>
          <w:lang w:val="es_ES" w:bidi="es_ES"/>
        </w:rPr>
        <w:t>2–4</w:t>
      </w:r>
      <w:r>
        <w:rPr>
          <w:lang w:val="es_ES" w:bidi="es_ES"/>
        </w:rPr>
        <w:t xml:space="preserve">); la segunda narra la salida del templo celestial de los siete ángeles vestidos de blanco y oro que llevan las siete copas de las últimas plagas (vv. </w:t>
      </w:r>
      <w:r>
        <w:rPr>
          <w:lang w:val="es_ES" w:bidi="es_ES"/>
        </w:rPr>
        <w:t>5–8</w:t>
      </w:r>
      <w:r>
        <w:rPr>
          <w:lang w:val="es_ES" w:bidi="es_ES"/>
        </w:rPr>
        <w:t>).</w:t>
      </w:r>
    </w:p>
    <w:p>
      <w:pPr/>
      <w:r>
        <w:rPr>
          <w:lang w:val="es_ES" w:bidi="es_ES"/>
        </w:rPr>
      </w:r>
      <w:r>
        <w:rPr>
          <w:lang w:val="es_ES" w:bidi="es_ES"/>
        </w:rPr>
        <w:t>El derramamiento de las copas del juicio (</w:t>
      </w:r>
      <w:r>
        <w:rPr>
          <w:lang w:val="es_ES" w:bidi="es_ES"/>
        </w:rPr>
        <w:t>16:1–21</w:t>
      </w:r>
      <w:r>
        <w:rPr>
          <w:lang w:val="es_ES" w:bidi="es_ES"/>
        </w:rPr>
        <w:t>)</w:t>
      </w:r>
    </w:p>
    <w:p>
      <w:pPr/>
      <w:r>
        <w:rPr>
          <w:lang w:val="es_ES" w:bidi="es_ES"/>
        </w:rPr>
      </w:r>
      <w:r>
        <w:rPr>
          <w:lang w:val="es_ES" w:bidi="es_ES"/>
        </w:rPr>
        <w:t xml:space="preserve">Estos eventos ocurren en rápida sucesión, con solo una breve pausa para un diálogo entre el tercer ángel y el altar, acentuando la justicia de los castigos de Dios (vv. </w:t>
      </w:r>
      <w:r>
        <w:rPr>
          <w:lang w:val="es_ES" w:bidi="es_ES"/>
        </w:rPr>
        <w:t>5–7</w:t>
      </w:r>
      <w:r>
        <w:rPr>
          <w:lang w:val="es_ES" w:bidi="es_ES"/>
        </w:rPr>
        <w:t>). Esta rápida sucesión probablemente se deba al deseo de Juan de ofrecer una vista telescópica de las primeras seis copas y apresurarse hacia la séptima, donde ocurre el juicio mucho más interesante sobre Babilonia, sobre el cual el autor dará un relato detallado. Las tres últimas plagas tienen efectos sociales y espirituales, y cambian de la naturaleza a la humanidad.</w:t>
      </w:r>
    </w:p>
    <w:p>
      <w:pPr/>
      <w:r>
        <w:rPr>
          <w:lang w:val="es_ES" w:bidi="es_ES"/>
        </w:rPr>
      </w:r>
      <w:r>
        <w:rPr>
          <w:lang w:val="es_ES" w:bidi="es_ES"/>
        </w:rPr>
        <w:t>La prostituta y la bestia (</w:t>
      </w:r>
      <w:r>
        <w:rPr>
          <w:lang w:val="es_ES" w:bidi="es_ES"/>
        </w:rPr>
        <w:t>17:1–18</w:t>
      </w:r>
      <w:r>
        <w:rPr>
          <w:lang w:val="es_ES" w:bidi="es_ES"/>
        </w:rPr>
        <w:t>)</w:t>
      </w:r>
    </w:p>
    <w:p>
      <w:pPr/>
      <w:r>
        <w:rPr>
          <w:lang w:val="es_ES" w:bidi="es_ES"/>
        </w:rPr>
      </w:r>
      <w:r>
        <w:rPr>
          <w:lang w:val="es_ES" w:bidi="es_ES"/>
        </w:rPr>
        <w:t xml:space="preserve">Para la mayoría de los intérpretes modernos, Babilonia representa la ciudad de Roma. La bestia simboliza el imperio romano en su totalidad, incluidas sus provincias y pueblos. Sin embargo, no basta con identificar Babilonia con Roma. De hecho, Babilonia no puede limitarse a una sola manifestación histórica, pasada o futura; tiene múltiples equivalentes (cp. </w:t>
      </w:r>
      <w:r>
        <w:rPr>
          <w:lang w:val="es_ES" w:bidi="es_ES"/>
        </w:rPr>
        <w:t>11:8</w:t>
      </w:r>
      <w:r>
        <w:rPr>
          <w:lang w:val="es_ES" w:bidi="es_ES"/>
        </w:rPr>
        <w:t>). Babilonia se encuentra donde quiera que haya engaño satánico. Aquí se entiende mejor como la cabeza original o ideal de toda resistencia mundana arraigada contra Dios. Babilonia es una realidad transhistórica que incluye reinos idólatras tan diversos como Sodoma, Egipto, Babilonia, Tiro, Nínive y Roma. Es un símbolo escatológico del engaño y poder satánico; un misterio divino que nunca puede reducirse completamente a instituciones terrenales empíricas. Babilonia representa la cultura total del mundo aparte de Dios, mientras que el sistema divino es representado por la nueva Jerusalén. Roma es simplemente una manifestación de este sistema total.</w:t>
      </w:r>
    </w:p>
    <w:p>
      <w:pPr/>
      <w:r>
        <w:rPr>
          <w:lang w:val="es_ES" w:bidi="es_ES"/>
        </w:rPr>
      </w:r>
      <w:r>
        <w:rPr>
          <w:lang w:val="es_ES" w:bidi="es_ES"/>
        </w:rPr>
        <w:t>La caída de Babilonia la grande (</w:t>
      </w:r>
      <w:r>
        <w:rPr>
          <w:lang w:val="es_ES" w:bidi="es_ES"/>
        </w:rPr>
        <w:t>18:1–24</w:t>
      </w:r>
      <w:r>
        <w:rPr>
          <w:lang w:val="es_ES" w:bidi="es_ES"/>
        </w:rPr>
        <w:t>)</w:t>
      </w:r>
    </w:p>
    <w:p>
      <w:pPr/>
      <w:r>
        <w:rPr>
          <w:lang w:val="es_ES" w:bidi="es_ES"/>
        </w:rPr>
      </w:r>
      <w:r>
        <w:rPr>
          <w:lang w:val="es_ES" w:bidi="es_ES"/>
        </w:rPr>
        <w:t xml:space="preserve">El capítulo </w:t>
      </w:r>
      <w:r>
        <w:rPr>
          <w:lang w:val="es_ES" w:bidi="es_ES"/>
        </w:rPr>
        <w:t>18</w:t>
      </w:r>
      <w:r>
        <w:rPr>
          <w:lang w:val="es_ES" w:bidi="es_ES"/>
        </w:rPr>
        <w:t xml:space="preserve"> contiene la descripción del juicio previamente anunciado sobre la prostituta (</w:t>
      </w:r>
      <w:r>
        <w:rPr>
          <w:lang w:val="es_ES" w:bidi="es_ES"/>
        </w:rPr>
        <w:t>17:1</w:t>
      </w:r>
      <w:r>
        <w:rPr>
          <w:lang w:val="es_ES" w:bidi="es_ES"/>
        </w:rPr>
        <w:t>). A través de la imagen de la destrucción de una gran ciudad comercial, Juan describe la caída final de la gran prostituta, Babilonia.</w:t>
      </w:r>
    </w:p>
    <w:p>
      <w:pPr/>
      <w:r>
        <w:rPr>
          <w:lang w:val="es_ES" w:bidi="es_ES"/>
        </w:rPr>
      </w:r>
      <w:r>
        <w:rPr>
          <w:lang w:val="es_ES" w:bidi="es_ES"/>
        </w:rPr>
        <w:t>Acción de gracias por la destrucción de Babilonia (</w:t>
      </w:r>
      <w:r>
        <w:rPr>
          <w:lang w:val="es_ES" w:bidi="es_ES"/>
        </w:rPr>
        <w:t>19:1–5</w:t>
      </w:r>
      <w:r>
        <w:rPr>
          <w:lang w:val="es_ES" w:bidi="es_ES"/>
        </w:rPr>
        <w:t>)</w:t>
      </w:r>
    </w:p>
    <w:p>
      <w:pPr/>
      <w:r>
        <w:rPr>
          <w:lang w:val="es_ES" w:bidi="es_ES"/>
        </w:rPr>
      </w:r>
      <w:r>
        <w:rPr>
          <w:lang w:val="es_ES" w:bidi="es_ES"/>
        </w:rPr>
        <w:t>En marcado contraste con los lamentos de los consortes de Babilonia, los coros celestiales irrumpen en una gran liturgia de celebración a Dios.</w:t>
      </w:r>
    </w:p>
    <w:p>
      <w:pPr/>
      <w:r>
        <w:rPr>
          <w:lang w:val="es_ES" w:bidi="es_ES"/>
        </w:rPr>
      </w:r>
      <w:r>
        <w:rPr>
          <w:lang w:val="es_ES" w:bidi="es_ES"/>
        </w:rPr>
        <w:t>La boda del cordero (</w:t>
      </w:r>
      <w:r>
        <w:rPr>
          <w:lang w:val="es_ES" w:bidi="es_ES"/>
        </w:rPr>
        <w:t>19:6–10</w:t>
      </w:r>
      <w:r>
        <w:rPr>
          <w:lang w:val="es_ES" w:bidi="es_ES"/>
        </w:rPr>
        <w:t>)</w:t>
      </w:r>
    </w:p>
    <w:p>
      <w:pPr/>
      <w:r>
        <w:rPr>
          <w:lang w:val="es_ES" w:bidi="es_ES"/>
        </w:rPr>
      </w:r>
      <w:r>
        <w:rPr>
          <w:lang w:val="es_ES" w:bidi="es_ES"/>
        </w:rPr>
        <w:t xml:space="preserve">Finalmente, el ciclo de alabanza se completa con los sonidos reverberantes de otra gran multitud (v. </w:t>
      </w:r>
      <w:r>
        <w:rPr>
          <w:lang w:val="es_ES" w:bidi="es_ES"/>
        </w:rPr>
        <w:t>6</w:t>
      </w:r>
      <w:r>
        <w:rPr>
          <w:lang w:val="es_ES" w:bidi="es_ES"/>
        </w:rPr>
        <w:t xml:space="preserve">): la multitud redimida (cp. </w:t>
      </w:r>
      <w:r>
        <w:rPr>
          <w:lang w:val="es_ES" w:bidi="es_ES"/>
        </w:rPr>
        <w:t>7:9</w:t>
      </w:r>
      <w:r>
        <w:rPr>
          <w:lang w:val="es_ES" w:bidi="es_ES"/>
        </w:rPr>
        <w:t>). Ellos pronuncian el Hallel final (alabanza del antiguo testamento) con palabras que evocan los grandes salmos reales (</w:t>
      </w:r>
      <w:r>
        <w:rPr>
          <w:lang w:val="es_ES" w:bidi="es_ES"/>
        </w:rPr>
        <w:t>Sal 93:1,</w:t>
      </w:r>
      <w:r>
        <w:rPr>
          <w:lang w:val="es_ES" w:bidi="es_ES"/>
        </w:rPr>
        <w:t xml:space="preserve"> </w:t>
      </w:r>
      <w:r>
        <w:rPr>
          <w:lang w:val="es_ES" w:bidi="es_ES"/>
        </w:rPr>
        <w:t>97:1,</w:t>
      </w:r>
      <w:r>
        <w:rPr>
          <w:lang w:val="es_ES" w:bidi="es_ES"/>
        </w:rPr>
        <w:t xml:space="preserve"> </w:t>
      </w:r>
      <w:r>
        <w:rPr>
          <w:lang w:val="es_ES" w:bidi="es_ES"/>
        </w:rPr>
        <w:t>99:1</w:t>
      </w:r>
      <w:r>
        <w:rPr>
          <w:lang w:val="es_ES" w:bidi="es_ES"/>
        </w:rPr>
        <w:t>).</w:t>
      </w:r>
    </w:p>
    <w:p>
      <w:pPr>
        <w:pStyle w:val="Heading4"/>
      </w:pPr>
      <w:r>
        <w:rPr>
          <w:lang w:val="es_ES" w:bidi="es_ES"/>
        </w:rPr>
        <w:t>La visión del regreso de Cristo y la consumación de la era (</w:t>
      </w:r>
      <w:r>
        <w:rPr>
          <w:lang w:val="es_ES" w:bidi="es_ES"/>
        </w:rPr>
        <w:t>19:11–20:15</w:t>
      </w:r>
      <w:r>
        <w:rPr>
          <w:lang w:val="es_ES" w:bidi="es_ES"/>
        </w:rPr>
        <w:t>)</w:t>
      </w:r>
    </w:p>
    <w:p>
      <w:pPr/>
      <w:r>
        <w:rPr>
          <w:lang w:val="es_ES" w:bidi="es_ES"/>
        </w:rPr>
      </w:r>
      <w:r>
        <w:rPr>
          <w:lang w:val="es_ES" w:bidi="es_ES"/>
        </w:rPr>
        <w:t>Las primeras y segundas ultimas cosas: el jinete en el caballo blanco y la destrucción de la bestia (</w:t>
      </w:r>
      <w:r>
        <w:rPr>
          <w:lang w:val="es_ES" w:bidi="es_ES"/>
        </w:rPr>
        <w:t>19:11–21</w:t>
      </w:r>
      <w:r>
        <w:rPr>
          <w:lang w:val="es_ES" w:bidi="es_ES"/>
        </w:rPr>
        <w:t>)</w:t>
      </w:r>
    </w:p>
    <w:p>
      <w:pPr/>
      <w:r>
        <w:rPr>
          <w:lang w:val="es_ES" w:bidi="es_ES"/>
        </w:rPr>
      </w:r>
      <w:r>
        <w:rPr>
          <w:lang w:val="es_ES" w:bidi="es_ES"/>
        </w:rPr>
        <w:t xml:space="preserve">Esta visión, que representa el regreso de Cristo y la derrota final de la bestia, puede considerarse como el clímax de la sección anterior (vv. </w:t>
      </w:r>
      <w:r>
        <w:rPr>
          <w:lang w:val="es_ES" w:bidi="es_ES"/>
        </w:rPr>
        <w:t>1–10</w:t>
      </w:r>
      <w:r>
        <w:rPr>
          <w:lang w:val="es_ES" w:bidi="es_ES"/>
        </w:rPr>
        <w:t>) o como la primera de una serie final de siete eventos: a saber, el regreso de Cristo; la derrota de la bestia; el encadenamiento de satanás; el milenio; la liberación y el fin definitivo de satanás; el juicio final; y el nuevo cielo, la nueva tierra y la nueva Jerusalén.</w:t>
      </w:r>
    </w:p>
    <w:p>
      <w:pPr/>
      <w:r>
        <w:rPr>
          <w:lang w:val="es_ES" w:bidi="es_ES"/>
        </w:rPr>
      </w:r>
      <w:r>
        <w:rPr>
          <w:lang w:val="es_ES" w:bidi="es_ES"/>
        </w:rPr>
        <w:t xml:space="preserve">Aunque satanás recibió un golpe mortal en la cruz (cp. </w:t>
      </w:r>
      <w:r>
        <w:rPr>
          <w:lang w:val="es_ES" w:bidi="es_ES"/>
        </w:rPr>
        <w:t>Jn 12:31,</w:t>
      </w:r>
      <w:r>
        <w:rPr>
          <w:lang w:val="es_ES" w:bidi="es_ES"/>
        </w:rPr>
        <w:t xml:space="preserve"> </w:t>
      </w:r>
      <w:r>
        <w:rPr>
          <w:lang w:val="es_ES" w:bidi="es_ES"/>
        </w:rPr>
        <w:t>16:11</w:t>
      </w:r>
      <w:r>
        <w:rPr>
          <w:lang w:val="es_ES" w:bidi="es_ES"/>
        </w:rPr>
        <w:t xml:space="preserve">), continúa promulgando el mal y el engaño en esta era presente (cp. </w:t>
      </w:r>
      <w:r>
        <w:rPr>
          <w:lang w:val="es_ES" w:bidi="es_ES"/>
        </w:rPr>
        <w:t>Ef 2:2,</w:t>
      </w:r>
      <w:r>
        <w:rPr>
          <w:lang w:val="es_ES" w:bidi="es_ES"/>
        </w:rPr>
        <w:t xml:space="preserve"> </w:t>
      </w:r>
      <w:r>
        <w:rPr>
          <w:lang w:val="es_ES" w:bidi="es_ES"/>
        </w:rPr>
        <w:t>1 Tes 3:5,</w:t>
      </w:r>
      <w:r>
        <w:rPr>
          <w:lang w:val="es_ES" w:bidi="es_ES"/>
        </w:rPr>
        <w:t xml:space="preserve"> </w:t>
      </w:r>
      <w:r>
        <w:rPr>
          <w:lang w:val="es_ES" w:bidi="es_ES"/>
        </w:rPr>
        <w:t>1 Pe 5:8–9,</w:t>
      </w:r>
      <w:r>
        <w:rPr>
          <w:lang w:val="es_ES" w:bidi="es_ES"/>
        </w:rPr>
        <w:t xml:space="preserve"> </w:t>
      </w:r>
      <w:r>
        <w:rPr>
          <w:lang w:val="es_ES" w:bidi="es_ES"/>
        </w:rPr>
        <w:t>Ap 2:10</w:t>
      </w:r>
      <w:r>
        <w:rPr>
          <w:lang w:val="es_ES" w:bidi="es_ES"/>
        </w:rPr>
        <w:t>). Sin embargo, es un gobernante depuesto que ahora está bajo la autoridad soberana de Cristo. A satanás se le permite continuar su maldad por un corto tiempo hasta que se cumplan los propósitos de Dios. En esta escena de la derrota de la bestia, sus reyes y sus ejércitos, Juan nos muestra la destrucción final y rápida de estos poderes malignos por el Rey de reyes y Señor de señores. Han encontrado a su maestro en esta confrontación final y completamente real (</w:t>
      </w:r>
      <w:r>
        <w:rPr>
          <w:lang w:val="es_ES" w:bidi="es_ES"/>
        </w:rPr>
        <w:t>Ap 19:17–21</w:t>
      </w:r>
      <w:r>
        <w:rPr>
          <w:lang w:val="es_ES" w:bidi="es_ES"/>
        </w:rPr>
        <w:t>).</w:t>
      </w:r>
    </w:p>
    <w:p>
      <w:pPr/>
      <w:r>
        <w:rPr>
          <w:lang w:val="es_ES" w:bidi="es_ES"/>
        </w:rPr>
      </w:r>
      <w:r>
        <w:rPr>
          <w:lang w:val="es_ES" w:bidi="es_ES"/>
        </w:rPr>
        <w:t>La tercera y cuarta últimas cosas: el encarcelamiento de Satanás y el milenio (</w:t>
      </w:r>
      <w:r>
        <w:rPr>
          <w:lang w:val="es_ES" w:bidi="es_ES"/>
        </w:rPr>
        <w:t>20:1–6</w:t>
      </w:r>
      <w:r>
        <w:rPr>
          <w:lang w:val="es_ES" w:bidi="es_ES"/>
        </w:rPr>
        <w:t>)</w:t>
      </w:r>
    </w:p>
    <w:p>
      <w:pPr/>
      <w:r>
        <w:rPr>
          <w:lang w:val="es_ES" w:bidi="es_ES"/>
        </w:rPr>
      </w:r>
      <w:r>
        <w:rPr>
          <w:lang w:val="es_ES" w:bidi="es_ES"/>
        </w:rPr>
        <w:t>El 'milenio' ha sido durante mucho tiempo una de las cuestiones más controvertidas de la escatología cristiana. Apocalipsis 20 habla de un reinado de mil años de Cristo, pero los intérpretes difieren en cómo entenderlo.</w:t>
        <w:br/>
        <w:br/>
      </w:r>
      <w:r>
        <w:rPr>
          <w:lang w:val="es_ES" w:bidi="es_ES"/>
        </w:rPr>
        <w:t>Algunos ven el pasaje como una descripción del futuro reinado terrenal de Cristo y sus santos al final de la era actual: esta es la visión premilenial, en la que la segunda venida de Cristo precede al Milenio.</w:t>
        <w:br/>
        <w:br/>
      </w:r>
      <w:r>
        <w:rPr>
          <w:lang w:val="es_ES" w:bidi="es_ES"/>
        </w:rPr>
        <w:t>Otros, siguiendo la visión amilenial, interpretan los mil años simbólicamente como el reinado actual de Cristo y sus santos en el cielo, con el Milenio abarcando el tiempo entre la resurrección de Cristo y su regreso.</w:t>
        <w:br/>
        <w:br/>
      </w:r>
      <w:r>
        <w:rPr>
          <w:lang w:val="es_ES" w:bidi="es_ES"/>
        </w:rPr>
        <w:t>Una tercera posición, el posmilenialismo, sostiene que la difusión del evangelio dará paso a una larga era de paz y justicia en la tierra antes de la segunda venida de Cristo, que concluye el Milenio.</w:t>
      </w:r>
    </w:p>
    <w:p>
      <w:pPr/>
      <w:r>
        <w:rPr>
          <w:lang w:val="es_ES" w:bidi="es_ES"/>
        </w:rPr>
      </w:r>
      <w:r>
        <w:rPr>
          <w:lang w:val="es_ES" w:bidi="es_ES"/>
        </w:rPr>
        <w:t xml:space="preserve">En la visión, Satanás está atado para limitar su poder de engañar a las naciones (vv. </w:t>
      </w:r>
      <w:r>
        <w:rPr>
          <w:lang w:val="es_ES" w:bidi="es_ES"/>
        </w:rPr>
        <w:t>1–3</w:t>
      </w:r>
      <w:r>
        <w:rPr>
          <w:lang w:val="es_ES" w:bidi="es_ES"/>
        </w:rPr>
        <w:t xml:space="preserve">), y se dice que los santos participan en el reinado de Cristo (vv. </w:t>
      </w:r>
      <w:r>
        <w:rPr>
          <w:lang w:val="es_ES" w:bidi="es_ES"/>
        </w:rPr>
        <w:t>4–6</w:t>
      </w:r>
      <w:r>
        <w:rPr>
          <w:lang w:val="es_ES" w:bidi="es_ES"/>
        </w:rPr>
        <w:t>). Los premilenialistas suelen ver esto como un atado literal futuro de Satanás y la resurrección corporal de los creyentes para reinar con Cristo en la tierra, mientras que los amilenialistas lo ven como la restricción actual de Satanás a través de la victoria de Cristo y el reinado espiritual de los creyentes con Cristo en el cielo. Los posmilenialistas generalmente comparten la interpretación amilenial del atado de Satanás, pero enfatizan su desarrollo en la historia a medida que avanza el evangelio.</w:t>
      </w:r>
    </w:p>
    <w:p>
      <w:pPr/>
      <w:r>
        <w:rPr>
          <w:lang w:val="es_ES" w:bidi="es_ES"/>
        </w:rPr>
      </w:r>
      <w:r>
        <w:rPr>
          <w:lang w:val="es_ES" w:bidi="es_ES"/>
        </w:rPr>
        <w:t>La quinta y última cosa: la liberación y el destino final de satanás (</w:t>
      </w:r>
      <w:r>
        <w:rPr>
          <w:lang w:val="es_ES" w:bidi="es_ES"/>
        </w:rPr>
        <w:t>20:7–10</w:t>
      </w:r>
      <w:r>
        <w:rPr>
          <w:lang w:val="es_ES" w:bidi="es_ES"/>
        </w:rPr>
        <w:t>)</w:t>
      </w:r>
    </w:p>
    <w:p>
      <w:pPr/>
      <w:r>
        <w:rPr>
          <w:lang w:val="es_ES" w:bidi="es_ES"/>
        </w:rPr>
      </w:r>
      <w:r>
        <w:rPr>
          <w:lang w:val="es_ES" w:bidi="es_ES"/>
        </w:rPr>
        <w:t xml:space="preserve">En </w:t>
      </w:r>
      <w:r>
        <w:rPr>
          <w:lang w:val="es_ES" w:bidi="es_ES"/>
        </w:rPr>
        <w:t>Ezequiel 38–39</w:t>
      </w:r>
      <w:r>
        <w:rPr>
          <w:lang w:val="es_ES" w:bidi="es_ES"/>
        </w:rPr>
        <w:t>, "Gog" se refiere al príncipe de un ejército de invasores paganos del norte, especialmente las hordas escitas de la lejana tierra de Magog. En el Apocalipsis, sin embargo, los nombres son simbólicos de los enemigos finales de Cristo, engañados por satanás para atacar a la comunidad de los santos.</w:t>
      </w:r>
    </w:p>
    <w:p>
      <w:pPr/>
      <w:r>
        <w:rPr>
          <w:lang w:val="es_ES" w:bidi="es_ES"/>
        </w:rPr>
      </w:r>
      <w:r>
        <w:rPr>
          <w:lang w:val="es_ES" w:bidi="es_ES"/>
        </w:rPr>
        <w:t>La sexta y ultima cosa: el juicio del gran trono blanco (</w:t>
      </w:r>
      <w:r>
        <w:rPr>
          <w:lang w:val="es_ES" w:bidi="es_ES"/>
        </w:rPr>
        <w:t>20:11–15</w:t>
      </w:r>
      <w:r>
        <w:rPr>
          <w:lang w:val="es_ES" w:bidi="es_ES"/>
        </w:rPr>
        <w:t>)</w:t>
      </w:r>
    </w:p>
    <w:p>
      <w:pPr/>
      <w:r>
        <w:rPr>
          <w:lang w:val="es_ES" w:bidi="es_ES"/>
        </w:rPr>
      </w:r>
      <w:r>
        <w:rPr>
          <w:lang w:val="es_ES" w:bidi="es_ES"/>
        </w:rPr>
        <w:t>El lenguaje de la imaginería poética captura el carácter efímero de todo lo que pertenece al mundo (</w:t>
      </w:r>
      <w:r>
        <w:rPr>
          <w:lang w:val="es_ES" w:bidi="es_ES"/>
        </w:rPr>
        <w:t>1 Jn 2:15–17</w:t>
      </w:r>
      <w:r>
        <w:rPr>
          <w:lang w:val="es_ES" w:bidi="es_ES"/>
        </w:rPr>
        <w:t>). Ahora, la única realidad es Dios sentado en el trono de juicio, ante quien todos deben presentarse (</w:t>
      </w:r>
      <w:r>
        <w:rPr>
          <w:lang w:val="es_ES" w:bidi="es_ES"/>
        </w:rPr>
        <w:t>Hb 9:27</w:t>
      </w:r>
      <w:r>
        <w:rPr>
          <w:lang w:val="es_ES" w:bidi="es_ES"/>
        </w:rPr>
        <w:t>). Su veredicto es santo y justo (expresado simbólicamente por el trono blanco). Esta visión declara que, aunque pueda haber parecido que el curso de la historia de la tierra iba en contra de su santa voluntad, ningún día u hora en el drama del mundo ha disminuido jamás la soberanía absoluta de Dios.</w:t>
      </w:r>
    </w:p>
    <w:p>
      <w:pPr/>
      <w:r>
        <w:rPr>
          <w:lang w:val="es_ES" w:bidi="es_ES"/>
        </w:rPr>
      </w:r>
      <w:r>
        <w:rPr>
          <w:lang w:val="es_ES" w:bidi="es_ES"/>
        </w:rPr>
        <w:t>La séptima y ultima cosa: el nuevo cielo, la nueva tierra y la nueva Jerusalén (</w:t>
      </w:r>
      <w:r>
        <w:rPr>
          <w:lang w:val="es_ES" w:bidi="es_ES"/>
        </w:rPr>
        <w:t>21:1–22:5</w:t>
      </w:r>
      <w:r>
        <w:rPr>
          <w:lang w:val="es_ES" w:bidi="es_ES"/>
        </w:rPr>
        <w:t>)</w:t>
      </w:r>
    </w:p>
    <w:p>
      <w:pPr/>
      <w:r>
        <w:rPr>
          <w:lang w:val="es_ES" w:bidi="es_ES"/>
        </w:rPr>
      </w:r>
      <w:r>
        <w:rPr>
          <w:lang w:val="es_ES" w:bidi="es_ES"/>
        </w:rPr>
        <w:t>Juan aquí revela una teología en piedra, en oro tan puro como el vidrio y en color. Abundan las imágenes originales o primitivas. La iglesia es llamada la novia (</w:t>
      </w:r>
      <w:r>
        <w:rPr>
          <w:lang w:val="es_ES" w:bidi="es_ES"/>
        </w:rPr>
        <w:t>21:2</w:t>
      </w:r>
      <w:r>
        <w:rPr>
          <w:lang w:val="es_ES" w:bidi="es_ES"/>
        </w:rPr>
        <w:t>). Dios ofrece a los sedientos “</w:t>
      </w:r>
      <w:r>
        <w:rPr>
          <w:lang w:val="es_ES" w:bidi="es_ES"/>
        </w:rPr>
        <w:t>la fuente del agua de vida gratuitamente</w:t>
      </w:r>
      <w:r>
        <w:rPr>
          <w:lang w:val="es_ES" w:bidi="es_ES"/>
        </w:rPr>
        <w:t xml:space="preserve">” (v. </w:t>
      </w:r>
      <w:r>
        <w:rPr>
          <w:lang w:val="es_ES" w:bidi="es_ES"/>
        </w:rPr>
        <w:t>6</w:t>
      </w:r>
      <w:r>
        <w:rPr>
          <w:lang w:val="es_ES" w:bidi="es_ES"/>
        </w:rPr>
        <w:t xml:space="preserve">). La integridad está implícita en el número 12 y sus múltiplos (vv. </w:t>
      </w:r>
      <w:r>
        <w:rPr>
          <w:lang w:val="es_ES" w:bidi="es_ES"/>
        </w:rPr>
        <w:t>12–14,16–17,21</w:t>
      </w:r>
      <w:r>
        <w:rPr>
          <w:lang w:val="es_ES" w:bidi="es_ES"/>
        </w:rPr>
        <w:t xml:space="preserve">), y la plenitud en la forma cúbica de la ciudad (v. </w:t>
      </w:r>
      <w:r>
        <w:rPr>
          <w:lang w:val="es_ES" w:bidi="es_ES"/>
        </w:rPr>
        <w:t>16</w:t>
      </w:r>
      <w:r>
        <w:rPr>
          <w:lang w:val="es_ES" w:bidi="es_ES"/>
        </w:rPr>
        <w:t>). Abundan las joyas coloridas, al igual que las referencias a la luz y la gloria de Dios (</w:t>
      </w:r>
      <w:r>
        <w:rPr>
          <w:lang w:val="es_ES" w:bidi="es_ES"/>
        </w:rPr>
        <w:t>21:11,18–21,23–25;</w:t>
      </w:r>
      <w:r>
        <w:rPr>
          <w:lang w:val="es_ES" w:bidi="es_ES"/>
        </w:rPr>
        <w:t xml:space="preserve"> </w:t>
      </w:r>
      <w:r>
        <w:rPr>
          <w:lang w:val="es_ES" w:bidi="es_ES"/>
        </w:rPr>
        <w:t>22:5</w:t>
      </w:r>
      <w:r>
        <w:rPr>
          <w:lang w:val="es_ES" w:bidi="es_ES"/>
        </w:rPr>
        <w:t>). Está el “río limpio de agua de vida” (</w:t>
      </w:r>
      <w:r>
        <w:rPr>
          <w:lang w:val="es_ES" w:bidi="es_ES"/>
        </w:rPr>
        <w:t>22:1</w:t>
      </w:r>
      <w:r>
        <w:rPr>
          <w:lang w:val="es_ES" w:bidi="es_ES"/>
        </w:rPr>
        <w:t xml:space="preserve">) y el “árbol de la vida” (v. </w:t>
      </w:r>
      <w:r>
        <w:rPr>
          <w:lang w:val="es_ES" w:bidi="es_ES"/>
        </w:rPr>
        <w:t>2</w:t>
      </w:r>
      <w:r>
        <w:rPr>
          <w:lang w:val="es_ES" w:bidi="es_ES"/>
        </w:rPr>
        <w:t>). El “mar” ha desaparecido (</w:t>
      </w:r>
      <w:r>
        <w:rPr>
          <w:lang w:val="es_ES" w:bidi="es_ES"/>
        </w:rPr>
        <w:t>21:1</w:t>
      </w:r>
      <w:r>
        <w:rPr>
          <w:lang w:val="es_ES" w:bidi="es_ES"/>
        </w:rPr>
        <w:t>).</w:t>
      </w:r>
    </w:p>
    <w:p>
      <w:pPr/>
      <w:r>
        <w:rPr>
          <w:lang w:val="es_ES" w:bidi="es_ES"/>
        </w:rPr>
      </w:r>
      <w:r>
        <w:rPr>
          <w:lang w:val="es_ES" w:bidi="es_ES"/>
        </w:rPr>
        <w:t xml:space="preserve">Las alusiones al antiguo testamento son abundantes. La mayoría de las imágenes de Juan en este capítulo reflejan </w:t>
      </w:r>
      <w:r>
        <w:rPr>
          <w:lang w:val="es_ES" w:bidi="es_ES"/>
        </w:rPr>
        <w:t>Isaías 60</w:t>
      </w:r>
      <w:r>
        <w:rPr>
          <w:lang w:val="es_ES" w:bidi="es_ES"/>
        </w:rPr>
        <w:t xml:space="preserve"> y </w:t>
      </w:r>
      <w:r>
        <w:rPr>
          <w:lang w:val="es_ES" w:bidi="es_ES"/>
        </w:rPr>
        <w:t>65</w:t>
      </w:r>
      <w:r>
        <w:rPr>
          <w:lang w:val="es_ES" w:bidi="es_ES"/>
        </w:rPr>
        <w:t xml:space="preserve"> y </w:t>
      </w:r>
      <w:r>
        <w:rPr>
          <w:lang w:val="es_ES" w:bidi="es_ES"/>
        </w:rPr>
        <w:t>Ezequiel 40–48</w:t>
      </w:r>
      <w:r>
        <w:rPr>
          <w:lang w:val="es_ES" w:bidi="es_ES"/>
        </w:rPr>
        <w:t xml:space="preserve">. Juan entrelaza la visión de Isaías sobre la nueva Jerusalén con la visión de Ezequiel del nuevo templo. Las múltiples promesas del antiguo testamento que convergen en la mente de Juan parecen indicar que él veía la nueva Jerusalén como el cumplimiento de todas estas líneas proféticas. También hay alusiones a </w:t>
      </w:r>
      <w:r>
        <w:rPr>
          <w:lang w:val="es_ES" w:bidi="es_ES"/>
        </w:rPr>
        <w:t>Génesis 1–3</w:t>
      </w:r>
      <w:r>
        <w:rPr>
          <w:lang w:val="es_ES" w:bidi="es_ES"/>
        </w:rPr>
        <w:t>: la ausencia de muerte y sufrimiento, la morada de Dios con su pueblo como en el Edén, el árbol de la vida, la eliminación de la maldición. La creación se restaura a su carácter prístino.</w:t>
      </w:r>
    </w:p>
    <w:p>
      <w:pPr/>
      <w:r>
        <w:rPr>
          <w:lang w:val="es_ES" w:bidi="es_ES"/>
        </w:rPr>
      </w:r>
      <w:r>
        <w:rPr>
          <w:lang w:val="es_ES" w:bidi="es_ES"/>
        </w:rPr>
        <w:t>La conexión de esta visión con las promesas a los vencedores en las cartas a las siete iglesias (</w:t>
      </w:r>
      <w:r>
        <w:rPr>
          <w:lang w:val="es_ES" w:bidi="es_ES"/>
        </w:rPr>
        <w:t>Ap 2–3</w:t>
      </w:r>
      <w:r>
        <w:rPr>
          <w:lang w:val="es_ES" w:bidi="es_ES"/>
        </w:rPr>
        <w:t>) es significativa. Por ejemplo, a los vencedores en Éfeso se les concede el derecho al árbol de la vida (</w:t>
      </w:r>
      <w:r>
        <w:rPr>
          <w:lang w:val="es_ES" w:bidi="es_ES"/>
        </w:rPr>
        <w:t>2:7</w:t>
      </w:r>
      <w:r>
        <w:rPr>
          <w:lang w:val="es_ES" w:bidi="es_ES"/>
        </w:rPr>
        <w:t xml:space="preserve">; cp. </w:t>
      </w:r>
      <w:r>
        <w:rPr>
          <w:lang w:val="es_ES" w:bidi="es_ES"/>
        </w:rPr>
        <w:t>22:2</w:t>
      </w:r>
      <w:r>
        <w:rPr>
          <w:lang w:val="es_ES" w:bidi="es_ES"/>
        </w:rPr>
        <w:t>); en Tiatira, el derecho a gobernar las naciones (</w:t>
      </w:r>
      <w:r>
        <w:rPr>
          <w:lang w:val="es_ES" w:bidi="es_ES"/>
        </w:rPr>
        <w:t>2:26</w:t>
      </w:r>
      <w:r>
        <w:rPr>
          <w:lang w:val="es_ES" w:bidi="es_ES"/>
        </w:rPr>
        <w:t xml:space="preserve">; cp. </w:t>
      </w:r>
      <w:r>
        <w:rPr>
          <w:lang w:val="es_ES" w:bidi="es_ES"/>
        </w:rPr>
        <w:t>22:5</w:t>
      </w:r>
      <w:r>
        <w:rPr>
          <w:lang w:val="es_ES" w:bidi="es_ES"/>
        </w:rPr>
        <w:t>); en Filadelfia, el nombre de la ciudad de Dios, la nueva Jerusalén (</w:t>
      </w:r>
      <w:r>
        <w:rPr>
          <w:lang w:val="es_ES" w:bidi="es_ES"/>
        </w:rPr>
        <w:t>3:12</w:t>
      </w:r>
      <w:r>
        <w:rPr>
          <w:lang w:val="es_ES" w:bidi="es_ES"/>
        </w:rPr>
        <w:t xml:space="preserve">; cp. </w:t>
      </w:r>
      <w:r>
        <w:rPr>
          <w:lang w:val="es_ES" w:bidi="es_ES"/>
        </w:rPr>
        <w:t>21:2, 9–27</w:t>
      </w:r>
      <w:r>
        <w:rPr>
          <w:lang w:val="es_ES" w:bidi="es_ES"/>
        </w:rPr>
        <w:t xml:space="preserve">). En cierto sentido, un hilo de cada sección principal del Apocalipsis aparece en los capítulos </w:t>
      </w:r>
      <w:r>
        <w:rPr>
          <w:lang w:val="es_ES" w:bidi="es_ES"/>
        </w:rPr>
        <w:t>21–22</w:t>
      </w:r>
      <w:r>
        <w:rPr>
          <w:lang w:val="es_ES" w:bidi="es_ES"/>
        </w:rPr>
        <w:t>.</w:t>
      </w:r>
    </w:p>
    <w:p>
      <w:pPr>
        <w:pStyle w:val="Heading4"/>
      </w:pPr>
      <w:r>
        <w:rPr>
          <w:lang w:val="es_ES" w:bidi="es_ES"/>
        </w:rPr>
        <w:t>Conclusión de Juan (</w:t>
      </w:r>
      <w:r>
        <w:rPr>
          <w:lang w:val="es_ES" w:bidi="es_ES"/>
        </w:rPr>
        <w:t>22:6–21</w:t>
      </w:r>
      <w:r>
        <w:rPr>
          <w:lang w:val="es_ES" w:bidi="es_ES"/>
        </w:rPr>
        <w:t>)</w:t>
      </w:r>
    </w:p>
    <w:p>
      <w:pPr/>
      <w:r>
        <w:rPr>
          <w:lang w:val="es_ES" w:bidi="es_ES"/>
        </w:rPr>
      </w:r>
      <w:r>
        <w:rPr>
          <w:lang w:val="es_ES" w:bidi="es_ES"/>
        </w:rPr>
        <w:t>Con consumada maestría, las palabras de la introducción (</w:t>
      </w:r>
      <w:r>
        <w:rPr>
          <w:lang w:val="es_ES" w:bidi="es_ES"/>
        </w:rPr>
        <w:t>1:1–8</w:t>
      </w:r>
      <w:r>
        <w:rPr>
          <w:lang w:val="es_ES" w:bidi="es_ES"/>
        </w:rPr>
        <w:t>) se repiten en la conclusión: el libro termina con las voces del angel, Jesús, el espíritu, la novia y, finalmente, Juan: “</w:t>
      </w:r>
      <w:r>
        <w:rPr>
          <w:lang w:val="es_ES" w:bidi="es_ES"/>
        </w:rPr>
        <w:t>Amén, sea así. Ven, Señor Jesús</w:t>
      </w:r>
      <w:r>
        <w:rPr>
          <w:lang w:val="es_ES" w:bidi="es_ES"/>
        </w:rPr>
        <w:t>” (</w:t>
      </w:r>
      <w:r>
        <w:rPr>
          <w:lang w:val="es_ES" w:bidi="es_ES"/>
        </w:rPr>
        <w:t>22:20</w:t>
      </w:r>
      <w:r>
        <w:rPr>
          <w:lang w:val="es_ES" w:bidi="es_ES"/>
        </w:rPr>
        <w:t>).</w:t>
      </w:r>
    </w:p>
    <w:p>
      <w:pPr/>
      <w:r>
        <w:rPr>
          <w:lang w:val="es_ES" w:bidi="es_ES"/>
        </w:rPr>
      </w:r>
      <w:r>
        <w:rPr>
          <w:lang w:val="es_ES" w:bidi="es_ES"/>
        </w:rPr>
        <w:t xml:space="preserve">Ver también </w:t>
      </w:r>
      <w:r>
        <w:rPr>
          <w:lang w:val="es_ES" w:bidi="es_ES"/>
        </w:rPr>
        <w:t>Apocalíptico</w:t>
      </w:r>
      <w:r>
        <w:rPr>
          <w:lang w:val="es_ES" w:bidi="es_ES"/>
        </w:rPr>
        <w:t xml:space="preserve">; </w:t>
      </w:r>
      <w:r>
        <w:rPr>
          <w:lang w:val="es_ES" w:bidi="es_ES"/>
        </w:rPr>
        <w:t>Libro de Daniel</w:t>
      </w:r>
      <w:r>
        <w:rPr>
          <w:lang w:val="es_ES" w:bidi="es_ES"/>
        </w:rPr>
        <w:t xml:space="preserve">; </w:t>
      </w:r>
      <w:r>
        <w:rPr>
          <w:lang w:val="es_ES" w:bidi="es_ES"/>
        </w:rPr>
        <w:t>Escatología</w:t>
      </w:r>
      <w:r>
        <w:rPr>
          <w:lang w:val="es_ES" w:bidi="es_ES"/>
        </w:rPr>
        <w:t xml:space="preserve">; </w:t>
      </w:r>
      <w:r>
        <w:rPr>
          <w:lang w:val="es_ES" w:bidi="es_ES"/>
        </w:rPr>
        <w:t>Juan,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Apocalíptico</w:t>
      </w:r>
      <w:r>
        <w:rPr>
          <w:lang w:val="es_ES" w:bidi="es_ES"/>
        </w:rPr>
      </w:r>
    </w:p>
    <w:p>
      <w:pPr/>
      <w:r>
        <w:rPr>
          <w:lang w:val="es_ES" w:bidi="es_ES"/>
        </w:rPr>
      </w:r>
      <w:r>
        <w:rPr>
          <w:lang w:val="es_ES" w:bidi="es_ES"/>
        </w:rPr>
        <w:t>Es una palabra que proviene del griego y significa "revelación" (mostrar algo que estaba oculto). Se utiliza para referirse a una forma de pensar y a un tipo de literatura. Ambos se centran en lo que sucederá en el futuro, especialmente en el juicio final (esto se llama "escatología", que significa el estudio de los tiempos finales).</w:t>
      </w:r>
    </w:p>
    <w:p>
      <w:pPr>
        <w:pStyle w:val="Heading3"/>
      </w:pPr>
      <w:r>
        <w:rPr>
          <w:lang w:val="es_ES" w:bidi="es_ES"/>
        </w:rPr>
        <w:t>¿Qué es la literatura apocalíptica?</w:t>
      </w:r>
    </w:p>
    <w:p>
      <w:pPr/>
      <w:r>
        <w:rPr>
          <w:lang w:val="es_ES" w:bidi="es_ES"/>
        </w:rPr>
      </w:r>
      <w:r>
        <w:rPr>
          <w:lang w:val="es_ES" w:bidi="es_ES"/>
        </w:rPr>
        <w:t>Los escritos "apocalípticos" son relatos que aseguran ser mensajes de Dios. Los autores afirman haber recibido estos mensajes, a menudo mediante visiones. Estos escritos suelen tener dos partes:</w:t>
      </w:r>
    </w:p>
    <w:p>
      <w:pPr>
        <w:pStyle w:val="ListNumber"/>
        <w:numPr>
          <w:ilvl w:val="0"/>
          <w:numId w:val="91"/>
        </w:numPr>
        <w:spacing w:line="240" w:lineRule="auto"/>
        <w:ind w:left="720"/>
      </w:pPr>
      <w:r>
        <w:rPr>
          <w:lang w:val="es_ES" w:bidi="es_ES"/>
        </w:rPr>
      </w:r>
      <w:r>
        <w:rPr>
          <w:lang w:val="es_ES" w:bidi="es_ES"/>
        </w:rPr>
        <w:t>Una descripción detallada de la visión</w:t>
      </w:r>
    </w:p>
    <w:p>
      <w:pPr>
        <w:pStyle w:val="ListNumber"/>
        <w:spacing w:line="240" w:lineRule="auto"/>
        <w:ind w:left="720"/>
      </w:pPr>
      <w:r>
        <w:rPr>
          <w:lang w:val="es_ES" w:bidi="es_ES"/>
        </w:rPr>
      </w:r>
      <w:r>
        <w:rPr>
          <w:lang w:val="es_ES" w:bidi="es_ES"/>
        </w:rPr>
        <w:t>Una explicación sobre el significado de la visión</w:t>
      </w:r>
    </w:p>
    <w:p>
      <w:pPr/>
      <w:r>
        <w:rPr>
          <w:lang w:val="es_ES" w:bidi="es_ES"/>
        </w:rPr>
      </w:r>
      <w:r>
        <w:rPr>
          <w:lang w:val="es_ES" w:bidi="es_ES"/>
        </w:rPr>
        <w:t>La segunda mitad de Daniel está llena de estas visiones (</w:t>
      </w:r>
      <w:r>
        <w:rPr>
          <w:lang w:val="es_ES" w:bidi="es_ES"/>
        </w:rPr>
        <w:t>Daniel 7–12</w:t>
      </w:r>
      <w:r>
        <w:rPr>
          <w:lang w:val="es_ES" w:bidi="es_ES"/>
        </w:rPr>
        <w:t xml:space="preserve">). Todo el libro de Apocalipsis también incluye tales visiones. Las visiones reveladoras también ocurrieron frecuentemente en los escritos proféticos del Antiguo Testamento (por ejemplo, </w:t>
      </w:r>
      <w:r>
        <w:rPr>
          <w:lang w:val="es_ES" w:bidi="es_ES"/>
        </w:rPr>
        <w:t>Isaías 6</w:t>
      </w:r>
      <w:r>
        <w:rPr>
          <w:lang w:val="es_ES" w:bidi="es_ES"/>
        </w:rPr>
        <w:t xml:space="preserve">, </w:t>
      </w:r>
      <w:r>
        <w:rPr>
          <w:lang w:val="es_ES" w:bidi="es_ES"/>
        </w:rPr>
        <w:t>Amós 7–9</w:t>
      </w:r>
      <w:r>
        <w:rPr>
          <w:lang w:val="es_ES" w:bidi="es_ES"/>
        </w:rPr>
        <w:t xml:space="preserve">, </w:t>
      </w:r>
      <w:r>
        <w:rPr>
          <w:lang w:val="es_ES" w:bidi="es_ES"/>
        </w:rPr>
        <w:t>Zacarías 1–6</w:t>
      </w:r>
      <w:r>
        <w:rPr>
          <w:lang w:val="es_ES" w:bidi="es_ES"/>
        </w:rPr>
        <w:t>). Estos libros fueron particularmente prominentes en la literatura apocalíptica. Determinaron la forma literaria básica y la estructura de estos escritos. A veces, como en Daniel, el vidente apocalíptico recibía el mensaje revelador a través de un sueño.</w:t>
      </w:r>
    </w:p>
    <w:p>
      <w:pPr/>
      <w:r>
        <w:rPr>
          <w:lang w:val="es_ES" w:bidi="es_ES"/>
        </w:rPr>
      </w:r>
      <w:r>
        <w:rPr>
          <w:lang w:val="es_ES" w:bidi="es_ES"/>
        </w:rPr>
        <w:t xml:space="preserve">En otro tipo de visión, como en el Apocalipsis, el vidente apocalíptico fue llevado al cielo. Allí, el escritor vio y escuchó mensajes para compartir con la gente en la Tierra (compara la experiencia de Pablo en </w:t>
      </w:r>
      <w:r>
        <w:rPr>
          <w:lang w:val="es_ES" w:bidi="es_ES"/>
        </w:rPr>
        <w:t>2 Corintios 12:1–4</w:t>
      </w:r>
      <w:r>
        <w:rPr>
          <w:lang w:val="es_ES" w:bidi="es_ES"/>
        </w:rPr>
        <w:t>). A menudo, el vidente apocalíptico no podía entender el significado de las visiones que recibía. En tales casos, un “Ángel intérprete” aclaraba el significado de la visión (</w:t>
      </w:r>
      <w:r>
        <w:rPr>
          <w:lang w:val="es_ES" w:bidi="es_ES"/>
        </w:rPr>
        <w:t>Daniel 8:15–26</w:t>
      </w:r>
      <w:r>
        <w:rPr>
          <w:lang w:val="es_ES" w:bidi="es_ES"/>
        </w:rPr>
        <w:t xml:space="preserve">; </w:t>
      </w:r>
      <w:r>
        <w:rPr>
          <w:lang w:val="es_ES" w:bidi="es_ES"/>
        </w:rPr>
        <w:t>9:20–27</w:t>
      </w:r>
      <w:r>
        <w:rPr>
          <w:lang w:val="es_ES" w:bidi="es_ES"/>
        </w:rPr>
        <w:t xml:space="preserve">; </w:t>
      </w:r>
      <w:r>
        <w:rPr>
          <w:lang w:val="es_ES" w:bidi="es_ES"/>
        </w:rPr>
        <w:t>10:18–12:4</w:t>
      </w:r>
      <w:r>
        <w:rPr>
          <w:lang w:val="es_ES" w:bidi="es_ES"/>
        </w:rPr>
        <w:t xml:space="preserve">, </w:t>
      </w:r>
      <w:r>
        <w:rPr>
          <w:lang w:val="es_ES" w:bidi="es_ES"/>
        </w:rPr>
        <w:t>Apocalipsis 7:13–17</w:t>
      </w:r>
      <w:r>
        <w:rPr>
          <w:lang w:val="es_ES" w:bidi="es_ES"/>
        </w:rPr>
        <w:t xml:space="preserve">; </w:t>
      </w:r>
      <w:r>
        <w:rPr>
          <w:lang w:val="es_ES" w:bidi="es_ES"/>
        </w:rPr>
        <w:t>17:7–18</w:t>
      </w:r>
      <w:r>
        <w:rPr>
          <w:lang w:val="es_ES" w:bidi="es_ES"/>
        </w:rPr>
        <w:t>).</w:t>
      </w:r>
    </w:p>
    <w:p>
      <w:pPr>
        <w:pStyle w:val="Heading3"/>
      </w:pPr>
      <w:r>
        <w:rPr>
          <w:lang w:val="es_ES" w:bidi="es_ES"/>
        </w:rPr>
        <w:t>Dos formas de interpretar el fin de los tiempos en la Biblia</w:t>
      </w:r>
    </w:p>
    <w:p>
      <w:pPr/>
      <w:r>
        <w:rPr>
          <w:lang w:val="es_ES" w:bidi="es_ES"/>
        </w:rPr>
      </w:r>
      <w:r>
        <w:rPr>
          <w:lang w:val="es_ES" w:bidi="es_ES"/>
        </w:rPr>
        <w:t>En la Biblia, se encuentran dos formas principales de pensar sobre los tiempos finales (escatología):</w:t>
      </w:r>
    </w:p>
    <w:p>
      <w:pPr>
        <w:pStyle w:val="ListNumber"/>
        <w:numPr>
          <w:ilvl w:val="0"/>
          <w:numId w:val="92"/>
        </w:numPr>
        <w:spacing w:line="240" w:lineRule="auto"/>
        <w:ind w:left="720"/>
      </w:pPr>
      <w:r>
        <w:rPr>
          <w:lang w:val="es_ES" w:bidi="es_ES"/>
        </w:rPr>
      </w:r>
      <w:r>
        <w:rPr>
          <w:lang w:val="es_ES" w:bidi="es_ES"/>
        </w:rPr>
        <w:t>La escatología profética (el tipo principal que se encuentra en el Antiguo Testamento) sostiene que:</w:t>
      </w:r>
    </w:p>
    <w:p>
      <w:pPr>
        <w:pStyle w:val="ListBullet"/>
        <w:spacing w:line="240" w:lineRule="auto"/>
        <w:ind w:left="1440"/>
      </w:pPr>
      <w:r>
        <w:rPr>
          <w:lang w:val="es_ES" w:bidi="es_ES"/>
        </w:rPr>
      </w:r>
      <w:r>
        <w:rPr>
          <w:lang w:val="es_ES" w:bidi="es_ES"/>
        </w:rPr>
        <w:t>Dios intervendrá en la historia humana.</w:t>
      </w:r>
    </w:p>
    <w:p>
      <w:pPr>
        <w:pStyle w:val="ListBullet"/>
        <w:spacing w:line="240" w:lineRule="auto"/>
        <w:ind w:left="1440"/>
      </w:pPr>
      <w:r>
        <w:rPr>
          <w:lang w:val="es_ES" w:bidi="es_ES"/>
        </w:rPr>
      </w:r>
      <w:r>
        <w:rPr>
          <w:lang w:val="es_ES" w:bidi="es_ES"/>
        </w:rPr>
        <w:t>Dios restaurará a los humanos y a la naturaleza al estado perfecto que existía antes de que los humanos desobedecieran a Dios por primera vez.</w:t>
      </w:r>
    </w:p>
    <w:p>
      <w:pPr>
        <w:pStyle w:val="ListNumber"/>
        <w:numPr>
          <w:ilvl w:val="0"/>
          <w:numId w:val="93"/>
        </w:numPr>
        <w:spacing w:line="240" w:lineRule="auto"/>
        <w:ind w:left="720"/>
      </w:pPr>
      <w:r>
        <w:rPr>
          <w:lang w:val="es_ES" w:bidi="es_ES"/>
        </w:rPr>
      </w:r>
      <w:r>
        <w:rPr>
          <w:lang w:val="es_ES" w:bidi="es_ES"/>
        </w:rPr>
        <w:t>La escatología apocalíptica sostiene que:</w:t>
      </w:r>
    </w:p>
    <w:p>
      <w:pPr>
        <w:pStyle w:val="ListBullet"/>
        <w:spacing w:line="240" w:lineRule="auto"/>
        <w:ind w:left="1440"/>
      </w:pPr>
      <w:r>
        <w:rPr>
          <w:lang w:val="es_ES" w:bidi="es_ES"/>
        </w:rPr>
      </w:r>
      <w:r>
        <w:rPr>
          <w:lang w:val="es_ES" w:bidi="es_ES"/>
        </w:rPr>
        <w:t>Dios destruirá el mundo imperfecto actual.</w:t>
      </w:r>
    </w:p>
    <w:p>
      <w:pPr>
        <w:pStyle w:val="ListBullet"/>
        <w:spacing w:line="240" w:lineRule="auto"/>
        <w:ind w:left="1440"/>
      </w:pPr>
      <w:r>
        <w:rPr>
          <w:lang w:val="es_ES" w:bidi="es_ES"/>
        </w:rPr>
      </w:r>
      <w:r>
        <w:rPr>
          <w:lang w:val="es_ES" w:bidi="es_ES"/>
        </w:rPr>
        <w:t>Dios creará un mundo nuevo y perfecto (a menudo llamado paraíso).</w:t>
      </w:r>
    </w:p>
    <w:p>
      <w:pPr/>
      <w:r>
        <w:rPr>
          <w:lang w:val="es_ES" w:bidi="es_ES"/>
        </w:rPr>
      </w:r>
      <w:r>
        <w:rPr>
          <w:lang w:val="es_ES" w:bidi="es_ES"/>
        </w:rPr>
        <w:t>Ambas perspectivas comparten una creencia fundamental: Dios actuará pronto para salvar a su pueblo y castigar a quienes les hacen daño.</w:t>
      </w:r>
    </w:p>
    <w:p>
      <w:pPr/>
      <w:r>
        <w:rPr>
          <w:lang w:val="es_ES" w:bidi="es_ES"/>
        </w:rPr>
      </w:r>
      <w:r>
        <w:rPr>
          <w:lang w:val="es_ES" w:bidi="es_ES"/>
        </w:rPr>
        <w:t>En Israel, el pensamiento apocalíptico sobre el fin de los tiempos ganó popularidad cuando las naciones extranjeras los gobernaron. Este cambio comenzó a principios del siglo VI a.C. Durante este periodo, el pensamiento profético sobre el fin de los tiempos empezó a declinar, mientras que el pensamiento apocalíptico se volvió más popular.</w:t>
      </w:r>
    </w:p>
    <w:p>
      <w:pPr/>
      <w:r>
        <w:rPr>
          <w:lang w:val="es_ES" w:bidi="es_ES"/>
        </w:rPr>
      </w:r>
      <w:r>
        <w:rPr>
          <w:lang w:val="es_ES" w:bidi="es_ES"/>
        </w:rPr>
        <w:t>El libro de Daniel, escrito en el siglo VI a.C., es el ejemplo más antiguo conocido de escritura apocalíptica. Más tarde, en el siglo V a.C., se redactó el libro de Malaquías, el cual fue el último libro profético en el antiguo Israel. Después de Malaquías, no se escribieron más libros proféticos en Israel hasta el inicio del cristianismo. A excepción del libro de Daniel, toda la literatura apocalíptica judía que se conserva fue escrita entre el siglo III a. C. y principios del siglo II d. C.</w:t>
      </w:r>
    </w:p>
    <w:p>
      <w:pPr>
        <w:pStyle w:val="Heading3"/>
      </w:pPr>
      <w:r>
        <w:rPr>
          <w:lang w:val="es_ES" w:bidi="es_ES"/>
        </w:rPr>
        <w:t>Características principales del pensamiento apocalíptico</w:t>
      </w:r>
    </w:p>
    <w:p>
      <w:pPr/>
      <w:r>
        <w:rPr>
          <w:lang w:val="es_ES" w:bidi="es_ES"/>
        </w:rPr>
      </w:r>
      <w:r>
        <w:rPr>
          <w:lang w:val="es_ES" w:bidi="es_ES"/>
        </w:rPr>
        <w:t>Los escritos apocalípticos destacaban el conflicto entre Dios y Satanás. Estos textos clasificaban todo y a todos en dos grupos: aquellos que estaban del lado de Dios y aquellos que estaban del lado de Satanás. Esto incluía:</w:t>
      </w:r>
    </w:p>
    <w:p>
      <w:pPr>
        <w:pStyle w:val="ListBullet"/>
        <w:spacing w:line="240" w:lineRule="auto"/>
        <w:ind w:left="720"/>
      </w:pPr>
      <w:r>
        <w:rPr>
          <w:lang w:val="es_ES" w:bidi="es_ES"/>
        </w:rPr>
      </w:r>
      <w:r>
        <w:rPr>
          <w:lang w:val="es_ES" w:bidi="es_ES"/>
        </w:rPr>
        <w:t>Personas</w:t>
      </w:r>
    </w:p>
    <w:p>
      <w:pPr>
        <w:pStyle w:val="ListBullet"/>
        <w:spacing w:line="240" w:lineRule="auto"/>
        <w:ind w:left="720"/>
      </w:pPr>
      <w:r>
        <w:rPr>
          <w:lang w:val="es_ES" w:bidi="es_ES"/>
        </w:rPr>
      </w:r>
      <w:r>
        <w:rPr>
          <w:lang w:val="es_ES" w:bidi="es_ES"/>
        </w:rPr>
        <w:t>Naciones</w:t>
      </w:r>
    </w:p>
    <w:p>
      <w:pPr>
        <w:pStyle w:val="ListBullet"/>
        <w:spacing w:line="240" w:lineRule="auto"/>
        <w:ind w:left="720"/>
      </w:pPr>
      <w:r>
        <w:rPr>
          <w:lang w:val="es_ES" w:bidi="es_ES"/>
        </w:rPr>
      </w:r>
      <w:r>
        <w:rPr>
          <w:lang w:val="es_ES" w:bidi="es_ES"/>
        </w:rPr>
        <w:t>Seres sobrenaturales (como ángeles y demonios)</w:t>
      </w:r>
    </w:p>
    <w:p>
      <w:pPr/>
      <w:r>
        <w:rPr>
          <w:lang w:val="es_ES" w:bidi="es_ES"/>
        </w:rPr>
      </w:r>
      <w:r>
        <w:rPr>
          <w:lang w:val="es_ES" w:bidi="es_ES"/>
        </w:rPr>
        <w:t>La Biblia siempre ha descrito a Satanás como un enemigo de Dios y de los seres humanos. Esto se puede observar en historias como:</w:t>
      </w:r>
    </w:p>
    <w:p>
      <w:pPr>
        <w:pStyle w:val="ListBullet"/>
        <w:spacing w:line="240" w:lineRule="auto"/>
        <w:ind w:left="720"/>
      </w:pPr>
      <w:r>
        <w:rPr>
          <w:lang w:val="es_ES" w:bidi="es_ES"/>
        </w:rPr>
      </w:r>
      <w:r>
        <w:rPr>
          <w:lang w:val="es_ES" w:bidi="es_ES"/>
        </w:rPr>
        <w:t>Adán y Eva en el jardín (</w:t>
      </w:r>
      <w:r>
        <w:rPr>
          <w:lang w:val="es_ES" w:bidi="es_ES"/>
        </w:rPr>
        <w:t>Génesis 3:1–19</w:t>
      </w:r>
      <w:r>
        <w:rPr>
          <w:lang w:val="es_ES" w:bidi="es_ES"/>
        </w:rPr>
        <w:t>)</w:t>
      </w:r>
    </w:p>
    <w:p>
      <w:pPr>
        <w:pStyle w:val="ListBullet"/>
        <w:spacing w:line="240" w:lineRule="auto"/>
        <w:ind w:left="720"/>
      </w:pPr>
      <w:r>
        <w:rPr>
          <w:lang w:val="es_ES" w:bidi="es_ES"/>
        </w:rPr>
      </w:r>
      <w:r>
        <w:rPr>
          <w:lang w:val="es_ES" w:bidi="es_ES"/>
        </w:rPr>
        <w:t>Satanás desafiando a Dios respecto a Job (</w:t>
      </w:r>
      <w:r>
        <w:rPr>
          <w:lang w:val="es_ES" w:bidi="es_ES"/>
        </w:rPr>
        <w:t>Job 1:6–12</w:t>
      </w:r>
      <w:r>
        <w:rPr>
          <w:lang w:val="es_ES" w:bidi="es_ES"/>
        </w:rPr>
        <w:t xml:space="preserve">; </w:t>
      </w:r>
      <w:r>
        <w:rPr>
          <w:lang w:val="es_ES" w:bidi="es_ES"/>
        </w:rPr>
        <w:t>2:1–8</w:t>
      </w:r>
      <w:r>
        <w:rPr>
          <w:lang w:val="es_ES" w:bidi="es_ES"/>
        </w:rPr>
        <w:t>)</w:t>
      </w:r>
    </w:p>
    <w:p>
      <w:pPr/>
      <w:r>
        <w:rPr>
          <w:lang w:val="es_ES" w:bidi="es_ES"/>
        </w:rPr>
      </w:r>
      <w:r>
        <w:rPr>
          <w:lang w:val="es_ES" w:bidi="es_ES"/>
        </w:rPr>
        <w:t>Sin embargo, los escritores apocalípticos creían que el poder de Satanás era limitado siempre que el pueblo de Israel permaneciera fiel a las leyes de Dios.</w:t>
      </w:r>
    </w:p>
    <w:p>
      <w:pPr/>
      <w:r>
        <w:rPr>
          <w:lang w:val="es_ES" w:bidi="es_ES"/>
        </w:rPr>
      </w:r>
      <w:r>
        <w:rPr>
          <w:lang w:val="es_ES" w:bidi="es_ES"/>
        </w:rPr>
        <w:t>Durante mucho tiempo, Israel estuvo bajo el dominio de naciones extranjeras. Esto hizo que la idea del control temporal de Satanás sobre el mundo pareciera muy real para el pueblo judío. Los escritores apocalípticos mencionaron naciones específicas que controlaron Israel en diferentes momentos de la historia. Consideraban que estas naciones trabajaban para Satanás y se oponían a Dios y a su pueblo. Los escritores creían que, dado que estas naciones se oponían a Dios, eventualmente serían derrotadas.</w:t>
      </w:r>
    </w:p>
    <w:p>
      <w:pPr/>
      <w:r>
        <w:rPr>
          <w:lang w:val="es_ES" w:bidi="es_ES"/>
        </w:rPr>
      </w:r>
      <w:r>
        <w:rPr>
          <w:lang w:val="es_ES" w:bidi="es_ES"/>
        </w:rPr>
        <w:t>La creencia más importante en la escritura apocalíptica era esta: incluso cuando las cosas parecían muy mal, el pueblo de Dios creía que al final ganarían. Esto no significaba que nada pudiera cambiarse. En cambio, confiaban en que Dios estaba en control y ayudaría a su pueblo a derrotar a todos sus enemigos, tanto en la tierra como en el mundo espiritual.</w:t>
      </w:r>
    </w:p>
    <w:p>
      <w:pPr/>
      <w:r>
        <w:rPr>
          <w:lang w:val="es_ES" w:bidi="es_ES"/>
        </w:rPr>
      </w:r>
      <w:r>
        <w:rPr>
          <w:lang w:val="es_ES" w:bidi="es_ES"/>
        </w:rPr>
        <w:t>Muchos escritos apocalípticos narraron lo que le sucedería a Israel (o a la iglesia cristiana) en el futuro. Estas historias siempre terminaban con Dios y su pueblo logrando una gran victoria final. Por ejemplo, en el libro de Daniel, Dios le mostró al Rey Nabucodonosor un sueño. Daniel explicó el significado del sueño. En el sueño, había una enorme estatua hecha de diferentes materiales. Cada parte de la estatua representaba un reino diferente que gobernaría sobre otras naciones. Luego, una piedra vino de una montaña—no cortada por manos humanas—y destruyó la estatua. Esta piedra representaba el reino de Dios (</w:t>
      </w:r>
      <w:r>
        <w:rPr>
          <w:lang w:val="es_ES" w:bidi="es_ES"/>
        </w:rPr>
        <w:t>Daniel 2:31–45</w:t>
      </w:r>
      <w:r>
        <w:rPr>
          <w:lang w:val="es_ES" w:bidi="es_ES"/>
        </w:rPr>
        <w:t>).</w:t>
      </w:r>
    </w:p>
    <w:p>
      <w:pPr>
        <w:pStyle w:val="Heading3"/>
      </w:pPr>
      <w:r>
        <w:rPr>
          <w:lang w:val="es_ES" w:bidi="es_ES"/>
        </w:rPr>
        <w:t>Diferencias entre el pensamiento profético y el apocalíptico</w:t>
      </w:r>
    </w:p>
    <w:p>
      <w:pPr/>
      <w:r>
        <w:rPr>
          <w:lang w:val="es_ES" w:bidi="es_ES"/>
        </w:rPr>
      </w:r>
      <w:r>
        <w:rPr>
          <w:lang w:val="es_ES" w:bidi="es_ES"/>
        </w:rPr>
        <w:t>Las dos formas de pensar sobre los tiempos finales (profética y apocalíptica) diferían en varios aspectos. Una gran diferencia era cómo Dios lograría su victoria.</w:t>
      </w:r>
    </w:p>
    <w:p>
      <w:pPr/>
      <w:r>
        <w:rPr>
          <w:lang w:val="es_ES" w:bidi="es_ES"/>
        </w:rPr>
      </w:r>
      <w:r>
        <w:rPr>
          <w:lang w:val="es_ES" w:bidi="es_ES"/>
        </w:rPr>
        <w:t>En los escritos apocalípticos, la mayoría de los autores creían que Dios provocaría un gran desastre que impactaría a todo el mundo antes de su victoria final. Diferentes libros lo describieron de diversas maneras:</w:t>
      </w:r>
    </w:p>
    <w:p>
      <w:pPr>
        <w:pStyle w:val="ListBullet"/>
        <w:spacing w:line="240" w:lineRule="auto"/>
        <w:ind w:left="720"/>
      </w:pPr>
      <w:r>
        <w:rPr>
          <w:lang w:val="es_ES" w:bidi="es_ES"/>
        </w:rPr>
      </w:r>
      <w:r>
        <w:rPr>
          <w:lang w:val="es_ES" w:bidi="es_ES"/>
        </w:rPr>
        <w:t>En el libro de Daniel, se describe cómo Dios intervendrá en la historia humana, derrotará al mal y establecerá su reino.</w:t>
      </w:r>
    </w:p>
    <w:p>
      <w:pPr>
        <w:pStyle w:val="ListBullet"/>
        <w:spacing w:line="240" w:lineRule="auto"/>
        <w:ind w:left="720"/>
      </w:pPr>
      <w:r>
        <w:rPr>
          <w:lang w:val="es_ES" w:bidi="es_ES"/>
        </w:rPr>
      </w:r>
      <w:r>
        <w:rPr>
          <w:lang w:val="es_ES" w:bidi="es_ES"/>
        </w:rPr>
        <w:t>En el libro de Apocalipsis, Dios destruirá completamente el viejo mundo primero y luego creará un mundo totalmente nuevo (</w:t>
      </w:r>
      <w:r>
        <w:rPr>
          <w:lang w:val="es_ES" w:bidi="es_ES"/>
        </w:rPr>
        <w:t>Apocalipsis 21:1</w:t>
      </w:r>
      <w:r>
        <w:rPr>
          <w:lang w:val="es_ES" w:bidi="es_ES"/>
        </w:rPr>
        <w:t xml:space="preserve">; comparar </w:t>
      </w:r>
      <w:r>
        <w:rPr>
          <w:lang w:val="es_ES" w:bidi="es_ES"/>
        </w:rPr>
        <w:t>2 Pedro 3:10</w:t>
      </w:r>
      <w:r>
        <w:rPr>
          <w:lang w:val="es_ES" w:bidi="es_ES"/>
        </w:rPr>
        <w:t>).</w:t>
      </w:r>
    </w:p>
    <w:p>
      <w:pPr/>
      <w:r>
        <w:rPr>
          <w:lang w:val="es_ES" w:bidi="es_ES"/>
        </w:rPr>
      </w:r>
      <w:r>
        <w:rPr>
          <w:lang w:val="es_ES" w:bidi="es_ES"/>
        </w:rPr>
        <w:t>La opinión general era que las cosas empeorarían mucho antes de mejorar. Desde aproximadamente el año 1000 a.C. hasta el 600 a.C., el pueblo de Israel era fuerte e independiente. Durante este período de paz, no se preocupaban mucho por futuros desastres. Sin embargo, todo cambió en el 586 a.C. cuando el ejército babilónico destruyó Jerusalén.</w:t>
      </w:r>
    </w:p>
    <w:p>
      <w:pPr/>
      <w:r>
        <w:rPr>
          <w:lang w:val="es_ES" w:bidi="es_ES"/>
        </w:rPr>
      </w:r>
      <w:r>
        <w:rPr>
          <w:lang w:val="es_ES" w:bidi="es_ES"/>
        </w:rPr>
        <w:t>Después de esto, muchos escritores judíos creyeron que solo Dios podría resolver sus problemas. Consideraban que Dios necesitaría intervenir y tomar el control directo de lo que ocurría en el mundo para ayudar a su pueblo.</w:t>
      </w:r>
    </w:p>
    <w:p>
      <w:pPr/>
      <w:r>
        <w:rPr>
          <w:lang w:val="es_ES" w:bidi="es_ES"/>
        </w:rPr>
      </w:r>
      <w:r>
        <w:rPr>
          <w:lang w:val="es_ES" w:bidi="es_ES"/>
        </w:rPr>
        <w:t>Los escritores que abordaron el futuro compartían una creencia fundamental: percibían el tiempo del mundo dividido en dos períodos distintos. Consideraban que el tiempo presente era negativo, pero que un tiempo mejor estaba por llegar. “Esta era” es el presente y es malvada, dominada por Satanás y sus secuaces. “La era venidera” traería las bendiciones del reino de Dios.</w:t>
      </w:r>
    </w:p>
    <w:p>
      <w:pPr/>
      <w:r>
        <w:rPr>
          <w:lang w:val="es_ES" w:bidi="es_ES"/>
        </w:rPr>
      </w:r>
      <w:r>
        <w:rPr>
          <w:lang w:val="es_ES" w:bidi="es_ES"/>
        </w:rPr>
        <w:t>Antes de que pudiera comenzar la nueva era, sucederían muchos eventos importantes. Estos eventos pondrían fin a la actual era maligna y darían inicio a la nueva era de la bondad de Dios. Cuando Pablo habló del “</w:t>
      </w:r>
      <w:r>
        <w:rPr>
          <w:lang w:val="es_ES" w:bidi="es_ES"/>
        </w:rPr>
        <w:t>dios de este siglo</w:t>
      </w:r>
      <w:r>
        <w:rPr>
          <w:lang w:val="es_ES" w:bidi="es_ES"/>
        </w:rPr>
        <w:t xml:space="preserve">” en </w:t>
      </w:r>
      <w:r>
        <w:rPr>
          <w:lang w:val="es_ES" w:bidi="es_ES"/>
        </w:rPr>
        <w:t>2 Corintios 4:4</w:t>
      </w:r>
      <w:r>
        <w:rPr>
          <w:lang w:val="es_ES" w:bidi="es_ES"/>
        </w:rPr>
        <w:t>, se refería al dominio de Satanás sobre “esta era”.</w:t>
      </w:r>
    </w:p>
    <w:p>
      <w:pPr/>
      <w:r>
        <w:rPr>
          <w:lang w:val="es_ES" w:bidi="es_ES"/>
        </w:rPr>
      </w:r>
      <w:r>
        <w:rPr>
          <w:lang w:val="es_ES" w:bidi="es_ES"/>
        </w:rPr>
        <w:t>Otra característica del apocalipticismo era el deseo de que Dios acortara los días malignos actuales. Las personas que escribieron libros apocalípticos esperaban que Dios pronto instaurara su reino. Así como Daniel podía preguntar, “</w:t>
      </w:r>
      <w:r>
        <w:rPr>
          <w:lang w:val="es_ES" w:bidi="es_ES"/>
        </w:rPr>
        <w:t>¿Cuándo será el fin de estas maravillas?</w:t>
      </w:r>
      <w:r>
        <w:rPr>
          <w:lang w:val="es_ES" w:bidi="es_ES"/>
        </w:rPr>
        <w:t>” (</w:t>
      </w:r>
      <w:r>
        <w:rPr>
          <w:lang w:val="es_ES" w:bidi="es_ES"/>
        </w:rPr>
        <w:t>Daniel 12:6</w:t>
      </w:r>
      <w:r>
        <w:rPr>
          <w:lang w:val="es_ES" w:bidi="es_ES"/>
        </w:rPr>
        <w:t>), Juan podía exclamar, “</w:t>
      </w:r>
      <w:r>
        <w:rPr>
          <w:lang w:val="es_ES" w:bidi="es_ES"/>
        </w:rPr>
        <w:t>Ven, Señor Jesús</w:t>
      </w:r>
      <w:r>
        <w:rPr>
          <w:lang w:val="es_ES" w:bidi="es_ES"/>
        </w:rPr>
        <w:t>” (</w:t>
      </w:r>
      <w:r>
        <w:rPr>
          <w:lang w:val="es_ES" w:bidi="es_ES"/>
        </w:rPr>
        <w:t>Apocalipsis 22:20</w:t>
      </w:r>
      <w:r>
        <w:rPr>
          <w:lang w:val="es_ES" w:bidi="es_ES"/>
        </w:rPr>
        <w:t>). El deseo de la rápida intervención y victoria de Dios permitía mantener la esperanza en circunstancias difíciles. Animaba al pueblo de Dios a vivir de una manera digna del reino venidero (</w:t>
      </w:r>
      <w:r>
        <w:rPr>
          <w:lang w:val="es_ES" w:bidi="es_ES"/>
        </w:rPr>
        <w:t>2 Pedro 3:11–13</w:t>
      </w:r>
      <w:r>
        <w:rPr>
          <w:lang w:val="es_ES" w:bidi="es_ES"/>
        </w:rPr>
        <w:t xml:space="preserve">, </w:t>
      </w:r>
      <w:r>
        <w:rPr>
          <w:lang w:val="es_ES" w:bidi="es_ES"/>
        </w:rPr>
        <w:t>Apocalipsis 21:5–8</w:t>
      </w:r>
      <w:r>
        <w:rPr>
          <w:lang w:val="es_ES" w:bidi="es_ES"/>
        </w:rPr>
        <w:t>).</w:t>
      </w:r>
    </w:p>
    <w:p>
      <w:pPr>
        <w:pStyle w:val="Heading3"/>
      </w:pPr>
      <w:r>
        <w:rPr>
          <w:lang w:val="es_ES" w:bidi="es_ES"/>
        </w:rPr>
        <w:t>Textos apocalípticos relevantes</w:t>
      </w:r>
    </w:p>
    <w:p>
      <w:pPr/>
      <w:r>
        <w:rPr>
          <w:lang w:val="es_ES" w:bidi="es_ES"/>
        </w:rPr>
      </w:r>
      <w:r>
        <w:rPr>
          <w:lang w:val="es_ES" w:bidi="es_ES"/>
        </w:rPr>
        <w:t>El libro de Daniel es el único apocalipsis en el canon de las Escrituras del Antiguo Testamento. El libro de Apocalipsis es el único apocalipsis dentro del canon del Nuevo Testamento. Existen otros libros judíos y cristianos sobre visiones del fin de los tiempos que no fueron incluidos en la Biblia. Estos otros libros fueron escritos en diferentes épocas:</w:t>
      </w:r>
    </w:p>
    <w:p>
      <w:pPr>
        <w:pStyle w:val="ListBullet"/>
        <w:spacing w:line="240" w:lineRule="auto"/>
        <w:ind w:left="720"/>
      </w:pPr>
      <w:r>
        <w:rPr>
          <w:lang w:val="es_ES" w:bidi="es_ES"/>
        </w:rPr>
      </w:r>
      <w:r>
        <w:rPr>
          <w:lang w:val="es_ES" w:bidi="es_ES"/>
        </w:rPr>
        <w:t>Los libros apocalípticos judíos se escribieron aproximadamente entre el 300 a.C. y el 150 d.C.</w:t>
      </w:r>
    </w:p>
    <w:p>
      <w:pPr>
        <w:pStyle w:val="ListBullet"/>
        <w:spacing w:line="240" w:lineRule="auto"/>
        <w:ind w:left="720"/>
      </w:pPr>
      <w:r>
        <w:rPr>
          <w:lang w:val="es_ES" w:bidi="es_ES"/>
        </w:rPr>
      </w:r>
      <w:r>
        <w:rPr>
          <w:lang w:val="es_ES" w:bidi="es_ES"/>
        </w:rPr>
        <w:t>Los libros apocalípticos cristianos se escribieron aproximadamente entre el año 100 d.C. y el 400 d.C.</w:t>
      </w:r>
    </w:p>
    <w:p>
      <w:pPr/>
      <w:r>
        <w:rPr>
          <w:lang w:val="es_ES" w:bidi="es_ES"/>
        </w:rPr>
      </w:r>
      <w:r>
        <w:rPr>
          <w:lang w:val="es_ES" w:bidi="es_ES"/>
        </w:rPr>
        <w:t xml:space="preserve">El estilo de escritura sobre el fin de los tiempos se encuentra en otras partes de la Biblia también, no solo en libros dedicados completamente a este tema. Por ejemplo, Jesús impartió una enseñanza importante sobre el futuro en el Monte de los Olivos. Esta enseñanza está registrada en </w:t>
      </w:r>
      <w:r>
        <w:rPr>
          <w:lang w:val="es_ES" w:bidi="es_ES"/>
        </w:rPr>
        <w:t>Marcos 13</w:t>
      </w:r>
      <w:r>
        <w:rPr>
          <w:lang w:val="es_ES" w:bidi="es_ES"/>
        </w:rPr>
        <w:t xml:space="preserve">, </w:t>
      </w:r>
      <w:r>
        <w:rPr>
          <w:lang w:val="es_ES" w:bidi="es_ES"/>
        </w:rPr>
        <w:t>Mateo 24</w:t>
      </w:r>
      <w:r>
        <w:rPr>
          <w:lang w:val="es_ES" w:bidi="es_ES"/>
        </w:rPr>
        <w:t xml:space="preserve"> y </w:t>
      </w:r>
      <w:r>
        <w:rPr>
          <w:lang w:val="es_ES" w:bidi="es_ES"/>
        </w:rPr>
        <w:t>Lucas 21</w:t>
      </w:r>
      <w:r>
        <w:rPr>
          <w:lang w:val="es_ES" w:bidi="es_ES"/>
        </w:rPr>
        <w:t>. Los estudiosos de la Biblia a menudo llaman a esta enseñanza 'el pequeño apocalipsis' porque aborda el fin de los tiempos de manera similar. Para que un libro sea considerado una verdadera escritura sobre el fin de los tiempos, debe tener la mayoría de las características especiales que discutiremos a continuación.</w:t>
      </w:r>
    </w:p>
    <w:p>
      <w:pPr/>
      <w:r>
        <w:rPr>
          <w:lang w:val="es_ES" w:bidi="es_ES"/>
        </w:rPr>
      </w:r>
      <w:r>
        <w:rPr>
          <w:lang w:val="es_ES" w:bidi="es_ES"/>
        </w:rPr>
        <w:t>La mayoría de los libros sobre los tiempos finales, excepto Daniel y Apocalipsis, fueron escritos por autores que utilizaron el nombre de otra persona. A menudo empleaban los nombres de figuras importantes de la Biblia para que sus libros parecieran más relevantes.</w:t>
      </w:r>
    </w:p>
    <w:p>
      <w:pPr/>
      <w:r>
        <w:rPr>
          <w:lang w:val="es_ES" w:bidi="es_ES"/>
        </w:rPr>
      </w:r>
      <w:r>
        <w:rPr>
          <w:lang w:val="es_ES" w:bidi="es_ES"/>
        </w:rPr>
        <w:t>Un ejemplo es el libro llamado "1 Enoc". Diferentes escritores desconocidos trabajaron en este libro entre aproximadamente 200 a.C. y 100 d.C. Afirmaron que fue escrito por Enoc, uno de los primeros descendientes de Adán (</w:t>
      </w:r>
      <w:r>
        <w:rPr>
          <w:lang w:val="es_ES" w:bidi="es_ES"/>
        </w:rPr>
        <w:t>Génesis 5:21–24</w:t>
      </w:r>
      <w:r>
        <w:rPr>
          <w:lang w:val="es_ES" w:bidi="es_ES"/>
        </w:rPr>
        <w:t>). Sin embargo, Enoc había vivido muchos años antes de que el libro fuera realmente escrito. Debido a que muchos de estos libros usaban nombres falsos, los eruditos a menudo los llaman 'escritos apócrifos'.</w:t>
      </w:r>
    </w:p>
    <w:p>
      <w:pPr/>
      <w:r>
        <w:rPr>
          <w:lang w:val="es_ES" w:bidi="es_ES"/>
        </w:rPr>
      </w:r>
      <w:r>
        <w:rPr>
          <w:lang w:val="es_ES" w:bidi="es_ES"/>
        </w:rPr>
        <w:t>Otros escritores judíos también escribieron libros sobre el fin de los tiempos, utilizando nombres de personas importantes del Antiguo Testamento, tales como:</w:t>
      </w:r>
    </w:p>
    <w:p>
      <w:pPr>
        <w:pStyle w:val="ListBullet"/>
        <w:spacing w:line="240" w:lineRule="auto"/>
        <w:ind w:left="720"/>
      </w:pPr>
      <w:r>
        <w:rPr>
          <w:lang w:val="es_ES" w:bidi="es_ES"/>
        </w:rPr>
      </w:r>
      <w:r>
        <w:rPr>
          <w:lang w:val="es_ES" w:bidi="es_ES"/>
        </w:rPr>
        <w:t>Adán y Eva</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Isaías</w:t>
      </w:r>
    </w:p>
    <w:p>
      <w:pPr>
        <w:pStyle w:val="ListBullet"/>
        <w:spacing w:line="240" w:lineRule="auto"/>
        <w:ind w:left="720"/>
      </w:pPr>
      <w:r>
        <w:rPr>
          <w:lang w:val="es_ES" w:bidi="es_ES"/>
        </w:rPr>
      </w:r>
      <w:r>
        <w:rPr>
          <w:lang w:val="es_ES" w:bidi="es_ES"/>
        </w:rPr>
        <w:t>Baruc</w:t>
      </w:r>
    </w:p>
    <w:p>
      <w:pPr>
        <w:pStyle w:val="ListBullet"/>
        <w:spacing w:line="240" w:lineRule="auto"/>
        <w:ind w:left="720"/>
      </w:pPr>
      <w:r>
        <w:rPr>
          <w:lang w:val="es_ES" w:bidi="es_ES"/>
        </w:rPr>
      </w:r>
      <w:r>
        <w:rPr>
          <w:lang w:val="es_ES" w:bidi="es_ES"/>
        </w:rPr>
        <w:t>Salomón</w:t>
      </w:r>
    </w:p>
    <w:p>
      <w:pPr>
        <w:pStyle w:val="ListBullet"/>
        <w:spacing w:line="240" w:lineRule="auto"/>
        <w:ind w:left="720"/>
      </w:pPr>
      <w:r>
        <w:rPr>
          <w:lang w:val="es_ES" w:bidi="es_ES"/>
        </w:rPr>
      </w:r>
      <w:r>
        <w:rPr>
          <w:lang w:val="es_ES" w:bidi="es_ES"/>
        </w:rPr>
        <w:t>Esdrás</w:t>
      </w:r>
    </w:p>
    <w:p>
      <w:pPr/>
      <w:r>
        <w:rPr>
          <w:lang w:val="es_ES" w:bidi="es_ES"/>
        </w:rPr>
      </w:r>
      <w:r>
        <w:rPr>
          <w:lang w:val="es_ES" w:bidi="es_ES"/>
        </w:rPr>
        <w:t>Estos libros se escribieron después de que se completó el Antiguo Testamento. Es probable que los autores utilizaran estos nombres famosos para que la gente leyera y confiara en sus libros.</w:t>
      </w:r>
    </w:p>
    <w:p>
      <w:pPr/>
      <w:r>
        <w:rPr>
          <w:lang w:val="es_ES" w:bidi="es_ES"/>
        </w:rPr>
      </w:r>
      <w:r>
        <w:rPr>
          <w:lang w:val="es_ES" w:bidi="es_ES"/>
        </w:rPr>
        <w:t>Los escritores cristianos hicieron algo similar. Escribieron libros y los firmaron con los nombres de líderes cristianos importantes como Pedro, Pablo y Tomás.</w:t>
      </w:r>
    </w:p>
    <w:p>
      <w:pPr/>
      <w:r>
        <w:rPr>
          <w:lang w:val="es_ES" w:bidi="es_ES"/>
        </w:rPr>
      </w:r>
      <w:r>
        <w:rPr>
          <w:i/>
          <w:lang w:val="es_ES" w:bidi="es_ES"/>
        </w:rPr>
        <w:t>Véase también</w:t>
      </w:r>
      <w:r>
        <w:rPr>
          <w:lang w:val="es_ES" w:bidi="es_ES"/>
        </w:rPr>
        <w:t xml:space="preserve"> </w:t>
      </w:r>
      <w:r>
        <w:rPr>
          <w:lang w:val="es_ES" w:bidi="es_ES"/>
        </w:rPr>
        <w:t>Apócrifos</w:t>
      </w:r>
      <w:r>
        <w:rPr>
          <w:lang w:val="es_ES" w:bidi="es_ES"/>
        </w:rPr>
        <w:t xml:space="preserve"> para una discusión sobre cada uno de los libros mencionados.</w:t>
      </w:r>
      <w:r>
        <w:rPr>
          <w:lang w:val="es_ES" w:bidi="es_ES"/>
        </w:rPr>
      </w:r>
      <w:r>
        <w:rPr>
          <w:lang w:val="es_ES" w:bidi="es_ES"/>
        </w:rPr>
      </w:r>
    </w:p>
    <w:p>
      <w:pPr/>
      <w:r>
        <w:rPr>
          <w:lang w:val="es_ES" w:bidi="es_ES"/>
        </w:rPr>
      </w:r>
    </w:p>
    <w:p>
      <w:pPr>
        <w:pStyle w:val="Heading2"/>
      </w:pPr>
      <w:r>
        <w:rPr>
          <w:lang w:val="es_ES" w:bidi="es_ES"/>
        </w:rPr>
        <w:t>Apócrifos</w:t>
      </w:r>
      <w:r>
        <w:rPr>
          <w:lang w:val="es_ES" w:bidi="es_ES"/>
        </w:rPr>
      </w:r>
    </w:p>
    <w:p>
      <w:pPr/>
      <w:r>
        <w:rPr>
          <w:lang w:val="es_ES" w:bidi="es_ES"/>
        </w:rPr>
      </w:r>
      <w:r>
        <w:rPr>
          <w:lang w:val="es_ES" w:bidi="es_ES"/>
        </w:rPr>
        <w:t>Libros excluidos del canon de las Escrituras.</w:t>
      </w:r>
    </w:p>
    <w:p>
      <w:pPr/>
      <w:r>
        <w:rPr>
          <w:lang w:val="es_ES" w:bidi="es_ES"/>
        </w:rPr>
      </w:r>
      <w:r>
        <w:rPr>
          <w:lang w:val="es_ES" w:bidi="es_ES"/>
        </w:rPr>
        <w:t xml:space="preserve">Sumario </w:t>
      </w:r>
    </w:p>
    <w:p>
      <w:pPr/>
      <w:r>
        <w:rPr>
          <w:lang w:val="es_ES" w:bidi="es_ES"/>
        </w:rPr>
      </w:r>
      <w:r>
        <w:rPr>
          <w:b/>
          <w:lang w:val="es_ES" w:bidi="es_ES"/>
        </w:rPr>
        <w:t xml:space="preserve">• </w:t>
      </w:r>
      <w:r>
        <w:rPr>
          <w:b/>
          <w:u w:val="single"/>
          <w:lang w:val="es_ES" w:bidi="es_ES"/>
        </w:rPr>
        <w:t>Introducción</w:t>
      </w:r>
    </w:p>
    <w:p>
      <w:pPr/>
      <w:r>
        <w:rPr>
          <w:lang w:val="es_ES" w:bidi="es_ES"/>
        </w:rPr>
      </w:r>
      <w:r>
        <w:rPr>
          <w:b/>
          <w:lang w:val="es_ES" w:bidi="es_ES"/>
        </w:rPr>
        <w:t xml:space="preserve">• </w:t>
      </w:r>
      <w:r>
        <w:rPr>
          <w:b/>
          <w:u w:val="single"/>
          <w:lang w:val="es_ES" w:bidi="es_ES"/>
        </w:rPr>
        <w:t>Evangelios apócrifos</w:t>
      </w:r>
    </w:p>
    <w:p>
      <w:pPr/>
      <w:r>
        <w:rPr>
          <w:lang w:val="es_ES" w:bidi="es_ES"/>
        </w:rPr>
      </w:r>
      <w:r>
        <w:rPr>
          <w:b/>
          <w:lang w:val="es_ES" w:bidi="es_ES"/>
        </w:rPr>
        <w:t xml:space="preserve">• </w:t>
      </w:r>
      <w:r>
        <w:rPr>
          <w:b/>
          <w:u w:val="single"/>
          <w:lang w:val="es_ES" w:bidi="es_ES"/>
        </w:rPr>
        <w:t>Hechos apócrifos</w:t>
      </w:r>
    </w:p>
    <w:p>
      <w:pPr/>
      <w:r>
        <w:rPr>
          <w:lang w:val="es_ES" w:bidi="es_ES"/>
        </w:rPr>
      </w:r>
      <w:r>
        <w:rPr>
          <w:b/>
          <w:lang w:val="es_ES" w:bidi="es_ES"/>
        </w:rPr>
        <w:t xml:space="preserve">• </w:t>
      </w:r>
      <w:r>
        <w:rPr>
          <w:b/>
          <w:u w:val="single"/>
          <w:lang w:val="es_ES" w:bidi="es_ES"/>
        </w:rPr>
        <w:t>Cartas apócrifas</w:t>
      </w:r>
    </w:p>
    <w:p>
      <w:pPr/>
      <w:r>
        <w:rPr>
          <w:lang w:val="es_ES" w:bidi="es_ES"/>
        </w:rPr>
      </w:r>
      <w:r>
        <w:rPr>
          <w:b/>
          <w:lang w:val="es_ES" w:bidi="es_ES"/>
        </w:rPr>
        <w:t xml:space="preserve">• </w:t>
      </w:r>
      <w:r>
        <w:rPr>
          <w:b/>
          <w:u w:val="single"/>
          <w:lang w:val="es_ES" w:bidi="es_ES"/>
        </w:rPr>
        <w:t>Apocalipsis apócrifos</w:t>
      </w:r>
    </w:p>
    <w:p>
      <w:pPr/>
      <w:r>
        <w:rPr>
          <w:lang w:val="es_ES" w:bidi="es_ES"/>
        </w:rPr>
      </w:r>
      <w:r>
        <w:rPr>
          <w:b/>
          <w:lang w:val="es_ES" w:bidi="es_ES"/>
        </w:rPr>
        <w:t xml:space="preserve">• </w:t>
      </w:r>
      <w:r>
        <w:rPr>
          <w:b/>
          <w:u w:val="single"/>
          <w:lang w:val="es_ES" w:bidi="es_ES"/>
        </w:rPr>
        <w:t xml:space="preserve">Títulos específicos de escritos apócrifos </w:t>
      </w:r>
    </w:p>
    <w:p>
      <w:pPr>
        <w:pStyle w:val="Heading3"/>
      </w:pPr>
      <w:r>
        <w:rPr>
          <w:lang w:val="es_ES" w:bidi="es_ES"/>
        </w:rPr>
        <w:t>Introducción</w:t>
      </w:r>
    </w:p>
    <w:p>
      <w:pPr/>
      <w:r>
        <w:rPr>
          <w:lang w:val="es_ES" w:bidi="es_ES"/>
        </w:rPr>
      </w:r>
      <w:r>
        <w:rPr>
          <w:lang w:val="es_ES" w:bidi="es_ES"/>
        </w:rPr>
        <w:t>Los escritos del Antiguo y Nuevo Testamento tendieron a atraer ciertas composiciones adicionales en forma de libros, partes de libros, cartas, “evangelios”, apocalipsis, y otros. La mayoría de los autores escribieron de manera anónima, pero algunos presentaron sus escritos al público bajo el nombre de una figura conocida del Antiguo Testamento o de un miembro de la iglesia cristiana. Varias de estas composiciones formaron una parte pequeña pero importante del gran cuerpo de literatura judía que surgió durante el período entre el Antiguo y Nuevo Testamento. Gran parte de esta literatura fue el resultado de un fermento religioso y político, ya que los judíos sentían su fe y su propia existencia amenazadas, primero por las influencias paganas de la cultura griega helenística, y luego por la opresión de las fuerzas romanas invasoras.</w:t>
      </w:r>
    </w:p>
    <w:p>
      <w:pPr/>
      <w:r>
        <w:rPr>
          <w:lang w:val="es_ES" w:bidi="es_ES"/>
        </w:rPr>
      </w:r>
      <w:r>
        <w:rPr>
          <w:lang w:val="es_ES" w:bidi="es_ES"/>
        </w:rPr>
        <w:t>La mayoría de los libros apócrifos son también pseudoepígrafos, es decir, son libros atribuidos a un autor seudónimo. En otras palabras, la característica principal de estos escritos es la afirmación ficticia de que el autor del libro era una persona bíblica (Enoc, Abraham, Moisés, Salomón, Bartolomé, Tomás, etc.) o que la revelación contenida en el libro fue originalmente dada a un personaje bíblico (Adán y Eva, Isaías). Generalmente, los pseudoepígrafos muestran un fuerte interés en lo apocalíptico: la creación del mundo, el futuro de Israel y las naciones, la gloria de Dios y sus ángeles, el reino mesiánico y la vida después de la muerte. Muchos de los pseudoepígrafos son escritos judíos que nunca fueron aceptados por las comunidades judías o cristianas. Estos textos fueron escritos aproximadamente en la época de los Apócrifos (c 200 a.C.–110 d.C.), pero debido a la naturaleza de los contenidos de los pseudoepígrafos, fueron reconocidos solo por ciertos grupos. Dado que algunos de estos libros se aproximaban a contrapartes en las Escrituras canónicas, no hay duda de que en algunos círculos su autoridad e inspiración se consideraban similares a las de las composiciones de la escritura veneradas por los judíos y más tarde por los cristianos.</w:t>
      </w:r>
    </w:p>
    <w:p>
      <w:pPr/>
      <w:r>
        <w:rPr>
          <w:lang w:val="es_ES" w:bidi="es_ES"/>
        </w:rPr>
      </w:r>
      <w:r>
        <w:rPr>
          <w:lang w:val="es_ES" w:bidi="es_ES"/>
        </w:rPr>
        <w:t>Otros escritos religiosos de ese período no afirmaban ser escrituras. Estas composiciones preservaban las tradiciones familiares tanto del judaísmo como del cristianismo primitivo, aunque a veces las enriquecían o embellecían estas tradiciones con leyendas y narrativas no históricas. Debido a que muy pocos libros de cualquier tipo estaban en circulación en aquel momento, los palestinos tendían a leer cualquier material literario que llegaba a sus manos. Aunque la Torá, o ley de Moisés, siempre había sido reconocida como el estándar de la ortodoxia teológica para los judíos, las narrativas de resistencia bajo persecución o los relatos de cómo los enemigos del pueblo de Dios recibieron su justa recompensa tenían una atracción evidente para aquellos que vivían bajo las presiones de una sociedad pagana.</w:t>
      </w:r>
    </w:p>
    <w:p>
      <w:pPr/>
      <w:r>
        <w:rPr>
          <w:lang w:val="es_ES" w:bidi="es_ES"/>
        </w:rPr>
      </w:r>
      <w:r>
        <w:rPr>
          <w:lang w:val="es_ES" w:bidi="es_ES"/>
        </w:rPr>
        <w:t>De manera similar, aunque los Evangelios y las Epístolas, junto con el Antiguo Testamento, componían el canon básico o la lista aprobada de Escrituras para los cristianos, muchas narrativas adicionales captaron la atención de los primeros seguidores de Cristo. Estas composiciones a menudo trataban sobre las supuestas actividades de Jesús y sus seguidores, así como sobre martirios, revelaciones y enseñanzas espirituales. Algunas obras contenían material que no solo era no histórico, sino francamente extraño, pero otras reflejaban el espíritu de Cristo y las enseñanzas apostólicas hasta cierto punto. Para los primeros cristianos, al igual que para los judíos, el establecimiento de un canon formal de escritos sagrados debió haber sido impulsado en parte por la necesidad de separar el registro de la verdad revelada de otras formas escritas de tradición religiosa, así como de la herejía.</w:t>
      </w:r>
    </w:p>
    <w:p>
      <w:pPr/>
      <w:r>
        <w:rPr>
          <w:lang w:val="es_ES" w:bidi="es_ES"/>
        </w:rPr>
      </w:r>
      <w:r>
        <w:rPr>
          <w:lang w:val="es_ES" w:bidi="es_ES"/>
        </w:rPr>
        <w:t xml:space="preserve">Los escritos que no fueron aceptados en los cánones del Antiguo y Nuevo Testamento fueron descritos por algunos eruditos cristianos tempranos con el término </w:t>
      </w:r>
      <w:r>
        <w:rPr>
          <w:i/>
          <w:lang w:val="es_ES" w:bidi="es_ES"/>
        </w:rPr>
        <w:t>apocrypha</w:t>
      </w:r>
      <w:r>
        <w:rPr>
          <w:lang w:val="es_ES" w:bidi="es_ES"/>
        </w:rPr>
        <w:t>. Esta palabra griega significa "cosas ocultas", y cuando se aplicaba a libros, describía aquellas obras que las autoridades religiosas deseaban mantener fuera del alcance del público lector. La razón era que se pensaba que tales libros contenían conocimientos misteriosos o secretos, significativos solo para los iniciados y, por lo tanto, inadecuados para el lector común. Sin embargo, la palabra "apócrifos" también se usaba en un sentido menos favorable para referirse a obras que merecían ser ocultadas. Estas obras contenían doctrinas dañinas o enseñanzas falsas que podían inquietar o pervertir, en lugar de edificar a quienes las leían. La supresión de escritos indeseables era relativamente fácil en una época en que solo unas pocas copias de cualquier libro estaban en circulación al mismo tiempo.</w:t>
      </w:r>
    </w:p>
    <w:p>
      <w:pPr/>
      <w:r>
        <w:rPr>
          <w:lang w:val="es_ES" w:bidi="es_ES"/>
        </w:rPr>
      </w:r>
      <w:r>
        <w:rPr>
          <w:lang w:val="es_ES" w:bidi="es_ES"/>
        </w:rPr>
        <w:t>Al final del siglo primero d.C., se estaba estableciendo una clara distinción en los círculos judíos entre escritos adecuados para el uso del público en general y obras esotéricas que debían ser restringidas a los conocedores y los iniciados. Así, en 2 Esdras 14:1–6, el escritor relata cómo Esdras supuestamente fue instruido por Dios para publicar abiertamente ciertos escritos (entre ellos la Torá) y mantener otros en secreto (es decir, tradiciones apocalípticas que tratan sobre el fin venidero de la era). En 2 Esdras 14:42–46 se hace referencia a 70 libros, evidentemente material no canónico, escritos después de los 24 libros del Canon Hebreo.</w:t>
      </w:r>
    </w:p>
    <w:p>
      <w:pPr/>
      <w:r>
        <w:rPr>
          <w:lang w:val="es_ES" w:bidi="es_ES"/>
        </w:rPr>
      </w:r>
      <w:r>
        <w:rPr>
          <w:lang w:val="es_ES" w:bidi="es_ES"/>
        </w:rPr>
        <w:t>El uso del término "apócrifo" para significar "no canónico" se remonta al siglo V d.C., cuando Jerónimo sugirió que los libros encontrados en la Septuaginta y en las Biblias latinas que no aparecían en el canon de los escritos del Antiguo Testamento hebreo debían ser considerados apócrifos. No debían ser completamente desestimados, ya que formaban parte de la amplia producción contemporánea de literatura nacional judía. Sin embargo, no debían ser utilizados como fuentes para la doctrina cristiana, sino, en el mejor de los casos, para una lectura complementaria de carácter edificante o inspirador.</w:t>
      </w:r>
    </w:p>
    <w:p>
      <w:pPr/>
      <w:r>
        <w:rPr>
          <w:lang w:val="es_ES" w:bidi="es_ES"/>
        </w:rPr>
      </w:r>
      <w:r>
        <w:rPr>
          <w:lang w:val="es_ES" w:bidi="es_ES"/>
        </w:rPr>
        <w:t>Los teólogos protestantes generalmente han seguido la tradición establecida por Jerónimo, considerando los apócrifos del Antiguo Testamento como el excedente del canon de la Septuaginta sobre las Escrituras Hebreas. Cuando la Biblia Hebrea comenzó a traducirse al griego en Egipto durante el reinado de Ptolomeo II (285–246 a.C.), los eruditos involucrados incluyeron una serie de libros que, aunque permanecían fuera de la lista generalmente aceptada de escritos canónicos hebreos, todavía tenían relevancia para la historia y la sociedad judía. Este procedimiento reflejaba las actitudes contemporáneas en Palestina, donde muchas personas no intentaban separar los escritos canónicos de otras formas de literatura religiosa. La decisión tomada por las autoridades judías sobre qué considerar como Escritura canónica naturalmente influyó en lo que constituiría los apócrifos del Antiguo Testamento.</w:t>
      </w:r>
    </w:p>
    <w:p>
      <w:pPr/>
      <w:r>
        <w:rPr>
          <w:lang w:val="es_ES" w:bidi="es_ES"/>
        </w:rPr>
      </w:r>
      <w:r>
        <w:rPr>
          <w:lang w:val="es_ES" w:bidi="es_ES"/>
        </w:rPr>
        <w:t>La evidencia textual representada por ciertos manuscritos y fragmentos de las cuevas de Qumrán hace bastante seguro que los últimos escritos hebreos canónicos se completaron varias décadas antes de que Alejandro Magno (356–323 a.C.) comenzara sus conquistas en el Oriente Medio. Sin embargo, el proceso por el cual estas composiciones fueron aceptadas como canónicas fue más prolongado. Solo cuando habían sido circuladas, leídas y evaluadas favorablemente en comparación con la espiritualidad de la Torá se les otorgó canonicidad general. Por lo tanto, la distinción entre los escritos canónicos y apócrifos se debió al uso y al consentimiento general por parte del judaísmo ortodoxo que a cualquier otro factor. Los estudiosos anteriores sugirieron que el llamado Concilio de Jamnia, celebrado en Palestina alrededor del año 100 d.C., fue responsable de elaborar una lista de libros del Antiguo Testamento adecuados para el uso de los fieles. Sin embargo, investigaciones posteriores han arrojado considerables dudas sobre la historicidad de tal concilio, al mismo tiempo que muestran que las autoridades judías de ese período consideraban sus escritos no canónicos más como un obstáculo que como una ayuda para la devoción.</w:t>
      </w:r>
    </w:p>
    <w:p>
      <w:pPr/>
      <w:r>
        <w:rPr>
          <w:lang w:val="es_ES" w:bidi="es_ES"/>
        </w:rPr>
      </w:r>
      <w:r>
        <w:rPr>
          <w:lang w:val="es_ES" w:bidi="es_ES"/>
        </w:rPr>
        <w:t>Los libros que los judíos consideraban específicamente fuera del Canon, y por lo tanto apócrifos, son los siguientes: 1 Esdras; 2 Esdras; Tobit; Judit; las adiciones a Ester; la Sabiduría de Salomón; Eclesiástico; Baruc; la Carta de Jeremías; las adiciones al libro de Daniel (la Oración de Azarías y el Cántico de los Tres Jóvenes, Susana, Bel y el Dragón); la Oración de Manasés; 1 Macabeos; y 2 Macabeos. Varios manuscritos de la Septuaginta incluían material pseudohistórico bajo los títulos de 3 y 4 Macabeos. Por lo tanto, incluso los Apócrifos variaban en contenido, dependiendo de la tradición manuscrita que se siguiera. Entre los primeros estudiosos cristianos también había alguna diferencia de opinión sobre los límites precisos de las Escrituras hebreas canónicas, y por ende del material apócrifo. Una ruptura seria con la tradición hebrea y rabínica se produjo con los escritos de Agustín, quien propuso la idea de que los libros de los Apócrifos tenían igual autoridad que los otros escritos de las Escrituras hebreas y cristianas canónicas. Algunas voces disidentes apoyaron la posición de Jerónimo, pero las opiniones de Agustín fueron adoptadas por el Concilio de Trento (1546) y se convirtieron en la enseñanza oficial de la Iglesia Católica Romana.</w:t>
      </w:r>
    </w:p>
    <w:p>
      <w:pPr/>
      <w:r>
        <w:rPr>
          <w:lang w:val="es_ES" w:bidi="es_ES"/>
        </w:rPr>
      </w:r>
      <w:r>
        <w:rPr>
          <w:lang w:val="es_ES" w:bidi="es_ES"/>
        </w:rPr>
        <w:t>La Iglesia Católica Romana incluye las siguientes obras como parte de las Escrituras Deuterocanónicas: Tobit; Judit; las adiciones a Ester; la Sabiduría de Salomón; Eclesiástico, o la Sabiduría de Jesús Ben Sirach; Baruc; las adiciones al libro de Daniel (la Oración de Azarías y el Cántico de los Tres Jóvenes, Susana, Bel y el Dragón); 1 Macabeos; y 2 Macabeos (Artículos sobre cada una de estas obras intercalados a lo largo de este diccionario.)</w:t>
      </w:r>
    </w:p>
    <w:p>
      <w:pPr/>
      <w:r>
        <w:rPr>
          <w:lang w:val="es_ES" w:bidi="es_ES"/>
        </w:rPr>
      </w:r>
      <w:r>
        <w:rPr>
          <w:lang w:val="es_ES" w:bidi="es_ES"/>
        </w:rPr>
        <w:t>Los cristianos del período del Nuevo Testamento ya estaban familiarizados con las obras apócrifas judías, incluidas las especulaciones apocalípticas encontradas en 2 Esdras. Por lo tanto, no fue sorprendente que surgiera un cuerpo similar de literatura alrededor de sus propias Escrituras cuando comenzaron a ser compuestas y circuladas. Sin embargo, los apócrifos del Nuevo Testamento, al igual que su contraparte del Antiguo Testamento, solo podían considerarse en relación con un canon establecido de escritos sagrados. Dado que el catálogo más antiguo de escritos del Nuevo Testamento, el Canon Muratoriano, no se compiló hasta alrededor del año 200 d.C., transcurrió un período considerable de tiempo antes de que la iglesia pudiera emitir una declaración oficial sobre lo que debía considerarse apócrifo del Nuevo Testamento. Mientras tanto, apareció una gran variedad de materiales de naturaleza predominantemente religiosa, pretendiendo ser ortodoxos y tratando diversos aspectos del cristianismo histórico. Como resultado, esta literatura apócrifa frustró el propósito que se pretendía servir.</w:t>
      </w:r>
    </w:p>
    <w:p>
      <w:pPr>
        <w:pStyle w:val="Heading3"/>
      </w:pPr>
      <w:r>
        <w:rPr>
          <w:lang w:val="es_ES" w:bidi="es_ES"/>
        </w:rPr>
        <w:t>Evangelios apócrifos</w:t>
      </w:r>
    </w:p>
    <w:p>
      <w:pPr/>
      <w:r>
        <w:rPr>
          <w:lang w:val="es_ES" w:bidi="es_ES"/>
        </w:rPr>
      </w:r>
      <w:r>
        <w:rPr>
          <w:lang w:val="es_ES" w:bidi="es_ES"/>
        </w:rPr>
        <w:t>Una categoría principal de apócrifos son los evangelios apócrifos. Estos escritos conservaron historias sobre Cristo y algunas enseñanzas, pero al ser en su mayoría de naturaleza fantasiosa, nunca se volvieron canónicos. Existen tres amplias categorías:</w:t>
      </w:r>
    </w:p>
    <w:p>
      <w:pPr/>
      <w:r>
        <w:rPr>
          <w:lang w:val="es_ES" w:bidi="es_ES"/>
        </w:rPr>
      </w:r>
      <w:r>
        <w:rPr>
          <w:lang w:val="es_ES" w:bidi="es_ES"/>
        </w:rPr>
        <w:t>1. Un tipo similar a los Evangelios sinópticos, está categoría está representada por el Evangelio de Pedro y el Evangelio de los Egipcios, así como por fragmentos de papiro incluyendo Oxyrhynchus 840 y Papyrus Egerton 2. Otras colecciones de papiros de este tipo muestran afinidades con los Evangelios canónicos.</w:t>
      </w:r>
    </w:p>
    <w:p>
      <w:pPr/>
      <w:r>
        <w:rPr>
          <w:lang w:val="es_ES" w:bidi="es_ES"/>
        </w:rPr>
      </w:r>
      <w:r>
        <w:rPr>
          <w:lang w:val="es_ES" w:bidi="es_ES"/>
        </w:rPr>
        <w:t xml:space="preserve">2. Evangelios que promovieron el gnosticismo, una herejía del siglo II d.C. que enfatiza el conocimiento filosófico </w:t>
      </w:r>
      <w:r>
        <w:rPr>
          <w:i/>
          <w:lang w:val="es_ES" w:bidi="es_ES"/>
        </w:rPr>
        <w:t>(</w:t>
      </w:r>
      <w:r>
        <w:rPr>
          <w:lang w:val="es_ES" w:bidi="es_ES"/>
        </w:rPr>
        <w:t>gnosis</w:t>
      </w:r>
      <w:r>
        <w:rPr>
          <w:i/>
          <w:lang w:val="es_ES" w:bidi="es_ES"/>
        </w:rPr>
        <w:t>)</w:t>
      </w:r>
      <w:r>
        <w:rPr>
          <w:lang w:val="es_ES" w:bidi="es_ES"/>
        </w:rPr>
        <w:t xml:space="preserve"> del cosmos y del Hombre. A menudo se presentan en forma de diálogos entre Jesús y sus discípulos, como el Evangelio copto de Tomás, el Apócrifo de Juan, la Sabiduría de Jesucristo y el Diálogo del Redentor. En esta categoría también se incluyen aquellos “evangelios” atribuidos a los Doce como grupo, como las Memorias de los Apóstoles.</w:t>
      </w:r>
    </w:p>
    <w:p>
      <w:pPr/>
      <w:r>
        <w:rPr>
          <w:lang w:val="es_ES" w:bidi="es_ES"/>
        </w:rPr>
      </w:r>
      <w:r>
        <w:rPr>
          <w:lang w:val="es_ES" w:bidi="es_ES"/>
        </w:rPr>
        <w:t>3. Los evangelios de la infancia pretenden proporcionar información desconocida y de naturaleza legendaria sobre los primeros años de Cristo. Los evangelios de la pasión también se incluyen en esta categoría. Estas narraciones fueron escritas para satisfacer la curiosidad sobre el nacimiento y la infancia de Cristo o para embellecer los relatos canónicos de su crucifixión y resurrección.</w:t>
      </w:r>
    </w:p>
    <w:p>
      <w:pPr/>
      <w:r>
        <w:rPr>
          <w:lang w:val="es_ES" w:bidi="es_ES"/>
        </w:rPr>
      </w:r>
      <w:r>
        <w:rPr>
          <w:lang w:val="es_ES" w:bidi="es_ES"/>
        </w:rPr>
        <w:t>Debido a la falta de información sobre temas como la infancia, adolescencia y juventud temprana de Jesús, los evangelios de la "infancia" intentan proporcionar al lector lo que se suponía que era un hecho histórico. Sin embargo, gran parte del material estaba completamente en el ámbito de la fantasía y nunca podría haber sido aceptado como un hecho por ningún lector inteligente. Por ejemplo, en el Evangelio de Tomás, se acusa a Jesús, de cinco años, de romper el sábado al hacer gorriones de arcilla junto a un arroyo. Cuando su padre José investiga la situación, Jesús aplaude y los pájaros de arcilla cobran vida y vuelan cantando.</w:t>
      </w:r>
    </w:p>
    <w:p>
      <w:pPr/>
      <w:r>
        <w:rPr>
          <w:lang w:val="es_ES" w:bidi="es_ES"/>
        </w:rPr>
      </w:r>
      <w:r>
        <w:rPr>
          <w:lang w:val="es_ES" w:bidi="es_ES"/>
        </w:rPr>
        <w:t>Los evangelios de la "Pasión" fueron escritos para embellecer los relatos canónicos de la crucifixión y resurrección de Cristo. Como suplementos a la enseñanza cristiana, muchos de los escritos apócrifos parecían proclamar ideas que realmente estaban fuera del alcance de la doctrina del Nuevo Testamento. Los intentos de llenar los "años ocultos" de la vida de Cristo no tenían ninguna base en las tradiciones de los Evangelios. Las obras que trataban sobre el estado final de los incrédulos fueron adornadas de una manera que iba mucho más allá de lo que se decía en el Nuevo Testamento. En algunos casos notables, como en los escritos de varias sectas gnósticas, los autores se propusieron deliberadamente propagar enseñanzas heréticas que habían aceptado bajo la autoridad de alguna figura apostólica. El Evangelio de Tomás, recuperado alrededor de 1945 de la ciudad de Nag Hammadi (Chenoboskion) cerca del Río Nilo, es un ejemplo de un intento de perpetuar dichos y dogmas curiosos atribuyéndolos a Jesús, para que recibieran amplia difusión y aceptación.</w:t>
      </w:r>
    </w:p>
    <w:p>
      <w:pPr>
        <w:pStyle w:val="Heading3"/>
      </w:pPr>
      <w:r>
        <w:rPr>
          <w:lang w:val="es_ES" w:bidi="es_ES"/>
        </w:rPr>
        <w:t>Hechos Falsos</w:t>
      </w:r>
    </w:p>
    <w:p>
      <w:pPr/>
      <w:r>
        <w:rPr>
          <w:lang w:val="es_ES" w:bidi="es_ES"/>
        </w:rPr>
      </w:r>
      <w:r>
        <w:rPr>
          <w:lang w:val="es_ES" w:bidi="es_ES"/>
        </w:rPr>
        <w:t>También existen algunos libros de Hechos de los apóstoles apócrifos, que supuestamente son relatos de logros apostólicos no registrados en las Escrituras. Estos "Hechos" son la fuente de muchas tradiciones, como la crucifixión de Pedro boca abajo y la misión de Tomás a la India. La fiabilidad de estas tradiciones es cuestionable porque los escritos contienen material claramente no ortodoxo. Sin embargo, pequeños fragmentos de información verdadera pueden estar incrustados en esta gran cantidad de literatura mayormente ficticia.</w:t>
      </w:r>
    </w:p>
    <w:p>
      <w:pPr/>
      <w:r>
        <w:rPr>
          <w:lang w:val="es_ES" w:bidi="es_ES"/>
        </w:rPr>
      </w:r>
      <w:r>
        <w:rPr>
          <w:lang w:val="es_ES" w:bidi="es_ES"/>
        </w:rPr>
        <w:t>Debido al carácter a menudo herético, la iglesia reaccionó constantemente contra tales libros, a veces incluso exigiendo que fueran quemados (por ejemplo, en el Concilio de Nicea de 787). Los Hechos de Juan representaban a Jesús hablando con Juan en el Monte de los Olivos durante la crucifixión, explicando que solo era un espectáculo. En los Hechos de Tomás, Jesús aparecía en la forma de Tomás, exhortando a una pareja recién casada a dedicarse a la virginidad. La abstinencia sexual era un tema dominante, reflejando ideas platónicas que menospreciaban el cuerpo físico.</w:t>
      </w:r>
    </w:p>
    <w:p>
      <w:pPr/>
      <w:r>
        <w:rPr>
          <w:lang w:val="es_ES" w:bidi="es_ES"/>
        </w:rPr>
      </w:r>
      <w:r>
        <w:rPr>
          <w:lang w:val="es_ES" w:bidi="es_ES"/>
        </w:rPr>
        <w:t>Muchos eruditos datan la obra más antigua, los Hechos de Juan, antes del año 150 d.C. Los principales Hechos (de Juan, Pablo, Pedro, Andrés y Tomás) probablemente se escribieron durante los siglos II y III. Estos dieron lugar a otros "Hechos" que eran principalmente historias de milagros, escritas más para entretener que para enseñar.</w:t>
      </w:r>
    </w:p>
    <w:p>
      <w:pPr>
        <w:pStyle w:val="Heading3"/>
      </w:pPr>
      <w:r>
        <w:rPr>
          <w:lang w:val="es_ES" w:bidi="es_ES"/>
        </w:rPr>
        <w:t>Cartas apócrifas</w:t>
      </w:r>
    </w:p>
    <w:p>
      <w:pPr/>
      <w:r>
        <w:rPr>
          <w:lang w:val="es_ES" w:bidi="es_ES"/>
        </w:rPr>
      </w:r>
      <w:r>
        <w:rPr>
          <w:lang w:val="es_ES" w:bidi="es_ES"/>
        </w:rPr>
        <w:t>Una serie de obras apócrifas se clasifican como cartas o epístolas. Estas obras, generalmente seudónimas, se originaron en períodos de tiempo muy distantes entre sí. Muchas otras obras apócrifas son de naturaleza apocalíptica. Estas se complementan con material como las Constituciones Apostólicas y los Cánones. Sumadas a las composiciones gnósticas encontradas en Nag Hammadi, se incluyen obras que pretenden representar las enseñanzas de Cristo, así como instrucciones "secretas" compiladas por los escritores gnósticos y algunas composiciones apócrifas.</w:t>
      </w:r>
    </w:p>
    <w:p>
      <w:pPr>
        <w:pStyle w:val="Heading3"/>
      </w:pPr>
      <w:r>
        <w:rPr>
          <w:lang w:val="es_ES" w:bidi="es_ES"/>
        </w:rPr>
        <w:t>Apocalipsis apócrifo</w:t>
      </w:r>
    </w:p>
    <w:p>
      <w:pPr/>
      <w:r>
        <w:rPr>
          <w:lang w:val="es_ES" w:bidi="es_ES"/>
        </w:rPr>
      </w:r>
      <w:r>
        <w:rPr>
          <w:lang w:val="es_ES" w:bidi="es_ES"/>
        </w:rPr>
        <w:t xml:space="preserve">Otro grupo podría denominarse apocalipsis apócrifos. El término “apocalipsis” significa “revelación” o “descubrimiento”, y generalmente se aplicaba a la literatura cristiana que se asemejaba al Apocalipsis de Juan, que se identifica a sí mismo como una revelación en </w:t>
      </w:r>
      <w:r>
        <w:rPr>
          <w:lang w:val="es_ES" w:bidi="es_ES"/>
        </w:rPr>
        <w:t>Apocalipsis 1:1</w:t>
      </w:r>
      <w:r>
        <w:rPr>
          <w:lang w:val="es_ES" w:bidi="es_ES"/>
        </w:rPr>
        <w:t>. La práctica de escribir bajo el nombre de una figura ilustre del pasado, conocida como seudonimia, era un recurso característico utilizado por la mayoría de los autores desconocidos de apocalipsis judíos y cristianos (el Apocalipsis de Juan es una excepción notable). Los apocalipsis judíos se atribuían a personajes antiguos como Adán, Enoc, Abraham, Moisés, Esdras y otros. De manera similar, los apocalipsis cristianos escritos en el segundo siglo d.C. y posteriormente se atribuían a figuras importantes del cristianismo temprano como Pedro, Tomás, Santiago y otros.</w:t>
      </w:r>
    </w:p>
    <w:p>
      <w:pPr/>
      <w:r>
        <w:rPr>
          <w:lang w:val="es_ES" w:bidi="es_ES"/>
        </w:rPr>
      </w:r>
      <w:r>
        <w:rPr>
          <w:lang w:val="es_ES" w:bidi="es_ES"/>
        </w:rPr>
        <w:t>En la época del Nuevo Testamento, surgieron en el judaísmo ciertos grupos que desarrollaron una visión apocalíptica de la historia. Produjeron escritos como las cinco partes de 1 Enoc, la Asunción de Moisés, 2 Esdras y el Apocalipsis de Baruc. Estos libros son importantes para el estudio del Nuevo Testamento, ya que ofrecen un puente entre los conceptos del reino de Dios en el Antiguo Testamento y el Nuevo Testamento.</w:t>
      </w:r>
    </w:p>
    <w:p>
      <w:pPr/>
      <w:r>
        <w:rPr>
          <w:lang w:val="es_ES" w:bidi="es_ES"/>
        </w:rPr>
      </w:r>
      <w:r>
        <w:rPr>
          <w:lang w:val="es_ES" w:bidi="es_ES"/>
        </w:rPr>
        <w:t>Los apocalipsis se escribieron para abordar los problemas de la teodicea (la justicia de Dios). Después de los días de Esdras, la ley asumió un papel más importante en la vida del pueblo que antes. En tiempos proféticos, Israel una y otra vez se apartó de la ley y adoró a dioses extranjeros. El mensaje principal de los profetas era desafiar a Israel a reconciliarse con Dios y a arrepentirse para cumplir la ley. Después de Esdras y a lo largo de los tiempos del Nuevo Testamento, Israel fue obediente a la ley como nunca antes. Los judíos aborrecían la idolatría y adoraban fielmente a Dios. Aun así, el reino no llegó. En cambio, ocurrió la temible persecución en los tiempos macabeos por Antíoco IV Epífanes, el gobierno mundano de los asmoneos, Pompeyo y la hegemonía romana, y en el año 66–70 d.C., el asedio y destrucción de Jerusalén. ¿Dónde estaba Dios? ¿Por qué no liberó a su pueblo fiel? ¿Por qué no llegó el reino? Los apocalipsis se escribieron para responder a preguntas como estas.</w:t>
      </w:r>
    </w:p>
    <w:p>
      <w:pPr/>
      <w:r>
        <w:rPr>
          <w:lang w:val="es_ES" w:bidi="es_ES"/>
        </w:rPr>
      </w:r>
      <w:r>
        <w:rPr>
          <w:lang w:val="es_ES" w:bidi="es_ES"/>
        </w:rPr>
        <w:t>Uno de los elementos más importantes en la religión apocalíptica es el dualismo explícito, expresado como "esta era" y "la era venidera" o "este mundo" y "el mundo futuro". Los profetas contrastaban el tiempo presente con el futuro, cuando el reino de Dios sería establecido. Los adeptos a los apocalipsis radicalizaron este contraste. En 1 Enoc encontramos fragmentos de este lenguaje en dos ocasiones. El idioma está completamente desarrollado en 2 Esdras y en el Apocalipsis de Baruc (de finales del siglo I d.C.). "</w:t>
      </w:r>
      <w:r>
        <w:rPr>
          <w:lang w:val="es_ES" w:bidi="es_ES"/>
        </w:rPr>
        <w:t>el Altísimo no ha hecho un mundo, sino dos</w:t>
      </w:r>
      <w:r>
        <w:rPr>
          <w:lang w:val="es_ES" w:bidi="es_ES"/>
        </w:rPr>
        <w:t>" (2 Esdras 7:50); "</w:t>
      </w:r>
      <w:r>
        <w:rPr>
          <w:lang w:val="es_ES" w:bidi="es_ES"/>
        </w:rPr>
        <w:t>Pero el día del juicio será el fin de este mundo y el comienzo de la inmortalidad venidera</w:t>
      </w:r>
      <w:r>
        <w:rPr>
          <w:lang w:val="es_ES" w:bidi="es_ES"/>
        </w:rPr>
        <w:t>" (2 Esdras 7:113); "</w:t>
      </w:r>
      <w:r>
        <w:rPr>
          <w:lang w:val="es_ES" w:bidi="es_ES"/>
        </w:rPr>
        <w:t>El Altísimo ha hecho este mundo para muchos, pero el mundo futuro para pocos</w:t>
      </w:r>
      <w:r>
        <w:rPr>
          <w:lang w:val="es_ES" w:bidi="es_ES"/>
        </w:rPr>
        <w:t>" (2 Esdras 8:1; ver también Apocalipsis de Baruc 14:13; 15:7; Pirkei Avot 4:1,21–22; 6:4–7). Además, la transición de este mundo al mundo futuro solo puede lograrse mediante un acto cósmico de Dios. En el libro apócrifo Asunción de Moisés no hay un personaje mesiánico; es Dios quien viene a redimir a Israel. En el libro Similitudes de Enoc, la transición se logra con la venida de un Hijo del Hombre celestial y preexistente. En 2 Esdras encontramos una fusión de los conceptos de Mesías davídico y el Hijo del Hombre.</w:t>
      </w:r>
    </w:p>
    <w:p>
      <w:pPr/>
      <w:r>
        <w:rPr>
          <w:lang w:val="es_ES" w:bidi="es_ES"/>
        </w:rPr>
      </w:r>
      <w:r>
        <w:rPr>
          <w:lang w:val="es_ES" w:bidi="es_ES"/>
        </w:rPr>
        <w:t>Los textos apocalípticos se diferencian de la religión profética del Antiguo Testamento en que son pesimistas respecto a la era presente. Sería incorrecto describir los apocalipsis como en última instancia pesimistas, ya que su mensaje básico es que, a su debido tiempo, Dios intervendrá y salvará a su pueblo. Sin embargo, por el momento, mientras dure esta era, Él se ha apartado de intervenir en los asuntos de Israel. La era presente está bajo el poder de fuerzas angélicas y demoníacas malignas y es irremediablemente malvada. Dios ha abandonado esta era al mal; la salvación solo se puede aguardar en la era venidera.</w:t>
      </w:r>
    </w:p>
    <w:p>
      <w:pPr/>
      <w:r>
        <w:rPr>
          <w:lang w:val="es_ES" w:bidi="es_ES"/>
        </w:rPr>
      </w:r>
      <w:r>
        <w:rPr>
          <w:lang w:val="es_ES" w:bidi="es_ES"/>
        </w:rPr>
        <w:t>Los adeptos a los apocalipsis perdieron por completo la tensión entre la historia y la escatología. Ya no esperaban ninguna liberación en esta era. Dios se había convertido, de hecho, en el Dios del futuro, no del presente.</w:t>
      </w:r>
    </w:p>
    <w:p>
      <w:pPr/>
      <w:r>
        <w:rPr>
          <w:lang w:val="es_ES" w:bidi="es_ES"/>
        </w:rPr>
      </w:r>
      <w:r>
        <w:rPr>
          <w:lang w:val="es_ES" w:bidi="es_ES"/>
        </w:rPr>
        <w:t>En las visiones de los sueños de Enoc (1 Enoc 83–90), Dios guió fielmente a Israel a lo largo de su historia. Luego, Dios retiró su liderazgo personal, abandonó el templo y entregó a su pueblo para ser desgarrado y devorado. Dios “permaneció inmóvil, aunque lo vio, y se alegró de que fueran devorados, tragados y robados, y los dejó para ser devorados en manos de todas las bestias” (1 Enoc 89:58). Después del cautiverio babilónico, se consideró que Dios estaba inactivo en la historia. La historia fue entregada al mal, y toda la salvación fue postergada hacia el futuro.</w:t>
      </w:r>
    </w:p>
    <w:p>
      <w:pPr/>
      <w:r>
        <w:rPr>
          <w:lang w:val="es_ES" w:bidi="es_ES"/>
        </w:rPr>
      </w:r>
      <w:r>
        <w:rPr>
          <w:lang w:val="es_ES" w:bidi="es_ES"/>
        </w:rPr>
        <w:t>Estudios comparativos han demostrado que los escritos apócrifos del Nuevo Testamento preservan, en el mejor de los casos, una serie de tradiciones degradadas sobre el fundador y las enseñanzas del cristianismo primitivo. En el peor de los casos, las narrativas carecen por completo de valor histórico y, en algunos aspectos, son totalmente ajenas a la espiritualidad del Nuevo Testamento. Incluso cuando parecen apoyar una tradición vigente en alguna parte de la iglesia primitiva, la evidencia que presentan es inferior a la que a menudo se puede obtener de otras fuentes. A veces, las composiciones son tan triviales e inconsecuentes que es difícil explicar su supervivencia. De hecho, ciertos escritos apócrifos se perdieron y ahora solo se conocen en forma de citas en obras más extensas.</w:t>
      </w:r>
    </w:p>
    <w:p>
      <w:pPr/>
      <w:r>
        <w:rPr>
          <w:lang w:val="es_ES" w:bidi="es_ES"/>
        </w:rPr>
      </w:r>
      <w:r>
        <w:rPr>
          <w:lang w:val="es_ES" w:bidi="es_ES"/>
        </w:rPr>
        <w:t>No obstante, las composiciones apócrifas del Nuevo Testamento son importantes para indicar qué resultaba atractivo para la gente común de la época. Para ellos, un elemento romántico parecía necesario para complementar el conjunto de verdades espirituales recibidas. Ciertas historias narradas eran vívidas e imaginativas, y otras, como los apocalipsis, ofrecían una forma de escapismo frente a las duras realidades temporales. Independientemente de la naturaleza, los escritos apócrifos del Nuevo Testamento ejercieron una influencia desproporcionada en relación con su valor fundamental.</w:t>
      </w:r>
    </w:p>
    <w:p>
      <w:pPr>
        <w:pStyle w:val="Heading3"/>
      </w:pPr>
      <w:r>
        <w:rPr>
          <w:lang w:val="es_ES" w:bidi="es_ES"/>
        </w:rPr>
        <w:t>Títulos específicos de escritos apócrifos</w:t>
      </w:r>
    </w:p>
    <w:p>
      <w:pPr>
        <w:pStyle w:val="Heading4"/>
      </w:pPr>
      <w:r>
        <w:rPr>
          <w:lang w:val="es_ES" w:bidi="es_ES"/>
        </w:rPr>
        <w:t>Abdías, Historia apostólica de</w:t>
      </w:r>
    </w:p>
    <w:p>
      <w:pPr/>
      <w:r>
        <w:rPr>
          <w:lang w:val="es_ES" w:bidi="es_ES"/>
        </w:rPr>
      </w:r>
      <w:r>
        <w:rPr>
          <w:lang w:val="es_ES" w:bidi="es_ES"/>
        </w:rPr>
        <w:t>Colección de material extraído de escritos canónicos y apócrifos sobre las vidas de los apóstoles, incluido Pablo. Abdías, un temprano obispo de Babilonia, fue supuestamente el autor de esta historia, que probablemente fue recopilada de una variedad de fuentes en el siglo VI d.C. en Francia. Estos "actos" apócrifos, divididos en 10 libros, circularon originalmente en griego como volúmenes individuales y se recopilaron en un sólo libro cuando se realizó una versión en latín. El contenido generalmente se considera folclore o leyenda, pero tiene cierto valor donde no hay otra fuente disponible.</w:t>
      </w:r>
    </w:p>
    <w:p>
      <w:pPr/>
      <w:r>
        <w:rPr>
          <w:lang w:val="es_ES" w:bidi="es_ES"/>
        </w:rPr>
      </w:r>
      <w:r>
        <w:rPr>
          <w:lang w:val="es_ES" w:bidi="es_ES"/>
        </w:rPr>
        <w:t>Abdías, contemporáneo de los apóstoles, posiblemente vio a Cristo y supuestamente viajó extensamente con Simón y Judas. No hay evidencia histórica que respalde la idea de que Abdías sea el autor del texto hebreo, ni que su discípulo Eutropio lo tradujera al griego o que Africano tradujera el griego al latín, a pesar de que el prefacio de la versión latina hace esas afirmaciones.</w:t>
      </w:r>
    </w:p>
    <w:p>
      <w:pPr>
        <w:pStyle w:val="Heading4"/>
      </w:pPr>
      <w:r>
        <w:rPr>
          <w:lang w:val="es_ES" w:bidi="es_ES"/>
        </w:rPr>
        <w:t>Abgaro, Cartas de Cristo y</w:t>
      </w:r>
    </w:p>
    <w:p>
      <w:pPr/>
      <w:r>
        <w:rPr>
          <w:lang w:val="es_ES" w:bidi="es_ES"/>
        </w:rPr>
      </w:r>
      <w:r>
        <w:rPr>
          <w:lang w:val="es_ES" w:bidi="es_ES"/>
        </w:rPr>
        <w:t>Se trata de una obra apócrifa que incluye dos cartas breves: una supuestamente escrita por el rey sirio Abgaro (Abgarus) y la otra, una respuesta atribuida a Jesús. Eusebio afirmó haber encontrado este material en los archivos de Abgaro en Edesa y lo tradujo del sirio al griego, junto con un relato sobre las hazañas del discípulo Tadeo.</w:t>
      </w:r>
    </w:p>
    <w:p>
      <w:pPr/>
      <w:r>
        <w:rPr>
          <w:lang w:val="es_ES" w:bidi="es_ES"/>
        </w:rPr>
      </w:r>
      <w:r>
        <w:rPr>
          <w:lang w:val="es_ES" w:bidi="es_ES"/>
        </w:rPr>
        <w:t>Según la leyenda, Abgaro, quien padecía una enfermedad grave, escuchó sobre los milagros de Jesús y envió un mensajero con una carta pidiéndole a Jesús que viniera a sanarlo. Al mismo tiempo, le ofrecía a Jesús refugio de la peligrosa oposición de los judíos en Jerusalén. En una respuesta escrita (posteriormente transformada en oral para cumplir con la tradición de que no existían escritos de Jesús), Jesús rechazó la oferta de refugio pero prometió que, después de su ascensión, cumpliría con la solicitud de sanación de Abgaro enviándole un discípulo. Tadeo, uno de los Doce, fue enviado a Edesa, el rey fue sanado y la comunidad se convirtió al cristianismo. En una versión ligeramente diferente en la Doctrina Addaei (alrededor del año 400 d.C.), se dio una respuesta oral y el mensajero regresó con un retrato de Jesús que se exhibió prominentemente en el palacio de Abgaro.</w:t>
      </w:r>
    </w:p>
    <w:p>
      <w:pPr/>
      <w:r>
        <w:rPr>
          <w:lang w:val="es_ES" w:bidi="es_ES"/>
        </w:rPr>
      </w:r>
      <w:r>
        <w:rPr>
          <w:lang w:val="es_ES" w:bidi="es_ES"/>
        </w:rPr>
        <w:t>La leyenda es esencialmente similar a la descrita en los Hechos griegos de Tadeo (siglo V o VI d.C.), excepto que en estos últimos Ananías regresa con un pañuelo que tiene una impresión milagrosa del rostro de Cristo.</w:t>
      </w:r>
    </w:p>
    <w:p>
      <w:pPr>
        <w:pStyle w:val="Heading4"/>
      </w:pPr>
      <w:r>
        <w:rPr>
          <w:lang w:val="es_ES" w:bidi="es_ES"/>
        </w:rPr>
        <w:t>Abraham, Apocalipsis de</w:t>
      </w:r>
    </w:p>
    <w:p>
      <w:pPr/>
      <w:r>
        <w:rPr>
          <w:lang w:val="es_ES" w:bidi="es_ES"/>
        </w:rPr>
      </w:r>
      <w:r>
        <w:rPr>
          <w:lang w:val="es_ES" w:bidi="es_ES"/>
        </w:rPr>
        <w:t>Documento judío presente en textos eslavónicos antiguos que se remontan, a través del griego, a un original hebreo o arameo.</w:t>
      </w:r>
    </w:p>
    <w:p>
      <w:pPr/>
      <w:r>
        <w:rPr>
          <w:lang w:val="es_ES" w:bidi="es_ES"/>
        </w:rPr>
      </w:r>
      <w:r>
        <w:rPr>
          <w:lang w:val="es_ES" w:bidi="es_ES"/>
        </w:rPr>
        <w:t>El Apocalipsis de Abraham comienza con Abraham alejándose de la idolatría. Incorporando antiguas tradiciones rabínicas sobre la juventud de Abraham, describe su despertar al llamado de Dios y su comprensión de que Dios es único y santo. Un ángel llamado Jahoel, cuyas funciones y poderes se derivan del folclore rabínico, lleva a Abraham al séptimo cielo, donde se le muestran eventos pasados y futuros. Observa la tentación de Adán y Eva a través del pecado sexual y el asesinato de Caín. Azazel, un ser maligno, desempeña el papel de Satanás. Estos detalles probablemente reflejan una tradición que considera a Abraham como el autor de los primeros documentos de la Biblia. La revelación luego se enfoca en el futuro, mostrando la destrucción del templo, plagas sobre los paganos y la venida del Mesías. Es probable que el documento compuesto haya tomado su forma final en la última generación del siglo I d.C.</w:t>
      </w:r>
    </w:p>
    <w:p>
      <w:pPr/>
      <w:r>
        <w:rPr>
          <w:lang w:val="es_ES" w:bidi="es_ES"/>
        </w:rPr>
      </w:r>
      <w:r>
        <w:rPr>
          <w:lang w:val="es_ES" w:bidi="es_ES"/>
        </w:rPr>
        <w:t>Fiel a su carácter como se revela en Génesis, Abraham plantea la cuestión del mal y por qué Dios tolera al rebelde Azazel. Recibe la respuesta de que el mal tiene su origen en el libre albedrío del hombre. Este apocalipsis muestra cómo los judíos fieles lucharon por entender el problema del mal durante un tiempo de gran sufrimiento en el judaísmo. También ilustra la curiosa “doctrina de los ángeles” de ese período. Algunos estudiosos han señalado la existencia de una edición gnóstica y cristiana del texto.</w:t>
      </w:r>
    </w:p>
    <w:p>
      <w:pPr>
        <w:pStyle w:val="Heading4"/>
      </w:pPr>
      <w:r>
        <w:rPr>
          <w:lang w:val="es_ES" w:bidi="es_ES"/>
        </w:rPr>
        <w:t>El testamento de Abraham</w:t>
      </w:r>
    </w:p>
    <w:p>
      <w:pPr/>
      <w:r>
        <w:rPr>
          <w:lang w:val="es_ES" w:bidi="es_ES"/>
        </w:rPr>
      </w:r>
      <w:r>
        <w:rPr>
          <w:lang w:val="es_ES" w:bidi="es_ES"/>
        </w:rPr>
        <w:t>Escritura apócrifa judía que describe la muerte de Abraham. En el testamento, cuando el Ángel Micael viene a tomar el alma de Abraham, este se niega a morir. Reacio a insistir en la muerte del anciano, Micael accede a su petición de ver toda la creación antes de morir. El Ángel transporta a Abraham en un carro hacia los cielos para que pueda observar a la humanidad. Abraham queda tan impactado por la perfidia de la humanidad que maldice a los pecadores, quienes mueren inmediatamente. Luego observa el juicio de una alma, y aunque los ángeles participan en el juicio, nota que el juez que preside es Abel. Los méritos y deméritos del alma parecen estar igualmente equilibrados, pero debido a la intervención de Abraham, el juicio es favorable. Abraham entonces se da cuenta de la severidad de su maldición sobre los pecadores, pero el Ángel le informa que la muerte prematura de aquellos a quienes había maldecido fue el medio de expiación por sus pecados.</w:t>
      </w:r>
    </w:p>
    <w:p>
      <w:pPr/>
      <w:r>
        <w:rPr>
          <w:lang w:val="es_ES" w:bidi="es_ES"/>
        </w:rPr>
      </w:r>
      <w:r>
        <w:rPr>
          <w:lang w:val="es_ES" w:bidi="es_ES"/>
        </w:rPr>
        <w:t>Después de su regreso a la tierra, Abraham nuevamente se niega a morir. La Muerte aparece en todo su horror y mata a 7,000 sirvientes de Abraham (quienes posteriormente son resucitados), pero el anciano santo aún no quiere morir. Finalmente, la Muerte toma la mano de Abraham y los ángeles elevan su espíritu a los cielos.</w:t>
      </w:r>
    </w:p>
    <w:p>
      <w:pPr/>
      <w:r>
        <w:rPr>
          <w:lang w:val="es_ES" w:bidi="es_ES"/>
        </w:rPr>
      </w:r>
      <w:r>
        <w:rPr>
          <w:lang w:val="es_ES" w:bidi="es_ES"/>
        </w:rPr>
        <w:t>El relato se encuentra en varios manuscritos griegos, el más antiguo posiblemente del siglo XIII d.C., así como en eslavo, rumano, árabe, etiópico y copto. El idioma original probablemente fue hebreo, del siglo I d.C., y la obra pudo haber sido traducida al griego por un cristiano. El testamento también existe en una versión más corta en la que Dios viene a elevar el alma de Abraham durante un sueño. No se intenta en la obra hacer una declaración teológica, pero la representación del Ángel Miguel y de la Muerte son típicas del pensamiento judío del primer siglo.</w:t>
      </w:r>
    </w:p>
    <w:p>
      <w:pPr>
        <w:pStyle w:val="Heading4"/>
      </w:pPr>
      <w:r>
        <w:rPr>
          <w:lang w:val="es_ES" w:bidi="es_ES"/>
        </w:rPr>
        <w:t>Hechos apócrifos</w:t>
      </w:r>
    </w:p>
    <w:p>
      <w:pPr/>
      <w:r>
        <w:rPr>
          <w:lang w:val="es_ES" w:bidi="es_ES"/>
        </w:rPr>
      </w:r>
      <w:r>
        <w:rPr>
          <w:lang w:val="es_ES" w:bidi="es_ES"/>
        </w:rPr>
        <w:t>Escritos que se consideran relatos de los logros apostólicos no documentados en las Escrituras.</w:t>
      </w:r>
    </w:p>
    <w:p>
      <w:pPr>
        <w:pStyle w:val="Heading4"/>
      </w:pPr>
      <w:r>
        <w:rPr>
          <w:lang w:val="es_ES" w:bidi="es_ES"/>
        </w:rPr>
        <w:t>Hechos de Pilato</w:t>
      </w:r>
    </w:p>
    <w:p>
      <w:pPr/>
      <w:r>
        <w:rPr>
          <w:lang w:val="es_ES" w:bidi="es_ES"/>
        </w:rPr>
      </w:r>
      <w:r>
        <w:rPr>
          <w:i/>
          <w:lang w:val="es_ES" w:bidi="es_ES"/>
        </w:rPr>
        <w:t>Consulte</w:t>
      </w:r>
      <w:r>
        <w:rPr>
          <w:lang w:val="es_ES" w:bidi="es_ES"/>
        </w:rPr>
        <w:t xml:space="preserve"> </w:t>
      </w:r>
      <w:r>
        <w:rPr>
          <w:b/>
          <w:u w:val="single"/>
          <w:lang w:val="es_ES" w:bidi="es_ES"/>
        </w:rPr>
        <w:t>Pilato, Hechos de (abajo).</w:t>
      </w:r>
    </w:p>
    <w:p>
      <w:pPr>
        <w:pStyle w:val="Heading4"/>
      </w:pPr>
      <w:r>
        <w:rPr>
          <w:lang w:val="es_ES" w:bidi="es_ES"/>
        </w:rPr>
        <w:t>Adán, El Apocalipsis de</w:t>
      </w:r>
    </w:p>
    <w:p>
      <w:pPr/>
      <w:r>
        <w:rPr>
          <w:lang w:val="es_ES" w:bidi="es_ES"/>
        </w:rPr>
      </w:r>
      <w:r>
        <w:rPr>
          <w:lang w:val="es_ES" w:bidi="es_ES"/>
        </w:rPr>
        <w:t>Este es uno de los mejores ejemplos de literatura apocalíptica gnóstica. En 1946, un trabajador agrícola descubrió una serie de textos antiguos en una cueva a unas 6 millas (10 kilómetros) al norte de la ciudad egipcia de Nag Hammadi. El hallazgo incluyó 13 códices (los códices son predecesores de los libros encuadernados) de origen cristiano y no cristiano. El descubrimiento no se divulgó de inmediato, por lo que no fue hasta 1958 que un erudito francés, Jean Doresse, reveló al público la existencia del Apocalipsis de Adán. El apocalipsis está escrito en copto y se presenta como el último de cinco obras en el Códex V.</w:t>
      </w:r>
    </w:p>
    <w:p>
      <w:pPr/>
      <w:r>
        <w:rPr>
          <w:lang w:val="es_ES" w:bidi="es_ES"/>
        </w:rPr>
      </w:r>
      <w:r>
        <w:rPr>
          <w:lang w:val="es_ES" w:bidi="es_ES"/>
        </w:rPr>
        <w:t>Aunque la verdadera identidad del autor es desconocida, el subtítulo atribuye erróneamente el libro a Adán o a Set: “Un Apocalipsis que Adán reveló a su hijo Set en el año setecientos”. Set a menudo fue presentado como el transmisor de la verdad por los escritores de la literatura gnóstica (por ejemplo, el Evangelio de los Egipcios, la Paráfrasis de Sem).</w:t>
      </w:r>
    </w:p>
    <w:p>
      <w:pPr/>
      <w:r>
        <w:rPr>
          <w:lang w:val="es_ES" w:bidi="es_ES"/>
        </w:rPr>
      </w:r>
      <w:r>
        <w:rPr>
          <w:lang w:val="es_ES" w:bidi="es_ES"/>
        </w:rPr>
        <w:t>La copia más antigua existente del Apocalipsis de Adán data de alrededor del año 300 a 350 d.C., aunque podría haber sido escrita mucho antes. Sus frecuentes referencias gnósticas, su dependencia de la historia judía y sus alusiones al bautismo han llevado a algunos estudiosos a postular un origen en las sectas bautistas judías de los siglos primero y segundo. También existen paralelismos entre esta obra y la literatura maniquea del siglo III (una rama del gnosticismo).</w:t>
      </w:r>
    </w:p>
    <w:p>
      <w:pPr/>
      <w:r>
        <w:rPr>
          <w:lang w:val="es_ES" w:bidi="es_ES"/>
        </w:rPr>
      </w:r>
      <w:r>
        <w:rPr>
          <w:lang w:val="es_ES" w:bidi="es_ES"/>
        </w:rPr>
        <w:t>El Apocalipsis de Adán es de gran importancia para los estudiosos de los orígenes cristianos. Durante muchos años, los académicos han debatido si la religión gnóstica fue un desarrollo herético del cristianismo o si surgió como un movimiento independiente. Algunos expertos han argumentado que el Apocalipsis de Adán es un ejemplo de gnosticismo temprano e independiente. Si este fuera el caso, el debate se simplificaría considerablemente.</w:t>
      </w:r>
    </w:p>
    <w:p>
      <w:pPr/>
      <w:r>
        <w:rPr>
          <w:lang w:val="es_ES" w:bidi="es_ES"/>
        </w:rPr>
      </w:r>
      <w:r>
        <w:rPr>
          <w:lang w:val="es_ES" w:bidi="es_ES"/>
        </w:rPr>
        <w:t>Además de su introducción y conclusión, el Apocalipsis de Adán se puede dividir en tres partes: el resumen de Adán sobre eventos pasados significativos, predicciones de intentos del malvado Dios-creador para eliminar a la humanidad, y predicciones sobre la llegada del Iluminador, quien mostrará a su pueblo el camino hacia el verdadero Dios.</w:t>
      </w:r>
    </w:p>
    <w:p>
      <w:pPr/>
      <w:r>
        <w:rPr>
          <w:lang w:val="es_ES" w:bidi="es_ES"/>
        </w:rPr>
      </w:r>
      <w:r>
        <w:rPr>
          <w:lang w:val="es_ES" w:bidi="es_ES"/>
        </w:rPr>
        <w:t>El apocalipsis comienza con Adán, supuestamente en su lecho de muerte, revelando los secretos futuros del pueblo gnóstico a Set. Estos secretos le han sido comunicados mística y directamente por tres seres angelicales. Adán lamenta su condición de esclavitud perpetua al malvado Dios-creador, provocada por la caída y la subsiguiente pérdida de gnosis (conocimiento) de la humanidad. Como es típico en la literatura gnóstica, se traza una clara distinción entre el malvado Dios-creador que gobierna la tierra y el verdadero Dios del universo, cuyo conocimiento trae vida auténtica. Adán predice que el Dios-creador intentará celosamente destruir a la humanidad mediante un diluvio (la historia de Noé) y por fuego (la historia de Sodoma y Gomorra) para mantener a la humanidad alejada del conocimiento del verdadero Dios. Sin embargo, estos intentos serán frustrados por la intervención de seres angelicales enviados por el Dios de la verdad. Finalmente, el Dios verdadero enviará al Iluminador, quien enseñará gnosis a la humanidad para que puedan conocerlo. El Dios-creador intentará derrotar al Iluminador, pero solo podrá dañar su cuerpo físico. Con el mensaje del Iluminador prevaleciendo, la humanidad se apartará del Dios-creador y buscará al verdadero Dios a través de la gnosis</w:t>
      </w:r>
      <w:r>
        <w:rPr>
          <w:i/>
          <w:lang w:val="es_ES" w:bidi="es_ES"/>
        </w:rPr>
        <w:t>.</w:t>
      </w:r>
    </w:p>
    <w:p>
      <w:pPr/>
      <w:r>
        <w:rPr>
          <w:lang w:val="es_ES" w:bidi="es_ES"/>
        </w:rPr>
      </w:r>
      <w:r>
        <w:rPr>
          <w:lang w:val="es_ES" w:bidi="es_ES"/>
        </w:rPr>
        <w:t xml:space="preserve">Ver también </w:t>
      </w:r>
      <w:r>
        <w:rPr>
          <w:lang w:val="es_ES" w:bidi="es_ES"/>
        </w:rPr>
        <w:t>Gnosticismo</w:t>
      </w:r>
      <w:r>
        <w:rPr>
          <w:lang w:val="es_ES" w:bidi="es_ES"/>
        </w:rPr>
        <w:t>.</w:t>
      </w:r>
    </w:p>
    <w:p>
      <w:pPr>
        <w:pStyle w:val="Heading4"/>
      </w:pPr>
      <w:r>
        <w:rPr>
          <w:lang w:val="es_ES" w:bidi="es_ES"/>
        </w:rPr>
        <w:t>Adán, Libros Apócrifos de</w:t>
      </w:r>
    </w:p>
    <w:p>
      <w:pPr/>
      <w:r>
        <w:rPr>
          <w:lang w:val="es_ES" w:bidi="es_ES"/>
        </w:rPr>
      </w:r>
      <w:r>
        <w:rPr>
          <w:lang w:val="es_ES" w:bidi="es_ES"/>
        </w:rPr>
        <w:t>El relato sobre la vida y muerte de Adán y Eva está registrado en latín y en una versión griega conocida como el Apocalipsis de Moisés. También existen otras versiones menores de origen cristiano temprano. Al igual que otros escritos apócrifos, la obra es fantasiosa y de autoría desconocida.</w:t>
      </w:r>
    </w:p>
    <w:p>
      <w:pPr/>
      <w:r>
        <w:rPr>
          <w:lang w:val="es_ES" w:bidi="es_ES"/>
        </w:rPr>
      </w:r>
      <w:r>
        <w:rPr>
          <w:lang w:val="es_ES" w:bidi="es_ES"/>
        </w:rPr>
        <w:t>Según el relato latino, después de ser expulsados del Paraíso, Adán y Eva pasan hambre y no pueden encontrar comida durante siete días. En su desesperación, Eva, arrepentida y asumiendo la responsabilidad de haber probado el fruto prohibido, sugiere que Adán la mate. Él se niega, y después de buscar, logran sobrevivir comiendo la comida de los animales. Adán propone que, como penitencia, deberían ayunar en el río hasta el cuello durante 40 días: él en el Tigris y ella en el Jordán. Después de 18 días, Satanás se acerca a Eva disfrazado de ángel, le dice que el Señor ha aceptado su penitencia y la persuade para que salga del río. Al llegar al Tigris, donde está Adán, Eva se da cuenta de que fue Satanás quien le habló. Satanás luego explica que la razón de su caída fue su negativa a adorar al Hombre, un ser inferior.</w:t>
      </w:r>
    </w:p>
    <w:p>
      <w:pPr/>
      <w:r>
        <w:rPr>
          <w:lang w:val="es_ES" w:bidi="es_ES"/>
        </w:rPr>
      </w:r>
      <w:r>
        <w:rPr>
          <w:lang w:val="es_ES" w:bidi="es_ES"/>
        </w:rPr>
        <w:t>El arcángel Miguel es entonces enviado a Adán con semillas para que aprenda a labrar la tierra. En un sueño, Eva ve a Caín matar a Abel, y en un intento de prevenir el asesinato separando a los hermanos, Caín se convierte en agricultor y Abel en pastor. Posteriormente, nace un tercer hijo, Set. Adán recibe un mensaje de Dios de que debe morir porque obedeció la palabra de su esposa en lugar de las instrucciones de Dios. Más tarde cuando Adán está en dolor y cerca de la muerte, le explica a Set que Satanás había tentado a Eva a comer el fruto prohibido y que ella, a su vez, lo había persuadido a probarlo. Set y Eva viajan a las puertas del Paraíso para suplicar a Dios por la vida de Adán. En el camino, Set es atacado y mordido por una serpiente. En el Paraíso, Miguel les explica que Adán debe morir. Set observa el entierro de Adán y Abel.</w:t>
      </w:r>
    </w:p>
    <w:p>
      <w:pPr/>
      <w:r>
        <w:rPr>
          <w:lang w:val="es_ES" w:bidi="es_ES"/>
        </w:rPr>
      </w:r>
      <w:r>
        <w:rPr>
          <w:lang w:val="es_ES" w:bidi="es_ES"/>
        </w:rPr>
        <w:t>Antes de la muerte de Eva la semana siguiente, ella le pide a Set que registre las vidas de sus padres en tabletas de piedra y arcilla. De esta manera, si el Señor muestra su ira con el mundo a través del agua, la arcilla se disolverá y la piedra permanecerá; si es por fuego, la piedra se romperá y la arcilla se endurecerá. Eva también advierte a Set que llore solo durante seis días y no en el Sabbath.</w:t>
      </w:r>
    </w:p>
    <w:p>
      <w:pPr/>
      <w:r>
        <w:rPr>
          <w:lang w:val="es_ES" w:bidi="es_ES"/>
        </w:rPr>
      </w:r>
      <w:r>
        <w:rPr>
          <w:lang w:val="es_ES" w:bidi="es_ES"/>
        </w:rPr>
        <w:t>El texto de la versión griega es similar al de la latina, excepto que la versión griega incluye una descripción de la resurrección de Adán (añadida más tarde a la latina) y un relato detallado de Eva sobre su tentación y caída. El entierro de Adán y la negativa inicial de la tierra a aceptar el cuerpo del asesinado Abel también se describen detalladamente en el relato griego. Ambas versiones probablemente se derivan de originales hebreos que datan del siglo I d.C.</w:t>
      </w:r>
    </w:p>
    <w:p>
      <w:pPr>
        <w:pStyle w:val="Heading4"/>
      </w:pPr>
      <w:r>
        <w:rPr>
          <w:lang w:val="es_ES" w:bidi="es_ES"/>
        </w:rPr>
        <w:t>Libro de Ahikar</w:t>
      </w:r>
    </w:p>
    <w:p>
      <w:pPr/>
      <w:r>
        <w:rPr>
          <w:lang w:val="es_ES" w:bidi="es_ES"/>
        </w:rPr>
      </w:r>
      <w:r>
        <w:rPr>
          <w:lang w:val="es_ES" w:bidi="es_ES"/>
        </w:rPr>
        <w:t>Un cuento popular del Oriente Medio del siglo VI o VII a.C. que ilustra la consecuencia de la ingratitud. Según la historia, Ahikar, secretario de Senaquerib, rey de Asiria, era famoso por su sabiduría. Sin hijos a pesar de tener 60 esposas, Ahikar adoptó al hijo de su hermana, Nadan, y lo educó para ser su sucesor en la corte de Senaquerib. Ahikar instruyó diligentemente a su hijo adoptivo, quien, sin embargo, resultó ser malvado e incluso falsificó documentos para que su benefactor fuera condenado a muerte. Ahikar fue salvado gracias a su amistad con el verdugo y fue ocultado hasta que la ira del rey se calmó. Más tarde, cuando Senaquerib tuvo necesidad de su sabiduría, Ahikar fue presentado, con el cabello largo, desaliñado y con uñas como garras de águila. Una vez más en el favor del rey, Ahikar reprendió severamente a su inescrupuloso sobrino. En respuesta a la reprimenda de Ahikar, el cuerpo de Nadan se hinchó y su estómago se abrió.</w:t>
      </w:r>
    </w:p>
    <w:p>
      <w:pPr/>
      <w:r>
        <w:rPr>
          <w:lang w:val="es_ES" w:bidi="es_ES"/>
        </w:rPr>
      </w:r>
      <w:r>
        <w:rPr>
          <w:lang w:val="es_ES" w:bidi="es_ES"/>
        </w:rPr>
        <w:t>La historia de Ahikar presenta paralelismos interesantes con los libros de sabiduría del Antiguo Testamento y con algunas de las parábolas de Jesús. Las referencias a Ahikar aparecen en el libro apócrifo de Tobit, en el libro del filósofo griego Demócrito, en los Testamentos apocalípticos de los Doce Patriarcas, así como en el Corán. La historia, originalmente en arameo, también se conserva en siríaco, árabe, armenio, etiópico y griego, aunque con variaciones considerables entre las diferentes versiones.</w:t>
      </w:r>
    </w:p>
    <w:p>
      <w:pPr>
        <w:pStyle w:val="Heading4"/>
      </w:pPr>
      <w:r>
        <w:rPr>
          <w:lang w:val="es_ES" w:bidi="es_ES"/>
        </w:rPr>
        <w:t>Fragmento de Akhmim</w:t>
      </w:r>
    </w:p>
    <w:p>
      <w:pPr/>
      <w:r>
        <w:rPr>
          <w:lang w:val="es_ES" w:bidi="es_ES"/>
        </w:rPr>
      </w:r>
      <w:r>
        <w:rPr>
          <w:lang w:val="es_ES" w:bidi="es_ES"/>
        </w:rPr>
        <w:t xml:space="preserve">Documento encontrado en una tumba en Akhmim (también conocida como Ajmin o Panópolis), Egipto, que contiene el evangelio apócrifo de Pedro. </w:t>
      </w:r>
      <w:r>
        <w:rPr>
          <w:i/>
          <w:lang w:val="es_ES" w:bidi="es_ES"/>
        </w:rPr>
        <w:t xml:space="preserve">Ver </w:t>
      </w:r>
      <w:r>
        <w:rPr>
          <w:b/>
          <w:u w:val="single"/>
          <w:lang w:val="es_ES" w:bidi="es_ES"/>
        </w:rPr>
        <w:t>Predicación de Pedro (abajo)</w:t>
      </w:r>
      <w:r>
        <w:rPr>
          <w:lang w:val="es_ES" w:bidi="es_ES"/>
        </w:rPr>
        <w:t>.</w:t>
      </w:r>
    </w:p>
    <w:p>
      <w:pPr>
        <w:pStyle w:val="Heading4"/>
      </w:pPr>
      <w:r>
        <w:rPr>
          <w:lang w:val="es_ES" w:bidi="es_ES"/>
        </w:rPr>
        <w:t>El Supremo de Alógenes</w:t>
      </w:r>
    </w:p>
    <w:p>
      <w:pPr/>
      <w:r>
        <w:rPr>
          <w:lang w:val="es_ES" w:bidi="es_ES"/>
        </w:rPr>
      </w:r>
      <w:r>
        <w:rPr>
          <w:lang w:val="es_ES" w:bidi="es_ES"/>
        </w:rPr>
        <w:t>Obra gnóstica (“El Altísimo Extranjero”), descubierta en 1946 en una urna cerca de Nag Hammadi (Egipto). El historiador neoplatónico Porfirio, así como escritos cristianos siríacos posteriores contra la herejía, mencionaron las obras de Alógenes (cuyo nombre significa “extranjero” o “forastero”). El Supremo de Alógenes es un “apocalipsis” gnóstico escrito en copto, que contiene un relato sobre la creación del mundo superior, exaltando a Barbelo, la madre celestial. La copia existente fue realizada durante el siglo IV, pero el original podría datar del siglo II.</w:t>
      </w:r>
    </w:p>
    <w:p>
      <w:pPr>
        <w:pStyle w:val="Heading4"/>
      </w:pPr>
      <w:r>
        <w:rPr>
          <w:lang w:val="es_ES" w:bidi="es_ES"/>
        </w:rPr>
        <w:t>Hechos de Andrés</w:t>
      </w:r>
    </w:p>
    <w:p>
      <w:pPr/>
      <w:r>
        <w:rPr>
          <w:lang w:val="es_ES" w:bidi="es_ES"/>
        </w:rPr>
      </w:r>
      <w:r>
        <w:rPr>
          <w:lang w:val="es_ES" w:bidi="es_ES"/>
        </w:rPr>
        <w:t>Esta obra apócrifa describe los supuestos milagros y el martirio en Grecia del apóstol Andrés, hermano de Pedro. El tema central es la virtud de alejarse del materialismo y de los valores transitorios del mundo, orientándose hacia un ascetismo asociado con la dedicación de la vida a Dios. El fragmento más antiguo disponible se encuentra en el Vaticano. El original probablemente data del siglo II d.C. y era extenso, verboso y tedioso. Reconociendo su valor, Gregorio de Tours, en el siglo VI, escribió un relato conciso de los milagros de Andrés a partir de un original que ahora está perdido. El relato del martirio de Andrés probablemente circuló de manera independiente.</w:t>
      </w:r>
    </w:p>
    <w:p>
      <w:pPr/>
      <w:r>
        <w:rPr>
          <w:lang w:val="es_ES" w:bidi="es_ES"/>
        </w:rPr>
      </w:r>
      <w:r>
        <w:rPr>
          <w:lang w:val="es_ES" w:bidi="es_ES"/>
        </w:rPr>
        <w:t>Entre los muchos milagros que Gregorio registró, hubo uno relacionado con Exoos, un joven noble de Tesalónica. Al escuchar la predicación y los milagros de Andrés, Exoos fue a su encuentro en Filipo, se convirtió y permaneció con él. Al no poder sobornar ni persuadir a Andrés, los padres del joven incendiaron la casa donde se hospedaban los cristianos. Mientras las llamas ardían, Exoos oró para que el Señor apagara el fuego y lo roció con agua, logrando extinguir las llamas. Los padres y la multitud, acusando al joven de ser un hechicero, intentaron entrar en la casa para matar a los habitantes, pero Dios cegó a los intrusos. Aunque era de noche, una luz brilló desde la casa, devolviendo la vista a los que habían sido cegados, y todos, excepto los padres del joven, se convirtieron. Los padres murieron poco después, y Exoos permaneció con Andrés, dedicando su herencia a los pobres. Al regresar a Tesalónica, Exoos sanó a un hombre que había estado paralizado durante 23 años, y posteriormente, Exoos y Andrés realizaron más milagros y predicaron al pueblo.</w:t>
      </w:r>
    </w:p>
    <w:p>
      <w:pPr/>
      <w:r>
        <w:rPr>
          <w:lang w:val="es_ES" w:bidi="es_ES"/>
        </w:rPr>
      </w:r>
      <w:r>
        <w:rPr>
          <w:lang w:val="es_ES" w:bidi="es_ES"/>
        </w:rPr>
        <w:t>En Patrae, la sirvienta de Maximilla, esposa del procónsul Aegeates, acude a Andrés y le suplica que cure a su señora, cuya fiebre es tan grave que su marido está junto a su cama amenazando con matarse con una espada en el momento en que ella muera. Andrés le dice al procónsul que guarde su espada, toma la mano de Maximilla y la fiebre desaparece. Luego, ordena comida para ella y rechaza la oferta de Aegeates de 100 piezas de plata. Después de realizar muchos milagros en la ciudad, Andrés recibe un mensaje de Maximilla para que venga a curar al esclavo del hermano del procónsul, Stratocles. El apóstol devuelve al niño a la salud, y su amo cree.</w:t>
      </w:r>
    </w:p>
    <w:p>
      <w:pPr/>
      <w:r>
        <w:rPr>
          <w:lang w:val="es_ES" w:bidi="es_ES"/>
        </w:rPr>
      </w:r>
      <w:r>
        <w:rPr>
          <w:lang w:val="es_ES" w:bidi="es_ES"/>
        </w:rPr>
        <w:t>Maximilla, para disgusto de su esposo, pasa un tiempo considerable escuchando la predicación de Andrés y también se convierte. Luego se niega a dormir con su esposo y una noche incluso sustituye a una sirvienta por ella misma. Los detalles de los eventos posteriores se encuentran en el relato del martirio. Aegeates, enfurecido, culpa a Andrés por la alienación de su esposa y lo manda arrestar. Después de predicar desde la prisión, Andrés es llevado a ser crucificado junto al mar. Cuando el cristiano Estratocles ve a Andrés siendo maltratado por los soldados, se abre camino a la fuerza, y él y Andrés caminan juntos al lugar de la crucifixión. Aegeates, temiendo a su hermano, ordena a los soldados que no interfieran. En la orilla del mar, los soldados siguen la orden del procónsul de que Andrés sea atado, no clavado, a la cruz para que su muerte sea lenta y sea devorado por perros. Después de dos días, todavía está hablando a la gente desde la cruz, y muchos acuden a Aegeates exigiendo la liberación de Andrés. Al llegar a la escena, el procónsul ve que Andrés está efectivamente vivo, y Aegeates se acerca al apóstol para liberarlo. Andrés exige que se le permita morir y encontrarse con su Señor. Mientras observan, Andrés muere y los espectadores lloran mientras Maximilla y Estratocles bajan su cuerpo de la cruz. Maximilla permanece apartada de su esposo y continúa como cristiana.</w:t>
      </w:r>
    </w:p>
    <w:p>
      <w:pPr>
        <w:pStyle w:val="Heading4"/>
      </w:pPr>
      <w:r>
        <w:rPr>
          <w:lang w:val="es_ES" w:bidi="es_ES"/>
        </w:rPr>
        <w:t xml:space="preserve">Andrés, Historia de </w:t>
      </w:r>
    </w:p>
    <w:p>
      <w:pPr/>
      <w:r>
        <w:rPr>
          <w:lang w:val="es_ES" w:bidi="es_ES"/>
        </w:rPr>
      </w:r>
      <w:r>
        <w:rPr>
          <w:lang w:val="es_ES" w:bidi="es_ES"/>
        </w:rPr>
        <w:t>Fragmento legendario existente solo en el idioma copto. En la leyenda, que proviene de finales del siglo II d.C., una mujer mata a su hijo en el desierto y entrega los restos a un perro. Ella huye cuando el apóstol Andrés y Filemón se acercan, pero el perro relata lo sucedido. Andrés reza y el niño, tras ser vomitado, vuelve a la vida y ríe y llora.</w:t>
      </w:r>
    </w:p>
    <w:p>
      <w:pPr>
        <w:pStyle w:val="Heading4"/>
      </w:pPr>
      <w:r>
        <w:rPr>
          <w:lang w:val="es_ES" w:bidi="es_ES"/>
        </w:rPr>
        <w:t>Hechos de Andrés y Matías</w:t>
      </w:r>
    </w:p>
    <w:p>
      <w:pPr/>
      <w:r>
        <w:rPr>
          <w:lang w:val="es_ES" w:bidi="es_ES"/>
        </w:rPr>
      </w:r>
      <w:r>
        <w:rPr>
          <w:lang w:val="es_ES" w:bidi="es_ES"/>
        </w:rPr>
        <w:t>Un documento extenso cuya autenticidad es altamente cuestionable, probablemente del final del siglo II d.C. Este libro fue uno de los muchos “hechos” apócrifos destinados a complementar el libro de Hechos del Nuevo Testamento, proporcionando más información sobre los apóstoles. El historiador de la iglesia del siglo IV, Eusebio, describió este trabajo y otros similares como heréticos, absurdos e ilegítimos.</w:t>
      </w:r>
    </w:p>
    <w:p>
      <w:pPr/>
      <w:r>
        <w:rPr>
          <w:lang w:val="es_ES" w:bidi="es_ES"/>
        </w:rPr>
      </w:r>
      <w:r>
        <w:rPr>
          <w:lang w:val="es_ES" w:bidi="es_ES"/>
        </w:rPr>
        <w:t>En esta historia, los apóstoles echan suertes para determinar a dónde debe ir cada uno. Matías (o Mateo en algunas versiones) es enviado al país de los Comehombres, donde pronto necesita ser rescatado de un banquete caníbal. El Señor entonces envía a Andrés para salvarlo. Andrés llega a tiempo para hacerlo, y Matías es llevado por una nube. Ahora solo, Andrés es arrestado y torturado, siendo arrastrado por la ciudad que casi destruye al invocar agua de una estatua. Finalmente, impresionados por los milagros de Andrés, la gente se arrepiente y lo libera. Andrés luego diseña un plan para una iglesia, la hace construir, bautiza a la gente y les da las ordenanzas del Señor.</w:t>
      </w:r>
    </w:p>
    <w:p>
      <w:pPr>
        <w:pStyle w:val="Heading4"/>
      </w:pPr>
      <w:r>
        <w:rPr>
          <w:lang w:val="es_ES" w:bidi="es_ES"/>
        </w:rPr>
        <w:t>Hechos de Andrés y Pablo</w:t>
      </w:r>
    </w:p>
    <w:p>
      <w:pPr/>
      <w:r>
        <w:rPr>
          <w:lang w:val="es_ES" w:bidi="es_ES"/>
        </w:rPr>
      </w:r>
      <w:r>
        <w:rPr>
          <w:lang w:val="es_ES" w:bidi="es_ES"/>
        </w:rPr>
        <w:t>Historia apócrifa fragmentaria, sólo existente en fragmentos coptos, sobre la llegada de los apóstoles Andrés y Pablo por mar a una ciudad. En la historia, Pablo, instruyendo a Andrés para que lo rescate, visita el inframundo. Allí se encuentra con Judas, quien explica que adoró a Satanás después de que Jesús lo perdonara por la traición. Andrés rescata a Pablo, quien regresa llevando un trozo de madera. Aunque se le pide a Andrés que cure a un niño, algunos judíos son escépticos y las puertas de la ciudad permanecen cerradas para los apóstoles. Pablo golpea las puertas con su trozo de madera, y las puertas son tragadas por la tierra. Asombrados por el milagro, 27,000 judíos se convierten.</w:t>
      </w:r>
    </w:p>
    <w:p>
      <w:pPr>
        <w:pStyle w:val="Heading4"/>
      </w:pPr>
      <w:r>
        <w:rPr>
          <w:lang w:val="es_ES" w:bidi="es_ES"/>
        </w:rPr>
        <w:t>Apóstoles, Epístola de los</w:t>
      </w:r>
    </w:p>
    <w:p>
      <w:pPr/>
      <w:r>
        <w:rPr>
          <w:lang w:val="es_ES" w:bidi="es_ES"/>
        </w:rPr>
      </w:r>
      <w:r>
        <w:rPr>
          <w:lang w:val="es_ES" w:bidi="es_ES"/>
        </w:rPr>
        <w:t>Carta que pretende provenir de los 11 apóstoles a las iglesias "del Este y del Oeste, del Norte y del Sur, declarando e impartiendo a todos lo que concierne a nuestro Señor Jesucristo". Algunos creen que la epístola fue escrita en Asia Menor alrededor del año 160 d.C.; otros piensan que se originó en Egipto. Probablemente debe fecharse cerca de la mitad del segundo siglo. Existen un manuscrito copto mutilado del cuarto o quinto siglo, una versión completa en etíope y un fragmento en latín. La epístola era desconocida hasta el descubrimiento en 1895 del manuscrito copto.</w:t>
      </w:r>
    </w:p>
    <w:p>
      <w:pPr/>
      <w:r>
        <w:rPr>
          <w:lang w:val="es_ES" w:bidi="es_ES"/>
        </w:rPr>
      </w:r>
      <w:r>
        <w:rPr>
          <w:lang w:val="es_ES" w:bidi="es_ES"/>
        </w:rPr>
        <w:t>Después de una introducción, se declara que “nuestro Señor y Redentor Jesucristo es Dios, el Hijo de Dios, enviado por Dios, el Señor de todo el mundo”. Luego sigue un resumen de varios incidentes de los Evangelios, incluyendo una versión negativa de la Regla de Oro: “Ama a tus enemigos, y lo que no quieras que alguien te haga, no le hagas a ningún Hombre”. El capítulo 24 introduce el tema de la resurrección, seguido de una serie de preguntas de los discípulos con respuestas de Jesús. Una profecía sobre la conversión de Pablo aparece en el capítulo 31. En el capítulo 43, las cinco vírgenes prudentes son identificadas como “Fe, Amor, Gracia, Paz y Esperanza”; los nombres de las insensatas son “Conocimiento, Entendimiento (o Percepción), Obediencia, Paciencia y Compasión”. El formato de preguntas y respuestas en una parte sustancial de la obra recuerda el estilo de algunos textos encontrados en la biblioteca gnóstica de Nag Hammadi, especialmente el Apócrifo de Juan. Sin embargo, las advertencias de que Cerinto y Simón (capítulo 7) son “enemigos de nuestro Señor Jesucristo” dejan claro que este no es un documento gnóstico. La epístola contiene numerosas evidencias de influencia ortodoxa, junto con claras indicaciones de un distanciamiento del cristianismo apostólico.</w:t>
      </w:r>
    </w:p>
    <w:p>
      <w:pPr>
        <w:pStyle w:val="Heading4"/>
      </w:pPr>
      <w:r>
        <w:rPr>
          <w:lang w:val="es_ES" w:bidi="es_ES"/>
        </w:rPr>
        <w:t>Apóstoles, Evangelio de los doce</w:t>
      </w:r>
    </w:p>
    <w:p>
      <w:pPr/>
      <w:r>
        <w:rPr>
          <w:lang w:val="es_ES" w:bidi="es_ES"/>
        </w:rPr>
      </w:r>
      <w:r>
        <w:rPr>
          <w:lang w:val="es_ES" w:bidi="es_ES"/>
        </w:rPr>
        <w:t xml:space="preserve">Uno de los numerosos “evangelios” heréticos que circulaban en los primeros siglos de la iglesia cristiana junto con los Evangelios de Mateo, Marcos, Lucas y Juan. El Evangelio de los Doce Apóstoles fue mencionado por primera vez por su nombre en comentarios sobre </w:t>
      </w:r>
      <w:r>
        <w:rPr>
          <w:lang w:val="es_ES" w:bidi="es_ES"/>
        </w:rPr>
        <w:t>Lucas 1:1</w:t>
      </w:r>
      <w:r>
        <w:rPr>
          <w:lang w:val="es_ES" w:bidi="es_ES"/>
        </w:rPr>
        <w:t xml:space="preserve"> por el teólogo cristiano Orígenes (c. AD 185–254). Algunos estudiosos piensan que podría haber sido el mismo que el Evangelio de los Ebionitas, citado en algunos escritos cristianos tempranos. No se sabe nada directamente acerca del Evangelio de los Doce Apóstoles.</w:t>
      </w:r>
    </w:p>
    <w:p>
      <w:pPr>
        <w:pStyle w:val="Heading4"/>
      </w:pPr>
      <w:r>
        <w:rPr>
          <w:lang w:val="es_ES" w:bidi="es_ES"/>
        </w:rPr>
        <w:t>Evangelio de la Infancia Árabe</w:t>
      </w:r>
    </w:p>
    <w:p>
      <w:pPr/>
      <w:r>
        <w:rPr>
          <w:lang w:val="es_ES" w:bidi="es_ES"/>
        </w:rPr>
      </w:r>
      <w:r>
        <w:rPr>
          <w:lang w:val="es_ES" w:bidi="es_ES"/>
        </w:rPr>
        <w:t>Uno de los varios “evangelios de la infancia” encontrados en el Nuevo Testamento apócrifo. Este, datado alrededor del siglo V, contiene un relato del nacimiento de Jesús, incluyendo las visitas de los pastores y los magos, la huida a Egipto y los milagros realizados por Jesús durante su niñez. Se ofrecen detalles del período temprano de la vida de Jesús, sobre los cuales los Evangelios canónicos (Mateo, Marcos, Lucas, Juan) no mencionan nada. Un aspecto interesante de las historias de milagros es el papel de María, la madre de Jesús, en muchos de ellos, en contraste con el registro de los milagros de los Evangelios canónicos. El Evangelio árabe pudo haber sido escrito en siríaco y luego traducido al árabe. Algunas de sus historias también se encuentran en el Corán y en otros escritos islámicos. El estudio de este evangelio apócrifo revela su marcado contraste con los relatos canónicos, pero también indica cuánto influyeron estos y escritos similares en la creciente veneración de la Virgen María.</w:t>
      </w:r>
    </w:p>
    <w:p>
      <w:pPr>
        <w:pStyle w:val="Heading4"/>
      </w:pPr>
      <w:r>
        <w:rPr>
          <w:lang w:val="es_ES" w:bidi="es_ES"/>
        </w:rPr>
        <w:t>Historia árabe de José el Carpintero</w:t>
      </w:r>
    </w:p>
    <w:p>
      <w:pPr/>
      <w:r>
        <w:rPr>
          <w:lang w:val="es_ES" w:bidi="es_ES"/>
        </w:rPr>
      </w:r>
      <w:r>
        <w:rPr>
          <w:lang w:val="es_ES" w:bidi="es_ES"/>
        </w:rPr>
        <w:t>Relato del siglo IV d.C. sobre la vida y muerte de José, con información supuestamente proporcionada por Jesús. Según este relato, José el carpintero queda viudo después de tener cuatro hijos y dos hijas (cap 2). Se le confía el cuidado de María a los 90 años (cap 14). Así, según este relato, los hermanos y hermanas de Jesús son hijos de José de un matrimonio anterior. Se dice que José murió a la edad de 111 años. El documento, que existe en versiones tanto en árabe como en copto, contiene la afirmación de que María "debe buscar el mismo fin de vida que otros mortales" (cap 18). Por lo tanto, se ha fechado como anterior al siglo V, cuando se estaba promoviendo la idea de la "asunción de María al cielo".</w:t>
      </w:r>
    </w:p>
    <w:p>
      <w:pPr>
        <w:pStyle w:val="Heading4"/>
      </w:pPr>
      <w:r>
        <w:rPr>
          <w:lang w:val="es_ES" w:bidi="es_ES"/>
        </w:rPr>
        <w:t xml:space="preserve">Aristeas, Carta de </w:t>
      </w:r>
    </w:p>
    <w:p>
      <w:pPr/>
      <w:r>
        <w:rPr>
          <w:lang w:val="es_ES" w:bidi="es_ES"/>
        </w:rPr>
      </w:r>
      <w:r>
        <w:rPr>
          <w:lang w:val="es_ES" w:bidi="es_ES"/>
        </w:rPr>
        <w:t>Este es el primer relato sobre las relaciones entre el judaísmo y el helenismo en Egipto durante el período en que el Antiguo Testamento hebreo fue traducido al griego (la Septuaginta). El autor, Aristeas, quien se identifica como un asistente de la corte alejandrina bajo el reinado de Ptolomeo Filadelfo II (que gobernó del 283 al 247 a.C.), busca proporcionar información sobre los procedimientos de traducción. La fecha más probable para la Carta de Aristeas (con estimaciones que varían desde el 200 a.C. hasta el 50 d.C.) es a finales del segundo siglo a.C.</w:t>
      </w:r>
    </w:p>
    <w:p>
      <w:pPr/>
      <w:r>
        <w:rPr>
          <w:lang w:val="es_ES" w:bidi="es_ES"/>
        </w:rPr>
      </w:r>
      <w:r>
        <w:rPr>
          <w:lang w:val="es_ES" w:bidi="es_ES"/>
        </w:rPr>
        <w:t>Como parte de su gran proyecto de biblioteca, el rey Ptolomeo muestra interés en la ley judía. Aristeas aprovecha la ocasión para solicitar la emancipación con remuneración de todos los esclavos judíos en el reino, y el rey Ptolomeo accede a la solicitud. El rey pide que el sumo sacerdote en Jerusalén seleccione traductores para el proyecto. Sigue una larga descripción de los regalos enviados a Eleazar, el sumo sacerdote, con especial énfasis en una mesa exquisita. Luego, Aristeas describe el templo, los sacerdotes, las vestimentas del sumo sacerdote y el sistema de defensa del templo, seguido de una breve descripción de Palestina y sus alrededores.</w:t>
      </w:r>
    </w:p>
    <w:p>
      <w:pPr/>
      <w:r>
        <w:rPr>
          <w:lang w:val="es_ES" w:bidi="es_ES"/>
        </w:rPr>
      </w:r>
      <w:r>
        <w:rPr>
          <w:lang w:val="es_ES" w:bidi="es_ES"/>
        </w:rPr>
        <w:t>En la siguiente sección, el sumo sacerdote conversa con Aristeas y los traductores antes de su partida a Alejandría. Un resumen de su discurso incluye una cuidadosa defensa de la ley desde una perspectiva filosófica. El rey organiza un banquete lujoso para los 72 traductores (6 de cada tribu) cuando llegan a Alejandría. Cada traductor ofrece una respuesta brillante a las preguntas específicas del rey durante las siete noches consecutivas de celebración. Se registra el nombre de cada traductor junto con su pregunta y respuesta. Luego, el trabajo se completa en la isla de Faro en 72 días y es alabado por los judíos alejandrinos y por el rey. Los traductores son despedidos con regalos lujosos.</w:t>
      </w:r>
    </w:p>
    <w:p>
      <w:pPr/>
      <w:r>
        <w:rPr>
          <w:lang w:val="es_ES" w:bidi="es_ES"/>
        </w:rPr>
      </w:r>
      <w:r>
        <w:rPr>
          <w:lang w:val="es_ES" w:bidi="es_ES"/>
        </w:rPr>
        <w:t xml:space="preserve">En el epílogo, el autor afirma haber sido testigo ocular de los eventos y sostiene que su informe es preciso. Esto no es creído por los estudiosos modernos. Su estilo embellecido y legendario ya era reconocido en el siglo V a.C. La discusión de Aristeas sobre el procedimiento de traducción fue claramente un marco literario conveniente para defender el judaísmo ante el mundo pagano. El liberalismo religioso y la lealtad a las creencias judías básicas se combinaron hábilmente para abogar por la tolerancia política hacia los judíos. Muchos detalles de la Carta de Aristeas son cuestionables, pero su descripción básica de cómo se realizó la traducción de la Septuaginta es creíble. Ver la discusión de la Septuaginta en </w:t>
      </w:r>
      <w:r>
        <w:rPr>
          <w:lang w:val="es_ES" w:bidi="es_ES"/>
        </w:rPr>
        <w:t>Biblia, Versiones de la (Antigua)</w:t>
      </w:r>
      <w:r>
        <w:rPr>
          <w:lang w:val="es_ES" w:bidi="es_ES"/>
        </w:rPr>
        <w:t>.</w:t>
      </w:r>
    </w:p>
    <w:p>
      <w:pPr>
        <w:pStyle w:val="Heading4"/>
      </w:pPr>
      <w:r>
        <w:rPr>
          <w:lang w:val="es_ES" w:bidi="es_ES"/>
        </w:rPr>
        <w:t xml:space="preserve">Evangelio Armenio de la Infancia </w:t>
      </w:r>
    </w:p>
    <w:p>
      <w:pPr/>
      <w:r>
        <w:rPr>
          <w:lang w:val="es_ES" w:bidi="es_ES"/>
        </w:rPr>
      </w:r>
      <w:r>
        <w:rPr>
          <w:lang w:val="es_ES" w:bidi="es_ES"/>
        </w:rPr>
        <w:t>Este es un relato legendario sobre la infancia y niñez de Jesucristo, uno de los muchos evangelios apócrifos que buscan complementar los cuatro Evangelios del Nuevo Testamento proporcionando más detalles sobre la parte inicial de la vida de Jesús. Probablemente fue traducido al armenio desde un original siríaco. Se dice que misioneros nestorianos llevaron un “evangelio de la infancia” a Armenia alrededor del año 590 d.C., aunque evidentemente no era el Evangelio Armenio en su forma actual.</w:t>
      </w:r>
    </w:p>
    <w:p>
      <w:pPr/>
      <w:r>
        <w:rPr>
          <w:lang w:val="es_ES" w:bidi="es_ES"/>
        </w:rPr>
      </w:r>
      <w:r>
        <w:rPr>
          <w:lang w:val="es_ES" w:bidi="es_ES"/>
        </w:rPr>
        <w:t>Las fuentes para el Evangelio armenio incluyeron dos libros que contienen material legendario sobre la infancia de Cristo: el Protoevangelio de Santiago y el Evangelio de la Infancia de Tomás. El Evangelio armenio amplía considerablemente el material de estos dos textos, añadiendo muchas novedades a la vida de Jesús. Por ejemplo, José busca una partera y se encuentra con Eva, quien ha venido a presenciar el cumplimiento de las promesas de la descendencia del Redentor (</w:t>
      </w:r>
      <w:r>
        <w:rPr>
          <w:lang w:val="es_ES" w:bidi="es_ES"/>
        </w:rPr>
        <w:t>Gn 3:15</w:t>
      </w:r>
      <w:r>
        <w:rPr>
          <w:lang w:val="es_ES" w:bidi="es_ES"/>
        </w:rPr>
        <w:t>). Más tarde, los magos traen el testamento que Adán entregó a Set. Jesús, acusado de causar la muerte de un niño, es absuelto cuando el niño es resucitado de entre los muertos.</w:t>
      </w:r>
    </w:p>
    <w:p>
      <w:pPr>
        <w:pStyle w:val="Heading4"/>
      </w:pPr>
      <w:r>
        <w:rPr>
          <w:lang w:val="es_ES" w:bidi="es_ES"/>
        </w:rPr>
        <w:t>Ascensión de Isaías</w:t>
      </w:r>
    </w:p>
    <w:p>
      <w:pPr/>
      <w:r>
        <w:rPr>
          <w:lang w:val="es_ES" w:bidi="es_ES"/>
        </w:rPr>
      </w:r>
      <w:r>
        <w:rPr>
          <w:lang w:val="es_ES" w:bidi="es_ES"/>
        </w:rPr>
        <w:t>Ver Isaías, Ascensión de (abajo).</w:t>
      </w:r>
    </w:p>
    <w:p>
      <w:pPr>
        <w:pStyle w:val="Heading4"/>
      </w:pPr>
      <w:r>
        <w:rPr>
          <w:lang w:val="es_ES" w:bidi="es_ES"/>
        </w:rPr>
        <w:t>Ascensos de Santiago</w:t>
      </w:r>
    </w:p>
    <w:p>
      <w:pPr/>
      <w:r>
        <w:rPr>
          <w:lang w:val="es_ES" w:bidi="es_ES"/>
        </w:rPr>
      </w:r>
      <w:r>
        <w:rPr>
          <w:lang w:val="es_ES" w:bidi="es_ES"/>
        </w:rPr>
        <w:t>Ver Santiago, Ascensos de (abajo).</w:t>
      </w:r>
    </w:p>
    <w:p>
      <w:pPr>
        <w:pStyle w:val="Heading4"/>
      </w:pPr>
      <w:r>
        <w:rPr>
          <w:lang w:val="es_ES" w:bidi="es_ES"/>
        </w:rPr>
        <w:t xml:space="preserve">Asenat, Oración de </w:t>
      </w:r>
    </w:p>
    <w:p>
      <w:pPr/>
      <w:r>
        <w:rPr>
          <w:lang w:val="es_ES" w:bidi="es_ES"/>
        </w:rPr>
      </w:r>
      <w:r>
        <w:rPr>
          <w:lang w:val="es_ES" w:bidi="es_ES"/>
        </w:rPr>
        <w:t>Historia judía sobre la esposa de José cuando estaba en Egipto (</w:t>
      </w:r>
      <w:r>
        <w:rPr>
          <w:lang w:val="es_ES" w:bidi="es_ES"/>
        </w:rPr>
        <w:t>Gn 41:45</w:t>
      </w:r>
      <w:r>
        <w:rPr>
          <w:lang w:val="es_ES" w:bidi="es_ES"/>
        </w:rPr>
        <w:t>), conocida por varios títulos: La Vida y Confesión de Asenat, El Libro de José y Asenat, y variaciones de estos. Aparentemente, fue muy popular en la iglesia cristiana temprana y medieval. Se han encontrado versiones en latín, siríaco, eslavo, rumano y etíope, además de 40 copias armenias.</w:t>
      </w:r>
    </w:p>
    <w:p>
      <w:pPr/>
      <w:r>
        <w:rPr>
          <w:lang w:val="es_ES" w:bidi="es_ES"/>
        </w:rPr>
      </w:r>
      <w:r>
        <w:rPr>
          <w:lang w:val="es_ES" w:bidi="es_ES"/>
        </w:rPr>
        <w:t>Los eruditos modernos tienden a considerar que la fuente de esta novela se encuentra en el judaísmo helenístico, prevalente en Egipto desde el 100 a.C. hasta el 100 d.C. Asenat parece servir como un modelo para cualquier prosélito al judaísmo. Si esta interpretación es correcta, la historia ofrece una valiosa perspectiva sobre las actitudes menos legalistas de un sector del judaísmo precristiano. El reconocimiento arrepentido de la desesperanza de la condición pecaminosa de uno mismo y el entregarse a las misericordias de Dios desempeñan un papel importante en la historia.</w:t>
      </w:r>
    </w:p>
    <w:p>
      <w:pPr/>
      <w:r>
        <w:rPr>
          <w:lang w:val="es_ES" w:bidi="es_ES"/>
        </w:rPr>
      </w:r>
      <w:r>
        <w:rPr>
          <w:lang w:val="es_ES" w:bidi="es_ES"/>
        </w:rPr>
        <w:t>El original probablemente fue escrito en griego y está dividido en dos partes principales. La Parte I aborda la vida consentida de Asenat antes de conocer a José, su rechazo inicial hacia ella debido a su idolatría y su posterior arrepentimiento en cenizas. Asenat invoca a Dios en oración, y él le envía un ángel para anunciarle su perdón y decirle que su nombre ahora está escrito en el Libro de la Vida. José regresa y se maravilla de la nueva belleza de Asenat, alegrándose de su conversión. Con la bendición del Faraón, se casan al día siguiente.</w:t>
      </w:r>
    </w:p>
    <w:p>
      <w:pPr/>
      <w:r>
        <w:rPr>
          <w:lang w:val="es_ES" w:bidi="es_ES"/>
        </w:rPr>
      </w:r>
      <w:r>
        <w:rPr>
          <w:lang w:val="es_ES" w:bidi="es_ES"/>
        </w:rPr>
        <w:t>La Parte II describe el período en el que el padre de José, Jacob, y su familia llegan a Egipto. Deseando a Asenat, el hijo mayor del Faraón intenta convencer a los hermanos de José, Dan y Gad, para que lo ayuden a secuestrarla. El plan es frustrado por los otros hermanos de José, quienes luego quieren matar a Dan y Gad, pero Asenat intercede con éxito por sus vidas. El Faraón cede la corona a José, quien gobierna durante 40 años y luego devuelve el reinado al hijo menor del Faraón.</w:t>
      </w:r>
    </w:p>
    <w:p>
      <w:pPr>
        <w:pStyle w:val="Heading4"/>
      </w:pPr>
      <w:r>
        <w:rPr>
          <w:lang w:val="es_ES" w:bidi="es_ES"/>
        </w:rPr>
        <w:t>Aser, Testamento de</w:t>
      </w:r>
    </w:p>
    <w:p>
      <w:pPr/>
      <w:r>
        <w:rPr>
          <w:lang w:val="es_ES" w:bidi="es_ES"/>
        </w:rPr>
      </w:r>
      <w:r>
        <w:rPr>
          <w:lang w:val="es_ES" w:bidi="es_ES"/>
        </w:rPr>
        <w:t>Ver Testamentos de los Doce Patriarcas (abajo).</w:t>
      </w:r>
    </w:p>
    <w:p>
      <w:pPr>
        <w:pStyle w:val="Heading4"/>
      </w:pPr>
      <w:r>
        <w:rPr>
          <w:lang w:val="es_ES" w:bidi="es_ES"/>
        </w:rPr>
        <w:t>La Asunción de Moisés</w:t>
      </w:r>
    </w:p>
    <w:p>
      <w:pPr/>
      <w:r>
        <w:rPr>
          <w:lang w:val="es_ES" w:bidi="es_ES"/>
        </w:rPr>
      </w:r>
      <w:r>
        <w:rPr>
          <w:lang w:val="es_ES" w:bidi="es_ES"/>
        </w:rPr>
        <w:t>Ver Moisés, Asunción de (abajo).</w:t>
      </w:r>
    </w:p>
    <w:p>
      <w:pPr>
        <w:pStyle w:val="Heading4"/>
      </w:pPr>
      <w:r>
        <w:rPr>
          <w:lang w:val="es_ES" w:bidi="es_ES"/>
        </w:rPr>
        <w:t>Hechos de Bernabé</w:t>
      </w:r>
    </w:p>
    <w:p>
      <w:pPr/>
      <w:r>
        <w:rPr>
          <w:lang w:val="es_ES" w:bidi="es_ES"/>
        </w:rPr>
      </w:r>
      <w:r>
        <w:rPr>
          <w:lang w:val="es_ES" w:bidi="es_ES"/>
        </w:rPr>
        <w:t>Este documento es uno de varios ciclos distintos de tradición sobre Bernabé, el compañero del apóstol Pablo, y lo vincula con Chipre. La obra, cuyo título completo es "Los viajes y el martirio de San Bernabé el Apóstol", probablemente fue compuesta en Chipre a finales del siglo V o a principios del siglo VI d.C.</w:t>
      </w:r>
    </w:p>
    <w:p>
      <w:pPr/>
      <w:r>
        <w:rPr>
          <w:lang w:val="es_ES" w:bidi="es_ES"/>
        </w:rPr>
      </w:r>
      <w:r>
        <w:rPr>
          <w:lang w:val="es_ES" w:bidi="es_ES"/>
        </w:rPr>
        <w:t xml:space="preserve">El libro se presenta como un relato en primera persona escrito por Juan Marcos. Él afirma haber dejado a los apóstoles en Perge (cf. </w:t>
      </w:r>
      <w:r>
        <w:rPr>
          <w:lang w:val="es_ES" w:bidi="es_ES"/>
        </w:rPr>
        <w:t>Hc 13:13</w:t>
      </w:r>
      <w:r>
        <w:rPr>
          <w:lang w:val="es_ES" w:bidi="es_ES"/>
        </w:rPr>
        <w:t>) para poder navegar hacia el Oeste, pero se lo impidieron. Cuando intentó reunirse con ellos en Antioquía, Pablo se lo prohibió. Como resultado, después de una disputa, Juan Marcos y Bernabé navegaron hacia Chipre. Tras predicar y sanar a muchas personas, Bernabé se encontró con su antiguo adversario, Barjesús, quien finalmente incitó a los judíos a capturarlo. Llevando a Bernabé afuera de la ciudad de Salamina, lo rodearon y lo quemaron vivo. Juan Marcos y algunos otros creyentes escaparon con sus cenizas y las enterraron en una cueva junto con las escrituras que Bernabé había recibido de Mateo. Posteriormente, Juan Marcos partió hacia Alejandría para ministrar allí.</w:t>
      </w:r>
    </w:p>
    <w:p>
      <w:pPr>
        <w:pStyle w:val="Heading4"/>
      </w:pPr>
      <w:r>
        <w:rPr>
          <w:lang w:val="es_ES" w:bidi="es_ES"/>
        </w:rPr>
        <w:t>Bernabé, Epístola de</w:t>
      </w:r>
    </w:p>
    <w:p>
      <w:pPr/>
      <w:r>
        <w:rPr>
          <w:lang w:val="es_ES" w:bidi="es_ES"/>
        </w:rPr>
      </w:r>
      <w:r>
        <w:rPr>
          <w:lang w:val="es_ES" w:bidi="es_ES"/>
        </w:rPr>
        <w:t>Esta carta anónima aborda una pregunta comúnmente planteada en la iglesia primitiva: ¿Cuál debería ser la relación del cristianismo con el judaísmo? Clemente de Alejandría citó frecuentemente este documento y lo atribuyó a “Bernabé, quien también predicó con el apóstol [Pablo]”. Jerónimo compartía esta creencia. Sin embargo, el escritor no afirma ser Bernabé, y las primeras afirmaciones de autoría provienen solo de líderes de la iglesia alejandrina. El estilo literario e interpretativo es completamente alejandrino, por lo que se asume que la epístola fue escrita en Alejandría.</w:t>
      </w:r>
    </w:p>
    <w:p>
      <w:pPr/>
      <w:r>
        <w:rPr>
          <w:lang w:val="es_ES" w:bidi="es_ES"/>
        </w:rPr>
      </w:r>
      <w:r>
        <w:rPr>
          <w:lang w:val="es_ES" w:bidi="es_ES"/>
        </w:rPr>
        <w:t>El autor de esta epístola niega de manera inequívoca cualquier conexión entre el judaísmo y el evangelio de Jesucristo. Al mismo tiempo, no afirma que el Antiguo Testamento se oponga al Nuevo Testamento; más bien, percibe el cristianismo en toda la Ley y los Profetas. Sostiene que todos los ritos y ceremonias judíos son señales místicas que apuntan a Cristo y que un ángel maligno ha cegado a los judíos para que no comprendan esto.</w:t>
      </w:r>
    </w:p>
    <w:p>
      <w:pPr/>
      <w:r>
        <w:rPr>
          <w:lang w:val="es_ES" w:bidi="es_ES"/>
        </w:rPr>
      </w:r>
      <w:r>
        <w:rPr>
          <w:lang w:val="es_ES" w:bidi="es_ES"/>
        </w:rPr>
        <w:t>La epístola menciona la destrucción de Jerusalén, por lo que no fue escrita antes del año 70 d.C. Hubo una segunda devastación de Jerusalén en el año 132 d.C., que puso fin a la revuelta de Bar-Kochba. Esta derrota habría sido tan relevante para los propósitos del autor que seguramente se habría referido a ella si hubiera estado escribiendo después del evento. Muchos estudiosos sugieren que la carta fue compuesta alrededor del año 130, ya que este fue un período de fuerte nacionalismo judío. Este nacionalismo habría presionado a muchos cristianos judíos a regresar al judaísmo, y por eso el autor de la Epístola de Bernabé escribió para defender el cristianismo frente al judaísmo.</w:t>
      </w:r>
    </w:p>
    <w:p>
      <w:pPr/>
      <w:r>
        <w:rPr>
          <w:lang w:val="es_ES" w:bidi="es_ES"/>
        </w:rPr>
      </w:r>
      <w:r>
        <w:rPr>
          <w:lang w:val="es_ES" w:bidi="es_ES"/>
        </w:rPr>
        <w:t>La Epístola de Bernabé se compone de dos partes. La primera sección (caps 1–17) contiene interpretaciones alegóricas del Antiguo Testamento. Estas interpretaciones, altamente espirituales y místicas, están destinadas a oponerse al legalismo judío y a explicar cómo el Antiguo Testamento profetizó sobre Jesucristo. El autor reconoce que personas justas, como Moisés, David y los profetas, comprendieron el verdadero significado de la ley mosaica, pero sostiene que el resto de la nación de Israel había malinterpretado el pacto de Dios. Por lo tanto, los judíos perdieron su derecho a las bendiciones del pacto, que fueron transferidas a los cristianos. Este estilo alegórico de interpretación era muy popular entre los líderes de la iglesia alejandrina. La epístola del Nuevo Testamento a los Hebreos también utiliza este tipo de interpretación. El autor de la Epístola de Bernabé a menudo cita de la Septuaginta, aunque las citas son recitadas de manera algo libre.</w:t>
      </w:r>
    </w:p>
    <w:p>
      <w:pPr/>
      <w:r>
        <w:rPr>
          <w:lang w:val="es_ES" w:bidi="es_ES"/>
        </w:rPr>
      </w:r>
      <w:r>
        <w:rPr>
          <w:lang w:val="es_ES" w:bidi="es_ES"/>
        </w:rPr>
        <w:t>Hasta el descubrimiento del Codex Sinaiticus en 1859, solo se conocía una versión en latín de la primera sección de la Epístola de Bernabé. Este códex contenía la primera versión griega conocida de la Epístola de Bernabé, que fue añadida a los libros del Nuevo Testamento junto con El Pastor y la Didaché. La versión griega incluye una segunda sección que comienza: “Ahora pasemos a un tipo de instrucción completamente diferente”. Esta sección contiene preceptos morales que contrastan el camino de la oscuridad con el camino de la luz, mucho de lo cual parece haber sido transcrito de los “Dos Caminos” de la Didaché. Esta segunda sección tiene poca conexión con la primera sección, lo que ha llevado a muchos estudiosos a concluir que la segunda sección fue añadida por otro escritor en una fecha posterior.</w:t>
      </w:r>
    </w:p>
    <w:p>
      <w:pPr>
        <w:pStyle w:val="Heading4"/>
      </w:pPr>
      <w:r>
        <w:rPr>
          <w:lang w:val="es_ES" w:bidi="es_ES"/>
        </w:rPr>
        <w:t>Bernabé, Evangelio de</w:t>
      </w:r>
    </w:p>
    <w:p>
      <w:pPr/>
      <w:r>
        <w:rPr>
          <w:lang w:val="es_ES" w:bidi="es_ES"/>
        </w:rPr>
      </w:r>
      <w:r>
        <w:rPr>
          <w:lang w:val="es_ES" w:bidi="es_ES"/>
        </w:rPr>
        <w:t>Es una extensa obra italiana escrita en el siglo IV por un converso al Islam. Probablemente intentó aprovechar la mención misteriosa de dicho evangelio en el Decreto Gelasiano, redactado no más tarde del siglo VI d.C. Hasta ahora, no se ha encontrado ninguna otra evidencia de un evangelio auténtico de Bernabé, lo que ha llevado a muchos estudiosos a cuestionar su existencia.</w:t>
      </w:r>
    </w:p>
    <w:p>
      <w:pPr>
        <w:pStyle w:val="Heading4"/>
      </w:pPr>
      <w:r>
        <w:rPr>
          <w:lang w:val="es_ES" w:bidi="es_ES"/>
        </w:rPr>
        <w:t>Bartolomé, Hechos de</w:t>
      </w:r>
    </w:p>
    <w:p>
      <w:pPr/>
      <w:r>
        <w:rPr>
          <w:lang w:val="es_ES" w:bidi="es_ES"/>
        </w:rPr>
      </w:r>
      <w:r>
        <w:rPr>
          <w:lang w:val="es_ES" w:bidi="es_ES"/>
        </w:rPr>
        <w:t>Novela cristiana temprana que describe los últimos días y la muerte del apóstol Bartolomé. La obra también es conocida como El Martirio del Santo y Glorioso Apóstol Bartolomé. Probablemente data del siglo V o VI d.C. y fue bien recibida, ya que existen copias en latín, griego, armenio y etiópico.</w:t>
      </w:r>
    </w:p>
    <w:p>
      <w:pPr/>
      <w:r>
        <w:rPr>
          <w:lang w:val="es_ES" w:bidi="es_ES"/>
        </w:rPr>
      </w:r>
      <w:r>
        <w:rPr>
          <w:lang w:val="es_ES" w:bidi="es_ES"/>
        </w:rPr>
        <w:t>En este libro, Bartolomé viaja a la India, se instala en un templo pagano y hace que su falso oráculo cese. Luego, Bartolomé sana a un endemoniado, atrayendo la atención del Rey Polymius. También cura a la hija del rey, que estaba poseída por demonios. Posteriormente, expulsa al falso dios del templo. Después de esta demostración de poder, muchos creen en el evangelio. Sin embargo, el hermano del rey se enfurece y ordena que Bartolomé sea golpeado y decapitado. Su acción impulsiva pronto es castigada, ya que un demonio lo estrangula hasta la muerte. El buen Rey Polymius se convierte en obispo y sirve durante 20 años.</w:t>
      </w:r>
    </w:p>
    <w:p>
      <w:pPr>
        <w:pStyle w:val="Heading4"/>
      </w:pPr>
      <w:r>
        <w:rPr>
          <w:lang w:val="es_ES" w:bidi="es_ES"/>
        </w:rPr>
        <w:t>Bartolomé, Apocalipsis de</w:t>
      </w:r>
    </w:p>
    <w:p>
      <w:pPr/>
      <w:r>
        <w:rPr>
          <w:lang w:val="es_ES" w:bidi="es_ES"/>
        </w:rPr>
      </w:r>
      <w:r>
        <w:rPr>
          <w:lang w:val="es_ES" w:bidi="es_ES"/>
        </w:rPr>
        <w:t>Textos coptos fragmentados que presentan algunas similitudes con el evangelio apócrifo de Bartolomé. Algunos estudiosos han considerado que las dos obras estaban representadas en estos fragmentos: un evangelio y también un apocalipsis. Aunque esta hipótesis ha sido generalmente abandonada, todavía se encuentran referencias al discutido Apocalipsis de Bartolomé.</w:t>
      </w:r>
    </w:p>
    <w:p>
      <w:pPr/>
      <w:r>
        <w:rPr>
          <w:lang w:val="es_ES" w:bidi="es_ES"/>
        </w:rPr>
      </w:r>
      <w:r>
        <w:rPr>
          <w:lang w:val="es_ES" w:bidi="es_ES"/>
        </w:rPr>
        <w:t>Ver también Bartolomé, Evangelio de (abajo).</w:t>
      </w:r>
    </w:p>
    <w:p>
      <w:pPr>
        <w:pStyle w:val="Heading4"/>
      </w:pPr>
      <w:r>
        <w:rPr>
          <w:lang w:val="es_ES" w:bidi="es_ES"/>
        </w:rPr>
        <w:t>Bartolomé, Libro de la Resurrección de Cristo por</w:t>
      </w:r>
    </w:p>
    <w:p>
      <w:pPr/>
      <w:r>
        <w:rPr>
          <w:lang w:val="es_ES" w:bidi="es_ES"/>
        </w:rPr>
      </w:r>
      <w:r>
        <w:rPr>
          <w:lang w:val="es_ES" w:bidi="es_ES"/>
        </w:rPr>
        <w:t>Esta obra apócrifa, existente solo en copto y probablemente datada en el siglo V o VI d.C., como muchos escritos similares de dudosa autenticidad, afirma complementar los relatos de Jesús encontrados en los Evangelios bíblicos. Supuestamente, el libro fue dirigido por Bartolomé a su hijo, Tadeo, a quien se le advirtió que no permitiera que este libro “cayera en manos de ningún hombre que sea un incrédulo o hereje”. El libro difícilmente puede considerarse una narrativa; su objetivo es claramente la glorificación de Bartolomé, quien ve cosas ocultas para otros. El texto contiene muchas interrupciones; abundan las contradicciones y es un evidente desprecio por la historia. Dos personas diferentes entierran el cuerpo de Jesús: José y Filógenes, padre de un niño sanado por Jesús. María, la madre de Jesús, se confunde con María Magdalena. En el relato de la Última Cena, el autor va mucho más allá de las declaraciones bíblicas sobre el pan y el vino: “Su cuerpo estaba sobre la mesa alrededor de la cual estaban reunidos; y lo dividieron. Vieron la sangre de Jesús derramándose como sangre viva en la copa”. Detalles imaginativos también embellecen el relato de la resurrección. Cristo, por ejemplo, trae de regreso a Adán junto con él desde el Hades. La historia de Tomás el incrédulo ha sido también considerablemente ampliada.</w:t>
      </w:r>
    </w:p>
    <w:p>
      <w:pPr/>
      <w:r>
        <w:rPr>
          <w:lang w:val="es_ES" w:bidi="es_ES"/>
        </w:rPr>
      </w:r>
      <w:r>
        <w:rPr>
          <w:lang w:val="es_ES" w:bidi="es_ES"/>
        </w:rPr>
        <w:t>El texto más completo del Libro de la Resurrección se encuentra en el Museo Británico de Londres. Existen varios otros fragmentos, probablemente de una versión anterior.</w:t>
      </w:r>
    </w:p>
    <w:p>
      <w:pPr>
        <w:pStyle w:val="Heading4"/>
      </w:pPr>
      <w:r>
        <w:rPr>
          <w:lang w:val="es_ES" w:bidi="es_ES"/>
        </w:rPr>
        <w:t xml:space="preserve">Bartolomé, Evangelio de </w:t>
      </w:r>
    </w:p>
    <w:p>
      <w:pPr/>
      <w:r>
        <w:rPr>
          <w:lang w:val="es_ES" w:bidi="es_ES"/>
        </w:rPr>
      </w:r>
      <w:r>
        <w:rPr>
          <w:lang w:val="es_ES" w:bidi="es_ES"/>
        </w:rPr>
        <w:t>Uno de los muchos evangelios apócrifos que surgieron después del segundo siglo bajo el nombre de alguna figura ilustre. La iglesia primitiva no solo estaba al tanto de la existencia de estos escritos, sino también de su carácter ficticio. En el siglo cuarto, el historiador de la iglesia Eusebio los describió como heréticos, ilegítimos, absurdos e impíos. Más tarde, un Evangelio de Bartolomé fue mencionado por nombre, junto con varios otros evangelios gnósticos, en el prólogo del comentario de Jerónimo sobre el Evangelio de Mateo. Sin embargo, no hay evidencia de que Jerónimo hubiera visto tal libro o de que realmente existiera.</w:t>
      </w:r>
    </w:p>
    <w:p>
      <w:pPr/>
      <w:r>
        <w:rPr>
          <w:lang w:val="es_ES" w:bidi="es_ES"/>
        </w:rPr>
      </w:r>
      <w:r>
        <w:rPr>
          <w:lang w:val="es_ES" w:bidi="es_ES"/>
        </w:rPr>
        <w:t>Una obra llamada Preguntas de Bartolomé existe en textos griegos, latinos y eslavos, con el griego posiblemente datando del siglo quinto o sexto. En el texto, Bartolomé pregunta a Jesús adónde fue después de la Crucifixión, y Jesús le dice que fue al Hades. Más tarde, Bartolomé le pide a María que explique cómo concibió lo incomprensible o dio a luz a aquel que no puede ser contenido. María le advierte que si comenzara a contarles, fuego saldría de su boca y consumiría todo el mundo, pero el apóstol insiste. Mientras ella relata la historia de la visita angelical y la Anunciación, fuego sale de su boca. El mundo está a punto de llegar a su fin, pero Jesús interviene y coloca su mano sobre la boca de María. Los apóstoles también piden ver el pozo sin fondo y “las cosas que están en los cielos”. A Bartolomé se le muestra al adversario de los hombres, Beliar, retenido por 660 ángeles y atado con cadenas de fuego. Cuando Bartolomé pisa su cuello, Beliar explica que primero fue llamado Satanael y luego Satanás, describe la creación de los ángeles y cuenta cómo cayó y cómo pudo engañar a Eva. Finalmente, se dice que Bartolomé le preguntó a Jesús sobre el mayor pecado. Jesús responde que decir algo malo contra un fiel adorador de Dios es pecar contra el Espíritu.</w:t>
      </w:r>
    </w:p>
    <w:p>
      <w:pPr>
        <w:pStyle w:val="Heading4"/>
      </w:pPr>
      <w:r>
        <w:rPr>
          <w:lang w:val="es_ES" w:bidi="es_ES"/>
        </w:rPr>
        <w:t>Baruc, Apocalipsis de</w:t>
      </w:r>
    </w:p>
    <w:p>
      <w:pPr/>
      <w:r>
        <w:rPr>
          <w:lang w:val="es_ES" w:bidi="es_ES"/>
        </w:rPr>
      </w:r>
      <w:r>
        <w:rPr>
          <w:lang w:val="es_ES" w:bidi="es_ES"/>
        </w:rPr>
        <w:t>Dos obras diferentes de carácter pseudoepigráfico.</w:t>
      </w:r>
    </w:p>
    <w:p>
      <w:pPr/>
      <w:r>
        <w:rPr>
          <w:lang w:val="es_ES" w:bidi="es_ES"/>
        </w:rPr>
      </w:r>
      <w:r>
        <w:rPr>
          <w:lang w:val="es_ES" w:bidi="es_ES"/>
        </w:rPr>
        <w:t>1. Documento judío pseudoepigráfico de 87 capítulos, escrito en hebreo y traducido al griego, y luego del griego al siríaco. Solo se conservan unas pocas líneas del original hebreo, citadas en escritos rabínicos. El manuscrito siríaco data del siglo VI o VII d.C. y es el único texto completo disponible. Muestra evidencia de autoría múltiple y dependencia del libro apócrifo de 2 Esdras. La similitud de muchas expresiones con las del Nuevo Testamento sugiere que el original pudo haber sido compuesto en la última mitad del primer siglo o la primera mitad del segundo siglo.</w:t>
      </w:r>
    </w:p>
    <w:p>
      <w:pPr/>
      <w:r>
        <w:rPr>
          <w:lang w:val="es_ES" w:bidi="es_ES"/>
        </w:rPr>
      </w:r>
      <w:r>
        <w:rPr>
          <w:lang w:val="es_ES" w:bidi="es_ES"/>
        </w:rPr>
        <w:t>El texto se divide en siete secciones de longitud desigual que contienen tanto material en prosa como poético. Los temas tratados incluyen el Mesías y su futuro reino, las penas pasadas de Israel y la destrucción de Jerusalén por los babilonios. Preguntas teológicas como el pecado y el sufrimiento, el libre albedrío, el número de personas que serán salvadas por el Mesías y la resurrección de los justos no siempre se abordan de manera consistente dentro del texto. Algunos pasajes presentan una visión optimista del futuro de Israel, mientras que otros son profundamente pesimistas. En general, el mundo se describe como una escena de corrupción sin remedio. Un nuevo mundo espiritual está cerca: “Todo lo que es ahora no es nada, pero lo que será es muy grande. Porque todo lo que es corruptible pasará, y todo lo que muere partirá y todo el tiempo presente, que está contaminado con males”. El optimismo y el pesimismo alternantes pueden reflejar las cambiantes fortunas del judaísmo en los siglos I y II d.C., o puede simplemente ser debido a la perspectiva de los diferentes autores. El mensaje de esperanza está dirigido a aquellos que guardan la ley de Moisés: “Porque los justos esperan con justicia el fin, y sin temor parten de esta morada, porque tienen contigo un almacén de obras preservadas en tesoros”.</w:t>
      </w:r>
    </w:p>
    <w:p>
      <w:pPr/>
      <w:r>
        <w:rPr>
          <w:lang w:val="es_ES" w:bidi="es_ES"/>
        </w:rPr>
      </w:r>
      <w:r>
        <w:rPr>
          <w:lang w:val="es_ES" w:bidi="es_ES"/>
        </w:rPr>
        <w:t>La sección final del libro se identifica como "la epístola que Baruc, hijo de Nerías, envió a las nueve tribus y media". Fue enviada "atada al cuello del águila", lo que probablemente significa que estaba destinada a los judíos dispersos fuera de Palestina (la Diáspora).</w:t>
      </w:r>
    </w:p>
    <w:p>
      <w:pPr/>
      <w:r>
        <w:rPr>
          <w:lang w:val="es_ES" w:bidi="es_ES"/>
        </w:rPr>
      </w:r>
      <w:r>
        <w:rPr>
          <w:lang w:val="es_ES" w:bidi="es_ES"/>
        </w:rPr>
        <w:t>Baruc fue el compañero y secretario del profeta Jeremías (</w:t>
      </w:r>
      <w:r>
        <w:rPr>
          <w:lang w:val="es_ES" w:bidi="es_ES"/>
        </w:rPr>
        <w:t>Jr 36:4–8</w:t>
      </w:r>
      <w:r>
        <w:rPr>
          <w:lang w:val="es_ES" w:bidi="es_ES"/>
        </w:rPr>
        <w:t>). Su nombre se asoció con una serie de escritos apócrifos y pseudoepigráficos compuestos mucho después de su muerte. El Apocalipsis Siríaco de Baruc también se llama 2 Baruc para distinguirlo claramente del libro de Baruc (1 Baruc) entre los Apócrifos.</w:t>
      </w:r>
    </w:p>
    <w:p>
      <w:pPr/>
      <w:r>
        <w:rPr>
          <w:lang w:val="es_ES" w:bidi="es_ES"/>
        </w:rPr>
      </w:r>
      <w:r>
        <w:rPr>
          <w:lang w:val="es_ES" w:bidi="es_ES"/>
        </w:rPr>
        <w:t>2. Documento pseudoepigráfico de 17 capítulos, también conocido como el Apocalipsis Griego de Baruc o 3 Baruc. Se conserva en manuscritos griegos, etíopes, armenios y eslavos. Fue publicado por primera vez en Venecia en 1609 y luego en 1868, aunque su existencia fue sugerida por el teólogo cristiano temprano Orígenes. Al igual que 2 Baruc, este apocalipsis parece ser un documento compuesto del siglo II d.C., pero a diferencia de aquel otro, este es un documento cristiano destinado a advertir a los judíos no convertidos y a alentar a los cristianos a ser pacientes al tratar con ellos.</w:t>
      </w:r>
    </w:p>
    <w:p>
      <w:pPr>
        <w:pStyle w:val="Heading4"/>
      </w:pPr>
      <w:r>
        <w:rPr>
          <w:lang w:val="es_ES" w:bidi="es_ES"/>
        </w:rPr>
        <w:t>Basilides, Evangelio de</w:t>
      </w:r>
    </w:p>
    <w:p>
      <w:pPr/>
      <w:r>
        <w:rPr>
          <w:lang w:val="es_ES" w:bidi="es_ES"/>
        </w:rPr>
      </w:r>
      <w:r>
        <w:rPr>
          <w:lang w:val="es_ES" w:bidi="es_ES"/>
        </w:rPr>
        <w:t>Comentario controvertido sobre los Evangelios por un gnóstico del segundo siglo. Los escritos de Basilides se conservan solo como alusiones y fragmentos en obras posteriores de varios padres de la iglesia. Basilides enseñó en Alejandría durante el reinado del emperador romano Adriano (117–138 d.C.). Su maestro, Glaucias, afirmaba ser un intérprete directo del apóstol Pedro. Basilides sostenía que su esquema gnóstico surgía de las opiniones de Pedro sobre la relación entre Dios y Cristo. Describía a Dios de manera paradójica como un Ser inexistente que "generó" tres Filiaciones. A través de ascensos e iluminaciones sucesivas, el evangelio del Dios supremo (el Evangelio de la Luz) finalmente descendió sobre Jesús.</w:t>
      </w:r>
    </w:p>
    <w:p>
      <w:pPr/>
      <w:r>
        <w:rPr>
          <w:lang w:val="es_ES" w:bidi="es_ES"/>
        </w:rPr>
      </w:r>
      <w:r>
        <w:rPr>
          <w:lang w:val="es_ES" w:bidi="es_ES"/>
        </w:rPr>
        <w:t>Orígenes afirmó que "Basilides se atrevió a escribir un evangelio según Basilides". Clemente de Alejandría y el autor de un fragmento del siglo IV, Acta Archelai, pensaron que Orígenes se refería a un evangelio apócrifo, cuya enseñanza se dedujo del relato de Ireneo. Hoy en día, más en línea con la comprensión de Hipólito sobre Basilides, esta obra se considera simplemente un comentario sobre los Evangelios. Probablemente, Basilides no fue responsable de los ritos mágicos y el libertinaje de los Basilidianos, una secta gnóstica liderada por su hijo Isidoro, que continuó en Egipto hasta el final del siglo.</w:t>
      </w:r>
    </w:p>
    <w:p>
      <w:pPr>
        <w:pStyle w:val="Heading4"/>
      </w:pPr>
      <w:r>
        <w:rPr>
          <w:lang w:val="es_ES" w:bidi="es_ES"/>
        </w:rPr>
        <w:t>Benjamín, Testamento de</w:t>
      </w:r>
    </w:p>
    <w:p>
      <w:pPr/>
      <w:r>
        <w:rPr>
          <w:lang w:val="es_ES" w:bidi="es_ES"/>
        </w:rPr>
      </w:r>
      <w:r>
        <w:rPr>
          <w:lang w:val="es_ES" w:bidi="es_ES"/>
        </w:rPr>
        <w:t>Ver los Testamentos de los Doce Patriarcas (abajo).</w:t>
      </w:r>
    </w:p>
    <w:p>
      <w:pPr>
        <w:pStyle w:val="Heading4"/>
      </w:pPr>
      <w:r>
        <w:rPr>
          <w:lang w:val="es_ES" w:bidi="es_ES"/>
        </w:rPr>
        <w:t>Nacimiento de María</w:t>
      </w:r>
    </w:p>
    <w:p>
      <w:pPr/>
      <w:r>
        <w:rPr>
          <w:lang w:val="es_ES" w:bidi="es_ES"/>
        </w:rPr>
      </w:r>
      <w:r>
        <w:rPr>
          <w:lang w:val="es_ES" w:bidi="es_ES"/>
        </w:rPr>
        <w:t>Un escrito gnóstico temprano. “Los gnósticos tienen un libro que llaman el Nacimiento (o Descenso) de María, en el cual hay cosas horribles y mortales”. Así lo expresó el obispo del siglo IV, Epifanio, al describir el Nacimiento de María, una obra que no ha sobrevivido. El Nacimiento de María afirmaba revelar lo que Zacarías, padre de Juan el Bautista, vio en el templo: el Dios judío en forma de asno. La creencia de que los judíos y cristianos adoraban a un Dios-asno era común entre sus críticos en aquellos tiempos. Esta obra blasfema no debe confundirse con el Evangelio del Nacimiento de María, un relato fantasioso pero relativamente inofensivo sobre el nacimiento de María, los primeros años de su vida y su matrimonio con José.</w:t>
      </w:r>
    </w:p>
    <w:p>
      <w:pPr>
        <w:pStyle w:val="Heading4"/>
      </w:pPr>
      <w:r>
        <w:rPr>
          <w:lang w:val="es_ES" w:bidi="es_ES"/>
        </w:rPr>
        <w:t xml:space="preserve">Nacimiento de María, Evangelio del </w:t>
      </w:r>
    </w:p>
    <w:p>
      <w:pPr/>
      <w:r>
        <w:rPr>
          <w:lang w:val="es_ES" w:bidi="es_ES"/>
        </w:rPr>
      </w:r>
      <w:r>
        <w:rPr>
          <w:lang w:val="es_ES" w:bidi="es_ES"/>
        </w:rPr>
        <w:t>Colección de leyendas que buscan narrar la historia de María desde su nacimiento hasta la matanza de los niños en Belén por el rey Herodes. El manuscrito más antiguo de este tipo se llama Libro de la Natividad de María o Evangelio de Santiago, ya que se atribuía a Santiago, medio hermano de Jesús. Fue escrito alrededor del año 150 d.C., pues Justino, un escritor cristiano temprano, lo mencionó en sus Diálogos (165). Fue redescubierto para Occidente por Postel, quien lo tradujo del griego al latín (Protevangelium Jacobi</w:t>
      </w:r>
      <w:r>
        <w:rPr>
          <w:i/>
          <w:lang w:val="es_ES" w:bidi="es_ES"/>
        </w:rPr>
        <w:t>,</w:t>
      </w:r>
      <w:r>
        <w:rPr>
          <w:lang w:val="es_ES" w:bidi="es_ES"/>
        </w:rPr>
        <w:t xml:space="preserve"> 1552). Antes de que se perdiera, se realizaron dos revisiones latinas importantes: Pseudo-Mateo y el Evangelio de la Natividad de María, compilados alrededor de los siglos VI y IX respectivamente. Estas revisiones ampliaron el Libro de la Natividad de María con leyendas más fantasiosas y fueron la base para las Leyendas Doradas de Santiago de la Vorágine (1230–1298), que a su vez se convirtieron en fundamentales para fomentar la veneración de María.</w:t>
      </w:r>
    </w:p>
    <w:p>
      <w:pPr/>
      <w:r>
        <w:rPr>
          <w:lang w:val="es_ES" w:bidi="es_ES"/>
        </w:rPr>
      </w:r>
      <w:r>
        <w:rPr>
          <w:lang w:val="es_ES" w:bidi="es_ES"/>
        </w:rPr>
        <w:t>Según el Libro de la Natividad de María, ella nace de padres ricos y estériles, Joaquín y Ana, gracias a la respuesta de un ángel a sus oraciones. Dedican a María al Señor. A los seis meses, María da siete pasos, por lo que Ana convierte su dormitorio en un santuario, no permitiendo que nada impuro entre, y promete que María solo caminará de nuevo en el templo. A los tres años, María es llevada al templo y recibe alimento de un ángel. En su duodécimo cumpleaños, el sumo sacerdote pregunta a Dios qué hacer y se le indica que la case con un viudo. El anciano José es elegido cuando una paloma sale de su vara. Meses después, María "da a luz" a Jesús en la cueva de Belén, a través de una luz tan brillante que nadie puede ver; la luz se retira gradualmente y el Niño aparece en el pecho de María. El Libro de la Natividad de María concluye con la visita de los magos y la matanza de infantes por parte de Herodes. María salva a Jesús envolviéndolo en pañales y colocándolo en un pesebre.</w:t>
      </w:r>
    </w:p>
    <w:p>
      <w:pPr/>
      <w:r>
        <w:rPr>
          <w:lang w:val="es_ES" w:bidi="es_ES"/>
        </w:rPr>
      </w:r>
      <w:r>
        <w:rPr>
          <w:lang w:val="es_ES" w:bidi="es_ES"/>
        </w:rPr>
        <w:t>Recientemente se descubrió otro fragmento griego, esta vez del Evangelio de María. Sin embargo este fragmento es demasiado pequeño para proporcionarnos mucha información sobre el contenido de este evangelio.</w:t>
      </w:r>
    </w:p>
    <w:p>
      <w:pPr>
        <w:pStyle w:val="Heading4"/>
      </w:pPr>
      <w:r>
        <w:rPr>
          <w:lang w:val="es_ES" w:bidi="es_ES"/>
        </w:rPr>
        <w:t xml:space="preserve">Gallo, Libro del </w:t>
      </w:r>
    </w:p>
    <w:p>
      <w:pPr/>
      <w:r>
        <w:rPr>
          <w:lang w:val="es_ES" w:bidi="es_ES"/>
        </w:rPr>
      </w:r>
      <w:r>
        <w:rPr>
          <w:lang w:val="es_ES" w:bidi="es_ES"/>
        </w:rPr>
        <w:t>Esta es una historia apócrifa preservada por la iglesia de Etiopía y aún leída allí el jueves antes de Pascua. Según el Libro del Gallo, en la noche de la Última Cena, Akrosina, esposa de Simón el Fariseo, le presenta a Jesús un gallo bien preparado para la cena. Después de que Judas sale de la habitación, Jesús toca el gallo y este cobra vida. Le instruye que siga a Judas y reporte sus acciones. El gallo regresa y relata la inminente traición, mencionando a Pablo de Tarso como uno de los involucrados. Los discípulos lloran. Jesús envía al gallo al cielo por mil años.</w:t>
      </w:r>
    </w:p>
    <w:p>
      <w:pPr/>
      <w:r>
        <w:rPr>
          <w:lang w:val="es_ES" w:bidi="es_ES"/>
        </w:rPr>
      </w:r>
      <w:r>
        <w:rPr>
          <w:lang w:val="es_ES" w:bidi="es_ES"/>
        </w:rPr>
        <w:t>Una historia similar existe como un fragmento en copto sahídico. En la versión copta, la resurrección del gallo simboliza la resurrección de Cristo.</w:t>
      </w:r>
    </w:p>
    <w:p>
      <w:pPr>
        <w:pStyle w:val="Heading4"/>
      </w:pPr>
      <w:r>
        <w:rPr>
          <w:lang w:val="es_ES" w:bidi="es_ES"/>
        </w:rPr>
        <w:t>Vida de la Virgen en copto</w:t>
      </w:r>
    </w:p>
    <w:p>
      <w:pPr/>
      <w:r>
        <w:rPr>
          <w:lang w:val="es_ES" w:bidi="es_ES"/>
        </w:rPr>
      </w:r>
      <w:r>
        <w:rPr>
          <w:lang w:val="es_ES" w:bidi="es_ES"/>
        </w:rPr>
        <w:t xml:space="preserve">Obras apócrifas sobre María, la madre de Jesús, en el idioma copto egipcio. Ver </w:t>
      </w:r>
      <w:r>
        <w:rPr>
          <w:b/>
          <w:u w:val="single"/>
          <w:lang w:val="es_ES" w:bidi="es_ES"/>
        </w:rPr>
        <w:t>Virgen, Vida de la (abajo).</w:t>
      </w:r>
    </w:p>
    <w:p>
      <w:pPr>
        <w:pStyle w:val="Heading4"/>
      </w:pPr>
      <w:r>
        <w:rPr>
          <w:lang w:val="es_ES" w:bidi="es_ES"/>
        </w:rPr>
        <w:t>Tercera Carta a los Corintios</w:t>
      </w:r>
    </w:p>
    <w:p>
      <w:pPr/>
      <w:r>
        <w:rPr>
          <w:lang w:val="es_ES" w:bidi="es_ES"/>
        </w:rPr>
      </w:r>
      <w:r>
        <w:rPr>
          <w:lang w:val="es_ES" w:bidi="es_ES"/>
        </w:rPr>
        <w:t xml:space="preserve">Correspondencia apócrifa que pretende ser entre el apóstol Pablo y la iglesia de Corinto. Escrita durante el segundo siglo y conocida como 3 Corintios, la obra consta de tres partes: una epístola supuestamente de Estéfanas de Corinto a Pablo sobre dos falsos apóstoles, Simón y Cleobio; una breve narrativa que relata su entrega; y la respuesta de Pablo con la refutación de la falsa doctrina. La secuencia de cartas fue originalmente parte de los Hechos de Pablo, un documento apócrifo más extenso, pero también circuló por sí sola, incluso se encontró en el texto de la Biblia armenia. Pretende explicar la referencia en </w:t>
      </w:r>
      <w:r>
        <w:rPr>
          <w:lang w:val="es_ES" w:bidi="es_ES"/>
        </w:rPr>
        <w:t>2 Corintios 2:4</w:t>
      </w:r>
      <w:r>
        <w:rPr>
          <w:lang w:val="es_ES" w:bidi="es_ES"/>
        </w:rPr>
        <w:t xml:space="preserve"> a una carta escrita en gran angustia.</w:t>
      </w:r>
    </w:p>
    <w:p>
      <w:pPr/>
      <w:r>
        <w:rPr>
          <w:lang w:val="es_ES" w:bidi="es_ES"/>
        </w:rPr>
      </w:r>
      <w:r>
        <w:rPr>
          <w:lang w:val="es_ES" w:bidi="es_ES"/>
        </w:rPr>
        <w:t xml:space="preserve">Según Tertuliano, un Padre de la iglesia primitiva </w:t>
      </w:r>
      <w:r>
        <w:rPr>
          <w:i/>
          <w:lang w:val="es_ES" w:bidi="es_ES"/>
        </w:rPr>
        <w:t>(Sobre el Bautismo)</w:t>
      </w:r>
      <w:r>
        <w:rPr>
          <w:lang w:val="es_ES" w:bidi="es_ES"/>
        </w:rPr>
        <w:t>, el autor de 3 Corintios fue un presbítero (líder de la iglesia) de Asia que lo falsificó por amor a Pablo poco después del año 160 d.C. La destitución de ese presbítero indica la actitud severa de los primeros cristianos hacia la escritura de documentos que falsamente reclamaban un origen apostólico.</w:t>
      </w:r>
    </w:p>
    <w:p>
      <w:pPr>
        <w:pStyle w:val="Heading4"/>
      </w:pPr>
      <w:r>
        <w:rPr>
          <w:lang w:val="es_ES" w:bidi="es_ES"/>
        </w:rPr>
        <w:t>Dan, Testamento de</w:t>
      </w:r>
    </w:p>
    <w:p>
      <w:pPr/>
      <w:r>
        <w:rPr>
          <w:lang w:val="es_ES" w:bidi="es_ES"/>
        </w:rPr>
      </w:r>
      <w:r>
        <w:rPr>
          <w:lang w:val="es_ES" w:bidi="es_ES"/>
        </w:rPr>
        <w:t xml:space="preserve">Ver </w:t>
      </w:r>
      <w:r>
        <w:rPr>
          <w:b/>
          <w:u w:val="single"/>
          <w:lang w:val="es_ES" w:bidi="es_ES"/>
        </w:rPr>
        <w:t>Testamentos de los Doce Patriarcas (abajo)</w:t>
      </w:r>
      <w:r>
        <w:rPr>
          <w:lang w:val="es_ES" w:bidi="es_ES"/>
        </w:rPr>
        <w:t>.</w:t>
      </w:r>
    </w:p>
    <w:p>
      <w:pPr>
        <w:pStyle w:val="Heading4"/>
      </w:pPr>
      <w:r>
        <w:rPr>
          <w:lang w:val="es_ES" w:bidi="es_ES"/>
        </w:rPr>
        <w:t>Diálogo del Salvador</w:t>
      </w:r>
    </w:p>
    <w:p>
      <w:pPr/>
      <w:r>
        <w:rPr>
          <w:lang w:val="es_ES" w:bidi="es_ES"/>
        </w:rPr>
      </w:r>
      <w:r>
        <w:rPr>
          <w:lang w:val="es_ES" w:bidi="es_ES"/>
        </w:rPr>
        <w:t>Documento gnóstico cristiano, también conocido como el Diálogo del Salvador. Este documento fue hallado en la antigua Biblioteca de Nag Hammadi, en la actual ciudad de Nag Hammadi (Alto Egipto), en 1946. El Diálogo es un relato ficticio de una conversación entre Jesús y algunos de sus discípulos, en la que abordan preguntas sobre el universo, la humanidad, el fin de los tiempos y la salvación. El manuscrito se encuentra en mal estado. Su autoría y origen son desconocidos, aunque posiblemente fue escrito en Egipto durante los siglos II o III d.C.</w:t>
      </w:r>
    </w:p>
    <w:p>
      <w:pPr>
        <w:pStyle w:val="Heading4"/>
      </w:pPr>
      <w:r>
        <w:rPr>
          <w:lang w:val="es_ES" w:bidi="es_ES"/>
        </w:rPr>
        <w:t>Discurso de Teodosio</w:t>
      </w:r>
    </w:p>
    <w:p>
      <w:pPr/>
      <w:r>
        <w:rPr>
          <w:lang w:val="es_ES" w:bidi="es_ES"/>
        </w:rPr>
      </w:r>
      <w:r>
        <w:rPr>
          <w:lang w:val="es_ES" w:bidi="es_ES"/>
        </w:rPr>
        <w:t xml:space="preserve">Versión copta boharica de la Asunción de la Virgen y una fuente principal para la forma copta de esa leyenda. </w:t>
      </w:r>
      <w:r>
        <w:rPr>
          <w:i/>
          <w:lang w:val="es_ES" w:bidi="es_ES"/>
        </w:rPr>
        <w:t>Consulte</w:t>
      </w:r>
      <w:r>
        <w:rPr>
          <w:lang w:val="es_ES" w:bidi="es_ES"/>
        </w:rPr>
        <w:t xml:space="preserve"> </w:t>
      </w:r>
      <w:r>
        <w:rPr>
          <w:b/>
          <w:u w:val="single"/>
          <w:lang w:val="es_ES" w:bidi="es_ES"/>
        </w:rPr>
        <w:t>Virgen, Asunción de la (abajo).</w:t>
      </w:r>
    </w:p>
    <w:p>
      <w:pPr>
        <w:pStyle w:val="Heading4"/>
      </w:pPr>
      <w:r>
        <w:rPr>
          <w:lang w:val="es_ES" w:bidi="es_ES"/>
        </w:rPr>
        <w:t>Doctrina de Addai</w:t>
      </w:r>
    </w:p>
    <w:p>
      <w:pPr/>
      <w:r>
        <w:rPr>
          <w:lang w:val="es_ES" w:bidi="es_ES"/>
        </w:rPr>
      </w:r>
      <w:r>
        <w:rPr>
          <w:lang w:val="es_ES" w:bidi="es_ES"/>
        </w:rPr>
        <w:t>La forma expandida siríaca de las Epístolas de Cristo y Abgar fue escrita alrededor del año 400 d.C. La Doctrina de Addaei narra la historia de los contactos entre Abgar (Abgaro), rey de Edesa, y Jesucristo. Se dice que el rey Abgar, quien sufría de una dolencia no especificada, envió un mensajero a Jesús con una solicitud escrita para ser sanado, junto con una oferta de refugio para Jesús en su reino. Jesús responde oralmente, prometiendo enviar a uno de sus seguidores a Abgar después de su propia ascensión al cielo. El enviado de Abgar también lleva de regreso un autorretrato de Jesús, que se convierte en el orgullo de Edesa. Más tarde, Addai visita el reino, sana a Abgar y establece el cristianismo allí. Ver Abgaro, Cartas de Cristo y (arriba).</w:t>
      </w:r>
    </w:p>
    <w:p>
      <w:pPr>
        <w:pStyle w:val="Heading4"/>
      </w:pPr>
      <w:r>
        <w:rPr>
          <w:lang w:val="es_ES" w:bidi="es_ES"/>
        </w:rPr>
        <w:t>Evangelio de los Ebionitas</w:t>
      </w:r>
    </w:p>
    <w:p>
      <w:pPr/>
      <w:r>
        <w:rPr>
          <w:lang w:val="es_ES" w:bidi="es_ES"/>
        </w:rPr>
      </w:r>
      <w:r>
        <w:rPr>
          <w:lang w:val="es_ES" w:bidi="es_ES"/>
        </w:rPr>
        <w:t>El Evangelio citado por el escritor cristiano temprano Epifanio (siglo IV) en una obra contra las herejías. El Evangelio de los Ebionitas es posiblemente el mismo que el apócrifo Evangelio de los Hebreos, aunque algunos estudiosos lo asocian con el Evangelio de los Nazarenos. Los ebionitas eran vegetarianos; las citas de Epifanio destacan las dietas vegetarianas de Juan el Bautista y Jesús.</w:t>
      </w:r>
    </w:p>
    <w:p>
      <w:pPr>
        <w:pStyle w:val="Heading4"/>
      </w:pPr>
      <w:r>
        <w:rPr>
          <w:lang w:val="es_ES" w:bidi="es_ES"/>
        </w:rPr>
        <w:t>Egipcios, Evangelio de los</w:t>
      </w:r>
    </w:p>
    <w:p>
      <w:pPr/>
      <w:r>
        <w:rPr>
          <w:lang w:val="es_ES" w:bidi="es_ES"/>
        </w:rPr>
      </w:r>
      <w:r>
        <w:rPr>
          <w:lang w:val="es_ES" w:bidi="es_ES"/>
        </w:rPr>
        <w:t>Dos obras apócrifas con el mismo título.</w:t>
      </w:r>
    </w:p>
    <w:p>
      <w:pPr/>
      <w:r>
        <w:rPr>
          <w:lang w:val="es_ES" w:bidi="es_ES"/>
        </w:rPr>
      </w:r>
      <w:r>
        <w:rPr>
          <w:lang w:val="es_ES" w:bidi="es_ES"/>
        </w:rPr>
        <w:t>1. Escritura griega apócrifa del siglo II d.C., mencionada por los primeros escritores de la iglesia, Clemente y Orígenes. Utilizada en Egipto, la composición parece haber contenido y difundido enseñanzas gnósticas, especialmente aquellas defendidas en Siria por Simón y Menandro. Según estos gnósticos, el matrimonio, el consumo de carne y la procreación eran considerados malos. Clemente pudo haber citado esta escritura para refutar las creencias de los Encratitas, quienes generalmente coincidían con los gnósticos sirios en esos temas. La devaluación de las mujeres por parte de los gnósticos se reflejaba en las citas que Clemente utilizó.</w:t>
      </w:r>
    </w:p>
    <w:p>
      <w:pPr/>
      <w:r>
        <w:rPr>
          <w:lang w:val="es_ES" w:bidi="es_ES"/>
        </w:rPr>
      </w:r>
      <w:r>
        <w:rPr>
          <w:lang w:val="es_ES" w:bidi="es_ES"/>
        </w:rPr>
        <w:t>2. Composición descubierta en 1946 en Chenoboskion (Egipto) dentro de la colección de escritos gnósticos de Nag Hammadi. El título principal de la obra, descrito en el colofón como "Evangelio de los Egipcios", era "Libro Sagrado del Gran Espíritu Invisible". Esta obra trataba sobre las emanaciones del "espíritu primordial del cosmos" y posiblemente fue un producto de la secta gnóstica Barbelo.</w:t>
      </w:r>
    </w:p>
    <w:p>
      <w:pPr>
        <w:pStyle w:val="Heading4"/>
      </w:pPr>
      <w:r>
        <w:rPr>
          <w:lang w:val="es_ES" w:bidi="es_ES"/>
        </w:rPr>
        <w:t>Libro de Eldad y Medad</w:t>
      </w:r>
    </w:p>
    <w:p>
      <w:pPr/>
      <w:r>
        <w:rPr>
          <w:lang w:val="es_ES" w:bidi="es_ES"/>
        </w:rPr>
      </w:r>
      <w:r>
        <w:rPr>
          <w:lang w:val="es_ES" w:bidi="es_ES"/>
        </w:rPr>
        <w:t>Es una composición pseudepigráfica precristiana que contiene las supuestas profecías de Eldad y Medad, dos personas designadas como ancianos por Moisés (</w:t>
      </w:r>
      <w:r>
        <w:rPr>
          <w:lang w:val="es_ES" w:bidi="es_ES"/>
        </w:rPr>
        <w:t>Nm 11:26</w:t>
      </w:r>
      <w:r>
        <w:rPr>
          <w:lang w:val="es_ES" w:bidi="es_ES"/>
        </w:rPr>
        <w:t>). Dado que la naturaleza de su profecía no fue especificada, se originó una obra perdida que se cita en el Pastor de Hermas de la siguiente manera: “El Señor está cerca de aquellos que regresan a Él, como está escrito en Eldad y Medad que profetizaron al pueblo en el desierto” (Visión II, cap. 3). Esta es la única fuente de información sobre el libro perdido.</w:t>
      </w:r>
    </w:p>
    <w:p>
      <w:pPr>
        <w:pStyle w:val="Heading4"/>
      </w:pPr>
      <w:r>
        <w:rPr>
          <w:lang w:val="es_ES" w:bidi="es_ES"/>
        </w:rPr>
        <w:t>Carta de Eugnostos</w:t>
      </w:r>
    </w:p>
    <w:p>
      <w:pPr/>
      <w:r>
        <w:rPr>
          <w:lang w:val="es_ES" w:bidi="es_ES"/>
        </w:rPr>
      </w:r>
      <w:r>
        <w:rPr>
          <w:lang w:val="es_ES" w:bidi="es_ES"/>
        </w:rPr>
        <w:t>Trabajo gnóstico. Encontrada cerca de la ciudad moderna de Nag Hammadi, la Carta de Eugnostos fue escrita en copto por un maestro a su discípulo. Tanto el autor como la fecha de composición son desconocidos. Este es un ejemplo temprano de escritura gnóstica no cristiana, que quizás sirvió como base para una composición gnóstica cristiana, "La Sabiduría de Jesucristo".</w:t>
      </w:r>
    </w:p>
    <w:p>
      <w:pPr/>
      <w:r>
        <w:rPr>
          <w:lang w:val="es_ES" w:bidi="es_ES"/>
        </w:rPr>
      </w:r>
      <w:r>
        <w:rPr>
          <w:lang w:val="es_ES" w:bidi="es_ES"/>
        </w:rPr>
        <w:t>La Carta de Eugnostos intenta demostrar la existencia de un reino espiritual invisible. También destaca la distancia de Dios respecto a la humanidad.</w:t>
      </w:r>
    </w:p>
    <w:p>
      <w:pPr>
        <w:pStyle w:val="Heading4"/>
      </w:pPr>
      <w:r>
        <w:rPr>
          <w:lang w:val="es_ES" w:bidi="es_ES"/>
        </w:rPr>
        <w:t>Eva, Evangelio de</w:t>
      </w:r>
    </w:p>
    <w:p>
      <w:pPr/>
      <w:r>
        <w:rPr>
          <w:lang w:val="es_ES" w:bidi="es_ES"/>
        </w:rPr>
      </w:r>
      <w:r>
        <w:rPr>
          <w:lang w:val="es_ES" w:bidi="es_ES"/>
        </w:rPr>
        <w:t>Escritos gnósticos y apocalípticos, conocidos únicamente a través de una cita de Epifanio, un metropolitano de Chipre de finales del siglo IV. Epifanio citó el Evangelio de Eva en una refutación incisiva de las enseñanzas gnósticas y origenistas. Evidentemente, se había formado un culto alrededor de Eva, como si su nombre implicara revelación porque la serpiente le había hablado en el Jardín del Edén. La cita de Epifanio del Evangelio de Eva se puede traducir como: “Me paré en una montaña alta y vi a un gigante y a un hombre débil, y escuché una voz como trueno. ‘Acércate a mí y escucha’, y él me habló diciendo, ‘Yo soy tú y tú eres yo. Dondequiera que estés, allí estoy yo. Estoy extendido a través de todas las cosas, y cualquier lugar al que puedas retirarte o refugiarte en mí; y, refugiándote en mí, te refugias en ti mismo’ ”.</w:t>
      </w:r>
    </w:p>
    <w:p>
      <w:pPr>
        <w:pStyle w:val="Heading4"/>
      </w:pPr>
      <w:r>
        <w:rPr>
          <w:lang w:val="es_ES" w:bidi="es_ES"/>
        </w:rPr>
        <w:t>Ezequiel Apócrifo</w:t>
      </w:r>
    </w:p>
    <w:p>
      <w:pPr/>
      <w:r>
        <w:rPr>
          <w:lang w:val="es_ES" w:bidi="es_ES"/>
        </w:rPr>
      </w:r>
      <w:r>
        <w:rPr>
          <w:lang w:val="es_ES" w:bidi="es_ES"/>
        </w:rPr>
        <w:t>El libro no canónico de Ezequiel es mencionado por Josefo, un historiador judío del primer siglo. Un Ezequiel apócrifo es citado en cinco escritos cristianos tempranos y en un reciente descubrimiento arqueológico. El obispo Epifanio (siglo IV) citó una parábola de Ezequiel como prueba de la resurrección del alma y el cuerpo interdependientes, sobre un hombre ciego y un hombre cojo que colaboran para robar un huerto. Clemente de Roma, escribiendo a los Corintios (aprox. año 90 d.C), y Clemente de Alejandría en dos de sus escritos (aprox. año 200 d.C.) tienen citas de Ezequiel no canónicas. Un libro apócrifo de Ezequiel es mencionado en el canon pseudo-atanasiano (que pretende listar los libros canónicos de la Biblia) y es nombrado en la esticometría (prosa escrita en frases rítmicas) de Nicéforo, Patriarca de Constantinopla (806–815 d.C.). En 1940, Campbell Bonner publicó fragmentos de un papiro griego que confirman la existencia de un Ezequiel apócrifo.</w:t>
      </w:r>
    </w:p>
    <w:p>
      <w:pPr>
        <w:pStyle w:val="Heading4"/>
      </w:pPr>
      <w:r>
        <w:rPr>
          <w:lang w:val="es_ES" w:bidi="es_ES"/>
        </w:rPr>
        <w:t>Cuarto Libro de Esdras</w:t>
      </w:r>
    </w:p>
    <w:p>
      <w:pPr/>
      <w:r>
        <w:rPr>
          <w:lang w:val="es_ES" w:bidi="es_ES"/>
        </w:rPr>
      </w:r>
      <w:r>
        <w:rPr>
          <w:lang w:val="es_ES" w:bidi="es_ES"/>
        </w:rPr>
        <w:t xml:space="preserve">Nombre alternativo para el libro apócrifo 2 Esdras. Ver </w:t>
      </w:r>
      <w:r>
        <w:rPr>
          <w:lang w:val="es_ES" w:bidi="es_ES"/>
        </w:rPr>
        <w:t>Esdras, segundo Libro de</w:t>
      </w:r>
      <w:r>
        <w:rPr>
          <w:lang w:val="es_ES" w:bidi="es_ES"/>
        </w:rPr>
        <w:t>.</w:t>
      </w:r>
    </w:p>
    <w:p>
      <w:pPr>
        <w:pStyle w:val="Heading4"/>
      </w:pPr>
      <w:r>
        <w:rPr>
          <w:lang w:val="es_ES" w:bidi="es_ES"/>
        </w:rPr>
        <w:t>Gad, Testamento de</w:t>
      </w:r>
    </w:p>
    <w:p>
      <w:pPr/>
      <w:r>
        <w:rPr>
          <w:lang w:val="es_ES" w:bidi="es_ES"/>
        </w:rPr>
      </w:r>
      <w:r>
        <w:rPr>
          <w:lang w:val="es_ES" w:bidi="es_ES"/>
        </w:rPr>
        <w:t xml:space="preserve">Ver </w:t>
      </w:r>
      <w:r>
        <w:rPr>
          <w:b/>
          <w:u w:val="single"/>
          <w:lang w:val="es_ES" w:bidi="es_ES"/>
        </w:rPr>
        <w:t>Testamentos de los Doce Patriarcas (abajo).</w:t>
      </w:r>
    </w:p>
    <w:p>
      <w:pPr>
        <w:pStyle w:val="Heading4"/>
      </w:pPr>
      <w:r>
        <w:rPr>
          <w:lang w:val="es_ES" w:bidi="es_ES"/>
        </w:rPr>
        <w:t>Génesis Apócrifo</w:t>
      </w:r>
    </w:p>
    <w:p>
      <w:pPr/>
      <w:r>
        <w:rPr>
          <w:lang w:val="es_ES" w:bidi="es_ES"/>
        </w:rPr>
      </w:r>
      <w:r>
        <w:rPr>
          <w:lang w:val="es_ES" w:bidi="es_ES"/>
        </w:rPr>
        <w:t>Este es el nombre dado a uno de los siete grandes Rollos del Mar Muerto recuperados de la primera cueva de Qumrán en 1947. Junto con otros tres, llegó a manos del arzobispo sirio de Jerusalén, pero no pudo ser desenrollado ni fotografiado debido a su mal estado de conservación, ya que no se había guardado en una vasija de barro como los demás. No obstante, se desprendieron algunos pequeños fragmentos, y ciertas palabras en ellos indicaron que podría ser una obra aramea apócrifa relacionada con el patriarca Enoc. Sin embargo, otros fragmentos mencionaban a Lamec, por lo que el rollo fue tentativamente nombrado en honor a esa antigua figura.</w:t>
      </w:r>
    </w:p>
    <w:p>
      <w:pPr/>
      <w:r>
        <w:rPr>
          <w:lang w:val="es_ES" w:bidi="es_ES"/>
        </w:rPr>
      </w:r>
      <w:r>
        <w:rPr>
          <w:lang w:val="es_ES" w:bidi="es_ES"/>
        </w:rPr>
        <w:t>Finalmente, al desenrollarlo, se descubrió que no solo estaba dañado, sino también incompleto; faltaban el principio y el final. La parte interna había sido mejor preservada, pero el texto había sufrido daños considerables debido a la tinta con la que fue escrito. El rollo no solo trataba sobre Enoc y Lamec, sino también sobre otras personas mencionadas en el libro del Génesis. Resultó ser una versión aramea de partes del Génesis que abordaban a los patriarcas, pero incluía leyendas y otros materiales presentados en forma de memorias, que no se encuentran en la Biblia hebrea. Ese estilo era popular entre los judíos piadosos al comienzo de la era cristiana, por lo que su original ha sido fechado en el siglo I a.C. La copia de Qumrán probablemente fue realizada entre el 50 a.C. y el 70 d.C.</w:t>
      </w:r>
    </w:p>
    <w:p>
      <w:pPr/>
      <w:r>
        <w:rPr>
          <w:lang w:val="es_ES" w:bidi="es_ES"/>
        </w:rPr>
      </w:r>
      <w:r>
        <w:rPr>
          <w:lang w:val="es_ES" w:bidi="es_ES"/>
        </w:rPr>
        <w:t xml:space="preserve">Las características literarias del rollo han presentado algunos problemas de clasificación. La expansión libre y la inclusión de material no bíblico llevaron a ciertos estudiosos a denominar el rollo como un </w:t>
      </w:r>
      <w:r>
        <w:rPr>
          <w:i/>
          <w:lang w:val="es_ES" w:bidi="es_ES"/>
        </w:rPr>
        <w:t>targum</w:t>
      </w:r>
      <w:r>
        <w:rPr>
          <w:lang w:val="es_ES" w:bidi="es_ES"/>
        </w:rPr>
        <w:t xml:space="preserve"> o comentario-expansión del texto de Génesis. Otros lo han considerado un </w:t>
      </w:r>
      <w:r>
        <w:rPr>
          <w:i/>
          <w:lang w:val="es_ES" w:bidi="es_ES"/>
        </w:rPr>
        <w:t xml:space="preserve">midrash </w:t>
      </w:r>
      <w:r>
        <w:rPr>
          <w:lang w:val="es_ES" w:bidi="es_ES"/>
        </w:rPr>
        <w:t>o relato sermónico de la narrativa hebrea. El rollo contiene ambos elementos y se considera mejor como un relato independiente de ciertas historias de Génesis, enriquecido con la inclusión de material imaginativo, como una descripción de la belleza de Sara, la esposa del patriarca Abraham; sueños; y relatos de plagas y viajes.</w:t>
      </w:r>
    </w:p>
    <w:p>
      <w:pPr/>
      <w:r>
        <w:rPr>
          <w:lang w:val="es_ES" w:bidi="es_ES"/>
        </w:rPr>
      </w:r>
      <w:r>
        <w:rPr>
          <w:lang w:val="es_ES" w:bidi="es_ES"/>
        </w:rPr>
        <w:t>El apócrifo en Arameo precede en cierta medida al que se utilizaba en Palestina en la época de Cristo. Aunque contiene algunos hebraísmos, está escrito principalmente en buen arameo, mucho del cual es similar al arameo bíblico. Sin embargo, el idioma del rollo es posterior al período del arameo antiguo (del siglo X al VIII a.C.) o al arameo oficial (períodos asirio y persa), como lo indica la presencia de ciertas formas gramaticales. La mayoría de los estudiosos han descrito el idioma como arameo medio y lo han situado entre el arameo de Daniel y el arameo occidental posterior. Estos estudiosos generalmente le asignan una fecha del siglo II a.C. a Daniel, pero esa conclusión necesita ser revisada porque el material de Qumrán muestra que ninguna obra canónica fue compuesta después de aproximadamente el 350 a.C. Según cualquier evidencia, el arameo de Daniel es anterior al de este libro apócrifo y parece encajar adecuadamente en el período en que el arameo oficial era la forma dominante del idioma. El Génesis apócrifo no presenta razones válidas para datar el arameo de Daniel o Esdras más tarde que los siglos VI a V a.C.</w:t>
      </w:r>
    </w:p>
    <w:p>
      <w:pPr>
        <w:pStyle w:val="Heading4"/>
      </w:pPr>
      <w:r>
        <w:rPr>
          <w:lang w:val="es_ES" w:bidi="es_ES"/>
        </w:rPr>
        <w:t>Evangelio de Tomás</w:t>
      </w:r>
    </w:p>
    <w:p>
      <w:pPr/>
      <w:r>
        <w:rPr>
          <w:lang w:val="es_ES" w:bidi="es_ES"/>
        </w:rPr>
      </w:r>
      <w:r>
        <w:rPr>
          <w:lang w:val="es_ES" w:bidi="es_ES"/>
        </w:rPr>
        <w:t xml:space="preserve">Ver </w:t>
      </w:r>
      <w:r>
        <w:rPr>
          <w:b/>
          <w:u w:val="single"/>
          <w:lang w:val="es_ES" w:bidi="es_ES"/>
        </w:rPr>
        <w:t>Tomás, Evangelio de (abajo).</w:t>
      </w:r>
    </w:p>
    <w:p>
      <w:pPr>
        <w:pStyle w:val="Heading4"/>
      </w:pPr>
      <w:r>
        <w:rPr>
          <w:lang w:val="es_ES" w:bidi="es_ES"/>
        </w:rPr>
        <w:t>Isaías, Ascensión de</w:t>
      </w:r>
    </w:p>
    <w:p>
      <w:pPr/>
      <w:r>
        <w:rPr>
          <w:lang w:val="es_ES" w:bidi="es_ES"/>
        </w:rPr>
      </w:r>
      <w:r>
        <w:rPr>
          <w:lang w:val="es_ES" w:bidi="es_ES"/>
        </w:rPr>
        <w:t>Esta obra apocalíptica pseudo-epigráfica fue ampliamente conocida por los primeros cristianos y también se la conoce como el Martirio de Isaías, el Testamento de Ezequías y la Visión de Isaías. Fue redescubierta cuando se publicó una versión etíope de parte del texto en 1819. La versión etíope completa es la única versión completa existente. Un texto parcial en latín, publicado en 1832, había sido editado en Venecia más de tres siglos antes. También existen versiones en eslavo y copto. Todas pueden rastrearse hasta dos versiones griegas de los siglos III, V y VI.</w:t>
      </w:r>
    </w:p>
    <w:p>
      <w:pPr/>
      <w:r>
        <w:rPr>
          <w:lang w:val="es_ES" w:bidi="es_ES"/>
        </w:rPr>
      </w:r>
      <w:r>
        <w:rPr>
          <w:lang w:val="es_ES" w:bidi="es_ES"/>
        </w:rPr>
        <w:t>No está claro si el original fue una sola composición o incluso si la autoría fue cristiana o judía con una posterior edición cristiana. La forma final podría datar de la última parte del segundo siglo. Era conocido por Ambrosio, Jerónimo, Orígenes, Tertuliano y posiblemente por Justino Mártir. El contenido se divide en tres partes:</w:t>
      </w:r>
    </w:p>
    <w:p>
      <w:pPr/>
      <w:r>
        <w:rPr>
          <w:lang w:val="es_ES" w:bidi="es_ES"/>
        </w:rPr>
      </w:r>
      <w:r>
        <w:rPr>
          <w:lang w:val="es_ES" w:bidi="es_ES"/>
        </w:rPr>
        <w:t>1. El Martirio de Isaías. Este material incluye declaraciones proféticas, como la predicción del profeta sobre su propia muerte a manos del Rey Manasés de Judá. El documento aborda la oscura apostasía del rey, quien, poseído por Satanás y siguiendo a Beliar, lleva a su pueblo a todo tipo de pecado. Jerusalén, cuya caída es profetizada, es llamada "Sodoma" y sus príncipes "Gomorra". En forma de midrash (sermón devocional), esta sección se centra en el firme rechazo de Isaías a comprometerse o retractarse. El martirio de Isaías al ser "aserrado en dos" es la parte con la que los padres de la iglesia parecen haber estado familiarizados.</w:t>
      </w:r>
    </w:p>
    <w:p>
      <w:pPr/>
      <w:r>
        <w:rPr>
          <w:lang w:val="es_ES" w:bidi="es_ES"/>
        </w:rPr>
      </w:r>
      <w:r>
        <w:rPr>
          <w:lang w:val="es_ES" w:bidi="es_ES"/>
        </w:rPr>
        <w:t>2. El Testamento de Ezequías. Esta sección es apocalíptica, una visión que Isaías transmite a su rey. Habla del descenso del “Amado”, un título utilizado en este documento para referirse al Mesías. La visión abarca la encarnación, vida, muerte, resurrección y ascensión del Mesías, y luego se centra en la historia temprana de la iglesia y la apostasía que precede a la segunda venida del Señor. El Anticristo es revelado como Beliar o Satanás, quien toma forma humana y mata a su madre (sin duda una referencia al Emperador Romano Nerón, quien asesinó a su madre, Agripina). Toda la sección se basa en Daniel y el Apocalipsis bíblico y también fue influenciada por el gnosticismo. La conclusión de la visión (la victoria del Amado, las dos resurrecciones y el juicio final) se asemeja mucho a la consumación de todas las cosas en el libro de Apocalipsis del Nuevo Testamento.</w:t>
      </w:r>
    </w:p>
    <w:p>
      <w:pPr/>
      <w:r>
        <w:rPr>
          <w:lang w:val="es_ES" w:bidi="es_ES"/>
        </w:rPr>
      </w:r>
      <w:r>
        <w:rPr>
          <w:lang w:val="es_ES" w:bidi="es_ES"/>
        </w:rPr>
        <w:t>3. La Visión de Isaías. Esta sección es similar a la segunda incluso en el lenguaje, pero muestra una mayor influencia gnóstica: Isaías es elevado al lugar de residencia de la Trinidad, el séptimo cielo, y se le revelan muchos misterios de Cristo. Debido a esta visión, Manasés mata al profeta. La doctrina gnóstica, como fue difundida por Cerinto a finales del primer siglo, es evidente. Jesús, nacido en la tierra, se convierte en el anfitrión del Cristo, quien abandona su morada terrenal en la Crucifixión.</w:t>
      </w:r>
    </w:p>
    <w:p>
      <w:pPr/>
      <w:r>
        <w:rPr>
          <w:lang w:val="es_ES" w:bidi="es_ES"/>
        </w:rPr>
      </w:r>
      <w:r>
        <w:rPr>
          <w:lang w:val="es_ES" w:bidi="es_ES"/>
        </w:rPr>
        <w:t>Históricamente, el valor de la Ascensión de Isaías radica en mostrar el caos de opiniones contradictorias que, reclamando autoridad e inspiración, asediaron las mentes de los primeros cristianos.</w:t>
      </w:r>
    </w:p>
    <w:p>
      <w:pPr>
        <w:pStyle w:val="Heading4"/>
      </w:pPr>
      <w:r>
        <w:rPr>
          <w:lang w:val="es_ES" w:bidi="es_ES"/>
        </w:rPr>
        <w:t>Martirio de Isaías</w:t>
      </w:r>
    </w:p>
    <w:p>
      <w:pPr/>
      <w:r>
        <w:rPr>
          <w:lang w:val="es_ES" w:bidi="es_ES"/>
        </w:rPr>
      </w:r>
      <w:r>
        <w:rPr>
          <w:lang w:val="es_ES" w:bidi="es_ES"/>
        </w:rPr>
        <w:t xml:space="preserve">Ver </w:t>
      </w:r>
      <w:r>
        <w:rPr>
          <w:b/>
          <w:u w:val="single"/>
          <w:lang w:val="es_ES" w:bidi="es_ES"/>
        </w:rPr>
        <w:t>Isaías, Ascensión de (arriba).</w:t>
      </w:r>
    </w:p>
    <w:p>
      <w:pPr>
        <w:pStyle w:val="Heading4"/>
      </w:pPr>
      <w:r>
        <w:rPr>
          <w:lang w:val="es_ES" w:bidi="es_ES"/>
        </w:rPr>
        <w:t>Isacar, Testamento de</w:t>
      </w:r>
    </w:p>
    <w:p>
      <w:pPr/>
      <w:r>
        <w:rPr>
          <w:lang w:val="es_ES" w:bidi="es_ES"/>
        </w:rPr>
      </w:r>
      <w:r>
        <w:rPr>
          <w:lang w:val="es_ES" w:bidi="es_ES"/>
        </w:rPr>
        <w:t xml:space="preserve">Ver </w:t>
      </w:r>
      <w:r>
        <w:rPr>
          <w:b/>
          <w:u w:val="single"/>
          <w:lang w:val="es_ES" w:bidi="es_ES"/>
        </w:rPr>
        <w:t>Testamentos de los Doce Patriarcas (abajo).</w:t>
      </w:r>
    </w:p>
    <w:p>
      <w:pPr>
        <w:pStyle w:val="Heading4"/>
      </w:pPr>
      <w:r>
        <w:rPr>
          <w:lang w:val="es_ES" w:bidi="es_ES"/>
        </w:rPr>
        <w:t>Santiago, Apocalipsis de</w:t>
      </w:r>
    </w:p>
    <w:p>
      <w:pPr/>
      <w:r>
        <w:rPr>
          <w:lang w:val="es_ES" w:bidi="es_ES"/>
        </w:rPr>
      </w:r>
      <w:r>
        <w:rPr>
          <w:lang w:val="es_ES" w:bidi="es_ES"/>
        </w:rPr>
        <w:t>Existen dos apocalipsis gnósticos de Santiago (denominados "primero" y "segundo"). El primero, que abarca más de 20 páginas de texto, se presenta como una revelación dada por el Señor a Santiago, su hermano, conocido también como Santiago el Justo, parte de ella antes de la Crucifixión y parte después. Los dos documentos conocidos como el Apocalipsis de Santiago se encuentran en el Códex V de la literatura de Nag Hammadi, descubierta en 1945 en Egipto, justo al oeste del Río Nilo, frente a la ciudad de Chenoboskion, y son distintos del Apócrifo de Santiago, que está incluido en los escritos apócrifos del Nuevo Testamento. El segundo apocalipsis, compuesto por 20 páginas de texto copto, es supuestamente un discurso pronunciado por Santiago el Justo en el quinto escalón del templo y contiene numerosas referencias o ecos de las Escrituras canónicas. La obra concluye con la multitud arrojando a Santiago desde el templo y apedreándolo de una manera que recuerda al martirio de Esteban.</w:t>
      </w:r>
    </w:p>
    <w:p>
      <w:pPr>
        <w:pStyle w:val="Heading4"/>
      </w:pPr>
      <w:r>
        <w:rPr>
          <w:lang w:val="es_ES" w:bidi="es_ES"/>
        </w:rPr>
        <w:t>Santiago, Ascensiones de</w:t>
      </w:r>
    </w:p>
    <w:p>
      <w:pPr/>
      <w:r>
        <w:rPr>
          <w:lang w:val="es_ES" w:bidi="es_ES"/>
        </w:rPr>
      </w:r>
      <w:r>
        <w:rPr>
          <w:lang w:val="es_ES" w:bidi="es_ES"/>
        </w:rPr>
        <w:t xml:space="preserve">El libro perdido fue mencionado únicamente por Epifanio (obispo de la isla griega de Salamina) en su obra del siglo IV </w:t>
      </w:r>
      <w:r>
        <w:rPr>
          <w:i/>
          <w:lang w:val="es_ES" w:bidi="es_ES"/>
        </w:rPr>
        <w:t>Refutación de Todas las Herejías.</w:t>
      </w:r>
      <w:r>
        <w:rPr>
          <w:lang w:val="es_ES" w:bidi="es_ES"/>
        </w:rPr>
        <w:t xml:space="preserve"> Según Epifanio, los Ascensos de Santiago fueron utilizados por los ebionitas, una secta de cristianos judíos de estricta ascética. El libro presentaba a Santiago, el hermano de Jesús, como alguien que se oponía al templo y a los sacrificios. Afirmaba que el apóstol Pablo era un griego que fue a Jerusalén con la intención de casarse con la hija del sumo sacerdote y, para lograrlo, se convirtió en prosélito y fue circuncidado. Al no conseguir a la joven, se rebeló contra el sábado, la ley y la circuncisión.</w:t>
      </w:r>
    </w:p>
    <w:p>
      <w:pPr/>
      <w:r>
        <w:rPr>
          <w:lang w:val="es_ES" w:bidi="es_ES"/>
        </w:rPr>
      </w:r>
      <w:r>
        <w:rPr>
          <w:lang w:val="es_ES" w:bidi="es_ES"/>
        </w:rPr>
        <w:t xml:space="preserve">En un comentario sobre Gálatas (1865), J. B. Lightfoot sugirió que el título del libro se refería a las subidas de Santiago por los escalones del templo, desde donde se dirigía al pueblo. Lightfoot también propuso que la muerte de Santiago fue el gran clímax de estas subidas. Según una cita del escritor cristiano temprano Hegesipo (como se registra en la </w:t>
      </w:r>
      <w:r>
        <w:rPr>
          <w:i/>
          <w:lang w:val="es_ES" w:bidi="es_ES"/>
        </w:rPr>
        <w:t>Historia Eclesiástica</w:t>
      </w:r>
      <w:r>
        <w:rPr>
          <w:lang w:val="es_ES" w:bidi="es_ES"/>
        </w:rPr>
        <w:t xml:space="preserve"> de Eusebio), Santiago fue arrojado a su muerte desde el pináculo del templo.</w:t>
      </w:r>
    </w:p>
    <w:p>
      <w:pPr>
        <w:pStyle w:val="Heading4"/>
      </w:pPr>
      <w:r>
        <w:rPr>
          <w:lang w:val="es_ES" w:bidi="es_ES"/>
        </w:rPr>
        <w:t>Santiago, Protoevangelio de</w:t>
      </w:r>
    </w:p>
    <w:p>
      <w:pPr/>
      <w:r>
        <w:rPr>
          <w:lang w:val="es_ES" w:bidi="es_ES"/>
        </w:rPr>
      </w:r>
      <w:r>
        <w:rPr>
          <w:lang w:val="es_ES" w:bidi="es_ES"/>
        </w:rPr>
        <w:t>Este es un "evangelio" apócrifo que narra el matrimonio simbólico y el embarazo de María, así como el nacimiento, la infancia y la adolescencia de Jesús. Este texto apócrifo fue descubierto en el siglo XVI por Guillaume Postel.</w:t>
      </w:r>
    </w:p>
    <w:p>
      <w:pPr>
        <w:pStyle w:val="Heading4"/>
      </w:pPr>
      <w:r>
        <w:rPr>
          <w:lang w:val="es_ES" w:bidi="es_ES"/>
        </w:rPr>
        <w:t xml:space="preserve">Job, Testamento de </w:t>
      </w:r>
    </w:p>
    <w:p>
      <w:pPr/>
      <w:r>
        <w:rPr>
          <w:lang w:val="es_ES" w:bidi="es_ES"/>
        </w:rPr>
      </w:r>
      <w:r>
        <w:rPr>
          <w:lang w:val="es_ES" w:bidi="es_ES"/>
        </w:rPr>
        <w:t>Es una literatura apocalíptica similar al libro bíblico de Job. Probablemente fue escrita en griego en el siglo II d.C. Dado que carece de pensamiento cristiano, es probable que haya sido escrita por un judío.</w:t>
      </w:r>
    </w:p>
    <w:p>
      <w:pPr/>
      <w:r>
        <w:rPr>
          <w:lang w:val="es_ES" w:bidi="es_ES"/>
        </w:rPr>
      </w:r>
      <w:r>
        <w:rPr>
          <w:lang w:val="es_ES" w:bidi="es_ES"/>
        </w:rPr>
        <w:t>En los capítulos 1–45, Job es el orador. Llega a comprender que un templo cercano ha sido profanado al haberse ofrecido en él sacrificios a Satanás. Cuando Job lo destruye, Satanás lo amenaza. Los amigos de Job vienen a consolarlo, pero sus discursos están muy resumidos. Eliú es presentado como el portavoz de Satanás y se gana el desagrado de Dios. Sin embargo, Job ofrece sacrificios por sus tres amigos. Se vuelve a casar y tiene siete hijos y tres hijas, quienes heredan su riqueza. Los capítulos 46–51, en los que el hermano de Job es el orador, concluyen la narrativa.</w:t>
      </w:r>
    </w:p>
    <w:p>
      <w:pPr>
        <w:pStyle w:val="Heading4"/>
      </w:pPr>
      <w:r>
        <w:rPr>
          <w:lang w:val="es_ES" w:bidi="es_ES"/>
        </w:rPr>
        <w:t>Juan el Bautista, La Vida de</w:t>
      </w:r>
    </w:p>
    <w:p>
      <w:pPr/>
      <w:r>
        <w:rPr>
          <w:lang w:val="es_ES" w:bidi="es_ES"/>
        </w:rPr>
      </w:r>
      <w:r>
        <w:rPr>
          <w:lang w:val="es_ES" w:bidi="es_ES"/>
        </w:rPr>
        <w:t>Un relato legendario, supuestamente escrito por Serapion, narra la vida temprana de Juan el Bautista, centrándose especialmente en la muerte de su madre, Elisabet. Mientras Jesús vivía con sus padres en Egipto, Elisabet fallece el mismo día que Herodes el Grande. Juan, siendo solo un niño pequeño, no sabe cómo enterrarla. Las nubes traen a Jesús, María y Salomé, quienes lavan el cuerpo. La tumba es cavada por Micael y Gabriel, quienes también traen las almas de Zacarías y Simeón. Juan es entonces dejado para crecer en el desierto bajo el cuidado de los ángeles, mientras las nubes llevan a Jesús y María a Nazaret, donde viven.</w:t>
      </w:r>
    </w:p>
    <w:p>
      <w:pPr>
        <w:pStyle w:val="Heading4"/>
      </w:pPr>
      <w:r>
        <w:rPr>
          <w:lang w:val="es_ES" w:bidi="es_ES"/>
        </w:rPr>
        <w:t xml:space="preserve">Juan el Evangelista, Libro de </w:t>
      </w:r>
    </w:p>
    <w:p>
      <w:pPr/>
      <w:r>
        <w:rPr>
          <w:lang w:val="es_ES" w:bidi="es_ES"/>
        </w:rPr>
      </w:r>
      <w:r>
        <w:rPr>
          <w:lang w:val="es_ES" w:bidi="es_ES"/>
        </w:rPr>
        <w:t>Este escrito fue utilizado ampliamente por los Albigenses y comúnmente se consideraba que provenía de los Bogomilos antes que de ellos. Fue redactado en forma de preguntas y respuestas, las cuales se decía que provenían del apóstol Juan mientras se recostaba sobre el pecho de Jesús en la Última Cena. Este formato de preguntas y respuestas se encuentra en otros escritos gnósticos tempranos, especialmente en el Evangelio de Bartolomé.</w:t>
      </w:r>
    </w:p>
    <w:p>
      <w:pPr/>
      <w:r>
        <w:rPr>
          <w:lang w:val="es_ES" w:bidi="es_ES"/>
        </w:rPr>
      </w:r>
      <w:r>
        <w:rPr>
          <w:lang w:val="es_ES" w:bidi="es_ES"/>
        </w:rPr>
        <w:t>El texto contiene teología gnóstica. Describe un mundo creado por Satanás y no por Dios. Cristo no nació de María, sino que fue un ángel enviado a la tierra. Él “entró por el oído y salió por el oído” de María. Juan el Bautista fue enviado por Satanás, y sus seguidores (la Iglesia Católica Romana) no son los discípulos de Cristo. El bautismo y, aparentemente, la Cena del Señor carecen de valor.</w:t>
      </w:r>
    </w:p>
    <w:p>
      <w:pPr/>
      <w:r>
        <w:rPr>
          <w:lang w:val="es_ES" w:bidi="es_ES"/>
        </w:rPr>
      </w:r>
      <w:r>
        <w:rPr>
          <w:lang w:val="es_ES" w:bidi="es_ES"/>
        </w:rPr>
        <w:t xml:space="preserve">El escrito se conserva únicamente en latín y, en su forma actual, no es anterior al siglo XII. Se puede encontrar una traducción al inglés adecuada en M. R. Jacobo, </w:t>
      </w:r>
      <w:r>
        <w:rPr>
          <w:i/>
          <w:lang w:val="es_ES" w:bidi="es_ES"/>
        </w:rPr>
        <w:t>El nuevo testamento apócrifo</w:t>
      </w:r>
      <w:r>
        <w:rPr>
          <w:lang w:val="es_ES" w:bidi="es_ES"/>
        </w:rPr>
        <w:t xml:space="preserve"> (1924).</w:t>
      </w:r>
    </w:p>
    <w:p>
      <w:pPr>
        <w:pStyle w:val="Heading4"/>
      </w:pPr>
      <w:r>
        <w:rPr>
          <w:lang w:val="es_ES" w:bidi="es_ES"/>
        </w:rPr>
        <w:t xml:space="preserve">José, Oración de </w:t>
      </w:r>
    </w:p>
    <w:p>
      <w:pPr/>
      <w:r>
        <w:rPr>
          <w:lang w:val="es_ES" w:bidi="es_ES"/>
        </w:rPr>
      </w:r>
      <w:r>
        <w:rPr>
          <w:lang w:val="es_ES" w:bidi="es_ES"/>
        </w:rPr>
        <w:t>Obra apocalíptica judía. La Oración de José fue recomendada por Orígenes, un erudito de la iglesia primitiva, como un documento “que no debe ser despreciado”. Las citas de Orígenes proporcionan casi toda la información sobreviviente sobre la obra, por lo que su contenido total y significado no están claros. Una lista antigua de escritos apócrifos y canónicos del Antiguo Testamento coloca la Oración de José en tercer lugar y menciona que su extensión es de 1,100 versos. Las citas de Orígenes se refieren principalmente al padre de José, Jacob. Jacob existe en forma de ángel, llevando el nombre dado a él, Israel. Él es el hablante en los fragmentos citados y predice el destino de la humanidad. Describe cómo conoció a Uriel en un viaje a Mesopotamia y cómo Uriel luchó con él, afirmando ser el más grande de los ángeles. El poeta apocalíptico tenía en mente la historia de la misteriosa lucha de Jacob en Jaboc (</w:t>
      </w:r>
      <w:r>
        <w:rPr>
          <w:lang w:val="es_ES" w:bidi="es_ES"/>
        </w:rPr>
        <w:t>Gn 32:22–29</w:t>
      </w:r>
      <w:r>
        <w:rPr>
          <w:lang w:val="es_ES" w:bidi="es_ES"/>
        </w:rPr>
        <w:t xml:space="preserve">) y pasajes como </w:t>
      </w:r>
      <w:r>
        <w:rPr>
          <w:lang w:val="es_ES" w:bidi="es_ES"/>
        </w:rPr>
        <w:t>Daniel 10:13</w:t>
      </w:r>
      <w:r>
        <w:rPr>
          <w:lang w:val="es_ES" w:bidi="es_ES"/>
        </w:rPr>
        <w:t>. Debido a que Jacob afirma ser “el primogénito de todos los seres vivos” y, por lo tanto, el jefe de todos los ángeles, Uriel lo desafía.</w:t>
      </w:r>
    </w:p>
    <w:p>
      <w:pPr>
        <w:pStyle w:val="Heading4"/>
      </w:pPr>
      <w:r>
        <w:rPr>
          <w:lang w:val="es_ES" w:bidi="es_ES"/>
        </w:rPr>
        <w:t>José, Testamento de</w:t>
      </w:r>
    </w:p>
    <w:p>
      <w:pPr/>
      <w:r>
        <w:rPr>
          <w:lang w:val="es_ES" w:bidi="es_ES"/>
        </w:rPr>
      </w:r>
      <w:r>
        <w:rPr>
          <w:lang w:val="es_ES" w:bidi="es_ES"/>
        </w:rPr>
        <w:t xml:space="preserve">Ver </w:t>
      </w:r>
      <w:r>
        <w:rPr>
          <w:b/>
          <w:u w:val="single"/>
          <w:lang w:val="es_ES" w:bidi="es_ES"/>
        </w:rPr>
        <w:t>Testamentos de los Doce Patriarcas (abajo).</w:t>
      </w:r>
    </w:p>
    <w:p>
      <w:pPr>
        <w:pStyle w:val="Heading4"/>
      </w:pPr>
      <w:r>
        <w:rPr>
          <w:lang w:val="es_ES" w:bidi="es_ES"/>
        </w:rPr>
        <w:t xml:space="preserve">José el Carpintero, Historia de </w:t>
      </w:r>
    </w:p>
    <w:p>
      <w:pPr/>
      <w:r>
        <w:rPr>
          <w:lang w:val="es_ES" w:bidi="es_ES"/>
        </w:rPr>
      </w:r>
      <w:r>
        <w:rPr>
          <w:lang w:val="es_ES" w:bidi="es_ES"/>
        </w:rPr>
        <w:t>Documento que exalta al padre terrenal de Jesús y promueve un culto a José. Las palabras en el capítulo 18 de la Historia de José respaldan una fecha del siglo IV para este documento. Allí, Jesús le dice a su madre: “Tú también debes buscar el mismo fin de la vida que otros mortales”. Para el siglo V, la doctrina de la “Asunción de la Virgen” ya era ampliamente aceptada.</w:t>
      </w:r>
    </w:p>
    <w:p>
      <w:pPr/>
      <w:r>
        <w:rPr>
          <w:lang w:val="es_ES" w:bidi="es_ES"/>
        </w:rPr>
      </w:r>
      <w:r>
        <w:rPr>
          <w:lang w:val="es_ES" w:bidi="es_ES"/>
        </w:rPr>
        <w:t>El documento, derivado del Protoevangelio de Santiago, fue influenciado tanto por el gnosticismo como por otras creencias religiosas de Egipto, el país en el que fue escrito. Se conserva en copto y árabe, y también en una traducción del siglo IV del texto copto.</w:t>
      </w:r>
    </w:p>
    <w:p>
      <w:pPr/>
      <w:r>
        <w:rPr>
          <w:lang w:val="es_ES" w:bidi="es_ES"/>
        </w:rPr>
      </w:r>
      <w:r>
        <w:rPr>
          <w:lang w:val="es_ES" w:bidi="es_ES"/>
        </w:rPr>
        <w:t>La historia de José el Carpintero afirma ofrecer un relato de la vida de José y su muerte ejemplar a la edad de 111 años. Supuestamente, la historia es narrada por Jesús a sus discípulos en el Monte de los Olivos. José, un carpintero (</w:t>
      </w:r>
      <w:r>
        <w:rPr>
          <w:lang w:val="es_ES" w:bidi="es_ES"/>
        </w:rPr>
        <w:t>Mt 13:55</w:t>
      </w:r>
      <w:r>
        <w:rPr>
          <w:lang w:val="es_ES" w:bidi="es_ES"/>
        </w:rPr>
        <w:t>), es un viudo de edad avanzada cuando se casa con María, quien tiene solo 12 años. (Él tuvo seis hijos de un matrimonio anterior.) José es enterrado según los ritos del culto egipcio de Osiris después de que Jesús pronuncia un elogio.</w:t>
      </w:r>
    </w:p>
    <w:p>
      <w:pPr>
        <w:pStyle w:val="Heading4"/>
      </w:pPr>
      <w:r>
        <w:rPr>
          <w:lang w:val="es_ES" w:bidi="es_ES"/>
        </w:rPr>
        <w:t>Jubileos, Libro de los</w:t>
      </w:r>
    </w:p>
    <w:p>
      <w:pPr/>
      <w:r>
        <w:rPr>
          <w:lang w:val="es_ES" w:bidi="es_ES"/>
        </w:rPr>
      </w:r>
      <w:r>
        <w:rPr>
          <w:lang w:val="es_ES" w:bidi="es_ES"/>
        </w:rPr>
        <w:t>Jubileos es una obra pseudoepigráfica de la segunda mitad del siglo II a.C., durante el período macabeo. Es una fuente invaluable para entender el entorno de la era anterior al surgimiento de la iglesia cristiana. Jubileos se encuentra junto con el Libro de Enoc y los Testamentos de los Doce Patriarcas como parte de la literatura hebrea o aramea más importante de la época. Al igual que estos, fue traducido al griego y utilizado por los padres de la iglesia. Es muy probable que Jubileos fuera escrito en hebreo, ya que pretendía tener una autoría mosaica y su contexto nacionalista macabeo lo requeriría. Fragmentos de 10 manuscritos en hebreo encontrados en Qumrán apoyan la tesis de que originalmente estaba en ese idioma.</w:t>
      </w:r>
    </w:p>
    <w:p>
      <w:pPr/>
      <w:r>
        <w:rPr>
          <w:lang w:val="es_ES" w:bidi="es_ES"/>
        </w:rPr>
      </w:r>
      <w:r>
        <w:rPr>
          <w:lang w:val="es_ES" w:bidi="es_ES"/>
        </w:rPr>
        <w:t>El trabajo es mencionado por escritores griegos posteriores que siguen fuentes hebreas como "Jubileos" y "la pequeña (menor) Génesis". También se titula "El Apocalipsis de Moisés" y el "Testamento de Moisés". En versiones revisadas, se ha llamado "El Libro de las Hijas de Adán" y "La Vida de Adán".</w:t>
      </w:r>
    </w:p>
    <w:p>
      <w:pPr/>
      <w:r>
        <w:rPr>
          <w:lang w:val="es_ES" w:bidi="es_ES"/>
        </w:rPr>
      </w:r>
      <w:r>
        <w:rPr>
          <w:lang w:val="es_ES" w:bidi="es_ES"/>
        </w:rPr>
        <w:t xml:space="preserve">Existen manuscritos completos de cincuenta capítulos en seis textos etíopes, de los cuales los textos de los siglos quinto y sexto son los más destacados. El texto latino es valioso pero incompleto, y solo quedan unos pocos fragmentos de la versión griega. Los fragmentos hebreos encontrados en Qumrán son de especial importancia, ya que pertenecen al período de escritura original. La Bibliothèque Nationale posee "Ethiopien 51" y "Ethiopien 160". El Museo Británico tiene </w:t>
      </w:r>
      <w:r>
        <w:rPr>
          <w:i/>
          <w:lang w:val="es_ES" w:bidi="es_ES"/>
        </w:rPr>
        <w:t>Kufale,</w:t>
      </w:r>
      <w:r>
        <w:rPr>
          <w:lang w:val="es_ES" w:bidi="es_ES"/>
        </w:rPr>
        <w:t xml:space="preserve"> o </w:t>
      </w:r>
      <w:r>
        <w:rPr>
          <w:i/>
          <w:lang w:val="es_ES" w:bidi="es_ES"/>
        </w:rPr>
        <w:t>Liber Jubilaeorum,</w:t>
      </w:r>
      <w:r>
        <w:rPr>
          <w:lang w:val="es_ES" w:bidi="es_ES"/>
        </w:rPr>
        <w:t xml:space="preserve"> y </w:t>
      </w:r>
      <w:r>
        <w:rPr>
          <w:i/>
          <w:lang w:val="es_ES" w:bidi="es_ES"/>
        </w:rPr>
        <w:t>Ecnoc.</w:t>
      </w:r>
    </w:p>
    <w:p>
      <w:pPr/>
      <w:r>
        <w:rPr>
          <w:lang w:val="es_ES" w:bidi="es_ES"/>
        </w:rPr>
      </w:r>
      <w:r>
        <w:rPr>
          <w:lang w:val="es_ES" w:bidi="es_ES"/>
        </w:rPr>
        <w:t>El autor de Jubileos afirma que su enseñanza proviene de una fuente de revelación directa. Dios había hablado a Moisés en el Pentateuco a través de la "ley menor" en este "pequeño libro del Génesis". En el Sinaí, Dios se comunicó con Moisés mediante el "Ángel de la Presencia", diciéndole al Ángel: "Escribe para Moisés desde el principio de la creación hasta que mi santuario haya sido construido entre ellos por toda la eternidad" (1:27). Esto complementa la "primera ley" (6:22).</w:t>
      </w:r>
    </w:p>
    <w:p>
      <w:pPr/>
      <w:r>
        <w:rPr>
          <w:lang w:val="es_ES" w:bidi="es_ES"/>
        </w:rPr>
      </w:r>
      <w:r>
        <w:rPr>
          <w:lang w:val="es_ES" w:bidi="es_ES"/>
        </w:rPr>
        <w:t>Después de una breve introducción, Jubileos sigue el texto de Génesis y Éxodo hasta 14:31. Este tratamiento midráshico del material del Pentateuco intenta mostrar que los patriarcas se adherían a la ley incluso antes de Moisés. El objetivo del autor es fortalecer el judaísmo clásico ante las serias intrusiones de la cultura helenística entre los pueblos judíos. Para lograr esto, el autor no duda en añadir y restar de la historia del Pentateuco. Los patriarcas están adornados de diversas maneras. Cualquier cosa que mostrara sus debilidades y pecados fue eliminada, y se insertó contenido legendario para glorificar a estos padres. Los patriarcas son las fuentes de la cultura. Enoc inventó la escritura; Noé, la medicina; Abraham, el arado.</w:t>
      </w:r>
    </w:p>
    <w:p>
      <w:pPr/>
      <w:r>
        <w:rPr>
          <w:lang w:val="es_ES" w:bidi="es_ES"/>
        </w:rPr>
      </w:r>
      <w:r>
        <w:rPr>
          <w:lang w:val="es_ES" w:bidi="es_ES"/>
        </w:rPr>
        <w:t xml:space="preserve">Basándose en </w:t>
      </w:r>
      <w:r>
        <w:rPr>
          <w:lang w:val="es_ES" w:bidi="es_ES"/>
        </w:rPr>
        <w:t>Levítico 25:8–12</w:t>
      </w:r>
      <w:r>
        <w:rPr>
          <w:lang w:val="es_ES" w:bidi="es_ES"/>
        </w:rPr>
        <w:t>, el trabajo destaca la importancia del número siete. La historia desde Adán hasta Moisés está organizada en ciclos de siete. Esta forma de dividir la historia en períodos de jubileo fue revelada a Moisés en el Sinaí y, por lo tanto, tiene sanción divina y es, de hecho, obligatoria. La filosofía de la historia que se deriva de esto ve a Dios actuando de manera soberana y única en Israel, en contraste con su relación con el mundo gentil. Las otras naciones son gobernadas por ángeles, pero no Israel, que está directamente bajo el cuidado de Dios (Jubileos 15:31ff.).</w:t>
      </w:r>
    </w:p>
    <w:p>
      <w:pPr/>
      <w:r>
        <w:rPr>
          <w:lang w:val="es_ES" w:bidi="es_ES"/>
        </w:rPr>
      </w:r>
      <w:r>
        <w:rPr>
          <w:lang w:val="es_ES" w:bidi="es_ES"/>
        </w:rPr>
        <w:t>La polémica que Jubileos plantea contra el calendario lunar (6:36–38) y su aceptación del calendario solar es solo otra faceta del impulso por una reforma profunda que purificará a Israel. Israel debe ser consagrado a Dios en todos los aspectos, evitando matrimonios mixtos y no compartiendo la mesa con gentiles. Se exige una rigurosidad sorprendente en la observancia del sábado (50:1–13). La pena de muerte se aplica a quienes viajan, compran o venden, sacan agua, llevan cargas, atrapan criaturas o tienen relaciones maritales en sábado. Estas exigencias van mucho más allá de los requisitos bíblicos y pertenecen al entorno que produjo la comunidad de Qumrán y los esenios.</w:t>
      </w:r>
    </w:p>
    <w:p>
      <w:pPr/>
      <w:r>
        <w:rPr>
          <w:lang w:val="es_ES" w:bidi="es_ES"/>
        </w:rPr>
      </w:r>
      <w:r>
        <w:rPr>
          <w:lang w:val="es_ES" w:bidi="es_ES"/>
        </w:rPr>
        <w:t>La declaración apocalíptica del Ángel de la Presencia contiene una verdad escatológica clara, aunque limitada. Los Jubileos efectivamente incluyen la expectativa de un establecimiento inmediato de la era mesiánica. Sin embargo, el énfasis que se centra en que los propósitos éticos y culturales son preeminentes.</w:t>
      </w:r>
    </w:p>
    <w:p>
      <w:pPr>
        <w:pStyle w:val="Heading4"/>
      </w:pPr>
      <w:r>
        <w:rPr>
          <w:lang w:val="es_ES" w:bidi="es_ES"/>
        </w:rPr>
        <w:t>Judá, Testamento de</w:t>
      </w:r>
    </w:p>
    <w:p>
      <w:pPr/>
      <w:r>
        <w:rPr>
          <w:lang w:val="es_ES" w:bidi="es_ES"/>
        </w:rPr>
      </w:r>
      <w:r>
        <w:rPr>
          <w:lang w:val="es_ES" w:bidi="es_ES"/>
        </w:rPr>
        <w:t xml:space="preserve">Ver </w:t>
      </w:r>
      <w:r>
        <w:rPr>
          <w:b/>
          <w:u w:val="single"/>
          <w:lang w:val="es_ES" w:bidi="es_ES"/>
        </w:rPr>
        <w:t>Testamentos de los Doce Patriarcas (abajo).</w:t>
      </w:r>
    </w:p>
    <w:p>
      <w:pPr>
        <w:pStyle w:val="Heading4"/>
      </w:pPr>
      <w:r>
        <w:rPr>
          <w:lang w:val="es_ES" w:bidi="es_ES"/>
        </w:rPr>
        <w:t xml:space="preserve">Judas Iscariote, Evangelio de </w:t>
      </w:r>
    </w:p>
    <w:p>
      <w:pPr/>
      <w:r>
        <w:rPr>
          <w:lang w:val="es_ES" w:bidi="es_ES"/>
        </w:rPr>
      </w:r>
      <w:r>
        <w:rPr>
          <w:lang w:val="es_ES" w:bidi="es_ES"/>
        </w:rPr>
        <w:t>Escritura gnóstica muy antigua, probablemente producida por la secta cainita. Como no se conserva en la actualidad, la conocemos solo a través de citas en los escritos de los primeros cristianos, especialmente Ireneo. Por lo tanto, debió haber sido escrita antes de mediados del siglo II d.C. Probablemente contenía un cuerpo de doctrina secreta, supuestamente revelada por Judas Iscariote, que resumía la verdad de un conocimiento superior y perfecto, revelado a esta secta de los gnósticos. El evangelio expone el "misterio de la traición", explicando cómo Judas, a través de su traición, hizo posible la salvación de toda la humanidad. Esto se logró al anticiparse a la destrucción de la verdad proclamada por Cristo o al frustrar los planes de los poderes malignos, los Arcontes, que deseaban prevenir la crucifixión de Cristo porque sabían que destruiría su poder maligno.</w:t>
      </w:r>
    </w:p>
    <w:p>
      <w:pPr>
        <w:pStyle w:val="Heading4"/>
      </w:pPr>
      <w:r>
        <w:rPr>
          <w:lang w:val="es_ES" w:bidi="es_ES"/>
        </w:rPr>
        <w:t xml:space="preserve">Léntulo, Epístola de </w:t>
      </w:r>
    </w:p>
    <w:p>
      <w:pPr/>
      <w:r>
        <w:rPr>
          <w:lang w:val="es_ES" w:bidi="es_ES"/>
        </w:rPr>
      </w:r>
      <w:r>
        <w:rPr>
          <w:lang w:val="es_ES" w:bidi="es_ES"/>
        </w:rPr>
        <w:t>Léntulo, aparentemente un predecesor de Poncio Pilato, supuestamente preparó un informe para el Senado Romano conocido como la Epístola (o Carta) de Léntulo. En ella incluyó una descripción detallada de Jesús: “alto y apuesto, su semblante inspiraba reverencia junto con amor y temor, su cabello oscuro, brillante, rizado, partido en el medio, su rostro con una delicada rubicundez...”. La autenticidad de la carta es extremadamente dudosa.</w:t>
      </w:r>
    </w:p>
    <w:p>
      <w:pPr>
        <w:pStyle w:val="Heading4"/>
      </w:pPr>
      <w:r>
        <w:rPr>
          <w:lang w:val="es_ES" w:bidi="es_ES"/>
        </w:rPr>
        <w:t>Leví, Testamento de</w:t>
      </w:r>
    </w:p>
    <w:p>
      <w:pPr/>
      <w:r>
        <w:rPr>
          <w:lang w:val="es_ES" w:bidi="es_ES"/>
        </w:rPr>
      </w:r>
      <w:r>
        <w:rPr>
          <w:lang w:val="es_ES" w:bidi="es_ES"/>
        </w:rPr>
        <w:t>Ver</w:t>
      </w:r>
      <w:r>
        <w:rPr>
          <w:b/>
          <w:u w:val="single"/>
          <w:lang w:val="es_ES" w:bidi="es_ES"/>
        </w:rPr>
        <w:t xml:space="preserve"> Testamentos de los Doce Patriarcas (abajo).</w:t>
      </w:r>
    </w:p>
    <w:p>
      <w:pPr>
        <w:pStyle w:val="Heading4"/>
      </w:pPr>
      <w:r>
        <w:rPr>
          <w:lang w:val="es_ES" w:bidi="es_ES"/>
        </w:rPr>
        <w:t>Las vidas de Adán y Eva</w:t>
      </w:r>
    </w:p>
    <w:p>
      <w:pPr/>
      <w:r>
        <w:rPr>
          <w:lang w:val="es_ES" w:bidi="es_ES"/>
        </w:rPr>
      </w:r>
      <w:r>
        <w:rPr>
          <w:lang w:val="es_ES" w:bidi="es_ES"/>
        </w:rPr>
        <w:t>Un título general otorgado a un escrito no canónico existente en griego y latín. El libro es de naturaleza judía, aunque presenta un matiz cristiano que lleva a la mayoría de los estudiosos a situar la obra original al inicio de la era cristiana. El contenido del libro es una ampliación de la historia bíblica de Adán y Eva.</w:t>
      </w:r>
    </w:p>
    <w:p>
      <w:pPr/>
      <w:r>
        <w:rPr>
          <w:lang w:val="es_ES" w:bidi="es_ES"/>
        </w:rPr>
      </w:r>
      <w:r>
        <w:rPr>
          <w:lang w:val="es_ES" w:bidi="es_ES"/>
        </w:rPr>
        <w:t>La versión griega comienza con la expulsión del Edén. En un sueño, Eva ve el asesinato de Abel. Después de que Adán enfermó, Set y Eva fueron a obtener aceite del árbol de la vida. Micael, el arcángel, se encontró con Set y le dijo que Adán moriría. Tras su muerte, finalmente fue llevado al tercer cielo. Set presenció cómo los ángeles enterraron a su padre y recibió instrucciones sobre cómo enterrar a su madre, quien murió una semana después de Adán.</w:t>
      </w:r>
    </w:p>
    <w:p>
      <w:pPr/>
      <w:r>
        <w:rPr>
          <w:lang w:val="es_ES" w:bidi="es_ES"/>
        </w:rPr>
      </w:r>
      <w:r>
        <w:rPr>
          <w:lang w:val="es_ES" w:bidi="es_ES"/>
        </w:rPr>
        <w:t>La versión latina proporciona información adicional. Después de la expulsión del Jardín, Eva le pidió a Adán que la matara, pero en lugar de hacerlo, él sugirió que ambos realizaran un acto de penitencia. Adán fue a pararse en el Jordán durante 40 días y Eva en el agua del Éufrates durante 37 días. Mientras estaba allí, fue nuevamente tentada por Satanás, quien estaba disfrazado de ángel de luz, pero finalmente fue desenmascarado por Adán. Satanás entonces explicó la razón de su hostilidad hacia ellos: cuando se ordenó a los ángeles adorar al Señor, él se negó a reverenciar a Dios y, en consecuencia, fue expulsado del cielo.</w:t>
      </w:r>
    </w:p>
    <w:p>
      <w:pPr>
        <w:pStyle w:val="Heading4"/>
      </w:pPr>
      <w:r>
        <w:rPr>
          <w:lang w:val="es_ES" w:bidi="es_ES"/>
        </w:rPr>
        <w:t>Mateo, Martirio de</w:t>
      </w:r>
    </w:p>
    <w:p>
      <w:pPr/>
      <w:r>
        <w:rPr>
          <w:lang w:val="es_ES" w:bidi="es_ES"/>
        </w:rPr>
      </w:r>
      <w:r>
        <w:rPr>
          <w:lang w:val="es_ES" w:bidi="es_ES"/>
        </w:rPr>
        <w:t>Un relato vagamente organizado sobre el martirio de Mateo, que toma prestado en gran medida de los “Hechos de Andrés y Matías” y asume que Matías era, de hecho, Mateo. El documento refleja el escaso impulso literario y teológico de los textos apócrifos posteriores.</w:t>
      </w:r>
    </w:p>
    <w:p>
      <w:pPr/>
      <w:r>
        <w:rPr>
          <w:lang w:val="es_ES" w:bidi="es_ES"/>
        </w:rPr>
      </w:r>
      <w:r>
        <w:rPr>
          <w:lang w:val="es_ES" w:bidi="es_ES"/>
        </w:rPr>
        <w:t>La historia comienza cuando Jesús encarga a Mateo plantar un bastón en Myrna, la ciudad de los Comehombres. Mateo cumple con la tarea después de exorcizar al demonio Asmodeo de la esposa y la familia del rey. Durante la noche, el bastón se transforma en un árbol. Mateo predica a la gente, y ellos "se humanizan". Sin embargo, Asmodeo busca venganza y persuade al rey para que queme a Mateo. El fuego consume ídolos dorados y a muchos soldados, luego se transforma en un dragón que persigue al rey, quien suplica a Mateo por ayuda. Sin embargo, Mateo muere.</w:t>
      </w:r>
    </w:p>
    <w:p>
      <w:pPr/>
      <w:r>
        <w:rPr>
          <w:lang w:val="es_ES" w:bidi="es_ES"/>
        </w:rPr>
      </w:r>
      <w:r>
        <w:rPr>
          <w:lang w:val="es_ES" w:bidi="es_ES"/>
        </w:rPr>
        <w:t>Un rey, algo arrepentido pero aún no convertido, coloca el cuerpo de Mateo en un ataúd de hierro y lo hunde secretamente en el mar. Al día siguiente, Mateo aparece en el mar en presencia de dos hombres resplandecientes y un niño "hermoso". El rey finalmente se convierte, es bautizado y aceptado en la iglesia. Mateo aparece para conferirle al rey su propio nombre y para ordenarlo sacerdote, y a su familia, diáconos y diaconisas. Luego, Mateo asciende al cielo con dos ángeles.</w:t>
      </w:r>
    </w:p>
    <w:p>
      <w:pPr>
        <w:pStyle w:val="Heading4"/>
      </w:pPr>
      <w:r>
        <w:rPr>
          <w:lang w:val="es_ES" w:bidi="es_ES"/>
        </w:rPr>
        <w:t>Medad, Libro de Eldad y</w:t>
      </w:r>
    </w:p>
    <w:p>
      <w:pPr/>
      <w:r>
        <w:rPr>
          <w:lang w:val="es_ES" w:bidi="es_ES"/>
        </w:rPr>
      </w:r>
      <w:r>
        <w:rPr>
          <w:lang w:val="es_ES" w:bidi="es_ES"/>
        </w:rPr>
        <w:t>Ver Eldad y Medad, Libro de (arriba).</w:t>
      </w:r>
    </w:p>
    <w:p>
      <w:pPr>
        <w:pStyle w:val="Heading4"/>
      </w:pPr>
      <w:r>
        <w:rPr>
          <w:lang w:val="es_ES" w:bidi="es_ES"/>
        </w:rPr>
        <w:t>Moisés, Asunción de</w:t>
      </w:r>
    </w:p>
    <w:p>
      <w:pPr/>
      <w:r>
        <w:rPr>
          <w:lang w:val="es_ES" w:bidi="es_ES"/>
        </w:rPr>
      </w:r>
      <w:r>
        <w:rPr>
          <w:lang w:val="es_ES" w:bidi="es_ES"/>
        </w:rPr>
        <w:t>Una leyenda judía sostiene que Moisés fue llevado corporalmente al cielo sin morir. Probablemente escrita entre el 7 y el 30 d.C., puede ser una combinación de dos obras anteriores y parece tomar prestado en gran medida del libro de Deuteronomio. La obra probablemente fue creada para proporcionar un final milagroso a la destacada vida terrenal de Moisés, atribuyéndole una experiencia similar a la de Elías. Sin embargo, esta leyenda judía contradice el relato del Antiguo Testamento sobre la muerte de Moisés (</w:t>
      </w:r>
      <w:r>
        <w:rPr>
          <w:lang w:val="es_ES" w:bidi="es_ES"/>
        </w:rPr>
        <w:t>Dt 32:48–50,</w:t>
      </w:r>
      <w:r>
        <w:rPr>
          <w:lang w:val="es_ES" w:bidi="es_ES"/>
        </w:rPr>
        <w:t xml:space="preserve"> </w:t>
      </w:r>
      <w:r>
        <w:rPr>
          <w:lang w:val="es_ES" w:bidi="es_ES"/>
        </w:rPr>
        <w:t>34:5–7</w:t>
      </w:r>
      <w:r>
        <w:rPr>
          <w:lang w:val="es_ES" w:bidi="es_ES"/>
        </w:rPr>
        <w:t>).</w:t>
      </w:r>
    </w:p>
    <w:p>
      <w:pPr/>
      <w:r>
        <w:rPr>
          <w:lang w:val="es_ES" w:bidi="es_ES"/>
        </w:rPr>
      </w:r>
      <w:r>
        <w:rPr>
          <w:lang w:val="es_ES" w:bidi="es_ES"/>
        </w:rPr>
        <w:t>La hipótesis perdida de Moisés</w:t>
      </w:r>
    </w:p>
    <w:p>
      <w:pPr/>
      <w:r>
        <w:rPr>
          <w:lang w:val="es_ES" w:bidi="es_ES"/>
        </w:rPr>
      </w:r>
      <w:r>
        <w:rPr>
          <w:lang w:val="es_ES" w:bidi="es_ES"/>
        </w:rPr>
        <w:t>Tres hechos sugieren que en algún momento existió un libro apócrifo que contenía la leyenda de la asunción de Moisés: (1) listas antiguas de obras apócrifas mencionan una obra con este título; (2) varios padres de la iglesia se refieren a ella; y (3) han sobrevivido algunos fragmentos en griego.</w:t>
      </w:r>
    </w:p>
    <w:p>
      <w:pPr/>
      <w:r>
        <w:rPr>
          <w:lang w:val="es_ES" w:bidi="es_ES"/>
        </w:rPr>
      </w:r>
      <w:r>
        <w:rPr>
          <w:lang w:val="es_ES" w:bidi="es_ES"/>
        </w:rPr>
        <w:t>En la obra aparecieron los siguientes elementos: Dios encargó al arcángel Miguel de enterrar el cuerpo de Moisés. Satanás se opuso al entierro de Moisés porque reclamaba autoridad sobre toda la materia y porque consideraba a Moisés un asesino. Miguel refutó las afirmaciones de Satanás y lo acusó de tentar a Eva en el Edén. Josué y Caleb luego presenciaron la asunción de Moisés de una manera extraña. Mientras observaban, vieron el cuerpo muerto de Moisés enterrado en la montaña, pero también vieron a Moisés en compañía de los ángeles. En efecto, el cuerpo de Moisés murió, pero Moisés mismo no.</w:t>
      </w:r>
    </w:p>
    <w:p>
      <w:pPr/>
      <w:r>
        <w:rPr>
          <w:lang w:val="es_ES" w:bidi="es_ES"/>
        </w:rPr>
      </w:r>
      <w:r>
        <w:rPr>
          <w:lang w:val="es_ES" w:bidi="es_ES"/>
        </w:rPr>
        <w:t>A menudo se afirma que Judas (</w:t>
      </w:r>
      <w:r>
        <w:rPr>
          <w:lang w:val="es_ES" w:bidi="es_ES"/>
        </w:rPr>
        <w:t>Jd 1:9</w:t>
      </w:r>
      <w:r>
        <w:rPr>
          <w:lang w:val="es_ES" w:bidi="es_ES"/>
        </w:rPr>
        <w:t xml:space="preserve">) fue citado de la Asunción de Moisés, pero esto es imposible de probar, simplemente porque las partes relevantes de esa obra no han sobrevivido. Lo máximo que se puede decir es que varios padres de la iglesia, incluidos Clemente de Alejandría (m. AD 215) y Orígenes (c 185–254), sugirieron que la Asunción de Moisés fue la fuente para el relato en </w:t>
      </w:r>
      <w:r>
        <w:rPr>
          <w:lang w:val="es_ES" w:bidi="es_ES"/>
        </w:rPr>
        <w:t>Judas 1:9</w:t>
      </w:r>
      <w:r>
        <w:rPr>
          <w:lang w:val="es_ES" w:bidi="es_ES"/>
        </w:rPr>
        <w:t xml:space="preserve">. Ellos tenían ambas obras. Nosotros solo tenemos Judas, por lo que no podemos verificar sus conclusiones. El asunto se complica aún más porque hay otra obra (ver la siguiente sección) ahora llamada la Asunción de Moisés. La gente a menudo supone que </w:t>
      </w:r>
      <w:r>
        <w:rPr>
          <w:lang w:val="es_ES" w:bidi="es_ES"/>
        </w:rPr>
        <w:t>Judas 1:9</w:t>
      </w:r>
      <w:r>
        <w:rPr>
          <w:lang w:val="es_ES" w:bidi="es_ES"/>
        </w:rPr>
        <w:t xml:space="preserve"> es una cita de ese libro. No lo es.</w:t>
      </w:r>
    </w:p>
    <w:p>
      <w:pPr/>
      <w:r>
        <w:rPr>
          <w:lang w:val="es_ES" w:bidi="es_ES"/>
        </w:rPr>
      </w:r>
      <w:r>
        <w:rPr>
          <w:lang w:val="es_ES" w:bidi="es_ES"/>
        </w:rPr>
        <w:t>La Hipótesis Existente de Moisés</w:t>
      </w:r>
    </w:p>
    <w:p>
      <w:pPr/>
      <w:r>
        <w:rPr>
          <w:lang w:val="es_ES" w:bidi="es_ES"/>
        </w:rPr>
      </w:r>
      <w:r>
        <w:rPr>
          <w:lang w:val="es_ES" w:bidi="es_ES"/>
        </w:rPr>
        <w:t>Este texto, posiblemente redactado durante la vida de Jesús, busca describir las predicciones de Moisés a Josué sobre el destino de la nación de Israel. Es similar a otros escritos apócrifos y no históricos que se atribuyen a grandes líderes judíos.</w:t>
      </w:r>
    </w:p>
    <w:p>
      <w:pPr/>
      <w:r>
        <w:rPr>
          <w:lang w:val="es_ES" w:bidi="es_ES"/>
        </w:rPr>
      </w:r>
      <w:r>
        <w:rPr>
          <w:lang w:val="es_ES" w:bidi="es_ES"/>
        </w:rPr>
        <w:t>Fue descubierto por casualidad en 1861 en la Biblioteca Ambrosiana de Milán, Italia. El manuscrito, fechado en el siglo V d.C., es una copia muy deficiente de una traducción al latín, posiblemente derivada de una traducción griega de un original hebreo. El principio y el final están perdidos. Hay numerosos errores ortográficos y no hay espacio entre las palabras. No es sorprendente que los estudiosos hayan debatido durante mucho tiempo sobre la lectura, interpretación y traducción incluso de versos enteros.</w:t>
      </w:r>
    </w:p>
    <w:p>
      <w:pPr/>
      <w:r>
        <w:rPr>
          <w:lang w:val="es_ES" w:bidi="es_ES"/>
        </w:rPr>
      </w:r>
      <w:r>
        <w:rPr>
          <w:lang w:val="es_ES" w:bidi="es_ES"/>
        </w:rPr>
        <w:t>Las tres primeras líneas no han sobrevivido, por lo que el título original se ha perdido. Cuando se descubrió, se asumió que la obra era la perdida Asunción de Moisés, pero esta identificación ahora es ampliamente cuestionada. Aunque el libro todavía se conoce por este título, es mucho más probable que sea el Testamento de Moisés (que también se menciona, junto con la Asunción de Moisés, en listas tempranas de obras apócrifas) o una obra compuesta que resulta de la combinación del Testamento y la Asunción en una sola obra.</w:t>
      </w:r>
    </w:p>
    <w:p>
      <w:pPr/>
      <w:r>
        <w:rPr>
          <w:lang w:val="es_ES" w:bidi="es_ES"/>
        </w:rPr>
      </w:r>
      <w:r>
        <w:rPr>
          <w:lang w:val="es_ES" w:bidi="es_ES"/>
        </w:rPr>
        <w:t>Solo hay una referencia a la asunción de Moisés en el libro, y aparece en relación con una mención de su muerte (10:12). Dado que el final del libro también se ha perdido, es imposible conocer el contenido de la conclusión o determinar si esta única referencia restante a la asunción de Moisés es original o si fue añadida por error por un escriba o por un editor al combinar dos obras diferentes. Sin embargo, está claro que el autor de la sección sobreviviente creía que Moisés esperaba morir (1:15; 10:12–14) y que Josué asumía que así sería (11:4–8).</w:t>
      </w:r>
    </w:p>
    <w:p>
      <w:pPr/>
      <w:r>
        <w:rPr>
          <w:lang w:val="es_ES" w:bidi="es_ES"/>
        </w:rPr>
      </w:r>
      <w:r>
        <w:rPr>
          <w:lang w:val="es_ES" w:bidi="es_ES"/>
        </w:rPr>
        <w:t>El relato comienza a mitad de la oración (faltan tres líneas) y sitúa el siguiente discurso de Moisés 2,500 años después de la Creación (1:2–5). Al anticipar su muerte, Moisés convoca a Josué, lo anima y le dice que Dios creó el mundo para su pueblo (los israelitas), quienes se arrepentirán antes de la consumación al final de los días (1:6–18).</w:t>
      </w:r>
    </w:p>
    <w:p>
      <w:pPr/>
      <w:r>
        <w:rPr>
          <w:lang w:val="es_ES" w:bidi="es_ES"/>
        </w:rPr>
      </w:r>
      <w:r>
        <w:rPr>
          <w:lang w:val="es_ES" w:bidi="es_ES"/>
        </w:rPr>
        <w:t xml:space="preserve">Luego, Moisés predice el futuro de Israel. El pueblo heredará la tierra de Canaán y será gobernado por magistrados locales, jefes y reyes (2:1–3). El reino se dividirá y el pueblo volverá a la idolatría (2:4–9). Un rey del Este, Nabucodonosor, llevará a dos tribus al cautiverio durante unos 77 años, donde recordarán las advertencias de Moisés (3:1–14; cf. </w:t>
      </w:r>
      <w:r>
        <w:rPr>
          <w:lang w:val="es_ES" w:bidi="es_ES"/>
        </w:rPr>
        <w:t>Jr 25:11–12;</w:t>
      </w:r>
      <w:r>
        <w:rPr>
          <w:lang w:val="es_ES" w:bidi="es_ES"/>
        </w:rPr>
        <w:t xml:space="preserve"> </w:t>
      </w:r>
      <w:r>
        <w:rPr>
          <w:lang w:val="es_ES" w:bidi="es_ES"/>
        </w:rPr>
        <w:t>Dt 28:15–68.</w:t>
      </w:r>
      <w:r>
        <w:rPr>
          <w:lang w:val="es_ES" w:bidi="es_ES"/>
        </w:rPr>
        <w:t xml:space="preserve"> </w:t>
      </w:r>
      <w:r>
        <w:rPr>
          <w:lang w:val="es_ES" w:bidi="es_ES"/>
        </w:rPr>
        <w:t>30:15–20</w:t>
      </w:r>
      <w:r>
        <w:rPr>
          <w:lang w:val="es_ES" w:bidi="es_ES"/>
        </w:rPr>
        <w:t xml:space="preserve">). Daniel orará por la liberación (cf. </w:t>
      </w:r>
      <w:r>
        <w:rPr>
          <w:lang w:val="es_ES" w:bidi="es_ES"/>
        </w:rPr>
        <w:t>Dn 9:4–19</w:t>
      </w:r>
      <w:r>
        <w:rPr>
          <w:lang w:val="es_ES" w:bidi="es_ES"/>
        </w:rPr>
        <w:t xml:space="preserve">), y Dios persuadirá a un rey, Ciro, para que envíe a los exiliados de regreso a casa (4:1–6; cf. </w:t>
      </w:r>
      <w:r>
        <w:rPr>
          <w:lang w:val="es_ES" w:bidi="es_ES"/>
        </w:rPr>
        <w:t>Is 45:1–6.</w:t>
      </w:r>
      <w:r>
        <w:rPr>
          <w:lang w:val="es_ES" w:bidi="es_ES"/>
        </w:rPr>
        <w:t xml:space="preserve"> </w:t>
      </w:r>
      <w:r>
        <w:rPr>
          <w:lang w:val="es_ES" w:bidi="es_ES"/>
        </w:rPr>
        <w:t>Esd 1:1–4</w:t>
      </w:r>
      <w:r>
        <w:rPr>
          <w:lang w:val="es_ES" w:bidi="es_ES"/>
        </w:rPr>
        <w:t xml:space="preserve">). Algunos exiliados regresarán a su lugar asignado, Jerusalén, y reconstruirán el muro, pero no podrán ofrecer sacrificios adecuados (4:7–8; contraste </w:t>
      </w:r>
      <w:r>
        <w:rPr>
          <w:lang w:val="es_ES" w:bidi="es_ES"/>
        </w:rPr>
        <w:t>Esd 3:1–7</w:t>
      </w:r>
      <w:r>
        <w:rPr>
          <w:lang w:val="es_ES" w:bidi="es_ES"/>
        </w:rPr>
        <w:t>). Otros permanecerán en el exilio pero aumentarán en población (4:9). Esto concluye el período del Antiguo Testamento y comienza el período intertestamentario (c 400 a 1 a.C.).</w:t>
      </w:r>
    </w:p>
    <w:p>
      <w:pPr/>
      <w:r>
        <w:rPr>
          <w:lang w:val="es_ES" w:bidi="es_ES"/>
        </w:rPr>
      </w:r>
      <w:r>
        <w:rPr>
          <w:lang w:val="es_ES" w:bidi="es_ES"/>
        </w:rPr>
        <w:t>Se describe la apostasía generalizada del período seléucida (c 201–267 a.C.), con especial referencia a sacerdotes y jueces (4:1–6). Los Macabeos, quienes lograron y mantuvieron la independencia política de Siria en 164 a.C., no son mencionados. En cambio, el enfoque está en los reyes asmoneos que se convirtieron en sumos sacerdotes (6:1). Luego vendrá un rey insolente, Herodes el Grande (37–4 a.C.), que gobernará con crueldad (6:2–7). Después, un poderoso rey de Occidente conquistará al pueblo, tomará a algunos cautivos, crucificará a otros y quemará parte del templo (6:8–9).</w:t>
      </w:r>
    </w:p>
    <w:p>
      <w:pPr/>
      <w:r>
        <w:rPr>
          <w:lang w:val="es_ES" w:bidi="es_ES"/>
        </w:rPr>
      </w:r>
      <w:r>
        <w:rPr>
          <w:lang w:val="es_ES" w:bidi="es_ES"/>
        </w:rPr>
        <w:t>A partir de este punto, el autor, al llegar a su propio tiempo, tuvo que prever el futuro, por lo que las predicciones que atribuye a Moisés son generales u oscuras y a menudo no se cumplen. Los próximos gobernantes (¿saduceos?) serían impíos, traicioneros, glotones, engañosos y preocupados por la impureza ritual mientras vivían en el lujo a expensas de los pobres (7:1–10). Seguiría un tiempo de ira sin precedentes, cuando un gran rey perseguiría a los judíos, torturándolos, encarcelándolos e incluso crucificándolos por practicar la circuncisión (8:1–5). Durante esta persecución, un hombre llamado Taxo, un levita con siete hijos, permanecería fiel a Dios y preferiría morir antes que adoptar costumbres griegas (8:1–7).</w:t>
      </w:r>
    </w:p>
    <w:p>
      <w:pPr/>
      <w:r>
        <w:rPr>
          <w:lang w:val="es_ES" w:bidi="es_ES"/>
        </w:rPr>
      </w:r>
      <w:r>
        <w:rPr>
          <w:lang w:val="es_ES" w:bidi="es_ES"/>
        </w:rPr>
        <w:t>La siguiente sección (10:1–10), un poema apocalíptico compuesto por diez estrofas de tres líneas cada una, es la única parte apocalíptica del libro. El reino del Señor se manifestará, Satanás dejará de existir, y el Arcángel Miguel vengará a Israel (10:1–2). “El Celestial se levantará de Su trono real,” y habrá señales milagrosas tanto en la tierra como en el cielo; incluso el océano se vaciará (10:3–6). El Altísimo, el Dios Eterno, se manifestará y castigará a los Gentiles, destruyendo sus ídolos (10:7). Sin embargo, Israel será feliz y exaltada, regocijándose al ver a sus enemigos en Gehenna (infierno) y alabando agradecida a su Creador (10:8–10). Con la mención de Moisés sobre su muerte y algunas palabras de consuelo para Josué, la composición termina de manera incompleta.</w:t>
      </w:r>
    </w:p>
    <w:p>
      <w:pPr/>
      <w:r>
        <w:rPr>
          <w:lang w:val="es_ES" w:bidi="es_ES"/>
        </w:rPr>
      </w:r>
      <w:r>
        <w:rPr>
          <w:lang w:val="es_ES" w:bidi="es_ES"/>
        </w:rPr>
        <w:t>El libro debió haber sido escrito después de la muerte de Herodes y de que Varus sofocara una rebelión en Judea (4 a.C.), y antes de la destrucción del templo (70 d.C.). El libro predice que los hijos de Herodes no gobernarán tanto tiempo como lo hizo Herodes mismo (34 años, 37–4 a.C.). Esta predicción podría basarse en el hecho de que un hijo, Arquelao, fue depuesto después de un reinado de 10 años (4 a.C.–6 d.C.). Si es así, el libro fue escrito después del 6 d.C. Sin embargo, otros dos hijos (Felipe y Antipas) en realidad gobernaron más tiempo que su padre. Para que el autor no supiera esto, el libro tendría que haber sido escrito dentro de los 34 años posteriores a la muerte de Herodes, es decir, antes del 30 d.C. Por lo tanto, es probable que el libro haya sido escrito en algún momento entre el 6 y el 30 d.C. Esto también implica que el libro refleja el pensamiento judío durante la vida de Jesús.</w:t>
      </w:r>
    </w:p>
    <w:p>
      <w:pPr/>
      <w:r>
        <w:rPr>
          <w:lang w:val="es_ES" w:bidi="es_ES"/>
        </w:rPr>
      </w:r>
      <w:r>
        <w:rPr>
          <w:lang w:val="es_ES" w:bidi="es_ES"/>
        </w:rPr>
        <w:t>El autor era evidentemente un judío palestino, pero es incierto si pertenecía a alguna de las sectas importantes conocidas de la época. Desaprueba el dominio romano (8:1–10:10) sin promover la revuelta, como lo hicieron los zelotes y sus predecesores. Su interés en el templo (2:8–9; 5:3; 6:9; 8:5) no es característico de un esenio. Critica el estilo de vida saduceo (7:3–10). Además, su uso de la escritura apocalíptica (10:1–10) se considera inusual para un fariseo.</w:t>
      </w:r>
    </w:p>
    <w:p>
      <w:pPr>
        <w:pStyle w:val="Heading4"/>
      </w:pPr>
      <w:r>
        <w:rPr>
          <w:lang w:val="es_ES" w:bidi="es_ES"/>
        </w:rPr>
        <w:t>Testamento de Neftalí</w:t>
      </w:r>
    </w:p>
    <w:p>
      <w:pPr/>
      <w:r>
        <w:rPr>
          <w:lang w:val="es_ES" w:bidi="es_ES"/>
        </w:rPr>
      </w:r>
      <w:r>
        <w:rPr>
          <w:i/>
          <w:lang w:val="es_ES" w:bidi="es_ES"/>
        </w:rPr>
        <w:t>Consulte</w:t>
      </w:r>
      <w:r>
        <w:rPr>
          <w:lang w:val="es_ES" w:bidi="es_ES"/>
        </w:rPr>
        <w:t xml:space="preserve"> Testamentos de los Doce Patriarcas (abajo).</w:t>
      </w:r>
    </w:p>
    <w:p>
      <w:pPr>
        <w:pStyle w:val="Heading4"/>
      </w:pPr>
      <w:r>
        <w:rPr>
          <w:lang w:val="es_ES" w:bidi="es_ES"/>
        </w:rPr>
        <w:t>Evangelio de Nicodemo</w:t>
      </w:r>
    </w:p>
    <w:p>
      <w:pPr/>
      <w:r>
        <w:rPr>
          <w:lang w:val="es_ES" w:bidi="es_ES"/>
        </w:rPr>
      </w:r>
      <w:r>
        <w:rPr>
          <w:lang w:val="es_ES" w:bidi="es_ES"/>
        </w:rPr>
        <w:t xml:space="preserve">Título alternativo para la obra apócrifa "Hechos de Pilato". </w:t>
      </w:r>
      <w:r>
        <w:rPr>
          <w:i/>
          <w:lang w:val="es_ES" w:bidi="es_ES"/>
        </w:rPr>
        <w:t>Consulte</w:t>
      </w:r>
      <w:r>
        <w:rPr>
          <w:lang w:val="es_ES" w:bidi="es_ES"/>
        </w:rPr>
        <w:t xml:space="preserve"> Pilato, Hechos de (abajo).</w:t>
      </w:r>
    </w:p>
    <w:p>
      <w:pPr>
        <w:pStyle w:val="Heading4"/>
      </w:pPr>
      <w:r>
        <w:rPr>
          <w:lang w:val="es_ES" w:bidi="es_ES"/>
        </w:rPr>
        <w:t>El Libro de Noé</w:t>
      </w:r>
    </w:p>
    <w:p>
      <w:pPr/>
      <w:r>
        <w:rPr>
          <w:lang w:val="es_ES" w:bidi="es_ES"/>
        </w:rPr>
      </w:r>
      <w:r>
        <w:rPr>
          <w:lang w:val="es_ES" w:bidi="es_ES"/>
        </w:rPr>
        <w:t>Se menciona la escritura de Noé en el libro de los Jubileos, donde se afirma: “Noé escribió todas las cosas en un libro tal como le instruimos sobre cada tipo de medicina. Así, los espíritus malignos fueron impedidos de dañar a los hijos de Noé” (10:13; ver también 21:10). El libro de Noé toma mucho del libro de Enoc (ver capítulos 6–11, 54–55, 60, 65–69, 106–110). Las otras secciones se relacionan con el diluvio de Noé y temas sobre los cuales se podría suponer que Noé tenía conocimiento. Desafortunadamente, no se conoce la existencia de un manuscrito separado del libro de Noé.</w:t>
      </w:r>
    </w:p>
    <w:p>
      <w:pPr>
        <w:pStyle w:val="Heading4"/>
      </w:pPr>
      <w:r>
        <w:rPr>
          <w:lang w:val="es_ES" w:bidi="es_ES"/>
        </w:rPr>
        <w:t>Odas de Salomón</w:t>
      </w:r>
    </w:p>
    <w:p>
      <w:pPr/>
      <w:r>
        <w:rPr>
          <w:lang w:val="es_ES" w:bidi="es_ES"/>
        </w:rPr>
      </w:r>
      <w:r>
        <w:rPr>
          <w:i/>
          <w:lang w:val="es_ES" w:bidi="es_ES"/>
        </w:rPr>
        <w:t>Consulte</w:t>
      </w:r>
      <w:r>
        <w:rPr>
          <w:lang w:val="es_ES" w:bidi="es_ES"/>
        </w:rPr>
        <w:t xml:space="preserve"> </w:t>
      </w:r>
      <w:r>
        <w:rPr>
          <w:b/>
          <w:u w:val="single"/>
          <w:lang w:val="es_ES" w:bidi="es_ES"/>
        </w:rPr>
        <w:t>Salomón, Salmos de (abajo).</w:t>
      </w:r>
    </w:p>
    <w:p>
      <w:pPr>
        <w:pStyle w:val="Heading4"/>
      </w:pPr>
      <w:r>
        <w:rPr>
          <w:lang w:val="es_ES" w:bidi="es_ES"/>
        </w:rPr>
        <w:t>Patriarcas, Testamentos de los Doce</w:t>
      </w:r>
    </w:p>
    <w:p>
      <w:pPr/>
      <w:r>
        <w:rPr>
          <w:lang w:val="es_ES" w:bidi="es_ES"/>
        </w:rPr>
      </w:r>
      <w:r>
        <w:rPr>
          <w:i/>
          <w:lang w:val="es_ES" w:bidi="es_ES"/>
        </w:rPr>
        <w:t>Consulte</w:t>
      </w:r>
      <w:r>
        <w:rPr>
          <w:lang w:val="es_ES" w:bidi="es_ES"/>
        </w:rPr>
        <w:t xml:space="preserve"> </w:t>
      </w:r>
      <w:r>
        <w:rPr>
          <w:b/>
          <w:u w:val="single"/>
          <w:lang w:val="es_ES" w:bidi="es_ES"/>
        </w:rPr>
        <w:t>Testamentos de los Doce Patriarcas (abajo).</w:t>
      </w:r>
    </w:p>
    <w:p>
      <w:pPr>
        <w:pStyle w:val="Heading4"/>
      </w:pPr>
      <w:r>
        <w:rPr>
          <w:lang w:val="es_ES" w:bidi="es_ES"/>
        </w:rPr>
        <w:t>Actos de Pablo</w:t>
      </w:r>
    </w:p>
    <w:p>
      <w:pPr/>
      <w:r>
        <w:rPr>
          <w:lang w:val="es_ES" w:bidi="es_ES"/>
        </w:rPr>
      </w:r>
      <w:r>
        <w:rPr>
          <w:i/>
          <w:lang w:val="es_ES" w:bidi="es_ES"/>
        </w:rPr>
        <w:t>Consulte</w:t>
      </w:r>
      <w:r>
        <w:rPr>
          <w:lang w:val="es_ES" w:bidi="es_ES"/>
        </w:rPr>
        <w:t xml:space="preserve"> </w:t>
      </w:r>
      <w:r>
        <w:rPr>
          <w:b/>
          <w:u w:val="single"/>
          <w:lang w:val="es_ES" w:bidi="es_ES"/>
        </w:rPr>
        <w:t>Pablo y Tecla, Hechos de (abajo).</w:t>
      </w:r>
    </w:p>
    <w:p>
      <w:pPr>
        <w:pStyle w:val="Heading4"/>
      </w:pPr>
      <w:r>
        <w:rPr>
          <w:lang w:val="es_ES" w:bidi="es_ES"/>
        </w:rPr>
        <w:t>Pablo, Actos de Andrés y otros</w:t>
      </w:r>
    </w:p>
    <w:p>
      <w:pPr/>
      <w:r>
        <w:rPr>
          <w:lang w:val="es_ES" w:bidi="es_ES"/>
        </w:rPr>
      </w:r>
      <w:r>
        <w:rPr>
          <w:i/>
          <w:lang w:val="es_ES" w:bidi="es_ES"/>
        </w:rPr>
        <w:t>Consulte</w:t>
      </w:r>
      <w:r>
        <w:rPr>
          <w:lang w:val="es_ES" w:bidi="es_ES"/>
        </w:rPr>
        <w:t xml:space="preserve"> </w:t>
      </w:r>
      <w:r>
        <w:rPr>
          <w:b/>
          <w:u w:val="single"/>
          <w:lang w:val="es_ES" w:bidi="es_ES"/>
        </w:rPr>
        <w:t>Andrés y Pablo, Actos de (arriba).</w:t>
      </w:r>
    </w:p>
    <w:p>
      <w:pPr>
        <w:pStyle w:val="Heading4"/>
      </w:pPr>
      <w:r>
        <w:rPr>
          <w:lang w:val="es_ES" w:bidi="es_ES"/>
        </w:rPr>
        <w:t>Pablo y Tecla, Hechos de</w:t>
      </w:r>
    </w:p>
    <w:p>
      <w:pPr/>
      <w:r>
        <w:rPr>
          <w:lang w:val="es_ES" w:bidi="es_ES"/>
        </w:rPr>
      </w:r>
      <w:r>
        <w:rPr>
          <w:lang w:val="es_ES" w:bidi="es_ES"/>
        </w:rPr>
        <w:t>Los Hechos de Pablo y Tecla es una sección de una obra apócrifa conocida como los Hechos de Pablo. Aparentemente, fue escrita en la segunda mitad del siglo II d.C. por un anciano de la iglesia que vivía en Asia. Según Tertuliano (</w:t>
      </w:r>
      <w:r>
        <w:rPr>
          <w:i/>
          <w:lang w:val="es_ES" w:bidi="es_ES"/>
        </w:rPr>
        <w:t>Sobre el Bautismo</w:t>
      </w:r>
      <w:r>
        <w:rPr>
          <w:lang w:val="es_ES" w:bidi="es_ES"/>
        </w:rPr>
        <w:t xml:space="preserve"> 17.19–21), el motivo para escribirla fue "el amor a Pablo", pero el presbítero fue destituido de su cargo por producir este documento. No está claro si la razón de su destitución fue que hizo una falsa afirmación de autoría apostólica o si fue porque los puntos de vista expresados en el documento fueron considerados heréticos.</w:t>
      </w:r>
    </w:p>
    <w:p>
      <w:pPr/>
      <w:r>
        <w:rPr>
          <w:lang w:val="es_ES" w:bidi="es_ES"/>
        </w:rPr>
      </w:r>
      <w:r>
        <w:rPr>
          <w:lang w:val="es_ES" w:bidi="es_ES"/>
        </w:rPr>
        <w:t>La historia se desarrolla como un cuento popular. Pablo llega a Iconio después de huir de Antioquía. Es recibido por Onesíforo, quien lo hospeda en su hogar. Un grupo de personas se reúne allí para escuchar el mensaje de Pablo. Junto a la ventana de una casa vecina, está sentada Tecla. Aunque no puede ver a Pablo, escucha atentamente su mensaje. Su madre, Teclía, exclama: “Mi hija, como una araña, está atrapada por sus palabras en la ventana, cautivada por un nuevo anhelo y una terrible pasión”. Pablo enseña que para “ver a Dios,” una persona debe vivir una vida de abstinencia de actividad sexual.</w:t>
      </w:r>
    </w:p>
    <w:p>
      <w:pPr/>
      <w:r>
        <w:rPr>
          <w:lang w:val="es_ES" w:bidi="es_ES"/>
        </w:rPr>
      </w:r>
      <w:r>
        <w:rPr>
          <w:lang w:val="es_ES" w:bidi="es_ES"/>
        </w:rPr>
        <w:t>Tecla está comprometida para casarse, pero queda tan impresionada con las enseñanzas de Pablo que decide romper su compromiso con Thamyris. Thamyris, angustiado, apela al gobernador de la ciudad, quien arresta e encarcela a Pablo. Thecla soborna al carcelero con brazaletes y un espejo de plata para entrar en la celda de Pablo. Nuevamente, queda fascinada por sus enseñanzas. En el juicio, Thecla se mantiene firme en su negativa a casarse con Thamyris. Pablo es expulsado de la ciudad y Thecla es condenada a ser quemada viva. Milagrosamente, su vida es perdonada, y se reúne con Pablo para viajar con él a Antioquía.</w:t>
      </w:r>
    </w:p>
    <w:p>
      <w:pPr/>
      <w:r>
        <w:rPr>
          <w:lang w:val="es_ES" w:bidi="es_ES"/>
        </w:rPr>
      </w:r>
      <w:r>
        <w:rPr>
          <w:lang w:val="es_ES" w:bidi="es_ES"/>
        </w:rPr>
        <w:t>En Antioquía, Tecla rechaza los avances de un noble llamado Alejandro y, por segunda vez, es condenada a muerte. Sin embargo, las fieras que deberían devorarla en la arena pública, en su lugar, lamen sus pies y la protegen. Cuando se lanza a una cisterna de agua para realizar su bautismo, nuevamente se salva de la muerte: un relámpago mata a los peces que la acechan en el agua, y estos flotan sin vida en la superficie. La reina Trifena, quien se ha hecho amiga de Tecla, se desmaya por la impresión mientras se hacen repetidos intentos por quitarle la vida a Tecla. Al ver esto, Alejandro finalmente suplica al gobernador que libere a Tecla.</w:t>
      </w:r>
    </w:p>
    <w:p>
      <w:pPr/>
      <w:r>
        <w:rPr>
          <w:lang w:val="es_ES" w:bidi="es_ES"/>
        </w:rPr>
      </w:r>
      <w:r>
        <w:rPr>
          <w:lang w:val="es_ES" w:bidi="es_ES"/>
        </w:rPr>
        <w:t>Libre una vez más, Tecla busca a Pablo. Se disfraza de hombre vistiéndose con ropa masculina. Al llegar a Mira, encuentra a Pablo y le informa que está regresando a Iconio. Pablo le ordena que “enseñe la palabra de Dios”. Después de enseñar durante un tiempo en Iconio, Tecla viaja a Seleucia.</w:t>
      </w:r>
    </w:p>
    <w:p>
      <w:pPr/>
      <w:r>
        <w:rPr>
          <w:lang w:val="es_ES" w:bidi="es_ES"/>
        </w:rPr>
      </w:r>
      <w:r>
        <w:rPr>
          <w:lang w:val="es_ES" w:bidi="es_ES"/>
        </w:rPr>
        <w:t>El resto de la vida de Tecla no está bien documentado. Algunos manuscritos mencionan que Tecla, temiendo a la gente de Seleucia, se retiró a una montaña y vivió en una cueva. Allí llevó una vida ascética, enseñó a algunas mujeres que acudieron a ella y realizó un ministerio de sanación. Más tarde viajó a Roma en busca de Pablo. Sin embargo, Pablo ya había fallecido. Cuando Tecla murió, a los 90 años, fue enterrada cerca de la tumba de su querido maestro.</w:t>
      </w:r>
    </w:p>
    <w:p>
      <w:pPr/>
      <w:r>
        <w:rPr>
          <w:lang w:val="es_ES" w:bidi="es_ES"/>
        </w:rPr>
      </w:r>
      <w:r>
        <w:rPr>
          <w:lang w:val="es_ES" w:bidi="es_ES"/>
        </w:rPr>
        <w:t>Aunque este trabajo se considera apócrifo y está excluido del canon del Nuevo Testamento, algunos de los primeros escritores lo tenían en alta estima. Los Hechos de Pablo, de los cuales este documento forma parte, son mencionados con respeto por Orígenes e Hipólito. Eusebio opinaba que el documento era ilegítimo, pero lo distinguía de obras heréticas inferiores. Hay dos casos en los que detalles de información han llegado desde los Hechos de Pablo a manuscritos tempranos de libros canónicos (</w:t>
      </w:r>
      <w:r>
        <w:rPr>
          <w:lang w:val="es_ES" w:bidi="es_ES"/>
        </w:rPr>
        <w:t>2 Tm 3:11,</w:t>
      </w:r>
      <w:r>
        <w:rPr>
          <w:lang w:val="es_ES" w:bidi="es_ES"/>
        </w:rPr>
        <w:t xml:space="preserve"> </w:t>
      </w:r>
      <w:r>
        <w:rPr>
          <w:lang w:val="es_ES" w:bidi="es_ES"/>
        </w:rPr>
        <w:t>4:19</w:t>
      </w:r>
      <w:r>
        <w:rPr>
          <w:lang w:val="es_ES" w:bidi="es_ES"/>
        </w:rPr>
        <w:t>). Es probable que los puntos de vista indicados en este documento reflejaran tradiciones religiosas populares ampliamente sostenidas en el siglo II d.C.</w:t>
      </w:r>
    </w:p>
    <w:p>
      <w:pPr/>
      <w:r>
        <w:rPr>
          <w:lang w:val="es_ES" w:bidi="es_ES"/>
        </w:rPr>
      </w:r>
      <w:r>
        <w:rPr>
          <w:lang w:val="es_ES" w:bidi="es_ES"/>
        </w:rPr>
        <w:t>Sin embargo, Tertuliano argumenta que el documento está bastante en desacuerdo con las actitudes de Pablo tal como se expresan en el material canónico. En particular, objeta el papel asumido por una mujer en los Hechos de Pablo y Tecla. Según Tertuliano, Pablo nunca habría permitido que una mujer enseñara y bautizara (</w:t>
      </w:r>
      <w:r>
        <w:rPr>
          <w:i/>
          <w:lang w:val="es_ES" w:bidi="es_ES"/>
        </w:rPr>
        <w:t>Sobre el Bautismo</w:t>
      </w:r>
      <w:r>
        <w:rPr>
          <w:lang w:val="es_ES" w:bidi="es_ES"/>
        </w:rPr>
        <w:t xml:space="preserve"> 17.21–23). Los Hechos de Pablo y Tecla difieren de la postura paulina, pero no de la manera indicada por Tertuliano. El documento representa a Pablo como un defensor del punto de vista encratita, enseñando que el celibato es necesaria para la salvación. El Pablo canónico enseñó que la salvación se alcanza solo a través de la fe, y que el celibato es una cuestión de llamado especial y ciertamente no la norma para cada cristiano (</w:t>
      </w:r>
      <w:r>
        <w:rPr>
          <w:lang w:val="es_ES" w:bidi="es_ES"/>
        </w:rPr>
        <w:t>1 Cor 7:1–7</w:t>
      </w:r>
      <w:r>
        <w:rPr>
          <w:lang w:val="es_ES" w:bidi="es_ES"/>
        </w:rPr>
        <w:t>). Los Hechos de Pablo y Tecla sugieren que una mujer debe asumir vestimenta masculina y debe abstenerse del matrimonio si desea ejercer un papel de liderazgo. El Pablo canónico instruyó que una mujer en una posición de liderazgo debería vestirse como mujer (</w:t>
      </w:r>
      <w:r>
        <w:rPr>
          <w:lang w:val="es_ES" w:bidi="es_ES"/>
        </w:rPr>
        <w:t>1 Cor 11:4–6</w:t>
      </w:r>
      <w:r>
        <w:rPr>
          <w:lang w:val="es_ES" w:bidi="es_ES"/>
        </w:rPr>
        <w:t>), y él afirmó la función ministerial de las mujeres casadas (</w:t>
      </w:r>
      <w:r>
        <w:rPr>
          <w:lang w:val="es_ES" w:bidi="es_ES"/>
        </w:rPr>
        <w:t>Ro 16:3</w:t>
      </w:r>
      <w:r>
        <w:rPr>
          <w:lang w:val="es_ES" w:bidi="es_ES"/>
        </w:rPr>
        <w:t>). Los Hechos de Pablo y Tecla emulan a una mujer cuyo poder motivador era la devoción personal al apóstol. Los escritos canónicos sugieren que Pablo desalentó fuertemente tal demostración de lealtad personal hacia él mismo (</w:t>
      </w:r>
      <w:r>
        <w:rPr>
          <w:lang w:val="es_ES" w:bidi="es_ES"/>
        </w:rPr>
        <w:t>1 Cor 1:12–17</w:t>
      </w:r>
      <w:r>
        <w:rPr>
          <w:lang w:val="es_ES" w:bidi="es_ES"/>
        </w:rPr>
        <w:t>). Solo Cristo debía ser la influencia motivadora en el servicio cristiano.</w:t>
      </w:r>
    </w:p>
    <w:p>
      <w:pPr/>
      <w:r>
        <w:rPr>
          <w:lang w:val="es_ES" w:bidi="es_ES"/>
        </w:rPr>
      </w:r>
      <w:r>
        <w:rPr>
          <w:lang w:val="es_ES" w:bidi="es_ES"/>
        </w:rPr>
        <w:t>Los Hechos de Pablo y Tecla nos ofrecen una descripción única de la apariencia física de Pablo: “un hombre de baja estatura, con cabeza calva y piernas torcidas, en buen estado físico, con cejas unidas y nariz algo aguileña, lleno de amabilidad; pues a veces parecía un hombre, y otras veces tenía el rostro de un ángel”. Esta descripción probablemente no sea fiable en un sentido histórico y es más probable que represente a un judío típico del período. Sin embargo, debido a que no hay otra descripción preservada en documentos antiguos, esta ha servido como base para los muchos retratos de Pablo que han llegado a través de los siglos.</w:t>
      </w:r>
    </w:p>
    <w:p>
      <w:pPr>
        <w:pStyle w:val="Heading4"/>
      </w:pPr>
      <w:r>
        <w:rPr>
          <w:lang w:val="es_ES" w:bidi="es_ES"/>
        </w:rPr>
        <w:t>Pablo, Apocalipsis de</w:t>
      </w:r>
    </w:p>
    <w:p>
      <w:pPr/>
      <w:r>
        <w:rPr>
          <w:lang w:val="es_ES" w:bidi="es_ES"/>
        </w:rPr>
      </w:r>
      <w:r>
        <w:rPr>
          <w:lang w:val="es_ES" w:bidi="es_ES"/>
        </w:rPr>
        <w:t xml:space="preserve">Este documento, que se originó a finales del siglo IV d.C., pretende ser un relato escrito de algunas de las experiencias que tuvo el apóstol Pablo cuando fue arrebatado al tercer cielo o paraíso, según </w:t>
      </w:r>
      <w:r>
        <w:rPr>
          <w:lang w:val="es_ES" w:bidi="es_ES"/>
        </w:rPr>
        <w:t>2 Corintios 12:2–4</w:t>
      </w:r>
      <w:r>
        <w:rPr>
          <w:lang w:val="es_ES" w:bidi="es_ES"/>
        </w:rPr>
        <w:t>. El hecho de que Pablo no describiera lo que vio o escuchó durante esa visión reveladora estimuló la imaginación de algún cristiano desconocido del siglo IV. Dado que el autor describe con deleite las torturas en el infierno sufridas por un presbítero, un obispo y un diácono (caps 34–36) y en otros lugares aprueba la devoción y piedad de monjes y monjas (caps 7–9) y de aquellos que son vírgenes o castos (cap 22), es seguro concluir que era un monje que desaprobaba la religiosidad insincera e hipócrita de sus contemporáneos, tanto laicos como clérigos.</w:t>
      </w:r>
    </w:p>
    <w:p>
      <w:pPr/>
      <w:r>
        <w:rPr>
          <w:lang w:val="es_ES" w:bidi="es_ES"/>
        </w:rPr>
      </w:r>
      <w:r>
        <w:rPr>
          <w:lang w:val="es_ES" w:bidi="es_ES"/>
        </w:rPr>
        <w:t>Este libro, originalmente escrito en griego, se conserva de manera relativamente completa en latín. Una muestra parcial de la gran popularidad de esta obra de ficción religiosa es el hecho de que fue traducida al etíope, copto y siríaco, además del latín.</w:t>
      </w:r>
    </w:p>
    <w:p>
      <w:pPr/>
      <w:r>
        <w:rPr>
          <w:lang w:val="es_ES" w:bidi="es_ES"/>
        </w:rPr>
      </w:r>
      <w:r>
        <w:rPr>
          <w:lang w:val="es_ES" w:bidi="es_ES"/>
        </w:rPr>
        <w:t>El libro está dividido en siete secciones. La obra comienza con una breve sección introductoria que busca explicar por qué el libro fue desconocido desde el primer hasta el cuarto siglo (caps 1–2): durante el consulado de Teodosio Augusto el Joven y Cinesio (el documento puede datarse en el año 388 d.C.), una persona respetable pero sin nombre recibió una revelación a través de un ángel. Este hombre vivía en Tarso, en una casa que una vez fue ocupada por el propio San Pablo. El ángel le dijo al hombre que rompiera los cimientos de la casa y publicara lo que encontrara. Después de ser golpeado por el ángel por desobediencia, finalmente rompió los cimientos y descubrió una caja de mármol que entregó inmediatamente al emperador. El emperador abrió la caja y encontró la versión original del Apocalipsis de Pablo (que copió) y un par de zapatos usados por Pablo en sus viajes misioneros. A continuación, se presenta el contenido del misterioso documento.</w:t>
      </w:r>
    </w:p>
    <w:p>
      <w:pPr/>
      <w:r>
        <w:rPr>
          <w:lang w:val="es_ES" w:bidi="es_ES"/>
        </w:rPr>
      </w:r>
      <w:r>
        <w:rPr>
          <w:lang w:val="es_ES" w:bidi="es_ES"/>
        </w:rPr>
        <w:t>En los capítulos 3–6, se menciona que Pablo recibió un mensaje de Dios que revela cómo toda la creación está sujeta a Dios, excepto el propio Hombre. Los capítulos 7–10 narran cómo los ángeles guardianes de cada hombre y mujer informan a Dios cada mañana y tarde sobre las acciones de aquellos bajo su cuidado. Algunos son muy buenos, mientras que otros son extremadamente malvados. En los capítulos 11–18, Pablo es llevado en Espíritu al tercer cielo y solicita ver las almas de los justos y pecadores al dejar el mundo. El ángel que acompaña a Pablo le muestra a un hombre justo dejando el mundo, a un hombre impío, y el alma de una persona que se creía justa pero que en realidad no lo era.</w:t>
      </w:r>
    </w:p>
    <w:p>
      <w:pPr/>
      <w:r>
        <w:rPr>
          <w:lang w:val="es_ES" w:bidi="es_ES"/>
        </w:rPr>
      </w:r>
      <w:r>
        <w:rPr>
          <w:lang w:val="es_ES" w:bidi="es_ES"/>
        </w:rPr>
        <w:t xml:space="preserve">Los capítulos 19–30 describen a Pablo siendo elevado al tercer cielo (cf. </w:t>
      </w:r>
      <w:r>
        <w:rPr>
          <w:lang w:val="es_ES" w:bidi="es_ES"/>
        </w:rPr>
        <w:t>2 Cor 12:2–4</w:t>
      </w:r>
      <w:r>
        <w:rPr>
          <w:lang w:val="es_ES" w:bidi="es_ES"/>
        </w:rPr>
        <w:t xml:space="preserve">), donde vio una puerta dorada flanqueada por pilares dorados sobre los cuales estaban montadas tablas doradas que contenían los nombres de los justos. Al entrar al paraíso, fue recibido por Enoc y Elías, quienes le mostraron cosas que no podía revelar a otros (capítulo 21; cf. </w:t>
      </w:r>
      <w:r>
        <w:rPr>
          <w:lang w:val="es_ES" w:bidi="es_ES"/>
        </w:rPr>
        <w:t>2 Cor 12:4</w:t>
      </w:r>
      <w:r>
        <w:rPr>
          <w:lang w:val="es_ES" w:bidi="es_ES"/>
        </w:rPr>
        <w:t>). Desde allí, fue llevado al segundo cielo y luego al firmamento rodeado por el Océano (capítulo 21). Allí vio las aguas blancas como la leche del Lago Aquerusia, donde se encontraba la ciudad de Cristo. Fue llevado a la ciudad en un bote dorado mientras 3,000 ángeles cantaban un himno. En el río de miel, conoció a Isaías, Jeremías, Ezequiel y a otros profetas (capítulo 25); en el río de leche, vio a los infantes asesinados por Herodes (capítulo 26); en el río de vino, conoció a Abraham, Isaac, Jacob, Lot y Job (capítulo 27); en el río de aceite, conoció a aquellos completamente dedicados a Dios (capítulo 28). En el centro de la ciudad, junto a un gran altar, David cantaba el aleluya a Dios.</w:t>
      </w:r>
    </w:p>
    <w:p>
      <w:pPr/>
      <w:r>
        <w:rPr>
          <w:lang w:val="es_ES" w:bidi="es_ES"/>
        </w:rPr>
      </w:r>
      <w:r>
        <w:rPr>
          <w:lang w:val="es_ES" w:bidi="es_ES"/>
        </w:rPr>
        <w:t>El recorrido de Pablo por el infierno se describe en los capítulos 31–44; es un lugar de tristeza y angustia donde fluye un río hirviente de fuego. En el río, algunos de los condenados están sumergidos hasta las rodillas, otros hasta el ombligo o los labios, dependiendo de la gravedad de sus pecados (capítulo 31). Los capítulos 34–36 describen las torturas de un presbítero, un obispo y un diácono. A lo largo de esta sección, se detallan con gran deleite las torturas más espantosas imaginables. Finalmente, en el capítulo 44, Cristo decreta que, por el bien de Pablo, no habrá tortura los domingos en adelante.</w:t>
      </w:r>
    </w:p>
    <w:p>
      <w:pPr/>
      <w:r>
        <w:rPr>
          <w:lang w:val="es_ES" w:bidi="es_ES"/>
        </w:rPr>
      </w:r>
      <w:r>
        <w:rPr>
          <w:lang w:val="es_ES" w:bidi="es_ES"/>
        </w:rPr>
        <w:t>El guía de viaje angelical de Pablo lo acompaña al paraíso (caps 45–51), donde los justos de todas las épocas están ansiosos por conocerlo. Se encuentra con la Virgen María (cap 46), Abraham, Isaac y Jacob, así como con los 12 hijos de Jacob (cap 47), Moisés, quien llora por los judíos no convertidos (cap 48), Isaías, Jeremías y Ezequiel, cada uno de los cuales describe su martirio, Lot y Job (cap 49), Noé (cap 50), Elías, Eliseo, Zacarías y su hijo, Juan el Bautista, y Adán (cap 51). El documento termina aquí o, en versiones alternativas, con el viaje milagroso de Pablo al Monte de los Olivos, donde él y los otros discípulos reciben la comisión divina.</w:t>
      </w:r>
    </w:p>
    <w:p>
      <w:pPr/>
      <w:r>
        <w:rPr>
          <w:lang w:val="es_ES" w:bidi="es_ES"/>
        </w:rPr>
      </w:r>
      <w:r>
        <w:rPr>
          <w:lang w:val="es_ES" w:bidi="es_ES"/>
        </w:rPr>
        <w:t>El documento está lleno de contradicciones e inconsistencias, y muchas de las versiones traducidas no coinciden entre sí en todos los detalles. La importancia del documento radica en que ofrece un reflejo del pensamiento cristiano de finales del siglo IV.</w:t>
      </w:r>
    </w:p>
    <w:p>
      <w:pPr>
        <w:pStyle w:val="Heading4"/>
      </w:pPr>
      <w:r>
        <w:rPr>
          <w:lang w:val="es_ES" w:bidi="es_ES"/>
        </w:rPr>
        <w:t>Pablo, Pasión de</w:t>
      </w:r>
    </w:p>
    <w:p>
      <w:pPr/>
      <w:r>
        <w:rPr>
          <w:lang w:val="es_ES" w:bidi="es_ES"/>
        </w:rPr>
      </w:r>
      <w:r>
        <w:rPr>
          <w:lang w:val="es_ES" w:bidi="es_ES"/>
        </w:rPr>
        <w:t>Una versión latina revisada del libro apócrifo Martirio de Pablo que formaba parte de un conjunto más amplio de textos llamados los Hechos de Pablo. El Martirio original narra la historia de la resurrección de Patroclo, el copero de Nerón, por parte de Pablo, que había caído de una ventana y muerto durante uno de los sermones de Pablo. Patroclo confiesa su nueva lealtad a Cristo ante el asombrado Nerón, quien rápidamente se moviliza para reunir a todos esos “soldados del Gran Rey (Cristo)”. Pablo es incluido en la purga. La Pasión amplía la historia para incluir un pasaje sobre la admiración de Séneca por Pablo y sus escritos, partes de los cuales Séneca supuestamente leyó a Nerón. Además, Pablo, camino a su muerte, le pide prestado un pañuelo a Plautilla, prometiendo devolverlo. Cuando los soldados que regresan se burlan de ella, les muestra el pañuelo ensangrentado.</w:t>
      </w:r>
    </w:p>
    <w:p>
      <w:pPr>
        <w:pStyle w:val="Heading4"/>
      </w:pPr>
      <w:r>
        <w:rPr>
          <w:lang w:val="es_ES" w:bidi="es_ES"/>
        </w:rPr>
        <w:t>Pablo, Pasión de Pedro y</w:t>
      </w:r>
    </w:p>
    <w:p>
      <w:pPr/>
      <w:r>
        <w:rPr>
          <w:lang w:val="es_ES" w:bidi="es_ES"/>
        </w:rPr>
      </w:r>
      <w:r>
        <w:rPr>
          <w:lang w:val="es_ES" w:bidi="es_ES"/>
        </w:rPr>
        <w:t xml:space="preserve">Ver </w:t>
      </w:r>
      <w:r>
        <w:rPr>
          <w:b/>
          <w:u w:val="single"/>
          <w:lang w:val="es_ES" w:bidi="es_ES"/>
        </w:rPr>
        <w:t>Pedro y Pablo, Pasión de (abajo).</w:t>
      </w:r>
    </w:p>
    <w:p>
      <w:pPr>
        <w:pStyle w:val="Heading4"/>
      </w:pPr>
      <w:r>
        <w:rPr>
          <w:lang w:val="es_ES" w:bidi="es_ES"/>
        </w:rPr>
        <w:t>Pearl, Himno de</w:t>
      </w:r>
    </w:p>
    <w:p>
      <w:pPr/>
      <w:r>
        <w:rPr>
          <w:lang w:val="es_ES" w:bidi="es_ES"/>
        </w:rPr>
      </w:r>
      <w:r>
        <w:rPr>
          <w:lang w:val="es_ES" w:bidi="es_ES"/>
        </w:rPr>
        <w:t xml:space="preserve">Ver </w:t>
      </w:r>
      <w:r>
        <w:rPr>
          <w:b/>
          <w:u w:val="single"/>
          <w:lang w:val="es_ES" w:bidi="es_ES"/>
        </w:rPr>
        <w:t>Tomás, Hechos de (abajo).</w:t>
      </w:r>
    </w:p>
    <w:p>
      <w:pPr>
        <w:pStyle w:val="Heading4"/>
      </w:pPr>
      <w:r>
        <w:rPr>
          <w:lang w:val="es_ES" w:bidi="es_ES"/>
        </w:rPr>
        <w:t>Pedro y Pablo, Pasión de Amor de</w:t>
      </w:r>
    </w:p>
    <w:p>
      <w:pPr/>
      <w:r>
        <w:rPr>
          <w:lang w:val="es_ES" w:bidi="es_ES"/>
        </w:rPr>
      </w:r>
      <w:r>
        <w:rPr>
          <w:lang w:val="es_ES" w:bidi="es_ES"/>
        </w:rPr>
        <w:t>Este escrito nos llega en dos formas, ambas atribuidas a Marcellus y datan del siglo V. La primera forma es similar a los Hechos de Pedro y Pablo, destacando el viaje de Pablo a Roma. La segunda se centra más en la estancia de ambos en Roma, con énfasis en su hospedaje en la casa de un pariente de Poncio Pilato. Ambas formas resaltan la estrecha relación entre Pedro y Pablo y su constante y exitosa oposición a Simón Magus, quien afirma ser el Cristo. Las sentencias de muerte están incluidas en los escritos, pero solo se ofrece un breve relato de sus martirios.</w:t>
      </w:r>
    </w:p>
    <w:p>
      <w:pPr>
        <w:pStyle w:val="Heading4"/>
      </w:pPr>
      <w:r>
        <w:rPr>
          <w:lang w:val="es_ES" w:bidi="es_ES"/>
        </w:rPr>
        <w:t>Pedro, Evangelio de</w:t>
      </w:r>
    </w:p>
    <w:p>
      <w:pPr/>
      <w:r>
        <w:rPr>
          <w:lang w:val="es_ES" w:bidi="es_ES"/>
        </w:rPr>
      </w:r>
      <w:r>
        <w:rPr>
          <w:lang w:val="es_ES" w:bidi="es_ES"/>
        </w:rPr>
        <w:t xml:space="preserve">Ver </w:t>
      </w:r>
      <w:r>
        <w:rPr>
          <w:b/>
          <w:u w:val="single"/>
          <w:lang w:val="es_ES" w:bidi="es_ES"/>
        </w:rPr>
        <w:t>Fragmento de Akhmim (arriba).</w:t>
      </w:r>
    </w:p>
    <w:p>
      <w:pPr>
        <w:pStyle w:val="Heading4"/>
      </w:pPr>
      <w:r>
        <w:rPr>
          <w:lang w:val="es_ES" w:bidi="es_ES"/>
        </w:rPr>
        <w:t xml:space="preserve">Pedro, Predicación de </w:t>
      </w:r>
    </w:p>
    <w:p>
      <w:pPr/>
      <w:r>
        <w:rPr>
          <w:lang w:val="es_ES" w:bidi="es_ES"/>
        </w:rPr>
      </w:r>
      <w:r>
        <w:rPr>
          <w:lang w:val="es_ES" w:bidi="es_ES"/>
        </w:rPr>
        <w:t>Este documento, que ha sobrevivido solo en fragmentos, parece haber sido escrito a principios del siglo II d.C. en Egipto. Aunque el título no atribuye explícitamente la autoría a Pedro, Clemente de Alejandría (de finales del siglo II d.C.) lo entendió como una composición auténtica del apóstol Pedro (</w:t>
      </w:r>
      <w:r>
        <w:rPr>
          <w:i/>
          <w:lang w:val="es_ES" w:bidi="es_ES"/>
        </w:rPr>
        <w:t>Stromata</w:t>
      </w:r>
      <w:r>
        <w:rPr>
          <w:lang w:val="es_ES" w:bidi="es_ES"/>
        </w:rPr>
        <w:t xml:space="preserve"> 2.15.68). La mayoría de los fragmentos de la Predicación de Pedro se conservan en forma de breves citas en los escritos de Clemente de Alejandría.</w:t>
      </w:r>
    </w:p>
    <w:p>
      <w:pPr/>
      <w:r>
        <w:rPr>
          <w:lang w:val="es_ES" w:bidi="es_ES"/>
        </w:rPr>
      </w:r>
      <w:r>
        <w:rPr>
          <w:lang w:val="es_ES" w:bidi="es_ES"/>
        </w:rPr>
        <w:t>El historiador eclesiástico del siglo IV, Eusebio de Cesarea, observó que la Predicación de Pedro no había sido aceptada por ninguna autoridad antigua (</w:t>
      </w:r>
      <w:r>
        <w:rPr>
          <w:i/>
          <w:lang w:val="es_ES" w:bidi="es_ES"/>
        </w:rPr>
        <w:t>Historia Ecclesiastica</w:t>
      </w:r>
      <w:r>
        <w:rPr>
          <w:lang w:val="es_ES" w:bidi="es_ES"/>
        </w:rPr>
        <w:t xml:space="preserve"> 3.3.1–4), aunque probablemente no estaba al tanto de su aceptación por Clemente. Aunque solo han sobrevivido fragmentos del documento, estos son importantes porque revelan una etapa de transición en la historia de la literatura cristiana primitiva. Durante el primer siglo, la literatura cristiana, incluyendo todo el Nuevo Testamento, fue escrita para el consumo de otros cristianos. En el segundo siglo, los escritores cristianos comenzaron a sentir la necesidad de defender su fe contra las críticas de sus oponentes paganos y judíos. Un nuevo tipo de literatura cristiana, la apología (que significa "defensa"), comenzó a aparecer a principios del segundo siglo con los escritos de los primeros apologistas cristianos, Cuadrato y Arístides. La Predicación de Pedro representa una transición del tipo de escritura apologética que se encuentra en los Hechos de los Apóstoles, los sermones que ese libro contiene y los escritos de los primeros apologistas.</w:t>
      </w:r>
    </w:p>
    <w:p>
      <w:pPr/>
      <w:r>
        <w:rPr>
          <w:lang w:val="es_ES" w:bidi="es_ES"/>
        </w:rPr>
      </w:r>
      <w:r>
        <w:rPr>
          <w:lang w:val="es_ES" w:bidi="es_ES"/>
        </w:rPr>
        <w:t>Dado que Clemente cita de manera aleatoria la Predicación de Pedro, no es posible determinar el orden original de las citas en el documento. Algunos de los principales temas del documento se destacan en los siguientes resúmenes de las citas de Clemente. Según Clemente, Pedro llamó al Señor tanto "Ley como Palabra" en la "Predicación" (</w:t>
      </w:r>
      <w:r>
        <w:rPr>
          <w:i/>
          <w:lang w:val="es_ES" w:bidi="es_ES"/>
        </w:rPr>
        <w:t>Stromata</w:t>
      </w:r>
      <w:r>
        <w:rPr>
          <w:lang w:val="es_ES" w:bidi="es_ES"/>
        </w:rPr>
        <w:t xml:space="preserve"> 1.29.182; 2.15.68). La humanidad debe reconocer que </w:t>
      </w:r>
      <w:r>
        <w:rPr>
          <w:i/>
          <w:lang w:val="es_ES" w:bidi="es_ES"/>
        </w:rPr>
        <w:t>un</w:t>
      </w:r>
      <w:r>
        <w:rPr>
          <w:lang w:val="es_ES" w:bidi="es_ES"/>
        </w:rPr>
        <w:t xml:space="preserve"> Dios creó el principio de todas las cosas y tiene el poder de llevar todo a su fin (</w:t>
      </w:r>
      <w:r>
        <w:rPr>
          <w:i/>
          <w:lang w:val="es_ES" w:bidi="es_ES"/>
        </w:rPr>
        <w:t>Stromata</w:t>
      </w:r>
      <w:r>
        <w:rPr>
          <w:lang w:val="es_ES" w:bidi="es_ES"/>
        </w:rPr>
        <w:t xml:space="preserve"> 6.5.39–41). Los paganos, a quienes el autor de la Predicación de Pedro se oponía, sostenían que el universo no fue creado y es eterno. El autor sostiene que Dios es invisible, incomprensible, no necesita nada, es inconcebible, duradero, imperecedero y no creado. Este Dios no debe ser adorado al estilo de los griegos, ya que ellos han creado imágenes de materiales comunes y las adoran como dioses. Además, sacrifican animales que deberían ser usados para alimento a estos ídolos. La adoración de los judíos tampoco debe ser imitada, pues veneran ángeles, arcángeles, meses y la luna. Si alguien de la nación de Israel se arrepiente, encontrará perdón (</w:t>
      </w:r>
      <w:r>
        <w:rPr>
          <w:i/>
          <w:lang w:val="es_ES" w:bidi="es_ES"/>
        </w:rPr>
        <w:t>Stromata</w:t>
      </w:r>
      <w:r>
        <w:rPr>
          <w:lang w:val="es_ES" w:bidi="es_ES"/>
        </w:rPr>
        <w:t xml:space="preserve"> 6.5.43). En un pasaje, la Predicación de Pedro narra cómo el Señor envió a los discípulos a predicar el evangelio por todo el mundo después de la resurrección (</w:t>
      </w:r>
      <w:r>
        <w:rPr>
          <w:i/>
          <w:lang w:val="es_ES" w:bidi="es_ES"/>
        </w:rPr>
        <w:t>Stromata</w:t>
      </w:r>
      <w:r>
        <w:rPr>
          <w:lang w:val="es_ES" w:bidi="es_ES"/>
        </w:rPr>
        <w:t xml:space="preserve"> 6.6.48), aunque la conexión precisa entre esta narrativa y las declaraciones apologéticas anteriores no está clara. Es posible que el documento comenzara con una versión especial de la Gran Comisión. En otro pasaje, el documento afirma que los profetas del Antiguo Testamento hablan de Cristo, a veces en parábolas y enigmas, pero en otras ocasiones de manera muy clara y directa (</w:t>
      </w:r>
      <w:r>
        <w:rPr>
          <w:i/>
          <w:lang w:val="es_ES" w:bidi="es_ES"/>
        </w:rPr>
        <w:t>Stromata</w:t>
      </w:r>
      <w:r>
        <w:rPr>
          <w:lang w:val="es_ES" w:bidi="es_ES"/>
        </w:rPr>
        <w:t xml:space="preserve"> 6.15.128). De hecho, los principales eventos de la vida de Cristo, su venida, sufrimiento, crucifixión, muerte, resurrección y ascensión al cielo fueron predichos en detalle por los profetas.</w:t>
      </w:r>
    </w:p>
    <w:p>
      <w:pPr/>
      <w:r>
        <w:rPr>
          <w:lang w:val="es_ES" w:bidi="es_ES"/>
        </w:rPr>
      </w:r>
      <w:r>
        <w:rPr>
          <w:lang w:val="es_ES" w:bidi="es_ES"/>
        </w:rPr>
        <w:t>La importancia de los fragmentos sobrevivientes de la Predicación de Pedro radica en cómo revelan que el cristianismo del segundo siglo pasó de una posición defensiva a una ofensiva en su proclamación del evangelio.</w:t>
      </w:r>
    </w:p>
    <w:p>
      <w:pPr>
        <w:pStyle w:val="Heading4"/>
      </w:pPr>
      <w:r>
        <w:rPr>
          <w:lang w:val="es_ES" w:bidi="es_ES"/>
        </w:rPr>
        <w:t>Pedro, Hechos Eslavos de</w:t>
      </w:r>
    </w:p>
    <w:p>
      <w:pPr/>
      <w:r>
        <w:rPr>
          <w:lang w:val="es_ES" w:bidi="es_ES"/>
        </w:rPr>
      </w:r>
      <w:r>
        <w:rPr>
          <w:lang w:val="es_ES" w:bidi="es_ES"/>
        </w:rPr>
        <w:t>Un relato sobre los últimos viajes de Pedro y su posterior muerte en Roma se conserva solo en el idioma eslavo. Según este relato, un niño (Jesús) se acerca a Pedro y le ordena ir a Roma. El Ángel Miguel es el capitán del barco que los lleva a Roma. Tras su llegada a Roma, Pedro le pide al niño que atrape algunos peces, y este captura doce mil en una hora. Luego, el niño es vendido a un noble romano, Aravistus, por cincuenta piezas de oro. El niño deja mudos a sus maestros. Después de una visión de ángeles, toda la casa es bautizada. Nerón arresta a Pedro, y el niño lo reprende. Muchos muertos son resucitados, pero el niño los envía de vuelta a sus tumbas para esperar la resurrección por Miguel. Pedro es crucificado cabeza abajo. Cuando el niño revela que es Jesús, los clavos caen del cuerpo de Pedro, él ora por el perdón de sus verdugos y luego muere. Estas versiones apócrifas de los hechos de los primeros líderes de la iglesia están característicamente llenas de actos fantasiosos de los apóstoles y su contacto con Cristo.</w:t>
      </w:r>
    </w:p>
    <w:p>
      <w:pPr>
        <w:pStyle w:val="Heading4"/>
      </w:pPr>
      <w:r>
        <w:rPr>
          <w:lang w:val="es_ES" w:bidi="es_ES"/>
        </w:rPr>
        <w:t>Carta de Pedro a Felipe</w:t>
      </w:r>
    </w:p>
    <w:p>
      <w:pPr/>
      <w:r>
        <w:rPr>
          <w:lang w:val="es_ES" w:bidi="es_ES"/>
        </w:rPr>
      </w:r>
      <w:r>
        <w:rPr>
          <w:lang w:val="es_ES" w:bidi="es_ES"/>
        </w:rPr>
        <w:t>Esta carta forma parte del material gnóstico cristiano descubierto en 1947 en Nag Hammadi. Probablemente data de finales del segundo o principios del tercer siglo. La carta recibe su nombre de un segmento al inicio del tratado en el que Pedro afirma haber enviado el material a Felipe. Está escrita en una forma de diálogo común en la literatura gnóstica. El cuerpo del escrito consiste en una serie de preguntas formuladas por los apóstoles al Señor resucitado y las respuestas proporcionadas por él. Las preguntas sirven como base para la exposición de la filosofía gnóstica sobre la estructura del mundo revelada por la Luz Divina. Esa Luz es el Cristo, quien es el Redentor celestial.</w:t>
      </w:r>
    </w:p>
    <w:p>
      <w:pPr>
        <w:pStyle w:val="Heading4"/>
      </w:pPr>
      <w:r>
        <w:rPr>
          <w:lang w:val="es_ES" w:bidi="es_ES"/>
        </w:rPr>
        <w:t>Pilato, Hechos de</w:t>
      </w:r>
    </w:p>
    <w:p>
      <w:pPr/>
      <w:r>
        <w:rPr>
          <w:lang w:val="es_ES" w:bidi="es_ES"/>
        </w:rPr>
      </w:r>
      <w:r>
        <w:rPr>
          <w:lang w:val="es_ES" w:bidi="es_ES"/>
        </w:rPr>
        <w:t>Este documento es un evangelio apócrifo de la pasión que alcanzó su forma actual a mediados del siglo IV d.C. El primer escritor cristiano en referirse a los Hechos de Pilato fue Epifanio, un cazador de herejías eclesiástico, quien escribió una extensa denuncia de varias herejías en el año 375 d.C., donde definitivamente mencionó los Hechos de Pilato (</w:t>
      </w:r>
      <w:r>
        <w:rPr>
          <w:i/>
          <w:lang w:val="es_ES" w:bidi="es_ES"/>
        </w:rPr>
        <w:t>Herejías</w:t>
      </w:r>
      <w:r>
        <w:rPr>
          <w:lang w:val="es_ES" w:bidi="es_ES"/>
        </w:rPr>
        <w:t xml:space="preserve"> 50.1). Mucho antes, Justino Mártir había mencionado el informe de Pilato a Tiberio sobre el juicio de Jesús (</w:t>
      </w:r>
      <w:r>
        <w:rPr>
          <w:i/>
          <w:lang w:val="es_ES" w:bidi="es_ES"/>
        </w:rPr>
        <w:t>I Apología</w:t>
      </w:r>
      <w:r>
        <w:rPr>
          <w:lang w:val="es_ES" w:bidi="es_ES"/>
        </w:rPr>
        <w:t xml:space="preserve"> 35; 48), pero no parece estar refiriéndose a los Hechos de Pilato. Hacia finales del siglo II d.C., una generación después de Justino, Tertuliano se refirió a un relato enviado por Pilato al Emperador Tiberio; sin embargo, esto no puede ser los Hechos de Pilato, ya que supuestamente Jesús realizó muchos milagros ante el procurador. Aunque no es improbable que una versión anterior de los Hechos de Pilato existiera antes del siglo IV, la versión actual debe datarse a mediados de ese siglo. El idioma original de los Hechos de Pilato era el griego, y se hicieron traducciones al latín, copto y armenio. Eusebio, el historiador de la iglesia del siglo IV y obispo de Cesarea, condenó lo que el consideraba como un relato blasfemo de Pilato, que aparentaba ser un documento pagano calculado para difamar a Cristo (</w:t>
      </w:r>
      <w:r>
        <w:rPr>
          <w:i/>
          <w:lang w:val="es_ES" w:bidi="es_ES"/>
        </w:rPr>
        <w:t>Historia Eclesiástica,</w:t>
      </w:r>
      <w:r>
        <w:rPr>
          <w:lang w:val="es_ES" w:bidi="es_ES"/>
        </w:rPr>
        <w:t xml:space="preserve"> 1.9.3; 9.5.1). Los Hechos cristianos de Pilato probablemente fueron compuestos para contrarrestar el documento pagano.</w:t>
      </w:r>
    </w:p>
    <w:p>
      <w:pPr/>
      <w:r>
        <w:rPr>
          <w:lang w:val="es_ES" w:bidi="es_ES"/>
        </w:rPr>
      </w:r>
      <w:r>
        <w:rPr>
          <w:lang w:val="es_ES" w:bidi="es_ES"/>
        </w:rPr>
        <w:t xml:space="preserve">El libro Hechos de Pilato es un documento compuesto que consta de dos partes principales. La primera parte (caps 1–16) se presenta como una traducción del hebreo al griego de un relato escrito por Nicodemo sobre los eventos que rodean la pasión de Jesús. La segunda parte (caps 17–27), también conocida como “El Descenso de Cristo al Infierno,” describe vívidamente el descenso de Cristo al Hades para liberar a los justos muertos (una expansión imaginativa de </w:t>
      </w:r>
      <w:r>
        <w:rPr>
          <w:lang w:val="es_ES" w:bidi="es_ES"/>
        </w:rPr>
        <w:t>1 Pe 3:19</w:t>
      </w:r>
      <w:r>
        <w:rPr>
          <w:lang w:val="es_ES" w:bidi="es_ES"/>
        </w:rPr>
        <w:t xml:space="preserve"> que fue transformada en el Credo de los Apóstoles en la frase “descendió a los infiernos”). Después del siglo XIV d.C., toda la composición fue comúnmente conocida como el Evangelio de Nicodemo debido al papel prominente que ese personaje desempeña en el documento.</w:t>
      </w:r>
    </w:p>
    <w:p>
      <w:pPr/>
      <w:r>
        <w:rPr>
          <w:lang w:val="es_ES" w:bidi="es_ES"/>
        </w:rPr>
      </w:r>
      <w:r>
        <w:rPr>
          <w:lang w:val="es_ES" w:bidi="es_ES"/>
        </w:rPr>
        <w:t xml:space="preserve">En el prólogo de los Hechos de Pilato, un soldado romano llamado Ananías afirma haber encontrado los Hechos de Pilato en hebreo y haberlos traducido al griego en el año 18 del reinado del Emperador Flavio Teodosio (425 d.C.). A continuación, se cita todo el documento: En el año 15 de Tiberio César (29 d.C.), Nicodemo escribió un relato de los eventos que rodearon la pasión, muerte y resurrección de Jesús. Los sumos sacerdotes judíos acusaron a Jesús de varios crímenes religiosos ante Pilato y pidieron que fuera juzgado. Aunque no quería, Pilato mandó llamar a Jesús de todos modos, pero de una manera muy cortés. Cuando Jesús llegó, los estandartes romanos se inclinaron ante él por voluntad propia (capítulo 1). En el capítulo 2, los cargos judíos contra Jesús incluían: (1) que nació de fornicación, (2) que su nacimiento significó la muerte de los niños de Belén, y (3) que José y María huyeron a Egipto porque no contaban para nada entre el pueblo de Israel. El cargo de fornicación fue refutado de inmediato por 12 judíos piadosos que habían presenciado el desposorio de María y José. Una entrevista entre Pilato y Jesús (modelada según </w:t>
      </w:r>
      <w:r>
        <w:rPr>
          <w:lang w:val="es_ES" w:bidi="es_ES"/>
        </w:rPr>
        <w:t>Jn 18:33–38</w:t>
      </w:r>
      <w:r>
        <w:rPr>
          <w:lang w:val="es_ES" w:bidi="es_ES"/>
        </w:rPr>
        <w:t xml:space="preserve">) sigue en el capítulo 3. Los judíos acusan a Jesús de blasfemar contra Dios, y Pilato a regañadientes entrega a Jesús a ellos (capítulo 4). Nicodemo entonces se levanta en el consejo judío y les insta a dejar ir a Jesús, porque si no es de Dios su movimiento fracasará (cf. </w:t>
      </w:r>
      <w:r>
        <w:rPr>
          <w:lang w:val="es_ES" w:bidi="es_ES"/>
        </w:rPr>
        <w:t>Hc 5:38–39</w:t>
      </w:r>
      <w:r>
        <w:rPr>
          <w:lang w:val="es_ES" w:bidi="es_ES"/>
        </w:rPr>
        <w:t>), pero los judíos se oponen a él (capítulo 5). Luego, tres judíos sanados por Jesús testifican a su favor (capítulo 6), seguidos por Bernice, la mujer sanada del flujo de sangre (capítulo 7). La multitud proclama a Jesús como profeta (capítulo 8). Cuando Pilato ofrece liberar a un prisionero, los judíos piden a Barrabás, y Pilato entonces se lava las manos del asunto y hace que Jesús sea azotado y crucificado con los dos criminales, Dimas y Gestas (capítulo 9). Jesús es burlado por las multitudes, mientras que un criminal (Gestas) es reprendido por el otro (capítulo 10). La muerte de Jesús va acompañada de un oscurecimiento del sol, que los judíos consideran un eclipse normal (capítulo 11). José de Arimatea es entonces capturado por los judíos y encarcelado; cuando vienen a ejecutarlo, ha desaparecido (capítulo 12). Los guardias informan de la aparición del Ángel en la tumba, pero son sobornados por los judíos para guardar silencio (capítulo 12). Luego, tres judíos vienen de Galilea: Fineas, un sacerdote; Adas, un maestro; y Angaeus, un levita. Ellos informan que han presenciado la Gran comisión y ascensión de Jesús en el Monte Malich (capítulo 14). Nicodemo sugiere que se revisen las montañas circundantes para ver si algún espíritu no ha llevado a Jesús solo para estrellarlo contra las rocas; los judíos no encuentran nada excepto a José de Arimatea en su ciudad natal (capítulo 15). José es convocado para testificar ante el consejo y revela cómo el Jesús resucitado se le apareció cuando estaba encarcelado y lo liberó (capítulo 15). El consejo decide, después de escuchar a otros testigos, que si Jesús sigue siendo recordado después de 50 años, las historias deben ser verdaderas (capítulo 16).</w:t>
      </w:r>
    </w:p>
    <w:p>
      <w:pPr/>
      <w:r>
        <w:rPr>
          <w:lang w:val="es_ES" w:bidi="es_ES"/>
        </w:rPr>
      </w:r>
      <w:r>
        <w:rPr>
          <w:lang w:val="es_ES" w:bidi="es_ES"/>
        </w:rPr>
        <w:t>El segundo documento comienza con un relato de José dirigiéndose al consejo. El afirma que dos hermanos fueron criados al mismo tiempo que Jesús. El consejo los convoca para que cuenten sus historias (capítulo 17). Mientras estaban en el Hades, según los hermanos, apareció una gran luz y Abraham e Isaías se alegraron mucho (capítulo 18). Satanás pensó que Jesús podría ser retenido en el Hades (capítulo 20); pero cuando llegó el Rey de Gloria, las puertas fueron derribadas. Satanás fue entregado a los ángeles para ser atado (capítulo 22) y fue reprendido por el Hades por causar la ruina de su reino (capítulo 23). El Rey de Gloria (Cristo) luego llevó a Adán y al resto de los justos muertos fuera del Hades (capítulo 24) y hacia el paraíso (capítulo 25), donde incluso se vio al criminal arrepentido (capítulo 26). Los dos hermanos afirman que fueron enviados por el Ángel Micael para predicar la resurrección de Jesús a toda la humanidad.</w:t>
      </w:r>
    </w:p>
    <w:p>
      <w:pPr/>
      <w:r>
        <w:rPr>
          <w:lang w:val="es_ES" w:bidi="es_ES"/>
        </w:rPr>
      </w:r>
      <w:r>
        <w:rPr>
          <w:lang w:val="es_ES" w:bidi="es_ES"/>
        </w:rPr>
        <w:t>El libro Hechos de Pilato es una recopilación de citas y alusiones de los cuatro Evangelios canónicos, combinada con adiciones imaginativas e incluso fantásticas. Es esencialmente un documento apologético que busca defender la verdad de la resurrección de Jesús frente a las objeciones de adversarios paganos y judíos. Desafortunadamente, presenta un tono antisemita que caracterizó las dramatizaciones cristianas de los eventos de la Semana de la Pasión desde el siglo IV hasta el final de la Edad Media.</w:t>
      </w:r>
    </w:p>
    <w:p>
      <w:pPr>
        <w:pStyle w:val="Heading4"/>
      </w:pPr>
      <w:r>
        <w:rPr>
          <w:lang w:val="es_ES" w:bidi="es_ES"/>
        </w:rPr>
        <w:t>Pistis Sophia</w:t>
      </w:r>
    </w:p>
    <w:p>
      <w:pPr/>
      <w:r>
        <w:rPr>
          <w:lang w:val="es_ES" w:bidi="es_ES"/>
        </w:rPr>
      </w:r>
      <w:r>
        <w:rPr>
          <w:lang w:val="es_ES" w:bidi="es_ES"/>
        </w:rPr>
        <w:t>Un manuscrito copto del siglo IV (</w:t>
      </w:r>
      <w:r>
        <w:rPr>
          <w:i/>
          <w:lang w:val="es_ES" w:bidi="es_ES"/>
        </w:rPr>
        <w:t>Codex Askewanus</w:t>
      </w:r>
      <w:r>
        <w:rPr>
          <w:lang w:val="es_ES" w:bidi="es_ES"/>
        </w:rPr>
        <w:t>) que representa una de las obras gnósticas más importantes que existen hoy en día. La obra, que contiene cuatro capítulos, y deriva su nombre de la heroína, Sophia, aunque solo la primera mitad se refiere a ella. Esta parte relata cómo Jesús, durante los primeros 11 años después de su resurrección, regresó para enseñar a sus discípulos el misterio más elevado de todos: el tesoro de la Luz. Jesús vuelve al Monte de los Olivos, donde es llevado a través de los eones y en su viaje llega al decimotercer eón, donde encuentra a Sophia. Ella está triste porque ha vislumbrado el tesoro de la Luz, pero es engañada por Authades (el autosuficiente), quien le muestra un falso resplandor, haciendo que caiga en manos de los poderes de la materia. Sin embargo, ella mantiene su esperanza y fe, y después de 12 oraciones es liberada de Authades y el caos por Jesús, quien la reinstala en el límite inferior del decimotercer eón.</w:t>
      </w:r>
    </w:p>
    <w:p>
      <w:pPr/>
      <w:r>
        <w:rPr>
          <w:lang w:val="es_ES" w:bidi="es_ES"/>
        </w:rPr>
      </w:r>
      <w:r>
        <w:rPr>
          <w:lang w:val="es_ES" w:bidi="es_ES"/>
        </w:rPr>
        <w:t>El trabajo se presenta en forma de diálogo, con Jesús respondiendo a las preguntas de sus discípulos. El tema es completamente gnóstico en su perspectiva de la salvación, que se alcanza a través de una doctrina oculta que proporciona iluminación.</w:t>
      </w:r>
    </w:p>
    <w:p>
      <w:pPr>
        <w:pStyle w:val="Heading4"/>
      </w:pPr>
      <w:r>
        <w:rPr>
          <w:lang w:val="es_ES" w:bidi="es_ES"/>
        </w:rPr>
        <w:t>Protoevangelio de Santiago</w:t>
      </w:r>
    </w:p>
    <w:p>
      <w:pPr/>
      <w:r>
        <w:rPr>
          <w:lang w:val="es_ES" w:bidi="es_ES"/>
        </w:rPr>
      </w:r>
      <w:r>
        <w:rPr>
          <w:lang w:val="es_ES" w:bidi="es_ES"/>
        </w:rPr>
        <w:t xml:space="preserve">Ver </w:t>
      </w:r>
      <w:r>
        <w:rPr>
          <w:b/>
          <w:u w:val="single"/>
          <w:lang w:val="es_ES" w:bidi="es_ES"/>
        </w:rPr>
        <w:t>Santiago, Protevangelio de (arriba).</w:t>
      </w:r>
    </w:p>
    <w:p>
      <w:pPr>
        <w:pStyle w:val="Heading4"/>
      </w:pPr>
      <w:r>
        <w:rPr>
          <w:lang w:val="es_ES" w:bidi="es_ES"/>
        </w:rPr>
        <w:t>Salmos de Salomón</w:t>
      </w:r>
    </w:p>
    <w:p>
      <w:pPr/>
      <w:r>
        <w:rPr>
          <w:lang w:val="es_ES" w:bidi="es_ES"/>
        </w:rPr>
      </w:r>
      <w:r>
        <w:rPr>
          <w:lang w:val="es_ES" w:bidi="es_ES"/>
        </w:rPr>
        <w:t xml:space="preserve">Ver </w:t>
      </w:r>
      <w:r>
        <w:rPr>
          <w:b/>
          <w:u w:val="single"/>
          <w:lang w:val="es_ES" w:bidi="es_ES"/>
        </w:rPr>
        <w:t>Salomón, Salmos de (abajo).</w:t>
      </w:r>
    </w:p>
    <w:p>
      <w:pPr>
        <w:pStyle w:val="Heading4"/>
      </w:pPr>
      <w:r>
        <w:rPr>
          <w:lang w:val="es_ES" w:bidi="es_ES"/>
        </w:rPr>
        <w:t>Resurrección de Cristo por Bartolomé, Libro de la</w:t>
      </w:r>
    </w:p>
    <w:p>
      <w:pPr/>
      <w:r>
        <w:rPr>
          <w:lang w:val="es_ES" w:bidi="es_ES"/>
        </w:rPr>
      </w:r>
      <w:r>
        <w:rPr>
          <w:lang w:val="es_ES" w:bidi="es_ES"/>
        </w:rPr>
        <w:t>Ver</w:t>
      </w:r>
      <w:r>
        <w:rPr>
          <w:b/>
          <w:u w:val="single"/>
          <w:lang w:val="es_ES" w:bidi="es_ES"/>
        </w:rPr>
        <w:t xml:space="preserve"> Bartolomé, Libro de la Resurrección de Cristo por (arriba).</w:t>
      </w:r>
    </w:p>
    <w:p>
      <w:pPr>
        <w:pStyle w:val="Heading4"/>
      </w:pPr>
      <w:r>
        <w:rPr>
          <w:lang w:val="es_ES" w:bidi="es_ES"/>
        </w:rPr>
        <w:t xml:space="preserve">Rubén, Testamento de </w:t>
      </w:r>
    </w:p>
    <w:p>
      <w:pPr/>
      <w:r>
        <w:rPr>
          <w:lang w:val="es_ES" w:bidi="es_ES"/>
        </w:rPr>
      </w:r>
      <w:r>
        <w:rPr>
          <w:lang w:val="es_ES" w:bidi="es_ES"/>
        </w:rPr>
        <w:t>Ver Testamentos de los Doce Patriarcas (abajo).</w:t>
      </w:r>
    </w:p>
    <w:p>
      <w:pPr>
        <w:pStyle w:val="Heading4"/>
      </w:pPr>
      <w:r>
        <w:rPr>
          <w:lang w:val="es_ES" w:bidi="es_ES"/>
        </w:rPr>
        <w:t>Oráculos Sibilinos</w:t>
      </w:r>
    </w:p>
    <w:p>
      <w:pPr/>
      <w:r>
        <w:rPr>
          <w:lang w:val="es_ES" w:bidi="es_ES"/>
        </w:rPr>
      </w:r>
      <w:r>
        <w:rPr>
          <w:lang w:val="es_ES" w:bidi="es_ES"/>
        </w:rPr>
        <w:t xml:space="preserve">Un escrito pseudoepigráfico que originalmente constaba de 15 libros, de los cuales se conservan 12 en manuscritos griegos tardíos. La palabra </w:t>
      </w:r>
      <w:r>
        <w:rPr>
          <w:i/>
          <w:lang w:val="es_ES" w:bidi="es_ES"/>
        </w:rPr>
        <w:t>sibilina</w:t>
      </w:r>
      <w:r>
        <w:rPr>
          <w:lang w:val="es_ES" w:bidi="es_ES"/>
        </w:rPr>
        <w:t xml:space="preserve"> es de origen griego y afirma ser un oráculo de los dioses que generalmente contenía un mensaje sobre un evento catastrófico futuro. Algunos judíos adoptaron y utilizaron este estilo de escritura con fines de difusión.</w:t>
      </w:r>
    </w:p>
    <w:p>
      <w:pPr/>
      <w:r>
        <w:rPr>
          <w:lang w:val="es_ES" w:bidi="es_ES"/>
        </w:rPr>
      </w:r>
      <w:r>
        <w:rPr>
          <w:lang w:val="es_ES" w:bidi="es_ES"/>
        </w:rPr>
        <w:t>Estos oráculos sibilinos surgieron desde el comienzo del período macabeo (165 a.C.) y abarcan un período hasta poco después de la destrucción del segundo templo (76 d.C.). Los autores, presumiblemente escribiendo en Alejandría, Egipto, enfatizaron la unidad y soberanía de Dios. Dios controla todos los eventos, mientras que las deidades paganas eran inútiles e incapaces de hacer nada. “Pero Dios es uno, el más exaltado de todos, quien ha hecho el cielo, el sol, las estrellas y la luna... Ha constituido al Hombre como el gobernante divinamente designado de todo. Ustedes, hombres... avergüéncense de hacer dioses” (libro 2). Dios controla la historia de las naciones. Las oráculos sibilinos delinean la historia de 10 generaciones desde el reino asirio hasta la destrucción del segundo templo y el Gran terremoto (libro 4.47ff.). El tercer libro también contiene una sección sobre la devastación y los problemas que se sufrirán antes del Gran juicio. Incluye dos pasajes mesiánicos donde el Mesías introduce una era de paz y prosperidad para los fieles: “Él levantará su reino por todas las edades sobre los hombres... Porque nada más que paz vendrá sobre la tierra de los buenos” (líneas 767, 780). El estado eterno está reservado para los fieles que serán resucitados de entre los muertos en forma corporal: “Pero todos los piadosos vivirán de nuevo en la tierra, cuando Dios les dé aliento, vida y gracia a ellos, los piadosos” (libro 4.187–190), mientras que los impíos serán arrojados al infierno, “Y todos los que han pecado con actos de impiedad un montón de tierra cubrirá de nuevo, y el oscuro Tártaro y los negros recovecos del infierno” (líneas 183–186).</w:t>
      </w:r>
    </w:p>
    <w:p>
      <w:pPr/>
      <w:r>
        <w:rPr>
          <w:lang w:val="es_ES" w:bidi="es_ES"/>
        </w:rPr>
      </w:r>
      <w:r>
        <w:rPr>
          <w:lang w:val="es_ES" w:bidi="es_ES"/>
        </w:rPr>
        <w:t>El objetivo principal de los autores de los oráculos sibilinos era demostrar la razonabilidad de la fe judía al presentar su mensaje en la forma de sibilina, introducida por los griegos y apreciada por los romanos. Al enfatizar al Dios de Israel y oponerse al paganismo, se alinean con la corriente apocalíptica, revelando los secretos de Dios del pasado y el futuro. La sibila, como oráculo divino, fue utilizada como una forma literaria para transmitir un mensaje al mundo no judío.</w:t>
      </w:r>
    </w:p>
    <w:p>
      <w:pPr>
        <w:pStyle w:val="Heading4"/>
      </w:pPr>
      <w:r>
        <w:rPr>
          <w:lang w:val="es_ES" w:bidi="es_ES"/>
        </w:rPr>
        <w:t xml:space="preserve">Silvano, Enseñanzas de </w:t>
      </w:r>
    </w:p>
    <w:p>
      <w:pPr/>
      <w:r>
        <w:rPr>
          <w:lang w:val="es_ES" w:bidi="es_ES"/>
        </w:rPr>
      </w:r>
      <w:r>
        <w:rPr>
          <w:lang w:val="es_ES" w:bidi="es_ES"/>
        </w:rPr>
        <w:t>Es una obra literaria de los gnósticos, atribuida a Silvano, compañero de Pedro y Pablo. Fue descubierta en Chenoboskion, en el Alto Egipto, en 1946.</w:t>
      </w:r>
    </w:p>
    <w:p>
      <w:pPr>
        <w:pStyle w:val="Heading4"/>
      </w:pPr>
      <w:r>
        <w:rPr>
          <w:lang w:val="es_ES" w:bidi="es_ES"/>
        </w:rPr>
        <w:t>Simeón, Testamento de</w:t>
      </w:r>
    </w:p>
    <w:p>
      <w:pPr/>
      <w:r>
        <w:rPr>
          <w:lang w:val="es_ES" w:bidi="es_ES"/>
        </w:rPr>
      </w:r>
      <w:r>
        <w:rPr>
          <w:lang w:val="es_ES" w:bidi="es_ES"/>
        </w:rPr>
        <w:t xml:space="preserve">Ver </w:t>
      </w:r>
      <w:r>
        <w:rPr>
          <w:b/>
          <w:u w:val="single"/>
          <w:lang w:val="es_ES" w:bidi="es_ES"/>
        </w:rPr>
        <w:t>Testamentos de los Doce Patriarcas (abajo).</w:t>
      </w:r>
    </w:p>
    <w:p>
      <w:pPr>
        <w:pStyle w:val="Heading4"/>
      </w:pPr>
      <w:r>
        <w:rPr>
          <w:lang w:val="es_ES" w:bidi="es_ES"/>
        </w:rPr>
        <w:t>Hechos Eslavos de Pedro</w:t>
      </w:r>
    </w:p>
    <w:p>
      <w:pPr/>
      <w:r>
        <w:rPr>
          <w:lang w:val="es_ES" w:bidi="es_ES"/>
        </w:rPr>
      </w:r>
      <w:r>
        <w:rPr>
          <w:lang w:val="es_ES" w:bidi="es_ES"/>
        </w:rPr>
        <w:t xml:space="preserve">Ver </w:t>
      </w:r>
      <w:r>
        <w:rPr>
          <w:b/>
          <w:u w:val="single"/>
          <w:lang w:val="es_ES" w:bidi="es_ES"/>
        </w:rPr>
        <w:t>Pedro, Hechos Eslavos de (arriba).</w:t>
      </w:r>
    </w:p>
    <w:p>
      <w:pPr>
        <w:pStyle w:val="Heading4"/>
      </w:pPr>
      <w:r>
        <w:rPr>
          <w:lang w:val="es_ES" w:bidi="es_ES"/>
        </w:rPr>
        <w:t>Salomón, Salmos de</w:t>
      </w:r>
    </w:p>
    <w:p>
      <w:pPr/>
      <w:r>
        <w:rPr>
          <w:lang w:val="es_ES" w:bidi="es_ES"/>
        </w:rPr>
      </w:r>
      <w:r>
        <w:rPr>
          <w:lang w:val="es_ES" w:bidi="es_ES"/>
        </w:rPr>
        <w:t>Los Salmos de Salomón son una colección de 18 cánticos atribuidos a Salomón. Se consideran pseudoepígrafos. Es probable que los salmos fueran escritos por un solo autor que vivió a mediados del siglo I a.C. escribiendolos en hebreo. La perspectiva teológica del autor es farisaica en sus puntos de vista sobre la ley, el juicio y el futuro de Israel. Los Salmos de Salomón se inspiran en el libro canónico de Salmos tanto en su forma y como fraseología. Una de las similitudes en la forma y fraseología es el énfasis en la antítesis entre los justos y los malvados. Los malvados son los gentiles que profanan las cosas sagradas del Señor (2:3) y los judíos apóstatas que han caído en pecado (3:11, 13).</w:t>
      </w:r>
    </w:p>
    <w:p>
      <w:pPr/>
      <w:r>
        <w:rPr>
          <w:lang w:val="es_ES" w:bidi="es_ES"/>
        </w:rPr>
      </w:r>
      <w:r>
        <w:rPr>
          <w:lang w:val="es_ES" w:bidi="es_ES"/>
        </w:rPr>
        <w:t>El carácter del pecador es el de un necio, en contraste con el hombre sabio (cf. Literatura de Sabiduría). El necio no se preocupa por el Señor (4:1); sus palabras y acciones revelan su injusticia (4:2ss.). Se le reconoce por sus mentiras, juicios sobre otros, falsos juramentos, inmoralidad, anarquía y ambiciones egoístas a expensas de los demás (cf 12). Los justos son los sabios, que temen al Señor (4:26). No se desaniman por malos sueños o tiempos peligrosos (6:4–5). Se sienten impulsados con celo por la justicia del Señor al presenciar la profanación del templo y la ley (8:28). El amor del Señor hacia ellos se expresa en disciplina, y responden a la reprensión del Señor con arrepentimiento por sus pecados. El autor compara a los justos con el árbol de la vida en el Paraíso. Son estables y no serán desarraigados (14:2ss.). Los malvados, por otro lado, no serán recordados en esta vida, y Dios los tratará justamente arrojándolos a “Seol y oscuridad y destrucción” (14:6; 15:10).</w:t>
      </w:r>
    </w:p>
    <w:p>
      <w:pPr/>
      <w:r>
        <w:rPr>
          <w:lang w:val="es_ES" w:bidi="es_ES"/>
        </w:rPr>
      </w:r>
      <w:r>
        <w:rPr>
          <w:lang w:val="es_ES" w:bidi="es_ES"/>
        </w:rPr>
        <w:t>El autor percibe a Dios como el Rey que gobierna poderosamente sobre las naciones (2:34ss.), dispuesto a juzgar a sus enemigos y a los enemigos de los justos (2:38ss.; 4:9) y a vindicar a los justos (2:39). El cuidado del Señor se manifiesta en su sostenimiento de la naturaleza (5:11–12) y en la elevación de reyes, gobernantes y naciones (5:13). El autor asegura al lector que su cuidado se extiende especialmente a los pobres y a aquellos que lo invocan (5:2–3,13). Él es la esperanza de los justos (8:37).</w:t>
      </w:r>
    </w:p>
    <w:p>
      <w:pPr/>
      <w:r>
        <w:rPr>
          <w:lang w:val="es_ES" w:bidi="es_ES"/>
        </w:rPr>
      </w:r>
      <w:r>
        <w:rPr>
          <w:lang w:val="es_ES" w:bidi="es_ES"/>
        </w:rPr>
        <w:t>En vista de la creencia anterior en la justa realeza de Dios y su protección hacia los justos, los salmos están llenos de la convicción de que el mal será vencido por la intervención de Dios a favor de los justos. El contexto particular en el que se originaron estos salmos fue la entrada de Pompeyo en Jerusalén y su profanación del templo (63 a.C.), y se esperaba que con la muerte de Pompeyo (48 a.C., cf 2:30ss.) pudiera comenzar la era mesiánica. Por lo tanto, el autor recuerda a Dios el pacto hecho con David (17:5) y pide el perdón de Dios por los pecados pasados de Israel. Israel ha sufrido invasiones gentiles y control como resultado del juicio de Dios (17:6). Dado que Pompeyo había muerto, el autor oró por la restauración de la teocracia bajo un rey davídico: “He aquí, oh Señor, y levántales su rey, el hijo de David. Todo el tiempo en el cual Tú ves, oh Dios, que él pueda reinar sobre Israel Tu siervo” (17:23). A través del Mesías davídico, la tierra será purgada de pecadores y naciones impías, y los justos serán santificados. El gobierno mesiánico se extiende solo sobre el remanente justo, que cuando sea restaurado en la tierra, se dividirá en las 12 tribus; el Mesías davídico gobernará sobre las tribus y las otras naciones “en la sabiduría de su justicia” (17:29–31). El extranjero y las naciones gentiles no compartirán la gloria del reino. Más bien, su posición será la de servidumbre.</w:t>
      </w:r>
    </w:p>
    <w:p>
      <w:pPr/>
      <w:r>
        <w:rPr>
          <w:lang w:val="es_ES" w:bidi="es_ES"/>
        </w:rPr>
      </w:r>
      <w:r>
        <w:rPr>
          <w:lang w:val="es_ES" w:bidi="es_ES"/>
        </w:rPr>
        <w:t>La esperanza del glorioso futuro de Israel es el elemento apocalíptico en los salmos. Surgieron en un contexto histórico, pero anticipan un futuro radicalmente nuevo. El salmista pronunció una bendición sobre todos aquellos que presenciarán el juicio de Dios sobre las naciones, la restauración de Israel y la introducción del reino mesiánico: “Benditos sean aquellos que estén en esos días, porque verán la buena fortuna de Israel que Dios hará realidad en la reunión de las tribus. ¡Que el Señor apresure Su misericordia sobre Israel! El Señor mismo es nuestro rey por los siglos de los siglos” (17:50–51).</w:t>
      </w:r>
    </w:p>
    <w:p>
      <w:pPr>
        <w:pStyle w:val="Heading4"/>
      </w:pPr>
      <w:r>
        <w:rPr>
          <w:lang w:val="es_ES" w:bidi="es_ES"/>
        </w:rPr>
        <w:t>Salomón, Testamento de</w:t>
      </w:r>
    </w:p>
    <w:p>
      <w:pPr/>
      <w:r>
        <w:rPr>
          <w:lang w:val="es_ES" w:bidi="es_ES"/>
        </w:rPr>
      </w:r>
      <w:r>
        <w:rPr>
          <w:lang w:val="es_ES" w:bidi="es_ES"/>
        </w:rPr>
        <w:t>El Testamento de Salomón es un escrito pseudepigráfico del siglo II a.C. que afirma que Salomón fue su autor. Se conserva en manuscritos semíticos y en algunos textos griegos.</w:t>
      </w:r>
    </w:p>
    <w:p>
      <w:pPr/>
      <w:r>
        <w:rPr>
          <w:lang w:val="es_ES" w:bidi="es_ES"/>
        </w:rPr>
      </w:r>
      <w:r>
        <w:rPr>
          <w:lang w:val="es_ES" w:bidi="es_ES"/>
        </w:rPr>
        <w:t>El material es principalmente cristiano, con énfasis en la cruz y el nacimiento virginal, pero también incluye contenido judío. El testamento narra cómo Salomón, gracias a un anillo otorgado por el arcángel Miguel, logra someter y utilizar las habilidades de los demonios para construir su templo. Sin embargo, después de completar el templo, Salomón cae en la idolatría debido a su deseo por una joven sunamita. El autor del testamento utiliza su caída como una advertencia para los lectores sobre el poder y las artimañas de los demonios y los ángeles que tienen dominio sobre ellos. La obra está escrita en forma de testamento para que Salomón pueda reflexionar (en su lecho de muerte) sobre sus éxitos y fracasos como legado para Israel.</w:t>
      </w:r>
    </w:p>
    <w:p>
      <w:pPr>
        <w:pStyle w:val="Heading4"/>
      </w:pPr>
      <w:r>
        <w:rPr>
          <w:lang w:val="es_ES" w:bidi="es_ES"/>
        </w:rPr>
        <w:t>Testamentos de los Doce Patriarcas</w:t>
      </w:r>
    </w:p>
    <w:p>
      <w:pPr/>
      <w:r>
        <w:rPr>
          <w:lang w:val="es_ES" w:bidi="es_ES"/>
        </w:rPr>
      </w:r>
      <w:r>
        <w:rPr>
          <w:lang w:val="es_ES" w:bidi="es_ES"/>
        </w:rPr>
        <w:t>Parte de la pseudoepigrafía judía, esta composición en particular se llama "testamento" porque presenta los discursos en el lecho de muerte de cada uno de los hijos de Jacob. Los testamentos comienzan con el discurso de Rubén a sus hijos y concluyen con el testamento de Benjamín a sus herederos. Cada patriarca se muestra reuniendo a sus hijos a su alrededor y relatando los eventos importantes de su vida. Durante el discurso, el patriarca advierte sobre ciertos vicios y actitudes y recomienda ciertas virtudes. Los consejos y advertencias de cada patriarca a menudo incluyen ideas y predicciones sobre el pecado y la salvación para sus hijos. El relato de la vida del patriarca sirve como guía para el futuro de sus descendientes. Al final del discurso, cada patriarca muere y es enterrado en Hebrón.</w:t>
      </w:r>
    </w:p>
    <w:p>
      <w:pPr/>
      <w:r>
        <w:rPr>
          <w:lang w:val="es_ES" w:bidi="es_ES"/>
        </w:rPr>
      </w:r>
      <w:r>
        <w:rPr>
          <w:lang w:val="es_ES" w:bidi="es_ES"/>
        </w:rPr>
        <w:t xml:space="preserve">Parece que el concepto de "testamento" se orienta en </w:t>
      </w:r>
      <w:r>
        <w:rPr>
          <w:lang w:val="es_ES" w:bidi="es_ES"/>
        </w:rPr>
        <w:t>Josué 23–24</w:t>
      </w:r>
      <w:r>
        <w:rPr>
          <w:lang w:val="es_ES" w:bidi="es_ES"/>
        </w:rPr>
        <w:t>, donde Josué convoca a los ancianos, jefes, jueces y oficiales de Israel (</w:t>
      </w:r>
      <w:r>
        <w:rPr>
          <w:lang w:val="es_ES" w:bidi="es_ES"/>
        </w:rPr>
        <w:t>Jos 23:2,</w:t>
      </w:r>
      <w:r>
        <w:rPr>
          <w:lang w:val="es_ES" w:bidi="es_ES"/>
        </w:rPr>
        <w:t xml:space="preserve"> </w:t>
      </w:r>
      <w:r>
        <w:rPr>
          <w:lang w:val="es_ES" w:bidi="es_ES"/>
        </w:rPr>
        <w:t>24:1</w:t>
      </w:r>
      <w:r>
        <w:rPr>
          <w:lang w:val="es_ES" w:bidi="es_ES"/>
        </w:rPr>
        <w:t xml:space="preserve">) y les da instrucciones antes de su muerte. En </w:t>
      </w:r>
      <w:r>
        <w:rPr>
          <w:lang w:val="es_ES" w:bidi="es_ES"/>
        </w:rPr>
        <w:t>1 Reyes 2:1–12</w:t>
      </w:r>
      <w:r>
        <w:rPr>
          <w:lang w:val="es_ES" w:bidi="es_ES"/>
        </w:rPr>
        <w:t xml:space="preserve"> se describe a David dando consejos a Salomón en su lecho de muerte para que siga los caminos de Dios. Los discursos de los patriarcas tienen más referencias escriturales en el capítulo </w:t>
      </w:r>
      <w:r>
        <w:rPr>
          <w:lang w:val="es_ES" w:bidi="es_ES"/>
        </w:rPr>
        <w:t>49</w:t>
      </w:r>
      <w:r>
        <w:rPr>
          <w:lang w:val="es_ES" w:bidi="es_ES"/>
        </w:rPr>
        <w:t xml:space="preserve"> de Génesis, donde Jacob llama a sus hijos para hablarles sobre su futuro. Al final del discurso, Jacob muere (</w:t>
      </w:r>
      <w:r>
        <w:rPr>
          <w:lang w:val="es_ES" w:bidi="es_ES"/>
        </w:rPr>
        <w:t>Gn 49:33</w:t>
      </w:r>
      <w:r>
        <w:rPr>
          <w:lang w:val="es_ES" w:bidi="es_ES"/>
        </w:rPr>
        <w:t>).</w:t>
      </w:r>
    </w:p>
    <w:p>
      <w:pPr/>
      <w:r>
        <w:rPr>
          <w:lang w:val="es_ES" w:bidi="es_ES"/>
        </w:rPr>
      </w:r>
      <w:r>
        <w:rPr>
          <w:lang w:val="es_ES" w:bidi="es_ES"/>
        </w:rPr>
        <w:t>La forma textual actual (versiones eslava, armenia y griega) probablemente surgió en algún momento durante el siglo II o III d.C. Sin embargo, gran parte del material parece remontarse al siglo II o III a.C. El consenso académico general es que el texto original está en un idioma semítico (ya sea hebreo o arameo) y fue compuesto por un autor o autores en algún momento del siglo II o III a.C. En un período posterior, se añadieron secciones cristianas al texto original. Para ejemplos de estas secciones cristianas, véase Testamento de Simeón 6:7; Testamento de Leví 10:2; Testamento de Dan 6:9; Testamento de Neftalí 4:5; Testamento de Aser 7:3–4; Testamento de José 19:11; Testamento de Benjamín 3:8; 9:2–4. Parece que los testamentos pueden haber sido reelaborados por un escritor judío y por otros escritores cristianos a lo largo de los siglos. Así, tenemos un documento judío de alrededor del siglo III a.C. que ha sufrido tanto redacciones judías como cristianas durante un largo período de tiempo. Estos testamentos se hicieron bastante populares en el siglo X, con un especial interés en las profecías de los patriarcas y su conocimiento secreto.</w:t>
      </w:r>
    </w:p>
    <w:p>
      <w:pPr/>
      <w:r>
        <w:rPr>
          <w:lang w:val="es_ES" w:bidi="es_ES"/>
        </w:rPr>
      </w:r>
      <w:r>
        <w:rPr>
          <w:lang w:val="es_ES" w:bidi="es_ES"/>
        </w:rPr>
        <w:t xml:space="preserve">Lo siguiente es un resumen de cada uno de los testamentos de los patriarcas. Los extractos están basados en la </w:t>
      </w:r>
      <w:r>
        <w:rPr>
          <w:i/>
          <w:lang w:val="es_ES" w:bidi="es_ES"/>
        </w:rPr>
        <w:t>Pseudepigrapha</w:t>
      </w:r>
      <w:r>
        <w:rPr>
          <w:lang w:val="es_ES" w:bidi="es_ES"/>
        </w:rPr>
        <w:t xml:space="preserve"> de R. H. Charles, pp 282–367.</w:t>
      </w:r>
    </w:p>
    <w:p>
      <w:pPr/>
      <w:r>
        <w:rPr>
          <w:lang w:val="es_ES" w:bidi="es_ES"/>
        </w:rPr>
      </w:r>
      <w:r>
        <w:rPr>
          <w:lang w:val="es_ES" w:bidi="es_ES"/>
        </w:rPr>
        <w:t>Rubén</w:t>
      </w:r>
    </w:p>
    <w:p>
      <w:pPr/>
      <w:r>
        <w:rPr>
          <w:lang w:val="es_ES" w:bidi="es_ES"/>
        </w:rPr>
      </w:r>
      <w:r>
        <w:rPr>
          <w:lang w:val="es_ES" w:bidi="es_ES"/>
        </w:rPr>
        <w:t>El testamento de Rubén está profundamente influenciado por el recuerdo abrumador de haber profanado la cama de su padre. Esto se refiere a que Rubén se relacionó con la concubina de su padre, Bilha, mientras ella estaba en estado de embriaguez. Rubén tiene opiniones muy firmes sobre lo que considera atributos negativos de las mujeres y advierte a sus hijos que sean cautelosos en su trato con ellas. Sus comentarios sobre las mujeres probablemente reflejan los sentimientos negativos que existían entre él y Jacob en relación con Bilha. Rubén predice que en el futuro sus hijos sentirán celos de los hijos de Leví, pero no podrán derrocarlos. Amonesta a sus descendientes a tener respeto y amor entre ellos y a ser veraces con sus vecinos. Rubén está enterrado en Hebrón.</w:t>
      </w:r>
    </w:p>
    <w:p>
      <w:pPr/>
      <w:r>
        <w:rPr>
          <w:lang w:val="es_ES" w:bidi="es_ES"/>
        </w:rPr>
      </w:r>
      <w:r>
        <w:rPr>
          <w:lang w:val="es_ES" w:bidi="es_ES"/>
        </w:rPr>
        <w:t>Simeón</w:t>
      </w:r>
    </w:p>
    <w:p>
      <w:pPr/>
      <w:r>
        <w:rPr>
          <w:lang w:val="es_ES" w:bidi="es_ES"/>
        </w:rPr>
      </w:r>
      <w:r>
        <w:rPr>
          <w:lang w:val="es_ES" w:bidi="es_ES"/>
        </w:rPr>
        <w:t>El patriarca Simeón se presenta como un tipo de guerrero fuerte. Reflejando el relato bíblico de José siendo vendido como esclavo (</w:t>
      </w:r>
      <w:r>
        <w:rPr>
          <w:lang w:val="es_ES" w:bidi="es_ES"/>
        </w:rPr>
        <w:t>Gn 37:25–28</w:t>
      </w:r>
      <w:r>
        <w:rPr>
          <w:lang w:val="es_ES" w:bidi="es_ES"/>
        </w:rPr>
        <w:t>), Simeón testifica que quería matar a José en lugar de venderlo como esclavo. Como castigo por esta actitud, Dios secó su mano derecha durante siete días. Simeón advierte a sus hijos sobre la envidia, el engaño y la fornicación. Predice que intentarán dañar a los hijos de Leví, pero profetiza que los hijos de Leví permanecerán superiores. Simeón esperaba una era dichosa (6:4–7a), cuando el “Altísimo” sería bendecido. El versículo 7b es una interpolación cristiana: “Porque Dios ha tomado un cuerpo y ha comido con los hombres y ha salvado a los hombres”. Exhorta a sus hijos a obedecer a los hijos de Leví y Judá, porque de ellos vendría su salvación. Predice que un sumo sacerdote vendría de Leví y un rey descendería de las líneas de Judá. Simeón concluye su testamento prediciendo que todos los gentiles (interpolación) e Israel serían salvados.</w:t>
      </w:r>
    </w:p>
    <w:p>
      <w:pPr/>
      <w:r>
        <w:rPr>
          <w:lang w:val="es_ES" w:bidi="es_ES"/>
        </w:rPr>
      </w:r>
      <w:r>
        <w:rPr>
          <w:lang w:val="es_ES" w:bidi="es_ES"/>
        </w:rPr>
        <w:t>Leví</w:t>
      </w:r>
    </w:p>
    <w:p>
      <w:pPr/>
      <w:r>
        <w:rPr>
          <w:lang w:val="es_ES" w:bidi="es_ES"/>
        </w:rPr>
      </w:r>
      <w:r>
        <w:rPr>
          <w:lang w:val="es_ES" w:bidi="es_ES"/>
        </w:rPr>
        <w:t>El testamento en el lecho de muerte de Leví se presenta en forma de sueños que relata a sus hijos. Predice que de sus descendientes y los de Judá, el Señor "aparecería entre los hombres" para salvar a toda la humanidad (2:11). Los descendientes de Leví serían "como el sol para toda la simiente de Israel" (4:3b), y en un sueño se muestra que las bendiciones del sacerdocio vendrían a sus hijos (8:2–3). Leví predice que un rey surgiría en Judá; este rey establecería un nuevo sacerdocio que ministraría tanto a judíos como a gentiles. El décimo capítulo tiene una interpolación cristiana que indica que, debido a la impiedad y la transgresión, los hijos de Leví harían daño "al Salvador del mundo, Cristo" (10:2) y que por esto serían esparcidos por todo el mundo. El capítulo 13 aborda varios temas de sabiduría con énfasis en la necesidad de seguir y obedecer la ley. El capítulo 16 introduce una predicción escatológica de que los hijos de Leví se desviarían durante 70 semanas. El siguiente capítulo ofrece un relato detallado de las 70 semanas en las que habría un sacerdocio para cada jubileo. El primer sacerdocio sería grande, y la relación del sacerdote con Dios sería tal que Dios sería llamado Padre. El segundo sacerdocio "sería concebido en el dolor de los amados" (17:3), pero este sacerdocio será glorificado por todos. Los siguientes cinco sacerdocios se caracterizarían por tristeza, dolor, odio y oscuridad. Sin embargo, eventualmente surgiría un nuevo sacerdocio y la paz será traída a toda la tierra (18:4); el pecado llegará a su fin (18:9), pues este nuevo sacerdocio tendrá un espíritu de entendimiento y santificación sobre él. El testamento cierra con una advertencia de elegir entre la ley del Señor o la obra de Beliar (variante de Belial). Los hijos se comprometen con la ley, y tras la muerte de Leví, lo entierran en Hebrón.</w:t>
      </w:r>
    </w:p>
    <w:p>
      <w:pPr/>
      <w:r>
        <w:rPr>
          <w:lang w:val="es_ES" w:bidi="es_ES"/>
        </w:rPr>
      </w:r>
      <w:r>
        <w:rPr>
          <w:lang w:val="es_ES" w:bidi="es_ES"/>
        </w:rPr>
        <w:t>Judá</w:t>
      </w:r>
    </w:p>
    <w:p>
      <w:pPr/>
      <w:r>
        <w:rPr>
          <w:lang w:val="es_ES" w:bidi="es_ES"/>
        </w:rPr>
      </w:r>
      <w:r>
        <w:rPr>
          <w:lang w:val="es_ES" w:bidi="es_ES"/>
        </w:rPr>
        <w:t>Al inicio del testamento de Judá, él les dice a sus descendientes que su padre le había prometido que sería rey. “Y sucedió que, cuando me convertí en un hombre, mi padre me bendijo, diciendo: Serás un rey, prosperando en todas las cosas” (1:6). Judá recuerda su juventud y su habilidad para conquistar animales salvajes. Obedeció los mandamientos y no cedió a la lujuria. Predijo que sus descendientes caerían en la maldad por el amor al dinero y la seducción de mujeres hermosas (capítulo 17). En el capítulo 21, Judá predice que el Señor le daría el reinado a sus descendientes y el sacerdocio a los hijos de Leví. El capítulo 24 incluye una redacción mesiánica cristiana. Se predice que de la estrella de Jacob surgirá uno que será sin pecado y de él crecerá una vara de justicia para los gentiles (24:6). El testamento concluye con una esperanza escatológica para el futuro cuando “los que son pobres por causa del Señor serán enriquecidos y los que son ejecutados por causa del Señor despertarán a la vida” (25:4). Judá muere y es enterrado en Hebrón.</w:t>
      </w:r>
    </w:p>
    <w:p>
      <w:pPr/>
      <w:r>
        <w:rPr>
          <w:lang w:val="es_ES" w:bidi="es_ES"/>
        </w:rPr>
      </w:r>
      <w:r>
        <w:rPr>
          <w:lang w:val="es_ES" w:bidi="es_ES"/>
        </w:rPr>
        <w:t>Isacar</w:t>
      </w:r>
    </w:p>
    <w:p>
      <w:pPr/>
      <w:r>
        <w:rPr>
          <w:lang w:val="es_ES" w:bidi="es_ES"/>
        </w:rPr>
      </w:r>
      <w:r>
        <w:rPr>
          <w:lang w:val="es_ES" w:bidi="es_ES"/>
        </w:rPr>
        <w:t>Las últimas palabras de este patriarca son únicas, ya que Isacar es representado como "recto" y sin transgresiones, a diferencia de muchos de sus hermanos. Predice que el sacerdocio vendrá de Leví y que la realeza surgirá del linaje de Judá. En el capítulo 6, Isacar predice que sus hijos se "aferrarán" a Beliar. Si ellos reconocen la misericordia de Dios y siguen la vida ejemplar de Isacar, "todo espíritu de Beliar huirá de ellos". Su petición final es ser enterrado en Hebrón con sus padres.</w:t>
      </w:r>
    </w:p>
    <w:p>
      <w:pPr/>
      <w:r>
        <w:rPr>
          <w:lang w:val="es_ES" w:bidi="es_ES"/>
        </w:rPr>
      </w:r>
      <w:r>
        <w:rPr>
          <w:lang w:val="es_ES" w:bidi="es_ES"/>
        </w:rPr>
        <w:t>Zabulón</w:t>
      </w:r>
    </w:p>
    <w:p>
      <w:pPr/>
      <w:r>
        <w:rPr>
          <w:lang w:val="es_ES" w:bidi="es_ES"/>
        </w:rPr>
      </w:r>
      <w:r>
        <w:rPr>
          <w:lang w:val="es_ES" w:bidi="es_ES"/>
        </w:rPr>
        <w:t>El patriarca Zabulón comienza su testamento describiéndose a sí mismo como un “buen regalo” para sus padres. Al igual que Isacar, menciona que no es consciente de haber pecado “excepto en pensamiento” (y si tiene alguna iniquidad, es solo el pecado de ignorancia). Zabulón afirma que no apoyó las acciones tomadas contra José y que habría informado a su padre sobre la situación de José, pero los otros hermanos acordaron que si “alguien revelaba el secreto, sería asesinado” (1:6). En 1:7 declara que, de no ser por él, los otros hermanos habrían matado a José. Los hermanos desconfiaban tanto de Zabulón que lo vigilaban hasta que José fue vendido. El versículo 5:3 presenta un tema familiar que se encuentra en el Nuevo Testamento y entre los rabinos: “Tengan compasión en sus corazones, mis hijos, porque así como un hombre actúa con su vecino, así el Señor actuará con él”. Zabulón cree que esta lección se demuestra en términos prácticos. Los hijos de los otros hermanos se enfermaron y murieron debido a la acción tomada contra José (“porque no mostraron misericordia en sus corazones”, 5:5). Los hijos de Zabulón fueron preservados sin enfermedad. Continúa su enseñanza de sabiduría (8:3) declarando que en la medida en que un hombre tenga compasión de su vecino, el Señor en la misma medida tendrá misericordia de él. Zabulón predice la división entre los reinos del norte y del sur y la eventual conquista de estos reinos por los gentiles. Sin embargo, el pueblo se arrepentirá y el Señor los traerá de vuelta a “la tierra” y a Jerusalén (9:8). En el capítulo 10, Zabulón predice que después de su muerte “surgirá como un gobernante en medio de sus hijos” (10:2), y promete recompensa para quienes guarden las leyes y castigo para los impíos. Zabulón muere al final de su testamento y es enterrado en Hebrón.</w:t>
      </w:r>
    </w:p>
    <w:p>
      <w:pPr/>
      <w:r>
        <w:rPr>
          <w:lang w:val="es_ES" w:bidi="es_ES"/>
        </w:rPr>
      </w:r>
      <w:r>
        <w:rPr>
          <w:lang w:val="es_ES" w:bidi="es_ES"/>
        </w:rPr>
        <w:t>Dan</w:t>
      </w:r>
    </w:p>
    <w:p>
      <w:pPr/>
      <w:r>
        <w:rPr>
          <w:lang w:val="es_ES" w:bidi="es_ES"/>
        </w:rPr>
      </w:r>
      <w:r>
        <w:rPr>
          <w:lang w:val="es_ES" w:bidi="es_ES"/>
        </w:rPr>
        <w:t>El patriarca Dan lamenta su envidia hacia José y señala que fue influenciado por el espíritu de Beliar. Confiesa que deseaba matar a José para ganarse el amor de su padre. Dan advierte sobre los espíritus de mentira e ira, y exhorta a sus descendientes a amar la verdad y la paciencia. Les insta a guardar los mandamientos y a “amar al Señor durante toda su vida y a los demás con un corazón sincero” (5:3). Dan predice que sus hijos, “en los últimos días”, se apartarán del Señor, provocando así la ira de los hijos de Leví. También lucharán contra los hijos de Judá. Sus hijos no vencerán a los hijos de Leví y ni a los de Judá porque el ángel del Señor los guiará. Dan menciona haber leído en el libro de Enoc (una referencia favorita para los patriarcas) que Satanás y todos los espíritus de maldad y orgullo harán pecar a los hijos de Leví, Judá y Dan. Serán llevados al cautiverio, donde sufrirán las plagas de Egipto y todos los males de los Gentiles. Sin embargo, cuando regresen al Señor, recibirán misericordia y se les otorgará paz. La predicción indica que surgirá uno de la tribu de Judá y Leví, llamado “la salvación del Señor”. Este “que surge” haría guerra contra Beliar y ejecutaría una “venganza duradera” contra sus enemigos (5:10). La advertencia final de Dan es tener cuidado con Satanás y sus espíritus y a acercarse a Dios y al Ángel “que intercede por ustedes” (6:2). La última sección exhorta a los hijos de Dan a transmitir a sus descendientes todo lo que han escuchado para que “el salvador de los Gentiles pueda recibirlos”. Sigue una polémica cristiana sobre el salvador siendo verdadero, paciente, manso y humilde (6:9). Cuando Dan muere, es enterrado cerca de Abraham, Isaac y Jacob.</w:t>
      </w:r>
    </w:p>
    <w:p>
      <w:pPr/>
      <w:r>
        <w:rPr>
          <w:lang w:val="es_ES" w:bidi="es_ES"/>
        </w:rPr>
      </w:r>
      <w:r>
        <w:rPr>
          <w:lang w:val="es_ES" w:bidi="es_ES"/>
        </w:rPr>
        <w:t>Neftalí</w:t>
      </w:r>
    </w:p>
    <w:p>
      <w:pPr/>
      <w:r>
        <w:rPr>
          <w:lang w:val="es_ES" w:bidi="es_ES"/>
        </w:rPr>
      </w:r>
      <w:r>
        <w:rPr>
          <w:lang w:val="es_ES" w:bidi="es_ES"/>
        </w:rPr>
        <w:t>Se dice que Neftalí tenía 130 años cuando pronunció sus últimas palabras. Se le describe como alguien con buena salud, pero la mañana después de un banquete se da cuenta de que va a morir. Así que reúne a sus hijos a su alrededor. Neftalí tiene un fuerte sentido del orden que contribuye a la composición y acciones del Hombre, así como al universo. Ve el “problema de los gentiles” como su abandono del Señor y el cambio de su orden para obedecer a los “troncos y piedras”. El cambio de orden fue el problema en Sodoma y también causó el Diluvio.</w:t>
      </w:r>
    </w:p>
    <w:p>
      <w:pPr/>
      <w:r>
        <w:rPr>
          <w:lang w:val="es_ES" w:bidi="es_ES"/>
        </w:rPr>
      </w:r>
      <w:r>
        <w:rPr>
          <w:lang w:val="es_ES" w:bidi="es_ES"/>
        </w:rPr>
        <w:t>Neftalí lee en el libro de Ecnoc que sus hijos se apartarán del Señor y caminarán "según toda la iniquidad de los Gentiles" (4:1). Predice que sus descendientes serán llevados cautivos por sus pecados y que después unos "pocos" volverán al Señor, quien los traerá de regreso a su tierra. Tras su regreso, Neftalí predice que sus hijos olvidarán al Señor y "se volverán impíos", lo que resultará en que sean esparcidos por toda la tierra. Permanecerán en este estado hasta que llegue la compasión del Señor y un Hombre que practique justicia y misericordia venga a ellos. Neftalí relata dos sueños que tuvo a los cuarenta años. En el primer sueño, vio al sol y la luna detenerse. Isaac dijo a sus nietos que corrieran y se aferraran al sol y la luna, cada uno según su fuerza. Leví se aferró al sol, y Judá tomó la luna. Ambos fueron levantados con el sol y la luna. Apareció un toro en el sueño con dos grandes cuernos y alas de águila. Los otros hijos intentaron apoderarse de este toro, pero no pudieron. Sin embargo, José vino y se aferró al toro y ascendió "con él en lo alto" (5:7).</w:t>
      </w:r>
    </w:p>
    <w:p>
      <w:pPr/>
      <w:r>
        <w:rPr>
          <w:lang w:val="es_ES" w:bidi="es_ES"/>
        </w:rPr>
      </w:r>
      <w:r>
        <w:rPr>
          <w:lang w:val="es_ES" w:bidi="es_ES"/>
        </w:rPr>
        <w:t>A continuación, se presenta una predicción de que las doce tribus de Israel serían llevadas al cautiverio por los asirios, medos, persas, caldeos y sirios. En otro sueño, vio un barco navegando en el mar de Jamnia sin marineros ni piloto. En el barco estaba inscrito "El barco de Jacob" (6:2). Jacob y sus hijos estaban en el barco, y cuando surgió una tormenta, Jacob se apartó de su presencia. Finalmente, el barco se rompe por el embate del mar, y mientras José navega en un pequeño bote, el resto de los hermanos se divide entre nueve tablones, con Leví y Judá compartiendo uno. Parecería que, gracias a las oraciones de Leví, todos los hermanos finalmente llegan a salvo a la orilla. Cuando Neftalí relata estos sueños a su padre, Jacob responde que todas estas cosas deben cumplirse.</w:t>
      </w:r>
    </w:p>
    <w:p>
      <w:pPr/>
      <w:r>
        <w:rPr>
          <w:lang w:val="es_ES" w:bidi="es_ES"/>
        </w:rPr>
      </w:r>
      <w:r>
        <w:rPr>
          <w:lang w:val="es_ES" w:bidi="es_ES"/>
        </w:rPr>
        <w:t>Neftalí advirtió a sus hijos que se unieran a Leví y Judá, ya que a través de ellos "surgirá la salvación para Israel" (8:2). También, a través de Leví y Judá, se reunirán a los justos de los gentiles. Neftalí murió y fue enterrado en Hebrón.</w:t>
      </w:r>
    </w:p>
    <w:p>
      <w:pPr/>
      <w:r>
        <w:rPr>
          <w:lang w:val="es_ES" w:bidi="es_ES"/>
        </w:rPr>
      </w:r>
      <w:r>
        <w:rPr>
          <w:lang w:val="es_ES" w:bidi="es_ES"/>
        </w:rPr>
        <w:t>Gad</w:t>
      </w:r>
    </w:p>
    <w:p>
      <w:pPr/>
      <w:r>
        <w:rPr>
          <w:lang w:val="es_ES" w:bidi="es_ES"/>
        </w:rPr>
      </w:r>
      <w:r>
        <w:rPr>
          <w:lang w:val="es_ES" w:bidi="es_ES"/>
        </w:rPr>
        <w:t>El patriarca Gad es representado como alguien que odiaba a José porque este le había contado a su padre que Gad y algunos de sus otros hermanos estaban comiendo lo mejor de los rebaños mientras los cuidaban. Durante su testamento, Gad confiesa su pecado de odio a sus hijos y les advierte sobre albergar odio, ya que solo trae angustia: “Porque así como el amor vivificaría incluso a los muertos y llamaría de vuelta a los condenados a morir, el odio mataría a los vivos y a aquellos que habían pecado venialmente no les permitiría vivir” (4:6).</w:t>
      </w:r>
    </w:p>
    <w:p>
      <w:pPr/>
      <w:r>
        <w:rPr>
          <w:lang w:val="es_ES" w:bidi="es_ES"/>
        </w:rPr>
      </w:r>
      <w:r>
        <w:rPr>
          <w:lang w:val="es_ES" w:bidi="es_ES"/>
        </w:rPr>
        <w:t>Se comprende que el arrepentimiento proporciona conocimiento al alma y guía la mente hacia la salvación. Gad anima a sus hijos a honrar el linaje de Leví y Judá, ya que en ellos reside la salvación de Israel. Predice que sus hijos se comportarán con maldad y corrupción, y concluye con una nota algo pesimista al solicitar ser enterrado cerca de sus padres. Gad es sepultado en Hebrón.</w:t>
      </w:r>
    </w:p>
    <w:p>
      <w:pPr/>
      <w:r>
        <w:rPr>
          <w:lang w:val="es_ES" w:bidi="es_ES"/>
        </w:rPr>
      </w:r>
      <w:r>
        <w:rPr>
          <w:lang w:val="es_ES" w:bidi="es_ES"/>
        </w:rPr>
        <w:t>Aser</w:t>
      </w:r>
    </w:p>
    <w:p>
      <w:pPr/>
      <w:r>
        <w:rPr>
          <w:lang w:val="es_ES" w:bidi="es_ES"/>
        </w:rPr>
      </w:r>
      <w:r>
        <w:rPr>
          <w:lang w:val="es_ES" w:bidi="es_ES"/>
        </w:rPr>
        <w:t>Aser es muy consciente de los buenos y malos espíritus y de la elección que el hombre debe hacer entre estas dos posibilidades. Aser predice que sus descendientes actuarán impíamente y no prestarán atención a la ley de Dios. Así, serán entregados en manos de sus enemigos y serán dispersados. Existirán en tal estado hasta que el “Altísimo” visite la tierra “viniendo Él mismo [como hombre, comiendo y bebiendo con hombres]... salvará a Israel y a todos los gentiles” (7:3–4). Esta interpolación cristiana es seguida por una declaración de que el Señor los reunirá por su misericordia y por el bien de Abraham, Isaac y Jacob. Cuando Aser muere, es enterrado en Hebrón.</w:t>
      </w:r>
    </w:p>
    <w:p>
      <w:pPr/>
      <w:r>
        <w:rPr>
          <w:lang w:val="es_ES" w:bidi="es_ES"/>
        </w:rPr>
      </w:r>
      <w:r>
        <w:rPr>
          <w:lang w:val="es_ES" w:bidi="es_ES"/>
        </w:rPr>
        <w:t>José</w:t>
      </w:r>
    </w:p>
    <w:p>
      <w:pPr/>
      <w:r>
        <w:rPr>
          <w:lang w:val="es_ES" w:bidi="es_ES"/>
        </w:rPr>
      </w:r>
      <w:r>
        <w:rPr>
          <w:lang w:val="es_ES" w:bidi="es_ES"/>
        </w:rPr>
        <w:t>José se llama a sí mismo el "amado de Israel" (1:2) y, aunque ha enfrentado envidia y muerte, no se desvió. Durante su testamento, relata su calvario al ser vendido como esclavo. Los versículos del capítulo uno presentan un paralelismo: la primera mitad describe la difícil situación de José y la segunda mitad exalta la protección del Señor: "Fui vendido como esclavo, y el Señor de todos me hizo libre; fui llevado cautivo, y su mano fuerte me socorrió. Fui acosado por el hambre y el propio Señor me alimentó" (1:5). José detalla sus experiencias en Egipto, dedicando ocho capítulos a las tentaciones de la mujer egipcia. Sin embargo, José resistió sus avances y el Señor lo recompensó por sus convicciones. Aconseja a sus hijos a temer al Señor en todas sus obras, porque quien siga la ley del Señor será amado por Él. Esta es la clave de su éxito. José anima a sus hijos a hacer el bien a quienes les hagan mal y a orar por sus enemigos, dando su actitud hacia sus hermanos como ejemplo de tal virtud.</w:t>
      </w:r>
    </w:p>
    <w:p>
      <w:pPr/>
      <w:r>
        <w:rPr>
          <w:lang w:val="es_ES" w:bidi="es_ES"/>
        </w:rPr>
      </w:r>
      <w:r>
        <w:rPr>
          <w:lang w:val="es_ES" w:bidi="es_ES"/>
        </w:rPr>
        <w:t>José exhorta a sus hijos a seguir los mandamientos del Señor y a honrar a Leví y Judá, ya que “el Cordero de Dios, que quita el pecado del mundo y salva a todos los gentiles e Israel” (19:11) surgirá de ellos. Predice la esclavitud en Egipto, pero también la eventual liberación. Les indica a sus hijos que lleven sus huesos con ellos cuando salgan de Egipto, y el testamento señala que José fue enterrado en Hebrón.</w:t>
      </w:r>
    </w:p>
    <w:p>
      <w:pPr/>
      <w:r>
        <w:rPr>
          <w:lang w:val="es_ES" w:bidi="es_ES"/>
        </w:rPr>
      </w:r>
      <w:r>
        <w:rPr>
          <w:lang w:val="es_ES" w:bidi="es_ES"/>
        </w:rPr>
        <w:t>Benjamín</w:t>
      </w:r>
    </w:p>
    <w:p>
      <w:pPr/>
      <w:r>
        <w:rPr>
          <w:lang w:val="es_ES" w:bidi="es_ES"/>
        </w:rPr>
      </w:r>
      <w:r>
        <w:rPr>
          <w:lang w:val="es_ES" w:bidi="es_ES"/>
        </w:rPr>
        <w:t>El último patriarca dicta su testamento a los 125 años. Anima a sus hijos a amar al Señor y a guardar sus mandamientos. Les insta a seguir el ejemplo de bondad de José, ya que él no deseaba que las acciones de sus hermanos contra él fueran consideradas pecado. Benjamín predice que en José se cumplirá la profecía "concerniente al Cordero de Dios y al Salvador del mundo, y que uno sin culpa será entregado por hombres sin ley, y uno sin pecado morirá por hombres impíos en la sangre del pacto, para la salvación de los gentiles y de Israel, y destruirá a Beliar y sus siervos" (3:8). Se puede ver de inmediato cómo la interpolación cristiana encontraría fácil acceso para una polémica en este testamento. José es representado sufriendo en inocencia y sin remordimientos. De manera similar, el Mesías cristiano sufriría y moriría por hombres impíos.</w:t>
      </w:r>
    </w:p>
    <w:p>
      <w:pPr/>
      <w:r>
        <w:rPr>
          <w:lang w:val="es_ES" w:bidi="es_ES"/>
        </w:rPr>
      </w:r>
      <w:r>
        <w:rPr>
          <w:lang w:val="es_ES" w:bidi="es_ES"/>
        </w:rPr>
        <w:t>Benjamín cree que hay malhechores entre sus hijos; de su lectura del libro de Ecnoc predice que cometerán "fornicación con la fornicación de Sodoma" y solo unos pocos sobrevivirán (9:1). Parece haber un remanente de cada tribu, ya que las doce tribus y los gentiles se reunirán en el último templo. Su salvación será el resultado de que el "Altísimo" envíe a su único "profeta unigénito" (9:2), quien será levantado sobre un árbol, el velo del templo se rasgará y el Espíritu de Dios será transmitido a los gentiles. Benjamín amonesta a sus hijos que, si caminan en santidad según los mandamientos del Señor, todo Israel se reunirá con el Señor. Cuando Benjamín muere, es enterrado en Hebrón.</w:t>
      </w:r>
    </w:p>
    <w:p>
      <w:pPr/>
      <w:r>
        <w:rPr>
          <w:lang w:val="es_ES" w:bidi="es_ES"/>
        </w:rPr>
      </w:r>
      <w:r>
        <w:rPr>
          <w:lang w:val="es_ES" w:bidi="es_ES"/>
        </w:rPr>
        <w:t>De los breves relatos de cada patriarca, es evidente de que los testamentos fueron redactados tanto por judíos como por cristianos y van más allá de una simple interpolación. El texto refleja características como dos mesías, un doble mandamiento de amor, enseñanzas éticas y teológicas, así como la salvación universal. Sin embargo, es muy difícil situar estas características dentro de un período de tiempo o incluso de una religión específicos.</w:t>
      </w:r>
    </w:p>
    <w:p>
      <w:pPr>
        <w:pStyle w:val="Heading4"/>
      </w:pPr>
      <w:r>
        <w:rPr>
          <w:lang w:val="es_ES" w:bidi="es_ES"/>
        </w:rPr>
        <w:t xml:space="preserve">Tadeo, Datos sobre </w:t>
      </w:r>
    </w:p>
    <w:p>
      <w:pPr/>
      <w:r>
        <w:rPr>
          <w:lang w:val="es_ES" w:bidi="es_ES"/>
        </w:rPr>
      </w:r>
      <w:r>
        <w:rPr>
          <w:lang w:val="es_ES" w:bidi="es_ES"/>
        </w:rPr>
        <w:t>Una versión y extensión del siglo VI de la Doctrina Addaei siríaca del siglo V, conocida como la Leyenda de Abgar. La leyenda incluye un supuesto intercambio de cartas entre Abgar, rey de Edesa (9–46 d.C.), y Jesús. Este intercambio resulta en el envío de Tadeo, uno de los apóstoles de Jesús, a Edesa. Durante su estancia, Tadeo realiza numerosos milagros, incluyendo la curación de Abgar. Los Hechos narran que Abgar es curado cuando Ananías, su mensajero, regresa antes de la llegada de Tadeo. Los Hechos se centran en la actividad de Tadeo al establecer la iglesia en Edesa.</w:t>
      </w:r>
    </w:p>
    <w:p>
      <w:pPr>
        <w:pStyle w:val="Heading4"/>
      </w:pPr>
      <w:r>
        <w:rPr>
          <w:lang w:val="es_ES" w:bidi="es_ES"/>
        </w:rPr>
        <w:t>Tecla, Hechos de Pablo y</w:t>
      </w:r>
    </w:p>
    <w:p>
      <w:pPr/>
      <w:r>
        <w:rPr>
          <w:lang w:val="es_ES" w:bidi="es_ES"/>
        </w:rPr>
      </w:r>
      <w:r>
        <w:rPr>
          <w:lang w:val="es_ES" w:bidi="es_ES"/>
        </w:rPr>
        <w:t xml:space="preserve">Ver </w:t>
      </w:r>
      <w:r>
        <w:rPr>
          <w:b/>
          <w:u w:val="single"/>
          <w:lang w:val="es_ES" w:bidi="es_ES"/>
        </w:rPr>
        <w:t>Pablo y Tecla, Hechos de (arriba).</w:t>
      </w:r>
    </w:p>
    <w:p>
      <w:pPr>
        <w:pStyle w:val="Heading4"/>
      </w:pPr>
      <w:r>
        <w:rPr>
          <w:lang w:val="es_ES" w:bidi="es_ES"/>
        </w:rPr>
        <w:t>Tomás, Hechos de</w:t>
      </w:r>
    </w:p>
    <w:p>
      <w:pPr/>
      <w:r>
        <w:rPr>
          <w:lang w:val="es_ES" w:bidi="es_ES"/>
        </w:rPr>
      </w:r>
      <w:r>
        <w:rPr>
          <w:lang w:val="es_ES" w:bidi="es_ES"/>
        </w:rPr>
        <w:t>Los Hechos de Tomás es parte de un grupo de relatos sobre los apóstoles que comparten tres características comunes. Narran la difusión del evangelio en el mundo antiguo, destacan los hechos y palabras de uno de los apóstoles e inevitablemente relatan el martirio de ese apóstol. Los más antiguos de estas "narrativas de hechos" son los de Pablo, Juan, Andrés, Pedro y Tomás. Los Hechos de Tomás, al igual que los otros, es una mezcla de piedad cristiana, romances helenísticos populares de la época y enseñanzas moralistas de tipo haggádico judío.</w:t>
      </w:r>
    </w:p>
    <w:p>
      <w:pPr/>
      <w:r>
        <w:rPr>
          <w:lang w:val="es_ES" w:bidi="es_ES"/>
        </w:rPr>
      </w:r>
      <w:r>
        <w:rPr>
          <w:lang w:val="es_ES" w:bidi="es_ES"/>
        </w:rPr>
        <w:t>El estudio académico de los Hechos de Tomás sugiere que probablemente fue escrito a principios del siglo III. Definitivamente, fue redactado primero en siríaco, probablemente por alguien con fuertes inclinaciones hacia la herejía gnóstica. Demostró ser ampliamente popular entre gnósticos, maniqueos e iglesias ortodoxas, tanto que fue rápidamente traducido del siríaco original al árabe, armenio y varias versiones griegas. A partir de estas diversas versiones griegas, se realizaron traducciones al copto, latín y etiópico. Partes significativas de la versión copta fueron a su vez retraducidas al árabe, etiópico y griego, creando así una tradición textual muy confusa. Solo sobrevive un texto siríaco temprano completo, y se considera menos confiable que algunas de las traducciones griegas existentes.</w:t>
      </w:r>
    </w:p>
    <w:p>
      <w:pPr/>
      <w:r>
        <w:rPr>
          <w:lang w:val="es_ES" w:bidi="es_ES"/>
        </w:rPr>
      </w:r>
      <w:r>
        <w:rPr>
          <w:lang w:val="es_ES" w:bidi="es_ES"/>
        </w:rPr>
        <w:t>En la edición crítica en inglés de los Hechos de Tomás, realizada por A. F. J. Klijn y publicada en 1962, la narrativa se divide en los actos tradicionales (praxeis). Hay 13 de estos actos, numerados en 170 capítulos secuenciales que incluyen el martirio final del apóstol. Se insertan varias piezas litúrgicas, fragmentos de sermones e himnos, incluyendo dos himnos particularmente famosos en la iglesia primitiva: el de la “Canción de la Novia” en el acto 1 y el de la “Canción de la Perla” en el acto 9. Los primeros seis actos no están unidos por ningún tema particular y relatan que Tomás se embarcó hacia la India (acto 3), lo que implicaría un ministerio indio en Sur. Sin embargo, el texto menciona un ministerio al rey indio del norte, Gundaphoro (acto 4). Los actos 7 al 13 y el martirio están ambientados en el reino indio del sur de Mazdai y claramente están escritos por una sola persona. Es probable que los primeros seis actos representen materiales anteriores incorporados al conjunto por el autor de los últimos siete actos y el martirio. Este documento es la primera mención conocida de las tradiciones que indican que Tomás ministró en la India, fue martirizado allí y que sus restos fueron llevados de regreso a Edesa. Los Hechos de Tomás están escritos, al igual que todos los actos apócrifos de los apóstoles, bajo la premisa de que el mundo fue dividido entre los apóstoles para la evangelización y que a Tomás le correspondió la India.</w:t>
      </w:r>
    </w:p>
    <w:p>
      <w:pPr/>
      <w:r>
        <w:rPr>
          <w:lang w:val="es_ES" w:bidi="es_ES"/>
        </w:rPr>
      </w:r>
      <w:r>
        <w:rPr>
          <w:lang w:val="es_ES" w:bidi="es_ES"/>
        </w:rPr>
        <w:t>A Tomás se le llama Judas Tomás a lo largo de estos actos, siguiendo el estilo sirio de referirse a ese apóstol. Se menciona a Tomás como el gemelo de Jesús (el Dídimo del Nuevo Testamento), como receptor de revelaciones divinas especiales y como Jesús encarnado nuevamente en la carne, en los capítulos 10, 11, 39, 47 y 48 de los Hechos. Muchos historiadores consideran que estas son indicaciones claras del pensamiento gnóstico. Otros creen que tales ideas son expresiones de la adaptación de Jesús a la percepción humana y la identificación con sus apóstoles, características que a menudo se encuentran en la literatura cristiana primitiva. Parece no haber duda de que las tendencias gnósticas o maniqueas fueron gradualmente eliminadas de los textos griegos y latinos por copistas ortodoxos.</w:t>
      </w:r>
    </w:p>
    <w:p>
      <w:pPr/>
      <w:r>
        <w:rPr>
          <w:lang w:val="es_ES" w:bidi="es_ES"/>
        </w:rPr>
      </w:r>
      <w:r>
        <w:rPr>
          <w:lang w:val="es_ES" w:bidi="es_ES"/>
        </w:rPr>
        <w:t>Es posible rápidamente captar la esencia de esta narrativa. Los Hechos de Tomás comienzan con Judas Tomás negándose a ir a la India. Luego es vendido como esclavo, en paralelo a Cristo, quien vino como esclavo para redimir al hombre. Así, Tomás llega a la India como carpintero (nuevamente el paralelo con Jesús) y constructor de casas. Actúa como padrino en una boda donde los milagros convencen al flautista del papel de Tomás como apóstol de Dios; por lo tanto, el rey le pide a Tomás que rece por su hija. Se pone gran énfasis en la pureza en la enseñanza de Tomás, lo que generalmente implica también abstinencia sexual. Finalmente, muchos se convierten, incluido el rey, y forman una asamblea de creyentes en Sandaruk.</w:t>
      </w:r>
    </w:p>
    <w:p>
      <w:pPr/>
      <w:r>
        <w:rPr>
          <w:lang w:val="es_ES" w:bidi="es_ES"/>
        </w:rPr>
      </w:r>
      <w:r>
        <w:rPr>
          <w:lang w:val="es_ES" w:bidi="es_ES"/>
        </w:rPr>
        <w:t>En el segundo acto, el rey Gundophor le entrega a Tomás una gran suma de dinero para construir un palacio. Después de sorprender al rey al trazar el palacio en el suelo durante el invierno, Tomás construye un palacio en el cielo al donar el dinero a los pobres. El rey, creyendo que ha sido engañado, encarcela a Tomás y decide ejecutarlo. Sin embargo, el hermano del rey, Gad, muere y va al cielo, donde ve el palacio y desea comprarlo. Gad regresa a su cuerpo e intenta adquirir el palacio de Gundophor. Al enterarse de que no puede venderlo, Gundophor libera a Tomás de la prisión y aconseja a Gad que construya su propio palacio en el cielo. Tomás ofrece una gran doxología (capítulo 25 del acto 2), y los dos hermanos, que han llegado a creer a través de todo esto, desean ser bautizados.</w:t>
      </w:r>
    </w:p>
    <w:p>
      <w:pPr/>
      <w:r>
        <w:rPr>
          <w:lang w:val="es_ES" w:bidi="es_ES"/>
        </w:rPr>
      </w:r>
      <w:r>
        <w:rPr>
          <w:lang w:val="es_ES" w:bidi="es_ES"/>
        </w:rPr>
        <w:t>En estos relatos de milagros y enseñanzas, todos los libros del Nuevo Testamento parecen resonar, aunque hay relativamente pocas citas directas. Pasajes de milagros favoritos, como el burro parlante de Balaam y la liberación de Pedro de la prisión, se reviven en la vida de Tomás con grandes embellecimientos. El burro parlante entra en una casa y expulsa a un demonio por orden de Tomás; Tomás causa gran consternación al entrar y salir repetidamente de la prisión cerrada con seguridad. Tales milagros, sufrimientos y conversiones componen los actos del 3 al 13 y continúan hasta el clímax del ministerio de Judas Tomás. Su martirio ocurre (capítulo 168) a manos de cuatro soldados con lanzas que habían sido ordenados por el rey de Mazdai para ejecutar a Tomás. Posteriormente, aparece a sus seguidores que llevan los huesos de Tomás a Edesa. Mientras tanto, el hijo del rey de Mazdai se enferma de muerte. Desesperado, el rey va a la tumba de Tomás, pensando en obtener una reliquia para sanar a su hijo. Al encontrar el cuerpo desaparecido, usa el mismo polvo sobre el cual descansaba el cuerpo de Judas Tomás, y su hijo es sanado. A partir de entonces, el rey se convierte en creyente y se une a la comunidad de creyentes.</w:t>
      </w:r>
    </w:p>
    <w:p>
      <w:pPr>
        <w:pStyle w:val="Heading4"/>
      </w:pPr>
      <w:r>
        <w:rPr>
          <w:lang w:val="es_ES" w:bidi="es_ES"/>
        </w:rPr>
        <w:t>Tomás, Evangelio de</w:t>
      </w:r>
    </w:p>
    <w:p>
      <w:pPr/>
      <w:r>
        <w:rPr>
          <w:lang w:val="es_ES" w:bidi="es_ES"/>
        </w:rPr>
      </w:r>
      <w:r>
        <w:rPr>
          <w:lang w:val="es_ES" w:bidi="es_ES"/>
        </w:rPr>
        <w:t>Un evangelio no canónico y herético de origen gnóstico que probablemente data del siglo II o III d.C. Es uno de los numerosos escritos similares que florecieron entre las primeras sectas religiosas, como los marcosianos (un grupo del segundo siglo que construyó un elaborado sistema sacramental basado en los números) y los maniqueos (una herejía dualista del tercer siglo centrada en el conflicto primordial entre la luz y la oscuridad). De hecho, Cirilo de Jerusalén, quien murió en el año 386 d.C., afirma que el Evangelio de Tomás fue escrito por “uno de esos discípulos malvados de Mani” (el fundador del maniqueísmo). Junto con el Protoevangelio de Santiago, es uno de los más antiguos y conocidos de los más de cincuenta evangelios apócrifos que circularon dentro de las iglesias durante el período de su temprano crecimiento y expansión.</w:t>
      </w:r>
    </w:p>
    <w:p>
      <w:pPr/>
      <w:r>
        <w:rPr>
          <w:lang w:val="es_ES" w:bidi="es_ES"/>
        </w:rPr>
      </w:r>
      <w:r>
        <w:rPr>
          <w:lang w:val="es_ES" w:bidi="es_ES"/>
        </w:rPr>
        <w:t>Este Evangelio de Tomás (a veces referido como un “evangelio de la infancia”) no debe confundirse con la versión copta que fue desenterrada en 1945 cerca de Nag Hammadi en el Alto Egipto. Esta última es una colección de ciento catorce “dichos de Jesús” que arrojan mucha luz sobre la influencia del gnosticismo en el cristianismo egipcio. Afirman ser las “palabras secretas” de Jesús transmitidas por “Didymos Judas Tomás”. El Evangelio de Tomás, del cual trata este artículo, está compuesto por una serie de milagros de la infancia de Jesús y se conserva en cuatro versiones: dos en griego (una bastante más larga que la otra), una en latín y una en siríaco.</w:t>
      </w:r>
    </w:p>
    <w:p>
      <w:pPr/>
      <w:r>
        <w:rPr>
          <w:lang w:val="es_ES" w:bidi="es_ES"/>
        </w:rPr>
      </w:r>
      <w:r>
        <w:rPr>
          <w:lang w:val="es_ES" w:bidi="es_ES"/>
        </w:rPr>
        <w:t>El Evangelio de Tomás aparentemente era conocido desde la época de Hipólito (155–235 d.C.), quien lo cita diciendo: “El que me busca me encontrará en los niños de siete años; porque allí estaré yo, quien está oculto en el decimocuarto eón, seré encontrado”. Hipólito afirmó que era utilizado por los nasenos (una secta gnóstica que adoraba a la serpiente) para apoyar su doctrina sobre la naturaleza del Hombre interior. La cita anterior no se encuentra en las versiones existentes, pero esto es comprensible porque hay evidencia de la Esticometría de Nicéforo (posiblemente del siglo IV) de que una versión anterior tenía más del doble de longitud. El Evangelio de Tomás era conocido tanto por Orígenes (c 185–254 d.C.) como por Eusebio (c 260–340 d.C.). Este último lo clasificó junto con los escritos heréticos y dijo que debería ser “rechazado por ser completamente absurdo e impío” (</w:t>
      </w:r>
      <w:r>
        <w:rPr>
          <w:i/>
          <w:lang w:val="es_ES" w:bidi="es_ES"/>
        </w:rPr>
        <w:t>Historia Eclesiástica</w:t>
      </w:r>
      <w:r>
        <w:rPr>
          <w:lang w:val="es_ES" w:bidi="es_ES"/>
        </w:rPr>
        <w:t xml:space="preserve"> 3.25).</w:t>
      </w:r>
    </w:p>
    <w:p>
      <w:pPr/>
      <w:r>
        <w:rPr>
          <w:lang w:val="es_ES" w:bidi="es_ES"/>
        </w:rPr>
      </w:r>
      <w:r>
        <w:rPr>
          <w:lang w:val="es_ES" w:bidi="es_ES"/>
        </w:rPr>
        <w:t>Las historias que componen el Evangelio de Tomás destacan el poder milagroso y la sabiduría sobrenatural del niño Jesús. Algunos estudiosos creen que fueron originalmente creadas por cristianos ortodoxos en oposición a la herejía gnóstica que sostenía que el "Cristo sobrenatural" llegó por primera vez a Jesús en el momento de su bautismo. Sin embargo, es mucho más probable que su origen se deba a la curiosidad de la gente sobre cómo debió haber sido el niño Jesús. Algunos de los relatos podrían haber provenido de fuentes paganas.</w:t>
      </w:r>
    </w:p>
    <w:p>
      <w:pPr/>
      <w:r>
        <w:rPr>
          <w:lang w:val="es_ES" w:bidi="es_ES"/>
        </w:rPr>
      </w:r>
      <w:r>
        <w:rPr>
          <w:lang w:val="es_ES" w:bidi="es_ES"/>
        </w:rPr>
        <w:t>Aparte de tres o cuatro milagros que podrían considerarse beneficiosos, las hazañas sobrenaturales atribuidas al niño Jesús fueron destructivas. Por ejemplo, cuando un niño estropeó algunas piscinas hechas por Jesús, este lo maldijo y el niño se marchitó por completo. Otro niño que provocó a Jesús al chocar con él "inmediatamente... cayó y murió". Un maestro que golpeó a Jesús en la cabeza fue maldecido de inmediato y cayó al suelo. El escritor francés Renan se refirió al Jesús del Evangelio de Tomás como "un pequeño granuja vicioso".</w:t>
      </w:r>
    </w:p>
    <w:p>
      <w:pPr/>
      <w:r>
        <w:rPr>
          <w:lang w:val="es_ES" w:bidi="es_ES"/>
        </w:rPr>
      </w:r>
      <w:r>
        <w:rPr>
          <w:lang w:val="es_ES" w:bidi="es_ES"/>
        </w:rPr>
        <w:t>A lo largo del evangelio, Jesús se presenta como infinitamente sabio. Ridiculiza a su maestro Zaqueo diciendo: “Hipócrita, primero, si lo sabes, enseña el Alfa, y luego te creeremos respecto al Beta”. Después de que Zaqueo se reprocha a sí mismo por ser tan inferior a aquel que pretendía tomar como discípulo, Jesús se ríe y anuncia: “He venido de arriba para maldecirlos”. El texto continúa: “Y ningún hombre después de eso se atrevió a provocarlo, no fuera que lo maldijera y quedara lisiado”.</w:t>
      </w:r>
    </w:p>
    <w:p>
      <w:pPr/>
      <w:r>
        <w:rPr>
          <w:lang w:val="es_ES" w:bidi="es_ES"/>
        </w:rPr>
      </w:r>
      <w:r>
        <w:rPr>
          <w:lang w:val="es_ES" w:bidi="es_ES"/>
        </w:rPr>
        <w:t>Otros milagros incluyen crear doce gorriones vivos a partir de arcilla, cegar a sus acusadores, resucitar a un niño de entre los muertos, sanar un pie cortado en dos por un hacha, llevar agua en una prenda de tela, cosechar una enorme cantidad de una sola semilla de trigo, alargar un trozo de madera a su longitud adecuada y sanar a su hermano Santiago, quien había sido mordido por una víbora mientras recogía leña. Se pueden encontrar más milagros en la versión latina más extensa.</w:t>
      </w:r>
    </w:p>
    <w:p>
      <w:pPr/>
      <w:r>
        <w:rPr>
          <w:lang w:val="es_ES" w:bidi="es_ES"/>
        </w:rPr>
      </w:r>
      <w:r>
        <w:rPr>
          <w:lang w:val="es_ES" w:bidi="es_ES"/>
        </w:rPr>
        <w:t>No es sorprendente que la iglesia ortodoxa siempre haya rechazado del canon de las escrituras sagradas el evangelio apócrifo de Tomás. Sin embargo, se cita en otros evangelios posteriores del mismo tipo. Por ejemplo, el Evangelio de Pseudo-Mateo, a partir del capítulo 18, se basa en el Evangelio de Tomás. Junto con otros materiales apócrifos, el evangelio de Tomás ha ejercido una influencia significativa en el arte y la literatura cristiana, especialmente desde el siglo X en adelante. Por ejemplo, el relato de Jesús haciendo los doce gorriones de arcilla aparece en el Corán.</w:t>
      </w:r>
    </w:p>
    <w:p>
      <w:pPr>
        <w:pStyle w:val="Heading4"/>
      </w:pPr>
      <w:r>
        <w:rPr>
          <w:lang w:val="es_ES" w:bidi="es_ES"/>
        </w:rPr>
        <w:t xml:space="preserve">Verdad, Evangelio de la </w:t>
      </w:r>
    </w:p>
    <w:p>
      <w:pPr/>
      <w:r>
        <w:rPr>
          <w:lang w:val="es_ES" w:bidi="es_ES"/>
        </w:rPr>
      </w:r>
      <w:r>
        <w:rPr>
          <w:lang w:val="es_ES" w:bidi="es_ES"/>
        </w:rPr>
        <w:t>Alrededor de 1945, un grupo de campesinos egipcios cerca de la moderna Nag Hammadi excavó inadvertidamente en una tumba del antiguo pueblo conocido como Shenesit-Chenoboskion y desenterró un jarrón que contenía trece libros (nueve de los cuales estaban en gran parte completos) y quince fragmentos de obras. Este hallazgo resultó ser la biblioteca de una antigua secta gnóstica y contenía total o parcialmente cincuenta y un escritos gnósticos diferentes, todos menos dos de los cuales nunca habían llegado a manos de los estudiosos modernos antes. Ahora llamados los textos de Nag Hammadi o Chenoboskion, estos trabajos fueron el primer hallazgo moderno de literatura gnóstica original. Todos son traducciones coptas de originales griegos anteriores.</w:t>
      </w:r>
    </w:p>
    <w:p>
      <w:pPr/>
      <w:r>
        <w:rPr>
          <w:lang w:val="es_ES" w:bidi="es_ES"/>
        </w:rPr>
      </w:r>
      <w:r>
        <w:rPr>
          <w:lang w:val="es_ES" w:bidi="es_ES"/>
        </w:rPr>
        <w:t>El Códex I (conocido como el Códex Jung porque actualmente pertenece al Instituto Jung en Viena) es único entre las trece obras porque está escrito en copto sub-achimímico, mientras que las demás están escritos en el más común copto sahídico. El Códex I contiene cinco obras, dos de las cuales son el muy controvertido Evangelio de Tomás y el Evangelio de la Verdad.</w:t>
      </w:r>
    </w:p>
    <w:p>
      <w:pPr/>
      <w:r>
        <w:rPr>
          <w:lang w:val="es_ES" w:bidi="es_ES"/>
        </w:rPr>
      </w:r>
      <w:r>
        <w:rPr>
          <w:lang w:val="es_ES" w:bidi="es_ES"/>
        </w:rPr>
        <w:t>El Evangelio de la Verdad no tiene encabezado, sino que toma su título del incipit (primera línea del texto); no tiene autor ni destinatario. De hecho, no es un evangelio en absoluto, sino más bien un tratado que expresa el gnosticismo valentiniano en su etapa más temprana. Debido a que el gnosticismo expresado en el Evangelio de la Verdad carece del desarrollo mitológico valentiniano posterior y se expresa de manera simple y en formas de pensamiento casi ortodoxas cristianas, la mayoría de los estudiosos modernos lo atribuyen al propio Valentín, aunque aún no se ha descubierto una prueba definitiva de esto. Si Valentín mismo no escribió este documento, entonces debió ser alguien en el círculo inmediato de sus discípulos iniciales.</w:t>
      </w:r>
    </w:p>
    <w:p>
      <w:pPr/>
      <w:r>
        <w:rPr>
          <w:lang w:val="es_ES" w:bidi="es_ES"/>
        </w:rPr>
      </w:r>
      <w:r>
        <w:rPr>
          <w:lang w:val="es_ES" w:bidi="es_ES"/>
        </w:rPr>
        <w:t>Valentín nació en Egipto alrededor del año 100 a 110 d.C. Recibió una educación completa en Alejandría, se convirtió al cristianismo y enseñó primero en Egipto antes de mudarse a Roma alrededor del año 136 d.C., donde permaneció hasta 154 o 155 d.C. Tertuliano, en su obra contra la herejía, parece implicar que Valentín fue expulsado dos veces de la iglesia romana; afirma que Valentín era un hombre brillante y elocuente que en algún momento tuvo esperanzas de convertirse en obispo en Roma. Valentín atrajo seguidores capaces que luego expandieron sus enseñanzas casi hasta el punto de no ser reconocibles. Pero cuando dejó Roma en algún momento después de 154 o 155 d.C., había hecho una ruptura definitiva con la ortodoxia y estaba enseñando una forma de herejía gnóstica cuyo producto fue el Evangelio de la Verdad, escrito por él mismo o por alguien de su círculo inmediato. Existe una declaración sobreviviente que indica que Valentín enseñó posteriormente en Chipre, y luego desaparece en las brumas de la historia.</w:t>
      </w:r>
    </w:p>
    <w:p>
      <w:pPr/>
      <w:r>
        <w:rPr>
          <w:lang w:val="es_ES" w:bidi="es_ES"/>
        </w:rPr>
      </w:r>
      <w:r>
        <w:rPr>
          <w:lang w:val="es_ES" w:bidi="es_ES"/>
        </w:rPr>
        <w:t>Ireneo afirmó que el Evangelio de la Verdad no es un evangelio porque no se asemeja a los cuatro Evangelios (</w:t>
      </w:r>
      <w:r>
        <w:rPr>
          <w:i/>
          <w:lang w:val="es_ES" w:bidi="es_ES"/>
        </w:rPr>
        <w:t>Contra las Herejías</w:t>
      </w:r>
      <w:r>
        <w:rPr>
          <w:lang w:val="es_ES" w:bidi="es_ES"/>
        </w:rPr>
        <w:t xml:space="preserve"> 3.2.9). Ireneo tenía razón, debido a que la obra no es una narrativa. Además, el Evangelio de la Verdad no contiene ninguna historia sobre Jesús, ningún nombre de lugar, ninguna fecha, ni mención de ninguna persona aparte de Jesús, quien solo es mencionado cinco veces.</w:t>
      </w:r>
    </w:p>
    <w:p>
      <w:pPr/>
      <w:r>
        <w:rPr>
          <w:lang w:val="es_ES" w:bidi="es_ES"/>
        </w:rPr>
      </w:r>
      <w:r>
        <w:rPr>
          <w:lang w:val="es_ES" w:bidi="es_ES"/>
        </w:rPr>
        <w:t>Más de 60 veces, esta breve obra utiliza las nociones de conocimiento o necesidad de saber. Este conocimiento surge desde dentro cuando el alma regresa a sí misma, encontrando allí lo que la Deidad depositó en ella, o quizás mejor, encontrando allí el residuo de la Deidad aún atrapado dentro de ella. Así, quien posee Gnosis (conocimiento) simplemente ha tomado lo que le pertenece y puede saber de dónde viene y hacia dónde se dirige. El papel de Cristo fue presentar el “Libro de los Vivientes” o el “Libro Viviente”. Este “Libro” se entiende no como la proclamación del evangelio de la vida y enseñanzas de Jesús, sino más bien como un evangelio primordial o la verdad que existía antes de la creación. Fue el error y la ignorancia los que se rebelaron contra el Salvador y lo clavaron en el madero. Implícito en esto, aunque no explícitamente declarado, está el entendimiento gnóstico de que también fue la ignorancia y el error divinos de los cuales emergió o fue creada la materia. La salvación para los seres vivientes atrapados en esta materia viene con el regreso a la Deidad pura. El camino de este regreso es la Gnosis (conocimiento). El Pleroma, la plenitud de la Deidad, descendió a las profundidades de la materia en busca de los elegidos entre los seres a través de Jesús y la cruz.</w:t>
      </w:r>
    </w:p>
    <w:p>
      <w:pPr/>
      <w:r>
        <w:rPr>
          <w:lang w:val="es_ES" w:bidi="es_ES"/>
        </w:rPr>
      </w:r>
      <w:r>
        <w:rPr>
          <w:lang w:val="es_ES" w:bidi="es_ES"/>
        </w:rPr>
        <w:t>Aunque estos rasgos del gnosticismo son evidentes, este evangelio está mucho más cerca de la ortodoxia que la mayoría de los escritos gnósticos de Chenoboskion, ya que menciona solo a un Hijo de Dios, sin varias emanaciones; no separa a Jesús en un Jesús físico y un Cristo divino; y, lo más sorprendente, Sofía (o Sophia), el personaje central habitual en el drama cósmico gnóstico, no aparece en este texto en absoluto. Por estas razones, entre otras, el Evangelio de la Verdad se sitúa muy cerca de la ruptura de Valentín con la ortodoxia.</w:t>
      </w:r>
    </w:p>
    <w:p>
      <w:pPr/>
      <w:r>
        <w:rPr>
          <w:lang w:val="es_ES" w:bidi="es_ES"/>
        </w:rPr>
      </w:r>
      <w:r>
        <w:rPr>
          <w:lang w:val="es_ES" w:bidi="es_ES"/>
        </w:rPr>
        <w:t>El Evangelio de la Verdad ha adquirido cierta importancia en los estudios del Nuevo Testamento más allá de lo que su contenido herético justificaría, ya que en todo momento asume el canon completo del Nuevo Testamento. Según el conteo de algunos estudiosos, hay al menos 83 lugares donde el Evangelio de la Verdad refleja los libros canónicos del Nuevo Testamento, a pesar de que no cita directamente ni una sola frase de Jesús. En particular, depende en gran medida del libro del Apocalipsis y de la Epístola a los Hebreos.</w:t>
      </w:r>
    </w:p>
    <w:p>
      <w:pPr>
        <w:pStyle w:val="Heading4"/>
      </w:pPr>
      <w:r>
        <w:rPr>
          <w:lang w:val="es_ES" w:bidi="es_ES"/>
        </w:rPr>
        <w:t>Virgen, Asunción de la</w:t>
      </w:r>
    </w:p>
    <w:p>
      <w:pPr/>
      <w:r>
        <w:rPr>
          <w:lang w:val="es_ES" w:bidi="es_ES"/>
        </w:rPr>
      </w:r>
      <w:r>
        <w:rPr>
          <w:lang w:val="es_ES" w:bidi="es_ES"/>
        </w:rPr>
        <w:t>Una leyenda ampliamente difundida trata sobre la muerte y la asunción de la Virgen María. Ninguna de las muchas versiones es anterior al siglo IV. La mayoría se origina en Egipto. En las versiones coptas, el propio Jesús se le aparece a María antes de que los apóstoles partan en sus labores misioneras; Jesús anuncia su muerte próxima y asunción. En otra versión, un ángel hace el anuncio. María solicita la presencia de todos los apóstoles, quienes son traídos milagrosamente en las nubes. María es transfigurada, y muchos sanan al entrar en contacto con su cuerpo muerto. Ella es llevada al cielo por Jesús poco después de su muerte.</w:t>
      </w:r>
    </w:p>
    <w:p>
      <w:pPr/>
      <w:r>
        <w:rPr>
          <w:lang w:val="es_ES" w:bidi="es_ES"/>
        </w:rPr>
      </w:r>
      <w:r>
        <w:rPr>
          <w:lang w:val="es_ES" w:bidi="es_ES"/>
        </w:rPr>
        <w:t>Esta leyenda cobró un nuevo interés e importancia cuando en 1950 "La Asunción de la Santísima Virgen" se incorporó al dogma oficial de la Iglesia Católica Romana.</w:t>
      </w:r>
    </w:p>
    <w:p>
      <w:pPr>
        <w:pStyle w:val="Heading4"/>
      </w:pPr>
      <w:r>
        <w:rPr>
          <w:lang w:val="es_ES" w:bidi="es_ES"/>
        </w:rPr>
        <w:t>Virgen, Vida de la</w:t>
      </w:r>
    </w:p>
    <w:p>
      <w:pPr/>
      <w:r>
        <w:rPr>
          <w:lang w:val="es_ES" w:bidi="es_ES"/>
        </w:rPr>
      </w:r>
      <w:r>
        <w:rPr>
          <w:lang w:val="es_ES" w:bidi="es_ES"/>
        </w:rPr>
        <w:t>Existen varios relatos sobre la vida temprana y la existencia de la Virgen María, la mayoría de los cuales nos llegan a través de textos coptos. Estos relatos narran el nacimiento de María, hija de Joaquín (también conocido como Cleofás) y Ana, quienes habían sido objeto de burlas por parte de sus amigos por no tener hijos. María nació tras una visión de una paloma blanca. En algunos relatos, María fue dedicada al Señor y posteriormente confiada al cuidado de un hombre, José. Mientras estaba en la casa tejiendo el velo del templo, los ángeles venían a ministrarle. La anunciación por parte de Gabriel se describe con gran detalle. El nacimiento de Jesús se narra detalladamente mientras José busca a una partera, Salomé. Otros relatos continúan describiendo escenas tiernas entre María y el niño Jesús. En algunas de estas versiones, se produce una identificación imprudente de la Virgen María con todas las otras Marías de los Evangelios.</w:t>
      </w:r>
    </w:p>
    <w:p>
      <w:pPr>
        <w:pStyle w:val="Heading4"/>
      </w:pPr>
      <w:r>
        <w:rPr>
          <w:lang w:val="es_ES" w:bidi="es_ES"/>
        </w:rPr>
        <w:t>Zabulón, el Testamento de</w:t>
      </w:r>
    </w:p>
    <w:p>
      <w:pPr/>
      <w:r>
        <w:rPr>
          <w:lang w:val="es_ES" w:bidi="es_ES"/>
        </w:rPr>
      </w:r>
      <w:r>
        <w:rPr>
          <w:lang w:val="es_ES" w:bidi="es_ES"/>
        </w:rPr>
        <w:t xml:space="preserve">Ver </w:t>
      </w:r>
      <w:r>
        <w:rPr>
          <w:b/>
          <w:u w:val="single"/>
          <w:lang w:val="es_ES" w:bidi="es_ES"/>
        </w:rPr>
        <w:t>Testamentos de los Doce Patriarcas (arriba).</w:t>
      </w:r>
      <w:r>
        <w:rPr>
          <w:lang w:val="es_ES" w:bidi="es_ES"/>
        </w:rPr>
      </w:r>
      <w:r>
        <w:rPr>
          <w:lang w:val="es_ES" w:bidi="es_ES"/>
        </w:rPr>
      </w:r>
    </w:p>
    <w:p>
      <w:pPr/>
      <w:r>
        <w:rPr>
          <w:lang w:val="es_ES" w:bidi="es_ES"/>
        </w:rPr>
      </w:r>
    </w:p>
    <w:p>
      <w:pPr>
        <w:pStyle w:val="Heading2"/>
      </w:pPr>
      <w:r>
        <w:rPr>
          <w:lang w:val="es_ES" w:bidi="es_ES"/>
        </w:rPr>
        <w:t>Apócrifos apocalípticos</w:t>
      </w:r>
      <w:r>
        <w:rPr>
          <w:lang w:val="es_ES" w:bidi="es_ES"/>
        </w:rPr>
      </w:r>
    </w:p>
    <w:p>
      <w:pPr/>
      <w:r>
        <w:rPr>
          <w:lang w:val="es_ES" w:bidi="es_ES"/>
        </w:rPr>
      </w:r>
      <w:r>
        <w:rPr>
          <w:lang w:val="es_ES" w:bidi="es_ES"/>
        </w:rPr>
        <w:t xml:space="preserve">Los Apócrifos Apocalípticos son un grupo de escritos judíos y cristianos tempranos que presentan visiones sobre el fin del mundo y la llegada del reino de Dios. Estas obras se denominan apocalípticas porque la palabra </w:t>
      </w:r>
      <w:r>
        <w:rPr>
          <w:i/>
          <w:lang w:val="es_ES" w:bidi="es_ES"/>
        </w:rPr>
        <w:t>apocalipsis</w:t>
      </w:r>
      <w:r>
        <w:rPr>
          <w:lang w:val="es_ES" w:bidi="es_ES"/>
        </w:rPr>
        <w:t xml:space="preserve"> significa "revelación" o "descubrimiento". Generalmente, se utilizaba para referirse a escritos judíos y cristianos que se asemejan al Apocalipsis del Nuevo Testamento de Juan, que se describe a sí mismo como un apocalipsis en </w:t>
      </w:r>
      <w:r>
        <w:rPr>
          <w:lang w:val="es_ES" w:bidi="es_ES"/>
        </w:rPr>
        <w:t>Apocalipsis 1:1</w:t>
      </w:r>
      <w:r>
        <w:rPr>
          <w:lang w:val="es_ES" w:bidi="es_ES"/>
        </w:rPr>
        <w:t>.</w:t>
      </w:r>
    </w:p>
    <w:p>
      <w:pPr/>
      <w:r>
        <w:rPr>
          <w:lang w:val="es_ES" w:bidi="es_ES"/>
        </w:rPr>
      </w:r>
      <w:r>
        <w:rPr>
          <w:lang w:val="es_ES" w:bidi="es_ES"/>
        </w:rPr>
        <w:t>Al igual que los autores de otros tipos de escritos apócrifos, los autores de apocalipsis judíos y cristianos solían escribir bajo el nombre de una persona bíblica famosa. Atribuían los apocalipsis judíos a personajes importantes del Antiguo Testamento como Adán, Enoc, Abraham, Moisés o Esdras. De manera similar, los apocalipsis cristianos del segundo siglo d.C. y posteriores se presentaban como escritos por personajes destacados del Nuevo Testamento como Pedro, Tomás o Jacobo. La Revelación de Juan es una excepción notable a esta práctica.</w:t>
      </w:r>
    </w:p>
    <w:p>
      <w:pPr/>
      <w:r>
        <w:rPr>
          <w:lang w:val="es_ES" w:bidi="es_ES"/>
        </w:rPr>
      </w:r>
      <w:r>
        <w:rPr>
          <w:lang w:val="es_ES" w:bidi="es_ES"/>
        </w:rPr>
        <w:t>Desde el último período del Antiguo Testamento hasta los tiempos del Nuevo Testamento, algunos grupos judíos desarrollaron una visión apocalíptica de la historia. Produjeron escritos como 1 Enoc (que tiene cinco partes), la Asunción de Moisés, 2 Esdras y el Apocalipsis de Baruc. Estos libros son importantes para el estudio del Nuevo Testamento porque establecen conexiones significativas entre las ideas del Antiguo Testamento y del Nuevo Testamento sobre el reino de Dios.</w:t>
      </w:r>
    </w:p>
    <w:p>
      <w:pPr>
        <w:pStyle w:val="Heading3"/>
      </w:pPr>
      <w:r>
        <w:rPr>
          <w:lang w:val="es_ES" w:bidi="es_ES"/>
        </w:rPr>
        <w:t>Propósito y localización</w:t>
      </w:r>
    </w:p>
    <w:p>
      <w:pPr/>
      <w:r>
        <w:rPr>
          <w:lang w:val="es_ES" w:bidi="es_ES"/>
        </w:rPr>
      </w:r>
      <w:r>
        <w:rPr>
          <w:lang w:val="es_ES" w:bidi="es_ES"/>
        </w:rPr>
        <w:t>Los apocalipsis se escribieron en respuesta a situaciones históricas que planteaban preguntas sobre la teodicea (la justicia de Dios). Después de la época del sacerdote y escriba Esdras, la ley adquirió mayor importancia en la vida del pueblo judío que antes. En tiempos proféticos anteriores, Israel a menudo se apartaba de la ley y adoraba a los dioses de naciones extranjeras. Los profetas instaban a Israel a volver a Dios y a seguir la ley. Después de la época de Esdras y durante el período del Nuevo Testamento, Israel siguió la ley más fielmente que nunca. Los judíos rechazaron la adoración de dioses falsos y se dedicaron a adorar solo a Dios. Sin embargo, su reino no llegó. En cambio, los judíos experimentaron una severa persecución bajo Antíoco IV Epífanes en el período macabeo, bajo el gobierno mundano de los asmoneos y bajo Pompeyo y la ocupación romana.</w:t>
      </w:r>
    </w:p>
    <w:p>
      <w:pPr/>
      <w:r>
        <w:rPr>
          <w:lang w:val="es_ES" w:bidi="es_ES"/>
        </w:rPr>
      </w:r>
      <w:r>
        <w:rPr>
          <w:lang w:val="es_ES" w:bidi="es_ES"/>
        </w:rPr>
        <w:t>Entre los años 66 y 70 d.C., Roma atacó y destruyó Jerusalén. Era natural que los fieles se preguntaran dónde estaba Dios durante estos eventos y por qué no salvó a sus seguidores leales. También se cuestionaban por qué no llegaba el reino de Dios. Se escribieron apocalipsis para ofrecer respuestas a estas inquietudes.</w:t>
      </w:r>
    </w:p>
    <w:p>
      <w:pPr>
        <w:pStyle w:val="Heading3"/>
      </w:pPr>
      <w:r>
        <w:rPr>
          <w:lang w:val="es_ES" w:bidi="es_ES"/>
        </w:rPr>
        <w:t>Dos períodos en la historia</w:t>
      </w:r>
    </w:p>
    <w:p>
      <w:pPr/>
      <w:r>
        <w:rPr>
          <w:lang w:val="es_ES" w:bidi="es_ES"/>
        </w:rPr>
      </w:r>
      <w:r>
        <w:rPr>
          <w:lang w:val="es_ES" w:bidi="es_ES"/>
        </w:rPr>
        <w:t>Una idea principal en la enseñanza apocalíptica es que la historia se divide en dos períodos o "eras" distintas. La primera es "esta era presente," caracterizada por problemas y sufrimiento. La segunda es "la era venidera," cuando Dios reinará y corregirá todas las cosas. Los profetas del Antiguo Testamento a menudo comparaban los eventos de su tiempo con un futuro en el que se establecería el reino de Dios. Los escritores apocalípticos intensificaron este contraste. Esta forma de hablar sobre diferentes eras aparece dos veces en 1 Enoc, aunque no se describe completamente. Se presenta de manera completa en 2 Esdras y en el Apocalipsis de Baruc, ambos escritos alrededor del final del primer siglo d.C.</w:t>
      </w:r>
    </w:p>
    <w:p>
      <w:pPr/>
      <w:r>
        <w:rPr>
          <w:lang w:val="es_ES" w:bidi="es_ES"/>
        </w:rPr>
      </w:r>
      <w:r>
        <w:rPr>
          <w:lang w:val="es_ES" w:bidi="es_ES"/>
        </w:rPr>
        <w:t xml:space="preserve">Entonces, 2 Esdras 7:50 afirma que "el Altísimo no ha hecho una era, sino dos" y 2 Esdras 7:113 que "el día del juicio será el fin de esta era y el comienzo de la era inmortal que está por venir." 2 Esdras 8:1 también dice: "esta era, el Altísimo la ha hecho para muchos, pero la era venidera para pocos" (ver también Apocalipsis de Baruc 14:13; 15:7; </w:t>
      </w:r>
      <w:r>
        <w:rPr>
          <w:i/>
          <w:lang w:val="es_ES" w:bidi="es_ES"/>
        </w:rPr>
        <w:t>Pirke Aboth</w:t>
      </w:r>
      <w:r>
        <w:rPr>
          <w:lang w:val="es_ES" w:bidi="es_ES"/>
        </w:rPr>
        <w:t xml:space="preserve"> 4:1, 21–22; 6:4–7).</w:t>
      </w:r>
    </w:p>
    <w:p>
      <w:pPr/>
      <w:r>
        <w:rPr>
          <w:lang w:val="es_ES" w:bidi="es_ES"/>
        </w:rPr>
      </w:r>
      <w:r>
        <w:rPr>
          <w:lang w:val="es_ES" w:bidi="es_ES"/>
        </w:rPr>
        <w:t xml:space="preserve">Según estos escritores apocalípticos, el cambio de esta era o época a la siguiente solo puede ocurrir mediante una intervención poderosa de Dios que transformará el orden creado. En la apócrifa Asunción de Moisés, no hay un Mesías (no hay una figura salvadora elegida). Es Dios mismo quien viene a rescatar a Israel. En las </w:t>
      </w:r>
      <w:r>
        <w:rPr>
          <w:i/>
          <w:lang w:val="es_ES" w:bidi="es_ES"/>
        </w:rPr>
        <w:t xml:space="preserve">Similitudes </w:t>
      </w:r>
      <w:r>
        <w:rPr>
          <w:lang w:val="es_ES" w:bidi="es_ES"/>
        </w:rPr>
        <w:t>de Enoc, el cambio entre las dos eras ocurre con la llegada de un celestial Hijo del Hombre que existía antes de la creación. En 2 Esdras, el Mesías del Antiguo Testamento de la línea familiar de David se combina con el Hijo del Hombre mencionado en el libro de Daniel.</w:t>
      </w:r>
    </w:p>
    <w:p>
      <w:pPr/>
      <w:r>
        <w:rPr>
          <w:lang w:val="es_ES" w:bidi="es_ES"/>
        </w:rPr>
      </w:r>
      <w:r>
        <w:rPr>
          <w:lang w:val="es_ES" w:bidi="es_ES"/>
        </w:rPr>
        <w:t>Estas creencias apocalípticas difieren de las del Antiguo Testamento proclamadas por los profetas canónicos. De hecho, los escritores apocalípticos no veían mucha esperanza de cambio en la era actual. Sin embargo, mantenían la esperanza para el futuro. Su mensaje principal es que Dios eventualmente intervendrá para salvar a su pueblo. Según estos escritores, por ahora, mientras esta era continúe, Dios ha dejado de intervenir en la historia de Israel. Ángeles malignos y fuerzas demoníacas controlan la era actual, haciéndola malvada sin esperanza. Dios ha dejado esta era al mal, y solo en el futuro traerá la salvación. Así, los autores de esta literatura apocalíptica no veían la conexión entre la historia presente y el fin de los tiempos que se observa en los escritos de los profetas del Antiguo Testamento. Los escritores apocalípticos no canónicos ya no esperaban que Dios interviniera en esta era. Para ellos, Dios se había convertido en el Dios del futuro en lugar del Dios del presente.</w:t>
      </w:r>
    </w:p>
    <w:p>
      <w:pPr/>
      <w:r>
        <w:rPr>
          <w:lang w:val="es_ES" w:bidi="es_ES"/>
        </w:rPr>
      </w:r>
      <w:r>
        <w:rPr>
          <w:lang w:val="es_ES" w:bidi="es_ES"/>
        </w:rPr>
        <w:t>En las visiones oníricas de Enoc (1 Enoc 83–90), Dios guió a Israel a lo largo de su historia. Luego, Dios retiró su liderazgo, abandonó el templo y permitió que otros pueblos dañaran a su gente. Dios "permaneció impasible, aunque lo vio, y se regocijó de que fueran devorados, tragados y robados, y los dejó para ser devorados en manos de todas las bestias" (1 Enoc 89:58). Después del cautiverio babilónico de Israel, varios judíos creyeron que Dios ya no estaba actuando en la historia. Consideraban que el mundo actual estaba entregado al mal y que toda esperanza de salvación estaba reservada para una era futura.</w:t>
      </w:r>
    </w:p>
    <w:p>
      <w:pPr>
        <w:pStyle w:val="Heading3"/>
      </w:pPr>
      <w:r>
        <w:rPr>
          <w:lang w:val="es_ES" w:bidi="es_ES"/>
        </w:rPr>
        <w:t>Influencia más amplia de los escritos apocalípticos</w:t>
      </w:r>
    </w:p>
    <w:p>
      <w:pPr/>
      <w:r>
        <w:rPr>
          <w:lang w:val="es_ES" w:bidi="es_ES"/>
        </w:rPr>
      </w:r>
      <w:r>
        <w:rPr>
          <w:lang w:val="es_ES" w:bidi="es_ES"/>
        </w:rPr>
        <w:t>Muchas otras obras apócrifas son de naturaleza apocalíptica. Estas obras se complementan con otros tipos de escritos apócrifos, como las Constituciones Apostólicas y los Cánones. Además, las composiciones gnósticas encontradas en Nag Hammadi incluyen obras que afirman representar las enseñanzas de Cristo, así como instrucciones “secretas” compiladas por escritores gnósticos y algunas otras composiciones apócrifas.</w:t>
      </w:r>
    </w:p>
    <w:p>
      <w:pPr/>
      <w:r>
        <w:rPr>
          <w:lang w:val="es_ES" w:bidi="es_ES"/>
        </w:rPr>
      </w:r>
      <w:r>
        <w:rPr>
          <w:lang w:val="es_ES" w:bidi="es_ES"/>
        </w:rPr>
        <w:t>Los estudiosos que comparan diferentes escritos han encontrado que los libros apócrifos del Nuevo Testamento a menudo solo conservan tradiciones débiles o distorsionadas sobre Jesús y las enseñanzas del cristianismo primitivo. Algunas de estas historias tienen poco o ningún valor histórico e incluyen ideas que difieren significativamente de la espiritualidad del Nuevo Testamento. Incluso cuando parecen coincidir con tradiciones conocidas en partes de la iglesia primitiva, su evidencia suele ser menos confiable que la encontrada en otras fuentes. Algunos de estos escritos son tan insignificantes que resulta difícil entender por qué se preservaron. Otros se perdieron hace mucho tiempo y solo sobreviven como citas en libros posteriores.</w:t>
      </w:r>
    </w:p>
    <w:p>
      <w:pPr/>
      <w:r>
        <w:rPr>
          <w:lang w:val="es_ES" w:bidi="es_ES"/>
        </w:rPr>
      </w:r>
      <w:r>
        <w:rPr>
          <w:lang w:val="es_ES" w:bidi="es_ES"/>
        </w:rPr>
        <w:t>A pesar de esto, los escritos apócrifos del Nuevo Testamento son importantes porque muestran lo que atraía a la gente común en ese momento. Parecían necesitar historias imaginativas además de las verdades espirituales aceptadas. Algunas historias eran vívidas y creativas, mientras que otras, como los apocalipsis, ofrecían un escape de las duras realidades de la vida. Independientemente de su naturaleza, los escritos apócrifos del Nuevo Testamento tuvieron una influencia significativa que iba más allá de su valor real.</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Apolión</w:t>
      </w:r>
      <w:r>
        <w:rPr>
          <w:lang w:val="es_ES" w:bidi="es_ES"/>
        </w:rPr>
      </w:r>
    </w:p>
    <w:p>
      <w:pPr/>
      <w:r>
        <w:rPr>
          <w:lang w:val="es_ES" w:bidi="es_ES"/>
        </w:rPr>
      </w:r>
      <w:r>
        <w:rPr>
          <w:lang w:val="es_ES" w:bidi="es_ES"/>
        </w:rPr>
        <w:t>Ángel del “pozo sin fondo” (un lugar muy profundo y oscuro de castigo). Apolión también es conocido como Abadón (</w:t>
      </w:r>
      <w:r>
        <w:rPr>
          <w:lang w:val="es_ES" w:bidi="es_ES"/>
        </w:rPr>
        <w:t>Apocalipsis 9:11</w:t>
      </w:r>
      <w:r>
        <w:rPr>
          <w:lang w:val="es_ES" w:bidi="es_ES"/>
        </w:rPr>
        <w:t xml:space="preserve">). </w:t>
      </w:r>
      <w:r>
        <w:rPr>
          <w:i/>
          <w:lang w:val="es_ES" w:bidi="es_ES"/>
        </w:rPr>
        <w:t>Ver</w:t>
      </w:r>
      <w:r>
        <w:rPr>
          <w:lang w:val="es_ES" w:bidi="es_ES"/>
        </w:rPr>
        <w:t xml:space="preserve"> </w:t>
      </w:r>
      <w:r>
        <w:rPr>
          <w:lang w:val="es_ES" w:bidi="es_ES"/>
        </w:rPr>
        <w:t>Abadón</w:t>
      </w:r>
      <w:r>
        <w:rPr>
          <w:lang w:val="es_ES" w:bidi="es_ES"/>
        </w:rPr>
        <w:t>.</w:t>
      </w:r>
      <w:r>
        <w:rPr>
          <w:lang w:val="es_ES" w:bidi="es_ES"/>
        </w:rPr>
      </w:r>
      <w:r>
        <w:rPr>
          <w:lang w:val="es_ES" w:bidi="es_ES"/>
        </w:rPr>
      </w:r>
    </w:p>
    <w:p>
      <w:pPr/>
      <w:r>
        <w:rPr>
          <w:lang w:val="es_ES" w:bidi="es_ES"/>
        </w:rPr>
      </w:r>
    </w:p>
    <w:p>
      <w:pPr>
        <w:pStyle w:val="Heading2"/>
      </w:pPr>
      <w:r>
        <w:rPr>
          <w:lang w:val="es_ES" w:bidi="es_ES"/>
        </w:rPr>
        <w:t>Apolofanes</w:t>
      </w:r>
      <w:r>
        <w:rPr>
          <w:lang w:val="es_ES" w:bidi="es_ES"/>
        </w:rPr>
      </w:r>
    </w:p>
    <w:p>
      <w:pPr/>
      <w:r>
        <w:rPr>
          <w:lang w:val="es_ES" w:bidi="es_ES"/>
        </w:rPr>
      </w:r>
      <w:r>
        <w:rPr>
          <w:lang w:val="es_ES" w:bidi="es_ES"/>
        </w:rPr>
        <w:t>Un guerrero sirio durante el período entre el Antiguo Testamento y el Nuevo Testamento fue Apolofanes. El ejército de Judas Macabeo lo mató en una fortaleza llamada Gazara (2 Macabeos 10:37). La muerte de Apolofanes ocurrió después de una batalla importante. En esta batalla, el ejército judío confió en el Señor para obtener la victoria. Sin embargo, los sirios lucharon con una ira violenta e incontrolada (2 Macabeos 10:24–31).</w:t>
      </w:r>
      <w:r>
        <w:rPr>
          <w:lang w:val="es_ES" w:bidi="es_ES"/>
        </w:rPr>
      </w:r>
      <w:r>
        <w:rPr>
          <w:lang w:val="es_ES" w:bidi="es_ES"/>
        </w:rPr>
      </w:r>
    </w:p>
    <w:p>
      <w:pPr/>
      <w:r>
        <w:rPr>
          <w:lang w:val="es_ES" w:bidi="es_ES"/>
        </w:rPr>
      </w:r>
    </w:p>
    <w:p>
      <w:pPr>
        <w:pStyle w:val="Heading2"/>
      </w:pPr>
      <w:r>
        <w:rPr>
          <w:lang w:val="es_ES" w:bidi="es_ES"/>
        </w:rPr>
        <w:t>Apolonia</w:t>
      </w:r>
      <w:r>
        <w:rPr>
          <w:lang w:val="es_ES" w:bidi="es_ES"/>
        </w:rPr>
      </w:r>
    </w:p>
    <w:p>
      <w:pPr/>
      <w:r>
        <w:rPr>
          <w:lang w:val="es_ES" w:bidi="es_ES"/>
        </w:rPr>
      </w:r>
      <w:r>
        <w:rPr>
          <w:lang w:val="es_ES" w:bidi="es_ES"/>
        </w:rPr>
        <w:t>Un pueblo situado en la Vía Egnatia, en el este de Macedonia. Pablo pasó por Apolonia durante su segundo viaje misionero (</w:t>
      </w:r>
      <w:r>
        <w:rPr>
          <w:lang w:val="es_ES" w:bidi="es_ES"/>
        </w:rPr>
        <w:t>Hechos 17:1)</w:t>
      </w:r>
      <w:r>
        <w:rPr>
          <w:lang w:val="es_ES" w:bidi="es_ES"/>
        </w:rPr>
        <w:t>. Viajaba hacia el oeste desde Filipo hasta Tesalónica, un recorrido de aproximadamente 145 kilómetros. Apolonia se identifica generalmente con la moderna Polina.</w:t>
      </w:r>
      <w:r>
        <w:rPr>
          <w:lang w:val="es_ES" w:bidi="es_ES"/>
        </w:rPr>
      </w:r>
      <w:r>
        <w:rPr>
          <w:lang w:val="es_ES" w:bidi="es_ES"/>
        </w:rPr>
      </w:r>
    </w:p>
    <w:p>
      <w:pPr/>
      <w:r>
        <w:rPr>
          <w:lang w:val="es_ES" w:bidi="es_ES"/>
        </w:rPr>
      </w:r>
    </w:p>
    <w:p>
      <w:pPr>
        <w:pStyle w:val="Heading2"/>
      </w:pPr>
      <w:r>
        <w:rPr>
          <w:lang w:val="es_ES" w:bidi="es_ES"/>
        </w:rPr>
        <w:t>Apolonio</w:t>
      </w:r>
      <w:r>
        <w:rPr>
          <w:lang w:val="es_ES" w:bidi="es_ES"/>
        </w:rPr>
      </w:r>
    </w:p>
    <w:p>
      <w:pPr/>
      <w:r>
        <w:rPr>
          <w:lang w:val="es_ES" w:bidi="es_ES"/>
        </w:rPr>
      </w:r>
      <w:r>
        <w:rPr>
          <w:lang w:val="es_ES" w:bidi="es_ES"/>
        </w:rPr>
        <w:t>Nombre de probablemente cuatro hombres diferentes en los textos judíos antiguos sobre la revuelta de los Macabeos.</w:t>
      </w:r>
    </w:p>
    <w:p>
      <w:pPr>
        <w:pStyle w:val="ListNumber"/>
        <w:numPr>
          <w:ilvl w:val="0"/>
          <w:numId w:val="94"/>
        </w:numPr>
        <w:spacing w:line="240" w:lineRule="auto"/>
        <w:ind w:left="720"/>
      </w:pPr>
      <w:r>
        <w:rPr>
          <w:lang w:val="es_ES" w:bidi="es_ES"/>
        </w:rPr>
      </w:r>
      <w:r>
        <w:rPr>
          <w:lang w:val="es_ES" w:bidi="es_ES"/>
        </w:rPr>
        <w:t>Apolonio de Tarso, hijo de Menesteo (2 Macabeos 3:5–7, 4:4). El historiador griego Polibio lo identifica como el gobernador de Celesiria y Fenicia. Sirvió bajo Seleuco IV y se retiró a Mileto cuando Antíoco IV comenzó a gobernar. Apolonio demostró su habilidad en diplomacia al servir como embajador en Egipto (2 Macabeos 4:21). Su hijo, también llamado Apolonio, sirvió como gobernador bajo Demetrio II.</w:t>
      </w:r>
    </w:p>
    <w:p>
      <w:pPr>
        <w:pStyle w:val="ListNumber"/>
        <w:spacing w:line="240" w:lineRule="auto"/>
        <w:ind w:left="720"/>
      </w:pPr>
      <w:r>
        <w:rPr>
          <w:lang w:val="es_ES" w:bidi="es_ES"/>
        </w:rPr>
      </w:r>
      <w:r>
        <w:rPr>
          <w:lang w:val="es_ES" w:bidi="es_ES"/>
        </w:rPr>
        <w:t>Apolonio, un capitán despiadado de los misios enviado por Antíoco IV para asesinar a todos los hombres judíos adultos (1 Macabeos 1:29, 2 Macabeos 5:24). Fue muerto por Judas Macabeo (1 Macabeos 3:10–12).</w:t>
      </w:r>
    </w:p>
    <w:p>
      <w:pPr>
        <w:pStyle w:val="ListNumber"/>
        <w:spacing w:line="240" w:lineRule="auto"/>
        <w:ind w:left="720"/>
      </w:pPr>
      <w:r>
        <w:rPr>
          <w:lang w:val="es_ES" w:bidi="es_ES"/>
        </w:rPr>
      </w:r>
      <w:r>
        <w:rPr>
          <w:lang w:val="es_ES" w:bidi="es_ES"/>
        </w:rPr>
        <w:t>Apolonio, hijo de Geneo, fue un gobernador que, junto con otros líderes locales, continuó hostigando a los judíos (2 Macabeos 12:2).</w:t>
      </w:r>
    </w:p>
    <w:p>
      <w:pPr>
        <w:pStyle w:val="ListNumber"/>
        <w:spacing w:line="240" w:lineRule="auto"/>
        <w:ind w:left="720"/>
      </w:pPr>
      <w:r>
        <w:rPr>
          <w:lang w:val="es_ES" w:bidi="es_ES"/>
        </w:rPr>
      </w:r>
      <w:r>
        <w:rPr>
          <w:lang w:val="es_ES" w:bidi="es_ES"/>
        </w:rPr>
        <w:t>Apolonio, el nieto de Menesteo, comenzó a servir como gobernador de Celesiria en el año 147 a.C. Su padre también había ocupado este cargo. Fue nombrado por Demetrio II. Este Apolonio lideró fuerzas contra Jonatán Macabeo, pero Jonatán se movió más rápido que Apolonio y derrotó a su ejército, obligando a Apolonio a huir (1 Macabeos 10:69–85).</w:t>
      </w:r>
    </w:p>
    <w:p>
      <w:pPr/>
      <w:r>
        <w:rPr>
          <w:lang w:val="es_ES" w:bidi="es_ES"/>
        </w:rPr>
      </w:r>
      <w:r>
        <w:rPr>
          <w:i/>
          <w:lang w:val="es_ES" w:bidi="es_ES"/>
        </w:rPr>
        <w:t>Ver también</w:t>
      </w:r>
      <w:r>
        <w:rPr>
          <w:lang w:val="es_ES" w:bidi="es_ES"/>
        </w:rPr>
        <w:t xml:space="preserve"> </w:t>
      </w:r>
      <w:r>
        <w:rPr>
          <w:lang w:val="es_ES" w:bidi="es_ES"/>
        </w:rPr>
        <w:t>Período Macabeo</w:t>
      </w:r>
      <w:r>
        <w:rPr>
          <w:lang w:val="es_ES" w:bidi="es_ES"/>
        </w:rPr>
        <w:t>.</w:t>
      </w:r>
      <w:r>
        <w:rPr>
          <w:lang w:val="es_ES" w:bidi="es_ES"/>
        </w:rPr>
      </w:r>
      <w:r>
        <w:rPr>
          <w:lang w:val="es_ES" w:bidi="es_ES"/>
        </w:rPr>
      </w:r>
    </w:p>
    <w:p>
      <w:pPr/>
      <w:r>
        <w:rPr>
          <w:lang w:val="es_ES" w:bidi="es_ES"/>
        </w:rPr>
      </w:r>
    </w:p>
    <w:p>
      <w:pPr>
        <w:pStyle w:val="Heading2"/>
      </w:pPr>
      <w:r>
        <w:rPr>
          <w:lang w:val="es_ES" w:bidi="es_ES"/>
        </w:rPr>
        <w:t>Apolos</w:t>
      </w:r>
      <w:r>
        <w:rPr>
          <w:lang w:val="es_ES" w:bidi="es_ES"/>
        </w:rPr>
      </w:r>
    </w:p>
    <w:p>
      <w:pPr/>
      <w:r>
        <w:rPr>
          <w:lang w:val="es_ES" w:bidi="es_ES"/>
        </w:rPr>
      </w:r>
      <w:r>
        <w:rPr>
          <w:lang w:val="es_ES" w:bidi="es_ES"/>
        </w:rPr>
        <w:t xml:space="preserve">Apolos era un judío cristiano y un predicador hábil durante la época de los viajes misioneros del apóstol Pablo. Nació en Alejandría, Egipto. El pasaje bíblico principal sobre Apolos se encuentra en </w:t>
      </w:r>
      <w:r>
        <w:rPr>
          <w:lang w:val="es_ES" w:bidi="es_ES"/>
        </w:rPr>
        <w:t>Hechos 18:24–19:1</w:t>
      </w:r>
      <w:r>
        <w:rPr>
          <w:lang w:val="es_ES" w:bidi="es_ES"/>
        </w:rPr>
        <w:t>.</w:t>
      </w:r>
    </w:p>
    <w:p>
      <w:pPr>
        <w:pStyle w:val="Heading3"/>
      </w:pPr>
      <w:r>
        <w:rPr>
          <w:lang w:val="es_ES" w:bidi="es_ES"/>
        </w:rPr>
        <w:t>El primer ministerio de Apolos</w:t>
      </w:r>
    </w:p>
    <w:p>
      <w:pPr/>
      <w:r>
        <w:rPr>
          <w:lang w:val="es_ES" w:bidi="es_ES"/>
        </w:rPr>
      </w:r>
      <w:r>
        <w:rPr>
          <w:lang w:val="es_ES" w:bidi="es_ES"/>
        </w:rPr>
        <w:t>Desde Alejandría, Apolos se dirigió a Éfeso en Asia Menor. Apolos estaba muy entusiasmado con su fe. Era una persona muy educada y tenía un amplio conocimiento sobre cultura. Había estudiado cuidadosamente las Escrituras del Antiguo Testamento. Conocía el camino del Señor y hablaba con valentía y franqueza en la sinagoga de Éfeso. Apolos sabía sobre Jesús y enseñaba correctamente acerca de él. Sin embargo, Apolos solo conocía lo que Juan el Bautista había dicho sobre Jesús. Juan el Bautista fue un hombre que vino antes de Jesús para preparar a la gente para su llegada.</w:t>
      </w:r>
    </w:p>
    <w:p>
      <w:pPr>
        <w:pStyle w:val="Heading3"/>
      </w:pPr>
      <w:r>
        <w:rPr>
          <w:lang w:val="es_ES" w:bidi="es_ES"/>
        </w:rPr>
        <w:t>Apolos aprende de Priscila y Áquila</w:t>
      </w:r>
    </w:p>
    <w:p>
      <w:pPr/>
      <w:r>
        <w:rPr>
          <w:lang w:val="es_ES" w:bidi="es_ES"/>
        </w:rPr>
      </w:r>
      <w:r>
        <w:rPr>
          <w:lang w:val="es_ES" w:bidi="es_ES"/>
        </w:rPr>
        <w:t>Priscila y Áquila eran amigos y antiguos colaboradores de Pablo. Escucharon a Apolos hablar en Éfeso y se dieron cuenta de que no conocía lo que había sucedido con Jesús. Lo llevaron aparte en privado y le explicaron el camino de Dios con mayor claridad.</w:t>
      </w:r>
    </w:p>
    <w:p>
      <w:pPr/>
      <w:r>
        <w:rPr>
          <w:lang w:val="es_ES" w:bidi="es_ES"/>
        </w:rPr>
      </w:r>
      <w:r>
        <w:rPr>
          <w:lang w:val="es_ES" w:bidi="es_ES"/>
        </w:rPr>
        <w:t>Apolos había sido convencido de la importancia del bautismo de Juan y del mensaje de que Jesús era el Mesías (el líder elegido por Dios). Apolos no conocía enseñanzas como la justificación por la fe en Cristo o la obra del Espíritu en la salvación. La justificación por la fe en Cristo significa ser hecho justo ante Dios al creer en Jesús. La obra del Espíritu en la salvación se refiere a cómo el Espíritu de Dios ayuda a las personas a convertirse en seguidores de Jesús. Priscila y Áquila ayudaron a Apolos a aprender esta información.</w:t>
      </w:r>
    </w:p>
    <w:p>
      <w:pPr>
        <w:pStyle w:val="Heading3"/>
      </w:pPr>
      <w:r>
        <w:rPr>
          <w:lang w:val="es_ES" w:bidi="es_ES"/>
        </w:rPr>
        <w:t>El ministerio de Apolos en Grecia</w:t>
      </w:r>
    </w:p>
    <w:p>
      <w:pPr/>
      <w:r>
        <w:rPr>
          <w:lang w:val="es_ES" w:bidi="es_ES"/>
        </w:rPr>
      </w:r>
      <w:r>
        <w:rPr>
          <w:lang w:val="es_ES" w:bidi="es_ES"/>
        </w:rPr>
        <w:t>Poco después de recibir esta instrucción, Apolos dejó Éfeso y se dirigió a la provincia romana de Acaya, en Grecia. Llevaba consigo cartas de los cristianos de Éfeso que exhortaban a los discípulos en Acaya a recibir a Apolos como un hermano cristiano. Al llegar, debatió enérgicamente y en público con los judíos, utilizando su conocimiento de las Escrituras del Antiguo Testamento para demostrar que Jesús era el Mesías.</w:t>
      </w:r>
    </w:p>
    <w:p>
      <w:pPr/>
      <w:r>
        <w:rPr>
          <w:lang w:val="es_ES" w:bidi="es_ES"/>
        </w:rPr>
      </w:r>
      <w:r>
        <w:rPr>
          <w:lang w:val="es_ES" w:bidi="es_ES"/>
        </w:rPr>
        <w:t>Pablo consideró valiosa la obra de Apolos en Corinto. Describió a Apolos como quien regó la semilla que él mismo había plantado como fundador de la iglesia (</w:t>
      </w:r>
      <w:r>
        <w:rPr>
          <w:lang w:val="es_ES" w:bidi="es_ES"/>
        </w:rPr>
        <w:t>1 Corintios 3:5–11</w:t>
      </w:r>
      <w:r>
        <w:rPr>
          <w:lang w:val="es_ES" w:bidi="es_ES"/>
        </w:rPr>
        <w:t>). En 1 Corintios, también se aclara que uno de los grupos que dividía la iglesia de Corinto estaba centrado en Apolos. Sin embargo, Apolos no era directamente responsable de esto (</w:t>
      </w:r>
      <w:r>
        <w:rPr>
          <w:lang w:val="es_ES" w:bidi="es_ES"/>
        </w:rPr>
        <w:t>1 Corintios 1:12</w:t>
      </w:r>
      <w:r>
        <w:rPr>
          <w:lang w:val="es_ES" w:bidi="es_ES"/>
        </w:rPr>
        <w:t xml:space="preserve">; </w:t>
      </w:r>
      <w:r>
        <w:rPr>
          <w:lang w:val="es_ES" w:bidi="es_ES"/>
        </w:rPr>
        <w:t>3:1–4</w:t>
      </w:r>
      <w:r>
        <w:rPr>
          <w:lang w:val="es_ES" w:bidi="es_ES"/>
        </w:rPr>
        <w:t>). Pablo tuvo dificultades para convencer a Apolos de que regresara a Corinto, posiblemente porque Apolos no quería fomentar la continuación de ese pequeño grupo (</w:t>
      </w:r>
      <w:r>
        <w:rPr>
          <w:lang w:val="es_ES" w:bidi="es_ES"/>
        </w:rPr>
        <w:t>1 Corintios 16:12</w:t>
      </w:r>
      <w:r>
        <w:rPr>
          <w:lang w:val="es_ES" w:bidi="es_ES"/>
        </w:rPr>
        <w:t>).</w:t>
      </w:r>
      <w:r>
        <w:rPr>
          <w:lang w:val="es_ES" w:bidi="es_ES"/>
        </w:rPr>
      </w:r>
      <w:r>
        <w:rPr>
          <w:lang w:val="es_ES" w:bidi="es_ES"/>
        </w:rPr>
      </w:r>
    </w:p>
    <w:p>
      <w:pPr/>
      <w:r>
        <w:rPr>
          <w:lang w:val="es_ES" w:bidi="es_ES"/>
        </w:rPr>
      </w:r>
    </w:p>
    <w:p>
      <w:pPr>
        <w:pStyle w:val="Heading2"/>
      </w:pPr>
      <w:r>
        <w:rPr>
          <w:lang w:val="es_ES" w:bidi="es_ES"/>
        </w:rPr>
        <w:t>Aposento Alto</w:t>
      </w:r>
      <w:r>
        <w:rPr>
          <w:lang w:val="es_ES" w:bidi="es_ES"/>
        </w:rPr>
      </w:r>
    </w:p>
    <w:p>
      <w:pPr/>
      <w:r>
        <w:rPr>
          <w:lang w:val="es_ES" w:bidi="es_ES"/>
        </w:rPr>
      </w:r>
      <w:r>
        <w:rPr>
          <w:lang w:val="es_ES" w:bidi="es_ES"/>
        </w:rPr>
        <w:t>La habitación en el segundo piso de una casa hebrea o griega. A menudo se construía como una torre sobre el techo plano de la casa. Esta ubicación proporcionaba privacidad, comodidad durante la temporada calurosa y era ideal para recibir invitados.</w:t>
      </w:r>
    </w:p>
    <w:p>
      <w:pPr/>
      <w:r>
        <w:rPr>
          <w:lang w:val="es_ES" w:bidi="es_ES"/>
        </w:rPr>
      </w:r>
      <w:r>
        <w:rPr>
          <w:lang w:val="es_ES" w:bidi="es_ES"/>
        </w:rPr>
        <w:t>Algunos aposentos altos podían albergar grandes reuniones de personas. En al menos un caso, la habitación estaba en el tercer piso (</w:t>
      </w:r>
      <w:r>
        <w:rPr>
          <w:lang w:val="es_ES" w:bidi="es_ES"/>
        </w:rPr>
        <w:t>Hechos 20:8</w:t>
      </w:r>
      <w:r>
        <w:rPr>
          <w:lang w:val="es_ES" w:bidi="es_ES"/>
        </w:rPr>
        <w:t xml:space="preserve">). Eutico, sentado en la ventana, se durmió y cayó tres pisos hasta la calle abajo (versículos </w:t>
      </w:r>
      <w:r>
        <w:rPr>
          <w:lang w:val="es_ES" w:bidi="es_ES"/>
        </w:rPr>
        <w:t>9–10</w:t>
      </w:r>
      <w:r>
        <w:rPr>
          <w:lang w:val="es_ES" w:bidi="es_ES"/>
        </w:rPr>
        <w:t>). Un accidente similar pudo haber causado la lesión fatal de Ocozías cuando cayó a través del enrejado de su aposento alto (</w:t>
      </w:r>
      <w:r>
        <w:rPr>
          <w:lang w:val="es_ES" w:bidi="es_ES"/>
        </w:rPr>
        <w:t>2 Reyes 1:2</w:t>
      </w:r>
      <w:r>
        <w:rPr>
          <w:lang w:val="es_ES" w:bidi="es_ES"/>
        </w:rPr>
        <w:t>).</w:t>
      </w:r>
    </w:p>
    <w:p>
      <w:pPr/>
      <w:r>
        <w:rPr>
          <w:lang w:val="es_ES" w:bidi="es_ES"/>
        </w:rPr>
      </w:r>
      <w:r>
        <w:rPr>
          <w:lang w:val="es_ES" w:bidi="es_ES"/>
        </w:rPr>
        <w:t>Elías llevó al hijo fallecido de la viuda de Sarepta a un aposento alto donde se había estado hospedando y lo resucitó (</w:t>
      </w:r>
      <w:r>
        <w:rPr>
          <w:lang w:val="es_ES" w:bidi="es_ES"/>
        </w:rPr>
        <w:t>1 Reyes 17:19–23</w:t>
      </w:r>
      <w:r>
        <w:rPr>
          <w:lang w:val="es_ES" w:bidi="es_ES"/>
        </w:rPr>
        <w:t>). David fue a aposento alto para tener privacidad y llorar la muerte de Absalón (</w:t>
      </w:r>
      <w:r>
        <w:rPr>
          <w:lang w:val="es_ES" w:bidi="es_ES"/>
        </w:rPr>
        <w:t>2 Samuel 18:33</w:t>
      </w:r>
      <w:r>
        <w:rPr>
          <w:lang w:val="es_ES" w:bidi="es_ES"/>
        </w:rPr>
        <w:t>). Los reyes de Judá construyeron altares extraños cerca del aposento alto de Acaz, que Josías derribó como parte de su programa de reformas (</w:t>
      </w:r>
      <w:r>
        <w:rPr>
          <w:lang w:val="es_ES" w:bidi="es_ES"/>
        </w:rPr>
        <w:t>2 Reyes 23:12</w:t>
      </w:r>
      <w:r>
        <w:rPr>
          <w:lang w:val="es_ES" w:bidi="es_ES"/>
        </w:rPr>
        <w:t>).</w:t>
      </w:r>
    </w:p>
    <w:p>
      <w:pPr/>
      <w:r>
        <w:rPr>
          <w:lang w:val="es_ES" w:bidi="es_ES"/>
        </w:rPr>
      </w:r>
      <w:r>
        <w:rPr>
          <w:lang w:val="es_ES" w:bidi="es_ES"/>
        </w:rPr>
        <w:t>Jesús cenó la Pascua en un aposento alto con sus discípulos (</w:t>
      </w:r>
      <w:r>
        <w:rPr>
          <w:lang w:val="es_ES" w:bidi="es_ES"/>
        </w:rPr>
        <w:t>Marcos 14:15,</w:t>
      </w:r>
      <w:r>
        <w:rPr>
          <w:lang w:val="es_ES" w:bidi="es_ES"/>
        </w:rPr>
        <w:t xml:space="preserve"> </w:t>
      </w:r>
      <w:r>
        <w:rPr>
          <w:lang w:val="es_ES" w:bidi="es_ES"/>
        </w:rPr>
        <w:t>Lucas 22:12</w:t>
      </w:r>
      <w:r>
        <w:rPr>
          <w:lang w:val="es_ES" w:bidi="es_ES"/>
        </w:rPr>
        <w:t>). Tras la ascensión de Jesús, los discípulos regresaron al aposento alto donde se habían quedado antes. Esta referencia nuevamente indica el tamaño potencialmente grande de algunos aposentos altos. La congregación que asistía a la reunión en Troas tampoco era pequeña (</w:t>
      </w:r>
      <w:r>
        <w:rPr>
          <w:lang w:val="es_ES" w:bidi="es_ES"/>
        </w:rPr>
        <w:t>Hechos 20:8</w:t>
      </w:r>
      <w:r>
        <w:rPr>
          <w:lang w:val="es_ES" w:bidi="es_ES"/>
        </w:rPr>
        <w:t>). Dorcas fue colocada en un aposento alto después de haber muerto. Más tarde, Pedro fue llevado al mismo aposento para orar por su resurrección (</w:t>
      </w:r>
      <w:r>
        <w:rPr>
          <w:lang w:val="es_ES" w:bidi="es_ES"/>
        </w:rPr>
        <w:t>Hechos 9:36–41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Arquitectura</w:t>
      </w:r>
      <w:r>
        <w:rPr>
          <w:lang w:val="es_ES" w:bidi="es_ES"/>
        </w:rPr>
        <w:t xml:space="preserve">; </w:t>
      </w:r>
      <w:r>
        <w:rPr>
          <w:lang w:val="es_ES" w:bidi="es_ES"/>
        </w:rPr>
        <w:t>Hogares y Viviendas</w:t>
      </w:r>
      <w:r>
        <w:rPr>
          <w:lang w:val="es_ES" w:bidi="es_ES"/>
        </w:rPr>
        <w:t>.</w:t>
      </w:r>
      <w:r>
        <w:rPr>
          <w:lang w:val="es_ES" w:bidi="es_ES"/>
        </w:rPr>
      </w:r>
      <w:r>
        <w:rPr>
          <w:lang w:val="es_ES" w:bidi="es_ES"/>
        </w:rPr>
      </w:r>
    </w:p>
    <w:p>
      <w:pPr/>
      <w:r>
        <w:rPr>
          <w:lang w:val="es_ES" w:bidi="es_ES"/>
        </w:rPr>
      </w:r>
    </w:p>
    <w:p>
      <w:pPr>
        <w:pStyle w:val="Heading2"/>
      </w:pPr>
      <w:r>
        <w:rPr>
          <w:lang w:val="es_ES" w:bidi="es_ES"/>
        </w:rPr>
        <w:t>Apostasía</w:t>
      </w:r>
      <w:r>
        <w:rPr>
          <w:lang w:val="es_ES" w:bidi="es_ES"/>
        </w:rPr>
      </w:r>
    </w:p>
    <w:p>
      <w:pPr/>
      <w:r>
        <w:rPr>
          <w:lang w:val="es_ES" w:bidi="es_ES"/>
        </w:rPr>
      </w:r>
      <w:r>
        <w:rPr>
          <w:lang w:val="es_ES" w:bidi="es_ES"/>
        </w:rPr>
        <w:t>Volverse contra Dios implica abandonar o rechazar creencias previas. El término se refiere a un rechazo deliberado de la fe por parte de alguien que antes creía. No se refiere a no entender o estar equivocado. La apostasía es diferente de la herejía (negación de una parte de la fe) y de cambiar de denominación. Además, es posible negar la fe, como hizo Pedro en una ocasión, y reafirmarla más tarde.</w:t>
      </w:r>
    </w:p>
    <w:p>
      <w:pPr/>
      <w:r>
        <w:rPr>
          <w:lang w:val="es_ES" w:bidi="es_ES"/>
        </w:rPr>
      </w:r>
      <w:r>
        <w:rPr>
          <w:lang w:val="es_ES" w:bidi="es_ES"/>
        </w:rPr>
        <w:t>Originalmente, apostasía significaba una rebelión literal. Así, el pueblo judío fue descrito como "rebeldes" contra el Rey Artajerjes (1 Esdras 2:23). Además, Jasón fue descrito como un "rebelde contra las leyes" (2 Macabeos 5:6–8). El Antiguo Testamento enumera muchos ejemplos de rebelión espiritual:</w:t>
      </w:r>
    </w:p>
    <w:p>
      <w:pPr>
        <w:pStyle w:val="ListBullet"/>
        <w:spacing w:line="240" w:lineRule="auto"/>
        <w:ind w:left="720"/>
      </w:pPr>
      <w:r>
        <w:rPr>
          <w:lang w:val="es_ES" w:bidi="es_ES"/>
        </w:rPr>
      </w:r>
      <w:r>
        <w:rPr>
          <w:lang w:val="es_ES" w:bidi="es_ES"/>
        </w:rPr>
        <w:t>desviación de la ley (</w:t>
      </w:r>
      <w:r>
        <w:rPr>
          <w:lang w:val="es_ES" w:bidi="es_ES"/>
        </w:rPr>
        <w:t>Josué 22:22</w:t>
      </w:r>
      <w:r>
        <w:rPr>
          <w:lang w:val="es_ES" w:bidi="es_ES"/>
        </w:rPr>
        <w:t>)</w:t>
      </w:r>
    </w:p>
    <w:p>
      <w:pPr>
        <w:pStyle w:val="ListBullet"/>
        <w:spacing w:line="240" w:lineRule="auto"/>
        <w:ind w:left="720"/>
      </w:pPr>
      <w:r>
        <w:rPr>
          <w:lang w:val="es_ES" w:bidi="es_ES"/>
        </w:rPr>
      </w:r>
      <w:r>
        <w:rPr>
          <w:lang w:val="es_ES" w:bidi="es_ES"/>
        </w:rPr>
        <w:t>abandonar el culto en el templo (</w:t>
      </w:r>
      <w:r>
        <w:rPr>
          <w:lang w:val="es_ES" w:bidi="es_ES"/>
        </w:rPr>
        <w:t>2 Crónicas 29:19)</w:t>
      </w:r>
    </w:p>
    <w:p>
      <w:pPr>
        <w:pStyle w:val="ListBullet"/>
        <w:spacing w:line="240" w:lineRule="auto"/>
        <w:ind w:left="720"/>
      </w:pPr>
      <w:r>
        <w:rPr>
          <w:lang w:val="es_ES" w:bidi="es_ES"/>
        </w:rPr>
      </w:r>
      <w:r>
        <w:rPr>
          <w:lang w:val="es_ES" w:bidi="es_ES"/>
        </w:rPr>
        <w:t>desobediencia deliberada a Dios (</w:t>
      </w:r>
      <w:r>
        <w:rPr>
          <w:lang w:val="es_ES" w:bidi="es_ES"/>
        </w:rPr>
        <w:t>Jeremías 2:19</w:t>
      </w:r>
      <w:r>
        <w:rPr>
          <w:lang w:val="es_ES" w:bidi="es_ES"/>
        </w:rPr>
        <w:t>)</w:t>
      </w:r>
    </w:p>
    <w:p>
      <w:pPr/>
      <w:r>
        <w:rPr>
          <w:lang w:val="es_ES" w:bidi="es_ES"/>
        </w:rPr>
      </w:r>
      <w:r>
        <w:rPr>
          <w:lang w:val="es_ES" w:bidi="es_ES"/>
        </w:rPr>
        <w:t>Isaías y Jeremías ofrecen numerosos ejemplos de las rebeliones de Israel (</w:t>
      </w:r>
      <w:r>
        <w:rPr>
          <w:lang w:val="es_ES" w:bidi="es_ES"/>
        </w:rPr>
        <w:t>Isaías 1:2–4</w:t>
      </w:r>
      <w:r>
        <w:rPr>
          <w:lang w:val="es_ES" w:bidi="es_ES"/>
        </w:rPr>
        <w:t xml:space="preserve">; </w:t>
      </w:r>
      <w:r>
        <w:rPr>
          <w:lang w:val="es_ES" w:bidi="es_ES"/>
        </w:rPr>
        <w:t>Jeremías 2:19</w:t>
      </w:r>
      <w:r>
        <w:rPr>
          <w:lang w:val="es_ES" w:bidi="es_ES"/>
        </w:rPr>
        <w:t>). Los reyes israelitas frecuentemente eran culpables de apostasía:</w:t>
      </w:r>
    </w:p>
    <w:p>
      <w:pPr>
        <w:pStyle w:val="ListBullet"/>
        <w:spacing w:line="240" w:lineRule="auto"/>
        <w:ind w:left="720"/>
      </w:pPr>
      <w:r>
        <w:rPr>
          <w:lang w:val="es_ES" w:bidi="es_ES"/>
        </w:rPr>
      </w:r>
      <w:r>
        <w:rPr>
          <w:lang w:val="es_ES" w:bidi="es_ES"/>
        </w:rPr>
        <w:t>Roboam (</w:t>
      </w:r>
      <w:r>
        <w:rPr>
          <w:lang w:val="es_ES" w:bidi="es_ES"/>
        </w:rPr>
        <w:t>1 Reyes 14:22–24</w:t>
      </w:r>
      <w:r>
        <w:rPr>
          <w:lang w:val="es_ES" w:bidi="es_ES"/>
        </w:rPr>
        <w:t>)</w:t>
      </w:r>
    </w:p>
    <w:p>
      <w:pPr>
        <w:pStyle w:val="ListBullet"/>
        <w:spacing w:line="240" w:lineRule="auto"/>
        <w:ind w:left="720"/>
      </w:pPr>
      <w:r>
        <w:rPr>
          <w:lang w:val="es_ES" w:bidi="es_ES"/>
        </w:rPr>
      </w:r>
      <w:r>
        <w:rPr>
          <w:lang w:val="es_ES" w:bidi="es_ES"/>
        </w:rPr>
        <w:t>Acab (</w:t>
      </w:r>
      <w:r>
        <w:rPr>
          <w:lang w:val="es_ES" w:bidi="es_ES"/>
        </w:rPr>
        <w:t>1 Reyes 16:30–33</w:t>
      </w:r>
      <w:r>
        <w:rPr>
          <w:lang w:val="es_ES" w:bidi="es_ES"/>
        </w:rPr>
        <w:t>)</w:t>
      </w:r>
    </w:p>
    <w:p>
      <w:pPr>
        <w:pStyle w:val="ListBullet"/>
        <w:spacing w:line="240" w:lineRule="auto"/>
        <w:ind w:left="720"/>
      </w:pPr>
      <w:r>
        <w:rPr>
          <w:lang w:val="es_ES" w:bidi="es_ES"/>
        </w:rPr>
      </w:r>
      <w:r>
        <w:rPr>
          <w:lang w:val="es_ES" w:bidi="es_ES"/>
        </w:rPr>
        <w:t>Ocozías (</w:t>
      </w:r>
      <w:r>
        <w:rPr>
          <w:lang w:val="es_ES" w:bidi="es_ES"/>
        </w:rPr>
        <w:t>1 Reyes 22:51–53</w:t>
      </w:r>
      <w:r>
        <w:rPr>
          <w:lang w:val="es_ES" w:bidi="es_ES"/>
        </w:rPr>
        <w:t>)</w:t>
      </w:r>
    </w:p>
    <w:p>
      <w:pPr>
        <w:pStyle w:val="ListBullet"/>
        <w:spacing w:line="240" w:lineRule="auto"/>
        <w:ind w:left="720"/>
      </w:pPr>
      <w:r>
        <w:rPr>
          <w:lang w:val="es_ES" w:bidi="es_ES"/>
        </w:rPr>
      </w:r>
      <w:r>
        <w:rPr>
          <w:lang w:val="es_ES" w:bidi="es_ES"/>
        </w:rPr>
        <w:t>Joram (</w:t>
      </w:r>
      <w:r>
        <w:rPr>
          <w:lang w:val="es_ES" w:bidi="es_ES"/>
        </w:rPr>
        <w:t>2 Crónicas 21:6, 10</w:t>
      </w:r>
      <w:r>
        <w:rPr>
          <w:lang w:val="es_ES" w:bidi="es_ES"/>
        </w:rPr>
        <w:t>)</w:t>
      </w:r>
    </w:p>
    <w:p>
      <w:pPr>
        <w:pStyle w:val="ListBullet"/>
        <w:spacing w:line="240" w:lineRule="auto"/>
        <w:ind w:left="720"/>
      </w:pPr>
      <w:r>
        <w:rPr>
          <w:lang w:val="es_ES" w:bidi="es_ES"/>
        </w:rPr>
      </w:r>
      <w:r>
        <w:rPr>
          <w:lang w:val="es_ES" w:bidi="es_ES"/>
        </w:rPr>
        <w:t>Acaz (</w:t>
      </w:r>
      <w:r>
        <w:rPr>
          <w:lang w:val="es_ES" w:bidi="es_ES"/>
        </w:rPr>
        <w:t>2 Crónicas 28:1–4</w:t>
      </w:r>
      <w:r>
        <w:rPr>
          <w:lang w:val="es_ES" w:bidi="es_ES"/>
        </w:rPr>
        <w:t>)</w:t>
      </w:r>
    </w:p>
    <w:p>
      <w:pPr>
        <w:pStyle w:val="ListBullet"/>
        <w:spacing w:line="240" w:lineRule="auto"/>
        <w:ind w:left="720"/>
      </w:pPr>
      <w:r>
        <w:rPr>
          <w:lang w:val="es_ES" w:bidi="es_ES"/>
        </w:rPr>
      </w:r>
      <w:r>
        <w:rPr>
          <w:lang w:val="es_ES" w:bidi="es_ES"/>
        </w:rPr>
        <w:t>Manasés (</w:t>
      </w:r>
      <w:r>
        <w:rPr>
          <w:lang w:val="es_ES" w:bidi="es_ES"/>
        </w:rPr>
        <w:t>2 Crónicas 33:1–19</w:t>
      </w:r>
      <w:r>
        <w:rPr>
          <w:lang w:val="es_ES" w:bidi="es_ES"/>
        </w:rPr>
        <w:t>)</w:t>
      </w:r>
    </w:p>
    <w:p>
      <w:pPr>
        <w:pStyle w:val="ListBullet"/>
        <w:spacing w:line="240" w:lineRule="auto"/>
        <w:ind w:left="720"/>
      </w:pPr>
      <w:r>
        <w:rPr>
          <w:lang w:val="es_ES" w:bidi="es_ES"/>
        </w:rPr>
      </w:r>
      <w:r>
        <w:rPr>
          <w:lang w:val="es_ES" w:bidi="es_ES"/>
        </w:rPr>
        <w:t>Amón (</w:t>
      </w:r>
      <w:r>
        <w:rPr>
          <w:lang w:val="es_ES" w:bidi="es_ES"/>
        </w:rPr>
        <w:t>2 Crónicas 33:21–23</w:t>
      </w:r>
      <w:r>
        <w:rPr>
          <w:lang w:val="es_ES" w:bidi="es_ES"/>
        </w:rPr>
        <w:t>)</w:t>
      </w:r>
    </w:p>
    <w:p>
      <w:pPr/>
      <w:r>
        <w:rPr>
          <w:lang w:val="es_ES" w:bidi="es_ES"/>
        </w:rPr>
      </w:r>
      <w:r>
        <w:rPr>
          <w:lang w:val="es_ES" w:bidi="es_ES"/>
        </w:rPr>
        <w:t>En tiempos del Nuevo Testamento, muchos discípulos se apartaron de Cristo (</w:t>
      </w:r>
      <w:r>
        <w:rPr>
          <w:lang w:val="es_ES" w:bidi="es_ES"/>
        </w:rPr>
        <w:t>Juan 6:66</w:t>
      </w:r>
      <w:r>
        <w:rPr>
          <w:lang w:val="es_ES" w:bidi="es_ES"/>
        </w:rPr>
        <w:t>). Judas Iscariote es el ejemplo más conocido. La palabra griega de la que obtenemos apostasía se encuentra solo en dos pasajes. El apóstol Pablo fue acusado de apostasía por enseñar a otros “a apartarse de Moisés” (</w:t>
      </w:r>
      <w:r>
        <w:rPr>
          <w:lang w:val="es_ES" w:bidi="es_ES"/>
        </w:rPr>
        <w:t>Hechos 21:21</w:t>
      </w:r>
      <w:r>
        <w:rPr>
          <w:lang w:val="es_ES" w:bidi="es_ES"/>
        </w:rPr>
        <w:t>). La apostasía será significativa en los tiempos finales (</w:t>
      </w:r>
      <w:r>
        <w:rPr>
          <w:lang w:val="es_ES" w:bidi="es_ES"/>
        </w:rPr>
        <w:t>2 Tesalonicenses 2:3)</w:t>
      </w:r>
      <w:r>
        <w:rPr>
          <w:lang w:val="es_ES" w:bidi="es_ES"/>
        </w:rPr>
        <w:t>. Se advirtió a los cristianos que no se dejaran llevar ni engañar por la apostasía que vendrá en los tiempos finales antes del regreso del Señor. Esta apostasía se debe al surgimiento de una figura rebelde que será utilizada por Satanás para llevar a cabo su obra (</w:t>
      </w:r>
      <w:r>
        <w:rPr>
          <w:lang w:val="es_ES" w:bidi="es_ES"/>
        </w:rPr>
        <w:t>2 Tesalonicenses 2:3–12,</w:t>
      </w:r>
      <w:r>
        <w:rPr>
          <w:lang w:val="es_ES" w:bidi="es_ES"/>
        </w:rPr>
        <w:t xml:space="preserve"> comparar </w:t>
      </w:r>
      <w:r>
        <w:rPr>
          <w:lang w:val="es_ES" w:bidi="es_ES"/>
        </w:rPr>
        <w:t>1 Timoteo 4:1–3</w:t>
      </w:r>
      <w:r>
        <w:rPr>
          <w:lang w:val="es_ES" w:bidi="es_ES"/>
        </w:rPr>
        <w:t>).</w:t>
      </w:r>
      <w:r>
        <w:rPr>
          <w:lang w:val="es_ES" w:bidi="es_ES"/>
        </w:rPr>
      </w:r>
      <w:r>
        <w:rPr>
          <w:lang w:val="es_ES" w:bidi="es_ES"/>
        </w:rPr>
      </w:r>
    </w:p>
    <w:p>
      <w:pPr/>
      <w:r>
        <w:rPr>
          <w:lang w:val="es_ES" w:bidi="es_ES"/>
        </w:rPr>
      </w:r>
    </w:p>
    <w:p>
      <w:pPr>
        <w:pStyle w:val="Heading2"/>
      </w:pPr>
      <w:r>
        <w:rPr>
          <w:lang w:val="es_ES" w:bidi="es_ES"/>
        </w:rPr>
        <w:t>Apostasía</w:t>
      </w:r>
      <w:r>
        <w:rPr>
          <w:lang w:val="es_ES" w:bidi="es_ES"/>
        </w:rPr>
      </w:r>
    </w:p>
    <w:p>
      <w:pPr/>
      <w:r>
        <w:rPr>
          <w:lang w:val="es_ES" w:bidi="es_ES"/>
        </w:rPr>
      </w:r>
      <w:r>
        <w:rPr>
          <w:lang w:val="es_ES" w:bidi="es_ES"/>
        </w:rPr>
        <w:t xml:space="preserve">Perder el compromiso con la religión, volverse menos devoto o ser menos moral puede tener diversas implicaciones. </w:t>
      </w:r>
    </w:p>
    <w:p>
      <w:pPr/>
      <w:r>
        <w:rPr>
          <w:lang w:val="es_ES" w:bidi="es_ES"/>
        </w:rPr>
      </w:r>
      <w:r>
        <w:rPr>
          <w:lang w:val="es_ES" w:bidi="es_ES"/>
        </w:rPr>
        <w:t>La palabra hebrea principal para apostasía significa "retroceder" o "alejarse". Los israelitas frecuentemente se alejaban de Dios y adoptaban las prácticas pecaminosas y los ídolos de sus vecinos. En el Antiguo Testamento:</w:t>
      </w:r>
    </w:p>
    <w:p>
      <w:pPr>
        <w:pStyle w:val="ListBullet"/>
        <w:spacing w:line="240" w:lineRule="auto"/>
        <w:ind w:left="720"/>
      </w:pPr>
      <w:r>
        <w:rPr>
          <w:lang w:val="es_ES" w:bidi="es_ES"/>
        </w:rPr>
      </w:r>
      <w:r>
        <w:rPr>
          <w:lang w:val="es_ES" w:bidi="es_ES"/>
        </w:rPr>
        <w:t>Se describe a Israel como deseando cosas perversas y abandonando a Dios y sus mandamientos (</w:t>
      </w:r>
      <w:r>
        <w:rPr>
          <w:lang w:val="es_ES" w:bidi="es_ES"/>
        </w:rPr>
        <w:t>Esd 9:10,</w:t>
      </w:r>
      <w:r>
        <w:rPr>
          <w:lang w:val="es_ES" w:bidi="es_ES"/>
        </w:rPr>
        <w:t xml:space="preserve"> </w:t>
      </w:r>
      <w:r>
        <w:rPr>
          <w:lang w:val="es_ES" w:bidi="es_ES"/>
        </w:rPr>
        <w:t>Is 1:4,</w:t>
      </w:r>
      <w:r>
        <w:rPr>
          <w:lang w:val="es_ES" w:bidi="es_ES"/>
        </w:rPr>
        <w:t xml:space="preserve"> </w:t>
      </w:r>
      <w:r>
        <w:rPr>
          <w:lang w:val="es_ES" w:bidi="es_ES"/>
        </w:rPr>
        <w:t>Ez 11:21</w:t>
      </w:r>
      <w:r>
        <w:rPr>
          <w:lang w:val="es_ES" w:bidi="es_ES"/>
        </w:rPr>
        <w:t>).</w:t>
      </w:r>
    </w:p>
    <w:p>
      <w:pPr>
        <w:pStyle w:val="ListBullet"/>
        <w:spacing w:line="240" w:lineRule="auto"/>
        <w:ind w:left="720"/>
      </w:pPr>
      <w:r>
        <w:rPr>
          <w:lang w:val="es_ES" w:bidi="es_ES"/>
        </w:rPr>
      </w:r>
      <w:r>
        <w:rPr>
          <w:lang w:val="es_ES" w:bidi="es_ES"/>
        </w:rPr>
        <w:t>Rompieron su pacto con Dios al adorar ídolos y actuar con infidelidad (</w:t>
      </w:r>
      <w:r>
        <w:rPr>
          <w:lang w:val="es_ES" w:bidi="es_ES"/>
        </w:rPr>
        <w:t>Sal 78:10,</w:t>
      </w:r>
      <w:r>
        <w:rPr>
          <w:lang w:val="es_ES" w:bidi="es_ES"/>
        </w:rPr>
        <w:t xml:space="preserve"> </w:t>
      </w:r>
      <w:r>
        <w:rPr>
          <w:lang w:val="es_ES" w:bidi="es_ES"/>
        </w:rPr>
        <w:t>Jr 2:11,</w:t>
      </w:r>
      <w:r>
        <w:rPr>
          <w:lang w:val="es_ES" w:bidi="es_ES"/>
        </w:rPr>
        <w:t xml:space="preserve"> </w:t>
      </w:r>
      <w:r>
        <w:rPr>
          <w:lang w:val="es_ES" w:bidi="es_ES"/>
        </w:rPr>
        <w:t>Os 4:10</w:t>
      </w:r>
      <w:r>
        <w:rPr>
          <w:lang w:val="es_ES" w:bidi="es_ES"/>
        </w:rPr>
        <w:t>). Un pacto es una promesa o acuerdo especial entre Dios y su pueblo.</w:t>
      </w:r>
    </w:p>
    <w:p>
      <w:pPr>
        <w:pStyle w:val="ListBullet"/>
        <w:spacing w:line="240" w:lineRule="auto"/>
        <w:ind w:left="720"/>
      </w:pPr>
      <w:r>
        <w:rPr>
          <w:lang w:val="es_ES" w:bidi="es_ES"/>
        </w:rPr>
      </w:r>
      <w:r>
        <w:rPr>
          <w:lang w:val="es_ES" w:bidi="es_ES"/>
        </w:rPr>
        <w:t>Olvidaron las grandes obras de Dios, ignoraron su consejo y rechazaron sus enseñanzas (</w:t>
      </w:r>
      <w:r>
        <w:rPr>
          <w:lang w:val="es_ES" w:bidi="es_ES"/>
        </w:rPr>
        <w:t>Sal 78:11,</w:t>
      </w:r>
      <w:r>
        <w:rPr>
          <w:lang w:val="es_ES" w:bidi="es_ES"/>
        </w:rPr>
        <w:t xml:space="preserve"> </w:t>
      </w:r>
      <w:r>
        <w:rPr>
          <w:lang w:val="es_ES" w:bidi="es_ES"/>
        </w:rPr>
        <w:t>107:11,</w:t>
      </w:r>
      <w:r>
        <w:rPr>
          <w:lang w:val="es_ES" w:bidi="es_ES"/>
        </w:rPr>
        <w:t xml:space="preserve"> </w:t>
      </w:r>
      <w:r>
        <w:rPr>
          <w:lang w:val="es_ES" w:bidi="es_ES"/>
        </w:rPr>
        <w:t>Is 30:9</w:t>
      </w:r>
      <w:r>
        <w:rPr>
          <w:lang w:val="es_ES" w:bidi="es_ES"/>
        </w:rPr>
        <w:t>).</w:t>
      </w:r>
    </w:p>
    <w:p>
      <w:pPr>
        <w:pStyle w:val="ListBullet"/>
        <w:spacing w:line="240" w:lineRule="auto"/>
        <w:ind w:left="720"/>
      </w:pPr>
      <w:r>
        <w:rPr>
          <w:lang w:val="es_ES" w:bidi="es_ES"/>
        </w:rPr>
      </w:r>
      <w:r>
        <w:rPr>
          <w:lang w:val="es_ES" w:bidi="es_ES"/>
        </w:rPr>
        <w:t>Se volvieron obstinados y se entregaron a todo tipo de comportamientos inmorales (</w:t>
      </w:r>
      <w:r>
        <w:rPr>
          <w:lang w:val="es_ES" w:bidi="es_ES"/>
        </w:rPr>
        <w:t>Jr 3:21</w:t>
      </w:r>
      <w:r>
        <w:rPr>
          <w:lang w:val="es_ES" w:bidi="es_ES"/>
        </w:rPr>
        <w:t>).</w:t>
      </w:r>
    </w:p>
    <w:p>
      <w:pPr>
        <w:pStyle w:val="ListBullet"/>
        <w:spacing w:line="240" w:lineRule="auto"/>
        <w:ind w:left="720"/>
      </w:pPr>
      <w:r>
        <w:rPr>
          <w:lang w:val="es_ES" w:bidi="es_ES"/>
        </w:rPr>
      </w:r>
      <w:r>
        <w:rPr>
          <w:lang w:val="es_ES" w:bidi="es_ES"/>
        </w:rPr>
        <w:t>Los líderes religiosos, que deberían haber guiado al pueblo, los estaban desviando (</w:t>
      </w:r>
      <w:r>
        <w:rPr>
          <w:lang w:val="es_ES" w:bidi="es_ES"/>
        </w:rPr>
        <w:t>Is 9:16</w:t>
      </w:r>
      <w:r>
        <w:rPr>
          <w:lang w:val="es_ES" w:bidi="es_ES"/>
        </w:rPr>
        <w:t>).</w:t>
      </w:r>
    </w:p>
    <w:p>
      <w:pPr>
        <w:pStyle w:val="ListBullet"/>
        <w:spacing w:line="240" w:lineRule="auto"/>
        <w:ind w:left="720"/>
      </w:pPr>
      <w:r>
        <w:rPr>
          <w:lang w:val="es_ES" w:bidi="es_ES"/>
        </w:rPr>
      </w:r>
      <w:r>
        <w:rPr>
          <w:lang w:val="es_ES" w:bidi="es_ES"/>
        </w:rPr>
        <w:t>Los sacerdotes fueron desleales (</w:t>
      </w:r>
      <w:r>
        <w:rPr>
          <w:lang w:val="es_ES" w:bidi="es_ES"/>
        </w:rPr>
        <w:t>Jr 50:6</w:t>
      </w:r>
      <w:r>
        <w:rPr>
          <w:lang w:val="es_ES" w:bidi="es_ES"/>
        </w:rPr>
        <w:t>).</w:t>
      </w:r>
    </w:p>
    <w:p>
      <w:pPr/>
      <w:r>
        <w:rPr>
          <w:lang w:val="es_ES" w:bidi="es_ES"/>
        </w:rPr>
      </w:r>
      <w:r>
        <w:rPr>
          <w:lang w:val="es_ES" w:bidi="es_ES"/>
        </w:rPr>
        <w:t>Dios estaba profundamente entristecido por el fracaso espiritual de Su pueblo y dijo que “f</w:t>
      </w:r>
      <w:r>
        <w:rPr>
          <w:lang w:val="es_ES" w:bidi="es_ES"/>
        </w:rPr>
        <w:t>ornicó la rebelde Israel,</w:t>
      </w:r>
      <w:r>
        <w:rPr>
          <w:lang w:val="es_ES" w:bidi="es_ES"/>
        </w:rPr>
        <w:t xml:space="preserve">” (fornicar se usa como una metáfora de la infidelidad a Dios, </w:t>
      </w:r>
      <w:r>
        <w:rPr>
          <w:lang w:val="es_ES" w:bidi="es_ES"/>
        </w:rPr>
        <w:t>Jr 3:8</w:t>
      </w:r>
      <w:r>
        <w:rPr>
          <w:lang w:val="es_ES" w:bidi="es_ES"/>
        </w:rPr>
        <w:t>). A través de Oseas, el Señor lamentó el hecho de que “</w:t>
      </w:r>
      <w:r>
        <w:rPr>
          <w:lang w:val="es_ES" w:bidi="es_ES"/>
        </w:rPr>
        <w:t>como becerra cerrera se apartó Israel</w:t>
      </w:r>
      <w:r>
        <w:rPr>
          <w:lang w:val="es_ES" w:bidi="es_ES"/>
        </w:rPr>
        <w:t>” (</w:t>
      </w:r>
      <w:r>
        <w:rPr>
          <w:lang w:val="es_ES" w:bidi="es_ES"/>
        </w:rPr>
        <w:t>Os 4:16</w:t>
      </w:r>
      <w:r>
        <w:rPr>
          <w:lang w:val="es_ES" w:bidi="es_ES"/>
        </w:rPr>
        <w:t>). Jeremías confesó, “</w:t>
      </w:r>
      <w:r>
        <w:rPr>
          <w:lang w:val="es_ES" w:bidi="es_ES"/>
        </w:rPr>
        <w:t>porque nuestras rebeliones se han multiplicado, contra ti pecamos.</w:t>
      </w:r>
      <w:r>
        <w:rPr>
          <w:lang w:val="es_ES" w:bidi="es_ES"/>
        </w:rPr>
        <w:t>” (</w:t>
      </w:r>
      <w:r>
        <w:rPr>
          <w:lang w:val="es_ES" w:bidi="es_ES"/>
        </w:rPr>
        <w:t>Jr 14:7</w:t>
      </w:r>
      <w:r>
        <w:rPr>
          <w:lang w:val="es_ES" w:bidi="es_ES"/>
        </w:rPr>
        <w:t>).</w:t>
      </w:r>
      <w:r>
        <w:rPr>
          <w:lang w:val="es_ES" w:bidi="es_ES"/>
        </w:rPr>
      </w:r>
      <w:r>
        <w:rPr>
          <w:lang w:val="es_ES" w:bidi="es_ES"/>
        </w:rPr>
      </w:r>
    </w:p>
    <w:p>
      <w:pPr/>
      <w:r>
        <w:rPr>
          <w:lang w:val="es_ES" w:bidi="es_ES"/>
        </w:rPr>
      </w:r>
    </w:p>
    <w:p>
      <w:pPr>
        <w:pStyle w:val="Heading2"/>
      </w:pPr>
      <w:r>
        <w:rPr>
          <w:lang w:val="es_ES" w:bidi="es_ES"/>
        </w:rPr>
        <w:t>Apóstol, Apostolado</w:t>
      </w:r>
      <w:r>
        <w:rPr>
          <w:lang w:val="es_ES" w:bidi="es_ES"/>
        </w:rPr>
      </w:r>
    </w:p>
    <w:p>
      <w:pPr/>
      <w:r>
        <w:rPr>
          <w:lang w:val="es_ES" w:bidi="es_ES"/>
        </w:rPr>
      </w:r>
      <w:r>
        <w:rPr>
          <w:lang w:val="es_ES" w:bidi="es_ES"/>
        </w:rPr>
        <w:t>El título oficial otorgado a ciertos líderes en las iglesias del Nuevo Testamento. El apostolado se refiere al trabajo y los deberes de un apóstol. Las personas tienen muchas ideas diferentes sobre el origen de los apóstoles del Nuevo Testamento, qué hicieron y su historia. Las diferentes tradiciones de la iglesia no coinciden en estos aspectos. Para entender mejor las palabras "apóstol" y "apostolado", podemos examinar de dónde provienen estas palabras y qué ideas están asociadas a ellas.</w:t>
      </w:r>
    </w:p>
    <w:p>
      <w:pPr>
        <w:pStyle w:val="Heading3"/>
      </w:pPr>
      <w:r>
        <w:rPr>
          <w:lang w:val="es_ES" w:bidi="es_ES"/>
        </w:rPr>
        <w:t>¿De dónde provienen las palabras "apóstol" y "apostolado"?</w:t>
      </w:r>
    </w:p>
    <w:p>
      <w:pPr/>
      <w:r>
        <w:rPr>
          <w:lang w:val="es_ES" w:bidi="es_ES"/>
        </w:rPr>
      </w:r>
      <w:r>
        <w:rPr>
          <w:lang w:val="es_ES" w:bidi="es_ES"/>
        </w:rPr>
        <w:t>La palabra griega para "apóstol" no se emplea fuera del Nuevo Testamento con el mismo significado que en el Nuevo Testamento. Proviene de la palabra que significa "enviar". A menudo se utiliza en el contexto marítimo, significando un "barco" o "grupo de barcos", una "expedición marina" o el "líder" de dicha expedición. El uso del término es típicamente impersonal y pasivo, sin indicación de iniciativa personal o autorización. Los papiros posteriores, documentos antiguos escritos en material hecho de una planta llamada papiro, utilizan la palabra para significar "factura", "recibo" o "pasaporte". Estas palabras también son empleadas por los marineros.</w:t>
      </w:r>
    </w:p>
    <w:p>
      <w:pPr>
        <w:pStyle w:val="Heading3"/>
      </w:pPr>
      <w:r>
        <w:rPr>
          <w:lang w:val="es_ES" w:bidi="es_ES"/>
        </w:rPr>
        <w:t>Jesús elige a sus doce apóstoles</w:t>
      </w:r>
    </w:p>
    <w:p>
      <w:pPr/>
      <w:r>
        <w:rPr>
          <w:lang w:val="es_ES" w:bidi="es_ES"/>
        </w:rPr>
      </w:r>
      <w:r>
        <w:rPr>
          <w:lang w:val="es_ES" w:bidi="es_ES"/>
        </w:rPr>
        <w:t>En el Nuevo Testamento, "apóstol" se refiere a aquellos enviados por Jesús para proclamar el evangelio. Del grupo más grande de sus seguidores, Jesús seleccionó a doce hombres (</w:t>
      </w:r>
      <w:r>
        <w:rPr>
          <w:lang w:val="es_ES" w:bidi="es_ES"/>
        </w:rPr>
        <w:t>Mateo 10:1</w:t>
      </w:r>
      <w:r>
        <w:rPr>
          <w:lang w:val="es_ES" w:bidi="es_ES"/>
        </w:rPr>
        <w:t>–</w:t>
      </w:r>
      <w:r>
        <w:rPr>
          <w:lang w:val="es_ES" w:bidi="es_ES"/>
        </w:rPr>
        <w:t>4,</w:t>
      </w:r>
      <w:r>
        <w:rPr>
          <w:lang w:val="es_ES" w:bidi="es_ES"/>
        </w:rPr>
        <w:t xml:space="preserve"> </w:t>
      </w:r>
      <w:r>
        <w:rPr>
          <w:lang w:val="es_ES" w:bidi="es_ES"/>
        </w:rPr>
        <w:t>Marcos 3:13</w:t>
      </w:r>
      <w:r>
        <w:rPr>
          <w:lang w:val="es_ES" w:bidi="es_ES"/>
        </w:rPr>
        <w:t>–</w:t>
      </w:r>
      <w:r>
        <w:rPr>
          <w:lang w:val="es_ES" w:bidi="es_ES"/>
        </w:rPr>
        <w:t>19,</w:t>
      </w:r>
      <w:r>
        <w:rPr>
          <w:lang w:val="es_ES" w:bidi="es_ES"/>
        </w:rPr>
        <w:t xml:space="preserve"> </w:t>
      </w:r>
      <w:r>
        <w:rPr>
          <w:lang w:val="es_ES" w:bidi="es_ES"/>
        </w:rPr>
        <w:t>Lucas 6:12</w:t>
      </w:r>
      <w:r>
        <w:rPr>
          <w:lang w:val="es_ES" w:bidi="es_ES"/>
        </w:rPr>
        <w:t>–</w:t>
      </w:r>
      <w:r>
        <w:rPr>
          <w:lang w:val="es_ES" w:bidi="es_ES"/>
        </w:rPr>
        <w:t>16</w:t>
      </w:r>
      <w:r>
        <w:rPr>
          <w:lang w:val="es_ES" w:bidi="es_ES"/>
        </w:rPr>
        <w:t>). Estos doce hombres:</w:t>
      </w:r>
    </w:p>
    <w:p>
      <w:pPr>
        <w:pStyle w:val="ListBullet"/>
        <w:spacing w:line="240" w:lineRule="auto"/>
        <w:ind w:left="720"/>
      </w:pPr>
      <w:r>
        <w:rPr>
          <w:lang w:val="es_ES" w:bidi="es_ES"/>
        </w:rPr>
      </w:r>
      <w:r>
        <w:rPr>
          <w:lang w:val="es_ES" w:bidi="es_ES"/>
        </w:rPr>
        <w:t>tenían una relación cercana con él,</w:t>
      </w:r>
    </w:p>
    <w:p>
      <w:pPr>
        <w:pStyle w:val="ListBullet"/>
        <w:spacing w:line="240" w:lineRule="auto"/>
        <w:ind w:left="720"/>
      </w:pPr>
      <w:r>
        <w:rPr>
          <w:lang w:val="es_ES" w:bidi="es_ES"/>
        </w:rPr>
      </w:r>
      <w:r>
        <w:rPr>
          <w:lang w:val="es_ES" w:bidi="es_ES"/>
        </w:rPr>
        <w:t>recibían instrucción privada, y</w:t>
      </w:r>
    </w:p>
    <w:p>
      <w:pPr>
        <w:pStyle w:val="ListBullet"/>
        <w:spacing w:line="240" w:lineRule="auto"/>
        <w:ind w:left="720"/>
      </w:pPr>
      <w:r>
        <w:rPr>
          <w:lang w:val="es_ES" w:bidi="es_ES"/>
        </w:rPr>
      </w:r>
      <w:r>
        <w:rPr>
          <w:lang w:val="es_ES" w:bidi="es_ES"/>
        </w:rPr>
        <w:t>fueron testigos de sus milagros y disputas con las autoridades judías.</w:t>
      </w:r>
    </w:p>
    <w:p>
      <w:pPr/>
      <w:r>
        <w:rPr>
          <w:lang w:val="es_ES" w:bidi="es_ES"/>
        </w:rPr>
      </w:r>
      <w:r>
        <w:rPr>
          <w:lang w:val="es_ES" w:bidi="es_ES"/>
        </w:rPr>
        <w:t>Jesús envió a estos doce a:</w:t>
      </w:r>
    </w:p>
    <w:p>
      <w:pPr>
        <w:pStyle w:val="ListBullet"/>
        <w:spacing w:line="240" w:lineRule="auto"/>
        <w:ind w:left="720"/>
      </w:pPr>
      <w:r>
        <w:rPr>
          <w:lang w:val="es_ES" w:bidi="es_ES"/>
        </w:rPr>
      </w:r>
      <w:r>
        <w:rPr>
          <w:lang w:val="es_ES" w:bidi="es_ES"/>
        </w:rPr>
        <w:t>predicar sobre el arrepentimiento,</w:t>
      </w:r>
    </w:p>
    <w:p>
      <w:pPr>
        <w:pStyle w:val="ListBullet"/>
        <w:spacing w:line="240" w:lineRule="auto"/>
        <w:ind w:left="720"/>
      </w:pPr>
      <w:r>
        <w:rPr>
          <w:lang w:val="es_ES" w:bidi="es_ES"/>
        </w:rPr>
      </w:r>
      <w:r>
        <w:rPr>
          <w:lang w:val="es_ES" w:bidi="es_ES"/>
        </w:rPr>
        <w:t>expulsar demonios,</w:t>
      </w:r>
    </w:p>
    <w:p>
      <w:pPr>
        <w:pStyle w:val="ListBullet"/>
        <w:spacing w:line="240" w:lineRule="auto"/>
        <w:ind w:left="720"/>
      </w:pPr>
      <w:r>
        <w:rPr>
          <w:lang w:val="es_ES" w:bidi="es_ES"/>
        </w:rPr>
      </w:r>
      <w:r>
        <w:rPr>
          <w:lang w:val="es_ES" w:bidi="es_ES"/>
        </w:rPr>
        <w:t>curar a los enfermos, y</w:t>
      </w:r>
    </w:p>
    <w:p>
      <w:pPr>
        <w:pStyle w:val="ListBullet"/>
        <w:spacing w:line="240" w:lineRule="auto"/>
        <w:ind w:left="720"/>
      </w:pPr>
      <w:r>
        <w:rPr>
          <w:lang w:val="es_ES" w:bidi="es_ES"/>
        </w:rPr>
      </w:r>
      <w:r>
        <w:rPr>
          <w:lang w:val="es_ES" w:bidi="es_ES"/>
        </w:rPr>
        <w:t>ministrar de maneras similares a su propio trabajo (</w:t>
      </w:r>
      <w:r>
        <w:rPr>
          <w:lang w:val="es_ES" w:bidi="es_ES"/>
        </w:rPr>
        <w:t>Mateo 10:1</w:t>
      </w:r>
      <w:r>
        <w:rPr>
          <w:lang w:val="es_ES" w:bidi="es_ES"/>
        </w:rPr>
        <w:t>–</w:t>
      </w:r>
      <w:r>
        <w:rPr>
          <w:lang w:val="es_ES" w:bidi="es_ES"/>
        </w:rPr>
        <w:t>15,</w:t>
      </w:r>
      <w:r>
        <w:rPr>
          <w:lang w:val="es_ES" w:bidi="es_ES"/>
        </w:rPr>
        <w:t xml:space="preserve"> </w:t>
      </w:r>
      <w:r>
        <w:rPr>
          <w:lang w:val="es_ES" w:bidi="es_ES"/>
        </w:rPr>
        <w:t>Marcos 6:7</w:t>
      </w:r>
      <w:r>
        <w:rPr>
          <w:lang w:val="es_ES" w:bidi="es_ES"/>
        </w:rPr>
        <w:t>–</w:t>
      </w:r>
      <w:r>
        <w:rPr>
          <w:lang w:val="es_ES" w:bidi="es_ES"/>
        </w:rPr>
        <w:t>13, 30,</w:t>
      </w:r>
      <w:r>
        <w:rPr>
          <w:lang w:val="es_ES" w:bidi="es_ES"/>
        </w:rPr>
        <w:t xml:space="preserve"> </w:t>
      </w:r>
      <w:r>
        <w:rPr>
          <w:lang w:val="es_ES" w:bidi="es_ES"/>
        </w:rPr>
        <w:t>Lucas 9:1</w:t>
      </w:r>
      <w:r>
        <w:rPr>
          <w:lang w:val="es_ES" w:bidi="es_ES"/>
        </w:rPr>
        <w:t>–</w:t>
      </w:r>
      <w:r>
        <w:rPr>
          <w:lang w:val="es_ES" w:bidi="es_ES"/>
        </w:rPr>
        <w:t>6</w:t>
      </w:r>
      <w:r>
        <w:rPr>
          <w:lang w:val="es_ES" w:bidi="es_ES"/>
        </w:rPr>
        <w:t>).</w:t>
      </w:r>
    </w:p>
    <w:p>
      <w:pPr/>
      <w:r>
        <w:rPr>
          <w:lang w:val="es_ES" w:bidi="es_ES"/>
        </w:rPr>
      </w:r>
      <w:r>
        <w:rPr>
          <w:lang w:val="es_ES" w:bidi="es_ES"/>
        </w:rPr>
        <w:t>Representaban a Jesús personalmente, como se expresa en el dicho: "</w:t>
      </w:r>
      <w:r>
        <w:rPr>
          <w:lang w:val="es_ES" w:bidi="es_ES"/>
        </w:rPr>
        <w:t>El que á vosotros oye, a mí oye, y el que á vosotros desecha, a mí desecha, y el que a mí desecha, desecha al que me envió</w:t>
      </w:r>
      <w:r>
        <w:rPr>
          <w:lang w:val="es_ES" w:bidi="es_ES"/>
        </w:rPr>
        <w:t>" (</w:t>
      </w:r>
      <w:r>
        <w:rPr>
          <w:lang w:val="es_ES" w:bidi="es_ES"/>
        </w:rPr>
        <w:t>Lucas 10:16,</w:t>
      </w:r>
      <w:r>
        <w:rPr>
          <w:lang w:val="es_ES" w:bidi="es_ES"/>
        </w:rPr>
        <w:t xml:space="preserve"> compárese con </w:t>
      </w:r>
      <w:r>
        <w:rPr>
          <w:lang w:val="es_ES" w:bidi="es_ES"/>
        </w:rPr>
        <w:t>Mateo 10:40</w:t>
      </w:r>
      <w:r>
        <w:rPr>
          <w:lang w:val="es_ES" w:bidi="es_ES"/>
        </w:rPr>
        <w:t>). Los Doce no solo debían enseñar lo que Jesús dijo, sino que también estaban destinados a representar al propio Jesús.</w:t>
      </w:r>
    </w:p>
    <w:p>
      <w:pPr/>
      <w:r>
        <w:rPr>
          <w:lang w:val="es_ES" w:bidi="es_ES"/>
        </w:rPr>
      </w:r>
      <w:r>
        <w:rPr>
          <w:lang w:val="es_ES" w:bidi="es_ES"/>
        </w:rPr>
        <w:t>Después de la resurrección, Jesús encargó a los doce apóstoles que proclamaran el acto de Dios en Cristo a todas las personas (</w:t>
      </w:r>
      <w:r>
        <w:rPr>
          <w:lang w:val="es_ES" w:bidi="es_ES"/>
        </w:rPr>
        <w:t>Mateo 28,</w:t>
      </w:r>
      <w:r>
        <w:rPr>
          <w:lang w:val="es_ES" w:bidi="es_ES"/>
        </w:rPr>
        <w:t xml:space="preserve"> </w:t>
      </w:r>
      <w:r>
        <w:rPr>
          <w:lang w:val="es_ES" w:bidi="es_ES"/>
        </w:rPr>
        <w:t>Lucas 24,</w:t>
      </w:r>
      <w:r>
        <w:rPr>
          <w:lang w:val="es_ES" w:bidi="es_ES"/>
        </w:rPr>
        <w:t xml:space="preserve"> </w:t>
      </w:r>
      <w:r>
        <w:rPr>
          <w:lang w:val="es_ES" w:bidi="es_ES"/>
        </w:rPr>
        <w:t>Juan 20–21</w:t>
      </w:r>
      <w:r>
        <w:rPr>
          <w:lang w:val="es_ES" w:bidi="es_ES"/>
        </w:rPr>
        <w:t>). Solo aquellos que habían estado con Jesús desde el comienzo de su ministerio hasta su resurrección podían ser sus apóstoles (</w:t>
      </w:r>
      <w:r>
        <w:rPr>
          <w:lang w:val="es_ES" w:bidi="es_ES"/>
        </w:rPr>
        <w:t>Hechos 1:21</w:t>
      </w:r>
      <w:r>
        <w:rPr>
          <w:lang w:val="es_ES" w:bidi="es_ES"/>
        </w:rPr>
        <w:t>–</w:t>
      </w:r>
      <w:r>
        <w:rPr>
          <w:lang w:val="es_ES" w:bidi="es_ES"/>
        </w:rPr>
        <w:t>22</w:t>
      </w:r>
      <w:r>
        <w:rPr>
          <w:lang w:val="es_ES" w:bidi="es_ES"/>
        </w:rPr>
        <w:t>). Pablo estaba calificado porque había visto al Cristo resucitado (</w:t>
      </w:r>
      <w:r>
        <w:rPr>
          <w:lang w:val="es_ES" w:bidi="es_ES"/>
        </w:rPr>
        <w:t>1 Corintios 15:4</w:t>
      </w:r>
      <w:r>
        <w:rPr>
          <w:lang w:val="es_ES" w:bidi="es_ES"/>
        </w:rPr>
        <w:t>–</w:t>
      </w:r>
      <w:r>
        <w:rPr>
          <w:lang w:val="es_ES" w:bidi="es_ES"/>
        </w:rPr>
        <w:t>10</w:t>
      </w:r>
      <w:r>
        <w:rPr>
          <w:lang w:val="es_ES" w:bidi="es_ES"/>
        </w:rPr>
        <w:t>).</w:t>
      </w:r>
    </w:p>
    <w:p>
      <w:pPr>
        <w:pStyle w:val="Heading3"/>
      </w:pPr>
      <w:r>
        <w:rPr>
          <w:lang w:val="es_ES" w:bidi="es_ES"/>
        </w:rPr>
        <w:t>¿Cómo se usa "apóstol" en los escritos de Pablo?</w:t>
      </w:r>
    </w:p>
    <w:p>
      <w:pPr/>
      <w:r>
        <w:rPr>
          <w:lang w:val="es_ES" w:bidi="es_ES"/>
        </w:rPr>
      </w:r>
      <w:r>
        <w:rPr>
          <w:lang w:val="es_ES" w:bidi="es_ES"/>
        </w:rPr>
        <w:t>En los escritos de Pablo, la palabra "apóstol" tiene dos usos principales:</w:t>
      </w:r>
    </w:p>
    <w:p>
      <w:pPr>
        <w:pStyle w:val="ListBullet"/>
        <w:spacing w:line="240" w:lineRule="auto"/>
        <w:ind w:left="720"/>
      </w:pPr>
      <w:r>
        <w:rPr>
          <w:lang w:val="es_ES" w:bidi="es_ES"/>
        </w:rPr>
      </w:r>
      <w:r>
        <w:rPr>
          <w:lang w:val="es_ES" w:bidi="es_ES"/>
        </w:rPr>
        <w:t>A veces, Pablo utiliza "apóstol" para referirse a personas elegidas por las iglesias locales para llevar regalos de manera segura a otros cristianos (</w:t>
      </w:r>
      <w:r>
        <w:rPr>
          <w:lang w:val="es_ES" w:bidi="es_ES"/>
        </w:rPr>
        <w:t>2 Corintios 8:23,</w:t>
      </w:r>
      <w:r>
        <w:rPr>
          <w:lang w:val="es_ES" w:bidi="es_ES"/>
        </w:rPr>
        <w:t xml:space="preserve"> </w:t>
      </w:r>
      <w:r>
        <w:rPr>
          <w:lang w:val="es_ES" w:bidi="es_ES"/>
        </w:rPr>
        <w:t>Filipenses 2:25).</w:t>
      </w:r>
    </w:p>
    <w:p>
      <w:pPr>
        <w:pStyle w:val="ListBullet"/>
        <w:spacing w:line="240" w:lineRule="auto"/>
        <w:ind w:left="720"/>
      </w:pPr>
      <w:r>
        <w:rPr>
          <w:lang w:val="es_ES" w:bidi="es_ES"/>
        </w:rPr>
      </w:r>
      <w:r>
        <w:rPr>
          <w:lang w:val="es_ES" w:bidi="es_ES"/>
        </w:rPr>
        <w:t>Lo más importante es que "apóstol" se utiliza en un sentido técnico con la frase calificativa "de Jesucristo" (</w:t>
      </w:r>
      <w:r>
        <w:rPr>
          <w:lang w:val="es_ES" w:bidi="es_ES"/>
        </w:rPr>
        <w:t xml:space="preserve">1 Corintios 1:1, </w:t>
      </w:r>
      <w:r>
        <w:rPr>
          <w:lang w:val="es_ES" w:bidi="es_ES"/>
        </w:rPr>
        <w:t>2 Corintios 1:1,</w:t>
      </w:r>
      <w:r>
        <w:rPr>
          <w:lang w:val="es_ES" w:bidi="es_ES"/>
        </w:rPr>
        <w:t xml:space="preserve"> </w:t>
      </w:r>
      <w:r>
        <w:rPr>
          <w:lang w:val="es_ES" w:bidi="es_ES"/>
        </w:rPr>
        <w:t>11:13,</w:t>
      </w:r>
      <w:r>
        <w:rPr>
          <w:lang w:val="es_ES" w:bidi="es_ES"/>
        </w:rPr>
        <w:t xml:space="preserve"> </w:t>
      </w:r>
      <w:r>
        <w:rPr>
          <w:lang w:val="es_ES" w:bidi="es_ES"/>
        </w:rPr>
        <w:t>Gálatas 1:1,</w:t>
      </w:r>
      <w:r>
        <w:rPr>
          <w:lang w:val="es_ES" w:bidi="es_ES"/>
        </w:rPr>
        <w:t xml:space="preserve"> </w:t>
      </w:r>
      <w:r>
        <w:rPr>
          <w:lang w:val="es_ES" w:bidi="es_ES"/>
        </w:rPr>
        <w:t>Efesios 1:1,</w:t>
      </w:r>
      <w:r>
        <w:rPr>
          <w:lang w:val="es_ES" w:bidi="es_ES"/>
        </w:rPr>
        <w:t xml:space="preserve"> </w:t>
      </w:r>
      <w:r>
        <w:rPr>
          <w:lang w:val="es_ES" w:bidi="es_ES"/>
        </w:rPr>
        <w:t>Colosenses 1:1,</w:t>
      </w:r>
      <w:r>
        <w:rPr>
          <w:lang w:val="es_ES" w:bidi="es_ES"/>
        </w:rPr>
        <w:t xml:space="preserve"> </w:t>
      </w:r>
      <w:r>
        <w:rPr>
          <w:lang w:val="es_ES" w:bidi="es_ES"/>
        </w:rPr>
        <w:t>1 Tesalonicenses 2:6).</w:t>
      </w:r>
    </w:p>
    <w:p>
      <w:pPr/>
      <w:r>
        <w:rPr>
          <w:lang w:val="es_ES" w:bidi="es_ES"/>
        </w:rPr>
      </w:r>
      <w:r>
        <w:rPr>
          <w:lang w:val="es_ES" w:bidi="es_ES"/>
        </w:rPr>
        <w:t>El "enviado" es el "enviado de Jesucristo" (</w:t>
      </w:r>
      <w:r>
        <w:rPr>
          <w:lang w:val="es_ES" w:bidi="es_ES"/>
        </w:rPr>
        <w:t>Romanos 16:7,</w:t>
      </w:r>
      <w:r>
        <w:rPr>
          <w:lang w:val="es_ES" w:bidi="es_ES"/>
        </w:rPr>
        <w:t xml:space="preserve"> </w:t>
      </w:r>
      <w:r>
        <w:rPr>
          <w:lang w:val="es_ES" w:bidi="es_ES"/>
        </w:rPr>
        <w:t>1 Corintios 9:1, 5</w:t>
      </w:r>
      <w:r>
        <w:rPr>
          <w:lang w:val="es_ES" w:bidi="es_ES"/>
        </w:rPr>
        <w:t xml:space="preserve">; </w:t>
      </w:r>
      <w:r>
        <w:rPr>
          <w:lang w:val="es_ES" w:bidi="es_ES"/>
        </w:rPr>
        <w:t>12:28,</w:t>
      </w:r>
      <w:r>
        <w:rPr>
          <w:lang w:val="es_ES" w:bidi="es_ES"/>
        </w:rPr>
        <w:t xml:space="preserve"> </w:t>
      </w:r>
      <w:r>
        <w:rPr>
          <w:lang w:val="es_ES" w:bidi="es_ES"/>
        </w:rPr>
        <w:t>Gálatas 1:17</w:t>
      </w:r>
      <w:r>
        <w:rPr>
          <w:lang w:val="es_ES" w:bidi="es_ES"/>
        </w:rPr>
        <w:t>–</w:t>
      </w:r>
      <w:r>
        <w:rPr>
          <w:lang w:val="es_ES" w:bidi="es_ES"/>
        </w:rPr>
        <w:t>19</w:t>
      </w:r>
      <w:r>
        <w:rPr>
          <w:lang w:val="es_ES" w:bidi="es_ES"/>
        </w:rPr>
        <w:t>). Pablo afirma tener el derecho de ser llamado apóstol. Se basa en las mismas ideas sobre los apóstoles que Jesús enseñó. Pablo siempre vincula su afirmación a un evento específico en su pasado. Este evento fue cuando el Jesús resucitado se le apareció (</w:t>
      </w:r>
      <w:r>
        <w:rPr>
          <w:lang w:val="es_ES" w:bidi="es_ES"/>
        </w:rPr>
        <w:t>1 Corintios 9:1,</w:t>
      </w:r>
      <w:r>
        <w:rPr>
          <w:lang w:val="es_ES" w:bidi="es_ES"/>
        </w:rPr>
        <w:t xml:space="preserve"> </w:t>
      </w:r>
      <w:r>
        <w:rPr>
          <w:lang w:val="es_ES" w:bidi="es_ES"/>
        </w:rPr>
        <w:t>Gálatas 1:12, 16</w:t>
      </w:r>
      <w:r>
        <w:rPr>
          <w:lang w:val="es_ES" w:bidi="es_ES"/>
        </w:rPr>
        <w:t>). Pablo consideró que esta aparición era tan importante como las veces que Jesús se apareció a otros después de resucitar (</w:t>
      </w:r>
      <w:r>
        <w:rPr>
          <w:lang w:val="es_ES" w:bidi="es_ES"/>
        </w:rPr>
        <w:t>1 Corintios 15:3</w:t>
      </w:r>
      <w:r>
        <w:rPr>
          <w:lang w:val="es_ES" w:bidi="es_ES"/>
        </w:rPr>
        <w:t>–</w:t>
      </w:r>
      <w:r>
        <w:rPr>
          <w:lang w:val="es_ES" w:bidi="es_ES"/>
        </w:rPr>
        <w:t>8</w:t>
      </w:r>
      <w:r>
        <w:rPr>
          <w:lang w:val="es_ES" w:bidi="es_ES"/>
        </w:rPr>
        <w:t>).</w:t>
      </w:r>
    </w:p>
    <w:p>
      <w:pPr/>
      <w:r>
        <w:rPr>
          <w:lang w:val="es_ES" w:bidi="es_ES"/>
        </w:rPr>
      </w:r>
      <w:r>
        <w:rPr>
          <w:lang w:val="es_ES" w:bidi="es_ES"/>
        </w:rPr>
        <w:t>Pablo argumentó que su experiencia fuera de Damasco (</w:t>
      </w:r>
      <w:r>
        <w:rPr>
          <w:lang w:val="es_ES" w:bidi="es_ES"/>
        </w:rPr>
        <w:t>Hechos 9:1</w:t>
      </w:r>
      <w:r>
        <w:rPr>
          <w:lang w:val="es_ES" w:bidi="es_ES"/>
        </w:rPr>
        <w:t>–</w:t>
      </w:r>
      <w:r>
        <w:rPr>
          <w:lang w:val="es_ES" w:bidi="es_ES"/>
        </w:rPr>
        <w:t>19a,</w:t>
      </w:r>
      <w:r>
        <w:rPr>
          <w:lang w:val="es_ES" w:bidi="es_ES"/>
        </w:rPr>
        <w:t xml:space="preserve"> </w:t>
      </w:r>
      <w:r>
        <w:rPr>
          <w:lang w:val="es_ES" w:bidi="es_ES"/>
        </w:rPr>
        <w:t>22:6</w:t>
      </w:r>
      <w:r>
        <w:rPr>
          <w:lang w:val="es_ES" w:bidi="es_ES"/>
        </w:rPr>
        <w:t>–</w:t>
      </w:r>
      <w:r>
        <w:rPr>
          <w:lang w:val="es_ES" w:bidi="es_ES"/>
        </w:rPr>
        <w:t>16,</w:t>
      </w:r>
      <w:r>
        <w:rPr>
          <w:lang w:val="es_ES" w:bidi="es_ES"/>
        </w:rPr>
        <w:t xml:space="preserve"> </w:t>
      </w:r>
      <w:r>
        <w:rPr>
          <w:lang w:val="es_ES" w:bidi="es_ES"/>
        </w:rPr>
        <w:t>26:12</w:t>
      </w:r>
      <w:r>
        <w:rPr>
          <w:lang w:val="es_ES" w:bidi="es_ES"/>
        </w:rPr>
        <w:t>–</w:t>
      </w:r>
      <w:r>
        <w:rPr>
          <w:lang w:val="es_ES" w:bidi="es_ES"/>
        </w:rPr>
        <w:t>18,</w:t>
      </w:r>
      <w:r>
        <w:rPr>
          <w:lang w:val="es_ES" w:bidi="es_ES"/>
        </w:rPr>
        <w:t xml:space="preserve"> </w:t>
      </w:r>
      <w:r>
        <w:rPr>
          <w:lang w:val="es_ES" w:bidi="es_ES"/>
        </w:rPr>
        <w:t>Gálatas 1:17</w:t>
      </w:r>
      <w:r>
        <w:rPr>
          <w:lang w:val="es_ES" w:bidi="es_ES"/>
        </w:rPr>
        <w:t>) fue una comisión de por vida para predicar sobre el Cristo resucitado (</w:t>
      </w:r>
      <w:r>
        <w:rPr>
          <w:lang w:val="es_ES" w:bidi="es_ES"/>
        </w:rPr>
        <w:t>1 Corintios 1:17,</w:t>
      </w:r>
      <w:r>
        <w:rPr>
          <w:lang w:val="es_ES" w:bidi="es_ES"/>
        </w:rPr>
        <w:t xml:space="preserve"> </w:t>
      </w:r>
      <w:r>
        <w:rPr>
          <w:lang w:val="es_ES" w:bidi="es_ES"/>
        </w:rPr>
        <w:t>2:1</w:t>
      </w:r>
      <w:r>
        <w:rPr>
          <w:lang w:val="es_ES" w:bidi="es_ES"/>
        </w:rPr>
        <w:t>–</w:t>
      </w:r>
      <w:r>
        <w:rPr>
          <w:lang w:val="es_ES" w:bidi="es_ES"/>
        </w:rPr>
        <w:t>2</w:t>
      </w:r>
      <w:r>
        <w:rPr>
          <w:lang w:val="es_ES" w:bidi="es_ES"/>
        </w:rPr>
        <w:t>). Fue llamado principalmente a predicar a los gentiles (</w:t>
      </w:r>
      <w:r>
        <w:rPr>
          <w:lang w:val="es_ES" w:bidi="es_ES"/>
        </w:rPr>
        <w:t>Hechos 9:15,</w:t>
      </w:r>
      <w:r>
        <w:rPr>
          <w:lang w:val="es_ES" w:bidi="es_ES"/>
        </w:rPr>
        <w:t xml:space="preserve"> </w:t>
      </w:r>
      <w:r>
        <w:rPr>
          <w:lang w:val="es_ES" w:bidi="es_ES"/>
        </w:rPr>
        <w:t>22:15,</w:t>
      </w:r>
      <w:r>
        <w:rPr>
          <w:lang w:val="es_ES" w:bidi="es_ES"/>
        </w:rPr>
        <w:t xml:space="preserve"> </w:t>
      </w:r>
      <w:r>
        <w:rPr>
          <w:lang w:val="es_ES" w:bidi="es_ES"/>
        </w:rPr>
        <w:t>26:17, 23</w:t>
      </w:r>
      <w:r>
        <w:rPr>
          <w:lang w:val="es_ES" w:bidi="es_ES"/>
        </w:rPr>
        <w:t xml:space="preserve">; </w:t>
      </w:r>
      <w:r>
        <w:rPr>
          <w:lang w:val="es_ES" w:bidi="es_ES"/>
        </w:rPr>
        <w:t>Gálatas 1:15</w:t>
      </w:r>
      <w:r>
        <w:rPr>
          <w:lang w:val="es_ES" w:bidi="es_ES"/>
        </w:rPr>
        <w:t>–</w:t>
      </w:r>
      <w:r>
        <w:rPr>
          <w:lang w:val="es_ES" w:bidi="es_ES"/>
        </w:rPr>
        <w:t>16</w:t>
      </w:r>
      <w:r>
        <w:rPr>
          <w:lang w:val="es_ES" w:bidi="es_ES"/>
        </w:rPr>
        <w:t>). A través de su predicación, Cristo continuó trabajando, formando el nuevo pueblo de Dios (</w:t>
      </w:r>
      <w:r>
        <w:rPr>
          <w:lang w:val="es_ES" w:bidi="es_ES"/>
        </w:rPr>
        <w:t>1 Corintios 9:1</w:t>
      </w:r>
      <w:r>
        <w:rPr>
          <w:lang w:val="es_ES" w:bidi="es_ES"/>
        </w:rPr>
        <w:t>–</w:t>
      </w:r>
      <w:r>
        <w:rPr>
          <w:lang w:val="es_ES" w:bidi="es_ES"/>
        </w:rPr>
        <w:t>2,</w:t>
      </w:r>
      <w:r>
        <w:rPr>
          <w:lang w:val="es_ES" w:bidi="es_ES"/>
        </w:rPr>
        <w:t xml:space="preserve"> </w:t>
      </w:r>
      <w:r>
        <w:rPr>
          <w:lang w:val="es_ES" w:bidi="es_ES"/>
        </w:rPr>
        <w:t>Gálatas 2:8</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 xml:space="preserve">Hechos de los Apóstoles, Libro de; </w:t>
      </w:r>
      <w:r>
        <w:rPr>
          <w:lang w:val="es_ES" w:bidi="es_ES"/>
        </w:rPr>
        <w:t>Pablo,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Apotegma</w:t>
      </w:r>
      <w:r>
        <w:rPr>
          <w:lang w:val="es_ES" w:bidi="es_ES"/>
        </w:rPr>
      </w:r>
    </w:p>
    <w:p>
      <w:pPr/>
      <w:r>
        <w:rPr>
          <w:lang w:val="es_ES" w:bidi="es_ES"/>
        </w:rPr>
      </w:r>
      <w:r>
        <w:rPr>
          <w:lang w:val="es_ES" w:bidi="es_ES"/>
        </w:rPr>
        <w:t xml:space="preserve">Un apotegma es un dicho breve y significativo. Algunos estudiosos de la Biblia utilizan el término apotegma para describir historias cortas en los Evangelios que concluyen con un dicho de Jesús. También se conocen como "historias de pronunciamiento". Se pueden encontrar ejemplos en </w:t>
      </w:r>
      <w:r>
        <w:rPr>
          <w:lang w:val="es_ES" w:bidi="es_ES"/>
        </w:rPr>
        <w:t>Mateo 8:18–22,</w:t>
      </w:r>
      <w:r>
        <w:rPr>
          <w:lang w:val="es_ES" w:bidi="es_ES"/>
        </w:rPr>
        <w:t xml:space="preserve"> </w:t>
      </w:r>
      <w:r>
        <w:rPr>
          <w:lang w:val="es_ES" w:bidi="es_ES"/>
        </w:rPr>
        <w:t>9:10–13,</w:t>
      </w:r>
      <w:r>
        <w:rPr>
          <w:lang w:val="es_ES" w:bidi="es_ES"/>
        </w:rPr>
        <w:t xml:space="preserve"> </w:t>
      </w:r>
      <w:r>
        <w:rPr>
          <w:lang w:val="es_ES" w:bidi="es_ES"/>
        </w:rPr>
        <w:t>16:1–4,</w:t>
      </w:r>
      <w:r>
        <w:rPr>
          <w:lang w:val="es_ES" w:bidi="es_ES"/>
        </w:rPr>
        <w:t xml:space="preserve"> </w:t>
      </w:r>
      <w:r>
        <w:rPr>
          <w:lang w:val="es_ES" w:bidi="es_ES"/>
        </w:rPr>
        <w:t>Marcos 2:18–22,</w:t>
      </w:r>
      <w:r>
        <w:rPr>
          <w:lang w:val="es_ES" w:bidi="es_ES"/>
        </w:rPr>
        <w:t xml:space="preserve"> </w:t>
      </w:r>
      <w:r>
        <w:rPr>
          <w:lang w:val="es_ES" w:bidi="es_ES"/>
        </w:rPr>
        <w:t>10:13–15,</w:t>
      </w:r>
      <w:r>
        <w:rPr>
          <w:lang w:val="es_ES" w:bidi="es_ES"/>
        </w:rPr>
        <w:t xml:space="preserve"> </w:t>
      </w:r>
      <w:r>
        <w:rPr>
          <w:lang w:val="es_ES" w:bidi="es_ES"/>
        </w:rPr>
        <w:t>Lucas 6:1–5,</w:t>
      </w:r>
      <w:r>
        <w:rPr>
          <w:lang w:val="es_ES" w:bidi="es_ES"/>
        </w:rPr>
        <w:t xml:space="preserve"> </w:t>
      </w:r>
      <w:r>
        <w:rPr>
          <w:lang w:val="es_ES" w:bidi="es_ES"/>
        </w:rPr>
        <w:t>11:37–44</w:t>
      </w:r>
      <w:r>
        <w:rPr>
          <w:lang w:val="es_ES" w:bidi="es_ES"/>
        </w:rPr>
        <w:t>. Estas historias no tienen un contexto histórico más amplio y contienen solo los detalles necesarios para hacer comprensible el dicho de Jesús. Fueron muy importantes para la iglesia primitiva, ya que se utilizaban en la adoración, en la enseñanza a nuevos cristianos y en la corrección de enseñanzas erróneas.</w:t>
      </w:r>
      <w:r>
        <w:rPr>
          <w:lang w:val="es_ES" w:bidi="es_ES"/>
        </w:rPr>
      </w:r>
      <w:r>
        <w:rPr>
          <w:lang w:val="es_ES" w:bidi="es_ES"/>
        </w:rPr>
      </w:r>
    </w:p>
    <w:p>
      <w:pPr/>
      <w:r>
        <w:rPr>
          <w:lang w:val="es_ES" w:bidi="es_ES"/>
        </w:rPr>
      </w:r>
    </w:p>
    <w:p>
      <w:pPr>
        <w:pStyle w:val="Heading2"/>
      </w:pPr>
      <w:r>
        <w:rPr>
          <w:lang w:val="es_ES" w:bidi="es_ES"/>
        </w:rPr>
        <w:t>Áquila</w:t>
      </w:r>
      <w:r>
        <w:rPr>
          <w:lang w:val="es_ES" w:bidi="es_ES"/>
        </w:rPr>
      </w:r>
    </w:p>
    <w:p>
      <w:pPr/>
      <w:r>
        <w:rPr>
          <w:lang w:val="es_ES" w:bidi="es_ES"/>
        </w:rPr>
      </w:r>
      <w:r>
        <w:rPr>
          <w:lang w:val="es_ES" w:bidi="es_ES"/>
        </w:rPr>
        <w:t>El esposo de Priscila (</w:t>
      </w:r>
      <w:r>
        <w:rPr>
          <w:lang w:val="es_ES" w:bidi="es_ES"/>
        </w:rPr>
        <w:t>Hechos 18:2,18, 26</w:t>
      </w:r>
      <w:r>
        <w:rPr>
          <w:lang w:val="es_ES" w:bidi="es_ES"/>
        </w:rPr>
        <w:t xml:space="preserve">; </w:t>
      </w:r>
      <w:r>
        <w:rPr>
          <w:lang w:val="es_ES" w:bidi="es_ES"/>
        </w:rPr>
        <w:t>Romanos 16:3,</w:t>
      </w:r>
      <w:r>
        <w:rPr>
          <w:lang w:val="es_ES" w:bidi="es_ES"/>
        </w:rPr>
        <w:t xml:space="preserve"> </w:t>
      </w:r>
      <w:r>
        <w:rPr>
          <w:lang w:val="es_ES" w:bidi="es_ES"/>
        </w:rPr>
        <w:t>1 Corintios 16:19,</w:t>
      </w:r>
      <w:r>
        <w:rPr>
          <w:lang w:val="es_ES" w:bidi="es_ES"/>
        </w:rPr>
        <w:t xml:space="preserve"> </w:t>
      </w:r>
      <w:r>
        <w:rPr>
          <w:lang w:val="es_ES" w:bidi="es_ES"/>
        </w:rPr>
        <w:t>2 Timoteo 4:19</w:t>
      </w:r>
      <w:r>
        <w:rPr>
          <w:lang w:val="es_ES" w:bidi="es_ES"/>
        </w:rPr>
        <w:t xml:space="preserve">). </w:t>
      </w:r>
      <w:r>
        <w:rPr>
          <w:i/>
          <w:lang w:val="es_ES" w:bidi="es_ES"/>
        </w:rPr>
        <w:t>Ver</w:t>
      </w:r>
      <w:r>
        <w:rPr>
          <w:lang w:val="es_ES" w:bidi="es_ES"/>
        </w:rPr>
        <w:t xml:space="preserve"> </w:t>
      </w:r>
      <w:r>
        <w:rPr>
          <w:lang w:val="es_ES" w:bidi="es_ES"/>
        </w:rPr>
        <w:t>Priscila y Áquila</w:t>
      </w:r>
      <w:r>
        <w:rPr>
          <w:lang w:val="es_ES" w:bidi="es_ES"/>
        </w:rPr>
        <w:t>.</w:t>
      </w:r>
      <w:r>
        <w:rPr>
          <w:lang w:val="es_ES" w:bidi="es_ES"/>
        </w:rPr>
      </w:r>
      <w:r>
        <w:rPr>
          <w:lang w:val="es_ES" w:bidi="es_ES"/>
        </w:rPr>
      </w:r>
    </w:p>
    <w:p>
      <w:pPr/>
      <w:r>
        <w:rPr>
          <w:lang w:val="es_ES" w:bidi="es_ES"/>
        </w:rPr>
      </w:r>
    </w:p>
    <w:p>
      <w:pPr>
        <w:pStyle w:val="Heading2"/>
      </w:pPr>
      <w:r>
        <w:rPr>
          <w:lang w:val="es_ES" w:bidi="es_ES"/>
        </w:rPr>
        <w:t>Aquim</w:t>
      </w:r>
      <w:r>
        <w:rPr>
          <w:lang w:val="es_ES" w:bidi="es_ES"/>
        </w:rPr>
      </w:r>
    </w:p>
    <w:p>
      <w:pPr/>
      <w:r>
        <w:rPr>
          <w:lang w:val="es_ES" w:bidi="es_ES"/>
        </w:rPr>
      </w:r>
      <w:r>
        <w:rPr>
          <w:lang w:val="es_ES" w:bidi="es_ES"/>
        </w:rPr>
        <w:t>Un descendiente de Zorobabel, está mencionado en el Nuevo Testamento como un antepasado de Jesús (</w:t>
      </w:r>
      <w:r>
        <w:rPr>
          <w:lang w:val="es_ES" w:bidi="es_ES"/>
        </w:rPr>
        <w:t>Mt 1:14</w:t>
      </w:r>
      <w:r>
        <w:rPr>
          <w:lang w:val="es_ES" w:bidi="es_ES"/>
        </w:rPr>
        <w:t>).</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Aquis</w:t>
      </w:r>
      <w:r>
        <w:rPr>
          <w:lang w:val="es_ES" w:bidi="es_ES"/>
        </w:rPr>
      </w:r>
    </w:p>
    <w:p>
      <w:pPr/>
      <w:r>
        <w:rPr>
          <w:lang w:val="es_ES" w:bidi="es_ES"/>
        </w:rPr>
      </w:r>
      <w:r>
        <w:rPr>
          <w:lang w:val="es_ES" w:bidi="es_ES"/>
        </w:rPr>
        <w:t>El rey de la ciudad filistea de Gat. Aunque David había matado a Goliat, el campeón de Gat (</w:t>
      </w:r>
      <w:r>
        <w:rPr>
          <w:lang w:val="es_ES" w:bidi="es_ES"/>
        </w:rPr>
        <w:t>1 Sam 17</w:t>
      </w:r>
      <w:r>
        <w:rPr>
          <w:lang w:val="es_ES" w:bidi="es_ES"/>
        </w:rPr>
        <w:t>), David huyó de Saúl hacia la corte de Aquis. Al darse cuenta de su error, David fingió estar loco para salvar su vida, lo que llevó a Aquis a echarlo (</w:t>
      </w:r>
      <w:r>
        <w:rPr>
          <w:lang w:val="es_ES" w:bidi="es_ES"/>
        </w:rPr>
        <w:t>1 Sam 21:10–15</w:t>
      </w:r>
      <w:r>
        <w:rPr>
          <w:lang w:val="es_ES" w:bidi="es_ES"/>
        </w:rPr>
        <w:t>). Más tarde, cuando David regresó a Gat con seiscientos combatientes, Aquis le otorgó la ciudad de Siclag para usarla como base (</w:t>
      </w:r>
      <w:r>
        <w:rPr>
          <w:lang w:val="es_ES" w:bidi="es_ES"/>
        </w:rPr>
        <w:t>1 Sam 27:1–7</w:t>
      </w:r>
      <w:r>
        <w:rPr>
          <w:lang w:val="es_ES" w:bidi="es_ES"/>
        </w:rPr>
        <w:t>). Aquis pensaba que los hombres de David estaban atacando a los israelitas, pero en realidad estaban destruyendo pueblos filisteos (</w:t>
      </w:r>
      <w:r>
        <w:rPr>
          <w:lang w:val="es_ES" w:bidi="es_ES"/>
        </w:rPr>
        <w:t>1 Sam 27:8–12</w:t>
      </w:r>
      <w:r>
        <w:rPr>
          <w:lang w:val="es_ES" w:bidi="es_ES"/>
        </w:rPr>
        <w:t>).</w:t>
      </w:r>
      <w:r>
        <w:rPr>
          <w:lang w:val="es_ES" w:bidi="es_ES"/>
        </w:rPr>
      </w:r>
      <w:r>
        <w:rPr>
          <w:lang w:val="es_ES" w:bidi="es_ES"/>
        </w:rPr>
      </w:r>
    </w:p>
    <w:p>
      <w:pPr/>
      <w:r>
        <w:rPr>
          <w:lang w:val="es_ES" w:bidi="es_ES"/>
        </w:rPr>
      </w:r>
    </w:p>
    <w:p>
      <w:pPr>
        <w:pStyle w:val="Heading2"/>
      </w:pPr>
      <w:r>
        <w:rPr>
          <w:lang w:val="es_ES" w:bidi="es_ES"/>
        </w:rPr>
        <w:t>Ar</w:t>
      </w:r>
      <w:r>
        <w:rPr>
          <w:lang w:val="es_ES" w:bidi="es_ES"/>
        </w:rPr>
      </w:r>
    </w:p>
    <w:p>
      <w:pPr/>
      <w:r>
        <w:rPr>
          <w:lang w:val="es_ES" w:bidi="es_ES"/>
        </w:rPr>
      </w:r>
      <w:r>
        <w:rPr>
          <w:lang w:val="es_ES" w:bidi="es_ES"/>
        </w:rPr>
        <w:t>La ciudad capital de Moab estaba ubicada en la frontera norte (</w:t>
      </w:r>
      <w:r>
        <w:rPr>
          <w:lang w:val="es_ES" w:bidi="es_ES"/>
        </w:rPr>
        <w:t>Deuteronomio 2:18, 29</w:t>
      </w:r>
      <w:r>
        <w:rPr>
          <w:lang w:val="es_ES" w:bidi="es_ES"/>
        </w:rPr>
        <w:t>). Se encontraba cerca del río Arnón (</w:t>
      </w:r>
      <w:r>
        <w:rPr>
          <w:lang w:val="es_ES" w:bidi="es_ES"/>
        </w:rPr>
        <w:t>Números 21:28</w:t>
      </w:r>
      <w:r>
        <w:rPr>
          <w:lang w:val="es_ES" w:bidi="es_ES"/>
        </w:rPr>
        <w:t>). Ar a veces se utilizaba figurativamente para referirse a todo Moab (</w:t>
      </w:r>
      <w:r>
        <w:rPr>
          <w:lang w:val="es_ES" w:bidi="es_ES"/>
        </w:rPr>
        <w:t>Deuteronomio 2:9</w:t>
      </w:r>
      <w:r>
        <w:rPr>
          <w:lang w:val="es_ES" w:bidi="es_ES"/>
        </w:rPr>
        <w:t>). El profeta Isaías predijo la destrucción de las ciudades moabitas de Ar y Quir (</w:t>
      </w:r>
      <w:r>
        <w:rPr>
          <w:lang w:val="es_ES" w:bidi="es_ES"/>
        </w:rPr>
        <w:t>Isaías 15:1</w:t>
      </w:r>
      <w:r>
        <w:rPr>
          <w:lang w:val="es_ES" w:bidi="es_ES"/>
        </w:rPr>
        <w:t>).</w:t>
      </w:r>
      <w:r>
        <w:rPr>
          <w:lang w:val="es_ES" w:bidi="es_ES"/>
        </w:rPr>
      </w:r>
      <w:r>
        <w:rPr>
          <w:lang w:val="es_ES" w:bidi="es_ES"/>
        </w:rPr>
      </w:r>
    </w:p>
    <w:p>
      <w:pPr/>
      <w:r>
        <w:rPr>
          <w:lang w:val="es_ES" w:bidi="es_ES"/>
        </w:rPr>
      </w:r>
    </w:p>
    <w:p>
      <w:pPr>
        <w:pStyle w:val="Heading2"/>
      </w:pPr>
      <w:r>
        <w:rPr>
          <w:lang w:val="es_ES" w:bidi="es_ES"/>
        </w:rPr>
        <w:t>Ara</w:t>
      </w:r>
      <w:r>
        <w:rPr>
          <w:lang w:val="es_ES" w:bidi="es_ES"/>
        </w:rPr>
      </w:r>
    </w:p>
    <w:p>
      <w:pPr/>
      <w:r>
        <w:rPr>
          <w:lang w:val="es_ES" w:bidi="es_ES"/>
        </w:rPr>
      </w:r>
      <w:r>
        <w:rPr>
          <w:lang w:val="es_ES" w:bidi="es_ES"/>
        </w:rPr>
        <w:t>Otro nombre para Airán es el tercer hijo de Benjamín (</w:t>
      </w:r>
      <w:r>
        <w:rPr>
          <w:lang w:val="es_ES" w:bidi="es_ES"/>
        </w:rPr>
        <w:t>1 Cro 8:1</w:t>
      </w:r>
      <w:r>
        <w:rPr>
          <w:lang w:val="es_ES" w:bidi="es_ES"/>
        </w:rPr>
        <w:t>).</w:t>
      </w:r>
    </w:p>
    <w:p>
      <w:pPr/>
      <w:r>
        <w:rPr>
          <w:lang w:val="es_ES" w:bidi="es_ES"/>
        </w:rPr>
      </w:r>
      <w:r>
        <w:rPr>
          <w:i/>
          <w:lang w:val="es_ES" w:bidi="es_ES"/>
        </w:rPr>
        <w:t>Ver</w:t>
      </w:r>
      <w:r>
        <w:rPr>
          <w:lang w:val="es_ES" w:bidi="es_ES"/>
        </w:rPr>
        <w:t xml:space="preserve"> </w:t>
      </w:r>
      <w:r>
        <w:rPr>
          <w:lang w:val="es_ES" w:bidi="es_ES"/>
        </w:rPr>
        <w:t>Airán, Ahiramita.</w:t>
      </w:r>
      <w:r>
        <w:rPr>
          <w:lang w:val="es_ES" w:bidi="es_ES"/>
        </w:rPr>
      </w:r>
      <w:r>
        <w:rPr>
          <w:lang w:val="es_ES" w:bidi="es_ES"/>
        </w:rPr>
      </w:r>
    </w:p>
    <w:p>
      <w:pPr/>
      <w:r>
        <w:rPr>
          <w:lang w:val="es_ES" w:bidi="es_ES"/>
        </w:rPr>
      </w:r>
    </w:p>
    <w:p>
      <w:pPr>
        <w:pStyle w:val="Heading2"/>
      </w:pPr>
      <w:r>
        <w:rPr>
          <w:lang w:val="es_ES" w:bidi="es_ES"/>
        </w:rPr>
        <w:t>Ara</w:t>
      </w:r>
      <w:r>
        <w:rPr>
          <w:lang w:val="es_ES" w:bidi="es_ES"/>
        </w:rPr>
      </w:r>
    </w:p>
    <w:p>
      <w:pPr>
        <w:pStyle w:val="ListNumber"/>
        <w:numPr>
          <w:ilvl w:val="0"/>
          <w:numId w:val="95"/>
        </w:numPr>
        <w:spacing w:line="240" w:lineRule="auto"/>
        <w:ind w:left="720"/>
      </w:pPr>
      <w:r>
        <w:rPr>
          <w:lang w:val="es_ES" w:bidi="es_ES"/>
        </w:rPr>
      </w:r>
      <w:r>
        <w:rPr>
          <w:lang w:val="es_ES" w:bidi="es_ES"/>
        </w:rPr>
        <w:t>El hijo de Ula de la tribu de Aser (</w:t>
      </w:r>
      <w:r>
        <w:rPr>
          <w:lang w:val="es_ES" w:bidi="es_ES"/>
        </w:rPr>
        <w:t>1 Cro 7:39</w:t>
      </w:r>
      <w:r>
        <w:rPr>
          <w:lang w:val="es_ES" w:bidi="es_ES"/>
        </w:rPr>
        <w:t>).</w:t>
      </w:r>
    </w:p>
    <w:p>
      <w:pPr>
        <w:pStyle w:val="ListNumber"/>
        <w:spacing w:line="240" w:lineRule="auto"/>
        <w:ind w:left="720"/>
      </w:pPr>
      <w:r>
        <w:rPr>
          <w:lang w:val="es_ES" w:bidi="es_ES"/>
        </w:rPr>
      </w:r>
      <w:r>
        <w:rPr>
          <w:lang w:val="es_ES" w:bidi="es_ES"/>
        </w:rPr>
        <w:t>El ancestro de un grupo de personas que regresaron a Jerusalén con Zorobabel después del exilio en Babilonia (</w:t>
      </w:r>
      <w:r>
        <w:rPr>
          <w:lang w:val="es_ES" w:bidi="es_ES"/>
        </w:rPr>
        <w:t>Esd 2:5,</w:t>
      </w:r>
      <w:r>
        <w:rPr>
          <w:lang w:val="es_ES" w:bidi="es_ES"/>
        </w:rPr>
        <w:t xml:space="preserve"> </w:t>
      </w:r>
      <w:r>
        <w:rPr>
          <w:lang w:val="es_ES" w:bidi="es_ES"/>
        </w:rPr>
        <w:t>Ne 7:10</w:t>
      </w:r>
      <w:r>
        <w:rPr>
          <w:lang w:val="es_ES" w:bidi="es_ES"/>
        </w:rPr>
        <w:t>).</w:t>
      </w:r>
      <w:r>
        <w:rPr>
          <w:lang w:val="es_ES" w:bidi="es_ES"/>
        </w:rPr>
      </w:r>
      <w:r>
        <w:rPr>
          <w:lang w:val="es_ES" w:bidi="es_ES"/>
        </w:rPr>
      </w:r>
    </w:p>
    <w:p>
      <w:pPr/>
      <w:r>
        <w:rPr>
          <w:lang w:val="es_ES" w:bidi="es_ES"/>
        </w:rPr>
      </w:r>
    </w:p>
    <w:p>
      <w:pPr>
        <w:pStyle w:val="Heading2"/>
      </w:pPr>
      <w:r>
        <w:rPr>
          <w:lang w:val="es_ES" w:bidi="es_ES"/>
        </w:rPr>
        <w:t>Ara</w:t>
      </w:r>
      <w:r>
        <w:rPr>
          <w:lang w:val="es_ES" w:bidi="es_ES"/>
        </w:rPr>
      </w:r>
    </w:p>
    <w:p>
      <w:pPr/>
      <w:r>
        <w:rPr>
          <w:lang w:val="es_ES" w:bidi="es_ES"/>
        </w:rPr>
      </w:r>
      <w:r>
        <w:rPr>
          <w:lang w:val="es_ES" w:bidi="es_ES"/>
        </w:rPr>
        <w:t>El hijo de Jéter, quien era un líder entre la tribu de Aser (</w:t>
      </w:r>
      <w:r>
        <w:rPr>
          <w:lang w:val="es_ES" w:bidi="es_ES"/>
        </w:rPr>
        <w:t>1 Crónicas 7:38</w:t>
      </w:r>
      <w:r>
        <w:rPr>
          <w:lang w:val="es_ES" w:bidi="es_ES"/>
        </w:rPr>
        <w:t>).</w:t>
      </w:r>
      <w:r>
        <w:rPr>
          <w:lang w:val="es_ES" w:bidi="es_ES"/>
        </w:rPr>
      </w:r>
      <w:r>
        <w:rPr>
          <w:lang w:val="es_ES" w:bidi="es_ES"/>
        </w:rPr>
      </w:r>
    </w:p>
    <w:p>
      <w:pPr/>
      <w:r>
        <w:rPr>
          <w:lang w:val="es_ES" w:bidi="es_ES"/>
        </w:rPr>
      </w:r>
    </w:p>
    <w:p>
      <w:pPr>
        <w:pStyle w:val="Heading2"/>
      </w:pPr>
      <w:r>
        <w:rPr>
          <w:lang w:val="es_ES" w:bidi="es_ES"/>
        </w:rPr>
        <w:t>Arab</w:t>
      </w:r>
      <w:r>
        <w:rPr>
          <w:lang w:val="es_ES" w:bidi="es_ES"/>
        </w:rPr>
      </w:r>
    </w:p>
    <w:p>
      <w:pPr/>
      <w:r>
        <w:rPr>
          <w:lang w:val="es_ES" w:bidi="es_ES"/>
        </w:rPr>
      </w:r>
      <w:r>
        <w:rPr>
          <w:lang w:val="es_ES" w:bidi="es_ES"/>
        </w:rPr>
        <w:t>Es una ciudad en la región montañosa al suroeste de Hebrón. Fue entregada a la tribu de Judá después de la conquista de los cananeos, también conocida como la tierra de las promesas (</w:t>
      </w:r>
      <w:r>
        <w:rPr>
          <w:lang w:val="es_ES" w:bidi="es_ES"/>
        </w:rPr>
        <w:t>Josué 15:52</w:t>
      </w:r>
      <w:r>
        <w:rPr>
          <w:lang w:val="es_ES" w:bidi="es_ES"/>
        </w:rPr>
        <w:t>).</w:t>
      </w:r>
      <w:r>
        <w:rPr>
          <w:lang w:val="es_ES" w:bidi="es_ES"/>
        </w:rPr>
      </w:r>
      <w:r>
        <w:rPr>
          <w:lang w:val="es_ES" w:bidi="es_ES"/>
        </w:rPr>
      </w:r>
    </w:p>
    <w:p>
      <w:pPr/>
      <w:r>
        <w:rPr>
          <w:lang w:val="es_ES" w:bidi="es_ES"/>
        </w:rPr>
      </w:r>
    </w:p>
    <w:p>
      <w:pPr>
        <w:pStyle w:val="Heading2"/>
      </w:pPr>
      <w:r>
        <w:rPr>
          <w:lang w:val="es_ES" w:bidi="es_ES"/>
        </w:rPr>
        <w:t>Arabá</w:t>
      </w:r>
      <w:r>
        <w:rPr>
          <w:lang w:val="es_ES" w:bidi="es_ES"/>
        </w:rPr>
      </w:r>
    </w:p>
    <w:p>
      <w:pPr/>
      <w:r>
        <w:rPr>
          <w:lang w:val="es_ES" w:bidi="es_ES"/>
        </w:rPr>
      </w:r>
      <w:r>
        <w:rPr>
          <w:lang w:val="es_ES" w:bidi="es_ES"/>
        </w:rPr>
        <w:t>El Arabá es un extenso valle en el Medio Oriente. Divide la tierra en partes oriental y occidental.</w:t>
      </w:r>
    </w:p>
    <w:p>
      <w:pPr>
        <w:pStyle w:val="Heading3"/>
      </w:pPr>
      <w:r>
        <w:rPr>
          <w:lang w:val="es_ES" w:bidi="es_ES"/>
        </w:rPr>
        <w:t>¿Dónde está el valle del Arabá?</w:t>
      </w:r>
    </w:p>
    <w:p>
      <w:pPr/>
      <w:r>
        <w:rPr>
          <w:lang w:val="es_ES" w:bidi="es_ES"/>
        </w:rPr>
      </w:r>
      <w:r>
        <w:rPr>
          <w:lang w:val="es_ES" w:bidi="es_ES"/>
        </w:rPr>
        <w:t>El valle comienza en el Mar de Galilea, al norte, y discurre hacia el sur por el valle del río Jordán. Continúa por el Mar Muerto y termina en el Golfo de Aqaba. La gente suele llamarlo el Valle del Rift.</w:t>
      </w:r>
    </w:p>
    <w:p>
      <w:pPr/>
      <w:r>
        <w:rPr>
          <w:lang w:val="es_ES" w:bidi="es_ES"/>
        </w:rPr>
      </w:r>
      <w:r>
        <w:rPr>
          <w:lang w:val="es_ES" w:bidi="es_ES"/>
        </w:rPr>
        <w:t>El valle tiene aproximadamente diez kilómetros de ancho. Se extiende unos 322 kilómetros desde el norte hasta el sur. El Mar Muerto se encuentra dentro de este valle. Este mar es el lugar más bajo de la tierra que no está cubierto por agua oceánica, situándose a 388 metros por debajo del nivel del mar.</w:t>
      </w:r>
    </w:p>
    <w:p>
      <w:pPr>
        <w:pStyle w:val="Heading3"/>
      </w:pPr>
      <w:r>
        <w:rPr>
          <w:lang w:val="es_ES" w:bidi="es_ES"/>
        </w:rPr>
        <w:t>¿Qué significa "Arabá"?</w:t>
      </w:r>
    </w:p>
    <w:p>
      <w:pPr/>
      <w:r>
        <w:rPr>
          <w:lang w:val="es_ES" w:bidi="es_ES"/>
        </w:rPr>
      </w:r>
      <w:r>
        <w:rPr>
          <w:lang w:val="es_ES" w:bidi="es_ES"/>
        </w:rPr>
        <w:t>La palabra "Arabá" proviene del idioma hebreo y significa un área seca y vacía donde pocas plantas pueden crecer. El valle recibe diferentes nombres según la ubicación. Las personas de habla árabe llaman a la parte norte del valle "el Ghor," que significa "depresión" (un lugar bajo). Esta sección norte se extiende desde el Mar Muerto hasta el Mar de Galilea. La parte sur del valle, que se extiende por debajo del Mar Muerto, se llama "el Arabá".</w:t>
      </w:r>
    </w:p>
    <w:p>
      <w:pPr/>
      <w:r>
        <w:rPr>
          <w:lang w:val="es_ES" w:bidi="es_ES"/>
        </w:rPr>
      </w:r>
      <w:r>
        <w:rPr>
          <w:lang w:val="es_ES" w:bidi="es_ES"/>
        </w:rPr>
        <w:t>En el antiguo testamento, la biblia utiliza el término Arabá de distintas formas:</w:t>
      </w:r>
    </w:p>
    <w:p>
      <w:pPr>
        <w:pStyle w:val="ListBullet"/>
        <w:spacing w:line="240" w:lineRule="auto"/>
        <w:ind w:left="720"/>
      </w:pPr>
      <w:r>
        <w:rPr>
          <w:lang w:val="es_ES" w:bidi="es_ES"/>
        </w:rPr>
      </w:r>
      <w:r>
        <w:rPr>
          <w:lang w:val="es_ES" w:bidi="es_ES"/>
        </w:rPr>
        <w:t>Arabá a veces se refiere a toda la extensión del valle.</w:t>
      </w:r>
    </w:p>
    <w:p>
      <w:pPr>
        <w:pStyle w:val="ListBullet"/>
        <w:spacing w:line="240" w:lineRule="auto"/>
        <w:ind w:left="720"/>
      </w:pPr>
      <w:r>
        <w:rPr>
          <w:lang w:val="es_ES" w:bidi="es_ES"/>
        </w:rPr>
      </w:r>
      <w:r>
        <w:rPr>
          <w:lang w:val="es_ES" w:bidi="es_ES"/>
        </w:rPr>
        <w:t xml:space="preserve">En </w:t>
      </w:r>
      <w:r>
        <w:rPr>
          <w:lang w:val="es_ES" w:bidi="es_ES"/>
        </w:rPr>
        <w:t>Deuteronomio 1:1</w:t>
      </w:r>
      <w:r>
        <w:rPr>
          <w:lang w:val="es_ES" w:bidi="es_ES"/>
        </w:rPr>
        <w:t xml:space="preserve">; </w:t>
      </w:r>
      <w:r>
        <w:rPr>
          <w:lang w:val="es_ES" w:bidi="es_ES"/>
        </w:rPr>
        <w:t>2:8,</w:t>
      </w:r>
      <w:r>
        <w:rPr>
          <w:lang w:val="es_ES" w:bidi="es_ES"/>
        </w:rPr>
        <w:t xml:space="preserve"> Arabá se refiere al </w:t>
      </w:r>
      <w:r>
        <w:rPr>
          <w:lang w:val="es_ES" w:bidi="es_ES"/>
        </w:rPr>
        <w:t>camino de la llanura</w:t>
      </w:r>
      <w:r>
        <w:rPr>
          <w:lang w:val="es_ES" w:bidi="es_ES"/>
        </w:rPr>
        <w:t>.</w:t>
      </w:r>
    </w:p>
    <w:p>
      <w:pPr>
        <w:pStyle w:val="ListBullet"/>
        <w:spacing w:line="240" w:lineRule="auto"/>
        <w:ind w:left="720"/>
      </w:pPr>
      <w:r>
        <w:rPr>
          <w:lang w:val="es_ES" w:bidi="es_ES"/>
        </w:rPr>
      </w:r>
      <w:r>
        <w:rPr>
          <w:lang w:val="es_ES" w:bidi="es_ES"/>
        </w:rPr>
        <w:t xml:space="preserve">En </w:t>
      </w:r>
      <w:r>
        <w:rPr>
          <w:lang w:val="es_ES" w:bidi="es_ES"/>
        </w:rPr>
        <w:t>Deuteronomio 3:17</w:t>
      </w:r>
      <w:r>
        <w:rPr>
          <w:lang w:val="es_ES" w:bidi="es_ES"/>
        </w:rPr>
        <w:t xml:space="preserve">, </w:t>
      </w:r>
      <w:r>
        <w:rPr>
          <w:lang w:val="es_ES" w:bidi="es_ES"/>
        </w:rPr>
        <w:t>4:49</w:t>
      </w:r>
      <w:r>
        <w:rPr>
          <w:lang w:val="es_ES" w:bidi="es_ES"/>
        </w:rPr>
        <w:t xml:space="preserve"> y </w:t>
      </w:r>
      <w:r>
        <w:rPr>
          <w:lang w:val="es_ES" w:bidi="es_ES"/>
        </w:rPr>
        <w:t>Josué 11:2,</w:t>
      </w:r>
      <w:r>
        <w:rPr>
          <w:lang w:val="es_ES" w:bidi="es_ES"/>
        </w:rPr>
        <w:t xml:space="preserve"> Arabá se refiere a </w:t>
      </w:r>
      <w:r>
        <w:rPr>
          <w:lang w:val="es_ES" w:bidi="es_ES"/>
        </w:rPr>
        <w:t>toda la llanura</w:t>
      </w:r>
      <w:r>
        <w:rPr>
          <w:lang w:val="es_ES" w:bidi="es_ES"/>
        </w:rPr>
        <w:t>.</w:t>
      </w:r>
    </w:p>
    <w:p>
      <w:pPr>
        <w:pStyle w:val="ListBullet"/>
        <w:spacing w:line="240" w:lineRule="auto"/>
        <w:ind w:left="720"/>
      </w:pPr>
      <w:r>
        <w:rPr>
          <w:lang w:val="es_ES" w:bidi="es_ES"/>
        </w:rPr>
      </w:r>
      <w:r>
        <w:rPr>
          <w:lang w:val="es_ES" w:bidi="es_ES"/>
        </w:rPr>
        <w:t>Arabá también podría referirse a toda la llanura de la parte del Jordán (</w:t>
      </w:r>
      <w:r>
        <w:rPr>
          <w:lang w:val="es_ES" w:bidi="es_ES"/>
        </w:rPr>
        <w:t>Deuteronomio 4:49</w:t>
      </w:r>
      <w:r>
        <w:rPr>
          <w:lang w:val="es_ES" w:bidi="es_ES"/>
        </w:rPr>
        <w:t>).</w:t>
      </w:r>
    </w:p>
    <w:p>
      <w:pPr>
        <w:pStyle w:val="ListBullet"/>
        <w:spacing w:line="240" w:lineRule="auto"/>
        <w:ind w:left="720"/>
      </w:pPr>
      <w:r>
        <w:rPr>
          <w:lang w:val="es_ES" w:bidi="es_ES"/>
        </w:rPr>
      </w:r>
      <w:r>
        <w:rPr>
          <w:lang w:val="es_ES" w:bidi="es_ES"/>
        </w:rPr>
        <w:t xml:space="preserve">En </w:t>
      </w:r>
      <w:r>
        <w:rPr>
          <w:lang w:val="es_ES" w:bidi="es_ES"/>
        </w:rPr>
        <w:t>Josué 11:16</w:t>
      </w:r>
      <w:r>
        <w:rPr>
          <w:lang w:val="es_ES" w:bidi="es_ES"/>
        </w:rPr>
        <w:t>, Arabá se refiere a la parte al oeste del río.</w:t>
      </w:r>
    </w:p>
    <w:p>
      <w:pPr>
        <w:pStyle w:val="ListBullet"/>
        <w:spacing w:line="240" w:lineRule="auto"/>
        <w:ind w:left="720"/>
      </w:pPr>
      <w:r>
        <w:rPr>
          <w:lang w:val="es_ES" w:bidi="es_ES"/>
        </w:rPr>
      </w:r>
      <w:r>
        <w:rPr>
          <w:lang w:val="es_ES" w:bidi="es_ES"/>
        </w:rPr>
        <w:t xml:space="preserve">En </w:t>
      </w:r>
      <w:r>
        <w:rPr>
          <w:lang w:val="es_ES" w:bidi="es_ES"/>
        </w:rPr>
        <w:t>2 Samuel 4:7</w:t>
      </w:r>
      <w:r>
        <w:rPr>
          <w:lang w:val="es_ES" w:bidi="es_ES"/>
        </w:rPr>
        <w:t>, Arabá se refiere al valle del río Jordán.</w:t>
      </w:r>
    </w:p>
    <w:p>
      <w:pPr/>
      <w:r>
        <w:rPr>
          <w:lang w:val="es_ES" w:bidi="es_ES"/>
        </w:rPr>
      </w:r>
      <w:r>
        <w:rPr>
          <w:lang w:val="es_ES" w:bidi="es_ES"/>
        </w:rPr>
        <w:t>La forma plural de Arabá (Arboth) se utiliza diecisiete veces en el antiguo testamento hebreo. Su significado, "llanuras", se refiere a la sección del Arabá cerca de Jericó o Moab. El Mar Muerto a veces se denomina el Mar del Arabá o mar de la llanura (</w:t>
      </w:r>
      <w:r>
        <w:rPr>
          <w:lang w:val="es_ES" w:bidi="es_ES"/>
        </w:rPr>
        <w:t>2 Reyes 14:25</w:t>
      </w:r>
      <w:r>
        <w:rPr>
          <w:lang w:val="es_ES" w:bidi="es_ES"/>
        </w:rPr>
        <w:t>). En su mayoría, la sección del Arabá al norte del Mar Muerto era fértil y productiva. Hoy en día, también lo es.</w:t>
      </w:r>
    </w:p>
    <w:p>
      <w:pPr>
        <w:pStyle w:val="Heading3"/>
      </w:pPr>
      <w:r>
        <w:rPr>
          <w:lang w:val="es_ES" w:bidi="es_ES"/>
        </w:rPr>
        <w:t>¿Qué acontecimientos importantes ocurrieron en el Arabá?</w:t>
      </w:r>
    </w:p>
    <w:p>
      <w:pPr/>
      <w:r>
        <w:rPr>
          <w:lang w:val="es_ES" w:bidi="es_ES"/>
        </w:rPr>
      </w:r>
      <w:r>
        <w:rPr>
          <w:lang w:val="es_ES" w:bidi="es_ES"/>
        </w:rPr>
        <w:t>Fue desde Arabá que Josué lideró la campaña para conquistar Jericó. Abner huyó al norte de Arabá después de ser derrotado en Gabaón (</w:t>
      </w:r>
      <w:r>
        <w:rPr>
          <w:lang w:val="es_ES" w:bidi="es_ES"/>
        </w:rPr>
        <w:t>2 Samuel 2:29</w:t>
      </w:r>
      <w:r>
        <w:rPr>
          <w:lang w:val="es_ES" w:bidi="es_ES"/>
        </w:rPr>
        <w:t>). Los asesinos de Isboset cruzaron el área para llevar su cabeza a David en Hebrón (</w:t>
      </w:r>
      <w:r>
        <w:rPr>
          <w:lang w:val="es_ES" w:bidi="es_ES"/>
        </w:rPr>
        <w:t>2 Samuel 4:7</w:t>
      </w:r>
      <w:r>
        <w:rPr>
          <w:lang w:val="es_ES" w:bidi="es_ES"/>
        </w:rPr>
        <w:t>). Sedequías huyó al área cuando fue capturado por los babilonios (</w:t>
      </w:r>
      <w:r>
        <w:rPr>
          <w:lang w:val="es_ES" w:bidi="es_ES"/>
        </w:rPr>
        <w:t>2 Reyes 25:4</w:t>
      </w:r>
      <w:r>
        <w:rPr>
          <w:lang w:val="es_ES" w:bidi="es_ES"/>
        </w:rPr>
        <w:t xml:space="preserve">; </w:t>
      </w:r>
      <w:r>
        <w:rPr>
          <w:lang w:val="es_ES" w:bidi="es_ES"/>
        </w:rPr>
        <w:t>Jeremías 39:4</w:t>
      </w:r>
      <w:r>
        <w:rPr>
          <w:lang w:val="es_ES" w:bidi="es_ES"/>
        </w:rPr>
        <w:t>).</w:t>
      </w:r>
    </w:p>
    <w:p>
      <w:pPr/>
      <w:r>
        <w:rPr>
          <w:lang w:val="es_ES" w:bidi="es_ES"/>
        </w:rPr>
      </w:r>
      <w:r>
        <w:rPr>
          <w:lang w:val="es_ES" w:bidi="es_ES"/>
        </w:rPr>
        <w:t>El sur de Arabá fue el lugar donde Israel vagó antes de entrar en la tierra prometida. Más al norte, Arabá fue el escenario de los actos finales de Moisés (</w:t>
      </w:r>
      <w:r>
        <w:rPr>
          <w:lang w:val="es_ES" w:bidi="es_ES"/>
        </w:rPr>
        <w:t>Números 32–36</w:t>
      </w:r>
      <w:r>
        <w:rPr>
          <w:lang w:val="es_ES" w:bidi="es_ES"/>
        </w:rPr>
        <w:t>). Moisés murió y fue enterrado en Arabá (</w:t>
      </w:r>
      <w:r>
        <w:rPr>
          <w:lang w:val="es_ES" w:bidi="es_ES"/>
        </w:rPr>
        <w:t>Deuteronomio 1:1</w:t>
      </w:r>
      <w:r>
        <w:rPr>
          <w:lang w:val="es_ES" w:bidi="es_ES"/>
        </w:rPr>
        <w:t>). Fue sepultado en los campos de Moab, al este del Mar Muerto (</w:t>
      </w:r>
      <w:r>
        <w:rPr>
          <w:lang w:val="es_ES" w:bidi="es_ES"/>
        </w:rPr>
        <w:t>Deuteronomio 34:1–6</w:t>
      </w:r>
      <w:r>
        <w:rPr>
          <w:lang w:val="es_ES" w:bidi="es_ES"/>
        </w:rPr>
        <w:t>).</w:t>
      </w:r>
    </w:p>
    <w:p>
      <w:pPr>
        <w:pStyle w:val="Heading3"/>
      </w:pPr>
      <w:r>
        <w:rPr>
          <w:lang w:val="es_ES" w:bidi="es_ES"/>
        </w:rPr>
        <w:t>¿Qué tienen de especial la tierra y su futuro?</w:t>
      </w:r>
    </w:p>
    <w:p>
      <w:pPr/>
      <w:r>
        <w:rPr>
          <w:lang w:val="es_ES" w:bidi="es_ES"/>
        </w:rPr>
      </w:r>
      <w:r>
        <w:rPr>
          <w:lang w:val="es_ES" w:bidi="es_ES"/>
        </w:rPr>
        <w:t xml:space="preserve">Al sur del Mar Muerto había yacimientos de hierro y cobre. </w:t>
      </w:r>
      <w:r>
        <w:rPr>
          <w:lang w:val="es_ES" w:bidi="es_ES"/>
        </w:rPr>
        <w:t>Deuteronomio 8:9</w:t>
      </w:r>
      <w:r>
        <w:rPr>
          <w:lang w:val="es_ES" w:bidi="es_ES"/>
        </w:rPr>
        <w:t xml:space="preserve"> podría referirse a esta área general cuando menciona “tierra que sus piedras son hierro, y de sus montes cortarás metal”. La tierra aquí es generalmente estéril. En tiempos antiguos, el uso cuidadoso de la irrigación permitió la agricultura en una medida limitada. Varias rutas comerciales importantes han atravesado esta área. El Arabá alrededor del Mar Muerto fue en su momento un área especialmente fértil, “</w:t>
      </w:r>
      <w:r>
        <w:rPr>
          <w:lang w:val="es_ES" w:bidi="es_ES"/>
        </w:rPr>
        <w:t>como el huerto de Jehová</w:t>
      </w:r>
      <w:r>
        <w:rPr>
          <w:lang w:val="es_ES" w:bidi="es_ES"/>
        </w:rPr>
        <w:t>” (</w:t>
      </w:r>
      <w:r>
        <w:rPr>
          <w:lang w:val="es_ES" w:bidi="es_ES"/>
        </w:rPr>
        <w:t>Génesis 13:10</w:t>
      </w:r>
      <w:r>
        <w:rPr>
          <w:lang w:val="es_ES" w:bidi="es_ES"/>
        </w:rPr>
        <w:t>). Esto cambió después de la destrucción de Sodoma y Gomorra.</w:t>
      </w:r>
    </w:p>
    <w:p>
      <w:pPr/>
      <w:r>
        <w:rPr>
          <w:lang w:val="es_ES" w:bidi="es_ES"/>
        </w:rPr>
      </w:r>
      <w:r>
        <w:rPr>
          <w:lang w:val="es_ES" w:bidi="es_ES"/>
        </w:rPr>
        <w:t>La biblia contiene promesas sobre el futuro de esta área. El profeta Ezequiel escribió sobre un río especial que un día fluirá desde el templo de Dios. Según su escritura, este río se dirigirá hacia el valle de Arabá. Cuando esto ocurra, convertirá el agua salada del mar en agua fresca y limpia. Esto creará un buen lugar para que los peces y otros seres vivos prosperen (</w:t>
      </w:r>
      <w:r>
        <w:rPr>
          <w:lang w:val="es_ES" w:bidi="es_ES"/>
        </w:rPr>
        <w:t>Ezequiel 47:1–12</w:t>
      </w:r>
      <w:r>
        <w:rPr>
          <w:lang w:val="es_ES" w:bidi="es_ES"/>
        </w:rPr>
        <w:t xml:space="preserve">; </w:t>
      </w:r>
      <w:r>
        <w:rPr>
          <w:lang w:val="es_ES" w:bidi="es_ES"/>
        </w:rPr>
        <w:t>Joel 3:18</w:t>
      </w:r>
      <w:r>
        <w:rPr>
          <w:lang w:val="es_ES" w:bidi="es_ES"/>
        </w:rPr>
        <w:t xml:space="preserve">; </w:t>
      </w:r>
      <w:r>
        <w:rPr>
          <w:lang w:val="es_ES" w:bidi="es_ES"/>
        </w:rPr>
        <w:t>Zacarías 14:8</w:t>
      </w:r>
      <w:r>
        <w:rPr>
          <w:lang w:val="es_ES" w:bidi="es_ES"/>
        </w:rPr>
        <w:t xml:space="preserve">). Ver </w:t>
      </w:r>
      <w:r>
        <w:rPr>
          <w:lang w:val="es_ES" w:bidi="es_ES"/>
        </w:rPr>
        <w:t>Palestina</w:t>
      </w:r>
      <w:r>
        <w:rPr>
          <w:lang w:val="es_ES" w:bidi="es_ES"/>
        </w:rPr>
        <w:t>.</w:t>
      </w:r>
      <w:r>
        <w:rPr>
          <w:lang w:val="es_ES" w:bidi="es_ES"/>
        </w:rPr>
      </w:r>
      <w:r>
        <w:rPr>
          <w:lang w:val="es_ES" w:bidi="es_ES"/>
        </w:rPr>
      </w:r>
    </w:p>
    <w:p>
      <w:pPr/>
      <w:r>
        <w:rPr>
          <w:lang w:val="es_ES" w:bidi="es_ES"/>
        </w:rPr>
      </w:r>
    </w:p>
    <w:p>
      <w:pPr>
        <w:pStyle w:val="Heading2"/>
      </w:pPr>
      <w:r>
        <w:rPr>
          <w:lang w:val="es_ES" w:bidi="es_ES"/>
        </w:rPr>
        <w:t>Arabia, Árabes</w:t>
      </w:r>
      <w:r>
        <w:rPr>
          <w:lang w:val="es_ES" w:bidi="es_ES"/>
        </w:rPr>
      </w:r>
    </w:p>
    <w:p>
      <w:pPr/>
      <w:r>
        <w:rPr>
          <w:lang w:val="es_ES" w:bidi="es_ES"/>
        </w:rPr>
      </w:r>
      <w:r>
        <w:rPr>
          <w:lang w:val="es_ES" w:bidi="es_ES"/>
        </w:rPr>
        <w:t>Arabia es una gran península (una porción de tierra casi rodeada de agua) en el suroeste de Asia. El agua la rodea por tres lados: el Mar Rojo al oeste, el Océano Índico al sur y el Golfo Pérsico al este. Al norte, está delimitada por una región fértil de valles de ríos y tierras de cultivo llamada el Creciente Fértil. Hoy en día, los países de Jordania e Irak forman la frontera norte de Arabia. Arabia es muy grande, con aproximadamente 1.6 millones de kilómetros cuadrados.</w:t>
      </w:r>
    </w:p>
    <w:p>
      <w:pPr/>
      <w:r>
        <w:rPr>
          <w:lang w:val="es_ES" w:bidi="es_ES"/>
        </w:rPr>
      </w:r>
      <w:r>
        <w:rPr>
          <w:lang w:val="es_ES" w:bidi="es_ES"/>
        </w:rPr>
        <w:t>Alrededor del año 150 d.C., un geógrafo llamado Ptolomeo desarrolló un método para describir distintas partes de Arabia. Dividió la región en tres áreas. Otros geógrafos antiguos, como Estrabón, emplearon estas mismas divisiones:</w:t>
      </w:r>
    </w:p>
    <w:p>
      <w:pPr>
        <w:pStyle w:val="ListNumber"/>
        <w:numPr>
          <w:ilvl w:val="0"/>
          <w:numId w:val="96"/>
        </w:numPr>
        <w:spacing w:line="240" w:lineRule="auto"/>
        <w:ind w:left="720"/>
      </w:pPr>
      <w:r>
        <w:rPr>
          <w:lang w:val="es_ES" w:bidi="es_ES"/>
        </w:rPr>
      </w:r>
      <w:r>
        <w:rPr>
          <w:i/>
          <w:lang w:val="es_ES" w:bidi="es_ES"/>
        </w:rPr>
        <w:t xml:space="preserve">Arabia Petraea </w:t>
      </w:r>
      <w:r>
        <w:rPr>
          <w:lang w:val="es_ES" w:bidi="es_ES"/>
        </w:rPr>
        <w:t>(que significa "Arabia Rocosa") se encuentra en el noroeste. Esta región abarcaba la península del Sinaí (el puente terrestre entre África y Asia), las tierras de Edom y Moab (áreas al este del Mar Muerto) y la región al este del Río Jordán (conocida como Transjordania).</w:t>
      </w:r>
    </w:p>
    <w:p>
      <w:pPr>
        <w:pStyle w:val="ListNumber"/>
        <w:spacing w:line="240" w:lineRule="auto"/>
        <w:ind w:left="720"/>
      </w:pPr>
      <w:r>
        <w:rPr>
          <w:lang w:val="es_ES" w:bidi="es_ES"/>
        </w:rPr>
      </w:r>
      <w:r>
        <w:rPr>
          <w:i/>
          <w:lang w:val="es_ES" w:bidi="es_ES"/>
        </w:rPr>
        <w:t xml:space="preserve">Arabia Deserta </w:t>
      </w:r>
      <w:r>
        <w:rPr>
          <w:lang w:val="es_ES" w:bidi="es_ES"/>
        </w:rPr>
        <w:t>(que significa "Arabia Desértica"). Esto se refería principalmente al Desierto Sirio.</w:t>
      </w:r>
    </w:p>
    <w:p>
      <w:pPr>
        <w:pStyle w:val="ListNumber"/>
        <w:spacing w:line="240" w:lineRule="auto"/>
        <w:ind w:left="720"/>
      </w:pPr>
      <w:r>
        <w:rPr>
          <w:lang w:val="es_ES" w:bidi="es_ES"/>
        </w:rPr>
      </w:r>
      <w:r>
        <w:rPr>
          <w:i/>
          <w:lang w:val="es_ES" w:bidi="es_ES"/>
        </w:rPr>
        <w:t>Arabia Félix</w:t>
      </w:r>
      <w:r>
        <w:rPr>
          <w:lang w:val="es_ES" w:bidi="es_ES"/>
        </w:rPr>
        <w:t xml:space="preserve"> (que significa "Arabia Feliz"). Esta región abarcaba la parte sur de Arabia. Se denominaba "feliz" porque recibía más lluvias y era más adecuada para la agricultura que las otras regiones.</w:t>
      </w:r>
    </w:p>
    <w:p>
      <w:pPr>
        <w:pStyle w:val="Heading3"/>
      </w:pPr>
      <w:r>
        <w:rPr>
          <w:lang w:val="es_ES" w:bidi="es_ES"/>
        </w:rPr>
        <w:t>¿Qué dice la biblia sobre Arabia?</w:t>
      </w:r>
    </w:p>
    <w:p>
      <w:pPr/>
      <w:r>
        <w:rPr>
          <w:lang w:val="es_ES" w:bidi="es_ES"/>
        </w:rPr>
      </w:r>
      <w:r>
        <w:rPr>
          <w:lang w:val="es_ES" w:bidi="es_ES"/>
        </w:rPr>
        <w:t xml:space="preserve">“Arabia” se utiliza como un término geográfico en la biblia, y a veces abarca tanto las secciones del norte como del sur. Por ejemplo, </w:t>
      </w:r>
      <w:r>
        <w:rPr>
          <w:lang w:val="es_ES" w:bidi="es_ES"/>
        </w:rPr>
        <w:t>2 Crónicas 9:14</w:t>
      </w:r>
      <w:r>
        <w:rPr>
          <w:lang w:val="es_ES" w:bidi="es_ES"/>
        </w:rPr>
        <w:t xml:space="preserve"> menciona que los reyes de Arabia llevaron oro a Salomón como tributo, un pago realizado por una nación o gobernante a otro como señal de sumisión o respeto. En otras ocasiones, el nombre Arabia se refiere solo al noroeste, Arabia Petraea</w:t>
      </w:r>
      <w:r>
        <w:rPr>
          <w:i/>
          <w:lang w:val="es_ES" w:bidi="es_ES"/>
        </w:rPr>
        <w:t>.</w:t>
      </w:r>
      <w:r>
        <w:rPr>
          <w:lang w:val="es_ES" w:bidi="es_ES"/>
        </w:rPr>
        <w:t xml:space="preserve"> Por ejemplo, Pablo mencionó que después de su conversión se fue a los desiertos de Arabia (</w:t>
      </w:r>
      <w:r>
        <w:rPr>
          <w:lang w:val="es_ES" w:bidi="es_ES"/>
        </w:rPr>
        <w:t>Gálatas 1:17</w:t>
      </w:r>
      <w:r>
        <w:rPr>
          <w:lang w:val="es_ES" w:bidi="es_ES"/>
        </w:rPr>
        <w:t>) y se refirió al Monte Sinaí (</w:t>
      </w:r>
      <w:r>
        <w:rPr>
          <w:lang w:val="es_ES" w:bidi="es_ES"/>
        </w:rPr>
        <w:t>4:25</w:t>
      </w:r>
      <w:r>
        <w:rPr>
          <w:lang w:val="es_ES" w:bidi="es_ES"/>
        </w:rPr>
        <w:t>), que se encuentra en esa área noroeste.</w:t>
      </w:r>
    </w:p>
    <w:p>
      <w:pPr/>
      <w:r>
        <w:rPr>
          <w:lang w:val="es_ES" w:bidi="es_ES"/>
        </w:rPr>
      </w:r>
      <w:r>
        <w:rPr>
          <w:lang w:val="es_ES" w:bidi="es_ES"/>
        </w:rPr>
        <w:t>Muchos lugares mencionados en la biblia, como Arabia, están más específicamente en Arabia Petraea</w:t>
      </w:r>
      <w:r>
        <w:rPr>
          <w:i/>
          <w:lang w:val="es_ES" w:bidi="es_ES"/>
        </w:rPr>
        <w:t>.</w:t>
      </w:r>
      <w:r>
        <w:rPr>
          <w:lang w:val="es_ES" w:bidi="es_ES"/>
        </w:rPr>
        <w:t xml:space="preserve"> Estos sitios incluyen Buz, Dedán, Duma, Efa, el Hasor de </w:t>
      </w:r>
      <w:r>
        <w:rPr>
          <w:lang w:val="es_ES" w:bidi="es_ES"/>
        </w:rPr>
        <w:t>Jeremías 49:28–33</w:t>
      </w:r>
      <w:r>
        <w:rPr>
          <w:lang w:val="es_ES" w:bidi="es_ES"/>
        </w:rPr>
        <w:t>, Massa, Mesa y Madián. Hazarmavet, Ofir, Sabta, Sefar, Seba y Uzal están en el sur. Havila y Parvaim podrían estar en el noreste. Las autoridades debaten la ubicación de Seba. La tierra de Uz se menciona en el libro de Job. Muchos estudiosos piensan que se encuentra en el área entre Edom y el norte de Arabia.</w:t>
      </w:r>
    </w:p>
    <w:p>
      <w:pPr/>
      <w:r>
        <w:rPr>
          <w:lang w:val="es_ES" w:bidi="es_ES"/>
        </w:rPr>
      </w:r>
      <w:r>
        <w:rPr>
          <w:lang w:val="es_ES" w:bidi="es_ES"/>
        </w:rPr>
        <w:t>Muchos piensan que Arabia es uno de los países más calurosos. En algunas áreas, eso es cierto. La península tiene mares al este y al oeste, pero esos cuerpos de agua son demasiado pequeños para romper el paisaje seco africano-asiático. Sin embargo, hay algunas regiones que disfrutan de un clima templado. En el sur, gran parte del terreno está lo suficientemente elevado para evitar la intensidad del calor tropical. Las tierras bajas a lo largo de la costa tienen un ambiente semitropical. Las nieblas y los rocíos son comunes en las regiones húmedas. En el interior de Arabia, el sol brilla todo el año, aunque ocasionalmente es oscurecido por una tormenta de arena o una lluvia, que es aún más rara.</w:t>
      </w:r>
    </w:p>
    <w:p>
      <w:pPr/>
      <w:r>
        <w:rPr>
          <w:lang w:val="es_ES" w:bidi="es_ES"/>
        </w:rPr>
      </w:r>
      <w:r>
        <w:rPr>
          <w:lang w:val="es_ES" w:bidi="es_ES"/>
        </w:rPr>
        <w:t>La gente codicia Arabia por sus recursos naturales. Los faraones de la primera dinastía explotaban minas de turquesa en el Sinaí. El oro de Ofir, junto con el incienso y la mirra de Arabia del sur, eran famosos en todo el mundo. La reina de Sabá llevó estas especias preciosas a Salomón (</w:t>
      </w:r>
      <w:r>
        <w:rPr>
          <w:lang w:val="es_ES" w:bidi="es_ES"/>
        </w:rPr>
        <w:t>1 Reyes 10:2, 10</w:t>
      </w:r>
      <w:r>
        <w:rPr>
          <w:lang w:val="es_ES" w:bidi="es_ES"/>
        </w:rPr>
        <w:t>). El comercio entre Israel y Arabia prosperó. Salomón tenía un puerto en Ezión-Geber, en el Mar Rojo, que utilizaba para comerciar con Ofir (</w:t>
      </w:r>
      <w:r>
        <w:rPr>
          <w:lang w:val="es_ES" w:bidi="es_ES"/>
        </w:rPr>
        <w:t>1 Reyes 9:26–28</w:t>
      </w:r>
      <w:r>
        <w:rPr>
          <w:lang w:val="es_ES" w:bidi="es_ES"/>
        </w:rPr>
        <w:t>). El rey Josafat de Judá también recibía tributo de los árabes (</w:t>
      </w:r>
      <w:r>
        <w:rPr>
          <w:lang w:val="es_ES" w:bidi="es_ES"/>
        </w:rPr>
        <w:t>2 Crónicas 17:11</w:t>
      </w:r>
      <w:r>
        <w:rPr>
          <w:lang w:val="es_ES" w:bidi="es_ES"/>
        </w:rPr>
        <w:t>). Josafat intentó reactivar el comercio con Ofir, pero fracasó (</w:t>
      </w:r>
      <w:r>
        <w:rPr>
          <w:lang w:val="es_ES" w:bidi="es_ES"/>
        </w:rPr>
        <w:t>1 Reyes 22:48</w:t>
      </w:r>
      <w:r>
        <w:rPr>
          <w:lang w:val="es_ES" w:bidi="es_ES"/>
        </w:rPr>
        <w:t>).</w:t>
      </w:r>
    </w:p>
    <w:p>
      <w:pPr>
        <w:pStyle w:val="Heading3"/>
      </w:pPr>
      <w:r>
        <w:rPr>
          <w:lang w:val="es_ES" w:bidi="es_ES"/>
        </w:rPr>
        <w:t>¿Quiénes eran los pueblos y tribus de Arabia?</w:t>
      </w:r>
    </w:p>
    <w:p>
      <w:pPr/>
      <w:r>
        <w:rPr>
          <w:lang w:val="es_ES" w:bidi="es_ES"/>
        </w:rPr>
      </w:r>
      <w:r>
        <w:rPr>
          <w:lang w:val="es_ES" w:bidi="es_ES"/>
        </w:rPr>
        <w:t>Las tribus asociadas con Arabia desempeñaron un papel significativo en la historia bíblica. Los ismaelitas o madianitas llevaron a José a Egipto (</w:t>
      </w:r>
      <w:r>
        <w:rPr>
          <w:lang w:val="es_ES" w:bidi="es_ES"/>
        </w:rPr>
        <w:t>Génesis 37:25–36</w:t>
      </w:r>
      <w:r>
        <w:rPr>
          <w:lang w:val="es_ES" w:bidi="es_ES"/>
        </w:rPr>
        <w:t>). Eran árabes. Los amalecitas también eran árabes y libraron guerra con Moisés en el desierto de Arabia Petraea (</w:t>
      </w:r>
      <w:r>
        <w:rPr>
          <w:lang w:val="es_ES" w:bidi="es_ES"/>
        </w:rPr>
        <w:t>Éxodo 17:8–16</w:t>
      </w:r>
      <w:r>
        <w:rPr>
          <w:lang w:val="es_ES" w:bidi="es_ES"/>
        </w:rPr>
        <w:t>). El suegro de Moisés era un madianita (</w:t>
      </w:r>
      <w:r>
        <w:rPr>
          <w:lang w:val="es_ES" w:bidi="es_ES"/>
        </w:rPr>
        <w:t>Éxodo 18:1</w:t>
      </w:r>
      <w:r>
        <w:rPr>
          <w:lang w:val="es_ES" w:bidi="es_ES"/>
        </w:rPr>
        <w:t>) y su nombre era Jetro. El rey Uzías de Judá luchó contra los árabes (</w:t>
      </w:r>
      <w:r>
        <w:rPr>
          <w:lang w:val="es_ES" w:bidi="es_ES"/>
        </w:rPr>
        <w:t>2 Crónicas 26:7</w:t>
      </w:r>
      <w:r>
        <w:rPr>
          <w:lang w:val="es_ES" w:bidi="es_ES"/>
        </w:rPr>
        <w:t>). Los meunitas mencionados en el mismo versículo probablemente también eran de Arabia. Gesem el Árabe se opuso a la reconstrucción del muro de Jerusalén (</w:t>
      </w:r>
      <w:r>
        <w:rPr>
          <w:lang w:val="es_ES" w:bidi="es_ES"/>
        </w:rPr>
        <w:t>Nehemías 2:19</w:t>
      </w:r>
      <w:r>
        <w:rPr>
          <w:lang w:val="es_ES" w:bidi="es_ES"/>
        </w:rPr>
        <w:t xml:space="preserve">; </w:t>
      </w:r>
      <w:r>
        <w:rPr>
          <w:lang w:val="es_ES" w:bidi="es_ES"/>
        </w:rPr>
        <w:t>6:1, 6</w:t>
      </w:r>
      <w:r>
        <w:rPr>
          <w:lang w:val="es_ES" w:bidi="es_ES"/>
        </w:rPr>
        <w:t>) y también es conocido por inscripciones no religiosas.</w:t>
      </w:r>
    </w:p>
    <w:p>
      <w:pPr/>
      <w:r>
        <w:rPr>
          <w:lang w:val="es_ES" w:bidi="es_ES"/>
        </w:rPr>
      </w:r>
      <w:r>
        <w:rPr>
          <w:lang w:val="es_ES" w:bidi="es_ES"/>
        </w:rPr>
        <w:t>Cedar era una tribu árabe importante del norte. Fueron condenados en el mensaje de Isaías sobre Arabia (</w:t>
      </w:r>
      <w:r>
        <w:rPr>
          <w:lang w:val="es_ES" w:bidi="es_ES"/>
        </w:rPr>
        <w:t>Isaías 21:13–17</w:t>
      </w:r>
      <w:r>
        <w:rPr>
          <w:lang w:val="es_ES" w:bidi="es_ES"/>
        </w:rPr>
        <w:t>). Jeremías también habló en su contra y profetizó su destrucción por Nabucodonosor, quien conquistó Arabia (</w:t>
      </w:r>
      <w:r>
        <w:rPr>
          <w:lang w:val="es_ES" w:bidi="es_ES"/>
        </w:rPr>
        <w:t>Jeremías 49:28–33</w:t>
      </w:r>
      <w:r>
        <w:rPr>
          <w:lang w:val="es_ES" w:bidi="es_ES"/>
        </w:rPr>
        <w:t>). Los árabes nabateos eran aliados cercanos de la tribu de Cedar (</w:t>
      </w:r>
      <w:r>
        <w:rPr>
          <w:lang w:val="es_ES" w:bidi="es_ES"/>
        </w:rPr>
        <w:t>Isaías 60:7</w:t>
      </w:r>
      <w:r>
        <w:rPr>
          <w:lang w:val="es_ES" w:bidi="es_ES"/>
        </w:rPr>
        <w:t xml:space="preserve">). Los árabes nabateos se volvieron muy importantes en la historia posterior, capturaron Petra y cumplieron la profecía de Abdías sobre Edom. Las referencias a Arabia y los árabes en la Apócrifa y el nuevo testamento se refieren principalmente a los árabes nabateos (1 Macabeos 11:16; </w:t>
      </w:r>
      <w:r>
        <w:rPr>
          <w:lang w:val="es_ES" w:bidi="es_ES"/>
        </w:rPr>
        <w:t>Gálatas 1:17</w:t>
      </w:r>
      <w:r>
        <w:rPr>
          <w:lang w:val="es_ES" w:bidi="es_ES"/>
        </w:rPr>
        <w:t>).</w:t>
      </w:r>
    </w:p>
    <w:p>
      <w:pPr>
        <w:pStyle w:val="Heading3"/>
      </w:pPr>
      <w:r>
        <w:rPr>
          <w:lang w:val="es_ES" w:bidi="es_ES"/>
        </w:rPr>
        <w:t>¿Qué reinos se desarrollaron en el sur de Arabia?</w:t>
      </w:r>
    </w:p>
    <w:p>
      <w:pPr/>
      <w:r>
        <w:rPr>
          <w:lang w:val="es_ES" w:bidi="es_ES"/>
        </w:rPr>
      </w:r>
      <w:r>
        <w:rPr>
          <w:lang w:val="es_ES" w:bidi="es_ES"/>
        </w:rPr>
        <w:t>En el sur de Arabia, se desarrollaron cuatro reinos:</w:t>
      </w:r>
    </w:p>
    <w:p>
      <w:pPr>
        <w:pStyle w:val="ListNumber"/>
        <w:numPr>
          <w:ilvl w:val="0"/>
          <w:numId w:val="97"/>
        </w:numPr>
        <w:spacing w:line="240" w:lineRule="auto"/>
        <w:ind w:left="720"/>
      </w:pPr>
      <w:r>
        <w:rPr>
          <w:lang w:val="es_ES" w:bidi="es_ES"/>
        </w:rPr>
      </w:r>
      <w:r>
        <w:rPr>
          <w:lang w:val="es_ES" w:bidi="es_ES"/>
        </w:rPr>
        <w:t>El reino de Saba (también conocido como sabeo).</w:t>
      </w:r>
    </w:p>
    <w:p>
      <w:pPr>
        <w:pStyle w:val="ListNumber"/>
        <w:spacing w:line="240" w:lineRule="auto"/>
        <w:ind w:left="720"/>
      </w:pPr>
      <w:r>
        <w:rPr>
          <w:lang w:val="es_ES" w:bidi="es_ES"/>
        </w:rPr>
      </w:r>
      <w:r>
        <w:rPr>
          <w:lang w:val="es_ES" w:bidi="es_ES"/>
        </w:rPr>
        <w:t>El reino de Ma'in (también conocido como Mineo).</w:t>
      </w:r>
    </w:p>
    <w:p>
      <w:pPr>
        <w:pStyle w:val="ListNumber"/>
        <w:spacing w:line="240" w:lineRule="auto"/>
        <w:ind w:left="720"/>
      </w:pPr>
      <w:r>
        <w:rPr>
          <w:lang w:val="es_ES" w:bidi="es_ES"/>
        </w:rPr>
      </w:r>
      <w:r>
        <w:rPr>
          <w:lang w:val="es_ES" w:bidi="es_ES"/>
        </w:rPr>
        <w:t>El Reino de Qataban.</w:t>
      </w:r>
    </w:p>
    <w:p>
      <w:pPr>
        <w:pStyle w:val="ListNumber"/>
        <w:spacing w:line="240" w:lineRule="auto"/>
        <w:ind w:left="720"/>
      </w:pPr>
      <w:r>
        <w:rPr>
          <w:lang w:val="es_ES" w:bidi="es_ES"/>
        </w:rPr>
      </w:r>
      <w:r>
        <w:rPr>
          <w:lang w:val="es_ES" w:bidi="es_ES"/>
        </w:rPr>
        <w:t>El reino de Hadramaut.</w:t>
      </w:r>
    </w:p>
    <w:p>
      <w:pPr/>
      <w:r>
        <w:rPr>
          <w:lang w:val="es_ES" w:bidi="es_ES"/>
        </w:rPr>
      </w:r>
      <w:r>
        <w:rPr>
          <w:lang w:val="es_ES" w:bidi="es_ES"/>
        </w:rPr>
        <w:t>Alrededor del 115 a.C., el reino himyarita tomó el control del sur de Arabia. Este reino mantuvo el control de Arabia hasta aproximadamente el 300 d.C. Tres siglos después, la península arábiga presenció el surgimiento del Islam.</w:t>
      </w:r>
      <w:r>
        <w:rPr>
          <w:lang w:val="es_ES" w:bidi="es_ES"/>
        </w:rPr>
      </w:r>
      <w:r>
        <w:rPr>
          <w:lang w:val="es_ES" w:bidi="es_ES"/>
        </w:rPr>
      </w:r>
    </w:p>
    <w:p>
      <w:pPr/>
      <w:r>
        <w:rPr>
          <w:lang w:val="es_ES" w:bidi="es_ES"/>
        </w:rPr>
      </w:r>
    </w:p>
    <w:p>
      <w:pPr>
        <w:pStyle w:val="Heading2"/>
      </w:pPr>
      <w:r>
        <w:rPr>
          <w:lang w:val="es_ES" w:bidi="es_ES"/>
        </w:rPr>
        <w:t>Arabia Pétrea</w:t>
      </w:r>
      <w:r>
        <w:rPr>
          <w:lang w:val="es_ES" w:bidi="es_ES"/>
        </w:rPr>
      </w:r>
    </w:p>
    <w:p>
      <w:pPr/>
      <w:r>
        <w:rPr>
          <w:lang w:val="es_ES" w:bidi="es_ES"/>
        </w:rPr>
      </w:r>
      <w:r>
        <w:rPr>
          <w:lang w:val="es_ES" w:bidi="es_ES"/>
        </w:rPr>
        <w:t xml:space="preserve">Una división de Arabia, también conocida como Arabia Rocosa. </w:t>
      </w:r>
    </w:p>
    <w:p>
      <w:pPr/>
      <w:r>
        <w:rPr>
          <w:lang w:val="es_ES" w:bidi="es_ES"/>
        </w:rPr>
      </w:r>
      <w:r>
        <w:rPr>
          <w:i/>
          <w:lang w:val="es_ES" w:bidi="es_ES"/>
        </w:rPr>
        <w:t>Ver</w:t>
      </w:r>
      <w:r>
        <w:rPr>
          <w:lang w:val="es_ES" w:bidi="es_ES"/>
        </w:rPr>
        <w:t xml:space="preserve"> </w:t>
      </w:r>
      <w:r>
        <w:rPr>
          <w:lang w:val="es_ES" w:bidi="es_ES"/>
        </w:rPr>
        <w:t>Arabia, Árabes</w:t>
      </w:r>
      <w:r>
        <w:rPr>
          <w:lang w:val="es_ES" w:bidi="es_ES"/>
        </w:rPr>
        <w:t>.</w:t>
      </w:r>
      <w:r>
        <w:rPr>
          <w:lang w:val="es_ES" w:bidi="es_ES"/>
        </w:rPr>
      </w:r>
      <w:r>
        <w:rPr>
          <w:lang w:val="es_ES" w:bidi="es_ES"/>
        </w:rPr>
      </w:r>
    </w:p>
    <w:p>
      <w:pPr/>
      <w:r>
        <w:rPr>
          <w:lang w:val="es_ES" w:bidi="es_ES"/>
        </w:rPr>
      </w:r>
    </w:p>
    <w:p>
      <w:pPr>
        <w:pStyle w:val="Heading2"/>
      </w:pPr>
      <w:r>
        <w:rPr>
          <w:lang w:val="es_ES" w:bidi="es_ES"/>
        </w:rPr>
        <w:t>Araceos</w:t>
      </w:r>
      <w:r>
        <w:rPr>
          <w:lang w:val="es_ES" w:bidi="es_ES"/>
        </w:rPr>
      </w:r>
    </w:p>
    <w:p>
      <w:pPr/>
      <w:r>
        <w:rPr>
          <w:lang w:val="es_ES" w:bidi="es_ES"/>
        </w:rPr>
      </w:r>
      <w:r>
        <w:rPr>
          <w:lang w:val="es_ES" w:bidi="es_ES"/>
        </w:rPr>
        <w:t>Nombre de un clan descendiente del hijo de Cam, Cananeo (</w:t>
      </w:r>
      <w:r>
        <w:rPr>
          <w:lang w:val="es_ES" w:bidi="es_ES"/>
        </w:rPr>
        <w:t>Génesis 10:17,</w:t>
      </w:r>
      <w:r>
        <w:rPr>
          <w:lang w:val="es_ES" w:bidi="es_ES"/>
        </w:rPr>
        <w:t xml:space="preserve"> </w:t>
      </w:r>
      <w:r>
        <w:rPr>
          <w:lang w:val="es_ES" w:bidi="es_ES"/>
        </w:rPr>
        <w:t>1 Crónicas 1:15</w:t>
      </w:r>
      <w:r>
        <w:rPr>
          <w:lang w:val="es_ES" w:bidi="es_ES"/>
        </w:rPr>
        <w:t>). Los araceos probablemente eran residentes de Arqa, una ciudad fenicia al norte de Trípoli, en Siria.</w:t>
      </w:r>
    </w:p>
    <w:p>
      <w:pPr/>
      <w:r>
        <w:rPr>
          <w:lang w:val="es_ES" w:bidi="es_ES"/>
        </w:rPr>
      </w:r>
      <w:r>
        <w:rPr>
          <w:lang w:val="es_ES" w:bidi="es_ES"/>
        </w:rPr>
        <w:t>Según una inscripción antigua, Arqa fue capturada por el asirio Tiglat-pileser III en el año 738 a.C. Otra rama de la tribu podría haberse asentado cerca de Atarot, un pueblo en la frontera entre Efraín y Benjamín (</w:t>
      </w:r>
      <w:r>
        <w:rPr>
          <w:lang w:val="es_ES" w:bidi="es_ES"/>
        </w:rPr>
        <w:t>Josué 16:2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Arqui, Arquita</w:t>
      </w:r>
      <w:r>
        <w:rPr>
          <w:lang w:val="es_ES" w:bidi="es_ES"/>
        </w:rPr>
        <w:t>.</w:t>
      </w:r>
      <w:r>
        <w:rPr>
          <w:lang w:val="es_ES" w:bidi="es_ES"/>
        </w:rPr>
      </w:r>
      <w:r>
        <w:rPr>
          <w:lang w:val="es_ES" w:bidi="es_ES"/>
        </w:rPr>
      </w:r>
    </w:p>
    <w:p>
      <w:pPr/>
      <w:r>
        <w:rPr>
          <w:lang w:val="es_ES" w:bidi="es_ES"/>
        </w:rPr>
      </w:r>
    </w:p>
    <w:p>
      <w:pPr>
        <w:pStyle w:val="Heading2"/>
      </w:pPr>
      <w:r>
        <w:rPr>
          <w:lang w:val="es_ES" w:bidi="es_ES"/>
        </w:rPr>
        <w:t>Arad (Lugar)</w:t>
      </w:r>
      <w:r>
        <w:rPr>
          <w:lang w:val="es_ES" w:bidi="es_ES"/>
        </w:rPr>
      </w:r>
    </w:p>
    <w:p>
      <w:pPr/>
      <w:r>
        <w:rPr>
          <w:lang w:val="es_ES" w:bidi="es_ES"/>
        </w:rPr>
      </w:r>
      <w:r>
        <w:rPr>
          <w:lang w:val="es_ES" w:bidi="es_ES"/>
        </w:rPr>
        <w:t>El nombre de un asentamiento o región cananea en el desierto del Néguev durante la conquista israelita de Canaán.</w:t>
      </w:r>
    </w:p>
    <w:p>
      <w:pPr/>
      <w:r>
        <w:rPr>
          <w:lang w:val="es_ES" w:bidi="es_ES"/>
        </w:rPr>
      </w:r>
      <w:r>
        <w:rPr>
          <w:lang w:val="es_ES" w:bidi="es_ES"/>
        </w:rPr>
        <w:t>El rey de Arad luchó contra los israelitas, pero estos lo derrotaron (</w:t>
      </w:r>
      <w:r>
        <w:rPr>
          <w:lang w:val="es_ES" w:bidi="es_ES"/>
        </w:rPr>
        <w:t>Nm 21:1–3,</w:t>
      </w:r>
      <w:r>
        <w:rPr>
          <w:lang w:val="es_ES" w:bidi="es_ES"/>
        </w:rPr>
        <w:t xml:space="preserve"> </w:t>
      </w:r>
      <w:r>
        <w:rPr>
          <w:lang w:val="es_ES" w:bidi="es_ES"/>
        </w:rPr>
        <w:t>33:40</w:t>
      </w:r>
      <w:r>
        <w:rPr>
          <w:lang w:val="es_ES" w:bidi="es_ES"/>
        </w:rPr>
        <w:t>). Tras su victoria, nombraron el lugar "Hormá," que significa "destrucción" en hebreo. Más tarde, Josué y su ejército conquistaron Arad (</w:t>
      </w:r>
      <w:r>
        <w:rPr>
          <w:lang w:val="es_ES" w:bidi="es_ES"/>
        </w:rPr>
        <w:t>Jos 12:14</w:t>
      </w:r>
      <w:r>
        <w:rPr>
          <w:lang w:val="es_ES" w:bidi="es_ES"/>
        </w:rPr>
        <w:t>).</w:t>
      </w:r>
    </w:p>
    <w:p>
      <w:pPr>
        <w:pStyle w:val="Heading3"/>
      </w:pPr>
      <w:r>
        <w:rPr>
          <w:lang w:val="es_ES" w:bidi="es_ES"/>
        </w:rPr>
        <w:t>¿Dónde se encontraba la antigua Arad?</w:t>
      </w:r>
    </w:p>
    <w:p>
      <w:pPr/>
      <w:r>
        <w:rPr>
          <w:lang w:val="es_ES" w:bidi="es_ES"/>
        </w:rPr>
      </w:r>
      <w:r>
        <w:rPr>
          <w:lang w:val="es_ES" w:bidi="es_ES"/>
        </w:rPr>
        <w:t>Durante muchos años, los arqueólogos creyeron que el Arad mencionado en la Biblia era el mismo lugar que hoy conocemos como Tell Arad. (Un tell es un montículo antiguo donde solía habitar gente). Sin embargo, al estudiar Tell Arad mediante excavaciones, los investigadores hicieron un descubrimiento sorprendente: nadie había estado viviendo allí cuando los israelitas llegaron por primera vez a la tierra. Algunos estudiosos han sugerido que el Arad mencionado en Números y Josué era una región y no un lugar específico.</w:t>
      </w:r>
    </w:p>
    <w:p>
      <w:pPr/>
      <w:r>
        <w:rPr>
          <w:lang w:val="es_ES" w:bidi="es_ES"/>
        </w:rPr>
      </w:r>
      <w:r>
        <w:rPr>
          <w:lang w:val="es_ES" w:bidi="es_ES"/>
        </w:rPr>
        <w:t>Otros afirman que había dos Arads. Un Arad es la ciudad cananea ubicada posiblemente en Tell Malhata, a unos 12 kilómetros al suroeste de Tell Arad. El segundo Arad es la ciudad israelita situada en el moderno Tell Arad. Esta segunda hipótesis está respaldada por una inscripción de Sisac, un faraón egipcio que gobernó aproximadamente desde 940 a 915 a. C. Esto indica que existían dos ciudades llamadas Arad durante el primer milenio a.C.</w:t>
      </w:r>
    </w:p>
    <w:p>
      <w:pPr>
        <w:pStyle w:val="Heading3"/>
      </w:pPr>
      <w:r>
        <w:rPr>
          <w:lang w:val="es_ES" w:bidi="es_ES"/>
        </w:rPr>
        <w:t>¿Qué papel desempeñó Tell Arad en el antiguo Israel?</w:t>
      </w:r>
    </w:p>
    <w:p>
      <w:pPr/>
      <w:r>
        <w:rPr>
          <w:lang w:val="es_ES" w:bidi="es_ES"/>
        </w:rPr>
      </w:r>
      <w:r>
        <w:rPr>
          <w:lang w:val="es_ES" w:bidi="es_ES"/>
        </w:rPr>
        <w:t xml:space="preserve">La única posible mención del moderno Tell Arad se encuentra en </w:t>
      </w:r>
      <w:r>
        <w:rPr>
          <w:lang w:val="es_ES" w:bidi="es_ES"/>
        </w:rPr>
        <w:t>Jueces 1:16.</w:t>
      </w:r>
      <w:r>
        <w:rPr>
          <w:lang w:val="es_ES" w:bidi="es_ES"/>
        </w:rPr>
        <w:t xml:space="preserve"> En este versículo, Arad se utiliza como un punto de referencia para la tierra habitada por los ceneos. Tell Arad había sido una gran ciudad importante durante la Edad del Bronce Temprano. Después de ser destruida alrededor del 2600 a. C., no fue reocupada hasta poco antes del 1000 a. C. Tell Arad sirvió como una fortaleza en la frontera sur de Judá desde la época del rey Salomón (970 a 930 a. C.) hasta que los judíos fueron llevados al exilio.</w:t>
      </w:r>
    </w:p>
    <w:p>
      <w:pPr>
        <w:pStyle w:val="Heading3"/>
      </w:pPr>
      <w:r>
        <w:rPr>
          <w:lang w:val="es_ES" w:bidi="es_ES"/>
        </w:rPr>
        <w:t>¿Qué descubrieron los investigadores en Tell Arad?</w:t>
      </w:r>
    </w:p>
    <w:p>
      <w:pPr/>
      <w:r>
        <w:rPr>
          <w:lang w:val="es_ES" w:bidi="es_ES"/>
        </w:rPr>
      </w:r>
      <w:r>
        <w:rPr>
          <w:lang w:val="es_ES" w:bidi="es_ES"/>
        </w:rPr>
        <w:t>Los investigadores hallaron numerosos aspectos interesantes al estudiar Tell Arad. Uno de sus descubrimientos más significativos fue un lugar especial de culto que los israelitas habían construido allí. Este edificio era muy similar a otros dos lugares importantes de culto:</w:t>
      </w:r>
    </w:p>
    <w:p>
      <w:pPr>
        <w:pStyle w:val="ListBullet"/>
        <w:spacing w:line="240" w:lineRule="auto"/>
        <w:ind w:left="720"/>
      </w:pPr>
      <w:r>
        <w:rPr>
          <w:lang w:val="es_ES" w:bidi="es_ES"/>
        </w:rPr>
      </w:r>
      <w:r>
        <w:rPr>
          <w:lang w:val="es_ES" w:bidi="es_ES"/>
        </w:rPr>
        <w:t>El tabernáculo (la tienda sagrada que los israelitas llevaban consigo en el desierto)</w:t>
      </w:r>
    </w:p>
    <w:p>
      <w:pPr>
        <w:pStyle w:val="ListBullet"/>
        <w:spacing w:line="240" w:lineRule="auto"/>
        <w:ind w:left="720"/>
      </w:pPr>
      <w:r>
        <w:rPr>
          <w:lang w:val="es_ES" w:bidi="es_ES"/>
        </w:rPr>
      </w:r>
      <w:r>
        <w:rPr>
          <w:lang w:val="es_ES" w:bidi="es_ES"/>
        </w:rPr>
        <w:t>El templo (el principal lugar de culto que se construyó más tarde en Jerusalén)</w:t>
      </w:r>
    </w:p>
    <w:p>
      <w:pPr/>
      <w:r>
        <w:rPr>
          <w:lang w:val="es_ES" w:bidi="es_ES"/>
        </w:rPr>
      </w:r>
      <w:r>
        <w:rPr>
          <w:lang w:val="es_ES" w:bidi="es_ES"/>
        </w:rPr>
        <w:t xml:space="preserve">El edificio contaba con un altar (una mesa especial para ofrendas a Dios) que tenía el mismo tamaño que el descrito en </w:t>
      </w:r>
      <w:r>
        <w:rPr>
          <w:lang w:val="es_ES" w:bidi="es_ES"/>
        </w:rPr>
        <w:t>Éxodo 27:1</w:t>
      </w:r>
      <w:r>
        <w:rPr>
          <w:lang w:val="es_ES" w:bidi="es_ES"/>
        </w:rPr>
        <w:t>. Algunos estudiosos consideran que este lugar de culto podría haber sido utilizado por un grupo llamado los ceneos.</w:t>
      </w:r>
    </w:p>
    <w:p>
      <w:pPr/>
      <w:r>
        <w:rPr>
          <w:lang w:val="es_ES" w:bidi="es_ES"/>
        </w:rPr>
      </w:r>
      <w:r>
        <w:rPr>
          <w:lang w:val="es_ES" w:bidi="es_ES"/>
        </w:rPr>
        <w:t>Los investigadores también encontraron fragmentos de cerámica rota con escritura. (Los eruditos llaman a estos fragmentos "óstraca"). Uno de estos fragmentos menciona la "casa de Jehová" (otro nombre para Dios). Esto podría referirse al templo en Jerusalén.</w:t>
      </w:r>
      <w:r>
        <w:rPr>
          <w:lang w:val="es_ES" w:bidi="es_ES"/>
        </w:rPr>
      </w:r>
      <w:r>
        <w:rPr>
          <w:lang w:val="es_ES" w:bidi="es_ES"/>
        </w:rPr>
      </w:r>
    </w:p>
    <w:p>
      <w:pPr/>
      <w:r>
        <w:rPr>
          <w:lang w:val="es_ES" w:bidi="es_ES"/>
        </w:rPr>
      </w:r>
    </w:p>
    <w:p>
      <w:pPr>
        <w:pStyle w:val="Heading2"/>
      </w:pPr>
      <w:r>
        <w:rPr>
          <w:lang w:val="es_ES" w:bidi="es_ES"/>
        </w:rPr>
        <w:t>Arad (Persona)</w:t>
      </w:r>
      <w:r>
        <w:rPr>
          <w:lang w:val="es_ES" w:bidi="es_ES"/>
        </w:rPr>
      </w:r>
    </w:p>
    <w:p>
      <w:pPr/>
      <w:r>
        <w:rPr>
          <w:lang w:val="es_ES" w:bidi="es_ES"/>
        </w:rPr>
      </w:r>
      <w:r>
        <w:rPr>
          <w:lang w:val="es_ES" w:bidi="es_ES"/>
        </w:rPr>
        <w:t xml:space="preserve">Uno de los hijos de Berías pertenece a la tribu de Benjamín. Su nombre aparece en </w:t>
      </w:r>
      <w:r>
        <w:rPr>
          <w:lang w:val="es_ES" w:bidi="es_ES"/>
        </w:rPr>
        <w:t>1 Crónicas 8:15</w:t>
      </w:r>
      <w:r>
        <w:rPr>
          <w:lang w:val="es_ES" w:bidi="es_ES"/>
        </w:rPr>
        <w:t>.</w:t>
      </w:r>
      <w:r>
        <w:rPr>
          <w:lang w:val="es_ES" w:bidi="es_ES"/>
        </w:rPr>
      </w:r>
      <w:r>
        <w:rPr>
          <w:lang w:val="es_ES" w:bidi="es_ES"/>
        </w:rPr>
      </w:r>
    </w:p>
    <w:p>
      <w:pPr/>
      <w:r>
        <w:rPr>
          <w:lang w:val="es_ES" w:bidi="es_ES"/>
        </w:rPr>
      </w:r>
    </w:p>
    <w:p>
      <w:pPr>
        <w:pStyle w:val="Heading2"/>
      </w:pPr>
      <w:r>
        <w:rPr>
          <w:lang w:val="es_ES" w:bidi="es_ES"/>
        </w:rPr>
        <w:t>Arado</w:t>
      </w:r>
      <w:r>
        <w:rPr>
          <w:lang w:val="es_ES" w:bidi="es_ES"/>
        </w:rPr>
      </w:r>
    </w:p>
    <w:p>
      <w:pPr/>
      <w:r>
        <w:rPr>
          <w:lang w:val="es_ES" w:bidi="es_ES"/>
        </w:rPr>
      </w:r>
      <w:r>
        <w:rPr>
          <w:lang w:val="es_ES" w:bidi="es_ES"/>
        </w:rPr>
        <w:t xml:space="preserve">El término agrícola se refiere a un implemento o procedimiento, aunque no se conoce ningún implemento que corresponda al arado moderno en Palestina o Egipto. </w:t>
      </w:r>
      <w:r>
        <w:rPr>
          <w:lang w:val="es_ES" w:bidi="es_ES"/>
        </w:rPr>
        <w:t>Job 39:10</w:t>
      </w:r>
      <w:r>
        <w:rPr>
          <w:lang w:val="es_ES" w:bidi="es_ES"/>
        </w:rPr>
        <w:t xml:space="preserve"> menciona un buey realizando surcos, mientras que </w:t>
      </w:r>
      <w:r>
        <w:rPr>
          <w:lang w:val="es_ES" w:bidi="es_ES"/>
        </w:rPr>
        <w:t>Isaías 28:24</w:t>
      </w:r>
      <w:r>
        <w:rPr>
          <w:lang w:val="es_ES" w:bidi="es_ES"/>
        </w:rPr>
        <w:t xml:space="preserve"> indica que el suelo arado se nivelaba como parte del proceso. Al igual que las referencias anteriores, </w:t>
      </w:r>
      <w:r>
        <w:rPr>
          <w:lang w:val="es_ES" w:bidi="es_ES"/>
        </w:rPr>
        <w:t>Oseas 10:11</w:t>
      </w:r>
      <w:r>
        <w:rPr>
          <w:lang w:val="es_ES" w:bidi="es_ES"/>
        </w:rPr>
        <w:t xml:space="preserve"> menciona el rastrillado en relación con el arado. Lo más probable es que el rastrillado consistiera en ramas arrastradas detrás de un animal para arar o alisar la tierra antes de sembrar. </w:t>
      </w:r>
      <w:r>
        <w:rPr>
          <w:i/>
          <w:lang w:val="es_ES" w:bidi="es_ES"/>
        </w:rPr>
        <w:t>Ver</w:t>
      </w:r>
      <w:r>
        <w:rPr>
          <w:lang w:val="es_ES" w:bidi="es_ES"/>
        </w:rPr>
        <w:t xml:space="preserve"> </w:t>
      </w:r>
      <w:r>
        <w:rPr>
          <w:lang w:val="es_ES" w:bidi="es_ES"/>
        </w:rPr>
        <w:t>Agricultura</w:t>
      </w:r>
      <w:r>
        <w:rPr>
          <w:lang w:val="es_ES" w:bidi="es_ES"/>
        </w:rPr>
        <w:t>.</w:t>
      </w:r>
      <w:r>
        <w:rPr>
          <w:lang w:val="es_ES" w:bidi="es_ES"/>
        </w:rPr>
      </w:r>
      <w:r>
        <w:rPr>
          <w:lang w:val="es_ES" w:bidi="es_ES"/>
        </w:rPr>
      </w:r>
    </w:p>
    <w:p>
      <w:pPr/>
      <w:r>
        <w:rPr>
          <w:lang w:val="es_ES" w:bidi="es_ES"/>
        </w:rPr>
      </w:r>
    </w:p>
    <w:p>
      <w:pPr>
        <w:pStyle w:val="Heading2"/>
      </w:pPr>
      <w:r>
        <w:rPr>
          <w:lang w:val="es_ES" w:bidi="es_ES"/>
        </w:rPr>
        <w:t>Arado, Arador, Reja de arado</w:t>
      </w:r>
      <w:r>
        <w:rPr>
          <w:lang w:val="es_ES" w:bidi="es_ES"/>
        </w:rPr>
      </w:r>
    </w:p>
    <w:p>
      <w:pPr/>
      <w:r>
        <w:rPr>
          <w:lang w:val="es_ES" w:bidi="es_ES"/>
        </w:rPr>
      </w:r>
      <w:r>
        <w:rPr>
          <w:i/>
          <w:lang w:val="es_ES" w:bidi="es_ES"/>
        </w:rPr>
        <w:t>Ver</w:t>
      </w:r>
      <w:r>
        <w:rPr>
          <w:lang w:val="es_ES" w:bidi="es_ES"/>
        </w:rPr>
        <w:t xml:space="preserve"> </w:t>
      </w:r>
      <w:r>
        <w:rPr>
          <w:lang w:val="es_ES" w:bidi="es_ES"/>
        </w:rPr>
        <w:t>Agricultura</w:t>
      </w:r>
      <w:r>
        <w:rPr>
          <w:lang w:val="es_ES" w:bidi="es_ES"/>
        </w:rPr>
        <w:t>.</w:t>
      </w:r>
      <w:r>
        <w:rPr>
          <w:lang w:val="es_ES" w:bidi="es_ES"/>
        </w:rPr>
      </w:r>
      <w:r>
        <w:rPr>
          <w:lang w:val="es_ES" w:bidi="es_ES"/>
        </w:rPr>
      </w:r>
    </w:p>
    <w:p>
      <w:pPr/>
      <w:r>
        <w:rPr>
          <w:lang w:val="es_ES" w:bidi="es_ES"/>
        </w:rPr>
      </w:r>
    </w:p>
    <w:p>
      <w:pPr>
        <w:pStyle w:val="Heading2"/>
      </w:pPr>
      <w:r>
        <w:rPr>
          <w:lang w:val="es_ES" w:bidi="es_ES"/>
        </w:rPr>
        <w:t>Aradus</w:t>
      </w:r>
      <w:r>
        <w:rPr>
          <w:lang w:val="es_ES" w:bidi="es_ES"/>
        </w:rPr>
      </w:r>
    </w:p>
    <w:p>
      <w:pPr/>
      <w:r>
        <w:rPr>
          <w:lang w:val="es_ES" w:bidi="es_ES"/>
        </w:rPr>
      </w:r>
      <w:r>
        <w:rPr>
          <w:lang w:val="es_ES" w:bidi="es_ES"/>
        </w:rPr>
        <w:t>Aradus es un nombre griego para la ciudad fenicia de Arvad. Fue una de las ciudades que recibió una “carta de recomendación” para los judíos, escrita por el cónsul romano Lucio (funcionario del gobierno) (1 Macabeos 15:16–23).</w:t>
      </w:r>
    </w:p>
    <w:p>
      <w:pPr/>
      <w:r>
        <w:rPr>
          <w:lang w:val="es_ES" w:bidi="es_ES"/>
        </w:rPr>
      </w:r>
      <w:r>
        <w:rPr>
          <w:i/>
          <w:lang w:val="es_ES" w:bidi="es_ES"/>
        </w:rPr>
        <w:t>Ver también</w:t>
      </w:r>
      <w:r>
        <w:rPr>
          <w:lang w:val="es_ES" w:bidi="es_ES"/>
        </w:rPr>
        <w:t xml:space="preserve"> </w:t>
      </w:r>
      <w:r>
        <w:rPr>
          <w:lang w:val="es_ES" w:bidi="es_ES"/>
        </w:rPr>
        <w:t>Arvad, Arvadita</w:t>
      </w:r>
      <w:r>
        <w:rPr>
          <w:lang w:val="es_ES" w:bidi="es_ES"/>
        </w:rPr>
        <w:t>.</w:t>
      </w:r>
      <w:r>
        <w:rPr>
          <w:lang w:val="es_ES" w:bidi="es_ES"/>
        </w:rPr>
      </w:r>
      <w:r>
        <w:rPr>
          <w:lang w:val="es_ES" w:bidi="es_ES"/>
        </w:rPr>
      </w:r>
    </w:p>
    <w:p>
      <w:pPr/>
      <w:r>
        <w:rPr>
          <w:lang w:val="es_ES" w:bidi="es_ES"/>
        </w:rPr>
      </w:r>
    </w:p>
    <w:p>
      <w:pPr>
        <w:pStyle w:val="Heading2"/>
      </w:pPr>
      <w:r>
        <w:rPr>
          <w:lang w:val="es_ES" w:bidi="es_ES"/>
        </w:rPr>
        <w:t>Aram</w:t>
      </w:r>
      <w:r>
        <w:rPr>
          <w:lang w:val="es_ES" w:bidi="es_ES"/>
        </w:rPr>
      </w:r>
    </w:p>
    <w:p>
      <w:pPr/>
      <w:r>
        <w:rPr>
          <w:lang w:val="es_ES" w:bidi="es_ES"/>
        </w:rPr>
      </w:r>
      <w:r>
        <w:rPr>
          <w:lang w:val="es_ES" w:bidi="es_ES"/>
        </w:rPr>
        <w:t>Un antepasado de Jesús según la lista de ancestros de Jesús en Lucas (</w:t>
      </w:r>
      <w:r>
        <w:rPr>
          <w:lang w:val="es_ES" w:bidi="es_ES"/>
        </w:rPr>
        <w:t>Lc 3:33</w:t>
      </w:r>
      <w:r>
        <w:rPr>
          <w:lang w:val="es_ES" w:bidi="es_ES"/>
        </w:rPr>
        <w:t xml:space="preserve">). Aram también es llamado Ram en </w:t>
      </w:r>
      <w:r>
        <w:rPr>
          <w:lang w:val="es_ES" w:bidi="es_ES"/>
        </w:rPr>
        <w:t>Rut 4:19</w:t>
      </w:r>
      <w:r>
        <w:rPr>
          <w:lang w:val="es_ES" w:bidi="es_ES"/>
        </w:rPr>
        <w:t xml:space="preserve"> y </w:t>
      </w:r>
      <w:r>
        <w:rPr>
          <w:lang w:val="es_ES" w:bidi="es_ES"/>
        </w:rPr>
        <w:t>1 Crónicas 2:9–10</w:t>
      </w:r>
      <w:r>
        <w:rPr>
          <w:lang w:val="es_ES" w:bidi="es_ES"/>
        </w:rPr>
        <w:t>.</w:t>
      </w:r>
      <w:r>
        <w:rPr>
          <w:lang w:val="es_ES" w:bidi="es_ES"/>
        </w:rPr>
      </w:r>
      <w:r>
        <w:rPr>
          <w:lang w:val="es_ES" w:bidi="es_ES"/>
        </w:rPr>
      </w:r>
    </w:p>
    <w:p>
      <w:pPr/>
      <w:r>
        <w:rPr>
          <w:lang w:val="es_ES" w:bidi="es_ES"/>
        </w:rPr>
      </w:r>
    </w:p>
    <w:p>
      <w:pPr>
        <w:pStyle w:val="Heading2"/>
      </w:pPr>
      <w:r>
        <w:rPr>
          <w:lang w:val="es_ES" w:bidi="es_ES"/>
        </w:rPr>
        <w:t>Aram de Damasco</w:t>
      </w:r>
      <w:r>
        <w:rPr>
          <w:lang w:val="es_ES" w:bidi="es_ES"/>
        </w:rPr>
      </w:r>
    </w:p>
    <w:p>
      <w:pPr/>
      <w:r>
        <w:rPr>
          <w:lang w:val="es_ES" w:bidi="es_ES"/>
        </w:rPr>
      </w:r>
      <w:r>
        <w:rPr>
          <w:lang w:val="es_ES" w:bidi="es_ES"/>
        </w:rPr>
        <w:t>Uno de los varios reinos-ciudad en la tierra de Aram (también conocida como Siria). La ciudad principal de este reino era Damasco. Aram de Damasco fue conquistada por el Rey David (</w:t>
      </w:r>
      <w:r>
        <w:rPr>
          <w:lang w:val="es_ES" w:bidi="es_ES"/>
        </w:rPr>
        <w:t>1 Cro 18:3–6</w:t>
      </w:r>
      <w:r>
        <w:rPr>
          <w:lang w:val="es_ES" w:bidi="es_ES"/>
        </w:rPr>
        <w:t xml:space="preserve">). Ver </w:t>
      </w:r>
      <w:r>
        <w:rPr>
          <w:lang w:val="es_ES" w:bidi="es_ES"/>
        </w:rPr>
        <w:t>Damasco</w:t>
      </w:r>
      <w:r>
        <w:rPr>
          <w:lang w:val="es_ES" w:bidi="es_ES"/>
        </w:rPr>
        <w:t>.</w:t>
      </w:r>
      <w:r>
        <w:rPr>
          <w:lang w:val="es_ES" w:bidi="es_ES"/>
        </w:rPr>
      </w:r>
      <w:r>
        <w:rPr>
          <w:lang w:val="es_ES" w:bidi="es_ES"/>
        </w:rPr>
      </w:r>
    </w:p>
    <w:p>
      <w:pPr/>
      <w:r>
        <w:rPr>
          <w:lang w:val="es_ES" w:bidi="es_ES"/>
        </w:rPr>
      </w:r>
    </w:p>
    <w:p>
      <w:pPr>
        <w:pStyle w:val="Heading2"/>
      </w:pPr>
      <w:r>
        <w:rPr>
          <w:lang w:val="es_ES" w:bidi="es_ES"/>
        </w:rPr>
        <w:t>Aram (Lugar)</w:t>
      </w:r>
      <w:r>
        <w:rPr>
          <w:lang w:val="es_ES" w:bidi="es_ES"/>
        </w:rPr>
      </w:r>
    </w:p>
    <w:p>
      <w:pPr/>
      <w:r>
        <w:rPr>
          <w:lang w:val="es_ES" w:bidi="es_ES"/>
        </w:rPr>
      </w:r>
      <w:r>
        <w:rPr>
          <w:lang w:val="es_ES" w:bidi="es_ES"/>
        </w:rPr>
        <w:t xml:space="preserve">La designación para el territorio que actualmente se llama Siria. </w:t>
      </w:r>
      <w:r>
        <w:rPr>
          <w:i/>
          <w:lang w:val="es_ES" w:bidi="es_ES"/>
        </w:rPr>
        <w:t>Ver</w:t>
      </w:r>
      <w:r>
        <w:rPr>
          <w:lang w:val="es_ES" w:bidi="es_ES"/>
        </w:rPr>
        <w:t xml:space="preserve"> </w:t>
      </w:r>
      <w:r>
        <w:rPr>
          <w:lang w:val="es_ES" w:bidi="es_ES"/>
        </w:rPr>
        <w:t>Siria, Sirios</w:t>
      </w:r>
      <w:r>
        <w:rPr>
          <w:lang w:val="es_ES" w:bidi="es_ES"/>
        </w:rPr>
        <w:t>.</w:t>
      </w:r>
      <w:r>
        <w:rPr>
          <w:lang w:val="es_ES" w:bidi="es_ES"/>
        </w:rPr>
      </w:r>
      <w:r>
        <w:rPr>
          <w:lang w:val="es_ES" w:bidi="es_ES"/>
        </w:rPr>
      </w:r>
    </w:p>
    <w:p>
      <w:pPr/>
      <w:r>
        <w:rPr>
          <w:lang w:val="es_ES" w:bidi="es_ES"/>
        </w:rPr>
      </w:r>
    </w:p>
    <w:p>
      <w:pPr>
        <w:pStyle w:val="Heading2"/>
      </w:pPr>
      <w:r>
        <w:rPr>
          <w:lang w:val="es_ES" w:bidi="es_ES"/>
        </w:rPr>
        <w:t>Aram (Persona)</w:t>
      </w:r>
      <w:r>
        <w:rPr>
          <w:lang w:val="es_ES" w:bidi="es_ES"/>
        </w:rPr>
      </w:r>
    </w:p>
    <w:p>
      <w:pPr>
        <w:pStyle w:val="ListNumber"/>
        <w:numPr>
          <w:ilvl w:val="0"/>
          <w:numId w:val="98"/>
        </w:numPr>
        <w:spacing w:line="240" w:lineRule="auto"/>
        <w:ind w:left="720"/>
      </w:pPr>
      <w:r>
        <w:rPr>
          <w:lang w:val="es_ES" w:bidi="es_ES"/>
        </w:rPr>
      </w:r>
      <w:r>
        <w:rPr>
          <w:lang w:val="es_ES" w:bidi="es_ES"/>
        </w:rPr>
        <w:t>Hijo de Sem y nieto de Noé (</w:t>
      </w:r>
      <w:r>
        <w:rPr>
          <w:lang w:val="es_ES" w:bidi="es_ES"/>
        </w:rPr>
        <w:t>Génesis 10:22–23</w:t>
      </w:r>
      <w:r>
        <w:rPr>
          <w:lang w:val="es_ES" w:bidi="es_ES"/>
        </w:rPr>
        <w:t xml:space="preserve">; </w:t>
      </w:r>
      <w:r>
        <w:rPr>
          <w:lang w:val="es_ES" w:bidi="es_ES"/>
        </w:rPr>
        <w:t>1 Crónicas 1:17</w:t>
      </w:r>
      <w:r>
        <w:rPr>
          <w:lang w:val="es_ES" w:bidi="es_ES"/>
        </w:rPr>
        <w:t xml:space="preserve">). Es el ancestro de los arameos. Ver </w:t>
      </w:r>
      <w:r>
        <w:rPr>
          <w:lang w:val="es_ES" w:bidi="es_ES"/>
        </w:rPr>
        <w:t>Siria, Sirios</w:t>
      </w:r>
      <w:r>
        <w:rPr>
          <w:lang w:val="es_ES" w:bidi="es_ES"/>
        </w:rPr>
        <w:t>.</w:t>
      </w:r>
    </w:p>
    <w:p>
      <w:pPr>
        <w:pStyle w:val="ListNumber"/>
        <w:spacing w:line="240" w:lineRule="auto"/>
        <w:ind w:left="720"/>
      </w:pPr>
      <w:r>
        <w:rPr>
          <w:lang w:val="es_ES" w:bidi="es_ES"/>
        </w:rPr>
      </w:r>
      <w:r>
        <w:rPr>
          <w:lang w:val="es_ES" w:bidi="es_ES"/>
        </w:rPr>
        <w:t>El hijo de Kemuel, quien es nieto del hermano de Abraham, Nacor (</w:t>
      </w:r>
      <w:r>
        <w:rPr>
          <w:lang w:val="es_ES" w:bidi="es_ES"/>
        </w:rPr>
        <w:t>Génesis 22:21</w:t>
      </w:r>
      <w:r>
        <w:rPr>
          <w:lang w:val="es_ES" w:bidi="es_ES"/>
        </w:rPr>
        <w:t>).</w:t>
      </w:r>
    </w:p>
    <w:p>
      <w:pPr>
        <w:pStyle w:val="ListNumber"/>
        <w:spacing w:line="240" w:lineRule="auto"/>
        <w:ind w:left="720"/>
      </w:pPr>
      <w:r>
        <w:rPr>
          <w:lang w:val="es_ES" w:bidi="es_ES"/>
        </w:rPr>
      </w:r>
      <w:r>
        <w:rPr>
          <w:lang w:val="es_ES" w:bidi="es_ES"/>
        </w:rPr>
        <w:t>El hijo de Semer de la tribu de Aser (</w:t>
      </w:r>
      <w:r>
        <w:rPr>
          <w:lang w:val="es_ES" w:bidi="es_ES"/>
        </w:rPr>
        <w:t>1 Crónicas 7:34</w:t>
      </w:r>
      <w:r>
        <w:rPr>
          <w:lang w:val="es_ES" w:bidi="es_ES"/>
        </w:rPr>
        <w:t>).</w:t>
      </w:r>
    </w:p>
    <w:p>
      <w:pPr>
        <w:pStyle w:val="ListNumber"/>
        <w:spacing w:line="240" w:lineRule="auto"/>
        <w:ind w:left="720"/>
      </w:pPr>
      <w:r>
        <w:rPr>
          <w:lang w:val="es_ES" w:bidi="es_ES"/>
        </w:rPr>
      </w:r>
      <w:r>
        <w:rPr>
          <w:lang w:val="es_ES" w:bidi="es_ES"/>
        </w:rPr>
        <w:t>El Aram utilizado en la lista de los antepasados de Jesucristo (</w:t>
      </w:r>
      <w:r>
        <w:rPr>
          <w:lang w:val="es_ES" w:bidi="es_ES"/>
        </w:rPr>
        <w:t>Mateo 1:3–4</w:t>
      </w:r>
      <w:r>
        <w:rPr>
          <w:lang w:val="es_ES" w:bidi="es_ES"/>
        </w:rPr>
        <w:t>, RVR 1909) es una traducción incorrecta de la palabra griega Aram, que significa "Ram". Es un nombre completamente diferente (</w:t>
      </w:r>
      <w:r>
        <w:rPr>
          <w:lang w:val="es_ES" w:bidi="es_ES"/>
        </w:rPr>
        <w:t>Rut 4:19</w:t>
      </w:r>
      <w:r>
        <w:rPr>
          <w:lang w:val="es_ES" w:bidi="es_ES"/>
        </w:rPr>
        <w:t xml:space="preserve">). Ver </w:t>
      </w:r>
      <w:r>
        <w:rPr>
          <w:lang w:val="es_ES" w:bidi="es_ES"/>
        </w:rPr>
        <w:t>Ram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Arameo</w:t>
      </w:r>
      <w:r>
        <w:rPr>
          <w:lang w:val="es_ES" w:bidi="es_ES"/>
        </w:rPr>
      </w:r>
    </w:p>
    <w:p>
      <w:pPr/>
      <w:r>
        <w:rPr>
          <w:lang w:val="es_ES" w:bidi="es_ES"/>
        </w:rPr>
      </w:r>
      <w:r>
        <w:rPr>
          <w:lang w:val="es_ES" w:bidi="es_ES"/>
        </w:rPr>
        <w:t>Uno de los tres idiomas originales de la Biblia es el arameo. Este idioma se encuentra en partes de Daniel (</w:t>
      </w:r>
      <w:r>
        <w:rPr>
          <w:lang w:val="es_ES" w:bidi="es_ES"/>
        </w:rPr>
        <w:t>2:4b-7:28</w:t>
      </w:r>
      <w:r>
        <w:rPr>
          <w:lang w:val="es_ES" w:bidi="es_ES"/>
        </w:rPr>
        <w:t>) y Esdras (</w:t>
      </w:r>
      <w:r>
        <w:rPr>
          <w:lang w:val="es_ES" w:bidi="es_ES"/>
        </w:rPr>
        <w:t>4:8–6:18</w:t>
      </w:r>
      <w:r>
        <w:rPr>
          <w:lang w:val="es_ES" w:bidi="es_ES"/>
        </w:rPr>
        <w:t xml:space="preserve">; </w:t>
      </w:r>
      <w:r>
        <w:rPr>
          <w:lang w:val="es_ES" w:bidi="es_ES"/>
        </w:rPr>
        <w:t>7:12–26</w:t>
      </w:r>
      <w:r>
        <w:rPr>
          <w:lang w:val="es_ES" w:bidi="es_ES"/>
        </w:rPr>
        <w:t>). Frases y expresiones en arameo también aparecen en Génesis (</w:t>
      </w:r>
      <w:r>
        <w:rPr>
          <w:lang w:val="es_ES" w:bidi="es_ES"/>
        </w:rPr>
        <w:t>31:47</w:t>
      </w:r>
      <w:r>
        <w:rPr>
          <w:lang w:val="es_ES" w:bidi="es_ES"/>
        </w:rPr>
        <w:t>), Jeremías (</w:t>
      </w:r>
      <w:r>
        <w:rPr>
          <w:lang w:val="es_ES" w:bidi="es_ES"/>
        </w:rPr>
        <w:t>10:11</w:t>
      </w:r>
      <w:r>
        <w:rPr>
          <w:lang w:val="es_ES" w:bidi="es_ES"/>
        </w:rPr>
        <w:t>) y el Nuevo Testamento.</w:t>
      </w:r>
    </w:p>
    <w:p>
      <w:pPr>
        <w:pStyle w:val="Heading3"/>
      </w:pPr>
      <w:r>
        <w:rPr>
          <w:lang w:val="es_ES" w:bidi="es_ES"/>
        </w:rPr>
        <w:t>Uso en el Antiguo Testamento</w:t>
      </w:r>
    </w:p>
    <w:p>
      <w:pPr/>
      <w:r>
        <w:rPr>
          <w:lang w:val="es_ES" w:bidi="es_ES"/>
        </w:rPr>
      </w:r>
      <w:r>
        <w:rPr>
          <w:lang w:val="es_ES" w:bidi="es_ES"/>
        </w:rPr>
        <w:t>El arameo es similar al hebreo en estructura y se escribe con el mismo guion. A diferencia del hebreo, el arameo tiene un vocabulario más amplio, con muchas palabras prestadas y una mayor variedad de palabras conectivas. También contiene muchos más tiempos verbales, utilizando participios con pronombres o con varias formas del verbo "ser". Aunque el arameo puede sonar menos agradable y lírico que el hebreo, es muy probable que sea más efectivo para comunicarse.</w:t>
      </w:r>
    </w:p>
    <w:p>
      <w:pPr/>
      <w:r>
        <w:rPr>
          <w:lang w:val="es_ES" w:bidi="es_ES"/>
        </w:rPr>
      </w:r>
      <w:r>
        <w:rPr>
          <w:lang w:val="es_ES" w:bidi="es_ES"/>
        </w:rPr>
        <w:t>El arameo podría tener la historia más extensa de cualquier idioma actual. Se hablaba durante el período patriarcal de la Biblia (en las vidas de Abraham, Isaac y Jacob) y todavía se utiliza hoy en día. El arameo y su idioma relacionado, el siríaco, se desarrollaron en muchos dialectos (con palabras y expresiones únicas de una región o grupo social) en diferentes épocas y lugares. Es simple, claro y preciso, y se adaptó fácilmente a las necesidades diarias. Era igualmente útil para eruditos, estudiantes, abogados y comerciantes. Algunos lo han descrito como el equivalente semítico del inglés.</w:t>
      </w:r>
    </w:p>
    <w:p>
      <w:pPr/>
      <w:r>
        <w:rPr>
          <w:lang w:val="es_ES" w:bidi="es_ES"/>
        </w:rPr>
      </w:r>
      <w:r>
        <w:rPr>
          <w:lang w:val="es_ES" w:bidi="es_ES"/>
        </w:rPr>
        <w:t>El origen del arameo es desconocido, pero parece haber estado estrechamente relacionado con el amorreo y posiblemente con otros dialectos perdidos del noroeste semítico (una familia de lenguas que incluye el hebreo, el ugarítico y el cananeo). Aunque nunca existió un reino arameo, algunos "estados" arameos fueron influyentes. Se han encontrado y estudiado algunos escritos breves en arameo desde los siglos X al VIII a.C.</w:t>
      </w:r>
    </w:p>
    <w:p>
      <w:pPr/>
      <w:r>
        <w:rPr>
          <w:lang w:val="es_ES" w:bidi="es_ES"/>
        </w:rPr>
      </w:r>
      <w:r>
        <w:rPr>
          <w:lang w:val="es_ES" w:bidi="es_ES"/>
        </w:rPr>
        <w:t>En el siglo VIII a.C., los representantes del rey Ezequías pidieron a los portavoces del rey asirio Senaquerib: “Ruégote que hables á tus siervos siriaco, porque nosotros lo entendemos, y no hables con nosotros judaico á oídos del pueblo que está sobre el muro” (</w:t>
      </w:r>
      <w:r>
        <w:rPr>
          <w:lang w:val="es_ES" w:bidi="es_ES"/>
        </w:rPr>
        <w:t>2 Reyes 18:26</w:t>
      </w:r>
      <w:r>
        <w:rPr>
          <w:lang w:val="es_ES" w:bidi="es_ES"/>
        </w:rPr>
        <w:t>). Durante el período persa, el arameo era el idioma del comercio internacional. El pueblo judío probablemente comenzó a usarlo en el exilio por conveniencia (al menos en el comercio), mientras que el hebreo se utilizaba principalmente por la élite educada y los líderes religiosos.</w:t>
      </w:r>
    </w:p>
    <w:p>
      <w:pPr/>
      <w:r>
        <w:rPr>
          <w:lang w:val="es_ES" w:bidi="es_ES"/>
        </w:rPr>
      </w:r>
      <w:r>
        <w:rPr>
          <w:lang w:val="es_ES" w:bidi="es_ES"/>
        </w:rPr>
        <w:t>Gradualmente, comenzando después del exilio en Babilonia, el arameo se convirtió en un idioma ampliamente hablado en la tierra de Palestina. Nehemías se quejaba de que los niños de matrimonios mixtos (con un padre que no era judío) no podían hablar hebreo (</w:t>
      </w:r>
      <w:r>
        <w:rPr>
          <w:lang w:val="es_ES" w:bidi="es_ES"/>
        </w:rPr>
        <w:t>Nehemías 13:24</w:t>
      </w:r>
      <w:r>
        <w:rPr>
          <w:lang w:val="es_ES" w:bidi="es_ES"/>
        </w:rPr>
        <w:t xml:space="preserve">). El pueblo judío continuó usando el arameo extensamente durante los períodos persa, griego y romano. El Antiguo Testamento fue eventualmente traducido en paráfrasis arameas. Estas traducciones se llaman </w:t>
      </w:r>
      <w:r>
        <w:rPr>
          <w:i/>
          <w:lang w:val="es_ES" w:bidi="es_ES"/>
        </w:rPr>
        <w:t>Targums</w:t>
      </w:r>
      <w:r>
        <w:rPr>
          <w:lang w:val="es_ES" w:bidi="es_ES"/>
        </w:rPr>
        <w:t>, y algunas fueron encontradas con los Rollos del Mar Muerto.</w:t>
      </w:r>
    </w:p>
    <w:p>
      <w:pPr>
        <w:pStyle w:val="Heading3"/>
      </w:pPr>
      <w:r>
        <w:rPr>
          <w:lang w:val="es_ES" w:bidi="es_ES"/>
        </w:rPr>
        <w:t>Uso en el Nuevo Testamento</w:t>
      </w:r>
    </w:p>
    <w:p>
      <w:pPr/>
      <w:r>
        <w:rPr>
          <w:lang w:val="es_ES" w:bidi="es_ES"/>
        </w:rPr>
      </w:r>
      <w:r>
        <w:rPr>
          <w:lang w:val="es_ES" w:bidi="es_ES"/>
        </w:rPr>
        <w:t>Se considera que el arameo era el idioma común en Palestina durante la época de Jesús. Sin embargo, esto podría ser una simplificación excesiva. Los nombres utilizados en el Nuevo Testamento están escritos en varios idiomas:</w:t>
      </w:r>
    </w:p>
    <w:p>
      <w:pPr>
        <w:pStyle w:val="ListBullet"/>
        <w:spacing w:line="240" w:lineRule="auto"/>
        <w:ind w:left="720"/>
      </w:pPr>
      <w:r>
        <w:rPr>
          <w:lang w:val="es_ES" w:bidi="es_ES"/>
        </w:rPr>
      </w:r>
      <w:r>
        <w:rPr>
          <w:lang w:val="es_ES" w:bidi="es_ES"/>
        </w:rPr>
        <w:t>Arameo (por ejemplo, Bartolomé, Barjonas, Bernabé)</w:t>
      </w:r>
    </w:p>
    <w:p>
      <w:pPr>
        <w:pStyle w:val="ListBullet"/>
        <w:spacing w:line="240" w:lineRule="auto"/>
        <w:ind w:left="720"/>
      </w:pPr>
      <w:r>
        <w:rPr>
          <w:lang w:val="es_ES" w:bidi="es_ES"/>
        </w:rPr>
      </w:r>
      <w:r>
        <w:rPr>
          <w:lang w:val="es_ES" w:bidi="es_ES"/>
        </w:rPr>
        <w:t>Griego (por ejemplo, Andrés, Felipe)</w:t>
      </w:r>
    </w:p>
    <w:p>
      <w:pPr>
        <w:pStyle w:val="ListBullet"/>
        <w:spacing w:line="240" w:lineRule="auto"/>
        <w:ind w:left="720"/>
      </w:pPr>
      <w:r>
        <w:rPr>
          <w:lang w:val="es_ES" w:bidi="es_ES"/>
        </w:rPr>
      </w:r>
      <w:r>
        <w:rPr>
          <w:lang w:val="es_ES" w:bidi="es_ES"/>
        </w:rPr>
        <w:t>Latín (por ejemplo, Marco)</w:t>
      </w:r>
    </w:p>
    <w:p>
      <w:pPr>
        <w:pStyle w:val="ListBullet"/>
        <w:spacing w:line="240" w:lineRule="auto"/>
        <w:ind w:left="720"/>
      </w:pPr>
      <w:r>
        <w:rPr>
          <w:lang w:val="es_ES" w:bidi="es_ES"/>
        </w:rPr>
      </w:r>
      <w:r>
        <w:rPr>
          <w:lang w:val="es_ES" w:bidi="es_ES"/>
        </w:rPr>
        <w:t>Hebreo</w:t>
      </w:r>
    </w:p>
    <w:p>
      <w:pPr/>
      <w:r>
        <w:rPr>
          <w:lang w:val="es_ES" w:bidi="es_ES"/>
        </w:rPr>
      </w:r>
      <w:r>
        <w:rPr>
          <w:lang w:val="es_ES" w:bidi="es_ES"/>
        </w:rPr>
        <w:t xml:space="preserve">El arameo se utilizaba ampliamente junto con el griego y el hebreo. El latín probablemente estaba limitado a grupos militares y políticos. El dialecto hebreo cotidiano, conocido como hebreo </w:t>
      </w:r>
      <w:r>
        <w:rPr>
          <w:i/>
          <w:lang w:val="es_ES" w:bidi="es_ES"/>
        </w:rPr>
        <w:t>mishnaico</w:t>
      </w:r>
      <w:r>
        <w:rPr>
          <w:lang w:val="es_ES" w:bidi="es_ES"/>
        </w:rPr>
        <w:t xml:space="preserve">, también se empleaba en la época de Jesús. Se han encontrado documentos en hebreo </w:t>
      </w:r>
      <w:r>
        <w:rPr>
          <w:i/>
          <w:lang w:val="es_ES" w:bidi="es_ES"/>
        </w:rPr>
        <w:t>mishnaico</w:t>
      </w:r>
      <w:r>
        <w:rPr>
          <w:lang w:val="es_ES" w:bidi="es_ES"/>
        </w:rPr>
        <w:t xml:space="preserve"> entre los Rollos del Mar Muerto.</w:t>
      </w:r>
    </w:p>
    <w:p>
      <w:pPr/>
      <w:r>
        <w:rPr>
          <w:lang w:val="es_ES" w:bidi="es_ES"/>
        </w:rPr>
      </w:r>
      <w:r>
        <w:rPr>
          <w:lang w:val="es_ES" w:bidi="es_ES"/>
        </w:rPr>
        <w:t>¿Cual era el "hebreo" mencionado en ciertos pasajes del Nuevo Testamento (</w:t>
      </w:r>
      <w:r>
        <w:rPr>
          <w:lang w:val="es_ES" w:bidi="es_ES"/>
        </w:rPr>
        <w:t>Juan 5:2</w:t>
      </w:r>
      <w:r>
        <w:rPr>
          <w:lang w:val="es_ES" w:bidi="es_ES"/>
        </w:rPr>
        <w:t xml:space="preserve">; </w:t>
      </w:r>
      <w:r>
        <w:rPr>
          <w:lang w:val="es_ES" w:bidi="es_ES"/>
        </w:rPr>
        <w:t>19:13,17,20</w:t>
      </w:r>
      <w:r>
        <w:rPr>
          <w:lang w:val="es_ES" w:bidi="es_ES"/>
        </w:rPr>
        <w:t xml:space="preserve">; </w:t>
      </w:r>
      <w:r>
        <w:rPr>
          <w:lang w:val="es_ES" w:bidi="es_ES"/>
        </w:rPr>
        <w:t>20:16</w:t>
      </w:r>
      <w:r>
        <w:rPr>
          <w:lang w:val="es_ES" w:bidi="es_ES"/>
        </w:rPr>
        <w:t xml:space="preserve">; </w:t>
      </w:r>
      <w:r>
        <w:rPr>
          <w:lang w:val="es_ES" w:bidi="es_ES"/>
        </w:rPr>
        <w:t>Apocalipsis 9:11</w:t>
      </w:r>
      <w:r>
        <w:rPr>
          <w:lang w:val="es_ES" w:bidi="es_ES"/>
        </w:rPr>
        <w:t xml:space="preserve">; </w:t>
      </w:r>
      <w:r>
        <w:rPr>
          <w:lang w:val="es_ES" w:bidi="es_ES"/>
        </w:rPr>
        <w:t>16:16</w:t>
      </w:r>
      <w:r>
        <w:rPr>
          <w:lang w:val="es_ES" w:bidi="es_ES"/>
        </w:rPr>
        <w:t>)? Los idiomas en la inscripción en la cruz de Jesús estaban escritos en "hebreo, latín y griego" (</w:t>
      </w:r>
      <w:r>
        <w:rPr>
          <w:lang w:val="es_ES" w:bidi="es_ES"/>
        </w:rPr>
        <w:t>Juan 19:19–20</w:t>
      </w:r>
      <w:r>
        <w:rPr>
          <w:lang w:val="es_ES" w:bidi="es_ES"/>
        </w:rPr>
        <w:t>). Más tarde, se dijo que el apóstol Pablo hablaba "hebreo" (</w:t>
      </w:r>
      <w:r>
        <w:rPr>
          <w:lang w:val="es_ES" w:bidi="es_ES"/>
        </w:rPr>
        <w:t>Hechos 22:2</w:t>
      </w:r>
      <w:r>
        <w:rPr>
          <w:lang w:val="es_ES" w:bidi="es_ES"/>
        </w:rPr>
        <w:t xml:space="preserve">; </w:t>
      </w:r>
      <w:r>
        <w:rPr>
          <w:lang w:val="es_ES" w:bidi="es_ES"/>
        </w:rPr>
        <w:t>26:14</w:t>
      </w:r>
      <w:r>
        <w:rPr>
          <w:lang w:val="es_ES" w:bidi="es_ES"/>
        </w:rPr>
        <w:t>). El dialecto exacto que hablaba no está claro, pero era fariseo y habría podido leer el hebreo del Antiguo Testamento. La palabra griega para hebreo a veces se traduce como arameo. Puede ser un término general para referirse a lo semítico o a una mezcla de hebreo-arameo (similar a cómo el yidis es alemán mezclado con hebreo). En cualquier caso, el arameo servía como una forma de conectar el hebreo con el griego, siendo el idioma hablado por el pueblo judío en la época de Jesús. En ese sentido, el arameo conecta el hebreo del Antiguo Testamento con el griego del Nuevo Testamento.</w:t>
      </w:r>
      <w:r>
        <w:rPr>
          <w:lang w:val="es_ES" w:bidi="es_ES"/>
        </w:rPr>
      </w:r>
      <w:r>
        <w:rPr>
          <w:lang w:val="es_ES" w:bidi="es_ES"/>
        </w:rPr>
      </w:r>
    </w:p>
    <w:p>
      <w:pPr/>
      <w:r>
        <w:rPr>
          <w:lang w:val="es_ES" w:bidi="es_ES"/>
        </w:rPr>
      </w:r>
    </w:p>
    <w:p>
      <w:pPr>
        <w:pStyle w:val="Heading2"/>
      </w:pPr>
      <w:r>
        <w:rPr>
          <w:lang w:val="es_ES" w:bidi="es_ES"/>
        </w:rPr>
        <w:t>Arameos</w:t>
      </w:r>
      <w:r>
        <w:rPr>
          <w:lang w:val="es_ES" w:bidi="es_ES"/>
        </w:rPr>
      </w:r>
    </w:p>
    <w:p>
      <w:pPr/>
      <w:r>
        <w:rPr>
          <w:lang w:val="es_ES" w:bidi="es_ES"/>
        </w:rPr>
      </w:r>
      <w:r>
        <w:rPr>
          <w:lang w:val="es_ES" w:bidi="es_ES"/>
        </w:rPr>
        <w:t xml:space="preserve">El pueblo de Aram y los antecesores de los sirios. Ver </w:t>
      </w:r>
      <w:r>
        <w:rPr>
          <w:lang w:val="es_ES" w:bidi="es_ES"/>
        </w:rPr>
        <w:t>Siria, sirios</w:t>
      </w:r>
      <w:r>
        <w:rPr>
          <w:lang w:val="es_ES" w:bidi="es_ES"/>
        </w:rPr>
        <w:t>.</w:t>
      </w:r>
      <w:r>
        <w:rPr>
          <w:lang w:val="es_ES" w:bidi="es_ES"/>
        </w:rPr>
      </w:r>
      <w:r>
        <w:rPr>
          <w:lang w:val="es_ES" w:bidi="es_ES"/>
        </w:rPr>
      </w:r>
    </w:p>
    <w:p>
      <w:pPr/>
      <w:r>
        <w:rPr>
          <w:lang w:val="es_ES" w:bidi="es_ES"/>
        </w:rPr>
      </w:r>
    </w:p>
    <w:p>
      <w:pPr>
        <w:pStyle w:val="Heading2"/>
      </w:pPr>
      <w:r>
        <w:rPr>
          <w:lang w:val="es_ES" w:bidi="es_ES"/>
        </w:rPr>
        <w:t>Aram-Guesur</w:t>
      </w:r>
      <w:r>
        <w:rPr>
          <w:lang w:val="es_ES" w:bidi="es_ES"/>
        </w:rPr>
      </w:r>
    </w:p>
    <w:p>
      <w:pPr/>
      <w:r>
        <w:rPr>
          <w:lang w:val="es_ES" w:bidi="es_ES"/>
        </w:rPr>
      </w:r>
      <w:r>
        <w:rPr>
          <w:lang w:val="es_ES" w:bidi="es_ES"/>
        </w:rPr>
        <w:t xml:space="preserve">Un pequeño reino situado entre el Monte Hermón y Basán. Basha es la región al este y noreste del Mar de Galilea. Limita con Argob, que se encuentra al este del Mar de Galilea. Ver </w:t>
      </w:r>
      <w:r>
        <w:rPr>
          <w:lang w:val="es_ES" w:bidi="es_ES"/>
        </w:rPr>
        <w:t>Gessur, Gesuritas</w:t>
      </w:r>
      <w:r>
        <w:rPr>
          <w:lang w:val="es_ES" w:bidi="es_ES"/>
        </w:rPr>
        <w:t>.</w:t>
      </w:r>
      <w:r>
        <w:rPr>
          <w:lang w:val="es_ES" w:bidi="es_ES"/>
        </w:rPr>
      </w:r>
      <w:r>
        <w:rPr>
          <w:lang w:val="es_ES" w:bidi="es_ES"/>
        </w:rPr>
      </w:r>
    </w:p>
    <w:p>
      <w:pPr/>
      <w:r>
        <w:rPr>
          <w:lang w:val="es_ES" w:bidi="es_ES"/>
        </w:rPr>
      </w:r>
    </w:p>
    <w:p>
      <w:pPr>
        <w:pStyle w:val="Heading2"/>
      </w:pPr>
      <w:r>
        <w:rPr>
          <w:lang w:val="es_ES" w:bidi="es_ES"/>
        </w:rPr>
        <w:t>Aram-Naharaim</w:t>
      </w:r>
      <w:r>
        <w:rPr>
          <w:lang w:val="es_ES" w:bidi="es_ES"/>
        </w:rPr>
      </w:r>
    </w:p>
    <w:p>
      <w:pPr/>
      <w:r>
        <w:rPr>
          <w:lang w:val="es_ES" w:bidi="es_ES"/>
        </w:rPr>
      </w:r>
      <w:r>
        <w:rPr>
          <w:lang w:val="es_ES" w:bidi="es_ES"/>
        </w:rPr>
        <w:t>Es una palabra hebrea que significa "Aram de los dos ríos". Se refiere al área delimitada por el alto Éufrates y los ríos Habur. A veces se traduce como "Mesopotamia" (</w:t>
      </w:r>
      <w:r>
        <w:rPr>
          <w:lang w:val="es_ES" w:bidi="es_ES"/>
        </w:rPr>
        <w:t>Deuteronomio 23:4</w:t>
      </w:r>
      <w:r>
        <w:rPr>
          <w:lang w:val="es_ES" w:bidi="es_ES"/>
        </w:rPr>
        <w:t>, RV 1909).</w:t>
      </w:r>
    </w:p>
    <w:p>
      <w:pPr/>
      <w:r>
        <w:rPr>
          <w:lang w:val="es_ES" w:bidi="es_ES"/>
        </w:rPr>
      </w:r>
      <w:r>
        <w:rPr>
          <w:lang w:val="es_ES" w:bidi="es_ES"/>
        </w:rPr>
        <w:t>La ciudad principal de esa área era Harán, donde Taré y Abram se detuvieron. También fue donde Taré murió (</w:t>
      </w:r>
      <w:r>
        <w:rPr>
          <w:lang w:val="es_ES" w:bidi="es_ES"/>
        </w:rPr>
        <w:t>Génesis 11:31–32</w:t>
      </w:r>
      <w:r>
        <w:rPr>
          <w:lang w:val="es_ES" w:bidi="es_ES"/>
        </w:rPr>
        <w:t>). Un sirviente de Abram (más tarde llamado Abraham) regresó a la misma región para buscar una esposa para el hijo de Abraham, Isaac (</w:t>
      </w:r>
      <w:r>
        <w:rPr>
          <w:lang w:val="es_ES" w:bidi="es_ES"/>
        </w:rPr>
        <w:t>Génesis 24:1–10</w:t>
      </w:r>
      <w:r>
        <w:rPr>
          <w:lang w:val="es_ES" w:bidi="es_ES"/>
        </w:rPr>
        <w:t>). El hijo de Isaac, Jacob, también regresó a Harán para buscar una esposa (</w:t>
      </w:r>
      <w:r>
        <w:rPr>
          <w:lang w:val="es_ES" w:bidi="es_ES"/>
        </w:rPr>
        <w:t>Génesis 28:1–5</w:t>
      </w:r>
      <w:r>
        <w:rPr>
          <w:lang w:val="es_ES" w:bidi="es_ES"/>
        </w:rPr>
        <w:t>). Padán-Aram es otro nombre para Aram-naharaim. Aram-naharaim fue el hogar de Balaam, quien era un profeta pagano (</w:t>
      </w:r>
      <w:r>
        <w:rPr>
          <w:lang w:val="es_ES" w:bidi="es_ES"/>
        </w:rPr>
        <w:t>Deuteronomio 23:4</w:t>
      </w:r>
      <w:r>
        <w:rPr>
          <w:lang w:val="es_ES" w:bidi="es_ES"/>
        </w:rPr>
        <w:t>).</w:t>
      </w:r>
    </w:p>
    <w:p>
      <w:pPr/>
      <w:r>
        <w:rPr>
          <w:lang w:val="es_ES" w:bidi="es_ES"/>
        </w:rPr>
      </w:r>
      <w:r>
        <w:rPr>
          <w:lang w:val="es_ES" w:bidi="es_ES"/>
        </w:rPr>
        <w:t>Uno de los opresores de Israel durante el período de los jueces fue Cusán-risataim, rey de Aram-naharaim (</w:t>
      </w:r>
      <w:r>
        <w:rPr>
          <w:lang w:val="es_ES" w:bidi="es_ES"/>
        </w:rPr>
        <w:t>Jueces 3:8–11</w:t>
      </w:r>
      <w:r>
        <w:rPr>
          <w:lang w:val="es_ES" w:bidi="es_ES"/>
        </w:rPr>
        <w:t>). Más tarde, en las guerras del rey David contra Amón, tuvo que enfrentarse a aurigas mercenarios contratados de los centros arameos de Aram-naharaim, Maacá y Zobá (</w:t>
      </w:r>
      <w:r>
        <w:rPr>
          <w:lang w:val="es_ES" w:bidi="es_ES"/>
        </w:rPr>
        <w:t>1 Crónicas 19:6</w:t>
      </w:r>
      <w:r>
        <w:rPr>
          <w:lang w:val="es_ES" w:bidi="es_ES"/>
        </w:rPr>
        <w:t xml:space="preserve">; comparar </w:t>
      </w:r>
      <w:r>
        <w:rPr>
          <w:lang w:val="es_ES" w:bidi="es_ES"/>
        </w:rPr>
        <w:t>título del Salmo 60</w:t>
      </w:r>
      <w:r>
        <w:rPr>
          <w:lang w:val="es_ES" w:bidi="es_ES"/>
        </w:rPr>
        <w:t xml:space="preserve">). Ver </w:t>
      </w:r>
      <w:r>
        <w:rPr>
          <w:lang w:val="es_ES" w:bidi="es_ES"/>
        </w:rPr>
        <w:t>Siria, Sirios</w:t>
      </w:r>
      <w:r>
        <w:rPr>
          <w:lang w:val="es_ES" w:bidi="es_ES"/>
        </w:rPr>
        <w:t>.</w:t>
      </w:r>
      <w:r>
        <w:rPr>
          <w:lang w:val="es_ES" w:bidi="es_ES"/>
        </w:rPr>
      </w:r>
      <w:r>
        <w:rPr>
          <w:lang w:val="es_ES" w:bidi="es_ES"/>
        </w:rPr>
      </w:r>
    </w:p>
    <w:p>
      <w:pPr/>
      <w:r>
        <w:rPr>
          <w:lang w:val="es_ES" w:bidi="es_ES"/>
        </w:rPr>
      </w:r>
    </w:p>
    <w:p>
      <w:pPr>
        <w:pStyle w:val="Heading2"/>
      </w:pPr>
      <w:r>
        <w:rPr>
          <w:lang w:val="es_ES" w:bidi="es_ES"/>
        </w:rPr>
        <w:t>Aram-Zobá</w:t>
      </w:r>
      <w:r>
        <w:rPr>
          <w:lang w:val="es_ES" w:bidi="es_ES"/>
        </w:rPr>
      </w:r>
    </w:p>
    <w:p>
      <w:pPr/>
      <w:r>
        <w:rPr>
          <w:lang w:val="es_ES" w:bidi="es_ES"/>
        </w:rPr>
      </w:r>
      <w:r>
        <w:rPr>
          <w:lang w:val="es_ES" w:bidi="es_ES"/>
        </w:rPr>
        <w:t xml:space="preserve">Un territorio sirio gobernado en la época de David por el rey Hadad-Ezer. David lo venció en </w:t>
      </w:r>
      <w:r>
        <w:rPr>
          <w:lang w:val="es_ES" w:bidi="es_ES"/>
        </w:rPr>
        <w:t>2 Samuel 8:3</w:t>
      </w:r>
      <w:r>
        <w:rPr>
          <w:lang w:val="es_ES" w:bidi="es_ES"/>
        </w:rPr>
        <w:t xml:space="preserve">. Esta forma del nombre aparece en el título del </w:t>
      </w:r>
      <w:r>
        <w:rPr>
          <w:lang w:val="es_ES" w:bidi="es_ES"/>
        </w:rPr>
        <w:t>Salmo 60</w:t>
      </w:r>
      <w:r>
        <w:rPr>
          <w:lang w:val="es_ES" w:bidi="es_ES"/>
        </w:rPr>
        <w:t xml:space="preserve">. Ver </w:t>
      </w:r>
      <w:r>
        <w:rPr>
          <w:lang w:val="es_ES" w:bidi="es_ES"/>
        </w:rPr>
        <w:t>Zobá</w:t>
      </w:r>
      <w:r>
        <w:rPr>
          <w:lang w:val="es_ES" w:bidi="es_ES"/>
        </w:rPr>
        <w:t>.</w:t>
      </w:r>
      <w:r>
        <w:rPr>
          <w:lang w:val="es_ES" w:bidi="es_ES"/>
        </w:rPr>
      </w:r>
      <w:r>
        <w:rPr>
          <w:lang w:val="es_ES" w:bidi="es_ES"/>
        </w:rPr>
      </w:r>
    </w:p>
    <w:p>
      <w:pPr/>
      <w:r>
        <w:rPr>
          <w:lang w:val="es_ES" w:bidi="es_ES"/>
        </w:rPr>
      </w:r>
    </w:p>
    <w:p>
      <w:pPr>
        <w:pStyle w:val="Heading2"/>
      </w:pPr>
      <w:r>
        <w:rPr>
          <w:lang w:val="es_ES" w:bidi="es_ES"/>
        </w:rPr>
        <w:t>Arán</w:t>
      </w:r>
      <w:r>
        <w:rPr>
          <w:lang w:val="es_ES" w:bidi="es_ES"/>
        </w:rPr>
      </w:r>
    </w:p>
    <w:p>
      <w:pPr/>
      <w:r>
        <w:rPr>
          <w:lang w:val="es_ES" w:bidi="es_ES"/>
        </w:rPr>
      </w:r>
      <w:r>
        <w:rPr>
          <w:lang w:val="es_ES" w:bidi="es_ES"/>
        </w:rPr>
        <w:t>El hijo de Disán, nieto de Seir el horita y descendiente de Esaú (</w:t>
      </w:r>
      <w:r>
        <w:rPr>
          <w:lang w:val="es_ES" w:bidi="es_ES"/>
        </w:rPr>
        <w:t>Génesis 36:28</w:t>
      </w:r>
      <w:r>
        <w:rPr>
          <w:lang w:val="es_ES" w:bidi="es_ES"/>
        </w:rPr>
        <w:t xml:space="preserve">; </w:t>
      </w:r>
      <w:r>
        <w:rPr>
          <w:lang w:val="es_ES" w:bidi="es_ES"/>
        </w:rPr>
        <w:t>1 Crónicas 1:42</w:t>
      </w:r>
      <w:r>
        <w:rPr>
          <w:lang w:val="es_ES" w:bidi="es_ES"/>
        </w:rPr>
        <w:t>).</w:t>
      </w:r>
      <w:r>
        <w:rPr>
          <w:lang w:val="es_ES" w:bidi="es_ES"/>
        </w:rPr>
      </w:r>
      <w:r>
        <w:rPr>
          <w:lang w:val="es_ES" w:bidi="es_ES"/>
        </w:rPr>
      </w:r>
    </w:p>
    <w:p>
      <w:pPr/>
      <w:r>
        <w:rPr>
          <w:lang w:val="es_ES" w:bidi="es_ES"/>
        </w:rPr>
      </w:r>
    </w:p>
    <w:p>
      <w:pPr>
        <w:pStyle w:val="Heading2"/>
      </w:pPr>
      <w:r>
        <w:rPr>
          <w:lang w:val="es_ES" w:bidi="es_ES"/>
        </w:rPr>
        <w:t>Araña</w:t>
      </w:r>
      <w:r>
        <w:rPr>
          <w:lang w:val="es_ES" w:bidi="es_ES"/>
        </w:rPr>
      </w:r>
    </w:p>
    <w:p>
      <w:pPr/>
      <w:r>
        <w:rPr>
          <w:lang w:val="es_ES" w:bidi="es_ES"/>
        </w:rPr>
      </w:r>
      <w:r>
        <w:rPr>
          <w:lang w:val="es_ES" w:bidi="es_ES"/>
        </w:rPr>
        <w:t>Un animal que pertenece a la familia Araneida. Hay entre 600 y 700 especies en Tierra Santa. A diferencia de los insectos, las arañas (y los escorpiones) tienen ocho patas cada una. También poseen glándulas de veneno. La potencia del veneno depende del tipo de araña. Algunas pueden matar solo insectos, mientras que otras también pueden matar aves y ratones.</w:t>
      </w:r>
    </w:p>
    <w:p>
      <w:pPr/>
      <w:r>
        <w:rPr>
          <w:lang w:val="es_ES" w:bidi="es_ES"/>
        </w:rPr>
      </w:r>
      <w:r>
        <w:rPr>
          <w:lang w:val="es_ES" w:bidi="es_ES"/>
        </w:rPr>
        <w:t>La mayoría de las arañas tienen un par de hileras. Estas están conectadas a las glándulas de seda al final el abdomen. La araña las utiliza para construir una telaraña. En la Biblia, una telaraña es una imagen de debilidad e inseguridad (</w:t>
      </w:r>
      <w:r>
        <w:rPr>
          <w:lang w:val="es_ES" w:bidi="es_ES"/>
        </w:rPr>
        <w:t>Jb 8:14,</w:t>
      </w:r>
      <w:r>
        <w:rPr>
          <w:lang w:val="es_ES" w:bidi="es_ES"/>
        </w:rPr>
        <w:t xml:space="preserve"> </w:t>
      </w:r>
      <w:r>
        <w:rPr>
          <w:lang w:val="es_ES" w:bidi="es_ES"/>
        </w:rPr>
        <w:t>Is 59:5–6</w:t>
      </w:r>
      <w:r>
        <w:rPr>
          <w:lang w:val="es_ES" w:bidi="es_ES"/>
        </w:rPr>
        <w:t>).</w:t>
      </w:r>
      <w:r>
        <w:rPr>
          <w:lang w:val="es_ES" w:bidi="es_ES"/>
        </w:rPr>
      </w:r>
      <w:r>
        <w:rPr>
          <w:lang w:val="es_ES" w:bidi="es_ES"/>
        </w:rPr>
      </w:r>
    </w:p>
    <w:p>
      <w:pPr/>
      <w:r>
        <w:rPr>
          <w:lang w:val="es_ES" w:bidi="es_ES"/>
        </w:rPr>
      </w:r>
    </w:p>
    <w:p>
      <w:pPr>
        <w:pStyle w:val="Heading2"/>
      </w:pPr>
      <w:r>
        <w:rPr>
          <w:lang w:val="es_ES" w:bidi="es_ES"/>
        </w:rPr>
        <w:t>Arar, ararita</w:t>
      </w:r>
      <w:r>
        <w:rPr>
          <w:lang w:val="es_ES" w:bidi="es_ES"/>
        </w:rPr>
      </w:r>
    </w:p>
    <w:p>
      <w:pPr/>
      <w:r>
        <w:rPr>
          <w:lang w:val="es_ES" w:bidi="es_ES"/>
        </w:rPr>
      </w:r>
      <w:r>
        <w:rPr>
          <w:lang w:val="es_ES" w:bidi="es_ES"/>
        </w:rPr>
        <w:t>Los términos "Arar" y "Ararita" se utilizan para describir a varios de los "hombres valientes" del rey David en la Biblia. Un Ararita era una persona originaria de un lugar llamado Arar.</w:t>
      </w:r>
    </w:p>
    <w:p>
      <w:pPr/>
      <w:r>
        <w:rPr>
          <w:lang w:val="es_ES" w:bidi="es_ES"/>
        </w:rPr>
      </w:r>
      <w:r>
        <w:rPr>
          <w:lang w:val="es_ES" w:bidi="es_ES"/>
        </w:rPr>
        <w:t>Samah fue uno de los hombres más poderosos de David y era el padre de Jonatán. Este Jonatán es diferente al hijo del rey Saúl, quien era amigo de David. Samah era un Ararita (</w:t>
      </w:r>
      <w:r>
        <w:rPr>
          <w:lang w:val="es_ES" w:bidi="es_ES"/>
        </w:rPr>
        <w:t>2 Sam 23:11,33</w:t>
      </w:r>
      <w:r>
        <w:rPr>
          <w:lang w:val="es_ES" w:bidi="es_ES"/>
        </w:rPr>
        <w:t xml:space="preserve">; </w:t>
      </w:r>
      <w:r>
        <w:rPr>
          <w:lang w:val="es_ES" w:bidi="es_ES"/>
        </w:rPr>
        <w:t>1 Cro 11:34</w:t>
      </w:r>
      <w:r>
        <w:rPr>
          <w:lang w:val="es_ES" w:bidi="es_ES"/>
        </w:rPr>
        <w:t xml:space="preserve"> menciona "Sajé"). Age, el padre de Samah, también era un Ararita (</w:t>
      </w:r>
      <w:r>
        <w:rPr>
          <w:lang w:val="es_ES" w:bidi="es_ES"/>
        </w:rPr>
        <w:t>2 Sam 23:11</w:t>
      </w:r>
      <w:r>
        <w:rPr>
          <w:lang w:val="es_ES" w:bidi="es_ES"/>
        </w:rPr>
        <w:t>). Sarar, el padre de Ahiam, también es llamado Ararita (</w:t>
      </w:r>
      <w:r>
        <w:rPr>
          <w:lang w:val="es_ES" w:bidi="es_ES"/>
        </w:rPr>
        <w:t>2 Sam 23:33</w:t>
      </w:r>
      <w:r>
        <w:rPr>
          <w:lang w:val="es_ES" w:bidi="es_ES"/>
        </w:rPr>
        <w:t xml:space="preserve">; en </w:t>
      </w:r>
      <w:r>
        <w:rPr>
          <w:lang w:val="es_ES" w:bidi="es_ES"/>
        </w:rPr>
        <w:t>1 Cro 11:35</w:t>
      </w:r>
      <w:r>
        <w:rPr>
          <w:lang w:val="es_ES" w:bidi="es_ES"/>
        </w:rPr>
        <w:t xml:space="preserve"> se le llama "Sacar").</w:t>
      </w:r>
    </w:p>
    <w:p>
      <w:pPr/>
      <w:r>
        <w:rPr>
          <w:lang w:val="es_ES" w:bidi="es_ES"/>
        </w:rPr>
      </w:r>
      <w:r>
        <w:rPr>
          <w:lang w:val="es_ES" w:bidi="es_ES"/>
        </w:rPr>
        <w:t>No estamos completamente seguros de lo que significan estos términos. Podrían referirse a un pueblo montañoso llamado Arar, o podrían significar "montañés", es decir, alguien que vive en las montañas.</w:t>
      </w:r>
      <w:r>
        <w:rPr>
          <w:lang w:val="es_ES" w:bidi="es_ES"/>
        </w:rPr>
      </w:r>
      <w:r>
        <w:rPr>
          <w:lang w:val="es_ES" w:bidi="es_ES"/>
        </w:rPr>
      </w:r>
    </w:p>
    <w:p>
      <w:pPr/>
      <w:r>
        <w:rPr>
          <w:lang w:val="es_ES" w:bidi="es_ES"/>
        </w:rPr>
      </w:r>
    </w:p>
    <w:p>
      <w:pPr>
        <w:pStyle w:val="Heading2"/>
      </w:pPr>
      <w:r>
        <w:rPr>
          <w:lang w:val="es_ES" w:bidi="es_ES"/>
        </w:rPr>
        <w:t>Ararat</w:t>
      </w:r>
      <w:r>
        <w:rPr>
          <w:lang w:val="es_ES" w:bidi="es_ES"/>
        </w:rPr>
      </w:r>
    </w:p>
    <w:p>
      <w:pPr/>
      <w:r>
        <w:rPr>
          <w:lang w:val="es_ES" w:bidi="es_ES"/>
        </w:rPr>
      </w:r>
      <w:r>
        <w:rPr>
          <w:lang w:val="es_ES" w:bidi="es_ES"/>
        </w:rPr>
        <w:t>Ararat es una cadena montañosa rocosa en Armenia (</w:t>
      </w:r>
      <w:r>
        <w:rPr>
          <w:lang w:val="es_ES" w:bidi="es_ES"/>
        </w:rPr>
        <w:t>2 Reyes 19:37</w:t>
      </w:r>
      <w:r>
        <w:rPr>
          <w:lang w:val="es_ES" w:bidi="es_ES"/>
        </w:rPr>
        <w:t xml:space="preserve">; </w:t>
      </w:r>
      <w:r>
        <w:rPr>
          <w:lang w:val="es_ES" w:bidi="es_ES"/>
        </w:rPr>
        <w:t>Isaías 37:38</w:t>
      </w:r>
      <w:r>
        <w:rPr>
          <w:lang w:val="es_ES" w:bidi="es_ES"/>
        </w:rPr>
        <w:t>).</w:t>
      </w:r>
    </w:p>
    <w:p>
      <w:pPr/>
      <w:r>
        <w:rPr>
          <w:lang w:val="es_ES" w:bidi="es_ES"/>
        </w:rPr>
      </w:r>
      <w:r>
        <w:rPr>
          <w:lang w:val="es_ES" w:bidi="es_ES"/>
        </w:rPr>
        <w:t>El Ararat está ubicado justo al sur del Mar Negro y entre este y el Mar Caspio. La cordillera se extiende hacia el este de Turquía, el sur de Georgia y el norte de Irán. Según la biblia, el arca de Noé aterrizó en estas montañas cuando las aguas del diluvio comenzaron a bajar (</w:t>
      </w:r>
      <w:r>
        <w:rPr>
          <w:lang w:val="es_ES" w:bidi="es_ES"/>
        </w:rPr>
        <w:t>Génesis 8:4</w:t>
      </w:r>
      <w:r>
        <w:rPr>
          <w:lang w:val="es_ES" w:bidi="es_ES"/>
        </w:rPr>
        <w:t>). Muchas personas han buscado en esta área remota con la esperanza de encontrar el arca.</w:t>
      </w:r>
    </w:p>
    <w:p>
      <w:pPr/>
      <w:r>
        <w:rPr>
          <w:lang w:val="es_ES" w:bidi="es_ES"/>
        </w:rPr>
      </w:r>
      <w:r>
        <w:rPr>
          <w:lang w:val="es_ES" w:bidi="es_ES"/>
        </w:rPr>
        <w:t xml:space="preserve">No conocemos la ubicación exacta de un único Monte Ararat. Sin embargo, hay una ubicación tradicional entre el Lago Van y el Lago Urmia, en lo que una vez se llamó Urartu (un nombre antiguo similar a "Ararat"). Esta área fue parte de Asiria. La tierra alrededor es una llanura alta con muy pocas plantas, muy pocas personas viviendo allí y campos vacíos de lava endurecida. Un pico montañoso en esta área se llama Agri Dagh, que significa "montaña de problemas" en turco. Tiene 5,180 metros de altura. La gente local lo llama Kohl Nu, que significa "monte de Noé". Debido a este nombre, la mayoría de las personas que buscan el arca de Noé lo hacen en esta área. Ver </w:t>
      </w:r>
      <w:r>
        <w:rPr>
          <w:lang w:val="es_ES" w:bidi="es_ES"/>
        </w:rPr>
        <w:t>Noé #1</w:t>
      </w:r>
      <w:r>
        <w:rPr>
          <w:lang w:val="es_ES" w:bidi="es_ES"/>
        </w:rPr>
        <w:t xml:space="preserve">; </w:t>
      </w:r>
      <w:r>
        <w:rPr>
          <w:lang w:val="es_ES" w:bidi="es_ES"/>
        </w:rPr>
        <w:t>Inundación, La</w:t>
      </w:r>
      <w:r>
        <w:rPr>
          <w:lang w:val="es_ES" w:bidi="es_ES"/>
        </w:rPr>
        <w:t>.</w:t>
      </w:r>
      <w:r>
        <w:rPr>
          <w:lang w:val="es_ES" w:bidi="es_ES"/>
        </w:rPr>
      </w:r>
      <w:r>
        <w:rPr>
          <w:lang w:val="es_ES" w:bidi="es_ES"/>
        </w:rPr>
      </w:r>
    </w:p>
    <w:p>
      <w:pPr/>
      <w:r>
        <w:rPr>
          <w:lang w:val="es_ES" w:bidi="es_ES"/>
        </w:rPr>
      </w:r>
    </w:p>
    <w:p>
      <w:pPr>
        <w:pStyle w:val="Heading2"/>
      </w:pPr>
      <w:r>
        <w:rPr>
          <w:lang w:val="es_ES" w:bidi="es_ES"/>
        </w:rPr>
        <w:t>Arato</w:t>
      </w:r>
      <w:r>
        <w:rPr>
          <w:lang w:val="es_ES" w:bidi="es_ES"/>
        </w:rPr>
      </w:r>
    </w:p>
    <w:p>
      <w:pPr/>
      <w:r>
        <w:rPr>
          <w:lang w:val="es_ES" w:bidi="es_ES"/>
        </w:rPr>
      </w:r>
      <w:r>
        <w:rPr>
          <w:lang w:val="es_ES" w:bidi="es_ES"/>
        </w:rPr>
        <w:t>Poeta griego (¿315?-¿245 a.C.). Arato nació en Soli, en Cilicia (una región en Asia Menor). Estudió en Atenas, donde fue influenciado por Zenón, el fundador del estoicismo. El estoicismo es una filosofía que enseña a las personas a mantenerse calmadas y controlar sus emociones, enfocándose en lo que pueden controlar y aceptando lo que no pueden. Más tarde, Arato vivió en el palacio de Antígono Gónatas de Macedonia y de Antíoco I, rey de Siria. La única obra existente de Arato es un poema sobre astronomía, "Fenómenos", dedicado a Zeus. El apóstol Pablo citó ese poema en su discurso en el Areópago en Atenas: “linaje de éste somos también” (</w:t>
      </w:r>
      <w:r>
        <w:rPr>
          <w:lang w:val="es_ES" w:bidi="es_ES"/>
        </w:rPr>
        <w:t>Hechos 17:28</w:t>
      </w:r>
      <w:r>
        <w:rPr>
          <w:lang w:val="es_ES" w:bidi="es_ES"/>
        </w:rPr>
        <w:t>).</w:t>
      </w:r>
      <w:r>
        <w:rPr>
          <w:lang w:val="es_ES" w:bidi="es_ES"/>
        </w:rPr>
      </w:r>
      <w:r>
        <w:rPr>
          <w:lang w:val="es_ES" w:bidi="es_ES"/>
        </w:rPr>
      </w:r>
    </w:p>
    <w:p>
      <w:pPr/>
      <w:r>
        <w:rPr>
          <w:lang w:val="es_ES" w:bidi="es_ES"/>
        </w:rPr>
      </w:r>
    </w:p>
    <w:p>
      <w:pPr>
        <w:pStyle w:val="Heading2"/>
      </w:pPr>
      <w:r>
        <w:rPr>
          <w:lang w:val="es_ES" w:bidi="es_ES"/>
        </w:rPr>
        <w:t>Arauna</w:t>
      </w:r>
      <w:r>
        <w:rPr>
          <w:lang w:val="es_ES" w:bidi="es_ES"/>
        </w:rPr>
      </w:r>
    </w:p>
    <w:p>
      <w:pPr/>
      <w:r>
        <w:rPr>
          <w:lang w:val="es_ES" w:bidi="es_ES"/>
        </w:rPr>
      </w:r>
      <w:r>
        <w:rPr>
          <w:lang w:val="es_ES" w:bidi="es_ES"/>
        </w:rPr>
        <w:t>Arauna era un jebuseo cuyo lugar de trilla, donde se separaba el grano de la paja, fue escenario de eventos significativos en la historia bíblica. Jebús era el nombre de una antigua ciudad cananea que más tarde se convirtió en Jerusalén.</w:t>
      </w:r>
    </w:p>
    <w:p>
      <w:pPr/>
      <w:r>
        <w:rPr>
          <w:lang w:val="es_ES" w:bidi="es_ES"/>
        </w:rPr>
      </w:r>
      <w:r>
        <w:rPr>
          <w:lang w:val="es_ES" w:bidi="es_ES"/>
        </w:rPr>
        <w:t>El Señor detuvo al ángel de continuar infligiendo a Israel con una pestilencia (enfermedad o plaga) después de la muerte de setenta mil israelitas (</w:t>
      </w:r>
      <w:r>
        <w:rPr>
          <w:lang w:val="es_ES" w:bidi="es_ES"/>
        </w:rPr>
        <w:t>2 Samuel 24:15–16</w:t>
      </w:r>
      <w:r>
        <w:rPr>
          <w:lang w:val="es_ES" w:bidi="es_ES"/>
        </w:rPr>
        <w:t>). Esta plaga del Señor fue el resultado del censo orgulloso del Rey David. La era de Arauna marcó el lugar de este evento.</w:t>
      </w:r>
    </w:p>
    <w:p>
      <w:pPr/>
      <w:r>
        <w:rPr>
          <w:lang w:val="es_ES" w:bidi="es_ES"/>
        </w:rPr>
      </w:r>
      <w:r>
        <w:rPr>
          <w:lang w:val="es_ES" w:bidi="es_ES"/>
        </w:rPr>
        <w:t>Siguiendo la instrucción del profeta Gad, el arrepentido David compró el terreno para construir un altar (</w:t>
      </w:r>
      <w:r>
        <w:rPr>
          <w:lang w:val="es_ES" w:bidi="es_ES"/>
        </w:rPr>
        <w:t>2 Samuel 24:17–25</w:t>
      </w:r>
      <w:r>
        <w:rPr>
          <w:lang w:val="es_ES" w:bidi="es_ES"/>
        </w:rPr>
        <w:t>). Arauna ofreció bueyes y todo lo necesario para el altar como un regalo. Sin embargo, David insistió en pagarle, diciendo: "no ofreceré á Jehová mi Dios holocaustos por nada". (</w:t>
      </w:r>
      <w:r>
        <w:rPr>
          <w:lang w:val="es_ES" w:bidi="es_ES"/>
        </w:rPr>
        <w:t>2 Samuel 24:24</w:t>
      </w:r>
      <w:r>
        <w:rPr>
          <w:lang w:val="es_ES" w:bidi="es_ES"/>
        </w:rPr>
        <w:t>).</w:t>
      </w:r>
    </w:p>
    <w:p>
      <w:pPr/>
      <w:r>
        <w:rPr>
          <w:lang w:val="es_ES" w:bidi="es_ES"/>
        </w:rPr>
      </w:r>
      <w:r>
        <w:rPr>
          <w:lang w:val="es_ES" w:bidi="es_ES"/>
        </w:rPr>
        <w:t xml:space="preserve">Un relato paralelo utiliza la forma hebrea </w:t>
      </w:r>
      <w:r>
        <w:rPr>
          <w:i/>
          <w:lang w:val="es_ES" w:bidi="es_ES"/>
        </w:rPr>
        <w:t>Ornán</w:t>
      </w:r>
      <w:r>
        <w:rPr>
          <w:lang w:val="es_ES" w:bidi="es_ES"/>
        </w:rPr>
        <w:t xml:space="preserve"> para el nombre extranjero del jebuseo (</w:t>
      </w:r>
      <w:r>
        <w:rPr>
          <w:lang w:val="es_ES" w:bidi="es_ES"/>
        </w:rPr>
        <w:t>1 Crónicas 21:15–16</w:t>
      </w:r>
      <w:r>
        <w:rPr>
          <w:lang w:val="es_ES" w:bidi="es_ES"/>
        </w:rPr>
        <w:t>). El tabernáculo y el altar estaban demasiado lejos en la colina de Gabaón (</w:t>
      </w:r>
      <w:r>
        <w:rPr>
          <w:lang w:val="es_ES" w:bidi="es_ES"/>
        </w:rPr>
        <w:t>1 Crónicas 21:27–30</w:t>
      </w:r>
      <w:r>
        <w:rPr>
          <w:lang w:val="es_ES" w:bidi="es_ES"/>
        </w:rPr>
        <w:t>). Este relato indica que David tenía mucha prisa para ir al tabernáculo a hacer su sacrificio.</w:t>
      </w:r>
    </w:p>
    <w:p>
      <w:pPr/>
      <w:r>
        <w:rPr>
          <w:lang w:val="es_ES" w:bidi="es_ES"/>
        </w:rPr>
      </w:r>
      <w:r>
        <w:rPr>
          <w:lang w:val="es_ES" w:bidi="es_ES"/>
        </w:rPr>
        <w:t>David eligió la era como el lugar para el templo (</w:t>
      </w:r>
      <w:r>
        <w:rPr>
          <w:lang w:val="es_ES" w:bidi="es_ES"/>
        </w:rPr>
        <w:t>1 Crónicas 22:1</w:t>
      </w:r>
      <w:r>
        <w:rPr>
          <w:lang w:val="es_ES" w:bidi="es_ES"/>
        </w:rPr>
        <w:t>). Salomón más tarde construyó el templo allí en el Monte Moriah (</w:t>
      </w:r>
      <w:r>
        <w:rPr>
          <w:lang w:val="es_ES" w:bidi="es_ES"/>
        </w:rPr>
        <w:t>2 Crónicas 3:1</w:t>
      </w:r>
      <w:r>
        <w:rPr>
          <w:lang w:val="es_ES" w:bidi="es_ES"/>
        </w:rPr>
        <w:t>). La era marcaba la misma área donde Dios había ordenado a Abraham ir para el sacrificio de Isaac (</w:t>
      </w:r>
      <w:r>
        <w:rPr>
          <w:lang w:val="es_ES" w:bidi="es_ES"/>
        </w:rPr>
        <w:t>Génesis 22:2</w:t>
      </w:r>
      <w:r>
        <w:rPr>
          <w:lang w:val="es_ES" w:bidi="es_ES"/>
        </w:rPr>
        <w:t>).</w:t>
      </w:r>
    </w:p>
    <w:p>
      <w:pPr/>
      <w:r>
        <w:rPr>
          <w:lang w:val="es_ES" w:bidi="es_ES"/>
        </w:rPr>
      </w:r>
      <w:r>
        <w:rPr>
          <w:lang w:val="es_ES" w:bidi="es_ES"/>
        </w:rPr>
        <w:t>Hoy en día, un importante santuario musulmán llamado la Cúpula de la Roca se encuentra en el lugar donde muchos creen que una vez estuvo la era de Arauna.</w:t>
      </w:r>
      <w:r>
        <w:rPr>
          <w:lang w:val="es_ES" w:bidi="es_ES"/>
        </w:rPr>
      </w:r>
      <w:r>
        <w:rPr>
          <w:lang w:val="es_ES" w:bidi="es_ES"/>
        </w:rPr>
      </w:r>
    </w:p>
    <w:p>
      <w:pPr/>
      <w:r>
        <w:rPr>
          <w:lang w:val="es_ES" w:bidi="es_ES"/>
        </w:rPr>
      </w:r>
    </w:p>
    <w:p>
      <w:pPr>
        <w:pStyle w:val="Heading2"/>
      </w:pPr>
      <w:r>
        <w:rPr>
          <w:lang w:val="es_ES" w:bidi="es_ES"/>
        </w:rPr>
        <w:t>Arba</w:t>
      </w:r>
      <w:r>
        <w:rPr>
          <w:lang w:val="es_ES" w:bidi="es_ES"/>
        </w:rPr>
      </w:r>
    </w:p>
    <w:p>
      <w:pPr/>
      <w:r>
        <w:rPr>
          <w:lang w:val="es_ES" w:bidi="es_ES"/>
        </w:rPr>
      </w:r>
      <w:r>
        <w:rPr>
          <w:lang w:val="es_ES" w:bidi="es_ES"/>
        </w:rPr>
        <w:t>Un ancestro de los gigantes Anakim y un gran héroe entre su gente (</w:t>
      </w:r>
      <w:r>
        <w:rPr>
          <w:lang w:val="es_ES" w:bidi="es_ES"/>
        </w:rPr>
        <w:t>Jos 15:13,</w:t>
      </w:r>
      <w:r>
        <w:rPr>
          <w:lang w:val="es_ES" w:bidi="es_ES"/>
        </w:rPr>
        <w:t xml:space="preserve"> </w:t>
      </w:r>
      <w:r>
        <w:rPr>
          <w:lang w:val="es_ES" w:bidi="es_ES"/>
        </w:rPr>
        <w:t>21:11</w:t>
      </w:r>
      <w:r>
        <w:rPr>
          <w:lang w:val="es_ES" w:bidi="es_ES"/>
        </w:rPr>
        <w:t>). Arba fue el fundador de Kiryat Arba (la ciudad de Arba), más tarde conocida como Hebrón (</w:t>
      </w:r>
      <w:r>
        <w:rPr>
          <w:lang w:val="es_ES" w:bidi="es_ES"/>
        </w:rPr>
        <w:t>Jos 14:15</w:t>
      </w:r>
      <w:r>
        <w:rPr>
          <w:lang w:val="es_ES" w:bidi="es_ES"/>
        </w:rPr>
        <w:t>).</w:t>
      </w:r>
      <w:r>
        <w:rPr>
          <w:lang w:val="es_ES" w:bidi="es_ES"/>
        </w:rPr>
      </w:r>
      <w:r>
        <w:rPr>
          <w:lang w:val="es_ES" w:bidi="es_ES"/>
        </w:rPr>
      </w:r>
    </w:p>
    <w:p>
      <w:pPr/>
      <w:r>
        <w:rPr>
          <w:lang w:val="es_ES" w:bidi="es_ES"/>
        </w:rPr>
      </w:r>
    </w:p>
    <w:p>
      <w:pPr>
        <w:pStyle w:val="Heading2"/>
      </w:pPr>
      <w:r>
        <w:rPr>
          <w:lang w:val="es_ES" w:bidi="es_ES"/>
        </w:rPr>
        <w:t>Arbata</w:t>
      </w:r>
      <w:r>
        <w:rPr>
          <w:lang w:val="es_ES" w:bidi="es_ES"/>
        </w:rPr>
      </w:r>
    </w:p>
    <w:p>
      <w:pPr/>
      <w:r>
        <w:rPr>
          <w:lang w:val="es_ES" w:bidi="es_ES"/>
        </w:rPr>
      </w:r>
      <w:r>
        <w:rPr>
          <w:lang w:val="es_ES" w:bidi="es_ES"/>
        </w:rPr>
        <w:t>Una región del Néguev en el Valle de Esdraelón, ubicada en la esquina suroeste de Galilea. Los residentes fueron amenazados por fuerzas no judías de Tolemaida, Tiro y Sidón (1 Mac 5:15). Enviaron una carta pidiendo ayuda a Judas Macabeo, quien envió a su hermano Simón con 3000 hombres. Rescataron a los galileos y "los llevaron a Judea con gran regocijo" (1 Mac 5:23).</w:t>
      </w:r>
      <w:r>
        <w:rPr>
          <w:lang w:val="es_ES" w:bidi="es_ES"/>
        </w:rPr>
      </w:r>
      <w:r>
        <w:rPr>
          <w:lang w:val="es_ES" w:bidi="es_ES"/>
        </w:rPr>
      </w:r>
    </w:p>
    <w:p>
      <w:pPr/>
      <w:r>
        <w:rPr>
          <w:lang w:val="es_ES" w:bidi="es_ES"/>
        </w:rPr>
      </w:r>
    </w:p>
    <w:p>
      <w:pPr>
        <w:pStyle w:val="Heading2"/>
      </w:pPr>
      <w:r>
        <w:rPr>
          <w:lang w:val="es_ES" w:bidi="es_ES"/>
        </w:rPr>
        <w:t>Arbatita</w:t>
      </w:r>
      <w:r>
        <w:rPr>
          <w:lang w:val="es_ES" w:bidi="es_ES"/>
        </w:rPr>
      </w:r>
    </w:p>
    <w:p>
      <w:pPr/>
      <w:r>
        <w:rPr>
          <w:lang w:val="es_ES" w:bidi="es_ES"/>
        </w:rPr>
      </w:r>
      <w:r>
        <w:rPr>
          <w:lang w:val="es_ES" w:bidi="es_ES"/>
        </w:rPr>
        <w:t>Un residente de la ciudad de Bet-Arba. Bet-Arba era la ciudad natal de Abi-albón (Abiel), uno de los treinta "hombres valientes" de David (</w:t>
      </w:r>
      <w:r>
        <w:rPr>
          <w:lang w:val="es_ES" w:bidi="es_ES"/>
        </w:rPr>
        <w:t>2 Sam 23:31,</w:t>
      </w:r>
      <w:r>
        <w:rPr>
          <w:lang w:val="es_ES" w:bidi="es_ES"/>
        </w:rPr>
        <w:t xml:space="preserve"> </w:t>
      </w:r>
      <w:r>
        <w:rPr>
          <w:lang w:val="es_ES" w:bidi="es_ES"/>
        </w:rPr>
        <w:t>1 Cro 11:32</w:t>
      </w:r>
      <w:r>
        <w:rPr>
          <w:lang w:val="es_ES" w:bidi="es_ES"/>
        </w:rPr>
        <w:t>).</w:t>
      </w:r>
      <w:r>
        <w:rPr>
          <w:lang w:val="es_ES" w:bidi="es_ES"/>
        </w:rPr>
      </w:r>
      <w:r>
        <w:rPr>
          <w:lang w:val="es_ES" w:bidi="es_ES"/>
        </w:rPr>
      </w:r>
    </w:p>
    <w:p>
      <w:pPr/>
      <w:r>
        <w:rPr>
          <w:lang w:val="es_ES" w:bidi="es_ES"/>
        </w:rPr>
      </w:r>
    </w:p>
    <w:p>
      <w:pPr>
        <w:pStyle w:val="Heading2"/>
      </w:pPr>
      <w:r>
        <w:rPr>
          <w:lang w:val="es_ES" w:bidi="es_ES"/>
        </w:rPr>
        <w:t>Arbela</w:t>
      </w:r>
      <w:r>
        <w:rPr>
          <w:lang w:val="es_ES" w:bidi="es_ES"/>
        </w:rPr>
      </w:r>
    </w:p>
    <w:p>
      <w:pPr/>
      <w:r>
        <w:rPr>
          <w:lang w:val="es_ES" w:bidi="es_ES"/>
        </w:rPr>
      </w:r>
      <w:r>
        <w:rPr>
          <w:lang w:val="es_ES" w:bidi="es_ES"/>
        </w:rPr>
        <w:t>Fue el sitio de una gran batalla cuando el General Bacchides invadió Judea desde Siria (1 Mac 9:1–2). El historiador Josefo la describió como una ciudad de Galilea y mencionó que las cuevas de Arbela en la baja Galilea fueron fortificadas para defenderse de los ladrones que atacaban repentinamente. Hoy en día, no estamos seguros de la ubicación exacta de Arbela. Las posibles identificaciones incluyen Beth-arbel en Galaad y la galilea Khirbet Irbid, que domina el wadi el-Hamam, al oeste del Mar de Galilea.</w:t>
      </w:r>
      <w:r>
        <w:rPr>
          <w:lang w:val="es_ES" w:bidi="es_ES"/>
        </w:rPr>
      </w:r>
      <w:r>
        <w:rPr>
          <w:lang w:val="es_ES" w:bidi="es_ES"/>
        </w:rPr>
      </w:r>
    </w:p>
    <w:p>
      <w:pPr/>
      <w:r>
        <w:rPr>
          <w:lang w:val="es_ES" w:bidi="es_ES"/>
        </w:rPr>
      </w:r>
    </w:p>
    <w:p>
      <w:pPr>
        <w:pStyle w:val="Heading2"/>
      </w:pPr>
      <w:r>
        <w:rPr>
          <w:lang w:val="es_ES" w:bidi="es_ES"/>
        </w:rPr>
        <w:t>Arbi</w:t>
      </w:r>
      <w:r>
        <w:rPr>
          <w:lang w:val="es_ES" w:bidi="es_ES"/>
        </w:rPr>
      </w:r>
    </w:p>
    <w:p>
      <w:pPr/>
      <w:r>
        <w:rPr>
          <w:lang w:val="es_ES" w:bidi="es_ES"/>
        </w:rPr>
      </w:r>
      <w:r>
        <w:rPr>
          <w:lang w:val="es_ES" w:bidi="es_ES"/>
        </w:rPr>
        <w:t>Este fue un título otorgado a Paarai, un guerrero entre los 30 "hombres valientes" de David (</w:t>
      </w:r>
      <w:r>
        <w:rPr>
          <w:lang w:val="es_ES" w:bidi="es_ES"/>
        </w:rPr>
        <w:t>2 Sam 23:35</w:t>
      </w:r>
      <w:r>
        <w:rPr>
          <w:lang w:val="es_ES" w:bidi="es_ES"/>
        </w:rPr>
        <w:t>). El título puede indicar que era originario de Arab, un pueblo en el sur de Judá (</w:t>
      </w:r>
      <w:r>
        <w:rPr>
          <w:lang w:val="es_ES" w:bidi="es_ES"/>
        </w:rPr>
        <w:t>Jos 15:52</w:t>
      </w:r>
      <w:r>
        <w:rPr>
          <w:lang w:val="es_ES" w:bidi="es_ES"/>
        </w:rPr>
        <w:t>).</w:t>
      </w:r>
      <w:r>
        <w:rPr>
          <w:lang w:val="es_ES" w:bidi="es_ES"/>
        </w:rPr>
      </w:r>
      <w:r>
        <w:rPr>
          <w:lang w:val="es_ES" w:bidi="es_ES"/>
        </w:rPr>
      </w:r>
    </w:p>
    <w:p>
      <w:pPr/>
      <w:r>
        <w:rPr>
          <w:lang w:val="es_ES" w:bidi="es_ES"/>
        </w:rPr>
      </w:r>
    </w:p>
    <w:p>
      <w:pPr>
        <w:pStyle w:val="Heading2"/>
      </w:pPr>
      <w:r>
        <w:rPr>
          <w:lang w:val="es_ES" w:bidi="es_ES"/>
        </w:rPr>
        <w:t>Árbol</w:t>
      </w:r>
      <w:r>
        <w:rPr>
          <w:lang w:val="es_ES" w:bidi="es_ES"/>
        </w:rPr>
      </w:r>
    </w:p>
    <w:p>
      <w:pPr/>
      <w:r>
        <w:rPr>
          <w:lang w:val="es_ES" w:bidi="es_ES"/>
        </w:rPr>
      </w:r>
      <w:r>
        <w:rPr>
          <w:lang w:val="es_ES" w:bidi="es_ES"/>
        </w:rPr>
        <w:t>Un árbol es una planta con un tallo leñoso llamado tronco. La mayoría de los árboles poseen ramas y hojas.</w:t>
      </w:r>
    </w:p>
    <w:p>
      <w:pPr/>
      <w:r>
        <w:rPr>
          <w:lang w:val="es_ES" w:bidi="es_ES"/>
        </w:rPr>
      </w:r>
      <w:r>
        <w:rPr>
          <w:lang w:val="es_ES" w:bidi="es_ES"/>
        </w:rPr>
        <w:t>La Biblia menciona muchos tipos de árboles, como el olivo, la palmera y el cedro. Los árboles eran importantes para la alimentación, el refugio, las herramientas y la construcción. También aparecen con frecuencia como símbolos e historias en la Biblia (</w:t>
      </w:r>
      <w:r>
        <w:rPr>
          <w:lang w:val="es_ES" w:bidi="es_ES"/>
        </w:rPr>
        <w:t>Génesis 2:9,</w:t>
      </w:r>
      <w:r>
        <w:rPr>
          <w:lang w:val="es_ES" w:bidi="es_ES"/>
        </w:rPr>
        <w:t xml:space="preserve"> </w:t>
      </w:r>
      <w:r>
        <w:rPr>
          <w:lang w:val="es_ES" w:bidi="es_ES"/>
        </w:rPr>
        <w:t>Salmo 1:3,</w:t>
      </w:r>
      <w:r>
        <w:rPr>
          <w:lang w:val="es_ES" w:bidi="es_ES"/>
        </w:rPr>
        <w:t xml:space="preserve"> </w:t>
      </w:r>
      <w:r>
        <w:rPr>
          <w:lang w:val="es_ES" w:bidi="es_ES"/>
        </w:rPr>
        <w:t>Apocalipsis 22:2</w:t>
      </w:r>
      <w:r>
        <w:rPr>
          <w:lang w:val="es_ES" w:bidi="es_ES"/>
        </w:rPr>
        <w:t>).</w:t>
      </w:r>
    </w:p>
    <w:p>
      <w:pPr/>
      <w:r>
        <w:rPr>
          <w:lang w:val="es_ES" w:bidi="es_ES"/>
        </w:rPr>
      </w:r>
      <w:r>
        <w:rPr>
          <w:i/>
          <w:lang w:val="es_ES" w:bidi="es_ES"/>
        </w:rPr>
        <w:t>Véase</w:t>
      </w:r>
      <w:r>
        <w:rPr>
          <w:lang w:val="es_ES" w:bidi="es_ES"/>
        </w:rPr>
        <w:t xml:space="preserve"> </w:t>
      </w:r>
      <w:r>
        <w:rPr>
          <w:lang w:val="es_ES" w:bidi="es_ES"/>
        </w:rPr>
        <w:t>Plantas</w:t>
      </w:r>
      <w:r>
        <w:rPr>
          <w:lang w:val="es_ES" w:bidi="es_ES"/>
        </w:rPr>
        <w:t xml:space="preserve">; </w:t>
      </w:r>
      <w:r>
        <w:rPr>
          <w:i/>
          <w:lang w:val="es_ES" w:bidi="es_ES"/>
        </w:rPr>
        <w:t>ver también</w:t>
      </w:r>
      <w:r>
        <w:rPr>
          <w:lang w:val="es_ES" w:bidi="es_ES"/>
        </w:rPr>
        <w:t xml:space="preserve"> </w:t>
      </w:r>
      <w:r>
        <w:rPr>
          <w:lang w:val="es_ES" w:bidi="es_ES"/>
        </w:rPr>
        <w:t>Árbol del Conocimiento del Bien y del Mal</w:t>
      </w:r>
      <w:r>
        <w:rPr>
          <w:lang w:val="es_ES" w:bidi="es_ES"/>
        </w:rPr>
        <w:t xml:space="preserve">; </w:t>
      </w:r>
      <w:r>
        <w:rPr>
          <w:lang w:val="es_ES" w:bidi="es_ES"/>
        </w:rPr>
        <w:t>Árbol de la Vida</w:t>
      </w:r>
      <w:r>
        <w:rPr>
          <w:lang w:val="es_ES" w:bidi="es_ES"/>
        </w:rPr>
        <w:t>.</w:t>
      </w:r>
      <w:r>
        <w:rPr>
          <w:lang w:val="es_ES" w:bidi="es_ES"/>
        </w:rPr>
      </w:r>
      <w:r>
        <w:rPr>
          <w:lang w:val="es_ES" w:bidi="es_ES"/>
        </w:rPr>
      </w:r>
    </w:p>
    <w:p>
      <w:pPr/>
      <w:r>
        <w:rPr>
          <w:lang w:val="es_ES" w:bidi="es_ES"/>
        </w:rPr>
      </w:r>
    </w:p>
    <w:p>
      <w:pPr>
        <w:pStyle w:val="Heading2"/>
      </w:pPr>
      <w:r>
        <w:rPr>
          <w:lang w:val="es_ES" w:bidi="es_ES"/>
        </w:rPr>
        <w:t>Árbol de aceite, Oleastro</w:t>
      </w:r>
      <w:r>
        <w:rPr>
          <w:lang w:val="es_ES" w:bidi="es_ES"/>
        </w:rPr>
      </w:r>
    </w:p>
    <w:p>
      <w:pPr/>
      <w:r>
        <w:rPr>
          <w:lang w:val="es_ES" w:bidi="es_ES"/>
        </w:rPr>
      </w:r>
      <w:r>
        <w:rPr>
          <w:lang w:val="es_ES" w:bidi="es_ES"/>
        </w:rPr>
        <w:t xml:space="preserve">El oleastro es un pequeño árbol euroasiático con hojas oblongas plateadas, flores verdosas y frutos similares a las aceitunas. Existe cierta incertidumbre sobre qué árbol se menciona en </w:t>
      </w:r>
      <w:r>
        <w:rPr>
          <w:lang w:val="es_ES" w:bidi="es_ES"/>
        </w:rPr>
        <w:t>1 Reyes 6:23, 31–33</w:t>
      </w:r>
      <w:r>
        <w:rPr>
          <w:lang w:val="es_ES" w:bidi="es_ES"/>
        </w:rPr>
        <w:t xml:space="preserve"> y </w:t>
      </w:r>
      <w:r>
        <w:rPr>
          <w:lang w:val="es_ES" w:bidi="es_ES"/>
        </w:rPr>
        <w:t>1 Crónicas 27:28</w:t>
      </w:r>
      <w:r>
        <w:rPr>
          <w:lang w:val="es_ES" w:bidi="es_ES"/>
        </w:rPr>
        <w:t xml:space="preserve"> cuando se refieren a "madera de olivo" y "olivos". La misma palabra hebrea aparece en </w:t>
      </w:r>
      <w:r>
        <w:rPr>
          <w:lang w:val="es_ES" w:bidi="es_ES"/>
        </w:rPr>
        <w:t>Isaías 41:19</w:t>
      </w:r>
      <w:r>
        <w:rPr>
          <w:lang w:val="es_ES" w:bidi="es_ES"/>
        </w:rPr>
        <w:t xml:space="preserve"> y </w:t>
      </w:r>
      <w:r>
        <w:rPr>
          <w:lang w:val="es_ES" w:bidi="es_ES"/>
        </w:rPr>
        <w:t>Miqueas 6:7</w:t>
      </w:r>
      <w:r>
        <w:rPr>
          <w:lang w:val="es_ES" w:bidi="es_ES"/>
        </w:rPr>
        <w:t>. La planta en cuestión probablemente sea el oleastro (</w:t>
      </w:r>
      <w:r>
        <w:rPr>
          <w:i/>
          <w:lang w:val="es_ES" w:bidi="es_ES"/>
        </w:rPr>
        <w:t>Elaeagnus angustifolia</w:t>
      </w:r>
      <w:r>
        <w:rPr>
          <w:lang w:val="es_ES" w:bidi="es_ES"/>
        </w:rPr>
        <w:t>). Crece entre 4.6 y 6.1 metros de altura. Es común en todas las partes de Israel y las áreas circundantes, excepto en el Valle del Jordán.</w:t>
      </w:r>
    </w:p>
    <w:p>
      <w:pPr/>
      <w:r>
        <w:rPr>
          <w:lang w:val="es_ES" w:bidi="es_ES"/>
        </w:rPr>
      </w:r>
      <w:r>
        <w:rPr>
          <w:lang w:val="es_ES" w:bidi="es_ES"/>
        </w:rPr>
        <w:t xml:space="preserve">En otro tiempo, el oleastro era especialmente común en el Monte Tabor y en las áreas de Hebrón y Samaria. La madera es dura y de grano fino, lo que la hace muy adecuada para tallar imágenes y figuras. El aceite que proviene de este árbol es de calidad bastante baja. La gente lo utiliza para fines medicinales, pero no para alimentos. Este podría ser el aceite mencionado en </w:t>
      </w:r>
      <w:r>
        <w:rPr>
          <w:lang w:val="es_ES" w:bidi="es_ES"/>
        </w:rPr>
        <w:t>Miqueas 6:7</w:t>
      </w:r>
      <w:r>
        <w:rPr>
          <w:lang w:val="es_ES" w:bidi="es_ES"/>
        </w:rPr>
        <w:t>.</w:t>
      </w:r>
      <w:r>
        <w:rPr>
          <w:lang w:val="es_ES" w:bidi="es_ES"/>
        </w:rPr>
      </w:r>
      <w:r>
        <w:rPr>
          <w:lang w:val="es_ES" w:bidi="es_ES"/>
        </w:rPr>
      </w:r>
    </w:p>
    <w:p>
      <w:pPr/>
      <w:r>
        <w:rPr>
          <w:lang w:val="es_ES" w:bidi="es_ES"/>
        </w:rPr>
      </w:r>
    </w:p>
    <w:p>
      <w:pPr>
        <w:pStyle w:val="Heading2"/>
      </w:pPr>
      <w:r>
        <w:rPr>
          <w:lang w:val="es_ES" w:bidi="es_ES"/>
        </w:rPr>
        <w:t>Árbol de algarrobo</w:t>
      </w:r>
      <w:r>
        <w:rPr>
          <w:lang w:val="es_ES" w:bidi="es_ES"/>
        </w:rPr>
      </w:r>
    </w:p>
    <w:p>
      <w:pPr/>
      <w:r>
        <w:rPr>
          <w:lang w:val="es_ES" w:bidi="es_ES"/>
        </w:rPr>
      </w:r>
      <w:r>
        <w:rPr>
          <w:lang w:val="es_ES" w:bidi="es_ES"/>
        </w:rPr>
        <w:t>Es un árbol de hoja perenne que pertenece a la familia de las leguminosas y es común en todo el Oriente Medio. Produce semillas comestibles que se encuentran dentro de una vaina. Las semillas son similares a los guisantes.</w:t>
      </w:r>
    </w:p>
    <w:p>
      <w:pPr/>
      <w:r>
        <w:rPr>
          <w:lang w:val="es_ES" w:bidi="es_ES"/>
        </w:rPr>
      </w:r>
      <w:r>
        <w:rPr>
          <w:lang w:val="es_ES" w:bidi="es_ES"/>
        </w:rPr>
        <w:t>Los eruditos generalmente coinciden en que las "vainas" mencionadas en la parábola del hijo pródigo de Jesús eran las vainas del algarrobo o árbol de langosta (</w:t>
      </w:r>
      <w:r>
        <w:rPr>
          <w:lang w:val="es_ES" w:bidi="es_ES"/>
        </w:rPr>
        <w:t>Lc 15:16</w:t>
      </w:r>
      <w:r>
        <w:rPr>
          <w:lang w:val="es_ES" w:bidi="es_ES"/>
        </w:rPr>
        <w:t>). El algarrobo (</w:t>
      </w:r>
      <w:r>
        <w:rPr>
          <w:i/>
          <w:lang w:val="es_ES" w:bidi="es_ES"/>
        </w:rPr>
        <w:t>Ceratonia siliqua</w:t>
      </w:r>
      <w:r>
        <w:rPr>
          <w:lang w:val="es_ES" w:bidi="es_ES"/>
        </w:rPr>
        <w:t>) es un atractivo árbol de hoja perenne que crece comúnmente en Israel y las áreas circundantes, como Siria y Egipto. Las vainas son más abundantes en abril y mayo. Contienen numerosas semillas rodeadas de una pulpa dulce y de sabor agradable.</w:t>
      </w:r>
    </w:p>
    <w:p>
      <w:pPr/>
      <w:r>
        <w:rPr>
          <w:lang w:val="es_ES" w:bidi="es_ES"/>
        </w:rPr>
      </w:r>
      <w:r>
        <w:rPr>
          <w:lang w:val="es_ES" w:bidi="es_ES"/>
        </w:rPr>
        <w:t>Estas vainas se utilizaban ampliamente en la antigüedad, al igual que hoy en día. Servían como alimento para ganado, caballos y cerdos. Durante épocas de escasez de alimentos, las personas también consumían las vainas. Es posible que aquellos que eran muy pobres las comieran con regularidad. El Talmud menciona frecuentemente el algarrobo como una buena fuente de alimento para los animales domésticos.</w:t>
      </w:r>
    </w:p>
    <w:p>
      <w:pPr/>
      <w:r>
        <w:rPr>
          <w:lang w:val="es_ES" w:bidi="es_ES"/>
        </w:rPr>
      </w:r>
      <w:r>
        <w:rPr>
          <w:lang w:val="es_ES" w:bidi="es_ES"/>
        </w:rPr>
        <w:t>Las semillas del algarrobo se usaban antiguamente como un estándar de peso y son el origen del término "quilate". Algunos comentaristas sugieren que las "langostas" que Juan el Bautista comió no eran insectos, sino en realidad el fruto del algarrobo (</w:t>
      </w:r>
      <w:r>
        <w:rPr>
          <w:lang w:val="es_ES" w:bidi="es_ES"/>
        </w:rPr>
        <w:t>Mt 3:4</w:t>
      </w:r>
      <w:r>
        <w:rPr>
          <w:lang w:val="es_ES" w:bidi="es_ES"/>
        </w:rPr>
        <w:t>).</w:t>
      </w:r>
      <w:r>
        <w:rPr>
          <w:lang w:val="es_ES" w:bidi="es_ES"/>
        </w:rPr>
      </w:r>
      <w:r>
        <w:rPr>
          <w:lang w:val="es_ES" w:bidi="es_ES"/>
        </w:rPr>
      </w:r>
    </w:p>
    <w:p>
      <w:pPr/>
      <w:r>
        <w:rPr>
          <w:lang w:val="es_ES" w:bidi="es_ES"/>
        </w:rPr>
      </w:r>
    </w:p>
    <w:p>
      <w:pPr>
        <w:pStyle w:val="Heading2"/>
      </w:pPr>
      <w:r>
        <w:rPr>
          <w:lang w:val="es_ES" w:bidi="es_ES"/>
        </w:rPr>
        <w:t>Árbol de cidra</w:t>
      </w:r>
      <w:r>
        <w:rPr>
          <w:lang w:val="es_ES" w:bidi="es_ES"/>
        </w:rPr>
      </w:r>
    </w:p>
    <w:p>
      <w:pPr/>
      <w:r>
        <w:rPr>
          <w:lang w:val="es_ES" w:bidi="es_ES"/>
        </w:rPr>
      </w:r>
      <w:r>
        <w:rPr>
          <w:lang w:val="es_ES" w:bidi="es_ES"/>
        </w:rPr>
        <w:t>Un árbol nativo de Asia que produce frutos similares a los limones, con una cáscara gruesa y fragante. El árbol de cidra (</w:t>
      </w:r>
      <w:r>
        <w:rPr>
          <w:i/>
          <w:lang w:val="es_ES" w:bidi="es_ES"/>
        </w:rPr>
        <w:t>Tetraclinis articulata</w:t>
      </w:r>
      <w:r>
        <w:rPr>
          <w:lang w:val="es_ES" w:bidi="es_ES"/>
        </w:rPr>
        <w:t>) generalmente no crece más de 9,1 metros. Su madera es dura, de color oscuro, duradera y fragante, y se puede pulir hasta obtener un acabado fino.</w:t>
      </w:r>
    </w:p>
    <w:p>
      <w:pPr/>
      <w:r>
        <w:rPr>
          <w:lang w:val="es_ES" w:bidi="es_ES"/>
        </w:rPr>
      </w:r>
      <w:r>
        <w:rPr>
          <w:lang w:val="es_ES" w:bidi="es_ES"/>
        </w:rPr>
        <w:t>Esta madera era una de las más valiosas en la antigüedad. La gente la utilizaba extensamente para fabricar muebles y armarios de alta calidad. Comúnmente se decía que valía su peso en oro. Gracias a su contenido natural de resina, la madera resiste la descomposición y permanece mayormente sin daños por insectos.</w:t>
      </w:r>
      <w:r>
        <w:rPr>
          <w:lang w:val="es_ES" w:bidi="es_ES"/>
        </w:rPr>
      </w:r>
      <w:r>
        <w:rPr>
          <w:lang w:val="es_ES" w:bidi="es_ES"/>
        </w:rPr>
      </w:r>
    </w:p>
    <w:p>
      <w:pPr/>
      <w:r>
        <w:rPr>
          <w:lang w:val="es_ES" w:bidi="es_ES"/>
        </w:rPr>
      </w:r>
    </w:p>
    <w:p>
      <w:pPr>
        <w:pStyle w:val="Heading2"/>
      </w:pPr>
      <w:r>
        <w:rPr>
          <w:lang w:val="es_ES" w:bidi="es_ES"/>
        </w:rPr>
        <w:t>Árbol de encina</w:t>
      </w:r>
      <w:r>
        <w:rPr>
          <w:lang w:val="es_ES" w:bidi="es_ES"/>
        </w:rPr>
      </w:r>
    </w:p>
    <w:p>
      <w:pPr/>
      <w:r>
        <w:rPr>
          <w:lang w:val="es_ES" w:bidi="es_ES"/>
        </w:rPr>
      </w:r>
      <w:r>
        <w:rPr>
          <w:lang w:val="es_ES" w:bidi="es_ES"/>
        </w:rPr>
        <w:t xml:space="preserve">Árbol mencionado en </w:t>
      </w:r>
      <w:r>
        <w:rPr>
          <w:lang w:val="es_ES" w:bidi="es_ES"/>
        </w:rPr>
        <w:t>Isaías 44:14</w:t>
      </w:r>
      <w:r>
        <w:rPr>
          <w:lang w:val="es_ES" w:bidi="es_ES"/>
        </w:rPr>
        <w:t xml:space="preserve"> cuya madera se utilizaba como combustible y para la construcción de ídolos; su identidad es incierta. </w:t>
      </w:r>
      <w:r>
        <w:rPr>
          <w:i/>
          <w:lang w:val="es_ES" w:bidi="es_ES"/>
        </w:rPr>
        <w:t>Ver</w:t>
      </w:r>
      <w:r>
        <w:rPr>
          <w:lang w:val="es_ES" w:bidi="es_ES"/>
        </w:rPr>
        <w:t xml:space="preserve"> </w:t>
      </w:r>
      <w:r>
        <w:rPr>
          <w:lang w:val="es_ES" w:bidi="es_ES"/>
        </w:rPr>
        <w:t>Plantas (Ciprés</w:t>
      </w:r>
      <w:r>
        <w:rPr>
          <w:lang w:val="es_ES" w:bidi="es_ES"/>
        </w:rPr>
        <w:t xml:space="preserve">; </w:t>
      </w:r>
      <w:r>
        <w:rPr>
          <w:lang w:val="es_ES" w:bidi="es_ES"/>
        </w:rPr>
        <w:t>Roble</w:t>
      </w:r>
      <w:r>
        <w:rPr>
          <w:lang w:val="es_ES" w:bidi="es_ES"/>
        </w:rPr>
        <w:t xml:space="preserve">; </w:t>
      </w:r>
      <w:r>
        <w:rPr>
          <w:lang w:val="es_ES" w:bidi="es_ES"/>
        </w:rPr>
        <w:t>Fresno)</w:t>
      </w:r>
      <w:r>
        <w:rPr>
          <w:lang w:val="es_ES" w:bidi="es_ES"/>
        </w:rPr>
        <w:t>.</w:t>
      </w:r>
      <w:r>
        <w:rPr>
          <w:lang w:val="es_ES" w:bidi="es_ES"/>
        </w:rPr>
      </w:r>
      <w:r>
        <w:rPr>
          <w:lang w:val="es_ES" w:bidi="es_ES"/>
        </w:rPr>
      </w:r>
    </w:p>
    <w:p>
      <w:pPr/>
      <w:r>
        <w:rPr>
          <w:lang w:val="es_ES" w:bidi="es_ES"/>
        </w:rPr>
      </w:r>
    </w:p>
    <w:p>
      <w:pPr>
        <w:pStyle w:val="Heading2"/>
      </w:pPr>
      <w:r>
        <w:rPr>
          <w:lang w:val="es_ES" w:bidi="es_ES"/>
        </w:rPr>
        <w:t>Árbol de estoraque</w:t>
      </w:r>
      <w:r>
        <w:rPr>
          <w:lang w:val="es_ES" w:bidi="es_ES"/>
        </w:rPr>
      </w:r>
    </w:p>
    <w:p>
      <w:pPr/>
      <w:r>
        <w:rPr>
          <w:lang w:val="es_ES" w:bidi="es_ES"/>
        </w:rPr>
      </w:r>
      <w:r>
        <w:rPr>
          <w:lang w:val="es_ES" w:bidi="es_ES"/>
        </w:rPr>
        <w:t>El árbol de estoraque (</w:t>
      </w:r>
      <w:r>
        <w:rPr>
          <w:i/>
          <w:lang w:val="es_ES" w:bidi="es_ES"/>
        </w:rPr>
        <w:t>Styrax officinalis</w:t>
      </w:r>
      <w:r>
        <w:rPr>
          <w:lang w:val="es_ES" w:bidi="es_ES"/>
        </w:rPr>
        <w:t xml:space="preserve">) forma parte de un grupo de árboles que producen una resina de olor dulce. Actualmente, los estudiosos creen que la "resina de goma" mencionada en </w:t>
      </w:r>
      <w:r>
        <w:rPr>
          <w:lang w:val="es_ES" w:bidi="es_ES"/>
        </w:rPr>
        <w:t>Éxodo 30:34</w:t>
      </w:r>
      <w:r>
        <w:rPr>
          <w:lang w:val="es_ES" w:bidi="es_ES"/>
        </w:rPr>
        <w:t xml:space="preserve"> proviene del árbol de estoraque. Es un arbusto irregular o un árbol pequeño con ramas rígidas que alcanza entre 2.7 y 6.1 metros de altura.</w:t>
      </w:r>
    </w:p>
    <w:p>
      <w:pPr/>
      <w:r>
        <w:rPr>
          <w:lang w:val="es_ES" w:bidi="es_ES"/>
        </w:rPr>
      </w:r>
      <w:r>
        <w:rPr>
          <w:lang w:val="es_ES" w:bidi="es_ES"/>
        </w:rPr>
        <w:t>Este árbol es común en colinas bajas y lugares rocosos desde el Líbano a lo largo de la Tierra Santa. Su goma se recolecta haciendo cortes en los tallos y ramas. La resina tiene un olor fuerte y agradable, y aún hoy en día se valora como perfume.</w:t>
      </w:r>
      <w:r>
        <w:rPr>
          <w:lang w:val="es_ES" w:bidi="es_ES"/>
        </w:rPr>
      </w:r>
      <w:r>
        <w:rPr>
          <w:lang w:val="es_ES" w:bidi="es_ES"/>
        </w:rPr>
      </w:r>
    </w:p>
    <w:p>
      <w:pPr/>
      <w:r>
        <w:rPr>
          <w:lang w:val="es_ES" w:bidi="es_ES"/>
        </w:rPr>
      </w:r>
    </w:p>
    <w:p>
      <w:pPr>
        <w:pStyle w:val="Heading2"/>
      </w:pPr>
      <w:r>
        <w:rPr>
          <w:lang w:val="es_ES" w:bidi="es_ES"/>
        </w:rPr>
        <w:t>Árbol de laurel</w:t>
      </w:r>
      <w:r>
        <w:rPr>
          <w:lang w:val="es_ES" w:bidi="es_ES"/>
        </w:rPr>
      </w:r>
    </w:p>
    <w:p>
      <w:pPr/>
      <w:r>
        <w:rPr>
          <w:lang w:val="es_ES" w:bidi="es_ES"/>
        </w:rPr>
      </w:r>
      <w:r>
        <w:rPr>
          <w:lang w:val="es_ES" w:bidi="es_ES"/>
        </w:rPr>
        <w:t>Es un árbol que crece de forma natural en Israel y las áreas circundantes. Alcanza una altura de 12 a 18 metros. Sus hojas son fragantes y perennes.</w:t>
      </w:r>
    </w:p>
    <w:p>
      <w:pPr/>
      <w:r>
        <w:rPr>
          <w:lang w:val="es_ES" w:bidi="es_ES"/>
        </w:rPr>
      </w:r>
      <w:r>
        <w:rPr>
          <w:lang w:val="es_ES" w:bidi="es_ES"/>
        </w:rPr>
        <w:t xml:space="preserve">En </w:t>
      </w:r>
      <w:r>
        <w:rPr>
          <w:lang w:val="es_ES" w:bidi="es_ES"/>
        </w:rPr>
        <w:t>Salmo 37:35</w:t>
      </w:r>
      <w:r>
        <w:rPr>
          <w:lang w:val="es_ES" w:bidi="es_ES"/>
        </w:rPr>
        <w:t>, el "laurel verde" podría referirse al cedro del Líbano (</w:t>
      </w:r>
      <w:r>
        <w:rPr>
          <w:i/>
          <w:lang w:val="es_ES" w:bidi="es_ES"/>
        </w:rPr>
        <w:t>Cedrus libani</w:t>
      </w:r>
      <w:r>
        <w:rPr>
          <w:lang w:val="es_ES" w:bidi="es_ES"/>
        </w:rPr>
        <w:t>). Sin embargo, la mayoría de los estudiosos creen que se refiere al laurel (</w:t>
      </w:r>
      <w:r>
        <w:rPr>
          <w:i/>
          <w:lang w:val="es_ES" w:bidi="es_ES"/>
        </w:rPr>
        <w:t>Laurus nobilis</w:t>
      </w:r>
      <w:r>
        <w:rPr>
          <w:lang w:val="es_ES" w:bidi="es_ES"/>
        </w:rPr>
        <w:t>), también conocido como laurel común. Este árbol de hoja perenne es nativo de la región mediterránea y crece en matorrales y bosques, desde áreas costeras hasta regiones montañosas de mediana elevación. Aunque crece abundantemente en ciertas áreas, como el Monte Carmelo y cerca de Hebrón, no es común en todo Israel y las áreas circundantes.</w:t>
      </w:r>
    </w:p>
    <w:p>
      <w:pPr/>
      <w:r>
        <w:rPr>
          <w:lang w:val="es_ES" w:bidi="es_ES"/>
        </w:rPr>
      </w:r>
      <w:r>
        <w:rPr>
          <w:lang w:val="es_ES" w:bidi="es_ES"/>
        </w:rPr>
        <w:t>La gente ha utilizado sus hojas como condimento en la cocina durante siglos. Además, su fruto, hojas y corteza se han empleado en la medicina tradicional durante muchos años.</w:t>
      </w:r>
      <w:r>
        <w:rPr>
          <w:lang w:val="es_ES" w:bidi="es_ES"/>
        </w:rPr>
      </w:r>
      <w:r>
        <w:rPr>
          <w:lang w:val="es_ES" w:bidi="es_ES"/>
        </w:rPr>
      </w:r>
    </w:p>
    <w:p>
      <w:pPr/>
      <w:r>
        <w:rPr>
          <w:lang w:val="es_ES" w:bidi="es_ES"/>
        </w:rPr>
      </w:r>
    </w:p>
    <w:p>
      <w:pPr>
        <w:pStyle w:val="Heading2"/>
      </w:pPr>
      <w:r>
        <w:rPr>
          <w:lang w:val="es_ES" w:bidi="es_ES"/>
        </w:rPr>
        <w:t>Árbol de plátano</w:t>
      </w:r>
      <w:r>
        <w:rPr>
          <w:lang w:val="es_ES" w:bidi="es_ES"/>
        </w:rPr>
      </w:r>
    </w:p>
    <w:p>
      <w:pPr/>
      <w:r>
        <w:rPr>
          <w:lang w:val="es_ES" w:bidi="es_ES"/>
        </w:rPr>
      </w:r>
      <w:r>
        <w:rPr>
          <w:lang w:val="es_ES" w:bidi="es_ES"/>
        </w:rPr>
        <w:t xml:space="preserve">Un gran árbol extendido con un tronco ancho y corteza escamosa. Es nativo de la región de Palestina. Este árbol pertenece a una familia con racimos de frutos en forma de campana. Por lo general, su corteza exterior se desprende en parches o tiras. Las referencias en </w:t>
      </w:r>
      <w:r>
        <w:rPr>
          <w:lang w:val="es_ES" w:bidi="es_ES"/>
        </w:rPr>
        <w:t>Génesis 30:37</w:t>
      </w:r>
      <w:r>
        <w:rPr>
          <w:lang w:val="es_ES" w:bidi="es_ES"/>
        </w:rPr>
        <w:t xml:space="preserve"> y </w:t>
      </w:r>
      <w:r>
        <w:rPr>
          <w:lang w:val="es_ES" w:bidi="es_ES"/>
        </w:rPr>
        <w:t>Ezequiel 31:8</w:t>
      </w:r>
      <w:r>
        <w:rPr>
          <w:lang w:val="es_ES" w:bidi="es_ES"/>
        </w:rPr>
        <w:t xml:space="preserve"> aparentemente no se refieren al castaño, que no crece naturalmente en Palestina. Estas son referencias al plátano oriental, </w:t>
      </w:r>
      <w:r>
        <w:rPr>
          <w:i/>
          <w:lang w:val="es_ES" w:bidi="es_ES"/>
        </w:rPr>
        <w:t>Platanus orientalis</w:t>
      </w:r>
      <w:r>
        <w:rPr>
          <w:lang w:val="es_ES" w:bidi="es_ES"/>
        </w:rPr>
        <w:t>.</w:t>
      </w:r>
    </w:p>
    <w:p>
      <w:pPr/>
      <w:r>
        <w:rPr>
          <w:lang w:val="es_ES" w:bidi="es_ES"/>
        </w:rPr>
      </w:r>
      <w:r>
        <w:rPr>
          <w:lang w:val="es_ES" w:bidi="es_ES"/>
        </w:rPr>
        <w:t>El plátano es un árbol imponente que puede alcanzar más de 18,3 metros de altura. Su tronco suele ser muy grueso, llegando a medir alrededor de 12,2 metros de circunferencia. La corteza exterior se desprende en láminas o escamas, revelando una corteza interna lisa de color blanquecino o amarillento.</w:t>
      </w:r>
    </w:p>
    <w:p>
      <w:pPr/>
      <w:r>
        <w:rPr>
          <w:lang w:val="es_ES" w:bidi="es_ES"/>
        </w:rPr>
      </w:r>
      <w:r>
        <w:rPr>
          <w:lang w:val="es_ES" w:bidi="es_ES"/>
        </w:rPr>
        <w:t>Este árbol es común en todo el Líbano, Siria y la región de Palestina. Puede crecer incluso en regiones montañosas altas. Sin embargo, se encuentra principalmente en llanuras y tierras bajas, creciendo junto a arroyos, lagos y en lugares húmedos y pantanosos.</w:t>
      </w:r>
      <w:r>
        <w:rPr>
          <w:lang w:val="es_ES" w:bidi="es_ES"/>
        </w:rPr>
      </w:r>
      <w:r>
        <w:rPr>
          <w:lang w:val="es_ES" w:bidi="es_ES"/>
        </w:rPr>
      </w:r>
    </w:p>
    <w:p>
      <w:pPr/>
      <w:r>
        <w:rPr>
          <w:lang w:val="es_ES" w:bidi="es_ES"/>
        </w:rPr>
      </w:r>
    </w:p>
    <w:p>
      <w:pPr>
        <w:pStyle w:val="Heading2"/>
      </w:pPr>
      <w:r>
        <w:rPr>
          <w:lang w:val="es_ES" w:bidi="es_ES"/>
        </w:rPr>
        <w:t>Árbol de Vida</w:t>
      </w:r>
      <w:r>
        <w:rPr>
          <w:lang w:val="es_ES" w:bidi="es_ES"/>
        </w:rPr>
      </w:r>
    </w:p>
    <w:p>
      <w:pPr/>
      <w:r>
        <w:rPr>
          <w:lang w:val="es_ES" w:bidi="es_ES"/>
        </w:rPr>
      </w:r>
      <w:r>
        <w:rPr>
          <w:lang w:val="es_ES" w:bidi="es_ES"/>
        </w:rPr>
        <w:t>Árbol colocado por Dios en medio del Jardín del Edén (</w:t>
      </w:r>
      <w:r>
        <w:rPr>
          <w:lang w:val="es_ES" w:bidi="es_ES"/>
        </w:rPr>
        <w:t>Gn 2:8–9</w:t>
      </w:r>
      <w:r>
        <w:rPr>
          <w:lang w:val="es_ES" w:bidi="es_ES"/>
        </w:rPr>
        <w:t xml:space="preserve">), un árbol cuyo fruto podía otorgar vida eterna. Dios le dijo a Adán que podía comer de todos los árboles del jardín, excepto del árbol del conocimiento del bien y del mal (vv </w:t>
      </w:r>
      <w:r>
        <w:rPr>
          <w:lang w:val="es_ES" w:bidi="es_ES"/>
        </w:rPr>
        <w:t>16–17</w:t>
      </w:r>
      <w:r>
        <w:rPr>
          <w:lang w:val="es_ES" w:bidi="es_ES"/>
        </w:rPr>
        <w:t>). Cuando Adán y Eva desobedecieron a Dios al comer del árbol del conocimiento del bien y del mal, fueron expulsados del jardín para que no “</w:t>
      </w:r>
      <w:r>
        <w:rPr>
          <w:lang w:val="es_ES" w:bidi="es_ES"/>
        </w:rPr>
        <w:t>y tome también del árbol de la vida, y coma, y viva para siempre</w:t>
      </w:r>
      <w:r>
        <w:rPr>
          <w:lang w:val="es_ES" w:bidi="es_ES"/>
        </w:rPr>
        <w:t>” (</w:t>
      </w:r>
      <w:r>
        <w:rPr>
          <w:lang w:val="es_ES" w:bidi="es_ES"/>
        </w:rPr>
        <w:t>3:22</w:t>
      </w:r>
      <w:r>
        <w:rPr>
          <w:lang w:val="es_ES" w:bidi="es_ES"/>
        </w:rPr>
        <w:t>).</w:t>
      </w:r>
    </w:p>
    <w:p>
      <w:pPr/>
      <w:r>
        <w:rPr>
          <w:lang w:val="es_ES" w:bidi="es_ES"/>
        </w:rPr>
      </w:r>
      <w:r>
        <w:rPr>
          <w:lang w:val="es_ES" w:bidi="es_ES"/>
        </w:rPr>
        <w:t>La narrativa del Génesis sugiere que Dios tenía la intención de que el árbol de la vida sirviera como un símbolo de vida en comunión y dependencia de él para Adán y Eva. La vida humana, a diferencia de la de los animales, es mucho más que simplemente biológica; también es espiritual y encuentra su realización más profunda en la comunión con Dios. La vida en toda su plenitud, tanto física como espiritual, podría seguir siendo una posesión de una persona solo mientras esta permaneciera obediente al mandato de Dios (</w:t>
      </w:r>
      <w:r>
        <w:rPr>
          <w:lang w:val="es_ES" w:bidi="es_ES"/>
        </w:rPr>
        <w:t>Gn 2:17</w:t>
      </w:r>
      <w:r>
        <w:rPr>
          <w:lang w:val="es_ES" w:bidi="es_ES"/>
        </w:rPr>
        <w:t xml:space="preserve">). Fuera de Génesis, las únicas otras menciones en el AT de la frase "árbol de vida" se encuentran en Proverbios donde simboliza el enriquecimiento de la vida de varias maneras. Por su parte, en </w:t>
      </w:r>
      <w:r>
        <w:rPr>
          <w:lang w:val="es_ES" w:bidi="es_ES"/>
        </w:rPr>
        <w:t>Proverbios 3:18</w:t>
      </w:r>
      <w:r>
        <w:rPr>
          <w:lang w:val="es_ES" w:bidi="es_ES"/>
        </w:rPr>
        <w:t xml:space="preserve"> se refiere a la sabiduría como "un árbol de vida a los de que ella asen"; en </w:t>
      </w:r>
      <w:r>
        <w:rPr>
          <w:lang w:val="es_ES" w:bidi="es_ES"/>
        </w:rPr>
        <w:t>11:30</w:t>
      </w:r>
      <w:r>
        <w:rPr>
          <w:lang w:val="es_ES" w:bidi="es_ES"/>
        </w:rPr>
        <w:t xml:space="preserve"> "el fruto del justo es un árbol de vida"; en </w:t>
      </w:r>
      <w:r>
        <w:rPr>
          <w:lang w:val="es_ES" w:bidi="es_ES"/>
        </w:rPr>
        <w:t>13:12</w:t>
      </w:r>
      <w:r>
        <w:rPr>
          <w:lang w:val="es_ES" w:bidi="es_ES"/>
        </w:rPr>
        <w:t xml:space="preserve"> un deseo cumplido es como "un árbol de vida"; y en </w:t>
      </w:r>
      <w:r>
        <w:rPr>
          <w:lang w:val="es_ES" w:bidi="es_ES"/>
        </w:rPr>
        <w:t>15:4</w:t>
      </w:r>
      <w:r>
        <w:rPr>
          <w:lang w:val="es_ES" w:bidi="es_ES"/>
        </w:rPr>
        <w:t xml:space="preserve"> "la sana lengua es árbol de vida."</w:t>
      </w:r>
    </w:p>
    <w:p>
      <w:pPr/>
      <w:r>
        <w:rPr>
          <w:lang w:val="es_ES" w:bidi="es_ES"/>
        </w:rPr>
      </w:r>
      <w:r>
        <w:rPr>
          <w:lang w:val="es_ES" w:bidi="es_ES"/>
        </w:rPr>
        <w:t>El libro de Apocalipsis contiene las únicas referencias al árbol de vida en el NT (</w:t>
      </w:r>
      <w:r>
        <w:rPr>
          <w:lang w:val="es_ES" w:bidi="es_ES"/>
        </w:rPr>
        <w:t>Ap 2:7,</w:t>
      </w:r>
      <w:r>
        <w:rPr>
          <w:lang w:val="es_ES" w:bidi="es_ES"/>
        </w:rPr>
        <w:t xml:space="preserve"> </w:t>
      </w:r>
      <w:r>
        <w:rPr>
          <w:lang w:val="es_ES" w:bidi="es_ES"/>
        </w:rPr>
        <w:t>22:2, 14, 19</w:t>
      </w:r>
      <w:r>
        <w:rPr>
          <w:lang w:val="es_ES" w:bidi="es_ES"/>
        </w:rPr>
        <w:t xml:space="preserve">). La Biblia comienza y termina con un Paraíso en el que hay un árbol de vida. El camino al árbol de la vida, que fue cerrado en </w:t>
      </w:r>
      <w:r>
        <w:rPr>
          <w:lang w:val="es_ES" w:bidi="es_ES"/>
        </w:rPr>
        <w:t>Génesis 3</w:t>
      </w:r>
      <w:r>
        <w:rPr>
          <w:lang w:val="es_ES" w:bidi="es_ES"/>
        </w:rPr>
        <w:t xml:space="preserve">, está nuevamente abierto para el pueblo creyente de Dios. Esto fue posible gracias al segundo Adán, Jesucristo. Aquellos que han lavado sus ropas en la sangre de Cristo (cf. </w:t>
      </w:r>
      <w:r>
        <w:rPr>
          <w:lang w:val="es_ES" w:bidi="es_ES"/>
        </w:rPr>
        <w:t>Ap 7:14</w:t>
      </w:r>
      <w:r>
        <w:rPr>
          <w:lang w:val="es_ES" w:bidi="es_ES"/>
        </w:rPr>
        <w:t>) y han buscado el perdón de sus pecados a través de la obra redentora de Cristo, reciben el derecho al árbol de la vida (</w:t>
      </w:r>
      <w:r>
        <w:rPr>
          <w:lang w:val="es_ES" w:bidi="es_ES"/>
        </w:rPr>
        <w:t>22:14</w:t>
      </w:r>
      <w:r>
        <w:rPr>
          <w:lang w:val="es_ES" w:bidi="es_ES"/>
        </w:rPr>
        <w:t>), pero los desobedientes no tendrán acceso a él.</w:t>
      </w:r>
    </w:p>
    <w:p>
      <w:pPr/>
      <w:r>
        <w:rPr>
          <w:lang w:val="es_ES" w:bidi="es_ES"/>
        </w:rPr>
      </w:r>
      <w:r>
        <w:rPr>
          <w:i/>
          <w:lang w:val="es_ES" w:bidi="es_ES"/>
        </w:rPr>
        <w:t>Véase también</w:t>
      </w:r>
      <w:r>
        <w:rPr>
          <w:lang w:val="es_ES" w:bidi="es_ES"/>
        </w:rPr>
        <w:t xml:space="preserve"> </w:t>
      </w:r>
      <w:r>
        <w:rPr>
          <w:lang w:val="es_ES" w:bidi="es_ES"/>
        </w:rPr>
        <w:t>Adán (Persona)</w:t>
      </w:r>
      <w:r>
        <w:rPr>
          <w:lang w:val="es_ES" w:bidi="es_ES"/>
        </w:rPr>
        <w:t xml:space="preserve">; </w:t>
      </w:r>
      <w:r>
        <w:rPr>
          <w:lang w:val="es_ES" w:bidi="es_ES"/>
        </w:rPr>
        <w:t>Eva</w:t>
      </w:r>
      <w:r>
        <w:rPr>
          <w:lang w:val="es_ES" w:bidi="es_ES"/>
        </w:rPr>
        <w:t xml:space="preserve">; </w:t>
      </w:r>
      <w:r>
        <w:rPr>
          <w:lang w:val="es_ES" w:bidi="es_ES"/>
        </w:rPr>
        <w:t>Caída del Hombre</w:t>
      </w:r>
      <w:r>
        <w:rPr>
          <w:lang w:val="es_ES" w:bidi="es_ES"/>
        </w:rPr>
        <w:t xml:space="preserve">; </w:t>
      </w:r>
      <w:r>
        <w:rPr>
          <w:lang w:val="es_ES" w:bidi="es_ES"/>
        </w:rPr>
        <w:t>Jardín del Edén</w:t>
      </w:r>
      <w:r>
        <w:rPr>
          <w:lang w:val="es_ES" w:bidi="es_ES"/>
        </w:rPr>
        <w:t xml:space="preserve">; </w:t>
      </w:r>
      <w:r>
        <w:rPr>
          <w:lang w:val="es_ES" w:bidi="es_ES"/>
        </w:rPr>
        <w:t>Árbol del Conocimiento del Bien y del Mal</w:t>
      </w:r>
      <w:r>
        <w:rPr>
          <w:lang w:val="es_ES" w:bidi="es_ES"/>
        </w:rPr>
        <w:t>.</w:t>
      </w:r>
      <w:r>
        <w:rPr>
          <w:lang w:val="es_ES" w:bidi="es_ES"/>
        </w:rPr>
      </w:r>
      <w:r>
        <w:rPr>
          <w:lang w:val="es_ES" w:bidi="es_ES"/>
        </w:rPr>
      </w:r>
    </w:p>
    <w:p>
      <w:pPr/>
      <w:r>
        <w:rPr>
          <w:lang w:val="es_ES" w:bidi="es_ES"/>
        </w:rPr>
      </w:r>
    </w:p>
    <w:p>
      <w:pPr>
        <w:pStyle w:val="Heading2"/>
      </w:pPr>
      <w:r>
        <w:rPr>
          <w:lang w:val="es_ES" w:bidi="es_ES"/>
        </w:rPr>
        <w:t>Árbol del Conocimiento del Bien y del Mal</w:t>
      </w:r>
      <w:r>
        <w:rPr>
          <w:lang w:val="es_ES" w:bidi="es_ES"/>
        </w:rPr>
      </w:r>
    </w:p>
    <w:p>
      <w:pPr/>
      <w:r>
        <w:rPr>
          <w:lang w:val="es_ES" w:bidi="es_ES"/>
        </w:rPr>
      </w:r>
      <w:r>
        <w:rPr>
          <w:lang w:val="es_ES" w:bidi="es_ES"/>
        </w:rPr>
        <w:t>El árbol prohibido en el Edén, cuyo fruto otorgó conocimiento y resultó en muerte, es decir, la separación de Dios y la muerte final (</w:t>
      </w:r>
      <w:r>
        <w:rPr>
          <w:lang w:val="es_ES" w:bidi="es_ES"/>
        </w:rPr>
        <w:t>Gn 2:9, 15–17,</w:t>
      </w:r>
      <w:r>
        <w:rPr>
          <w:lang w:val="es_ES" w:bidi="es_ES"/>
        </w:rPr>
        <w:t xml:space="preserve"> </w:t>
      </w:r>
      <w:r>
        <w:rPr>
          <w:lang w:val="es_ES" w:bidi="es_ES"/>
        </w:rPr>
        <w:t>3:1–24</w:t>
      </w:r>
      <w:r>
        <w:rPr>
          <w:lang w:val="es_ES" w:bidi="es_ES"/>
        </w:rPr>
        <w:t>). La serpiente tentadora prometió a Eva que sería igual a Dios si comía del fruto. El resultado de que Eva y Adán comieran de este árbol fue que, efectivamente, alcanzaron el “conocimiento del bien y del mal”. Según el uso de la frase “conocer el bien y el mal” en el resto de la Biblia (</w:t>
      </w:r>
      <w:r>
        <w:rPr>
          <w:lang w:val="es_ES" w:bidi="es_ES"/>
        </w:rPr>
        <w:t>Dt 1:39,</w:t>
      </w:r>
      <w:r>
        <w:rPr>
          <w:lang w:val="es_ES" w:bidi="es_ES"/>
        </w:rPr>
        <w:t xml:space="preserve"> </w:t>
      </w:r>
      <w:r>
        <w:rPr>
          <w:lang w:val="es_ES" w:bidi="es_ES"/>
        </w:rPr>
        <w:t>Is 7:15–16,</w:t>
      </w:r>
      <w:r>
        <w:rPr>
          <w:lang w:val="es_ES" w:bidi="es_ES"/>
        </w:rPr>
        <w:t xml:space="preserve"> </w:t>
      </w:r>
      <w:r>
        <w:rPr>
          <w:lang w:val="es_ES" w:bidi="es_ES"/>
        </w:rPr>
        <w:t>Hb 5:14</w:t>
      </w:r>
      <w:r>
        <w:rPr>
          <w:lang w:val="es_ES" w:bidi="es_ES"/>
        </w:rPr>
        <w:t>), la idea es que describe una etapa en la vida de un niño cuando pasa de la inocencia a la conciencia moral.</w:t>
      </w:r>
    </w:p>
    <w:p>
      <w:pPr/>
      <w:r>
        <w:rPr>
          <w:lang w:val="es_ES" w:bidi="es_ES"/>
        </w:rPr>
      </w:r>
      <w:r>
        <w:rPr>
          <w:lang w:val="es_ES" w:bidi="es_ES"/>
        </w:rPr>
        <w:t>Acompañando este conocimiento está la autoconciencia sexual. Así, cuando Adán y Eva comieron del fruto, se volvieron conscientes de su propia sexualidad. Al mismo tiempo, pudieron ver como Dios veía y, por lo tanto, pensaron que Dios los avergonzaría por su desnudez. La historia llegó a simbolizar la pérdida de la inocencia y la compañía divina a través de la desobediencia deliberada en un intento de alcanzar la divinidad.</w:t>
      </w:r>
    </w:p>
    <w:p>
      <w:pPr/>
      <w:r>
        <w:rPr>
          <w:lang w:val="es_ES" w:bidi="es_ES"/>
        </w:rPr>
      </w:r>
      <w:r>
        <w:rPr>
          <w:lang w:val="es_ES" w:bidi="es_ES"/>
        </w:rPr>
        <w:t>El lamentable resultado de comer del fruto del árbol del conocimiento del bien y del mal fue que Adán y Eva perdieron su inocencia y fueron posteriormente separados de Dios. La expulsión del Edén ocurrió para evitar que comieran del fruto de un segundo árbol, "el árbol de la vida", lo que los habría hecho inmortales. Sin embargo, habrían sido inmortales en su estado caído y pecaminoso. Por lo tanto, fue una bendición expulsarlos.</w:t>
      </w:r>
    </w:p>
    <w:p>
      <w:pPr/>
      <w:r>
        <w:rPr>
          <w:lang w:val="es_ES" w:bidi="es_ES"/>
        </w:rPr>
      </w:r>
      <w:r>
        <w:rPr>
          <w:i/>
          <w:lang w:val="es_ES" w:bidi="es_ES"/>
        </w:rPr>
        <w:t>Véase también</w:t>
      </w:r>
      <w:r>
        <w:rPr>
          <w:lang w:val="es_ES" w:bidi="es_ES"/>
        </w:rPr>
        <w:t xml:space="preserve"> </w:t>
      </w:r>
      <w:r>
        <w:rPr>
          <w:lang w:val="es_ES" w:bidi="es_ES"/>
        </w:rPr>
        <w:t>Adán (Persona)</w:t>
      </w:r>
      <w:r>
        <w:rPr>
          <w:lang w:val="es_ES" w:bidi="es_ES"/>
        </w:rPr>
        <w:t xml:space="preserve">; </w:t>
      </w:r>
      <w:r>
        <w:rPr>
          <w:lang w:val="es_ES" w:bidi="es_ES"/>
        </w:rPr>
        <w:t>Eva</w:t>
      </w:r>
      <w:r>
        <w:rPr>
          <w:lang w:val="es_ES" w:bidi="es_ES"/>
        </w:rPr>
        <w:t xml:space="preserve">; </w:t>
      </w:r>
      <w:r>
        <w:rPr>
          <w:lang w:val="es_ES" w:bidi="es_ES"/>
        </w:rPr>
        <w:t>Jardín del Edén</w:t>
      </w:r>
      <w:r>
        <w:rPr>
          <w:lang w:val="es_ES" w:bidi="es_ES"/>
        </w:rPr>
        <w:t xml:space="preserve">; </w:t>
      </w:r>
      <w:r>
        <w:rPr>
          <w:lang w:val="es_ES" w:bidi="es_ES"/>
        </w:rPr>
        <w:t>Caída del Hombre</w:t>
      </w:r>
      <w:r>
        <w:rPr>
          <w:lang w:val="es_ES" w:bidi="es_ES"/>
        </w:rPr>
        <w:t xml:space="preserve">; </w:t>
      </w:r>
      <w:r>
        <w:rPr>
          <w:lang w:val="es_ES" w:bidi="es_ES"/>
        </w:rPr>
        <w:t>Árbol de la Vida</w:t>
      </w:r>
      <w:r>
        <w:rPr>
          <w:lang w:val="es_ES" w:bidi="es_ES"/>
        </w:rPr>
        <w:t>.</w:t>
      </w:r>
      <w:r>
        <w:rPr>
          <w:lang w:val="es_ES" w:bidi="es_ES"/>
        </w:rPr>
      </w:r>
      <w:r>
        <w:rPr>
          <w:lang w:val="es_ES" w:bidi="es_ES"/>
        </w:rPr>
      </w:r>
    </w:p>
    <w:p>
      <w:pPr/>
      <w:r>
        <w:rPr>
          <w:lang w:val="es_ES" w:bidi="es_ES"/>
        </w:rPr>
      </w:r>
    </w:p>
    <w:p>
      <w:pPr>
        <w:pStyle w:val="Heading2"/>
      </w:pPr>
      <w:r>
        <w:rPr>
          <w:lang w:val="es_ES" w:bidi="es_ES"/>
        </w:rPr>
        <w:t>Arboleda</w:t>
      </w:r>
      <w:r>
        <w:rPr>
          <w:lang w:val="es_ES" w:bidi="es_ES"/>
        </w:rPr>
      </w:r>
    </w:p>
    <w:p>
      <w:pPr/>
      <w:r>
        <w:rPr>
          <w:lang w:val="es_ES" w:bidi="es_ES"/>
        </w:rPr>
      </w:r>
      <w:r>
        <w:rPr>
          <w:lang w:val="es_ES" w:bidi="es_ES"/>
        </w:rPr>
        <w:t>Una traducción incorrecta de una palabra hebrea que era el nombre de una diosa cananea, Asera. A menudo, los árboles sagrados eran símbolos de esa diosa de la fertilidad. En ocasiones, se erigían postes de madera. Dios ordenó a los israelitas destruir esos símbolos. Se les llamaba "Asherim" y "Asheroth."</w:t>
      </w:r>
    </w:p>
    <w:p>
      <w:pPr/>
      <w:r>
        <w:rPr>
          <w:lang w:val="es_ES" w:bidi="es_ES"/>
        </w:rPr>
      </w:r>
      <w:r>
        <w:rPr>
          <w:lang w:val="es_ES" w:bidi="es_ES"/>
        </w:rPr>
        <w:t>Tuvieron que cortarlos y quemarlos (</w:t>
      </w:r>
      <w:r>
        <w:rPr>
          <w:lang w:val="es_ES" w:bidi="es_ES"/>
        </w:rPr>
        <w:t>Éxodo 34:13</w:t>
      </w:r>
      <w:r>
        <w:rPr>
          <w:lang w:val="es_ES" w:bidi="es_ES"/>
        </w:rPr>
        <w:t xml:space="preserve">; </w:t>
      </w:r>
      <w:r>
        <w:rPr>
          <w:lang w:val="es_ES" w:bidi="es_ES"/>
        </w:rPr>
        <w:t>Deuteronomio 12:3</w:t>
      </w:r>
      <w:r>
        <w:rPr>
          <w:lang w:val="es_ES" w:bidi="es_ES"/>
        </w:rPr>
        <w:t>). Los postes eran de madera y no dejaban restos identificables. Sin embargo, los investigadores descubrieron un gran trozo de madera carbonizada entre quemadores de incienso en un antiguo santuario en Hai. Podría haber sido un tronco de árbol del cual se habían podado las ramas. Algunos investigadores sugieren que era un poste de Asera.</w:t>
      </w:r>
    </w:p>
    <w:p>
      <w:pPr/>
      <w:r>
        <w:rPr>
          <w:lang w:val="es_ES" w:bidi="es_ES"/>
        </w:rPr>
      </w:r>
      <w:r>
        <w:rPr>
          <w:lang w:val="es_ES" w:bidi="es_ES"/>
        </w:rPr>
        <w:t>Dios prohibió estrictamente a los israelitas adorar a Asera o construir sus símbolos sagrados. Sin embargo, en ocasiones, Israel desobedecía a Dios y participaba en la adoración falsa. Un relato sobre la caída del reino del norte lo atribuye a los bosques y a la adoración de la diosa pagana y su contraparte masculina, Baal (</w:t>
      </w:r>
      <w:r>
        <w:rPr>
          <w:lang w:val="es_ES" w:bidi="es_ES"/>
        </w:rPr>
        <w:t>2 Reyes 17:7–18</w:t>
      </w:r>
      <w:r>
        <w:rPr>
          <w:lang w:val="es_ES" w:bidi="es_ES"/>
        </w:rPr>
        <w:t>). Jezabel, una sacerdotisa del Baal tirio, promovió la difusión de tal idolatría.</w:t>
      </w:r>
    </w:p>
    <w:p>
      <w:pPr/>
      <w:r>
        <w:rPr>
          <w:lang w:val="es_ES" w:bidi="es_ES"/>
        </w:rPr>
      </w:r>
      <w:r>
        <w:rPr>
          <w:lang w:val="es_ES" w:bidi="es_ES"/>
        </w:rPr>
        <w:t xml:space="preserve">El "bosque" mencionado en </w:t>
      </w:r>
      <w:r>
        <w:rPr>
          <w:lang w:val="es_ES" w:bidi="es_ES"/>
        </w:rPr>
        <w:t>Génesis 21:33</w:t>
      </w:r>
      <w:r>
        <w:rPr>
          <w:lang w:val="es_ES" w:bidi="es_ES"/>
        </w:rPr>
        <w:t xml:space="preserve"> era, en realidad, un árbol de tamarisco.</w:t>
      </w:r>
    </w:p>
    <w:p>
      <w:pPr/>
      <w:r>
        <w:rPr>
          <w:lang w:val="es_ES" w:bidi="es_ES"/>
        </w:rPr>
      </w:r>
      <w:r>
        <w:rPr>
          <w:i/>
          <w:lang w:val="es_ES" w:bidi="es_ES"/>
        </w:rPr>
        <w:t>Véase también</w:t>
      </w:r>
      <w:r>
        <w:rPr>
          <w:lang w:val="es_ES" w:bidi="es_ES"/>
        </w:rPr>
        <w:t xml:space="preserve"> </w:t>
      </w:r>
      <w:r>
        <w:rPr>
          <w:lang w:val="es_ES" w:bidi="es_ES"/>
        </w:rPr>
        <w:t>Deidades y Religión Cananea</w:t>
      </w:r>
      <w:r>
        <w:rPr>
          <w:lang w:val="es_ES" w:bidi="es_ES"/>
        </w:rPr>
        <w:t xml:space="preserve">; </w:t>
      </w:r>
      <w:r>
        <w:rPr>
          <w:lang w:val="es_ES" w:bidi="es_ES"/>
        </w:rPr>
        <w:t>Dioses y Diosas</w:t>
      </w:r>
      <w:r>
        <w:rPr>
          <w:lang w:val="es_ES" w:bidi="es_ES"/>
        </w:rPr>
        <w:t xml:space="preserve">; </w:t>
      </w:r>
      <w:r>
        <w:rPr>
          <w:lang w:val="es_ES" w:bidi="es_ES"/>
        </w:rPr>
        <w:t>Lugar Alto</w:t>
      </w:r>
      <w:r>
        <w:rPr>
          <w:lang w:val="es_ES" w:bidi="es_ES"/>
        </w:rPr>
        <w:t xml:space="preserve">; </w:t>
      </w:r>
      <w:r>
        <w:rPr>
          <w:lang w:val="es_ES" w:bidi="es_ES"/>
        </w:rPr>
        <w:t>Ídolos, Idolatría</w:t>
      </w:r>
      <w:r>
        <w:rPr>
          <w:lang w:val="es_ES" w:bidi="es_ES"/>
        </w:rPr>
        <w:t>.</w:t>
      </w:r>
      <w:r>
        <w:rPr>
          <w:lang w:val="es_ES" w:bidi="es_ES"/>
        </w:rPr>
      </w:r>
      <w:r>
        <w:rPr>
          <w:lang w:val="es_ES" w:bidi="es_ES"/>
        </w:rPr>
      </w:r>
    </w:p>
    <w:p>
      <w:pPr/>
      <w:r>
        <w:rPr>
          <w:lang w:val="es_ES" w:bidi="es_ES"/>
        </w:rPr>
      </w:r>
    </w:p>
    <w:p>
      <w:pPr>
        <w:pStyle w:val="Heading2"/>
      </w:pPr>
      <w:r>
        <w:rPr>
          <w:lang w:val="es_ES" w:bidi="es_ES"/>
        </w:rPr>
        <w:t>Arbusto</w:t>
      </w:r>
      <w:r>
        <w:rPr>
          <w:lang w:val="es_ES" w:bidi="es_ES"/>
        </w:rPr>
      </w:r>
    </w:p>
    <w:p>
      <w:pPr/>
      <w:r>
        <w:rPr>
          <w:lang w:val="es_ES" w:bidi="es_ES"/>
        </w:rPr>
      </w:r>
      <w:r>
        <w:rPr>
          <w:lang w:val="es_ES" w:bidi="es_ES"/>
        </w:rPr>
        <w:t>Un arbusto es una planta leñosa, baja y ramificada. Generalmente, un arbusto es más pequeño que un árbol. Existen diferentes opiniones sobre el arbusto en el que Dios se apareció a Moisés (</w:t>
      </w:r>
      <w:r>
        <w:rPr>
          <w:lang w:val="es_ES" w:bidi="es_ES"/>
        </w:rPr>
        <w:t>Ex 3:2–4</w:t>
      </w:r>
      <w:r>
        <w:rPr>
          <w:lang w:val="es_ES" w:bidi="es_ES"/>
        </w:rPr>
        <w:t>). Según el relato bíblico, parece más probable que este fuera un evento milagroso.</w:t>
      </w:r>
    </w:p>
    <w:p>
      <w:pPr/>
      <w:r>
        <w:rPr>
          <w:lang w:val="es_ES" w:bidi="es_ES"/>
        </w:rPr>
      </w:r>
      <w:r>
        <w:rPr>
          <w:lang w:val="es_ES" w:bidi="es_ES"/>
        </w:rPr>
        <w:t>Sin embargo, algunas personas buscan una explicación natural. Creen que la zarza ardiente podría haber sido el muérdago de flores carmesí o la flor de correa de acacia (</w:t>
      </w:r>
      <w:r>
        <w:rPr>
          <w:i/>
          <w:lang w:val="es_ES" w:bidi="es_ES"/>
        </w:rPr>
        <w:t>Loranthus acaciae</w:t>
      </w:r>
      <w:r>
        <w:rPr>
          <w:lang w:val="es_ES" w:bidi="es_ES"/>
        </w:rPr>
        <w:t>). Esta planta crece en gran número como un parásito parcial en varios arbustos de acacia, como la acacia espinosa (</w:t>
      </w:r>
      <w:r>
        <w:rPr>
          <w:i/>
          <w:lang w:val="es_ES" w:bidi="es_ES"/>
        </w:rPr>
        <w:t>Acacia nilotica</w:t>
      </w:r>
      <w:r>
        <w:rPr>
          <w:lang w:val="es_ES" w:bidi="es_ES"/>
        </w:rPr>
        <w:t>). Estos arbustos crecen en Israel y las áreas circundantes, así como en el Sinaí. Cuando está en plena floración, el muérdago hace que el arbusto o árbol parezca estar en llamas. Esto ocurre porque sus brillantes flores de color llama destacan contra las hojas verdes y las flores amarillas de las plantas anfitrionas.</w:t>
      </w:r>
      <w:r>
        <w:rPr>
          <w:lang w:val="es_ES" w:bidi="es_ES"/>
        </w:rPr>
      </w:r>
      <w:r>
        <w:rPr>
          <w:lang w:val="es_ES" w:bidi="es_ES"/>
        </w:rPr>
      </w:r>
    </w:p>
    <w:p>
      <w:pPr/>
      <w:r>
        <w:rPr>
          <w:lang w:val="es_ES" w:bidi="es_ES"/>
        </w:rPr>
      </w:r>
    </w:p>
    <w:p>
      <w:pPr>
        <w:pStyle w:val="Heading2"/>
      </w:pPr>
      <w:r>
        <w:rPr>
          <w:lang w:val="es_ES" w:bidi="es_ES"/>
        </w:rPr>
        <w:t>Arbusto</w:t>
      </w:r>
      <w:r>
        <w:rPr>
          <w:lang w:val="es_ES" w:bidi="es_ES"/>
        </w:rPr>
      </w:r>
    </w:p>
    <w:p>
      <w:pPr/>
      <w:r>
        <w:rPr>
          <w:lang w:val="es_ES" w:bidi="es_ES"/>
        </w:rPr>
      </w:r>
      <w:r>
        <w:rPr>
          <w:lang w:val="es_ES" w:bidi="es_ES"/>
        </w:rPr>
        <w:t>Un arbusto es una planta pequeña con ramas leñosas, generalmente más bajo que un árbol.</w:t>
      </w:r>
    </w:p>
    <w:p>
      <w:pPr/>
      <w:r>
        <w:rPr>
          <w:lang w:val="es_ES" w:bidi="es_ES"/>
        </w:rPr>
      </w:r>
      <w:r>
        <w:rPr>
          <w:i/>
          <w:lang w:val="es_ES" w:bidi="es_ES"/>
        </w:rPr>
        <w:t>Ver</w:t>
      </w:r>
      <w:r>
        <w:rPr>
          <w:lang w:val="es_ES" w:bidi="es_ES"/>
        </w:rPr>
        <w:t xml:space="preserve"> </w:t>
      </w:r>
      <w:r>
        <w:rPr>
          <w:lang w:val="es_ES" w:bidi="es_ES"/>
        </w:rPr>
        <w:t>Plantas</w:t>
      </w:r>
      <w:r>
        <w:rPr>
          <w:lang w:val="es_ES" w:bidi="es_ES"/>
        </w:rPr>
        <w:t>.</w:t>
      </w:r>
      <w:r>
        <w:rPr>
          <w:lang w:val="es_ES" w:bidi="es_ES"/>
        </w:rPr>
      </w:r>
      <w:r>
        <w:rPr>
          <w:lang w:val="es_ES" w:bidi="es_ES"/>
        </w:rPr>
      </w:r>
    </w:p>
    <w:p>
      <w:pPr/>
      <w:r>
        <w:rPr>
          <w:lang w:val="es_ES" w:bidi="es_ES"/>
        </w:rPr>
      </w:r>
    </w:p>
    <w:p>
      <w:pPr>
        <w:pStyle w:val="Heading2"/>
      </w:pPr>
      <w:r>
        <w:rPr>
          <w:lang w:val="es_ES" w:bidi="es_ES"/>
        </w:rPr>
        <w:t>Arbusto Ardiente</w:t>
      </w:r>
      <w:r>
        <w:rPr>
          <w:lang w:val="es_ES" w:bidi="es_ES"/>
        </w:rPr>
      </w:r>
    </w:p>
    <w:p>
      <w:pPr/>
      <w:r>
        <w:rPr>
          <w:lang w:val="es_ES" w:bidi="es_ES"/>
        </w:rPr>
      </w:r>
      <w:r>
        <w:rPr>
          <w:lang w:val="es_ES" w:bidi="es_ES"/>
        </w:rPr>
        <w:t>La zarza ardiente en el Monte Horeb, donde Moisés encontró a Dios y fue enviado a guiar a Israel fuera de Egipto (</w:t>
      </w:r>
      <w:r>
        <w:rPr>
          <w:lang w:val="es_ES" w:bidi="es_ES"/>
        </w:rPr>
        <w:t>Éxodo 3:1–15,</w:t>
      </w:r>
      <w:r>
        <w:rPr>
          <w:lang w:val="es_ES" w:bidi="es_ES"/>
        </w:rPr>
        <w:t xml:space="preserve"> </w:t>
      </w:r>
      <w:r>
        <w:rPr>
          <w:lang w:val="es_ES" w:bidi="es_ES"/>
        </w:rPr>
        <w:t>Marcos 12:26,</w:t>
      </w:r>
      <w:r>
        <w:rPr>
          <w:lang w:val="es_ES" w:bidi="es_ES"/>
        </w:rPr>
        <w:t xml:space="preserve"> </w:t>
      </w:r>
      <w:r>
        <w:rPr>
          <w:lang w:val="es_ES" w:bidi="es_ES"/>
        </w:rPr>
        <w:t>Lucas 20:37,</w:t>
      </w:r>
      <w:r>
        <w:rPr>
          <w:lang w:val="es_ES" w:bidi="es_ES"/>
        </w:rPr>
        <w:t xml:space="preserve"> </w:t>
      </w:r>
      <w:r>
        <w:rPr>
          <w:lang w:val="es_ES" w:bidi="es_ES"/>
        </w:rPr>
        <w:t>Hechos 7:30–34</w:t>
      </w:r>
      <w:r>
        <w:rPr>
          <w:lang w:val="es_ES" w:bidi="es_ES"/>
        </w:rPr>
        <w:t xml:space="preserve">). El misterio de una planta que ardía sin consumirse permitió a Dios revelar su nombre, "YO SOY EL QUE SOY". La zarza ardiente fue una teofanía, un signo visible de la presencia de Dios. En la Biblia, la gloria de Dios se asocia con nubes, fuego y humo (ver </w:t>
      </w:r>
      <w:r>
        <w:rPr>
          <w:lang w:val="es_ES" w:bidi="es_ES"/>
        </w:rPr>
        <w:t>Éxodo 13:21</w:t>
      </w:r>
      <w:r>
        <w:rPr>
          <w:lang w:val="es_ES" w:bidi="es_ES"/>
        </w:rPr>
        <w:t xml:space="preserve">; </w:t>
      </w:r>
      <w:r>
        <w:rPr>
          <w:lang w:val="es_ES" w:bidi="es_ES"/>
        </w:rPr>
        <w:t>19:18</w:t>
      </w:r>
      <w:r>
        <w:rPr>
          <w:lang w:val="es_ES" w:bidi="es_ES"/>
        </w:rPr>
        <w:t xml:space="preserve">; </w:t>
      </w:r>
      <w:r>
        <w:rPr>
          <w:lang w:val="es_ES" w:bidi="es_ES"/>
        </w:rPr>
        <w:t>1 Reyes 8:10–11,</w:t>
      </w:r>
      <w:r>
        <w:rPr>
          <w:lang w:val="es_ES" w:bidi="es_ES"/>
        </w:rPr>
        <w:t xml:space="preserve"> </w:t>
      </w:r>
      <w:r>
        <w:rPr>
          <w:lang w:val="es_ES" w:bidi="es_ES"/>
        </w:rPr>
        <w:t>2 Reyes 1:12</w:t>
      </w:r>
      <w:r>
        <w:rPr>
          <w:lang w:val="es_ES" w:bidi="es_ES"/>
        </w:rPr>
        <w:t xml:space="preserve">; </w:t>
      </w:r>
      <w:r>
        <w:rPr>
          <w:lang w:val="es_ES" w:bidi="es_ES"/>
        </w:rPr>
        <w:t>2:11</w:t>
      </w:r>
      <w:r>
        <w:rPr>
          <w:lang w:val="es_ES" w:bidi="es_ES"/>
        </w:rPr>
        <w:t xml:space="preserve">; </w:t>
      </w:r>
      <w:r>
        <w:rPr>
          <w:lang w:val="es_ES" w:bidi="es_ES"/>
        </w:rPr>
        <w:t>Isaías 6:1–6,</w:t>
      </w:r>
      <w:r>
        <w:rPr>
          <w:lang w:val="es_ES" w:bidi="es_ES"/>
        </w:rPr>
        <w:t xml:space="preserve"> </w:t>
      </w:r>
      <w:r>
        <w:rPr>
          <w:lang w:val="es_ES" w:bidi="es_ES"/>
        </w:rPr>
        <w:t>2 Tesalonicenses 1:7,</w:t>
      </w:r>
      <w:r>
        <w:rPr>
          <w:lang w:val="es_ES" w:bidi="es_ES"/>
        </w:rPr>
        <w:t xml:space="preserve"> </w:t>
      </w:r>
      <w:r>
        <w:rPr>
          <w:lang w:val="es_ES" w:bidi="es_ES"/>
        </w:rPr>
        <w:t>Apocalipsis 1:14</w:t>
      </w:r>
      <w:r>
        <w:rPr>
          <w:lang w:val="es_ES" w:bidi="es_ES"/>
        </w:rPr>
        <w:t xml:space="preserve">; </w:t>
      </w:r>
      <w:r>
        <w:rPr>
          <w:lang w:val="es_ES" w:bidi="es_ES"/>
        </w:rPr>
        <w:t>19:12</w:t>
      </w:r>
      <w:r>
        <w:rPr>
          <w:lang w:val="es_ES" w:bidi="es_ES"/>
        </w:rPr>
        <w:t>).</w:t>
      </w:r>
    </w:p>
    <w:p>
      <w:pPr/>
      <w:r>
        <w:rPr>
          <w:lang w:val="es_ES" w:bidi="es_ES"/>
        </w:rPr>
      </w:r>
      <w:r>
        <w:rPr>
          <w:lang w:val="es_ES" w:bidi="es_ES"/>
        </w:rPr>
        <w:t>La zarza ardiente simboliza la santidad de Dios. A Moisés se le indicó que se quitara los zapatos porque estaba en tierra santa (</w:t>
      </w:r>
      <w:r>
        <w:rPr>
          <w:lang w:val="es_ES" w:bidi="es_ES"/>
        </w:rPr>
        <w:t>Éxodo 3:5</w:t>
      </w:r>
      <w:r>
        <w:rPr>
          <w:lang w:val="es_ES" w:bidi="es_ES"/>
        </w:rPr>
        <w:t>). A menudo se pensaba que los dioses de Egipto vivían en oscuridad sombría, pero el Dios de Israel vive en luz inaccesible (</w:t>
      </w:r>
      <w:r>
        <w:rPr>
          <w:lang w:val="es_ES" w:bidi="es_ES"/>
        </w:rPr>
        <w:t>1 Timoteo 6:16</w:t>
      </w:r>
      <w:r>
        <w:rPr>
          <w:lang w:val="es_ES" w:bidi="es_ES"/>
        </w:rPr>
        <w:t>). La zarza ardiente simbolizaba su intención, no de destruir a su pueblo, sino de salvarlo y liberarlo de la esclavitud en Egipto para llevarlo a la Tierra Prometida.</w:t>
      </w:r>
    </w:p>
    <w:p>
      <w:pPr/>
      <w:r>
        <w:rPr>
          <w:lang w:val="es_ES" w:bidi="es_ES"/>
        </w:rPr>
      </w:r>
      <w:r>
        <w:rPr>
          <w:i/>
          <w:lang w:val="es_ES" w:bidi="es_ES"/>
        </w:rPr>
        <w:t>Véase también</w:t>
      </w:r>
      <w:r>
        <w:rPr>
          <w:lang w:val="es_ES" w:bidi="es_ES"/>
        </w:rPr>
        <w:t xml:space="preserve"> </w:t>
      </w:r>
      <w:r>
        <w:rPr>
          <w:lang w:val="es_ES" w:bidi="es_ES"/>
        </w:rPr>
        <w:t>Éxodo, Libro de</w:t>
      </w:r>
      <w:r>
        <w:rPr>
          <w:lang w:val="es_ES" w:bidi="es_ES"/>
        </w:rPr>
        <w:t xml:space="preserve">; </w:t>
      </w:r>
      <w:r>
        <w:rPr>
          <w:lang w:val="es_ES" w:bidi="es_ES"/>
        </w:rPr>
        <w:t>Moisés</w:t>
      </w:r>
      <w:r>
        <w:rPr>
          <w:lang w:val="es_ES" w:bidi="es_ES"/>
        </w:rPr>
        <w:t xml:space="preserve">; </w:t>
      </w:r>
      <w:r>
        <w:rPr>
          <w:lang w:val="es_ES" w:bidi="es_ES"/>
        </w:rPr>
        <w:t>Teofanía</w:t>
      </w:r>
      <w:r>
        <w:rPr>
          <w:lang w:val="es_ES" w:bidi="es_ES"/>
        </w:rPr>
        <w:t xml:space="preserv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Arca de la Alianza</w:t>
      </w:r>
      <w:r>
        <w:rPr>
          <w:lang w:val="es_ES" w:bidi="es_ES"/>
        </w:rPr>
      </w:r>
    </w:p>
    <w:p>
      <w:pPr/>
      <w:r>
        <w:rPr>
          <w:lang w:val="es_ES" w:bidi="es_ES"/>
        </w:rPr>
      </w:r>
      <w:r>
        <w:rPr>
          <w:lang w:val="es_ES" w:bidi="es_ES"/>
        </w:rPr>
        <w:t>La pieza de mobiliario más importante en el tabernáculo del desierto (el santuario-tienda) que Dios instruyó a Moisés a construir (</w:t>
      </w:r>
      <w:r>
        <w:rPr>
          <w:lang w:val="es_ES" w:bidi="es_ES"/>
        </w:rPr>
        <w:t>Éxodo 25:10–22</w:t>
      </w:r>
      <w:r>
        <w:rPr>
          <w:lang w:val="es_ES" w:bidi="es_ES"/>
        </w:rPr>
        <w:t>). La palabra hebrea para arca también puede significar "cofre" (</w:t>
      </w:r>
      <w:r>
        <w:rPr>
          <w:lang w:val="es_ES" w:bidi="es_ES"/>
        </w:rPr>
        <w:t>2 Reyes 12:9–10</w:t>
      </w:r>
      <w:r>
        <w:rPr>
          <w:lang w:val="es_ES" w:bidi="es_ES"/>
        </w:rPr>
        <w:t>) o "ataúd" (</w:t>
      </w:r>
      <w:r>
        <w:rPr>
          <w:lang w:val="es_ES" w:bidi="es_ES"/>
        </w:rPr>
        <w:t>Génesis 50:26</w:t>
      </w:r>
      <w:r>
        <w:rPr>
          <w:lang w:val="es_ES" w:bidi="es_ES"/>
        </w:rPr>
        <w:t>). Esta no es la misma palabra utilizada para el arca de Noé.</w:t>
      </w:r>
    </w:p>
    <w:p>
      <w:pPr>
        <w:pStyle w:val="Heading3"/>
      </w:pPr>
      <w:r>
        <w:rPr>
          <w:lang w:val="es_ES" w:bidi="es_ES"/>
        </w:rPr>
        <w:t>Descripción del arca</w:t>
      </w:r>
    </w:p>
    <w:p>
      <w:pPr/>
      <w:r>
        <w:rPr>
          <w:lang w:val="es_ES" w:bidi="es_ES"/>
        </w:rPr>
      </w:r>
      <w:r>
        <w:rPr>
          <w:lang w:val="es_ES" w:bidi="es_ES"/>
        </w:rPr>
        <w:t>Moisés le indicó a Bezalel que construyera una caja especial llamada el arca. Estaba hecha de madera de acacia y recubierta de oro tanto por dentro como por fuera (</w:t>
      </w:r>
      <w:r>
        <w:rPr>
          <w:lang w:val="es_ES" w:bidi="es_ES"/>
        </w:rPr>
        <w:t>Éxodo 31:1–5</w:t>
      </w:r>
      <w:r>
        <w:rPr>
          <w:lang w:val="es_ES" w:bidi="es_ES"/>
        </w:rPr>
        <w:t xml:space="preserve">; </w:t>
      </w:r>
      <w:r>
        <w:rPr>
          <w:lang w:val="es_ES" w:bidi="es_ES"/>
        </w:rPr>
        <w:t>37:1–9</w:t>
      </w:r>
      <w:r>
        <w:rPr>
          <w:lang w:val="es_ES" w:bidi="es_ES"/>
        </w:rPr>
        <w:t>). El cofre medía aproximadamente 114 por 69 por 69 centímetros). El arca tenía anillos en sus lados, a través de los cuales se podían pasar varas para transportarla.</w:t>
      </w:r>
    </w:p>
    <w:p>
      <w:pPr/>
      <w:r>
        <w:rPr>
          <w:lang w:val="es_ES" w:bidi="es_ES"/>
        </w:rPr>
      </w:r>
      <w:r>
        <w:rPr>
          <w:lang w:val="es_ES" w:bidi="es_ES"/>
        </w:rPr>
        <w:t>El arca fue diseñada para contener las dos tablas del pacto entregadas a Moisés (</w:t>
      </w:r>
      <w:r>
        <w:rPr>
          <w:lang w:val="es_ES" w:bidi="es_ES"/>
        </w:rPr>
        <w:t>Éxodo 25:16</w:t>
      </w:r>
      <w:r>
        <w:rPr>
          <w:lang w:val="es_ES" w:bidi="es_ES"/>
        </w:rPr>
        <w:t>). Dado que las tablas también se llamaban el "testimonio", el arca a veces se mencionaba como el "arca del testimonio", Dentro del arca también se colocó una vasija de maná, el alimento milagroso de Dios (</w:t>
      </w:r>
      <w:r>
        <w:rPr>
          <w:lang w:val="es_ES" w:bidi="es_ES"/>
        </w:rPr>
        <w:t>Éxodo 16:33</w:t>
      </w:r>
      <w:r>
        <w:rPr>
          <w:lang w:val="es_ES" w:bidi="es_ES"/>
        </w:rPr>
        <w:t>), y la vara de Aarón que había florecido (</w:t>
      </w:r>
      <w:r>
        <w:rPr>
          <w:lang w:val="es_ES" w:bidi="es_ES"/>
        </w:rPr>
        <w:t>Números 17:10,</w:t>
      </w:r>
      <w:r>
        <w:rPr>
          <w:lang w:val="es_ES" w:bidi="es_ES"/>
        </w:rPr>
        <w:t xml:space="preserve"> </w:t>
      </w:r>
      <w:r>
        <w:rPr>
          <w:lang w:val="es_ES" w:bidi="es_ES"/>
        </w:rPr>
        <w:t>Hebreos 9:4</w:t>
      </w:r>
      <w:r>
        <w:rPr>
          <w:lang w:val="es_ES" w:bidi="es_ES"/>
        </w:rPr>
        <w:t>).</w:t>
      </w:r>
    </w:p>
    <w:p>
      <w:pPr/>
      <w:r>
        <w:rPr>
          <w:lang w:val="es_ES" w:bidi="es_ES"/>
        </w:rPr>
      </w:r>
      <w:r>
        <w:rPr>
          <w:lang w:val="es_ES" w:bidi="es_ES"/>
        </w:rPr>
        <w:t>La tapa del arca se llamaba el "propiciatorio" o "lugar de misericordia" (</w:t>
      </w:r>
      <w:r>
        <w:rPr>
          <w:lang w:val="es_ES" w:bidi="es_ES"/>
        </w:rPr>
        <w:t>Éxodo 25:17</w:t>
      </w:r>
      <w:r>
        <w:rPr>
          <w:lang w:val="es_ES" w:bidi="es_ES"/>
        </w:rPr>
        <w:t>). Era una losa de oro que cubría la parte superior del arca y tenía su propia importancia. Cada año, el sumo sacerdote realizaba la expiación por el pueblo de Israel rociando el propiciatorio con la sangre de toros y cabras (</w:t>
      </w:r>
      <w:r>
        <w:rPr>
          <w:lang w:val="es_ES" w:bidi="es_ES"/>
        </w:rPr>
        <w:t>Levítico 16:2–16</w:t>
      </w:r>
      <w:r>
        <w:rPr>
          <w:lang w:val="es_ES" w:bidi="es_ES"/>
        </w:rPr>
        <w:t>). El término "propiciatorio" está relacionado con la palabra hebrea para "expiar". La tapa se llamaba “asiento” porque se creía que el Señor se sentaba entre dos querubines (criaturas aladas) colocados en los extremos opuestos del propiciatorio (</w:t>
      </w:r>
      <w:r>
        <w:rPr>
          <w:lang w:val="es_ES" w:bidi="es_ES"/>
        </w:rPr>
        <w:t>Salmo 99:1</w:t>
      </w:r>
      <w:r>
        <w:rPr>
          <w:lang w:val="es_ES" w:bidi="es_ES"/>
        </w:rPr>
        <w:t>). El Señor hablaba a Moisés desde entre los querubines (</w:t>
      </w:r>
      <w:r>
        <w:rPr>
          <w:lang w:val="es_ES" w:bidi="es_ES"/>
        </w:rPr>
        <w:t>Números 7:89</w:t>
      </w:r>
      <w:r>
        <w:rPr>
          <w:lang w:val="es_ES" w:bidi="es_ES"/>
        </w:rPr>
        <w:t>).</w:t>
      </w:r>
    </w:p>
    <w:p>
      <w:pPr/>
      <w:r>
        <w:rPr>
          <w:lang w:val="es_ES" w:bidi="es_ES"/>
        </w:rPr>
      </w:r>
      <w:r>
        <w:rPr>
          <w:lang w:val="es_ES" w:bidi="es_ES"/>
        </w:rPr>
        <w:t>El arca a veces se denominaba simplemente "el arca" (</w:t>
      </w:r>
      <w:r>
        <w:rPr>
          <w:lang w:val="es_ES" w:bidi="es_ES"/>
        </w:rPr>
        <w:t>Éxodo 37:1,</w:t>
      </w:r>
      <w:r>
        <w:rPr>
          <w:lang w:val="es_ES" w:bidi="es_ES"/>
        </w:rPr>
        <w:t xml:space="preserve"> </w:t>
      </w:r>
      <w:r>
        <w:rPr>
          <w:lang w:val="es_ES" w:bidi="es_ES"/>
        </w:rPr>
        <w:t>Números 3:31</w:t>
      </w:r>
      <w:r>
        <w:rPr>
          <w:lang w:val="es_ES" w:bidi="es_ES"/>
        </w:rPr>
        <w:t>). En otras ocasiones, se llamaba "el arca del testimonio" (</w:t>
      </w:r>
      <w:r>
        <w:rPr>
          <w:lang w:val="es_ES" w:bidi="es_ES"/>
        </w:rPr>
        <w:t>Números 4:5,</w:t>
      </w:r>
      <w:r>
        <w:rPr>
          <w:lang w:val="es_ES" w:bidi="es_ES"/>
        </w:rPr>
        <w:t xml:space="preserve"> </w:t>
      </w:r>
      <w:r>
        <w:rPr>
          <w:lang w:val="es_ES" w:bidi="es_ES"/>
        </w:rPr>
        <w:t>Josué 4:16</w:t>
      </w:r>
      <w:r>
        <w:rPr>
          <w:lang w:val="es_ES" w:bidi="es_ES"/>
        </w:rPr>
        <w:t>). A los israelitas se les recordaba que la santidad del arca no era mágica, sino que provenía de la santa ley de Dios contenida en ella. El nombre "arca del pacto" también les recordaba la necesidad de seguir los mandamientos dados en el pacto de Dios.</w:t>
      </w:r>
    </w:p>
    <w:p>
      <w:pPr/>
      <w:r>
        <w:rPr>
          <w:lang w:val="es_ES" w:bidi="es_ES"/>
        </w:rPr>
      </w:r>
      <w:r>
        <w:rPr>
          <w:lang w:val="es_ES" w:bidi="es_ES"/>
        </w:rPr>
        <w:t>Estos mandamientos fueron dados por el Dios que hizo el pacto (o promesa) con ellos. Era el mismo Dios que rescató a Israel de la esclavitud en Egipto y prometió ser su Dios siempre presente (</w:t>
      </w:r>
      <w:r>
        <w:rPr>
          <w:lang w:val="es_ES" w:bidi="es_ES"/>
        </w:rPr>
        <w:t>Éxodo 6:6–7</w:t>
      </w:r>
      <w:r>
        <w:rPr>
          <w:lang w:val="es_ES" w:bidi="es_ES"/>
        </w:rPr>
        <w:t>). Por lo tanto, el arca generalmente se llamaba el "arca del pacto". A veces, ese nombre era "el arca del pacto de Jehová" (</w:t>
      </w:r>
      <w:r>
        <w:rPr>
          <w:lang w:val="es_ES" w:bidi="es_ES"/>
        </w:rPr>
        <w:t>1 Crónicas 28:18</w:t>
      </w:r>
      <w:r>
        <w:rPr>
          <w:lang w:val="es_ES" w:bidi="es_ES"/>
        </w:rPr>
        <w:t>).</w:t>
      </w:r>
    </w:p>
    <w:p>
      <w:pPr/>
      <w:r>
        <w:rPr>
          <w:lang w:val="es_ES" w:bidi="es_ES"/>
        </w:rPr>
      </w:r>
      <w:r>
        <w:rPr>
          <w:lang w:val="es_ES" w:bidi="es_ES"/>
        </w:rPr>
        <w:t>A veces, el arca se llamaba "el arca de Dios". Era un signo visible de que el Dios invisible estaba presente entre los israelitas. El arca poseía una santidad poderosa y, a menudo, mortal. Por ejemplo, los habitantes de Bet-semes fueron severamente castigados por no tratar el arca con el respeto adecuado (</w:t>
      </w:r>
      <w:r>
        <w:rPr>
          <w:lang w:val="es_ES" w:bidi="es_ES"/>
        </w:rPr>
        <w:t>1 Samuel 6:19</w:t>
      </w:r>
      <w:r>
        <w:rPr>
          <w:lang w:val="es_ES" w:bidi="es_ES"/>
        </w:rPr>
        <w:t>).</w:t>
      </w:r>
    </w:p>
    <w:p>
      <w:pPr/>
      <w:r>
        <w:rPr>
          <w:lang w:val="es_ES" w:bidi="es_ES"/>
        </w:rPr>
      </w:r>
      <w:r>
        <w:rPr>
          <w:lang w:val="es_ES" w:bidi="es_ES"/>
        </w:rPr>
        <w:t>De manera similar, Uza fue muerto por el Señor cuando tocó el arca para evitar que cayera de un carro (</w:t>
      </w:r>
      <w:r>
        <w:rPr>
          <w:lang w:val="es_ES" w:bidi="es_ES"/>
        </w:rPr>
        <w:t>2 Samuel 6:6–9</w:t>
      </w:r>
      <w:r>
        <w:rPr>
          <w:lang w:val="es_ES" w:bidi="es_ES"/>
        </w:rPr>
        <w:t>). El arca era peligrosa de tocar porque simbolizaba la presencia de Dios. Por esta razón, Dios ordenó que el arca se colocara en el lugar santísimo, separado del resto del tabernáculo (y más tarde del templo) por un velo pesado (</w:t>
      </w:r>
      <w:r>
        <w:rPr>
          <w:lang w:val="es_ES" w:bidi="es_ES"/>
        </w:rPr>
        <w:t>Éxodo 26:31–33,</w:t>
      </w:r>
      <w:r>
        <w:rPr>
          <w:lang w:val="es_ES" w:bidi="es_ES"/>
        </w:rPr>
        <w:t xml:space="preserve"> </w:t>
      </w:r>
      <w:r>
        <w:rPr>
          <w:lang w:val="es_ES" w:bidi="es_ES"/>
        </w:rPr>
        <w:t>Hebreos 9:3–5</w:t>
      </w:r>
      <w:r>
        <w:rPr>
          <w:lang w:val="es_ES" w:bidi="es_ES"/>
        </w:rPr>
        <w:t>). Ninguna persona pecadora podía mirar la gloria de Dios sobre el arca y vivir (</w:t>
      </w:r>
      <w:r>
        <w:rPr>
          <w:lang w:val="es_ES" w:bidi="es_ES"/>
        </w:rPr>
        <w:t>Levítico 16:2</w:t>
      </w:r>
      <w:r>
        <w:rPr>
          <w:lang w:val="es_ES" w:bidi="es_ES"/>
        </w:rPr>
        <w:t>).</w:t>
      </w:r>
    </w:p>
    <w:p>
      <w:pPr>
        <w:pStyle w:val="Heading3"/>
      </w:pPr>
      <w:r>
        <w:rPr>
          <w:lang w:val="es_ES" w:bidi="es_ES"/>
        </w:rPr>
        <w:t>Historia</w:t>
      </w:r>
    </w:p>
    <w:p>
      <w:pPr/>
      <w:r>
        <w:rPr>
          <w:lang w:val="es_ES" w:bidi="es_ES"/>
        </w:rPr>
      </w:r>
      <w:r>
        <w:rPr>
          <w:lang w:val="es_ES" w:bidi="es_ES"/>
        </w:rPr>
        <w:t>Cuando los israelitas viajaron desde el Monte Sinaí hasta Canaán, el arca los acompañó por el desierto. Servía como un recordatorio constante de la santa presencia de Dios. Durante este viaje, el arca se describía casi como si tuviera características personales (</w:t>
      </w:r>
      <w:r>
        <w:rPr>
          <w:lang w:val="es_ES" w:bidi="es_ES"/>
        </w:rPr>
        <w:t>Números 10:33–36</w:t>
      </w:r>
      <w:r>
        <w:rPr>
          <w:lang w:val="es_ES" w:bidi="es_ES"/>
        </w:rPr>
        <w:t>). Las instrucciones detalladas para envolver y llevar el arca (</w:t>
      </w:r>
      <w:r>
        <w:rPr>
          <w:lang w:val="es_ES" w:bidi="es_ES"/>
        </w:rPr>
        <w:t>Números 4</w:t>
      </w:r>
      <w:r>
        <w:rPr>
          <w:lang w:val="es_ES" w:bidi="es_ES"/>
        </w:rPr>
        <w:t>) mostraban la estrecha relación entre Dios y el arca, dándole una sensación de estar "viva".</w:t>
      </w:r>
    </w:p>
    <w:p>
      <w:pPr/>
      <w:r>
        <w:rPr>
          <w:lang w:val="es_ES" w:bidi="es_ES"/>
        </w:rPr>
      </w:r>
      <w:r>
        <w:rPr>
          <w:lang w:val="es_ES" w:bidi="es_ES"/>
        </w:rPr>
        <w:t>El arca desempeñó un papel significativo durante el viaje por el desierto. Cuando un grupo de israelitas intentó invadir Canaán por su cuenta, sin el arca ni Moisés, fueron derrotados por sus enemigos (</w:t>
      </w:r>
      <w:r>
        <w:rPr>
          <w:lang w:val="es_ES" w:bidi="es_ES"/>
        </w:rPr>
        <w:t>Números 14:44–45</w:t>
      </w:r>
      <w:r>
        <w:rPr>
          <w:lang w:val="es_ES" w:bidi="es_ES"/>
        </w:rPr>
        <w:t>). El arca fue crucial en los siguientes eventos:</w:t>
      </w:r>
    </w:p>
    <w:p>
      <w:pPr>
        <w:pStyle w:val="ListBullet"/>
        <w:spacing w:line="240" w:lineRule="auto"/>
        <w:ind w:left="720"/>
      </w:pPr>
      <w:r>
        <w:rPr>
          <w:lang w:val="es_ES" w:bidi="es_ES"/>
        </w:rPr>
      </w:r>
      <w:r>
        <w:rPr>
          <w:lang w:val="es_ES" w:bidi="es_ES"/>
        </w:rPr>
        <w:t>Cruzando el Río Jordán (</w:t>
      </w:r>
      <w:r>
        <w:rPr>
          <w:lang w:val="es_ES" w:bidi="es_ES"/>
        </w:rPr>
        <w:t>Josué 3:13–17</w:t>
      </w:r>
      <w:r>
        <w:rPr>
          <w:lang w:val="es_ES" w:bidi="es_ES"/>
        </w:rPr>
        <w:t xml:space="preserve">; </w:t>
      </w:r>
      <w:r>
        <w:rPr>
          <w:lang w:val="es_ES" w:bidi="es_ES"/>
        </w:rPr>
        <w:t>4:9–10</w:t>
      </w:r>
      <w:r>
        <w:rPr>
          <w:lang w:val="es_ES" w:bidi="es_ES"/>
        </w:rPr>
        <w:t>)</w:t>
      </w:r>
    </w:p>
    <w:p>
      <w:pPr>
        <w:pStyle w:val="ListBullet"/>
        <w:spacing w:line="240" w:lineRule="auto"/>
        <w:ind w:left="720"/>
      </w:pPr>
      <w:r>
        <w:rPr>
          <w:lang w:val="es_ES" w:bidi="es_ES"/>
        </w:rPr>
      </w:r>
      <w:r>
        <w:rPr>
          <w:lang w:val="es_ES" w:bidi="es_ES"/>
        </w:rPr>
        <w:t>La conquista de Jericó (</w:t>
      </w:r>
      <w:r>
        <w:rPr>
          <w:lang w:val="es_ES" w:bidi="es_ES"/>
        </w:rPr>
        <w:t>Josué 6:6–11</w:t>
      </w:r>
      <w:r>
        <w:rPr>
          <w:lang w:val="es_ES" w:bidi="es_ES"/>
        </w:rPr>
        <w:t>)</w:t>
      </w:r>
    </w:p>
    <w:p>
      <w:pPr>
        <w:pStyle w:val="ListBullet"/>
        <w:spacing w:line="240" w:lineRule="auto"/>
        <w:ind w:left="720"/>
      </w:pPr>
      <w:r>
        <w:rPr>
          <w:lang w:val="es_ES" w:bidi="es_ES"/>
        </w:rPr>
      </w:r>
      <w:r>
        <w:rPr>
          <w:lang w:val="es_ES" w:bidi="es_ES"/>
        </w:rPr>
        <w:t>La vida de los israelitas en su nueva tierra (</w:t>
      </w:r>
      <w:r>
        <w:rPr>
          <w:lang w:val="es_ES" w:bidi="es_ES"/>
        </w:rPr>
        <w:t>Josué 8:33,</w:t>
      </w:r>
      <w:r>
        <w:rPr>
          <w:lang w:val="es_ES" w:bidi="es_ES"/>
        </w:rPr>
        <w:t xml:space="preserve"> </w:t>
      </w:r>
      <w:r>
        <w:rPr>
          <w:lang w:val="es_ES" w:bidi="es_ES"/>
        </w:rPr>
        <w:t>Jueces 20:27</w:t>
      </w:r>
      <w:r>
        <w:rPr>
          <w:lang w:val="es_ES" w:bidi="es_ES"/>
        </w:rPr>
        <w:t>).</w:t>
      </w:r>
    </w:p>
    <w:p>
      <w:pPr/>
      <w:r>
        <w:rPr>
          <w:lang w:val="es_ES" w:bidi="es_ES"/>
        </w:rPr>
      </w:r>
      <w:r>
        <w:rPr>
          <w:lang w:val="es_ES" w:bidi="es_ES"/>
        </w:rPr>
        <w:t>Los israelitas no utilizaron el arca de manera supersticiosa o mágica. No la trataron como un objeto de buena suerte ni como algo con poderes especiales.</w:t>
      </w:r>
    </w:p>
    <w:p>
      <w:pPr/>
      <w:r>
        <w:rPr>
          <w:lang w:val="es_ES" w:bidi="es_ES"/>
        </w:rPr>
      </w:r>
      <w:r>
        <w:rPr>
          <w:lang w:val="es_ES" w:bidi="es_ES"/>
        </w:rPr>
        <w:t>Por otro lado, el arca era importante por dos razones principales:</w:t>
      </w:r>
    </w:p>
    <w:p>
      <w:pPr>
        <w:pStyle w:val="ListNumber"/>
        <w:numPr>
          <w:ilvl w:val="0"/>
          <w:numId w:val="99"/>
        </w:numPr>
        <w:spacing w:line="240" w:lineRule="auto"/>
        <w:ind w:left="720"/>
      </w:pPr>
      <w:r>
        <w:rPr>
          <w:lang w:val="es_ES" w:bidi="es_ES"/>
        </w:rPr>
      </w:r>
      <w:r>
        <w:rPr>
          <w:lang w:val="es_ES" w:bidi="es_ES"/>
        </w:rPr>
        <w:t>Contenía las leyes de Dios (conocidas como el "testimonio").</w:t>
      </w:r>
    </w:p>
    <w:p>
      <w:pPr>
        <w:pStyle w:val="ListNumber"/>
        <w:spacing w:line="240" w:lineRule="auto"/>
        <w:ind w:left="720"/>
      </w:pPr>
      <w:r>
        <w:rPr>
          <w:lang w:val="es_ES" w:bidi="es_ES"/>
        </w:rPr>
      </w:r>
      <w:r>
        <w:rPr>
          <w:lang w:val="es_ES" w:bidi="es_ES"/>
        </w:rPr>
        <w:t>Demostró que Dios estaba con ellos.</w:t>
      </w:r>
    </w:p>
    <w:p>
      <w:pPr/>
      <w:r>
        <w:rPr>
          <w:lang w:val="es_ES" w:bidi="es_ES"/>
        </w:rPr>
      </w:r>
      <w:r>
        <w:rPr>
          <w:lang w:val="es_ES" w:bidi="es_ES"/>
        </w:rPr>
        <w:t>En contraste, para la época de Elí y sus hijos, al final del período en que los jueces gobernaban Israel, el papel del arca había cambiado. Los israelitas aún respetaban el arca, pero malinterpretaron su propósito. Creían que era un objeto mágico que siempre les traería éxito o victoria. Cuando los israelitas perdieron una batalla contra los filisteos, llevaron el arca al campo de batalla con la esperanza de que asegurara la victoria (</w:t>
      </w:r>
      <w:r>
        <w:rPr>
          <w:lang w:val="es_ES" w:bidi="es_ES"/>
        </w:rPr>
        <w:t>1 Samuel 4:1–10</w:t>
      </w:r>
      <w:r>
        <w:rPr>
          <w:lang w:val="es_ES" w:bidi="es_ES"/>
        </w:rPr>
        <w:t>). Sin embargo, este mal uso provocó que el arca fuera capturada por los filisteos (</w:t>
      </w:r>
      <w:r>
        <w:rPr>
          <w:lang w:val="es_ES" w:bidi="es_ES"/>
        </w:rPr>
        <w:t>1 Samuel 4:11</w:t>
      </w:r>
      <w:r>
        <w:rPr>
          <w:lang w:val="es_ES" w:bidi="es_ES"/>
        </w:rPr>
        <w:t>) y causó derrota y muerte entre los israelitas, incluyendo a la familia del sumo sacerdote Elí (</w:t>
      </w:r>
      <w:r>
        <w:rPr>
          <w:lang w:val="es_ES" w:bidi="es_ES"/>
        </w:rPr>
        <w:t>1 Samuel 4:13–22</w:t>
      </w:r>
      <w:r>
        <w:rPr>
          <w:lang w:val="es_ES" w:bidi="es_ES"/>
        </w:rPr>
        <w:t>).</w:t>
      </w:r>
    </w:p>
    <w:p>
      <w:pPr/>
      <w:r>
        <w:rPr>
          <w:lang w:val="es_ES" w:bidi="es_ES"/>
        </w:rPr>
      </w:r>
      <w:r>
        <w:rPr>
          <w:lang w:val="es_ES" w:bidi="es_ES"/>
        </w:rPr>
        <w:t>Aunque los israelitas hicieron un mal uso del arca, Dios aún protegió su honor. Cuando los filisteos colocaron el arca en el templo de su dios Dagón, sucedieron cosas curiosas (</w:t>
      </w:r>
      <w:r>
        <w:rPr>
          <w:lang w:val="es_ES" w:bidi="es_ES"/>
        </w:rPr>
        <w:t>1 Samuel 5–6</w:t>
      </w:r>
      <w:r>
        <w:rPr>
          <w:lang w:val="es_ES" w:bidi="es_ES"/>
        </w:rPr>
        <w:t>). Esta historia revela dos aspectos importantes:</w:t>
      </w:r>
    </w:p>
    <w:p>
      <w:pPr>
        <w:pStyle w:val="ListNumber"/>
        <w:numPr>
          <w:ilvl w:val="0"/>
          <w:numId w:val="100"/>
        </w:numPr>
        <w:spacing w:line="240" w:lineRule="auto"/>
        <w:ind w:left="720"/>
      </w:pPr>
      <w:r>
        <w:rPr>
          <w:lang w:val="es_ES" w:bidi="es_ES"/>
        </w:rPr>
      </w:r>
      <w:r>
        <w:rPr>
          <w:lang w:val="es_ES" w:bidi="es_ES"/>
        </w:rPr>
        <w:t>El pueblo de Dios no debería considerar el arca como un objeto mágico.</w:t>
      </w:r>
    </w:p>
    <w:p>
      <w:pPr>
        <w:pStyle w:val="ListNumber"/>
        <w:spacing w:line="240" w:lineRule="auto"/>
        <w:ind w:left="720"/>
      </w:pPr>
      <w:r>
        <w:rPr>
          <w:lang w:val="es_ES" w:bidi="es_ES"/>
        </w:rPr>
      </w:r>
      <w:r>
        <w:rPr>
          <w:lang w:val="es_ES" w:bidi="es_ES"/>
        </w:rPr>
        <w:t>Los enemigos de Dios no pueden mofarse del arca.</w:t>
      </w:r>
    </w:p>
    <w:p>
      <w:pPr/>
      <w:r>
        <w:rPr>
          <w:lang w:val="es_ES" w:bidi="es_ES"/>
        </w:rPr>
      </w:r>
      <w:r>
        <w:rPr>
          <w:lang w:val="es_ES" w:bidi="es_ES"/>
        </w:rPr>
        <w:t>Samuel, un gran reformador y profeta, no intentó de inmediato hacer que el arca recobrara su importancia tras su regreso a Israel. La dejó en Quiriat-jearim hasta que Israel volviera a la obediencia (</w:t>
      </w:r>
      <w:r>
        <w:rPr>
          <w:lang w:val="es_ES" w:bidi="es_ES"/>
        </w:rPr>
        <w:t>1 Samuel 6:21</w:t>
      </w:r>
      <w:r>
        <w:rPr>
          <w:lang w:val="es_ES" w:bidi="es_ES"/>
        </w:rPr>
        <w:t xml:space="preserve">; </w:t>
      </w:r>
      <w:r>
        <w:rPr>
          <w:lang w:val="es_ES" w:bidi="es_ES"/>
        </w:rPr>
        <w:t>7:2</w:t>
      </w:r>
      <w:r>
        <w:rPr>
          <w:lang w:val="es_ES" w:bidi="es_ES"/>
        </w:rPr>
        <w:t>). Samuel primero tuvo que lograr que Israel obedeciera el pacto de Dios antes de que el arca pudiera ser útil. David, quien fue rey después de Saúl, trabajó para devolver al arca un lugar importante en la vida de Israel (</w:t>
      </w:r>
      <w:r>
        <w:rPr>
          <w:lang w:val="es_ES" w:bidi="es_ES"/>
        </w:rPr>
        <w:t>2 Samuel 6:1–17</w:t>
      </w:r>
      <w:r>
        <w:rPr>
          <w:lang w:val="es_ES" w:bidi="es_ES"/>
        </w:rPr>
        <w:t>).</w:t>
      </w:r>
    </w:p>
    <w:p>
      <w:pPr/>
      <w:r>
        <w:rPr>
          <w:lang w:val="es_ES" w:bidi="es_ES"/>
        </w:rPr>
      </w:r>
      <w:r>
        <w:rPr>
          <w:lang w:val="es_ES" w:bidi="es_ES"/>
        </w:rPr>
        <w:t xml:space="preserve">Aunque el arca habría sido una ventaja para la nueva capital de David, Jerusalén, </w:t>
      </w:r>
      <w:r>
        <w:rPr>
          <w:lang w:val="es_ES" w:bidi="es_ES"/>
        </w:rPr>
        <w:t>Salmo 132</w:t>
      </w:r>
      <w:r>
        <w:rPr>
          <w:lang w:val="es_ES" w:bidi="es_ES"/>
        </w:rPr>
        <w:t xml:space="preserve"> revela la profunda preocupación de David por el arca y el honor de Dios. En un momento de gran alegría religiosa y entusiasmo, David oró directamente a Dios, diciendo: "Levántate, oh Jehová, á tu reposo; tú y el arca de tu fortaleza" (</w:t>
      </w:r>
      <w:r>
        <w:rPr>
          <w:lang w:val="es_ES" w:bidi="es_ES"/>
        </w:rPr>
        <w:t>Salmo 132:8</w:t>
      </w:r>
      <w:r>
        <w:rPr>
          <w:lang w:val="es_ES" w:bidi="es_ES"/>
        </w:rPr>
        <w:t>). David veía el arca como "inquieta" porque Israel no estaba en reposo. Los cananeos no estaban completamente conquistados. Aunque se logró algo de paz durante el tiempo de Josué (</w:t>
      </w:r>
      <w:r>
        <w:rPr>
          <w:lang w:val="es_ES" w:bidi="es_ES"/>
        </w:rPr>
        <w:t>Josué 21:43–45</w:t>
      </w:r>
      <w:r>
        <w:rPr>
          <w:lang w:val="es_ES" w:bidi="es_ES"/>
        </w:rPr>
        <w:t>), aún quedaba trabajo por hacer. Al conquistar Jebús (Jerusalén), David casi completó la conquista de la tierra prometida.</w:t>
      </w:r>
    </w:p>
    <w:p>
      <w:pPr/>
      <w:r>
        <w:rPr>
          <w:lang w:val="es_ES" w:bidi="es_ES"/>
        </w:rPr>
      </w:r>
      <w:r>
        <w:rPr>
          <w:lang w:val="es_ES" w:bidi="es_ES"/>
        </w:rPr>
        <w:t>Con la tierra finalmente en reposo, el Señor ahora podía "habitar" en su templo, el lugar de descanso adecuado para el arca. A pesar del deseo de David de construir un templo para el arca, Dios no le permitió hacerlo (</w:t>
      </w:r>
      <w:r>
        <w:rPr>
          <w:lang w:val="es_ES" w:bidi="es_ES"/>
        </w:rPr>
        <w:t>2 Samuel 7:1–17</w:t>
      </w:r>
      <w:r>
        <w:rPr>
          <w:lang w:val="es_ES" w:bidi="es_ES"/>
        </w:rPr>
        <w:t>). En cambio, se le dijo que su hijo Salomón construiría un templo. Salomón edificó un gran templo, colocando el arca en la parte más sagrada, detrás de las cortinas (</w:t>
      </w:r>
      <w:r>
        <w:rPr>
          <w:lang w:val="es_ES" w:bidi="es_ES"/>
        </w:rPr>
        <w:t>1 Reyes 8:1–11</w:t>
      </w:r>
      <w:r>
        <w:rPr>
          <w:lang w:val="es_ES" w:bidi="es_ES"/>
        </w:rPr>
        <w:t>).</w:t>
      </w:r>
      <w:r>
        <w:rPr>
          <w:lang w:val="es_ES" w:bidi="es_ES"/>
        </w:rPr>
      </w:r>
      <w:r>
        <w:rPr>
          <w:lang w:val="es_ES" w:bidi="es_ES"/>
        </w:rPr>
      </w:r>
    </w:p>
    <w:p>
      <w:pPr/>
      <w:r>
        <w:rPr>
          <w:lang w:val="es_ES" w:bidi="es_ES"/>
        </w:rPr>
      </w:r>
    </w:p>
    <w:p>
      <w:pPr>
        <w:pStyle w:val="Heading2"/>
      </w:pPr>
      <w:r>
        <w:rPr>
          <w:lang w:val="es_ES" w:bidi="es_ES"/>
        </w:rPr>
        <w:t>Arca de Noé</w:t>
      </w:r>
      <w:r>
        <w:rPr>
          <w:lang w:val="es_ES" w:bidi="es_ES"/>
        </w:rPr>
      </w:r>
    </w:p>
    <w:p>
      <w:pPr/>
      <w:r>
        <w:rPr>
          <w:lang w:val="es_ES" w:bidi="es_ES"/>
        </w:rPr>
      </w:r>
      <w:r>
        <w:rPr>
          <w:lang w:val="es_ES" w:bidi="es_ES"/>
        </w:rPr>
        <w:t>Un gran barco mencionado en la Biblia, construido por Noé para salvar a su familia y a los animales de un gran diluvio (Gn 6:14–16).</w:t>
      </w:r>
    </w:p>
    <w:p>
      <w:pPr/>
      <w:r>
        <w:rPr>
          <w:lang w:val="es_ES" w:bidi="es_ES"/>
        </w:rPr>
      </w:r>
      <w:r>
        <w:rPr>
          <w:lang w:val="es_ES" w:bidi="es_ES"/>
        </w:rPr>
        <w:t xml:space="preserve">Ver </w:t>
      </w:r>
      <w:r>
        <w:rPr>
          <w:lang w:val="es_ES" w:bidi="es_ES"/>
        </w:rPr>
        <w:t>Noé #1</w:t>
      </w:r>
      <w:r>
        <w:rPr>
          <w:lang w:val="es_ES" w:bidi="es_ES"/>
        </w:rPr>
        <w:t>.</w:t>
      </w:r>
      <w:r>
        <w:rPr>
          <w:lang w:val="es_ES" w:bidi="es_ES"/>
        </w:rPr>
      </w:r>
      <w:r>
        <w:rPr>
          <w:lang w:val="es_ES" w:bidi="es_ES"/>
        </w:rPr>
      </w:r>
    </w:p>
    <w:p>
      <w:pPr/>
      <w:r>
        <w:rPr>
          <w:lang w:val="es_ES" w:bidi="es_ES"/>
        </w:rPr>
      </w:r>
    </w:p>
    <w:p>
      <w:pPr>
        <w:pStyle w:val="Heading2"/>
      </w:pPr>
      <w:r>
        <w:rPr>
          <w:lang w:val="es_ES" w:bidi="es_ES"/>
        </w:rPr>
        <w:t>Arcángel</w:t>
      </w:r>
      <w:r>
        <w:rPr>
          <w:lang w:val="es_ES" w:bidi="es_ES"/>
        </w:rPr>
      </w:r>
    </w:p>
    <w:p>
      <w:pPr/>
      <w:r>
        <w:rPr>
          <w:lang w:val="es_ES" w:bidi="es_ES"/>
        </w:rPr>
      </w:r>
      <w:r>
        <w:rPr>
          <w:lang w:val="es_ES" w:bidi="es_ES"/>
        </w:rPr>
        <w:t>Un ángel jefe. Arcángel es un título otorgado al ángel Miguel (</w:t>
      </w:r>
      <w:r>
        <w:rPr>
          <w:lang w:val="es_ES" w:bidi="es_ES"/>
        </w:rPr>
        <w:t>Jd 1:9</w:t>
      </w:r>
      <w:r>
        <w:rPr>
          <w:lang w:val="es_ES" w:bidi="es_ES"/>
        </w:rPr>
        <w:t xml:space="preserve">). </w:t>
      </w:r>
      <w:r>
        <w:rPr>
          <w:i/>
          <w:lang w:val="es_ES" w:bidi="es_ES"/>
        </w:rPr>
        <w:t xml:space="preserve">Ver </w:t>
      </w:r>
      <w:r>
        <w:rPr>
          <w:lang w:val="es_ES" w:bidi="es_ES"/>
        </w:rPr>
        <w:t>Ángel</w:t>
      </w:r>
      <w:r>
        <w:rPr>
          <w:lang w:val="es_ES" w:bidi="es_ES"/>
        </w:rPr>
        <w:t>.</w:t>
      </w:r>
      <w:r>
        <w:rPr>
          <w:lang w:val="es_ES" w:bidi="es_ES"/>
        </w:rPr>
      </w:r>
      <w:r>
        <w:rPr>
          <w:lang w:val="es_ES" w:bidi="es_ES"/>
        </w:rPr>
      </w:r>
    </w:p>
    <w:p>
      <w:pPr/>
      <w:r>
        <w:rPr>
          <w:lang w:val="es_ES" w:bidi="es_ES"/>
        </w:rPr>
      </w:r>
    </w:p>
    <w:p>
      <w:pPr>
        <w:pStyle w:val="Heading2"/>
      </w:pPr>
      <w:r>
        <w:rPr>
          <w:lang w:val="es_ES" w:bidi="es_ES"/>
        </w:rPr>
        <w:t>Archi, Arquitecto</w:t>
      </w:r>
      <w:r>
        <w:rPr>
          <w:lang w:val="es_ES" w:bidi="es_ES"/>
        </w:rPr>
      </w:r>
    </w:p>
    <w:p>
      <w:pPr/>
      <w:r>
        <w:rPr>
          <w:lang w:val="es_ES" w:bidi="es_ES"/>
        </w:rPr>
      </w:r>
      <w:r>
        <w:rPr>
          <w:lang w:val="es_ES" w:bidi="es_ES"/>
        </w:rPr>
        <w:t>Una tribu descendiente de los cananeos o un miembro de esta tribu (</w:t>
      </w:r>
      <w:r>
        <w:rPr>
          <w:lang w:val="es_ES" w:bidi="es_ES"/>
        </w:rPr>
        <w:t>Jos 16:2</w:t>
      </w:r>
      <w:r>
        <w:rPr>
          <w:lang w:val="es_ES" w:bidi="es_ES"/>
        </w:rPr>
        <w:t>). A veces se escribe como "Arquita". Husai, el leal consejero de David, era un Arquita (</w:t>
      </w:r>
      <w:r>
        <w:rPr>
          <w:lang w:val="es_ES" w:bidi="es_ES"/>
        </w:rPr>
        <w:t>2 Sam 15:32</w:t>
      </w:r>
      <w:r>
        <w:rPr>
          <w:lang w:val="es_ES" w:bidi="es_ES"/>
        </w:rPr>
        <w:t>).</w:t>
      </w:r>
      <w:r>
        <w:rPr>
          <w:lang w:val="es_ES" w:bidi="es_ES"/>
        </w:rPr>
      </w:r>
      <w:r>
        <w:rPr>
          <w:lang w:val="es_ES" w:bidi="es_ES"/>
        </w:rPr>
      </w:r>
    </w:p>
    <w:p>
      <w:pPr/>
      <w:r>
        <w:rPr>
          <w:lang w:val="es_ES" w:bidi="es_ES"/>
        </w:rPr>
      </w:r>
    </w:p>
    <w:p>
      <w:pPr>
        <w:pStyle w:val="Heading2"/>
      </w:pPr>
      <w:r>
        <w:rPr>
          <w:lang w:val="es_ES" w:bidi="es_ES"/>
        </w:rPr>
        <w:t>Archivos</w:t>
      </w:r>
      <w:r>
        <w:rPr>
          <w:lang w:val="es_ES" w:bidi="es_ES"/>
        </w:rPr>
      </w:r>
    </w:p>
    <w:p>
      <w:pPr/>
      <w:r>
        <w:rPr>
          <w:lang w:val="es_ES" w:bidi="es_ES"/>
        </w:rPr>
      </w:r>
      <w:r>
        <w:rPr>
          <w:lang w:val="es_ES" w:bidi="es_ES"/>
        </w:rPr>
        <w:t>Colecciones de documentos importantes o registros conservados por su valor histórico o para referencia futura.</w:t>
      </w:r>
    </w:p>
    <w:p>
      <w:pPr/>
      <w:r>
        <w:rPr>
          <w:lang w:val="es_ES" w:bidi="es_ES"/>
        </w:rPr>
      </w:r>
      <w:r>
        <w:rPr>
          <w:i/>
          <w:lang w:val="es_ES" w:bidi="es_ES"/>
        </w:rPr>
        <w:t xml:space="preserve">Ver </w:t>
      </w:r>
      <w:r>
        <w:rPr>
          <w:lang w:val="es_ES" w:bidi="es_ES"/>
        </w:rPr>
        <w:t>Casa de los Archivos</w:t>
      </w:r>
      <w:r>
        <w:rPr>
          <w:lang w:val="es_ES" w:bidi="es_ES"/>
        </w:rPr>
        <w:t>.</w:t>
      </w:r>
      <w:r>
        <w:rPr>
          <w:lang w:val="es_ES" w:bidi="es_ES"/>
        </w:rPr>
      </w:r>
      <w:r>
        <w:rPr>
          <w:lang w:val="es_ES" w:bidi="es_ES"/>
        </w:rPr>
      </w:r>
    </w:p>
    <w:p>
      <w:pPr/>
      <w:r>
        <w:rPr>
          <w:lang w:val="es_ES" w:bidi="es_ES"/>
        </w:rPr>
      </w:r>
    </w:p>
    <w:p>
      <w:pPr>
        <w:pStyle w:val="Heading2"/>
      </w:pPr>
      <w:r>
        <w:rPr>
          <w:lang w:val="es_ES" w:bidi="es_ES"/>
        </w:rPr>
        <w:t>Arcilla</w:t>
      </w:r>
      <w:r>
        <w:rPr>
          <w:lang w:val="es_ES" w:bidi="es_ES"/>
        </w:rPr>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 xml:space="preserve">; </w:t>
      </w:r>
      <w:r>
        <w:rPr>
          <w:lang w:val="es_ES" w:bidi="es_ES"/>
        </w:rPr>
        <w:t>Cerámica</w:t>
      </w:r>
      <w:r>
        <w:rPr>
          <w:lang w:val="es_ES" w:bidi="es_ES"/>
        </w:rPr>
        <w:t>.</w:t>
      </w:r>
      <w:r>
        <w:rPr>
          <w:lang w:val="es_ES" w:bidi="es_ES"/>
        </w:rPr>
      </w:r>
      <w:r>
        <w:rPr>
          <w:lang w:val="es_ES" w:bidi="es_ES"/>
        </w:rPr>
      </w:r>
    </w:p>
    <w:p>
      <w:pPr/>
      <w:r>
        <w:rPr>
          <w:lang w:val="es_ES" w:bidi="es_ES"/>
        </w:rPr>
      </w:r>
    </w:p>
    <w:p>
      <w:pPr>
        <w:pStyle w:val="Heading2"/>
      </w:pPr>
      <w:r>
        <w:rPr>
          <w:lang w:val="es_ES" w:bidi="es_ES"/>
        </w:rPr>
        <w:t>Arco</w:t>
      </w:r>
      <w:r>
        <w:rPr>
          <w:lang w:val="es_ES" w:bidi="es_ES"/>
        </w:rPr>
      </w:r>
    </w:p>
    <w:p>
      <w:pPr/>
      <w:r>
        <w:rPr>
          <w:lang w:val="es_ES" w:bidi="es_ES"/>
        </w:rPr>
      </w:r>
      <w:r>
        <w:rPr>
          <w:lang w:val="es_ES" w:bidi="es_ES"/>
        </w:rPr>
        <w:t>Un arco es una estructura curva, generalmente construida de piedra o ladrillo. Los arcos sostienen el peso sobre una puerta u otro espacio abierto. La piedra angular o clave es la parte más crucial de un arco y es la última piedra colocada en su lugar. Esta piedra conecta los dos lados curvados y distribuye el peso de manera uniforme a través de ellos hacia la base.</w:t>
      </w:r>
    </w:p>
    <w:p>
      <w:pPr/>
      <w:r>
        <w:rPr>
          <w:lang w:val="es_ES" w:bidi="es_ES"/>
        </w:rPr>
      </w:r>
      <w:r>
        <w:rPr>
          <w:lang w:val="es_ES" w:bidi="es_ES"/>
        </w:rPr>
        <w:t>Los arcos no se utilizaron en el antiguo Israel y aparecen en la Biblia solo debido a una mala traducción. Una palabra hebrea se tradujo como “arcos” a lo largo de la visión del templo de Ezequiel (</w:t>
      </w:r>
      <w:r>
        <w:rPr>
          <w:lang w:val="es_ES" w:bidi="es_ES"/>
        </w:rPr>
        <w:t>Ez 40</w:t>
      </w:r>
      <w:r>
        <w:rPr>
          <w:lang w:val="es_ES" w:bidi="es_ES"/>
        </w:rPr>
        <w:t>), pero esta palabra se refiere a pórticos en lugar de arcos.</w:t>
      </w:r>
    </w:p>
    <w:p>
      <w:pPr/>
      <w:r>
        <w:rPr>
          <w:lang w:val="es_ES" w:bidi="es_ES"/>
        </w:rPr>
      </w:r>
      <w:r>
        <w:rPr>
          <w:i/>
          <w:lang w:val="es_ES" w:bidi="es_ES"/>
        </w:rPr>
        <w:t>Ver también</w:t>
      </w:r>
      <w:r>
        <w:rPr>
          <w:lang w:val="es_ES" w:bidi="es_ES"/>
        </w:rPr>
        <w:t xml:space="preserve"> </w:t>
      </w:r>
      <w:r>
        <w:rPr>
          <w:lang w:val="es_ES" w:bidi="es_ES"/>
        </w:rPr>
        <w:t>Arquitectura</w:t>
      </w:r>
      <w:r>
        <w:rPr>
          <w:lang w:val="es_ES" w:bidi="es_ES"/>
        </w:rPr>
        <w:t>.</w:t>
      </w:r>
      <w:r>
        <w:rPr>
          <w:lang w:val="es_ES" w:bidi="es_ES"/>
        </w:rPr>
      </w:r>
      <w:r>
        <w:rPr>
          <w:lang w:val="es_ES" w:bidi="es_ES"/>
        </w:rPr>
      </w:r>
    </w:p>
    <w:p>
      <w:pPr/>
      <w:r>
        <w:rPr>
          <w:lang w:val="es_ES" w:bidi="es_ES"/>
        </w:rPr>
      </w:r>
    </w:p>
    <w:p>
      <w:pPr>
        <w:pStyle w:val="Heading2"/>
      </w:pPr>
      <w:r>
        <w:rPr>
          <w:lang w:val="es_ES" w:bidi="es_ES"/>
        </w:rPr>
        <w:t>Arco</w:t>
      </w:r>
      <w:r>
        <w:rPr>
          <w:lang w:val="es_ES" w:bidi="es_ES"/>
        </w:rPr>
      </w:r>
    </w:p>
    <w:p>
      <w:pPr/>
      <w:r>
        <w:rPr>
          <w:lang w:val="es_ES" w:bidi="es_ES"/>
        </w:rPr>
      </w:r>
      <w:r>
        <w:rPr>
          <w:lang w:val="es_ES" w:bidi="es_ES"/>
        </w:rPr>
        <w:t>Un arma curva que lanza flechas, utilizada en tiempos bíblicos para la caza y la guerra.</w:t>
      </w:r>
    </w:p>
    <w:p>
      <w:pPr/>
      <w:r>
        <w:rPr>
          <w:lang w:val="es_ES" w:bidi="es_ES"/>
        </w:rPr>
      </w:r>
      <w:r>
        <w:rPr>
          <w:i/>
          <w:lang w:val="es_ES" w:bidi="es_ES"/>
        </w:rPr>
        <w:t xml:space="preserve">Ver </w:t>
      </w:r>
      <w:r>
        <w:rPr>
          <w:lang w:val="es_ES" w:bidi="es_ES"/>
        </w:rPr>
        <w:t>Arquero, Arquería</w:t>
      </w:r>
      <w:r>
        <w:rPr>
          <w:lang w:val="es_ES" w:bidi="es_ES"/>
        </w:rPr>
        <w:t>.</w:t>
      </w:r>
      <w:r>
        <w:rPr>
          <w:lang w:val="es_ES" w:bidi="es_ES"/>
        </w:rPr>
      </w:r>
      <w:r>
        <w:rPr>
          <w:lang w:val="es_ES" w:bidi="es_ES"/>
        </w:rPr>
      </w:r>
    </w:p>
    <w:p>
      <w:pPr/>
      <w:r>
        <w:rPr>
          <w:lang w:val="es_ES" w:bidi="es_ES"/>
        </w:rPr>
      </w:r>
    </w:p>
    <w:p>
      <w:pPr>
        <w:pStyle w:val="Heading2"/>
      </w:pPr>
      <w:r>
        <w:rPr>
          <w:lang w:val="es_ES" w:bidi="es_ES"/>
        </w:rPr>
        <w:t>Arcoíris</w:t>
      </w:r>
      <w:r>
        <w:rPr>
          <w:lang w:val="es_ES" w:bidi="es_ES"/>
        </w:rPr>
      </w:r>
    </w:p>
    <w:p>
      <w:pPr/>
      <w:r>
        <w:rPr>
          <w:lang w:val="es_ES" w:bidi="es_ES"/>
        </w:rPr>
      </w:r>
      <w:r>
        <w:rPr>
          <w:lang w:val="es_ES" w:bidi="es_ES"/>
        </w:rPr>
        <w:t>Señal del pacto de Dios con Noé después del diluvio (</w:t>
      </w:r>
      <w:r>
        <w:rPr>
          <w:lang w:val="es_ES" w:bidi="es_ES"/>
        </w:rPr>
        <w:t>Gn 9:8–17</w:t>
      </w:r>
      <w:r>
        <w:rPr>
          <w:lang w:val="es_ES" w:bidi="es_ES"/>
        </w:rPr>
        <w:t>). Utiliza la palabra hebrea común para "arco de guerra". La tradición judía interpretó esto como un símbolo de que la ira de Dios había cesado, ya que el arcoíris apuntaba hacia abajo, tal como un antagonista baja su arco para declarar la paz. En el Nuevo Testamento, el arco iris forma parte de la visión celestial (</w:t>
      </w:r>
      <w:r>
        <w:rPr>
          <w:lang w:val="es_ES" w:bidi="es_ES"/>
        </w:rPr>
        <w:t>Ap 4:3,</w:t>
      </w:r>
      <w:r>
        <w:rPr>
          <w:lang w:val="es_ES" w:bidi="es_ES"/>
        </w:rPr>
        <w:t xml:space="preserve"> </w:t>
      </w:r>
      <w:r>
        <w:rPr>
          <w:lang w:val="es_ES" w:bidi="es_ES"/>
        </w:rPr>
        <w:t>10:1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Diluvio, El</w:t>
      </w:r>
      <w:r>
        <w:rPr>
          <w:lang w:val="es_ES" w:bidi="es_ES"/>
        </w:rPr>
        <w:t>.</w:t>
      </w:r>
      <w:r>
        <w:rPr>
          <w:lang w:val="es_ES" w:bidi="es_ES"/>
        </w:rPr>
      </w:r>
      <w:r>
        <w:rPr>
          <w:lang w:val="es_ES" w:bidi="es_ES"/>
        </w:rPr>
      </w:r>
    </w:p>
    <w:p>
      <w:pPr/>
      <w:r>
        <w:rPr>
          <w:lang w:val="es_ES" w:bidi="es_ES"/>
        </w:rPr>
      </w:r>
    </w:p>
    <w:p>
      <w:pPr>
        <w:pStyle w:val="Heading2"/>
      </w:pPr>
      <w:r>
        <w:rPr>
          <w:lang w:val="es_ES" w:bidi="es_ES"/>
        </w:rPr>
        <w:t>Arcturo</w:t>
      </w:r>
      <w:r>
        <w:rPr>
          <w:lang w:val="es_ES" w:bidi="es_ES"/>
        </w:rPr>
      </w:r>
    </w:p>
    <w:p>
      <w:pPr/>
      <w:r>
        <w:rPr>
          <w:lang w:val="es_ES" w:bidi="es_ES"/>
        </w:rPr>
      </w:r>
      <w:r>
        <w:rPr>
          <w:lang w:val="es_ES" w:bidi="es_ES"/>
        </w:rPr>
        <w:t xml:space="preserve">La constelación de la Osa Mayor (el Gran Oso) se menciona en </w:t>
      </w:r>
      <w:r>
        <w:rPr>
          <w:lang w:val="es_ES" w:bidi="es_ES"/>
        </w:rPr>
        <w:t>Job 9:9</w:t>
      </w:r>
      <w:r>
        <w:rPr>
          <w:lang w:val="es_ES" w:bidi="es_ES"/>
        </w:rPr>
        <w:t xml:space="preserve"> y </w:t>
      </w:r>
      <w:r>
        <w:rPr>
          <w:lang w:val="es_ES" w:bidi="es_ES"/>
        </w:rPr>
        <w:t>38:32</w:t>
      </w:r>
      <w:r>
        <w:rPr>
          <w:lang w:val="es_ES" w:bidi="es_ES"/>
        </w:rPr>
        <w:t xml:space="preserve"> (RV 1909). Se menciona en relación con la constelación de Orión y las Pléyades. Ver </w:t>
      </w:r>
      <w:r>
        <w:rPr>
          <w:lang w:val="es_ES" w:bidi="es_ES"/>
        </w:rPr>
        <w:t>Astronomía</w:t>
      </w:r>
      <w:r>
        <w:rPr>
          <w:lang w:val="es_ES" w:bidi="es_ES"/>
        </w:rPr>
        <w:t>.</w:t>
        <w:br/>
        <w:br/>
      </w:r>
      <w:r>
        <w:rPr>
          <w:lang w:val="es_ES" w:bidi="es_ES"/>
        </w:rPr>
        <w:t>[Nota del editor: Arcturo es en realidad una estrella en la constelación Boötes, que está cerca de la constelación de la Osa Mayor].</w:t>
      </w:r>
      <w:r>
        <w:rPr>
          <w:lang w:val="es_ES" w:bidi="es_ES"/>
        </w:rPr>
      </w:r>
      <w:r>
        <w:rPr>
          <w:lang w:val="es_ES" w:bidi="es_ES"/>
        </w:rPr>
      </w:r>
    </w:p>
    <w:p>
      <w:pPr/>
      <w:r>
        <w:rPr>
          <w:lang w:val="es_ES" w:bidi="es_ES"/>
        </w:rPr>
      </w:r>
    </w:p>
    <w:p>
      <w:pPr>
        <w:pStyle w:val="Heading2"/>
      </w:pPr>
      <w:r>
        <w:rPr>
          <w:lang w:val="es_ES" w:bidi="es_ES"/>
        </w:rPr>
        <w:t>Ard, Ardita</w:t>
      </w:r>
      <w:r>
        <w:rPr>
          <w:lang w:val="es_ES" w:bidi="es_ES"/>
        </w:rPr>
      </w:r>
    </w:p>
    <w:p>
      <w:pPr/>
      <w:r>
        <w:rPr>
          <w:lang w:val="es_ES" w:bidi="es_ES"/>
        </w:rPr>
      </w:r>
      <w:r>
        <w:rPr>
          <w:lang w:val="es_ES" w:bidi="es_ES"/>
        </w:rPr>
        <w:t>El primogénito de Benjamín, Bela, tuvo nueve hijos (</w:t>
      </w:r>
      <w:r>
        <w:rPr>
          <w:lang w:val="es_ES" w:bidi="es_ES"/>
        </w:rPr>
        <w:t>1 Crónicas 8:1,</w:t>
      </w:r>
      <w:r>
        <w:rPr>
          <w:lang w:val="es_ES" w:bidi="es_ES"/>
        </w:rPr>
        <w:t xml:space="preserve"> </w:t>
      </w:r>
      <w:r>
        <w:rPr>
          <w:lang w:val="es_ES" w:bidi="es_ES"/>
        </w:rPr>
        <w:t>Números 26:40</w:t>
      </w:r>
      <w:r>
        <w:rPr>
          <w:lang w:val="es_ES" w:bidi="es_ES"/>
        </w:rPr>
        <w:t>). Ard, uno de estos nueve hijos, es mencionado como hijo de Benjamín en el sentido hebreo, es decir, como descendiente (</w:t>
      </w:r>
      <w:r>
        <w:rPr>
          <w:lang w:val="es_ES" w:bidi="es_ES"/>
        </w:rPr>
        <w:t>Génesis 46:21</w:t>
      </w:r>
      <w:r>
        <w:rPr>
          <w:lang w:val="es_ES" w:bidi="es_ES"/>
        </w:rPr>
        <w:t>). Fue el fundador de la familia Ardita, un grupo más pequeño dentro de la tribu más grande de Benjamín. En el libro de 1 Crónicas (</w:t>
      </w:r>
      <w:r>
        <w:rPr>
          <w:lang w:val="es_ES" w:bidi="es_ES"/>
        </w:rPr>
        <w:t>8:3</w:t>
      </w:r>
      <w:r>
        <w:rPr>
          <w:lang w:val="es_ES" w:bidi="es_ES"/>
        </w:rPr>
        <w:t>), Ard es llamado Adar. Esta diferencia en la ortografía probablemente se debe a un error cometido al copiar el texto hace mucho tiempo.</w:t>
      </w:r>
      <w:r>
        <w:rPr>
          <w:lang w:val="es_ES" w:bidi="es_ES"/>
        </w:rPr>
      </w:r>
      <w:r>
        <w:rPr>
          <w:lang w:val="es_ES" w:bidi="es_ES"/>
        </w:rPr>
      </w:r>
    </w:p>
    <w:p>
      <w:pPr/>
      <w:r>
        <w:rPr>
          <w:lang w:val="es_ES" w:bidi="es_ES"/>
        </w:rPr>
      </w:r>
    </w:p>
    <w:p>
      <w:pPr>
        <w:pStyle w:val="Heading2"/>
      </w:pPr>
      <w:r>
        <w:rPr>
          <w:lang w:val="es_ES" w:bidi="es_ES"/>
        </w:rPr>
        <w:t>Ardón</w:t>
      </w:r>
      <w:r>
        <w:rPr>
          <w:lang w:val="es_ES" w:bidi="es_ES"/>
        </w:rPr>
      </w:r>
    </w:p>
    <w:p>
      <w:pPr/>
      <w:r>
        <w:rPr>
          <w:lang w:val="es_ES" w:bidi="es_ES"/>
        </w:rPr>
      </w:r>
      <w:r>
        <w:rPr>
          <w:lang w:val="es_ES" w:bidi="es_ES"/>
        </w:rPr>
        <w:t>El tercer hijo de Caleb con Azuba. A través de Caleb, Ardón es descendiente de Judá (</w:t>
      </w:r>
      <w:r>
        <w:rPr>
          <w:lang w:val="es_ES" w:bidi="es_ES"/>
        </w:rPr>
        <w:t>1 Cro 2:18</w:t>
      </w:r>
      <w:r>
        <w:rPr>
          <w:lang w:val="es_ES" w:bidi="es_ES"/>
        </w:rPr>
        <w:t>).</w:t>
      </w:r>
      <w:r>
        <w:rPr>
          <w:lang w:val="es_ES" w:bidi="es_ES"/>
        </w:rPr>
      </w:r>
      <w:r>
        <w:rPr>
          <w:lang w:val="es_ES" w:bidi="es_ES"/>
        </w:rPr>
      </w:r>
    </w:p>
    <w:p>
      <w:pPr/>
      <w:r>
        <w:rPr>
          <w:lang w:val="es_ES" w:bidi="es_ES"/>
        </w:rPr>
      </w:r>
    </w:p>
    <w:p>
      <w:pPr>
        <w:pStyle w:val="Heading2"/>
      </w:pPr>
      <w:r>
        <w:rPr>
          <w:lang w:val="es_ES" w:bidi="es_ES"/>
        </w:rPr>
        <w:t>Areli, Arelita</w:t>
      </w:r>
      <w:r>
        <w:rPr>
          <w:lang w:val="es_ES" w:bidi="es_ES"/>
        </w:rPr>
      </w:r>
    </w:p>
    <w:p>
      <w:pPr/>
      <w:r>
        <w:rPr>
          <w:lang w:val="es_ES" w:bidi="es_ES"/>
        </w:rPr>
      </w:r>
      <w:r>
        <w:rPr>
          <w:lang w:val="es_ES" w:bidi="es_ES"/>
        </w:rPr>
        <w:t>Uno de los siete hijos de Gad (</w:t>
      </w:r>
      <w:r>
        <w:rPr>
          <w:lang w:val="es_ES" w:bidi="es_ES"/>
        </w:rPr>
        <w:t>Génesis 46:16</w:t>
      </w:r>
      <w:r>
        <w:rPr>
          <w:lang w:val="es_ES" w:bidi="es_ES"/>
        </w:rPr>
        <w:t>). Después de la plaga de Baal-peor, Moisés realizó un censo para prepararse para la guerra contra los madianitas (</w:t>
      </w:r>
      <w:r>
        <w:rPr>
          <w:lang w:val="es_ES" w:bidi="es_ES"/>
        </w:rPr>
        <w:t>Números 25:6–18</w:t>
      </w:r>
      <w:r>
        <w:rPr>
          <w:lang w:val="es_ES" w:bidi="es_ES"/>
        </w:rPr>
        <w:t xml:space="preserve">; </w:t>
      </w:r>
      <w:r>
        <w:rPr>
          <w:lang w:val="es_ES" w:bidi="es_ES"/>
        </w:rPr>
        <w:t>26:17</w:t>
      </w:r>
      <w:r>
        <w:rPr>
          <w:lang w:val="es_ES" w:bidi="es_ES"/>
        </w:rPr>
        <w:t>). Los descendientes de Areli, conocidos como los Arelitas, fueron contados en el censo.</w:t>
      </w:r>
      <w:r>
        <w:rPr>
          <w:lang w:val="es_ES" w:bidi="es_ES"/>
        </w:rPr>
      </w:r>
      <w:r>
        <w:rPr>
          <w:lang w:val="es_ES" w:bidi="es_ES"/>
        </w:rPr>
      </w:r>
    </w:p>
    <w:p>
      <w:pPr/>
      <w:r>
        <w:rPr>
          <w:lang w:val="es_ES" w:bidi="es_ES"/>
        </w:rPr>
      </w:r>
    </w:p>
    <w:p>
      <w:pPr>
        <w:pStyle w:val="Heading2"/>
      </w:pPr>
      <w:r>
        <w:rPr>
          <w:lang w:val="es_ES" w:bidi="es_ES"/>
        </w:rPr>
        <w:t>Areopagita</w:t>
      </w:r>
      <w:r>
        <w:rPr>
          <w:lang w:val="es_ES" w:bidi="es_ES"/>
        </w:rPr>
      </w:r>
    </w:p>
    <w:p>
      <w:pPr/>
      <w:r>
        <w:rPr>
          <w:lang w:val="es_ES" w:bidi="es_ES"/>
        </w:rPr>
      </w:r>
      <w:r>
        <w:rPr>
          <w:lang w:val="es_ES" w:bidi="es_ES"/>
        </w:rPr>
        <w:t>Un miembro del consejo o tribunal del Areópago en Atenas (</w:t>
      </w:r>
      <w:r>
        <w:rPr>
          <w:lang w:val="es_ES" w:bidi="es_ES"/>
        </w:rPr>
        <w:t>Hechos 17:34</w:t>
      </w:r>
      <w:r>
        <w:rPr>
          <w:lang w:val="es_ES" w:bidi="es_ES"/>
        </w:rPr>
        <w:t xml:space="preserve">). </w:t>
      </w:r>
      <w:r>
        <w:rPr>
          <w:i/>
          <w:lang w:val="es_ES" w:bidi="es_ES"/>
        </w:rPr>
        <w:t>Ver</w:t>
      </w:r>
      <w:r>
        <w:rPr>
          <w:lang w:val="es_ES" w:bidi="es_ES"/>
        </w:rPr>
        <w:t xml:space="preserve"> </w:t>
      </w:r>
      <w:r>
        <w:rPr>
          <w:lang w:val="es_ES" w:bidi="es_ES"/>
        </w:rPr>
        <w:t>Dionisio</w:t>
      </w:r>
      <w:r>
        <w:rPr>
          <w:lang w:val="es_ES" w:bidi="es_ES"/>
        </w:rPr>
        <w:t>.</w:t>
      </w:r>
      <w:r>
        <w:rPr>
          <w:lang w:val="es_ES" w:bidi="es_ES"/>
        </w:rPr>
      </w:r>
      <w:r>
        <w:rPr>
          <w:lang w:val="es_ES" w:bidi="es_ES"/>
        </w:rPr>
      </w:r>
    </w:p>
    <w:p>
      <w:pPr/>
      <w:r>
        <w:rPr>
          <w:lang w:val="es_ES" w:bidi="es_ES"/>
        </w:rPr>
      </w:r>
    </w:p>
    <w:p>
      <w:pPr>
        <w:pStyle w:val="Heading2"/>
      </w:pPr>
      <w:r>
        <w:rPr>
          <w:lang w:val="es_ES" w:bidi="es_ES"/>
        </w:rPr>
        <w:t>Areópago</w:t>
      </w:r>
      <w:r>
        <w:rPr>
          <w:lang w:val="es_ES" w:bidi="es_ES"/>
        </w:rPr>
      </w:r>
    </w:p>
    <w:p>
      <w:pPr/>
      <w:r>
        <w:rPr>
          <w:lang w:val="es_ES" w:bidi="es_ES"/>
        </w:rPr>
      </w:r>
      <w:r>
        <w:rPr>
          <w:lang w:val="es_ES" w:bidi="es_ES"/>
        </w:rPr>
        <w:t>Una colina en Atenas, Grecia, situada al noroeste de la Acrópolis y con vista al mercado (</w:t>
      </w:r>
      <w:r>
        <w:rPr>
          <w:lang w:val="es_ES" w:bidi="es_ES"/>
        </w:rPr>
        <w:t>Hechos 17:19</w:t>
      </w:r>
      <w:r>
        <w:rPr>
          <w:lang w:val="es_ES" w:bidi="es_ES"/>
        </w:rPr>
        <w:t>). "Areópago" también se refiere al consejo o tribunal ateniense que se reunía en ese lugar. Esta formación irregular de piedra caliza también era conocida como la Colina de Marte. Marte era el equivalente romano del dios griego Ares.</w:t>
      </w:r>
    </w:p>
    <w:p>
      <w:pPr/>
      <w:r>
        <w:rPr>
          <w:lang w:val="es_ES" w:bidi="es_ES"/>
        </w:rPr>
      </w:r>
      <w:r>
        <w:rPr>
          <w:lang w:val="es_ES" w:bidi="es_ES"/>
        </w:rPr>
        <w:t xml:space="preserve">Algunos filósofos epicúreos y estoicos llevaron a Pablo el Apóstol ante el consejo en el Areópago. Pablo había estado dialogando con judíos y gentiles temerosos de Dios en la sinagoga y el mercado </w:t>
      </w:r>
      <w:r>
        <w:rPr>
          <w:i/>
          <w:lang w:val="es_ES" w:bidi="es_ES"/>
        </w:rPr>
        <w:t>(agora)</w:t>
      </w:r>
      <w:r>
        <w:rPr>
          <w:lang w:val="es_ES" w:bidi="es_ES"/>
        </w:rPr>
        <w:t xml:space="preserve"> de Atenas durante varios días (</w:t>
      </w:r>
      <w:r>
        <w:rPr>
          <w:lang w:val="es_ES" w:bidi="es_ES"/>
        </w:rPr>
        <w:t>Hechos 17:16–21</w:t>
      </w:r>
      <w:r>
        <w:rPr>
          <w:lang w:val="es_ES" w:bidi="es_ES"/>
        </w:rPr>
        <w:t>).</w:t>
      </w:r>
    </w:p>
    <w:p>
      <w:pPr/>
      <w:r>
        <w:rPr>
          <w:lang w:val="es_ES" w:bidi="es_ES"/>
        </w:rPr>
      </w:r>
      <w:r>
        <w:rPr>
          <w:lang w:val="es_ES" w:bidi="es_ES"/>
        </w:rPr>
        <w:t>Aunque el juicio de Pablo no fue oficial, los juicios se llevaban a cabo en el Areópago. Sócrates había enfrentado a sus acusadores allí cinco siglos antes, quienes lo acusaban de despreciar a los dioses griegos. En la época de Pablo, el consejo del Areópago era responsable de tratar asuntos políticos, educativos, filosóficos y religiosos, además de algunos procedimientos legales.</w:t>
      </w:r>
    </w:p>
    <w:p>
      <w:pPr/>
      <w:r>
        <w:rPr>
          <w:lang w:val="es_ES" w:bidi="es_ES"/>
        </w:rPr>
      </w:r>
      <w:r>
        <w:rPr>
          <w:lang w:val="es_ES" w:bidi="es_ES"/>
        </w:rPr>
        <w:t>El tono general del discurso de Pablo no sugiere procedimientos judiciales. Habló como un creyente cristiano inteligente que pudo encontrarse con los intelectuales atenienses en su propio terreno (</w:t>
      </w:r>
      <w:r>
        <w:rPr>
          <w:lang w:val="es_ES" w:bidi="es_ES"/>
        </w:rPr>
        <w:t>Hechos 17:22–31</w:t>
      </w:r>
      <w:r>
        <w:rPr>
          <w:lang w:val="es_ES" w:bidi="es_ES"/>
        </w:rPr>
        <w:t>). Algunos se mantuvieron escépticos, pero su discurso convenció a unos pocos “Mas algunos creyeron, juntándose con él” (</w:t>
      </w:r>
      <w:r>
        <w:rPr>
          <w:lang w:val="es_ES" w:bidi="es_ES"/>
        </w:rPr>
        <w:t>Hechos 17:32–34</w:t>
      </w:r>
      <w:r>
        <w:rPr>
          <w:lang w:val="es_ES" w:bidi="es_ES"/>
        </w:rPr>
        <w:t>).</w:t>
      </w:r>
      <w:r>
        <w:rPr>
          <w:lang w:val="es_ES" w:bidi="es_ES"/>
        </w:rPr>
      </w:r>
      <w:r>
        <w:rPr>
          <w:lang w:val="es_ES" w:bidi="es_ES"/>
        </w:rPr>
      </w:r>
    </w:p>
    <w:p>
      <w:pPr/>
      <w:r>
        <w:rPr>
          <w:lang w:val="es_ES" w:bidi="es_ES"/>
        </w:rPr>
      </w:r>
    </w:p>
    <w:p>
      <w:pPr>
        <w:pStyle w:val="Heading2"/>
      </w:pPr>
      <w:r>
        <w:rPr>
          <w:lang w:val="es_ES" w:bidi="es_ES"/>
        </w:rPr>
        <w:t>Aretas</w:t>
      </w:r>
      <w:r>
        <w:rPr>
          <w:lang w:val="es_ES" w:bidi="es_ES"/>
        </w:rPr>
      </w:r>
    </w:p>
    <w:p>
      <w:pPr>
        <w:pStyle w:val="ListNumber"/>
        <w:numPr>
          <w:ilvl w:val="0"/>
          <w:numId w:val="101"/>
        </w:numPr>
        <w:spacing w:line="240" w:lineRule="auto"/>
        <w:ind w:left="720"/>
      </w:pPr>
      <w:r>
        <w:rPr>
          <w:lang w:val="es_ES" w:bidi="es_ES"/>
        </w:rPr>
      </w:r>
      <w:r>
        <w:rPr>
          <w:lang w:val="es_ES" w:bidi="es_ES"/>
        </w:rPr>
        <w:t>El nombre de varios reyes de un pueblo árabe conocido como los nabateos. Es probable que estas personas sean descendientes de Nebayot, el hijo mayor de Ismael (</w:t>
      </w:r>
      <w:r>
        <w:rPr>
          <w:lang w:val="es_ES" w:bidi="es_ES"/>
        </w:rPr>
        <w:t>Génesis 25:12–16</w:t>
      </w:r>
      <w:r>
        <w:rPr>
          <w:lang w:val="es_ES" w:bidi="es_ES"/>
        </w:rPr>
        <w:t xml:space="preserve">; </w:t>
      </w:r>
      <w:r>
        <w:rPr>
          <w:lang w:val="es_ES" w:bidi="es_ES"/>
        </w:rPr>
        <w:t>1 Crónicas 1:29</w:t>
      </w:r>
      <w:r>
        <w:rPr>
          <w:lang w:val="es_ES" w:bidi="es_ES"/>
        </w:rPr>
        <w:t>). Según el historiador judío Josefo, los descendientes de Ismael vivían en una región llamada Nabatene. Nabatene se extendía desde el Río Éufrates hasta el Mar Rojo. La ciudad capital, Sela, fue llamada Petra en los tiempos del Nuevo Testamento.</w:t>
      </w:r>
    </w:p>
    <w:p>
      <w:pPr>
        <w:pStyle w:val="ListNumber"/>
        <w:spacing w:line="240" w:lineRule="auto"/>
        <w:ind w:left="720"/>
      </w:pPr>
      <w:r>
        <w:rPr>
          <w:lang w:val="es_ES" w:bidi="es_ES"/>
        </w:rPr>
      </w:r>
      <w:r>
        <w:rPr>
          <w:lang w:val="es_ES" w:bidi="es_ES"/>
        </w:rPr>
        <w:t>El Aretas de 2 Macabeos 5:8, ante quien Jasón el sacerdote fue acusado, gobernó alrededor del 170 a.C. Los nabateos evidentemente eran amistosos hacia los macabeos (1 Macabeos 5:24–28; 9:35). Josefo mencionó a otros dos reyes llamados Aretas. Aretas III, originalmente llamado Obodas, extendió el control nabateo y ocupó Damasco durante su reinado del 87 al 62 a.C.</w:t>
      </w:r>
    </w:p>
    <w:p>
      <w:pPr>
        <w:pStyle w:val="ListNumber"/>
        <w:spacing w:line="240" w:lineRule="auto"/>
        <w:ind w:left="720"/>
      </w:pPr>
      <w:r>
        <w:rPr>
          <w:lang w:val="es_ES" w:bidi="es_ES"/>
        </w:rPr>
      </w:r>
      <w:r>
        <w:rPr>
          <w:lang w:val="es_ES" w:bidi="es_ES"/>
        </w:rPr>
        <w:t>El Nuevo Testamento menciona a otro Aretas. El gobernador de Damasco, bajo el rey Aretas, estaba vigilando la ciudad para capturar al apóstol Pablo (</w:t>
      </w:r>
      <w:r>
        <w:rPr>
          <w:lang w:val="es_ES" w:bidi="es_ES"/>
        </w:rPr>
        <w:t>2 Corintios 11:32–33</w:t>
      </w:r>
      <w:r>
        <w:rPr>
          <w:lang w:val="es_ES" w:bidi="es_ES"/>
        </w:rPr>
        <w:t>). Para escapar, los compañeros de Pablo lo bajaron en una cesta a través de una ventana en la muralla de la ciudad. Ese Aretas ha sido identificado como Eneas, quien asumió el título de Aretas IV y gobernó desde el 9 a.C. hasta el 40 d.C. Atacó y derrotó a Herodes Antipas debido a una disputa fronteriza y también como venganza, ya que Antipas había divorciado a la hija de Aretas para casarse con Herodías.</w:t>
      </w:r>
      <w:r>
        <w:rPr>
          <w:lang w:val="es_ES" w:bidi="es_ES"/>
        </w:rPr>
      </w:r>
      <w:r>
        <w:rPr>
          <w:lang w:val="es_ES" w:bidi="es_ES"/>
        </w:rPr>
      </w:r>
    </w:p>
    <w:p>
      <w:pPr/>
      <w:r>
        <w:rPr>
          <w:lang w:val="es_ES" w:bidi="es_ES"/>
        </w:rPr>
      </w:r>
    </w:p>
    <w:p>
      <w:pPr>
        <w:pStyle w:val="Heading2"/>
      </w:pPr>
      <w:r>
        <w:rPr>
          <w:lang w:val="es_ES" w:bidi="es_ES"/>
        </w:rPr>
        <w:t>Arfad</w:t>
      </w:r>
      <w:r>
        <w:rPr>
          <w:lang w:val="es_ES" w:bidi="es_ES"/>
        </w:rPr>
      </w:r>
    </w:p>
    <w:p>
      <w:pPr/>
      <w:r>
        <w:rPr>
          <w:lang w:val="es_ES" w:bidi="es_ES"/>
        </w:rPr>
      </w:r>
      <w:r>
        <w:rPr>
          <w:lang w:val="es_ES" w:bidi="es_ES"/>
        </w:rPr>
        <w:t>Una ciudad en el norte de Siria. Arfad fue invadida dos veces por los asirios:</w:t>
      </w:r>
    </w:p>
    <w:p>
      <w:pPr>
        <w:pStyle w:val="ListBullet"/>
        <w:spacing w:line="240" w:lineRule="auto"/>
        <w:ind w:left="720"/>
      </w:pPr>
      <w:r>
        <w:rPr>
          <w:lang w:val="es_ES" w:bidi="es_ES"/>
        </w:rPr>
      </w:r>
      <w:r>
        <w:rPr>
          <w:lang w:val="es_ES" w:bidi="es_ES"/>
        </w:rPr>
        <w:t>En el año 740 a. C., por Tiglat-piléser III</w:t>
      </w:r>
    </w:p>
    <w:p>
      <w:pPr>
        <w:pStyle w:val="ListBullet"/>
        <w:spacing w:line="240" w:lineRule="auto"/>
        <w:ind w:left="720"/>
      </w:pPr>
      <w:r>
        <w:rPr>
          <w:lang w:val="es_ES" w:bidi="es_ES"/>
        </w:rPr>
      </w:r>
      <w:r>
        <w:rPr>
          <w:lang w:val="es_ES" w:bidi="es_ES"/>
        </w:rPr>
        <w:t>En el año 720 a. C., por Sargón II</w:t>
      </w:r>
    </w:p>
    <w:p>
      <w:pPr/>
      <w:r>
        <w:rPr>
          <w:lang w:val="es_ES" w:bidi="es_ES"/>
        </w:rPr>
      </w:r>
      <w:r>
        <w:rPr>
          <w:lang w:val="es_ES" w:bidi="es_ES"/>
        </w:rPr>
        <w:t>Los asirios utilizaron Arfad y Hamat como ejemplos de la incapacidad de cualquier dios, incluido el de Israel, para proteger ciudades contra los ataques de Asiria (</w:t>
      </w:r>
      <w:r>
        <w:rPr>
          <w:lang w:val="es_ES" w:bidi="es_ES"/>
        </w:rPr>
        <w:t>2 Re 18:34,</w:t>
      </w:r>
      <w:r>
        <w:rPr>
          <w:lang w:val="es_ES" w:bidi="es_ES"/>
        </w:rPr>
        <w:t xml:space="preserve"> </w:t>
      </w:r>
      <w:r>
        <w:rPr>
          <w:lang w:val="es_ES" w:bidi="es_ES"/>
        </w:rPr>
        <w:t>19:13</w:t>
      </w:r>
      <w:r>
        <w:rPr>
          <w:lang w:val="es_ES" w:bidi="es_ES"/>
        </w:rPr>
        <w:t xml:space="preserve">, </w:t>
      </w:r>
      <w:r>
        <w:rPr>
          <w:lang w:val="es_ES" w:bidi="es_ES"/>
        </w:rPr>
        <w:t>Is 10:9,</w:t>
      </w:r>
      <w:r>
        <w:rPr>
          <w:lang w:val="es_ES" w:bidi="es_ES"/>
        </w:rPr>
        <w:t xml:space="preserve"> </w:t>
      </w:r>
      <w:r>
        <w:rPr>
          <w:lang w:val="es_ES" w:bidi="es_ES"/>
        </w:rPr>
        <w:t>36:19,</w:t>
      </w:r>
      <w:r>
        <w:rPr>
          <w:lang w:val="es_ES" w:bidi="es_ES"/>
        </w:rPr>
        <w:t xml:space="preserve"> </w:t>
      </w:r>
      <w:r>
        <w:rPr>
          <w:lang w:val="es_ES" w:bidi="es_ES"/>
        </w:rPr>
        <w:t>37:13</w:t>
      </w:r>
      <w:r>
        <w:rPr>
          <w:lang w:val="es_ES" w:bidi="es_ES"/>
        </w:rPr>
        <w:t>). Arfad y Hamat también se mencionan en una profecía posterior contra la ciudad siria de Damasco (</w:t>
      </w:r>
      <w:r>
        <w:rPr>
          <w:lang w:val="es_ES" w:bidi="es_ES"/>
        </w:rPr>
        <w:t>Jr 49:23</w:t>
      </w:r>
      <w:r>
        <w:rPr>
          <w:lang w:val="es_ES" w:bidi="es_ES"/>
        </w:rPr>
        <w:t>).</w:t>
      </w:r>
    </w:p>
    <w:p>
      <w:pPr/>
      <w:r>
        <w:rPr>
          <w:lang w:val="es_ES" w:bidi="es_ES"/>
        </w:rPr>
      </w:r>
      <w:r>
        <w:rPr>
          <w:lang w:val="es_ES" w:bidi="es_ES"/>
        </w:rPr>
        <w:t>Arfad ha sido identificado como el moderno Tell Erfad, al norte de Alepo.</w:t>
      </w:r>
      <w:r>
        <w:rPr>
          <w:lang w:val="es_ES" w:bidi="es_ES"/>
        </w:rPr>
      </w:r>
      <w:r>
        <w:rPr>
          <w:lang w:val="es_ES" w:bidi="es_ES"/>
        </w:rPr>
      </w:r>
    </w:p>
    <w:p>
      <w:pPr/>
      <w:r>
        <w:rPr>
          <w:lang w:val="es_ES" w:bidi="es_ES"/>
        </w:rPr>
      </w:r>
    </w:p>
    <w:p>
      <w:pPr>
        <w:pStyle w:val="Heading2"/>
      </w:pPr>
      <w:r>
        <w:rPr>
          <w:lang w:val="es_ES" w:bidi="es_ES"/>
        </w:rPr>
        <w:t>Arfaxad</w:t>
      </w:r>
      <w:r>
        <w:rPr>
          <w:lang w:val="es_ES" w:bidi="es_ES"/>
        </w:rPr>
      </w:r>
    </w:p>
    <w:p>
      <w:pPr/>
      <w:r>
        <w:rPr>
          <w:lang w:val="es_ES" w:bidi="es_ES"/>
        </w:rPr>
      </w:r>
      <w:r>
        <w:rPr>
          <w:lang w:val="es_ES" w:bidi="es_ES"/>
        </w:rPr>
        <w:t>Hijo de Sem y nieto de Noé. Los descendientes de Arfaxad probablemente fueron los caldeos (</w:t>
      </w:r>
      <w:r>
        <w:rPr>
          <w:lang w:val="es_ES" w:bidi="es_ES"/>
        </w:rPr>
        <w:t>Génesis 10:22–24</w:t>
      </w:r>
      <w:r>
        <w:rPr>
          <w:lang w:val="es_ES" w:bidi="es_ES"/>
        </w:rPr>
        <w:t xml:space="preserve">; </w:t>
      </w:r>
      <w:r>
        <w:rPr>
          <w:lang w:val="es_ES" w:bidi="es_ES"/>
        </w:rPr>
        <w:t>11:10–13</w:t>
      </w:r>
      <w:r>
        <w:rPr>
          <w:lang w:val="es_ES" w:bidi="es_ES"/>
        </w:rPr>
        <w:t xml:space="preserve">; </w:t>
      </w:r>
      <w:r>
        <w:rPr>
          <w:lang w:val="es_ES" w:bidi="es_ES"/>
        </w:rPr>
        <w:t>1 Crónicas 1:17–18,24</w:t>
      </w:r>
      <w:r>
        <w:rPr>
          <w:lang w:val="es_ES" w:bidi="es_ES"/>
        </w:rPr>
        <w:t xml:space="preserve">; </w:t>
      </w:r>
      <w:r>
        <w:rPr>
          <w:lang w:val="es_ES" w:bidi="es_ES"/>
        </w:rPr>
        <w:t>Lucas 3:36</w:t>
      </w:r>
      <w:r>
        <w:rPr>
          <w:lang w:val="es_ES" w:bidi="es_ES"/>
        </w:rPr>
        <w:t>).</w:t>
      </w:r>
    </w:p>
    <w:p>
      <w:pPr/>
      <w:r>
        <w:rPr>
          <w:lang w:val="es_ES" w:bidi="es_ES"/>
        </w:rPr>
      </w:r>
      <w:r>
        <w:rPr>
          <w:lang w:val="es_ES" w:bidi="es_ES"/>
        </w:rPr>
        <w:t>Arfaxad nació dos años después del diluvio, cuando su padre tenía cien años (</w:t>
      </w:r>
      <w:r>
        <w:rPr>
          <w:lang w:val="es_ES" w:bidi="es_ES"/>
        </w:rPr>
        <w:t>Génesis 11:10</w:t>
      </w:r>
      <w:r>
        <w:rPr>
          <w:lang w:val="es_ES" w:bidi="es_ES"/>
        </w:rPr>
        <w:t>). Fue el abuelo de Heber, a quien algunos consideran ancestro de los hebreos (</w:t>
      </w:r>
      <w:r>
        <w:rPr>
          <w:lang w:val="es_ES" w:bidi="es_ES"/>
        </w:rPr>
        <w:t>1 Crónicas 1:17–25,</w:t>
      </w:r>
      <w:r>
        <w:rPr>
          <w:lang w:val="es_ES" w:bidi="es_ES"/>
        </w:rPr>
        <w:t xml:space="preserve"> </w:t>
      </w:r>
      <w:r>
        <w:rPr>
          <w:lang w:val="es_ES" w:bidi="es_ES"/>
        </w:rPr>
        <w:t>Lucas 3:35–36</w:t>
      </w:r>
      <w:r>
        <w:rPr>
          <w:lang w:val="es_ES" w:bidi="es_ES"/>
        </w:rPr>
        <w:t>).</w:t>
      </w:r>
      <w:r>
        <w:rPr>
          <w:lang w:val="es_ES" w:bidi="es_ES"/>
        </w:rPr>
      </w:r>
      <w:r>
        <w:rPr>
          <w:lang w:val="es_ES" w:bidi="es_ES"/>
        </w:rPr>
      </w:r>
    </w:p>
    <w:p>
      <w:pPr/>
      <w:r>
        <w:rPr>
          <w:lang w:val="es_ES" w:bidi="es_ES"/>
        </w:rPr>
      </w:r>
    </w:p>
    <w:p>
      <w:pPr>
        <w:pStyle w:val="Heading2"/>
      </w:pPr>
      <w:r>
        <w:rPr>
          <w:lang w:val="es_ES" w:bidi="es_ES"/>
        </w:rPr>
        <w:t>Argob (Lugar)</w:t>
      </w:r>
      <w:r>
        <w:rPr>
          <w:lang w:val="es_ES" w:bidi="es_ES"/>
        </w:rPr>
      </w:r>
    </w:p>
    <w:p>
      <w:pPr/>
      <w:r>
        <w:rPr>
          <w:lang w:val="es_ES" w:bidi="es_ES"/>
        </w:rPr>
      </w:r>
      <w:r>
        <w:rPr>
          <w:lang w:val="es_ES" w:bidi="es_ES"/>
        </w:rPr>
        <w:t>Una región en Basán fue conquistada por los israelitas cuando derrotaron al rey Og en Edrei (</w:t>
      </w:r>
      <w:r>
        <w:rPr>
          <w:lang w:val="es_ES" w:bidi="es_ES"/>
        </w:rPr>
        <w:t>Nm 21:33–35,</w:t>
      </w:r>
      <w:r>
        <w:rPr>
          <w:lang w:val="es_ES" w:bidi="es_ES"/>
        </w:rPr>
        <w:t xml:space="preserve"> </w:t>
      </w:r>
      <w:r>
        <w:rPr>
          <w:lang w:val="es_ES" w:bidi="es_ES"/>
        </w:rPr>
        <w:t>Dt 3:4</w:t>
      </w:r>
      <w:r>
        <w:rPr>
          <w:lang w:val="es_ES" w:bidi="es_ES"/>
        </w:rPr>
        <w:t>). Argob estaba ubicada al este del Mar de Quineret (más tarde llamado Mar de Galilea), más allá de las regiones de Gesur y Maacá (</w:t>
      </w:r>
      <w:r>
        <w:rPr>
          <w:lang w:val="es_ES" w:bidi="es_ES"/>
        </w:rPr>
        <w:t>Dt 3:14</w:t>
      </w:r>
      <w:r>
        <w:rPr>
          <w:lang w:val="es_ES" w:bidi="es_ES"/>
        </w:rPr>
        <w:t>). Moisés asignó todo Basán, incluyendo Argob, a la mitad de la tribu de Manasés (</w:t>
      </w:r>
      <w:r>
        <w:rPr>
          <w:lang w:val="es_ES" w:bidi="es_ES"/>
        </w:rPr>
        <w:t>Dt 3:13–14</w:t>
      </w:r>
      <w:r>
        <w:rPr>
          <w:lang w:val="es_ES" w:bidi="es_ES"/>
        </w:rPr>
        <w:t>).</w:t>
      </w:r>
    </w:p>
    <w:p>
      <w:pPr/>
      <w:r>
        <w:rPr>
          <w:lang w:val="es_ES" w:bidi="es_ES"/>
        </w:rPr>
      </w:r>
      <w:r>
        <w:rPr>
          <w:lang w:val="es_ES" w:bidi="es_ES"/>
        </w:rPr>
        <w:t xml:space="preserve">Jair de la tribu de Manasés conquistó las aldeas de Argob y las llamó Havvoth-Jair ("las aldeas de Jair"). </w:t>
      </w:r>
      <w:r>
        <w:rPr>
          <w:lang w:val="es_ES" w:bidi="es_ES"/>
        </w:rPr>
        <w:t>1 Reyes 4:13</w:t>
      </w:r>
      <w:r>
        <w:rPr>
          <w:lang w:val="es_ES" w:bidi="es_ES"/>
        </w:rPr>
        <w:t xml:space="preserve"> distingue entre Argob y las aldeas de Jair. Se menciona que las aldeas están en Galaad, al sur de Argob.</w:t>
      </w:r>
    </w:p>
    <w:p>
      <w:pPr/>
      <w:r>
        <w:rPr>
          <w:lang w:val="es_ES" w:bidi="es_ES"/>
        </w:rPr>
      </w:r>
      <w:r>
        <w:rPr>
          <w:lang w:val="es_ES" w:bidi="es_ES"/>
        </w:rPr>
        <w:t>Deuteronomio 3:14</w:t>
      </w:r>
      <w:r>
        <w:rPr>
          <w:lang w:val="es_ES" w:bidi="es_ES"/>
        </w:rPr>
        <w:t xml:space="preserve"> parece contradecir esta ubicación. La posición de las aldeas de Jair en la frontera entre Argob y Galaad podría ser la causa de la aparente discrepancia. Esa frontera podría haber cambiado durante los tres siglos entre las conquistas de Jair y el reinado de Salomón. Para entonces, el nombre Havvoth-Jair incluso podría haberse referido a un conjunto diferente de ciudades.</w:t>
      </w:r>
      <w:r>
        <w:rPr>
          <w:lang w:val="es_ES" w:bidi="es_ES"/>
        </w:rPr>
      </w:r>
      <w:r>
        <w:rPr>
          <w:lang w:val="es_ES" w:bidi="es_ES"/>
        </w:rPr>
      </w:r>
    </w:p>
    <w:p>
      <w:pPr/>
      <w:r>
        <w:rPr>
          <w:lang w:val="es_ES" w:bidi="es_ES"/>
        </w:rPr>
      </w:r>
    </w:p>
    <w:p>
      <w:pPr>
        <w:pStyle w:val="Heading2"/>
      </w:pPr>
      <w:r>
        <w:rPr>
          <w:lang w:val="es_ES" w:bidi="es_ES"/>
        </w:rPr>
        <w:t>Argob (Persona)</w:t>
      </w:r>
      <w:r>
        <w:rPr>
          <w:lang w:val="es_ES" w:bidi="es_ES"/>
        </w:rPr>
      </w:r>
    </w:p>
    <w:p>
      <w:pPr/>
      <w:r>
        <w:rPr>
          <w:lang w:val="es_ES" w:bidi="es_ES"/>
        </w:rPr>
      </w:r>
      <w:r>
        <w:rPr>
          <w:lang w:val="es_ES" w:bidi="es_ES"/>
        </w:rPr>
        <w:t>Una persona que supuestamente fue asesinada junto al rey Pecajías de Israel durante la revuelta de Pecaj (</w:t>
      </w:r>
      <w:r>
        <w:rPr>
          <w:lang w:val="es_ES" w:bidi="es_ES"/>
        </w:rPr>
        <w:t>2 Re 15:25</w:t>
      </w:r>
      <w:r>
        <w:rPr>
          <w:lang w:val="es_ES" w:bidi="es_ES"/>
        </w:rPr>
        <w:t>). El Padre de la iglesia primitiva, Jerónimo, pensaba que el nombre Argob (junto con Arif) se refería a un lugar. Hoy en día, algunos estudiosos creen que Argob y Arif pueden haber sido accidentalmente desplazados de una lista de nombres de lugares (</w:t>
      </w:r>
      <w:r>
        <w:rPr>
          <w:lang w:val="es_ES" w:bidi="es_ES"/>
        </w:rPr>
        <w:t>2 Re 15:29</w:t>
      </w:r>
      <w:r>
        <w:rPr>
          <w:lang w:val="es_ES" w:bidi="es_ES"/>
        </w:rPr>
        <w:t>) debido a un error de transcripción.</w:t>
      </w:r>
      <w:r>
        <w:rPr>
          <w:lang w:val="es_ES" w:bidi="es_ES"/>
        </w:rPr>
      </w:r>
      <w:r>
        <w:rPr>
          <w:lang w:val="es_ES" w:bidi="es_ES"/>
        </w:rPr>
      </w:r>
    </w:p>
    <w:p>
      <w:pPr/>
      <w:r>
        <w:rPr>
          <w:lang w:val="es_ES" w:bidi="es_ES"/>
        </w:rPr>
      </w:r>
    </w:p>
    <w:p>
      <w:pPr>
        <w:pStyle w:val="Heading2"/>
      </w:pPr>
      <w:r>
        <w:rPr>
          <w:lang w:val="es_ES" w:bidi="es_ES"/>
        </w:rPr>
        <w:t>Ariarates</w:t>
      </w:r>
      <w:r>
        <w:rPr>
          <w:lang w:val="es_ES" w:bidi="es_ES"/>
        </w:rPr>
      </w:r>
    </w:p>
    <w:p>
      <w:pPr/>
      <w:r>
        <w:rPr>
          <w:lang w:val="es_ES" w:bidi="es_ES"/>
        </w:rPr>
      </w:r>
      <w:r>
        <w:rPr>
          <w:lang w:val="es_ES" w:bidi="es_ES"/>
        </w:rPr>
        <w:t>Ariarates fue rey de Capadocia en Asia Menor desde 163 hasta 130 a. C. Educado en Roma, adoptó ideas romanas y se convirtió en un aliado cercano de los romanos. Debido a sus vínculos con Roma, rechazó una propuesta de matrimonio con la hermana del rey sirio, Demetrio Sóter. Como consecuencia, Siria le declaró la guerra y lo expulsó de su trono.</w:t>
      </w:r>
    </w:p>
    <w:p>
      <w:pPr/>
      <w:r>
        <w:rPr>
          <w:lang w:val="es_ES" w:bidi="es_ES"/>
        </w:rPr>
      </w:r>
      <w:r>
        <w:rPr>
          <w:lang w:val="es_ES" w:bidi="es_ES"/>
        </w:rPr>
        <w:t>Después de huir a Roma en 158 a. C., Ariarates fue restaurado al trono de Capadocia. En respuesta a Simón Macabeo, los romanos escribieron a Ariarathes y a varios otros gobernantes en 139 a. C. para orientar el trato de estos gobernantes hacia los judíos. La carta romana insta a los gobernantes a ser amables con los judíos y a "no hacerles daño, ni luchar contra ellos" (1 Mac 15:16–19, 22).</w:t>
      </w:r>
      <w:r>
        <w:rPr>
          <w:lang w:val="es_ES" w:bidi="es_ES"/>
        </w:rPr>
      </w:r>
      <w:r>
        <w:rPr>
          <w:lang w:val="es_ES" w:bidi="es_ES"/>
        </w:rPr>
      </w:r>
    </w:p>
    <w:p>
      <w:pPr/>
      <w:r>
        <w:rPr>
          <w:lang w:val="es_ES" w:bidi="es_ES"/>
        </w:rPr>
      </w:r>
    </w:p>
    <w:p>
      <w:pPr>
        <w:pStyle w:val="Heading2"/>
      </w:pPr>
      <w:r>
        <w:rPr>
          <w:lang w:val="es_ES" w:bidi="es_ES"/>
        </w:rPr>
        <w:t>Aridai</w:t>
      </w:r>
      <w:r>
        <w:rPr>
          <w:lang w:val="es_ES" w:bidi="es_ES"/>
        </w:rPr>
      </w:r>
    </w:p>
    <w:p>
      <w:pPr/>
      <w:r>
        <w:rPr>
          <w:lang w:val="es_ES" w:bidi="es_ES"/>
        </w:rPr>
      </w:r>
      <w:r>
        <w:rPr>
          <w:lang w:val="es_ES" w:bidi="es_ES"/>
        </w:rPr>
        <w:t>Uno de los diez hijos de Amán, quien fue asesinado junto con su padre cuando Ester expuso el complot de Amán para destruir a los judíos (</w:t>
      </w:r>
      <w:r>
        <w:rPr>
          <w:lang w:val="es_ES" w:bidi="es_ES"/>
        </w:rPr>
        <w:t>Est 9:7–10</w:t>
      </w:r>
      <w:r>
        <w:rPr>
          <w:lang w:val="es_ES" w:bidi="es_ES"/>
        </w:rPr>
        <w:t>).</w:t>
      </w:r>
      <w:r>
        <w:rPr>
          <w:lang w:val="es_ES" w:bidi="es_ES"/>
        </w:rPr>
      </w:r>
      <w:r>
        <w:rPr>
          <w:lang w:val="es_ES" w:bidi="es_ES"/>
        </w:rPr>
      </w:r>
    </w:p>
    <w:p>
      <w:pPr/>
      <w:r>
        <w:rPr>
          <w:lang w:val="es_ES" w:bidi="es_ES"/>
        </w:rPr>
      </w:r>
    </w:p>
    <w:p>
      <w:pPr>
        <w:pStyle w:val="Heading2"/>
      </w:pPr>
      <w:r>
        <w:rPr>
          <w:lang w:val="es_ES" w:bidi="es_ES"/>
        </w:rPr>
        <w:t>Aridata</w:t>
      </w:r>
      <w:r>
        <w:rPr>
          <w:lang w:val="es_ES" w:bidi="es_ES"/>
        </w:rPr>
      </w:r>
    </w:p>
    <w:p>
      <w:pPr/>
      <w:r>
        <w:rPr>
          <w:lang w:val="es_ES" w:bidi="es_ES"/>
        </w:rPr>
      </w:r>
      <w:r>
        <w:rPr>
          <w:lang w:val="es_ES" w:bidi="es_ES"/>
        </w:rPr>
        <w:t>Uno de los diez hijos de Amán fue asesinado junto con su padre cuando Ester expuso el complot de Amán para destruir a los judíos (</w:t>
      </w:r>
      <w:r>
        <w:rPr>
          <w:lang w:val="es_ES" w:bidi="es_ES"/>
        </w:rPr>
        <w:t>Est 9:7–10</w:t>
      </w:r>
      <w:r>
        <w:rPr>
          <w:lang w:val="es_ES" w:bidi="es_ES"/>
        </w:rPr>
        <w:t>).</w:t>
      </w:r>
      <w:r>
        <w:rPr>
          <w:lang w:val="es_ES" w:bidi="es_ES"/>
        </w:rPr>
      </w:r>
      <w:r>
        <w:rPr>
          <w:lang w:val="es_ES" w:bidi="es_ES"/>
        </w:rPr>
      </w:r>
    </w:p>
    <w:p>
      <w:pPr/>
      <w:r>
        <w:rPr>
          <w:lang w:val="es_ES" w:bidi="es_ES"/>
        </w:rPr>
      </w:r>
    </w:p>
    <w:p>
      <w:pPr>
        <w:pStyle w:val="Heading2"/>
      </w:pPr>
      <w:r>
        <w:rPr>
          <w:lang w:val="es_ES" w:bidi="es_ES"/>
        </w:rPr>
        <w:t>Ariel (Lugar)</w:t>
      </w:r>
      <w:r>
        <w:rPr>
          <w:lang w:val="es_ES" w:bidi="es_ES"/>
        </w:rPr>
      </w:r>
    </w:p>
    <w:p>
      <w:pPr/>
      <w:r>
        <w:rPr>
          <w:lang w:val="es_ES" w:bidi="es_ES"/>
        </w:rPr>
      </w:r>
      <w:r>
        <w:rPr>
          <w:lang w:val="es_ES" w:bidi="es_ES"/>
        </w:rPr>
        <w:t>El nombre Ariel es un término poético para Jerusalén. El profeta Isaías utilizó este nombre en un oráculo de "ay" para advertir a la gente que se apartara de sus malas acciones (</w:t>
      </w:r>
      <w:r>
        <w:rPr>
          <w:lang w:val="es_ES" w:bidi="es_ES"/>
        </w:rPr>
        <w:t>Is 29:1–2, 7</w:t>
      </w:r>
      <w:r>
        <w:rPr>
          <w:lang w:val="es_ES" w:bidi="es_ES"/>
        </w:rPr>
        <w:t>).</w:t>
      </w:r>
    </w:p>
    <w:p>
      <w:pPr/>
      <w:r>
        <w:rPr>
          <w:lang w:val="es_ES" w:bidi="es_ES"/>
        </w:rPr>
      </w:r>
      <w:r>
        <w:rPr>
          <w:lang w:val="es_ES" w:bidi="es_ES"/>
        </w:rPr>
        <w:t>En el oráculo, Isaías llamó a Jerusalén "Ariel" (que significa "hogar de Dios"). Nombrar una parte de un todo para lograr un efecto dramático es un recurso poético llamado sinécdoque. Jerusalén es el lugar del altar de la ofrenda quemada, pero Isaías se refiere a toda la ciudad como un altar.</w:t>
      </w:r>
    </w:p>
    <w:p>
      <w:pPr/>
      <w:r>
        <w:rPr>
          <w:lang w:val="es_ES" w:bidi="es_ES"/>
        </w:rPr>
      </w:r>
      <w:r>
        <w:rPr>
          <w:lang w:val="es_ES" w:bidi="es_ES"/>
        </w:rPr>
        <w:t>En un juego de palabras dramático, Isaías pronunció un juicio de Dios sobre Jerusalén. La ciudad, hogar de Dios, enfrentaría la destrucción por parte de enemigos y se convertiría en un Ariel, un altar pagano.</w:t>
      </w:r>
      <w:r>
        <w:rPr>
          <w:lang w:val="es_ES" w:bidi="es_ES"/>
        </w:rPr>
      </w:r>
      <w:r>
        <w:rPr>
          <w:lang w:val="es_ES" w:bidi="es_ES"/>
        </w:rPr>
      </w:r>
    </w:p>
    <w:p>
      <w:pPr/>
      <w:r>
        <w:rPr>
          <w:lang w:val="es_ES" w:bidi="es_ES"/>
        </w:rPr>
      </w:r>
    </w:p>
    <w:p>
      <w:pPr>
        <w:pStyle w:val="Heading2"/>
      </w:pPr>
      <w:r>
        <w:rPr>
          <w:lang w:val="es_ES" w:bidi="es_ES"/>
        </w:rPr>
        <w:t>Ariel (Persona)</w:t>
      </w:r>
      <w:r>
        <w:rPr>
          <w:lang w:val="es_ES" w:bidi="es_ES"/>
        </w:rPr>
      </w:r>
    </w:p>
    <w:p>
      <w:pPr>
        <w:pStyle w:val="ListNumber"/>
        <w:numPr>
          <w:ilvl w:val="0"/>
          <w:numId w:val="102"/>
        </w:numPr>
        <w:spacing w:line="240" w:lineRule="auto"/>
        <w:ind w:left="720"/>
      </w:pPr>
      <w:r>
        <w:rPr>
          <w:lang w:val="es_ES" w:bidi="es_ES"/>
        </w:rPr>
      </w:r>
      <w:r>
        <w:rPr>
          <w:lang w:val="es_ES" w:bidi="es_ES"/>
        </w:rPr>
        <w:t>Persona o cosa que fue vencida en una hazaña heroica por Benaías, jefe de la guardia personal de David (</w:t>
      </w:r>
      <w:r>
        <w:rPr>
          <w:lang w:val="es_ES" w:bidi="es_ES"/>
        </w:rPr>
        <w:t>2 Sam 23:20,</w:t>
      </w:r>
      <w:r>
        <w:rPr>
          <w:lang w:val="es_ES" w:bidi="es_ES"/>
        </w:rPr>
        <w:t xml:space="preserve"> </w:t>
      </w:r>
      <w:r>
        <w:rPr>
          <w:lang w:val="es_ES" w:bidi="es_ES"/>
        </w:rPr>
        <w:t>1 Cro 11:22</w:t>
      </w:r>
      <w:r>
        <w:rPr>
          <w:lang w:val="es_ES" w:bidi="es_ES"/>
        </w:rPr>
        <w:t>). No está claro si la palabra hebrea Ariel es un nombre propio en estos pasajes. Benaías pudo haber matado a dos "hombres semejantes a leones" de Moab (según versiones en otros texto bíblicos) o destruido dos altares de Moab.</w:t>
      </w:r>
    </w:p>
    <w:p>
      <w:pPr>
        <w:pStyle w:val="ListNumber"/>
        <w:spacing w:line="240" w:lineRule="auto"/>
        <w:ind w:left="720"/>
      </w:pPr>
      <w:r>
        <w:rPr>
          <w:lang w:val="es_ES" w:bidi="es_ES"/>
        </w:rPr>
      </w:r>
      <w:r>
        <w:rPr>
          <w:lang w:val="es_ES" w:bidi="es_ES"/>
        </w:rPr>
        <w:t>Nombre de uno de los hombres que Esdras envió a preguntar a Iddo por sacerdotes levitas para que fueran con los exiliados judíos que regresaban a Jerusalén desde Babilonia (</w:t>
      </w:r>
      <w:r>
        <w:rPr>
          <w:lang w:val="es_ES" w:bidi="es_ES"/>
        </w:rPr>
        <w:t>Esd 8:16</w:t>
      </w:r>
      <w:r>
        <w:rPr>
          <w:lang w:val="es_ES" w:bidi="es_ES"/>
        </w:rPr>
        <w:t>).</w:t>
      </w:r>
      <w:r>
        <w:rPr>
          <w:lang w:val="es_ES" w:bidi="es_ES"/>
        </w:rPr>
      </w:r>
      <w:r>
        <w:rPr>
          <w:lang w:val="es_ES" w:bidi="es_ES"/>
        </w:rPr>
      </w:r>
    </w:p>
    <w:p>
      <w:pPr/>
      <w:r>
        <w:rPr>
          <w:lang w:val="es_ES" w:bidi="es_ES"/>
        </w:rPr>
      </w:r>
    </w:p>
    <w:p>
      <w:pPr>
        <w:pStyle w:val="Heading2"/>
      </w:pPr>
      <w:r>
        <w:rPr>
          <w:lang w:val="es_ES" w:bidi="es_ES"/>
        </w:rPr>
        <w:t>Ariete</w:t>
      </w:r>
      <w:r>
        <w:rPr>
          <w:lang w:val="es_ES" w:bidi="es_ES"/>
        </w:rPr>
      </w:r>
    </w:p>
    <w:p>
      <w:pPr/>
      <w:r>
        <w:rPr>
          <w:lang w:val="es_ES" w:bidi="es_ES"/>
        </w:rPr>
      </w:r>
      <w:r>
        <w:rPr>
          <w:lang w:val="es_ES" w:bidi="es_ES"/>
        </w:rPr>
        <w:t>Una antigua máquina militar con una pesada viga de madera se utilizaba para derribar puertas o muros. Algunos arietes tenían una cabeza de carnero de hierro en el extremo de la viga.</w:t>
      </w:r>
    </w:p>
    <w:p>
      <w:pPr/>
      <w:r>
        <w:rPr>
          <w:lang w:val="es_ES" w:bidi="es_ES"/>
        </w:rPr>
      </w:r>
      <w:r>
        <w:rPr>
          <w:i/>
          <w:lang w:val="es_ES" w:bidi="es_ES"/>
        </w:rPr>
        <w:t>Ver</w:t>
      </w:r>
      <w:r>
        <w:rPr>
          <w:lang w:val="es_ES" w:bidi="es_ES"/>
        </w:rPr>
        <w:t xml:space="preserve"> </w:t>
      </w:r>
      <w:r>
        <w:rPr>
          <w:lang w:val="es_ES" w:bidi="es_ES"/>
        </w:rPr>
        <w:t>Armas y Armaduras</w:t>
      </w:r>
      <w:r>
        <w:rPr>
          <w:lang w:val="es_ES" w:bidi="es_ES"/>
        </w:rPr>
        <w:t>.</w:t>
      </w:r>
      <w:r>
        <w:rPr>
          <w:lang w:val="es_ES" w:bidi="es_ES"/>
        </w:rPr>
      </w:r>
      <w:r>
        <w:rPr>
          <w:lang w:val="es_ES" w:bidi="es_ES"/>
        </w:rPr>
      </w:r>
    </w:p>
    <w:p>
      <w:pPr/>
      <w:r>
        <w:rPr>
          <w:lang w:val="es_ES" w:bidi="es_ES"/>
        </w:rPr>
      </w:r>
    </w:p>
    <w:p>
      <w:pPr>
        <w:pStyle w:val="Heading2"/>
      </w:pPr>
      <w:r>
        <w:rPr>
          <w:lang w:val="es_ES" w:bidi="es_ES"/>
        </w:rPr>
        <w:t>Arif</w:t>
      </w:r>
      <w:r>
        <w:rPr>
          <w:lang w:val="es_ES" w:bidi="es_ES"/>
        </w:rPr>
      </w:r>
    </w:p>
    <w:p>
      <w:pPr/>
      <w:r>
        <w:rPr>
          <w:lang w:val="es_ES" w:bidi="es_ES"/>
        </w:rPr>
      </w:r>
      <w:r>
        <w:rPr>
          <w:lang w:val="es_ES" w:bidi="es_ES"/>
        </w:rPr>
        <w:t xml:space="preserve">Una persona mencionada junto con Argob en </w:t>
      </w:r>
      <w:r>
        <w:rPr>
          <w:lang w:val="es_ES" w:bidi="es_ES"/>
        </w:rPr>
        <w:t>2 Reyes 15:25</w:t>
      </w:r>
      <w:r>
        <w:rPr>
          <w:lang w:val="es_ES" w:bidi="es_ES"/>
        </w:rPr>
        <w:t xml:space="preserve"> en varias versiones de la Biblia.</w:t>
      </w:r>
      <w:r>
        <w:rPr>
          <w:lang w:val="es_ES" w:bidi="es_ES"/>
        </w:rPr>
      </w:r>
      <w:r>
        <w:rPr>
          <w:lang w:val="es_ES" w:bidi="es_ES"/>
        </w:rPr>
      </w:r>
    </w:p>
    <w:p>
      <w:pPr/>
      <w:r>
        <w:rPr>
          <w:lang w:val="es_ES" w:bidi="es_ES"/>
        </w:rPr>
      </w:r>
    </w:p>
    <w:p>
      <w:pPr>
        <w:pStyle w:val="Heading2"/>
      </w:pPr>
      <w:r>
        <w:rPr>
          <w:lang w:val="es_ES" w:bidi="es_ES"/>
        </w:rPr>
        <w:t>Arimatea</w:t>
      </w:r>
      <w:r>
        <w:rPr>
          <w:lang w:val="es_ES" w:bidi="es_ES"/>
        </w:rPr>
      </w:r>
    </w:p>
    <w:p>
      <w:pPr/>
      <w:r>
        <w:rPr>
          <w:lang w:val="es_ES" w:bidi="es_ES"/>
        </w:rPr>
      </w:r>
      <w:r>
        <w:rPr>
          <w:lang w:val="es_ES" w:bidi="es_ES"/>
        </w:rPr>
        <w:t xml:space="preserve">La ciudad natal de José, quien recibió el cuerpo crucificado de Jesús y lo enterró en su propia </w:t>
      </w:r>
      <w:r>
        <w:rPr>
          <w:lang w:val="es_ES" w:bidi="es_ES"/>
        </w:rPr>
        <w:t>sepulcro</w:t>
      </w:r>
      <w:r>
        <w:rPr>
          <w:lang w:val="es_ES" w:bidi="es_ES"/>
        </w:rPr>
        <w:t xml:space="preserve"> (</w:t>
      </w:r>
      <w:r>
        <w:rPr>
          <w:lang w:val="es_ES" w:bidi="es_ES"/>
        </w:rPr>
        <w:t>Mateo 27:57</w:t>
      </w:r>
      <w:r>
        <w:rPr>
          <w:lang w:val="es_ES" w:bidi="es_ES"/>
        </w:rPr>
        <w:t xml:space="preserve">; </w:t>
      </w:r>
      <w:r>
        <w:rPr>
          <w:lang w:val="es_ES" w:bidi="es_ES"/>
        </w:rPr>
        <w:t>Marcos 15:43</w:t>
      </w:r>
      <w:r>
        <w:rPr>
          <w:lang w:val="es_ES" w:bidi="es_ES"/>
        </w:rPr>
        <w:t xml:space="preserve">; </w:t>
      </w:r>
      <w:r>
        <w:rPr>
          <w:lang w:val="es_ES" w:bidi="es_ES"/>
        </w:rPr>
        <w:t>Juan 19:38</w:t>
      </w:r>
      <w:r>
        <w:rPr>
          <w:lang w:val="es_ES" w:bidi="es_ES"/>
        </w:rPr>
        <w:t xml:space="preserve">), tiene una ubicación desconocida. Podría ser la misma ciudad en la colina de </w:t>
      </w:r>
      <w:r>
        <w:rPr>
          <w:lang w:val="es_ES" w:bidi="es_ES"/>
        </w:rPr>
        <w:t>Ramathaim de Sophim</w:t>
      </w:r>
      <w:r>
        <w:rPr>
          <w:lang w:val="es_ES" w:bidi="es_ES"/>
        </w:rPr>
        <w:t>, hogar del profeta Samuel (</w:t>
      </w:r>
      <w:r>
        <w:rPr>
          <w:lang w:val="es_ES" w:bidi="es_ES"/>
        </w:rPr>
        <w:t>1 Samuel 1:1</w:t>
      </w:r>
      <w:r>
        <w:rPr>
          <w:lang w:val="es_ES" w:bidi="es_ES"/>
        </w:rPr>
        <w:t xml:space="preserve">), situada a unas 8 millas (12.9 kilómetros) al noroeste de Jerusalem. Lucas describió el lugar como una ciudad judía, y José era un </w:t>
      </w:r>
      <w:r>
        <w:rPr>
          <w:lang w:val="es_ES" w:bidi="es_ES"/>
        </w:rPr>
        <w:t>senador</w:t>
      </w:r>
      <w:r>
        <w:rPr>
          <w:lang w:val="es_ES" w:bidi="es_ES"/>
        </w:rPr>
        <w:t xml:space="preserve"> judío (</w:t>
      </w:r>
      <w:r>
        <w:rPr>
          <w:lang w:val="es_ES" w:bidi="es_ES"/>
        </w:rPr>
        <w:t>Lucas 23:50</w:t>
      </w:r>
      <w:r>
        <w:rPr>
          <w:lang w:val="es_ES" w:bidi="es_ES"/>
        </w:rPr>
        <w:t>).</w:t>
      </w:r>
      <w:r>
        <w:rPr>
          <w:lang w:val="es_ES" w:bidi="es_ES"/>
        </w:rPr>
      </w:r>
      <w:r>
        <w:rPr>
          <w:lang w:val="es_ES" w:bidi="es_ES"/>
        </w:rPr>
      </w:r>
    </w:p>
    <w:p>
      <w:pPr/>
      <w:r>
        <w:rPr>
          <w:lang w:val="es_ES" w:bidi="es_ES"/>
        </w:rPr>
      </w:r>
    </w:p>
    <w:p>
      <w:pPr>
        <w:pStyle w:val="Heading2"/>
      </w:pPr>
      <w:r>
        <w:rPr>
          <w:lang w:val="es_ES" w:bidi="es_ES"/>
        </w:rPr>
        <w:t>Arioc</w:t>
      </w:r>
      <w:r>
        <w:rPr>
          <w:lang w:val="es_ES" w:bidi="es_ES"/>
        </w:rPr>
      </w:r>
    </w:p>
    <w:p>
      <w:pPr>
        <w:pStyle w:val="ListNumber"/>
        <w:numPr>
          <w:ilvl w:val="0"/>
          <w:numId w:val="103"/>
        </w:numPr>
        <w:spacing w:line="240" w:lineRule="auto"/>
        <w:ind w:left="720"/>
      </w:pPr>
      <w:r>
        <w:rPr>
          <w:lang w:val="es_ES" w:bidi="es_ES"/>
        </w:rPr>
      </w:r>
      <w:r>
        <w:rPr>
          <w:lang w:val="es_ES" w:bidi="es_ES"/>
        </w:rPr>
        <w:t>Nombre del rey de Elasar. Junto con otros tres reyes, Arioc capturó cinco ciudades y tomó varios prisioneros, incluido Lot, el sobrino de Abraham (</w:t>
      </w:r>
      <w:r>
        <w:rPr>
          <w:lang w:val="es_ES" w:bidi="es_ES"/>
        </w:rPr>
        <w:t>Génesis 14:1–16</w:t>
      </w:r>
      <w:r>
        <w:rPr>
          <w:lang w:val="es_ES" w:bidi="es_ES"/>
        </w:rPr>
        <w:t>).</w:t>
      </w:r>
    </w:p>
    <w:p>
      <w:pPr>
        <w:pStyle w:val="ListNumber"/>
        <w:spacing w:line="240" w:lineRule="auto"/>
        <w:ind w:left="720"/>
      </w:pPr>
      <w:r>
        <w:rPr>
          <w:lang w:val="es_ES" w:bidi="es_ES"/>
        </w:rPr>
      </w:r>
      <w:r>
        <w:rPr>
          <w:lang w:val="es_ES" w:bidi="es_ES"/>
        </w:rPr>
        <w:t>El capitán de la guardia de Nabucodonosor (RV 1909) o jefe de los verdugos, Arioc, llevó a Daniel ante el rey babilónico para interpretar su sueño (</w:t>
      </w:r>
      <w:r>
        <w:rPr>
          <w:lang w:val="es_ES" w:bidi="es_ES"/>
        </w:rPr>
        <w:t>Daniel 2:14–25</w:t>
      </w:r>
      <w:r>
        <w:rPr>
          <w:lang w:val="es_ES" w:bidi="es_ES"/>
        </w:rPr>
        <w:t>).</w:t>
      </w:r>
      <w:r>
        <w:rPr>
          <w:lang w:val="es_ES" w:bidi="es_ES"/>
        </w:rPr>
      </w:r>
      <w:r>
        <w:rPr>
          <w:lang w:val="es_ES" w:bidi="es_ES"/>
        </w:rPr>
      </w:r>
    </w:p>
    <w:p>
      <w:pPr/>
      <w:r>
        <w:rPr>
          <w:lang w:val="es_ES" w:bidi="es_ES"/>
        </w:rPr>
      </w:r>
    </w:p>
    <w:p>
      <w:pPr>
        <w:pStyle w:val="Heading2"/>
      </w:pPr>
      <w:r>
        <w:rPr>
          <w:lang w:val="es_ES" w:bidi="es_ES"/>
        </w:rPr>
        <w:t>Arisai</w:t>
      </w:r>
      <w:r>
        <w:rPr>
          <w:lang w:val="es_ES" w:bidi="es_ES"/>
        </w:rPr>
      </w:r>
    </w:p>
    <w:p>
      <w:pPr/>
      <w:r>
        <w:rPr>
          <w:lang w:val="es_ES" w:bidi="es_ES"/>
        </w:rPr>
      </w:r>
      <w:r>
        <w:rPr>
          <w:lang w:val="es_ES" w:bidi="es_ES"/>
        </w:rPr>
        <w:t>Uno de los diez hijos de Amán, quien fue asesinado junto con su padre cuando Ester expuso el complot de Amán para destruir a los judíos (</w:t>
      </w:r>
      <w:r>
        <w:rPr>
          <w:lang w:val="es_ES" w:bidi="es_ES"/>
        </w:rPr>
        <w:t>Est 9:7–10</w:t>
      </w:r>
      <w:r>
        <w:rPr>
          <w:lang w:val="es_ES" w:bidi="es_ES"/>
        </w:rPr>
        <w:t>).</w:t>
      </w:r>
      <w:r>
        <w:rPr>
          <w:lang w:val="es_ES" w:bidi="es_ES"/>
        </w:rPr>
      </w:r>
      <w:r>
        <w:rPr>
          <w:lang w:val="es_ES" w:bidi="es_ES"/>
        </w:rPr>
      </w:r>
    </w:p>
    <w:p>
      <w:pPr/>
      <w:r>
        <w:rPr>
          <w:lang w:val="es_ES" w:bidi="es_ES"/>
        </w:rPr>
      </w:r>
    </w:p>
    <w:p>
      <w:pPr>
        <w:pStyle w:val="Heading2"/>
      </w:pPr>
      <w:r>
        <w:rPr>
          <w:lang w:val="es_ES" w:bidi="es_ES"/>
        </w:rPr>
        <w:t>Aristarco</w:t>
      </w:r>
      <w:r>
        <w:rPr>
          <w:lang w:val="es_ES" w:bidi="es_ES"/>
        </w:rPr>
      </w:r>
    </w:p>
    <w:p>
      <w:pPr>
        <w:pStyle w:val="Heading2"/>
      </w:pPr>
      <w:r>
        <w:rPr>
          <w:b/>
          <w:lang w:val="es_ES" w:bidi="es_ES"/>
        </w:rPr>
        <w:t>ARISTARCO</w:t>
      </w:r>
    </w:p>
    <w:p>
      <w:pPr/>
      <w:r>
        <w:rPr>
          <w:lang w:val="es_ES" w:bidi="es_ES"/>
        </w:rPr>
      </w:r>
      <w:r>
        <w:rPr>
          <w:lang w:val="es_ES" w:bidi="es_ES"/>
        </w:rPr>
        <w:t>Aristarco, un compañero del apóstol Pablo, era un Macedonio de Tesalónica, posiblemente de ascendencia Judía. Se le menciona por primera vez como uno de los capturados por una multitud enfurecida en Éfeso (</w:t>
      </w:r>
      <w:r>
        <w:rPr>
          <w:lang w:val="es_ES" w:bidi="es_ES"/>
        </w:rPr>
        <w:t>Hechos 19:29).</w:t>
      </w:r>
    </w:p>
    <w:p>
      <w:pPr/>
      <w:r>
        <w:rPr>
          <w:lang w:val="es_ES" w:bidi="es_ES"/>
        </w:rPr>
      </w:r>
      <w:r>
        <w:rPr>
          <w:lang w:val="es_ES" w:bidi="es_ES"/>
        </w:rPr>
        <w:t>Más tarde, Aristarco acompañó a Pablo en el regreso de su tercer viaje misionero (</w:t>
      </w:r>
      <w:r>
        <w:rPr>
          <w:lang w:val="es_ES" w:bidi="es_ES"/>
        </w:rPr>
        <w:t>Hechos 20:4</w:t>
      </w:r>
      <w:r>
        <w:rPr>
          <w:lang w:val="es_ES" w:bidi="es_ES"/>
        </w:rPr>
        <w:t>). También viajó a Roma con Pablo para presentarse ante César (</w:t>
      </w:r>
      <w:r>
        <w:rPr>
          <w:lang w:val="es_ES" w:bidi="es_ES"/>
        </w:rPr>
        <w:t>Hechos 27:1–2</w:t>
      </w:r>
      <w:r>
        <w:rPr>
          <w:lang w:val="es_ES" w:bidi="es_ES"/>
        </w:rPr>
        <w:t>).</w:t>
      </w:r>
    </w:p>
    <w:p>
      <w:pPr/>
      <w:r>
        <w:rPr>
          <w:lang w:val="es_ES" w:bidi="es_ES"/>
        </w:rPr>
      </w:r>
      <w:r>
        <w:rPr>
          <w:lang w:val="es_ES" w:bidi="es_ES"/>
        </w:rPr>
        <w:t>Pablo describió a Aristarco como un colaborador (</w:t>
      </w:r>
      <w:r>
        <w:rPr>
          <w:lang w:val="es_ES" w:bidi="es_ES"/>
        </w:rPr>
        <w:t>Filemón 1:24</w:t>
      </w:r>
      <w:r>
        <w:rPr>
          <w:lang w:val="es_ES" w:bidi="es_ES"/>
        </w:rPr>
        <w:t>) y compañero de prisión. Pablo encontró gran consuelo en la amistad de Aristarco (</w:t>
      </w:r>
      <w:r>
        <w:rPr>
          <w:lang w:val="es_ES" w:bidi="es_ES"/>
        </w:rPr>
        <w:t>Colosenses 4:10–11</w:t>
      </w:r>
      <w:r>
        <w:rPr>
          <w:lang w:val="es_ES" w:bidi="es_ES"/>
        </w:rPr>
        <w:t>). Según la tradición, el Emperador Romano Nerón mató a Aristarco en Roma como mártir.</w:t>
      </w:r>
      <w:r>
        <w:rPr>
          <w:lang w:val="es_ES" w:bidi="es_ES"/>
        </w:rPr>
      </w:r>
      <w:r>
        <w:rPr>
          <w:lang w:val="es_ES" w:bidi="es_ES"/>
        </w:rPr>
      </w:r>
    </w:p>
    <w:p>
      <w:pPr/>
      <w:r>
        <w:rPr>
          <w:lang w:val="es_ES" w:bidi="es_ES"/>
        </w:rPr>
      </w:r>
    </w:p>
    <w:p>
      <w:pPr>
        <w:pStyle w:val="Heading2"/>
      </w:pPr>
      <w:r>
        <w:rPr>
          <w:lang w:val="es_ES" w:bidi="es_ES"/>
        </w:rPr>
        <w:t>Aristeas, carta de</w:t>
      </w:r>
      <w:r>
        <w:rPr>
          <w:lang w:val="es_ES" w:bidi="es_ES"/>
        </w:rPr>
      </w:r>
    </w:p>
    <w:p>
      <w:pPr/>
      <w:r>
        <w:rPr>
          <w:lang w:val="es_ES" w:bidi="es_ES"/>
        </w:rPr>
      </w:r>
      <w:r>
        <w:rPr>
          <w:lang w:val="es_ES" w:bidi="es_ES"/>
        </w:rPr>
        <w:t>Esta antigua historia explica la relación entre el judaísmo y el helenismo (cultura griega) en Egipto. Narra cómo las Escrituras Hebreas fueron traducidas al griego, en una versión conocida como la Septuaginta. El autor, Aristeas, afirma ser un asistente de la corte en Alejandría bajo el reinado de Ptolomeo Filadelfo II, quien gobernó desde 283 hasta 247 a. C. Aristeas menciona que escribió esta carta para describir cómo se llevó a cabo la traducción. Aunque las estimaciones de la fecha de la Carta de Aristeas varían desde 200 a. C. hasta 50 d. C., probablemente fue escrita hacia finales del segundo siglo a. C.</w:t>
      </w:r>
    </w:p>
    <w:p>
      <w:pPr/>
      <w:r>
        <w:rPr>
          <w:lang w:val="es_ES" w:bidi="es_ES"/>
        </w:rPr>
      </w:r>
      <w:r>
        <w:rPr>
          <w:lang w:val="es_ES" w:bidi="es_ES"/>
        </w:rPr>
        <w:t>El rey Ptolomeo deseaba construir una gran biblioteca que reuniera todos los escritos importantes. Debido a este proyecto, se interesó en la ley judía. Aristeas le pidió al rey que liberara y pagara a todos los esclavos judíos en Egipto. El rey accedió y envió una solicitud al sumo sacerdote en Jerusalén para que eligiera traductores hábiles que tradujeran la Ley del hebreo al griego.</w:t>
      </w:r>
    </w:p>
    <w:p>
      <w:pPr/>
      <w:r>
        <w:rPr>
          <w:lang w:val="es_ES" w:bidi="es_ES"/>
        </w:rPr>
      </w:r>
      <w:r>
        <w:rPr>
          <w:lang w:val="es_ES" w:bidi="es_ES"/>
        </w:rPr>
        <w:t>La historia proporciona una descripción detallada de los regalos enviados a Eleazar, el sumo sacerdote, destacando especialmente una mesa elegante. Aristeas luego describe el templo, los sacerdotes, la vestimenta del sumo sacerdote y el sistema de defensa del templo. Además, incluye una breve descripción de la tierra de Palestina y las regiones circundantes.</w:t>
      </w:r>
    </w:p>
    <w:p>
      <w:pPr/>
      <w:r>
        <w:rPr>
          <w:lang w:val="es_ES" w:bidi="es_ES"/>
        </w:rPr>
      </w:r>
      <w:r>
        <w:rPr>
          <w:lang w:val="es_ES" w:bidi="es_ES"/>
        </w:rPr>
        <w:t>Antes de que los traductores partieran hacia Alejandría, Eleazar les dio consejos y defendió la ley judía desde un punto de vista filosófico. Cuando los setenta y dos traductores (seis de cada tribu) llegaron a Alejandría, el rey Ptolomeo los recibió con un gran banquete que duró siete días. Durante las siete noches de celebración, el rey hizo preguntas específicas a los traductores. Cada traductor dio una respuesta sabia. La historia registra cada pregunta y respuesta junto con el nombre del traductor.</w:t>
      </w:r>
    </w:p>
    <w:p>
      <w:pPr/>
      <w:r>
        <w:rPr>
          <w:lang w:val="es_ES" w:bidi="es_ES"/>
        </w:rPr>
      </w:r>
      <w:r>
        <w:rPr>
          <w:lang w:val="es_ES" w:bidi="es_ES"/>
        </w:rPr>
        <w:t>Los traductores completaron su trabajo en la isla de Faro en setenta y dos días. Los judíos en Alejandría y el rey elogiaron su traducción. Después, los traductores regresaron a casa con muchos regalos.</w:t>
      </w:r>
    </w:p>
    <w:p>
      <w:pPr/>
      <w:r>
        <w:rPr>
          <w:lang w:val="es_ES" w:bidi="es_ES"/>
        </w:rPr>
      </w:r>
      <w:r>
        <w:rPr>
          <w:lang w:val="es_ES" w:bidi="es_ES"/>
        </w:rPr>
        <w:t>En la sección final, el autor afirma haber presenciado estos eventos personalmente e insiste en que su informe es veraz. Sin embargo, los estudiosos modernos no creen en esta afirmación. La historia contiene muchos detalles legendarios, e incluso los lectores antiguos reconocieron que no era completamente histórica. Aristeas utilizó la descripción del proceso de traducción como una forma de defender el judaísmo ante el mundo no judío. Combinó el liberalismo religioso con la fidelidad a las creencias judías fundamentales para argumentar que los judíos deberían ser respetados y tener la libertad de vivir según sus costumbres. Aunque muchos detalles en la Carta de Aristeas son inciertos, la historia principal sobre cómo se realizó la traducción de la Septuaginta es plausible.</w:t>
      </w:r>
    </w:p>
    <w:p>
      <w:pPr/>
      <w:r>
        <w:rPr>
          <w:lang w:val="es_ES" w:bidi="es_ES"/>
        </w:rPr>
      </w:r>
      <w:r>
        <w:rPr>
          <w:i/>
          <w:lang w:val="es_ES" w:bidi="es_ES"/>
        </w:rPr>
        <w:t>Ver</w:t>
      </w:r>
      <w:r>
        <w:rPr>
          <w:lang w:val="es_ES" w:bidi="es_ES"/>
        </w:rPr>
        <w:t xml:space="preserve"> la discusión de la Septuaginta en </w:t>
      </w:r>
      <w:r>
        <w:rPr>
          <w:lang w:val="es_ES" w:bidi="es_ES"/>
        </w:rPr>
        <w:t>Versiones de la Biblia (Antiguas)</w:t>
      </w:r>
      <w:r>
        <w:rPr>
          <w:lang w:val="es_ES" w:bidi="es_ES"/>
        </w:rPr>
        <w:t xml:space="preserve">; </w:t>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Aristóbulo</w:t>
      </w:r>
      <w:r>
        <w:rPr>
          <w:lang w:val="es_ES" w:bidi="es_ES"/>
        </w:rPr>
      </w:r>
    </w:p>
    <w:p>
      <w:pPr/>
      <w:r>
        <w:rPr>
          <w:lang w:val="es_ES" w:bidi="es_ES"/>
        </w:rPr>
      </w:r>
      <w:r>
        <w:rPr>
          <w:lang w:val="es_ES" w:bidi="es_ES"/>
        </w:rPr>
        <w:t>Un nombre que proviene del idioma griego. Significa "mejor consejo". En los tiempos entre el Antiguo y el Nuevo Testamento, las familias gobernantes en Palestina utilizaban este nombre.</w:t>
      </w:r>
    </w:p>
    <w:p>
      <w:pPr>
        <w:pStyle w:val="ListNumber"/>
        <w:numPr>
          <w:ilvl w:val="0"/>
          <w:numId w:val="104"/>
        </w:numPr>
        <w:spacing w:line="240" w:lineRule="auto"/>
        <w:ind w:left="720"/>
      </w:pPr>
      <w:r>
        <w:rPr>
          <w:lang w:val="es_ES" w:bidi="es_ES"/>
        </w:rPr>
      </w:r>
      <w:r>
        <w:rPr>
          <w:lang w:val="es_ES" w:bidi="es_ES"/>
        </w:rPr>
        <w:t>Sacerdote judío en Alejandría (Egipto). Aristóbulo fue maestro del gobernante egipcio Ptolomeo, quien reinó desde 180 hasta 146 a. C. Los judíos de Judea enviaron una carta a Aristóbulo (2 Mac 1:10).</w:t>
      </w:r>
    </w:p>
    <w:p>
      <w:pPr>
        <w:pStyle w:val="ListNumber"/>
        <w:spacing w:line="240" w:lineRule="auto"/>
        <w:ind w:left="720"/>
      </w:pPr>
      <w:r>
        <w:rPr>
          <w:lang w:val="es_ES" w:bidi="es_ES"/>
        </w:rPr>
      </w:r>
      <w:r>
        <w:rPr>
          <w:lang w:val="es_ES" w:bidi="es_ES"/>
        </w:rPr>
        <w:t xml:space="preserve">Aristóbulo I fue el primer rey de la familia macabea (también conocida como asmonea). Ver </w:t>
      </w:r>
      <w:r>
        <w:rPr>
          <w:lang w:val="es_ES" w:bidi="es_ES"/>
        </w:rPr>
        <w:t>Asmoneo</w:t>
      </w:r>
      <w:r>
        <w:rPr>
          <w:lang w:val="es_ES" w:bidi="es_ES"/>
        </w:rPr>
        <w:t>.</w:t>
      </w:r>
    </w:p>
    <w:p>
      <w:pPr>
        <w:pStyle w:val="ListNumber"/>
        <w:spacing w:line="240" w:lineRule="auto"/>
        <w:ind w:left="720"/>
      </w:pPr>
      <w:r>
        <w:rPr>
          <w:lang w:val="es_ES" w:bidi="es_ES"/>
        </w:rPr>
      </w:r>
      <w:r>
        <w:rPr>
          <w:lang w:val="es_ES" w:bidi="es_ES"/>
        </w:rPr>
        <w:t xml:space="preserve">Aristóbulo II era hijo de Alejandro Janneo (hermano de Aristóbulo I) y Salomé Alejandra. En el 67 a. C., Aristóbulo II derrotó a su hermano mayor, Hircano II, y se convirtió en rey. Ver </w:t>
      </w:r>
      <w:r>
        <w:rPr>
          <w:lang w:val="es_ES" w:bidi="es_ES"/>
        </w:rPr>
        <w:t>Asmoneo</w:t>
      </w:r>
      <w:r>
        <w:rPr>
          <w:lang w:val="es_ES" w:bidi="es_ES"/>
        </w:rPr>
        <w:t>.</w:t>
      </w:r>
    </w:p>
    <w:p>
      <w:pPr>
        <w:pStyle w:val="ListNumber"/>
        <w:spacing w:line="240" w:lineRule="auto"/>
        <w:ind w:left="720"/>
      </w:pPr>
      <w:r>
        <w:rPr>
          <w:lang w:val="es_ES" w:bidi="es_ES"/>
        </w:rPr>
      </w:r>
      <w:r>
        <w:rPr>
          <w:lang w:val="es_ES" w:bidi="es_ES"/>
        </w:rPr>
        <w:t xml:space="preserve">Aristóbulo III era el nieto de Hircano II y hermano de Mariamne, esposa de Herodes el Grande. Herodes nombró a Aristóbulo sumo sacerdote a la edad de 17 años. Cuando su aceptación como asmoneo por parte del pueblo amenazó a Herodes, este respondió haciendo que Aristóbulo III fuera ahogado en el año 35 a. C. Ver </w:t>
      </w:r>
      <w:r>
        <w:rPr>
          <w:lang w:val="es_ES" w:bidi="es_ES"/>
        </w:rPr>
        <w:t>Asmoneo</w:t>
      </w:r>
      <w:r>
        <w:rPr>
          <w:lang w:val="es_ES" w:bidi="es_ES"/>
        </w:rPr>
        <w:t>.</w:t>
      </w:r>
    </w:p>
    <w:p>
      <w:pPr>
        <w:pStyle w:val="ListNumber"/>
        <w:spacing w:line="240" w:lineRule="auto"/>
        <w:ind w:left="720"/>
      </w:pPr>
      <w:r>
        <w:rPr>
          <w:lang w:val="es_ES" w:bidi="es_ES"/>
        </w:rPr>
      </w:r>
      <w:r>
        <w:rPr>
          <w:lang w:val="es_ES" w:bidi="es_ES"/>
        </w:rPr>
        <w:t xml:space="preserve">El más joven de los dos hijos de Herodes el Grande y Mariamne. Aristóbulo y Alejandro se convirtieron en amenazas para Herodes después de que él ejecutara a su madre en el 29 a. C. En el 12 a. C., los dos hermanos fueron acusados de intentar envenenar a su padre en un juicio ante César. Los hermanos fueron absueltos y se reconciliaron con su padre. Los hijos de Aristóbulo fueron Herodes, rey de Calcis, Herodes Agripa I de Judea, Aristóbulo (ver número 6 abajo), y Herodías, esposa de Herodes Antipas. Más tarde, Herodes el Grande ordenó que tanto Aristóbulo como Alejandro fueran estrangulados en Sebaste en el 7 a. C. Ver </w:t>
      </w:r>
      <w:r>
        <w:rPr>
          <w:lang w:val="es_ES" w:bidi="es_ES"/>
        </w:rPr>
        <w:t>Herodes, Familia Herodiana</w:t>
      </w:r>
      <w:r>
        <w:rPr>
          <w:lang w:val="es_ES" w:bidi="es_ES"/>
        </w:rPr>
        <w:t>.</w:t>
      </w:r>
    </w:p>
    <w:p>
      <w:pPr>
        <w:pStyle w:val="ListNumber"/>
        <w:spacing w:line="240" w:lineRule="auto"/>
        <w:ind w:left="720"/>
      </w:pPr>
      <w:r>
        <w:rPr>
          <w:lang w:val="es_ES" w:bidi="es_ES"/>
        </w:rPr>
      </w:r>
      <w:r>
        <w:rPr>
          <w:lang w:val="es_ES" w:bidi="es_ES"/>
        </w:rPr>
        <w:t>El hijo de Aristóbulo (#5 arriba) y Berenice. El historiador judío Josefo lo menciona como parte de un complot contra su hermano Herodes Agripa. Aristóbulo se opuso a un plan de Petronio, el gobernador de Siria, que pretendía instalar una estatua del emperador romano Calígula en el templo de Jerusalén en el año 40 d. C.</w:t>
      </w:r>
    </w:p>
    <w:p>
      <w:pPr>
        <w:pStyle w:val="ListNumber"/>
        <w:spacing w:line="240" w:lineRule="auto"/>
        <w:ind w:left="720"/>
      </w:pPr>
      <w:r>
        <w:rPr>
          <w:lang w:val="es_ES" w:bidi="es_ES"/>
        </w:rPr>
      </w:r>
      <w:r>
        <w:rPr>
          <w:lang w:val="es_ES" w:bidi="es_ES"/>
        </w:rPr>
        <w:t>Pablo envió saludos a la familia o al hogar de una persona llamada Aristóbulo en su carta a los Romanos (</w:t>
      </w:r>
      <w:r>
        <w:rPr>
          <w:lang w:val="es_ES" w:bidi="es_ES"/>
        </w:rPr>
        <w:t>Ro 16:10</w:t>
      </w:r>
      <w:r>
        <w:rPr>
          <w:lang w:val="es_ES" w:bidi="es_ES"/>
        </w:rPr>
        <w:t>).</w:t>
      </w:r>
      <w:r>
        <w:rPr>
          <w:lang w:val="es_ES" w:bidi="es_ES"/>
        </w:rPr>
      </w:r>
      <w:r>
        <w:rPr>
          <w:lang w:val="es_ES" w:bidi="es_ES"/>
        </w:rPr>
      </w:r>
    </w:p>
    <w:p>
      <w:pPr/>
      <w:r>
        <w:rPr>
          <w:lang w:val="es_ES" w:bidi="es_ES"/>
        </w:rPr>
      </w:r>
    </w:p>
    <w:p>
      <w:pPr>
        <w:pStyle w:val="Heading2"/>
      </w:pPr>
      <w:r>
        <w:rPr>
          <w:lang w:val="es_ES" w:bidi="es_ES"/>
        </w:rPr>
        <w:t>Armaduras y armas</w:t>
      </w:r>
      <w:r>
        <w:rPr>
          <w:lang w:val="es_ES" w:bidi="es_ES"/>
        </w:rPr>
      </w:r>
    </w:p>
    <w:p>
      <w:pPr/>
      <w:r>
        <w:rPr>
          <w:lang w:val="es_ES" w:bidi="es_ES"/>
        </w:rPr>
      </w:r>
      <w:r>
        <w:rPr>
          <w:lang w:val="es_ES" w:bidi="es_ES"/>
        </w:rPr>
        <w:t>La ubicación de Palestina en la encrucijada de tres continentes la hizo muy importante en tiempos antiguos, a pesar de su pequeño tamaño. Estaba rodeada por naciones poderosas como Egipto, Mesopotamia y los hititas de Anatolia. Esta tierra a menudo era el objetivo de las ambiciones de estas naciones. El desarrollo de diferentes armas, defensas y tácticas se influenciaba mutuamente. Cuando un lado creaba una nueva táctica, el otro respondía con una contratáctica.</w:t>
      </w:r>
    </w:p>
    <w:p>
      <w:pPr/>
      <w:r>
        <w:rPr>
          <w:lang w:val="es_ES" w:bidi="es_ES"/>
        </w:rPr>
      </w:r>
      <w:r>
        <w:rPr>
          <w:lang w:val="es_ES" w:bidi="es_ES"/>
        </w:rPr>
        <w:t>La guerra se divide en tres partes principales:</w:t>
      </w:r>
    </w:p>
    <w:p>
      <w:pPr>
        <w:pStyle w:val="ListBullet"/>
        <w:spacing w:line="240" w:lineRule="auto"/>
        <w:ind w:left="720"/>
      </w:pPr>
      <w:r>
        <w:rPr>
          <w:lang w:val="es_ES" w:bidi="es_ES"/>
        </w:rPr>
      </w:r>
      <w:r>
        <w:rPr>
          <w:lang w:val="es_ES" w:bidi="es_ES"/>
        </w:rPr>
        <w:t>movimiento</w:t>
      </w:r>
    </w:p>
    <w:p>
      <w:pPr>
        <w:pStyle w:val="ListBullet"/>
        <w:spacing w:line="240" w:lineRule="auto"/>
        <w:ind w:left="720"/>
      </w:pPr>
      <w:r>
        <w:rPr>
          <w:lang w:val="es_ES" w:bidi="es_ES"/>
        </w:rPr>
      </w:r>
      <w:r>
        <w:rPr>
          <w:lang w:val="es_ES" w:bidi="es_ES"/>
        </w:rPr>
        <w:t>armas</w:t>
      </w:r>
    </w:p>
    <w:p>
      <w:pPr>
        <w:pStyle w:val="ListBullet"/>
        <w:spacing w:line="240" w:lineRule="auto"/>
        <w:ind w:left="720"/>
      </w:pPr>
      <w:r>
        <w:rPr>
          <w:lang w:val="es_ES" w:bidi="es_ES"/>
        </w:rPr>
      </w:r>
      <w:r>
        <w:rPr>
          <w:lang w:val="es_ES" w:bidi="es_ES"/>
        </w:rPr>
        <w:t>protección</w:t>
      </w:r>
    </w:p>
    <w:p>
      <w:pPr/>
      <w:r>
        <w:rPr>
          <w:lang w:val="es_ES" w:bidi="es_ES"/>
        </w:rPr>
      </w:r>
      <w:r>
        <w:rPr>
          <w:lang w:val="es_ES" w:bidi="es_ES"/>
        </w:rPr>
        <w:t>Las armas por sí solas rara vez decidían las batallas, especialmente cuando ambos bandos eran iguales. El éxito en las batallas a menudo dependía de cuán bien se utilizaban las estrategias y tácticas. El liderazgo del comandante y la habilidad de los soldados también eran muy importantes en muchas batallas mencionadas en la Biblia.</w:t>
      </w:r>
    </w:p>
    <w:p>
      <w:pPr>
        <w:pStyle w:val="Heading3"/>
      </w:pPr>
      <w:r>
        <w:rPr>
          <w:lang w:val="es_ES" w:bidi="es_ES"/>
        </w:rPr>
        <w:t>Armas de ataque</w:t>
      </w:r>
    </w:p>
    <w:p>
      <w:pPr/>
      <w:r>
        <w:rPr>
          <w:lang w:val="es_ES" w:bidi="es_ES"/>
        </w:rPr>
      </w:r>
      <w:r>
        <w:rPr>
          <w:lang w:val="es_ES" w:bidi="es_ES"/>
        </w:rPr>
        <w:t>El arsenal de un comandante militar en tiempos antiguos incluía diversas armas ofensivas para diferentes alcances. Para ataques de largo alcance, utilizaban arcos y hondas. Para ataques de alcance medio, empleaban jabalinas y lanzas. Para ataques de corto alcance, recurrían a espadas, hachas y mazas.</w:t>
      </w:r>
    </w:p>
    <w:p>
      <w:pPr>
        <w:pStyle w:val="Heading4"/>
      </w:pPr>
      <w:r>
        <w:rPr>
          <w:lang w:val="es_ES" w:bidi="es_ES"/>
        </w:rPr>
        <w:t>Arco</w:t>
      </w:r>
    </w:p>
    <w:p>
      <w:pPr/>
      <w:r>
        <w:rPr>
          <w:lang w:val="es_ES" w:bidi="es_ES"/>
        </w:rPr>
      </w:r>
      <w:r>
        <w:rPr>
          <w:lang w:val="es_ES" w:bidi="es_ES"/>
        </w:rPr>
        <w:t>Los primeros arcos se fabricaban con una sola pieza de madera curada. Ningún tipo de madera era lo suficientemente ligera, resistente y elástica. Con el tiempo, la gente comenzó a combinar diferentes materiales como madera, cuerno de animal, tendones, nervios y pegamento para fabricar mejores arcos. Estos arcos compuestos eran muy importantes porque eran ligeros, fuertes y elásticos. Una forma doble convexa les proporcionaba más alcance y potencia.</w:t>
      </w:r>
    </w:p>
    <w:p>
      <w:pPr/>
      <w:r>
        <w:rPr>
          <w:lang w:val="es_ES" w:bidi="es_ES"/>
        </w:rPr>
      </w:r>
      <w:r>
        <w:rPr>
          <w:lang w:val="es_ES" w:bidi="es_ES"/>
        </w:rPr>
        <w:t>Las cuerdas de los arcos se fabricaban con correhuela, cuerda natural, cuero o intestinos de bueyes o camellos. Encorderar un arco a mano (</w:t>
      </w:r>
      <w:r>
        <w:rPr>
          <w:lang w:val="es_ES" w:bidi="es_ES"/>
        </w:rPr>
        <w:t>2 Re 13:16</w:t>
      </w:r>
      <w:r>
        <w:rPr>
          <w:lang w:val="es_ES" w:bidi="es_ES"/>
        </w:rPr>
        <w:t xml:space="preserve">) a menudo requería doblarlo con el pie, lo cual demandaba mucha fuerza (comparar </w:t>
      </w:r>
      <w:r>
        <w:rPr>
          <w:lang w:val="es_ES" w:bidi="es_ES"/>
        </w:rPr>
        <w:t>2 Sam 22:35,</w:t>
      </w:r>
      <w:r>
        <w:rPr>
          <w:lang w:val="es_ES" w:bidi="es_ES"/>
        </w:rPr>
        <w:t xml:space="preserve"> </w:t>
      </w:r>
      <w:r>
        <w:rPr>
          <w:lang w:val="es_ES" w:bidi="es_ES"/>
        </w:rPr>
        <w:t>Jr 51:3</w:t>
      </w:r>
      <w:r>
        <w:rPr>
          <w:lang w:val="es_ES" w:bidi="es_ES"/>
        </w:rPr>
        <w:t>). Por esta razón, los arqueros eran llamados "los que tensan el arco" o "aquellos que pisan un arco".</w:t>
      </w:r>
    </w:p>
    <w:p>
      <w:pPr/>
      <w:r>
        <w:rPr>
          <w:lang w:val="es_ES" w:bidi="es_ES"/>
        </w:rPr>
      </w:r>
      <w:r>
        <w:rPr>
          <w:lang w:val="es_ES" w:bidi="es_ES"/>
        </w:rPr>
        <w:t>La forma de las puntas de flecha variaba según las defensas enemigas. A finales de la Edad de Bronce, las puntas de flecha generalmente se fabricaban de bronce. Eran gruesas en el centro y se afinaban hasta formar una espina para penetrar la armadura utilizada en ese periodo. Los astiles de las flechas generalmente se hacían de caña, que era tanto fuerte como flexible.</w:t>
      </w:r>
    </w:p>
    <w:p>
      <w:pPr>
        <w:pStyle w:val="Heading4"/>
      </w:pPr>
      <w:r>
        <w:rPr>
          <w:lang w:val="es_ES" w:bidi="es_ES"/>
        </w:rPr>
        <w:t>Honda</w:t>
      </w:r>
    </w:p>
    <w:p>
      <w:pPr/>
      <w:r>
        <w:rPr>
          <w:lang w:val="es_ES" w:bidi="es_ES"/>
        </w:rPr>
      </w:r>
      <w:r>
        <w:rPr>
          <w:lang w:val="es_ES" w:bidi="es_ES"/>
        </w:rPr>
        <w:t xml:space="preserve">La honda, que originalmente usaban los pastores para proteger sus rebaños (ver </w:t>
      </w:r>
      <w:r>
        <w:rPr>
          <w:lang w:val="es_ES" w:bidi="es_ES"/>
        </w:rPr>
        <w:t>1 Sam 17:40</w:t>
      </w:r>
      <w:r>
        <w:rPr>
          <w:lang w:val="es_ES" w:bidi="es_ES"/>
        </w:rPr>
        <w:t xml:space="preserve">), se convirtió en un arma de guerra importante. Su principal ventaja era su construcción sencilla. Fabricar una honda requería poca habilidad, y las piedras utilizadas como proyectiles eran fáciles de encontrar. Un hondero entrenado podía lanzar una piedra hasta 600 pies o 183 metros. La honda era muy útil para atacar ciudades fortificadas porque podía disparar en un ángulo alto por pendientes empinadas. Sin embargo, se necesitaba mucho entrenamiento para usarla con precisión (ver </w:t>
      </w:r>
      <w:r>
        <w:rPr>
          <w:lang w:val="es_ES" w:bidi="es_ES"/>
        </w:rPr>
        <w:t>Jc 20:16</w:t>
      </w:r>
      <w:r>
        <w:rPr>
          <w:lang w:val="es_ES" w:bidi="es_ES"/>
        </w:rPr>
        <w:t>).</w:t>
      </w:r>
    </w:p>
    <w:p>
      <w:pPr/>
      <w:r>
        <w:rPr>
          <w:lang w:val="es_ES" w:bidi="es_ES"/>
        </w:rPr>
      </w:r>
      <w:r>
        <w:rPr>
          <w:lang w:val="es_ES" w:bidi="es_ES"/>
        </w:rPr>
        <w:t>Una honda generalmente se fabricaba con dos correas de cuero y un bolsillo para sostener la piedra. Cuando las correas se tensaban, el bolsillo se convertía en una bolsa. El hondero sostenía la bolsa con una mano y los extremos de las correas con la otra. Después de girar la honda alrededor de su cabeza para ganar impulso, soltaba un extremo de las correas para lanzar la piedra. Se utilizaban balines de plomo y piedras lisas como proyectiles, que se llevaban en una bolsa o se colocaban cerca de los pies del hondero.</w:t>
      </w:r>
    </w:p>
    <w:p>
      <w:pPr/>
      <w:r>
        <w:rPr>
          <w:lang w:val="es_ES" w:bidi="es_ES"/>
        </w:rPr>
      </w:r>
      <w:r>
        <w:rPr>
          <w:lang w:val="es_ES" w:bidi="es_ES"/>
        </w:rPr>
        <w:t xml:space="preserve">La importancia de la honda como arma de largo alcance se destaca en la historia de David y Goliat (ver </w:t>
      </w:r>
      <w:r>
        <w:rPr>
          <w:lang w:val="es_ES" w:bidi="es_ES"/>
        </w:rPr>
        <w:t>Sam 17:40</w:t>
      </w:r>
      <w:r>
        <w:rPr>
          <w:lang w:val="es_ES" w:bidi="es_ES"/>
        </w:rPr>
        <w:t>–</w:t>
      </w:r>
      <w:r>
        <w:rPr>
          <w:lang w:val="es_ES" w:bidi="es_ES"/>
        </w:rPr>
        <w:t>51</w:t>
      </w:r>
      <w:r>
        <w:rPr>
          <w:lang w:val="es_ES" w:bidi="es_ES"/>
        </w:rPr>
        <w:t xml:space="preserve">). Los filisteos poseían muchas armas avanzadas, pero no utilizaban el arco ni la honda. Confiaban en armas de alcance medio como la jabalina y en armas de corto alcance como la espada (ver </w:t>
      </w:r>
      <w:r>
        <w:rPr>
          <w:lang w:val="es_ES" w:bidi="es_ES"/>
        </w:rPr>
        <w:t>1 Sam 17:4</w:t>
      </w:r>
      <w:r>
        <w:rPr>
          <w:lang w:val="es_ES" w:bidi="es_ES"/>
        </w:rPr>
        <w:t>–</w:t>
      </w:r>
      <w:r>
        <w:rPr>
          <w:lang w:val="es_ES" w:bidi="es_ES"/>
        </w:rPr>
        <w:t>7, 45, 51</w:t>
      </w:r>
      <w:r>
        <w:rPr>
          <w:lang w:val="es_ES" w:bidi="es_ES"/>
        </w:rPr>
        <w:t>). El uso de la honda por parte de David le proporcionó una ventaja de alcance sobre las armas y armaduras superiores de Goliat (</w:t>
      </w:r>
      <w:r>
        <w:rPr>
          <w:lang w:val="es_ES" w:bidi="es_ES"/>
        </w:rPr>
        <w:t>1 Sam 17:48</w:t>
      </w:r>
      <w:r>
        <w:rPr>
          <w:lang w:val="es_ES" w:bidi="es_ES"/>
        </w:rPr>
        <w:t>–</w:t>
      </w:r>
      <w:r>
        <w:rPr>
          <w:lang w:val="es_ES" w:bidi="es_ES"/>
        </w:rPr>
        <w:t>49</w:t>
      </w:r>
      <w:r>
        <w:rPr>
          <w:lang w:val="es_ES" w:bidi="es_ES"/>
        </w:rPr>
        <w:t>).</w:t>
      </w:r>
    </w:p>
    <w:p>
      <w:pPr>
        <w:pStyle w:val="Heading4"/>
      </w:pPr>
      <w:r>
        <w:rPr>
          <w:lang w:val="es_ES" w:bidi="es_ES"/>
        </w:rPr>
        <w:t>Jabalina y Lanza</w:t>
      </w:r>
    </w:p>
    <w:p>
      <w:pPr/>
      <w:r>
        <w:rPr>
          <w:lang w:val="es_ES" w:bidi="es_ES"/>
        </w:rPr>
      </w:r>
      <w:r>
        <w:rPr>
          <w:lang w:val="es_ES" w:bidi="es_ES"/>
        </w:rPr>
        <w:t>Dos armas de media distancia eran la jabalina y la lanza. Aunque parecían similares, diferían en longitud y uso. La jabalina era más ligera y corta, diseñada para lanzarse como una gran flecha. Los soldados sumerios que conducían carros (vehículos de guerra tirados por caballos) en el tercer milenio a. C. llevaban varias jabalinas. Una jabalina es una lanza ligera lanzada a mano. Los soldados guardaban estas jabalinas en un contenedor llamado carcaj en sus carros. Las puntas de las jabalinas estaban diseñadas para penetrar la armadura y a menudo tenían ganchos o púas afiladas, lo que las hacía difíciles y dolorosas de extraer de una herida.</w:t>
      </w:r>
    </w:p>
    <w:p>
      <w:pPr/>
      <w:r>
        <w:rPr>
          <w:lang w:val="es_ES" w:bidi="es_ES"/>
        </w:rPr>
      </w:r>
      <w:r>
        <w:rPr>
          <w:lang w:val="es_ES" w:bidi="es_ES"/>
        </w:rPr>
        <w:t xml:space="preserve">La lanza se asemejaba a una jabalina, pero era más grande y pesada. Se utilizaba principalmente para lanzar (ver </w:t>
      </w:r>
      <w:r>
        <w:rPr>
          <w:lang w:val="es_ES" w:bidi="es_ES"/>
        </w:rPr>
        <w:t>Nm 25:7</w:t>
      </w:r>
      <w:r>
        <w:rPr>
          <w:lang w:val="es_ES" w:bidi="es_ES"/>
        </w:rPr>
        <w:t>–</w:t>
      </w:r>
      <w:r>
        <w:rPr>
          <w:lang w:val="es_ES" w:bidi="es_ES"/>
        </w:rPr>
        <w:t>8</w:t>
      </w:r>
      <w:r>
        <w:rPr>
          <w:lang w:val="es_ES" w:bidi="es_ES"/>
        </w:rPr>
        <w:t>). Los monumentos militares antiguos demuestran que la lanza estaba bien desarrollada. En la paleta de pizarra del cazador egipcio y en una estela de Warka de alrededor del 3000 a. C., el arma del guerrero es una lanza larga. A lo largo del tercer milenio a. C., la lanza era común entre la infantería fuertemente armada y efectiva para cargas de carros e infantería. Las excavaciones muestran que la lanza también fue ampliamente utilizada por tribus seminómadas que se trasladaron a Palestina durante la Edad de Bronce Media.</w:t>
      </w:r>
    </w:p>
    <w:p>
      <w:pPr/>
      <w:r>
        <w:rPr>
          <w:lang w:val="es_ES" w:bidi="es_ES"/>
        </w:rPr>
      </w:r>
      <w:r>
        <w:rPr>
          <w:lang w:val="es_ES" w:bidi="es_ES"/>
        </w:rPr>
        <w:t>En la antigüedad, las lanzas a menudo tenían una punta de metal unida a la parte inferior del asta. Esto permitía que la lanza se clavara verticalmente en el suelo cuando no estaba en uso. Esta característica perduró en períodos posteriores y se menciona en la Biblia. Por ejemplo, la lanza de Saúl estaba clavada en el suelo junto a su cabeza mientras dormía (</w:t>
      </w:r>
      <w:r>
        <w:rPr>
          <w:lang w:val="es_ES" w:bidi="es_ES"/>
        </w:rPr>
        <w:t>1 Sam 26:7</w:t>
      </w:r>
      <w:r>
        <w:rPr>
          <w:lang w:val="es_ES" w:bidi="es_ES"/>
        </w:rPr>
        <w:t>). A veces, la punta de metal también se utilizaba como arma. Esto se muestra en la historia de la muerte de Asael (</w:t>
      </w:r>
      <w:r>
        <w:rPr>
          <w:lang w:val="es_ES" w:bidi="es_ES"/>
        </w:rPr>
        <w:t>2 Sam 2:23</w:t>
      </w:r>
      <w:r>
        <w:rPr>
          <w:lang w:val="es_ES" w:bidi="es_ES"/>
        </w:rPr>
        <w:t>).</w:t>
      </w:r>
    </w:p>
    <w:p>
      <w:pPr>
        <w:pStyle w:val="Heading4"/>
      </w:pPr>
      <w:r>
        <w:rPr>
          <w:lang w:val="es_ES" w:bidi="es_ES"/>
        </w:rPr>
        <w:t>Espadas</w:t>
      </w:r>
    </w:p>
    <w:p>
      <w:pPr/>
      <w:r>
        <w:rPr>
          <w:lang w:val="es_ES" w:bidi="es_ES"/>
        </w:rPr>
      </w:r>
      <w:r>
        <w:rPr>
          <w:lang w:val="es_ES" w:bidi="es_ES"/>
        </w:rPr>
        <w:t>Uno de los primeros objetos de hierro fue la espada. Las espadas se fabricaban para apuñalar o golpear. La espada de apuñalar tenía una hoja larga y recta que se estrechaba hasta un punto. Sus bordes eran afilados, por lo que también podía cortar. La espada de golpear tenía un borde afilado y otro grueso y romo. A menudo estaba curvada como una hoz, con el borde exterior afilado. La primera espada con forma de hoz apareció a finales del tercer milenio a. C. Tanto el mango como la hoja estaban hechos de una sola pieza de metal. En la Edad del Bronce media, la espada curva de golpear era similar a un hacha, con un mango largo y una hoja corta.</w:t>
      </w:r>
    </w:p>
    <w:p>
      <w:pPr/>
      <w:r>
        <w:rPr>
          <w:lang w:val="es_ES" w:bidi="es_ES"/>
        </w:rPr>
      </w:r>
      <w:r>
        <w:rPr>
          <w:lang w:val="es_ES" w:bidi="es_ES"/>
        </w:rPr>
        <w:t xml:space="preserve">Este tipo de espada desapareció a finales de la Edad de Bronce porque no era efectiva contra cascos y armaduras. Fue reemplazada por un nuevo diseño con una hoja curva tan larga como, o más larga que, el mango. Esta nueva espada era adecuada para luchar desde carros y contra enemigos sin armadura. Esto explica por qué la Biblia dice que Josué golpeó a los cananeos con "el filo de la espada" (por ejemplo, </w:t>
      </w:r>
      <w:r>
        <w:rPr>
          <w:lang w:val="es_ES" w:bidi="es_ES"/>
        </w:rPr>
        <w:t>Jos 8:24,</w:t>
      </w:r>
      <w:r>
        <w:rPr>
          <w:lang w:val="es_ES" w:bidi="es_ES"/>
        </w:rPr>
        <w:t xml:space="preserve"> </w:t>
      </w:r>
      <w:r>
        <w:rPr>
          <w:lang w:val="es_ES" w:bidi="es_ES"/>
        </w:rPr>
        <w:t>10:28</w:t>
      </w:r>
      <w:r>
        <w:rPr>
          <w:lang w:val="es_ES" w:bidi="es_ES"/>
        </w:rPr>
        <w:t>–</w:t>
      </w:r>
      <w:r>
        <w:rPr>
          <w:lang w:val="es_ES" w:bidi="es_ES"/>
        </w:rPr>
        <w:t>39</w:t>
      </w:r>
      <w:r>
        <w:rPr>
          <w:lang w:val="es_ES" w:bidi="es_ES"/>
        </w:rPr>
        <w:t>). Esa expresión sería inapropiada para describir un ataque con una espada corta, recta y estrecha que se clava en el enemigo. Se encontró una fina espada curva en Gezer, que data del siglo XIV a. C., y otra se muestra en una talla de marfil del siglo XIII a. C. de Meguido.</w:t>
      </w:r>
    </w:p>
    <w:p>
      <w:pPr/>
      <w:r>
        <w:rPr>
          <w:lang w:val="es_ES" w:bidi="es_ES"/>
        </w:rPr>
      </w:r>
      <w:r>
        <w:rPr>
          <w:lang w:val="es_ES" w:bidi="es_ES"/>
        </w:rPr>
        <w:t>Los avances en la forja de hierro también mejoraron la espada recta. Los Pueblos del Mar, incluidos los filisteos, se especializaban en armas de corto alcance. Para el siglo XIII a. C., lograron que la hoja recta fuera más efectiva que la espada curva.</w:t>
      </w:r>
    </w:p>
    <w:p>
      <w:pPr/>
      <w:r>
        <w:rPr>
          <w:lang w:val="es_ES" w:bidi="es_ES"/>
        </w:rPr>
      </w:r>
      <w:r>
        <w:rPr>
          <w:lang w:val="es_ES" w:bidi="es_ES"/>
        </w:rPr>
        <w:t xml:space="preserve">En la época de Saúl, los filisteos contaban con ciudades fortificadas y eran la potencia militar dominante. Su fuerza se basaba en sus carros y su infantería bien armada. Controlaban la forja de hierro y no permitían que los israelitas fabricaran sus propias armas (ver </w:t>
      </w:r>
      <w:r>
        <w:rPr>
          <w:lang w:val="es_ES" w:bidi="es_ES"/>
        </w:rPr>
        <w:t>1 Sam 13:19</w:t>
      </w:r>
      <w:r>
        <w:rPr>
          <w:lang w:val="es_ES" w:bidi="es_ES"/>
        </w:rPr>
        <w:t>–</w:t>
      </w:r>
      <w:r>
        <w:rPr>
          <w:lang w:val="es_ES" w:bidi="es_ES"/>
        </w:rPr>
        <w:t>22</w:t>
      </w:r>
      <w:r>
        <w:rPr>
          <w:lang w:val="es_ES" w:bidi="es_ES"/>
        </w:rPr>
        <w:t>). Israel no pudo desafiar a los filisteos hasta que esta situación cambió.</w:t>
      </w:r>
    </w:p>
    <w:p>
      <w:pPr>
        <w:pStyle w:val="Heading4"/>
      </w:pPr>
      <w:r>
        <w:rPr>
          <w:lang w:val="es_ES" w:bidi="es_ES"/>
        </w:rPr>
        <w:t>Maza y Hacha</w:t>
      </w:r>
    </w:p>
    <w:p>
      <w:pPr/>
      <w:r>
        <w:rPr>
          <w:lang w:val="es_ES" w:bidi="es_ES"/>
        </w:rPr>
      </w:r>
      <w:r>
        <w:rPr>
          <w:lang w:val="es_ES" w:bidi="es_ES"/>
        </w:rPr>
        <w:t>Antes de que se forjara el metal duro, la maza y el hacha se utilizaban para el combate cuerpo a cuerpo. Tenían un mango corto de madera con una cabeza pesada hecha de piedra o metal. Estas armas se balanceaban como martillos. Era importante fijar la cabeza de manera segura al mango para evitar que se desprendiera o se rompiera. El mango era más ancho en la empuñadura y se estrechaba hacia la cabeza para evitar que se deslizara. Estas armas se llevaban en la mano o se sujetaban a la muñeca con un lazo. La maza se utilizaba para aplastar, mientras que el hacha se empleaba para cortar.</w:t>
      </w:r>
    </w:p>
    <w:p>
      <w:pPr/>
      <w:r>
        <w:rPr>
          <w:lang w:val="es_ES" w:bidi="es_ES"/>
        </w:rPr>
      </w:r>
      <w:r>
        <w:rPr>
          <w:lang w:val="es_ES" w:bidi="es_ES"/>
        </w:rPr>
        <w:t xml:space="preserve">La maza era un arma muy antigua. Los símbolos antiguos que representaban "luchar" muestran manos sosteniendo una maza y un escudo. Desde 3500 hasta 2500 a. C., la maza fue el arma principal para el combate personal. Como los cascos aún no se usaban, el poder de golpe de la maza era muy efectivo. Incluso después de que la maza dejara de usarse en combate, permaneció como un símbolo de la autoridad del rey o de Dios (ver </w:t>
      </w:r>
      <w:r>
        <w:rPr>
          <w:lang w:val="es_ES" w:bidi="es_ES"/>
        </w:rPr>
        <w:t>Sal 2:9</w:t>
      </w:r>
      <w:r>
        <w:rPr>
          <w:lang w:val="es_ES" w:bidi="es_ES"/>
        </w:rPr>
        <w:t>).</w:t>
      </w:r>
    </w:p>
    <w:p>
      <w:pPr/>
      <w:r>
        <w:rPr>
          <w:lang w:val="es_ES" w:bidi="es_ES"/>
        </w:rPr>
      </w:r>
      <w:r>
        <w:rPr>
          <w:lang w:val="es_ES" w:bidi="es_ES"/>
        </w:rPr>
        <w:t>Fabricar un buen hacha requería resolver problemas técnicos complejos. La hoja debía estar fijada de manera segura al mango. El hacha de corte tenía una hoja corta y un borde ancho, ideal para luchar contra enemigos sin armadura y derribar muros de la ciudad, como se observa en una pintura del siglo XXIII a. C. de Saqqarah. Sin embargo, no era efectiva contra la armadura. Para lograr una mejor penetración, el hacha perforadora tenía una hoja larga y estrecha con un borde afilado.</w:t>
      </w:r>
    </w:p>
    <w:p>
      <w:pPr>
        <w:pStyle w:val="Heading3"/>
      </w:pPr>
      <w:r>
        <w:rPr>
          <w:lang w:val="es_ES" w:bidi="es_ES"/>
        </w:rPr>
        <w:t>Protección defensiva</w:t>
      </w:r>
    </w:p>
    <w:p>
      <w:pPr/>
      <w:r>
        <w:rPr>
          <w:lang w:val="es_ES" w:bidi="es_ES"/>
        </w:rPr>
      </w:r>
      <w:r>
        <w:rPr>
          <w:lang w:val="es_ES" w:bidi="es_ES"/>
        </w:rPr>
        <w:t>Sin protección personal para los soldados individuales en el campo de batalla, el movimiento y la potencia de fuego de un ejército podrían debilitarse gravemente.</w:t>
      </w:r>
    </w:p>
    <w:p>
      <w:pPr>
        <w:pStyle w:val="Heading4"/>
      </w:pPr>
      <w:r>
        <w:rPr>
          <w:lang w:val="es_ES" w:bidi="es_ES"/>
        </w:rPr>
        <w:t>Escudo</w:t>
      </w:r>
    </w:p>
    <w:p>
      <w:pPr/>
      <w:r>
        <w:rPr>
          <w:lang w:val="es_ES" w:bidi="es_ES"/>
        </w:rPr>
      </w:r>
      <w:r>
        <w:rPr>
          <w:lang w:val="es_ES" w:bidi="es_ES"/>
        </w:rPr>
        <w:t xml:space="preserve">El escudo era una de las formas más antiguas de protección, diseñado para crear una barrera entre el cuerpo de un soldado y el arma de un enemigo. Durante la época de los jueces y los primeros reyes israelitas, las personas de alto rango a menudo eran protegidas por un escudo muy grande. Este escudo era llevado por una persona especial llamada escudero, quien permanecía constantemente al lado derecho desprotegido del guerrero al que debía proteger (comparar </w:t>
      </w:r>
      <w:r>
        <w:rPr>
          <w:lang w:val="es_ES" w:bidi="es_ES"/>
        </w:rPr>
        <w:t>Jc 9:54,</w:t>
      </w:r>
      <w:r>
        <w:rPr>
          <w:lang w:val="es_ES" w:bidi="es_ES"/>
        </w:rPr>
        <w:t xml:space="preserve"> </w:t>
      </w:r>
      <w:r>
        <w:rPr>
          <w:lang w:val="es_ES" w:bidi="es_ES"/>
        </w:rPr>
        <w:t>1 Sam 14:1,</w:t>
      </w:r>
      <w:r>
        <w:rPr>
          <w:lang w:val="es_ES" w:bidi="es_ES"/>
        </w:rPr>
        <w:t xml:space="preserve"> </w:t>
      </w:r>
      <w:r>
        <w:rPr>
          <w:lang w:val="es_ES" w:bidi="es_ES"/>
        </w:rPr>
        <w:t>17:7,</w:t>
      </w:r>
      <w:r>
        <w:rPr>
          <w:lang w:val="es_ES" w:bidi="es_ES"/>
        </w:rPr>
        <w:t xml:space="preserve"> </w:t>
      </w:r>
      <w:r>
        <w:rPr>
          <w:lang w:val="es_ES" w:bidi="es_ES"/>
        </w:rPr>
        <w:t>2 Sam 18:15</w:t>
      </w:r>
      <w:r>
        <w:rPr>
          <w:lang w:val="es_ES" w:bidi="es_ES"/>
        </w:rPr>
        <w:t>). El lado derecho era vulnerable porque el soldado llevaba sus armas en la mano derecha y sostenía el escudo en la mano izquierda. Por lo tanto, el escudero se situaba al lado derecho del guerrero para protegerlo (</w:t>
      </w:r>
      <w:r>
        <w:rPr>
          <w:lang w:val="es_ES" w:bidi="es_ES"/>
        </w:rPr>
        <w:t>1 Sam 17:41,</w:t>
      </w:r>
      <w:r>
        <w:rPr>
          <w:lang w:val="es_ES" w:bidi="es_ES"/>
        </w:rPr>
        <w:t xml:space="preserve"> comparar </w:t>
      </w:r>
      <w:r>
        <w:rPr>
          <w:lang w:val="es_ES" w:bidi="es_ES"/>
        </w:rPr>
        <w:t>Sal 16:8</w:t>
      </w:r>
      <w:r>
        <w:rPr>
          <w:lang w:val="es_ES" w:bidi="es_ES"/>
        </w:rPr>
        <w:t xml:space="preserve">). En esa época, los escudos generalmente eran ungidos como parte del proceso de preparación de un guerrero israelita y sus armas para la batalla (comparar </w:t>
      </w:r>
      <w:r>
        <w:rPr>
          <w:lang w:val="es_ES" w:bidi="es_ES"/>
        </w:rPr>
        <w:t>2 Sam 1:21</w:t>
      </w:r>
      <w:r>
        <w:rPr>
          <w:lang w:val="es_ES" w:bidi="es_ES"/>
        </w:rPr>
        <w:t>).</w:t>
      </w:r>
    </w:p>
    <w:p>
      <w:pPr>
        <w:pStyle w:val="Heading4"/>
      </w:pPr>
      <w:r>
        <w:rPr>
          <w:lang w:val="es_ES" w:bidi="es_ES"/>
        </w:rPr>
        <w:t>Armadura</w:t>
      </w:r>
    </w:p>
    <w:p>
      <w:pPr/>
      <w:r>
        <w:rPr>
          <w:lang w:val="es_ES" w:bidi="es_ES"/>
        </w:rPr>
      </w:r>
      <w:r>
        <w:rPr>
          <w:lang w:val="es_ES" w:bidi="es_ES"/>
        </w:rPr>
        <w:t>La armadura personal protegía el cuerpo de un combatiente de lesiones mientras permitía que sus manos estuvieran libres para usar armas. El tipo más antiguo de armadura corporal era similar a un escudo largo. Consistía en una túnica de cuerpo entero hecha de cuero o fibras resistentes. Esta armadura era fácil de fabricar, lo suficientemente ligera para permitir el movimiento completo y protegía el pecho, abdomen, espalda, muslos y piernas. Con esta armadura, un soldado solo necesitaba un escudo pequeño para proteger sus brazos y rostro.</w:t>
      </w:r>
    </w:p>
    <w:p>
      <w:pPr/>
      <w:r>
        <w:rPr>
          <w:lang w:val="es_ES" w:bidi="es_ES"/>
        </w:rPr>
      </w:r>
      <w:r>
        <w:rPr>
          <w:lang w:val="es_ES" w:bidi="es_ES"/>
        </w:rPr>
        <w:t>Durante la última Edad de Bronce, se desarrolló la cota de malla. Esta armadura estaba compuesta por cientos de pequeñas piezas de metal que se superponían como escamas de pescado y se cosían a una túnica de tela o cuero. Los registros de Nuzi indican que fabricar una coraza requería entre 400 y 600 escamas grandes, además de varios cientos de escamas más pequeñas. Se utilizaban escamas más pequeñas y filas más estrechas en áreas que necesitaban mayor flexibilidad, como la garganta y el cuello. Esta coraza era lo suficientemente flexible para permitir el movimiento libre, y las escamas de metal ofrecían una protección mucho mejor que el cuero o la fibra por sí solos.</w:t>
      </w:r>
    </w:p>
    <w:p>
      <w:pPr>
        <w:pStyle w:val="Heading4"/>
      </w:pPr>
      <w:r>
        <w:rPr>
          <w:lang w:val="es_ES" w:bidi="es_ES"/>
        </w:rPr>
        <w:t>Casco o almetes</w:t>
      </w:r>
    </w:p>
    <w:p>
      <w:pPr/>
      <w:r>
        <w:rPr>
          <w:lang w:val="es_ES" w:bidi="es_ES"/>
        </w:rPr>
      </w:r>
      <w:r>
        <w:rPr>
          <w:lang w:val="es_ES" w:bidi="es_ES"/>
        </w:rPr>
        <w:t>Dado que la cabeza era la parte más vulnerable de un soldado en combate, la necesidad de cascos protectores se remonta a finales del cuarto milenio a. C.</w:t>
      </w:r>
    </w:p>
    <w:p>
      <w:pPr/>
      <w:r>
        <w:rPr>
          <w:lang w:val="es_ES" w:bidi="es_ES"/>
        </w:rPr>
      </w:r>
      <w:r>
        <w:rPr>
          <w:lang w:val="es_ES" w:bidi="es_ES"/>
        </w:rPr>
        <w:t>Los cascos de bronce, denominados almetes en la cita, fueron utilizados tanto por Goliat como por Saúl (</w:t>
      </w:r>
      <w:r>
        <w:rPr>
          <w:lang w:val="es_ES" w:bidi="es_ES"/>
        </w:rPr>
        <w:t>1 Sam 17:5, 38</w:t>
      </w:r>
      <w:r>
        <w:rPr>
          <w:lang w:val="es_ES" w:bidi="es_ES"/>
        </w:rPr>
        <w:t>). Aunque los cascos eran comunes entre la infantería fuertemente armada en ejércitos extranjeros durante siglos, no fueron ampliamente usados por los soldados en el ejército israelita durante el período del reino unido de Israel. Sin embargo, el rey Uzías introdujo los cascos como parte de las reformas militares en el reino del sur de Judá en el siglo IX a. C. (</w:t>
      </w:r>
      <w:r>
        <w:rPr>
          <w:lang w:val="es_ES" w:bidi="es_ES"/>
        </w:rPr>
        <w:t>2 Cro 26:14</w:t>
      </w:r>
      <w:r>
        <w:rPr>
          <w:lang w:val="es_ES" w:bidi="es_ES"/>
        </w:rPr>
        <w:t>).</w:t>
      </w:r>
    </w:p>
    <w:p>
      <w:pPr/>
      <w:r>
        <w:rPr>
          <w:lang w:val="es_ES" w:bidi="es_ES"/>
        </w:rPr>
      </w:r>
      <w:r>
        <w:rPr>
          <w:lang w:val="es_ES" w:bidi="es_ES"/>
        </w:rPr>
        <w:t xml:space="preserve">Ver también </w:t>
      </w:r>
      <w:r>
        <w:rPr>
          <w:lang w:val="es_ES" w:bidi="es_ES"/>
        </w:rPr>
        <w:t>Guerra</w:t>
      </w:r>
      <w:r>
        <w:rPr>
          <w:lang w:val="es_ES" w:bidi="es_ES"/>
        </w:rPr>
        <w:t>.</w:t>
      </w:r>
      <w:r>
        <w:rPr>
          <w:lang w:val="es_ES" w:bidi="es_ES"/>
        </w:rPr>
      </w:r>
      <w:r>
        <w:rPr>
          <w:lang w:val="es_ES" w:bidi="es_ES"/>
        </w:rPr>
      </w:r>
    </w:p>
    <w:p>
      <w:pPr/>
      <w:r>
        <w:rPr>
          <w:lang w:val="es_ES" w:bidi="es_ES"/>
        </w:rPr>
      </w:r>
    </w:p>
    <w:p>
      <w:pPr>
        <w:pStyle w:val="Heading2"/>
      </w:pPr>
      <w:r>
        <w:rPr>
          <w:lang w:val="es_ES" w:bidi="es_ES"/>
        </w:rPr>
        <w:t>Armagedón</w:t>
      </w:r>
      <w:r>
        <w:rPr>
          <w:lang w:val="es_ES" w:bidi="es_ES"/>
        </w:rPr>
      </w:r>
    </w:p>
    <w:p>
      <w:pPr/>
      <w:r>
        <w:rPr>
          <w:lang w:val="es_ES" w:bidi="es_ES"/>
        </w:rPr>
      </w:r>
      <w:r>
        <w:rPr>
          <w:lang w:val="es_ES" w:bidi="es_ES"/>
        </w:rPr>
        <w:t xml:space="preserve">La palabra hebrea en </w:t>
      </w:r>
      <w:r>
        <w:rPr>
          <w:lang w:val="es_ES" w:bidi="es_ES"/>
        </w:rPr>
        <w:t>Apocalipsis 16:16</w:t>
      </w:r>
      <w:r>
        <w:rPr>
          <w:lang w:val="es_ES" w:bidi="es_ES"/>
        </w:rPr>
        <w:t xml:space="preserve"> significa "Monte Meguido". Generalmente, se cree que el término se refiere al pueblo de Meguido. Este se encuentra situado entre la zona costera occidental y la extensa llanura de Jezreel en el norte de Palestina.</w:t>
      </w:r>
    </w:p>
    <w:p>
      <w:pPr/>
      <w:r>
        <w:rPr>
          <w:lang w:val="es_ES" w:bidi="es_ES"/>
        </w:rPr>
      </w:r>
      <w:r>
        <w:rPr>
          <w:lang w:val="es_ES" w:bidi="es_ES"/>
        </w:rPr>
        <w:t>El área de Meguido era importante tanto comercial como militarmente. Muchas batallas significativas en la historia de Israel ocurrieron en Meguido:</w:t>
      </w:r>
    </w:p>
    <w:p>
      <w:pPr>
        <w:pStyle w:val="ListBullet"/>
        <w:spacing w:line="240" w:lineRule="auto"/>
        <w:ind w:left="720"/>
      </w:pPr>
      <w:r>
        <w:rPr>
          <w:lang w:val="es_ES" w:bidi="es_ES"/>
        </w:rPr>
      </w:r>
      <w:r>
        <w:rPr>
          <w:lang w:val="es_ES" w:bidi="es_ES"/>
        </w:rPr>
        <w:t>Allí el Señor derrotó a Sísara ante los ejércitos de Débora y Barac (</w:t>
      </w:r>
      <w:r>
        <w:rPr>
          <w:lang w:val="es_ES" w:bidi="es_ES"/>
        </w:rPr>
        <w:t>Jc 4–5</w:t>
      </w:r>
      <w:r>
        <w:rPr>
          <w:lang w:val="es_ES" w:bidi="es_ES"/>
        </w:rPr>
        <w:t>).</w:t>
      </w:r>
    </w:p>
    <w:p>
      <w:pPr>
        <w:pStyle w:val="ListBullet"/>
        <w:spacing w:line="240" w:lineRule="auto"/>
        <w:ind w:left="720"/>
      </w:pPr>
      <w:r>
        <w:rPr>
          <w:lang w:val="es_ES" w:bidi="es_ES"/>
        </w:rPr>
      </w:r>
      <w:r>
        <w:rPr>
          <w:lang w:val="es_ES" w:bidi="es_ES"/>
        </w:rPr>
        <w:t>Gedeón fue victorioso sobre los madianitas y los amalecitas (</w:t>
      </w:r>
      <w:r>
        <w:rPr>
          <w:lang w:val="es_ES" w:bidi="es_ES"/>
        </w:rPr>
        <w:t>Jc 6–7</w:t>
      </w:r>
      <w:r>
        <w:rPr>
          <w:lang w:val="es_ES" w:bidi="es_ES"/>
        </w:rPr>
        <w:t>).</w:t>
      </w:r>
    </w:p>
    <w:p>
      <w:pPr>
        <w:pStyle w:val="ListBullet"/>
        <w:spacing w:line="240" w:lineRule="auto"/>
        <w:ind w:left="720"/>
      </w:pPr>
      <w:r>
        <w:rPr>
          <w:lang w:val="es_ES" w:bidi="es_ES"/>
        </w:rPr>
      </w:r>
      <w:r>
        <w:rPr>
          <w:lang w:val="es_ES" w:bidi="es_ES"/>
        </w:rPr>
        <w:t>El rey Saúl y su ejército fueron vencidos por los filisteos (</w:t>
      </w:r>
      <w:r>
        <w:rPr>
          <w:lang w:val="es_ES" w:bidi="es_ES"/>
        </w:rPr>
        <w:t>1 Sam 31</w:t>
      </w:r>
      <w:r>
        <w:rPr>
          <w:lang w:val="es_ES" w:bidi="es_ES"/>
        </w:rPr>
        <w:t>).</w:t>
      </w:r>
    </w:p>
    <w:p>
      <w:pPr>
        <w:pStyle w:val="ListBullet"/>
        <w:spacing w:line="240" w:lineRule="auto"/>
        <w:ind w:left="720"/>
      </w:pPr>
      <w:r>
        <w:rPr>
          <w:lang w:val="es_ES" w:bidi="es_ES"/>
        </w:rPr>
      </w:r>
      <w:r>
        <w:rPr>
          <w:lang w:val="es_ES" w:bidi="es_ES"/>
        </w:rPr>
        <w:t>El rey Josías fue asesinado en batalla por el ejército egipcio del faraón Necao (</w:t>
      </w:r>
      <w:r>
        <w:rPr>
          <w:lang w:val="es_ES" w:bidi="es_ES"/>
        </w:rPr>
        <w:t>2 Re 23:29</w:t>
      </w:r>
      <w:r>
        <w:rPr>
          <w:lang w:val="es_ES" w:bidi="es_ES"/>
        </w:rPr>
        <w:t>).</w:t>
      </w:r>
    </w:p>
    <w:p>
      <w:pPr/>
      <w:r>
        <w:rPr>
          <w:lang w:val="es_ES" w:bidi="es_ES"/>
        </w:rPr>
      </w:r>
      <w:r>
        <w:rPr>
          <w:lang w:val="es_ES" w:bidi="es_ES"/>
        </w:rPr>
        <w:t>Debido a su larga historia, el nombre Armagedón se ha convertido en un símbolo de campo de batalla.</w:t>
      </w:r>
    </w:p>
    <w:p>
      <w:pPr>
        <w:pStyle w:val="Heading3"/>
      </w:pPr>
      <w:r>
        <w:rPr>
          <w:lang w:val="es_ES" w:bidi="es_ES"/>
        </w:rPr>
        <w:t>Armagedón en el libro del Apocalipsis</w:t>
      </w:r>
    </w:p>
    <w:p>
      <w:pPr/>
      <w:r>
        <w:rPr>
          <w:lang w:val="es_ES" w:bidi="es_ES"/>
        </w:rPr>
      </w:r>
      <w:r>
        <w:rPr>
          <w:lang w:val="es_ES" w:bidi="es_ES"/>
        </w:rPr>
        <w:t>Apocalipsis 15</w:t>
      </w:r>
      <w:r>
        <w:rPr>
          <w:lang w:val="es_ES" w:bidi="es_ES"/>
        </w:rPr>
        <w:t xml:space="preserve"> y </w:t>
      </w:r>
      <w:r>
        <w:rPr>
          <w:lang w:val="es_ES" w:bidi="es_ES"/>
        </w:rPr>
        <w:t>16</w:t>
      </w:r>
      <w:r>
        <w:rPr>
          <w:lang w:val="es_ES" w:bidi="es_ES"/>
        </w:rPr>
        <w:t xml:space="preserve"> describen a siete ángeles que derraman siete copas de la ira de Dios sobre la tierra. El sexto ángel derrama su copa sobre el gran río Éufrates, y sus aguas se secan (</w:t>
      </w:r>
      <w:r>
        <w:rPr>
          <w:lang w:val="es_ES" w:bidi="es_ES"/>
        </w:rPr>
        <w:t>Ap 16:12–16</w:t>
      </w:r>
      <w:r>
        <w:rPr>
          <w:lang w:val="es_ES" w:bidi="es_ES"/>
        </w:rPr>
        <w:t>). Esta acción prepara el camino para la llegada de los "reyes del Este."</w:t>
      </w:r>
    </w:p>
    <w:p>
      <w:pPr/>
      <w:r>
        <w:rPr>
          <w:lang w:val="es_ES" w:bidi="es_ES"/>
        </w:rPr>
      </w:r>
      <w:r>
        <w:rPr>
          <w:lang w:val="es_ES" w:bidi="es_ES"/>
        </w:rPr>
        <w:t>Tres espíritus demoníacos salen para hacer que los reyes de todo el mundo se reúnan para una batalla en el gran día de Dios el Todopoderoso (</w:t>
      </w:r>
      <w:r>
        <w:rPr>
          <w:lang w:val="es_ES" w:bidi="es_ES"/>
        </w:rPr>
        <w:t>Ap 16:13–14</w:t>
      </w:r>
      <w:r>
        <w:rPr>
          <w:lang w:val="es_ES" w:bidi="es_ES"/>
        </w:rPr>
        <w:t>). Su reunión tiene lugar en Armagedón (</w:t>
      </w:r>
      <w:r>
        <w:rPr>
          <w:lang w:val="es_ES" w:bidi="es_ES"/>
        </w:rPr>
        <w:t>Ap 16:16</w:t>
      </w:r>
      <w:r>
        <w:rPr>
          <w:lang w:val="es_ES" w:bidi="es_ES"/>
        </w:rPr>
        <w:t xml:space="preserve">). Ver </w:t>
      </w:r>
      <w:r>
        <w:rPr>
          <w:lang w:val="es_ES" w:bidi="es_ES"/>
        </w:rPr>
        <w:t>Apocalipsis,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Armas</w:t>
      </w:r>
      <w:r>
        <w:rPr>
          <w:lang w:val="es_ES" w:bidi="es_ES"/>
        </w:rPr>
      </w:r>
    </w:p>
    <w:p>
      <w:pPr/>
      <w:r>
        <w:rPr>
          <w:lang w:val="es_ES" w:bidi="es_ES"/>
        </w:rPr>
      </w:r>
      <w:r>
        <w:rPr>
          <w:lang w:val="es_ES" w:bidi="es_ES"/>
        </w:rPr>
        <w:t>Las armas son herramientas utilizadas para luchar o cazar. En tiempos bíblicos, estas incluían espadas, lanzas, arcos y flechas.</w:t>
      </w:r>
    </w:p>
    <w:p>
      <w:pPr/>
      <w:r>
        <w:rPr>
          <w:lang w:val="es_ES" w:bidi="es_ES"/>
        </w:rPr>
      </w:r>
      <w:r>
        <w:rPr>
          <w:i/>
          <w:lang w:val="es_ES" w:bidi="es_ES"/>
        </w:rPr>
        <w:t>Ver</w:t>
      </w:r>
      <w:r>
        <w:rPr>
          <w:lang w:val="es_ES" w:bidi="es_ES"/>
        </w:rPr>
        <w:t xml:space="preserve"> </w:t>
      </w:r>
      <w:r>
        <w:rPr>
          <w:lang w:val="es_ES" w:bidi="es_ES"/>
        </w:rPr>
        <w:t>Armadura y Armas</w:t>
      </w:r>
      <w:r>
        <w:rPr>
          <w:lang w:val="es_ES" w:bidi="es_ES"/>
        </w:rPr>
        <w:t xml:space="preserve">; </w:t>
      </w:r>
      <w:r>
        <w:rPr>
          <w:lang w:val="es_ES" w:bidi="es_ES"/>
        </w:rPr>
        <w:t>Guerra</w:t>
      </w:r>
      <w:r>
        <w:rPr>
          <w:lang w:val="es_ES" w:bidi="es_ES"/>
        </w:rPr>
        <w:t>.</w:t>
      </w:r>
      <w:r>
        <w:rPr>
          <w:lang w:val="es_ES" w:bidi="es_ES"/>
        </w:rPr>
      </w:r>
      <w:r>
        <w:rPr>
          <w:lang w:val="es_ES" w:bidi="es_ES"/>
        </w:rPr>
      </w:r>
    </w:p>
    <w:p>
      <w:pPr/>
      <w:r>
        <w:rPr>
          <w:lang w:val="es_ES" w:bidi="es_ES"/>
        </w:rPr>
      </w:r>
    </w:p>
    <w:p>
      <w:pPr>
        <w:pStyle w:val="Heading2"/>
      </w:pPr>
      <w:r>
        <w:rPr>
          <w:lang w:val="es_ES" w:bidi="es_ES"/>
        </w:rPr>
        <w:t>Armenia</w:t>
      </w:r>
      <w:r>
        <w:rPr>
          <w:lang w:val="es_ES" w:bidi="es_ES"/>
        </w:rPr>
      </w:r>
    </w:p>
    <w:p>
      <w:pPr/>
      <w:r>
        <w:rPr>
          <w:lang w:val="es_ES" w:bidi="es_ES"/>
        </w:rPr>
      </w:r>
      <w:r>
        <w:rPr>
          <w:lang w:val="es_ES" w:bidi="es_ES"/>
        </w:rPr>
        <w:t xml:space="preserve">En </w:t>
      </w:r>
      <w:r>
        <w:rPr>
          <w:lang w:val="es_ES" w:bidi="es_ES"/>
        </w:rPr>
        <w:t>2 Reyes 19:37</w:t>
      </w:r>
      <w:r>
        <w:rPr>
          <w:lang w:val="es_ES" w:bidi="es_ES"/>
        </w:rPr>
        <w:t xml:space="preserve"> e </w:t>
      </w:r>
      <w:r>
        <w:rPr>
          <w:lang w:val="es_ES" w:bidi="es_ES"/>
        </w:rPr>
        <w:t xml:space="preserve">Isaías 37:38 </w:t>
      </w:r>
      <w:r>
        <w:rPr>
          <w:lang w:val="es_ES" w:bidi="es_ES"/>
        </w:rPr>
        <w:t xml:space="preserve"> figura como Ararat, que es la traducción de Armenia, el lugar al que los dos hijos de Senaquerib huyeron después de asesinar a su padre.</w:t>
      </w:r>
    </w:p>
    <w:p>
      <w:pPr/>
      <w:r>
        <w:rPr>
          <w:lang w:val="es_ES" w:bidi="es_ES"/>
        </w:rPr>
      </w:r>
      <w:r>
        <w:rPr>
          <w:lang w:val="es_ES" w:bidi="es_ES"/>
        </w:rPr>
        <w:t xml:space="preserve">Ver </w:t>
      </w:r>
      <w:r>
        <w:rPr>
          <w:lang w:val="es_ES" w:bidi="es_ES"/>
        </w:rPr>
        <w:t>Ararat</w:t>
      </w:r>
      <w:r>
        <w:rPr>
          <w:lang w:val="es_ES" w:bidi="es_ES"/>
        </w:rPr>
        <w:t>.</w:t>
      </w:r>
      <w:r>
        <w:rPr>
          <w:lang w:val="es_ES" w:bidi="es_ES"/>
        </w:rPr>
      </w:r>
      <w:r>
        <w:rPr>
          <w:lang w:val="es_ES" w:bidi="es_ES"/>
        </w:rPr>
      </w:r>
    </w:p>
    <w:p>
      <w:pPr/>
      <w:r>
        <w:rPr>
          <w:lang w:val="es_ES" w:bidi="es_ES"/>
        </w:rPr>
      </w:r>
    </w:p>
    <w:p>
      <w:pPr>
        <w:pStyle w:val="Heading2"/>
      </w:pPr>
      <w:r>
        <w:rPr>
          <w:lang w:val="es_ES" w:bidi="es_ES"/>
        </w:rPr>
        <w:t>Armería</w:t>
      </w:r>
      <w:r>
        <w:rPr>
          <w:lang w:val="es_ES" w:bidi="es_ES"/>
        </w:rPr>
      </w:r>
    </w:p>
    <w:p>
      <w:pPr/>
      <w:r>
        <w:rPr>
          <w:lang w:val="es_ES" w:bidi="es_ES"/>
        </w:rPr>
      </w:r>
      <w:r>
        <w:rPr>
          <w:lang w:val="es_ES" w:bidi="es_ES"/>
        </w:rPr>
        <w:t>Un lugar donde se guardan armas conforme el original en inglés. En Jeremías se utiliza la metáfora de un "tesoro" para ello. (</w:t>
      </w:r>
      <w:r>
        <w:rPr>
          <w:lang w:val="es_ES" w:bidi="es_ES"/>
        </w:rPr>
        <w:t>Jr 50:25</w:t>
      </w:r>
      <w:r>
        <w:rPr>
          <w:lang w:val="es_ES" w:bidi="es_ES"/>
        </w:rPr>
        <w:t>).</w:t>
      </w:r>
    </w:p>
    <w:p>
      <w:pPr/>
      <w:r>
        <w:rPr>
          <w:lang w:val="es_ES" w:bidi="es_ES"/>
        </w:rPr>
      </w:r>
      <w:r>
        <w:rPr>
          <w:lang w:val="es_ES" w:bidi="es_ES"/>
        </w:rPr>
        <w:t xml:space="preserve">Ver </w:t>
      </w:r>
      <w:r>
        <w:rPr>
          <w:lang w:val="es_ES" w:bidi="es_ES"/>
        </w:rPr>
        <w:t>Armaduras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Armoni</w:t>
      </w:r>
      <w:r>
        <w:rPr>
          <w:lang w:val="es_ES" w:bidi="es_ES"/>
        </w:rPr>
      </w:r>
    </w:p>
    <w:p>
      <w:pPr/>
      <w:r>
        <w:rPr>
          <w:lang w:val="es_ES" w:bidi="es_ES"/>
        </w:rPr>
      </w:r>
      <w:r>
        <w:rPr>
          <w:lang w:val="es_ES" w:bidi="es_ES"/>
        </w:rPr>
        <w:t>Uno de los dos hijos del rey Saúl con su concubina Rizpa. David entregó a Armoni, junto con otros seis hijos de Saúl, a los gabaonitas. Armoni y sus hermanos fueron asesinados para vengar la matanza que Saúl había cometido contra los gabaonitas (</w:t>
      </w:r>
      <w:r>
        <w:rPr>
          <w:lang w:val="es_ES" w:bidi="es_ES"/>
        </w:rPr>
        <w:t>2 Sam 21:1, 8–9</w:t>
      </w:r>
      <w:r>
        <w:rPr>
          <w:lang w:val="es_ES" w:bidi="es_ES"/>
        </w:rPr>
        <w:t>).</w:t>
      </w:r>
      <w:r>
        <w:rPr>
          <w:lang w:val="es_ES" w:bidi="es_ES"/>
        </w:rPr>
      </w:r>
      <w:r>
        <w:rPr>
          <w:lang w:val="es_ES" w:bidi="es_ES"/>
        </w:rPr>
      </w:r>
    </w:p>
    <w:p>
      <w:pPr/>
      <w:r>
        <w:rPr>
          <w:lang w:val="es_ES" w:bidi="es_ES"/>
        </w:rPr>
      </w:r>
    </w:p>
    <w:p>
      <w:pPr>
        <w:pStyle w:val="Heading2"/>
      </w:pPr>
      <w:r>
        <w:rPr>
          <w:lang w:val="es_ES" w:bidi="es_ES"/>
        </w:rPr>
        <w:t>Arnán</w:t>
      </w:r>
      <w:r>
        <w:rPr>
          <w:lang w:val="es_ES" w:bidi="es_ES"/>
        </w:rPr>
      </w:r>
    </w:p>
    <w:p>
      <w:pPr/>
      <w:r>
        <w:rPr>
          <w:lang w:val="es_ES" w:bidi="es_ES"/>
        </w:rPr>
      </w:r>
      <w:r>
        <w:rPr>
          <w:lang w:val="es_ES" w:bidi="es_ES"/>
        </w:rPr>
        <w:t>Era hijo de Refaías y padre de Abdías, un descendiente de David a través de Zorobabel (</w:t>
      </w:r>
      <w:r>
        <w:rPr>
          <w:lang w:val="es_ES" w:bidi="es_ES"/>
        </w:rPr>
        <w:t>1 Cro 3:21</w:t>
      </w:r>
      <w:r>
        <w:rPr>
          <w:lang w:val="es_ES" w:bidi="es_ES"/>
        </w:rPr>
        <w:t>).</w:t>
      </w:r>
      <w:r>
        <w:rPr>
          <w:lang w:val="es_ES" w:bidi="es_ES"/>
        </w:rPr>
      </w:r>
      <w:r>
        <w:rPr>
          <w:lang w:val="es_ES" w:bidi="es_ES"/>
        </w:rPr>
      </w:r>
    </w:p>
    <w:p>
      <w:pPr/>
      <w:r>
        <w:rPr>
          <w:lang w:val="es_ES" w:bidi="es_ES"/>
        </w:rPr>
      </w:r>
    </w:p>
    <w:p>
      <w:pPr>
        <w:pStyle w:val="Heading2"/>
      </w:pPr>
      <w:r>
        <w:rPr>
          <w:lang w:val="es_ES" w:bidi="es_ES"/>
        </w:rPr>
        <w:t>Arnón</w:t>
      </w:r>
      <w:r>
        <w:rPr>
          <w:lang w:val="es_ES" w:bidi="es_ES"/>
        </w:rPr>
      </w:r>
    </w:p>
    <w:p>
      <w:pPr/>
      <w:r>
        <w:rPr>
          <w:lang w:val="es_ES" w:bidi="es_ES"/>
        </w:rPr>
      </w:r>
      <w:r>
        <w:rPr>
          <w:lang w:val="es_ES" w:bidi="es_ES"/>
        </w:rPr>
        <w:t>Un río en el área este del Río Jordán. El Arnón es conocido hoy como Wadi el-Mojib. El río fluye de este a oeste a través de un cañón con paredes de 457 metros de altura hasta el Mar Muerto.</w:t>
      </w:r>
    </w:p>
    <w:p>
      <w:pPr/>
      <w:r>
        <w:rPr>
          <w:lang w:val="es_ES" w:bidi="es_ES"/>
        </w:rPr>
      </w:r>
      <w:r>
        <w:rPr>
          <w:lang w:val="es_ES" w:bidi="es_ES"/>
        </w:rPr>
        <w:t>En el momento de la conquista israelita de Canaán, la garganta servía como una frontera natural entre Moab al sur y los reinos amonitas al norte (</w:t>
      </w:r>
      <w:r>
        <w:rPr>
          <w:lang w:val="es_ES" w:bidi="es_ES"/>
        </w:rPr>
        <w:t>Nm 21:13–15</w:t>
      </w:r>
      <w:r>
        <w:rPr>
          <w:lang w:val="es_ES" w:bidi="es_ES"/>
        </w:rPr>
        <w:t>).</w:t>
      </w:r>
    </w:p>
    <w:p>
      <w:pPr/>
      <w:r>
        <w:rPr>
          <w:lang w:val="es_ES" w:bidi="es_ES"/>
        </w:rPr>
      </w:r>
      <w:r>
        <w:rPr>
          <w:lang w:val="es_ES" w:bidi="es_ES"/>
        </w:rPr>
        <w:t>Tras la división de la tierra bajo el liderazgo de Josué, el río Arnón se estableció como el límite sur del territorio de Rubén (</w:t>
      </w:r>
      <w:r>
        <w:rPr>
          <w:lang w:val="es_ES" w:bidi="es_ES"/>
        </w:rPr>
        <w:t>Dt 3:12, 16,</w:t>
      </w:r>
      <w:r>
        <w:rPr>
          <w:lang w:val="es_ES" w:bidi="es_ES"/>
        </w:rPr>
        <w:t xml:space="preserve"> </w:t>
      </w:r>
      <w:r>
        <w:rPr>
          <w:lang w:val="es_ES" w:bidi="es_ES"/>
        </w:rPr>
        <w:t>Jos 13:16</w:t>
      </w:r>
      <w:r>
        <w:rPr>
          <w:lang w:val="es_ES" w:bidi="es_ES"/>
        </w:rPr>
        <w:t>).</w:t>
      </w:r>
      <w:r>
        <w:rPr>
          <w:lang w:val="es_ES" w:bidi="es_ES"/>
        </w:rPr>
      </w:r>
      <w:r>
        <w:rPr>
          <w:lang w:val="es_ES" w:bidi="es_ES"/>
        </w:rPr>
      </w:r>
    </w:p>
    <w:p>
      <w:pPr/>
      <w:r>
        <w:rPr>
          <w:lang w:val="es_ES" w:bidi="es_ES"/>
        </w:rPr>
      </w:r>
    </w:p>
    <w:p>
      <w:pPr>
        <w:pStyle w:val="Heading2"/>
      </w:pPr>
      <w:r>
        <w:rPr>
          <w:lang w:val="es_ES" w:bidi="es_ES"/>
        </w:rPr>
        <w:t>Arod, Arodi, Aroditas</w:t>
      </w:r>
      <w:r>
        <w:rPr>
          <w:lang w:val="es_ES" w:bidi="es_ES"/>
        </w:rPr>
      </w:r>
    </w:p>
    <w:p>
      <w:pPr/>
      <w:r>
        <w:rPr>
          <w:lang w:val="es_ES" w:bidi="es_ES"/>
        </w:rPr>
      </w:r>
      <w:r>
        <w:rPr>
          <w:lang w:val="es_ES" w:bidi="es_ES"/>
        </w:rPr>
        <w:t>Arod fue el sexto hijo de Gad y el fundador de la familia de los Aroditas (</w:t>
      </w:r>
      <w:r>
        <w:rPr>
          <w:lang w:val="es_ES" w:bidi="es_ES"/>
        </w:rPr>
        <w:t>Números 26:17</w:t>
      </w:r>
      <w:r>
        <w:rPr>
          <w:lang w:val="es_ES" w:bidi="es_ES"/>
        </w:rPr>
        <w:t>). Se le menciona como Arodi en la lista de los que fueron a Egipto con Jacob (</w:t>
      </w:r>
      <w:r>
        <w:rPr>
          <w:lang w:val="es_ES" w:bidi="es_ES"/>
        </w:rPr>
        <w:t>Génesis 46:16</w:t>
      </w:r>
      <w:r>
        <w:rPr>
          <w:lang w:val="es_ES" w:bidi="es_ES"/>
        </w:rPr>
        <w:t>).</w:t>
      </w:r>
      <w:r>
        <w:rPr>
          <w:lang w:val="es_ES" w:bidi="es_ES"/>
        </w:rPr>
      </w:r>
      <w:r>
        <w:rPr>
          <w:lang w:val="es_ES" w:bidi="es_ES"/>
        </w:rPr>
      </w:r>
    </w:p>
    <w:p>
      <w:pPr/>
      <w:r>
        <w:rPr>
          <w:lang w:val="es_ES" w:bidi="es_ES"/>
        </w:rPr>
      </w:r>
    </w:p>
    <w:p>
      <w:pPr>
        <w:pStyle w:val="Heading2"/>
      </w:pPr>
      <w:r>
        <w:rPr>
          <w:lang w:val="es_ES" w:bidi="es_ES"/>
        </w:rPr>
        <w:t>Aroer</w:t>
      </w:r>
      <w:r>
        <w:rPr>
          <w:lang w:val="es_ES" w:bidi="es_ES"/>
        </w:rPr>
      </w:r>
    </w:p>
    <w:p>
      <w:pPr>
        <w:pStyle w:val="ListNumber"/>
        <w:numPr>
          <w:ilvl w:val="0"/>
          <w:numId w:val="105"/>
        </w:numPr>
        <w:spacing w:line="240" w:lineRule="auto"/>
        <w:ind w:left="720"/>
      </w:pPr>
      <w:r>
        <w:rPr>
          <w:lang w:val="es_ES" w:bidi="es_ES"/>
        </w:rPr>
      </w:r>
      <w:r>
        <w:rPr>
          <w:lang w:val="es_ES" w:bidi="es_ES"/>
        </w:rPr>
        <w:t>Una ciudad transjordana (al este del Río Jordán) que existió desde la época de Moisés hasta la caída de Jerusalén en 586 a. C. Aroer fue una de las ciudades que Israel conquistó de Sehón el amorreo y Og el bashanita. Aroer se encontraba en la frontera sur del área asignada a las tribus de Gad y Rubén y a la mitad de la tribu de Manasés (</w:t>
      </w:r>
      <w:r>
        <w:rPr>
          <w:lang w:val="es_ES" w:bidi="es_ES"/>
        </w:rPr>
        <w:t>Jos 13:9</w:t>
      </w:r>
      <w:r>
        <w:rPr>
          <w:lang w:val="es_ES" w:bidi="es_ES"/>
        </w:rPr>
        <w:t>). Estaba situada en el borde norte del gran Cañón del Arnón (</w:t>
      </w:r>
      <w:r>
        <w:rPr>
          <w:lang w:val="es_ES" w:bidi="es_ES"/>
        </w:rPr>
        <w:t>Dt 2:36,</w:t>
      </w:r>
      <w:r>
        <w:rPr>
          <w:lang w:val="es_ES" w:bidi="es_ES"/>
        </w:rPr>
        <w:t xml:space="preserve"> </w:t>
      </w:r>
      <w:r>
        <w:rPr>
          <w:lang w:val="es_ES" w:bidi="es_ES"/>
        </w:rPr>
        <w:t>3:12,</w:t>
      </w:r>
      <w:r>
        <w:rPr>
          <w:lang w:val="es_ES" w:bidi="es_ES"/>
        </w:rPr>
        <w:t xml:space="preserve"> </w:t>
      </w:r>
      <w:r>
        <w:rPr>
          <w:lang w:val="es_ES" w:bidi="es_ES"/>
        </w:rPr>
        <w:t>4:48,</w:t>
      </w:r>
      <w:r>
        <w:rPr>
          <w:lang w:val="es_ES" w:bidi="es_ES"/>
        </w:rPr>
        <w:t xml:space="preserve"> </w:t>
      </w:r>
      <w:r>
        <w:rPr>
          <w:lang w:val="es_ES" w:bidi="es_ES"/>
        </w:rPr>
        <w:t>Jos 13:9</w:t>
      </w:r>
      <w:r>
        <w:rPr>
          <w:lang w:val="es_ES" w:bidi="es_ES"/>
        </w:rPr>
        <w:t xml:space="preserve">). Es probable que Aroer fuera reconstruida después de que Israel la destruyera (ver </w:t>
      </w:r>
      <w:r>
        <w:rPr>
          <w:lang w:val="es_ES" w:bidi="es_ES"/>
        </w:rPr>
        <w:t>Jos 12:2,</w:t>
      </w:r>
      <w:r>
        <w:rPr>
          <w:lang w:val="es_ES" w:bidi="es_ES"/>
        </w:rPr>
        <w:t xml:space="preserve"> </w:t>
      </w:r>
      <w:r>
        <w:rPr>
          <w:lang w:val="es_ES" w:bidi="es_ES"/>
        </w:rPr>
        <w:t>Nm 32:34</w:t>
      </w:r>
      <w:r>
        <w:rPr>
          <w:lang w:val="es_ES" w:bidi="es_ES"/>
        </w:rPr>
        <w:t>).</w:t>
        <w:br/>
      </w:r>
      <w:r>
        <w:rPr>
          <w:lang w:val="es_ES" w:bidi="es_ES"/>
        </w:rPr>
        <w:t>Aroer fue la ciudad central para varias aldeas (</w:t>
      </w:r>
      <w:r>
        <w:rPr>
          <w:lang w:val="es_ES" w:bidi="es_ES"/>
        </w:rPr>
        <w:t>Jc 11:26</w:t>
      </w:r>
      <w:r>
        <w:rPr>
          <w:lang w:val="es_ES" w:bidi="es_ES"/>
        </w:rPr>
        <w:t>). Fue la ciudad desde la cual comenzó el censo bajo el rey David (</w:t>
      </w:r>
      <w:r>
        <w:rPr>
          <w:lang w:val="es_ES" w:bidi="es_ES"/>
        </w:rPr>
        <w:t>2 Sam 24:5</w:t>
      </w:r>
      <w:r>
        <w:rPr>
          <w:lang w:val="es_ES" w:bidi="es_ES"/>
        </w:rPr>
        <w:t>). Los moabitas tomaron el control de ella durante la monarquía posterior y la mantuvieron hasta la época de Jeremías (</w:t>
      </w:r>
      <w:r>
        <w:rPr>
          <w:lang w:val="es_ES" w:bidi="es_ES"/>
        </w:rPr>
        <w:t>Jr 48:19</w:t>
      </w:r>
      <w:r>
        <w:rPr>
          <w:lang w:val="es_ES" w:bidi="es_ES"/>
        </w:rPr>
        <w:t>). El rey Hazael de Damasco capturó Aroer, asegurando el control sirio de Transjordania (</w:t>
      </w:r>
      <w:r>
        <w:rPr>
          <w:lang w:val="es_ES" w:bidi="es_ES"/>
        </w:rPr>
        <w:t>2 Re 10:33</w:t>
      </w:r>
      <w:r>
        <w:rPr>
          <w:lang w:val="es_ES" w:bidi="es_ES"/>
        </w:rPr>
        <w:t>).</w:t>
        <w:br/>
      </w:r>
      <w:r>
        <w:rPr>
          <w:lang w:val="es_ES" w:bidi="es_ES"/>
        </w:rPr>
        <w:t>Aroer se ha identificado con un montículo junto al pueblo de 'Ara'Ir. Esta ubicación se encuentra a unos 4.8 kilómetros (tres millas) al sureste de Dibón, en el lado este de la antigua carretera transjordana que va desde el norte del Néguev.</w:t>
      </w:r>
    </w:p>
    <w:p>
      <w:pPr>
        <w:pStyle w:val="ListNumber"/>
        <w:spacing w:line="240" w:lineRule="auto"/>
        <w:ind w:left="720"/>
      </w:pPr>
      <w:r>
        <w:rPr>
          <w:lang w:val="es_ES" w:bidi="es_ES"/>
        </w:rPr>
      </w:r>
      <w:r>
        <w:rPr>
          <w:lang w:val="es_ES" w:bidi="es_ES"/>
        </w:rPr>
        <w:t>Una ciudad asignada a la tribu de Gad (</w:t>
      </w:r>
      <w:r>
        <w:rPr>
          <w:lang w:val="es_ES" w:bidi="es_ES"/>
        </w:rPr>
        <w:t>Jos 13:25</w:t>
      </w:r>
      <w:r>
        <w:rPr>
          <w:lang w:val="es_ES" w:bidi="es_ES"/>
        </w:rPr>
        <w:t>), mencionada como un punto de referencia en la victoria de Jefté sobre los amonitas (</w:t>
      </w:r>
      <w:r>
        <w:rPr>
          <w:lang w:val="es_ES" w:bidi="es_ES"/>
        </w:rPr>
        <w:t>Jc 11:33</w:t>
      </w:r>
      <w:r>
        <w:rPr>
          <w:lang w:val="es_ES" w:bidi="es_ES"/>
        </w:rPr>
        <w:t>). Este Aroer se ha ubicado tentativamente en el área al noroeste de Ammán y al este de Rabá.</w:t>
      </w:r>
    </w:p>
    <w:p>
      <w:pPr>
        <w:pStyle w:val="ListNumber"/>
        <w:spacing w:line="240" w:lineRule="auto"/>
        <w:ind w:left="720"/>
      </w:pPr>
      <w:r>
        <w:rPr>
          <w:lang w:val="es_ES" w:bidi="es_ES"/>
        </w:rPr>
      </w:r>
      <w:r>
        <w:rPr>
          <w:lang w:val="es_ES" w:bidi="es_ES"/>
        </w:rPr>
        <w:t>Una ciudad en el área del desierto de Neguev en Judá. Aroer fue una de las aldeas que recibió el botín tomado en la victoria de David sobre los amalecitas (</w:t>
      </w:r>
      <w:r>
        <w:rPr>
          <w:lang w:val="es_ES" w:bidi="es_ES"/>
        </w:rPr>
        <w:t>1 Sam 30:28</w:t>
      </w:r>
      <w:r>
        <w:rPr>
          <w:lang w:val="es_ES" w:bidi="es_ES"/>
        </w:rPr>
        <w:t>). Dos de los "hombres valientes" de David eran hijos de Hotam el Aroerita (</w:t>
      </w:r>
      <w:r>
        <w:rPr>
          <w:lang w:val="es_ES" w:bidi="es_ES"/>
        </w:rPr>
        <w:t>1 Cro 11:44</w:t>
      </w:r>
      <w:r>
        <w:rPr>
          <w:lang w:val="es_ES" w:bidi="es_ES"/>
        </w:rPr>
        <w:t>). Este Aroer ha sido identificado con Khirbet ’Ar’areh, ubicado a unos 19 kilómetros al sudeste de Beerseba.</w:t>
      </w:r>
    </w:p>
    <w:p>
      <w:pPr>
        <w:pStyle w:val="ListNumber"/>
        <w:spacing w:line="240" w:lineRule="auto"/>
        <w:ind w:left="720"/>
      </w:pPr>
      <w:r>
        <w:rPr>
          <w:lang w:val="es_ES" w:bidi="es_ES"/>
        </w:rPr>
      </w:r>
      <w:r>
        <w:rPr>
          <w:lang w:val="es_ES" w:bidi="es_ES"/>
        </w:rPr>
        <w:t>Una ciudad cerca de Damasco (</w:t>
      </w:r>
      <w:r>
        <w:rPr>
          <w:lang w:val="es_ES" w:bidi="es_ES"/>
        </w:rPr>
        <w:t>Is 17:2</w:t>
      </w:r>
      <w:r>
        <w:rPr>
          <w:lang w:val="es_ES" w:bidi="es_ES"/>
        </w:rPr>
        <w:t xml:space="preserve">). El texto hebreo menciona "las ciudades de Aroer", pero la Septuaginta (antiguo Antiguo Testamento griego) dice "sus ciudades para siempre" (una lectura adoptada por la </w:t>
      </w:r>
      <w:r>
        <w:rPr>
          <w:i/>
          <w:lang w:val="es_ES" w:bidi="es_ES"/>
        </w:rPr>
        <w:t>Revised Standard Version</w:t>
      </w:r>
      <w:r>
        <w:rPr>
          <w:lang w:val="es_ES" w:bidi="es_ES"/>
        </w:rPr>
        <w:t>).</w:t>
      </w:r>
      <w:r>
        <w:rPr>
          <w:lang w:val="es_ES" w:bidi="es_ES"/>
        </w:rPr>
      </w:r>
      <w:r>
        <w:rPr>
          <w:lang w:val="es_ES" w:bidi="es_ES"/>
        </w:rPr>
      </w:r>
    </w:p>
    <w:p>
      <w:pPr/>
      <w:r>
        <w:rPr>
          <w:lang w:val="es_ES" w:bidi="es_ES"/>
        </w:rPr>
      </w:r>
    </w:p>
    <w:p>
      <w:pPr>
        <w:pStyle w:val="Heading2"/>
      </w:pPr>
      <w:r>
        <w:rPr>
          <w:lang w:val="es_ES" w:bidi="es_ES"/>
        </w:rPr>
        <w:t>Arorita</w:t>
      </w:r>
      <w:r>
        <w:rPr>
          <w:lang w:val="es_ES" w:bidi="es_ES"/>
        </w:rPr>
      </w:r>
    </w:p>
    <w:p>
      <w:pPr/>
      <w:r>
        <w:rPr>
          <w:lang w:val="es_ES" w:bidi="es_ES"/>
        </w:rPr>
      </w:r>
      <w:r>
        <w:rPr>
          <w:lang w:val="es_ES" w:bidi="es_ES"/>
        </w:rPr>
        <w:t>Un residente de Aroer. El Arorita Hotam, padre de dos de los "hombres valientes" de David, era originario de Aroer (</w:t>
      </w:r>
      <w:r>
        <w:rPr>
          <w:lang w:val="es_ES" w:bidi="es_ES"/>
        </w:rPr>
        <w:t>1 Cro 11:44</w:t>
      </w:r>
      <w:r>
        <w:rPr>
          <w:lang w:val="es_ES" w:bidi="es_ES"/>
        </w:rPr>
        <w:t xml:space="preserve">). Ver </w:t>
      </w:r>
      <w:r>
        <w:rPr>
          <w:lang w:val="es_ES" w:bidi="es_ES"/>
        </w:rPr>
        <w:t>Aroer #3</w:t>
      </w:r>
      <w:r>
        <w:rPr>
          <w:lang w:val="es_ES" w:bidi="es_ES"/>
        </w:rPr>
        <w:t>.</w:t>
      </w:r>
      <w:r>
        <w:rPr>
          <w:lang w:val="es_ES" w:bidi="es_ES"/>
        </w:rPr>
      </w:r>
      <w:r>
        <w:rPr>
          <w:lang w:val="es_ES" w:bidi="es_ES"/>
        </w:rPr>
      </w:r>
    </w:p>
    <w:p>
      <w:pPr/>
      <w:r>
        <w:rPr>
          <w:lang w:val="es_ES" w:bidi="es_ES"/>
        </w:rPr>
      </w:r>
    </w:p>
    <w:p>
      <w:pPr>
        <w:pStyle w:val="Heading2"/>
      </w:pPr>
      <w:r>
        <w:rPr>
          <w:lang w:val="es_ES" w:bidi="es_ES"/>
        </w:rPr>
        <w:t>Arpa</w:t>
      </w:r>
      <w:r>
        <w:rPr>
          <w:lang w:val="es_ES" w:bidi="es_ES"/>
        </w:rPr>
      </w:r>
    </w:p>
    <w:p>
      <w:pPr/>
      <w:r>
        <w:rPr>
          <w:lang w:val="es_ES" w:bidi="es_ES"/>
        </w:rPr>
      </w:r>
      <w:r>
        <w:rPr>
          <w:lang w:val="es_ES" w:bidi="es_ES"/>
        </w:rPr>
        <w:t xml:space="preserve">Instrumento de cuerda. </w:t>
      </w:r>
      <w:r>
        <w:rPr>
          <w:i/>
          <w:lang w:val="es_ES" w:bidi="es_ES"/>
        </w:rPr>
        <w:t>Ver</w:t>
      </w:r>
      <w:r>
        <w:rPr>
          <w:lang w:val="es_ES" w:bidi="es_ES"/>
        </w:rPr>
        <w:t xml:space="preserve"> </w:t>
      </w:r>
      <w:r>
        <w:rPr>
          <w:lang w:val="es_ES" w:bidi="es_ES"/>
        </w:rPr>
        <w:t>Instrumentos Musicales (Nebel)</w:t>
      </w:r>
      <w:r>
        <w:rPr>
          <w:lang w:val="es_ES" w:bidi="es_ES"/>
        </w:rPr>
        <w:t>.</w:t>
      </w:r>
      <w:r>
        <w:rPr>
          <w:lang w:val="es_ES" w:bidi="es_ES"/>
        </w:rPr>
      </w:r>
      <w:r>
        <w:rPr>
          <w:lang w:val="es_ES" w:bidi="es_ES"/>
        </w:rPr>
      </w:r>
    </w:p>
    <w:p>
      <w:pPr/>
      <w:r>
        <w:rPr>
          <w:lang w:val="es_ES" w:bidi="es_ES"/>
        </w:rPr>
      </w:r>
    </w:p>
    <w:p>
      <w:pPr>
        <w:pStyle w:val="Heading2"/>
      </w:pPr>
      <w:r>
        <w:rPr>
          <w:lang w:val="es_ES" w:bidi="es_ES"/>
        </w:rPr>
        <w:t>Arphaxad</w:t>
      </w:r>
      <w:r>
        <w:rPr>
          <w:lang w:val="es_ES" w:bidi="es_ES"/>
        </w:rPr>
      </w:r>
    </w:p>
    <w:p>
      <w:pPr/>
      <w:r>
        <w:rPr>
          <w:lang w:val="es_ES" w:bidi="es_ES"/>
        </w:rPr>
      </w:r>
      <w:r>
        <w:rPr>
          <w:lang w:val="es_ES" w:bidi="es_ES"/>
        </w:rPr>
        <w:t>Otra forma de escribir Arfaxad.</w:t>
      </w:r>
    </w:p>
    <w:p>
      <w:pPr/>
      <w:r>
        <w:rPr>
          <w:lang w:val="es_ES" w:bidi="es_ES"/>
        </w:rPr>
      </w:r>
      <w:r>
        <w:rPr>
          <w:lang w:val="es_ES" w:bidi="es_ES"/>
        </w:rPr>
        <w:t xml:space="preserve">Ver </w:t>
      </w:r>
      <w:r>
        <w:rPr>
          <w:lang w:val="es_ES" w:bidi="es_ES"/>
        </w:rPr>
        <w:t>Arfaxad</w:t>
      </w:r>
      <w:r>
        <w:rPr>
          <w:lang w:val="es_ES" w:bidi="es_ES"/>
        </w:rPr>
        <w:t>.</w:t>
      </w:r>
      <w:r>
        <w:rPr>
          <w:lang w:val="es_ES" w:bidi="es_ES"/>
        </w:rPr>
      </w:r>
      <w:r>
        <w:rPr>
          <w:lang w:val="es_ES" w:bidi="es_ES"/>
        </w:rPr>
      </w:r>
    </w:p>
    <w:p>
      <w:pPr/>
      <w:r>
        <w:rPr>
          <w:lang w:val="es_ES" w:bidi="es_ES"/>
        </w:rPr>
      </w:r>
    </w:p>
    <w:p>
      <w:pPr>
        <w:pStyle w:val="Heading2"/>
      </w:pPr>
      <w:r>
        <w:rPr>
          <w:lang w:val="es_ES" w:bidi="es_ES"/>
        </w:rPr>
        <w:t>Arquelao</w:t>
      </w:r>
      <w:r>
        <w:rPr>
          <w:lang w:val="es_ES" w:bidi="es_ES"/>
        </w:rPr>
      </w:r>
    </w:p>
    <w:p>
      <w:pPr/>
      <w:r>
        <w:rPr>
          <w:lang w:val="es_ES" w:bidi="es_ES"/>
        </w:rPr>
      </w:r>
      <w:r>
        <w:rPr>
          <w:lang w:val="es_ES" w:bidi="es_ES"/>
        </w:rPr>
        <w:t>Arquelao, hijo de Herodes el Grande, fue gobernador de Idumea, Samaria y Judea después de la muerte de su padre (</w:t>
      </w:r>
      <w:r>
        <w:rPr>
          <w:lang w:val="es_ES" w:bidi="es_ES"/>
        </w:rPr>
        <w:t>Mt 2:22</w:t>
      </w:r>
      <w:r>
        <w:rPr>
          <w:lang w:val="es_ES" w:bidi="es_ES"/>
        </w:rPr>
        <w:t xml:space="preserve">). </w:t>
      </w:r>
      <w:r>
        <w:rPr>
          <w:i/>
          <w:lang w:val="es_ES" w:bidi="es_ES"/>
        </w:rPr>
        <w:t xml:space="preserve">Ver </w:t>
      </w:r>
      <w:r>
        <w:rPr>
          <w:lang w:val="es_ES" w:bidi="es_ES"/>
        </w:rPr>
        <w:t>Herodes, Familia Herodiana</w:t>
      </w:r>
      <w:r>
        <w:rPr>
          <w:lang w:val="es_ES" w:bidi="es_ES"/>
        </w:rPr>
        <w:t>.</w:t>
      </w:r>
      <w:r>
        <w:rPr>
          <w:lang w:val="es_ES" w:bidi="es_ES"/>
        </w:rPr>
      </w:r>
      <w:r>
        <w:rPr>
          <w:lang w:val="es_ES" w:bidi="es_ES"/>
        </w:rPr>
      </w:r>
    </w:p>
    <w:p>
      <w:pPr/>
      <w:r>
        <w:rPr>
          <w:lang w:val="es_ES" w:bidi="es_ES"/>
        </w:rPr>
      </w:r>
    </w:p>
    <w:p>
      <w:pPr>
        <w:pStyle w:val="Heading2"/>
      </w:pPr>
      <w:r>
        <w:rPr>
          <w:lang w:val="es_ES" w:bidi="es_ES"/>
        </w:rPr>
        <w:t>Arqueología y la Biblia</w:t>
      </w:r>
      <w:r>
        <w:rPr>
          <w:lang w:val="es_ES" w:bidi="es_ES"/>
        </w:rPr>
      </w:r>
    </w:p>
    <w:p>
      <w:pPr/>
      <w:r>
        <w:rPr>
          <w:lang w:val="es_ES" w:bidi="es_ES"/>
        </w:rPr>
      </w:r>
      <w:r>
        <w:rPr>
          <w:lang w:val="es_ES" w:bidi="es_ES"/>
        </w:rPr>
        <w:t>El estudio de la historia humana antigua se realiza a través de la recuperación y el examen de restos físicos. La arqueología bíblica se centra en objetos y estructuras encontrados en el Cercano Oriente (Medio Oriente) que están relacionados con la Biblia. Estos restos incluyen artefactos enterrados (objetos antiguos), ruinas y monumentos. Algunos de estos artefactos tienen inscripciones en lenguas antiguas. Los estudiosos deben estudiar cuidadosamente estas inscripciones para comprenderlas. Otros elementos incluyen objetos cotidianos como cerámica rota, madera quemada, juguetes y herramientas. Todas estas piezas deben entenderse dentro del período histórico del que provienen.</w:t>
      </w:r>
    </w:p>
    <w:p>
      <w:pPr>
        <w:pStyle w:val="Heading3"/>
      </w:pPr>
      <w:r>
        <w:rPr>
          <w:b/>
          <w:lang w:val="es_ES" w:bidi="es_ES"/>
        </w:rPr>
        <w:t>Descubrimientos en Arqueología</w:t>
      </w:r>
    </w:p>
    <w:p>
      <w:pPr/>
      <w:r>
        <w:rPr>
          <w:lang w:val="es_ES" w:bidi="es_ES"/>
        </w:rPr>
      </w:r>
      <w:r>
        <w:rPr>
          <w:lang w:val="es_ES" w:bidi="es_ES"/>
        </w:rPr>
        <w:t>Muchos descubrimientos arqueológicos significativos han ocurrido por accidente. Por ejemplo, un agricultor en Siria encontró la antigua ciudad de Ugarit mientras araba. Un beduino que buscaba una cabra perdida descubrió los Rollos del Mar Muerto en una cueva. En 1887, una mujer egipcia halló las tablillas de Amarna mientras buscaba ladrillos para usar como fertilizante. En 1945, egipcios que recolectaban guano de aves cerca de Nag Hammadi encontraron importantes manuscritos gnósticos. Sin embargo, los descubrimientos accidentales no sustituyen a los estudios arqueológicos cuidadosos y sistemáticos.</w:t>
      </w:r>
    </w:p>
    <w:p>
      <w:pPr/>
      <w:r>
        <w:rPr>
          <w:lang w:val="es_ES" w:bidi="es_ES"/>
        </w:rPr>
      </w:r>
      <w:r>
        <w:rPr>
          <w:lang w:val="es_ES" w:bidi="es_ES"/>
        </w:rPr>
        <w:t>Actualmente, los arqueólogos examinan minuciosamente los sitios potenciales utilizando fotografía aérea y equipos electrónicos. Estos métodos se emplean para detectar objetos subterráneos. Los artefactos se datan según la capa de tierra en la que se hallaron y mediante otros métodos, como la datación por radiocarbono. El objetivo es crear una línea de tiempo que refleje con precisión la historia de los artefactos y del propio sitio.</w:t>
      </w:r>
    </w:p>
    <w:p>
      <w:pPr>
        <w:pStyle w:val="Heading3"/>
      </w:pPr>
      <w:r>
        <w:rPr>
          <w:b/>
          <w:lang w:val="es_ES" w:bidi="es_ES"/>
        </w:rPr>
        <w:t>El papel de la arqueología en la comprensión de la Biblia</w:t>
      </w:r>
    </w:p>
    <w:p>
      <w:pPr/>
      <w:r>
        <w:rPr>
          <w:lang w:val="es_ES" w:bidi="es_ES"/>
        </w:rPr>
      </w:r>
      <w:r>
        <w:rPr>
          <w:lang w:val="es_ES" w:bidi="es_ES"/>
        </w:rPr>
        <w:t>Los arqueólogos y estudiosos consideran estos artefactos como evidencia concreta y factual de la vida humana en el pasado. Aunque pueden existir diferentes opiniones sobre su interpretación, estos objetos continúan siendo testigos directos de la historia. Es importante comprender estos objetos de épocas anteriores como evidencia y no manipularlos para que se ajusten a teorías personales sobre la historia, la cultura o la religión. La arqueología del Cercano Oriente nos ayuda a entender la Biblia al proporcionar antecedentes objetivos.</w:t>
      </w:r>
    </w:p>
    <w:p>
      <w:pPr/>
      <w:r>
        <w:rPr>
          <w:lang w:val="es_ES" w:bidi="es_ES"/>
        </w:rPr>
      </w:r>
      <w:r>
        <w:rPr>
          <w:lang w:val="es_ES" w:bidi="es_ES"/>
        </w:rPr>
        <w:t>Por ejemplo, si un artefacto con escritura está fechado alrededor del 3000 a.C., esto demuestra que la escritura ya existía en ese momento. Esto implica que los primeros autores del Antiguo Testamento podrían haber escrito las historias que se les atribuyen. Los descubrimientos arqueológicos han demostrado que Moisés, el autor tradicional de los primeros cinco libros de la Biblia, podría haber escrito en:</w:t>
      </w:r>
    </w:p>
    <w:p>
      <w:pPr>
        <w:pStyle w:val="ListBullet"/>
        <w:spacing w:line="240" w:lineRule="auto"/>
        <w:ind w:left="720"/>
      </w:pPr>
      <w:r>
        <w:rPr>
          <w:lang w:val="es_ES" w:bidi="es_ES"/>
        </w:rPr>
      </w:r>
      <w:r>
        <w:rPr>
          <w:lang w:val="es_ES" w:bidi="es_ES"/>
        </w:rPr>
        <w:t>Jeroglíficos egipcios:</w:t>
      </w:r>
    </w:p>
    <w:p>
      <w:pPr>
        <w:pStyle w:val="ListBullet"/>
        <w:spacing w:line="240" w:lineRule="auto"/>
        <w:ind w:left="720"/>
      </w:pPr>
      <w:r>
        <w:rPr>
          <w:lang w:val="es_ES" w:bidi="es_ES"/>
        </w:rPr>
      </w:r>
      <w:r>
        <w:rPr>
          <w:lang w:val="es_ES" w:bidi="es_ES"/>
        </w:rPr>
        <w:t>Cuneiforme babilónico, y</w:t>
      </w:r>
    </w:p>
    <w:p>
      <w:pPr>
        <w:pStyle w:val="ListBullet"/>
        <w:spacing w:line="240" w:lineRule="auto"/>
        <w:ind w:left="720"/>
      </w:pPr>
      <w:r>
        <w:rPr>
          <w:lang w:val="es_ES" w:bidi="es_ES"/>
        </w:rPr>
      </w:r>
      <w:r>
        <w:rPr>
          <w:lang w:val="es_ES" w:bidi="es_ES"/>
        </w:rPr>
        <w:t>Dialectos cananeos, incluido el hebreo.</w:t>
      </w:r>
    </w:p>
    <w:p>
      <w:pPr/>
      <w:r>
        <w:rPr>
          <w:lang w:val="es_ES" w:bidi="es_ES"/>
        </w:rPr>
      </w:r>
      <w:r>
        <w:rPr>
          <w:lang w:val="es_ES" w:bidi="es_ES"/>
        </w:rPr>
        <w:t>Cualquier teoría sobre la Biblia que ignore esta evidencia probablemente sea incorrecta.</w:t>
      </w:r>
    </w:p>
    <w:p>
      <w:pPr>
        <w:pStyle w:val="Heading3"/>
      </w:pPr>
      <w:r>
        <w:rPr>
          <w:lang w:val="es_ES" w:bidi="es_ES"/>
        </w:rPr>
        <w:t>Sumario</w:t>
      </w:r>
    </w:p>
    <w:p>
      <w:pPr>
        <w:pStyle w:val="ListBullet"/>
        <w:spacing w:line="240" w:lineRule="auto"/>
        <w:ind w:left="720"/>
      </w:pPr>
      <w:r>
        <w:rPr>
          <w:lang w:val="es_ES" w:bidi="es_ES"/>
        </w:rPr>
      </w:r>
      <w:r>
        <w:rPr>
          <w:b/>
          <w:u w:val="single"/>
          <w:lang w:val="es_ES" w:bidi="es_ES"/>
        </w:rPr>
        <w:t>Arqueología y Vida Diaria</w:t>
      </w:r>
    </w:p>
    <w:p>
      <w:pPr>
        <w:pStyle w:val="ListBullet"/>
        <w:spacing w:line="240" w:lineRule="auto"/>
        <w:ind w:left="720"/>
      </w:pPr>
      <w:r>
        <w:rPr>
          <w:lang w:val="es_ES" w:bidi="es_ES"/>
        </w:rPr>
      </w:r>
      <w:r>
        <w:rPr>
          <w:b/>
          <w:u w:val="single"/>
          <w:lang w:val="es_ES" w:bidi="es_ES"/>
        </w:rPr>
        <w:t>Arqueología y Religión</w:t>
      </w:r>
    </w:p>
    <w:p>
      <w:pPr>
        <w:pStyle w:val="ListBullet"/>
        <w:spacing w:line="240" w:lineRule="auto"/>
        <w:ind w:left="720"/>
      </w:pPr>
      <w:r>
        <w:rPr>
          <w:lang w:val="es_ES" w:bidi="es_ES"/>
        </w:rPr>
      </w:r>
      <w:r>
        <w:rPr>
          <w:b/>
          <w:u w:val="single"/>
          <w:lang w:val="es_ES" w:bidi="es_ES"/>
        </w:rPr>
        <w:t>Arqueología y Guerra</w:t>
      </w:r>
    </w:p>
    <w:p>
      <w:pPr>
        <w:pStyle w:val="ListBullet"/>
        <w:spacing w:line="240" w:lineRule="auto"/>
        <w:ind w:left="720"/>
      </w:pPr>
      <w:r>
        <w:rPr>
          <w:lang w:val="es_ES" w:bidi="es_ES"/>
        </w:rPr>
      </w:r>
      <w:r>
        <w:rPr>
          <w:b/>
          <w:u w:val="single"/>
          <w:lang w:val="es_ES" w:bidi="es_ES"/>
        </w:rPr>
        <w:t>Arqueología y Literatura</w:t>
      </w:r>
    </w:p>
    <w:p>
      <w:pPr>
        <w:pStyle w:val="ListBullet"/>
        <w:spacing w:line="240" w:lineRule="auto"/>
        <w:ind w:left="720"/>
      </w:pPr>
      <w:r>
        <w:rPr>
          <w:lang w:val="es_ES" w:bidi="es_ES"/>
        </w:rPr>
      </w:r>
      <w:r>
        <w:rPr>
          <w:b/>
          <w:u w:val="single"/>
          <w:lang w:val="es_ES" w:bidi="es_ES"/>
        </w:rPr>
        <w:t>Arqueología y Lenguaje</w:t>
      </w:r>
    </w:p>
    <w:p>
      <w:pPr>
        <w:pStyle w:val="Heading3"/>
      </w:pPr>
      <w:r>
        <w:rPr>
          <w:lang w:val="es_ES" w:bidi="es_ES"/>
        </w:rPr>
        <w:t>Arqueología y la vida cotidiana</w:t>
      </w:r>
    </w:p>
    <w:p>
      <w:pPr/>
      <w:r>
        <w:rPr>
          <w:lang w:val="es_ES" w:bidi="es_ES"/>
        </w:rPr>
      </w:r>
      <w:r>
        <w:rPr>
          <w:lang w:val="es_ES" w:bidi="es_ES"/>
        </w:rPr>
        <w:t>La arqueología ha revelado mucho sobre la vida diaria de las personas antiguas. Las excavaciones (sitios de excavación) muestran que durante el período Neolítico (final de la Edad de Piedra), las personas vivían en chozas simples hechas de palos entrelazados. Algunas de estas chozas estaban decoradas en su interior. Las casas de clase media en Ur durante la época de Abram eran elegantes, incluso según los estándares modernos. Las ruinas de palacios en lugares como Knossos, Persépolis, Mari y Qantir revelan su antigua magnificencia. El tejido es una de las artesanías humanas más antiguas y se practicaba incluso en tiempos remotos. Las técnicas utilizadas para tejer alfombras orientales se originaron en Mesopotamia. La cerámica, tanto simple como decorada, era otra artesanía antigua.</w:t>
      </w:r>
    </w:p>
    <w:p>
      <w:pPr>
        <w:pStyle w:val="Heading4"/>
      </w:pPr>
      <w:r>
        <w:rPr>
          <w:lang w:val="es_ES" w:bidi="es_ES"/>
        </w:rPr>
        <w:t>Costumbres sociales</w:t>
      </w:r>
    </w:p>
    <w:p>
      <w:pPr/>
      <w:r>
        <w:rPr>
          <w:lang w:val="es_ES" w:bidi="es_ES"/>
        </w:rPr>
      </w:r>
      <w:r>
        <w:rPr>
          <w:lang w:val="es_ES" w:bidi="es_ES"/>
        </w:rPr>
        <w:t>La arqueología también ha aclarado costumbres sociales mencionadas en la Biblia. Por ejemplo, que Abram tuviera un hijo con Agar, la sierva de su esposa, seguía las costumbres locales en Nuzi y no se consideraba inmoral. Las prácticas de adopción, como la adopción de Eliezer por parte de Abram (</w:t>
      </w:r>
      <w:r>
        <w:rPr>
          <w:lang w:val="es_ES" w:bidi="es_ES"/>
        </w:rPr>
        <w:t>Génesis 15:2–4</w:t>
      </w:r>
      <w:r>
        <w:rPr>
          <w:lang w:val="es_ES" w:bidi="es_ES"/>
        </w:rPr>
        <w:t xml:space="preserve">), se comprenden mejor a través de textos de Nuzi. Estos textos describen a parejas sin hijos que adoptaban a un siervo para que heredara su patrimonio. Estos adoptados se convertían en el primogénito, aunque el nacimiento de un hijo natural podía quitarles esos derechos. Los textos de Nuzi, Ugarit y Alalakh también explican los derechos de los hijos primogénitos y cómo esos derechos podían ser intercambiados, como se ve en </w:t>
      </w:r>
      <w:r>
        <w:rPr>
          <w:lang w:val="es_ES" w:bidi="es_ES"/>
        </w:rPr>
        <w:t>Génesis</w:t>
      </w:r>
      <w:r>
        <w:rPr>
          <w:lang w:val="es_ES" w:bidi="es_ES"/>
        </w:rPr>
        <w:t xml:space="preserve"> 25:31–34</w:t>
      </w:r>
      <w:r>
        <w:rPr>
          <w:lang w:val="es_ES" w:bidi="es_ES"/>
        </w:rPr>
        <w:t>.</w:t>
      </w:r>
    </w:p>
    <w:p>
      <w:pPr>
        <w:pStyle w:val="Heading4"/>
      </w:pPr>
      <w:r>
        <w:rPr>
          <w:lang w:val="es_ES" w:bidi="es_ES"/>
        </w:rPr>
        <w:t>Negocios</w:t>
      </w:r>
    </w:p>
    <w:p>
      <w:pPr/>
      <w:r>
        <w:rPr>
          <w:lang w:val="es_ES" w:bidi="es_ES"/>
        </w:rPr>
      </w:r>
      <w:r>
        <w:rPr>
          <w:lang w:val="es_ES" w:bidi="es_ES"/>
        </w:rPr>
        <w:t>El trabajo y los oficios en el período bíblico han sido ilustrados a través de varios hallazgos arqueológicos. Por ejemplo, un tipo de imagen llamado "tableau" de Beni Hasan (creado alrededor del 1900 a.C.) muestra a semitas llevando bienes a Egipto, posiblemente como trabajadores del metal. Otras fuentes representan actividades como:</w:t>
      </w:r>
    </w:p>
    <w:p>
      <w:pPr>
        <w:pStyle w:val="ListBullet"/>
        <w:spacing w:line="240" w:lineRule="auto"/>
        <w:ind w:left="720"/>
      </w:pPr>
      <w:r>
        <w:rPr>
          <w:lang w:val="es_ES" w:bidi="es_ES"/>
        </w:rPr>
      </w:r>
      <w:r>
        <w:rPr>
          <w:lang w:val="es_ES" w:bidi="es_ES"/>
        </w:rPr>
        <w:t>Cacería</w:t>
      </w:r>
    </w:p>
    <w:p>
      <w:pPr>
        <w:pStyle w:val="ListBullet"/>
        <w:spacing w:line="240" w:lineRule="auto"/>
        <w:ind w:left="720"/>
      </w:pPr>
      <w:r>
        <w:rPr>
          <w:lang w:val="es_ES" w:bidi="es_ES"/>
        </w:rPr>
      </w:r>
      <w:r>
        <w:rPr>
          <w:lang w:val="es_ES" w:bidi="es_ES"/>
        </w:rPr>
        <w:t>Pescar</w:t>
      </w:r>
    </w:p>
    <w:p>
      <w:pPr>
        <w:pStyle w:val="ListBullet"/>
        <w:spacing w:line="240" w:lineRule="auto"/>
        <w:ind w:left="720"/>
      </w:pPr>
      <w:r>
        <w:rPr>
          <w:lang w:val="es_ES" w:bidi="es_ES"/>
        </w:rPr>
      </w:r>
      <w:r>
        <w:rPr>
          <w:lang w:val="es_ES" w:bidi="es_ES"/>
        </w:rPr>
        <w:t>Producción de ladrillos</w:t>
      </w:r>
    </w:p>
    <w:p>
      <w:pPr>
        <w:pStyle w:val="ListBullet"/>
        <w:spacing w:line="240" w:lineRule="auto"/>
        <w:ind w:left="720"/>
      </w:pPr>
      <w:r>
        <w:rPr>
          <w:lang w:val="es_ES" w:bidi="es_ES"/>
        </w:rPr>
      </w:r>
      <w:r>
        <w:rPr>
          <w:lang w:val="es_ES" w:bidi="es_ES"/>
        </w:rPr>
        <w:t>Agricultura</w:t>
      </w:r>
    </w:p>
    <w:p>
      <w:pPr>
        <w:pStyle w:val="ListBullet"/>
        <w:spacing w:line="240" w:lineRule="auto"/>
        <w:ind w:left="720"/>
      </w:pPr>
      <w:r>
        <w:rPr>
          <w:lang w:val="es_ES" w:bidi="es_ES"/>
        </w:rPr>
      </w:r>
      <w:r>
        <w:rPr>
          <w:lang w:val="es_ES" w:bidi="es_ES"/>
        </w:rPr>
        <w:t>Producción de cerámica</w:t>
      </w:r>
    </w:p>
    <w:p>
      <w:pPr/>
      <w:r>
        <w:rPr>
          <w:lang w:val="es_ES" w:bidi="es_ES"/>
        </w:rPr>
      </w:r>
      <w:r>
        <w:rPr>
          <w:lang w:val="es_ES" w:bidi="es_ES"/>
        </w:rPr>
        <w:t>Estas fuentes también proporcionan información sobre cómo se vestía la gente, con ejemplos de pinturas egipcias de 500 años después, donde los semitas entregan regalos al faraón, mostrando estilos de vestimenta que permanecieron sin cambios durante siglos. Sin embargo, a los israelitas se les prohibió hacer representaciones de seres humanos o de Dios.</w:t>
      </w:r>
    </w:p>
    <w:p>
      <w:pPr>
        <w:pStyle w:val="Heading4"/>
      </w:pPr>
      <w:r>
        <w:rPr>
          <w:lang w:val="es_ES" w:bidi="es_ES"/>
        </w:rPr>
        <w:t>Fragmentos de cerámica</w:t>
      </w:r>
    </w:p>
    <w:p>
      <w:pPr/>
      <w:r>
        <w:rPr>
          <w:lang w:val="es_ES" w:bidi="es_ES"/>
        </w:rPr>
      </w:r>
      <w:r>
        <w:rPr>
          <w:lang w:val="es_ES" w:bidi="es_ES"/>
        </w:rPr>
        <w:t>Los artefactos cotidianos más comunes son los fragmentos de cerámica (piezas rotas de cerámica), que a menudo se utilizaban como materiales de escritura. Por ejemplo, las "cartas de Laquís", una serie de cartas militares escritas desde un puesto avanzado en el norte en 587 a.C., fueron redactadas en fragmentos de cerámica. Incluso en tiempos del Nuevo Testamento, los fragmentos de cerámica seguían utilizándose para escribir. Esto se debía a que eran más duraderos que el papiro y más prácticos que las tabletas de cera. En Egipto se han encontrado plumas, paletas y tinta. La tinta utilizada para escribir los Rollos del Mar Muerto ha sido recuperada de Qumrán.</w:t>
      </w:r>
    </w:p>
    <w:p>
      <w:pPr>
        <w:pStyle w:val="Heading4"/>
      </w:pPr>
      <w:r>
        <w:rPr>
          <w:lang w:val="es_ES" w:bidi="es_ES"/>
        </w:rPr>
        <w:t>Juegos</w:t>
      </w:r>
    </w:p>
    <w:p>
      <w:pPr/>
      <w:r>
        <w:rPr>
          <w:lang w:val="es_ES" w:bidi="es_ES"/>
        </w:rPr>
      </w:r>
      <w:r>
        <w:rPr>
          <w:lang w:val="es_ES" w:bidi="es_ES"/>
        </w:rPr>
        <w:t>Los hallazgos arqueológicos también incluyen juegos y juguetes de épocas antiguas. Por ejemplo, una pintura en una tumba de Beni Hasan (alrededor del 2000 a.C.) muestra a niñas egipcias jugando un juego de pelota. Un relieve en un templo de Tebas muestra a Ramsés III jugando a las damas. Los niños egipcios de un período posterior jugaban un juego con guijarros que posiblemente era una versión temprana del backgammon. En Meguido, se encontró un tablero de juego de marfil con agujeros, presumiblemente para clavijas, de alrededor del 1200 a.C. Los juguetes de los niños del Cercano Oriente no eran tan diferentes de los modernos. Se han encontrado juguetes como:</w:t>
      </w:r>
    </w:p>
    <w:p>
      <w:pPr>
        <w:pStyle w:val="ListBullet"/>
        <w:spacing w:line="240" w:lineRule="auto"/>
        <w:ind w:left="720"/>
      </w:pPr>
      <w:r>
        <w:rPr>
          <w:lang w:val="es_ES" w:bidi="es_ES"/>
        </w:rPr>
      </w:r>
      <w:r>
        <w:rPr>
          <w:lang w:val="es_ES" w:bidi="es_ES"/>
        </w:rPr>
        <w:t>Silbatos</w:t>
      </w:r>
    </w:p>
    <w:p>
      <w:pPr>
        <w:pStyle w:val="ListBullet"/>
        <w:spacing w:line="240" w:lineRule="auto"/>
        <w:ind w:left="720"/>
      </w:pPr>
      <w:r>
        <w:rPr>
          <w:lang w:val="es_ES" w:bidi="es_ES"/>
        </w:rPr>
      </w:r>
      <w:r>
        <w:rPr>
          <w:lang w:val="es_ES" w:bidi="es_ES"/>
        </w:rPr>
        <w:t>Pelotas</w:t>
      </w:r>
    </w:p>
    <w:p>
      <w:pPr>
        <w:pStyle w:val="ListBullet"/>
        <w:spacing w:line="240" w:lineRule="auto"/>
        <w:ind w:left="720"/>
      </w:pPr>
      <w:r>
        <w:rPr>
          <w:lang w:val="es_ES" w:bidi="es_ES"/>
        </w:rPr>
      </w:r>
      <w:r>
        <w:rPr>
          <w:lang w:val="es_ES" w:bidi="es_ES"/>
        </w:rPr>
        <w:t>Modelos de coches</w:t>
      </w:r>
    </w:p>
    <w:p>
      <w:pPr>
        <w:pStyle w:val="ListBullet"/>
        <w:spacing w:line="240" w:lineRule="auto"/>
        <w:ind w:left="720"/>
      </w:pPr>
      <w:r>
        <w:rPr>
          <w:lang w:val="es_ES" w:bidi="es_ES"/>
        </w:rPr>
      </w:r>
      <w:r>
        <w:rPr>
          <w:lang w:val="es_ES" w:bidi="es_ES"/>
        </w:rPr>
        <w:t>Animales en ruedas</w:t>
      </w:r>
    </w:p>
    <w:p>
      <w:pPr/>
      <w:r>
        <w:rPr>
          <w:lang w:val="es_ES" w:bidi="es_ES"/>
        </w:rPr>
      </w:r>
      <w:r>
        <w:rPr>
          <w:lang w:val="es_ES" w:bidi="es_ES"/>
        </w:rPr>
        <w:t>Deportes para adultos, como la lucha libre, el tiro con arco y las carreras, también se representaron en las pinturas de las tumbas egipcias.</w:t>
      </w:r>
    </w:p>
    <w:p>
      <w:pPr>
        <w:pStyle w:val="Heading4"/>
      </w:pPr>
      <w:r>
        <w:rPr>
          <w:lang w:val="es_ES" w:bidi="es_ES"/>
        </w:rPr>
        <w:t>Proceso de embalsamamiento</w:t>
      </w:r>
    </w:p>
    <w:p>
      <w:pPr/>
      <w:r>
        <w:rPr>
          <w:lang w:val="es_ES" w:bidi="es_ES"/>
        </w:rPr>
      </w:r>
      <w:r>
        <w:rPr>
          <w:lang w:val="es_ES" w:bidi="es_ES"/>
        </w:rPr>
        <w:t xml:space="preserve">El embalsamamiento es un proceso que preserva cuerpos muertos. El embalsamamiento de Jacob y José, como se describe en </w:t>
      </w:r>
      <w:r>
        <w:rPr>
          <w:lang w:val="es_ES" w:bidi="es_ES"/>
        </w:rPr>
        <w:t>Génesis 50:2–3, 26</w:t>
      </w:r>
      <w:r>
        <w:rPr>
          <w:lang w:val="es_ES" w:bidi="es_ES"/>
        </w:rPr>
        <w:t>, era una costumbre egipcia de larga data. Jacob fue enterrado en la cueva de Macpela con sus antepasados. Aunque se conoce el sitio, no puede ser excavado porque es un lugar sagrado para los árabes. En 1931, se encontró una inscripción asociada con un antiguo sitio de entierro hebreo en el Monte de los Olivos. Dice: “Aquí fueron traídos los huesos de Uzías, rey de Judá, no abrir”. Esta inscripción data de la época de Cristo y sugiere que la tumba del Rey Uzías fue encontrada durante excavaciones en Jerusalén y que sus restos fueron trasladados a otro sitio.</w:t>
      </w:r>
    </w:p>
    <w:p>
      <w:pPr/>
      <w:r>
        <w:rPr>
          <w:lang w:val="es_ES" w:bidi="es_ES"/>
        </w:rPr>
      </w:r>
      <w:r>
        <w:rPr>
          <w:lang w:val="es_ES" w:bidi="es_ES"/>
        </w:rPr>
        <w:t>Los arqueólogos también han demostrado que la puerta de piedra que cubre la entrada a la tumba de Cristo era común aproximadamente desde el 100 a.C. hasta el 100 d.C., lo cual coincide con los relatos del Evangelio.</w:t>
      </w:r>
    </w:p>
    <w:p>
      <w:pPr>
        <w:pStyle w:val="Heading3"/>
      </w:pPr>
      <w:r>
        <w:rPr>
          <w:lang w:val="es_ES" w:bidi="es_ES"/>
        </w:rPr>
        <w:t>Arqueología y religión</w:t>
      </w:r>
    </w:p>
    <w:p>
      <w:pPr/>
      <w:r>
        <w:rPr>
          <w:lang w:val="es_ES" w:bidi="es_ES"/>
        </w:rPr>
      </w:r>
      <w:r>
        <w:rPr>
          <w:lang w:val="es_ES" w:bidi="es_ES"/>
        </w:rPr>
        <w:t>La arqueología ha proporcionado información sobre la naturaleza de la religión y el culto bíblicos. Mucho antes de que Abram dejara Ur para seguir al único y verdadero Dios, los mesopotámicos no judíos adoraban a varios dioses. Reconocían a estos dioses como deidades del cielo. Este contexto hace que la relación de los patriarcas hebreos con su Dios sea más comprensible. La adoración de dioses paganos en santuarios portátiles se ilustra en un relieve de Ramsés II, que muestra una tienda divina en el campamento egipcio. Los escritos fenicios del siglo VII a.C. también mencionan un santuario portátil tirado por bueyes. Este trasfondo apoya la idea de que el tabernáculo israelita en el desierto no fue una invención posterior.</w:t>
      </w:r>
    </w:p>
    <w:p>
      <w:pPr/>
      <w:r>
        <w:rPr>
          <w:lang w:val="es_ES" w:bidi="es_ES"/>
        </w:rPr>
      </w:r>
      <w:r>
        <w:rPr>
          <w:lang w:val="es_ES" w:bidi="es_ES"/>
        </w:rPr>
        <w:t xml:space="preserve">La arqueología ha confirmado la tradición de cantantes participando en el culto antes del exilio babilónico. Durante siglos, los palestinos fueron reconocidos por sus habilidades musicales. Las tabletas de Ras Shamra en Ugarit contienen poesía religiosa similar a los salmos hebreos. El templo de Salomón, construido por obreros fenicios, siguió un diseño (ver </w:t>
      </w:r>
      <w:r>
        <w:rPr>
          <w:lang w:val="es_ES" w:bidi="es_ES"/>
        </w:rPr>
        <w:t>1 Reyes 6</w:t>
      </w:r>
      <w:r>
        <w:rPr>
          <w:lang w:val="es_ES" w:bidi="es_ES"/>
        </w:rPr>
        <w:t>) similar al de una capilla del siglo VIII a.C. encontrada en Tel Tainat en Siria. Se cree que el Muro de los Lamentos en Jerusalén incluye piedras de la época de Nehemías. Sin embargo, no se han encontrado rastros de los cimientos de Salomón en la ciudad. Se han descubierto piezas de mampostería del templo de Herodes, destruido en el año 70 d.C. Estas piezas proporcionan información valiosa sobre la estructura del templo. Aunque existían muchas sinagogas en Palestina durante la época de Cristo, se han encontrado pocos restos.</w:t>
      </w:r>
    </w:p>
    <w:p>
      <w:pPr>
        <w:pStyle w:val="Heading3"/>
      </w:pPr>
      <w:r>
        <w:rPr>
          <w:lang w:val="es_ES" w:bidi="es_ES"/>
        </w:rPr>
        <w:t>Arqueología y guerra</w:t>
      </w:r>
    </w:p>
    <w:p>
      <w:pPr/>
      <w:r>
        <w:rPr>
          <w:lang w:val="es_ES" w:bidi="es_ES"/>
        </w:rPr>
      </w:r>
      <w:r>
        <w:rPr>
          <w:lang w:val="es_ES" w:bidi="es_ES"/>
        </w:rPr>
        <w:t>La arqueología ha mejorado enormemente nuestra comprensión de la guerra en la antigüedad, un tema bíblico significativo. Los pueblos del antiguo Cercano Oriente percibían la guerra como un conflicto entre los dioses de naciones opuestas. El servicio militar se consideraba sagrado, y los soldados eran muy respetados. Dios, como el Señor de los Ejércitos, era visto como el comandante del ejército hebreo. Él podía ordenar la destrucción completa de una ciudad, llamada "el anatema", como en el caso de Jericó (</w:t>
      </w:r>
      <w:r>
        <w:rPr>
          <w:lang w:val="es_ES" w:bidi="es_ES"/>
        </w:rPr>
        <w:t>Josué 6:17, 24</w:t>
      </w:r>
      <w:r>
        <w:rPr>
          <w:lang w:val="es_ES" w:bidi="es_ES"/>
        </w:rPr>
        <w:t>). La guerra seguía reglas comprendidas por todos. Si una ciudad era amenazada, sus habitantes podían rendirse y salvar sus vidas, aunque sus propiedades serían tomadas. Si resistían, corrían el riesgo de una destrucción total. Las tácticas de guerra incluían:</w:t>
      </w:r>
    </w:p>
    <w:p>
      <w:pPr>
        <w:pStyle w:val="ListBullet"/>
        <w:spacing w:line="240" w:lineRule="auto"/>
        <w:ind w:left="720"/>
      </w:pPr>
      <w:r>
        <w:rPr>
          <w:lang w:val="es_ES" w:bidi="es_ES"/>
        </w:rPr>
      </w:r>
      <w:r>
        <w:rPr>
          <w:lang w:val="es_ES" w:bidi="es_ES"/>
        </w:rPr>
        <w:t>Ataques frontales (ataques directos)</w:t>
      </w:r>
    </w:p>
    <w:p>
      <w:pPr>
        <w:pStyle w:val="ListBullet"/>
        <w:spacing w:line="240" w:lineRule="auto"/>
        <w:ind w:left="720"/>
      </w:pPr>
      <w:r>
        <w:rPr>
          <w:lang w:val="es_ES" w:bidi="es_ES"/>
        </w:rPr>
      </w:r>
      <w:r>
        <w:rPr>
          <w:lang w:val="es_ES" w:bidi="es_ES"/>
        </w:rPr>
        <w:t>Espías</w:t>
      </w:r>
    </w:p>
    <w:p>
      <w:pPr>
        <w:pStyle w:val="ListBullet"/>
        <w:spacing w:line="240" w:lineRule="auto"/>
        <w:ind w:left="720"/>
      </w:pPr>
      <w:r>
        <w:rPr>
          <w:lang w:val="es_ES" w:bidi="es_ES"/>
        </w:rPr>
      </w:r>
      <w:r>
        <w:rPr>
          <w:lang w:val="es_ES" w:bidi="es_ES"/>
        </w:rPr>
        <w:t>Emboscadas</w:t>
      </w:r>
    </w:p>
    <w:p>
      <w:pPr>
        <w:pStyle w:val="ListBullet"/>
        <w:spacing w:line="240" w:lineRule="auto"/>
        <w:ind w:left="720"/>
      </w:pPr>
      <w:r>
        <w:rPr>
          <w:lang w:val="es_ES" w:bidi="es_ES"/>
        </w:rPr>
      </w:r>
      <w:r>
        <w:rPr>
          <w:lang w:val="es_ES" w:bidi="es_ES"/>
        </w:rPr>
        <w:t>Patrullas</w:t>
      </w:r>
    </w:p>
    <w:p>
      <w:pPr/>
      <w:r>
        <w:rPr>
          <w:lang w:val="es_ES" w:bidi="es_ES"/>
        </w:rPr>
      </w:r>
      <w:r>
        <w:rPr>
          <w:lang w:val="es_ES" w:bidi="es_ES"/>
        </w:rPr>
        <w:t>A veces, las batallas se decidían por combate singular, como en la historia de David y Goliat (</w:t>
      </w:r>
      <w:r>
        <w:rPr>
          <w:lang w:val="es_ES" w:bidi="es_ES"/>
        </w:rPr>
        <w:t>1 Samuel 17:38–54</w:t>
      </w:r>
      <w:r>
        <w:rPr>
          <w:lang w:val="es_ES" w:bidi="es_ES"/>
        </w:rPr>
        <w:t>).</w:t>
      </w:r>
    </w:p>
    <w:p>
      <w:pPr/>
      <w:r>
        <w:rPr>
          <w:lang w:val="es_ES" w:bidi="es_ES"/>
        </w:rPr>
      </w:r>
      <w:r>
        <w:rPr>
          <w:lang w:val="es_ES" w:bidi="es_ES"/>
        </w:rPr>
        <w:t>Las armaduras y armas antiguas están bien representadas en relieves y monumentos.</w:t>
      </w:r>
    </w:p>
    <w:p>
      <w:pPr>
        <w:pStyle w:val="ListBullet"/>
        <w:spacing w:line="240" w:lineRule="auto"/>
        <w:ind w:left="720"/>
      </w:pPr>
      <w:r>
        <w:rPr>
          <w:lang w:val="es_ES" w:bidi="es_ES"/>
        </w:rPr>
      </w:r>
      <w:r>
        <w:rPr>
          <w:lang w:val="es_ES" w:bidi="es_ES"/>
        </w:rPr>
        <w:t xml:space="preserve">Un casco dorado de Ur es un ejemplo destacado del equipo militar sumerio. En contraste, cascos hititas más pequeños están representados en una pared de una tumba en Karnak. Al principio, solo los líderes de los ejércitos israelitas usaban cascos de metal (ver </w:t>
      </w:r>
      <w:r>
        <w:rPr>
          <w:lang w:val="es_ES" w:bidi="es_ES"/>
        </w:rPr>
        <w:t>1 Samuel 17:38</w:t>
      </w:r>
      <w:r>
        <w:rPr>
          <w:lang w:val="es_ES" w:bidi="es_ES"/>
        </w:rPr>
        <w:t>). Sin embargo, para la época del Imperio Seléucida, todos los soldados hebreos llevaban cascos de bronce (1 Macabeos 6:35). Los soldados romanos comúnmente usaban cascos de cuero o bronce.</w:t>
      </w:r>
    </w:p>
    <w:p>
      <w:pPr>
        <w:pStyle w:val="ListBullet"/>
        <w:spacing w:line="240" w:lineRule="auto"/>
        <w:ind w:left="720"/>
      </w:pPr>
      <w:r>
        <w:rPr>
          <w:lang w:val="es_ES" w:bidi="es_ES"/>
        </w:rPr>
      </w:r>
      <w:r>
        <w:rPr>
          <w:lang w:val="es_ES" w:bidi="es_ES"/>
        </w:rPr>
        <w:t>Los hebreos utilizaban dos tipos de escudos: uno grande para la infantería y otro más pequeño para los arqueros (</w:t>
      </w:r>
      <w:r>
        <w:rPr>
          <w:lang w:val="es_ES" w:bidi="es_ES"/>
        </w:rPr>
        <w:t>2 Crónicas 14:8</w:t>
      </w:r>
      <w:r>
        <w:rPr>
          <w:lang w:val="es_ES" w:bidi="es_ES"/>
        </w:rPr>
        <w:t>). Estos escudos generalmente se fabricaban de madera y cuero, aunque algunos eran de bronce.</w:t>
      </w:r>
    </w:p>
    <w:p>
      <w:pPr>
        <w:pStyle w:val="ListBullet"/>
        <w:spacing w:line="240" w:lineRule="auto"/>
        <w:ind w:left="720"/>
      </w:pPr>
      <w:r>
        <w:rPr>
          <w:lang w:val="es_ES" w:bidi="es_ES"/>
        </w:rPr>
      </w:r>
      <w:r>
        <w:rPr>
          <w:lang w:val="es_ES" w:bidi="es_ES"/>
        </w:rPr>
        <w:t xml:space="preserve">Las cotas de armadura de escamas, como se menciona en </w:t>
      </w:r>
      <w:r>
        <w:rPr>
          <w:lang w:val="es_ES" w:bidi="es_ES"/>
        </w:rPr>
        <w:t>Jeremías 46:4</w:t>
      </w:r>
      <w:r>
        <w:rPr>
          <w:lang w:val="es_ES" w:bidi="es_ES"/>
        </w:rPr>
        <w:t>, se utilizaron en el Cercano Oriente desde al menos el siglo XV a.C., como lo demuestran los hallazgos en Alalakh y Ugarit.</w:t>
      </w:r>
    </w:p>
    <w:p>
      <w:pPr>
        <w:pStyle w:val="ListBullet"/>
        <w:spacing w:line="240" w:lineRule="auto"/>
        <w:ind w:left="720"/>
      </w:pPr>
      <w:r>
        <w:rPr>
          <w:lang w:val="es_ES" w:bidi="es_ES"/>
        </w:rPr>
      </w:r>
      <w:r>
        <w:rPr>
          <w:lang w:val="es_ES" w:bidi="es_ES"/>
        </w:rPr>
        <w:t>Las espadas y lanzas, elementos esenciales del armamento hebreo, se presentaban en diversas formas y tamaños. Se han descubierto hornos para la fabricación de espadas en Gerar, y se han recuperado dagas de la Edad de Bronce en Laquís y Meguido.</w:t>
      </w:r>
    </w:p>
    <w:p>
      <w:pPr>
        <w:pStyle w:val="ListBullet"/>
        <w:spacing w:line="240" w:lineRule="auto"/>
        <w:ind w:left="720"/>
      </w:pPr>
      <w:r>
        <w:rPr>
          <w:lang w:val="es_ES" w:bidi="es_ES"/>
        </w:rPr>
      </w:r>
      <w:r>
        <w:rPr>
          <w:lang w:val="es_ES" w:bidi="es_ES"/>
        </w:rPr>
        <w:t xml:space="preserve">El arco compuesto asiático representó una mejora en comparación con los arcos más simples de épocas anteriores. Las puntas de flecha que datan entre 1300 y 900 a.C., inscritas con nombres, sugieren la existencia de compañías de arqueros (ver </w:t>
      </w:r>
      <w:r>
        <w:rPr>
          <w:lang w:val="es_ES" w:bidi="es_ES"/>
        </w:rPr>
        <w:t>Isaías 21:17</w:t>
      </w:r>
      <w:r>
        <w:rPr>
          <w:lang w:val="es_ES" w:bidi="es_ES"/>
        </w:rPr>
        <w:t>).</w:t>
      </w:r>
    </w:p>
    <w:p>
      <w:pPr/>
      <w:r>
        <w:rPr>
          <w:lang w:val="es_ES" w:bidi="es_ES"/>
        </w:rPr>
      </w:r>
      <w:r>
        <w:rPr>
          <w:lang w:val="es_ES" w:bidi="es_ES"/>
        </w:rPr>
        <w:t>En el Nuevo Testamento se menciona muy poco sobre el equipo militar.</w:t>
      </w:r>
    </w:p>
    <w:p>
      <w:pPr>
        <w:pStyle w:val="Heading3"/>
      </w:pPr>
      <w:r>
        <w:rPr>
          <w:lang w:val="es_ES" w:bidi="es_ES"/>
        </w:rPr>
        <w:t>Arqueología y literatura</w:t>
      </w:r>
    </w:p>
    <w:p>
      <w:pPr/>
      <w:r>
        <w:rPr>
          <w:lang w:val="es_ES" w:bidi="es_ES"/>
        </w:rPr>
      </w:r>
      <w:r>
        <w:rPr>
          <w:lang w:val="es_ES" w:bidi="es_ES"/>
        </w:rPr>
        <w:t>Los descubrimientos arqueológicos han revelado paralelismos con muchos tipos de literatura bíblica. Por ejemplo, los excavadores en Ras Shamra encontraron tabletas poéticas y en prosa que presentaban formas gramaticales y literarias similares a las de los salmos hebreos. Ahora está claro que existían códigos de leyes detallados, como los del Pentateuco, antes de la época de Moisés.</w:t>
      </w:r>
    </w:p>
    <w:p>
      <w:pPr/>
      <w:r>
        <w:rPr>
          <w:lang w:val="es_ES" w:bidi="es_ES"/>
        </w:rPr>
      </w:r>
      <w:r>
        <w:rPr>
          <w:lang w:val="es_ES" w:bidi="es_ES"/>
        </w:rPr>
        <w:t>Códigos sumerios fragmentarios de alrededor del siglo XIX a.C., como el Código de Hammurabi, son similares en forma y estilo a la Ley Mosaica. El Código de Hammurabi explicaba los principios de justicia en trescientas secciones. Este código fue un intento de controlar la sociedad a través de la ley y el orden. Su estilo es interesante; comienza con un prólogo en forma de poema, seguido de la sección legal, y termina con un epílogo en lenguaje no poético. Este patrón de tres partes también aparece en el libro de Job, así como en escritos más modernos.</w:t>
      </w:r>
    </w:p>
    <w:p>
      <w:pPr/>
      <w:r>
        <w:rPr>
          <w:lang w:val="es_ES" w:bidi="es_ES"/>
        </w:rPr>
      </w:r>
      <w:r>
        <w:rPr>
          <w:lang w:val="es_ES" w:bidi="es_ES"/>
        </w:rPr>
        <w:t xml:space="preserve">La estructura del pacto en </w:t>
      </w:r>
      <w:r>
        <w:rPr>
          <w:lang w:val="es_ES" w:bidi="es_ES"/>
        </w:rPr>
        <w:t>Éxodo 20:1–17</w:t>
      </w:r>
      <w:r>
        <w:rPr>
          <w:lang w:val="es_ES" w:bidi="es_ES"/>
        </w:rPr>
        <w:t xml:space="preserve"> y su forma más completa en Deuteronomio es similar a la de los tratados de vasallaje hititas del segundo milenio a.C. de Boghazkôy. Estos tratados seguían un patrón estándar, el cual también se puede observar en varios pasajes del Antiguo Testamento, como</w:t>
      </w:r>
    </w:p>
    <w:p>
      <w:pPr>
        <w:pStyle w:val="ListBullet"/>
        <w:spacing w:line="240" w:lineRule="auto"/>
        <w:ind w:left="720"/>
      </w:pPr>
      <w:r>
        <w:rPr>
          <w:lang w:val="es_ES" w:bidi="es_ES"/>
        </w:rPr>
      </w:r>
      <w:r>
        <w:rPr>
          <w:lang w:val="es_ES" w:bidi="es_ES"/>
        </w:rPr>
        <w:t>Éxodo 20:1–17</w:t>
      </w:r>
    </w:p>
    <w:p>
      <w:pPr>
        <w:pStyle w:val="ListBullet"/>
        <w:spacing w:line="240" w:lineRule="auto"/>
        <w:ind w:left="720"/>
      </w:pPr>
      <w:r>
        <w:rPr>
          <w:lang w:val="es_ES" w:bidi="es_ES"/>
        </w:rPr>
      </w:r>
      <w:r>
        <w:rPr>
          <w:lang w:val="es_ES" w:bidi="es_ES"/>
        </w:rPr>
        <w:t>Levítico 18:1–30</w:t>
      </w:r>
    </w:p>
    <w:p>
      <w:pPr>
        <w:pStyle w:val="ListBullet"/>
        <w:spacing w:line="240" w:lineRule="auto"/>
        <w:ind w:left="720"/>
      </w:pPr>
      <w:r>
        <w:rPr>
          <w:lang w:val="es_ES" w:bidi="es_ES"/>
        </w:rPr>
      </w:r>
      <w:r>
        <w:rPr>
          <w:lang w:val="es_ES" w:bidi="es_ES"/>
        </w:rPr>
        <w:t>Deuteronomio 1:1–31:30</w:t>
      </w:r>
    </w:p>
    <w:p>
      <w:pPr>
        <w:pStyle w:val="ListBullet"/>
        <w:spacing w:line="240" w:lineRule="auto"/>
        <w:ind w:left="720"/>
      </w:pPr>
      <w:r>
        <w:rPr>
          <w:lang w:val="es_ES" w:bidi="es_ES"/>
        </w:rPr>
      </w:r>
      <w:r>
        <w:rPr>
          <w:lang w:val="es_ES" w:bidi="es_ES"/>
        </w:rPr>
        <w:t>Jeremías 31:31–37</w:t>
      </w:r>
    </w:p>
    <w:p>
      <w:pPr/>
      <w:r>
        <w:rPr>
          <w:lang w:val="es_ES" w:bidi="es_ES"/>
        </w:rPr>
      </w:r>
      <w:r>
        <w:rPr>
          <w:lang w:val="es_ES" w:bidi="es_ES"/>
        </w:rPr>
        <w:t>Génesis incluye elementos que se asemejan a las tradiciones literarias mesopotámicas. Por ejemplo, la frase repetida "estas son las generaciones de". Esta frase y el texto circundante se emplean como "colofones" (información de publicación en libros modernos) en las tablillas mesopotámicas. Esta expresión, junto con listas familiares de sitios como Nuzi, sugiere que el estilo conciso de los primeros capítulos de Génesis es similar a la escritura histórica sumeria.</w:t>
      </w:r>
    </w:p>
    <w:p>
      <w:pPr/>
      <w:r>
        <w:rPr>
          <w:lang w:val="es_ES" w:bidi="es_ES"/>
        </w:rPr>
      </w:r>
      <w:r>
        <w:rPr>
          <w:lang w:val="es_ES" w:bidi="es_ES"/>
        </w:rPr>
        <w:t xml:space="preserve">La literatura de sabiduría hebrea, como Proverbios, también tiene paralelismos en otros textos antiguos. Por ejemplo, la "Instrucción de Amenemope", un texto egipcio, comparte similitudes con </w:t>
      </w:r>
      <w:r>
        <w:rPr>
          <w:lang w:val="es_ES" w:bidi="es_ES"/>
        </w:rPr>
        <w:t>Proverbios 22:17–24:22</w:t>
      </w:r>
      <w:r>
        <w:rPr>
          <w:lang w:val="es_ES" w:bidi="es_ES"/>
        </w:rPr>
        <w:t>. Sin embargo, los estudiosos debaten si un texto influyó en el otro o si ambos provienen de una fuente anterior perdida.</w:t>
      </w:r>
    </w:p>
    <w:p>
      <w:pPr/>
      <w:r>
        <w:rPr>
          <w:lang w:val="es_ES" w:bidi="es_ES"/>
        </w:rPr>
      </w:r>
      <w:r>
        <w:rPr>
          <w:lang w:val="es_ES" w:bidi="es_ES"/>
        </w:rPr>
        <w:t xml:space="preserve">La forma de las cartas del mundo antiguo se utiliza a menudo en la Biblia (por ejemplo, </w:t>
      </w:r>
      <w:r>
        <w:rPr>
          <w:lang w:val="es_ES" w:bidi="es_ES"/>
        </w:rPr>
        <w:t>2 Samuel 11,</w:t>
      </w:r>
      <w:r>
        <w:rPr>
          <w:lang w:val="es_ES" w:bidi="es_ES"/>
        </w:rPr>
        <w:t xml:space="preserve"> </w:t>
      </w:r>
      <w:r>
        <w:rPr>
          <w:lang w:val="es_ES" w:bidi="es_ES"/>
        </w:rPr>
        <w:t>1 Reyes 21,</w:t>
      </w:r>
      <w:r>
        <w:rPr>
          <w:lang w:val="es_ES" w:bidi="es_ES"/>
        </w:rPr>
        <w:t xml:space="preserve"> </w:t>
      </w:r>
      <w:r>
        <w:rPr>
          <w:lang w:val="es_ES" w:bidi="es_ES"/>
        </w:rPr>
        <w:t>2 Reyes 5:10,20</w:t>
      </w:r>
      <w:r>
        <w:rPr>
          <w:lang w:val="es_ES" w:bidi="es_ES"/>
        </w:rPr>
        <w:t xml:space="preserve">; </w:t>
      </w:r>
      <w:r>
        <w:rPr>
          <w:lang w:val="es_ES" w:bidi="es_ES"/>
        </w:rPr>
        <w:t>Esdras 4:6–7,</w:t>
      </w:r>
      <w:r>
        <w:rPr>
          <w:lang w:val="es_ES" w:bidi="es_ES"/>
        </w:rPr>
        <w:t xml:space="preserve"> </w:t>
      </w:r>
      <w:r>
        <w:rPr>
          <w:lang w:val="es_ES" w:bidi="es_ES"/>
        </w:rPr>
        <w:t>Nehemías 2:7</w:t>
      </w:r>
      <w:r>
        <w:rPr>
          <w:lang w:val="es_ES" w:bidi="es_ES"/>
        </w:rPr>
        <w:t xml:space="preserve">). Esta forma se empleaba en papiros egipcios, como los documentos de Zenón, y en escritos griegos, como las cartas de Platón. </w:t>
      </w:r>
      <w:r>
        <w:rPr>
          <w:i/>
          <w:lang w:val="es_ES" w:bidi="es_ES"/>
        </w:rPr>
        <w:t xml:space="preserve">La Séptima Carta </w:t>
      </w:r>
      <w:r>
        <w:rPr>
          <w:lang w:val="es_ES" w:bidi="es_ES"/>
        </w:rPr>
        <w:t xml:space="preserve">de Platón, de alrededor del 354 a.C., es similar a las cartas del apóstol Pablo. La </w:t>
      </w:r>
      <w:r>
        <w:rPr>
          <w:i/>
          <w:lang w:val="es_ES" w:bidi="es_ES"/>
        </w:rPr>
        <w:t>Séptima Carta</w:t>
      </w:r>
      <w:r>
        <w:rPr>
          <w:lang w:val="es_ES" w:bidi="es_ES"/>
        </w:rPr>
        <w:t xml:space="preserve"> de Platón también intenta corregir malentendidos sobre su enseñanza. Las cartas de Pablo a veces también se asemejan a la naturaleza personal de algunas cartas egipcias, particularmente Filemón.</w:t>
      </w:r>
    </w:p>
    <w:p>
      <w:pPr>
        <w:pStyle w:val="Heading3"/>
      </w:pPr>
      <w:r>
        <w:rPr>
          <w:lang w:val="es_ES" w:bidi="es_ES"/>
        </w:rPr>
        <w:t>Arqueología y lenguaje</w:t>
      </w:r>
    </w:p>
    <w:p>
      <w:pPr/>
      <w:r>
        <w:rPr>
          <w:lang w:val="es_ES" w:bidi="es_ES"/>
        </w:rPr>
      </w:r>
      <w:r>
        <w:rPr>
          <w:lang w:val="es_ES" w:bidi="es_ES"/>
        </w:rPr>
        <w:t xml:space="preserve">La recuperación de lenguas antiguas a través de la arqueología nos ha ayudado a comprender mejor el Antiguo Testamento. Se ha descubierto que muchas expresiones en el Antiguo Testamento eran originalmente sumerias o acadias. Por ejemplo, la frase "los cielos y la tierra" en </w:t>
      </w:r>
      <w:r>
        <w:rPr>
          <w:lang w:val="es_ES" w:bidi="es_ES"/>
        </w:rPr>
        <w:t>Génesis 1:1</w:t>
      </w:r>
      <w:r>
        <w:rPr>
          <w:lang w:val="es_ES" w:bidi="es_ES"/>
        </w:rPr>
        <w:t xml:space="preserve">. En sumerio, la expresión es </w:t>
      </w:r>
      <w:r>
        <w:rPr>
          <w:i/>
          <w:lang w:val="es_ES" w:bidi="es_ES"/>
        </w:rPr>
        <w:t xml:space="preserve">an-ki, </w:t>
      </w:r>
      <w:r>
        <w:rPr>
          <w:lang w:val="es_ES" w:bidi="es_ES"/>
        </w:rPr>
        <w:t xml:space="preserve">que significa "universo". Esta frase utiliza dos términos opuestos para expresar totalidad, un recurso literario que también se observa en </w:t>
      </w:r>
      <w:r>
        <w:rPr>
          <w:lang w:val="es_ES" w:bidi="es_ES"/>
        </w:rPr>
        <w:t>Apocalipsis 22:13</w:t>
      </w:r>
      <w:r>
        <w:rPr>
          <w:lang w:val="es_ES" w:bidi="es_ES"/>
        </w:rPr>
        <w:t>.</w:t>
      </w:r>
    </w:p>
    <w:p>
      <w:pPr/>
      <w:r>
        <w:rPr>
          <w:lang w:val="es_ES" w:bidi="es_ES"/>
        </w:rPr>
      </w:r>
      <w:r>
        <w:rPr>
          <w:lang w:val="es_ES" w:bidi="es_ES"/>
        </w:rPr>
        <w:t>El ugarítico y el eblaico son dialectos semíticos occidentales estrechamente relacionados con el hebreo. Estos dialectos han proporcionado información sobre el lenguaje poético hebreo complejo, revelando que conserva expresiones cananeas antiguas. El arameo es otro idioma semítico noroccidental. El estudio del arameo también ha aclarado el lenguaje utilizado en ciertas partes del Antiguo Testamento, como los libros de Esdras y Daniel, que fueron escritos en arameo imperial. Los papiros de Elefantina de los siglos V y IV a.C. respaldan la datación temprana de estos textos.</w:t>
      </w:r>
    </w:p>
    <w:p>
      <w:pPr/>
      <w:r>
        <w:rPr>
          <w:lang w:val="es_ES" w:bidi="es_ES"/>
        </w:rPr>
      </w:r>
      <w:r>
        <w:rPr>
          <w:lang w:val="es_ES" w:bidi="es_ES"/>
        </w:rPr>
        <w:t>El Nuevo Testamento fue escrito en koiné, o griego "común", el idioma común del Cercano Oriente y del Imperio Romano. El griego del Nuevo Testamento a menudo contiene expresiones semíticas subyacentes que, si no se reconocen, pueden llevar a traducciones incorrectas.</w:t>
      </w:r>
    </w:p>
    <w:p>
      <w:pPr>
        <w:pStyle w:val="Heading3"/>
      </w:pPr>
      <w:r>
        <w:rPr>
          <w:lang w:val="es_ES" w:bidi="es_ES"/>
        </w:rPr>
        <w:t>Importancia para los estudios bíblicos</w:t>
      </w:r>
    </w:p>
    <w:p>
      <w:pPr/>
      <w:r>
        <w:rPr>
          <w:lang w:val="es_ES" w:bidi="es_ES"/>
        </w:rPr>
      </w:r>
      <w:r>
        <w:rPr>
          <w:lang w:val="es_ES" w:bidi="es_ES"/>
        </w:rPr>
        <w:t>Los descubrimientos arqueológicos han ampliado significativamente nuestro conocimiento del mundo antiguo, permitiéndonos ver a las personas de la Biblia como figuras históricas reales. Estos individuos vivieron en épocas de estrés y logros culturales, no eran figuras legendarias. Enfrentaron los problemas de la vida y, en ocasiones, recibieron visiones de Dios como todopoderoso y completamente santo, guiándolos a ellos y a sus naciones y ayudándolos a cumplir su propósito en la historia.</w:t>
      </w:r>
    </w:p>
    <w:p>
      <w:pPr/>
      <w:r>
        <w:rPr>
          <w:lang w:val="es_ES" w:bidi="es_ES"/>
        </w:rPr>
      </w:r>
      <w:r>
        <w:rPr>
          <w:lang w:val="es_ES" w:bidi="es_ES"/>
        </w:rPr>
        <w:t>La arqueología demuestra que los hebreos deben estudiarse dentro del contexto más amplio del antiguo Cercano Oriente como parte de una gran cultura que incluía a pueblos diversos como los sumerios y los egeos. Este estudio debe abordarse de manera objetiva. Debemos utilizar la evidencia para comprender los eventos bíblicos y la vida. Aunque puede haber conflictos ocasionales entre las interpretaciones arqueológicas y la evidencia bíblica, estos son raros y tienden a disminuir a medida que se descubre más información.</w:t>
      </w:r>
    </w:p>
    <w:p>
      <w:pPr/>
      <w:r>
        <w:rPr>
          <w:lang w:val="es_ES" w:bidi="es_ES"/>
        </w:rPr>
      </w:r>
      <w:r>
        <w:rPr>
          <w:lang w:val="es_ES" w:bidi="es_ES"/>
        </w:rPr>
        <w:t>La arqueología no puede probar ni refutar las verdades espirituales de las Escrituras, pero sí valida la historia hebrea. Aclara muchos términos y tradiciones que antes eran inciertos tanto en el Antiguo como en el Nuevo Testamento. Al hacerlo, la arqueología proporciona un sólido trasfondo histórico para las profecías que conducen a la vida de Jesucristo.</w:t>
      </w:r>
      <w:r>
        <w:rPr>
          <w:lang w:val="es_ES" w:bidi="es_ES"/>
        </w:rPr>
      </w:r>
      <w:r>
        <w:rPr>
          <w:lang w:val="es_ES" w:bidi="es_ES"/>
        </w:rPr>
      </w:r>
    </w:p>
    <w:p>
      <w:pPr/>
      <w:r>
        <w:rPr>
          <w:lang w:val="es_ES" w:bidi="es_ES"/>
        </w:rPr>
      </w:r>
    </w:p>
    <w:p>
      <w:pPr>
        <w:pStyle w:val="Heading2"/>
      </w:pPr>
      <w:r>
        <w:rPr>
          <w:lang w:val="es_ES" w:bidi="es_ES"/>
        </w:rPr>
        <w:t>Arquero</w:t>
      </w:r>
      <w:r>
        <w:rPr>
          <w:lang w:val="es_ES" w:bidi="es_ES"/>
        </w:rPr>
      </w:r>
    </w:p>
    <w:p>
      <w:pPr/>
      <w:r>
        <w:rPr>
          <w:lang w:val="es_ES" w:bidi="es_ES"/>
        </w:rPr>
      </w:r>
      <w:r>
        <w:rPr>
          <w:lang w:val="es_ES" w:bidi="es_ES"/>
        </w:rPr>
        <w:t>Una persona experta en el uso del arco y la flecha.</w:t>
      </w:r>
    </w:p>
    <w:p>
      <w:pPr/>
      <w:r>
        <w:rPr>
          <w:lang w:val="es_ES" w:bidi="es_ES"/>
        </w:rPr>
      </w:r>
      <w:r>
        <w:rPr>
          <w:i/>
          <w:lang w:val="es_ES" w:bidi="es_ES"/>
        </w:rPr>
        <w:t xml:space="preserve">Ver </w:t>
      </w:r>
      <w:r>
        <w:rPr>
          <w:lang w:val="es_ES" w:bidi="es_ES"/>
        </w:rPr>
        <w:t>Arquería</w:t>
      </w:r>
      <w:r>
        <w:rPr>
          <w:lang w:val="es_ES" w:bidi="es_ES"/>
        </w:rPr>
        <w:t>.</w:t>
      </w:r>
      <w:r>
        <w:rPr>
          <w:lang w:val="es_ES" w:bidi="es_ES"/>
        </w:rPr>
      </w:r>
      <w:r>
        <w:rPr>
          <w:lang w:val="es_ES" w:bidi="es_ES"/>
        </w:rPr>
      </w:r>
    </w:p>
    <w:p>
      <w:pPr/>
      <w:r>
        <w:rPr>
          <w:lang w:val="es_ES" w:bidi="es_ES"/>
        </w:rPr>
      </w:r>
    </w:p>
    <w:p>
      <w:pPr>
        <w:pStyle w:val="Heading2"/>
      </w:pPr>
      <w:r>
        <w:rPr>
          <w:lang w:val="es_ES" w:bidi="es_ES"/>
        </w:rPr>
        <w:t>Arquero, Tiro con arco</w:t>
      </w:r>
      <w:r>
        <w:rPr>
          <w:lang w:val="es_ES" w:bidi="es_ES"/>
        </w:rPr>
      </w:r>
    </w:p>
    <w:p>
      <w:pPr/>
      <w:r>
        <w:rPr>
          <w:lang w:val="es_ES" w:bidi="es_ES"/>
        </w:rPr>
      </w:r>
      <w:r>
        <w:rPr>
          <w:lang w:val="es_ES" w:bidi="es_ES"/>
        </w:rPr>
        <w:t>Los arqueros utilizaban arcos y flechas tanto en tiempos de paz como en guerra. Nómadas, cazadores, asaltantes que robaban a otros y guerreros (</w:t>
      </w:r>
      <w:r>
        <w:rPr>
          <w:lang w:val="es_ES" w:bidi="es_ES"/>
        </w:rPr>
        <w:t>Génesis 21:20</w:t>
      </w:r>
      <w:r>
        <w:rPr>
          <w:lang w:val="es_ES" w:bidi="es_ES"/>
        </w:rPr>
        <w:t xml:space="preserve">; </w:t>
      </w:r>
      <w:r>
        <w:rPr>
          <w:lang w:val="es_ES" w:bidi="es_ES"/>
        </w:rPr>
        <w:t>27:3</w:t>
      </w:r>
      <w:r>
        <w:rPr>
          <w:lang w:val="es_ES" w:bidi="es_ES"/>
        </w:rPr>
        <w:t xml:space="preserve">; </w:t>
      </w:r>
      <w:r>
        <w:rPr>
          <w:lang w:val="es_ES" w:bidi="es_ES"/>
        </w:rPr>
        <w:t>48:22</w:t>
      </w:r>
      <w:r>
        <w:rPr>
          <w:lang w:val="es_ES" w:bidi="es_ES"/>
        </w:rPr>
        <w:t>;</w:t>
      </w:r>
      <w:r>
        <w:rPr>
          <w:lang w:val="es_ES" w:bidi="es_ES"/>
        </w:rPr>
        <w:t xml:space="preserve"> </w:t>
      </w:r>
      <w:r>
        <w:rPr>
          <w:lang w:val="es_ES" w:bidi="es_ES"/>
        </w:rPr>
        <w:t>Josué 24:12,</w:t>
      </w:r>
      <w:r>
        <w:rPr>
          <w:lang w:val="es_ES" w:bidi="es_ES"/>
        </w:rPr>
        <w:t xml:space="preserve"> </w:t>
      </w:r>
      <w:r>
        <w:rPr>
          <w:lang w:val="es_ES" w:bidi="es_ES"/>
        </w:rPr>
        <w:t>Isaías 7:24,</w:t>
      </w:r>
      <w:r>
        <w:rPr>
          <w:lang w:val="es_ES" w:bidi="es_ES"/>
        </w:rPr>
        <w:t xml:space="preserve"> </w:t>
      </w:r>
      <w:r>
        <w:rPr>
          <w:lang w:val="es_ES" w:bidi="es_ES"/>
        </w:rPr>
        <w:t>Ezequiel 39:9,</w:t>
      </w:r>
      <w:r>
        <w:rPr>
          <w:lang w:val="es_ES" w:bidi="es_ES"/>
        </w:rPr>
        <w:t xml:space="preserve"> </w:t>
      </w:r>
      <w:r>
        <w:rPr>
          <w:lang w:val="es_ES" w:bidi="es_ES"/>
        </w:rPr>
        <w:t>Oseas 1:7</w:t>
      </w:r>
      <w:r>
        <w:rPr>
          <w:lang w:val="es_ES" w:bidi="es_ES"/>
        </w:rPr>
        <w:t>) empleaban la arquería para cazar y luchar a lo largo de la Biblia.</w:t>
      </w:r>
    </w:p>
    <w:p>
      <w:pPr/>
      <w:r>
        <w:rPr>
          <w:lang w:val="es_ES" w:bidi="es_ES"/>
        </w:rPr>
      </w:r>
      <w:r>
        <w:rPr>
          <w:lang w:val="es_ES" w:bidi="es_ES"/>
        </w:rPr>
        <w:t>Durante siglos de uso, las personas mejoraron la eficacia del arco y la flecha. El mejor arco era el "arco compuesto". Los fabricantes adherían tiras de tendones de animales a los extremos del arco y cuerno de animal a la superficie interior. Los mejores de estos arcos podían disparar flechas a distancias de 274 a 366 metros. Un arquero necesitaba ser una persona fuerte para encordarlo y manejarlo.</w:t>
      </w:r>
    </w:p>
    <w:p>
      <w:pPr/>
      <w:r>
        <w:rPr>
          <w:lang w:val="es_ES" w:bidi="es_ES"/>
        </w:rPr>
      </w:r>
      <w:r>
        <w:rPr>
          <w:lang w:val="es_ES" w:bidi="es_ES"/>
        </w:rPr>
        <w:t>Aunque los arqueros usaban arcos para cazar, el arma era más útil en la guerra. Saúl y Jonatán lucharon con espada y arco, y el ejército de David incluía arqueros hábiles (</w:t>
      </w:r>
      <w:r>
        <w:rPr>
          <w:lang w:val="es_ES" w:bidi="es_ES"/>
        </w:rPr>
        <w:t>1 Samuel 18:4,</w:t>
      </w:r>
      <w:r>
        <w:rPr>
          <w:lang w:val="es_ES" w:bidi="es_ES"/>
        </w:rPr>
        <w:t xml:space="preserve"> </w:t>
      </w:r>
      <w:r>
        <w:rPr>
          <w:lang w:val="es_ES" w:bidi="es_ES"/>
        </w:rPr>
        <w:t>1 Crónicas 12:2</w:t>
      </w:r>
      <w:r>
        <w:rPr>
          <w:lang w:val="es_ES" w:bidi="es_ES"/>
        </w:rPr>
        <w:t>). Los reyes de Israel proporcionaron arcos a sus tropas (</w:t>
      </w:r>
      <w:r>
        <w:rPr>
          <w:lang w:val="es_ES" w:bidi="es_ES"/>
        </w:rPr>
        <w:t>2 Crónicas 17:17</w:t>
      </w:r>
      <w:r>
        <w:rPr>
          <w:lang w:val="es_ES" w:bidi="es_ES"/>
        </w:rPr>
        <w:t>). Los enemigos de Israel, incluidos egipcios, sirios, asirios, babilonios, persas, griegos y romanos, contaban con arqueros en sus ejércitos. Excelentes imágenes de arqueros históricos aún se conservan en esculturas.</w:t>
      </w:r>
    </w:p>
    <w:p>
      <w:pPr/>
      <w:r>
        <w:rPr>
          <w:lang w:val="es_ES" w:bidi="es_ES"/>
        </w:rPr>
      </w:r>
      <w:r>
        <w:rPr>
          <w:lang w:val="es_ES" w:bidi="es_ES"/>
        </w:rPr>
        <w:t>Job describió metafóricamente sus sufrimientos físicos como los arqueros de Dios rodeándolo (</w:t>
      </w:r>
      <w:r>
        <w:rPr>
          <w:lang w:val="es_ES" w:bidi="es_ES"/>
        </w:rPr>
        <w:t>Job 16:13</w:t>
      </w:r>
      <w:r>
        <w:rPr>
          <w:lang w:val="es_ES" w:bidi="es_ES"/>
        </w:rPr>
        <w:t>). Algunos Salmos utilizan el arco de un arquero como una metáfora de la violencia (</w:t>
      </w:r>
      <w:r>
        <w:rPr>
          <w:lang w:val="es_ES" w:bidi="es_ES"/>
        </w:rPr>
        <w:t>Salmos 11:2</w:t>
      </w:r>
      <w:r>
        <w:rPr>
          <w:lang w:val="es_ES" w:bidi="es_ES"/>
        </w:rPr>
        <w:t xml:space="preserve">; </w:t>
      </w:r>
      <w:r>
        <w:rPr>
          <w:lang w:val="es_ES" w:bidi="es_ES"/>
        </w:rPr>
        <w:t>57:4</w:t>
      </w:r>
      <w:r>
        <w:rPr>
          <w:lang w:val="es_ES" w:bidi="es_ES"/>
        </w:rPr>
        <w:t>). Otros lo emplean como una metáfora del juicio divino (</w:t>
      </w:r>
      <w:r>
        <w:rPr>
          <w:lang w:val="es_ES" w:bidi="es_ES"/>
        </w:rPr>
        <w:t>Salmos 7:13</w:t>
      </w:r>
      <w:r>
        <w:rPr>
          <w:lang w:val="es_ES" w:bidi="es_ES"/>
        </w:rPr>
        <w:t xml:space="preserve">; </w:t>
      </w:r>
      <w:r>
        <w:rPr>
          <w:lang w:val="es_ES" w:bidi="es_ES"/>
        </w:rPr>
        <w:t>38:2</w:t>
      </w:r>
      <w:r>
        <w:rPr>
          <w:lang w:val="es_ES" w:bidi="es_ES"/>
        </w:rPr>
        <w:t xml:space="preserve">; </w:t>
      </w:r>
      <w:r>
        <w:rPr>
          <w:lang w:val="es_ES" w:bidi="es_ES"/>
        </w:rPr>
        <w:t>64:7</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Armaduras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Arquevitas</w:t>
      </w:r>
      <w:r>
        <w:rPr>
          <w:lang w:val="es_ES" w:bidi="es_ES"/>
        </w:rPr>
      </w:r>
    </w:p>
    <w:p>
      <w:pPr/>
      <w:r>
        <w:rPr>
          <w:lang w:val="es_ES" w:bidi="es_ES"/>
        </w:rPr>
      </w:r>
      <w:r>
        <w:rPr>
          <w:lang w:val="es_ES" w:bidi="es_ES"/>
        </w:rPr>
        <w:t>La gente de Erec (a veces escrito como Uruk). Los Arquevitas fueron trasladados a Samaria por Asnappar, el rey asirio Asurbanipal (</w:t>
      </w:r>
      <w:r>
        <w:rPr>
          <w:lang w:val="es_ES" w:bidi="es_ES"/>
        </w:rPr>
        <w:t>Esd 4:9–10</w:t>
      </w:r>
      <w:r>
        <w:rPr>
          <w:lang w:val="es_ES" w:bidi="es_ES"/>
        </w:rPr>
        <w:t>). Los Arquevitas eran residentes locales. Escribieron a Artajerjes de Persia, oponiéndose a la reconstrucción de Jerusalén por los judíos que habían regresado del exilio en Babilonia (</w:t>
      </w:r>
      <w:r>
        <w:rPr>
          <w:lang w:val="es_ES" w:bidi="es_ES"/>
        </w:rPr>
        <w:t>Esd 4:7–16</w:t>
      </w:r>
      <w:r>
        <w:rPr>
          <w:lang w:val="es_ES" w:bidi="es_ES"/>
        </w:rPr>
        <w:t>).</w:t>
      </w:r>
      <w:r>
        <w:rPr>
          <w:lang w:val="es_ES" w:bidi="es_ES"/>
        </w:rPr>
      </w:r>
      <w:r>
        <w:rPr>
          <w:lang w:val="es_ES" w:bidi="es_ES"/>
        </w:rPr>
      </w:r>
    </w:p>
    <w:p>
      <w:pPr/>
      <w:r>
        <w:rPr>
          <w:lang w:val="es_ES" w:bidi="es_ES"/>
        </w:rPr>
      </w:r>
    </w:p>
    <w:p>
      <w:pPr>
        <w:pStyle w:val="Heading2"/>
      </w:pPr>
      <w:r>
        <w:rPr>
          <w:lang w:val="es_ES" w:bidi="es_ES"/>
        </w:rPr>
        <w:t>Arquipo</w:t>
      </w:r>
      <w:r>
        <w:rPr>
          <w:lang w:val="es_ES" w:bidi="es_ES"/>
        </w:rPr>
      </w:r>
    </w:p>
    <w:p>
      <w:pPr/>
      <w:r>
        <w:rPr>
          <w:lang w:val="es_ES" w:bidi="es_ES"/>
        </w:rPr>
      </w:r>
      <w:r>
        <w:rPr>
          <w:lang w:val="es_ES" w:bidi="es_ES"/>
        </w:rPr>
        <w:t>Arquipo fue un contemporáneo de Pablo. El apóstol lo animó a cumplir con su ministerio (</w:t>
      </w:r>
      <w:r>
        <w:rPr>
          <w:lang w:val="es_ES" w:bidi="es_ES"/>
        </w:rPr>
        <w:t>Col 4:17</w:t>
      </w:r>
      <w:r>
        <w:rPr>
          <w:lang w:val="es_ES" w:bidi="es_ES"/>
        </w:rPr>
        <w:t>). Pablo se refirió a Arquipo como un "compañero de nuestra milicia" (</w:t>
      </w:r>
      <w:r>
        <w:rPr>
          <w:lang w:val="es_ES" w:bidi="es_ES"/>
        </w:rPr>
        <w:t>Flm 1:2</w:t>
      </w:r>
      <w:r>
        <w:rPr>
          <w:lang w:val="es_ES" w:bidi="es_ES"/>
        </w:rPr>
        <w:t>).</w:t>
      </w:r>
      <w:r>
        <w:rPr>
          <w:lang w:val="es_ES" w:bidi="es_ES"/>
        </w:rPr>
      </w:r>
      <w:r>
        <w:rPr>
          <w:lang w:val="es_ES" w:bidi="es_ES"/>
        </w:rPr>
      </w:r>
    </w:p>
    <w:p>
      <w:pPr/>
      <w:r>
        <w:rPr>
          <w:lang w:val="es_ES" w:bidi="es_ES"/>
        </w:rPr>
      </w:r>
    </w:p>
    <w:p>
      <w:pPr>
        <w:pStyle w:val="Heading2"/>
      </w:pPr>
      <w:r>
        <w:rPr>
          <w:lang w:val="es_ES" w:bidi="es_ES"/>
        </w:rPr>
        <w:t>Arquitectura</w:t>
      </w:r>
      <w:r>
        <w:rPr>
          <w:lang w:val="es_ES" w:bidi="es_ES"/>
        </w:rPr>
      </w:r>
    </w:p>
    <w:p>
      <w:pPr/>
      <w:r>
        <w:rPr>
          <w:lang w:val="es_ES" w:bidi="es_ES"/>
        </w:rPr>
      </w:r>
      <w:r>
        <w:rPr>
          <w:lang w:val="es_ES" w:bidi="es_ES"/>
        </w:rPr>
        <w:t>La ciencia, el arte o la profesión de diseñar y construir estructuras como edificios y puentes combinan la construcción con la creatividad para producir "belleza con propósito". Los arquitectos, quienes estudian el diseño de edificios, utilizan tanto la imaginación como las habilidades técnicas para crear construcciones que sean atractivas, funcionales y sólidas. Al observar un edificio, monumento o tumba, no solo apreciamos su estructura, sino también el arte que hay detrás de ella.</w:t>
      </w:r>
    </w:p>
    <w:p>
      <w:pPr/>
      <w:r>
        <w:rPr>
          <w:lang w:val="es_ES" w:bidi="es_ES"/>
        </w:rPr>
      </w:r>
      <w:r>
        <w:rPr>
          <w:lang w:val="es_ES" w:bidi="es_ES"/>
        </w:rPr>
        <w:t>La Biblia menciona diferentes tipos de arquitectura, incluyendo casas, edificios en ciudades y templos. Estos diseños a menudo estaban influenciados por los imperios que gobernaban Israel en ese momento. Para entender la arquitectura en Israel, es útil observar los estilos de estos imperios.</w:t>
      </w:r>
    </w:p>
    <w:p>
      <w:pPr>
        <w:pStyle w:val="Heading3"/>
      </w:pPr>
      <w:r>
        <w:rPr>
          <w:lang w:val="es_ES" w:bidi="es_ES"/>
        </w:rPr>
        <w:t>Sumario</w:t>
      </w:r>
    </w:p>
    <w:p>
      <w:pPr>
        <w:pStyle w:val="ListBullet"/>
        <w:spacing w:line="240" w:lineRule="auto"/>
        <w:ind w:left="720"/>
      </w:pPr>
      <w:r>
        <w:rPr>
          <w:lang w:val="es_ES" w:bidi="es_ES"/>
        </w:rPr>
      </w:r>
      <w:r>
        <w:rPr>
          <w:b/>
          <w:u w:val="single"/>
          <w:lang w:val="es_ES" w:bidi="es_ES"/>
        </w:rPr>
        <w:t>Arquitectura sumeria</w:t>
        <w:br/>
      </w:r>
      <w:r>
        <w:rPr>
          <w:b/>
          <w:u w:val="single"/>
          <w:lang w:val="es_ES" w:bidi="es_ES"/>
        </w:rPr>
        <w:t>Arquitectura egipcia</w:t>
      </w:r>
    </w:p>
    <w:p>
      <w:pPr>
        <w:pStyle w:val="ListBullet"/>
        <w:spacing w:line="240" w:lineRule="auto"/>
        <w:ind w:left="720"/>
      </w:pPr>
      <w:r>
        <w:rPr>
          <w:lang w:val="es_ES" w:bidi="es_ES"/>
        </w:rPr>
      </w:r>
      <w:r>
        <w:rPr>
          <w:b/>
          <w:u w:val="single"/>
          <w:lang w:val="es_ES" w:bidi="es_ES"/>
        </w:rPr>
        <w:t>Arquitectura asiria e hitita</w:t>
      </w:r>
    </w:p>
    <w:p>
      <w:pPr>
        <w:pStyle w:val="ListBullet"/>
        <w:spacing w:line="240" w:lineRule="auto"/>
        <w:ind w:left="720"/>
      </w:pPr>
      <w:r>
        <w:rPr>
          <w:lang w:val="es_ES" w:bidi="es_ES"/>
        </w:rPr>
      </w:r>
      <w:r>
        <w:rPr>
          <w:b/>
          <w:u w:val="single"/>
          <w:lang w:val="es_ES" w:bidi="es_ES"/>
        </w:rPr>
        <w:t>Arquitectura griega</w:t>
      </w:r>
    </w:p>
    <w:p>
      <w:pPr>
        <w:pStyle w:val="ListBullet"/>
        <w:spacing w:line="240" w:lineRule="auto"/>
        <w:ind w:left="720"/>
      </w:pPr>
      <w:r>
        <w:rPr>
          <w:lang w:val="es_ES" w:bidi="es_ES"/>
        </w:rPr>
      </w:r>
      <w:r>
        <w:rPr>
          <w:b/>
          <w:u w:val="single"/>
          <w:lang w:val="es_ES" w:bidi="es_ES"/>
        </w:rPr>
        <w:t>Arquitectura romana</w:t>
      </w:r>
    </w:p>
    <w:p>
      <w:pPr>
        <w:pStyle w:val="ListBullet"/>
        <w:spacing w:line="240" w:lineRule="auto"/>
        <w:ind w:left="720"/>
      </w:pPr>
      <w:r>
        <w:rPr>
          <w:lang w:val="es_ES" w:bidi="es_ES"/>
        </w:rPr>
      </w:r>
      <w:r>
        <w:rPr>
          <w:b/>
          <w:u w:val="single"/>
          <w:lang w:val="es_ES" w:bidi="es_ES"/>
        </w:rPr>
        <w:t>Arquitectura de Palestina</w:t>
      </w:r>
    </w:p>
    <w:p>
      <w:pPr>
        <w:pStyle w:val="Heading3"/>
      </w:pPr>
      <w:r>
        <w:rPr>
          <w:lang w:val="es_ES" w:bidi="es_ES"/>
        </w:rPr>
        <w:t>Arquitectura sumeria</w:t>
      </w:r>
    </w:p>
    <w:p>
      <w:pPr/>
      <w:r>
        <w:rPr>
          <w:lang w:val="es_ES" w:bidi="es_ES"/>
        </w:rPr>
      </w:r>
      <w:r>
        <w:rPr>
          <w:lang w:val="es_ES" w:bidi="es_ES"/>
        </w:rPr>
        <w:t>Los sumerios fueron los primeros en desarrollar la arquitectura. Eran un pueblo no semítico que posiblemente vivió originalmente en la isla de Baréin en el Golfo Pérsico antes de trasladarse hacia el norte. Desde el principio, consideraron la arquitectura como una forma de arte importante, especialmente en la construcción de templos. La estructura sumeria más famosa fue el zigurat, una torre compuesta por múltiples niveles. Algunos relacionan el zigurat sumerio con las catedrales medievales europeas, ya que ambas parecen alcanzar a Dios. Sin embargo, los sumerios construyeron sus zigurats para simbolizar una reunión de fuerzas naturales que dan vida. Los sumerios creían que su Dios ya había descendido al templo, y la gente debía encontrarse con él allí.</w:t>
      </w:r>
    </w:p>
    <w:p>
      <w:pPr/>
      <w:r>
        <w:rPr>
          <w:lang w:val="es_ES" w:bidi="es_ES"/>
        </w:rPr>
      </w:r>
      <w:r>
        <w:rPr>
          <w:lang w:val="es_ES" w:bidi="es_ES"/>
        </w:rPr>
        <w:t>Para el año 2000 a.C., un complejo típico de templos en Mesopotamia incluía el zigurat, almacenes, santuarios, talleres y viviendas para sacerdotes. El zigurat tenía tres niveles construidos con ladrillos de barro en el interior y ladrillos cocidos en el exterior. Rampas o escaleras llevaban a los niveles superiores, y a veces se colocaba un pequeño santuario para un dios local en la cima. Los arquitectos sumerios también crearon arcos, cúpulas y bóvedas para que sus edificios fueran majestuosos y espaciosos.</w:t>
      </w:r>
    </w:p>
    <w:p>
      <w:pPr/>
      <w:r>
        <w:rPr>
          <w:lang w:val="es_ES" w:bidi="es_ES"/>
        </w:rPr>
      </w:r>
      <w:r>
        <w:rPr>
          <w:lang w:val="es_ES" w:bidi="es_ES"/>
        </w:rPr>
        <w:t>En las ciudades sumerias, las casas variaban en estilo. Las familias adineradas vivían en casas de dos pisos construidas alrededor de un patio. Algunas de estas casas tenían veinte habitaciones, incluyendo cuartos para los sirvientes. Muchas casas contaban con bóvedas funerarias familiares en el sótano, y los baños interiores estaban conectados a desagües subterráneos. La arquitectura sumeria influyó en culturas posteriores como las siguientes:</w:t>
      </w:r>
    </w:p>
    <w:p>
      <w:pPr>
        <w:pStyle w:val="ListBullet"/>
        <w:spacing w:line="240" w:lineRule="auto"/>
        <w:ind w:left="720"/>
      </w:pPr>
      <w:r>
        <w:rPr>
          <w:lang w:val="es_ES" w:bidi="es_ES"/>
        </w:rPr>
      </w:r>
      <w:r>
        <w:rPr>
          <w:lang w:val="es_ES" w:bidi="es_ES"/>
        </w:rPr>
        <w:t>Acadianos</w:t>
      </w:r>
    </w:p>
    <w:p>
      <w:pPr>
        <w:pStyle w:val="ListBullet"/>
        <w:spacing w:line="240" w:lineRule="auto"/>
        <w:ind w:left="720"/>
      </w:pPr>
      <w:r>
        <w:rPr>
          <w:lang w:val="es_ES" w:bidi="es_ES"/>
        </w:rPr>
      </w:r>
      <w:r>
        <w:rPr>
          <w:lang w:val="es_ES" w:bidi="es_ES"/>
        </w:rPr>
        <w:t>Hititas</w:t>
      </w:r>
    </w:p>
    <w:p>
      <w:pPr>
        <w:pStyle w:val="ListBullet"/>
        <w:spacing w:line="240" w:lineRule="auto"/>
        <w:ind w:left="720"/>
      </w:pPr>
      <w:r>
        <w:rPr>
          <w:lang w:val="es_ES" w:bidi="es_ES"/>
        </w:rPr>
      </w:r>
      <w:r>
        <w:rPr>
          <w:lang w:val="es_ES" w:bidi="es_ES"/>
        </w:rPr>
        <w:t>Egipcios</w:t>
      </w:r>
    </w:p>
    <w:p>
      <w:pPr>
        <w:pStyle w:val="ListBullet"/>
        <w:spacing w:line="240" w:lineRule="auto"/>
        <w:ind w:left="720"/>
      </w:pPr>
      <w:r>
        <w:rPr>
          <w:lang w:val="es_ES" w:bidi="es_ES"/>
        </w:rPr>
      </w:r>
      <w:r>
        <w:rPr>
          <w:lang w:val="es_ES" w:bidi="es_ES"/>
        </w:rPr>
        <w:t>Griegos</w:t>
      </w:r>
    </w:p>
    <w:p>
      <w:pPr>
        <w:pStyle w:val="Heading3"/>
      </w:pPr>
      <w:r>
        <w:rPr>
          <w:lang w:val="es_ES" w:bidi="es_ES"/>
        </w:rPr>
        <w:t>Arquitectura egipcia</w:t>
      </w:r>
    </w:p>
    <w:p>
      <w:pPr/>
      <w:r>
        <w:rPr>
          <w:lang w:val="es_ES" w:bidi="es_ES"/>
        </w:rPr>
      </w:r>
      <w:r>
        <w:rPr>
          <w:lang w:val="es_ES" w:bidi="es_ES"/>
        </w:rPr>
        <w:t>La arquitectura egipcia es famosa por su impacto duradero, y muchas de sus estructuras, como templos, tumbas y pirámides, han perdurado. Los egipcios utilizaron enormes piedras de canteras lejanas y emplearon mano de obra esclava para construir estas estructuras en honor a sus gobernantes.</w:t>
      </w:r>
    </w:p>
    <w:p>
      <w:pPr/>
      <w:r>
        <w:rPr>
          <w:lang w:val="es_ES" w:bidi="es_ES"/>
        </w:rPr>
      </w:r>
      <w:r>
        <w:rPr>
          <w:lang w:val="es_ES" w:bidi="es_ES"/>
        </w:rPr>
        <w:t>Los ejemplos más famosos son las pirámides, construidas durante el Reino Antiguo, alrededor de 2700 a 2200 a.C. Los egipcios tuvieron que utilizar técnicas de construcción sumerias para edificar sus grandes monumentos de piedra. Por ejemplo, la Gran Pirámide, que pesa alrededor de seis millones de toneladas, habría sido imposible de construir sin los métodos sumerios. La Gran Pirámide está casi perfectamente alineada con el verdadero norte. Los enormes bloques de piedra están tan ajustados entre sí que no se puede deslizar una hoja de papel entre ellos. Las pirámides eran tumbas para los faraones que ordenaron su construcción, pero se han convertido en monumentos a la creatividad humana.</w:t>
      </w:r>
    </w:p>
    <w:p>
      <w:pPr/>
      <w:r>
        <w:rPr>
          <w:lang w:val="es_ES" w:bidi="es_ES"/>
        </w:rPr>
      </w:r>
      <w:r>
        <w:rPr>
          <w:lang w:val="es_ES" w:bidi="es_ES"/>
        </w:rPr>
        <w:t>Los templos egipcios empleaban un estilo de "dintel y columna", en el cual vigas horizontales se apoyaban sobre columnas. Esto daba lugar a edificios repletos de columnas en todas partes. Estos templos a menudo presentaban tallados, pinturas e inscripciones jeroglíficas en sus paredes. La disposición de los templos era simétrica y estaban diseñados para grandes ceremonias que mostraban el poder de los gobernantes.</w:t>
      </w:r>
    </w:p>
    <w:p>
      <w:pPr>
        <w:pStyle w:val="Heading3"/>
      </w:pPr>
      <w:r>
        <w:rPr>
          <w:lang w:val="es_ES" w:bidi="es_ES"/>
        </w:rPr>
        <w:t>Arquitectura asiria e hitita</w:t>
      </w:r>
    </w:p>
    <w:p>
      <w:pPr/>
      <w:r>
        <w:rPr>
          <w:lang w:val="es_ES" w:bidi="es_ES"/>
        </w:rPr>
      </w:r>
      <w:r>
        <w:rPr>
          <w:lang w:val="es_ES" w:bidi="es_ES"/>
        </w:rPr>
        <w:t xml:space="preserve">La arquitectura asiria fue fuertemente influenciada por los diseños sumerios, especialmente en la construcción de templos. Los asirios ampliaron el concepto sumerio de los zigurats, creando estructuras masivas como el zigurat de siete pisos en Borsippa. Este zigurat tenía una base de aproximadamente 83 metros cuadrados y se elevaba a unos 49 metros de altura. Cada uno de los pisos era más pequeño que el inferior y estaba pintado en diferentes colores para representar los planetas, con el nivel superior siendo un santuario para el dios Nebo. Algunos estudiosos sugieren que los zigurats fueron la inspiración para la Torre de Babel bíblica mencionada en </w:t>
      </w:r>
      <w:r>
        <w:rPr>
          <w:lang w:val="es_ES" w:bidi="es_ES"/>
        </w:rPr>
        <w:t>Génesis 11</w:t>
      </w:r>
      <w:r>
        <w:rPr>
          <w:lang w:val="es_ES" w:bidi="es_ES"/>
        </w:rPr>
        <w:t>.</w:t>
      </w:r>
    </w:p>
    <w:p>
      <w:pPr/>
      <w:r>
        <w:rPr>
          <w:lang w:val="es_ES" w:bidi="es_ES"/>
        </w:rPr>
      </w:r>
      <w:r>
        <w:rPr>
          <w:lang w:val="es_ES" w:bidi="es_ES"/>
        </w:rPr>
        <w:t>Los palacios asirios, construidos en los siglos VIII y VII a.C., eran grandes y artísticos. Estas estructuras reales estaban decoradas con relieves que mostraban a los reyes en diversas actividades. Esculturas de piedra, que a menudo representaban animales protectores, se colocaban en las entradas de los edificios públicos, reflejando la esencia de la arquitectura asiria.</w:t>
      </w:r>
    </w:p>
    <w:p>
      <w:pPr/>
      <w:r>
        <w:rPr>
          <w:lang w:val="es_ES" w:bidi="es_ES"/>
        </w:rPr>
      </w:r>
      <w:r>
        <w:rPr>
          <w:lang w:val="es_ES" w:bidi="es_ES"/>
        </w:rPr>
        <w:t>Los edificios hititas en Anatolia eran similares a las estructuras asirias. Las excavaciones arqueológicas en Boghazkôy han revelado palacios con altas columnas, largos pasillos y amplias habitaciones, lo que demuestra la calidad del diseño arquitectónico hitita durante la Edad de Bronce. Los templos hititas se asemejaban a los templos babilónicos. Las construcciones se realizaban alrededor de un patio abierto. Sin embargo, los santuarios hititas incorporaban pórticos y múltiples entradas, permitiendo que la luz natural iluminara el templo.</w:t>
      </w:r>
    </w:p>
    <w:p>
      <w:pPr>
        <w:pStyle w:val="Heading3"/>
      </w:pPr>
      <w:r>
        <w:rPr>
          <w:lang w:val="es_ES" w:bidi="es_ES"/>
        </w:rPr>
        <w:t>La arquitectura griega</w:t>
      </w:r>
    </w:p>
    <w:p>
      <w:pPr/>
      <w:r>
        <w:rPr>
          <w:lang w:val="es_ES" w:bidi="es_ES"/>
        </w:rPr>
      </w:r>
      <w:r>
        <w:rPr>
          <w:lang w:val="es_ES" w:bidi="es_ES"/>
        </w:rPr>
        <w:t>La arquitectura griega alcanzó grandes alturas. Varios factores contribuyeron a su belleza duradera, incluyendo el clima, el paisaje, el gobierno y las personas mismas. El factor más importante pudo haber sido la libertad que tenían los griegos para imaginar y desarrollar diseños. Su creatividad todavía nos asombra hoy.</w:t>
      </w:r>
    </w:p>
    <w:p>
      <w:pPr/>
      <w:r>
        <w:rPr>
          <w:lang w:val="es_ES" w:bidi="es_ES"/>
        </w:rPr>
      </w:r>
      <w:r>
        <w:rPr>
          <w:lang w:val="es_ES" w:bidi="es_ES"/>
        </w:rPr>
        <w:t>Los griegos aspiraban a crear belleza en sus edificios, y este objetivo alcanzó su apogeo en el siglo V a.C. Durante la época de Pericles, quien gobernó de 461 a 429 a.C., el Partenón y los Propileos en la Acrópolis fueron remodelados. El Erecteón también fue construido allí. Más tarde, se añadieron el templo de Hefesto, una versión menos elegante del Partenón, y el santuario de Ares en Atenas. Fidias, un escultor que diseñó el Partenón, creó muchas de las estatuas del siglo V a.C. junto con sus estudiantes. Aunque los sumerios fueron los primeros en hacer estatuas de piedra, su trabajo se centraba más en propósitos religiosos, representando a personas ante sus dioses. Para los griegos, el objetivo era crear la representación más realista y precisa del cuerpo humano. Estudiaron anatomía y, eventualmente, se convirtieron en los mejores escultores del mundo.</w:t>
      </w:r>
    </w:p>
    <w:p>
      <w:pPr/>
      <w:r>
        <w:rPr>
          <w:lang w:val="es_ES" w:bidi="es_ES"/>
        </w:rPr>
      </w:r>
      <w:r>
        <w:rPr>
          <w:lang w:val="es_ES" w:bidi="es_ES"/>
        </w:rPr>
        <w:t>Muchos edificios griegos fueron diseñados con esmero para integrarse a su entorno. Por ejemplo, construyeron teatros en colinas para crear asientos en gradas con un hermoso telón de fondo. Usaron mármol con frecuencia y colocaron edificios de manera que las sombras realzaran su apariencia. El apóstol Pablo apreció esta belleza cuando visitó Atenas, pero “su espíritu se deshacía en él viendo la ciudad dada á idolatría”, (</w:t>
      </w:r>
      <w:r>
        <w:rPr>
          <w:lang w:val="es_ES" w:bidi="es_ES"/>
        </w:rPr>
        <w:t>Hechos 17:16</w:t>
      </w:r>
      <w:r>
        <w:rPr>
          <w:lang w:val="es_ES" w:bidi="es_ES"/>
        </w:rPr>
        <w:t>). Muchos de estos impresionantes edificios, como el Partenón, fueron construidos para honrar a los dioses griegos. En respuesta, Pablo pronunció un famoso discurso en el Areópago, que significa "Colina de Marte", con vistas a los templos de Atenas.</w:t>
      </w:r>
    </w:p>
    <w:p>
      <w:pPr>
        <w:pStyle w:val="Heading3"/>
      </w:pPr>
      <w:r>
        <w:rPr>
          <w:lang w:val="es_ES" w:bidi="es_ES"/>
        </w:rPr>
        <w:t>Arquitectura romana</w:t>
      </w:r>
    </w:p>
    <w:p>
      <w:pPr/>
      <w:r>
        <w:rPr>
          <w:lang w:val="es_ES" w:bidi="es_ES"/>
        </w:rPr>
      </w:r>
      <w:r>
        <w:rPr>
          <w:lang w:val="es_ES" w:bidi="es_ES"/>
        </w:rPr>
        <w:t>Los romanos eran excelentes constructores, y su trabajo influyó significativamente en la arquitectura mundial. Culturas anteriores moldearon la arquitectura romana. Aunque se observa cierta influencia egipcia, el sentido de belleza de los griegos y su uso del mármol tuvieron un mayor impacto. Otro factor clave fue el descubrimiento del cemento por parte de los romanos, hecho de tierra volcánica y cal, que creó un mortero fuerte. Este cemento les permitió construir arcos sin columnas, otorgando a sus estructuras un sentido de grandeza. También les permitió construir edificios de varios pisos como el Coliseo.</w:t>
      </w:r>
    </w:p>
    <w:p>
      <w:pPr/>
      <w:r>
        <w:rPr>
          <w:lang w:val="es_ES" w:bidi="es_ES"/>
        </w:rPr>
      </w:r>
      <w:r>
        <w:rPr>
          <w:lang w:val="es_ES" w:bidi="es_ES"/>
        </w:rPr>
        <w:t>Los arquitectos romanos diseñaron ciudades en torno a plazas centrales llamadas foros, que albergaban edificios públicos, templos, tiendas y pasajes cubiertos. Estas plazas a menudo incluían arcos y monumentos que celebraban a los emperadores victoriosos. El estilo romano de planificación urbana fue replicado en todo su imperio, incluyendo Palestina.</w:t>
      </w:r>
    </w:p>
    <w:p>
      <w:pPr/>
      <w:r>
        <w:rPr>
          <w:lang w:val="es_ES" w:bidi="es_ES"/>
        </w:rPr>
      </w:r>
      <w:r>
        <w:rPr>
          <w:lang w:val="es_ES" w:bidi="es_ES"/>
        </w:rPr>
        <w:t>La escasez de agua en muchas regiones controladas por los romanos los llevó a construir acueductos para transportarla. Los arquitectos romanos debían mantener una pendiente constante para que el agua fluyera por gravedad. Para resolver este problema, construyeron canales revestidos de cemento sobre arcos de piedra. El diseño se mantuvo uniforme en todo el imperio, con arcos redondos que sostenían los canales de agua.</w:t>
      </w:r>
    </w:p>
    <w:p>
      <w:pPr>
        <w:pStyle w:val="Heading3"/>
      </w:pPr>
      <w:r>
        <w:rPr>
          <w:lang w:val="es_ES" w:bidi="es_ES"/>
        </w:rPr>
        <w:t>Arquitectura en Palestina</w:t>
      </w:r>
    </w:p>
    <w:p>
      <w:pPr/>
      <w:r>
        <w:rPr>
          <w:lang w:val="es_ES" w:bidi="es_ES"/>
        </w:rPr>
      </w:r>
      <w:r>
        <w:rPr>
          <w:lang w:val="es_ES" w:bidi="es_ES"/>
        </w:rPr>
        <w:t>Durante una generación, los israelitas vivieron en tiendas, habitando campamentos temporales sin necesidad de edificios permanentes. Al establecerse, carecían de experiencia en construcción. Los arqueólogos han descubierto intentos israelitas de reconstruir sobre antiguas bases cananeas en lugares como Silo, Betel y Debir. Sus edificaciones eran notablemente menos sofisticadas que las cananeas, especialmente en las ciudades reales. Antes del siglo V a.C., los edificios israelitas eran pequeños y estrechos, en parte porque aún no habían desarrollado técnicas para techar estructuras más grandes. El primer techo arqueado en Palestina se construyó durante el período persa, pero los conservadores judeanos se negaron a adoptarlo. Los arcos y techos abovedados solo se volvieron comunes durante el período romano, influenciados por Herodes el Grande.</w:t>
      </w:r>
    </w:p>
    <w:p>
      <w:pPr>
        <w:pStyle w:val="Heading4"/>
      </w:pPr>
      <w:r>
        <w:rPr>
          <w:lang w:val="es_ES" w:bidi="es_ES"/>
        </w:rPr>
        <w:t>La arquitectura del Antiguo Testamento</w:t>
      </w:r>
    </w:p>
    <w:p>
      <w:pPr/>
      <w:r>
        <w:rPr>
          <w:lang w:val="es_ES" w:bidi="es_ES"/>
        </w:rPr>
      </w:r>
      <w:r>
        <w:rPr>
          <w:b/>
          <w:lang w:val="es_ES" w:bidi="es_ES"/>
        </w:rPr>
        <w:t>Ciudades</w:t>
        <w:br/>
      </w:r>
      <w:r>
        <w:rPr>
          <w:lang w:val="es_ES" w:bidi="es_ES"/>
        </w:rPr>
        <w:t>En la época del Antiguo Testamento, las ciudades se edificaban sobre colinas o montículos y estaban rodeadas de murallas para su protección. Las casas se distribuían de manera aleatoria, con caminos sinuosos o callejones entre ellas. Aquellas personas que no podían costear la vida en la ciudad residían en aldeas cercanas. Trabajaban en los campos y buscaban refugio en la ciudad durante tiempos de peligro.</w:t>
      </w:r>
    </w:p>
    <w:p>
      <w:pPr/>
      <w:r>
        <w:rPr>
          <w:lang w:val="es_ES" w:bidi="es_ES"/>
        </w:rPr>
      </w:r>
      <w:r>
        <w:rPr>
          <w:lang w:val="es_ES" w:bidi="es_ES"/>
        </w:rPr>
        <w:t>Una fuente de agua confiable era esencial para cualquier ciudad, por lo que a menudo se construían cerca de manantiales. Algunas ciudades utilizaban cisternas o depósitos de agua de lluvia para almacenar agua adicional. También construían túneles escalonados para acceder a los manantiales cuando la ciudad estaba bajo asedio.</w:t>
      </w:r>
    </w:p>
    <w:p>
      <w:pPr/>
      <w:r>
        <w:rPr>
          <w:lang w:val="es_ES" w:bidi="es_ES"/>
        </w:rPr>
      </w:r>
      <w:r>
        <w:rPr>
          <w:b/>
          <w:lang w:val="es_ES" w:bidi="es_ES"/>
        </w:rPr>
        <w:t>Fortificaciones</w:t>
        <w:br/>
      </w:r>
      <w:r>
        <w:rPr>
          <w:lang w:val="es_ES" w:bidi="es_ES"/>
        </w:rPr>
        <w:t>Durante la mayor parte del período del Antiguo Testamento, los israelitas emplearon técnicas de la Edad del Bronce Medio para defender sus ciudades. Las murallas, construidas de piedra o ladrillo, alcanzaban alturas de entre 7,6 y 9,1 metros. En ocasiones, se añadían pendientes artificiales y fosos para resistir los arietes.</w:t>
      </w:r>
    </w:p>
    <w:p>
      <w:pPr/>
      <w:r>
        <w:rPr>
          <w:lang w:val="es_ES" w:bidi="es_ES"/>
        </w:rPr>
      </w:r>
      <w:r>
        <w:rPr>
          <w:lang w:val="es_ES" w:bidi="es_ES"/>
        </w:rPr>
        <w:t>Cuando Israel era gobernado por reyes, se construyeron muros de casamata. Estos consistían en dos muros paralelos conectados por muros transversales, formando habitaciones que se llenaban de tierra para aumentar su resistencia (</w:t>
      </w:r>
      <w:r>
        <w:rPr>
          <w:lang w:val="es_ES" w:bidi="es_ES"/>
        </w:rPr>
        <w:t>Ezequiel 26:9</w:t>
      </w:r>
      <w:r>
        <w:rPr>
          <w:lang w:val="es_ES" w:bidi="es_ES"/>
        </w:rPr>
        <w:t>). En ocasiones, los muros tenían hasta 6 metros de grosor y se construían con voladizos para defenderse de los atacantes. En una ocasión, el apóstol Pablo fue bajado desde el muro de Damasco en una canasta para escapar (</w:t>
      </w:r>
      <w:r>
        <w:rPr>
          <w:lang w:val="es_ES" w:bidi="es_ES"/>
        </w:rPr>
        <w:t>Hechos 9:25,</w:t>
      </w:r>
      <w:r>
        <w:rPr>
          <w:lang w:val="es_ES" w:bidi="es_ES"/>
        </w:rPr>
        <w:t xml:space="preserve"> </w:t>
      </w:r>
      <w:r>
        <w:rPr>
          <w:lang w:val="es_ES" w:bidi="es_ES"/>
        </w:rPr>
        <w:t>2 Corintios 11:33</w:t>
      </w:r>
      <w:r>
        <w:rPr>
          <w:lang w:val="es_ES" w:bidi="es_ES"/>
        </w:rPr>
        <w:t>).</w:t>
      </w:r>
    </w:p>
    <w:p>
      <w:pPr/>
      <w:r>
        <w:rPr>
          <w:lang w:val="es_ES" w:bidi="es_ES"/>
        </w:rPr>
      </w:r>
      <w:r>
        <w:rPr>
          <w:b/>
          <w:lang w:val="es_ES" w:bidi="es_ES"/>
        </w:rPr>
        <w:t>Puertas</w:t>
        <w:br/>
      </w:r>
      <w:r>
        <w:rPr>
          <w:lang w:val="es_ES" w:bidi="es_ES"/>
        </w:rPr>
        <w:t>La mayoría de las murallas de la ciudad contaban con dos puertas: una para vehículos grandes como caravanas de camellos y carros, y otra para peatones y animales pequeños. Muchas puertas tenían hojas dobles hechas de madera recubierta de bronce (</w:t>
      </w:r>
      <w:r>
        <w:rPr>
          <w:lang w:val="es_ES" w:bidi="es_ES"/>
        </w:rPr>
        <w:t>Isaías 45:1,</w:t>
      </w:r>
      <w:r>
        <w:rPr>
          <w:lang w:val="es_ES" w:bidi="es_ES"/>
        </w:rPr>
        <w:t xml:space="preserve"> </w:t>
      </w:r>
      <w:r>
        <w:rPr>
          <w:lang w:val="es_ES" w:bidi="es_ES"/>
        </w:rPr>
        <w:t>Nehemías 6:1</w:t>
      </w:r>
      <w:r>
        <w:rPr>
          <w:lang w:val="es_ES" w:bidi="es_ES"/>
        </w:rPr>
        <w:t>). Las puertas se aseguraban con barras horizontales de madera, bronce (</w:t>
      </w:r>
      <w:r>
        <w:rPr>
          <w:lang w:val="es_ES" w:bidi="es_ES"/>
        </w:rPr>
        <w:t>1 Reyes 4:13</w:t>
      </w:r>
      <w:r>
        <w:rPr>
          <w:lang w:val="es_ES" w:bidi="es_ES"/>
        </w:rPr>
        <w:t>) o hierro (</w:t>
      </w:r>
      <w:r>
        <w:rPr>
          <w:lang w:val="es_ES" w:bidi="es_ES"/>
        </w:rPr>
        <w:t>Salmo 107:16</w:t>
      </w:r>
      <w:r>
        <w:rPr>
          <w:lang w:val="es_ES" w:bidi="es_ES"/>
        </w:rPr>
        <w:t>) que encajaban en aberturas en los postes de la puerta (</w:t>
      </w:r>
      <w:r>
        <w:rPr>
          <w:lang w:val="es_ES" w:bidi="es_ES"/>
        </w:rPr>
        <w:t>Jueces 16:3</w:t>
      </w:r>
      <w:r>
        <w:rPr>
          <w:lang w:val="es_ES" w:bidi="es_ES"/>
        </w:rPr>
        <w:t>).</w:t>
      </w:r>
    </w:p>
    <w:p>
      <w:pPr/>
      <w:r>
        <w:rPr>
          <w:lang w:val="es_ES" w:bidi="es_ES"/>
        </w:rPr>
      </w:r>
      <w:r>
        <w:rPr>
          <w:lang w:val="es_ES" w:bidi="es_ES"/>
        </w:rPr>
        <w:t>Las puertas eran cruciales para la defensa de la ciudad. Los caminos que conducían a las puertas estaban diseñados para que los atacantes expusieran su lado desprotegido a los defensores. Las puertas a veces formaban parte de grandes torres (</w:t>
      </w:r>
      <w:r>
        <w:rPr>
          <w:lang w:val="es_ES" w:bidi="es_ES"/>
        </w:rPr>
        <w:t>2 Crónicas 26:9</w:t>
      </w:r>
      <w:r>
        <w:rPr>
          <w:lang w:val="es_ES" w:bidi="es_ES"/>
        </w:rPr>
        <w:t>) con escalones que llevaban a la cima para los guardias (</w:t>
      </w:r>
      <w:r>
        <w:rPr>
          <w:lang w:val="es_ES" w:bidi="es_ES"/>
        </w:rPr>
        <w:t>2 Reyes 9:17</w:t>
      </w:r>
      <w:r>
        <w:rPr>
          <w:lang w:val="es_ES" w:bidi="es_ES"/>
        </w:rPr>
        <w:t>). Algunas puertas tenían giros de 90 grados entre portales para bloquear los disparos directos de los arqueros enemigos.</w:t>
      </w:r>
    </w:p>
    <w:p>
      <w:pPr/>
      <w:r>
        <w:rPr>
          <w:lang w:val="es_ES" w:bidi="es_ES"/>
        </w:rPr>
      </w:r>
      <w:r>
        <w:rPr>
          <w:b/>
          <w:lang w:val="es_ES" w:bidi="es_ES"/>
        </w:rPr>
        <w:t>Casas</w:t>
        <w:br/>
      </w:r>
      <w:r>
        <w:rPr>
          <w:lang w:val="es_ES" w:bidi="es_ES"/>
        </w:rPr>
        <w:t>Una casa israelita promedio tenía varias habitaciones dispuestas alrededor de un patio abierto (</w:t>
      </w:r>
      <w:r>
        <w:rPr>
          <w:lang w:val="es_ES" w:bidi="es_ES"/>
        </w:rPr>
        <w:t>2 Samuel 17:18</w:t>
      </w:r>
      <w:r>
        <w:rPr>
          <w:lang w:val="es_ES" w:bidi="es_ES"/>
        </w:rPr>
        <w:t>). La habitación principal era para la familia, mientras que otras habitaciones albergaban animales o almacenaban bienes. Las paredes a menudo se construían de piedra, con barro llenando las juntas. Las casas más ricas tenían interiores enyesados o de madera, y los pisos eran de arcilla o piedra pulida. Los techos eran planos, sostenidos por vigas, y sellados con madera o ramas. Una escalera exterior conducía al techo, donde las familias a veces construían habitaciones, creando casas de dos pisos (</w:t>
      </w:r>
      <w:r>
        <w:rPr>
          <w:lang w:val="es_ES" w:bidi="es_ES"/>
        </w:rPr>
        <w:t>1 Reyes 17:19</w:t>
      </w:r>
      <w:r>
        <w:rPr>
          <w:lang w:val="es_ES" w:bidi="es_ES"/>
        </w:rPr>
        <w:t>). Los techos planos proporcionaban espacio adicional para vivir. La ley requería barreras protectoras alrededor de los techos para prevenir accidentes (</w:t>
      </w:r>
      <w:r>
        <w:rPr>
          <w:lang w:val="es_ES" w:bidi="es_ES"/>
        </w:rPr>
        <w:t>Deuteronomio 22:8</w:t>
      </w:r>
      <w:r>
        <w:rPr>
          <w:lang w:val="es_ES" w:bidi="es_ES"/>
        </w:rPr>
        <w:t>).</w:t>
      </w:r>
    </w:p>
    <w:p>
      <w:pPr/>
      <w:r>
        <w:rPr>
          <w:lang w:val="es_ES" w:bidi="es_ES"/>
        </w:rPr>
      </w:r>
      <w:r>
        <w:rPr>
          <w:b/>
          <w:lang w:val="es_ES" w:bidi="es_ES"/>
        </w:rPr>
        <w:t>El templo de Salomón</w:t>
        <w:br/>
      </w:r>
      <w:r>
        <w:rPr>
          <w:lang w:val="es_ES" w:bidi="es_ES"/>
        </w:rPr>
        <w:t>La estructura más significativa en la arquitectura israelita fue el templo del Rey Salomón. Se construyó en el lugar donde Abraham casi sacrificó a su hijo Isaac (</w:t>
      </w:r>
      <w:r>
        <w:rPr>
          <w:lang w:val="es_ES" w:bidi="es_ES"/>
        </w:rPr>
        <w:t>Génesis 22</w:t>
      </w:r>
      <w:r>
        <w:rPr>
          <w:lang w:val="es_ES" w:bidi="es_ES"/>
        </w:rPr>
        <w:t>). El templo tardó siete años y medio en completarse y era famoso por su belleza y propósito. Su diseño era similar al del tabernáculo, pero con el doble de longitud y anchura, y el triple de altura. Las paredes estaban hechas de piedra recubierta de oro (</w:t>
      </w:r>
      <w:r>
        <w:rPr>
          <w:lang w:val="es_ES" w:bidi="es_ES"/>
        </w:rPr>
        <w:t>1 Reyes 6:22</w:t>
      </w:r>
      <w:r>
        <w:rPr>
          <w:lang w:val="es_ES" w:bidi="es_ES"/>
        </w:rPr>
        <w:t>), y el oro también cubría los techos y los pisos. La separación entre el Santo de los Santos y el santuario era una pared de cedro recubierta de oro, y la entrada al Santo de los Santos tenía una puerta de madera de olivo tallada, también recubierta de oro.</w:t>
      </w:r>
    </w:p>
    <w:p>
      <w:pPr/>
      <w:r>
        <w:rPr>
          <w:lang w:val="es_ES" w:bidi="es_ES"/>
        </w:rPr>
      </w:r>
      <w:r>
        <w:rPr>
          <w:lang w:val="es_ES" w:bidi="es_ES"/>
        </w:rPr>
        <w:t xml:space="preserve">A Salomón le faltaban constructores hábiles, por lo que contrató a artesanos fenicios para construir el templo. Se asemejaba mucho a otras estructuras fenicias, incluyendo una capilla cananea del siglo VIII a.C. excavada en </w:t>
      </w:r>
      <w:r>
        <w:rPr>
          <w:i/>
          <w:lang w:val="es_ES" w:bidi="es_ES"/>
        </w:rPr>
        <w:t>Tell Tainat</w:t>
      </w:r>
      <w:r>
        <w:rPr>
          <w:lang w:val="es_ES" w:bidi="es_ES"/>
        </w:rPr>
        <w:t>, Siria. Probablemente había columnas y pórticos en el templo, pero el propósito de los dos pilares llamados Jaquín y Booz no está claro. En la época de Salomón, aparecieron trabajos de mampostería intrincados en el norte de Israel. La mampostería samaritana, en lugares como Meguido, es similar en diseño a los edificios cananeos. Cuando Jerusalén cayó ante Babilonia en 586 a.C., el templo fue saqueado y destruido. Después de regresar del exilio, los israelitas reconstruyeron el templo, pero era menos magnífico que el original de Salomón. Para la época del rey Herodes, quien gobernó del 37 al 4 a.C., necesitaba reparaciones importantes.</w:t>
      </w:r>
    </w:p>
    <w:p>
      <w:pPr/>
      <w:r>
        <w:rPr>
          <w:lang w:val="es_ES" w:bidi="es_ES"/>
        </w:rPr>
      </w:r>
      <w:r>
        <w:rPr>
          <w:lang w:val="es_ES" w:bidi="es_ES"/>
        </w:rPr>
        <w:t>El Antiguo Testamento describía la majestuosidad del templo, pero en realidad era una capilla del palacio real. Después del exilio en Babilonia, el templo se separó de los reyes de Israel. Ambos templos eran pequeños y estrechos, ya que no podían ser más largos que las vigas de madera necesarias para construir el techo. La única manera en que el edificio podía expandirse era añadiendo habitaciones adicionales hacia el exterior.</w:t>
      </w:r>
    </w:p>
    <w:p>
      <w:pPr>
        <w:pStyle w:val="Heading4"/>
      </w:pPr>
      <w:r>
        <w:rPr>
          <w:lang w:val="es_ES" w:bidi="es_ES"/>
        </w:rPr>
        <w:t>La arquitectura del Nuevo Testamento</w:t>
      </w:r>
    </w:p>
    <w:p>
      <w:pPr/>
      <w:r>
        <w:rPr>
          <w:lang w:val="es_ES" w:bidi="es_ES"/>
        </w:rPr>
      </w:r>
      <w:r>
        <w:rPr>
          <w:lang w:val="es_ES" w:bidi="es_ES"/>
        </w:rPr>
        <w:t>Los estilos griego y romano predominaban en la arquitectura de la época del Nuevo Testamento. Las ciudades griegas estaban bien planificadas:</w:t>
      </w:r>
    </w:p>
    <w:p>
      <w:pPr>
        <w:pStyle w:val="ListBullet"/>
        <w:spacing w:line="240" w:lineRule="auto"/>
        <w:ind w:left="720"/>
      </w:pPr>
      <w:r>
        <w:rPr>
          <w:lang w:val="es_ES" w:bidi="es_ES"/>
        </w:rPr>
      </w:r>
      <w:r>
        <w:rPr>
          <w:lang w:val="es_ES" w:bidi="es_ES"/>
        </w:rPr>
        <w:t>Calles</w:t>
      </w:r>
    </w:p>
    <w:p>
      <w:pPr>
        <w:pStyle w:val="ListBullet"/>
        <w:spacing w:line="240" w:lineRule="auto"/>
        <w:ind w:left="720"/>
      </w:pPr>
      <w:r>
        <w:rPr>
          <w:lang w:val="es_ES" w:bidi="es_ES"/>
        </w:rPr>
      </w:r>
      <w:r>
        <w:rPr>
          <w:lang w:val="es_ES" w:bidi="es_ES"/>
        </w:rPr>
        <w:t>Arcos</w:t>
      </w:r>
    </w:p>
    <w:p>
      <w:pPr>
        <w:pStyle w:val="ListBullet"/>
        <w:spacing w:line="240" w:lineRule="auto"/>
        <w:ind w:left="720"/>
      </w:pPr>
      <w:r>
        <w:rPr>
          <w:lang w:val="es_ES" w:bidi="es_ES"/>
        </w:rPr>
      </w:r>
      <w:r>
        <w:rPr>
          <w:lang w:val="es_ES" w:bidi="es_ES"/>
        </w:rPr>
        <w:t>Teatros</w:t>
      </w:r>
    </w:p>
    <w:p>
      <w:pPr>
        <w:pStyle w:val="ListBullet"/>
        <w:spacing w:line="240" w:lineRule="auto"/>
        <w:ind w:left="720"/>
      </w:pPr>
      <w:r>
        <w:rPr>
          <w:lang w:val="es_ES" w:bidi="es_ES"/>
        </w:rPr>
      </w:r>
      <w:r>
        <w:rPr>
          <w:lang w:val="es_ES" w:bidi="es_ES"/>
        </w:rPr>
        <w:t>Baños públicos</w:t>
      </w:r>
    </w:p>
    <w:p>
      <w:pPr>
        <w:pStyle w:val="ListBullet"/>
        <w:spacing w:line="240" w:lineRule="auto"/>
        <w:ind w:left="720"/>
      </w:pPr>
      <w:r>
        <w:rPr>
          <w:lang w:val="es_ES" w:bidi="es_ES"/>
        </w:rPr>
      </w:r>
      <w:r>
        <w:rPr>
          <w:lang w:val="es_ES" w:bidi="es_ES"/>
        </w:rPr>
        <w:t>Templos</w:t>
      </w:r>
    </w:p>
    <w:p>
      <w:pPr>
        <w:pStyle w:val="ListBullet"/>
        <w:spacing w:line="240" w:lineRule="auto"/>
        <w:ind w:left="720"/>
      </w:pPr>
      <w:r>
        <w:rPr>
          <w:lang w:val="es_ES" w:bidi="es_ES"/>
        </w:rPr>
      </w:r>
      <w:r>
        <w:rPr>
          <w:lang w:val="es_ES" w:bidi="es_ES"/>
        </w:rPr>
        <w:t>Mercados (conocidos como ágoras)</w:t>
      </w:r>
    </w:p>
    <w:p>
      <w:pPr/>
      <w:r>
        <w:rPr>
          <w:lang w:val="es_ES" w:bidi="es_ES"/>
        </w:rPr>
      </w:r>
      <w:r>
        <w:rPr>
          <w:lang w:val="es_ES" w:bidi="es_ES"/>
        </w:rPr>
        <w:t>No obstante, las casas judías continuaban siendo pequeñas y con techos planos.</w:t>
      </w:r>
    </w:p>
    <w:p>
      <w:pPr/>
      <w:r>
        <w:rPr>
          <w:lang w:val="es_ES" w:bidi="es_ES"/>
        </w:rPr>
      </w:r>
      <w:r>
        <w:rPr>
          <w:lang w:val="es_ES" w:bidi="es_ES"/>
        </w:rPr>
        <w:t>Bajo el dominio romano, Herodes el Grande construyó muchas estructuras impresionantes, entre ellas:</w:t>
      </w:r>
    </w:p>
    <w:p>
      <w:pPr>
        <w:pStyle w:val="ListBullet"/>
        <w:spacing w:line="240" w:lineRule="auto"/>
        <w:ind w:left="720"/>
      </w:pPr>
      <w:r>
        <w:rPr>
          <w:lang w:val="es_ES" w:bidi="es_ES"/>
        </w:rPr>
      </w:r>
      <w:r>
        <w:rPr>
          <w:lang w:val="es_ES" w:bidi="es_ES"/>
        </w:rPr>
        <w:t>Acueductos</w:t>
      </w:r>
    </w:p>
    <w:p>
      <w:pPr>
        <w:pStyle w:val="ListBullet"/>
        <w:spacing w:line="240" w:lineRule="auto"/>
        <w:ind w:left="720"/>
      </w:pPr>
      <w:r>
        <w:rPr>
          <w:lang w:val="es_ES" w:bidi="es_ES"/>
        </w:rPr>
      </w:r>
      <w:r>
        <w:rPr>
          <w:lang w:val="es_ES" w:bidi="es_ES"/>
        </w:rPr>
        <w:t>Palacios</w:t>
      </w:r>
    </w:p>
    <w:p>
      <w:pPr>
        <w:pStyle w:val="ListBullet"/>
        <w:spacing w:line="240" w:lineRule="auto"/>
        <w:ind w:left="720"/>
      </w:pPr>
      <w:r>
        <w:rPr>
          <w:lang w:val="es_ES" w:bidi="es_ES"/>
        </w:rPr>
      </w:r>
      <w:r>
        <w:rPr>
          <w:lang w:val="es_ES" w:bidi="es_ES"/>
        </w:rPr>
        <w:t>Ciudades (como Cesarea)</w:t>
      </w:r>
    </w:p>
    <w:p>
      <w:pPr/>
      <w:r>
        <w:rPr>
          <w:lang w:val="es_ES" w:bidi="es_ES"/>
        </w:rPr>
      </w:r>
      <w:r>
        <w:rPr>
          <w:lang w:val="es_ES" w:bidi="es_ES"/>
        </w:rPr>
        <w:t>Su proyecto más importante fue la reconstrucción del templo en Jerusalén. Aunque tomó 83 años completarlo, permaneció en su forma final solo seis años antes de ser destruido por Tito en el año 70 d.C. El templo de Herodes combinaba estilos nuevos y antiguos. Su gran entrada y columnas de mármol reflejaban influencias helenísticas, pero estaba arraigado en tradiciones fenicias. Una serie de patios y pórticos rodeaban el santuario, que tenía una entrada de gran tamaño. En el centro de ese pórtico había una puerta enorme que daba acceso a la puerta interior, mucho más pequeña, del propio santuario. Desafortunadamente, no queda nada del templo, dejándonos dependientes de relatos como los de Josefo.</w:t>
      </w:r>
    </w:p>
    <w:p>
      <w:pPr/>
      <w:r>
        <w:rPr>
          <w:lang w:val="es_ES" w:bidi="es_ES"/>
        </w:rPr>
      </w:r>
      <w:r>
        <w:rPr>
          <w:i/>
          <w:lang w:val="es_ES" w:bidi="es_ES"/>
        </w:rPr>
        <w:t>Ver</w:t>
      </w:r>
      <w:r>
        <w:rPr>
          <w:lang w:val="es_ES" w:bidi="es_ES"/>
        </w:rPr>
        <w:t xml:space="preserve"> </w:t>
      </w:r>
      <w:r>
        <w:rPr>
          <w:lang w:val="es_ES" w:bidi="es_ES"/>
        </w:rPr>
        <w:t>Ciudad</w:t>
      </w:r>
      <w:r>
        <w:rPr>
          <w:lang w:val="es_ES" w:bidi="es_ES"/>
        </w:rPr>
        <w:t xml:space="preserve">; </w:t>
      </w:r>
      <w:r>
        <w:rPr>
          <w:lang w:val="es_ES" w:bidi="es_ES"/>
        </w:rPr>
        <w:t>Hogares y Viviendas</w:t>
      </w:r>
      <w:r>
        <w:rPr>
          <w:lang w:val="es_ES" w:bidi="es_ES"/>
        </w:rPr>
        <w:t xml:space="preserve">; </w:t>
      </w:r>
      <w:r>
        <w:rPr>
          <w:lang w:val="es_ES" w:bidi="es_ES"/>
        </w:rPr>
        <w:t>Templos</w:t>
      </w:r>
      <w:r>
        <w:rPr>
          <w:lang w:val="es_ES" w:bidi="es_ES"/>
        </w:rPr>
        <w:t>.</w:t>
      </w:r>
      <w:r>
        <w:rPr>
          <w:lang w:val="es_ES" w:bidi="es_ES"/>
        </w:rPr>
      </w:r>
      <w:r>
        <w:rPr>
          <w:lang w:val="es_ES" w:bidi="es_ES"/>
        </w:rPr>
      </w:r>
    </w:p>
    <w:p>
      <w:pPr/>
      <w:r>
        <w:rPr>
          <w:lang w:val="es_ES" w:bidi="es_ES"/>
        </w:rPr>
      </w:r>
    </w:p>
    <w:p>
      <w:pPr>
        <w:pStyle w:val="Heading2"/>
      </w:pPr>
      <w:r>
        <w:rPr>
          <w:lang w:val="es_ES" w:bidi="es_ES"/>
        </w:rPr>
        <w:t>Arrebatamiento</w:t>
      </w:r>
      <w:r>
        <w:rPr>
          <w:lang w:val="es_ES" w:bidi="es_ES"/>
        </w:rPr>
      </w:r>
    </w:p>
    <w:p>
      <w:pPr/>
      <w:r>
        <w:rPr>
          <w:lang w:val="es_ES" w:bidi="es_ES"/>
        </w:rPr>
      </w:r>
      <w:r>
        <w:rPr>
          <w:lang w:val="es_ES" w:bidi="es_ES"/>
        </w:rPr>
        <w:t xml:space="preserve">Término cristiano utilizado para denotar la ascensión (o elevación) de los cristianos en el momento de la segunda venida de Cristo. Este es el sustantivo correspondiente al verbo utilizado en </w:t>
      </w:r>
      <w:r>
        <w:rPr>
          <w:lang w:val="es_ES" w:bidi="es_ES"/>
        </w:rPr>
        <w:t>1 Tesalonicenses 4:17</w:t>
      </w:r>
      <w:r>
        <w:rPr>
          <w:lang w:val="es_ES" w:bidi="es_ES"/>
        </w:rPr>
        <w:t xml:space="preserve">, donde se describe a los creyentes que aún están vivos en la venida de Cristo como "arrebatados" junto con sus compañeros cristianos resucitados para encontrarse con él "en el aire". (Es relevante notar que el verbo de </w:t>
      </w:r>
      <w:r>
        <w:rPr>
          <w:lang w:val="es_ES" w:bidi="es_ES"/>
        </w:rPr>
        <w:t>1 Tes 4:17</w:t>
      </w:r>
      <w:r>
        <w:rPr>
          <w:lang w:val="es_ES" w:bidi="es_ES"/>
        </w:rPr>
        <w:t xml:space="preserve"> se utiliza en </w:t>
      </w:r>
      <w:r>
        <w:rPr>
          <w:lang w:val="es_ES" w:bidi="es_ES"/>
        </w:rPr>
        <w:t>2 Cor 12:2–3</w:t>
      </w:r>
      <w:r>
        <w:rPr>
          <w:lang w:val="es_ES" w:bidi="es_ES"/>
        </w:rPr>
        <w:t xml:space="preserve"> para describir la misteriosa experiencia de Pablo de ser "arrebatado" al tercer cielo, o paraíso). Las diferencias de interpretación sobre la cronología del rapto en el momento de la segunda venida de Cristo en relación con otros eventos del fin de los tiempos han llevado a la aparición de distintas escuelas de pensamiento escatológico.</w:t>
      </w:r>
    </w:p>
    <w:p>
      <w:pPr/>
      <w:r>
        <w:rPr>
          <w:lang w:val="es_ES" w:bidi="es_ES"/>
        </w:rPr>
      </w:r>
      <w:r>
        <w:rPr>
          <w:i/>
          <w:lang w:val="es_ES" w:bidi="es_ES"/>
        </w:rPr>
        <w:t>Ver también</w:t>
      </w:r>
      <w:r>
        <w:rPr>
          <w:lang w:val="es_ES" w:bidi="es_ES"/>
        </w:rPr>
        <w:t xml:space="preserve"> </w:t>
      </w:r>
      <w:r>
        <w:rPr>
          <w:lang w:val="es_ES" w:bidi="es_ES"/>
        </w:rPr>
        <w:t>Escatología</w:t>
      </w:r>
      <w:r>
        <w:rPr>
          <w:lang w:val="es_ES" w:bidi="es_ES"/>
        </w:rPr>
        <w:t xml:space="preserve">; </w:t>
      </w:r>
      <w:r>
        <w:rPr>
          <w:lang w:val="es_ES" w:bidi="es_ES"/>
        </w:rPr>
        <w:t>Segunda Venida de Cristo</w:t>
      </w:r>
      <w:r>
        <w:rPr>
          <w:lang w:val="es_ES" w:bidi="es_ES"/>
        </w:rPr>
        <w:t>.</w:t>
      </w:r>
      <w:r>
        <w:rPr>
          <w:lang w:val="es_ES" w:bidi="es_ES"/>
        </w:rPr>
      </w:r>
      <w:r>
        <w:rPr>
          <w:lang w:val="es_ES" w:bidi="es_ES"/>
        </w:rPr>
      </w:r>
    </w:p>
    <w:p>
      <w:pPr/>
      <w:r>
        <w:rPr>
          <w:lang w:val="es_ES" w:bidi="es_ES"/>
        </w:rPr>
      </w:r>
    </w:p>
    <w:p>
      <w:pPr>
        <w:pStyle w:val="Heading2"/>
      </w:pPr>
      <w:r>
        <w:rPr>
          <w:lang w:val="es_ES" w:bidi="es_ES"/>
        </w:rPr>
        <w:t>Arrepentimiento</w:t>
      </w:r>
      <w:r>
        <w:rPr>
          <w:lang w:val="es_ES" w:bidi="es_ES"/>
        </w:rPr>
      </w:r>
    </w:p>
    <w:p>
      <w:pPr/>
      <w:r>
        <w:rPr>
          <w:lang w:val="es_ES" w:bidi="es_ES"/>
        </w:rPr>
      </w:r>
      <w:r>
        <w:rPr>
          <w:lang w:val="es_ES" w:bidi="es_ES"/>
        </w:rPr>
        <w:t>Es un cambio de mentalidad o actitud acerca de Dios. Ocurre cuando alguien se arrepiente, reconoce que ha estado equivocado y elige confiar en Jesús. Este cambio de pensamiento conduce a cambios en su forma de vivir (</w:t>
      </w:r>
      <w:r>
        <w:rPr>
          <w:lang w:val="es_ES" w:bidi="es_ES"/>
        </w:rPr>
        <w:t>Hechos 20:21</w:t>
      </w:r>
      <w:r>
        <w:rPr>
          <w:lang w:val="es_ES" w:bidi="es_ES"/>
        </w:rPr>
        <w:t>).</w:t>
      </w:r>
    </w:p>
    <w:p>
      <w:pPr>
        <w:pStyle w:val="Heading3"/>
      </w:pPr>
      <w:r>
        <w:rPr>
          <w:lang w:val="es_ES" w:bidi="es_ES"/>
        </w:rPr>
        <w:t>¿Cómo Funcionan Juntas la Fe y el Arrepentimiento?</w:t>
      </w:r>
    </w:p>
    <w:p>
      <w:pPr/>
      <w:r>
        <w:rPr>
          <w:lang w:val="es_ES" w:bidi="es_ES"/>
        </w:rPr>
      </w:r>
      <w:r>
        <w:rPr>
          <w:lang w:val="es_ES" w:bidi="es_ES"/>
        </w:rPr>
        <w:t>Confiar en Jesús (fe) y cambiar de opinión sobre Dios (arrepentimiento) son inseparables. La Biblia enseña que ambos son fundamentales cuando alguien se convierte en seguidor de Jesús. A veces, los maestros se enfocan más en explicar el arrepentimiento porque ayuda a las personas a comprender cómo seguir a Jesús. Por ejemplo, Jesús dijo que hay gozo en el cielo entre los ángeles por un pecador que se arrepiente (</w:t>
      </w:r>
      <w:r>
        <w:rPr>
          <w:lang w:val="es_ES" w:bidi="es_ES"/>
        </w:rPr>
        <w:t>Lucas 15:7</w:t>
      </w:r>
      <w:r>
        <w:rPr>
          <w:lang w:val="es_ES" w:bidi="es_ES"/>
        </w:rPr>
        <w:t>). Los apóstoles describieron la conversión de los gentiles al cristianismo como Dios concediéndoles "arrepentimiento para vida" (</w:t>
      </w:r>
      <w:r>
        <w:rPr>
          <w:lang w:val="es_ES" w:bidi="es_ES"/>
        </w:rPr>
        <w:t>Hechos 11:18</w:t>
      </w:r>
      <w:r>
        <w:rPr>
          <w:lang w:val="es_ES" w:bidi="es_ES"/>
        </w:rPr>
        <w:t>). El verdadero arrepentimiento y la confianza en Jesús siempre van juntos. No se puede tener uno sin el otro. Los creyentes pueden sentir o ser conscientes de un aspecto más que de otro, pero ambos son esenciales en la conversión.</w:t>
      </w:r>
    </w:p>
    <w:p>
      <w:pPr>
        <w:pStyle w:val="Heading3"/>
      </w:pPr>
      <w:r>
        <w:rPr>
          <w:lang w:val="es_ES" w:bidi="es_ES"/>
        </w:rPr>
        <w:t>¿Cómo Practicamos El Arrepentimiento?</w:t>
      </w:r>
    </w:p>
    <w:p>
      <w:pPr/>
      <w:r>
        <w:rPr>
          <w:lang w:val="es_ES" w:bidi="es_ES"/>
        </w:rPr>
      </w:r>
      <w:r>
        <w:rPr>
          <w:lang w:val="es_ES" w:bidi="es_ES"/>
        </w:rPr>
        <w:t>El arrepentimiento no es solo algo que se hace una vez. Es una nueva forma de pensar que te ayuda a vivir de la manera en que Dios quiere que vivas. Cada día, los seguidores de Jesús examinan sus acciones incorrectas y errores. Esto les ayuda a seguir confiando en Dios y a cambiar sus caminos.</w:t>
      </w:r>
    </w:p>
    <w:p>
      <w:pPr/>
      <w:r>
        <w:rPr>
          <w:lang w:val="es_ES" w:bidi="es_ES"/>
        </w:rPr>
      </w:r>
      <w:r>
        <w:rPr>
          <w:lang w:val="es_ES" w:bidi="es_ES"/>
        </w:rPr>
        <w:t>La historia de David sobre su adulterio con Betsabé es uno de los principales ejemplos de una expresión de arrepentimiento (</w:t>
      </w:r>
      <w:r>
        <w:rPr>
          <w:lang w:val="es_ES" w:bidi="es_ES"/>
        </w:rPr>
        <w:t>Salmos 51</w:t>
      </w:r>
      <w:r>
        <w:rPr>
          <w:lang w:val="es_ES" w:bidi="es_ES"/>
        </w:rPr>
        <w:t>). A veces, iglesias enteras o grupos de personas son llamados a arrepentirse juntos (</w:t>
      </w:r>
      <w:r>
        <w:rPr>
          <w:lang w:val="es_ES" w:bidi="es_ES"/>
        </w:rPr>
        <w:t>Apocalipsis 2:5</w:t>
      </w:r>
      <w:r>
        <w:rPr>
          <w:lang w:val="es_ES" w:bidi="es_ES"/>
        </w:rPr>
        <w:t xml:space="preserve">). La </w:t>
      </w:r>
      <w:r>
        <w:rPr>
          <w:lang w:val="es_ES" w:bidi="es_ES"/>
        </w:rPr>
        <w:t>Segunda de Corintios 7</w:t>
      </w:r>
      <w:r>
        <w:rPr>
          <w:lang w:val="es_ES" w:bidi="es_ES"/>
        </w:rPr>
        <w:t xml:space="preserve"> describe el arrepentimiento colectivo en tres movimientos principales:</w:t>
      </w:r>
    </w:p>
    <w:p>
      <w:pPr>
        <w:pStyle w:val="ListBullet"/>
        <w:spacing w:line="240" w:lineRule="auto"/>
        <w:ind w:left="720"/>
      </w:pPr>
      <w:r>
        <w:rPr>
          <w:lang w:val="es_ES" w:bidi="es_ES"/>
        </w:rPr>
      </w:r>
      <w:r>
        <w:rPr>
          <w:lang w:val="es_ES" w:bidi="es_ES"/>
        </w:rPr>
        <w:t>expresando tristeza por el pecado</w:t>
      </w:r>
    </w:p>
    <w:p>
      <w:pPr>
        <w:pStyle w:val="ListBullet"/>
        <w:spacing w:line="240" w:lineRule="auto"/>
        <w:ind w:left="720"/>
      </w:pPr>
      <w:r>
        <w:rPr>
          <w:lang w:val="es_ES" w:bidi="es_ES"/>
        </w:rPr>
      </w:r>
      <w:r>
        <w:rPr>
          <w:lang w:val="es_ES" w:bidi="es_ES"/>
        </w:rPr>
        <w:t>decidiendo dejar atrás viejos caminos pecaminosos</w:t>
      </w:r>
    </w:p>
    <w:p>
      <w:pPr>
        <w:pStyle w:val="ListBullet"/>
        <w:spacing w:line="240" w:lineRule="auto"/>
        <w:ind w:left="720"/>
      </w:pPr>
      <w:r>
        <w:rPr>
          <w:lang w:val="es_ES" w:bidi="es_ES"/>
        </w:rPr>
      </w:r>
      <w:r>
        <w:rPr>
          <w:lang w:val="es_ES" w:bidi="es_ES"/>
        </w:rPr>
        <w:t>prometiendo cambiar el comportamiento</w:t>
      </w:r>
    </w:p>
    <w:p>
      <w:pPr/>
      <w:r>
        <w:rPr>
          <w:lang w:val="es_ES" w:bidi="es_ES"/>
        </w:rPr>
      </w:r>
      <w:r>
        <w:rPr>
          <w:lang w:val="es_ES" w:bidi="es_ES"/>
        </w:rPr>
        <w:t>Aunque el arrepentimiento a menudo está acompañado de sentimientos profundos, se fundamenta en la convicción de la necesidad del pecador ante un Dios santo.</w:t>
      </w:r>
    </w:p>
    <w:p>
      <w:pPr>
        <w:pStyle w:val="Heading3"/>
      </w:pPr>
      <w:r>
        <w:rPr>
          <w:lang w:val="es_ES" w:bidi="es_ES"/>
        </w:rPr>
        <w:t>¿Por qué fue importante el arrepentimiento en la predicación cristiana primitiva?</w:t>
      </w:r>
    </w:p>
    <w:p>
      <w:pPr/>
      <w:r>
        <w:rPr>
          <w:lang w:val="es_ES" w:bidi="es_ES"/>
        </w:rPr>
      </w:r>
      <w:r>
        <w:rPr>
          <w:lang w:val="es_ES" w:bidi="es_ES"/>
        </w:rPr>
        <w:t>Tanto Juan el Bautista como Jesucristo predicaron el arrepentimiento (</w:t>
      </w:r>
      <w:r>
        <w:rPr>
          <w:lang w:val="es_ES" w:bidi="es_ES"/>
        </w:rPr>
        <w:t>Mateo 3:2</w:t>
      </w:r>
      <w:r>
        <w:rPr>
          <w:lang w:val="es_ES" w:bidi="es_ES"/>
        </w:rPr>
        <w:t xml:space="preserve">, </w:t>
      </w:r>
      <w:r>
        <w:rPr>
          <w:lang w:val="es_ES" w:bidi="es_ES"/>
        </w:rPr>
        <w:t>Marcos 1:4</w:t>
      </w:r>
      <w:r>
        <w:rPr>
          <w:lang w:val="es_ES" w:bidi="es_ES"/>
        </w:rPr>
        <w:t xml:space="preserve">, </w:t>
      </w:r>
      <w:r>
        <w:rPr>
          <w:lang w:val="es_ES" w:bidi="es_ES"/>
        </w:rPr>
        <w:t>1:15</w:t>
      </w:r>
      <w:r>
        <w:rPr>
          <w:lang w:val="es_ES" w:bidi="es_ES"/>
        </w:rPr>
        <w:t>). Antes de que Jesús ascendiera al cielo, les dijo a sus seguidores más cercanos que difundieran su mensaje a todos (</w:t>
      </w:r>
      <w:r>
        <w:rPr>
          <w:lang w:val="es_ES" w:bidi="es_ES"/>
        </w:rPr>
        <w:t>Lucas 24:44–49</w:t>
      </w:r>
      <w:r>
        <w:rPr>
          <w:lang w:val="es_ES" w:bidi="es_ES"/>
        </w:rPr>
        <w:t xml:space="preserve">). Esto se conoce como la Gran Comisión. Los apóstoles continuaron con el mismo tipo de predicación. Podemos ver esto en </w:t>
      </w:r>
      <w:r>
        <w:rPr>
          <w:lang w:val="es_ES" w:bidi="es_ES"/>
        </w:rPr>
        <w:t>Hechos 2</w:t>
      </w:r>
      <w:r>
        <w:rPr>
          <w:lang w:val="es_ES" w:bidi="es_ES"/>
        </w:rPr>
        <w:t xml:space="preserve"> cuando Pedro predicó en el Día de Pentecostés. Cuando les dijo a las personas que se volvieran a Dios y confiaran en Jesús, alrededor de tres mil personas se convirtieron en seguidores de Jesús ese día.</w:t>
      </w:r>
    </w:p>
    <w:p>
      <w:pPr/>
      <w:r>
        <w:rPr>
          <w:lang w:val="es_ES" w:bidi="es_ES"/>
        </w:rPr>
      </w:r>
      <w:r>
        <w:rPr>
          <w:i/>
          <w:lang w:val="es_ES" w:bidi="es_ES"/>
        </w:rPr>
        <w:t>Ver</w:t>
      </w:r>
      <w:r>
        <w:rPr>
          <w:lang w:val="es_ES" w:bidi="es_ES"/>
        </w:rPr>
        <w:t xml:space="preserve"> </w:t>
      </w:r>
      <w:r>
        <w:rPr>
          <w:lang w:val="es_ES" w:bidi="es_ES"/>
        </w:rPr>
        <w:t>Confesión</w:t>
      </w:r>
      <w:r>
        <w:rPr>
          <w:lang w:val="es_ES" w:bidi="es_ES"/>
        </w:rPr>
        <w:t xml:space="preserve">, </w:t>
      </w:r>
      <w:r>
        <w:rPr>
          <w:lang w:val="es_ES" w:bidi="es_ES"/>
        </w:rPr>
        <w:t>Conversión</w:t>
      </w:r>
      <w:r>
        <w:rPr>
          <w:lang w:val="es_ES" w:bidi="es_ES"/>
        </w:rPr>
        <w:t xml:space="preserve">, </w:t>
      </w:r>
      <w:r>
        <w:rPr>
          <w:lang w:val="es_ES" w:bidi="es_ES"/>
        </w:rPr>
        <w:t>Perdón</w:t>
      </w:r>
      <w:r>
        <w:rPr>
          <w:lang w:val="es_ES" w:bidi="es_ES"/>
        </w:rPr>
        <w:t xml:space="preserve">, </w:t>
      </w:r>
      <w:r>
        <w:rPr>
          <w:lang w:val="es_ES" w:bidi="es_ES"/>
        </w:rPr>
        <w:t>Regeneración</w:t>
      </w:r>
      <w:r>
        <w:rPr>
          <w:lang w:val="es_ES" w:bidi="es_ES"/>
        </w:rPr>
        <w:t xml:space="preserve">, </w:t>
      </w:r>
      <w:r>
        <w:rPr>
          <w:lang w:val="es_ES" w:bidi="es_ES"/>
        </w:rPr>
        <w:t>Salvación</w:t>
      </w:r>
      <w:r>
        <w:rPr>
          <w:lang w:val="es_ES" w:bidi="es_ES"/>
        </w:rPr>
        <w:t>.</w:t>
      </w:r>
      <w:r>
        <w:rPr>
          <w:lang w:val="es_ES" w:bidi="es_ES"/>
        </w:rPr>
      </w:r>
      <w:r>
        <w:rPr>
          <w:lang w:val="es_ES" w:bidi="es_ES"/>
        </w:rPr>
      </w:r>
    </w:p>
    <w:p>
      <w:pPr/>
      <w:r>
        <w:rPr>
          <w:lang w:val="es_ES" w:bidi="es_ES"/>
        </w:rPr>
      </w:r>
    </w:p>
    <w:p>
      <w:pPr>
        <w:pStyle w:val="Heading2"/>
      </w:pPr>
      <w:r>
        <w:rPr>
          <w:lang w:val="es_ES" w:bidi="es_ES"/>
        </w:rPr>
        <w:t>Arrodillarse</w:t>
      </w:r>
      <w:r>
        <w:rPr>
          <w:lang w:val="es_ES" w:bidi="es_ES"/>
        </w:rPr>
      </w:r>
    </w:p>
    <w:p>
      <w:pPr/>
      <w:r>
        <w:rPr>
          <w:lang w:val="es_ES" w:bidi="es_ES"/>
        </w:rPr>
      </w:r>
      <w:r>
        <w:rPr>
          <w:lang w:val="es_ES" w:bidi="es_ES"/>
        </w:rPr>
        <w:t>Una postura corporal que indica adoración, respeto o sumisión hacia alguien.</w:t>
      </w:r>
    </w:p>
    <w:p>
      <w:pPr/>
      <w:r>
        <w:rPr>
          <w:lang w:val="es_ES" w:bidi="es_ES"/>
        </w:rPr>
      </w:r>
      <w:r>
        <w:rPr>
          <w:lang w:val="es_ES" w:bidi="es_ES"/>
        </w:rPr>
        <w:t xml:space="preserve">Las rodillas fuertes simbolizaban la firme fe de una persona, por lo que arrodillarse era una muestra de respeto hacia alguien con mayor autoridad. La gente se arrodillaba ante reyes, soberanos, gobernadores o Dios. En </w:t>
      </w:r>
      <w:r>
        <w:rPr>
          <w:lang w:val="es_ES" w:bidi="es_ES"/>
        </w:rPr>
        <w:t>Génesis 41:43</w:t>
      </w:r>
      <w:r>
        <w:rPr>
          <w:lang w:val="es_ES" w:bidi="es_ES"/>
        </w:rPr>
        <w:t>, las personas se arrodillaron ante el Faraón y José. La gente demostraba su respeto por Dios arrodillándose (</w:t>
      </w:r>
      <w:r>
        <w:rPr>
          <w:lang w:val="es_ES" w:bidi="es_ES"/>
        </w:rPr>
        <w:t>Isaías 45:2,</w:t>
      </w:r>
      <w:r>
        <w:rPr>
          <w:lang w:val="es_ES" w:bidi="es_ES"/>
        </w:rPr>
        <w:t xml:space="preserve"> </w:t>
      </w:r>
      <w:r>
        <w:rPr>
          <w:lang w:val="es_ES" w:bidi="es_ES"/>
        </w:rPr>
        <w:t>Romanos 14:11</w:t>
      </w:r>
      <w:r>
        <w:rPr>
          <w:lang w:val="es_ES" w:bidi="es_ES"/>
        </w:rPr>
        <w:t xml:space="preserve">, </w:t>
      </w:r>
      <w:r>
        <w:rPr>
          <w:lang w:val="es_ES" w:bidi="es_ES"/>
        </w:rPr>
        <w:t>Filipenses 2:10</w:t>
      </w:r>
      <w:r>
        <w:rPr>
          <w:lang w:val="es_ES" w:bidi="es_ES"/>
        </w:rPr>
        <w:t>). Durante una hambruna, cuando no había suficiente comida, algunos israelitas se alejaron de Dios. Aquellos que permanecieron fieles fueron llamados “</w:t>
      </w:r>
      <w:r>
        <w:rPr>
          <w:lang w:val="es_ES" w:bidi="es_ES"/>
        </w:rPr>
        <w:t>rodillas que no se encorvaron á Baal</w:t>
      </w:r>
      <w:r>
        <w:rPr>
          <w:lang w:val="es_ES" w:bidi="es_ES"/>
        </w:rPr>
        <w:t>” (</w:t>
      </w:r>
      <w:r>
        <w:rPr>
          <w:lang w:val="es_ES" w:bidi="es_ES"/>
        </w:rPr>
        <w:t>1 Reyes 19:18</w:t>
      </w:r>
      <w:r>
        <w:rPr>
          <w:lang w:val="es_ES" w:bidi="es_ES"/>
        </w:rPr>
        <w:t xml:space="preserve">, ver </w:t>
      </w:r>
      <w:r>
        <w:rPr>
          <w:lang w:val="es_ES" w:bidi="es_ES"/>
        </w:rPr>
        <w:t>Romanos 11:4</w:t>
      </w:r>
      <w:r>
        <w:rPr>
          <w:lang w:val="es_ES" w:bidi="es_ES"/>
        </w:rPr>
        <w:t>).</w:t>
      </w:r>
    </w:p>
    <w:p>
      <w:pPr/>
      <w:r>
        <w:rPr>
          <w:lang w:val="es_ES" w:bidi="es_ES"/>
        </w:rPr>
      </w:r>
      <w:r>
        <w:rPr>
          <w:lang w:val="es_ES" w:bidi="es_ES"/>
        </w:rPr>
        <w:t>Las rodillas firmes simbolizaban fuerza, por lo que lastimarlas significaba destruir el poder (</w:t>
      </w:r>
      <w:r>
        <w:rPr>
          <w:lang w:val="es_ES" w:bidi="es_ES"/>
        </w:rPr>
        <w:t>Deuteronomio 28:35</w:t>
      </w:r>
      <w:r>
        <w:rPr>
          <w:lang w:val="es_ES" w:bidi="es_ES"/>
        </w:rPr>
        <w:t>). Isaías pidió a Dios que fortaleciera las rodillas débiles (</w:t>
      </w:r>
      <w:r>
        <w:rPr>
          <w:lang w:val="es_ES" w:bidi="es_ES"/>
        </w:rPr>
        <w:t>Isaías 35:3</w:t>
      </w:r>
      <w:r>
        <w:rPr>
          <w:lang w:val="es_ES" w:bidi="es_ES"/>
        </w:rPr>
        <w:t>). Las rodillas débiles generalmente indicaban una falta de fe sólida (</w:t>
      </w:r>
      <w:r>
        <w:rPr>
          <w:lang w:val="es_ES" w:bidi="es_ES"/>
        </w:rPr>
        <w:t>Job 4:4</w:t>
      </w:r>
      <w:r>
        <w:rPr>
          <w:lang w:val="es_ES" w:bidi="es_ES"/>
        </w:rPr>
        <w:t xml:space="preserve">, </w:t>
      </w:r>
      <w:r>
        <w:rPr>
          <w:lang w:val="es_ES" w:bidi="es_ES"/>
        </w:rPr>
        <w:t>Hebreos 12:12</w:t>
      </w:r>
      <w:r>
        <w:rPr>
          <w:lang w:val="es_ES" w:bidi="es_ES"/>
        </w:rPr>
        <w:t>). A veces, también significaban mala salud (</w:t>
      </w:r>
      <w:r>
        <w:rPr>
          <w:lang w:val="es_ES" w:bidi="es_ES"/>
        </w:rPr>
        <w:t>Salmo 109:24</w:t>
      </w:r>
      <w:r>
        <w:rPr>
          <w:lang w:val="es_ES" w:bidi="es_ES"/>
        </w:rPr>
        <w:t>). Ezequiel habló sobre personas cuyas rodillas “</w:t>
      </w:r>
      <w:r>
        <w:rPr>
          <w:lang w:val="es_ES" w:bidi="es_ES"/>
        </w:rPr>
        <w:t>declinarán como aguas</w:t>
      </w:r>
      <w:r>
        <w:rPr>
          <w:lang w:val="es_ES" w:bidi="es_ES"/>
        </w:rPr>
        <w:t>” (</w:t>
      </w:r>
      <w:r>
        <w:rPr>
          <w:lang w:val="es_ES" w:bidi="es_ES"/>
        </w:rPr>
        <w:t>Ezequiel 7:17</w:t>
      </w:r>
      <w:r>
        <w:rPr>
          <w:lang w:val="es_ES" w:bidi="es_ES"/>
        </w:rPr>
        <w:t xml:space="preserve">; </w:t>
      </w:r>
      <w:r>
        <w:rPr>
          <w:lang w:val="es_ES" w:bidi="es_ES"/>
        </w:rPr>
        <w:t>21:7</w:t>
      </w:r>
      <w:r>
        <w:rPr>
          <w:lang w:val="es_ES" w:bidi="es_ES"/>
        </w:rPr>
        <w:t>).</w:t>
      </w:r>
    </w:p>
    <w:p>
      <w:pPr/>
      <w:r>
        <w:rPr>
          <w:lang w:val="es_ES" w:bidi="es_ES"/>
        </w:rPr>
      </w:r>
      <w:r>
        <w:rPr>
          <w:lang w:val="es_ES" w:bidi="es_ES"/>
        </w:rPr>
        <w:t>Arrodillarse ante Dios era una forma de mostrar adoración (</w:t>
      </w:r>
      <w:r>
        <w:rPr>
          <w:lang w:val="es_ES" w:bidi="es_ES"/>
        </w:rPr>
        <w:t>Salmos 95:6</w:t>
      </w:r>
      <w:r>
        <w:rPr>
          <w:lang w:val="es_ES" w:bidi="es_ES"/>
        </w:rPr>
        <w:t>) y también de oración (</w:t>
      </w:r>
      <w:r>
        <w:rPr>
          <w:lang w:val="es_ES" w:bidi="es_ES"/>
        </w:rPr>
        <w:t>Daniel 6:10</w:t>
      </w:r>
      <w:r>
        <w:rPr>
          <w:lang w:val="es_ES" w:bidi="es_ES"/>
        </w:rPr>
        <w:t>). Jesús mismo se arrodilló para orar en el jardín de Getsemaní (</w:t>
      </w:r>
      <w:r>
        <w:rPr>
          <w:lang w:val="es_ES" w:bidi="es_ES"/>
        </w:rPr>
        <w:t>Lucas 22:41</w:t>
      </w:r>
      <w:r>
        <w:rPr>
          <w:lang w:val="es_ES" w:bidi="es_ES"/>
        </w:rPr>
        <w:t>). Pedro, Pablo y Esteban hicieron lo mismo (</w:t>
      </w:r>
      <w:r>
        <w:rPr>
          <w:lang w:val="es_ES" w:bidi="es_ES"/>
        </w:rPr>
        <w:t>Hechos 7:60</w:t>
      </w:r>
      <w:r>
        <w:rPr>
          <w:lang w:val="es_ES" w:bidi="es_ES"/>
        </w:rPr>
        <w:t xml:space="preserve">; </w:t>
      </w:r>
      <w:r>
        <w:rPr>
          <w:lang w:val="es_ES" w:bidi="es_ES"/>
        </w:rPr>
        <w:t>9:40</w:t>
      </w:r>
      <w:r>
        <w:rPr>
          <w:lang w:val="es_ES" w:bidi="es_ES"/>
        </w:rPr>
        <w:t xml:space="preserve">; </w:t>
      </w:r>
      <w:r>
        <w:rPr>
          <w:lang w:val="es_ES" w:bidi="es_ES"/>
        </w:rPr>
        <w:t>20:36</w:t>
      </w:r>
      <w:r>
        <w:rPr>
          <w:lang w:val="es_ES" w:bidi="es_ES"/>
        </w:rPr>
        <w:t xml:space="preserve">; </w:t>
      </w:r>
      <w:r>
        <w:rPr>
          <w:lang w:val="es_ES" w:bidi="es_ES"/>
        </w:rPr>
        <w:t>21:5</w:t>
      </w:r>
      <w:r>
        <w:rPr>
          <w:lang w:val="es_ES" w:bidi="es_ES"/>
        </w:rPr>
        <w:t>). Salomón se arrodilló en oración a Dios (</w:t>
      </w:r>
      <w:r>
        <w:rPr>
          <w:lang w:val="es_ES" w:bidi="es_ES"/>
        </w:rPr>
        <w:t>1 Reyes 8:54</w:t>
      </w:r>
      <w:r>
        <w:rPr>
          <w:lang w:val="es_ES" w:bidi="es_ES"/>
        </w:rPr>
        <w:t>). En una ocasión, incluso mandó construir una plataforma para que todos pudieran verlo arrodillarse ante Dios (</w:t>
      </w:r>
      <w:r>
        <w:rPr>
          <w:lang w:val="es_ES" w:bidi="es_ES"/>
        </w:rPr>
        <w:t>2 Crónicas 6:13</w:t>
      </w:r>
      <w:r>
        <w:rPr>
          <w:lang w:val="es_ES" w:bidi="es_ES"/>
        </w:rPr>
        <w:t>).</w:t>
      </w:r>
    </w:p>
    <w:p>
      <w:pPr/>
      <w:r>
        <w:rPr>
          <w:lang w:val="es_ES" w:bidi="es_ES"/>
        </w:rPr>
      </w:r>
      <w:r>
        <w:rPr>
          <w:lang w:val="es_ES" w:bidi="es_ES"/>
        </w:rPr>
        <w:t>Algunos se arrodillaban para mostrar su arrepentimiento, como lo hizo Esdras durante el sacrificio vespertino (</w:t>
      </w:r>
      <w:r>
        <w:rPr>
          <w:lang w:val="es_ES" w:bidi="es_ES"/>
        </w:rPr>
        <w:t>Esdras 9:5</w:t>
      </w:r>
      <w:r>
        <w:rPr>
          <w:lang w:val="es_ES" w:bidi="es_ES"/>
        </w:rPr>
        <w:t>). Pedro se arrodilló para pedir perdón al Señor por su falta de fe y confianza (</w:t>
      </w:r>
      <w:r>
        <w:rPr>
          <w:lang w:val="es_ES" w:bidi="es_ES"/>
        </w:rPr>
        <w:t>Lucas 5:8</w:t>
      </w:r>
      <w:r>
        <w:rPr>
          <w:lang w:val="es_ES" w:bidi="es_ES"/>
        </w:rPr>
        <w:t>). Las personas que solicitaban ayuda al profeta Elías se arrodillaban ante él como representante de Dios (</w:t>
      </w:r>
      <w:r>
        <w:rPr>
          <w:lang w:val="es_ES" w:bidi="es_ES"/>
        </w:rPr>
        <w:t>2 Reyes 1:13</w:t>
      </w:r>
      <w:r>
        <w:rPr>
          <w:lang w:val="es_ES" w:bidi="es_ES"/>
        </w:rPr>
        <w:t>). Muchos se acercaron arrodillándose y suplicando a Jesús por sanación (</w:t>
      </w:r>
      <w:r>
        <w:rPr>
          <w:lang w:val="es_ES" w:bidi="es_ES"/>
        </w:rPr>
        <w:t>Mateo 17:14</w:t>
      </w:r>
      <w:r>
        <w:rPr>
          <w:lang w:val="es_ES" w:bidi="es_ES"/>
        </w:rPr>
        <w:t xml:space="preserve">, </w:t>
      </w:r>
      <w:r>
        <w:rPr>
          <w:lang w:val="es_ES" w:bidi="es_ES"/>
        </w:rPr>
        <w:t>Marcos 1:40</w:t>
      </w:r>
      <w:r>
        <w:rPr>
          <w:lang w:val="es_ES" w:bidi="es_ES"/>
        </w:rPr>
        <w:t>). Daniel se arrodilló asombrado ante el ángel (</w:t>
      </w:r>
      <w:r>
        <w:rPr>
          <w:lang w:val="es_ES" w:bidi="es_ES"/>
        </w:rPr>
        <w:t>Daniel 10:10</w:t>
      </w:r>
      <w:r>
        <w:rPr>
          <w:lang w:val="es_ES" w:bidi="es_ES"/>
        </w:rPr>
        <w:t xml:space="preserve">). Cuando Belsasar tuvo miedo, "sus </w:t>
      </w:r>
      <w:r>
        <w:rPr>
          <w:lang w:val="es_ES" w:bidi="es_ES"/>
        </w:rPr>
        <w:t>rodillas se batían la una con la otra</w:t>
      </w:r>
      <w:r>
        <w:rPr>
          <w:lang w:val="es_ES" w:bidi="es_ES"/>
        </w:rPr>
        <w:t>” (</w:t>
      </w:r>
      <w:r>
        <w:rPr>
          <w:lang w:val="es_ES" w:bidi="es_ES"/>
        </w:rPr>
        <w:t>Daniel 5:6</w:t>
      </w:r>
      <w:r>
        <w:rPr>
          <w:lang w:val="es_ES" w:bidi="es_ES"/>
        </w:rPr>
        <w:t>).</w:t>
      </w:r>
    </w:p>
    <w:p>
      <w:pPr/>
      <w:r>
        <w:rPr>
          <w:lang w:val="es_ES" w:bidi="es_ES"/>
        </w:rPr>
      </w:r>
      <w:r>
        <w:rPr>
          <w:lang w:val="es_ES" w:bidi="es_ES"/>
        </w:rPr>
        <w:t>En el Nuevo Testamento, los soldados se burlaron de Jesús. Hacían bromas y fingían que era rey. Se arrodillaron ante él y gritaron: “¡Salve, Rey de los Judíos!” (</w:t>
      </w:r>
      <w:r>
        <w:rPr>
          <w:lang w:val="es_ES" w:bidi="es_ES"/>
        </w:rPr>
        <w:t>Mateo 27:29</w:t>
      </w:r>
      <w:r>
        <w:rPr>
          <w:lang w:val="es_ES" w:bidi="es_ES"/>
        </w:rPr>
        <w:t xml:space="preserve">, </w:t>
      </w:r>
      <w:r>
        <w:rPr>
          <w:lang w:val="es_ES" w:bidi="es_ES"/>
        </w:rPr>
        <w:t>Marcos 15:19</w:t>
      </w:r>
      <w:r>
        <w:rPr>
          <w:lang w:val="es_ES" w:bidi="es_ES"/>
        </w:rPr>
        <w:t>).</w:t>
      </w:r>
      <w:r>
        <w:rPr>
          <w:lang w:val="es_ES" w:bidi="es_ES"/>
        </w:rPr>
      </w:r>
      <w:r>
        <w:rPr>
          <w:lang w:val="es_ES" w:bidi="es_ES"/>
        </w:rPr>
      </w:r>
    </w:p>
    <w:p>
      <w:pPr/>
      <w:r>
        <w:rPr>
          <w:lang w:val="es_ES" w:bidi="es_ES"/>
        </w:rPr>
      </w:r>
    </w:p>
    <w:p>
      <w:pPr>
        <w:pStyle w:val="Heading2"/>
      </w:pPr>
      <w:r>
        <w:rPr>
          <w:lang w:val="es_ES" w:bidi="es_ES"/>
        </w:rPr>
        <w:t>Arroyo</w:t>
      </w:r>
      <w:r>
        <w:rPr>
          <w:lang w:val="es_ES" w:bidi="es_ES"/>
        </w:rPr>
      </w:r>
    </w:p>
    <w:p>
      <w:pPr/>
      <w:r>
        <w:rPr>
          <w:lang w:val="es_ES" w:bidi="es_ES"/>
        </w:rPr>
      </w:r>
      <w:r>
        <w:rPr>
          <w:lang w:val="es_ES" w:bidi="es_ES"/>
        </w:rPr>
        <w:t>Un pequeño río de agua que corre.</w:t>
      </w:r>
    </w:p>
    <w:p>
      <w:pPr/>
      <w:r>
        <w:rPr>
          <w:lang w:val="es_ES" w:bidi="es_ES"/>
        </w:rPr>
      </w:r>
      <w:r>
        <w:rPr>
          <w:i/>
          <w:lang w:val="es_ES" w:bidi="es_ES"/>
        </w:rPr>
        <w:t>Ver</w:t>
      </w:r>
      <w:r>
        <w:rPr>
          <w:lang w:val="es_ES" w:bidi="es_ES"/>
        </w:rPr>
        <w:t xml:space="preserve"> </w:t>
      </w:r>
      <w:r>
        <w:rPr>
          <w:lang w:val="es_ES" w:bidi="es_ES"/>
        </w:rPr>
        <w:t>Wadi</w:t>
      </w:r>
      <w:r>
        <w:rPr>
          <w:lang w:val="es_ES" w:bidi="es_ES"/>
        </w:rPr>
        <w:t>.</w:t>
      </w:r>
      <w:r>
        <w:rPr>
          <w:lang w:val="es_ES" w:bidi="es_ES"/>
        </w:rPr>
      </w:r>
      <w:r>
        <w:rPr>
          <w:lang w:val="es_ES" w:bidi="es_ES"/>
        </w:rPr>
      </w:r>
    </w:p>
    <w:p>
      <w:pPr/>
      <w:r>
        <w:rPr>
          <w:lang w:val="es_ES" w:bidi="es_ES"/>
        </w:rPr>
      </w:r>
    </w:p>
    <w:p>
      <w:pPr>
        <w:pStyle w:val="Heading2"/>
      </w:pPr>
      <w:r>
        <w:rPr>
          <w:lang w:val="es_ES" w:bidi="es_ES"/>
        </w:rPr>
        <w:t>Arroyo de Arabá</w:t>
      </w:r>
      <w:r>
        <w:rPr>
          <w:lang w:val="es_ES" w:bidi="es_ES"/>
        </w:rPr>
      </w:r>
    </w:p>
    <w:p>
      <w:pPr/>
      <w:r>
        <w:rPr>
          <w:lang w:val="es_ES" w:bidi="es_ES"/>
        </w:rPr>
      </w:r>
      <w:r>
        <w:rPr>
          <w:lang w:val="es_ES" w:bidi="es_ES"/>
        </w:rPr>
        <w:t>Un arroyo (corriente de agua) que desemboca en el Arabá (</w:t>
      </w:r>
      <w:r>
        <w:rPr>
          <w:lang w:val="es_ES" w:bidi="es_ES"/>
        </w:rPr>
        <w:t>Am 6:14</w:t>
      </w:r>
      <w:r>
        <w:rPr>
          <w:lang w:val="es_ES" w:bidi="es_ES"/>
        </w:rPr>
        <w:t>). La ubicación exacta de este arroyo es desconocida.</w:t>
      </w:r>
    </w:p>
    <w:p>
      <w:pPr/>
      <w:r>
        <w:rPr>
          <w:lang w:val="es_ES" w:bidi="es_ES"/>
        </w:rPr>
      </w:r>
      <w:r>
        <w:rPr>
          <w:lang w:val="es_ES" w:bidi="es_ES"/>
        </w:rPr>
        <w:t>El Arabá es un extenso valle de tierra desértica que se extiende desde el Mar de Galilea hasta el este de África. Hay un wadi (lecho de río seco que se llena de agua durante las lluvias) llamado Arabah Neguev del Mar Muerto.</w:t>
      </w:r>
    </w:p>
    <w:p>
      <w:pPr/>
      <w:r>
        <w:rPr>
          <w:lang w:val="es_ES" w:bidi="es_ES"/>
        </w:rPr>
      </w:r>
      <w:r>
        <w:rPr>
          <w:lang w:val="es_ES" w:bidi="es_ES"/>
        </w:rPr>
        <w:t>En la Biblia, la palabra Arabá significa "desierto" o "tierra salvaje". Puede referirse a partes del Valle del Jordán (</w:t>
      </w:r>
      <w:r>
        <w:rPr>
          <w:lang w:val="es_ES" w:bidi="es_ES"/>
        </w:rPr>
        <w:t>Dt 4:48–49</w:t>
      </w:r>
      <w:r>
        <w:rPr>
          <w:lang w:val="es_ES" w:bidi="es_ES"/>
        </w:rPr>
        <w:t xml:space="preserve">; </w:t>
      </w:r>
      <w:r>
        <w:rPr>
          <w:lang w:val="es_ES" w:bidi="es_ES"/>
        </w:rPr>
        <w:t>Jos 8:14</w:t>
      </w:r>
      <w:r>
        <w:rPr>
          <w:lang w:val="es_ES" w:bidi="es_ES"/>
        </w:rPr>
        <w:t xml:space="preserve">; </w:t>
      </w:r>
      <w:r>
        <w:rPr>
          <w:lang w:val="es_ES" w:bidi="es_ES"/>
        </w:rPr>
        <w:t>2 Re 25:4</w:t>
      </w:r>
      <w:r>
        <w:rPr>
          <w:lang w:val="es_ES" w:bidi="es_ES"/>
        </w:rPr>
        <w:t>). También puede referirse a áreas del Mar Salado (</w:t>
      </w:r>
      <w:r>
        <w:rPr>
          <w:lang w:val="es_ES" w:bidi="es_ES"/>
        </w:rPr>
        <w:t>Dt 3:17</w:t>
      </w:r>
      <w:r>
        <w:rPr>
          <w:lang w:val="es_ES" w:bidi="es_ES"/>
        </w:rPr>
        <w:t>).</w:t>
      </w:r>
    </w:p>
    <w:p>
      <w:pPr/>
      <w:r>
        <w:rPr>
          <w:lang w:val="es_ES" w:bidi="es_ES"/>
        </w:rPr>
      </w:r>
      <w:r>
        <w:rPr>
          <w:lang w:val="es_ES" w:bidi="es_ES"/>
        </w:rPr>
        <w:t>En el Wadi Arabah, el agua fluye hacia el Mar Muerto desde varios manantiales y arroyos que se forman cuando llueve.</w:t>
      </w:r>
    </w:p>
    <w:p>
      <w:pPr/>
      <w:r>
        <w:rPr>
          <w:lang w:val="es_ES" w:bidi="es_ES"/>
        </w:rPr>
      </w:r>
      <w:r>
        <w:rPr>
          <w:i/>
          <w:lang w:val="es_ES" w:bidi="es_ES"/>
        </w:rPr>
        <w:t>Ver también</w:t>
      </w:r>
      <w:r>
        <w:rPr>
          <w:lang w:val="es_ES" w:bidi="es_ES"/>
        </w:rPr>
        <w:t xml:space="preserve"> </w:t>
      </w:r>
      <w:r>
        <w:rPr>
          <w:lang w:val="es_ES" w:bidi="es_ES"/>
        </w:rPr>
        <w:t>Arabá</w:t>
      </w:r>
      <w:r>
        <w:rPr>
          <w:lang w:val="es_ES" w:bidi="es_ES"/>
        </w:rPr>
        <w:t>.</w:t>
      </w:r>
      <w:r>
        <w:rPr>
          <w:lang w:val="es_ES" w:bidi="es_ES"/>
        </w:rPr>
      </w:r>
      <w:r>
        <w:rPr>
          <w:lang w:val="es_ES" w:bidi="es_ES"/>
        </w:rPr>
      </w:r>
    </w:p>
    <w:p>
      <w:pPr/>
      <w:r>
        <w:rPr>
          <w:lang w:val="es_ES" w:bidi="es_ES"/>
        </w:rPr>
      </w:r>
    </w:p>
    <w:p>
      <w:pPr>
        <w:pStyle w:val="Heading2"/>
      </w:pPr>
      <w:r>
        <w:rPr>
          <w:lang w:val="es_ES" w:bidi="es_ES"/>
        </w:rPr>
        <w:t>Arroyo de Egipto</w:t>
      </w:r>
      <w:r>
        <w:rPr>
          <w:lang w:val="es_ES" w:bidi="es_ES"/>
        </w:rPr>
      </w:r>
    </w:p>
    <w:p>
      <w:pPr/>
      <w:r>
        <w:rPr>
          <w:lang w:val="es_ES" w:bidi="es_ES"/>
        </w:rPr>
      </w:r>
      <w:r>
        <w:rPr>
          <w:lang w:val="es_ES" w:bidi="es_ES"/>
        </w:rPr>
        <w:t>Frontera natural entre el área del desierto del Négueb en Israel y la península del Sinaí, a unos 80 kilómetros al suroeste de Gaza. El arroyo de Egipto, el moderno Wadi el-Arish, fluye solo durante la temporada de lluvias (</w:t>
      </w:r>
      <w:r>
        <w:rPr>
          <w:lang w:val="es_ES" w:bidi="es_ES"/>
        </w:rPr>
        <w:t>Nm 34:5</w:t>
      </w:r>
      <w:r>
        <w:rPr>
          <w:lang w:val="es_ES" w:bidi="es_ES"/>
        </w:rPr>
        <w:t xml:space="preserve">; </w:t>
      </w:r>
      <w:r>
        <w:rPr>
          <w:lang w:val="es_ES" w:bidi="es_ES"/>
        </w:rPr>
        <w:t>Jos 15:4, 47</w:t>
      </w:r>
      <w:r>
        <w:rPr>
          <w:lang w:val="es_ES" w:bidi="es_ES"/>
        </w:rPr>
        <w:t xml:space="preserve">; </w:t>
      </w:r>
      <w:r>
        <w:rPr>
          <w:lang w:val="es_ES" w:bidi="es_ES"/>
        </w:rPr>
        <w:t>1 Re 8:65</w:t>
      </w:r>
      <w:r>
        <w:rPr>
          <w:lang w:val="es_ES" w:bidi="es_ES"/>
        </w:rPr>
        <w:t xml:space="preserve">; </w:t>
      </w:r>
      <w:r>
        <w:rPr>
          <w:lang w:val="es_ES" w:bidi="es_ES"/>
        </w:rPr>
        <w:t>2 Re 24:7</w:t>
      </w:r>
      <w:r>
        <w:rPr>
          <w:lang w:val="es_ES" w:bidi="es_ES"/>
        </w:rPr>
        <w:t xml:space="preserve">; </w:t>
      </w:r>
      <w:r>
        <w:rPr>
          <w:lang w:val="es_ES" w:bidi="es_ES"/>
        </w:rPr>
        <w:t>2 Cro 7:8</w:t>
      </w:r>
      <w:r>
        <w:rPr>
          <w:lang w:val="es_ES" w:bidi="es_ES"/>
        </w:rPr>
        <w:t xml:space="preserve">; </w:t>
      </w:r>
      <w:r>
        <w:rPr>
          <w:lang w:val="es_ES" w:bidi="es_ES"/>
        </w:rPr>
        <w:t>Is 27:12</w:t>
      </w:r>
      <w:r>
        <w:rPr>
          <w:lang w:val="es_ES" w:bidi="es_ES"/>
        </w:rPr>
        <w:t xml:space="preserve">; </w:t>
      </w:r>
      <w:r>
        <w:rPr>
          <w:lang w:val="es_ES" w:bidi="es_ES"/>
        </w:rPr>
        <w:t>Esd 47:19</w:t>
      </w:r>
      <w:r>
        <w:rPr>
          <w:lang w:val="es_ES" w:bidi="es_ES"/>
        </w:rPr>
        <w:t xml:space="preserve">; </w:t>
      </w:r>
      <w:r>
        <w:rPr>
          <w:lang w:val="es_ES" w:bidi="es_ES"/>
        </w:rPr>
        <w:t>48:28</w:t>
      </w:r>
      <w:r>
        <w:rPr>
          <w:lang w:val="es_ES" w:bidi="es_ES"/>
        </w:rPr>
        <w:t xml:space="preserve">). Una palabra hebrea diferente, que significa un río que fluye siempre, aparece en </w:t>
      </w:r>
      <w:r>
        <w:rPr>
          <w:lang w:val="es_ES" w:bidi="es_ES"/>
        </w:rPr>
        <w:t>Génesis 15:18</w:t>
      </w:r>
      <w:r>
        <w:rPr>
          <w:lang w:val="es_ES" w:bidi="es_ES"/>
        </w:rPr>
        <w:t>, donde Dios le explicó los límites de la Tierra Prometida al patriarca Abraham. Esa referencia puede ser al brazo más oriental del Nilo (el Pelusíaco), que desemboca en el mar Mediterráneo cerca del moderno Puerto Saíd, y a la línea de antiguas fortificaciones que marcan la frontera de Egipto.</w:t>
      </w:r>
      <w:r>
        <w:rPr>
          <w:lang w:val="es_ES" w:bidi="es_ES"/>
        </w:rPr>
      </w:r>
      <w:r>
        <w:rPr>
          <w:lang w:val="es_ES" w:bidi="es_ES"/>
        </w:rPr>
      </w:r>
    </w:p>
    <w:p>
      <w:pPr/>
      <w:r>
        <w:rPr>
          <w:lang w:val="es_ES" w:bidi="es_ES"/>
        </w:rPr>
      </w:r>
    </w:p>
    <w:p>
      <w:pPr>
        <w:pStyle w:val="Heading2"/>
      </w:pPr>
      <w:r>
        <w:rPr>
          <w:lang w:val="es_ES" w:bidi="es_ES"/>
        </w:rPr>
        <w:t>Arroyo de los sauces</w:t>
      </w:r>
      <w:r>
        <w:rPr>
          <w:lang w:val="es_ES" w:bidi="es_ES"/>
        </w:rPr>
      </w:r>
    </w:p>
    <w:p>
      <w:pPr/>
      <w:r>
        <w:rPr>
          <w:lang w:val="es_ES" w:bidi="es_ES"/>
        </w:rPr>
      </w:r>
      <w:r>
        <w:rPr>
          <w:lang w:val="es_ES" w:bidi="es_ES"/>
        </w:rPr>
        <w:t xml:space="preserve">Un arroyo o pequeño valle mencionado en </w:t>
      </w:r>
      <w:r>
        <w:rPr>
          <w:lang w:val="es_ES" w:bidi="es_ES"/>
        </w:rPr>
        <w:t>Isaías 15:7</w:t>
      </w:r>
      <w:r>
        <w:rPr>
          <w:lang w:val="es_ES" w:bidi="es_ES"/>
        </w:rPr>
        <w:t>, también conocido como el "torrente" o "barranco de los Sauces". Probablemente se encontraba en la frontera sur de Moab. El versículo indica que la riqueza de Moab sería transportada a lo largo de este arroyo.</w:t>
      </w:r>
    </w:p>
    <w:p>
      <w:pPr/>
      <w:r>
        <w:rPr>
          <w:lang w:val="es_ES" w:bidi="es_ES"/>
        </w:rPr>
      </w:r>
      <w:r>
        <w:rPr>
          <w:lang w:val="es_ES" w:bidi="es_ES"/>
        </w:rPr>
        <w:t>Algunas traducciones de la Biblia lo llaman el "arroyo de los Álamos" porque no se sabe con certeza a qué árbol exacto se refiere.</w:t>
      </w:r>
      <w:r>
        <w:rPr>
          <w:lang w:val="es_ES" w:bidi="es_ES"/>
        </w:rPr>
      </w:r>
      <w:r>
        <w:rPr>
          <w:lang w:val="es_ES" w:bidi="es_ES"/>
        </w:rPr>
      </w:r>
    </w:p>
    <w:p>
      <w:pPr/>
      <w:r>
        <w:rPr>
          <w:lang w:val="es_ES" w:bidi="es_ES"/>
        </w:rPr>
      </w:r>
    </w:p>
    <w:p>
      <w:pPr>
        <w:pStyle w:val="Heading2"/>
      </w:pPr>
      <w:r>
        <w:rPr>
          <w:lang w:val="es_ES" w:bidi="es_ES"/>
        </w:rPr>
        <w:t>Arroyo del Desierto</w:t>
      </w:r>
      <w:r>
        <w:rPr>
          <w:lang w:val="es_ES" w:bidi="es_ES"/>
        </w:rPr>
      </w:r>
    </w:p>
    <w:p>
      <w:pPr/>
      <w:r>
        <w:rPr>
          <w:lang w:val="es_ES" w:bidi="es_ES"/>
        </w:rPr>
      </w:r>
      <w:r>
        <w:rPr>
          <w:lang w:val="es_ES" w:bidi="es_ES"/>
        </w:rPr>
        <w:t xml:space="preserve">Lectura de otras versiones para un arroyo no identificado en el Arabá en </w:t>
      </w:r>
      <w:r>
        <w:rPr>
          <w:lang w:val="es_ES" w:bidi="es_ES"/>
        </w:rPr>
        <w:t>Amós 6:14,</w:t>
      </w:r>
      <w:r>
        <w:rPr>
          <w:lang w:val="es_ES" w:bidi="es_ES"/>
        </w:rPr>
        <w:t xml:space="preserve"> llamado Arroyo del Arabá. </w:t>
      </w:r>
      <w:r>
        <w:rPr>
          <w:i/>
          <w:lang w:val="es_ES" w:bidi="es_ES"/>
        </w:rPr>
        <w:t>Ver</w:t>
      </w:r>
      <w:r>
        <w:rPr>
          <w:lang w:val="es_ES" w:bidi="es_ES"/>
        </w:rPr>
        <w:t xml:space="preserve"> </w:t>
      </w:r>
      <w:r>
        <w:rPr>
          <w:lang w:val="es_ES" w:bidi="es_ES"/>
        </w:rPr>
        <w:t>Arroyo de Arabá</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Arsa</w:t>
      </w:r>
      <w:r>
        <w:rPr>
          <w:lang w:val="es_ES" w:bidi="es_ES"/>
        </w:rPr>
      </w:r>
    </w:p>
    <w:p>
      <w:pPr/>
      <w:r>
        <w:rPr>
          <w:lang w:val="es_ES" w:bidi="es_ES"/>
        </w:rPr>
      </w:r>
      <w:r>
        <w:rPr>
          <w:lang w:val="es_ES" w:bidi="es_ES"/>
        </w:rPr>
        <w:t>Arsa estaba a cargo del palacio en Tirsa, una ciudad en el reino del norte de Israel. Trabajaba para el Rey Ela, quien gobernaba su parte norte. Un día, el monarca estaba bebiendo alcohol y se emborrachó en la casa de Arsa. Mientras el soberano estaba allí, un siervo llamado Zimri lo mató y se proclamó rey (</w:t>
      </w:r>
      <w:r>
        <w:rPr>
          <w:lang w:val="es_ES" w:bidi="es_ES"/>
        </w:rPr>
        <w:t>1 Re 16:9–10</w:t>
      </w:r>
      <w:r>
        <w:rPr>
          <w:lang w:val="es_ES" w:bidi="es_ES"/>
        </w:rPr>
        <w:t>).</w:t>
      </w:r>
      <w:r>
        <w:rPr>
          <w:lang w:val="es_ES" w:bidi="es_ES"/>
        </w:rPr>
      </w:r>
      <w:r>
        <w:rPr>
          <w:lang w:val="es_ES" w:bidi="es_ES"/>
        </w:rPr>
      </w:r>
    </w:p>
    <w:p>
      <w:pPr/>
      <w:r>
        <w:rPr>
          <w:lang w:val="es_ES" w:bidi="es_ES"/>
        </w:rPr>
      </w:r>
    </w:p>
    <w:p>
      <w:pPr>
        <w:pStyle w:val="Heading2"/>
      </w:pPr>
      <w:r>
        <w:rPr>
          <w:lang w:val="es_ES" w:bidi="es_ES"/>
        </w:rPr>
        <w:t>Arsaces</w:t>
      </w:r>
      <w:r>
        <w:rPr>
          <w:lang w:val="es_ES" w:bidi="es_ES"/>
        </w:rPr>
      </w:r>
    </w:p>
    <w:p>
      <w:pPr/>
      <w:r>
        <w:rPr>
          <w:lang w:val="es_ES" w:bidi="es_ES"/>
        </w:rPr>
      </w:r>
      <w:r>
        <w:rPr>
          <w:lang w:val="es_ES" w:bidi="es_ES"/>
        </w:rPr>
        <w:t>Un título compartido por los gobernantes partos, comenzando con Arsaces I, fundador del reino (posiblemente en 250 a. C.). El reino parto, bajo Arsaces VI (Mitrídates I), creció para incluir Media y Persia, entre otras naciones.</w:t>
      </w:r>
    </w:p>
    <w:p>
      <w:pPr/>
      <w:r>
        <w:rPr>
          <w:lang w:val="es_ES" w:bidi="es_ES"/>
        </w:rPr>
      </w:r>
      <w:r>
        <w:rPr>
          <w:lang w:val="es_ES" w:bidi="es_ES"/>
        </w:rPr>
        <w:t>Este crecimiento acercó a los partos al territorio seléucida. El rey sirio Demetrio Nicator tomó represalias en el 141 a. C. invadiendo el reino de Arsaces VI, un evento registrado en los Apócrifos (1 Mac 14:1–3). Arsaces fue uno de los reyes a quienes el cónsul romano aconsejó no dañar a los judíos (1 Mac 15:15–22).</w:t>
      </w:r>
      <w:r>
        <w:rPr>
          <w:lang w:val="es_ES" w:bidi="es_ES"/>
        </w:rPr>
      </w:r>
      <w:r>
        <w:rPr>
          <w:lang w:val="es_ES" w:bidi="es_ES"/>
        </w:rPr>
      </w:r>
    </w:p>
    <w:p>
      <w:pPr/>
      <w:r>
        <w:rPr>
          <w:lang w:val="es_ES" w:bidi="es_ES"/>
        </w:rPr>
      </w:r>
    </w:p>
    <w:p>
      <w:pPr>
        <w:pStyle w:val="Heading2"/>
      </w:pPr>
      <w:r>
        <w:rPr>
          <w:lang w:val="es_ES" w:bidi="es_ES"/>
        </w:rPr>
        <w:t>Artajerjes</w:t>
      </w:r>
      <w:r>
        <w:rPr>
          <w:lang w:val="es_ES" w:bidi="es_ES"/>
        </w:rPr>
      </w:r>
    </w:p>
    <w:p>
      <w:pPr/>
      <w:r>
        <w:rPr>
          <w:lang w:val="es_ES" w:bidi="es_ES"/>
        </w:rPr>
      </w:r>
      <w:r>
        <w:rPr>
          <w:lang w:val="es_ES" w:bidi="es_ES"/>
        </w:rPr>
        <w:t>Nombra tres reyes del Imperio Persa.</w:t>
      </w:r>
    </w:p>
    <w:p>
      <w:pPr>
        <w:pStyle w:val="ListNumber"/>
        <w:numPr>
          <w:ilvl w:val="0"/>
          <w:numId w:val="106"/>
        </w:numPr>
        <w:spacing w:line="240" w:lineRule="auto"/>
        <w:ind w:left="720"/>
      </w:pPr>
      <w:r>
        <w:rPr>
          <w:lang w:val="es_ES" w:bidi="es_ES"/>
        </w:rPr>
      </w:r>
      <w:r>
        <w:rPr>
          <w:lang w:val="es_ES" w:bidi="es_ES"/>
        </w:rPr>
        <w:t xml:space="preserve">Artajerjes I fue rey desde 465 hasta 424 a. C. Era conocido como Macrocheir o Longimanus, hijo y sucesor de Jerjes I, quien reinó desde 486 hasta 465 a. C. Jerjes I fue el Asuero mencionado en el libro de Ester y en </w:t>
      </w:r>
      <w:r>
        <w:rPr>
          <w:lang w:val="es_ES" w:bidi="es_ES"/>
        </w:rPr>
        <w:t>Esdras 4:6</w:t>
      </w:r>
      <w:r>
        <w:rPr>
          <w:lang w:val="es_ES" w:bidi="es_ES"/>
        </w:rPr>
        <w:t>.</w:t>
        <w:br/>
      </w:r>
      <w:r>
        <w:rPr>
          <w:lang w:val="es_ES" w:bidi="es_ES"/>
        </w:rPr>
        <w:t>Unos años después de la sucesión de Artajerjes I, los griegos instaron a Egipto a rebelarse contra los persas. Solo en 454 a. C. fue aplastado ese movimiento junto con otras disensiones en el Imperio Persa. Para 449 a. C., el tratado de Calias trajo paz entre los griegos y los persas. Artajerjes había obtenido el control total sobre su imperio, lo que resultó en un período de paz.</w:t>
        <w:br/>
      </w:r>
      <w:r>
        <w:rPr>
          <w:lang w:val="es_ES" w:bidi="es_ES"/>
        </w:rPr>
        <w:t>Artajerjes I detuvo la reconstrucción de Jerusalén por un breve periodo (</w:t>
      </w:r>
      <w:r>
        <w:rPr>
          <w:lang w:val="es_ES" w:bidi="es_ES"/>
        </w:rPr>
        <w:t>Esd 4:7–23</w:t>
      </w:r>
      <w:r>
        <w:rPr>
          <w:lang w:val="es_ES" w:bidi="es_ES"/>
        </w:rPr>
        <w:t>). También encargó a Esdras visitar la ciudad como secretario de estado para asuntos judíos en el año 458 a. C. (</w:t>
      </w:r>
      <w:r>
        <w:rPr>
          <w:lang w:val="es_ES" w:bidi="es_ES"/>
        </w:rPr>
        <w:t>Esd 7:8</w:t>
      </w:r>
      <w:r>
        <w:rPr>
          <w:lang w:val="es_ES" w:bidi="es_ES"/>
        </w:rPr>
        <w:t xml:space="preserve">, </w:t>
      </w:r>
      <w:r>
        <w:rPr>
          <w:lang w:val="es_ES" w:bidi="es_ES"/>
        </w:rPr>
        <w:t>11–26</w:t>
      </w:r>
      <w:r>
        <w:rPr>
          <w:lang w:val="es_ES" w:bidi="es_ES"/>
        </w:rPr>
        <w:t>). En el año 445 a.C., Nehemías fue a Jerusalén como gobernador civil en el vigésimo año de Artajerjes I (</w:t>
      </w:r>
      <w:r>
        <w:rPr>
          <w:lang w:val="es_ES" w:bidi="es_ES"/>
        </w:rPr>
        <w:t>Ne 1:1</w:t>
      </w:r>
      <w:r>
        <w:rPr>
          <w:lang w:val="es_ES" w:bidi="es_ES"/>
        </w:rPr>
        <w:t xml:space="preserve">; </w:t>
      </w:r>
      <w:r>
        <w:rPr>
          <w:lang w:val="es_ES" w:bidi="es_ES"/>
        </w:rPr>
        <w:t>2:1</w:t>
      </w:r>
      <w:r>
        <w:rPr>
          <w:lang w:val="es_ES" w:bidi="es_ES"/>
        </w:rPr>
        <w:t>).</w:t>
        <w:br/>
      </w:r>
      <w:r>
        <w:rPr>
          <w:lang w:val="es_ES" w:bidi="es_ES"/>
        </w:rPr>
        <w:t xml:space="preserve">Leer </w:t>
      </w:r>
      <w:r>
        <w:rPr>
          <w:lang w:val="es_ES" w:bidi="es_ES"/>
        </w:rPr>
        <w:t>Esdras 7:7</w:t>
      </w:r>
      <w:r>
        <w:rPr>
          <w:lang w:val="es_ES" w:bidi="es_ES"/>
        </w:rPr>
        <w:t xml:space="preserve"> como "trigésimo séptimo" en lugar de "séptimo" llevó a algunos eruditos a cuestionar si Artajerjes II fue el rey persa que interactuó con Nehemías. Sin embargo, los papiros de Elefantina muestran que Sanbalat, gobernador de Samaria, ya era bastante mayor en 408 a.C., poco antes de la muerte de Darío II, quien gobernó desde 423 hasta 405 a.C. La oposición de Sanbalat a Nehemías debió haber ocurrido mucho antes. Por lo tanto, las fechas de Esdras y Nehemías caen dentro de la vida de Artajerjes I.</w:t>
        <w:br/>
      </w:r>
      <w:r>
        <w:rPr>
          <w:lang w:val="es_ES" w:bidi="es_ES"/>
        </w:rPr>
        <w:t>Artajerjes I fue notable por su amabilidad hacia los judíos en Persia, después de establecer procedimientos claros. Su apoyo al trabajo de Esdras y Nehemías es evidente en sus escritos.</w:t>
        <w:br/>
      </w:r>
      <w:r>
        <w:rPr>
          <w:lang w:val="es_ES" w:bidi="es_ES"/>
        </w:rPr>
        <w:t xml:space="preserve">Ver también </w:t>
      </w:r>
      <w:r>
        <w:rPr>
          <w:lang w:val="es_ES" w:bidi="es_ES"/>
        </w:rPr>
        <w:t>Asuero</w:t>
      </w:r>
      <w:r>
        <w:rPr>
          <w:lang w:val="es_ES" w:bidi="es_ES"/>
        </w:rPr>
        <w:t xml:space="preserve">; </w:t>
      </w:r>
      <w:r>
        <w:rPr>
          <w:lang w:val="es_ES" w:bidi="es_ES"/>
        </w:rPr>
        <w:t>Libro de Esdras</w:t>
      </w:r>
      <w:r>
        <w:rPr>
          <w:lang w:val="es_ES" w:bidi="es_ES"/>
        </w:rPr>
        <w:t xml:space="preserve">; </w:t>
      </w:r>
      <w:r>
        <w:rPr>
          <w:lang w:val="es_ES" w:bidi="es_ES"/>
        </w:rPr>
        <w:t>Libro de Nehemías</w:t>
      </w:r>
      <w:r>
        <w:rPr>
          <w:lang w:val="es_ES" w:bidi="es_ES"/>
        </w:rPr>
        <w:t xml:space="preserve">; </w:t>
      </w:r>
      <w:r>
        <w:rPr>
          <w:lang w:val="es_ES" w:bidi="es_ES"/>
        </w:rPr>
        <w:t>Libro de Ester</w:t>
      </w:r>
      <w:r>
        <w:rPr>
          <w:lang w:val="es_ES" w:bidi="es_ES"/>
        </w:rPr>
        <w:t>.</w:t>
      </w:r>
    </w:p>
    <w:p>
      <w:pPr>
        <w:pStyle w:val="ListNumber"/>
        <w:spacing w:line="240" w:lineRule="auto"/>
        <w:ind w:left="720"/>
      </w:pPr>
      <w:r>
        <w:rPr>
          <w:lang w:val="es_ES" w:bidi="es_ES"/>
        </w:rPr>
      </w:r>
      <w:r>
        <w:rPr>
          <w:lang w:val="es_ES" w:bidi="es_ES"/>
        </w:rPr>
        <w:t>Artajerjes II Mnemon era el nieto de Artajerjes I y el hijo de Darío II. Gobernó desde el 404 hasta el 359 a. C. Su reinado fue un período de inestabilidad en el Imperio Persa, lo que resultó en la pérdida de Egipto alrededor del 401 a. C. Construyó varios edificios impresionantes y amplió el palacio en Susa.</w:t>
      </w:r>
    </w:p>
    <w:p>
      <w:pPr>
        <w:pStyle w:val="ListNumber"/>
        <w:spacing w:line="240" w:lineRule="auto"/>
        <w:ind w:left="720"/>
      </w:pPr>
      <w:r>
        <w:rPr>
          <w:lang w:val="es_ES" w:bidi="es_ES"/>
        </w:rPr>
      </w:r>
      <w:r>
        <w:rPr>
          <w:lang w:val="es_ES" w:bidi="es_ES"/>
        </w:rPr>
        <w:t>Artajerjes III Oco fue el hijo y sucesor de Artajerjes II. Reinó desde 358 hasta 338 a. C. Logró traer paz al imperio mediante una diplomacia inteligente, pero fue asesinado. Ni él ni su padre son mencionados en el Antiguo Testamento.</w:t>
        <w:br/>
      </w:r>
      <w:r>
        <w:rPr>
          <w:lang w:val="es_ES" w:bidi="es_ES"/>
        </w:rPr>
        <w:t xml:space="preserve">Ver también </w:t>
      </w:r>
      <w:r>
        <w:rPr>
          <w:lang w:val="es_ES" w:bidi="es_ES"/>
        </w:rPr>
        <w:t>Persia, Persas</w:t>
      </w:r>
      <w:r>
        <w:rPr>
          <w:lang w:val="es_ES" w:bidi="es_ES"/>
        </w:rPr>
        <w:t>.</w:t>
      </w:r>
      <w:r>
        <w:rPr>
          <w:lang w:val="es_ES" w:bidi="es_ES"/>
        </w:rPr>
      </w:r>
      <w:r>
        <w:rPr>
          <w:lang w:val="es_ES" w:bidi="es_ES"/>
        </w:rPr>
      </w:r>
    </w:p>
    <w:p>
      <w:pPr/>
      <w:r>
        <w:rPr>
          <w:lang w:val="es_ES" w:bidi="es_ES"/>
        </w:rPr>
      </w:r>
    </w:p>
    <w:p>
      <w:pPr>
        <w:pStyle w:val="Heading2"/>
      </w:pPr>
      <w:r>
        <w:rPr>
          <w:lang w:val="es_ES" w:bidi="es_ES"/>
        </w:rPr>
        <w:t>Artemas</w:t>
      </w:r>
      <w:r>
        <w:rPr>
          <w:lang w:val="es_ES" w:bidi="es_ES"/>
        </w:rPr>
      </w:r>
    </w:p>
    <w:p>
      <w:pPr/>
      <w:r>
        <w:rPr>
          <w:lang w:val="es_ES" w:bidi="es_ES"/>
        </w:rPr>
      </w:r>
      <w:r>
        <w:rPr>
          <w:lang w:val="es_ES" w:bidi="es_ES"/>
        </w:rPr>
        <w:t>Artemas fue un compañero cristiano del apóstol Pablo. Este lo consideró como un posible reemplazo para Tito en la isla de Creta (</w:t>
      </w:r>
      <w:r>
        <w:rPr>
          <w:lang w:val="es_ES" w:bidi="es_ES"/>
        </w:rPr>
        <w:t>Tt 3:12</w:t>
      </w:r>
      <w:r>
        <w:rPr>
          <w:lang w:val="es_ES" w:bidi="es_ES"/>
        </w:rPr>
        <w:t>). Según la tradición posterior, Artemas fue obispo de Listra.</w:t>
      </w:r>
      <w:r>
        <w:rPr>
          <w:lang w:val="es_ES" w:bidi="es_ES"/>
        </w:rPr>
      </w:r>
      <w:r>
        <w:rPr>
          <w:lang w:val="es_ES" w:bidi="es_ES"/>
        </w:rPr>
      </w:r>
    </w:p>
    <w:p>
      <w:pPr/>
      <w:r>
        <w:rPr>
          <w:lang w:val="es_ES" w:bidi="es_ES"/>
        </w:rPr>
      </w:r>
    </w:p>
    <w:p>
      <w:pPr>
        <w:pStyle w:val="Heading2"/>
      </w:pPr>
      <w:r>
        <w:rPr>
          <w:lang w:val="es_ES" w:bidi="es_ES"/>
        </w:rPr>
        <w:t>Ártemis</w:t>
      </w:r>
      <w:r>
        <w:rPr>
          <w:lang w:val="es_ES" w:bidi="es_ES"/>
        </w:rPr>
      </w:r>
    </w:p>
    <w:p>
      <w:pPr/>
      <w:r>
        <w:rPr>
          <w:lang w:val="es_ES" w:bidi="es_ES"/>
        </w:rPr>
      </w:r>
      <w:r>
        <w:rPr>
          <w:lang w:val="es_ES" w:bidi="es_ES"/>
        </w:rPr>
        <w:t xml:space="preserve">Ártemis, la diosa Griega de la luna, los animales salvajes y la caza, era venerada en Éfeso, donde los Romanos la conocían como Diana </w:t>
      </w:r>
      <w:r>
        <w:rPr>
          <w:lang w:val="es_ES" w:bidi="es_ES"/>
        </w:rPr>
        <w:t>(Hechos 19:23–41).</w:t>
      </w:r>
      <w:r>
        <w:rPr>
          <w:lang w:val="es_ES" w:bidi="es_ES"/>
        </w:rPr>
        <w:t xml:space="preserve"> Allí, se la consideraba especialmente como una diosa de la fertilidad.</w:t>
      </w:r>
    </w:p>
    <w:p>
      <w:pPr/>
      <w:r>
        <w:rPr>
          <w:lang w:val="es_ES" w:bidi="es_ES"/>
        </w:rPr>
      </w:r>
      <w:r>
        <w:rPr>
          <w:i/>
          <w:lang w:val="es_ES" w:bidi="es_ES"/>
        </w:rPr>
        <w:t>Vease también</w:t>
      </w:r>
      <w:r>
        <w:rPr>
          <w:lang w:val="es_ES" w:bidi="es_ES"/>
        </w:rPr>
        <w:t xml:space="preserve"> </w:t>
      </w:r>
      <w:r>
        <w:rPr>
          <w:lang w:val="es_ES" w:bidi="es_ES"/>
        </w:rPr>
        <w:t>Diana</w:t>
      </w:r>
      <w:r>
        <w:rPr>
          <w:lang w:val="es_ES" w:bidi="es_ES"/>
        </w:rPr>
        <w:t>.</w:t>
      </w:r>
      <w:r>
        <w:rPr>
          <w:lang w:val="es_ES" w:bidi="es_ES"/>
        </w:rPr>
      </w:r>
      <w:r>
        <w:rPr>
          <w:lang w:val="es_ES" w:bidi="es_ES"/>
        </w:rPr>
      </w:r>
    </w:p>
    <w:p>
      <w:pPr/>
      <w:r>
        <w:rPr>
          <w:lang w:val="es_ES" w:bidi="es_ES"/>
        </w:rPr>
      </w:r>
    </w:p>
    <w:p>
      <w:pPr>
        <w:pStyle w:val="Heading2"/>
      </w:pPr>
      <w:r>
        <w:rPr>
          <w:lang w:val="es_ES" w:bidi="es_ES"/>
        </w:rPr>
        <w:t>Artesano</w:t>
      </w:r>
      <w:r>
        <w:rPr>
          <w:lang w:val="es_ES" w:bidi="es_ES"/>
        </w:rPr>
      </w:r>
    </w:p>
    <w:p>
      <w:pPr/>
      <w:r>
        <w:rPr>
          <w:lang w:val="es_ES" w:bidi="es_ES"/>
        </w:rPr>
      </w:r>
      <w:r>
        <w:rPr>
          <w:lang w:val="es_ES" w:bidi="es_ES"/>
        </w:rPr>
        <w:t xml:space="preserve">Un artesano hábil trabaja principalmente con madera, piedra, metales, gemas y arcilla. El gremio de los artesanos fue importante dentro de la clase media de la sociedad hebrea durante el período de la monarquía. Ver </w:t>
      </w:r>
      <w:r>
        <w:rPr>
          <w:lang w:val="es_ES" w:bidi="es_ES"/>
        </w:rPr>
        <w:t>Trabajo</w:t>
      </w:r>
      <w:r>
        <w:rPr>
          <w:lang w:val="es_ES" w:bidi="es_ES"/>
        </w:rPr>
        <w:t>.</w:t>
      </w:r>
      <w:r>
        <w:rPr>
          <w:lang w:val="es_ES" w:bidi="es_ES"/>
        </w:rPr>
      </w:r>
      <w:r>
        <w:rPr>
          <w:lang w:val="es_ES" w:bidi="es_ES"/>
        </w:rPr>
      </w:r>
    </w:p>
    <w:p>
      <w:pPr/>
      <w:r>
        <w:rPr>
          <w:lang w:val="es_ES" w:bidi="es_ES"/>
        </w:rPr>
      </w:r>
    </w:p>
    <w:p>
      <w:pPr>
        <w:pStyle w:val="Heading2"/>
      </w:pPr>
      <w:r>
        <w:rPr>
          <w:lang w:val="es_ES" w:bidi="es_ES"/>
        </w:rPr>
        <w:t>Artesanos, Valle de los</w:t>
      </w:r>
      <w:r>
        <w:rPr>
          <w:lang w:val="es_ES" w:bidi="es_ES"/>
        </w:rPr>
      </w:r>
    </w:p>
    <w:p>
      <w:pPr/>
      <w:r>
        <w:rPr>
          <w:lang w:val="es_ES" w:bidi="es_ES"/>
        </w:rPr>
      </w:r>
      <w:r>
        <w:rPr>
          <w:lang w:val="es_ES" w:bidi="es_ES"/>
        </w:rPr>
        <w:t>Este lugar fue nombrado por una comunidad de artesanos que vivían en un valle en la frontera sur de la llanura de Sarón (</w:t>
      </w:r>
      <w:r>
        <w:rPr>
          <w:lang w:val="es_ES" w:bidi="es_ES"/>
        </w:rPr>
        <w:t>1 Cro 4:14</w:t>
      </w:r>
      <w:r>
        <w:rPr>
          <w:lang w:val="es_ES" w:bidi="es_ES"/>
        </w:rPr>
        <w:t xml:space="preserve">; </w:t>
      </w:r>
      <w:r>
        <w:rPr>
          <w:lang w:val="es_ES" w:bidi="es_ES"/>
        </w:rPr>
        <w:t>Ne 11:35</w:t>
      </w:r>
      <w:r>
        <w:rPr>
          <w:lang w:val="es_ES" w:bidi="es_ES"/>
        </w:rPr>
        <w:t xml:space="preserve">). </w:t>
      </w:r>
      <w:r>
        <w:rPr>
          <w:i/>
          <w:lang w:val="es_ES" w:bidi="es_ES"/>
        </w:rPr>
        <w:t>Ver</w:t>
      </w:r>
      <w:r>
        <w:rPr>
          <w:lang w:val="es_ES" w:bidi="es_ES"/>
        </w:rPr>
        <w:t xml:space="preserve"> </w:t>
      </w:r>
      <w:r>
        <w:rPr>
          <w:lang w:val="es_ES" w:bidi="es_ES"/>
        </w:rPr>
        <w:t>Ge-harashim</w:t>
      </w:r>
      <w:r>
        <w:rPr>
          <w:lang w:val="es_ES" w:bidi="es_ES"/>
        </w:rPr>
        <w:t>.</w:t>
      </w:r>
      <w:r>
        <w:rPr>
          <w:lang w:val="es_ES" w:bidi="es_ES"/>
        </w:rPr>
      </w:r>
      <w:r>
        <w:rPr>
          <w:lang w:val="es_ES" w:bidi="es_ES"/>
        </w:rPr>
      </w:r>
    </w:p>
    <w:p>
      <w:pPr/>
      <w:r>
        <w:rPr>
          <w:lang w:val="es_ES" w:bidi="es_ES"/>
        </w:rPr>
      </w:r>
    </w:p>
    <w:p>
      <w:pPr>
        <w:pStyle w:val="Heading2"/>
      </w:pPr>
      <w:r>
        <w:rPr>
          <w:lang w:val="es_ES" w:bidi="es_ES"/>
        </w:rPr>
        <w:t>Artífice</w:t>
      </w:r>
      <w:r>
        <w:rPr>
          <w:lang w:val="es_ES" w:bidi="es_ES"/>
        </w:rPr>
      </w:r>
    </w:p>
    <w:p>
      <w:pPr/>
      <w:r>
        <w:rPr>
          <w:lang w:val="es_ES" w:bidi="es_ES"/>
        </w:rPr>
      </w:r>
      <w:r>
        <w:rPr>
          <w:lang w:val="es_ES" w:bidi="es_ES"/>
        </w:rPr>
        <w:t xml:space="preserve">Un artífice ("acicalador de metal y hierro" RV 1909) es un artesano o alguien que crea cosas con sus manos. </w:t>
      </w:r>
      <w:r>
        <w:rPr>
          <w:lang w:val="es_ES" w:bidi="es_ES"/>
        </w:rPr>
        <w:t>Génesis 4:22,</w:t>
      </w:r>
      <w:r>
        <w:rPr>
          <w:lang w:val="es_ES" w:bidi="es_ES"/>
        </w:rPr>
        <w:t xml:space="preserve"> </w:t>
      </w:r>
      <w:r>
        <w:rPr>
          <w:lang w:val="es_ES" w:bidi="es_ES"/>
        </w:rPr>
        <w:t>1 Crónicas 29:5,</w:t>
      </w:r>
      <w:r>
        <w:rPr>
          <w:lang w:val="es_ES" w:bidi="es_ES"/>
        </w:rPr>
        <w:t xml:space="preserve"> </w:t>
      </w:r>
      <w:r>
        <w:rPr>
          <w:lang w:val="es_ES" w:bidi="es_ES"/>
        </w:rPr>
        <w:t>2 Crónicas 34:11,</w:t>
      </w:r>
      <w:r>
        <w:rPr>
          <w:lang w:val="es_ES" w:bidi="es_ES"/>
        </w:rPr>
        <w:t xml:space="preserve"> y </w:t>
      </w:r>
      <w:r>
        <w:rPr>
          <w:lang w:val="es_ES" w:bidi="es_ES"/>
        </w:rPr>
        <w:t>Isaías 3:3</w:t>
      </w:r>
      <w:r>
        <w:rPr>
          <w:lang w:val="es_ES" w:bidi="es_ES"/>
        </w:rPr>
        <w:t>.</w:t>
      </w:r>
    </w:p>
    <w:p>
      <w:pPr/>
      <w:r>
        <w:rPr>
          <w:lang w:val="es_ES" w:bidi="es_ES"/>
        </w:rPr>
      </w:r>
      <w:r>
        <w:rPr>
          <w:i/>
          <w:lang w:val="es_ES" w:bidi="es_ES"/>
        </w:rPr>
        <w:t>Ver</w:t>
      </w:r>
      <w:r>
        <w:rPr>
          <w:lang w:val="es_ES" w:bidi="es_ES"/>
        </w:rPr>
        <w:t xml:space="preserve"> </w:t>
      </w:r>
      <w:r>
        <w:rPr>
          <w:lang w:val="es_ES" w:bidi="es_ES"/>
        </w:rPr>
        <w:t>el trabajo</w:t>
      </w:r>
      <w:r>
        <w:rPr>
          <w:lang w:val="es_ES" w:bidi="es_ES"/>
        </w:rPr>
        <w:t>.</w:t>
      </w:r>
      <w:r>
        <w:rPr>
          <w:lang w:val="es_ES" w:bidi="es_ES"/>
        </w:rPr>
      </w:r>
      <w:r>
        <w:rPr>
          <w:lang w:val="es_ES" w:bidi="es_ES"/>
        </w:rPr>
      </w:r>
    </w:p>
    <w:p>
      <w:pPr/>
      <w:r>
        <w:rPr>
          <w:lang w:val="es_ES" w:bidi="es_ES"/>
        </w:rPr>
      </w:r>
    </w:p>
    <w:p>
      <w:pPr>
        <w:pStyle w:val="Heading2"/>
      </w:pPr>
      <w:r>
        <w:rPr>
          <w:lang w:val="es_ES" w:bidi="es_ES"/>
        </w:rPr>
        <w:t>Arubot</w:t>
      </w:r>
      <w:r>
        <w:rPr>
          <w:lang w:val="es_ES" w:bidi="es_ES"/>
        </w:rPr>
      </w:r>
    </w:p>
    <w:p>
      <w:pPr/>
      <w:r>
        <w:rPr>
          <w:lang w:val="es_ES" w:bidi="es_ES"/>
        </w:rPr>
      </w:r>
      <w:r>
        <w:rPr>
          <w:lang w:val="es_ES" w:bidi="es_ES"/>
        </w:rPr>
        <w:t>Una ciudad que fue sede de uno de los 12 distritos administrativos del rey Salomón (</w:t>
      </w:r>
      <w:r>
        <w:rPr>
          <w:lang w:val="es_ES" w:bidi="es_ES"/>
        </w:rPr>
        <w:t>1 Re 4:10</w:t>
      </w:r>
      <w:r>
        <w:rPr>
          <w:lang w:val="es_ES" w:bidi="es_ES"/>
        </w:rPr>
        <w:t>). Arubot probablemente se encontraba en el territorio tribal de Manasés, aproximadamente a 14,5 kilómetros al norte de Samaria, en el lugar de la moderna Arrabeh (</w:t>
      </w:r>
      <w:r>
        <w:rPr>
          <w:i/>
          <w:lang w:val="es_ES" w:bidi="es_ES"/>
        </w:rPr>
        <w:t xml:space="preserve">’Aarabeh </w:t>
      </w:r>
      <w:r>
        <w:rPr>
          <w:lang w:val="es_ES" w:bidi="es_ES"/>
        </w:rPr>
        <w:t>en el original).</w:t>
      </w:r>
      <w:r>
        <w:rPr>
          <w:lang w:val="es_ES" w:bidi="es_ES"/>
        </w:rPr>
      </w:r>
      <w:r>
        <w:rPr>
          <w:lang w:val="es_ES" w:bidi="es_ES"/>
        </w:rPr>
      </w:r>
    </w:p>
    <w:p>
      <w:pPr/>
      <w:r>
        <w:rPr>
          <w:lang w:val="es_ES" w:bidi="es_ES"/>
        </w:rPr>
      </w:r>
    </w:p>
    <w:p>
      <w:pPr>
        <w:pStyle w:val="Heading2"/>
      </w:pPr>
      <w:r>
        <w:rPr>
          <w:lang w:val="es_ES" w:bidi="es_ES"/>
        </w:rPr>
        <w:t>Aruma</w:t>
      </w:r>
      <w:r>
        <w:rPr>
          <w:lang w:val="es_ES" w:bidi="es_ES"/>
        </w:rPr>
      </w:r>
    </w:p>
    <w:p>
      <w:pPr/>
      <w:r>
        <w:rPr>
          <w:lang w:val="es_ES" w:bidi="es_ES"/>
        </w:rPr>
      </w:r>
      <w:r>
        <w:rPr>
          <w:lang w:val="es_ES" w:bidi="es_ES"/>
        </w:rPr>
        <w:t>La ciudad donde vivió Abimelec, el hijo de Gedeón, después de ser expulsado de Siquem por sus habitantes (</w:t>
      </w:r>
      <w:r>
        <w:rPr>
          <w:lang w:val="es_ES" w:bidi="es_ES"/>
        </w:rPr>
        <w:t>Jc 9:1, 22–25, 31, 41</w:t>
      </w:r>
      <w:r>
        <w:rPr>
          <w:lang w:val="es_ES" w:bidi="es_ES"/>
        </w:rPr>
        <w:t xml:space="preserve">). Puede haber sido llamada Ruma en </w:t>
      </w:r>
      <w:r>
        <w:rPr>
          <w:lang w:val="es_ES" w:bidi="es_ES"/>
        </w:rPr>
        <w:t>2 Re 23:36</w:t>
      </w:r>
      <w:r>
        <w:rPr>
          <w:lang w:val="es_ES" w:bidi="es_ES"/>
        </w:rPr>
        <w:t>.</w:t>
      </w:r>
      <w:r>
        <w:rPr>
          <w:lang w:val="es_ES" w:bidi="es_ES"/>
        </w:rPr>
      </w:r>
      <w:r>
        <w:rPr>
          <w:lang w:val="es_ES" w:bidi="es_ES"/>
        </w:rPr>
      </w:r>
    </w:p>
    <w:p>
      <w:pPr/>
      <w:r>
        <w:rPr>
          <w:lang w:val="es_ES" w:bidi="es_ES"/>
        </w:rPr>
      </w:r>
    </w:p>
    <w:p>
      <w:pPr>
        <w:pStyle w:val="Heading2"/>
      </w:pPr>
      <w:r>
        <w:rPr>
          <w:lang w:val="es_ES" w:bidi="es_ES"/>
        </w:rPr>
        <w:t>Arvad, Arvadita</w:t>
      </w:r>
      <w:r>
        <w:rPr>
          <w:lang w:val="es_ES" w:bidi="es_ES"/>
        </w:rPr>
      </w:r>
    </w:p>
    <w:p>
      <w:pPr/>
      <w:r>
        <w:rPr>
          <w:lang w:val="es_ES" w:bidi="es_ES"/>
        </w:rPr>
      </w:r>
      <w:r>
        <w:rPr>
          <w:lang w:val="es_ES" w:bidi="es_ES"/>
        </w:rPr>
        <w:t>Una pequeña isla fortificada a unos 3,2 kilómetros de la costa de Siria (antigua Fenicia). Se encuentra a unos 48 kilómetros al norte de Trípoli. Arvad desarrolló una gran flota comercial y de combate (un grupo de barcos). Una descripción del poder naval de Tiro menciona la fama de los marineros arvaditas (</w:t>
      </w:r>
      <w:r>
        <w:rPr>
          <w:lang w:val="es_ES" w:bidi="es_ES"/>
        </w:rPr>
        <w:t>Esdras 27:8, 11</w:t>
      </w:r>
      <w:r>
        <w:rPr>
          <w:lang w:val="es_ES" w:bidi="es_ES"/>
        </w:rPr>
        <w:t>).</w:t>
      </w:r>
    </w:p>
    <w:p>
      <w:pPr/>
      <w:r>
        <w:rPr>
          <w:lang w:val="es_ES" w:bidi="es_ES"/>
        </w:rPr>
      </w:r>
      <w:r>
        <w:rPr>
          <w:lang w:val="es_ES" w:bidi="es_ES"/>
        </w:rPr>
        <w:t>Los registros egipcios documentan la caída de Arvad ante Thutmose III alrededor del 1472 a.C. Los registros asirios destacan la importancia de Arvad y su frecuente conquista por potencias extranjeras desde el siglo XI hasta el siglo VII a.C.</w:t>
      </w:r>
    </w:p>
    <w:p>
      <w:pPr/>
      <w:r>
        <w:rPr>
          <w:lang w:val="es_ES" w:bidi="es_ES"/>
        </w:rPr>
      </w:r>
      <w:r>
        <w:rPr>
          <w:lang w:val="es_ES" w:bidi="es_ES"/>
        </w:rPr>
        <w:t>Arvad fue más tarde conocida como Aradus o Arados, y se menciona con ese nombre en 1 Macabeos 15:23. Durante los períodos persa y helenístico, fue un importante puerto mediterráneo, aunque luego decayó nuevamente. La tribu cananea de los Arvaditas posiblemente tenía una conexión étnica con la isla Arvad (</w:t>
      </w:r>
      <w:r>
        <w:rPr>
          <w:lang w:val="es_ES" w:bidi="es_ES"/>
        </w:rPr>
        <w:t>Génesis 10:18,</w:t>
      </w:r>
      <w:r>
        <w:rPr>
          <w:lang w:val="es_ES" w:bidi="es_ES"/>
        </w:rPr>
        <w:t xml:space="preserve"> </w:t>
      </w:r>
      <w:r>
        <w:rPr>
          <w:lang w:val="es_ES" w:bidi="es_ES"/>
        </w:rPr>
        <w:t>1 Crónicas 1:16</w:t>
      </w:r>
      <w:r>
        <w:rPr>
          <w:lang w:val="es_ES" w:bidi="es_ES"/>
        </w:rPr>
        <w:t>). Arwad es el nombre actual de la isla.</w:t>
      </w:r>
      <w:r>
        <w:rPr>
          <w:lang w:val="es_ES" w:bidi="es_ES"/>
        </w:rPr>
      </w:r>
      <w:r>
        <w:rPr>
          <w:lang w:val="es_ES" w:bidi="es_ES"/>
        </w:rPr>
      </w:r>
    </w:p>
    <w:p>
      <w:pPr/>
      <w:r>
        <w:rPr>
          <w:lang w:val="es_ES" w:bidi="es_ES"/>
        </w:rPr>
      </w:r>
    </w:p>
    <w:p>
      <w:pPr>
        <w:pStyle w:val="Heading2"/>
      </w:pPr>
      <w:r>
        <w:rPr>
          <w:lang w:val="es_ES" w:bidi="es_ES"/>
        </w:rPr>
        <w:t>Asa</w:t>
      </w:r>
      <w:r>
        <w:rPr>
          <w:lang w:val="es_ES" w:bidi="es_ES"/>
        </w:rPr>
      </w:r>
    </w:p>
    <w:p>
      <w:pPr>
        <w:pStyle w:val="ListNumber"/>
        <w:numPr>
          <w:ilvl w:val="0"/>
          <w:numId w:val="107"/>
        </w:numPr>
        <w:spacing w:line="240" w:lineRule="auto"/>
        <w:ind w:left="720"/>
      </w:pPr>
      <w:r>
        <w:rPr>
          <w:lang w:val="es_ES" w:bidi="es_ES"/>
        </w:rPr>
      </w:r>
      <w:r>
        <w:rPr>
          <w:lang w:val="es_ES" w:bidi="es_ES"/>
        </w:rPr>
        <w:t>El tercer rey del reino del sur de Judá que gobernó desde 910 hasta 869 a. C., después de que el imperio de Salomón se dividiera en reinos independientes. El hijo de este, Roboam, abuelo de Asa, carecía de la sabiduría y la perspicacia de Salomón. Y Roboam no empleó la diplomacia para mitigar el creciente descontento popular contra las políticas de Salomón. De hecho, fomentó activamente ese descontento.</w:t>
        <w:br/>
      </w:r>
      <w:r>
        <w:rPr>
          <w:lang w:val="es_ES" w:bidi="es_ES"/>
        </w:rPr>
        <w:t>Asa ascendió al trono justo después de su padre, Abijam (o Abías), quien reinó brevemente desde 913 hasta 910 a. C. Asa heredó un reino debilitado. Entró en una arena política inestable, sacudida por el colapso de los grandes imperios mundiales de la antigua Babilonia al norte. Mesopotamia en el este y Egipto en el suroeste también habían colapsado. El poder emergente de Asiria no se estableció firmemente hasta mediados del siglo IX a. C. Los estados palestinos más pequeños (Israel, Judá, Siria, los arameos, los fenicios y los pueblos de Moab y Edom) eran libres de presionarse entre sí hasta entonces.</w:t>
        <w:br/>
      </w:r>
      <w:r>
        <w:rPr>
          <w:lang w:val="es_ES" w:bidi="es_ES"/>
        </w:rPr>
        <w:t>Los estados rivales tenían similitudes, especialmente Judá e Israel. Sin embargo, estas áreas estaban divididas por profundas diferencias e intensos intereses propios. Las fronteras se disputaban constantemente. Aunque los límites nunca se establecieron por completo, rara vez se resolvían en un conflicto sangriento total. Las alianzas cambiantes utilizaban amenazas, aprovechamientos, sobornos, pago de tributos, matrimonios por poder y otras astutas estrategias políticas. Como todos jugaban el mismo juego, el resultado era un equilibrio incierto.</w:t>
        <w:br/>
      </w:r>
      <w:r>
        <w:rPr>
          <w:lang w:val="es_ES" w:bidi="es_ES"/>
        </w:rPr>
        <w:t>Al inicio del reinado del Rey Asa, hubo una década de paz y prosperidad. Luego, tuvo que enfrentar amenazas enemigas e invasiones. En esas crisis, confió en Dios y expulsó o derrotó a todos los que intentaron conquistar, dividir o destruir Judá (</w:t>
      </w:r>
      <w:r>
        <w:rPr>
          <w:lang w:val="es_ES" w:bidi="es_ES"/>
        </w:rPr>
        <w:t>2 Cro 14:1–8</w:t>
      </w:r>
      <w:r>
        <w:rPr>
          <w:lang w:val="es_ES" w:bidi="es_ES"/>
        </w:rPr>
        <w:t>). Además, limpió la tierra de lugares de culto idólatras. Incluso retiró el privilegio real y la posición de Maacá, su madre, quien había erigido una imagen de la diosa de la fertilidad Asera (</w:t>
      </w:r>
      <w:r>
        <w:rPr>
          <w:lang w:val="es_ES" w:bidi="es_ES"/>
        </w:rPr>
        <w:t>1 Re 15:10,</w:t>
      </w:r>
      <w:r>
        <w:rPr>
          <w:lang w:val="es_ES" w:bidi="es_ES"/>
        </w:rPr>
        <w:t xml:space="preserve"> </w:t>
      </w:r>
      <w:r>
        <w:rPr>
          <w:lang w:val="es_ES" w:bidi="es_ES"/>
        </w:rPr>
        <w:t>2 Cro 15:16</w:t>
      </w:r>
      <w:r>
        <w:rPr>
          <w:lang w:val="es_ES" w:bidi="es_ES"/>
        </w:rPr>
        <w:t>).</w:t>
        <w:br/>
      </w:r>
      <w:r>
        <w:rPr>
          <w:lang w:val="es_ES" w:bidi="es_ES"/>
        </w:rPr>
        <w:t>Más tarde en su reinado, Asa dejó de confiar en Dios. Con un gran regalo, que consistió en despojar los tesoros del templo, formó una alianza con Ben Hadad, rey de Damasco (Siria). Hizo esto para obligar a Baasa, gobernante del reino del norte de Israel, a retirarse del territorio recién conquistado en Judá.</w:t>
        <w:br/>
      </w:r>
      <w:r>
        <w:rPr>
          <w:lang w:val="es_ES" w:bidi="es_ES"/>
        </w:rPr>
        <w:t>Israel, el enemigo mortal de Judá, estaba listo para atacar, a solo 8 kilómetros de Jerusalén. Asa ignoró la protección fiel de Dios e hizo el trato. La estrategia de Asa funcionó. Israel tuvo que retirarse del campo en el Neguev para enfrentar la amenaza de Ben Hadad desde el norte. Cuando Hanani le habló claramente a Asa sobre su falta de fe en Dios, este se enfureció y encarceló a Hanani (</w:t>
      </w:r>
      <w:r>
        <w:rPr>
          <w:lang w:val="es_ES" w:bidi="es_ES"/>
        </w:rPr>
        <w:t>2 Cro 16:7–10</w:t>
      </w:r>
      <w:r>
        <w:rPr>
          <w:lang w:val="es_ES" w:bidi="es_ES"/>
        </w:rPr>
        <w:t>).</w:t>
        <w:br/>
      </w:r>
      <w:r>
        <w:rPr>
          <w:lang w:val="es_ES" w:bidi="es_ES"/>
        </w:rPr>
        <w:t>Durante los últimos años de su extenso reinado de 41 años, Asa estuvo enfermo. “Y en su enfermedad no buscó a Jehorvá, sino solo a los médicos” (</w:t>
      </w:r>
      <w:r>
        <w:rPr>
          <w:lang w:val="es_ES" w:bidi="es_ES"/>
        </w:rPr>
        <w:t>2 Cro 16:12</w:t>
      </w:r>
      <w:r>
        <w:rPr>
          <w:lang w:val="es_ES" w:bidi="es_ES"/>
        </w:rPr>
        <w:t>). Murió y fue enterrado con honor en las tumbas reales (</w:t>
      </w:r>
      <w:r>
        <w:rPr>
          <w:lang w:val="es_ES" w:bidi="es_ES"/>
        </w:rPr>
        <w:t>1 Re 15:24,</w:t>
      </w:r>
      <w:r>
        <w:rPr>
          <w:lang w:val="es_ES" w:bidi="es_ES"/>
        </w:rPr>
        <w:t xml:space="preserve"> </w:t>
      </w:r>
      <w:r>
        <w:rPr>
          <w:lang w:val="es_ES" w:bidi="es_ES"/>
        </w:rPr>
        <w:t>2 Cro 16:14</w:t>
      </w:r>
      <w:r>
        <w:rPr>
          <w:lang w:val="es_ES" w:bidi="es_ES"/>
        </w:rPr>
        <w:t>).</w:t>
        <w:br/>
      </w:r>
      <w:r>
        <w:rPr>
          <w:lang w:val="es_ES" w:bidi="es_ES"/>
        </w:rPr>
        <w:t xml:space="preserve">Ver también </w:t>
      </w:r>
      <w:r>
        <w:rPr>
          <w:lang w:val="es_ES" w:bidi="es_ES"/>
        </w:rPr>
        <w:t>Israel, Historia de</w:t>
      </w:r>
      <w:r>
        <w:rPr>
          <w:lang w:val="es_ES" w:bidi="es_ES"/>
        </w:rPr>
        <w:t xml:space="preserve">; </w:t>
      </w:r>
      <w:r>
        <w:rPr>
          <w:lang w:val="es_ES" w:bidi="es_ES"/>
        </w:rPr>
        <w:t>Crónicas, Primer y Segundo Libro</w:t>
      </w:r>
      <w:r>
        <w:rPr>
          <w:lang w:val="es_ES" w:bidi="es_ES"/>
        </w:rPr>
        <w:t xml:space="preserve">; </w:t>
      </w:r>
      <w:r>
        <w:rPr>
          <w:lang w:val="es_ES" w:bidi="es_ES"/>
        </w:rPr>
        <w:t>Cronología de la Biblia (Antiguo Testamento)</w:t>
      </w:r>
      <w:r>
        <w:rPr>
          <w:lang w:val="es_ES" w:bidi="es_ES"/>
        </w:rPr>
        <w:t xml:space="preserve">; </w:t>
      </w:r>
      <w:r>
        <w:rPr>
          <w:lang w:val="es_ES" w:bidi="es_ES"/>
        </w:rPr>
        <w:t>Rey</w:t>
      </w:r>
      <w:r>
        <w:rPr>
          <w:lang w:val="es_ES" w:bidi="es_ES"/>
        </w:rPr>
        <w:t>.</w:t>
      </w:r>
    </w:p>
    <w:p>
      <w:pPr>
        <w:pStyle w:val="ListNumber"/>
        <w:spacing w:line="240" w:lineRule="auto"/>
        <w:ind w:left="720"/>
      </w:pPr>
      <w:r>
        <w:rPr>
          <w:lang w:val="es_ES" w:bidi="es_ES"/>
        </w:rPr>
      </w:r>
      <w:r>
        <w:rPr>
          <w:lang w:val="es_ES" w:bidi="es_ES"/>
        </w:rPr>
        <w:t>Un levita que era el padre de Berequías. Este, vivía en una de las aldeas de los netofatitas después del exilio a Babilonia (</w:t>
      </w:r>
      <w:r>
        <w:rPr>
          <w:lang w:val="es_ES" w:bidi="es_ES"/>
        </w:rPr>
        <w:t>1 Cro 9:16</w:t>
      </w:r>
      <w:r>
        <w:rPr>
          <w:lang w:val="es_ES" w:bidi="es_ES"/>
        </w:rPr>
        <w:t>).</w:t>
      </w:r>
      <w:r>
        <w:rPr>
          <w:lang w:val="es_ES" w:bidi="es_ES"/>
        </w:rPr>
      </w:r>
      <w:r>
        <w:rPr>
          <w:lang w:val="es_ES" w:bidi="es_ES"/>
        </w:rPr>
      </w:r>
    </w:p>
    <w:p>
      <w:pPr/>
      <w:r>
        <w:rPr>
          <w:lang w:val="es_ES" w:bidi="es_ES"/>
        </w:rPr>
      </w:r>
    </w:p>
    <w:p>
      <w:pPr>
        <w:pStyle w:val="Heading2"/>
      </w:pPr>
      <w:r>
        <w:rPr>
          <w:lang w:val="es_ES" w:bidi="es_ES"/>
        </w:rPr>
        <w:t>Asael</w:t>
      </w:r>
      <w:r>
        <w:rPr>
          <w:lang w:val="es_ES" w:bidi="es_ES"/>
        </w:rPr>
      </w:r>
    </w:p>
    <w:p>
      <w:pPr>
        <w:pStyle w:val="ListNumber"/>
        <w:numPr>
          <w:ilvl w:val="0"/>
          <w:numId w:val="108"/>
        </w:numPr>
        <w:spacing w:line="240" w:lineRule="auto"/>
        <w:ind w:left="720"/>
      </w:pPr>
      <w:r>
        <w:rPr>
          <w:lang w:val="es_ES" w:bidi="es_ES"/>
        </w:rPr>
      </w:r>
      <w:r>
        <w:rPr>
          <w:lang w:val="es_ES" w:bidi="es_ES"/>
        </w:rPr>
        <w:t>Un guerrero entre los valientes de David conocido como "los treinta" (</w:t>
      </w:r>
      <w:r>
        <w:rPr>
          <w:lang w:val="es_ES" w:bidi="es_ES"/>
        </w:rPr>
        <w:t>2 Sam 23:24,</w:t>
      </w:r>
      <w:r>
        <w:rPr>
          <w:lang w:val="es_ES" w:bidi="es_ES"/>
        </w:rPr>
        <w:t xml:space="preserve"> </w:t>
      </w:r>
      <w:r>
        <w:rPr>
          <w:lang w:val="es_ES" w:bidi="es_ES"/>
        </w:rPr>
        <w:t>1 Cro 11:26</w:t>
      </w:r>
      <w:r>
        <w:rPr>
          <w:lang w:val="es_ES" w:bidi="es_ES"/>
        </w:rPr>
        <w:t>). Asael era hijo de Sarvia, la media hermana de David, y hermano de Joab y Abisai (</w:t>
      </w:r>
      <w:r>
        <w:rPr>
          <w:lang w:val="es_ES" w:bidi="es_ES"/>
        </w:rPr>
        <w:t>2 Sam 2:18,</w:t>
      </w:r>
      <w:r>
        <w:rPr>
          <w:lang w:val="es_ES" w:bidi="es_ES"/>
        </w:rPr>
        <w:t xml:space="preserve"> </w:t>
      </w:r>
      <w:r>
        <w:rPr>
          <w:lang w:val="es_ES" w:bidi="es_ES"/>
        </w:rPr>
        <w:t>1 Cro 2:16</w:t>
      </w:r>
      <w:r>
        <w:rPr>
          <w:lang w:val="es_ES" w:bidi="es_ES"/>
        </w:rPr>
        <w:t>). En la batalla de Gabaón, el general de David, Joab, se enfrentó a las fuerzas de Abner, líder del ejército de Isboset. Asael, quien "podía correr como un ciervo", persiguió a Abner. En el encuentro que ocurrió después, Abner lo mató (</w:t>
      </w:r>
      <w:r>
        <w:rPr>
          <w:lang w:val="es_ES" w:bidi="es_ES"/>
        </w:rPr>
        <w:t>2 Sam 2:18–23, 32</w:t>
      </w:r>
      <w:r>
        <w:rPr>
          <w:lang w:val="es_ES" w:bidi="es_ES"/>
        </w:rPr>
        <w:t>).</w:t>
      </w:r>
    </w:p>
    <w:p>
      <w:pPr>
        <w:pStyle w:val="ListNumber"/>
        <w:spacing w:line="240" w:lineRule="auto"/>
        <w:ind w:left="720"/>
      </w:pPr>
      <w:r>
        <w:rPr>
          <w:lang w:val="es_ES" w:bidi="es_ES"/>
        </w:rPr>
      </w:r>
      <w:r>
        <w:rPr>
          <w:lang w:val="es_ES" w:bidi="es_ES"/>
        </w:rPr>
        <w:t>Uno de los levitas fue enviado por el rey Josafat de Judá para enseñar al pueblo la ley del Señor (</w:t>
      </w:r>
      <w:r>
        <w:rPr>
          <w:lang w:val="es_ES" w:bidi="es_ES"/>
        </w:rPr>
        <w:t>2 Cro 17:8</w:t>
      </w:r>
      <w:r>
        <w:rPr>
          <w:lang w:val="es_ES" w:bidi="es_ES"/>
        </w:rPr>
        <w:t>).</w:t>
      </w:r>
    </w:p>
    <w:p>
      <w:pPr>
        <w:pStyle w:val="ListNumber"/>
        <w:spacing w:line="240" w:lineRule="auto"/>
        <w:ind w:left="720"/>
      </w:pPr>
      <w:r>
        <w:rPr>
          <w:lang w:val="es_ES" w:bidi="es_ES"/>
        </w:rPr>
      </w:r>
      <w:r>
        <w:rPr>
          <w:lang w:val="es_ES" w:bidi="es_ES"/>
        </w:rPr>
        <w:t>Un asistente del templo designado por el Rey Ezequías para encargarse de las ofrendas diezmadas destinadas a apoyar a los levitas (</w:t>
      </w:r>
      <w:r>
        <w:rPr>
          <w:lang w:val="es_ES" w:bidi="es_ES"/>
        </w:rPr>
        <w:t>2 Cro 31:13</w:t>
      </w:r>
      <w:r>
        <w:rPr>
          <w:lang w:val="es_ES" w:bidi="es_ES"/>
        </w:rPr>
        <w:t>).</w:t>
      </w:r>
    </w:p>
    <w:p>
      <w:pPr>
        <w:pStyle w:val="ListNumber"/>
        <w:spacing w:line="240" w:lineRule="auto"/>
        <w:ind w:left="720"/>
      </w:pPr>
      <w:r>
        <w:rPr>
          <w:lang w:val="es_ES" w:bidi="es_ES"/>
        </w:rPr>
      </w:r>
      <w:r>
        <w:rPr>
          <w:lang w:val="es_ES" w:bidi="es_ES"/>
        </w:rPr>
        <w:t>El padre de Jonathán. Este, quien no es el hijo de Saúl, se opuso a la idea de nombrar una comisión para tomar medidas respecto a las esposas extranjeras (paganas) de algunos judíos después del exilio babilónico (</w:t>
      </w:r>
      <w:r>
        <w:rPr>
          <w:lang w:val="es_ES" w:bidi="es_ES"/>
        </w:rPr>
        <w:t>Esd 10:15</w:t>
      </w:r>
      <w:r>
        <w:rPr>
          <w:lang w:val="es_ES" w:bidi="es_ES"/>
        </w:rPr>
        <w:t>).</w:t>
      </w:r>
    </w:p>
    <w:p>
      <w:pPr>
        <w:pStyle w:val="ListNumber"/>
        <w:spacing w:line="240" w:lineRule="auto"/>
        <w:ind w:left="720"/>
      </w:pPr>
      <w:r>
        <w:rPr>
          <w:lang w:val="es_ES" w:bidi="es_ES"/>
        </w:rPr>
      </w:r>
      <w:r>
        <w:rPr>
          <w:lang w:val="es_ES" w:bidi="es_ES"/>
        </w:rPr>
        <w:t xml:space="preserve">El hijo de Ezora obedeció la orden de Esdras de divorciarse de su esposa no judía después del exilio en Babilonia (1 Esd 9:34). Asael no está incluido en la lista de </w:t>
      </w:r>
      <w:r>
        <w:rPr>
          <w:lang w:val="es_ES" w:bidi="es_ES"/>
        </w:rPr>
        <w:t>Esd 10:40–42</w:t>
      </w:r>
      <w:r>
        <w:rPr>
          <w:lang w:val="es_ES" w:bidi="es_ES"/>
        </w:rPr>
        <w:t>.</w:t>
      </w:r>
      <w:r>
        <w:rPr>
          <w:lang w:val="es_ES" w:bidi="es_ES"/>
        </w:rPr>
      </w:r>
      <w:r>
        <w:rPr>
          <w:lang w:val="es_ES" w:bidi="es_ES"/>
        </w:rPr>
      </w:r>
    </w:p>
    <w:p>
      <w:pPr/>
      <w:r>
        <w:rPr>
          <w:lang w:val="es_ES" w:bidi="es_ES"/>
        </w:rPr>
      </w:r>
    </w:p>
    <w:p>
      <w:pPr>
        <w:pStyle w:val="Heading2"/>
      </w:pPr>
      <w:r>
        <w:rPr>
          <w:lang w:val="es_ES" w:bidi="es_ES"/>
        </w:rPr>
        <w:t>Asaf</w:t>
      </w:r>
      <w:r>
        <w:rPr>
          <w:lang w:val="es_ES" w:bidi="es_ES"/>
        </w:rPr>
      </w:r>
    </w:p>
    <w:p>
      <w:pPr>
        <w:pStyle w:val="ListNumber"/>
        <w:numPr>
          <w:ilvl w:val="0"/>
          <w:numId w:val="109"/>
        </w:numPr>
        <w:spacing w:line="240" w:lineRule="auto"/>
        <w:ind w:left="720"/>
      </w:pPr>
      <w:r>
        <w:rPr>
          <w:lang w:val="es_ES" w:bidi="es_ES"/>
        </w:rPr>
      </w:r>
      <w:r>
        <w:rPr>
          <w:lang w:val="es_ES" w:bidi="es_ES"/>
        </w:rPr>
        <w:t>El hijo de Berequías fue un destacado músico del tabernáculo durante el reinado del Rey David (</w:t>
      </w:r>
      <w:r>
        <w:rPr>
          <w:lang w:val="es_ES" w:bidi="es_ES"/>
        </w:rPr>
        <w:t>1 Cro 6:31–32, 39</w:t>
      </w:r>
      <w:r>
        <w:rPr>
          <w:lang w:val="es_ES" w:bidi="es_ES"/>
        </w:rPr>
        <w:t>). David nombró a Hemán como cantante principal y a Etán. Junto a ellos, designó a Asaf para tocar címbalos de bronce durante la ceremonia en la que el arca fue llevada al nuevo tabernáculo (</w:t>
      </w:r>
      <w:r>
        <w:rPr>
          <w:lang w:val="es_ES" w:bidi="es_ES"/>
        </w:rPr>
        <w:t>1 Cro 15:1–19</w:t>
      </w:r>
      <w:r>
        <w:rPr>
          <w:lang w:val="es_ES" w:bidi="es_ES"/>
        </w:rPr>
        <w:t>). David asignó a Asaf la tarea de que "loasen a Jehová Dios de Israel" (</w:t>
      </w:r>
      <w:r>
        <w:rPr>
          <w:lang w:val="es_ES" w:bidi="es_ES"/>
        </w:rPr>
        <w:t>1 Cro 16:4–5</w:t>
      </w:r>
      <w:r>
        <w:rPr>
          <w:lang w:val="es_ES" w:bidi="es_ES"/>
        </w:rPr>
        <w:t>, La Biblia Viviente). Asaf debía guiar a Israel en un salmo especial de alabanza (</w:t>
      </w:r>
      <w:r>
        <w:rPr>
          <w:lang w:val="es_ES" w:bidi="es_ES"/>
        </w:rPr>
        <w:t>1 Cro 16:7–36</w:t>
      </w:r>
      <w:r>
        <w:rPr>
          <w:lang w:val="es_ES" w:bidi="es_ES"/>
        </w:rPr>
        <w:t>).</w:t>
        <w:br/>
      </w:r>
      <w:r>
        <w:rPr>
          <w:lang w:val="es_ES" w:bidi="es_ES"/>
        </w:rPr>
        <w:t>Junto con sus parientes, Asaf ministraba diariamente ante el arca (</w:t>
      </w:r>
      <w:r>
        <w:rPr>
          <w:lang w:val="es_ES" w:bidi="es_ES"/>
        </w:rPr>
        <w:t>1 Cro 16:37,</w:t>
      </w:r>
      <w:r>
        <w:rPr>
          <w:lang w:val="es_ES" w:bidi="es_ES"/>
        </w:rPr>
        <w:t xml:space="preserve"> </w:t>
      </w:r>
      <w:r>
        <w:rPr>
          <w:lang w:val="es_ES" w:bidi="es_ES"/>
        </w:rPr>
        <w:t>25:6, 9,</w:t>
      </w:r>
      <w:r>
        <w:rPr>
          <w:lang w:val="es_ES" w:bidi="es_ES"/>
        </w:rPr>
        <w:t xml:space="preserve"> 1 Esd 1:15; 5:27, 59). También se le describe como el profeta privado de David (</w:t>
      </w:r>
      <w:r>
        <w:rPr>
          <w:lang w:val="es_ES" w:bidi="es_ES"/>
        </w:rPr>
        <w:t>1 Cro 25:1–2</w:t>
      </w:r>
      <w:r>
        <w:rPr>
          <w:lang w:val="es_ES" w:bidi="es_ES"/>
        </w:rPr>
        <w:t xml:space="preserve">). El nombre de Asaf aparece en los encabezados de </w:t>
      </w:r>
      <w:r>
        <w:rPr>
          <w:lang w:val="es_ES" w:bidi="es_ES"/>
        </w:rPr>
        <w:t>Salmos 50</w:t>
      </w:r>
      <w:r>
        <w:rPr>
          <w:lang w:val="es_ES" w:bidi="es_ES"/>
        </w:rPr>
        <w:t xml:space="preserve"> y </w:t>
      </w:r>
      <w:r>
        <w:rPr>
          <w:lang w:val="es_ES" w:bidi="es_ES"/>
        </w:rPr>
        <w:t>73–83</w:t>
      </w:r>
      <w:r>
        <w:rPr>
          <w:lang w:val="es_ES" w:bidi="es_ES"/>
        </w:rPr>
        <w:t xml:space="preserve"> y en el gremio que estableció, llamado "los hijos de Asaf" (</w:t>
      </w:r>
      <w:r>
        <w:rPr>
          <w:lang w:val="es_ES" w:bidi="es_ES"/>
        </w:rPr>
        <w:t>1 Cro 25:1,</w:t>
      </w:r>
      <w:r>
        <w:rPr>
          <w:lang w:val="es_ES" w:bidi="es_ES"/>
        </w:rPr>
        <w:t xml:space="preserve"> </w:t>
      </w:r>
      <w:r>
        <w:rPr>
          <w:lang w:val="es_ES" w:bidi="es_ES"/>
        </w:rPr>
        <w:t>2 Cro 35:15,</w:t>
      </w:r>
      <w:r>
        <w:rPr>
          <w:lang w:val="es_ES" w:bidi="es_ES"/>
        </w:rPr>
        <w:t xml:space="preserve"> </w:t>
      </w:r>
      <w:r>
        <w:rPr>
          <w:lang w:val="es_ES" w:bidi="es_ES"/>
        </w:rPr>
        <w:t>Esd 2:41,</w:t>
      </w:r>
      <w:r>
        <w:rPr>
          <w:lang w:val="es_ES" w:bidi="es_ES"/>
        </w:rPr>
        <w:t xml:space="preserve"> </w:t>
      </w:r>
      <w:r>
        <w:rPr>
          <w:lang w:val="es_ES" w:bidi="es_ES"/>
        </w:rPr>
        <w:t>Ne 7:44,</w:t>
      </w:r>
      <w:r>
        <w:rPr>
          <w:lang w:val="es_ES" w:bidi="es_ES"/>
        </w:rPr>
        <w:t xml:space="preserve"> </w:t>
      </w:r>
      <w:r>
        <w:rPr>
          <w:lang w:val="es_ES" w:bidi="es_ES"/>
        </w:rPr>
        <w:t>11:22</w:t>
      </w:r>
      <w:r>
        <w:rPr>
          <w:lang w:val="es_ES" w:bidi="es_ES"/>
        </w:rPr>
        <w:t>).</w:t>
      </w:r>
    </w:p>
    <w:p>
      <w:pPr>
        <w:pStyle w:val="ListNumber"/>
        <w:spacing w:line="240" w:lineRule="auto"/>
        <w:ind w:left="720"/>
      </w:pPr>
      <w:r>
        <w:rPr>
          <w:lang w:val="es_ES" w:bidi="es_ES"/>
        </w:rPr>
      </w:r>
      <w:r>
        <w:rPr>
          <w:lang w:val="es_ES" w:bidi="es_ES"/>
        </w:rPr>
        <w:t>Padre de Joah. Joah fue el cronista (historiador de la corte o escriba real) durante la administración del rey Ezequías (</w:t>
      </w:r>
      <w:r>
        <w:rPr>
          <w:lang w:val="es_ES" w:bidi="es_ES"/>
        </w:rPr>
        <w:t>2 Re 18:18, 27,</w:t>
      </w:r>
      <w:r>
        <w:rPr>
          <w:lang w:val="es_ES" w:bidi="es_ES"/>
        </w:rPr>
        <w:t xml:space="preserve"> </w:t>
      </w:r>
      <w:r>
        <w:rPr>
          <w:lang w:val="es_ES" w:bidi="es_ES"/>
        </w:rPr>
        <w:t>Is 36:22</w:t>
      </w:r>
      <w:r>
        <w:rPr>
          <w:lang w:val="es_ES" w:bidi="es_ES"/>
        </w:rPr>
        <w:t>).</w:t>
      </w:r>
    </w:p>
    <w:p>
      <w:pPr>
        <w:pStyle w:val="ListNumber"/>
        <w:spacing w:line="240" w:lineRule="auto"/>
        <w:ind w:left="720"/>
      </w:pPr>
      <w:r>
        <w:rPr>
          <w:lang w:val="es_ES" w:bidi="es_ES"/>
        </w:rPr>
      </w:r>
      <w:r>
        <w:rPr>
          <w:lang w:val="es_ES" w:bidi="es_ES"/>
        </w:rPr>
        <w:t>Guardián del templo o portero, aparentemente la misma persona que Abiasat (</w:t>
      </w:r>
      <w:r>
        <w:rPr>
          <w:lang w:val="es_ES" w:bidi="es_ES"/>
        </w:rPr>
        <w:t>1 Cro 9:18</w:t>
      </w:r>
      <w:r>
        <w:rPr>
          <w:lang w:val="es_ES" w:bidi="es_ES"/>
        </w:rPr>
        <w:t>).</w:t>
      </w:r>
    </w:p>
    <w:p>
      <w:pPr>
        <w:pStyle w:val="ListNumber"/>
        <w:spacing w:line="240" w:lineRule="auto"/>
        <w:ind w:left="720"/>
      </w:pPr>
      <w:r>
        <w:rPr>
          <w:lang w:val="es_ES" w:bidi="es_ES"/>
        </w:rPr>
      </w:r>
      <w:r>
        <w:rPr>
          <w:lang w:val="es_ES" w:bidi="es_ES"/>
        </w:rPr>
        <w:t>Un guardián del bosque del rey en Palestina durante el reinado de Artajerjes I Longímano (</w:t>
      </w:r>
      <w:r>
        <w:rPr>
          <w:lang w:val="es_ES" w:bidi="es_ES"/>
        </w:rPr>
        <w:t>Ne 2:8</w:t>
      </w:r>
      <w:r>
        <w:rPr>
          <w:lang w:val="es_ES" w:bidi="es_ES"/>
        </w:rPr>
        <w:t>). Nehemías solicitó a este Asaf madera para reconstruir el muro, las puertas y las estructuras de Jerusalén.</w:t>
      </w:r>
      <w:r>
        <w:rPr>
          <w:lang w:val="es_ES" w:bidi="es_ES"/>
        </w:rPr>
      </w:r>
      <w:r>
        <w:rPr>
          <w:lang w:val="es_ES" w:bidi="es_ES"/>
        </w:rPr>
      </w:r>
    </w:p>
    <w:p>
      <w:pPr/>
      <w:r>
        <w:rPr>
          <w:lang w:val="es_ES" w:bidi="es_ES"/>
        </w:rPr>
      </w:r>
    </w:p>
    <w:p>
      <w:pPr>
        <w:pStyle w:val="Heading2"/>
      </w:pPr>
      <w:r>
        <w:rPr>
          <w:lang w:val="es_ES" w:bidi="es_ES"/>
        </w:rPr>
        <w:t>Asaía</w:t>
      </w:r>
      <w:r>
        <w:rPr>
          <w:lang w:val="es_ES" w:bidi="es_ES"/>
        </w:rPr>
      </w:r>
    </w:p>
    <w:p>
      <w:pPr/>
      <w:r>
        <w:rPr>
          <w:lang w:val="es_ES" w:bidi="es_ES"/>
        </w:rPr>
      </w:r>
      <w:r>
        <w:rPr>
          <w:lang w:val="es_ES" w:bidi="es_ES"/>
        </w:rPr>
        <w:t xml:space="preserve">Asaía consta en </w:t>
      </w:r>
      <w:r>
        <w:rPr>
          <w:lang w:val="es_ES" w:bidi="es_ES"/>
        </w:rPr>
        <w:t xml:space="preserve">2 Reyes 22:12, 14 </w:t>
      </w:r>
      <w:r>
        <w:rPr>
          <w:lang w:val="es_ES" w:bidi="es_ES"/>
        </w:rPr>
        <w:t xml:space="preserve"> como un siervo del Rey Josías.</w:t>
      </w:r>
    </w:p>
    <w:p>
      <w:pPr/>
      <w:r>
        <w:rPr>
          <w:lang w:val="es_ES" w:bidi="es_ES"/>
        </w:rPr>
      </w:r>
      <w:r>
        <w:rPr>
          <w:lang w:val="es_ES" w:bidi="es_ES"/>
        </w:rPr>
        <w:t xml:space="preserve">Ver </w:t>
      </w:r>
      <w:r>
        <w:rPr>
          <w:lang w:val="es_ES" w:bidi="es_ES"/>
        </w:rPr>
        <w:t>Asaías #1</w:t>
      </w:r>
      <w:r>
        <w:rPr>
          <w:lang w:val="es_ES" w:bidi="es_ES"/>
        </w:rPr>
        <w:t>.</w:t>
      </w:r>
      <w:r>
        <w:rPr>
          <w:lang w:val="es_ES" w:bidi="es_ES"/>
        </w:rPr>
      </w:r>
      <w:r>
        <w:rPr>
          <w:lang w:val="es_ES" w:bidi="es_ES"/>
        </w:rPr>
      </w:r>
    </w:p>
    <w:p>
      <w:pPr/>
      <w:r>
        <w:rPr>
          <w:lang w:val="es_ES" w:bidi="es_ES"/>
        </w:rPr>
      </w:r>
    </w:p>
    <w:p>
      <w:pPr>
        <w:pStyle w:val="Heading2"/>
      </w:pPr>
      <w:r>
        <w:rPr>
          <w:lang w:val="es_ES" w:bidi="es_ES"/>
        </w:rPr>
        <w:t>Asaía (Asaías)</w:t>
      </w:r>
      <w:r>
        <w:rPr>
          <w:lang w:val="es_ES" w:bidi="es_ES"/>
        </w:rPr>
      </w:r>
    </w:p>
    <w:p>
      <w:pPr>
        <w:pStyle w:val="ListNumber"/>
        <w:numPr>
          <w:ilvl w:val="0"/>
          <w:numId w:val="110"/>
        </w:numPr>
        <w:spacing w:line="240" w:lineRule="auto"/>
        <w:ind w:left="720"/>
      </w:pPr>
      <w:r>
        <w:rPr>
          <w:lang w:val="es_ES" w:bidi="es_ES"/>
        </w:rPr>
      </w:r>
      <w:r>
        <w:rPr>
          <w:lang w:val="es_ES" w:bidi="es_ES"/>
        </w:rPr>
        <w:t>Un sirviente real del rey Josías de Judá fue enviado a consultar a la profetisa Hulda sobre el significado del libro de la ley que se encontró durante la renovación del templo (</w:t>
      </w:r>
      <w:r>
        <w:rPr>
          <w:lang w:val="es_ES" w:bidi="es_ES"/>
        </w:rPr>
        <w:t>2 Re 22:12, 14,</w:t>
      </w:r>
      <w:r>
        <w:rPr>
          <w:lang w:val="es_ES" w:bidi="es_ES"/>
        </w:rPr>
        <w:t xml:space="preserve"> </w:t>
      </w:r>
      <w:r>
        <w:rPr>
          <w:lang w:val="es_ES" w:bidi="es_ES"/>
        </w:rPr>
        <w:t>2 Cro 34:20</w:t>
      </w:r>
      <w:r>
        <w:rPr>
          <w:lang w:val="es_ES" w:bidi="es_ES"/>
        </w:rPr>
        <w:t>).</w:t>
      </w:r>
    </w:p>
    <w:p>
      <w:pPr>
        <w:pStyle w:val="ListNumber"/>
        <w:spacing w:line="240" w:lineRule="auto"/>
        <w:ind w:left="720"/>
      </w:pPr>
      <w:r>
        <w:rPr>
          <w:lang w:val="es_ES" w:bidi="es_ES"/>
        </w:rPr>
      </w:r>
      <w:r>
        <w:rPr>
          <w:lang w:val="es_ES" w:bidi="es_ES"/>
        </w:rPr>
        <w:t>El líder del clan de la tribu de Simeón que se estableció en Gedor (posiblemente también conocido como Gerar) durante el reinado de Ezequías (</w:t>
      </w:r>
      <w:r>
        <w:rPr>
          <w:lang w:val="es_ES" w:bidi="es_ES"/>
        </w:rPr>
        <w:t>1 Cro 4:36</w:t>
      </w:r>
      <w:r>
        <w:rPr>
          <w:lang w:val="es_ES" w:bidi="es_ES"/>
        </w:rPr>
        <w:t>).</w:t>
      </w:r>
    </w:p>
    <w:p>
      <w:pPr>
        <w:pStyle w:val="ListNumber"/>
        <w:spacing w:line="240" w:lineRule="auto"/>
        <w:ind w:left="720"/>
      </w:pPr>
      <w:r>
        <w:rPr>
          <w:lang w:val="es_ES" w:bidi="es_ES"/>
        </w:rPr>
      </w:r>
      <w:r>
        <w:rPr>
          <w:lang w:val="es_ES" w:bidi="es_ES"/>
        </w:rPr>
        <w:t>Un líder levítico en la época del rey David, Asaías ayudó a trasladar el arca a Jerusalén (</w:t>
      </w:r>
      <w:r>
        <w:rPr>
          <w:lang w:val="es_ES" w:bidi="es_ES"/>
        </w:rPr>
        <w:t>1 Cró 6:30</w:t>
      </w:r>
      <w:r>
        <w:rPr>
          <w:lang w:val="es_ES" w:bidi="es_ES"/>
        </w:rPr>
        <w:t xml:space="preserve">; </w:t>
      </w:r>
      <w:r>
        <w:rPr>
          <w:lang w:val="es_ES" w:bidi="es_ES"/>
        </w:rPr>
        <w:t>15:6, 11</w:t>
      </w:r>
      <w:r>
        <w:rPr>
          <w:lang w:val="es_ES" w:bidi="es_ES"/>
        </w:rPr>
        <w:t>).</w:t>
      </w:r>
    </w:p>
    <w:p>
      <w:pPr>
        <w:pStyle w:val="ListNumber"/>
        <w:spacing w:line="240" w:lineRule="auto"/>
        <w:ind w:left="720"/>
      </w:pPr>
      <w:r>
        <w:rPr>
          <w:lang w:val="es_ES" w:bidi="es_ES"/>
        </w:rPr>
      </w:r>
      <w:r>
        <w:rPr>
          <w:lang w:val="es_ES" w:bidi="es_ES"/>
        </w:rPr>
        <w:t>El hijo mayor de Shiloni. La familia de Asaías fue una de las primeras en reasentarse en Jerusalén después del exilio (</w:t>
      </w:r>
      <w:r>
        <w:rPr>
          <w:lang w:val="es_ES" w:bidi="es_ES"/>
        </w:rPr>
        <w:t>1 Crónicas 9:5</w:t>
      </w:r>
      <w:r>
        <w:rPr>
          <w:lang w:val="es_ES" w:bidi="es_ES"/>
        </w:rPr>
        <w:t xml:space="preserve">). Quizás sea el mismo que Maaseya de </w:t>
      </w:r>
      <w:r>
        <w:rPr>
          <w:lang w:val="es_ES" w:bidi="es_ES"/>
        </w:rPr>
        <w:t>Nehemías 11:5</w:t>
      </w:r>
      <w:r>
        <w:rPr>
          <w:lang w:val="es_ES" w:bidi="es_ES"/>
        </w:rPr>
        <w:t xml:space="preserve">. Ver </w:t>
      </w:r>
      <w:r>
        <w:rPr>
          <w:lang w:val="es_ES" w:bidi="es_ES"/>
        </w:rPr>
        <w:t>Maaseya #14</w:t>
      </w:r>
      <w:r>
        <w:rPr>
          <w:lang w:val="es_ES" w:bidi="es_ES"/>
        </w:rPr>
        <w:t>.</w:t>
      </w:r>
      <w:r>
        <w:rPr>
          <w:lang w:val="es_ES" w:bidi="es_ES"/>
        </w:rPr>
      </w:r>
      <w:r>
        <w:rPr>
          <w:lang w:val="es_ES" w:bidi="es_ES"/>
        </w:rPr>
      </w:r>
    </w:p>
    <w:p>
      <w:pPr/>
      <w:r>
        <w:rPr>
          <w:lang w:val="es_ES" w:bidi="es_ES"/>
        </w:rPr>
      </w:r>
    </w:p>
    <w:p>
      <w:pPr>
        <w:pStyle w:val="Heading2"/>
      </w:pPr>
      <w:r>
        <w:rPr>
          <w:lang w:val="es_ES" w:bidi="es_ES"/>
        </w:rPr>
        <w:t>Asán</w:t>
      </w:r>
      <w:r>
        <w:rPr>
          <w:lang w:val="es_ES" w:bidi="es_ES"/>
        </w:rPr>
      </w:r>
    </w:p>
    <w:p>
      <w:pPr/>
      <w:r>
        <w:rPr>
          <w:lang w:val="es_ES" w:bidi="es_ES"/>
        </w:rPr>
      </w:r>
      <w:r>
        <w:rPr>
          <w:lang w:val="es_ES" w:bidi="es_ES"/>
        </w:rPr>
        <w:t>Un pueblo en las estribaciones suroccidentales de Judea, ubicado ligeramente al noroeste de Beerseba.</w:t>
      </w:r>
    </w:p>
    <w:p>
      <w:pPr/>
      <w:r>
        <w:rPr>
          <w:lang w:val="es_ES" w:bidi="es_ES"/>
        </w:rPr>
      </w:r>
      <w:r>
        <w:rPr>
          <w:lang w:val="es_ES" w:bidi="es_ES"/>
        </w:rPr>
        <w:t>Asán pertenecía originalmente a la tribu de Judá (</w:t>
      </w:r>
      <w:r>
        <w:rPr>
          <w:lang w:val="es_ES" w:bidi="es_ES"/>
        </w:rPr>
        <w:t>Jos 15:42</w:t>
      </w:r>
      <w:r>
        <w:rPr>
          <w:lang w:val="es_ES" w:bidi="es_ES"/>
        </w:rPr>
        <w:t>). Luego pasó a ser parte de Simeón (</w:t>
      </w:r>
      <w:r>
        <w:rPr>
          <w:lang w:val="es_ES" w:bidi="es_ES"/>
        </w:rPr>
        <w:t>Jos 19:7</w:t>
      </w:r>
      <w:r>
        <w:rPr>
          <w:lang w:val="es_ES" w:bidi="es_ES"/>
        </w:rPr>
        <w:t>). Finalmente, fue entregada a los levitas como ciudad de refugio (</w:t>
      </w:r>
      <w:r>
        <w:rPr>
          <w:lang w:val="es_ES" w:bidi="es_ES"/>
        </w:rPr>
        <w:t>1 Cro 6:59</w:t>
      </w:r>
      <w:r>
        <w:rPr>
          <w:lang w:val="es_ES" w:bidi="es_ES"/>
        </w:rPr>
        <w:t>). David viajó por esa área con su grupo de hombres que no seguían la ley (</w:t>
      </w:r>
      <w:r>
        <w:rPr>
          <w:lang w:val="es_ES" w:bidi="es_ES"/>
        </w:rPr>
        <w:t>1 Sam 30:30</w:t>
      </w:r>
      <w:r>
        <w:rPr>
          <w:lang w:val="es_ES" w:bidi="es_ES"/>
        </w:rPr>
        <w:t xml:space="preserve">). La ciudad de Ain mencionada en </w:t>
      </w:r>
      <w:r>
        <w:rPr>
          <w:lang w:val="es_ES" w:bidi="es_ES"/>
        </w:rPr>
        <w:t>Josué 21:16</w:t>
      </w:r>
      <w:r>
        <w:rPr>
          <w:lang w:val="es_ES" w:bidi="es_ES"/>
        </w:rPr>
        <w:t xml:space="preserve"> probablemente se refiere a Asán (esto es diferente del Ain en el noreste de Canaán, </w:t>
      </w:r>
      <w:r>
        <w:rPr>
          <w:lang w:val="es_ES" w:bidi="es_ES"/>
        </w:rPr>
        <w:t>Nm 34:11</w:t>
      </w:r>
      <w:r>
        <w:rPr>
          <w:lang w:val="es_ES" w:bidi="es_ES"/>
        </w:rPr>
        <w:t>).</w:t>
      </w:r>
    </w:p>
    <w:p>
      <w:pPr/>
      <w:r>
        <w:rPr>
          <w:lang w:val="es_ES" w:bidi="es_ES"/>
        </w:rPr>
      </w:r>
      <w:r>
        <w:rPr>
          <w:lang w:val="es_ES" w:bidi="es_ES"/>
        </w:rPr>
        <w:t xml:space="preserve">Ver </w:t>
      </w:r>
      <w:r>
        <w:rPr>
          <w:lang w:val="es_ES" w:bidi="es_ES"/>
        </w:rPr>
        <w:t>Ciudades de Refugio</w:t>
      </w:r>
      <w:r>
        <w:rPr>
          <w:lang w:val="es_ES" w:bidi="es_ES"/>
        </w:rPr>
        <w:t>.</w:t>
      </w:r>
      <w:r>
        <w:rPr>
          <w:lang w:val="es_ES" w:bidi="es_ES"/>
        </w:rPr>
      </w:r>
      <w:r>
        <w:rPr>
          <w:lang w:val="es_ES" w:bidi="es_ES"/>
        </w:rPr>
      </w:r>
    </w:p>
    <w:p>
      <w:pPr/>
      <w:r>
        <w:rPr>
          <w:lang w:val="es_ES" w:bidi="es_ES"/>
        </w:rPr>
      </w:r>
    </w:p>
    <w:p>
      <w:pPr>
        <w:pStyle w:val="Heading2"/>
      </w:pPr>
      <w:r>
        <w:rPr>
          <w:lang w:val="es_ES" w:bidi="es_ES"/>
        </w:rPr>
        <w:t>Asaramel</w:t>
      </w:r>
      <w:r>
        <w:rPr>
          <w:lang w:val="es_ES" w:bidi="es_ES"/>
        </w:rPr>
      </w:r>
    </w:p>
    <w:p>
      <w:pPr>
        <w:pStyle w:val="Heading2"/>
      </w:pPr>
      <w:r>
        <w:rPr>
          <w:b/>
          <w:lang w:val="es_ES" w:bidi="es_ES"/>
        </w:rPr>
        <w:t>ASARAMEL</w:t>
      </w:r>
    </w:p>
    <w:p>
      <w:pPr/>
      <w:r>
        <w:rPr>
          <w:lang w:val="es_ES" w:bidi="es_ES"/>
        </w:rPr>
      </w:r>
      <w:r>
        <w:rPr>
          <w:lang w:val="es_ES" w:bidi="es_ES"/>
        </w:rPr>
        <w:t>Una misteriosa palabra hebrea se encontró en la inscripción dedicada a Simón, el sumo sacerdote que gobernaba Israel y era hermano de Judas Macabeo (1 Mac 14:28).</w:t>
      </w:r>
    </w:p>
    <w:p>
      <w:pPr/>
      <w:r>
        <w:rPr>
          <w:lang w:val="es_ES" w:bidi="es_ES"/>
        </w:rPr>
      </w:r>
      <w:r>
        <w:rPr>
          <w:lang w:val="es_ES" w:bidi="es_ES"/>
        </w:rPr>
        <w:t xml:space="preserve">Los posibles significados de </w:t>
      </w:r>
      <w:r>
        <w:rPr>
          <w:i/>
          <w:lang w:val="es_ES" w:bidi="es_ES"/>
        </w:rPr>
        <w:t>asaramel</w:t>
      </w:r>
      <w:r>
        <w:rPr>
          <w:lang w:val="es_ES" w:bidi="es_ES"/>
        </w:rPr>
        <w:t xml:space="preserve"> incluyen "príncipe del pueblo de Dios" o "corte del pueblo de Dios". La versión siríaca de los Apócrifos elimina la "m" para formar "Israel", haciendo que la frase se lea "en el tercer año de Simón, el gran sumo sacerdote en Israel".</w:t>
      </w:r>
      <w:r>
        <w:rPr>
          <w:lang w:val="es_ES" w:bidi="es_ES"/>
        </w:rPr>
      </w:r>
      <w:r>
        <w:rPr>
          <w:lang w:val="es_ES" w:bidi="es_ES"/>
        </w:rPr>
      </w:r>
    </w:p>
    <w:p>
      <w:pPr/>
      <w:r>
        <w:rPr>
          <w:lang w:val="es_ES" w:bidi="es_ES"/>
        </w:rPr>
      </w:r>
    </w:p>
    <w:p>
      <w:pPr>
        <w:pStyle w:val="Heading2"/>
      </w:pPr>
      <w:r>
        <w:rPr>
          <w:lang w:val="es_ES" w:bidi="es_ES"/>
        </w:rPr>
        <w:t>Asareel, Azareel</w:t>
      </w:r>
      <w:r>
        <w:rPr>
          <w:lang w:val="es_ES" w:bidi="es_ES"/>
        </w:rPr>
      </w:r>
    </w:p>
    <w:p>
      <w:pPr/>
      <w:r>
        <w:rPr>
          <w:lang w:val="es_ES" w:bidi="es_ES"/>
        </w:rPr>
      </w:r>
      <w:r>
        <w:rPr>
          <w:lang w:val="es_ES" w:bidi="es_ES"/>
        </w:rPr>
        <w:t>El hijo de Jehalelel de la tribu de Judá (</w:t>
      </w:r>
      <w:r>
        <w:rPr>
          <w:lang w:val="es_ES" w:bidi="es_ES"/>
        </w:rPr>
        <w:t>1 Cro 4:16</w:t>
      </w:r>
      <w:r>
        <w:rPr>
          <w:lang w:val="es_ES" w:bidi="es_ES"/>
        </w:rPr>
        <w:t>).</w:t>
      </w:r>
      <w:r>
        <w:rPr>
          <w:lang w:val="es_ES" w:bidi="es_ES"/>
        </w:rPr>
      </w:r>
      <w:r>
        <w:rPr>
          <w:lang w:val="es_ES" w:bidi="es_ES"/>
        </w:rPr>
      </w:r>
    </w:p>
    <w:p>
      <w:pPr/>
      <w:r>
        <w:rPr>
          <w:lang w:val="es_ES" w:bidi="es_ES"/>
        </w:rPr>
      </w:r>
    </w:p>
    <w:p>
      <w:pPr>
        <w:pStyle w:val="Heading2"/>
      </w:pPr>
      <w:r>
        <w:rPr>
          <w:lang w:val="es_ES" w:bidi="es_ES"/>
        </w:rPr>
        <w:t>Asareela</w:t>
      </w:r>
      <w:r>
        <w:rPr>
          <w:lang w:val="es_ES" w:bidi="es_ES"/>
        </w:rPr>
      </w:r>
    </w:p>
    <w:p>
      <w:pPr/>
      <w:r>
        <w:rPr>
          <w:lang w:val="es_ES" w:bidi="es_ES"/>
        </w:rPr>
      </w:r>
      <w:r>
        <w:rPr>
          <w:lang w:val="es_ES" w:bidi="es_ES"/>
        </w:rPr>
        <w:t>Uno de los cuatro hijos de Asaf. El rey David lo designó para colaborar con la profecía y la música en el santuario (</w:t>
      </w:r>
      <w:r>
        <w:rPr>
          <w:lang w:val="es_ES" w:bidi="es_ES"/>
        </w:rPr>
        <w:t>1 Cro 25:2</w:t>
      </w:r>
      <w:r>
        <w:rPr>
          <w:lang w:val="es_ES" w:bidi="es_ES"/>
        </w:rPr>
        <w:t xml:space="preserve">). También se le conoce como Jesarela en </w:t>
      </w:r>
      <w:r>
        <w:rPr>
          <w:lang w:val="es_ES" w:bidi="es_ES"/>
        </w:rPr>
        <w:t>1 Crónicas 25:14</w:t>
      </w:r>
      <w:r>
        <w:rPr>
          <w:lang w:val="es_ES" w:bidi="es_ES"/>
        </w:rPr>
        <w:t>.</w:t>
      </w:r>
    </w:p>
    <w:p>
      <w:pPr/>
      <w:r>
        <w:rPr>
          <w:lang w:val="es_ES" w:bidi="es_ES"/>
        </w:rPr>
      </w:r>
      <w:r>
        <w:rPr>
          <w:lang w:val="es_ES" w:bidi="es_ES"/>
        </w:rPr>
        <w:t xml:space="preserve">Ver </w:t>
      </w:r>
      <w:r>
        <w:rPr>
          <w:lang w:val="es_ES" w:bidi="es_ES"/>
        </w:rPr>
        <w:t>Asarela</w:t>
      </w:r>
      <w:r>
        <w:rPr>
          <w:lang w:val="es_ES" w:bidi="es_ES"/>
        </w:rPr>
        <w:t>.</w:t>
      </w:r>
      <w:r>
        <w:rPr>
          <w:lang w:val="es_ES" w:bidi="es_ES"/>
        </w:rPr>
      </w:r>
      <w:r>
        <w:rPr>
          <w:lang w:val="es_ES" w:bidi="es_ES"/>
        </w:rPr>
      </w:r>
    </w:p>
    <w:p>
      <w:pPr/>
      <w:r>
        <w:rPr>
          <w:lang w:val="es_ES" w:bidi="es_ES"/>
        </w:rPr>
      </w:r>
    </w:p>
    <w:p>
      <w:pPr>
        <w:pStyle w:val="Heading2"/>
      </w:pPr>
      <w:r>
        <w:rPr>
          <w:lang w:val="es_ES" w:bidi="es_ES"/>
        </w:rPr>
        <w:t>Asarión</w:t>
      </w:r>
      <w:r>
        <w:rPr>
          <w:lang w:val="es_ES" w:bidi="es_ES"/>
        </w:rPr>
      </w:r>
    </w:p>
    <w:p>
      <w:pPr/>
      <w:r>
        <w:rPr>
          <w:lang w:val="es_ES" w:bidi="es_ES"/>
        </w:rPr>
      </w:r>
      <w:r>
        <w:rPr>
          <w:lang w:val="es_ES" w:bidi="es_ES"/>
        </w:rPr>
        <w:t>Una moneda de escaso valor (</w:t>
      </w:r>
      <w:r>
        <w:rPr>
          <w:lang w:val="es_ES" w:bidi="es_ES"/>
        </w:rPr>
        <w:t>Mt 10:29</w:t>
      </w:r>
      <w:r>
        <w:rPr>
          <w:lang w:val="es_ES" w:bidi="es_ES"/>
        </w:rPr>
        <w:t xml:space="preserve">). Su grafía también puede aparecer sin acento ("asarion"). </w:t>
      </w:r>
    </w:p>
    <w:p>
      <w:pPr/>
      <w:r>
        <w:rPr>
          <w:lang w:val="es_ES" w:bidi="es_ES"/>
        </w:rPr>
      </w:r>
      <w:r>
        <w:rPr>
          <w:lang w:val="es_ES" w:bidi="es_ES"/>
        </w:rPr>
        <w:t xml:space="preserve">Ver </w:t>
      </w:r>
      <w:r>
        <w:rPr>
          <w:lang w:val="es_ES" w:bidi="es_ES"/>
        </w:rPr>
        <w:t>Monedas</w:t>
      </w:r>
      <w:r>
        <w:rPr>
          <w:lang w:val="es_ES" w:bidi="es_ES"/>
        </w:rPr>
        <w:t>.</w:t>
      </w:r>
      <w:r>
        <w:rPr>
          <w:lang w:val="es_ES" w:bidi="es_ES"/>
        </w:rPr>
      </w:r>
      <w:r>
        <w:rPr>
          <w:lang w:val="es_ES" w:bidi="es_ES"/>
        </w:rPr>
      </w:r>
    </w:p>
    <w:p>
      <w:pPr/>
      <w:r>
        <w:rPr>
          <w:lang w:val="es_ES" w:bidi="es_ES"/>
        </w:rPr>
      </w:r>
    </w:p>
    <w:p>
      <w:pPr>
        <w:pStyle w:val="Heading2"/>
      </w:pPr>
      <w:r>
        <w:rPr>
          <w:lang w:val="es_ES" w:bidi="es_ES"/>
        </w:rPr>
        <w:t>Asbea</w:t>
      </w:r>
      <w:r>
        <w:rPr>
          <w:lang w:val="es_ES" w:bidi="es_ES"/>
        </w:rPr>
      </w:r>
    </w:p>
    <w:p>
      <w:pPr/>
      <w:r>
        <w:rPr>
          <w:lang w:val="es_ES" w:bidi="es_ES"/>
        </w:rPr>
      </w:r>
      <w:r>
        <w:rPr>
          <w:lang w:val="es_ES" w:bidi="es_ES"/>
        </w:rPr>
        <w:t xml:space="preserve">El nombre de una familia en </w:t>
      </w:r>
      <w:r>
        <w:rPr>
          <w:lang w:val="es_ES" w:bidi="es_ES"/>
        </w:rPr>
        <w:t>1 Crónicas 4:21</w:t>
      </w:r>
      <w:r>
        <w:rPr>
          <w:lang w:val="es_ES" w:bidi="es_ES"/>
        </w:rPr>
        <w:t xml:space="preserve"> probablemente corresponde al lugar de residencia de la familia.</w:t>
      </w:r>
    </w:p>
    <w:p>
      <w:pPr/>
      <w:r>
        <w:rPr>
          <w:lang w:val="es_ES" w:bidi="es_ES"/>
        </w:rPr>
      </w:r>
      <w:r>
        <w:rPr>
          <w:lang w:val="es_ES" w:bidi="es_ES"/>
        </w:rPr>
        <w:t xml:space="preserve">Ver </w:t>
      </w:r>
      <w:r>
        <w:rPr>
          <w:lang w:val="es_ES" w:bidi="es_ES"/>
        </w:rPr>
        <w:t>Beth-ashbea</w:t>
      </w:r>
      <w:r>
        <w:rPr>
          <w:lang w:val="es_ES" w:bidi="es_ES"/>
        </w:rPr>
        <w:t>.</w:t>
      </w:r>
      <w:r>
        <w:rPr>
          <w:lang w:val="es_ES" w:bidi="es_ES"/>
        </w:rPr>
      </w:r>
      <w:r>
        <w:rPr>
          <w:lang w:val="es_ES" w:bidi="es_ES"/>
        </w:rPr>
      </w:r>
    </w:p>
    <w:p>
      <w:pPr/>
      <w:r>
        <w:rPr>
          <w:lang w:val="es_ES" w:bidi="es_ES"/>
        </w:rPr>
      </w:r>
    </w:p>
    <w:p>
      <w:pPr>
        <w:pStyle w:val="Heading2"/>
      </w:pPr>
      <w:r>
        <w:rPr>
          <w:lang w:val="es_ES" w:bidi="es_ES"/>
        </w:rPr>
        <w:t>Asbel, Asbelita</w:t>
      </w:r>
      <w:r>
        <w:rPr>
          <w:lang w:val="es_ES" w:bidi="es_ES"/>
        </w:rPr>
      </w:r>
    </w:p>
    <w:p>
      <w:pPr/>
      <w:r>
        <w:rPr>
          <w:lang w:val="es_ES" w:bidi="es_ES"/>
        </w:rPr>
      </w:r>
      <w:r>
        <w:rPr>
          <w:lang w:val="es_ES" w:bidi="es_ES"/>
        </w:rPr>
        <w:t>El hijo de Benjamín que se trasladó a Egipto con su abuelo Jacob (</w:t>
      </w:r>
      <w:r>
        <w:rPr>
          <w:lang w:val="es_ES" w:bidi="es_ES"/>
        </w:rPr>
        <w:t>Génesis 46:21,</w:t>
      </w:r>
      <w:r>
        <w:rPr>
          <w:lang w:val="es_ES" w:bidi="es_ES"/>
        </w:rPr>
        <w:t xml:space="preserve"> </w:t>
      </w:r>
      <w:r>
        <w:rPr>
          <w:lang w:val="es_ES" w:bidi="es_ES"/>
        </w:rPr>
        <w:t>1 Crónicas 8:1</w:t>
      </w:r>
      <w:r>
        <w:rPr>
          <w:lang w:val="es_ES" w:bidi="es_ES"/>
        </w:rPr>
        <w:t>). Los asbelitas, sus descendientes, fueron contados en el censo de Moisés en el desierto (</w:t>
      </w:r>
      <w:r>
        <w:rPr>
          <w:lang w:val="es_ES" w:bidi="es_ES"/>
        </w:rPr>
        <w:t>Números 26:38</w:t>
      </w:r>
      <w:r>
        <w:rPr>
          <w:lang w:val="es_ES" w:bidi="es_ES"/>
        </w:rPr>
        <w:t>). Asbel también es conocido como Jediael (</w:t>
      </w:r>
      <w:r>
        <w:rPr>
          <w:lang w:val="es_ES" w:bidi="es_ES"/>
        </w:rPr>
        <w:t>1 Crónicas 7:6</w:t>
      </w:r>
      <w:r>
        <w:rPr>
          <w:lang w:val="es_ES" w:bidi="es_ES"/>
        </w:rPr>
        <w:t>).</w:t>
      </w:r>
      <w:r>
        <w:rPr>
          <w:lang w:val="es_ES" w:bidi="es_ES"/>
        </w:rPr>
      </w:r>
      <w:r>
        <w:rPr>
          <w:lang w:val="es_ES" w:bidi="es_ES"/>
        </w:rPr>
      </w:r>
    </w:p>
    <w:p>
      <w:pPr/>
      <w:r>
        <w:rPr>
          <w:lang w:val="es_ES" w:bidi="es_ES"/>
        </w:rPr>
      </w:r>
    </w:p>
    <w:p>
      <w:pPr>
        <w:pStyle w:val="Heading2"/>
      </w:pPr>
      <w:r>
        <w:rPr>
          <w:lang w:val="es_ES" w:bidi="es_ES"/>
        </w:rPr>
        <w:t>Ascalon</w:t>
      </w:r>
      <w:r>
        <w:rPr>
          <w:lang w:val="es_ES" w:bidi="es_ES"/>
        </w:rPr>
      </w:r>
    </w:p>
    <w:p>
      <w:pPr/>
      <w:r>
        <w:rPr>
          <w:lang w:val="es_ES" w:bidi="es_ES"/>
        </w:rPr>
      </w:r>
      <w:r>
        <w:rPr>
          <w:lang w:val="es_ES" w:bidi="es_ES"/>
        </w:rPr>
        <w:t>Otra forma de Ascalón en Judith 2:28.</w:t>
      </w:r>
    </w:p>
    <w:p>
      <w:pPr/>
      <w:r>
        <w:rPr>
          <w:lang w:val="es_ES" w:bidi="es_ES"/>
        </w:rPr>
      </w:r>
      <w:r>
        <w:rPr>
          <w:lang w:val="es_ES" w:bidi="es_ES"/>
        </w:rPr>
        <w:t xml:space="preserve">Ver </w:t>
      </w:r>
      <w:r>
        <w:rPr>
          <w:lang w:val="es_ES" w:bidi="es_ES"/>
        </w:rPr>
        <w:t>Ascalón</w:t>
      </w:r>
      <w:r>
        <w:rPr>
          <w:lang w:val="es_ES" w:bidi="es_ES"/>
        </w:rPr>
        <w:t>.</w:t>
      </w:r>
      <w:r>
        <w:rPr>
          <w:lang w:val="es_ES" w:bidi="es_ES"/>
        </w:rPr>
      </w:r>
      <w:r>
        <w:rPr>
          <w:lang w:val="es_ES" w:bidi="es_ES"/>
        </w:rPr>
      </w:r>
    </w:p>
    <w:p>
      <w:pPr/>
      <w:r>
        <w:rPr>
          <w:lang w:val="es_ES" w:bidi="es_ES"/>
        </w:rPr>
      </w:r>
    </w:p>
    <w:p>
      <w:pPr>
        <w:pStyle w:val="Heading2"/>
      </w:pPr>
      <w:r>
        <w:rPr>
          <w:lang w:val="es_ES" w:bidi="es_ES"/>
        </w:rPr>
        <w:t>Ascalón</w:t>
      </w:r>
      <w:r>
        <w:rPr>
          <w:lang w:val="es_ES" w:bidi="es_ES"/>
        </w:rPr>
      </w:r>
    </w:p>
    <w:p>
      <w:pPr/>
      <w:r>
        <w:rPr>
          <w:lang w:val="es_ES" w:bidi="es_ES"/>
        </w:rPr>
      </w:r>
      <w:r>
        <w:rPr>
          <w:lang w:val="es_ES" w:bidi="es_ES"/>
        </w:rPr>
        <w:t>Es una ciudad muy antigua. También puede tener la grafía de "Askelon".</w:t>
      </w:r>
    </w:p>
    <w:p>
      <w:pPr/>
      <w:r>
        <w:rPr>
          <w:lang w:val="es_ES" w:bidi="es_ES"/>
        </w:rPr>
      </w:r>
      <w:r>
        <w:rPr>
          <w:lang w:val="es_ES" w:bidi="es_ES"/>
        </w:rPr>
        <w:t>En la Biblia, Ascalón era una de las cinco principales ciudades filisteas, conocida como la "pentápolis," junto con Gaza, Asdod, Gat y Ecrón (</w:t>
      </w:r>
      <w:r>
        <w:rPr>
          <w:lang w:val="es_ES" w:bidi="es_ES"/>
        </w:rPr>
        <w:t>Jos 13:3</w:t>
      </w:r>
      <w:r>
        <w:rPr>
          <w:lang w:val="es_ES" w:bidi="es_ES"/>
        </w:rPr>
        <w:t>). Estaba ubicada en la costa mediterránea, a unos 48 kilómetros al sur de la moderna Tel Aviv. Ascalón siempre fue un puerto importante. A menudo entraba en conflicto con Egipto y fue capturada por Ramsés II alrededor del 1286 a. C. y por Merenptah alrededor del 1220 a. C.</w:t>
      </w:r>
    </w:p>
    <w:p>
      <w:pPr/>
      <w:r>
        <w:rPr>
          <w:lang w:val="es_ES" w:bidi="es_ES"/>
        </w:rPr>
      </w:r>
      <w:r>
        <w:rPr>
          <w:lang w:val="es_ES" w:bidi="es_ES"/>
        </w:rPr>
        <w:t>Ascalón se menciona como una de las ciudades conquistadas por Judá (</w:t>
      </w:r>
      <w:r>
        <w:rPr>
          <w:lang w:val="es_ES" w:bidi="es_ES"/>
        </w:rPr>
        <w:t>Jc 1:18</w:t>
      </w:r>
      <w:r>
        <w:rPr>
          <w:lang w:val="es_ES" w:bidi="es_ES"/>
        </w:rPr>
        <w:t>). Después de que los filisteos invadieron Canaán en el siglo XII a. C., se convirtió en uno de sus principales centros. Cuando el enigma de Sansón fue resuelto mediante el engaño de su esposa filistea, este desahogó su ira en Ascalón matando a 30 hombres (</w:t>
      </w:r>
      <w:r>
        <w:rPr>
          <w:lang w:val="es_ES" w:bidi="es_ES"/>
        </w:rPr>
        <w:t>Jc 14:19</w:t>
      </w:r>
      <w:r>
        <w:rPr>
          <w:lang w:val="es_ES" w:bidi="es_ES"/>
        </w:rPr>
        <w:t>). La ciudad fue en parte responsable de expulsar a la tribu de Dan de su tierra, por lo que Sansón, quien era de esa tribu, probablemente guardaba rencor contra ella.</w:t>
      </w:r>
    </w:p>
    <w:p>
      <w:pPr/>
      <w:r>
        <w:rPr>
          <w:lang w:val="es_ES" w:bidi="es_ES"/>
        </w:rPr>
      </w:r>
      <w:r>
        <w:rPr>
          <w:lang w:val="es_ES" w:bidi="es_ES"/>
        </w:rPr>
        <w:t>Ascalón también se menciona en la historia del control filisteo del arca (</w:t>
      </w:r>
      <w:r>
        <w:rPr>
          <w:lang w:val="es_ES" w:bidi="es_ES"/>
        </w:rPr>
        <w:t>1 Sam 4–6</w:t>
      </w:r>
      <w:r>
        <w:rPr>
          <w:lang w:val="es_ES" w:bidi="es_ES"/>
        </w:rPr>
        <w:t>). Cuando Saúl y Jonatán murieron, David lamentó su pérdida y expresó que sus muertes no deberían anunciarse en Ascalón (</w:t>
      </w:r>
      <w:r>
        <w:rPr>
          <w:lang w:val="es_ES" w:bidi="es_ES"/>
        </w:rPr>
        <w:t>2 Sam 1:20</w:t>
      </w:r>
      <w:r>
        <w:rPr>
          <w:lang w:val="es_ES" w:bidi="es_ES"/>
        </w:rPr>
        <w:t>). Varios profetas del Antiguo Testamento también hacen referencia a Ascalón (</w:t>
      </w:r>
      <w:r>
        <w:rPr>
          <w:lang w:val="es_ES" w:bidi="es_ES"/>
        </w:rPr>
        <w:t>Jr 25:20,</w:t>
      </w:r>
      <w:r>
        <w:rPr>
          <w:lang w:val="es_ES" w:bidi="es_ES"/>
        </w:rPr>
        <w:t xml:space="preserve"> </w:t>
      </w:r>
      <w:r>
        <w:rPr>
          <w:lang w:val="es_ES" w:bidi="es_ES"/>
        </w:rPr>
        <w:t>47:5</w:t>
      </w:r>
      <w:r>
        <w:rPr>
          <w:lang w:val="es_ES" w:bidi="es_ES"/>
        </w:rPr>
        <w:t>–</w:t>
      </w:r>
      <w:r>
        <w:rPr>
          <w:lang w:val="es_ES" w:bidi="es_ES"/>
        </w:rPr>
        <w:t>6,</w:t>
      </w:r>
      <w:r>
        <w:rPr>
          <w:lang w:val="es_ES" w:bidi="es_ES"/>
        </w:rPr>
        <w:t xml:space="preserve"> </w:t>
      </w:r>
      <w:r>
        <w:rPr>
          <w:lang w:val="es_ES" w:bidi="es_ES"/>
        </w:rPr>
        <w:t>Am 1:8,</w:t>
      </w:r>
      <w:r>
        <w:rPr>
          <w:lang w:val="es_ES" w:bidi="es_ES"/>
        </w:rPr>
        <w:t xml:space="preserve"> </w:t>
      </w:r>
      <w:r>
        <w:rPr>
          <w:lang w:val="es_ES" w:bidi="es_ES"/>
        </w:rPr>
        <w:t>So 2:4</w:t>
      </w:r>
      <w:r>
        <w:rPr>
          <w:lang w:val="es_ES" w:bidi="es_ES"/>
        </w:rPr>
        <w:t>–</w:t>
      </w:r>
      <w:r>
        <w:rPr>
          <w:lang w:val="es_ES" w:bidi="es_ES"/>
        </w:rPr>
        <w:t>7,</w:t>
      </w:r>
      <w:r>
        <w:rPr>
          <w:lang w:val="es_ES" w:bidi="es_ES"/>
        </w:rPr>
        <w:t xml:space="preserve"> </w:t>
      </w:r>
      <w:r>
        <w:rPr>
          <w:lang w:val="es_ES" w:bidi="es_ES"/>
        </w:rPr>
        <w:t>Za 9:5</w:t>
      </w:r>
      <w:r>
        <w:rPr>
          <w:lang w:val="es_ES" w:bidi="es_ES"/>
        </w:rPr>
        <w:t>).</w:t>
      </w:r>
    </w:p>
    <w:p>
      <w:pPr/>
      <w:r>
        <w:rPr>
          <w:lang w:val="es_ES" w:bidi="es_ES"/>
        </w:rPr>
      </w:r>
      <w:r>
        <w:rPr>
          <w:lang w:val="es_ES" w:bidi="es_ES"/>
        </w:rPr>
        <w:t>Durante el declive de Israel, el rey Pecaj de Israel, el rey Rezín de Damasco y el rey de Ascalón se rebelaron contra Asiria. Tiglat-piléser III, rey de Asiria, respondió con tres campañas sucesivas desde 734 hasta 732 a. C., siendo la primera de ellas la que conquistó Ascalón.</w:t>
      </w:r>
    </w:p>
    <w:p>
      <w:pPr/>
      <w:r>
        <w:rPr>
          <w:lang w:val="es_ES" w:bidi="es_ES"/>
        </w:rPr>
      </w:r>
      <w:r>
        <w:rPr>
          <w:lang w:val="es_ES" w:bidi="es_ES"/>
        </w:rPr>
        <w:t>Más tarde, Nabucodonosor destruyó la ciudad y deportó a muchos de sus habitantes a Egipto durante su conquista de Palestina en el 604 a. C. Con el tiempo, varios grupos tomaron el control de la ciudad, incluidos los escitas, caldeos, persas, griegos y macabeos.</w:t>
      </w:r>
    </w:p>
    <w:p>
      <w:pPr/>
      <w:r>
        <w:rPr>
          <w:lang w:val="es_ES" w:bidi="es_ES"/>
        </w:rPr>
      </w:r>
      <w:r>
        <w:rPr>
          <w:lang w:val="es_ES" w:bidi="es_ES"/>
        </w:rPr>
        <w:t>Ascalón fue el lugar de nacimiento de Herodes el Grande, y todavía se pueden encontrar allí las ruinas de sus proyectos de construcción. Aunque Ascalón no se menciona en el Nuevo Testamento, fue un campo de batalla durante la rebelión judía contra Roma en el año 66 d. C.</w:t>
      </w:r>
      <w:r>
        <w:rPr>
          <w:lang w:val="es_ES" w:bidi="es_ES"/>
        </w:rPr>
      </w:r>
      <w:r>
        <w:rPr>
          <w:lang w:val="es_ES" w:bidi="es_ES"/>
        </w:rPr>
      </w:r>
    </w:p>
    <w:p>
      <w:pPr/>
      <w:r>
        <w:rPr>
          <w:lang w:val="es_ES" w:bidi="es_ES"/>
        </w:rPr>
      </w:r>
    </w:p>
    <w:p>
      <w:pPr>
        <w:pStyle w:val="Heading2"/>
      </w:pPr>
      <w:r>
        <w:rPr>
          <w:lang w:val="es_ES" w:bidi="es_ES"/>
        </w:rPr>
        <w:t>Ascaloneo</w:t>
      </w:r>
      <w:r>
        <w:rPr>
          <w:lang w:val="es_ES" w:bidi="es_ES"/>
        </w:rPr>
      </w:r>
    </w:p>
    <w:p>
      <w:pPr/>
      <w:r>
        <w:rPr>
          <w:lang w:val="es_ES" w:bidi="es_ES"/>
        </w:rPr>
      </w:r>
      <w:r>
        <w:rPr>
          <w:lang w:val="es_ES" w:bidi="es_ES"/>
        </w:rPr>
        <w:t>Habitante de la ciudad filistea de Ascalón (</w:t>
      </w:r>
      <w:r>
        <w:rPr>
          <w:lang w:val="es_ES" w:bidi="es_ES"/>
        </w:rPr>
        <w:t>Jos 13:3</w:t>
      </w:r>
      <w:r>
        <w:rPr>
          <w:lang w:val="es_ES" w:bidi="es_ES"/>
        </w:rPr>
        <w:t xml:space="preserve">, RVR1909). </w:t>
      </w:r>
      <w:r>
        <w:rPr>
          <w:i/>
          <w:lang w:val="es_ES" w:bidi="es_ES"/>
        </w:rPr>
        <w:t>Ver</w:t>
      </w:r>
      <w:r>
        <w:rPr>
          <w:lang w:val="es_ES" w:bidi="es_ES"/>
        </w:rPr>
        <w:t xml:space="preserve"> </w:t>
      </w:r>
      <w:r>
        <w:rPr>
          <w:lang w:val="es_ES" w:bidi="es_ES"/>
        </w:rPr>
        <w:t>Ascalón</w:t>
      </w:r>
      <w:r>
        <w:rPr>
          <w:lang w:val="es_ES" w:bidi="es_ES"/>
        </w:rPr>
        <w:t>.</w:t>
      </w:r>
      <w:r>
        <w:rPr>
          <w:lang w:val="es_ES" w:bidi="es_ES"/>
        </w:rPr>
      </w:r>
      <w:r>
        <w:rPr>
          <w:lang w:val="es_ES" w:bidi="es_ES"/>
        </w:rPr>
      </w:r>
    </w:p>
    <w:p>
      <w:pPr/>
      <w:r>
        <w:rPr>
          <w:lang w:val="es_ES" w:bidi="es_ES"/>
        </w:rPr>
      </w:r>
    </w:p>
    <w:p>
      <w:pPr>
        <w:pStyle w:val="Heading2"/>
      </w:pPr>
      <w:r>
        <w:rPr>
          <w:lang w:val="es_ES" w:bidi="es_ES"/>
        </w:rPr>
        <w:t>Ascensión de Cristo</w:t>
      </w:r>
      <w:r>
        <w:rPr>
          <w:lang w:val="es_ES" w:bidi="es_ES"/>
        </w:rPr>
      </w:r>
    </w:p>
    <w:p>
      <w:pPr/>
      <w:r>
        <w:rPr>
          <w:lang w:val="es_ES" w:bidi="es_ES"/>
        </w:rPr>
      </w:r>
      <w:r>
        <w:rPr>
          <w:lang w:val="es_ES" w:bidi="es_ES"/>
        </w:rPr>
        <w:t>La ascensión es el evento en el que Jesús ascendió al cielo después de su resurrección de entre los muertos.</w:t>
      </w:r>
    </w:p>
    <w:p>
      <w:pPr>
        <w:pStyle w:val="Heading3"/>
      </w:pPr>
      <w:r>
        <w:rPr>
          <w:lang w:val="es_ES" w:bidi="es_ES"/>
        </w:rPr>
        <w:t>¿Qué enseña la Biblia sobre la ascensión de Cristo?</w:t>
      </w:r>
    </w:p>
    <w:p>
      <w:pPr/>
      <w:r>
        <w:rPr>
          <w:lang w:val="es_ES" w:bidi="es_ES"/>
        </w:rPr>
      </w:r>
      <w:r>
        <w:rPr>
          <w:lang w:val="es_ES" w:bidi="es_ES"/>
        </w:rPr>
        <w:t xml:space="preserve">Entre los escritores del Nuevo Testamento, solo Lucas describió la ascensión de Jesús. </w:t>
      </w:r>
      <w:r>
        <w:rPr>
          <w:lang w:val="es_ES" w:bidi="es_ES"/>
        </w:rPr>
        <w:t>Hechos 1:9–11</w:t>
      </w:r>
      <w:r>
        <w:rPr>
          <w:lang w:val="es_ES" w:bidi="es_ES"/>
        </w:rPr>
        <w:t xml:space="preserve"> relata una escena en la que Jesús fue "elevado" y desapareció en una nube. </w:t>
      </w:r>
      <w:r>
        <w:rPr>
          <w:lang w:val="es_ES" w:bidi="es_ES"/>
        </w:rPr>
        <w:t>Lucas 24:50–51</w:t>
      </w:r>
      <w:r>
        <w:rPr>
          <w:lang w:val="es_ES" w:bidi="es_ES"/>
        </w:rPr>
        <w:t xml:space="preserve"> y </w:t>
      </w:r>
      <w:r>
        <w:rPr>
          <w:lang w:val="es_ES" w:bidi="es_ES"/>
        </w:rPr>
        <w:t>Hechos 1:12</w:t>
      </w:r>
      <w:r>
        <w:rPr>
          <w:lang w:val="es_ES" w:bidi="es_ES"/>
        </w:rPr>
        <w:t xml:space="preserve"> ubican ese evento final cerca de Betania. Betania se encuentra al este de Jerusalén, en el Monte de los Olivos.</w:t>
      </w:r>
    </w:p>
    <w:p>
      <w:pPr/>
      <w:r>
        <w:rPr>
          <w:lang w:val="es_ES" w:bidi="es_ES"/>
        </w:rPr>
      </w:r>
      <w:r>
        <w:rPr>
          <w:lang w:val="es_ES" w:bidi="es_ES"/>
        </w:rPr>
        <w:t>Mateo concluyó su relato antes del día de Pentecostés. Juan no describió la ascensión directamente, pero incluyó las palabras de Jesús al respecto. Jesús mencionó que se iría, pero que regresaría más tarde (</w:t>
      </w:r>
      <w:r>
        <w:rPr>
          <w:lang w:val="es_ES" w:bidi="es_ES"/>
        </w:rPr>
        <w:t>Juan 21:22</w:t>
      </w:r>
      <w:r>
        <w:rPr>
          <w:lang w:val="es_ES" w:bidi="es_ES"/>
        </w:rPr>
        <w:t>). No se le puede tocar porque debe ascender (</w:t>
      </w:r>
      <w:r>
        <w:rPr>
          <w:lang w:val="es_ES" w:bidi="es_ES"/>
        </w:rPr>
        <w:t>20:17</w:t>
      </w:r>
      <w:r>
        <w:rPr>
          <w:lang w:val="es_ES" w:bidi="es_ES"/>
        </w:rPr>
        <w:t>). Muchos creerán sin haberlo visto (</w:t>
      </w:r>
      <w:r>
        <w:rPr>
          <w:lang w:val="es_ES" w:bidi="es_ES"/>
        </w:rPr>
        <w:t>20:29</w:t>
      </w:r>
      <w:r>
        <w:rPr>
          <w:lang w:val="es_ES" w:bidi="es_ES"/>
        </w:rPr>
        <w:t>).</w:t>
      </w:r>
    </w:p>
    <w:p>
      <w:pPr/>
      <w:r>
        <w:rPr>
          <w:lang w:val="es_ES" w:bidi="es_ES"/>
        </w:rPr>
      </w:r>
      <w:r>
        <w:rPr>
          <w:lang w:val="es_ES" w:bidi="es_ES"/>
        </w:rPr>
        <w:t>Los Evangelios nos comunican tres aspectos principales:</w:t>
      </w:r>
    </w:p>
    <w:p>
      <w:pPr>
        <w:pStyle w:val="ListNumber"/>
        <w:numPr>
          <w:ilvl w:val="0"/>
          <w:numId w:val="111"/>
        </w:numPr>
        <w:spacing w:line="240" w:lineRule="auto"/>
        <w:ind w:left="720"/>
      </w:pPr>
      <w:r>
        <w:rPr>
          <w:lang w:val="es_ES" w:bidi="es_ES"/>
        </w:rPr>
      </w:r>
      <w:r>
        <w:rPr>
          <w:lang w:val="es_ES" w:bidi="es_ES"/>
        </w:rPr>
        <w:t>Después de resucitar, Jesús se les apareció a sus discípulos.</w:t>
      </w:r>
    </w:p>
    <w:p>
      <w:pPr>
        <w:pStyle w:val="ListNumber"/>
        <w:spacing w:line="240" w:lineRule="auto"/>
        <w:ind w:left="720"/>
      </w:pPr>
      <w:r>
        <w:rPr>
          <w:lang w:val="es_ES" w:bidi="es_ES"/>
        </w:rPr>
      </w:r>
      <w:r>
        <w:rPr>
          <w:lang w:val="es_ES" w:bidi="es_ES"/>
        </w:rPr>
        <w:t>En algún momento, esas apariciones cesaron.</w:t>
      </w:r>
    </w:p>
    <w:p>
      <w:pPr>
        <w:pStyle w:val="ListNumber"/>
        <w:spacing w:line="240" w:lineRule="auto"/>
        <w:ind w:left="720"/>
      </w:pPr>
      <w:r>
        <w:rPr>
          <w:lang w:val="es_ES" w:bidi="es_ES"/>
        </w:rPr>
      </w:r>
      <w:r>
        <w:rPr>
          <w:lang w:val="es_ES" w:bidi="es_ES"/>
        </w:rPr>
        <w:t>Aunque Jesús no está presente físicamente, está presente espiritualmente con su iglesia.</w:t>
      </w:r>
    </w:p>
    <w:p>
      <w:pPr/>
      <w:r>
        <w:rPr>
          <w:lang w:val="es_ES" w:bidi="es_ES"/>
        </w:rPr>
      </w:r>
      <w:r>
        <w:rPr>
          <w:lang w:val="es_ES" w:bidi="es_ES"/>
        </w:rPr>
        <w:t>Otros escritos del Nuevo Testamento coinciden con esto. El apóstol Pablo escribió que Dios resucitó a Cristo de entre los muertos “</w:t>
      </w:r>
      <w:r>
        <w:rPr>
          <w:lang w:val="es_ES" w:bidi="es_ES"/>
        </w:rPr>
        <w:t>resucitándole de los muertos, y colocándole á su diestra en los cielos"</w:t>
      </w:r>
      <w:r>
        <w:rPr>
          <w:lang w:val="es_ES" w:bidi="es_ES"/>
        </w:rPr>
        <w:t xml:space="preserve"> (</w:t>
      </w:r>
      <w:r>
        <w:rPr>
          <w:lang w:val="es_ES" w:bidi="es_ES"/>
        </w:rPr>
        <w:t>Efesios 1:20</w:t>
      </w:r>
      <w:r>
        <w:rPr>
          <w:lang w:val="es_ES" w:bidi="es_ES"/>
        </w:rPr>
        <w:t>). El autor de Hebreos afirmó: “Se sentó a la diestra de su Majestad en las alturas” (</w:t>
      </w:r>
      <w:r>
        <w:rPr>
          <w:lang w:val="es_ES" w:bidi="es_ES"/>
        </w:rPr>
        <w:t>Hebreos 1:3</w:t>
      </w:r>
      <w:r>
        <w:rPr>
          <w:lang w:val="es_ES" w:bidi="es_ES"/>
        </w:rPr>
        <w:t>).</w:t>
      </w:r>
    </w:p>
    <w:p>
      <w:pPr>
        <w:pStyle w:val="Heading3"/>
      </w:pPr>
      <w:r>
        <w:rPr>
          <w:lang w:val="es_ES" w:bidi="es_ES"/>
        </w:rPr>
        <w:t>¿Por qué es importante la ascensión?</w:t>
      </w:r>
    </w:p>
    <w:p>
      <w:pPr/>
      <w:r>
        <w:rPr>
          <w:lang w:val="es_ES" w:bidi="es_ES"/>
        </w:rPr>
      </w:r>
      <w:r>
        <w:rPr>
          <w:lang w:val="es_ES" w:bidi="es_ES"/>
        </w:rPr>
        <w:t>La ascensión es importante por dos razones: lo que representa para Cristo y lo que representa para los cristianos.</w:t>
      </w:r>
    </w:p>
    <w:p>
      <w:pPr>
        <w:pStyle w:val="Heading4"/>
      </w:pPr>
      <w:r>
        <w:rPr>
          <w:lang w:val="es_ES" w:bidi="es_ES"/>
        </w:rPr>
        <w:t>¿Qué representa la ascensión para Cristo?</w:t>
      </w:r>
    </w:p>
    <w:p>
      <w:pPr/>
      <w:r>
        <w:rPr>
          <w:lang w:val="es_ES" w:bidi="es_ES"/>
        </w:rPr>
      </w:r>
      <w:r>
        <w:rPr>
          <w:lang w:val="es_ES" w:bidi="es_ES"/>
        </w:rPr>
        <w:t xml:space="preserve">Para Cristo, la ascensión es la entrada necesaria a su "glorificación" celestial. En su glorificación, se sienta a la derecha del Padre hasta que sus enemigos sean completamente derrotados. </w:t>
      </w:r>
      <w:r>
        <w:rPr>
          <w:lang w:val="es_ES" w:bidi="es_ES"/>
        </w:rPr>
        <w:t>Salmo 110:1</w:t>
      </w:r>
      <w:r>
        <w:rPr>
          <w:lang w:val="es_ES" w:bidi="es_ES"/>
        </w:rPr>
        <w:t xml:space="preserve"> utiliza un lenguaje simbólico para describir esto: "S</w:t>
      </w:r>
      <w:r>
        <w:rPr>
          <w:lang w:val="es_ES" w:bidi="es_ES"/>
        </w:rPr>
        <w:t xml:space="preserve">iéntate á mi diestra, en tanto que pongo tus enemigos por estrado de tus pies" </w:t>
      </w:r>
      <w:r>
        <w:rPr>
          <w:lang w:val="es_ES" w:bidi="es_ES"/>
        </w:rPr>
        <w:t>(Este Salmo es el texto del Antiguo Testamento más citado en el Nuevo Testamento). La ascensión es prueba de su glorificación y su superioridad sobre héroes del Antiguo Testamento como David (</w:t>
      </w:r>
      <w:r>
        <w:rPr>
          <w:lang w:val="es_ES" w:bidi="es_ES"/>
        </w:rPr>
        <w:t>Hechos 2:33–36</w:t>
      </w:r>
      <w:r>
        <w:rPr>
          <w:lang w:val="es_ES" w:bidi="es_ES"/>
        </w:rPr>
        <w:t>).</w:t>
      </w:r>
    </w:p>
    <w:p>
      <w:pPr/>
      <w:r>
        <w:rPr>
          <w:lang w:val="es_ES" w:bidi="es_ES"/>
        </w:rPr>
      </w:r>
      <w:r>
        <w:rPr>
          <w:lang w:val="es_ES" w:bidi="es_ES"/>
        </w:rPr>
        <w:t>Con su ascensión, Cristo se eleva sobre todo y lo llena todo (</w:t>
      </w:r>
      <w:r>
        <w:rPr>
          <w:lang w:val="es_ES" w:bidi="es_ES"/>
        </w:rPr>
        <w:t>Efesios 4:10</w:t>
      </w:r>
      <w:r>
        <w:rPr>
          <w:lang w:val="es_ES" w:bidi="es_ES"/>
        </w:rPr>
        <w:t>). En su ascensión, recibe “un nombre que es sobre todo nombre” (</w:t>
      </w:r>
      <w:r>
        <w:rPr>
          <w:lang w:val="es_ES" w:bidi="es_ES"/>
        </w:rPr>
        <w:t>Filemón 2:9–11</w:t>
      </w:r>
      <w:r>
        <w:rPr>
          <w:lang w:val="es_ES" w:bidi="es_ES"/>
        </w:rPr>
        <w:t>). Para el autor del libro de Hebreos, la ascensión también demuestra la superioridad de Cristo sobre los ángeles. Él se sienta entronizado mientras ellos son enviados constantemente a servir (</w:t>
      </w:r>
      <w:r>
        <w:rPr>
          <w:lang w:val="es_ES" w:bidi="es_ES"/>
        </w:rPr>
        <w:t>Hebreos 1:13–14</w:t>
      </w:r>
      <w:r>
        <w:rPr>
          <w:lang w:val="es_ES" w:bidi="es_ES"/>
        </w:rPr>
        <w:t>). Ángeles, autoridades y poderes están todos sujetos al Cristo ascendido (</w:t>
      </w:r>
      <w:r>
        <w:rPr>
          <w:lang w:val="es_ES" w:bidi="es_ES"/>
        </w:rPr>
        <w:t>1 Timoteo 3:16,</w:t>
      </w:r>
      <w:r>
        <w:rPr>
          <w:lang w:val="es_ES" w:bidi="es_ES"/>
        </w:rPr>
        <w:t xml:space="preserve"> </w:t>
      </w:r>
      <w:r>
        <w:rPr>
          <w:lang w:val="es_ES" w:bidi="es_ES"/>
        </w:rPr>
        <w:t>1 Pedro 3:22</w:t>
      </w:r>
      <w:r>
        <w:rPr>
          <w:lang w:val="es_ES" w:bidi="es_ES"/>
        </w:rPr>
        <w:t>).</w:t>
      </w:r>
    </w:p>
    <w:p>
      <w:pPr>
        <w:pStyle w:val="Heading4"/>
      </w:pPr>
      <w:r>
        <w:rPr>
          <w:lang w:val="es_ES" w:bidi="es_ES"/>
        </w:rPr>
        <w:t>¿Qué representa la ascensión para los cristianos?</w:t>
      </w:r>
    </w:p>
    <w:p>
      <w:pPr/>
      <w:r>
        <w:rPr>
          <w:lang w:val="es_ES" w:bidi="es_ES"/>
        </w:rPr>
      </w:r>
      <w:r>
        <w:rPr>
          <w:lang w:val="es_ES" w:bidi="es_ES"/>
        </w:rPr>
        <w:t>Para el cristiano, la ascensión de Cristo es significativa de cuatro maneras:</w:t>
      </w:r>
    </w:p>
    <w:p>
      <w:pPr>
        <w:pStyle w:val="ListNumber"/>
        <w:numPr>
          <w:ilvl w:val="0"/>
          <w:numId w:val="112"/>
        </w:numPr>
        <w:spacing w:line="240" w:lineRule="auto"/>
        <w:ind w:left="720"/>
      </w:pPr>
      <w:r>
        <w:rPr>
          <w:lang w:val="es_ES" w:bidi="es_ES"/>
        </w:rPr>
      </w:r>
      <w:r>
        <w:rPr>
          <w:lang w:val="es_ES" w:bidi="es_ES"/>
        </w:rPr>
        <w:t>Sin él, no habría don del Espíritu. El Espíritu no podría venir hasta que Jesús hubiera ascendido y lo hubiera enviado (</w:t>
      </w:r>
      <w:r>
        <w:rPr>
          <w:lang w:val="es_ES" w:bidi="es_ES"/>
        </w:rPr>
        <w:t>Juan 16:7</w:t>
      </w:r>
      <w:r>
        <w:rPr>
          <w:lang w:val="es_ES" w:bidi="es_ES"/>
        </w:rPr>
        <w:t>). Sin la ascensión, la iglesia tendría a Jesús presente localmente en un lugar, no espiritualmente presente “donde dos o tres congregados en mi nombre” (</w:t>
      </w:r>
      <w:r>
        <w:rPr>
          <w:lang w:val="es_ES" w:bidi="es_ES"/>
        </w:rPr>
        <w:t>Mateo 18:20</w:t>
      </w:r>
      <w:r>
        <w:rPr>
          <w:lang w:val="es_ES" w:bidi="es_ES"/>
        </w:rPr>
        <w:t xml:space="preserve">; comparar </w:t>
      </w:r>
      <w:r>
        <w:rPr>
          <w:lang w:val="es_ES" w:bidi="es_ES"/>
        </w:rPr>
        <w:t>28:20</w:t>
      </w:r>
      <w:r>
        <w:rPr>
          <w:lang w:val="es_ES" w:bidi="es_ES"/>
        </w:rPr>
        <w:t>).</w:t>
      </w:r>
    </w:p>
    <w:p>
      <w:pPr>
        <w:pStyle w:val="ListNumber"/>
        <w:spacing w:line="240" w:lineRule="auto"/>
        <w:ind w:left="720"/>
      </w:pPr>
      <w:r>
        <w:rPr>
          <w:lang w:val="es_ES" w:bidi="es_ES"/>
        </w:rPr>
      </w:r>
      <w:r>
        <w:rPr>
          <w:lang w:val="es_ES" w:bidi="es_ES"/>
        </w:rPr>
        <w:t>Como un Jesús verdaderamente humano ha ascendido al cielo, los seres humanos también pueden ascender allí. Jesús fue "a preparar un lugar" para sus seguidores (</w:t>
      </w:r>
      <w:r>
        <w:rPr>
          <w:lang w:val="es_ES" w:bidi="es_ES"/>
        </w:rPr>
        <w:t>Juan 14:2</w:t>
      </w:r>
      <w:r>
        <w:rPr>
          <w:lang w:val="es_ES" w:bidi="es_ES"/>
        </w:rPr>
        <w:t>). La esperanza de quienes están "en Cristo" es que eventualmente ascenderán para estar con él (</w:t>
      </w:r>
      <w:r>
        <w:rPr>
          <w:lang w:val="es_ES" w:bidi="es_ES"/>
        </w:rPr>
        <w:t>2 Corintios 5:1–10</w:t>
      </w:r>
      <w:r>
        <w:rPr>
          <w:lang w:val="es_ES" w:bidi="es_ES"/>
        </w:rPr>
        <w:t>).</w:t>
      </w:r>
    </w:p>
    <w:p>
      <w:pPr>
        <w:pStyle w:val="ListNumber"/>
        <w:spacing w:line="240" w:lineRule="auto"/>
        <w:ind w:left="720"/>
      </w:pPr>
      <w:r>
        <w:rPr>
          <w:lang w:val="es_ES" w:bidi="es_ES"/>
        </w:rPr>
      </w:r>
      <w:r>
        <w:rPr>
          <w:lang w:val="es_ES" w:bidi="es_ES"/>
        </w:rPr>
        <w:t>La ascensión demuestra que el sacrificio de Cristo está completo y aceptado por Dios. Jesús ha atravesado los cielos (</w:t>
      </w:r>
      <w:r>
        <w:rPr>
          <w:lang w:val="es_ES" w:bidi="es_ES"/>
        </w:rPr>
        <w:t>Hebreos 4:14</w:t>
      </w:r>
      <w:r>
        <w:rPr>
          <w:lang w:val="es_ES" w:bidi="es_ES"/>
        </w:rPr>
        <w:t>). Entró en la presencia de Dios (</w:t>
      </w:r>
      <w:r>
        <w:rPr>
          <w:lang w:val="es_ES" w:bidi="es_ES"/>
        </w:rPr>
        <w:t>6:20</w:t>
      </w:r>
      <w:r>
        <w:rPr>
          <w:lang w:val="es_ES" w:bidi="es_ES"/>
        </w:rPr>
        <w:t>). Esta presencia se describe como el Lugar Santísimo del templo celestial. Es el verdadero templo del cual el de la tierra era una copia (</w:t>
      </w:r>
      <w:r>
        <w:rPr>
          <w:lang w:val="es_ES" w:bidi="es_ES"/>
        </w:rPr>
        <w:t>9:24</w:t>
      </w:r>
      <w:r>
        <w:rPr>
          <w:lang w:val="es_ES" w:bidi="es_ES"/>
        </w:rPr>
        <w:t>). Cristo ofreció un único y definitivo sacrificio a Dios que nunca necesita repetirse (</w:t>
      </w:r>
      <w:r>
        <w:rPr>
          <w:lang w:val="es_ES" w:bidi="es_ES"/>
        </w:rPr>
        <w:t>9:12</w:t>
      </w:r>
      <w:r>
        <w:rPr>
          <w:lang w:val="es_ES" w:bidi="es_ES"/>
        </w:rPr>
        <w:t>). Luego, Cristo se sentó, demostrando que no es necesaria la repetición de su sacrificio (</w:t>
      </w:r>
      <w:r>
        <w:rPr>
          <w:lang w:val="es_ES" w:bidi="es_ES"/>
        </w:rPr>
        <w:t>1:3</w:t>
      </w:r>
      <w:r>
        <w:rPr>
          <w:lang w:val="es_ES" w:bidi="es_ES"/>
        </w:rPr>
        <w:t xml:space="preserve">; </w:t>
      </w:r>
      <w:r>
        <w:rPr>
          <w:lang w:val="es_ES" w:bidi="es_ES"/>
        </w:rPr>
        <w:t>10:12</w:t>
      </w:r>
      <w:r>
        <w:rPr>
          <w:lang w:val="es_ES" w:bidi="es_ES"/>
        </w:rPr>
        <w:t xml:space="preserve">; </w:t>
      </w:r>
      <w:r>
        <w:rPr>
          <w:lang w:val="es_ES" w:bidi="es_ES"/>
        </w:rPr>
        <w:t>12:2</w:t>
      </w:r>
      <w:r>
        <w:rPr>
          <w:lang w:val="es_ES" w:bidi="es_ES"/>
        </w:rPr>
        <w:t>).</w:t>
      </w:r>
    </w:p>
    <w:p>
      <w:pPr>
        <w:pStyle w:val="ListNumber"/>
        <w:spacing w:line="240" w:lineRule="auto"/>
        <w:ind w:left="720"/>
      </w:pPr>
      <w:r>
        <w:rPr>
          <w:lang w:val="es_ES" w:bidi="es_ES"/>
        </w:rPr>
      </w:r>
      <w:r>
        <w:rPr>
          <w:lang w:val="es_ES" w:bidi="es_ES"/>
        </w:rPr>
        <w:t>La ascensión significa que hay un ser humano en el cielo que simpatiza con la humanidad y, por lo tanto, puede interceder por ella (</w:t>
      </w:r>
      <w:r>
        <w:rPr>
          <w:lang w:val="es_ES" w:bidi="es_ES"/>
        </w:rPr>
        <w:t>1 Juan 2:1</w:t>
      </w:r>
      <w:r>
        <w:rPr>
          <w:lang w:val="es_ES" w:bidi="es_ES"/>
        </w:rPr>
        <w:t>). Jesús ha experimentado todo lo que los humanos viven: el nacimiento, el crecimiento, la tentación, el sufrimiento y la muerte. Jesús puede servir eficazmente como mediador ante Dios en el cielo (</w:t>
      </w:r>
      <w:r>
        <w:rPr>
          <w:lang w:val="es_ES" w:bidi="es_ES"/>
        </w:rPr>
        <w:t>Hebreos 2:17,</w:t>
      </w:r>
      <w:r>
        <w:rPr>
          <w:lang w:val="es_ES" w:bidi="es_ES"/>
        </w:rPr>
        <w:t xml:space="preserve"> </w:t>
      </w:r>
      <w:r>
        <w:rPr>
          <w:lang w:val="es_ES" w:bidi="es_ES"/>
        </w:rPr>
        <w:t>5:7–10</w:t>
      </w:r>
      <w:r>
        <w:rPr>
          <w:lang w:val="es_ES" w:bidi="es_ES"/>
        </w:rPr>
        <w:t>). La ascensión de Cristo asegura a la iglesia que Dios comprende lo que significa ser humano, y que los cristianos pueden acercarse a Él con confianza en sus oraciones (</w:t>
      </w:r>
      <w:r>
        <w:rPr>
          <w:lang w:val="es_ES" w:bidi="es_ES"/>
        </w:rPr>
        <w:t>4:14–16</w:t>
      </w:r>
      <w:r>
        <w:rPr>
          <w:lang w:val="es_ES" w:bidi="es_ES"/>
        </w:rPr>
        <w:t>).</w:t>
      </w:r>
    </w:p>
    <w:p>
      <w:pPr/>
      <w:r>
        <w:rPr>
          <w:lang w:val="es_ES" w:bidi="es_ES"/>
        </w:rPr>
      </w:r>
      <w:r>
        <w:rPr>
          <w:lang w:val="es_ES" w:bidi="es_ES"/>
        </w:rPr>
        <w:t>La ascensión de Cristo es una parte fundamental de la enseñanza del Nuevo Testamento. Demuestra la elevada posición de Cristo y brinda a los cristianos confianza y esperanza.</w:t>
      </w:r>
    </w:p>
    <w:p>
      <w:pPr/>
      <w:r>
        <w:rPr>
          <w:lang w:val="es_ES" w:bidi="es_ES"/>
        </w:rPr>
      </w:r>
      <w:r>
        <w:rPr>
          <w:i/>
          <w:lang w:val="es_ES" w:bidi="es_ES"/>
        </w:rPr>
        <w:t>Véase también</w:t>
      </w:r>
      <w:r>
        <w:rPr>
          <w:lang w:val="es_ES" w:bidi="es_ES"/>
        </w:rPr>
        <w:t xml:space="preserve"> </w:t>
      </w:r>
      <w:r>
        <w:rPr>
          <w:lang w:val="es_ES" w:bidi="es_ES"/>
        </w:rPr>
        <w:t>Cristología,</w:t>
      </w:r>
      <w:r>
        <w:rPr>
          <w:lang w:val="es_ES" w:bidi="es_ES"/>
        </w:rPr>
        <w:t xml:space="preserve"> </w:t>
      </w:r>
      <w:r>
        <w:rPr>
          <w:lang w:val="es_ES" w:bidi="es_ES"/>
        </w:rPr>
        <w:t>Jesucristo, Vida y Enseñanzas de</w:t>
      </w:r>
      <w:r>
        <w:rPr>
          <w:lang w:val="es_ES" w:bidi="es_ES"/>
        </w:rPr>
        <w:t>.</w:t>
      </w:r>
      <w:r>
        <w:rPr>
          <w:lang w:val="es_ES" w:bidi="es_ES"/>
        </w:rPr>
      </w:r>
      <w:r>
        <w:rPr>
          <w:lang w:val="es_ES" w:bidi="es_ES"/>
        </w:rPr>
      </w:r>
    </w:p>
    <w:p>
      <w:pPr/>
      <w:r>
        <w:rPr>
          <w:lang w:val="es_ES" w:bidi="es_ES"/>
        </w:rPr>
      </w:r>
    </w:p>
    <w:p>
      <w:pPr>
        <w:pStyle w:val="Heading2"/>
      </w:pPr>
      <w:r>
        <w:rPr>
          <w:lang w:val="es_ES" w:bidi="es_ES"/>
        </w:rPr>
        <w:t>Ascensión de Heres</w:t>
      </w:r>
      <w:r>
        <w:rPr>
          <w:lang w:val="es_ES" w:bidi="es_ES"/>
        </w:rPr>
      </w:r>
    </w:p>
    <w:p>
      <w:pPr/>
      <w:r>
        <w:rPr>
          <w:lang w:val="es_ES" w:bidi="es_ES"/>
        </w:rPr>
      </w:r>
      <w:r>
        <w:rPr>
          <w:lang w:val="es_ES" w:bidi="es_ES"/>
        </w:rPr>
        <w:t xml:space="preserve">Un lugar mencionado en </w:t>
      </w:r>
      <w:r>
        <w:rPr>
          <w:lang w:val="es_ES" w:bidi="es_ES"/>
        </w:rPr>
        <w:t>Jueces 8:13</w:t>
      </w:r>
      <w:r>
        <w:rPr>
          <w:lang w:val="es_ES" w:bidi="es_ES"/>
        </w:rPr>
        <w:t xml:space="preserve">. Ver </w:t>
      </w:r>
      <w:r>
        <w:rPr>
          <w:lang w:val="es_ES" w:bidi="es_ES"/>
        </w:rPr>
        <w:t>Heres #2</w:t>
      </w:r>
      <w:r>
        <w:rPr>
          <w:lang w:val="es_ES" w:bidi="es_ES"/>
        </w:rPr>
        <w:t>.</w:t>
      </w:r>
      <w:r>
        <w:rPr>
          <w:lang w:val="es_ES" w:bidi="es_ES"/>
        </w:rPr>
      </w:r>
      <w:r>
        <w:rPr>
          <w:lang w:val="es_ES" w:bidi="es_ES"/>
        </w:rPr>
      </w:r>
    </w:p>
    <w:p>
      <w:pPr/>
      <w:r>
        <w:rPr>
          <w:lang w:val="es_ES" w:bidi="es_ES"/>
        </w:rPr>
      </w:r>
    </w:p>
    <w:p>
      <w:pPr>
        <w:pStyle w:val="Heading2"/>
      </w:pPr>
      <w:r>
        <w:rPr>
          <w:lang w:val="es_ES" w:bidi="es_ES"/>
        </w:rPr>
        <w:t>Ascensión de Isaías</w:t>
      </w:r>
      <w:r>
        <w:rPr>
          <w:lang w:val="es_ES" w:bidi="es_ES"/>
        </w:rPr>
      </w:r>
    </w:p>
    <w:p>
      <w:pPr/>
      <w:r>
        <w:rPr>
          <w:lang w:val="es_ES" w:bidi="es_ES"/>
        </w:rPr>
      </w:r>
      <w:r>
        <w:rPr>
          <w:lang w:val="es_ES" w:bidi="es_ES"/>
        </w:rPr>
        <w:t>La Ascensión de Isaías es una antigua obra apocalíptica que era bien conocida por los primeros cristianos. Fue escrita bajo un seudónimo y se atribuía al profeta Isaías. También se conoce como el Martirio de Isaías, el Testamento de Ezequías o la Visión de Isaías. La obra fue redescubierta en 1819 con la publicación de una versión etíope de parte del texto. La versión etíope completa es la única versión íntegra que existe. El texto latino parcial publicado en 1832 ya había sido publicado en realidad más de 300 años antes. También existen versiones en eslavo y copto. Todas estas versiones derivan de dos originales griegos que datan aproximadamente del tercer al sexto siglo d. C.</w:t>
      </w:r>
    </w:p>
    <w:p>
      <w:pPr/>
      <w:r>
        <w:rPr>
          <w:lang w:val="es_ES" w:bidi="es_ES"/>
        </w:rPr>
      </w:r>
      <w:r>
        <w:rPr>
          <w:lang w:val="es_ES" w:bidi="es_ES"/>
        </w:rPr>
        <w:t>Los eruditos no están seguros de si la obra original fue escrita como un solo libro o como varios escritos separados que luego se unieron. Tampoco está claro si el primer autor era judío o cristiano. La forma final del texto podría datar de finales del siglo II d. C. Escritores de la iglesia primitiva como Ambrosio, Jerónimo, Orígenes, Tertuliano y posiblemente Justino Mártir lo conocían.</w:t>
      </w:r>
    </w:p>
    <w:p>
      <w:pPr/>
      <w:r>
        <w:rPr>
          <w:lang w:val="es_ES" w:bidi="es_ES"/>
        </w:rPr>
      </w:r>
      <w:r>
        <w:rPr>
          <w:lang w:val="es_ES" w:bidi="es_ES"/>
        </w:rPr>
        <w:t>El libro consta de tres partes principales:</w:t>
      </w:r>
    </w:p>
    <w:p>
      <w:pPr>
        <w:pStyle w:val="ListNumber"/>
        <w:numPr>
          <w:ilvl w:val="0"/>
          <w:numId w:val="113"/>
        </w:numPr>
        <w:spacing w:line="240" w:lineRule="auto"/>
        <w:ind w:left="720"/>
      </w:pPr>
      <w:r>
        <w:rPr>
          <w:lang w:val="es_ES" w:bidi="es_ES"/>
        </w:rPr>
      </w:r>
      <w:r>
        <w:rPr>
          <w:lang w:val="es_ES" w:bidi="es_ES"/>
        </w:rPr>
        <w:t xml:space="preserve">El Martirio de Isaías. Este material incluye declaraciones proféticas, como la predicción del profeta sobre su propia ejecución por el Rey Manasés de Judá. El documento aborda la grave desviación del rey de la fe. Poseído por Satanás y siguiendo a Beliar, el rey lleva a su pueblo a cometer muchos pecados. La ciudad se compara con "Sodoma", y sus líderes son llamados "Gomorra", simbolizando la maldad. Escrito al estilo de un midrash judío (un sermón devocional que explica las Escrituras), esta sección se centra en la firme fe de Isaías y su negativa a renegar de Dios. Termina con su martirio, cuando es asesinado al ser "cortado en dos", una historia conocida por muchos de los padres de la iglesia (ver </w:t>
      </w:r>
      <w:r>
        <w:rPr>
          <w:lang w:val="es_ES" w:bidi="es_ES"/>
        </w:rPr>
        <w:t>Hb 11:37</w:t>
      </w:r>
      <w:r>
        <w:rPr>
          <w:lang w:val="es_ES" w:bidi="es_ES"/>
        </w:rPr>
        <w:t>).</w:t>
      </w:r>
    </w:p>
    <w:p>
      <w:pPr>
        <w:pStyle w:val="ListNumber"/>
        <w:spacing w:line="240" w:lineRule="auto"/>
        <w:ind w:left="720"/>
      </w:pPr>
      <w:r>
        <w:rPr>
          <w:lang w:val="es_ES" w:bidi="es_ES"/>
        </w:rPr>
      </w:r>
      <w:r>
        <w:rPr>
          <w:lang w:val="es_ES" w:bidi="es_ES"/>
        </w:rPr>
        <w:t>El Testamento de Ezequías. Aquí, Isaías le relata al Rey Ezequías una visión sobre la llegada del “Amado,” un título para el Mesías (el elegido de Dios). La visión abarca el nacimiento, vida, muerte, resurrección y ascensión del Mesías. Posteriormente, se refiere a la historia temprana de la iglesia y al alejamiento de la fe que ocurre antes de la segunda venida del Señor. El anticristo se revela como Beliar o Satanás, quien ha tomado forma humana y asesina a su madre. Muchos eruditos creen que esta descripción se refiere al emperador romano Nerón, quien mató a su madre, Agripina.</w:t>
        <w:br/>
      </w:r>
      <w:r>
        <w:rPr>
          <w:lang w:val="es_ES" w:bidi="es_ES"/>
        </w:rPr>
        <w:t>Esta sección se inspira en los libros bíblicos de Daniel y Apocalipsis. También muestra la influencia del gnosticismo, un movimiento religioso que combinaba la creencia cristiana con la filosofía griega. Los gnósticos sostenían que las personas podían ser salvadas mediante un conocimiento espiritual secreto en lugar de a través de la fe en Cristo.</w:t>
        <w:br/>
      </w:r>
      <w:r>
        <w:rPr>
          <w:lang w:val="es_ES" w:bidi="es_ES"/>
        </w:rPr>
        <w:t>La visión concluye con la victoria del Amado, dos resurrecciones y el juicio final, de manera similar al final del libro del Nuevo Testamento de Apocalipsis.</w:t>
      </w:r>
    </w:p>
    <w:p>
      <w:pPr>
        <w:pStyle w:val="ListNumber"/>
        <w:spacing w:line="240" w:lineRule="auto"/>
        <w:ind w:left="720"/>
      </w:pPr>
      <w:r>
        <w:rPr>
          <w:lang w:val="es_ES" w:bidi="es_ES"/>
        </w:rPr>
      </w:r>
      <w:r>
        <w:rPr>
          <w:lang w:val="es_ES" w:bidi="es_ES"/>
        </w:rPr>
        <w:t>La Visión de Isaías. Esta sección está estrechamente relacionada con la visión anterior, pero muestra una influencia gnóstica aún más pronunciada. Isaías viaja a través de los siete cielos y llega al hogar de la Trinidad (Padre, Hijo y Espíritu Santo). Allí contempla los misterios de Cristo y el mundo celestial. Debido a esta visión, el rey Manasés ordena su ejecución.</w:t>
        <w:br/>
      </w:r>
      <w:r>
        <w:rPr>
          <w:lang w:val="es_ES" w:bidi="es_ES"/>
        </w:rPr>
        <w:t>Algunas ideas en esta versión de la historia son similares a las enseñanzas de los maestros gnósticos, como Cerinto. Ellos afirmaban que Jesús y el Cristo eran dos seres distintos y que Cristo entró en Jesús durante el bautismo y se fue antes de su muerte. Esta enseñanza errónea aparece en partes del texto.</w:t>
      </w:r>
    </w:p>
    <w:p>
      <w:pPr/>
      <w:r>
        <w:rPr>
          <w:lang w:val="es_ES" w:bidi="es_ES"/>
        </w:rPr>
      </w:r>
      <w:r>
        <w:rPr>
          <w:lang w:val="es_ES" w:bidi="es_ES"/>
        </w:rPr>
        <w:t>La Ascensión de Isaías muestra cómo muchas ideas religiosas diferentes competían por obtener autoridad en los primeros siglos de la fe cristiana.</w:t>
      </w:r>
    </w:p>
    <w:p>
      <w:pPr/>
      <w:r>
        <w:rPr>
          <w:lang w:val="es_ES" w:bidi="es_ES"/>
        </w:rPr>
      </w:r>
      <w:r>
        <w:rPr>
          <w:lang w:val="es_ES" w:bidi="es_ES"/>
        </w:rPr>
        <w:t xml:space="preserve">Ver también </w:t>
      </w:r>
      <w:r>
        <w:rPr>
          <w:lang w:val="es_ES" w:bidi="es_ES"/>
        </w:rPr>
        <w:t>Apócrifos</w:t>
      </w:r>
      <w:r>
        <w:rPr>
          <w:lang w:val="es_ES" w:bidi="es_ES"/>
        </w:rPr>
        <w:t xml:space="preserve">; </w:t>
      </w:r>
      <w:r>
        <w:rPr>
          <w:lang w:val="es_ES" w:bidi="es_ES"/>
        </w:rPr>
        <w:t>Isaías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Ascensiones de Jacobo</w:t>
      </w:r>
      <w:r>
        <w:rPr>
          <w:lang w:val="es_ES" w:bidi="es_ES"/>
        </w:rPr>
      </w:r>
    </w:p>
    <w:p>
      <w:pPr/>
      <w:r>
        <w:rPr>
          <w:lang w:val="es_ES" w:bidi="es_ES"/>
        </w:rPr>
      </w:r>
      <w:r>
        <w:rPr>
          <w:lang w:val="es_ES" w:bidi="es_ES"/>
        </w:rPr>
        <w:t>Las Ascensiones de Jacobo es un libro perdido mencionado una vez por Epifanio, un obispo del siglo IV de la isla griega de Salamina. Se refirió a él en su obra Refutación de todas las herejías. Según Epifanio, un grupo estricto de cristianos judíos conocidos como los ebionitas utilizaba las Ascensiones de Jacobo.</w:t>
      </w:r>
    </w:p>
    <w:p>
      <w:pPr/>
      <w:r>
        <w:rPr>
          <w:lang w:val="es_ES" w:bidi="es_ES"/>
        </w:rPr>
      </w:r>
      <w:r>
        <w:rPr>
          <w:lang w:val="es_ES" w:bidi="es_ES"/>
        </w:rPr>
        <w:t>En la historia, Jacobo, el hermano de Jesús, se opone al templo judío y a los sacrificios. El libro también afirma que el apóstol Pablo era un griego que fue a Jerusalén para casarse con la hija del sumo sacerdote. Para lograrlo, se convirtió al judaísmo y fue circuncidado. Al no conseguir conquistarla, habló en contra del día de reposo, la Ley y la circuncisión.</w:t>
      </w:r>
    </w:p>
    <w:p>
      <w:pPr/>
      <w:r>
        <w:rPr>
          <w:lang w:val="es_ES" w:bidi="es_ES"/>
        </w:rPr>
      </w:r>
      <w:r>
        <w:rPr>
          <w:lang w:val="es_ES" w:bidi="es_ES"/>
        </w:rPr>
        <w:t>En 1865, J. B. Lightfoot, un erudito que escribía un comentario sobre Gálatas, sugirió que el título "Ascensiones de Jacobo" se refería a Jacobo subiendo los escalones del templo para dirigirse al pueblo. Lightfoot también propuso que la muerte de Jacobo fue el clímax de la historia. Según el escritor cristiano temprano Hegesipo, cuyo trabajo fue citado por Eusebio en su Historia Eclesiástica, los opositores de la fe cristiana arrojaron a Jacobo desde lo alto del templo, causándole la muerte.</w:t>
      </w:r>
    </w:p>
    <w:p>
      <w:pPr/>
      <w:r>
        <w:rPr>
          <w:lang w:val="es_ES" w:bidi="es_ES"/>
        </w:rPr>
      </w:r>
      <w:r>
        <w:rPr>
          <w:lang w:val="es_ES" w:bidi="es_ES"/>
        </w:rPr>
        <w:t xml:space="preserve">Ver también </w:t>
      </w:r>
      <w:r>
        <w:rPr>
          <w:lang w:val="es_ES" w:bidi="es_ES"/>
        </w:rPr>
        <w:t>Apócrifos</w:t>
      </w:r>
      <w:r>
        <w:rPr>
          <w:lang w:val="es_ES" w:bidi="es_ES"/>
        </w:rPr>
        <w:t xml:space="preserve">; </w:t>
      </w:r>
      <w:r>
        <w:rPr>
          <w:lang w:val="es_ES" w:bidi="es_ES"/>
        </w:rPr>
        <w:t>Jacobo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Asdod, Asdodita, Asdodita</w:t>
      </w:r>
      <w:r>
        <w:rPr>
          <w:lang w:val="es_ES" w:bidi="es_ES"/>
        </w:rPr>
      </w:r>
    </w:p>
    <w:p>
      <w:pPr/>
      <w:r>
        <w:rPr>
          <w:lang w:val="es_ES" w:bidi="es_ES"/>
        </w:rPr>
      </w:r>
      <w:r>
        <w:rPr>
          <w:lang w:val="es_ES" w:bidi="es_ES"/>
        </w:rPr>
        <w:t>Una de las cinco principales ciudades filisteas, también llamada "pentápolis". Las otras cuatro ciudades son Gaza, Ascalón, Gat y Ecrón. (</w:t>
      </w:r>
      <w:r>
        <w:rPr>
          <w:lang w:val="es_ES" w:bidi="es_ES"/>
        </w:rPr>
        <w:t>Josué 13:3</w:t>
      </w:r>
      <w:r>
        <w:rPr>
          <w:lang w:val="es_ES" w:bidi="es_ES"/>
        </w:rPr>
        <w:t>).</w:t>
      </w:r>
    </w:p>
    <w:p>
      <w:pPr/>
      <w:r>
        <w:rPr>
          <w:lang w:val="es_ES" w:bidi="es_ES"/>
        </w:rPr>
      </w:r>
      <w:r>
        <w:rPr>
          <w:lang w:val="es_ES" w:bidi="es_ES"/>
        </w:rPr>
        <w:t>Se encontraba en un lugar importante, a unas tres millas (4,8 kilómetros) tierra adentro, entre Jope y Gaza, y cerca de la costa. Su antiguo puerto, Asdod Yam, era un importante puerto marítimo que más tarde creció más que la propia ciudad. Las excavaciones en Ashdod han revelado su temprana ocupación cananea, que se remonta al siglo XVII a.C. Cuando los israelitas entraron en Canaán, Asdod estaba ocupada por los anakim, una raza de gigantes (altos), (</w:t>
      </w:r>
      <w:r>
        <w:rPr>
          <w:lang w:val="es_ES" w:bidi="es_ES"/>
        </w:rPr>
        <w:t>Josué 11:21</w:t>
      </w:r>
      <w:r>
        <w:rPr>
          <w:lang w:val="es_ES" w:bidi="es_ES"/>
        </w:rPr>
        <w:t>–</w:t>
      </w:r>
      <w:r>
        <w:rPr>
          <w:lang w:val="es_ES" w:bidi="es_ES"/>
        </w:rPr>
        <w:t>22</w:t>
      </w:r>
      <w:r>
        <w:rPr>
          <w:lang w:val="es_ES" w:bidi="es_ES"/>
        </w:rPr>
        <w:t>). Aunque fue asignada a la tribu de Judá, no fue conquistada inicialmente (</w:t>
      </w:r>
      <w:r>
        <w:rPr>
          <w:lang w:val="es_ES" w:bidi="es_ES"/>
        </w:rPr>
        <w:t>Josué 15:46</w:t>
      </w:r>
      <w:r>
        <w:rPr>
          <w:lang w:val="es_ES" w:bidi="es_ES"/>
        </w:rPr>
        <w:t>–</w:t>
      </w:r>
      <w:r>
        <w:rPr>
          <w:lang w:val="es_ES" w:bidi="es_ES"/>
        </w:rPr>
        <w:t>47</w:t>
      </w:r>
      <w:r>
        <w:rPr>
          <w:lang w:val="es_ES" w:bidi="es_ES"/>
        </w:rPr>
        <w:t>). Los habitantes de Asdod se llamaban asdoditas (</w:t>
      </w:r>
      <w:r>
        <w:rPr>
          <w:lang w:val="es_ES" w:bidi="es_ES"/>
        </w:rPr>
        <w:t>Josué 13:4</w:t>
      </w:r>
      <w:r>
        <w:rPr>
          <w:lang w:val="es_ES" w:bidi="es_ES"/>
        </w:rPr>
        <w:t xml:space="preserve">; </w:t>
      </w:r>
      <w:r>
        <w:rPr>
          <w:lang w:val="es_ES" w:bidi="es_ES"/>
        </w:rPr>
        <w:t>Nehemías 4:7</w:t>
      </w:r>
      <w:r>
        <w:rPr>
          <w:lang w:val="es_ES" w:bidi="es_ES"/>
        </w:rPr>
        <w:t>).</w:t>
      </w:r>
    </w:p>
    <w:p>
      <w:pPr/>
      <w:r>
        <w:rPr>
          <w:lang w:val="es_ES" w:bidi="es_ES"/>
        </w:rPr>
      </w:r>
      <w:r>
        <w:rPr>
          <w:lang w:val="es_ES" w:bidi="es_ES"/>
        </w:rPr>
        <w:t>En el siglo XII a.C. se produjo la invasión de los pueblos del mar, entre ellos los filisteos, que destruyeron Asdod. Posteriormente fue reocupada y se convirtió en una importante ciudad filistea. Los arqueólogos han hallado en Asdod tres estratos de viviendas filisteas. Estos hallazgos nos hablan de cómo vivían los filisteos.</w:t>
      </w:r>
    </w:p>
    <w:p>
      <w:pPr/>
      <w:r>
        <w:rPr>
          <w:lang w:val="es_ES" w:bidi="es_ES"/>
        </w:rPr>
      </w:r>
      <w:r>
        <w:rPr>
          <w:lang w:val="es_ES" w:bidi="es_ES"/>
        </w:rPr>
        <w:t>Durante el período del sacerdote Elí, los filisteos capturaron el arca de la alianza y la colocaron en el templo de su dios Dagón en Asdod, y más tarde en Gat y Ecrón. (</w:t>
      </w:r>
      <w:r>
        <w:rPr>
          <w:lang w:val="es_ES" w:bidi="es_ES"/>
        </w:rPr>
        <w:t>1 Samuel 5</w:t>
      </w:r>
      <w:r>
        <w:rPr>
          <w:lang w:val="es_ES" w:bidi="es_ES"/>
        </w:rPr>
        <w:t>). Una plaga azotó dondequiera que se llevara el arca, por lo que los gobernantes filisteos la devolvieron con una ofrenda de oro (</w:t>
      </w:r>
      <w:r>
        <w:rPr>
          <w:lang w:val="es_ES" w:bidi="es_ES"/>
        </w:rPr>
        <w:t>1 Samuel 6:1</w:t>
      </w:r>
      <w:r>
        <w:rPr>
          <w:lang w:val="es_ES" w:bidi="es_ES"/>
        </w:rPr>
        <w:t>–</w:t>
      </w:r>
      <w:r>
        <w:rPr>
          <w:lang w:val="es_ES" w:bidi="es_ES"/>
        </w:rPr>
        <w:t>18</w:t>
      </w:r>
      <w:r>
        <w:rPr>
          <w:lang w:val="es_ES" w:bidi="es_ES"/>
        </w:rPr>
        <w:t>). A pesar de estar bajo el control de David y Salomón, Asdod no fue conquistada totalmente hasta que el rey Uzías de Judá inició una guerra contra ella hacia 792–740 a.C (</w:t>
      </w:r>
      <w:r>
        <w:rPr>
          <w:lang w:val="es_ES" w:bidi="es_ES"/>
        </w:rPr>
        <w:t>2 Crónicas 26:6</w:t>
      </w:r>
      <w:r>
        <w:rPr>
          <w:lang w:val="es_ES" w:bidi="es_ES"/>
        </w:rPr>
        <w:t>).</w:t>
      </w:r>
    </w:p>
    <w:p>
      <w:pPr/>
      <w:r>
        <w:rPr>
          <w:lang w:val="es_ES" w:bidi="es_ES"/>
        </w:rPr>
      </w:r>
      <w:r>
        <w:rPr>
          <w:lang w:val="es_ES" w:bidi="es_ES"/>
        </w:rPr>
        <w:t>Tras el reinado de Uzías, la ciudad recobró su independencia a medida que la influencia de Judá perdía fuerza. Asdod resistió las invasiones asirias hasta que fue finalmente destruida por Sargón II en el 711 a.C. Los arqueólogos (personas que estudian objetos antiguos) confirman esta destrucción. Uno de estos objetos es un pilar de piedra con escritura. El pilar está hecho de basalto (una roca oscura y dura). Habla de Sargón y se encontró en la ciudad de Ashdod en 1963. El profeta Isaías ya había advertido a Judá que no confiara en Asdod, Egipto o Etiopía como aliados contra los asirios. (</w:t>
      </w:r>
      <w:r>
        <w:rPr>
          <w:lang w:val="es_ES" w:bidi="es_ES"/>
        </w:rPr>
        <w:t>Isaías 20</w:t>
      </w:r>
      <w:r>
        <w:rPr>
          <w:lang w:val="es_ES" w:bidi="es_ES"/>
        </w:rPr>
        <w:t>). Los arqueólogos han hallado pruebas en Asdod de que tanto Uzías como Sargón II destruyeron partes de la ciudad.</w:t>
      </w:r>
    </w:p>
    <w:p>
      <w:pPr/>
      <w:r>
        <w:rPr>
          <w:lang w:val="es_ES" w:bidi="es_ES"/>
        </w:rPr>
      </w:r>
      <w:r>
        <w:rPr>
          <w:lang w:val="es_ES" w:bidi="es_ES"/>
        </w:rPr>
        <w:t>Asdod permaneció bajo control asirio hasta que fue capturada por el faraón egipcio Psamtik I, que gobernó entre los años 664 y 609 a.C. Asdod fue capturada tras un largo asedio que duró 29 años, lo que podría ser el asedio más largo registrado en la historia. A continuación, alrededor de la caída de Jerusalén en 586 a.C., Nabucodonosor II conquistó Asdod y se llevó a su rey a Babilonia. Profetas como Jeremías y Sofonías predijeron el destino de Asdod y su pueblo. (</w:t>
      </w:r>
      <w:r>
        <w:rPr>
          <w:lang w:val="es_ES" w:bidi="es_ES"/>
        </w:rPr>
        <w:t>Jeremías 25:20</w:t>
      </w:r>
      <w:r>
        <w:rPr>
          <w:lang w:val="es_ES" w:bidi="es_ES"/>
        </w:rPr>
        <w:t xml:space="preserve">; </w:t>
      </w:r>
      <w:r>
        <w:rPr>
          <w:lang w:val="es_ES" w:bidi="es_ES"/>
        </w:rPr>
        <w:t>Sofonías 2:4</w:t>
      </w:r>
      <w:r>
        <w:rPr>
          <w:lang w:val="es_ES" w:bidi="es_ES"/>
        </w:rPr>
        <w:t>). Los habitantes restantes de Ashdod se resistieron más tarde a los esfuerzos de Nehemías por reconstruir Jerusalén, y algunas de sus mujeres se casaron con hombres judíos. (</w:t>
      </w:r>
      <w:r>
        <w:rPr>
          <w:lang w:val="es_ES" w:bidi="es_ES"/>
        </w:rPr>
        <w:t>Nehemías 4:7</w:t>
      </w:r>
      <w:r>
        <w:rPr>
          <w:lang w:val="es_ES" w:bidi="es_ES"/>
        </w:rPr>
        <w:t xml:space="preserve">; </w:t>
      </w:r>
      <w:r>
        <w:rPr>
          <w:lang w:val="es_ES" w:bidi="es_ES"/>
        </w:rPr>
        <w:t>13:23</w:t>
      </w:r>
      <w:r>
        <w:rPr>
          <w:lang w:val="es_ES" w:bidi="es_ES"/>
        </w:rPr>
        <w:t>–</w:t>
      </w:r>
      <w:r>
        <w:rPr>
          <w:lang w:val="es_ES" w:bidi="es_ES"/>
        </w:rPr>
        <w:t>24</w:t>
      </w:r>
      <w:r>
        <w:rPr>
          <w:lang w:val="es_ES" w:bidi="es_ES"/>
        </w:rPr>
        <w:t>). El profeta Zacarías predijo más destrucción para Ashdod (</w:t>
      </w:r>
      <w:r>
        <w:rPr>
          <w:lang w:val="es_ES" w:bidi="es_ES"/>
        </w:rPr>
        <w:t>Zacarías 9:6</w:t>
      </w:r>
      <w:r>
        <w:rPr>
          <w:lang w:val="es_ES" w:bidi="es_ES"/>
        </w:rPr>
        <w:t>).</w:t>
      </w:r>
    </w:p>
    <w:p>
      <w:pPr/>
      <w:r>
        <w:rPr>
          <w:lang w:val="es_ES" w:bidi="es_ES"/>
        </w:rPr>
      </w:r>
      <w:r>
        <w:rPr>
          <w:lang w:val="es_ES" w:bidi="es_ES"/>
        </w:rPr>
        <w:t xml:space="preserve">Durante el periodo macabeo (cuando gobernaban los macabeos), la ciudad, entonces conocida como Azoto, fue atacada, robada y destruida por Judas y Jonatán Macabeo debido a su idolatría. (1 Macabeos 4:12–15; 5:68; 10:77–85; 11:4). La ciudad fue liberada por Pompeyo en el año 63 a.C. y pasó a formar parte de la provincia romana de Siria. Posteriormente, Herodes el Grande regaló la ciudad a su hermana Salomé tras su muerte. </w:t>
      </w:r>
    </w:p>
    <w:p>
      <w:pPr/>
      <w:r>
        <w:rPr>
          <w:lang w:val="es_ES" w:bidi="es_ES"/>
        </w:rPr>
      </w:r>
      <w:r>
        <w:rPr>
          <w:lang w:val="es_ES" w:bidi="es_ES"/>
        </w:rPr>
        <w:t>El Nuevo Testamento señala que Felipe el evangelista predicó sobre Cristo en Azoto (</w:t>
      </w:r>
      <w:r>
        <w:rPr>
          <w:lang w:val="es_ES" w:bidi="es_ES"/>
        </w:rPr>
        <w:t>Hechos 8:40</w:t>
      </w:r>
      <w:r>
        <w:rPr>
          <w:lang w:val="es_ES" w:bidi="es_ES"/>
        </w:rPr>
        <w:t>). En el siglo IV d.C., el historiador cristiano Eusebio la reconoció como una ciudad importante, en la que residieron obispos cristianos entre los siglos IV y VI. Sin embargo, durante la edad media, Asdod, o Azoto, decayó y en la actualidad es una pequeña aldea llamada Esdud.</w:t>
      </w:r>
    </w:p>
    <w:p>
      <w:pPr/>
      <w:r>
        <w:rPr>
          <w:lang w:val="es_ES" w:bidi="es_ES"/>
        </w:rPr>
      </w:r>
      <w:r>
        <w:rPr>
          <w:lang w:val="es_ES" w:bidi="es_ES"/>
        </w:rPr>
        <w:t>Ashdod estaba situada a unas tres millas (4,8 kilómetros) tierra adentro, pero contaba con un puerto independiente conocido como Ashdod Yam, o Ashdod-en-el-Mar. Con el tiempo, esta ciudad costera creció más que la ciudad interior. Las excavaciones arqueológicas en el puerto han revelado capas de ocupación de los periodos cananeo, israelita y helenístico. Uno de los descubrimientos más notables es una instalación de teñido helenística donde se producía un tinte púrpura a partir de la concha del murex, un tinte de lujo utilizado para la ropa por la realeza y los ricos. El puerto se mantuvo en uso durante el periodo árabe. En la actualidad, se ha establecido un puerto moderno cerca del emplazamiento de la antigua Asdod Yam.</w:t>
      </w:r>
      <w:r>
        <w:rPr>
          <w:lang w:val="es_ES" w:bidi="es_ES"/>
        </w:rPr>
      </w:r>
      <w:r>
        <w:rPr>
          <w:lang w:val="es_ES" w:bidi="es_ES"/>
        </w:rPr>
      </w:r>
    </w:p>
    <w:p>
      <w:pPr/>
      <w:r>
        <w:rPr>
          <w:lang w:val="es_ES" w:bidi="es_ES"/>
        </w:rPr>
      </w:r>
    </w:p>
    <w:p>
      <w:pPr>
        <w:pStyle w:val="Heading2"/>
      </w:pPr>
      <w:r>
        <w:rPr>
          <w:lang w:val="es_ES" w:bidi="es_ES"/>
        </w:rPr>
        <w:t>Asdoth-Pisga</w:t>
      </w:r>
      <w:r>
        <w:rPr>
          <w:lang w:val="es_ES" w:bidi="es_ES"/>
        </w:rPr>
      </w:r>
    </w:p>
    <w:p>
      <w:pPr/>
      <w:r>
        <w:rPr>
          <w:lang w:val="es_ES" w:bidi="es_ES"/>
        </w:rPr>
      </w:r>
      <w:r>
        <w:rPr>
          <w:lang w:val="es_ES" w:bidi="es_ES"/>
        </w:rPr>
        <w:t>La RV-1909 menciona las "vertientes abajo del Pisga" (</w:t>
      </w:r>
      <w:r>
        <w:rPr>
          <w:lang w:val="es_ES" w:bidi="es_ES"/>
        </w:rPr>
        <w:t>Dt 3:17,</w:t>
      </w:r>
      <w:r>
        <w:rPr>
          <w:lang w:val="es_ES" w:bidi="es_ES"/>
        </w:rPr>
        <w:t xml:space="preserve"> </w:t>
      </w:r>
      <w:r>
        <w:rPr>
          <w:lang w:val="es_ES" w:bidi="es_ES"/>
        </w:rPr>
        <w:t>Jos 12:3,</w:t>
      </w:r>
      <w:r>
        <w:rPr>
          <w:lang w:val="es_ES" w:bidi="es_ES"/>
        </w:rPr>
        <w:t xml:space="preserve"> </w:t>
      </w:r>
      <w:r>
        <w:rPr>
          <w:lang w:val="es_ES" w:bidi="es_ES"/>
        </w:rPr>
        <w:t>13:20</w:t>
      </w:r>
      <w:r>
        <w:rPr>
          <w:lang w:val="es_ES" w:bidi="es_ES"/>
        </w:rPr>
        <w:t>), refiriéndose a las laderas del Monte Pisga.</w:t>
      </w:r>
    </w:p>
    <w:p>
      <w:pPr/>
      <w:r>
        <w:rPr>
          <w:lang w:val="es_ES" w:bidi="es_ES"/>
        </w:rPr>
      </w:r>
      <w:r>
        <w:rPr>
          <w:lang w:val="es_ES" w:bidi="es_ES"/>
        </w:rPr>
        <w:t xml:space="preserve">Ver </w:t>
      </w:r>
      <w:r>
        <w:rPr>
          <w:lang w:val="es_ES" w:bidi="es_ES"/>
        </w:rPr>
        <w:t>Monte Pisga</w:t>
      </w:r>
      <w:r>
        <w:rPr>
          <w:lang w:val="es_ES" w:bidi="es_ES"/>
        </w:rPr>
        <w:t>.</w:t>
      </w:r>
      <w:r>
        <w:rPr>
          <w:lang w:val="es_ES" w:bidi="es_ES"/>
        </w:rPr>
      </w:r>
      <w:r>
        <w:rPr>
          <w:lang w:val="es_ES" w:bidi="es_ES"/>
        </w:rPr>
      </w:r>
    </w:p>
    <w:p>
      <w:pPr/>
      <w:r>
        <w:rPr>
          <w:lang w:val="es_ES" w:bidi="es_ES"/>
        </w:rPr>
      </w:r>
    </w:p>
    <w:p>
      <w:pPr>
        <w:pStyle w:val="Heading2"/>
      </w:pPr>
      <w:r>
        <w:rPr>
          <w:lang w:val="es_ES" w:bidi="es_ES"/>
        </w:rPr>
        <w:t>Asedio</w:t>
      </w:r>
      <w:r>
        <w:rPr>
          <w:lang w:val="es_ES" w:bidi="es_ES"/>
        </w:rPr>
      </w:r>
    </w:p>
    <w:p>
      <w:pPr/>
      <w:r>
        <w:rPr>
          <w:lang w:val="es_ES" w:bidi="es_ES"/>
        </w:rPr>
      </w:r>
      <w:r>
        <w:rPr>
          <w:i/>
          <w:lang w:val="es_ES" w:bidi="es_ES"/>
        </w:rPr>
        <w:t>Ver</w:t>
      </w:r>
      <w:r>
        <w:rPr>
          <w:lang w:val="es_ES" w:bidi="es_ES"/>
        </w:rPr>
        <w:t xml:space="preserve"> </w:t>
      </w:r>
      <w:r>
        <w:rPr>
          <w:lang w:val="es_ES" w:bidi="es_ES"/>
        </w:rPr>
        <w:t>Guerra</w:t>
      </w:r>
      <w:r>
        <w:rPr>
          <w:lang w:val="es_ES" w:bidi="es_ES"/>
        </w:rPr>
        <w:t>.</w:t>
      </w:r>
      <w:r>
        <w:rPr>
          <w:lang w:val="es_ES" w:bidi="es_ES"/>
        </w:rPr>
      </w:r>
      <w:r>
        <w:rPr>
          <w:lang w:val="es_ES" w:bidi="es_ES"/>
        </w:rPr>
      </w:r>
    </w:p>
    <w:p>
      <w:pPr/>
      <w:r>
        <w:rPr>
          <w:lang w:val="es_ES" w:bidi="es_ES"/>
        </w:rPr>
      </w:r>
    </w:p>
    <w:p>
      <w:pPr>
        <w:pStyle w:val="Heading2"/>
      </w:pPr>
      <w:r>
        <w:rPr>
          <w:lang w:val="es_ES" w:bidi="es_ES"/>
        </w:rPr>
        <w:t>Asenat</w:t>
      </w:r>
      <w:r>
        <w:rPr>
          <w:lang w:val="es_ES" w:bidi="es_ES"/>
        </w:rPr>
      </w:r>
    </w:p>
    <w:p>
      <w:pPr/>
      <w:r>
        <w:rPr>
          <w:lang w:val="es_ES" w:bidi="es_ES"/>
        </w:rPr>
      </w:r>
      <w:r>
        <w:rPr>
          <w:lang w:val="es_ES" w:bidi="es_ES"/>
        </w:rPr>
        <w:t>La esposa egipcia de José, quien se convirtió en la madre de Manasés y Efraín, era Asenat, la hija del sacerdote Potiferá (</w:t>
      </w:r>
      <w:r>
        <w:rPr>
          <w:lang w:val="es_ES" w:bidi="es_ES"/>
        </w:rPr>
        <w:t>Génesis 41:45, 50–52</w:t>
      </w:r>
      <w:r>
        <w:rPr>
          <w:lang w:val="es_ES" w:bidi="es_ES"/>
        </w:rPr>
        <w:t xml:space="preserve">; </w:t>
      </w:r>
      <w:r>
        <w:rPr>
          <w:lang w:val="es_ES" w:bidi="es_ES"/>
        </w:rPr>
        <w:t>46:20</w:t>
      </w:r>
      <w:r>
        <w:rPr>
          <w:lang w:val="es_ES" w:bidi="es_ES"/>
        </w:rPr>
        <w:t>).</w:t>
      </w:r>
      <w:r>
        <w:rPr>
          <w:lang w:val="es_ES" w:bidi="es_ES"/>
        </w:rPr>
      </w:r>
      <w:r>
        <w:rPr>
          <w:lang w:val="es_ES" w:bidi="es_ES"/>
        </w:rPr>
      </w:r>
    </w:p>
    <w:p>
      <w:pPr/>
      <w:r>
        <w:rPr>
          <w:lang w:val="es_ES" w:bidi="es_ES"/>
        </w:rPr>
      </w:r>
    </w:p>
    <w:p>
      <w:pPr>
        <w:pStyle w:val="Heading2"/>
      </w:pPr>
      <w:r>
        <w:rPr>
          <w:lang w:val="es_ES" w:bidi="es_ES"/>
        </w:rPr>
        <w:t>Asenúa</w:t>
      </w:r>
      <w:r>
        <w:rPr>
          <w:lang w:val="es_ES" w:bidi="es_ES"/>
        </w:rPr>
      </w:r>
    </w:p>
    <w:p>
      <w:pPr/>
      <w:r>
        <w:rPr>
          <w:lang w:val="es_ES" w:bidi="es_ES"/>
        </w:rPr>
      </w:r>
      <w:r>
        <w:rPr>
          <w:lang w:val="es_ES" w:bidi="es_ES"/>
        </w:rPr>
        <w:t>Antepasado de una familia benjamita que regresó a Judá con Zorobabel después del exilio (</w:t>
      </w:r>
      <w:r>
        <w:rPr>
          <w:lang w:val="es_ES" w:bidi="es_ES"/>
        </w:rPr>
        <w:t>1 Cro 9:7</w:t>
      </w:r>
      <w:r>
        <w:rPr>
          <w:lang w:val="es_ES" w:bidi="es_ES"/>
        </w:rPr>
        <w:t>; la RVR 1909 escribe</w:t>
      </w:r>
      <w:r>
        <w:rPr>
          <w:lang w:val="es_ES" w:bidi="es_ES"/>
        </w:rPr>
        <w:t xml:space="preserve"> </w:t>
      </w:r>
      <w:r>
        <w:rPr>
          <w:lang w:val="es_ES" w:bidi="es_ES"/>
        </w:rPr>
        <w:t>"Senua" en</w:t>
      </w:r>
      <w:r>
        <w:rPr>
          <w:lang w:val="es_ES" w:bidi="es_ES"/>
        </w:rPr>
        <w:t xml:space="preserve"> </w:t>
      </w:r>
      <w:r>
        <w:rPr>
          <w:lang w:val="es_ES" w:bidi="es_ES"/>
        </w:rPr>
        <w:t>Ne 11:9</w:t>
      </w:r>
      <w:r>
        <w:rPr>
          <w:lang w:val="es_ES" w:bidi="es_ES"/>
        </w:rPr>
        <w:t>); posiblemente llamado también Senaa (</w:t>
      </w:r>
      <w:r>
        <w:rPr>
          <w:lang w:val="es_ES" w:bidi="es_ES"/>
        </w:rPr>
        <w:t xml:space="preserve">Esd 2:35; </w:t>
      </w:r>
      <w:r>
        <w:rPr>
          <w:lang w:val="es_ES" w:bidi="es_ES"/>
        </w:rPr>
        <w:t>Ne 3:3,</w:t>
      </w:r>
      <w:r>
        <w:rPr>
          <w:lang w:val="es_ES" w:bidi="es_ES"/>
        </w:rPr>
        <w:t xml:space="preserve"> 7:38</w:t>
      </w:r>
      <w:r>
        <w:rPr>
          <w:lang w:val="es_ES" w:bidi="es_ES"/>
        </w:rPr>
        <w:t xml:space="preserve">). </w:t>
      </w:r>
      <w:r>
        <w:rPr>
          <w:i/>
          <w:lang w:val="es_ES" w:bidi="es_ES"/>
        </w:rPr>
        <w:t>Ver</w:t>
      </w:r>
      <w:r>
        <w:rPr>
          <w:lang w:val="es_ES" w:bidi="es_ES"/>
        </w:rPr>
        <w:t xml:space="preserve"> </w:t>
      </w:r>
      <w:r>
        <w:rPr>
          <w:lang w:val="es_ES" w:bidi="es_ES"/>
        </w:rPr>
        <w:t>Senaa</w:t>
      </w:r>
      <w:r>
        <w:rPr>
          <w:lang w:val="es_ES" w:bidi="es_ES"/>
        </w:rPr>
        <w:t>.</w:t>
      </w:r>
      <w:r>
        <w:rPr>
          <w:lang w:val="es_ES" w:bidi="es_ES"/>
        </w:rPr>
      </w:r>
      <w:r>
        <w:rPr>
          <w:lang w:val="es_ES" w:bidi="es_ES"/>
        </w:rPr>
      </w:r>
    </w:p>
    <w:p>
      <w:pPr/>
      <w:r>
        <w:rPr>
          <w:lang w:val="es_ES" w:bidi="es_ES"/>
        </w:rPr>
      </w:r>
    </w:p>
    <w:p>
      <w:pPr>
        <w:pStyle w:val="Heading2"/>
      </w:pPr>
      <w:r>
        <w:rPr>
          <w:lang w:val="es_ES" w:bidi="es_ES"/>
        </w:rPr>
        <w:t>Aser</w:t>
      </w:r>
      <w:r>
        <w:rPr>
          <w:lang w:val="es_ES" w:bidi="es_ES"/>
        </w:rPr>
      </w:r>
    </w:p>
    <w:p>
      <w:pPr/>
      <w:r>
        <w:rPr>
          <w:lang w:val="es_ES" w:bidi="es_ES"/>
        </w:rPr>
      </w:r>
      <w:r>
        <w:rPr>
          <w:lang w:val="es_ES" w:bidi="es_ES"/>
        </w:rPr>
        <w:t xml:space="preserve">De la RVR-1909 en </w:t>
      </w:r>
      <w:r>
        <w:rPr>
          <w:lang w:val="es_ES" w:bidi="es_ES"/>
        </w:rPr>
        <w:t>Lucas 2:36</w:t>
      </w:r>
      <w:r>
        <w:rPr>
          <w:lang w:val="es_ES" w:bidi="es_ES"/>
        </w:rPr>
        <w:t xml:space="preserve"> y </w:t>
      </w:r>
      <w:r>
        <w:rPr>
          <w:lang w:val="es_ES" w:bidi="es_ES"/>
        </w:rPr>
        <w:t>Apocalipsis 7:6</w:t>
      </w:r>
      <w:r>
        <w:rPr>
          <w:lang w:val="es_ES" w:bidi="es_ES"/>
        </w:rPr>
        <w:t>.</w:t>
      </w:r>
    </w:p>
    <w:p>
      <w:pPr/>
      <w:r>
        <w:rPr>
          <w:lang w:val="es_ES" w:bidi="es_ES"/>
        </w:rPr>
      </w:r>
      <w:r>
        <w:rPr>
          <w:i/>
          <w:lang w:val="es_ES" w:bidi="es_ES"/>
        </w:rPr>
        <w:t>Ver</w:t>
      </w:r>
      <w:r>
        <w:rPr>
          <w:lang w:val="es_ES" w:bidi="es_ES"/>
        </w:rPr>
        <w:t xml:space="preserve"> </w:t>
      </w:r>
      <w:r>
        <w:rPr>
          <w:lang w:val="es_ES" w:bidi="es_ES"/>
        </w:rPr>
        <w:t>Aser (Tribu).</w:t>
      </w:r>
      <w:r>
        <w:rPr>
          <w:lang w:val="es_ES" w:bidi="es_ES"/>
        </w:rPr>
      </w:r>
      <w:r>
        <w:rPr>
          <w:lang w:val="es_ES" w:bidi="es_ES"/>
        </w:rPr>
      </w:r>
    </w:p>
    <w:p>
      <w:pPr/>
      <w:r>
        <w:rPr>
          <w:lang w:val="es_ES" w:bidi="es_ES"/>
        </w:rPr>
      </w:r>
    </w:p>
    <w:p>
      <w:pPr>
        <w:pStyle w:val="Heading2"/>
      </w:pPr>
      <w:r>
        <w:rPr>
          <w:lang w:val="es_ES" w:bidi="es_ES"/>
        </w:rPr>
        <w:t>Aser (Lugar)</w:t>
      </w:r>
      <w:r>
        <w:rPr>
          <w:lang w:val="es_ES" w:bidi="es_ES"/>
        </w:rPr>
      </w:r>
    </w:p>
    <w:p>
      <w:pPr/>
      <w:r>
        <w:rPr>
          <w:lang w:val="es_ES" w:bidi="es_ES"/>
        </w:rPr>
      </w:r>
      <w:r>
        <w:rPr>
          <w:lang w:val="es_ES" w:bidi="es_ES"/>
        </w:rPr>
        <w:t>Un lugar mencionado en Tobit 1:2, también podiendo aparecer con la grafía Hasor.</w:t>
      </w:r>
    </w:p>
    <w:p>
      <w:pPr/>
      <w:r>
        <w:rPr>
          <w:lang w:val="es_ES" w:bidi="es_ES"/>
        </w:rPr>
      </w:r>
      <w:r>
        <w:rPr>
          <w:lang w:val="es_ES" w:bidi="es_ES"/>
        </w:rPr>
        <w:t xml:space="preserve">Ver </w:t>
      </w:r>
      <w:r>
        <w:rPr>
          <w:lang w:val="es_ES" w:bidi="es_ES"/>
        </w:rPr>
        <w:t>Hasor #1</w:t>
      </w:r>
      <w:r>
        <w:rPr>
          <w:lang w:val="es_ES" w:bidi="es_ES"/>
        </w:rPr>
        <w:t>.</w:t>
      </w:r>
      <w:r>
        <w:rPr>
          <w:lang w:val="es_ES" w:bidi="es_ES"/>
        </w:rPr>
      </w:r>
      <w:r>
        <w:rPr>
          <w:lang w:val="es_ES" w:bidi="es_ES"/>
        </w:rPr>
      </w:r>
    </w:p>
    <w:p>
      <w:pPr/>
      <w:r>
        <w:rPr>
          <w:lang w:val="es_ES" w:bidi="es_ES"/>
        </w:rPr>
      </w:r>
    </w:p>
    <w:p>
      <w:pPr>
        <w:pStyle w:val="Heading2"/>
      </w:pPr>
      <w:r>
        <w:rPr>
          <w:lang w:val="es_ES" w:bidi="es_ES"/>
        </w:rPr>
        <w:t>Aser (Persona)</w:t>
      </w:r>
      <w:r>
        <w:rPr>
          <w:lang w:val="es_ES" w:bidi="es_ES"/>
        </w:rPr>
      </w:r>
    </w:p>
    <w:p>
      <w:pPr/>
      <w:r>
        <w:rPr>
          <w:lang w:val="es_ES" w:bidi="es_ES"/>
        </w:rPr>
      </w:r>
      <w:r>
        <w:rPr>
          <w:lang w:val="es_ES" w:bidi="es_ES"/>
        </w:rPr>
        <w:t>El hijo de Jacob, nacido de Zilpa, la sierva de Lea (</w:t>
      </w:r>
      <w:r>
        <w:rPr>
          <w:lang w:val="es_ES" w:bidi="es_ES"/>
        </w:rPr>
        <w:t>Génesis 30:12–13</w:t>
      </w:r>
      <w:r>
        <w:rPr>
          <w:lang w:val="es_ES" w:bidi="es_ES"/>
        </w:rPr>
        <w:t>). El nombre Aser probablemente significa "feliz". Lea lo eligió para expresar su alegría por su nacimiento. Aser tuvo cuatro hijos: Imna, Isva, Isvi y Berías, y una hija llamada Sera (</w:t>
      </w:r>
      <w:r>
        <w:rPr>
          <w:lang w:val="es_ES" w:bidi="es_ES"/>
        </w:rPr>
        <w:t>Génesis 46:17,</w:t>
      </w:r>
      <w:r>
        <w:rPr>
          <w:lang w:val="es_ES" w:bidi="es_ES"/>
        </w:rPr>
        <w:t xml:space="preserve"> </w:t>
      </w:r>
      <w:r>
        <w:rPr>
          <w:lang w:val="es_ES" w:bidi="es_ES"/>
        </w:rPr>
        <w:t>1 Crónicas 7:30</w:t>
      </w:r>
      <w:r>
        <w:rPr>
          <w:lang w:val="es_ES" w:bidi="es_ES"/>
        </w:rPr>
        <w:t>).</w:t>
      </w:r>
    </w:p>
    <w:p>
      <w:pPr/>
      <w:r>
        <w:rPr>
          <w:lang w:val="es_ES" w:bidi="es_ES"/>
        </w:rPr>
      </w:r>
      <w:r>
        <w:rPr>
          <w:lang w:val="es_ES" w:bidi="es_ES"/>
        </w:rPr>
        <w:t>Algunos creen que la tribu de Aser pudo haber sido nombrada por una ubicación mencionada en textos egipcios del siglo XIII a.C. Sin embargo, es más probable que la tribu recibiera su nombre de su ancestro. Aser y sus hermanos recibieron bendiciones especiales y profecías de Jacob mientras él estaba muriendo (</w:t>
      </w:r>
      <w:r>
        <w:rPr>
          <w:lang w:val="es_ES" w:bidi="es_ES"/>
        </w:rPr>
        <w:t>Génesis 49:20</w:t>
      </w:r>
      <w:r>
        <w:rPr>
          <w:lang w:val="es_ES" w:bidi="es_ES"/>
        </w:rPr>
        <w:t xml:space="preserve">; comparar </w:t>
      </w:r>
      <w:r>
        <w:rPr>
          <w:lang w:val="es_ES" w:bidi="es_ES"/>
        </w:rPr>
        <w:t>Deuteronomio 33:24–25</w:t>
      </w:r>
      <w:r>
        <w:rPr>
          <w:lang w:val="es_ES" w:bidi="es_ES"/>
        </w:rPr>
        <w:t>, donde Moisés también bendijo a Aser y a las otras tribus).</w:t>
      </w:r>
    </w:p>
    <w:p>
      <w:pPr/>
      <w:r>
        <w:rPr>
          <w:lang w:val="es_ES" w:bidi="es_ES"/>
        </w:rPr>
      </w:r>
      <w:r>
        <w:rPr>
          <w:i/>
          <w:lang w:val="es_ES" w:bidi="es_ES"/>
        </w:rPr>
        <w:t>Véase también</w:t>
      </w:r>
      <w:r>
        <w:rPr>
          <w:lang w:val="es_ES" w:bidi="es_ES"/>
        </w:rPr>
        <w:t xml:space="preserve"> </w:t>
      </w:r>
      <w:r>
        <w:rPr>
          <w:lang w:val="es_ES" w:bidi="es_ES"/>
        </w:rPr>
        <w:t>Aser (Tribu)</w:t>
      </w:r>
      <w:r>
        <w:rPr>
          <w:lang w:val="es_ES" w:bidi="es_ES"/>
        </w:rPr>
        <w:t>.</w:t>
      </w:r>
      <w:r>
        <w:rPr>
          <w:lang w:val="es_ES" w:bidi="es_ES"/>
        </w:rPr>
      </w:r>
      <w:r>
        <w:rPr>
          <w:lang w:val="es_ES" w:bidi="es_ES"/>
        </w:rPr>
      </w:r>
    </w:p>
    <w:p>
      <w:pPr/>
      <w:r>
        <w:rPr>
          <w:lang w:val="es_ES" w:bidi="es_ES"/>
        </w:rPr>
      </w:r>
    </w:p>
    <w:p>
      <w:pPr>
        <w:pStyle w:val="Heading2"/>
      </w:pPr>
      <w:r>
        <w:rPr>
          <w:lang w:val="es_ES" w:bidi="es_ES"/>
        </w:rPr>
        <w:t>Aser (Tribu)</w:t>
      </w:r>
      <w:r>
        <w:rPr>
          <w:lang w:val="es_ES" w:bidi="es_ES"/>
        </w:rPr>
      </w:r>
    </w:p>
    <w:p>
      <w:pPr/>
      <w:r>
        <w:rPr>
          <w:lang w:val="es_ES" w:bidi="es_ES"/>
        </w:rPr>
      </w:r>
      <w:r>
        <w:rPr>
          <w:lang w:val="es_ES" w:bidi="es_ES"/>
        </w:rPr>
        <w:t>La tribu de Aser habitaba en la fértil área costera cuando se dividió la Tierra Prometida. Su territorio se extendía desde el norte del Monte Carmelo hasta un poco más allá de Sidón, con su límite oriental a lo largo de las laderas occidentales de las colinas de Galilea (</w:t>
      </w:r>
      <w:r>
        <w:rPr>
          <w:lang w:val="es_ES" w:bidi="es_ES"/>
        </w:rPr>
        <w:t>Josué 19:24–34</w:t>
      </w:r>
      <w:r>
        <w:rPr>
          <w:lang w:val="es_ES" w:bidi="es_ES"/>
        </w:rPr>
        <w:t>). Al este, Aser limitaba con las tribus de Zabulón y Neftalí. Al sur, la cordillera del Carmelo separaba a Aser de la tribu de Manasés. La tierra de Aser era rica en agricultura y famosa por sus olivares. Económicamente, los aseritas comerciaban con los fenicios de Tiro a través de barcos.</w:t>
      </w:r>
    </w:p>
    <w:p>
      <w:pPr/>
      <w:r>
        <w:rPr>
          <w:lang w:val="es_ES" w:bidi="es_ES"/>
        </w:rPr>
      </w:r>
      <w:r>
        <w:rPr>
          <w:lang w:val="es_ES" w:bidi="es_ES"/>
        </w:rPr>
        <w:t>El tamaño de la tribu varió con el tiempo. De los pocos que entraron en Egipto con Jacob, Aser creció a 41.500 guerreros adultos en el Monte Sinaí (</w:t>
      </w:r>
      <w:r>
        <w:rPr>
          <w:lang w:val="es_ES" w:bidi="es_ES"/>
        </w:rPr>
        <w:t>Números 1:40</w:t>
      </w:r>
      <w:r>
        <w:rPr>
          <w:lang w:val="es_ES" w:bidi="es_ES"/>
        </w:rPr>
        <w:t>–</w:t>
      </w:r>
      <w:r>
        <w:rPr>
          <w:lang w:val="es_ES" w:bidi="es_ES"/>
        </w:rPr>
        <w:t>41</w:t>
      </w:r>
      <w:r>
        <w:rPr>
          <w:lang w:val="es_ES" w:bidi="es_ES"/>
        </w:rPr>
        <w:t>). Para el segundo censo en el desierto, la tribu contaba con 53.400 soldados (</w:t>
      </w:r>
      <w:r>
        <w:rPr>
          <w:lang w:val="es_ES" w:bidi="es_ES"/>
        </w:rPr>
        <w:t>Números 26:47</w:t>
      </w:r>
      <w:r>
        <w:rPr>
          <w:lang w:val="es_ES" w:bidi="es_ES"/>
        </w:rPr>
        <w:t>). Durante el reinado del Rey David, el número de guerreros fluctuó entre 26.000 y 40.000 (</w:t>
      </w:r>
      <w:r>
        <w:rPr>
          <w:lang w:val="es_ES" w:bidi="es_ES"/>
        </w:rPr>
        <w:t>1 Crónicas 7:40</w:t>
      </w:r>
      <w:r>
        <w:rPr>
          <w:lang w:val="es_ES" w:bidi="es_ES"/>
        </w:rPr>
        <w:t xml:space="preserve">; </w:t>
      </w:r>
      <w:r>
        <w:rPr>
          <w:lang w:val="es_ES" w:bidi="es_ES"/>
        </w:rPr>
        <w:t>12:36</w:t>
      </w:r>
      <w:r>
        <w:rPr>
          <w:lang w:val="es_ES" w:bidi="es_ES"/>
        </w:rPr>
        <w:t>). Aser nunca fue más que la quinta tribu más grande entre los israelitas.</w:t>
      </w:r>
    </w:p>
    <w:p>
      <w:pPr/>
      <w:r>
        <w:rPr>
          <w:lang w:val="es_ES" w:bidi="es_ES"/>
        </w:rPr>
      </w:r>
      <w:r>
        <w:rPr>
          <w:lang w:val="es_ES" w:bidi="es_ES"/>
        </w:rPr>
        <w:t>Aser, al igual que las otras tribus, rechazó los informes positivos de Caleb y Josué sobre los cananeos (</w:t>
      </w:r>
      <w:r>
        <w:rPr>
          <w:lang w:val="es_ES" w:bidi="es_ES"/>
        </w:rPr>
        <w:t>Números 13:30–14:10</w:t>
      </w:r>
      <w:r>
        <w:rPr>
          <w:lang w:val="es_ES" w:bidi="es_ES"/>
        </w:rPr>
        <w:t>). En consecuencia, esa generación pereció en el desierto después de 40 años (</w:t>
      </w:r>
      <w:r>
        <w:rPr>
          <w:lang w:val="es_ES" w:bidi="es_ES"/>
        </w:rPr>
        <w:t>Números 14:22–25</w:t>
      </w:r>
      <w:r>
        <w:rPr>
          <w:lang w:val="es_ES" w:bidi="es_ES"/>
        </w:rPr>
        <w:t>).</w:t>
      </w:r>
    </w:p>
    <w:p>
      <w:pPr/>
      <w:r>
        <w:rPr>
          <w:lang w:val="es_ES" w:bidi="es_ES"/>
        </w:rPr>
      </w:r>
      <w:r>
        <w:rPr>
          <w:lang w:val="es_ES" w:bidi="es_ES"/>
        </w:rPr>
        <w:t>Al final de la campaña del norte en la tierra prometida, Josué asignó territorios a las siete tribus restantes, incluyendo a Aser (</w:t>
      </w:r>
      <w:r>
        <w:rPr>
          <w:lang w:val="es_ES" w:bidi="es_ES"/>
        </w:rPr>
        <w:t>Josué 18:2</w:t>
      </w:r>
      <w:r>
        <w:rPr>
          <w:lang w:val="es_ES" w:bidi="es_ES"/>
        </w:rPr>
        <w:t>). Anteriormente, Dios había designado a Ahihud para distribuir tierras dentro del territorio de Aser (</w:t>
      </w:r>
      <w:r>
        <w:rPr>
          <w:lang w:val="es_ES" w:bidi="es_ES"/>
        </w:rPr>
        <w:t>Números 34:16, 27</w:t>
      </w:r>
      <w:r>
        <w:rPr>
          <w:lang w:val="es_ES" w:bidi="es_ES"/>
        </w:rPr>
        <w:t>). A ciertos levitas de la tribu de Gersón se les otorgaron ciudades dentro de las fronteras de Aser (</w:t>
      </w:r>
      <w:r>
        <w:rPr>
          <w:lang w:val="es_ES" w:bidi="es_ES"/>
        </w:rPr>
        <w:t>Josué 21:6, 30</w:t>
      </w:r>
      <w:r>
        <w:rPr>
          <w:lang w:val="es_ES" w:bidi="es_ES"/>
        </w:rPr>
        <w:t xml:space="preserve">; </w:t>
      </w:r>
      <w:r>
        <w:rPr>
          <w:lang w:val="es_ES" w:bidi="es_ES"/>
        </w:rPr>
        <w:t>1 Crónicas 6:62, 74</w:t>
      </w:r>
      <w:r>
        <w:rPr>
          <w:lang w:val="es_ES" w:bidi="es_ES"/>
        </w:rPr>
        <w:t>).</w:t>
      </w:r>
    </w:p>
    <w:p>
      <w:pPr/>
      <w:r>
        <w:rPr>
          <w:lang w:val="es_ES" w:bidi="es_ES"/>
        </w:rPr>
      </w:r>
      <w:r>
        <w:rPr>
          <w:lang w:val="es_ES" w:bidi="es_ES"/>
        </w:rPr>
        <w:t>Al igual que el resto de las tribus de Israel, Aser nunca llegó a poseer completamente toda la tierra que se le asignó. La tribu no logró expulsar a los habitantes de ciudades como Acor, Sidón y otras, lo que llevó a que fueran influenciados por culturas paganas (</w:t>
      </w:r>
      <w:r>
        <w:rPr>
          <w:lang w:val="es_ES" w:bidi="es_ES"/>
        </w:rPr>
        <w:t>Jueces 1:31</w:t>
      </w:r>
      <w:r>
        <w:rPr>
          <w:lang w:val="es_ES" w:bidi="es_ES"/>
        </w:rPr>
        <w:t>). El territorio "sin dueños" de los sidonios y los fenicios se extendía a lo largo de la región costera por 322 kilómetros. Así, "</w:t>
      </w:r>
      <w:r>
        <w:rPr>
          <w:lang w:val="es_ES" w:bidi="es_ES"/>
        </w:rPr>
        <w:t>Antes moró Aser entre los Cananeos que habitaban en la tierra; pues no los echó</w:t>
      </w:r>
      <w:r>
        <w:rPr>
          <w:lang w:val="es_ES" w:bidi="es_ES"/>
        </w:rPr>
        <w:t>" (</w:t>
      </w:r>
      <w:r>
        <w:rPr>
          <w:lang w:val="es_ES" w:bidi="es_ES"/>
        </w:rPr>
        <w:t>Jueces 1:32</w:t>
      </w:r>
      <w:r>
        <w:rPr>
          <w:lang w:val="es_ES" w:bidi="es_ES"/>
        </w:rPr>
        <w:t>). Es posible que su participación en el comercio fenicio redujera su deseo de expulsar a los fenicios de sus ciudades.</w:t>
      </w:r>
    </w:p>
    <w:p>
      <w:pPr/>
      <w:r>
        <w:rPr>
          <w:lang w:val="es_ES" w:bidi="es_ES"/>
        </w:rPr>
      </w:r>
      <w:r>
        <w:rPr>
          <w:lang w:val="es_ES" w:bidi="es_ES"/>
        </w:rPr>
        <w:t>Tras la muerte del juez Aod, Israel fue oprimido por Jabín, rey de los cananeos. Cuando la jueza Débora instó a Barac a liderar las fuerzas de Israel, lograron una gran victoria y fueron liberados de la opresión (</w:t>
      </w:r>
      <w:r>
        <w:rPr>
          <w:lang w:val="es_ES" w:bidi="es_ES"/>
        </w:rPr>
        <w:t>Jc 4</w:t>
      </w:r>
      <w:r>
        <w:rPr>
          <w:lang w:val="es_ES" w:bidi="es_ES"/>
        </w:rPr>
        <w:t>). Después de la victoria, Débora se lamentó de que "Mantúvose Aser a la ribera de mar y se quedó en sus puertos" (</w:t>
      </w:r>
      <w:r>
        <w:rPr>
          <w:lang w:val="es_ES" w:bidi="es_ES"/>
        </w:rPr>
        <w:t>Jueces 5:17</w:t>
      </w:r>
      <w:r>
        <w:rPr>
          <w:lang w:val="es_ES" w:bidi="es_ES"/>
        </w:rPr>
        <w:t>). Con el tiempo, la tribu fue influenciada por la religión y cultura fenicia, lo que llevó a su declive.</w:t>
      </w:r>
    </w:p>
    <w:p>
      <w:pPr/>
      <w:r>
        <w:rPr>
          <w:lang w:val="es_ES" w:bidi="es_ES"/>
        </w:rPr>
      </w:r>
      <w:r>
        <w:rPr>
          <w:lang w:val="es_ES" w:bidi="es_ES"/>
        </w:rPr>
        <w:t>En la Biblia se dice poco sobre el liderazgo nacional de la tribu. En el momento del éxodo, cuando la nación se organizó en el monte Sinaí, Pagiel, hijo de Ochran, era el jefe tribal (</w:t>
      </w:r>
      <w:r>
        <w:rPr>
          <w:lang w:val="es_ES" w:bidi="es_ES"/>
        </w:rPr>
        <w:t>Números 1:13,</w:t>
      </w:r>
      <w:r>
        <w:rPr>
          <w:lang w:val="es_ES" w:bidi="es_ES"/>
        </w:rPr>
        <w:t xml:space="preserve"> </w:t>
      </w:r>
      <w:r>
        <w:rPr>
          <w:lang w:val="es_ES" w:bidi="es_ES"/>
        </w:rPr>
        <w:t>2:27,</w:t>
      </w:r>
      <w:r>
        <w:rPr>
          <w:lang w:val="es_ES" w:bidi="es_ES"/>
        </w:rPr>
        <w:t xml:space="preserve"> </w:t>
      </w:r>
      <w:r>
        <w:rPr>
          <w:lang w:val="es_ES" w:bidi="es_ES"/>
        </w:rPr>
        <w:t>7:72,</w:t>
      </w:r>
      <w:r>
        <w:rPr>
          <w:lang w:val="es_ES" w:bidi="es_ES"/>
        </w:rPr>
        <w:t xml:space="preserve"> </w:t>
      </w:r>
      <w:r>
        <w:rPr>
          <w:lang w:val="es_ES" w:bidi="es_ES"/>
        </w:rPr>
        <w:t>10:26</w:t>
      </w:r>
      <w:r>
        <w:rPr>
          <w:lang w:val="es_ES" w:bidi="es_ES"/>
        </w:rPr>
        <w:t>). Después de este período, las Escrituras no mencionan a ningún líder destacado de Aser. Ninguno de los jueces de Israel provenía de esta tribu, y en la época del rey David, Aser (junto con Gad) fue omitido de la lista de los principales oficiales de la nación (</w:t>
      </w:r>
      <w:r>
        <w:rPr>
          <w:lang w:val="es_ES" w:bidi="es_ES"/>
        </w:rPr>
        <w:t>1 Crónicas 27:16–22</w:t>
      </w:r>
      <w:r>
        <w:rPr>
          <w:lang w:val="es_ES" w:bidi="es_ES"/>
        </w:rPr>
        <w:t>).</w:t>
      </w:r>
    </w:p>
    <w:p>
      <w:pPr/>
      <w:r>
        <w:rPr>
          <w:lang w:val="es_ES" w:bidi="es_ES"/>
        </w:rPr>
      </w:r>
      <w:r>
        <w:rPr>
          <w:lang w:val="es_ES" w:bidi="es_ES"/>
        </w:rPr>
        <w:t>Pero hay algunos ejemplos positivos en la historia de la tribu de Aser:</w:t>
      </w:r>
    </w:p>
    <w:p>
      <w:pPr>
        <w:pStyle w:val="ListBullet"/>
        <w:spacing w:line="240" w:lineRule="auto"/>
        <w:ind w:left="720"/>
      </w:pPr>
      <w:r>
        <w:rPr>
          <w:lang w:val="es_ES" w:bidi="es_ES"/>
        </w:rPr>
      </w:r>
      <w:r>
        <w:rPr>
          <w:lang w:val="es_ES" w:bidi="es_ES"/>
        </w:rPr>
        <w:t>Apoyaron a Gedeón en la derrota de los madianitas (</w:t>
      </w:r>
      <w:r>
        <w:rPr>
          <w:lang w:val="es_ES" w:bidi="es_ES"/>
        </w:rPr>
        <w:t>Jueces 6:1–8, 35</w:t>
      </w:r>
      <w:r>
        <w:rPr>
          <w:lang w:val="es_ES" w:bidi="es_ES"/>
        </w:rPr>
        <w:t xml:space="preserve">; </w:t>
      </w:r>
      <w:r>
        <w:rPr>
          <w:lang w:val="es_ES" w:bidi="es_ES"/>
        </w:rPr>
        <w:t>7:23</w:t>
      </w:r>
      <w:r>
        <w:rPr>
          <w:lang w:val="es_ES" w:bidi="es_ES"/>
        </w:rPr>
        <w:t>).</w:t>
      </w:r>
    </w:p>
    <w:p>
      <w:pPr>
        <w:pStyle w:val="ListBullet"/>
        <w:spacing w:line="240" w:lineRule="auto"/>
        <w:ind w:left="720"/>
      </w:pPr>
      <w:r>
        <w:rPr>
          <w:lang w:val="es_ES" w:bidi="es_ES"/>
        </w:rPr>
      </w:r>
      <w:r>
        <w:rPr>
          <w:lang w:val="es_ES" w:bidi="es_ES"/>
        </w:rPr>
        <w:t>Defendieron a Saúl, su primer rey (</w:t>
      </w:r>
      <w:r>
        <w:rPr>
          <w:lang w:val="es_ES" w:bidi="es_ES"/>
        </w:rPr>
        <w:t>1 Samuel 11:7</w:t>
      </w:r>
      <w:r>
        <w:rPr>
          <w:lang w:val="es_ES" w:bidi="es_ES"/>
        </w:rPr>
        <w:t>).</w:t>
      </w:r>
    </w:p>
    <w:p>
      <w:pPr>
        <w:pStyle w:val="ListBullet"/>
        <w:spacing w:line="240" w:lineRule="auto"/>
        <w:ind w:left="720"/>
      </w:pPr>
      <w:r>
        <w:rPr>
          <w:lang w:val="es_ES" w:bidi="es_ES"/>
        </w:rPr>
      </w:r>
      <w:r>
        <w:rPr>
          <w:lang w:val="es_ES" w:bidi="es_ES"/>
        </w:rPr>
        <w:t>Cuarenta mil guerreros apoyaron a David para tomar el reino de Saúl (</w:t>
      </w:r>
      <w:r>
        <w:rPr>
          <w:lang w:val="es_ES" w:bidi="es_ES"/>
        </w:rPr>
        <w:t>1 Crónicas 12:23–36</w:t>
      </w:r>
      <w:r>
        <w:rPr>
          <w:lang w:val="es_ES" w:bidi="es_ES"/>
        </w:rPr>
        <w:t>).</w:t>
      </w:r>
    </w:p>
    <w:p>
      <w:pPr/>
      <w:r>
        <w:rPr>
          <w:lang w:val="es_ES" w:bidi="es_ES"/>
        </w:rPr>
      </w:r>
      <w:r>
        <w:rPr>
          <w:lang w:val="es_ES" w:bidi="es_ES"/>
        </w:rPr>
        <w:t>Después de la caída de Samaria en 722 a. C., un pequeño remanente de la tribu de Aser vino a Jerusalén para celebrar la primera Pascua en muchos años (</w:t>
      </w:r>
      <w:r>
        <w:rPr>
          <w:lang w:val="es_ES" w:bidi="es_ES"/>
        </w:rPr>
        <w:t>2 Crónicas 30:5</w:t>
      </w:r>
      <w:r>
        <w:rPr>
          <w:lang w:val="es_ES" w:bidi="es_ES"/>
        </w:rPr>
        <w:t>) cuando el rey Ezequías (715–686 a. C.) invitó a todas las tribus a unirse a la celebración. (</w:t>
      </w:r>
      <w:r>
        <w:rPr>
          <w:lang w:val="es_ES" w:bidi="es_ES"/>
        </w:rPr>
        <w:t>2 Crónicas 30:10</w:t>
      </w:r>
      <w:r>
        <w:rPr>
          <w:lang w:val="es_ES" w:bidi="es_ES"/>
        </w:rPr>
        <w:t>–</w:t>
      </w:r>
      <w:r>
        <w:rPr>
          <w:lang w:val="es_ES" w:bidi="es_ES"/>
        </w:rPr>
        <w:t>11</w:t>
      </w:r>
      <w:r>
        <w:rPr>
          <w:lang w:val="es_ES" w:bidi="es_ES"/>
        </w:rPr>
        <w:t>).</w:t>
      </w:r>
    </w:p>
    <w:p>
      <w:pPr/>
      <w:r>
        <w:rPr>
          <w:lang w:val="es_ES" w:bidi="es_ES"/>
        </w:rPr>
      </w:r>
      <w:r>
        <w:rPr>
          <w:lang w:val="es_ES" w:bidi="es_ES"/>
        </w:rPr>
        <w:t>El Nuevo Testamento menciona a una viuda de 84 años llamada Ana, descendiente de Aser. Era una profetisa que reconoció a Jesús como "la redención de Jerusalén" durante su dedicación en el templo (</w:t>
      </w:r>
      <w:r>
        <w:rPr>
          <w:lang w:val="es_ES" w:bidi="es_ES"/>
        </w:rPr>
        <w:t>Lucas 2:36</w:t>
      </w:r>
      <w:r>
        <w:rPr>
          <w:lang w:val="es_ES" w:bidi="es_ES"/>
        </w:rPr>
        <w:t>–</w:t>
      </w:r>
      <w:r>
        <w:rPr>
          <w:lang w:val="es_ES" w:bidi="es_ES"/>
        </w:rPr>
        <w:t>38</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Israel, Historia de</w:t>
      </w:r>
      <w:r>
        <w:rPr>
          <w:lang w:val="es_ES" w:bidi="es_ES"/>
        </w:rPr>
        <w:t>.</w:t>
      </w:r>
      <w:r>
        <w:rPr>
          <w:lang w:val="es_ES" w:bidi="es_ES"/>
        </w:rPr>
      </w:r>
      <w:r>
        <w:rPr>
          <w:lang w:val="es_ES" w:bidi="es_ES"/>
        </w:rPr>
      </w:r>
    </w:p>
    <w:p>
      <w:pPr/>
      <w:r>
        <w:rPr>
          <w:lang w:val="es_ES" w:bidi="es_ES"/>
        </w:rPr>
      </w:r>
    </w:p>
    <w:p>
      <w:pPr>
        <w:pStyle w:val="Heading2"/>
      </w:pPr>
      <w:r>
        <w:rPr>
          <w:lang w:val="es_ES" w:bidi="es_ES"/>
        </w:rPr>
        <w:t>Aserá, Aserím, Aserot</w:t>
      </w:r>
      <w:r>
        <w:rPr>
          <w:lang w:val="es_ES" w:bidi="es_ES"/>
        </w:rPr>
      </w:r>
    </w:p>
    <w:p>
      <w:pPr/>
      <w:r>
        <w:rPr>
          <w:lang w:val="es_ES" w:bidi="es_ES"/>
        </w:rPr>
      </w:r>
      <w:r>
        <w:rPr>
          <w:lang w:val="es_ES" w:bidi="es_ES"/>
        </w:rPr>
        <w:t>La forma singular y plural del nombre de una diosa cananea que estaba asociada con el dios cananeo Baal (</w:t>
      </w:r>
      <w:r>
        <w:rPr>
          <w:lang w:val="es_ES" w:bidi="es_ES"/>
        </w:rPr>
        <w:t>Jc 3:7,</w:t>
      </w:r>
      <w:r>
        <w:rPr>
          <w:lang w:val="es_ES" w:bidi="es_ES"/>
        </w:rPr>
        <w:t xml:space="preserve"> </w:t>
      </w:r>
      <w:r>
        <w:rPr>
          <w:lang w:val="es_ES" w:bidi="es_ES"/>
        </w:rPr>
        <w:t>1 Re 18:19</w:t>
      </w:r>
      <w:r>
        <w:rPr>
          <w:lang w:val="es_ES" w:bidi="es_ES"/>
        </w:rPr>
        <w:t>). Las palabras también se refieren a los postes de madera erigidos para rendir culto a esta diosa.</w:t>
      </w:r>
    </w:p>
    <w:p>
      <w:pPr/>
      <w:r>
        <w:rPr>
          <w:lang w:val="es_ES" w:bidi="es_ES"/>
        </w:rPr>
      </w:r>
      <w:r>
        <w:rPr>
          <w:lang w:val="es_ES" w:bidi="es_ES"/>
        </w:rPr>
        <w:t xml:space="preserve">Ver </w:t>
      </w:r>
      <w:r>
        <w:rPr>
          <w:lang w:val="es_ES" w:bidi="es_ES"/>
        </w:rPr>
        <w:t>Deidades y religión cananeas</w:t>
      </w:r>
      <w:r>
        <w:rPr>
          <w:lang w:val="es_ES" w:bidi="es_ES"/>
        </w:rPr>
        <w:t xml:space="preserve">; </w:t>
      </w:r>
      <w:r>
        <w:rPr>
          <w:lang w:val="es_ES" w:bidi="es_ES"/>
        </w:rPr>
        <w:t>Arboleda</w:t>
      </w:r>
      <w:r>
        <w:rPr>
          <w:lang w:val="es_ES" w:bidi="es_ES"/>
        </w:rPr>
        <w:t>.</w:t>
      </w:r>
      <w:r>
        <w:rPr>
          <w:lang w:val="es_ES" w:bidi="es_ES"/>
        </w:rPr>
      </w:r>
      <w:r>
        <w:rPr>
          <w:lang w:val="es_ES" w:bidi="es_ES"/>
        </w:rPr>
      </w:r>
    </w:p>
    <w:p>
      <w:pPr/>
      <w:r>
        <w:rPr>
          <w:lang w:val="es_ES" w:bidi="es_ES"/>
        </w:rPr>
      </w:r>
    </w:p>
    <w:p>
      <w:pPr>
        <w:pStyle w:val="Heading2"/>
      </w:pPr>
      <w:r>
        <w:rPr>
          <w:lang w:val="es_ES" w:bidi="es_ES"/>
        </w:rPr>
        <w:t>Asesinato, Asesino</w:t>
      </w:r>
      <w:r>
        <w:rPr>
          <w:lang w:val="es_ES" w:bidi="es_ES"/>
        </w:rPr>
      </w:r>
    </w:p>
    <w:p>
      <w:pPr/>
      <w:r>
        <w:rPr>
          <w:lang w:val="es_ES" w:bidi="es_ES"/>
        </w:rPr>
      </w:r>
      <w:r>
        <w:rPr>
          <w:i/>
          <w:lang w:val="es_ES" w:bidi="es_ES"/>
        </w:rPr>
        <w:t>Ver</w:t>
      </w:r>
      <w:r>
        <w:rPr>
          <w:lang w:val="es_ES" w:bidi="es_ES"/>
        </w:rPr>
        <w:t xml:space="preserve"> </w:t>
      </w:r>
      <w:r>
        <w:rPr>
          <w:lang w:val="es_ES" w:bidi="es_ES"/>
        </w:rPr>
        <w:t>Ley Civil y Justicia</w:t>
      </w:r>
      <w:r>
        <w:rPr>
          <w:lang w:val="es_ES" w:bidi="es_ES"/>
        </w:rPr>
        <w:t xml:space="preserve">; </w:t>
      </w:r>
      <w:r>
        <w:rPr>
          <w:lang w:val="es_ES" w:bidi="es_ES"/>
        </w:rPr>
        <w:t>Ley Penal y Castigo</w:t>
      </w:r>
      <w:r>
        <w:rPr>
          <w:lang w:val="es_ES" w:bidi="es_ES"/>
        </w:rPr>
        <w:t xml:space="preserve">; </w:t>
      </w:r>
      <w:r>
        <w:rPr>
          <w:lang w:val="es_ES" w:bidi="es_ES"/>
        </w:rPr>
        <w:t>Mandamientos, Los Diez</w:t>
      </w:r>
      <w:r>
        <w:rPr>
          <w:lang w:val="es_ES" w:bidi="es_ES"/>
        </w:rPr>
        <w:t>.</w:t>
      </w:r>
      <w:r>
        <w:rPr>
          <w:lang w:val="es_ES" w:bidi="es_ES"/>
        </w:rPr>
      </w:r>
      <w:r>
        <w:rPr>
          <w:lang w:val="es_ES" w:bidi="es_ES"/>
        </w:rPr>
      </w:r>
    </w:p>
    <w:p>
      <w:pPr/>
      <w:r>
        <w:rPr>
          <w:lang w:val="es_ES" w:bidi="es_ES"/>
        </w:rPr>
      </w:r>
    </w:p>
    <w:p>
      <w:pPr>
        <w:pStyle w:val="Heading2"/>
      </w:pPr>
      <w:r>
        <w:rPr>
          <w:lang w:val="es_ES" w:bidi="es_ES"/>
        </w:rPr>
        <w:t>Asfalto</w:t>
      </w:r>
      <w:r>
        <w:rPr>
          <w:lang w:val="es_ES" w:bidi="es_ES"/>
        </w:rPr>
      </w:r>
    </w:p>
    <w:p>
      <w:pPr/>
      <w:r>
        <w:rPr>
          <w:lang w:val="es_ES" w:bidi="es_ES"/>
        </w:rPr>
      </w:r>
      <w:r>
        <w:rPr>
          <w:lang w:val="es_ES" w:bidi="es_ES"/>
        </w:rPr>
        <w:t>Una sustancia de color marrón o negro, similar al alquitrán, es un tipo de betún que se utilizaba en tiempos antiguos. Provenía del petróleo natural que emergía del suelo y se empleaba para hacer mortero y sellar objetos. En hebreo, las palabras relacionadas pueden traducirse como mortero, brea, limo o alquitrán.</w:t>
      </w:r>
    </w:p>
    <w:p>
      <w:pPr/>
      <w:r>
        <w:rPr>
          <w:lang w:val="es_ES" w:bidi="es_ES"/>
        </w:rPr>
      </w:r>
      <w:r>
        <w:rPr>
          <w:lang w:val="es_ES" w:bidi="es_ES"/>
        </w:rPr>
        <w:t xml:space="preserve">Ver </w:t>
      </w:r>
      <w:r>
        <w:rPr>
          <w:lang w:val="es_ES" w:bidi="es_ES"/>
        </w:rPr>
        <w:t>Minerales y Metales</w:t>
      </w:r>
      <w:r>
        <w:rPr>
          <w:lang w:val="es_ES" w:bidi="es_ES"/>
        </w:rPr>
        <w:t xml:space="preserve">; </w:t>
      </w:r>
      <w:r>
        <w:rPr>
          <w:lang w:val="es_ES" w:bidi="es_ES"/>
        </w:rPr>
        <w:t>Betún</w:t>
      </w:r>
      <w:r>
        <w:rPr>
          <w:lang w:val="es_ES" w:bidi="es_ES"/>
        </w:rPr>
        <w:t>.</w:t>
      </w:r>
      <w:r>
        <w:rPr>
          <w:lang w:val="es_ES" w:bidi="es_ES"/>
        </w:rPr>
      </w:r>
      <w:r>
        <w:rPr>
          <w:lang w:val="es_ES" w:bidi="es_ES"/>
        </w:rPr>
      </w:r>
    </w:p>
    <w:p>
      <w:pPr/>
      <w:r>
        <w:rPr>
          <w:lang w:val="es_ES" w:bidi="es_ES"/>
        </w:rPr>
      </w:r>
    </w:p>
    <w:p>
      <w:pPr>
        <w:pStyle w:val="Heading2"/>
      </w:pPr>
      <w:r>
        <w:rPr>
          <w:lang w:val="es_ES" w:bidi="es_ES"/>
        </w:rPr>
        <w:t>Asfar</w:t>
      </w:r>
      <w:r>
        <w:rPr>
          <w:lang w:val="es_ES" w:bidi="es_ES"/>
        </w:rPr>
      </w:r>
    </w:p>
    <w:p>
      <w:pPr/>
      <w:r>
        <w:rPr>
          <w:lang w:val="es_ES" w:bidi="es_ES"/>
        </w:rPr>
      </w:r>
      <w:r>
        <w:rPr>
          <w:lang w:val="es_ES" w:bidi="es_ES"/>
        </w:rPr>
        <w:t>Un abrevadero en el desierto de Tecoa. Podría ser el actual Bir Selhub Negev de Engedi.</w:t>
      </w:r>
    </w:p>
    <w:p>
      <w:pPr/>
      <w:r>
        <w:rPr>
          <w:lang w:val="es_ES" w:bidi="es_ES"/>
        </w:rPr>
      </w:r>
      <w:r>
        <w:rPr>
          <w:lang w:val="es_ES" w:bidi="es_ES"/>
        </w:rPr>
        <w:t>Jonatán y Simón Macabeo acamparon en Asfar mientras huían de los sirios bajo el mando del General Báquides (1 Mac 9:33).</w:t>
      </w:r>
      <w:r>
        <w:rPr>
          <w:lang w:val="es_ES" w:bidi="es_ES"/>
        </w:rPr>
      </w:r>
      <w:r>
        <w:rPr>
          <w:lang w:val="es_ES" w:bidi="es_ES"/>
        </w:rPr>
      </w:r>
    </w:p>
    <w:p>
      <w:pPr/>
      <w:r>
        <w:rPr>
          <w:lang w:val="es_ES" w:bidi="es_ES"/>
        </w:rPr>
      </w:r>
    </w:p>
    <w:p>
      <w:pPr>
        <w:pStyle w:val="Heading2"/>
      </w:pPr>
      <w:r>
        <w:rPr>
          <w:lang w:val="es_ES" w:bidi="es_ES"/>
        </w:rPr>
        <w:t>Asfata</w:t>
      </w:r>
      <w:r>
        <w:rPr>
          <w:lang w:val="es_ES" w:bidi="es_ES"/>
        </w:rPr>
      </w:r>
    </w:p>
    <w:p>
      <w:pPr/>
      <w:r>
        <w:rPr>
          <w:lang w:val="es_ES" w:bidi="es_ES"/>
        </w:rPr>
      </w:r>
      <w:r>
        <w:rPr>
          <w:lang w:val="es_ES" w:bidi="es_ES"/>
        </w:rPr>
        <w:t>Fue uno de los diez hijos de Amán. Fue asesinado junto con su padre cuando el plan de Amán para destruir a los judíos fue frustrado (</w:t>
      </w:r>
      <w:r>
        <w:rPr>
          <w:lang w:val="es_ES" w:bidi="es_ES"/>
        </w:rPr>
        <w:t>Est 9:7</w:t>
      </w:r>
      <w:r>
        <w:rPr>
          <w:lang w:val="es_ES" w:bidi="es_ES"/>
        </w:rPr>
        <w:t>).</w:t>
      </w:r>
      <w:r>
        <w:rPr>
          <w:lang w:val="es_ES" w:bidi="es_ES"/>
        </w:rPr>
      </w:r>
      <w:r>
        <w:rPr>
          <w:lang w:val="es_ES" w:bidi="es_ES"/>
        </w:rPr>
      </w:r>
    </w:p>
    <w:p>
      <w:pPr/>
      <w:r>
        <w:rPr>
          <w:lang w:val="es_ES" w:bidi="es_ES"/>
        </w:rPr>
      </w:r>
    </w:p>
    <w:p>
      <w:pPr>
        <w:pStyle w:val="Heading2"/>
      </w:pPr>
      <w:r>
        <w:rPr>
          <w:lang w:val="es_ES" w:bidi="es_ES"/>
        </w:rPr>
        <w:t>Ashchenaz</w:t>
      </w:r>
      <w:r>
        <w:rPr>
          <w:lang w:val="es_ES" w:bidi="es_ES"/>
        </w:rPr>
      </w:r>
    </w:p>
    <w:p>
      <w:pPr/>
      <w:r>
        <w:rPr>
          <w:lang w:val="es_ES" w:bidi="es_ES"/>
        </w:rPr>
      </w:r>
      <w:r>
        <w:rPr>
          <w:lang w:val="es_ES" w:bidi="es_ES"/>
        </w:rPr>
        <w:t xml:space="preserve">En la ortografía de la RVR-1909 se encuentra "Aschenaz" y "Askenaz", hijo de Gomer, en </w:t>
      </w:r>
      <w:r>
        <w:rPr>
          <w:lang w:val="es_ES" w:bidi="es_ES"/>
        </w:rPr>
        <w:t>1 Crónicas 1:6</w:t>
      </w:r>
      <w:r>
        <w:rPr>
          <w:lang w:val="es_ES" w:bidi="es_ES"/>
        </w:rPr>
        <w:t xml:space="preserve"> y </w:t>
      </w:r>
      <w:r>
        <w:rPr>
          <w:lang w:val="es_ES" w:bidi="es_ES"/>
        </w:rPr>
        <w:t>Jeremías 51:27.</w:t>
      </w:r>
    </w:p>
    <w:p>
      <w:pPr/>
      <w:r>
        <w:rPr>
          <w:lang w:val="es_ES" w:bidi="es_ES"/>
        </w:rPr>
      </w:r>
      <w:r>
        <w:rPr>
          <w:lang w:val="es_ES" w:bidi="es_ES"/>
        </w:rPr>
        <w:t xml:space="preserve">Ver </w:t>
      </w:r>
      <w:r>
        <w:rPr>
          <w:lang w:val="es_ES" w:bidi="es_ES"/>
        </w:rPr>
        <w:t>Askenaz</w:t>
      </w:r>
      <w:r>
        <w:rPr>
          <w:lang w:val="es_ES" w:bidi="es_ES"/>
        </w:rPr>
        <w:t>.</w:t>
      </w:r>
      <w:r>
        <w:rPr>
          <w:lang w:val="es_ES" w:bidi="es_ES"/>
        </w:rPr>
      </w:r>
      <w:r>
        <w:rPr>
          <w:lang w:val="es_ES" w:bidi="es_ES"/>
        </w:rPr>
      </w:r>
    </w:p>
    <w:p>
      <w:pPr/>
      <w:r>
        <w:rPr>
          <w:lang w:val="es_ES" w:bidi="es_ES"/>
        </w:rPr>
      </w:r>
    </w:p>
    <w:p>
      <w:pPr>
        <w:pStyle w:val="Heading2"/>
      </w:pPr>
      <w:r>
        <w:rPr>
          <w:lang w:val="es_ES" w:bidi="es_ES"/>
        </w:rPr>
        <w:t>Ashur</w:t>
      </w:r>
      <w:r>
        <w:rPr>
          <w:lang w:val="es_ES" w:bidi="es_ES"/>
        </w:rPr>
      </w:r>
    </w:p>
    <w:p>
      <w:pPr/>
      <w:r>
        <w:rPr>
          <w:lang w:val="es_ES" w:bidi="es_ES"/>
        </w:rPr>
      </w:r>
      <w:r>
        <w:rPr>
          <w:lang w:val="es_ES" w:bidi="es_ES"/>
        </w:rPr>
        <w:t>Ashur era el hijo de Caleb. Fue el padre de Tecoa (</w:t>
      </w:r>
      <w:r>
        <w:rPr>
          <w:lang w:val="es_ES" w:bidi="es_ES"/>
        </w:rPr>
        <w:t>1 Cro 2:24</w:t>
      </w:r>
      <w:r>
        <w:rPr>
          <w:lang w:val="es_ES" w:bidi="es_ES"/>
        </w:rPr>
        <w:t xml:space="preserve">; </w:t>
      </w:r>
      <w:r>
        <w:rPr>
          <w:lang w:val="es_ES" w:bidi="es_ES"/>
        </w:rPr>
        <w:t>4:5</w:t>
      </w:r>
      <w:r>
        <w:rPr>
          <w:lang w:val="es_ES" w:bidi="es_ES"/>
        </w:rPr>
        <w:t>), o tal vez el fundador de una localidad llamada Tecoa (</w:t>
      </w:r>
      <w:r>
        <w:rPr>
          <w:lang w:val="es_ES" w:bidi="es_ES"/>
        </w:rPr>
        <w:t>2 Sam 14:1</w:t>
      </w:r>
      <w:r>
        <w:rPr>
          <w:lang w:val="es_ES" w:bidi="es_ES"/>
        </w:rPr>
        <w:t>–</w:t>
      </w:r>
      <w:r>
        <w:rPr>
          <w:lang w:val="es_ES" w:bidi="es_ES"/>
        </w:rPr>
        <w:t>3,</w:t>
      </w:r>
      <w:r>
        <w:rPr>
          <w:lang w:val="es_ES" w:bidi="es_ES"/>
        </w:rPr>
        <w:t xml:space="preserve"> </w:t>
      </w:r>
      <w:r>
        <w:rPr>
          <w:lang w:val="es_ES" w:bidi="es_ES"/>
        </w:rPr>
        <w:t>Am 1:1</w:t>
      </w:r>
      <w:r>
        <w:rPr>
          <w:lang w:val="es_ES" w:bidi="es_ES"/>
        </w:rPr>
        <w:t>).</w:t>
      </w:r>
      <w:r>
        <w:rPr>
          <w:lang w:val="es_ES" w:bidi="es_ES"/>
        </w:rPr>
      </w:r>
      <w:r>
        <w:rPr>
          <w:lang w:val="es_ES" w:bidi="es_ES"/>
        </w:rPr>
      </w:r>
    </w:p>
    <w:p>
      <w:pPr/>
      <w:r>
        <w:rPr>
          <w:lang w:val="es_ES" w:bidi="es_ES"/>
        </w:rPr>
      </w:r>
    </w:p>
    <w:p>
      <w:pPr>
        <w:pStyle w:val="Heading2"/>
      </w:pPr>
      <w:r>
        <w:rPr>
          <w:lang w:val="es_ES" w:bidi="es_ES"/>
        </w:rPr>
        <w:t>Ashur</w:t>
      </w:r>
      <w:r>
        <w:rPr>
          <w:lang w:val="es_ES" w:bidi="es_ES"/>
        </w:rPr>
      </w:r>
    </w:p>
    <w:p>
      <w:pPr/>
      <w:r>
        <w:rPr>
          <w:lang w:val="es_ES" w:bidi="es_ES"/>
        </w:rPr>
      </w:r>
      <w:r>
        <w:rPr>
          <w:lang w:val="es_ES" w:bidi="es_ES"/>
        </w:rPr>
        <w:t xml:space="preserve">La grafía del nombre del hijo de Caleb, que se encuentra en </w:t>
      </w:r>
      <w:r>
        <w:rPr>
          <w:lang w:val="es_ES" w:bidi="es_ES"/>
        </w:rPr>
        <w:t>1 Crónicas 2:24</w:t>
      </w:r>
      <w:r>
        <w:rPr>
          <w:lang w:val="es_ES" w:bidi="es_ES"/>
        </w:rPr>
        <w:t xml:space="preserve">. Sin embargo, en </w:t>
      </w:r>
      <w:r>
        <w:rPr>
          <w:lang w:val="es_ES" w:bidi="es_ES"/>
        </w:rPr>
        <w:t>Crónicas 4:5</w:t>
      </w:r>
      <w:r>
        <w:rPr>
          <w:lang w:val="es_ES" w:bidi="es_ES"/>
        </w:rPr>
        <w:t xml:space="preserve"> consta como Asur.</w:t>
      </w:r>
    </w:p>
    <w:p>
      <w:pPr/>
      <w:r>
        <w:rPr>
          <w:lang w:val="es_ES" w:bidi="es_ES"/>
        </w:rPr>
      </w:r>
      <w:r>
        <w:rPr>
          <w:lang w:val="es_ES" w:bidi="es_ES"/>
        </w:rPr>
        <w:t xml:space="preserve">Ver </w:t>
      </w:r>
      <w:r>
        <w:rPr>
          <w:lang w:val="es_ES" w:bidi="es_ES"/>
        </w:rPr>
        <w:t>Asur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Ashurnasirpal</w:t>
      </w:r>
      <w:r>
        <w:rPr>
          <w:lang w:val="es_ES" w:bidi="es_ES"/>
        </w:rPr>
      </w:r>
    </w:p>
    <w:p>
      <w:pPr>
        <w:pStyle w:val="ListNumber"/>
        <w:numPr>
          <w:ilvl w:val="0"/>
          <w:numId w:val="114"/>
        </w:numPr>
        <w:spacing w:line="240" w:lineRule="auto"/>
        <w:ind w:left="720"/>
      </w:pPr>
      <w:r>
        <w:rPr>
          <w:lang w:val="es_ES" w:bidi="es_ES"/>
        </w:rPr>
      </w:r>
      <w:r>
        <w:rPr>
          <w:lang w:val="es_ES" w:bidi="es_ES"/>
        </w:rPr>
        <w:t>Ashurnasirpal I fue rey de Asiria aproximadamente desde 1049 hasta 1031 a. C. Se le menciona en la crónica histórica asiria como el sucesor legítimo de Shamshi-Adad IV, quien reinó desde aproximadamente 1053 hasta 1050 a. C. Ashurnasirpal I gobernó Asiria en una época en que el país no era fuerte, lo cual ocurrió después del reinado de Tiglath-pileser I, un rey poderoso que gobernó desde aproximadamente 1115 hasta 1077 a. C.</w:t>
      </w:r>
    </w:p>
    <w:p>
      <w:pPr>
        <w:pStyle w:val="ListNumber"/>
        <w:spacing w:line="240" w:lineRule="auto"/>
        <w:ind w:left="720"/>
      </w:pPr>
      <w:r>
        <w:rPr>
          <w:lang w:val="es_ES" w:bidi="es_ES"/>
        </w:rPr>
      </w:r>
      <w:r>
        <w:rPr>
          <w:lang w:val="es_ES" w:bidi="es_ES"/>
        </w:rPr>
        <w:t xml:space="preserve">Ashurnasirpal II fue rey de Asiria desde 885 hasta 860 a. C. Era hijo de Tukulti-Ninurta II, quien gobernó Asiria desde 890 hasta 885 a. C. Su abuelo, Adad-nirari II, reinó desde 911 hasta 891 a. C. Estableció las bases del período Neo-Asirio, que se extendió desde 900 hasta 612 a. C. </w:t>
        <w:br/>
        <w:br/>
      </w:r>
      <w:r>
        <w:rPr>
          <w:lang w:val="es_ES" w:bidi="es_ES"/>
        </w:rPr>
        <w:t>Ashurnasirpal II, el primer gran monarca de esta era, consolidó su poder al aplastar tribus rebeldes a lo largo del medio Éufrates. Posteriormente, lideró campañas contra Siria en 877 a. C. y contra Filistea. En sus anales, registró el botín que recibió de las ciudades costeras de Filistea, incluyendo "oro, plata, estaño, cobre... monos grandes y pequeños, ébano, boj y marfil".</w:t>
        <w:br/>
      </w:r>
      <w:r>
        <w:rPr>
          <w:lang w:val="es_ES" w:bidi="es_ES"/>
        </w:rPr>
        <w:t>La expedición hacia el oeste de Ashurnasirpal fue la primera de varios ataques asirios en Siria, que eventualmente amenazaron a las fuerzas israelitas. Esta expedición también consolidó su reputación como un líder cruel y despiadado, un tema frecuentemente mencionado en sus anales. Una estatua de Ashurnasirpal II encontrada en Calah lo mostraba como un déspota severo y egocéntrico. Transformó al ejército asirio en una fuerza militar temible.</w:t>
        <w:br/>
      </w:r>
      <w:r>
        <w:rPr>
          <w:lang w:val="es_ES" w:bidi="es_ES"/>
        </w:rPr>
        <w:t>Ashurnasirpal II era conocido por su trato brutal hacia los enemigos. En sus anales, se jactó: "Corté las cabezas de sus guerreros y las formé en un pilar frente a su ciudad. … Desollé a todos los hombres jefes . . y cubrí el pilar con sus pieles; a algunos los emparedé dentro del pilar, a otros los empalé en el pilar con estacas”. Otros actos crueles y violentos incluyeron:</w:t>
      </w:r>
    </w:p>
    <w:p>
      <w:pPr>
        <w:pStyle w:val="ListBullet"/>
        <w:spacing w:line="240" w:lineRule="auto"/>
        <w:ind w:left="1440"/>
      </w:pPr>
      <w:r>
        <w:rPr>
          <w:lang w:val="es_ES" w:bidi="es_ES"/>
        </w:rPr>
      </w:r>
      <w:r>
        <w:rPr>
          <w:lang w:val="es_ES" w:bidi="es_ES"/>
        </w:rPr>
        <w:t>Quemar a los cautivos vivos</w:t>
      </w:r>
    </w:p>
    <w:p>
      <w:pPr>
        <w:pStyle w:val="ListBullet"/>
        <w:spacing w:line="240" w:lineRule="auto"/>
        <w:ind w:left="1440"/>
      </w:pPr>
      <w:r>
        <w:rPr>
          <w:lang w:val="es_ES" w:bidi="es_ES"/>
        </w:rPr>
      </w:r>
      <w:r>
        <w:rPr>
          <w:lang w:val="es_ES" w:bidi="es_ES"/>
        </w:rPr>
        <w:t>Cortar las manos, narices y orejas de los prisioneros.</w:t>
      </w:r>
    </w:p>
    <w:p>
      <w:pPr>
        <w:pStyle w:val="ListBullet"/>
        <w:spacing w:line="240" w:lineRule="auto"/>
        <w:ind w:left="1440"/>
      </w:pPr>
      <w:r>
        <w:rPr>
          <w:lang w:val="es_ES" w:bidi="es_ES"/>
        </w:rPr>
      </w:r>
      <w:r>
        <w:rPr>
          <w:lang w:val="es_ES" w:bidi="es_ES"/>
        </w:rPr>
        <w:t>Extracción ocular</w:t>
      </w:r>
    </w:p>
    <w:p>
      <w:pPr>
        <w:pStyle w:val="ListBullet"/>
        <w:spacing w:line="240" w:lineRule="auto"/>
        <w:ind w:left="1440"/>
      </w:pPr>
      <w:r>
        <w:rPr>
          <w:lang w:val="es_ES" w:bidi="es_ES"/>
        </w:rPr>
      </w:r>
      <w:r>
        <w:rPr>
          <w:lang w:val="es_ES" w:bidi="es_ES"/>
        </w:rPr>
        <w:t>Apertura para mujeres embarazadas</w:t>
      </w:r>
    </w:p>
    <w:p>
      <w:pPr>
        <w:pStyle w:val="ListBullet"/>
        <w:spacing w:line="240" w:lineRule="auto"/>
        <w:ind w:left="1440"/>
      </w:pPr>
      <w:r>
        <w:rPr>
          <w:lang w:val="es_ES" w:bidi="es_ES"/>
        </w:rPr>
      </w:r>
      <w:r>
        <w:rPr>
          <w:lang w:val="es_ES" w:bidi="es_ES"/>
        </w:rPr>
        <w:t>Abandonar a los prisioneros en el desierto para que mueran de sed</w:t>
      </w:r>
    </w:p>
    <w:p>
      <w:pPr/>
      <w:r>
        <w:rPr>
          <w:lang w:val="es_ES" w:bidi="es_ES"/>
        </w:rPr>
      </w:r>
      <w:r>
        <w:rPr>
          <w:lang w:val="es_ES" w:bidi="es_ES"/>
        </w:rPr>
        <w:t>Ashurnasirpal II convirtió Calah (Nimrud) en su ciudad capital, reconstruyéndola con más de 50.000 prisioneros. A.H. Layard, al excavar Nimrud en 1845, descubrió el palacio real junto con varias estatuas grandes. Ashurnasirpal II fue sucedido en 859 a. C. por su hijo, Salmanasar III, quien reinó durante 35 años.</w:t>
      </w:r>
    </w:p>
    <w:p>
      <w:pPr/>
      <w:r>
        <w:rPr>
          <w:lang w:val="es_ES" w:bidi="es_ES"/>
        </w:rPr>
      </w:r>
      <w:r>
        <w:rPr>
          <w:lang w:val="es_ES" w:bidi="es_ES"/>
        </w:rPr>
        <w:t xml:space="preserve">Ver </w:t>
      </w:r>
      <w:r>
        <w:rPr>
          <w:lang w:val="es_ES" w:bidi="es_ES"/>
        </w:rPr>
        <w:t>Asiria, asirios.</w:t>
      </w:r>
      <w:r>
        <w:rPr>
          <w:lang w:val="es_ES" w:bidi="es_ES"/>
        </w:rPr>
      </w:r>
      <w:r>
        <w:rPr>
          <w:lang w:val="es_ES" w:bidi="es_ES"/>
        </w:rPr>
      </w:r>
    </w:p>
    <w:p>
      <w:pPr/>
      <w:r>
        <w:rPr>
          <w:lang w:val="es_ES" w:bidi="es_ES"/>
        </w:rPr>
      </w:r>
    </w:p>
    <w:p>
      <w:pPr>
        <w:pStyle w:val="Heading2"/>
      </w:pPr>
      <w:r>
        <w:rPr>
          <w:lang w:val="es_ES" w:bidi="es_ES"/>
        </w:rPr>
        <w:t>Ásia</w:t>
      </w:r>
      <w:r>
        <w:rPr>
          <w:lang w:val="es_ES" w:bidi="es_ES"/>
        </w:rPr>
      </w:r>
    </w:p>
    <w:p>
      <w:pPr/>
      <w:r>
        <w:rPr>
          <w:lang w:val="es_ES" w:bidi="es_ES"/>
        </w:rPr>
      </w:r>
      <w:r>
        <w:rPr>
          <w:lang w:val="es_ES" w:bidi="es_ES"/>
        </w:rPr>
        <w:t>En tiempos del Nuevo Testamento, Asia era una provincia romana ubicada justo al este del mar Egeo. Los romanos crearon esta provincia en el año 133, después de que Átalo III, el rey de Pérgamo, les dejara su reino en su testamento.</w:t>
      </w:r>
    </w:p>
    <w:p>
      <w:pPr/>
      <w:r>
        <w:rPr>
          <w:lang w:val="es_ES" w:bidi="es_ES"/>
        </w:rPr>
      </w:r>
      <w:r>
        <w:rPr>
          <w:lang w:val="es_ES" w:bidi="es_ES"/>
        </w:rPr>
        <w:t>Los cartógrafos griegos solían usar el nombre "Asia" para referirse a todo el continente oriental. Sin embargo, a partir del segundo siglo, los romanos a menudo llamaban a los reyes de Pérgamo "reyes de Asia". Debido a esto, la gente comenzó a usar "Asia" para referirse solo a la península (Asia Menor).</w:t>
      </w:r>
    </w:p>
    <w:p>
      <w:pPr/>
      <w:r>
        <w:rPr>
          <w:lang w:val="es_ES" w:bidi="es_ES"/>
        </w:rPr>
      </w:r>
      <w:r>
        <w:rPr>
          <w:lang w:val="es_ES" w:bidi="es_ES"/>
        </w:rPr>
        <w:t xml:space="preserve">La extensión de la provincia de Asia varió a lo largo de su historia. Antes de la ocupación romana, el término se refería al reino de la dinastía seléucida, que Seleuco I fundó entre 305 y 281 a. C. Este uso se observa en los Apócrifos (1 Macabeos 8:6, 11:13, 12:39, 13:32, 2 Macabeos 3:3) y en las obras del temprano historiador judío Josefo en sus </w:t>
      </w:r>
      <w:r>
        <w:rPr>
          <w:i/>
          <w:lang w:val="es_ES" w:bidi="es_ES"/>
        </w:rPr>
        <w:t>Antigüedades</w:t>
      </w:r>
      <w:r>
        <w:rPr>
          <w:lang w:val="es_ES" w:bidi="es_ES"/>
        </w:rPr>
        <w:t>. Los romanos tomaron el territorio de los seléucidas después de la guerra contra Antíoco el Grande. Como recompensa, se lo dieron a sus aliados, los Atálidas. Átalo III finalmente lo legó a los romanos.</w:t>
      </w:r>
    </w:p>
    <w:p>
      <w:pPr/>
      <w:r>
        <w:rPr>
          <w:lang w:val="es_ES" w:bidi="es_ES"/>
        </w:rPr>
      </w:r>
      <w:r>
        <w:rPr>
          <w:lang w:val="es_ES" w:bidi="es_ES"/>
        </w:rPr>
        <w:t>Las fronteras del control romano se estabilizaron solo después de que se detuvo una gran revuelta. La provincia incluía entonces regiones como Misia, Lidia, Caria y Frigia. También abarcaba áreas cercanas al mar Egeo, como Eolia, Jonia y Troas. Las islas costeras, como Lesbos, Quios, Samos, Rodas y Patmos, también formaban parte de la provincia. Esta área continental es ahora parte de la Turquía moderna.</w:t>
      </w:r>
    </w:p>
    <w:p>
      <w:pPr/>
      <w:r>
        <w:rPr>
          <w:lang w:val="es_ES" w:bidi="es_ES"/>
        </w:rPr>
      </w:r>
      <w:r>
        <w:rPr>
          <w:lang w:val="es_ES" w:bidi="es_ES"/>
        </w:rPr>
        <w:t>En el 116 a. C., la provincia se expandió e incluyó la Gran Frigia. Sus fronteras eran Bitinia al norte, Galacia al este, Licia al sur y el mar Egeo al oeste. Sin embargo, estas fronteras cambiaron con el tiempo. En el 25 a. C., Augusto César amplió el control de Roma al añadir otras partes de Frigia, Licaonia, Pisidia y posiblemente Panfilia a una provincia llamada Galacia. Estas fronteras se mantuvieron hasta el 285 d.C. Posteriormente, la provincia se redujo considerablemente, y "Asia" se refería solo a las áreas costeras y a los valles bajos de los ríos Meandro, Cayster, Hermos y Caico.</w:t>
      </w:r>
    </w:p>
    <w:p>
      <w:pPr/>
      <w:r>
        <w:rPr>
          <w:lang w:val="es_ES" w:bidi="es_ES"/>
        </w:rPr>
      </w:r>
      <w:r>
        <w:rPr>
          <w:lang w:val="es_ES" w:bidi="es_ES"/>
        </w:rPr>
        <w:t>Durante el dominio romano, Pérgamo fue la capital de la provincia. Para la época de Augusto, el gobernador romano se había trasladado a Éfeso.</w:t>
      </w:r>
    </w:p>
    <w:p>
      <w:pPr/>
      <w:r>
        <w:rPr>
          <w:lang w:val="es_ES" w:bidi="es_ES"/>
        </w:rPr>
      </w:r>
      <w:r>
        <w:rPr>
          <w:lang w:val="es_ES" w:bidi="es_ES"/>
        </w:rPr>
        <w:t>En el Nuevo Testamento, "Asia" generalmente se refería a la provincia romana con ese nombre. A veces significaba el área, y otras veces, la región política. Por ejemplo, en la Fiesta de Pentecostés en Jerusalén, había judíos de "Asia". Esto incluía otras provincias romanas como Capadocia, Frigia y Panfilia. (</w:t>
      </w:r>
      <w:r>
        <w:rPr>
          <w:lang w:val="es_ES" w:bidi="es_ES"/>
        </w:rPr>
        <w:t>Hechos 2:9</w:t>
      </w:r>
      <w:r>
        <w:rPr>
          <w:lang w:val="es_ES" w:bidi="es_ES"/>
        </w:rPr>
        <w:t>–</w:t>
      </w:r>
      <w:r>
        <w:rPr>
          <w:lang w:val="es_ES" w:bidi="es_ES"/>
        </w:rPr>
        <w:t>10</w:t>
      </w:r>
      <w:r>
        <w:rPr>
          <w:lang w:val="es_ES" w:bidi="es_ES"/>
        </w:rPr>
        <w:t xml:space="preserve">). Esto sugiere que Lucas, el escritor de Hechos, utilizó el término para describir la provincia originalmente cedida a los romanos por Átalo III. Lucas usó la palabra nuevamente en </w:t>
      </w:r>
      <w:r>
        <w:rPr>
          <w:lang w:val="es_ES" w:bidi="es_ES"/>
        </w:rPr>
        <w:t>Hechos 6:9</w:t>
      </w:r>
      <w:r>
        <w:rPr>
          <w:lang w:val="es_ES" w:bidi="es_ES"/>
        </w:rPr>
        <w:t>, indicando la fortaleza de las comunidades judías en Asia Menor y confirmando el uso de "Asia" en el sentido más específico de la provincia romana.</w:t>
      </w:r>
    </w:p>
    <w:p>
      <w:pPr/>
      <w:r>
        <w:rPr>
          <w:lang w:val="es_ES" w:bidi="es_ES"/>
        </w:rPr>
      </w:r>
      <w:r>
        <w:rPr>
          <w:lang w:val="es_ES" w:bidi="es_ES"/>
        </w:rPr>
        <w:t>En el segundo viaje misionero de Pablo, el Espíritu Santo les impidió a él y a Timoteo predicar en Asia (</w:t>
      </w:r>
      <w:r>
        <w:rPr>
          <w:lang w:val="es_ES" w:bidi="es_ES"/>
        </w:rPr>
        <w:t>Hechos 16:6</w:t>
      </w:r>
      <w:r>
        <w:rPr>
          <w:lang w:val="es_ES" w:bidi="es_ES"/>
        </w:rPr>
        <w:t>–</w:t>
      </w:r>
      <w:r>
        <w:rPr>
          <w:lang w:val="es_ES" w:bidi="es_ES"/>
        </w:rPr>
        <w:t>8</w:t>
      </w:r>
      <w:r>
        <w:rPr>
          <w:lang w:val="es_ES" w:bidi="es_ES"/>
        </w:rPr>
        <w:t>). Aquí, Lucas probablemente se refería a las fronteras originales de la provincia. Cuando Pablo regresó de Grecia, se detuvo en Éfeso (</w:t>
      </w:r>
      <w:r>
        <w:rPr>
          <w:lang w:val="es_ES" w:bidi="es_ES"/>
        </w:rPr>
        <w:t>Hechos 18:19</w:t>
      </w:r>
      <w:r>
        <w:rPr>
          <w:lang w:val="es_ES" w:bidi="es_ES"/>
        </w:rPr>
        <w:t>–</w:t>
      </w:r>
      <w:r>
        <w:rPr>
          <w:lang w:val="es_ES" w:bidi="es_ES"/>
        </w:rPr>
        <w:t>21</w:t>
      </w:r>
      <w:r>
        <w:rPr>
          <w:lang w:val="es_ES" w:bidi="es_ES"/>
        </w:rPr>
        <w:t>). En su tercer viaje misionero, permaneció en Éfeso por más de dos años, de modo que desde esta ciudad capital, "todos los que vivían en la provincia de Asia, tanto judíos como griegos" (</w:t>
      </w:r>
      <w:r>
        <w:rPr>
          <w:lang w:val="es_ES" w:bidi="es_ES"/>
        </w:rPr>
        <w:t>Hechos 19:10</w:t>
      </w:r>
      <w:r>
        <w:rPr>
          <w:lang w:val="es_ES" w:bidi="es_ES"/>
        </w:rPr>
        <w:t>).</w:t>
      </w:r>
    </w:p>
    <w:p>
      <w:pPr/>
      <w:r>
        <w:rPr>
          <w:lang w:val="es_ES" w:bidi="es_ES"/>
        </w:rPr>
      </w:r>
      <w:r>
        <w:rPr>
          <w:lang w:val="es_ES" w:bidi="es_ES"/>
        </w:rPr>
        <w:t xml:space="preserve">Lucas mencionó Asia nuevamente en </w:t>
      </w:r>
      <w:r>
        <w:rPr>
          <w:lang w:val="es_ES" w:bidi="es_ES"/>
        </w:rPr>
        <w:t>Hechos 19:26</w:t>
      </w:r>
      <w:r>
        <w:rPr>
          <w:lang w:val="es_ES" w:bidi="es_ES"/>
        </w:rPr>
        <w:t>–</w:t>
      </w:r>
      <w:r>
        <w:rPr>
          <w:lang w:val="es_ES" w:bidi="es_ES"/>
        </w:rPr>
        <w:t>27</w:t>
      </w:r>
      <w:r>
        <w:rPr>
          <w:lang w:val="es_ES" w:bidi="es_ES"/>
        </w:rPr>
        <w:t xml:space="preserve">; </w:t>
      </w:r>
      <w:r>
        <w:rPr>
          <w:lang w:val="es_ES" w:bidi="es_ES"/>
        </w:rPr>
        <w:t>20:4, 16, 18,</w:t>
      </w:r>
      <w:r>
        <w:rPr>
          <w:lang w:val="es_ES" w:bidi="es_ES"/>
        </w:rPr>
        <w:t xml:space="preserve"> y </w:t>
      </w:r>
      <w:r>
        <w:rPr>
          <w:lang w:val="es_ES" w:bidi="es_ES"/>
        </w:rPr>
        <w:t>27:2</w:t>
      </w:r>
      <w:r>
        <w:rPr>
          <w:lang w:val="es_ES" w:bidi="es_ES"/>
        </w:rPr>
        <w:t>. Pablo se refiere a ella en varias ocasiones (</w:t>
      </w:r>
      <w:r>
        <w:rPr>
          <w:lang w:val="es_ES" w:bidi="es_ES"/>
        </w:rPr>
        <w:t>Romanos 16:5,</w:t>
      </w:r>
      <w:r>
        <w:rPr>
          <w:lang w:val="es_ES" w:bidi="es_ES"/>
        </w:rPr>
        <w:t xml:space="preserve"> </w:t>
      </w:r>
      <w:r>
        <w:rPr>
          <w:lang w:val="es_ES" w:bidi="es_ES"/>
        </w:rPr>
        <w:t>1 Corintios 16:19,</w:t>
      </w:r>
      <w:r>
        <w:rPr>
          <w:lang w:val="es_ES" w:bidi="es_ES"/>
        </w:rPr>
        <w:t xml:space="preserve"> </w:t>
      </w:r>
      <w:r>
        <w:rPr>
          <w:lang w:val="es_ES" w:bidi="es_ES"/>
        </w:rPr>
        <w:t>2 Corintios 1:8,</w:t>
      </w:r>
      <w:r>
        <w:rPr>
          <w:lang w:val="es_ES" w:bidi="es_ES"/>
        </w:rPr>
        <w:t xml:space="preserve"> </w:t>
      </w:r>
      <w:r>
        <w:rPr>
          <w:lang w:val="es_ES" w:bidi="es_ES"/>
        </w:rPr>
        <w:t>2 Timoteo 1:15</w:t>
      </w:r>
      <w:r>
        <w:rPr>
          <w:lang w:val="es_ES" w:bidi="es_ES"/>
        </w:rPr>
        <w:t>). El apóstol Pedro también utilizó el término (</w:t>
      </w:r>
      <w:r>
        <w:rPr>
          <w:lang w:val="es_ES" w:bidi="es_ES"/>
        </w:rPr>
        <w:t>1 Pedro 1:1</w:t>
      </w:r>
      <w:r>
        <w:rPr>
          <w:lang w:val="es_ES" w:bidi="es_ES"/>
        </w:rPr>
        <w:t>). En el Nuevo Testamento, el Cristo resucitado fue el último en mencionar Asia. Instruyó al apóstol Juan, que vivía exiliado en la isla de Patmos, a escribir cartas a siete iglesias específicas en Asia (</w:t>
      </w:r>
      <w:r>
        <w:rPr>
          <w:lang w:val="es_ES" w:bidi="es_ES"/>
        </w:rPr>
        <w:t>Apocalipsis 1:1–4</w:t>
      </w:r>
      <w:r>
        <w:rPr>
          <w:lang w:val="es_ES" w:bidi="es_ES"/>
        </w:rPr>
        <w:t>).</w:t>
      </w:r>
    </w:p>
    <w:p>
      <w:pPr/>
      <w:r>
        <w:rPr>
          <w:lang w:val="es_ES" w:bidi="es_ES"/>
        </w:rPr>
      </w:r>
      <w:r>
        <w:rPr>
          <w:lang w:val="es_ES" w:bidi="es_ES"/>
        </w:rPr>
        <w:t>Otras ciudades en esta provincia romana mencionadas en el Nuevo Testamento incluyen:</w:t>
      </w:r>
    </w:p>
    <w:p>
      <w:pPr>
        <w:pStyle w:val="ListBullet"/>
        <w:spacing w:line="240" w:lineRule="auto"/>
        <w:ind w:left="720"/>
      </w:pPr>
      <w:r>
        <w:rPr>
          <w:lang w:val="es_ES" w:bidi="es_ES"/>
        </w:rPr>
      </w:r>
      <w:r>
        <w:rPr>
          <w:lang w:val="es_ES" w:bidi="es_ES"/>
        </w:rPr>
        <w:t>Laodicea e Hierápolis (</w:t>
      </w:r>
      <w:r>
        <w:rPr>
          <w:lang w:val="es_ES" w:bidi="es_ES"/>
        </w:rPr>
        <w:t>Colosenses 4:13</w:t>
      </w:r>
      <w:r>
        <w:rPr>
          <w:lang w:val="es_ES" w:bidi="es_ES"/>
        </w:rPr>
        <w:t>)</w:t>
      </w:r>
    </w:p>
    <w:p>
      <w:pPr>
        <w:pStyle w:val="ListBullet"/>
        <w:spacing w:line="240" w:lineRule="auto"/>
        <w:ind w:left="720"/>
      </w:pPr>
      <w:r>
        <w:rPr>
          <w:lang w:val="es_ES" w:bidi="es_ES"/>
        </w:rPr>
      </w:r>
      <w:r>
        <w:rPr>
          <w:lang w:val="es_ES" w:bidi="es_ES"/>
        </w:rPr>
        <w:t>Adramitena (</w:t>
      </w:r>
      <w:r>
        <w:rPr>
          <w:lang w:val="es_ES" w:bidi="es_ES"/>
        </w:rPr>
        <w:t>Hechos 27:2</w:t>
      </w:r>
      <w:r>
        <w:rPr>
          <w:lang w:val="es_ES" w:bidi="es_ES"/>
        </w:rPr>
        <w:t>)</w:t>
      </w:r>
    </w:p>
    <w:p>
      <w:pPr>
        <w:pStyle w:val="ListBullet"/>
        <w:spacing w:line="240" w:lineRule="auto"/>
        <w:ind w:left="720"/>
      </w:pPr>
      <w:r>
        <w:rPr>
          <w:lang w:val="es_ES" w:bidi="es_ES"/>
        </w:rPr>
      </w:r>
      <w:r>
        <w:rPr>
          <w:lang w:val="es_ES" w:bidi="es_ES"/>
        </w:rPr>
        <w:t>Asón (</w:t>
      </w:r>
      <w:r>
        <w:rPr>
          <w:lang w:val="es_ES" w:bidi="es_ES"/>
        </w:rPr>
        <w:t>Hechos 20:13–14</w:t>
      </w:r>
      <w:r>
        <w:rPr>
          <w:lang w:val="es_ES" w:bidi="es_ES"/>
        </w:rPr>
        <w:t>)</w:t>
      </w:r>
      <w:r>
        <w:rPr>
          <w:lang w:val="es_ES" w:bidi="es_ES"/>
        </w:rPr>
      </w:r>
      <w:r>
        <w:rPr>
          <w:lang w:val="es_ES" w:bidi="es_ES"/>
        </w:rPr>
      </w:r>
    </w:p>
    <w:p>
      <w:pPr/>
      <w:r>
        <w:rPr>
          <w:lang w:val="es_ES" w:bidi="es_ES"/>
        </w:rPr>
      </w:r>
    </w:p>
    <w:p>
      <w:pPr>
        <w:pStyle w:val="Heading2"/>
      </w:pPr>
      <w:r>
        <w:rPr>
          <w:lang w:val="es_ES" w:bidi="es_ES"/>
        </w:rPr>
        <w:t>Asia Menor</w:t>
      </w:r>
      <w:r>
        <w:rPr>
          <w:lang w:val="es_ES" w:bidi="es_ES"/>
        </w:rPr>
      </w:r>
    </w:p>
    <w:p>
      <w:pPr/>
      <w:r>
        <w:rPr>
          <w:lang w:val="es_ES" w:bidi="es_ES"/>
        </w:rPr>
      </w:r>
      <w:r>
        <w:rPr>
          <w:lang w:val="es_ES" w:bidi="es_ES"/>
        </w:rPr>
        <w:t>Una península que corresponde a la región de Asia mencionada en el Nuevo Testamento. Hoy en día, forma parte de la Turquía moderna.</w:t>
      </w:r>
    </w:p>
    <w:p>
      <w:pPr/>
      <w:r>
        <w:rPr>
          <w:lang w:val="es_ES" w:bidi="es_ES"/>
        </w:rPr>
      </w:r>
      <w:r>
        <w:rPr>
          <w:lang w:val="es_ES" w:bidi="es_ES"/>
        </w:rPr>
        <w:t xml:space="preserve">Ver </w:t>
      </w:r>
      <w:r>
        <w:rPr>
          <w:lang w:val="es_ES" w:bidi="es_ES"/>
        </w:rPr>
        <w:t>Asia</w:t>
      </w:r>
      <w:r>
        <w:rPr>
          <w:lang w:val="es_ES" w:bidi="es_ES"/>
        </w:rPr>
        <w:t>.</w:t>
      </w:r>
      <w:r>
        <w:rPr>
          <w:lang w:val="es_ES" w:bidi="es_ES"/>
        </w:rPr>
      </w:r>
      <w:r>
        <w:rPr>
          <w:lang w:val="es_ES" w:bidi="es_ES"/>
        </w:rPr>
      </w:r>
    </w:p>
    <w:p>
      <w:pPr/>
      <w:r>
        <w:rPr>
          <w:lang w:val="es_ES" w:bidi="es_ES"/>
        </w:rPr>
      </w:r>
    </w:p>
    <w:p>
      <w:pPr>
        <w:pStyle w:val="Heading2"/>
      </w:pPr>
      <w:r>
        <w:rPr>
          <w:lang w:val="es_ES" w:bidi="es_ES"/>
        </w:rPr>
        <w:t>Asiarca</w:t>
      </w:r>
      <w:r>
        <w:rPr>
          <w:lang w:val="es_ES" w:bidi="es_ES"/>
        </w:rPr>
      </w:r>
    </w:p>
    <w:p>
      <w:pPr/>
      <w:r>
        <w:rPr>
          <w:lang w:val="es_ES" w:bidi="es_ES"/>
        </w:rPr>
      </w:r>
      <w:r>
        <w:rPr>
          <w:lang w:val="es_ES" w:bidi="es_ES"/>
        </w:rPr>
        <w:t>El título de un importante funcionario en la provincia Romana de Asia. No sabemos exactamente cuál era su función. Varios asiárquicos estaban preocupados por la seguridad de Pablo durante un motín de plateros en Éfeso (</w:t>
      </w:r>
      <w:r>
        <w:rPr>
          <w:lang w:val="es_ES" w:bidi="es_ES"/>
        </w:rPr>
        <w:t>Hechos 19:31</w:t>
      </w:r>
      <w:r>
        <w:rPr>
          <w:lang w:val="es_ES" w:bidi="es_ES"/>
        </w:rPr>
        <w:t>).</w:t>
      </w:r>
    </w:p>
    <w:p>
      <w:pPr/>
      <w:r>
        <w:rPr>
          <w:lang w:val="es_ES" w:bidi="es_ES"/>
        </w:rPr>
      </w:r>
      <w:r>
        <w:rPr>
          <w:lang w:val="es_ES" w:bidi="es_ES"/>
        </w:rPr>
        <w:t>No conocemos mucho más sobre los Asiarcas. No sabemos qué habilidades se requerían para el puesto, cuánto tiempo desempeñaban el cargo de Asiarcas o cuáles eran sus deberes exactos.</w:t>
      </w:r>
    </w:p>
    <w:p>
      <w:pPr/>
      <w:r>
        <w:rPr>
          <w:lang w:val="es_ES" w:bidi="es_ES"/>
        </w:rPr>
      </w:r>
      <w:r>
        <w:rPr>
          <w:lang w:val="es_ES" w:bidi="es_ES"/>
        </w:rPr>
        <w:t>No está claro por qué había tantos Asiarcas en Éfeso durante el motín o por qué les preocupaba la seguridad de Pablo. Podrían haber sido líderes de la "Comuna de Asia". Si es así, su trabajo consistía en apoyar y proteger el culto imperial (la adoración de Roma y del Emperador).</w:t>
      </w:r>
    </w:p>
    <w:p>
      <w:pPr/>
      <w:r>
        <w:rPr>
          <w:lang w:val="es_ES" w:bidi="es_ES"/>
        </w:rPr>
      </w:r>
      <w:r>
        <w:rPr>
          <w:lang w:val="es_ES" w:bidi="es_ES"/>
        </w:rPr>
        <w:t>Los asiárquicos mencionados en Hechos no parecían oponerse al Cristianismo. El Cristianismo estaba desafiando el culto pagano popular de Ártemis (una diosa Griega).</w:t>
      </w:r>
    </w:p>
    <w:p>
      <w:pPr/>
      <w:r>
        <w:rPr>
          <w:lang w:val="es_ES" w:bidi="es_ES"/>
        </w:rPr>
      </w:r>
      <w:r>
        <w:rPr>
          <w:lang w:val="es_ES" w:bidi="es_ES"/>
        </w:rPr>
        <w:t xml:space="preserve">La extensa narración en </w:t>
      </w:r>
      <w:r>
        <w:rPr>
          <w:lang w:val="es_ES" w:bidi="es_ES"/>
        </w:rPr>
        <w:t>Hechos 19</w:t>
      </w:r>
      <w:r>
        <w:rPr>
          <w:lang w:val="es_ES" w:bidi="es_ES"/>
        </w:rPr>
        <w:t xml:space="preserve"> ilustra una de las ideas principales de Lucas: el Cristianismo no intentaba causar problemas, y Pablo no representaba una amenaza política. Si lo hubiera sido, es probable que los Asiarcas no lo habrían apoyado.</w:t>
      </w:r>
      <w:r>
        <w:rPr>
          <w:lang w:val="es_ES" w:bidi="es_ES"/>
        </w:rPr>
      </w:r>
      <w:r>
        <w:rPr>
          <w:lang w:val="es_ES" w:bidi="es_ES"/>
        </w:rPr>
      </w:r>
    </w:p>
    <w:p>
      <w:pPr/>
      <w:r>
        <w:rPr>
          <w:lang w:val="es_ES" w:bidi="es_ES"/>
        </w:rPr>
      </w:r>
    </w:p>
    <w:p>
      <w:pPr>
        <w:pStyle w:val="Heading2"/>
      </w:pPr>
      <w:r>
        <w:rPr>
          <w:lang w:val="es_ES" w:bidi="es_ES"/>
        </w:rPr>
        <w:t>Asibias</w:t>
      </w:r>
      <w:r>
        <w:rPr>
          <w:lang w:val="es_ES" w:bidi="es_ES"/>
        </w:rPr>
      </w:r>
    </w:p>
    <w:p>
      <w:pPr/>
      <w:r>
        <w:rPr>
          <w:lang w:val="es_ES" w:bidi="es_ES"/>
        </w:rPr>
      </w:r>
      <w:r>
        <w:rPr>
          <w:lang w:val="es_ES" w:bidi="es_ES"/>
        </w:rPr>
        <w:t>Un israelita que cumplió con la orden de Esdras de divorciarse de su esposa no judía después del exilio en Babilonia (1 Esd 9:26). Podría ser la misma persona que Hasabías (</w:t>
      </w:r>
      <w:r>
        <w:rPr>
          <w:lang w:val="es_ES" w:bidi="es_ES"/>
        </w:rPr>
        <w:t>Esd 10:25</w:t>
      </w:r>
      <w:r>
        <w:rPr>
          <w:lang w:val="es_ES" w:bidi="es_ES"/>
        </w:rPr>
        <w:t>, también llamado “Malchías" en la grafía original).</w:t>
      </w:r>
      <w:r>
        <w:rPr>
          <w:lang w:val="es_ES" w:bidi="es_ES"/>
        </w:rPr>
      </w:r>
      <w:r>
        <w:rPr>
          <w:lang w:val="es_ES" w:bidi="es_ES"/>
        </w:rPr>
      </w:r>
    </w:p>
    <w:p>
      <w:pPr/>
      <w:r>
        <w:rPr>
          <w:lang w:val="es_ES" w:bidi="es_ES"/>
        </w:rPr>
      </w:r>
    </w:p>
    <w:p>
      <w:pPr>
        <w:pStyle w:val="Heading2"/>
      </w:pPr>
      <w:r>
        <w:rPr>
          <w:lang w:val="es_ES" w:bidi="es_ES"/>
        </w:rPr>
        <w:t>Asilo</w:t>
      </w:r>
      <w:r>
        <w:rPr>
          <w:lang w:val="es_ES" w:bidi="es_ES"/>
        </w:rPr>
      </w:r>
    </w:p>
    <w:p>
      <w:pPr/>
      <w:r>
        <w:rPr>
          <w:lang w:val="es_ES" w:bidi="es_ES"/>
        </w:rPr>
      </w:r>
      <w:r>
        <w:rPr>
          <w:lang w:val="es_ES" w:bidi="es_ES"/>
        </w:rPr>
        <w:t>Un lugar seguro donde alguien acusado de un delito puede ir para evitar ser arrestado o castigado. También puede referirse a la protección que ofrece dicho lugar. Este concepto es similar al término "santuario". En la antigüedad, las personas a menudo acudían a altares o templos en busca de protección. Por ejemplo, Adonías y Joab buscaron refugio del Rey Salomón en el altar del tabernáculo (</w:t>
      </w:r>
      <w:r>
        <w:rPr>
          <w:lang w:val="es_ES" w:bidi="es_ES"/>
        </w:rPr>
        <w:t>1 Reyes 1:50</w:t>
      </w:r>
      <w:r>
        <w:rPr>
          <w:lang w:val="es_ES" w:bidi="es_ES"/>
        </w:rPr>
        <w:t>–</w:t>
      </w:r>
      <w:r>
        <w:rPr>
          <w:lang w:val="es_ES" w:bidi="es_ES"/>
        </w:rPr>
        <w:t>53;</w:t>
      </w:r>
      <w:r>
        <w:rPr>
          <w:lang w:val="es_ES" w:bidi="es_ES"/>
        </w:rPr>
        <w:t xml:space="preserve"> 2:28–31</w:t>
      </w:r>
      <w:r>
        <w:rPr>
          <w:lang w:val="es_ES" w:bidi="es_ES"/>
        </w:rPr>
        <w:t>). En la ley de Moisés, el asilo se otorgaba a través de ciudades de refugio.</w:t>
      </w:r>
    </w:p>
    <w:p>
      <w:pPr/>
      <w:r>
        <w:rPr>
          <w:lang w:val="es_ES" w:bidi="es_ES"/>
        </w:rPr>
      </w:r>
      <w:r>
        <w:rPr>
          <w:i/>
          <w:lang w:val="es_ES" w:bidi="es_ES"/>
        </w:rPr>
        <w:t>Ver</w:t>
      </w:r>
      <w:r>
        <w:rPr>
          <w:lang w:val="es_ES" w:bidi="es_ES"/>
        </w:rPr>
        <w:t xml:space="preserve"> </w:t>
      </w:r>
      <w:r>
        <w:rPr>
          <w:lang w:val="es_ES" w:bidi="es_ES"/>
        </w:rPr>
        <w:t>Ciudades de Refugio</w:t>
      </w:r>
      <w:r>
        <w:rPr>
          <w:lang w:val="es_ES" w:bidi="es_ES"/>
        </w:rPr>
        <w:t>.</w:t>
      </w:r>
      <w:r>
        <w:rPr>
          <w:lang w:val="es_ES" w:bidi="es_ES"/>
        </w:rPr>
      </w:r>
      <w:r>
        <w:rPr>
          <w:lang w:val="es_ES" w:bidi="es_ES"/>
        </w:rPr>
      </w:r>
    </w:p>
    <w:p>
      <w:pPr/>
      <w:r>
        <w:rPr>
          <w:lang w:val="es_ES" w:bidi="es_ES"/>
        </w:rPr>
      </w:r>
    </w:p>
    <w:p>
      <w:pPr>
        <w:pStyle w:val="Heading2"/>
      </w:pPr>
      <w:r>
        <w:rPr>
          <w:lang w:val="es_ES" w:bidi="es_ES"/>
        </w:rPr>
        <w:t>Asima</w:t>
      </w:r>
      <w:r>
        <w:rPr>
          <w:lang w:val="es_ES" w:bidi="es_ES"/>
        </w:rPr>
      </w:r>
    </w:p>
    <w:p>
      <w:pPr/>
      <w:r>
        <w:rPr>
          <w:lang w:val="es_ES" w:bidi="es_ES"/>
        </w:rPr>
      </w:r>
      <w:r>
        <w:rPr>
          <w:lang w:val="es_ES" w:bidi="es_ES"/>
        </w:rPr>
        <w:t>Un Dios al que adoraba el pueblo de Hamanth. No sabemos de dónde vinieron. Fueron trasladados a Samaria después de la caída de Israel en 722 a. C. (</w:t>
      </w:r>
      <w:r>
        <w:rPr>
          <w:lang w:val="es_ES" w:bidi="es_ES"/>
        </w:rPr>
        <w:t>2 Re 17:30</w:t>
      </w:r>
      <w:r>
        <w:rPr>
          <w:lang w:val="es_ES" w:bidi="es_ES"/>
        </w:rPr>
        <w:t>).</w:t>
      </w:r>
      <w:r>
        <w:rPr>
          <w:lang w:val="es_ES" w:bidi="es_ES"/>
        </w:rPr>
      </w:r>
      <w:r>
        <w:rPr>
          <w:lang w:val="es_ES" w:bidi="es_ES"/>
        </w:rPr>
      </w:r>
    </w:p>
    <w:p>
      <w:pPr/>
      <w:r>
        <w:rPr>
          <w:lang w:val="es_ES" w:bidi="es_ES"/>
        </w:rPr>
      </w:r>
    </w:p>
    <w:p>
      <w:pPr>
        <w:pStyle w:val="Heading2"/>
      </w:pPr>
      <w:r>
        <w:rPr>
          <w:lang w:val="es_ES" w:bidi="es_ES"/>
        </w:rPr>
        <w:t>Asíncrito</w:t>
      </w:r>
      <w:r>
        <w:rPr>
          <w:lang w:val="es_ES" w:bidi="es_ES"/>
        </w:rPr>
      </w:r>
    </w:p>
    <w:p>
      <w:pPr/>
      <w:r>
        <w:rPr>
          <w:lang w:val="es_ES" w:bidi="es_ES"/>
        </w:rPr>
      </w:r>
      <w:r>
        <w:rPr>
          <w:lang w:val="es_ES" w:bidi="es_ES"/>
        </w:rPr>
        <w:t>Uno de los cristianos en Roma a quienes Pablo envió saludos (</w:t>
      </w:r>
      <w:r>
        <w:rPr>
          <w:lang w:val="es_ES" w:bidi="es_ES"/>
        </w:rPr>
        <w:t>Romanos 16:14</w:t>
      </w:r>
      <w:r>
        <w:rPr>
          <w:lang w:val="es_ES" w:bidi="es_ES"/>
        </w:rPr>
        <w:t>).</w:t>
      </w:r>
      <w:r>
        <w:rPr>
          <w:lang w:val="es_ES" w:bidi="es_ES"/>
        </w:rPr>
      </w:r>
      <w:r>
        <w:rPr>
          <w:lang w:val="es_ES" w:bidi="es_ES"/>
        </w:rPr>
      </w:r>
    </w:p>
    <w:p>
      <w:pPr/>
      <w:r>
        <w:rPr>
          <w:lang w:val="es_ES" w:bidi="es_ES"/>
        </w:rPr>
      </w:r>
    </w:p>
    <w:p>
      <w:pPr>
        <w:pStyle w:val="Heading2"/>
      </w:pPr>
      <w:r>
        <w:rPr>
          <w:lang w:val="es_ES" w:bidi="es_ES"/>
        </w:rPr>
        <w:t>Asir</w:t>
      </w:r>
      <w:r>
        <w:rPr>
          <w:lang w:val="es_ES" w:bidi="es_ES"/>
        </w:rPr>
      </w:r>
    </w:p>
    <w:p>
      <w:pPr>
        <w:pStyle w:val="ListNumber"/>
        <w:numPr>
          <w:ilvl w:val="0"/>
          <w:numId w:val="115"/>
        </w:numPr>
        <w:spacing w:line="240" w:lineRule="auto"/>
        <w:ind w:left="720"/>
      </w:pPr>
      <w:r>
        <w:rPr>
          <w:lang w:val="es_ES" w:bidi="es_ES"/>
        </w:rPr>
      </w:r>
      <w:r>
        <w:rPr>
          <w:lang w:val="es_ES" w:bidi="es_ES"/>
        </w:rPr>
        <w:t>Era hijo de Cora y descendiente de Leví a través de Coat (</w:t>
      </w:r>
      <w:r>
        <w:rPr>
          <w:lang w:val="es_ES" w:bidi="es_ES"/>
        </w:rPr>
        <w:t>Ex 6:24,</w:t>
      </w:r>
      <w:r>
        <w:rPr>
          <w:lang w:val="es_ES" w:bidi="es_ES"/>
        </w:rPr>
        <w:t xml:space="preserve"> </w:t>
      </w:r>
      <w:r>
        <w:rPr>
          <w:lang w:val="es_ES" w:bidi="es_ES"/>
        </w:rPr>
        <w:t>1 Cro 6:22</w:t>
      </w:r>
      <w:r>
        <w:rPr>
          <w:lang w:val="es_ES" w:bidi="es_ES"/>
        </w:rPr>
        <w:t>).</w:t>
      </w:r>
    </w:p>
    <w:p>
      <w:pPr>
        <w:pStyle w:val="ListNumber"/>
        <w:spacing w:line="240" w:lineRule="auto"/>
        <w:ind w:left="720"/>
      </w:pPr>
      <w:r>
        <w:rPr>
          <w:lang w:val="es_ES" w:bidi="es_ES"/>
        </w:rPr>
      </w:r>
      <w:r>
        <w:rPr>
          <w:lang w:val="es_ES" w:bidi="es_ES"/>
        </w:rPr>
        <w:t>Hijo de Abiasat y descendiente del anterior Asir (</w:t>
      </w:r>
      <w:r>
        <w:rPr>
          <w:lang w:val="es_ES" w:bidi="es_ES"/>
        </w:rPr>
        <w:t>1 Cro 6:23, 37</w:t>
      </w:r>
      <w:r>
        <w:rPr>
          <w:lang w:val="es_ES" w:bidi="es_ES"/>
        </w:rPr>
        <w:t>).</w:t>
      </w:r>
    </w:p>
    <w:p>
      <w:pPr>
        <w:pStyle w:val="ListNumber"/>
        <w:spacing w:line="240" w:lineRule="auto"/>
        <w:ind w:left="720"/>
      </w:pPr>
      <w:r>
        <w:rPr>
          <w:lang w:val="es_ES" w:bidi="es_ES"/>
        </w:rPr>
      </w:r>
      <w:r>
        <w:rPr>
          <w:lang w:val="es_ES" w:bidi="es_ES"/>
        </w:rPr>
        <w:t>El hijo de Jeconías (también llamado Joaquín), rey de Judá (</w:t>
      </w:r>
      <w:r>
        <w:rPr>
          <w:lang w:val="es_ES" w:bidi="es_ES"/>
        </w:rPr>
        <w:t>1 Cro 3:17</w:t>
      </w:r>
      <w:r>
        <w:rPr>
          <w:lang w:val="es_ES" w:bidi="es_ES"/>
        </w:rPr>
        <w:t xml:space="preserve">). La palabra hebrea </w:t>
      </w:r>
      <w:r>
        <w:rPr>
          <w:i/>
          <w:lang w:val="es_ES" w:bidi="es_ES"/>
        </w:rPr>
        <w:t>Asir</w:t>
      </w:r>
      <w:r>
        <w:rPr>
          <w:lang w:val="es_ES" w:bidi="es_ES"/>
        </w:rPr>
        <w:t xml:space="preserve"> podría ser un adjetivo que describe a Jeconías. Esto significaría "mientras estaba cautivo" (comparar con </w:t>
      </w:r>
      <w:r>
        <w:rPr>
          <w:lang w:val="es_ES" w:bidi="es_ES"/>
        </w:rPr>
        <w:t>2 Re 24:15</w:t>
      </w:r>
      <w:r>
        <w:rPr>
          <w:lang w:val="es_ES" w:bidi="es_ES"/>
        </w:rPr>
        <w:t>). De ser así, sus hijos nacieron durante su cautiverio.</w:t>
      </w:r>
      <w:r>
        <w:rPr>
          <w:lang w:val="es_ES" w:bidi="es_ES"/>
        </w:rPr>
      </w:r>
      <w:r>
        <w:rPr>
          <w:lang w:val="es_ES" w:bidi="es_ES"/>
        </w:rPr>
      </w:r>
    </w:p>
    <w:p>
      <w:pPr/>
      <w:r>
        <w:rPr>
          <w:lang w:val="es_ES" w:bidi="es_ES"/>
        </w:rPr>
      </w:r>
    </w:p>
    <w:p>
      <w:pPr>
        <w:pStyle w:val="Heading2"/>
      </w:pPr>
      <w:r>
        <w:rPr>
          <w:lang w:val="es_ES" w:bidi="es_ES"/>
        </w:rPr>
        <w:t>Asiria, asirios</w:t>
      </w:r>
      <w:r>
        <w:rPr>
          <w:lang w:val="es_ES" w:bidi="es_ES"/>
        </w:rPr>
      </w:r>
    </w:p>
    <w:p>
      <w:pPr/>
      <w:r>
        <w:rPr>
          <w:lang w:val="es_ES" w:bidi="es_ES"/>
        </w:rPr>
      </w:r>
      <w:r>
        <w:rPr>
          <w:lang w:val="es_ES" w:bidi="es_ES"/>
        </w:rPr>
        <w:t>Antiguo imperio considerado el símbolo del terror y la tiranía en el Cercano Oriente durante más de tres siglos. Asiria recibió su nombre de la pequeña ciudad-estado Asur, ubicada en la orilla occidental del Río Tigris en el norte de Mesopotamia (actual Irak). La ciudad era el centro de adoración del dios sol Asur (también escrito Ashur). El nombre hebreo aparece frecuentemente en la Biblia y se traduce como Asiria (</w:t>
      </w:r>
      <w:r>
        <w:rPr>
          <w:lang w:val="es_ES" w:bidi="es_ES"/>
        </w:rPr>
        <w:t>Gn 2:14</w:t>
      </w:r>
      <w:r>
        <w:rPr>
          <w:lang w:val="es_ES" w:bidi="es_ES"/>
        </w:rPr>
        <w:t>), Asur (</w:t>
      </w:r>
      <w:r>
        <w:rPr>
          <w:lang w:val="es_ES" w:bidi="es_ES"/>
        </w:rPr>
        <w:t>Esd 4:2,</w:t>
      </w:r>
      <w:r>
        <w:rPr>
          <w:lang w:val="es_ES" w:bidi="es_ES"/>
        </w:rPr>
        <w:t xml:space="preserve"> </w:t>
      </w:r>
      <w:r>
        <w:rPr>
          <w:lang w:val="es_ES" w:bidi="es_ES"/>
        </w:rPr>
        <w:t>Sal 83:8</w:t>
      </w:r>
      <w:r>
        <w:rPr>
          <w:lang w:val="es_ES" w:bidi="es_ES"/>
        </w:rPr>
        <w:t>), o se deja como Assur (</w:t>
      </w:r>
      <w:r>
        <w:rPr>
          <w:lang w:val="es_ES" w:bidi="es_ES"/>
        </w:rPr>
        <w:t>Gn 10:11</w:t>
      </w:r>
      <w:r>
        <w:rPr>
          <w:lang w:val="es_ES" w:bidi="es_ES"/>
        </w:rPr>
        <w:t>, RV 1909). La forma del nombre proviene originalmente del idioma acadio.</w:t>
      </w:r>
    </w:p>
    <w:p>
      <w:pPr/>
      <w:r>
        <w:rPr>
          <w:lang w:val="es_ES" w:bidi="es_ES"/>
        </w:rPr>
      </w:r>
      <w:r>
        <w:rPr>
          <w:lang w:val="es_ES" w:bidi="es_ES"/>
        </w:rPr>
        <w:t>Asiria comenzó como un pequeño distrito en el norte de Mesopotamia, situado en un triángulo irregular entre el Río Tigris y el Alto Zab, un afluente del Tigris. Con el tiempo, Asiria logró controlar el norte de Siria, asegurando una salida al Mar Mediterráneo, y se apoderó de la fértil llanura mesopotámica, extendiendo su dominio sobre toda Babilonia hasta el Golfo Pérsico.</w:t>
      </w:r>
    </w:p>
    <w:p>
      <w:pPr>
        <w:pStyle w:val="Heading3"/>
      </w:pPr>
      <w:r>
        <w:rPr>
          <w:lang w:val="es_ES" w:bidi="es_ES"/>
        </w:rPr>
        <w:t>Historia</w:t>
      </w:r>
    </w:p>
    <w:p>
      <w:pPr>
        <w:pStyle w:val="Heading4"/>
      </w:pPr>
      <w:r>
        <w:rPr>
          <w:lang w:val="es_ES" w:bidi="es_ES"/>
        </w:rPr>
        <w:t>Antes del siglo VIII a. C.</w:t>
      </w:r>
    </w:p>
    <w:p>
      <w:pPr/>
      <w:r>
        <w:rPr>
          <w:lang w:val="es_ES" w:bidi="es_ES"/>
        </w:rPr>
      </w:r>
      <w:r>
        <w:rPr>
          <w:lang w:val="es_ES" w:bidi="es_ES"/>
        </w:rPr>
        <w:t>Al final del tercer milenio a.C., los sumerios comerciaban con Asiria e influían culturalmente en su población. Periódicamente, los reyes sumerios reclamaban control político sobre Asiria. Sargón de Agade (aproximadamente 2350 a. C.) incorporó a Asiria dentro de su esfera de actividades políticas y comerciales. Cuando los amorreos derrocaron la tercera dinastía de Ur y establecieron sus propios estados, uno de ellos incluyó a Asiria en su territorio. Durante el período de Hammurabi, uno de los últimos grandes reyes de la primera dinastía babilónica (aproximadamente 2360–1600 a. C.), los asirios suministraron materiales de construcción y otros bienes al reino babilónico.</w:t>
      </w:r>
    </w:p>
    <w:p>
      <w:pPr/>
      <w:r>
        <w:rPr>
          <w:lang w:val="es_ES" w:bidi="es_ES"/>
        </w:rPr>
      </w:r>
      <w:r>
        <w:rPr>
          <w:lang w:val="es_ES" w:bidi="es_ES"/>
        </w:rPr>
        <w:t>El comercio entre Asur y la colonia asiria de Kanish en Anatolia comenzó en una etapa muy temprana de la historia asiria. Los bienes se transportaban en caravanas de hasta 200 burros a la vez. La riqueza generada por este comercio colocó a Asiria en una posición económica muy sólida.</w:t>
      </w:r>
    </w:p>
    <w:p>
      <w:pPr/>
      <w:r>
        <w:rPr>
          <w:lang w:val="es_ES" w:bidi="es_ES"/>
        </w:rPr>
      </w:r>
      <w:r>
        <w:rPr>
          <w:lang w:val="es_ES" w:bidi="es_ES"/>
        </w:rPr>
        <w:t>La fase inicial del desarrollo comercial asirio fue seguida por un largo período de declive, que culminó en el siglo XV a.C. En ese momento, Asiria fue reducida a un estado de vasallaje por un pueblo no semita, los hurritas (bíblicos horeos) del estado de Mitanni. En el siglo XIV, otro pueblo no semita, los hititas, derrocó el poder de Mitanni. Asiria pudo gradualmente levantarse de nuevo y asumir el papel de una gran potencia en el antiguo Cercano Oriente, en gran parte gracias a las políticas de un príncipe astuto, Asur-uballit. Su reinado marcó el comienzo de un largo proceso por el cual Asiria finalmente ascendió a la supremacía.</w:t>
      </w:r>
    </w:p>
    <w:p>
      <w:pPr/>
      <w:r>
        <w:rPr>
          <w:lang w:val="es_ES" w:bidi="es_ES"/>
        </w:rPr>
      </w:r>
      <w:r>
        <w:rPr>
          <w:lang w:val="es_ES" w:bidi="es_ES"/>
        </w:rPr>
        <w:t>Enlil-nirari (1329–1320 a.C.), hijo y sucesor de Asur-uballit, atacó Babilonia y derrotó a Kurigalzu II, el rey casita de Babilonia (1345–1324 a.C.). Adad-nirari I (1307–1275 a.C.) amplió la influencia de Asiria al obtener victorias sobre los casitas en Babilonia. También añadió territorio al noroeste.</w:t>
      </w:r>
    </w:p>
    <w:p>
      <w:pPr/>
      <w:r>
        <w:rPr>
          <w:lang w:val="es_ES" w:bidi="es_ES"/>
        </w:rPr>
      </w:r>
      <w:r>
        <w:rPr>
          <w:lang w:val="es_ES" w:bidi="es_ES"/>
        </w:rPr>
        <w:t>El período de consolidación y expansión en el primer Imperio Asirio culminó con la captura de Babilonia por Tukulti-ninurta I (1244–1208 a.C.), lo que, por primera vez, puso a Babilonia bajo el dominio asirio. Sin embargo, después de ese clímax, el poder asirio disminuyó.</w:t>
      </w:r>
    </w:p>
    <w:p>
      <w:pPr/>
      <w:r>
        <w:rPr>
          <w:lang w:val="es_ES" w:bidi="es_ES"/>
        </w:rPr>
      </w:r>
      <w:r>
        <w:rPr>
          <w:lang w:val="es_ES" w:bidi="es_ES"/>
        </w:rPr>
        <w:t>Los tres siglos desde aproximadamente 1200 hasta 900 a.C. se caracterizaron por los movimientos de diferentes pueblos como los griegos, filisteos, arameos y hebreos. Bajo la presión de personas que migraban desde Europa, el Imperio hitita, que anteriormente había proporcionado estabilidad política a Asia Menor y protegido las rutas comerciales, se desmoronó rápidamente. Para el 1200 a.C., cayó ante los ataques de los Pueblos del Mar provenientes del continente griego.</w:t>
      </w:r>
    </w:p>
    <w:p>
      <w:pPr/>
      <w:r>
        <w:rPr>
          <w:lang w:val="es_ES" w:bidi="es_ES"/>
        </w:rPr>
      </w:r>
      <w:r>
        <w:rPr>
          <w:lang w:val="es_ES" w:bidi="es_ES"/>
        </w:rPr>
        <w:t>Durante el siglo X a.C., Asiria comenzó a recuperarse lentamente. Bajo el reinado de Adad-nirari II (911–891 a.C.), Asiria inició nuevamente un período de notable expansión económica y militar. Durante los siguientes 60 años, los reyes asirios siguieron una política consistente de consolidar el trabajo de Adad-nirari II. Ashurnasirpal II (885–860 a.C.) es considerado el primer gran monarca de esa nueva era en la historia asiria. Poseía todas las cualidades y defectos de sus sucesores en extremo. Tenía la ambición, energía, coraje, vanidad y magnificencia de un constructor de imperios despiadado e infatigable. Las primeras actividades de Ashurnasirpal se dirigieron a la zona montañosa al este, donde extendió el control de Asiria entre los pueblos de montaña. En el oeste, sometió a los arameos con su característica crueldad e hizo lo mismo en Asia Menor.</w:t>
      </w:r>
    </w:p>
    <w:p>
      <w:pPr/>
      <w:r>
        <w:rPr>
          <w:lang w:val="es_ES" w:bidi="es_ES"/>
        </w:rPr>
      </w:r>
      <w:r>
        <w:rPr>
          <w:lang w:val="es_ES" w:bidi="es_ES"/>
        </w:rPr>
        <w:t>Salmanasar III es bien conocido por los historiadores del mundo bíblico por la batalla de Qarqar (853 a.C.), considerada el evento más documentado del mundo antiguo. Lanzó una invasión de Siria que fue enfrentada por una coalición liderada por Ben Hadad de Damasco, con el apoyo del rey Acab de Israel y varios otros estados. Como Salmanasar no pudo derrotar a los sesenta mil soldados que se le oponían, pasaron muchos años antes de que los asirios pudieran conquistar Damasco y Samaria. El rey Jehú de Israel (841–814 a.C.), quien más tarde decidió pagar tributo en lugar de luchar, está representado, quizás por un enviado, en el Obelisco Negro de Salmanasar III, excavado en la ciudad capital de Salmanasar, Calah (ahora llamada Nimrud). Jehú es mostrado besando el suelo a los pies del monarca asirio y ofreciendo un tributo de vasos de plata, oro y plomo.</w:t>
      </w:r>
    </w:p>
    <w:p>
      <w:pPr/>
      <w:r>
        <w:rPr>
          <w:lang w:val="es_ES" w:bidi="es_ES"/>
        </w:rPr>
      </w:r>
      <w:r>
        <w:rPr>
          <w:lang w:val="es_ES" w:bidi="es_ES"/>
        </w:rPr>
        <w:t>Hacia el final de su reinado, Salmanasar tuvo que sofocar una rebelión en algunas de las principales ciudades asirias. Fue sucedido por su heredero, Shamshi-adad V (823–811 a.C.). El hijo de Shamshi-adad, Adad-nirari III (810–782 a.C.), construyó un nuevo palacio en Calah y atacó al rey Hazael de Damasco (Siria) en 804 a.C. La presión asiria sobre los sirios sin duda fue un alivio para Israel, que había sido oprimido por Hazael (</w:t>
      </w:r>
      <w:r>
        <w:rPr>
          <w:lang w:val="es_ES" w:bidi="es_ES"/>
        </w:rPr>
        <w:t>2 Reyes 13:22–25</w:t>
      </w:r>
      <w:r>
        <w:rPr>
          <w:lang w:val="es_ES" w:bidi="es_ES"/>
        </w:rPr>
        <w:t>).</w:t>
      </w:r>
    </w:p>
    <w:p>
      <w:pPr>
        <w:pStyle w:val="Heading4"/>
      </w:pPr>
      <w:r>
        <w:rPr>
          <w:lang w:val="es_ES" w:bidi="es_ES"/>
        </w:rPr>
        <w:t>Desde el siglo VIII hasta la batalla de Carquemis (605 a.C.)</w:t>
      </w:r>
    </w:p>
    <w:p>
      <w:pPr/>
      <w:r>
        <w:rPr>
          <w:lang w:val="es_ES" w:bidi="es_ES"/>
        </w:rPr>
      </w:r>
      <w:r>
        <w:rPr>
          <w:lang w:val="es_ES" w:bidi="es_ES"/>
        </w:rPr>
        <w:t>A partir de aproximadamente el 800 a.C., la influencia de Urartu (Ararat) comenzó a expandirse, especialmente en el norte de Siria, a expensas de Asiria. Durante el medio siglo siguiente, Asiria experimentó un drástico declive en su fortuna. En el 746 a.C., durante una revuelta en la ciudad de Calah, toda la familia real fue asesinada.</w:t>
      </w:r>
    </w:p>
    <w:p>
      <w:pPr/>
      <w:r>
        <w:rPr>
          <w:lang w:val="es_ES" w:bidi="es_ES"/>
        </w:rPr>
      </w:r>
      <w:r>
        <w:rPr>
          <w:lang w:val="es_ES" w:bidi="es_ES"/>
        </w:rPr>
        <w:t>La fase final del poder asirio fue iniciada por el usurpador Tiglat-pileser III (745–727 a.C.), también conocido por su nombre de trono babilónico, Pul (</w:t>
      </w:r>
      <w:r>
        <w:rPr>
          <w:lang w:val="es_ES" w:bidi="es_ES"/>
        </w:rPr>
        <w:t>2 Reyes 15:19,</w:t>
      </w:r>
      <w:r>
        <w:rPr>
          <w:lang w:val="es_ES" w:bidi="es_ES"/>
        </w:rPr>
        <w:t xml:space="preserve"> </w:t>
      </w:r>
      <w:r>
        <w:rPr>
          <w:lang w:val="es_ES" w:bidi="es_ES"/>
        </w:rPr>
        <w:t>1 Crónicas 5:26</w:t>
      </w:r>
      <w:r>
        <w:rPr>
          <w:lang w:val="es_ES" w:bidi="es_ES"/>
        </w:rPr>
        <w:t>). Su reinado marcó el inicio del proceso mediante el cual Asiria recuperó y consolidó el control de todos sus territorios, estableciéndose firmemente como la potencia militar y económica dominante en el Cercano Oriente. Tiglat-pileser primero aseguró el control de los pasos montañosos en el norte para eliminar la amenaza de invasión desde esa dirección. Luego sometió a Siria y Palestina en el oeste y tomó el control de la ruta hacia Egipto y el Mar Mediterráneo. Finalmente, a través de la diplomacia, también obtuvo el trono de Babilonia. Bajo el nombre de Pul, gobernó Babilonia, creando la notable situación de dos coronas unidas en un gobernante con dos nombres diferentes. Su prudencia política no era comúnmente encontrada entre los monarcas asirios despiadados.</w:t>
      </w:r>
    </w:p>
    <w:p>
      <w:pPr/>
      <w:r>
        <w:rPr>
          <w:lang w:val="es_ES" w:bidi="es_ES"/>
        </w:rPr>
      </w:r>
      <w:r>
        <w:rPr>
          <w:lang w:val="es_ES" w:bidi="es_ES"/>
        </w:rPr>
        <w:t>Desde el año 743 a.C., Tiglat-pileser III llevó a cabo varias campañas en Siria y Palestina. El rey Manahem de Israel (752–742 a.C.) le pagó tributo (</w:t>
      </w:r>
      <w:r>
        <w:rPr>
          <w:lang w:val="es_ES" w:bidi="es_ES"/>
        </w:rPr>
        <w:t>2 Reyes 15:19–20</w:t>
      </w:r>
      <w:r>
        <w:rPr>
          <w:lang w:val="es_ES" w:bidi="es_ES"/>
        </w:rPr>
        <w:t>), al igual que Tiro, Biblos y Damasco. En 738, subyugó el estado norte-central de Hamat. En respuesta a una solicitud del rey Acaz de Judá (735–715 a.C.) para ayudar a resistir las presiones de una coalición propuesta anti-asiria, Tiglat-pileser conquistó Damasco en 732 y Samaria, capital del reino del norte de Israel, una década después. En ambas ocasiones, se realizaron deportaciones de personas a Asiria. La caída de Samaria en 722 a.C. marcó el fin del reino de Israel.</w:t>
      </w:r>
    </w:p>
    <w:p>
      <w:pPr/>
      <w:r>
        <w:rPr>
          <w:lang w:val="es_ES" w:bidi="es_ES"/>
        </w:rPr>
      </w:r>
      <w:r>
        <w:rPr>
          <w:lang w:val="es_ES" w:bidi="es_ES"/>
        </w:rPr>
        <w:t>Sargón II (722–705 a.C.) afirmó ser el gobernante asirio que capturó Samaria, pero el registro bíblico atribuye la captura a Salmanasar (</w:t>
      </w:r>
      <w:r>
        <w:rPr>
          <w:lang w:val="es_ES" w:bidi="es_ES"/>
        </w:rPr>
        <w:t>2 Reyes 17:2–6</w:t>
      </w:r>
      <w:r>
        <w:rPr>
          <w:lang w:val="es_ES" w:bidi="es_ES"/>
        </w:rPr>
        <w:t>). A la política de deportación, Sargón y sus sucesores añadieron la de colonización. Para reemplazar a los pueblos llevados al cautiverio, estos reyes asirios trajeron tribus de Babilonia, Elam, Siria y Arabia y las asentaron en Samaria y el territorio circundante. Los recién llegados se mezclaron con los pueblos indígenas que permanecieron en la tierra después de la deportación y se convirtieron en los samaritanos.</w:t>
      </w:r>
    </w:p>
    <w:p>
      <w:pPr/>
      <w:r>
        <w:rPr>
          <w:lang w:val="es_ES" w:bidi="es_ES"/>
        </w:rPr>
      </w:r>
      <w:r>
        <w:rPr>
          <w:lang w:val="es_ES" w:bidi="es_ES"/>
        </w:rPr>
        <w:t xml:space="preserve">Después de diez años de guerra contra sus enemigos al oeste en Siria y Asia Menor, y al norte en Urartu, Sargón concentró sus esfuerzos en Babilonia. Persiguió a Merodac-baladán II (721–710 a.C.; cp. </w:t>
      </w:r>
      <w:r>
        <w:rPr>
          <w:lang w:val="es_ES" w:bidi="es_ES"/>
        </w:rPr>
        <w:t>2 Reyes 20:12–19</w:t>
      </w:r>
      <w:r>
        <w:rPr>
          <w:lang w:val="es_ES" w:bidi="es_ES"/>
        </w:rPr>
        <w:t xml:space="preserve">; </w:t>
      </w:r>
      <w:r>
        <w:rPr>
          <w:lang w:val="es_ES" w:bidi="es_ES"/>
        </w:rPr>
        <w:t>Is 39:1</w:t>
      </w:r>
      <w:r>
        <w:rPr>
          <w:lang w:val="es_ES" w:bidi="es_ES"/>
        </w:rPr>
        <w:t>) hasta Elam y se proclamó rey de Babilonia en 709. Comenzó a construir una nueva ciudad capital para él mismo, Dur-Sharrukin (Khorsabad) cerca de Nínive, pero fue asesinado en batalla antes de que se completara.</w:t>
      </w:r>
    </w:p>
    <w:p>
      <w:pPr/>
      <w:r>
        <w:rPr>
          <w:lang w:val="es_ES" w:bidi="es_ES"/>
        </w:rPr>
      </w:r>
      <w:r>
        <w:rPr>
          <w:lang w:val="es_ES" w:bidi="es_ES"/>
        </w:rPr>
        <w:t>Sargón fue sucedido por su hijo Senaquerib (705–681 a.C.), quien estuvo ocupado durante todo su reinado en una serie de guerras intensas. Es especialmente conocido en los estudios bíblicos por su campaña contra Judá y el asedio de Jerusalén durante el reinado del Rey Ezequías (715–686 a.C.) y el ministerio del profeta Isaías (</w:t>
      </w:r>
      <w:r>
        <w:rPr>
          <w:lang w:val="es_ES" w:bidi="es_ES"/>
        </w:rPr>
        <w:t>2 Reyes 18:13–19:37</w:t>
      </w:r>
      <w:r>
        <w:rPr>
          <w:lang w:val="es_ES" w:bidi="es_ES"/>
        </w:rPr>
        <w:t xml:space="preserve">; </w:t>
      </w:r>
      <w:r>
        <w:rPr>
          <w:lang w:val="es_ES" w:bidi="es_ES"/>
        </w:rPr>
        <w:t>Is 36–37</w:t>
      </w:r>
      <w:r>
        <w:rPr>
          <w:lang w:val="es_ES" w:bidi="es_ES"/>
        </w:rPr>
        <w:t>). Fue durante esa crisis que se construyó el célebre Túnel de Siloé para llevar agua a la capital sitiada desde el manantial de Gihón, fuera de la muralla de la ciudad, hasta el estanque de Siloé (</w:t>
      </w:r>
      <w:r>
        <w:rPr>
          <w:lang w:val="es_ES" w:bidi="es_ES"/>
        </w:rPr>
        <w:t>2 Reyes 20:20</w:t>
      </w:r>
      <w:r>
        <w:rPr>
          <w:lang w:val="es_ES" w:bidi="es_ES"/>
        </w:rPr>
        <w:t>).</w:t>
      </w:r>
    </w:p>
    <w:p>
      <w:pPr/>
      <w:r>
        <w:rPr>
          <w:lang w:val="es_ES" w:bidi="es_ES"/>
        </w:rPr>
      </w:r>
      <w:r>
        <w:rPr>
          <w:lang w:val="es_ES" w:bidi="es_ES"/>
        </w:rPr>
        <w:t xml:space="preserve">Senaquerib fue asesinado en 681 a.C. y fue sucedido por Esar-hadón, quien intentó sin éxito establecer el control asirio sobre Egipto. Esar-hadón fue sucedido por Asurbanipal (669–626? a.C.), quien logró capturar No-Amón (Tebas), consiguiendo así la mayor victoria en la historia asiria (cp. </w:t>
      </w:r>
      <w:r>
        <w:rPr>
          <w:lang w:val="es_ES" w:bidi="es_ES"/>
        </w:rPr>
        <w:t>Na 3:3–10</w:t>
      </w:r>
      <w:r>
        <w:rPr>
          <w:lang w:val="es_ES" w:bidi="es_ES"/>
        </w:rPr>
        <w:t>). Asurbanipal estableció una gran biblioteca en Nínive, que fue excavada en 1860. Se encontraron muchas tablillas hechas del mejor barro, variando en tamaño de (2,5 a 38 centímetros), conteniendo una vasta selección de material acadio. Algunas de las tablillas contienen registros históricos; otras, informes astronómicos, cálculos matemáticos y cartas privadas o públicas. Una parte considerable de la colección trata sobre astrología y medicina. Muchas de las tablillas contienen oraciones, encantamientos, salmos y textos religiosos en general. También se encontró una copia del relato babilónico de la creación. Esta biblioteca es ahora uno de los principales tesoros del Museo Británico en Londres.</w:t>
      </w:r>
    </w:p>
    <w:p>
      <w:pPr/>
      <w:r>
        <w:rPr>
          <w:lang w:val="es_ES" w:bidi="es_ES"/>
        </w:rPr>
      </w:r>
      <w:r>
        <w:rPr>
          <w:lang w:val="es_ES" w:bidi="es_ES"/>
        </w:rPr>
        <w:t>Se sabe muy poco sobre el reinado de Asurbanipal después del 639 a.C., ya que sus anales no se extienden más allá de ese año. Sin embargo, se puede obtener alguna información sobre los eventos de sus últimos trece años a partir de alusiones en la correspondencia estatal, documentos comerciales y oraciones dirigidas a los dioses. Evidentemente, la situación en Asiria se estaba volviendo cada vez más grave, y cuando Asurbanipal murió en 626, su imperio declinó rápidamente.</w:t>
      </w:r>
    </w:p>
    <w:p>
      <w:pPr/>
      <w:r>
        <w:rPr>
          <w:lang w:val="es_ES" w:bidi="es_ES"/>
        </w:rPr>
      </w:r>
      <w:r>
        <w:rPr>
          <w:lang w:val="es_ES" w:bidi="es_ES"/>
        </w:rPr>
        <w:t>Los medos aparecieron en los anales asirios durante el reinado de Esar-hadón, cuando aún consistían en numerosas tribus asociadas pero separadas. Más tarde, estas tribus comenzaron a unirse en un solo reino. Heródoto afirma que Fraortes, su rey, atacó Asiria, pero perdió la vida en el campo de batalla y fue sucedido por su hijo Ciáxares.</w:t>
      </w:r>
    </w:p>
    <w:p>
      <w:pPr/>
      <w:r>
        <w:rPr>
          <w:lang w:val="es_ES" w:bidi="es_ES"/>
        </w:rPr>
      </w:r>
      <w:r>
        <w:rPr>
          <w:lang w:val="es_ES" w:bidi="es_ES"/>
        </w:rPr>
        <w:t>El año 626 a.C. marcó varios eventos importantes en el mundo antiguo. Nabopolasar, un príncipe caldeo, se convirtió en rey de Babilonia (626–605 a.C.) hacia el final de ese año. Se estableció una alianza entre los medos y Nabopolasar, y desde ese momento, el éxito de Nabopolasar contra Asiria fue casi inevitable. Para el año 617 a.C., había liberado Babilonia de todas las guarniciones asirias. Luego marchó por el Éufrates hacia los distritos arameos que habían sido parte del Imperio Asirio durante dos siglos y medio. El plan era que Nabopolasar atacara Nínive desde el oeste y los medos la atacaran al mismo tiempo desde el este; sin embargo, las fuerzas combinadas de los asirios y egipcios, ahora aliados, obligaron a Nabopolasar a retirarse a Babilonia.</w:t>
      </w:r>
    </w:p>
    <w:p>
      <w:pPr/>
      <w:r>
        <w:rPr>
          <w:lang w:val="es_ES" w:bidi="es_ES"/>
        </w:rPr>
      </w:r>
      <w:r>
        <w:rPr>
          <w:lang w:val="es_ES" w:bidi="es_ES"/>
        </w:rPr>
        <w:t>En 614 a.C., los medos realizaron un ataque masivo contra Asiria. Aunque Nínive era demasiado fuerte para sucumbir al ataque, los medos capturaron algunas de las ciudades vecinas, incluida Asur, la antigua capital. En ese momento, Nabopolasar llegó con las fuerzas babilónicas. Se reunió con Ciáxares en Asur, y establecieron una amistad mutua y paz. Su alianza fue posteriormente confirmada por el matrimonio de Nabucodonosor, hijo de Nabopolasar, con Amitis, hija de Ciáxares. En 612 a.C., sus fuerzas combinadas lanzaron un asalto final contra Nínive, y después de tres meses de asedio, la poderosa ciudad cayó (</w:t>
      </w:r>
      <w:r>
        <w:rPr>
          <w:lang w:val="es_ES" w:bidi="es_ES"/>
        </w:rPr>
        <w:t>Na 1:8</w:t>
      </w:r>
      <w:r>
        <w:rPr>
          <w:lang w:val="es_ES" w:bidi="es_ES"/>
        </w:rPr>
        <w:t>).</w:t>
      </w:r>
    </w:p>
    <w:p>
      <w:pPr/>
      <w:r>
        <w:rPr>
          <w:lang w:val="es_ES" w:bidi="es_ES"/>
        </w:rPr>
      </w:r>
      <w:r>
        <w:rPr>
          <w:lang w:val="es_ES" w:bidi="es_ES"/>
        </w:rPr>
        <w:t>A pesar de la pérdida de su capital, un debilitado reino asirio sobrevivió tres años más. Las tropas asirias que lograron escapar de Nínive huyeron hacia el oeste, a Harán, donde un príncipe asirio, Asur-uballit, fue nombrado rey y buscó la ayuda de Egipto para restaurar el dominio de Asiria. Necho II (609–593 a.C.), conocido en la Biblia como Necao, respondió y partió con sus tropas egipcias hacia Harán para luchar contra los babilonios, quienes para entonces ya habían aniquilado a Asiria. El rey Josías de Judá (640–609 a.C.), quien evidentemente se consideraba a sí mismo un vasallo del heredero de Asiria, Neo-Babilonia, marchó para oponerse al avance egipcio y fue mortalmente herido por una flecha en el campo de batalla de Meguido (</w:t>
      </w:r>
      <w:r>
        <w:rPr>
          <w:lang w:val="es_ES" w:bidi="es_ES"/>
        </w:rPr>
        <w:t>2 Reyes 23:29–30</w:t>
      </w:r>
      <w:r>
        <w:rPr>
          <w:lang w:val="es_ES" w:bidi="es_ES"/>
        </w:rPr>
        <w:t xml:space="preserve">, </w:t>
      </w:r>
      <w:r>
        <w:rPr>
          <w:lang w:val="es_ES" w:bidi="es_ES"/>
        </w:rPr>
        <w:t>2 Crónicas 35:20–24</w:t>
      </w:r>
      <w:r>
        <w:rPr>
          <w:lang w:val="es_ES" w:bidi="es_ES"/>
        </w:rPr>
        <w:t>).</w:t>
      </w:r>
    </w:p>
    <w:p>
      <w:pPr/>
      <w:r>
        <w:rPr>
          <w:lang w:val="es_ES" w:bidi="es_ES"/>
        </w:rPr>
      </w:r>
      <w:r>
        <w:rPr>
          <w:lang w:val="es_ES" w:bidi="es_ES"/>
        </w:rPr>
        <w:t>Cuando Nabopolasar y sus aliados atacaron Harán en 610 a.C., Asur-uballit no intentó defenderla, sino que huyó hacia el suroeste para esperar a Necao y sus tropas. Las fuerzas conjuntas de los egipcios y los asirios regresaron para lanzar un asalto sobre Harán con cierto éxito inicial. Sin embargo, el ejército de Nabopolasar obligó a las fuerzas asirio-egipcias a abandonar el asedio y retirarse a Carquemis (actual Jarablus). Allí, bajo el liderazgo de Nabucodonosor, los babilonios realizaron un ataque directo al poderoso ejército. La carnicería resultante en ambos lados fue descrita gráficamente por el profeta Jeremías (</w:t>
      </w:r>
      <w:r>
        <w:rPr>
          <w:lang w:val="es_ES" w:bidi="es_ES"/>
        </w:rPr>
        <w:t>46:1–12</w:t>
      </w:r>
      <w:r>
        <w:rPr>
          <w:lang w:val="es_ES" w:bidi="es_ES"/>
        </w:rPr>
        <w:t>). Nabucodonosor emergió victorioso en la batalla de Carquemis (605 a.C.). Sin embargo, debido a la muerte de su padre, no persiguió su victoria, sino que regresó a Babilonia para asumir el trono.</w:t>
      </w:r>
    </w:p>
    <w:p>
      <w:pPr/>
      <w:r>
        <w:rPr>
          <w:lang w:val="es_ES" w:bidi="es_ES"/>
        </w:rPr>
      </w:r>
      <w:r>
        <w:rPr>
          <w:lang w:val="es_ES" w:bidi="es_ES"/>
        </w:rPr>
        <w:t>Existe una tradición en la iglesia cristiana asiria que sostiene que, tras el colapso del Imperio Asirio bajo el ataque de los medos y neobabilonios, un remanente del pueblo asirio, principalmente príncipes, nobles y guerreros, se refugió en las montañas de Kurdistán. Allí construyeron una serie de fortalezas armadas. Alejandro Magno (336–323 a.C.), sus sucesores y las legiones romanas no intentaron conquistar estas tribus. Trajano (98–117 d.C.) marchó al frente de los ejércitos romanos a través de Armenia, tocando la región norte de Kurdistán, en su camino hacia Persia. Se afirma que los sabios, o magos, que visitaron al recién nacido rey en Belén, el bebé Jesús, provenían de Edesa. Según esta tradición, los magos, al regresar de Belén, proclamaron las cosas asombrosas que habían oído y visto en su visita al rey. Se fundó una iglesia cristiana entre los asirios que ha perdurado a lo largo de los siglos.</w:t>
      </w:r>
    </w:p>
    <w:p>
      <w:pPr/>
      <w:r>
        <w:rPr>
          <w:lang w:val="es_ES" w:bidi="es_ES"/>
        </w:rPr>
      </w:r>
      <w:r>
        <w:rPr>
          <w:lang w:val="es_ES" w:bidi="es_ES"/>
        </w:rPr>
        <w:t>La región que fue Asiria, incluyendo toda Mesopotamia, se encuentra dentro del actual Irak, un país de habla árabe y predominantemente musulmán.</w:t>
      </w:r>
    </w:p>
    <w:p>
      <w:pPr/>
      <w:r>
        <w:rPr>
          <w:lang w:val="es_ES" w:bidi="es_ES"/>
        </w:rPr>
      </w:r>
      <w:r>
        <w:rPr>
          <w:i/>
          <w:lang w:val="es_ES" w:bidi="es_ES"/>
        </w:rPr>
        <w:t>Véase también</w:t>
      </w:r>
      <w:r>
        <w:rPr>
          <w:lang w:val="es_ES" w:bidi="es_ES"/>
        </w:rPr>
        <w:t xml:space="preserve"> </w:t>
      </w:r>
      <w:r>
        <w:rPr>
          <w:lang w:val="es_ES" w:bidi="es_ES"/>
        </w:rPr>
        <w:t>Israel, Historia de</w:t>
      </w:r>
      <w:r>
        <w:rPr>
          <w:lang w:val="es_ES" w:bidi="es_ES"/>
        </w:rPr>
        <w:t xml:space="preserve">; </w:t>
      </w:r>
      <w:r>
        <w:rPr>
          <w:lang w:val="es_ES" w:bidi="es_ES"/>
        </w:rPr>
        <w:t>Reyes, Primer y Segundo Libro</w:t>
      </w:r>
      <w:r>
        <w:rPr>
          <w:lang w:val="es_ES" w:bidi="es_ES"/>
        </w:rPr>
        <w:t xml:space="preserve">; </w:t>
      </w:r>
      <w:r>
        <w:rPr>
          <w:lang w:val="es_ES" w:bidi="es_ES"/>
        </w:rPr>
        <w:t>Mesopotamia</w:t>
      </w:r>
      <w:r>
        <w:rPr>
          <w:lang w:val="es_ES" w:bidi="es_ES"/>
        </w:rPr>
        <w:t>.</w:t>
      </w:r>
      <w:r>
        <w:rPr>
          <w:lang w:val="es_ES" w:bidi="es_ES"/>
        </w:rPr>
      </w:r>
      <w:r>
        <w:rPr>
          <w:lang w:val="es_ES" w:bidi="es_ES"/>
        </w:rPr>
      </w:r>
    </w:p>
    <w:p>
      <w:pPr/>
      <w:r>
        <w:rPr>
          <w:lang w:val="es_ES" w:bidi="es_ES"/>
        </w:rPr>
      </w:r>
    </w:p>
    <w:p>
      <w:pPr>
        <w:pStyle w:val="Heading2"/>
      </w:pPr>
      <w:r>
        <w:rPr>
          <w:lang w:val="es_ES" w:bidi="es_ES"/>
        </w:rPr>
        <w:t>Asistente</w:t>
      </w:r>
      <w:r>
        <w:rPr>
          <w:lang w:val="es_ES" w:bidi="es_ES"/>
        </w:rPr>
      </w:r>
    </w:p>
    <w:p>
      <w:pPr/>
      <w:r>
        <w:rPr>
          <w:lang w:val="es_ES" w:bidi="es_ES"/>
        </w:rPr>
      </w:r>
      <w:r>
        <w:rPr>
          <w:lang w:val="es_ES" w:bidi="es_ES"/>
        </w:rPr>
        <w:t>Un oficial de alto rango que servía al rey.</w:t>
      </w:r>
    </w:p>
    <w:p>
      <w:pPr/>
      <w:r>
        <w:rPr>
          <w:lang w:val="es_ES" w:bidi="es_ES"/>
        </w:rPr>
      </w:r>
      <w:r>
        <w:rPr>
          <w:i/>
          <w:lang w:val="es_ES" w:bidi="es_ES"/>
        </w:rPr>
        <w:t>Ver</w:t>
      </w:r>
      <w:r>
        <w:rPr>
          <w:lang w:val="es_ES" w:bidi="es_ES"/>
        </w:rPr>
        <w:t xml:space="preserve"> </w:t>
      </w:r>
      <w:r>
        <w:rPr>
          <w:lang w:val="es_ES" w:bidi="es_ES"/>
        </w:rPr>
        <w:t>Chambelán</w:t>
      </w:r>
      <w:r>
        <w:rPr>
          <w:lang w:val="es_ES" w:bidi="es_ES"/>
        </w:rPr>
        <w:t>.</w:t>
      </w:r>
      <w:r>
        <w:rPr>
          <w:lang w:val="es_ES" w:bidi="es_ES"/>
        </w:rPr>
      </w:r>
      <w:r>
        <w:rPr>
          <w:lang w:val="es_ES" w:bidi="es_ES"/>
        </w:rPr>
      </w:r>
    </w:p>
    <w:p>
      <w:pPr/>
      <w:r>
        <w:rPr>
          <w:lang w:val="es_ES" w:bidi="es_ES"/>
        </w:rPr>
      </w:r>
    </w:p>
    <w:p>
      <w:pPr>
        <w:pStyle w:val="Heading2"/>
      </w:pPr>
      <w:r>
        <w:rPr>
          <w:lang w:val="es_ES" w:bidi="es_ES"/>
        </w:rPr>
        <w:t>Asistentes del Templo, Siervos del Templo</w:t>
      </w:r>
      <w:r>
        <w:rPr>
          <w:lang w:val="es_ES" w:bidi="es_ES"/>
        </w:rPr>
      </w:r>
    </w:p>
    <w:p>
      <w:pPr/>
      <w:r>
        <w:rPr>
          <w:lang w:val="es_ES" w:bidi="es_ES"/>
        </w:rPr>
      </w:r>
      <w:r>
        <w:rPr>
          <w:i/>
          <w:lang w:val="es_ES" w:bidi="es_ES"/>
        </w:rPr>
        <w:t>Ver</w:t>
      </w:r>
      <w:r>
        <w:rPr>
          <w:lang w:val="es_ES" w:bidi="es_ES"/>
        </w:rPr>
        <w:t xml:space="preserve"> </w:t>
      </w:r>
      <w:r>
        <w:rPr>
          <w:lang w:val="es_ES" w:bidi="es_ES"/>
        </w:rPr>
        <w:t>Netineos</w:t>
      </w:r>
      <w:r>
        <w:rPr>
          <w:lang w:val="es_ES" w:bidi="es_ES"/>
        </w:rPr>
        <w:t>.</w:t>
      </w:r>
      <w:r>
        <w:rPr>
          <w:lang w:val="es_ES" w:bidi="es_ES"/>
        </w:rPr>
      </w:r>
      <w:r>
        <w:rPr>
          <w:lang w:val="es_ES" w:bidi="es_ES"/>
        </w:rPr>
      </w:r>
    </w:p>
    <w:p>
      <w:pPr/>
      <w:r>
        <w:rPr>
          <w:lang w:val="es_ES" w:bidi="es_ES"/>
        </w:rPr>
      </w:r>
    </w:p>
    <w:p>
      <w:pPr>
        <w:pStyle w:val="Heading2"/>
      </w:pPr>
      <w:r>
        <w:rPr>
          <w:lang w:val="es_ES" w:bidi="es_ES"/>
        </w:rPr>
        <w:t>Asmodeo</w:t>
      </w:r>
      <w:r>
        <w:rPr>
          <w:lang w:val="es_ES" w:bidi="es_ES"/>
        </w:rPr>
      </w:r>
    </w:p>
    <w:p>
      <w:pPr/>
      <w:r>
        <w:rPr>
          <w:lang w:val="es_ES" w:bidi="es_ES"/>
        </w:rPr>
      </w:r>
      <w:r>
        <w:rPr>
          <w:lang w:val="es_ES" w:bidi="es_ES"/>
        </w:rPr>
        <w:t>Asmodeo era un espíritu maligno en la historia de Tobit (Tb 3:8). En la historia, Asmodeo mató a los primeros siete maridos de Sara, la única hija de Raguel de Acmeta, en sus noches de bodas. Sara estaba muy triste hasta que el hijo de Tobit, Tobías, se casó con ella.</w:t>
      </w:r>
    </w:p>
    <w:p>
      <w:pPr/>
      <w:r>
        <w:rPr>
          <w:lang w:val="es_ES" w:bidi="es_ES"/>
        </w:rPr>
      </w:r>
      <w:r>
        <w:rPr>
          <w:lang w:val="es_ES" w:bidi="es_ES"/>
        </w:rPr>
        <w:t>El ángel Rafael le explicó a Tobías cómo vencer a Asmodeo. Tobías quemó el corazón y el hígado de un pez como parte de un ritual. Esto derrotó a Asmodeo.</w:t>
      </w:r>
    </w:p>
    <w:p>
      <w:pPr/>
      <w:r>
        <w:rPr>
          <w:lang w:val="es_ES" w:bidi="es_ES"/>
        </w:rPr>
      </w:r>
      <w:r>
        <w:rPr>
          <w:lang w:val="es_ES" w:bidi="es_ES"/>
        </w:rPr>
        <w:t>En las historias hebreas sobre espíritus, a menudo se consideraba a Asmodeo como el rey o líder de los espíritus malignos. Podría estar relacionado con un espíritu persa llamado "Aeshma-daeva", conocido por causar tormentas, ira y un intenso deseo sexual.</w:t>
      </w:r>
    </w:p>
    <w:p>
      <w:pPr/>
      <w:r>
        <w:rPr>
          <w:lang w:val="es_ES" w:bidi="es_ES"/>
        </w:rPr>
      </w:r>
      <w:r>
        <w:rPr>
          <w:lang w:val="es_ES" w:bidi="es_ES"/>
        </w:rPr>
        <w:t xml:space="preserve">Ver también </w:t>
      </w:r>
      <w:r>
        <w:rPr>
          <w:lang w:val="es_ES" w:bidi="es_ES"/>
        </w:rPr>
        <w:t>Tobit,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Asmón</w:t>
      </w:r>
      <w:r>
        <w:rPr>
          <w:lang w:val="es_ES" w:bidi="es_ES"/>
        </w:rPr>
      </w:r>
    </w:p>
    <w:p>
      <w:pPr/>
      <w:r>
        <w:rPr>
          <w:lang w:val="es_ES" w:bidi="es_ES"/>
        </w:rPr>
      </w:r>
      <w:r>
        <w:rPr>
          <w:lang w:val="es_ES" w:bidi="es_ES"/>
        </w:rPr>
        <w:t>Una ciudad al sur de Judá, situada entre Cades y el "Valle de Egipto" (</w:t>
      </w:r>
      <w:r>
        <w:rPr>
          <w:lang w:val="es_ES" w:bidi="es_ES"/>
        </w:rPr>
        <w:t>Nm 34:4–5,</w:t>
      </w:r>
      <w:r>
        <w:rPr>
          <w:lang w:val="es_ES" w:bidi="es_ES"/>
        </w:rPr>
        <w:t xml:space="preserve"> </w:t>
      </w:r>
      <w:r>
        <w:rPr>
          <w:lang w:val="es_ES" w:bidi="es_ES"/>
        </w:rPr>
        <w:t>Jos 15:4</w:t>
      </w:r>
      <w:r>
        <w:rPr>
          <w:lang w:val="es_ES" w:bidi="es_ES"/>
        </w:rPr>
        <w:t>).</w:t>
      </w:r>
      <w:r>
        <w:rPr>
          <w:lang w:val="es_ES" w:bidi="es_ES"/>
        </w:rPr>
      </w:r>
      <w:r>
        <w:rPr>
          <w:lang w:val="es_ES" w:bidi="es_ES"/>
        </w:rPr>
      </w:r>
    </w:p>
    <w:p>
      <w:pPr/>
      <w:r>
        <w:rPr>
          <w:lang w:val="es_ES" w:bidi="es_ES"/>
        </w:rPr>
      </w:r>
    </w:p>
    <w:p>
      <w:pPr>
        <w:pStyle w:val="Heading2"/>
      </w:pPr>
      <w:r>
        <w:rPr>
          <w:lang w:val="es_ES" w:bidi="es_ES"/>
        </w:rPr>
        <w:t>Asmoneo</w:t>
      </w:r>
      <w:r>
        <w:rPr>
          <w:lang w:val="es_ES" w:bidi="es_ES"/>
        </w:rPr>
      </w:r>
    </w:p>
    <w:p>
      <w:pPr/>
      <w:r>
        <w:rPr>
          <w:lang w:val="es_ES" w:bidi="es_ES"/>
        </w:rPr>
      </w:r>
      <w:r>
        <w:rPr>
          <w:lang w:val="es_ES" w:bidi="es_ES"/>
        </w:rPr>
        <w:t xml:space="preserve">Nombre de la familia de los judíos que instigó la revuelta judía contra los griegos en 167 a.C. </w:t>
      </w:r>
      <w:r>
        <w:rPr>
          <w:i/>
          <w:lang w:val="es_ES" w:bidi="es_ES"/>
        </w:rPr>
        <w:t>Ver</w:t>
      </w:r>
      <w:r>
        <w:rPr>
          <w:lang w:val="es_ES" w:bidi="es_ES"/>
        </w:rPr>
        <w:t xml:space="preserve"> </w:t>
      </w:r>
      <w:r>
        <w:rPr>
          <w:lang w:val="es_ES" w:bidi="es_ES"/>
        </w:rPr>
        <w:t>Judaísmo</w:t>
      </w:r>
      <w:r>
        <w:rPr>
          <w:lang w:val="es_ES" w:bidi="es_ES"/>
        </w:rPr>
        <w:t>.</w:t>
      </w:r>
      <w:r>
        <w:rPr>
          <w:lang w:val="es_ES" w:bidi="es_ES"/>
        </w:rPr>
      </w:r>
      <w:r>
        <w:rPr>
          <w:lang w:val="es_ES" w:bidi="es_ES"/>
        </w:rPr>
      </w:r>
    </w:p>
    <w:p>
      <w:pPr/>
      <w:r>
        <w:rPr>
          <w:lang w:val="es_ES" w:bidi="es_ES"/>
        </w:rPr>
      </w:r>
    </w:p>
    <w:p>
      <w:pPr>
        <w:pStyle w:val="Heading2"/>
      </w:pPr>
      <w:r>
        <w:rPr>
          <w:lang w:val="es_ES" w:bidi="es_ES"/>
        </w:rPr>
        <w:t>Asna</w:t>
      </w:r>
      <w:r>
        <w:rPr>
          <w:lang w:val="es_ES" w:bidi="es_ES"/>
        </w:rPr>
      </w:r>
    </w:p>
    <w:p>
      <w:pPr/>
      <w:r>
        <w:rPr>
          <w:lang w:val="es_ES" w:bidi="es_ES"/>
        </w:rPr>
      </w:r>
      <w:r>
        <w:rPr>
          <w:lang w:val="es_ES" w:bidi="es_ES"/>
        </w:rPr>
        <w:t>El nombre de las dos ciudades que la tribu de Judá recibió después de que Israel conquistara a los cananeos (</w:t>
      </w:r>
      <w:r>
        <w:rPr>
          <w:lang w:val="es_ES" w:bidi="es_ES"/>
        </w:rPr>
        <w:t>Jos 15:33, 43</w:t>
      </w:r>
      <w:r>
        <w:rPr>
          <w:lang w:val="es_ES" w:bidi="es_ES"/>
        </w:rPr>
        <w:t>). La ubicación de ambas ciudades es desconocida, pero se encontraban en las tierras bajas que separan a Judá de Filistea. Aunque los filisteos estaban a menudo activos en esta área, nunca cruzaron su frontera oriental.</w:t>
      </w:r>
      <w:r>
        <w:rPr>
          <w:lang w:val="es_ES" w:bidi="es_ES"/>
        </w:rPr>
      </w:r>
      <w:r>
        <w:rPr>
          <w:lang w:val="es_ES" w:bidi="es_ES"/>
        </w:rPr>
      </w:r>
    </w:p>
    <w:p>
      <w:pPr/>
      <w:r>
        <w:rPr>
          <w:lang w:val="es_ES" w:bidi="es_ES"/>
        </w:rPr>
      </w:r>
    </w:p>
    <w:p>
      <w:pPr>
        <w:pStyle w:val="Heading2"/>
      </w:pPr>
      <w:r>
        <w:rPr>
          <w:lang w:val="es_ES" w:bidi="es_ES"/>
        </w:rPr>
        <w:t>Asnapar</w:t>
      </w:r>
      <w:r>
        <w:rPr>
          <w:lang w:val="es_ES" w:bidi="es_ES"/>
        </w:rPr>
      </w:r>
    </w:p>
    <w:p>
      <w:pPr/>
      <w:r>
        <w:rPr>
          <w:lang w:val="es_ES" w:bidi="es_ES"/>
        </w:rPr>
      </w:r>
      <w:r>
        <w:rPr>
          <w:lang w:val="es_ES" w:bidi="es_ES"/>
        </w:rPr>
        <w:t xml:space="preserve">La grafía "Asnapar" es otro nombre para el rey asirio Asurbanipal en </w:t>
      </w:r>
      <w:r>
        <w:rPr>
          <w:lang w:val="es_ES" w:bidi="es_ES"/>
        </w:rPr>
        <w:t>Esdras 4:10</w:t>
      </w:r>
      <w:r>
        <w:rPr>
          <w:lang w:val="es_ES" w:bidi="es_ES"/>
        </w:rPr>
        <w:t>.</w:t>
      </w:r>
    </w:p>
    <w:p>
      <w:pPr/>
      <w:r>
        <w:rPr>
          <w:lang w:val="es_ES" w:bidi="es_ES"/>
        </w:rPr>
      </w:r>
      <w:r>
        <w:rPr>
          <w:lang w:val="es_ES" w:bidi="es_ES"/>
        </w:rPr>
        <w:t xml:space="preserve">Ver </w:t>
      </w:r>
      <w:r>
        <w:rPr>
          <w:lang w:val="es_ES" w:bidi="es_ES"/>
        </w:rPr>
        <w:t>Asurbanipal</w:t>
      </w:r>
      <w:r>
        <w:rPr>
          <w:lang w:val="es_ES" w:bidi="es_ES"/>
        </w:rPr>
        <w:t>.</w:t>
      </w:r>
      <w:r>
        <w:rPr>
          <w:lang w:val="es_ES" w:bidi="es_ES"/>
        </w:rPr>
      </w:r>
      <w:r>
        <w:rPr>
          <w:lang w:val="es_ES" w:bidi="es_ES"/>
        </w:rPr>
      </w:r>
    </w:p>
    <w:p>
      <w:pPr/>
      <w:r>
        <w:rPr>
          <w:lang w:val="es_ES" w:bidi="es_ES"/>
        </w:rPr>
      </w:r>
    </w:p>
    <w:p>
      <w:pPr>
        <w:pStyle w:val="Heading2"/>
      </w:pPr>
      <w:r>
        <w:rPr>
          <w:lang w:val="es_ES" w:bidi="es_ES"/>
        </w:rPr>
        <w:t>Asnapar</w:t>
      </w:r>
      <w:r>
        <w:rPr>
          <w:lang w:val="es_ES" w:bidi="es_ES"/>
        </w:rPr>
      </w:r>
    </w:p>
    <w:p>
      <w:pPr/>
      <w:r>
        <w:rPr>
          <w:lang w:val="es_ES" w:bidi="es_ES"/>
        </w:rPr>
      </w:r>
      <w:r>
        <w:rPr>
          <w:lang w:val="es_ES" w:bidi="es_ES"/>
        </w:rPr>
        <w:t>Nombre arameo para el rey asirio Asurbanipal (</w:t>
      </w:r>
      <w:r>
        <w:rPr>
          <w:lang w:val="es_ES" w:bidi="es_ES"/>
        </w:rPr>
        <w:t>Esd 4:10</w:t>
      </w:r>
      <w:r>
        <w:rPr>
          <w:lang w:val="es_ES" w:bidi="es_ES"/>
        </w:rPr>
        <w:t xml:space="preserve">). </w:t>
      </w:r>
      <w:r>
        <w:rPr>
          <w:i/>
          <w:lang w:val="es_ES" w:bidi="es_ES"/>
        </w:rPr>
        <w:t>Ver</w:t>
      </w:r>
      <w:r>
        <w:rPr>
          <w:lang w:val="es_ES" w:bidi="es_ES"/>
        </w:rPr>
        <w:t xml:space="preserve"> </w:t>
      </w:r>
      <w:r>
        <w:rPr>
          <w:lang w:val="es_ES" w:bidi="es_ES"/>
        </w:rPr>
        <w:t>Asurbanipal</w:t>
      </w:r>
      <w:r>
        <w:rPr>
          <w:lang w:val="es_ES" w:bidi="es_ES"/>
        </w:rPr>
        <w:t xml:space="preserve">; </w:t>
      </w:r>
      <w:r>
        <w:rPr>
          <w:lang w:val="es_ES" w:bidi="es_ES"/>
        </w:rPr>
        <w:t>Asiria, Asirios</w:t>
      </w:r>
      <w:r>
        <w:rPr>
          <w:lang w:val="es_ES" w:bidi="es_ES"/>
        </w:rPr>
        <w:t>.</w:t>
      </w:r>
      <w:r>
        <w:rPr>
          <w:lang w:val="es_ES" w:bidi="es_ES"/>
        </w:rPr>
      </w:r>
      <w:r>
        <w:rPr>
          <w:lang w:val="es_ES" w:bidi="es_ES"/>
        </w:rPr>
      </w:r>
    </w:p>
    <w:p>
      <w:pPr/>
      <w:r>
        <w:rPr>
          <w:lang w:val="es_ES" w:bidi="es_ES"/>
        </w:rPr>
      </w:r>
    </w:p>
    <w:p>
      <w:pPr>
        <w:pStyle w:val="Heading2"/>
      </w:pPr>
      <w:r>
        <w:rPr>
          <w:lang w:val="es_ES" w:bidi="es_ES"/>
        </w:rPr>
        <w:t>Asno</w:t>
      </w:r>
      <w:r>
        <w:rPr>
          <w:lang w:val="es_ES" w:bidi="es_ES"/>
        </w:rPr>
      </w:r>
    </w:p>
    <w:p>
      <w:pPr/>
      <w:r>
        <w:rPr>
          <w:lang w:val="es_ES" w:bidi="es_ES"/>
        </w:rPr>
      </w:r>
      <w:r>
        <w:rPr>
          <w:lang w:val="es_ES" w:bidi="es_ES"/>
        </w:rPr>
        <w:t>Un animal que la gente utiliza para transportar cosas pesadas. Se asemeja a un caballo pequeño con orejas largas. En tiempos bíblicos, las personas a menudo usaban asnos para ayudarles con el trabajo, especialmente en el Cercano Oriente.</w:t>
      </w:r>
    </w:p>
    <w:p>
      <w:pPr/>
      <w:r>
        <w:rPr>
          <w:lang w:val="es_ES" w:bidi="es_ES"/>
        </w:rPr>
      </w:r>
      <w:r>
        <w:rPr>
          <w:lang w:val="es_ES" w:bidi="es_ES"/>
        </w:rPr>
        <w:t xml:space="preserve">Ver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Asón</w:t>
      </w:r>
      <w:r>
        <w:rPr>
          <w:lang w:val="es_ES" w:bidi="es_ES"/>
        </w:rPr>
      </w:r>
    </w:p>
    <w:p>
      <w:pPr/>
      <w:r>
        <w:rPr>
          <w:lang w:val="es_ES" w:bidi="es_ES"/>
        </w:rPr>
      </w:r>
      <w:r>
        <w:rPr>
          <w:lang w:val="es_ES" w:bidi="es_ES"/>
        </w:rPr>
        <w:t xml:space="preserve">Asón era un puerto en Misia, parte de la provincia Romana de Asia Menor. El apóstol Pablo y Lucas se reunieron en Asón después de que Pablo viajara por tierra desde Troas, como se describe en </w:t>
      </w:r>
      <w:r>
        <w:rPr>
          <w:lang w:val="es_ES" w:bidi="es_ES"/>
        </w:rPr>
        <w:t>Hechos 20:13</w:t>
      </w:r>
      <w:r>
        <w:rPr>
          <w:lang w:val="es_ES" w:bidi="es_ES"/>
        </w:rPr>
        <w:t>–</w:t>
      </w:r>
      <w:r>
        <w:rPr>
          <w:lang w:val="es_ES" w:bidi="es_ES"/>
        </w:rPr>
        <w:t>14</w:t>
      </w:r>
      <w:r>
        <w:rPr>
          <w:lang w:val="es_ES" w:bidi="es_ES"/>
        </w:rPr>
        <w:t xml:space="preserve">. El escritor Romano Plinio señaló que los Reyes de Pérgamo fundaron la ciudad, que originalmente se llamaba Apolonia. Asón estaba ubicada en la cima y a lo largo de los lados en terrazas de un cono volcánico extinto que se eleva 234,6 metros. El filósofo Griego Aristóteles vivió allí durante varios años. También fue donde nació Cleantes, un poeta estoico mencionado por Pablo en </w:t>
      </w:r>
      <w:r>
        <w:rPr>
          <w:lang w:val="es_ES" w:bidi="es_ES"/>
        </w:rPr>
        <w:t>Hechos 17:28</w:t>
      </w:r>
      <w:r>
        <w:rPr>
          <w:lang w:val="es_ES" w:bidi="es_ES"/>
        </w:rPr>
        <w:t>. Hoy en día, Asón es conocida como Behram Kevi.</w:t>
      </w:r>
      <w:r>
        <w:rPr>
          <w:lang w:val="es_ES" w:bidi="es_ES"/>
        </w:rPr>
      </w:r>
      <w:r>
        <w:rPr>
          <w:lang w:val="es_ES" w:bidi="es_ES"/>
        </w:rPr>
      </w:r>
    </w:p>
    <w:p>
      <w:pPr/>
      <w:r>
        <w:rPr>
          <w:lang w:val="es_ES" w:bidi="es_ES"/>
        </w:rPr>
      </w:r>
    </w:p>
    <w:p>
      <w:pPr>
        <w:pStyle w:val="Heading2"/>
      </w:pPr>
      <w:r>
        <w:rPr>
          <w:lang w:val="es_ES" w:bidi="es_ES"/>
        </w:rPr>
        <w:t>Aspenaz</w:t>
      </w:r>
      <w:r>
        <w:rPr>
          <w:lang w:val="es_ES" w:bidi="es_ES"/>
        </w:rPr>
      </w:r>
    </w:p>
    <w:p>
      <w:pPr/>
      <w:r>
        <w:rPr>
          <w:lang w:val="es_ES" w:bidi="es_ES"/>
        </w:rPr>
      </w:r>
      <w:r>
        <w:rPr>
          <w:lang w:val="es_ES" w:bidi="es_ES"/>
        </w:rPr>
        <w:t>Un funcionario bajo el mando de Nabucodonosor estaba a cargo del personal del palacio (</w:t>
      </w:r>
      <w:r>
        <w:rPr>
          <w:lang w:val="es_ES" w:bidi="es_ES"/>
        </w:rPr>
        <w:t>Dn 1:3</w:t>
      </w:r>
      <w:r>
        <w:rPr>
          <w:lang w:val="es_ES" w:bidi="es_ES"/>
        </w:rPr>
        <w:t>). Aspenaz intentó obligar a Daniel y a sus amigos a comer la comida del rey. Consumir la comida de los gentiles habría violado la ley de Dios. Finalmente, les permitió seguir su propia dieta (</w:t>
      </w:r>
      <w:r>
        <w:rPr>
          <w:lang w:val="es_ES" w:bidi="es_ES"/>
        </w:rPr>
        <w:t>Dn 1:8</w:t>
      </w:r>
      <w:r>
        <w:rPr>
          <w:lang w:val="es_ES" w:bidi="es_ES"/>
        </w:rPr>
        <w:t>–</w:t>
      </w:r>
      <w:r>
        <w:rPr>
          <w:lang w:val="es_ES" w:bidi="es_ES"/>
        </w:rPr>
        <w:t>16</w:t>
      </w:r>
      <w:r>
        <w:rPr>
          <w:lang w:val="es_ES" w:bidi="es_ES"/>
        </w:rPr>
        <w:t>).</w:t>
      </w:r>
    </w:p>
    <w:p>
      <w:pPr/>
      <w:r>
        <w:rPr>
          <w:lang w:val="es_ES" w:bidi="es_ES"/>
        </w:rPr>
      </w:r>
      <w:r>
        <w:rPr>
          <w:lang w:val="es_ES" w:bidi="es_ES"/>
        </w:rPr>
        <w:t>Tres años después, Aspenaz presentó a los jóvenes al rey. Nabucodonosor consideró que eran muy sabios y tenían buen juicio, a pesar de que no comían carne ni se deleitaban con la comida real (</w:t>
      </w:r>
      <w:r>
        <w:rPr>
          <w:lang w:val="es_ES" w:bidi="es_ES"/>
        </w:rPr>
        <w:t>Dn 1:18</w:t>
      </w:r>
      <w:r>
        <w:rPr>
          <w:lang w:val="es_ES" w:bidi="es_ES"/>
        </w:rPr>
        <w:t>–</w:t>
      </w:r>
      <w:r>
        <w:rPr>
          <w:lang w:val="es_ES" w:bidi="es_ES"/>
        </w:rPr>
        <w:t>20</w:t>
      </w:r>
      <w:r>
        <w:rPr>
          <w:lang w:val="es_ES" w:bidi="es_ES"/>
        </w:rPr>
        <w:t>).</w:t>
      </w:r>
      <w:r>
        <w:rPr>
          <w:lang w:val="es_ES" w:bidi="es_ES"/>
        </w:rPr>
      </w:r>
      <w:r>
        <w:rPr>
          <w:lang w:val="es_ES" w:bidi="es_ES"/>
        </w:rPr>
      </w:r>
    </w:p>
    <w:p>
      <w:pPr/>
      <w:r>
        <w:rPr>
          <w:lang w:val="es_ES" w:bidi="es_ES"/>
        </w:rPr>
      </w:r>
    </w:p>
    <w:p>
      <w:pPr>
        <w:pStyle w:val="Heading2"/>
      </w:pPr>
      <w:r>
        <w:rPr>
          <w:lang w:val="es_ES" w:bidi="es_ES"/>
        </w:rPr>
        <w:t>Áspid</w:t>
      </w:r>
      <w:r>
        <w:rPr>
          <w:lang w:val="es_ES" w:bidi="es_ES"/>
        </w:rPr>
      </w:r>
    </w:p>
    <w:p>
      <w:pPr/>
      <w:r>
        <w:rPr>
          <w:lang w:val="es_ES" w:bidi="es_ES"/>
        </w:rPr>
      </w:r>
      <w:r>
        <w:rPr>
          <w:lang w:val="es_ES" w:bidi="es_ES"/>
        </w:rPr>
        <w:t>Una serpiente venenosa mencionada en la Biblia. La mayoría de las referencias bíblicas a la áspid parecen referirse a la cobra egipcia (</w:t>
      </w:r>
      <w:r>
        <w:rPr>
          <w:i/>
          <w:lang w:val="es_ES" w:bidi="es_ES"/>
        </w:rPr>
        <w:t>Naja haje</w:t>
      </w:r>
      <w:r>
        <w:rPr>
          <w:lang w:val="es_ES" w:bidi="es_ES"/>
        </w:rPr>
        <w:t xml:space="preserve">), como en </w:t>
      </w:r>
      <w:r>
        <w:rPr>
          <w:lang w:val="es_ES" w:bidi="es_ES"/>
        </w:rPr>
        <w:t>Deuteronomio 32:33</w:t>
      </w:r>
      <w:r>
        <w:rPr>
          <w:lang w:val="es_ES" w:bidi="es_ES"/>
        </w:rPr>
        <w:t>. Se oculta en agujeros, paredes y rocas. Puede expandir su cuello levantando sus costillas frontales, lo que hace que su pecho sea plano y en forma de disco. Su potente veneno puede causar la muerte en 30 minutos. Crece hasta aproximadamente 2 metros de largo. Sus colmillos siempre están levantados, a diferencia de las víboras, que son comunes en América del Norte. Solo la serpiente de coral en América tiene colmillos que siempre están alzados. El veneno de la cobra ataca el sistema nervioso, causando parálisis muscular.</w:t>
      </w:r>
    </w:p>
    <w:p>
      <w:pPr/>
      <w:r>
        <w:rPr>
          <w:lang w:val="es_ES" w:bidi="es_ES"/>
        </w:rPr>
      </w:r>
      <w:r>
        <w:rPr>
          <w:lang w:val="es_ES" w:bidi="es_ES"/>
        </w:rPr>
        <w:t xml:space="preserve">Los egipcios consideraban sagrada al áspid. La veían como una protectora, ya que se alimentaba de los roedores que consumían sus cultivos. Las “serpientes ardientes” mencionadas en </w:t>
      </w:r>
      <w:r>
        <w:rPr>
          <w:lang w:val="es_ES" w:bidi="es_ES"/>
        </w:rPr>
        <w:t>Números 21:6</w:t>
      </w:r>
      <w:r>
        <w:rPr>
          <w:lang w:val="es_ES" w:bidi="es_ES"/>
        </w:rPr>
        <w:t xml:space="preserve"> y </w:t>
      </w:r>
      <w:r>
        <w:rPr>
          <w:lang w:val="es_ES" w:bidi="es_ES"/>
        </w:rPr>
        <w:t>Deuteronomio 8:15</w:t>
      </w:r>
      <w:r>
        <w:rPr>
          <w:lang w:val="es_ES" w:bidi="es_ES"/>
        </w:rPr>
        <w:t xml:space="preserve"> podrían haber sido cobras. La serpiente voladora en </w:t>
      </w:r>
      <w:r>
        <w:rPr>
          <w:lang w:val="es_ES" w:bidi="es_ES"/>
        </w:rPr>
        <w:t>Isaías 14:29</w:t>
      </w:r>
      <w:r>
        <w:rPr>
          <w:lang w:val="es_ES" w:bidi="es_ES"/>
        </w:rPr>
        <w:t xml:space="preserve"> y </w:t>
      </w:r>
      <w:r>
        <w:rPr>
          <w:lang w:val="es_ES" w:bidi="es_ES"/>
        </w:rPr>
        <w:t>30:6</w:t>
      </w:r>
      <w:r>
        <w:rPr>
          <w:lang w:val="es_ES" w:bidi="es_ES"/>
        </w:rPr>
        <w:t xml:space="preserve"> podría referirse a la capucha de la cobra.</w:t>
      </w:r>
    </w:p>
    <w:p>
      <w:pPr/>
      <w:r>
        <w:rPr>
          <w:lang w:val="es_ES" w:bidi="es_ES"/>
        </w:rPr>
      </w:r>
      <w:r>
        <w:rPr>
          <w:lang w:val="es_ES" w:bidi="es_ES"/>
        </w:rPr>
        <w:t xml:space="preserve">Ver también </w:t>
      </w:r>
      <w:r>
        <w:rPr>
          <w:lang w:val="es_ES" w:bidi="es_ES"/>
        </w:rPr>
        <w:t>Serpiente</w:t>
      </w:r>
      <w:r>
        <w:rPr>
          <w:lang w:val="es_ES" w:bidi="es_ES"/>
        </w:rPr>
        <w:t>.</w:t>
      </w:r>
      <w:r>
        <w:rPr>
          <w:lang w:val="es_ES" w:bidi="es_ES"/>
        </w:rPr>
      </w:r>
      <w:r>
        <w:rPr>
          <w:lang w:val="es_ES" w:bidi="es_ES"/>
        </w:rPr>
      </w:r>
    </w:p>
    <w:p>
      <w:pPr/>
      <w:r>
        <w:rPr>
          <w:lang w:val="es_ES" w:bidi="es_ES"/>
        </w:rPr>
      </w:r>
    </w:p>
    <w:p>
      <w:pPr>
        <w:pStyle w:val="Heading2"/>
      </w:pPr>
      <w:r>
        <w:rPr>
          <w:lang w:val="es_ES" w:bidi="es_ES"/>
        </w:rPr>
        <w:t>Asquenaz</w:t>
      </w:r>
      <w:r>
        <w:rPr>
          <w:lang w:val="es_ES" w:bidi="es_ES"/>
        </w:rPr>
      </w:r>
    </w:p>
    <w:p>
      <w:pPr/>
      <w:r>
        <w:rPr>
          <w:lang w:val="es_ES" w:bidi="es_ES"/>
        </w:rPr>
      </w:r>
      <w:r>
        <w:rPr>
          <w:lang w:val="es_ES" w:bidi="es_ES"/>
        </w:rPr>
        <w:t>Asquenaz era hijo de Gomer y bisnieto de Noé a través de Jafet (</w:t>
      </w:r>
      <w:r>
        <w:rPr>
          <w:lang w:val="es_ES" w:bidi="es_ES"/>
        </w:rPr>
        <w:t>Génesis 10:1–3</w:t>
      </w:r>
      <w:r>
        <w:rPr>
          <w:lang w:val="es_ES" w:bidi="es_ES"/>
        </w:rPr>
        <w:t xml:space="preserve">; </w:t>
      </w:r>
      <w:r>
        <w:rPr>
          <w:lang w:val="es_ES" w:bidi="es_ES"/>
        </w:rPr>
        <w:t>1 Crónicas 1:6</w:t>
      </w:r>
      <w:r>
        <w:rPr>
          <w:lang w:val="es_ES" w:bidi="es_ES"/>
        </w:rPr>
        <w:t>).</w:t>
      </w:r>
    </w:p>
    <w:p>
      <w:pPr/>
      <w:r>
        <w:rPr>
          <w:lang w:val="es_ES" w:bidi="es_ES"/>
        </w:rPr>
      </w:r>
      <w:r>
        <w:rPr>
          <w:lang w:val="es_ES" w:bidi="es_ES"/>
        </w:rPr>
        <w:t xml:space="preserve">Asquenaz se menciona en </w:t>
      </w:r>
      <w:r>
        <w:rPr>
          <w:lang w:val="es_ES" w:bidi="es_ES"/>
        </w:rPr>
        <w:t xml:space="preserve">Jeremías 51:27 </w:t>
      </w:r>
      <w:r>
        <w:rPr>
          <w:lang w:val="es_ES" w:bidi="es_ES"/>
        </w:rPr>
        <w:t>junto con Ararat y Mini. Esto indica que Asquenaz probablemente fue el ancestro de un grupo llamado los escitas. Los escitas vivieron en la región de Ararat durante la época de Jeremías. Eran conocidos por ser fuertes guerreros y causaron problemas al Imperio Asirio, contribuyendo a su caída.</w:t>
      </w:r>
    </w:p>
    <w:p>
      <w:pPr/>
      <w:r>
        <w:rPr>
          <w:lang w:val="es_ES" w:bidi="es_ES"/>
        </w:rPr>
      </w:r>
      <w:r>
        <w:rPr>
          <w:lang w:val="es_ES" w:bidi="es_ES"/>
        </w:rPr>
        <w:t>Hoy en día, el nombre Askenazim (la forma plural de Asquenaz) tiene un significado diferente. Se refiere a los judíos que se establecieron en Europa central y oriental después de ser obligados a abandonar su tierra natal. Esto es distinto de los sefardíes, que son judíos que vivieron en España y Portugal.</w:t>
      </w:r>
      <w:r>
        <w:rPr>
          <w:lang w:val="es_ES" w:bidi="es_ES"/>
        </w:rPr>
      </w:r>
      <w:r>
        <w:rPr>
          <w:lang w:val="es_ES" w:bidi="es_ES"/>
        </w:rPr>
      </w:r>
    </w:p>
    <w:p>
      <w:pPr/>
      <w:r>
        <w:rPr>
          <w:lang w:val="es_ES" w:bidi="es_ES"/>
        </w:rPr>
      </w:r>
    </w:p>
    <w:p>
      <w:pPr>
        <w:pStyle w:val="Heading2"/>
      </w:pPr>
      <w:r>
        <w:rPr>
          <w:lang w:val="es_ES" w:bidi="es_ES"/>
        </w:rPr>
        <w:t>Asriel</w:t>
      </w:r>
      <w:r>
        <w:rPr>
          <w:lang w:val="es_ES" w:bidi="es_ES"/>
        </w:rPr>
      </w:r>
    </w:p>
    <w:p>
      <w:pPr/>
      <w:r>
        <w:rPr>
          <w:lang w:val="es_ES" w:bidi="es_ES"/>
        </w:rPr>
      </w:r>
      <w:r>
        <w:rPr>
          <w:lang w:val="es_ES" w:bidi="es_ES"/>
        </w:rPr>
        <w:t xml:space="preserve">Se trata del nombre del hijo de Manasés, en </w:t>
      </w:r>
      <w:r>
        <w:rPr>
          <w:lang w:val="es_ES" w:bidi="es_ES"/>
        </w:rPr>
        <w:t>1 Crónicas 7:14</w:t>
      </w:r>
      <w:r>
        <w:rPr>
          <w:lang w:val="es_ES" w:bidi="es_ES"/>
        </w:rPr>
        <w:t>.</w:t>
      </w:r>
    </w:p>
    <w:p>
      <w:pPr/>
      <w:r>
        <w:rPr>
          <w:lang w:val="es_ES" w:bidi="es_ES"/>
        </w:rPr>
      </w:r>
      <w:r>
        <w:rPr>
          <w:lang w:val="es_ES" w:bidi="es_ES"/>
        </w:rPr>
        <w:t xml:space="preserve">Ver </w:t>
      </w:r>
      <w:r>
        <w:rPr>
          <w:lang w:val="es_ES" w:bidi="es_ES"/>
        </w:rPr>
        <w:t>Asriel, Asrielita</w:t>
      </w:r>
      <w:r>
        <w:rPr>
          <w:lang w:val="es_ES" w:bidi="es_ES"/>
        </w:rPr>
        <w:t>.</w:t>
      </w:r>
      <w:r>
        <w:rPr>
          <w:lang w:val="es_ES" w:bidi="es_ES"/>
        </w:rPr>
      </w:r>
      <w:r>
        <w:rPr>
          <w:lang w:val="es_ES" w:bidi="es_ES"/>
        </w:rPr>
      </w:r>
    </w:p>
    <w:p>
      <w:pPr/>
      <w:r>
        <w:rPr>
          <w:lang w:val="es_ES" w:bidi="es_ES"/>
        </w:rPr>
      </w:r>
    </w:p>
    <w:p>
      <w:pPr>
        <w:pStyle w:val="Heading2"/>
      </w:pPr>
      <w:r>
        <w:rPr>
          <w:lang w:val="es_ES" w:bidi="es_ES"/>
        </w:rPr>
        <w:t>Asriel, Asrielita</w:t>
      </w:r>
      <w:r>
        <w:rPr>
          <w:lang w:val="es_ES" w:bidi="es_ES"/>
        </w:rPr>
      </w:r>
    </w:p>
    <w:p>
      <w:pPr/>
      <w:r>
        <w:rPr>
          <w:lang w:val="es_ES" w:bidi="es_ES"/>
        </w:rPr>
      </w:r>
      <w:r>
        <w:rPr>
          <w:lang w:val="es_ES" w:bidi="es_ES"/>
        </w:rPr>
        <w:t>Asriel era el hijo de Manasés (</w:t>
      </w:r>
      <w:r>
        <w:rPr>
          <w:lang w:val="es_ES" w:bidi="es_ES"/>
        </w:rPr>
        <w:t>1 Cro 7:14</w:t>
      </w:r>
      <w:r>
        <w:rPr>
          <w:lang w:val="es_ES" w:bidi="es_ES"/>
        </w:rPr>
        <w:t>). Sus descendientes, los asrielitas, fueron contados en el censo de Moisés en el desierto (</w:t>
      </w:r>
      <w:r>
        <w:rPr>
          <w:lang w:val="es_ES" w:bidi="es_ES"/>
        </w:rPr>
        <w:t>Nm 26:31</w:t>
      </w:r>
      <w:r>
        <w:rPr>
          <w:lang w:val="es_ES" w:bidi="es_ES"/>
        </w:rPr>
        <w:t>). Más tarde, se les asignó una porción de la tierra de la tribu de Manasés, pero aquí aparece con la grafía "Esriel". (</w:t>
      </w:r>
      <w:r>
        <w:rPr>
          <w:lang w:val="es_ES" w:bidi="es_ES"/>
        </w:rPr>
        <w:t>Jos 17:2</w:t>
      </w:r>
      <w:r>
        <w:rPr>
          <w:lang w:val="es_ES" w:bidi="es_ES"/>
        </w:rPr>
        <w:t>).</w:t>
      </w:r>
      <w:r>
        <w:rPr>
          <w:lang w:val="es_ES" w:bidi="es_ES"/>
        </w:rPr>
      </w:r>
      <w:r>
        <w:rPr>
          <w:lang w:val="es_ES" w:bidi="es_ES"/>
        </w:rPr>
      </w:r>
    </w:p>
    <w:p>
      <w:pPr/>
      <w:r>
        <w:rPr>
          <w:lang w:val="es_ES" w:bidi="es_ES"/>
        </w:rPr>
      </w:r>
    </w:p>
    <w:p>
      <w:pPr>
        <w:pStyle w:val="Heading2"/>
      </w:pPr>
      <w:r>
        <w:rPr>
          <w:lang w:val="es_ES" w:bidi="es_ES"/>
        </w:rPr>
        <w:t>Assur</w:t>
      </w:r>
      <w:r>
        <w:rPr>
          <w:lang w:val="es_ES" w:bidi="es_ES"/>
        </w:rPr>
      </w:r>
    </w:p>
    <w:p>
      <w:pPr/>
      <w:r>
        <w:rPr>
          <w:lang w:val="es_ES" w:bidi="es_ES"/>
        </w:rPr>
      </w:r>
      <w:r>
        <w:rPr>
          <w:lang w:val="es_ES" w:bidi="es_ES"/>
        </w:rPr>
        <w:t>Una palabra hebrea que es difícil de traducir. En las Biblias en inglés, se traduce como Asiria, asirio, asirios, o simplemente "Assur". Todas estas traducciones provienen de la palabra asiria, Assur</w:t>
      </w:r>
      <w:r>
        <w:rPr>
          <w:i/>
          <w:lang w:val="es_ES" w:bidi="es_ES"/>
        </w:rPr>
        <w:t>.</w:t>
      </w:r>
    </w:p>
    <w:p>
      <w:pPr>
        <w:pStyle w:val="ListNumber"/>
        <w:numPr>
          <w:ilvl w:val="0"/>
          <w:numId w:val="116"/>
        </w:numPr>
        <w:spacing w:line="240" w:lineRule="auto"/>
        <w:ind w:left="720"/>
      </w:pPr>
      <w:r>
        <w:rPr>
          <w:lang w:val="es_ES" w:bidi="es_ES"/>
        </w:rPr>
      </w:r>
      <w:r>
        <w:rPr>
          <w:lang w:val="es_ES" w:bidi="es_ES"/>
        </w:rPr>
        <w:t xml:space="preserve">La palabra para Assur en </w:t>
      </w:r>
      <w:r>
        <w:rPr>
          <w:lang w:val="es_ES" w:bidi="es_ES"/>
        </w:rPr>
        <w:t xml:space="preserve">Génesis 10:11 </w:t>
      </w:r>
      <w:r>
        <w:rPr>
          <w:lang w:val="es_ES" w:bidi="es_ES"/>
        </w:rPr>
        <w:t xml:space="preserve"> y en algunas versiones de la biblia en español, no se refiere a una persona y debe traducirse como: “De esa tierra él [Nimrod] salió hacia Asiria”. En ese país, al este del Río Tigris, Nimrod construyó cuatro ciudades: Nínive, Rehobot-Ir, Calá y Resen.</w:t>
      </w:r>
    </w:p>
    <w:p>
      <w:pPr>
        <w:pStyle w:val="ListNumber"/>
        <w:spacing w:line="240" w:lineRule="auto"/>
        <w:ind w:left="720"/>
      </w:pPr>
      <w:r>
        <w:rPr>
          <w:lang w:val="es_ES" w:bidi="es_ES"/>
        </w:rPr>
      </w:r>
      <w:r>
        <w:rPr>
          <w:lang w:val="es_ES" w:bidi="es_ES"/>
        </w:rPr>
        <w:t>Hijo de Sem (</w:t>
      </w:r>
      <w:r>
        <w:rPr>
          <w:lang w:val="es_ES" w:bidi="es_ES"/>
        </w:rPr>
        <w:t>Génesis 10:22,</w:t>
      </w:r>
      <w:r>
        <w:rPr>
          <w:lang w:val="es_ES" w:bidi="es_ES"/>
        </w:rPr>
        <w:t xml:space="preserve"> </w:t>
      </w:r>
      <w:r>
        <w:rPr>
          <w:lang w:val="es_ES" w:bidi="es_ES"/>
        </w:rPr>
        <w:t>1 Crónicas 1:17</w:t>
      </w:r>
      <w:r>
        <w:rPr>
          <w:lang w:val="es_ES" w:bidi="es_ES"/>
        </w:rPr>
        <w:t>). Esto podría referirse a todo el pueblo asirio o a una persona real. Sin embargo, otros nombres como Arfaxad parecen aludir a individuos, por lo que Assur debería interpretarse de la misma manera (</w:t>
      </w:r>
      <w:r>
        <w:rPr>
          <w:lang w:val="es_ES" w:bidi="es_ES"/>
        </w:rPr>
        <w:t>Génesis 10:24</w:t>
      </w:r>
      <w:r>
        <w:rPr>
          <w:lang w:val="es_ES" w:bidi="es_ES"/>
        </w:rPr>
        <w:t xml:space="preserve">; </w:t>
      </w:r>
      <w:r>
        <w:rPr>
          <w:lang w:val="es_ES" w:bidi="es_ES"/>
        </w:rPr>
        <w:t>11:12</w:t>
      </w:r>
      <w:r>
        <w:rPr>
          <w:lang w:val="es_ES" w:bidi="es_ES"/>
        </w:rPr>
        <w:t>). Si esto es correcto, él podría haber fundado la ciudad de Assur, que fue nombrada en su honor. El Dios y la nación de Assur podrían haber sido nombrados en referencia a la ciudad.</w:t>
        <w:br/>
      </w:r>
      <w:r>
        <w:rPr>
          <w:i/>
          <w:lang w:val="es_ES" w:bidi="es_ES"/>
        </w:rPr>
        <w:t>Ver</w:t>
      </w:r>
      <w:r>
        <w:rPr>
          <w:lang w:val="es_ES" w:bidi="es_ES"/>
        </w:rPr>
        <w:t xml:space="preserve"> </w:t>
      </w:r>
      <w:r>
        <w:rPr>
          <w:lang w:val="es_ES" w:bidi="es_ES"/>
        </w:rPr>
        <w:t>Assur (lugar)</w:t>
      </w:r>
      <w:r>
        <w:rPr>
          <w:lang w:val="es_ES" w:bidi="es_ES"/>
        </w:rPr>
        <w:t>.</w:t>
      </w:r>
    </w:p>
    <w:p>
      <w:pPr>
        <w:pStyle w:val="ListNumber"/>
        <w:spacing w:line="240" w:lineRule="auto"/>
        <w:ind w:left="720"/>
      </w:pPr>
      <w:r>
        <w:rPr>
          <w:lang w:val="es_ES" w:bidi="es_ES"/>
        </w:rPr>
      </w:r>
      <w:r>
        <w:rPr>
          <w:lang w:val="es_ES" w:bidi="es_ES"/>
        </w:rPr>
        <w:t>El dios principal de la ciudad de Assur.</w:t>
      </w:r>
      <w:r>
        <w:rPr>
          <w:lang w:val="es_ES" w:bidi="es_ES"/>
        </w:rPr>
      </w:r>
      <w:r>
        <w:rPr>
          <w:lang w:val="es_ES" w:bidi="es_ES"/>
        </w:rPr>
      </w:r>
    </w:p>
    <w:p>
      <w:pPr/>
      <w:r>
        <w:rPr>
          <w:lang w:val="es_ES" w:bidi="es_ES"/>
        </w:rPr>
      </w:r>
    </w:p>
    <w:p>
      <w:pPr>
        <w:pStyle w:val="Heading2"/>
      </w:pPr>
      <w:r>
        <w:rPr>
          <w:lang w:val="es_ES" w:bidi="es_ES"/>
        </w:rPr>
        <w:t>Assur</w:t>
      </w:r>
      <w:r>
        <w:rPr>
          <w:lang w:val="es_ES" w:bidi="es_ES"/>
        </w:rPr>
      </w:r>
    </w:p>
    <w:p>
      <w:pPr/>
      <w:r>
        <w:rPr>
          <w:lang w:val="es_ES" w:bidi="es_ES"/>
        </w:rPr>
      </w:r>
      <w:r>
        <w:rPr>
          <w:lang w:val="es_ES" w:bidi="es_ES"/>
        </w:rPr>
        <w:t>Transliteración de nombre hebreo para Asiria (</w:t>
      </w:r>
      <w:r>
        <w:rPr>
          <w:lang w:val="es_ES" w:bidi="es_ES"/>
        </w:rPr>
        <w:t>Esdras 4:2</w:t>
      </w:r>
      <w:r>
        <w:rPr>
          <w:lang w:val="es_ES" w:bidi="es_ES"/>
        </w:rPr>
        <w:t xml:space="preserve">; </w:t>
      </w:r>
      <w:r>
        <w:rPr>
          <w:lang w:val="es_ES" w:bidi="es_ES"/>
        </w:rPr>
        <w:t>Salmo 83:8</w:t>
      </w:r>
      <w:r>
        <w:rPr>
          <w:lang w:val="es_ES" w:bidi="es_ES"/>
        </w:rPr>
        <w:t>).</w:t>
      </w:r>
    </w:p>
    <w:p>
      <w:pPr/>
      <w:r>
        <w:rPr>
          <w:lang w:val="es_ES" w:bidi="es_ES"/>
        </w:rPr>
      </w:r>
      <w:r>
        <w:rPr>
          <w:i/>
          <w:lang w:val="es_ES" w:bidi="es_ES"/>
        </w:rPr>
        <w:t>Ver</w:t>
      </w:r>
      <w:r>
        <w:rPr>
          <w:lang w:val="es_ES" w:bidi="es_ES"/>
        </w:rPr>
        <w:t xml:space="preserve"> </w:t>
      </w:r>
      <w:r>
        <w:rPr>
          <w:lang w:val="es_ES" w:bidi="es_ES"/>
        </w:rPr>
        <w:t>Asiria, asirios.</w:t>
      </w:r>
      <w:r>
        <w:rPr>
          <w:lang w:val="es_ES" w:bidi="es_ES"/>
        </w:rPr>
      </w:r>
      <w:r>
        <w:rPr>
          <w:lang w:val="es_ES" w:bidi="es_ES"/>
        </w:rPr>
      </w:r>
    </w:p>
    <w:p>
      <w:pPr/>
      <w:r>
        <w:rPr>
          <w:lang w:val="es_ES" w:bidi="es_ES"/>
        </w:rPr>
      </w:r>
    </w:p>
    <w:p>
      <w:pPr>
        <w:pStyle w:val="Heading2"/>
      </w:pPr>
      <w:r>
        <w:rPr>
          <w:lang w:val="es_ES" w:bidi="es_ES"/>
        </w:rPr>
        <w:t>Assur (Lugar)</w:t>
      </w:r>
      <w:r>
        <w:rPr>
          <w:lang w:val="es_ES" w:bidi="es_ES"/>
        </w:rPr>
      </w:r>
    </w:p>
    <w:p>
      <w:pPr/>
      <w:r>
        <w:rPr>
          <w:lang w:val="es_ES" w:bidi="es_ES"/>
        </w:rPr>
      </w:r>
      <w:r>
        <w:rPr>
          <w:lang w:val="es_ES" w:bidi="es_ES"/>
        </w:rPr>
        <w:t>Una ciudad antigua en el río Tigris. La gente vivió allí desde el 2500 a.C. Assur era una ciudad más pequeña (menos de una décima parte del tamaño de Babilonia o Nínive), pero era la cuna y la primera capital del reino asirio.</w:t>
      </w:r>
    </w:p>
    <w:p>
      <w:pPr/>
      <w:r>
        <w:rPr>
          <w:lang w:val="es_ES" w:bidi="es_ES"/>
        </w:rPr>
      </w:r>
      <w:r>
        <w:rPr>
          <w:lang w:val="es_ES" w:bidi="es_ES"/>
        </w:rPr>
        <w:t>Para el año 2000 a.C., Assur era una ciudad bulliciosa que comerciaba con una colonia asiria en Kanish (en la actual Turquía). Assur alcanzó su mayor fortaleza durante el antiguo Imperio Asirio bajo el reinado del rey Shamshi-Adad I, quien gobernó desde 1813 hasta 1781 a.C. Controló gran parte del norte de Mesopotamia (la tierra entre los ríos Tigris y Éufrates), incluida la ciudad de Mari.</w:t>
      </w:r>
    </w:p>
    <w:p>
      <w:pPr/>
      <w:r>
        <w:rPr>
          <w:lang w:val="es_ES" w:bidi="es_ES"/>
        </w:rPr>
      </w:r>
      <w:r>
        <w:rPr>
          <w:lang w:val="es_ES" w:bidi="es_ES"/>
        </w:rPr>
        <w:t>Más tarde, Hammurabi de Babilonia asumió el control y gobernó desde 1792 hasta 1750 a.C. Después de derrotar a Shamshi-Adad, Assur perdió importancia. Sabemos poco sobre ese período.</w:t>
      </w:r>
    </w:p>
    <w:p>
      <w:pPr/>
      <w:r>
        <w:rPr>
          <w:lang w:val="es_ES" w:bidi="es_ES"/>
        </w:rPr>
      </w:r>
      <w:r>
        <w:rPr>
          <w:lang w:val="es_ES" w:bidi="es_ES"/>
        </w:rPr>
        <w:t>A finales del segundo milenio, los asirios volvieron a convertirse en una potencia importante en el Cercano Oriente. Trasladaron su capital a otra ciudad, pero Assur continuó siendo su ciudad sagrada y el hogar de su dios principal, también llamado Assur.</w:t>
      </w:r>
    </w:p>
    <w:p>
      <w:pPr/>
      <w:r>
        <w:rPr>
          <w:lang w:val="es_ES" w:bidi="es_ES"/>
        </w:rPr>
      </w:r>
      <w:r>
        <w:rPr>
          <w:lang w:val="es_ES" w:bidi="es_ES"/>
        </w:rPr>
        <w:t>Durante siglos, la gente desconocía la ubicación de Assur. En el siglo XIX, se descubrió que se encontraba en un lugar llamado Qalat Shergat en Irak. Investigadores alemanes realizaron excavaciones allí durante muchos años antes de la Primera Guerra Mundial. Encontraron:</w:t>
      </w:r>
    </w:p>
    <w:p>
      <w:pPr>
        <w:pStyle w:val="ListBullet"/>
        <w:spacing w:line="240" w:lineRule="auto"/>
        <w:ind w:left="720"/>
      </w:pPr>
      <w:r>
        <w:rPr>
          <w:lang w:val="es_ES" w:bidi="es_ES"/>
        </w:rPr>
      </w:r>
      <w:r>
        <w:rPr>
          <w:lang w:val="es_ES" w:bidi="es_ES"/>
        </w:rPr>
        <w:t>un templo dedicado a Anu-Adad con un zigurat doble (una gran pirámide escalonada).</w:t>
      </w:r>
    </w:p>
    <w:p>
      <w:pPr>
        <w:pStyle w:val="ListBullet"/>
        <w:spacing w:line="240" w:lineRule="auto"/>
        <w:ind w:left="720"/>
      </w:pPr>
      <w:r>
        <w:rPr>
          <w:lang w:val="es_ES" w:bidi="es_ES"/>
        </w:rPr>
      </w:r>
      <w:r>
        <w:rPr>
          <w:lang w:val="es_ES" w:bidi="es_ES"/>
        </w:rPr>
        <w:t>un palacio y otros edificios.</w:t>
      </w:r>
    </w:p>
    <w:p>
      <w:pPr>
        <w:pStyle w:val="ListBullet"/>
        <w:spacing w:line="240" w:lineRule="auto"/>
        <w:ind w:left="720"/>
      </w:pPr>
      <w:r>
        <w:rPr>
          <w:lang w:val="es_ES" w:bidi="es_ES"/>
        </w:rPr>
      </w:r>
      <w:r>
        <w:rPr>
          <w:lang w:val="es_ES" w:bidi="es_ES"/>
        </w:rPr>
        <w:t>importantes escritos antiguos, incluyendo un relato asirio de la epopeya de la creación babilónica (una antigua historia sobre el origen del mundo); y</w:t>
      </w:r>
    </w:p>
    <w:p>
      <w:pPr>
        <w:pStyle w:val="ListBullet"/>
        <w:spacing w:line="240" w:lineRule="auto"/>
        <w:ind w:left="720"/>
      </w:pPr>
      <w:r>
        <w:rPr>
          <w:lang w:val="es_ES" w:bidi="es_ES"/>
        </w:rPr>
      </w:r>
      <w:r>
        <w:rPr>
          <w:lang w:val="es_ES" w:bidi="es_ES"/>
        </w:rPr>
        <w:t>parte del código de leyes asirio (normas para su sociedad)</w:t>
      </w:r>
    </w:p>
    <w:p>
      <w:pPr/>
      <w:r>
        <w:rPr>
          <w:lang w:val="es_ES" w:bidi="es_ES"/>
        </w:rPr>
      </w:r>
      <w:r>
        <w:rPr>
          <w:i/>
          <w:lang w:val="es_ES" w:bidi="es_ES"/>
        </w:rPr>
        <w:t>Véase también</w:t>
      </w:r>
      <w:r>
        <w:rPr>
          <w:lang w:val="es_ES" w:bidi="es_ES"/>
        </w:rPr>
        <w:t xml:space="preserve"> </w:t>
      </w:r>
      <w:r>
        <w:rPr>
          <w:lang w:val="es_ES" w:bidi="es_ES"/>
        </w:rPr>
        <w:t>Asiria, asirios.</w:t>
      </w:r>
      <w:r>
        <w:rPr>
          <w:lang w:val="es_ES" w:bidi="es_ES"/>
        </w:rPr>
      </w:r>
      <w:r>
        <w:rPr>
          <w:lang w:val="es_ES" w:bidi="es_ES"/>
        </w:rPr>
      </w:r>
    </w:p>
    <w:p>
      <w:pPr/>
      <w:r>
        <w:rPr>
          <w:lang w:val="es_ES" w:bidi="es_ES"/>
        </w:rPr>
      </w:r>
    </w:p>
    <w:p>
      <w:pPr>
        <w:pStyle w:val="Heading2"/>
      </w:pPr>
      <w:r>
        <w:rPr>
          <w:lang w:val="es_ES" w:bidi="es_ES"/>
        </w:rPr>
        <w:t>Astarot</w:t>
      </w:r>
      <w:r>
        <w:rPr>
          <w:lang w:val="es_ES" w:bidi="es_ES"/>
        </w:rPr>
      </w:r>
    </w:p>
    <w:p>
      <w:pPr/>
      <w:r>
        <w:rPr>
          <w:lang w:val="es_ES" w:bidi="es_ES"/>
        </w:rPr>
      </w:r>
      <w:r>
        <w:rPr>
          <w:lang w:val="es_ES" w:bidi="es_ES"/>
        </w:rPr>
        <w:t>Una diosa madre pagana que fue ampliamente adorada en todo el antiguo Cercano Oriente (</w:t>
      </w:r>
      <w:r>
        <w:rPr>
          <w:lang w:val="es_ES" w:bidi="es_ES"/>
        </w:rPr>
        <w:t>1 Re 11:5, 33,</w:t>
      </w:r>
      <w:r>
        <w:rPr>
          <w:lang w:val="es_ES" w:bidi="es_ES"/>
        </w:rPr>
        <w:t xml:space="preserve"> </w:t>
      </w:r>
      <w:r>
        <w:rPr>
          <w:lang w:val="es_ES" w:bidi="es_ES"/>
        </w:rPr>
        <w:t>2 Re 23:13</w:t>
      </w:r>
      <w:r>
        <w:rPr>
          <w:lang w:val="es_ES" w:bidi="es_ES"/>
        </w:rPr>
        <w:t>). Su grafía también aparece en algunas versiones como Astharoth. Asimismo, se conocía como Astarté.</w:t>
      </w:r>
    </w:p>
    <w:p>
      <w:pPr/>
      <w:r>
        <w:rPr>
          <w:lang w:val="es_ES" w:bidi="es_ES"/>
        </w:rPr>
      </w:r>
      <w:r>
        <w:rPr>
          <w:lang w:val="es_ES" w:bidi="es_ES"/>
        </w:rPr>
        <w:t xml:space="preserve">Ver </w:t>
      </w:r>
      <w:r>
        <w:rPr>
          <w:lang w:val="es_ES" w:bidi="es_ES"/>
        </w:rPr>
        <w:t>Deidades y Religión Cananeas</w:t>
      </w:r>
      <w:r>
        <w:rPr>
          <w:lang w:val="es_ES" w:bidi="es_ES"/>
        </w:rPr>
        <w:t>.</w:t>
      </w:r>
      <w:r>
        <w:rPr>
          <w:lang w:val="es_ES" w:bidi="es_ES"/>
        </w:rPr>
      </w:r>
      <w:r>
        <w:rPr>
          <w:lang w:val="es_ES" w:bidi="es_ES"/>
        </w:rPr>
      </w:r>
    </w:p>
    <w:p>
      <w:pPr/>
      <w:r>
        <w:rPr>
          <w:lang w:val="es_ES" w:bidi="es_ES"/>
        </w:rPr>
      </w:r>
    </w:p>
    <w:p>
      <w:pPr>
        <w:pStyle w:val="Heading2"/>
      </w:pPr>
      <w:r>
        <w:rPr>
          <w:lang w:val="es_ES" w:bidi="es_ES"/>
        </w:rPr>
        <w:t>Astarot, Astarotita</w:t>
      </w:r>
      <w:r>
        <w:rPr>
          <w:lang w:val="es_ES" w:bidi="es_ES"/>
        </w:rPr>
      </w:r>
    </w:p>
    <w:p>
      <w:pPr/>
      <w:r>
        <w:rPr>
          <w:lang w:val="es_ES" w:bidi="es_ES"/>
        </w:rPr>
      </w:r>
      <w:r>
        <w:rPr>
          <w:lang w:val="es_ES" w:bidi="es_ES"/>
        </w:rPr>
        <w:t>Una ciudad de Basán, que fue el hogar del rey Og, al igual que Edrei (</w:t>
      </w:r>
      <w:r>
        <w:rPr>
          <w:lang w:val="es_ES" w:bidi="es_ES"/>
        </w:rPr>
        <w:t>Deuteronomio 1:4,</w:t>
      </w:r>
      <w:r>
        <w:rPr>
          <w:lang w:val="es_ES" w:bidi="es_ES"/>
        </w:rPr>
        <w:t xml:space="preserve"> </w:t>
      </w:r>
      <w:r>
        <w:rPr>
          <w:lang w:val="es_ES" w:bidi="es_ES"/>
        </w:rPr>
        <w:t>Josué 9:10</w:t>
      </w:r>
      <w:r>
        <w:rPr>
          <w:lang w:val="es_ES" w:bidi="es_ES"/>
        </w:rPr>
        <w:t xml:space="preserve">; </w:t>
      </w:r>
      <w:r>
        <w:rPr>
          <w:lang w:val="es_ES" w:bidi="es_ES"/>
        </w:rPr>
        <w:t>12:4</w:t>
      </w:r>
      <w:r>
        <w:rPr>
          <w:lang w:val="es_ES" w:bidi="es_ES"/>
        </w:rPr>
        <w:t xml:space="preserve">; </w:t>
      </w:r>
      <w:r>
        <w:rPr>
          <w:lang w:val="es_ES" w:bidi="es_ES"/>
        </w:rPr>
        <w:t>13:12, 31</w:t>
      </w:r>
      <w:r>
        <w:rPr>
          <w:lang w:val="es_ES" w:bidi="es_ES"/>
        </w:rPr>
        <w:t>).</w:t>
      </w:r>
    </w:p>
    <w:p>
      <w:pPr/>
      <w:r>
        <w:rPr>
          <w:lang w:val="es_ES" w:bidi="es_ES"/>
        </w:rPr>
      </w:r>
      <w:r>
        <w:rPr>
          <w:lang w:val="es_ES" w:bidi="es_ES"/>
        </w:rPr>
        <w:t>Astarot es la forma plural de Astoret, el nombre de una diosa de la fertilidad cananea que fue adorada en esa región. Después de que Og fue derrotado por los israelitas (</w:t>
      </w:r>
      <w:r>
        <w:rPr>
          <w:lang w:val="es_ES" w:bidi="es_ES"/>
        </w:rPr>
        <w:t>Deuteronomio 3:1–11</w:t>
      </w:r>
      <w:r>
        <w:rPr>
          <w:lang w:val="es_ES" w:bidi="es_ES"/>
        </w:rPr>
        <w:t>), Moisés entregó Astarot a la media tribu de Manasés (</w:t>
      </w:r>
      <w:r>
        <w:rPr>
          <w:lang w:val="es_ES" w:bidi="es_ES"/>
        </w:rPr>
        <w:t>Josué 13:12,31</w:t>
      </w:r>
      <w:r>
        <w:rPr>
          <w:lang w:val="es_ES" w:bidi="es_ES"/>
        </w:rPr>
        <w:t xml:space="preserve">; </w:t>
      </w:r>
      <w:r>
        <w:rPr>
          <w:lang w:val="es_ES" w:bidi="es_ES"/>
        </w:rPr>
        <w:t>Deuteronomio 3:13</w:t>
      </w:r>
      <w:r>
        <w:rPr>
          <w:lang w:val="es_ES" w:bidi="es_ES"/>
        </w:rPr>
        <w:t>). Más tarde, se convirtió en una ciudad levítica habitada por los gersonitas (</w:t>
      </w:r>
      <w:r>
        <w:rPr>
          <w:lang w:val="es_ES" w:bidi="es_ES"/>
        </w:rPr>
        <w:t>1 Crónicas 6:71</w:t>
      </w:r>
      <w:r>
        <w:rPr>
          <w:lang w:val="es_ES" w:bidi="es_ES"/>
        </w:rPr>
        <w:t>).</w:t>
      </w:r>
    </w:p>
    <w:p>
      <w:pPr/>
      <w:r>
        <w:rPr>
          <w:lang w:val="es_ES" w:bidi="es_ES"/>
        </w:rPr>
      </w:r>
      <w:r>
        <w:rPr>
          <w:lang w:val="es_ES" w:bidi="es_ES"/>
        </w:rPr>
        <w:t>Ashteroth-carnaim (</w:t>
      </w:r>
      <w:r>
        <w:rPr>
          <w:lang w:val="es_ES" w:bidi="es_ES"/>
        </w:rPr>
        <w:t>Génesis 14:5</w:t>
      </w:r>
      <w:r>
        <w:rPr>
          <w:lang w:val="es_ES" w:bidi="es_ES"/>
        </w:rPr>
        <w:t xml:space="preserve">) es probablemente la misma ciudad que Astarot. Su ubicación se identifica generalmente como la actual Tell Ashtarah, a 34 kilómetros al este del Mar de Galilea. En </w:t>
      </w:r>
      <w:r>
        <w:rPr>
          <w:lang w:val="es_ES" w:bidi="es_ES"/>
        </w:rPr>
        <w:t>1 Crónicas 11:44,</w:t>
      </w:r>
      <w:r>
        <w:rPr>
          <w:lang w:val="es_ES" w:bidi="es_ES"/>
        </w:rPr>
        <w:t xml:space="preserve"> uno de los valientes de David, Uzía, es llamado un astarotita.</w:t>
      </w:r>
      <w:r>
        <w:rPr>
          <w:lang w:val="es_ES" w:bidi="es_ES"/>
        </w:rPr>
      </w:r>
      <w:r>
        <w:rPr>
          <w:lang w:val="es_ES" w:bidi="es_ES"/>
        </w:rPr>
      </w:r>
    </w:p>
    <w:p>
      <w:pPr/>
      <w:r>
        <w:rPr>
          <w:lang w:val="es_ES" w:bidi="es_ES"/>
        </w:rPr>
      </w:r>
    </w:p>
    <w:p>
      <w:pPr>
        <w:pStyle w:val="Heading2"/>
      </w:pPr>
      <w:r>
        <w:rPr>
          <w:lang w:val="es_ES" w:bidi="es_ES"/>
        </w:rPr>
        <w:t>Astaroth</w:t>
      </w:r>
      <w:r>
        <w:rPr>
          <w:lang w:val="es_ES" w:bidi="es_ES"/>
        </w:rPr>
      </w:r>
    </w:p>
    <w:p>
      <w:pPr/>
      <w:r>
        <w:rPr>
          <w:lang w:val="es_ES" w:bidi="es_ES"/>
        </w:rPr>
      </w:r>
      <w:r>
        <w:rPr>
          <w:lang w:val="es_ES" w:bidi="es_ES"/>
        </w:rPr>
        <w:t>Ortografía usada de Astarot, en algunas ocurrencias de la Biblia RVR 1909. Era un pueblo conocido por su adoración pagana a la diosa Astarot.</w:t>
      </w:r>
    </w:p>
    <w:p>
      <w:pPr/>
      <w:r>
        <w:rPr>
          <w:lang w:val="es_ES" w:bidi="es_ES"/>
        </w:rPr>
      </w:r>
      <w:r>
        <w:rPr>
          <w:i/>
          <w:lang w:val="es_ES" w:bidi="es_ES"/>
        </w:rPr>
        <w:t>Ver</w:t>
      </w:r>
      <w:r>
        <w:rPr>
          <w:lang w:val="es_ES" w:bidi="es_ES"/>
        </w:rPr>
        <w:t xml:space="preserve"> </w:t>
      </w:r>
      <w:r>
        <w:rPr>
          <w:lang w:val="es_ES" w:bidi="es_ES"/>
        </w:rPr>
        <w:t>Astarot, Astarotita</w:t>
      </w:r>
      <w:r>
        <w:rPr>
          <w:lang w:val="es_ES" w:bidi="es_ES"/>
        </w:rPr>
        <w:t>.</w:t>
      </w:r>
      <w:r>
        <w:rPr>
          <w:lang w:val="es_ES" w:bidi="es_ES"/>
        </w:rPr>
      </w:r>
      <w:r>
        <w:rPr>
          <w:lang w:val="es_ES" w:bidi="es_ES"/>
        </w:rPr>
      </w:r>
    </w:p>
    <w:p>
      <w:pPr/>
      <w:r>
        <w:rPr>
          <w:lang w:val="es_ES" w:bidi="es_ES"/>
        </w:rPr>
      </w:r>
    </w:p>
    <w:p>
      <w:pPr>
        <w:pStyle w:val="Heading2"/>
      </w:pPr>
      <w:r>
        <w:rPr>
          <w:lang w:val="es_ES" w:bidi="es_ES"/>
        </w:rPr>
        <w:t>Astarte</w:t>
      </w:r>
      <w:r>
        <w:rPr>
          <w:lang w:val="es_ES" w:bidi="es_ES"/>
        </w:rPr>
      </w:r>
    </w:p>
    <w:p>
      <w:pPr/>
      <w:r>
        <w:rPr>
          <w:lang w:val="es_ES" w:bidi="es_ES"/>
        </w:rPr>
      </w:r>
      <w:r>
        <w:rPr>
          <w:lang w:val="es_ES" w:bidi="es_ES"/>
        </w:rPr>
        <w:t>Una diosa madre pagana que fue ampliamente adorada en todo el antiguo Cercano Oriente. También era conocida como Astarot.</w:t>
      </w:r>
    </w:p>
    <w:p>
      <w:pPr/>
      <w:r>
        <w:rPr>
          <w:lang w:val="es_ES" w:bidi="es_ES"/>
        </w:rPr>
      </w:r>
      <w:r>
        <w:rPr>
          <w:i/>
          <w:lang w:val="es_ES" w:bidi="es_ES"/>
        </w:rPr>
        <w:t>Véase</w:t>
      </w:r>
      <w:r>
        <w:rPr>
          <w:lang w:val="es_ES" w:bidi="es_ES"/>
        </w:rPr>
        <w:t xml:space="preserve"> </w:t>
      </w:r>
      <w:r>
        <w:rPr>
          <w:lang w:val="es_ES" w:bidi="es_ES"/>
        </w:rPr>
        <w:t>Deidades y religión cananeas</w:t>
      </w:r>
      <w:r>
        <w:rPr>
          <w:lang w:val="es_ES" w:bidi="es_ES"/>
        </w:rPr>
        <w:t>.</w:t>
      </w:r>
      <w:r>
        <w:rPr>
          <w:lang w:val="es_ES" w:bidi="es_ES"/>
        </w:rPr>
      </w:r>
      <w:r>
        <w:rPr>
          <w:lang w:val="es_ES" w:bidi="es_ES"/>
        </w:rPr>
      </w:r>
    </w:p>
    <w:p>
      <w:pPr/>
      <w:r>
        <w:rPr>
          <w:lang w:val="es_ES" w:bidi="es_ES"/>
        </w:rPr>
      </w:r>
    </w:p>
    <w:p>
      <w:pPr>
        <w:pStyle w:val="Heading2"/>
      </w:pPr>
      <w:r>
        <w:rPr>
          <w:lang w:val="es_ES" w:bidi="es_ES"/>
        </w:rPr>
        <w:t>Asterot-carnaim</w:t>
      </w:r>
      <w:r>
        <w:rPr>
          <w:lang w:val="es_ES" w:bidi="es_ES"/>
        </w:rPr>
      </w:r>
    </w:p>
    <w:p>
      <w:pPr/>
      <w:r>
        <w:rPr>
          <w:lang w:val="es_ES" w:bidi="es_ES"/>
        </w:rPr>
      </w:r>
      <w:r>
        <w:rPr>
          <w:lang w:val="es_ES" w:bidi="es_ES"/>
        </w:rPr>
        <w:t>Una ciudad donde una alianza de cuatro reyes, liderada por Quedorlaomer, rey de Elam, derrotó a los gigantes de Refaím (</w:t>
      </w:r>
      <w:r>
        <w:rPr>
          <w:lang w:val="es_ES" w:bidi="es_ES"/>
        </w:rPr>
        <w:t>Génesis 14:5</w:t>
      </w:r>
      <w:r>
        <w:rPr>
          <w:lang w:val="es_ES" w:bidi="es_ES"/>
        </w:rPr>
        <w:t xml:space="preserve">; comparar </w:t>
      </w:r>
      <w:r>
        <w:rPr>
          <w:lang w:val="es_ES" w:bidi="es_ES"/>
        </w:rPr>
        <w:t>Deuteronomio 3:11</w:t>
      </w:r>
      <w:r>
        <w:rPr>
          <w:lang w:val="es_ES" w:bidi="es_ES"/>
        </w:rPr>
        <w:t>). El área fue entregada a Abraham y a sus descendientes por el Señor (</w:t>
      </w:r>
      <w:r>
        <w:rPr>
          <w:lang w:val="es_ES" w:bidi="es_ES"/>
        </w:rPr>
        <w:t>Génesis 15:18–20</w:t>
      </w:r>
      <w:r>
        <w:rPr>
          <w:lang w:val="es_ES" w:bidi="es_ES"/>
        </w:rPr>
        <w:t>). Probablemente sea la misma que Astarot.</w:t>
      </w:r>
    </w:p>
    <w:p>
      <w:pPr/>
      <w:r>
        <w:rPr>
          <w:lang w:val="es_ES" w:bidi="es_ES"/>
        </w:rPr>
      </w:r>
      <w:r>
        <w:rPr>
          <w:i/>
          <w:lang w:val="es_ES" w:bidi="es_ES"/>
        </w:rPr>
        <w:t>Ver</w:t>
      </w:r>
      <w:r>
        <w:rPr>
          <w:lang w:val="es_ES" w:bidi="es_ES"/>
        </w:rPr>
        <w:t xml:space="preserve"> </w:t>
      </w:r>
      <w:r>
        <w:rPr>
          <w:lang w:val="es_ES" w:bidi="es_ES"/>
        </w:rPr>
        <w:t>Astarot, Astaratita</w:t>
      </w:r>
      <w:r>
        <w:rPr>
          <w:lang w:val="es_ES" w:bidi="es_ES"/>
        </w:rPr>
        <w:t>.</w:t>
      </w:r>
      <w:r>
        <w:rPr>
          <w:lang w:val="es_ES" w:bidi="es_ES"/>
        </w:rPr>
      </w:r>
      <w:r>
        <w:rPr>
          <w:lang w:val="es_ES" w:bidi="es_ES"/>
        </w:rPr>
      </w:r>
    </w:p>
    <w:p>
      <w:pPr/>
      <w:r>
        <w:rPr>
          <w:lang w:val="es_ES" w:bidi="es_ES"/>
        </w:rPr>
      </w:r>
    </w:p>
    <w:p>
      <w:pPr>
        <w:pStyle w:val="Heading2"/>
      </w:pPr>
      <w:r>
        <w:rPr>
          <w:lang w:val="es_ES" w:bidi="es_ES"/>
        </w:rPr>
        <w:t>Astíages</w:t>
      </w:r>
      <w:r>
        <w:rPr>
          <w:lang w:val="es_ES" w:bidi="es_ES"/>
        </w:rPr>
      </w:r>
    </w:p>
    <w:p>
      <w:pPr/>
      <w:r>
        <w:rPr>
          <w:lang w:val="es_ES" w:bidi="es_ES"/>
        </w:rPr>
      </w:r>
      <w:r>
        <w:rPr>
          <w:lang w:val="es_ES" w:bidi="es_ES"/>
        </w:rPr>
        <w:t>El cuarto y último rey de los medos, según el historiador griego antiguo Heródoto, gobernó durante 35 años hasta el 550 a.C., cuando su nieto persa, Ciro II, lo derrocó. Astíages había sido advertido en un sueño sobre la futura grandeza de los descendientes de su hija Mandane. Para proteger su trono, casó a Mandane con Cambises I, un persa de sangre real, ya que los persas eran entonces débiles. Astíages aseguró aún más su seguridad al ordenar que Ciro, su hijo, fuera abandonado en el desierto. Sin embargo, Ciro fue salvado y criado por un pastor hasta que se descubrió su verdadera identidad. Luego fue enviado a vivir con sus padres reales en Persia.</w:t>
      </w:r>
    </w:p>
    <w:p>
      <w:pPr/>
      <w:r>
        <w:rPr>
          <w:lang w:val="es_ES" w:bidi="es_ES"/>
        </w:rPr>
      </w:r>
      <w:r>
        <w:rPr>
          <w:lang w:val="es_ES" w:bidi="es_ES"/>
        </w:rPr>
        <w:t>Ciro encabezó una revuelta contra su abuelo y asumió el trono. Contaba con el apoyo de Harpago, a quien Astíages había ofendido. Según Heródoto, Ciro posteriormente permitió que Astíages viviera en la corte real sin causarle más daño.</w:t>
      </w:r>
    </w:p>
    <w:p>
      <w:pPr/>
      <w:r>
        <w:rPr>
          <w:lang w:val="es_ES" w:bidi="es_ES"/>
        </w:rPr>
      </w:r>
      <w:r>
        <w:rPr>
          <w:lang w:val="es_ES" w:bidi="es_ES"/>
        </w:rPr>
        <w:t>Bel y el Dragón 1:1 indica que Ciro heredó el reino tras la muerte de Astíages, lo cual podría ser más una leyenda popular que un hecho histórico (Bel y el Dragón es un libro apócrifo y no es reconocido como Escritura por algunas iglesias). Algunas inscripciones cuneiformes respaldan el relato de Heródoto.</w:t>
      </w:r>
    </w:p>
    <w:p>
      <w:pPr/>
      <w:r>
        <w:rPr>
          <w:lang w:val="es_ES" w:bidi="es_ES"/>
        </w:rPr>
      </w:r>
      <w:r>
        <w:rPr>
          <w:i/>
          <w:lang w:val="es_ES" w:bidi="es_ES"/>
        </w:rPr>
        <w:t>Véase también</w:t>
      </w:r>
      <w:r>
        <w:rPr>
          <w:lang w:val="es_ES" w:bidi="es_ES"/>
        </w:rPr>
        <w:t xml:space="preserve"> </w:t>
      </w:r>
      <w:r>
        <w:rPr>
          <w:lang w:val="es_ES" w:bidi="es_ES"/>
        </w:rPr>
        <w:t>Ciro el Grande</w:t>
      </w:r>
      <w:r>
        <w:rPr>
          <w:lang w:val="es_ES" w:bidi="es_ES"/>
        </w:rPr>
        <w:t>.</w:t>
      </w:r>
      <w:r>
        <w:rPr>
          <w:lang w:val="es_ES" w:bidi="es_ES"/>
        </w:rPr>
      </w:r>
      <w:r>
        <w:rPr>
          <w:lang w:val="es_ES" w:bidi="es_ES"/>
        </w:rPr>
      </w:r>
    </w:p>
    <w:p>
      <w:pPr/>
      <w:r>
        <w:rPr>
          <w:lang w:val="es_ES" w:bidi="es_ES"/>
        </w:rPr>
      </w:r>
    </w:p>
    <w:p>
      <w:pPr>
        <w:pStyle w:val="Heading2"/>
      </w:pPr>
      <w:r>
        <w:rPr>
          <w:lang w:val="es_ES" w:bidi="es_ES"/>
        </w:rPr>
        <w:t>Astrología</w:t>
      </w:r>
      <w:r>
        <w:rPr>
          <w:lang w:val="es_ES" w:bidi="es_ES"/>
        </w:rPr>
      </w:r>
    </w:p>
    <w:p>
      <w:pPr/>
      <w:r>
        <w:rPr>
          <w:lang w:val="es_ES" w:bidi="es_ES"/>
        </w:rPr>
      </w:r>
      <w:r>
        <w:rPr>
          <w:lang w:val="es_ES" w:bidi="es_ES"/>
        </w:rPr>
        <w:t>Es un sistema de creencias que sostiene que las estrellas y los planetas influyen en la vida de las personas. La astrología no es una ciencia real, pero afirma que la posición del sol, la luna y los planetas puede influir en el carácter y el futuro de una persona.</w:t>
      </w:r>
    </w:p>
    <w:p>
      <w:pPr/>
      <w:r>
        <w:rPr>
          <w:lang w:val="es_ES" w:bidi="es_ES"/>
        </w:rPr>
      </w:r>
      <w:r>
        <w:rPr>
          <w:lang w:val="es_ES" w:bidi="es_ES"/>
        </w:rPr>
        <w:t>Los astrólogos, quienes practican la astrología, utilizan un mapa del cielo llamado "zodiaco". El zodiaco se divide en 12 partes, cada una nombrada en honor a un grupo de estrellas conocido como constelación. A medida que el sol y los planetas se mueven por el cielo, atraviesan diferentes partes del zodiaco. Los astrólogos observan estos movimientos e intentan interpretar su significado para la vida de las personas.</w:t>
      </w:r>
    </w:p>
    <w:p>
      <w:pPr/>
      <w:r>
        <w:rPr>
          <w:lang w:val="es_ES" w:bidi="es_ES"/>
        </w:rPr>
      </w:r>
      <w:r>
        <w:rPr>
          <w:lang w:val="es_ES" w:bidi="es_ES"/>
        </w:rPr>
        <w:t>Los 12 segmentos del zodiaco se llaman "casas", y cada casa está asociada con una constelación o "signo" (por ejemplo, Leo, Virgo, Sagitario). El signo de una persona se determina por su fecha de nacimiento.</w:t>
      </w:r>
    </w:p>
    <w:p>
      <w:pPr/>
      <w:r>
        <w:rPr>
          <w:lang w:val="es_ES" w:bidi="es_ES"/>
        </w:rPr>
      </w:r>
      <w:r>
        <w:rPr>
          <w:lang w:val="es_ES" w:bidi="es_ES"/>
        </w:rPr>
        <w:t>Un astrólogo elabora un mapa detallado del cielo, conocido como "horóscopo", para una persona. Este es un proceso complejo. El horóscopo indica la posición del sol, la luna y los planetas en el momento del nacimiento de la persona. Los astrólogos creen que las posiciones de los planetas en diferentes signos, o la alineación del sol y la luna, pueden revelar eventos favorables o desfavorables que podrían ocurrir.</w:t>
      </w:r>
    </w:p>
    <w:p>
      <w:pPr/>
      <w:r>
        <w:rPr>
          <w:lang w:val="es_ES" w:bidi="es_ES"/>
        </w:rPr>
      </w:r>
      <w:r>
        <w:rPr>
          <w:lang w:val="es_ES" w:bidi="es_ES"/>
        </w:rPr>
        <w:t>El registro más antiguo conocido de la astrología proviene de la antigua Sumeria. Sumeria era una región cercana al Río Éufrates, ubicada en lo que hoy es Irak. La historia se encuentra en cilindros de arcilla de Sumeria. Estos cilindros narran un sueño que tuvo el rey Gudea. En el sueño, una diosa llamada Nidaba se le apareció sosteniendo una tablilla que mostraba un mapa del cielo. El sueño sugería que era un buen momento para que el rey Gudea construyera el templo llamado "Eninnu".</w:t>
      </w:r>
    </w:p>
    <w:p>
      <w:pPr/>
      <w:r>
        <w:rPr>
          <w:lang w:val="es_ES" w:bidi="es_ES"/>
        </w:rPr>
      </w:r>
      <w:r>
        <w:rPr>
          <w:lang w:val="es_ES" w:bidi="es_ES"/>
        </w:rPr>
        <w:t>La astrología se hizo muy popular en la antigua Babilonia. Los sacerdotes desempeñaron un papel importante en su desarrollo. Estudiaban el cielo con seriedad, pero también buscaban signos o mensajes en él. Los babilonios eran muy supersticiosos y a menudo buscaban significados especiales en las cosas cotidianas. Por lo tanto, es lógico que intentaron encontrar mensajes en los movimientos del sol, la luna, los planetas y las estrellas.</w:t>
      </w:r>
    </w:p>
    <w:p>
      <w:pPr/>
      <w:r>
        <w:rPr>
          <w:lang w:val="es_ES" w:bidi="es_ES"/>
        </w:rPr>
      </w:r>
      <w:r>
        <w:rPr>
          <w:lang w:val="es_ES" w:bidi="es_ES"/>
        </w:rPr>
        <w:t>Hasta donde sabemos, los babilonios crearon el zodiaco. También desarrollaron un calendario mensual que indicaba los días considerados propicios para realizar actividades, así como aquellos en los que se recomendaba hacer muy poco. Creían que realizar demasiadas actividades en ciertos días podría enfurecer a sus dioses. Una vez establecido este patrón mensual, lo aplicaron a todo el año.</w:t>
      </w:r>
    </w:p>
    <w:p>
      <w:pPr/>
      <w:r>
        <w:rPr>
          <w:lang w:val="es_ES" w:bidi="es_ES"/>
        </w:rPr>
      </w:r>
      <w:r>
        <w:rPr>
          <w:lang w:val="es_ES" w:bidi="es_ES"/>
        </w:rPr>
        <w:t>En el siglo IV a.C., las ideas sobre astronomía y astrología de Babilonia se difundieron en Grecia. Los griegos se interesaron profundamente en la astrología por dos razones principales:</w:t>
      </w:r>
    </w:p>
    <w:p>
      <w:pPr>
        <w:pStyle w:val="ListNumber"/>
        <w:numPr>
          <w:ilvl w:val="0"/>
          <w:numId w:val="117"/>
        </w:numPr>
        <w:spacing w:line="240" w:lineRule="auto"/>
        <w:ind w:left="720"/>
      </w:pPr>
      <w:r>
        <w:rPr>
          <w:lang w:val="es_ES" w:bidi="es_ES"/>
        </w:rPr>
      </w:r>
      <w:r>
        <w:rPr>
          <w:lang w:val="es_ES" w:bidi="es_ES"/>
        </w:rPr>
        <w:t>Amaban la ciencia y el estudio de la naturaleza.</w:t>
      </w:r>
    </w:p>
    <w:p>
      <w:pPr>
        <w:pStyle w:val="ListNumber"/>
        <w:spacing w:line="240" w:lineRule="auto"/>
        <w:ind w:left="720"/>
      </w:pPr>
      <w:r>
        <w:rPr>
          <w:lang w:val="es_ES" w:bidi="es_ES"/>
        </w:rPr>
      </w:r>
      <w:r>
        <w:rPr>
          <w:lang w:val="es_ES" w:bidi="es_ES"/>
        </w:rPr>
        <w:t>Su religión creía en muchos dioses, lo que les facilitaba pensar que las estrellas y los planetas podían ser dioses o poseer poderes especiales.</w:t>
      </w:r>
    </w:p>
    <w:p>
      <w:pPr/>
      <w:r>
        <w:rPr>
          <w:lang w:val="es_ES" w:bidi="es_ES"/>
        </w:rPr>
      </w:r>
      <w:r>
        <w:rPr>
          <w:lang w:val="es_ES" w:bidi="es_ES"/>
        </w:rPr>
        <w:t>A medida que la cultura griega se expandió, la astrología llegó a Egipto, donde se volvió muy popular y perduró durante mucho tiempo. Heródoto, un escritor griego temprano que estudió historia, escribió que los egipcios usaban las fechas de nacimiento para intentar predecir el carácter de una persona y mantenían registros detallados de eventos inusuales. Utilizaban estos registros para tratar de prever qué podría suceder si eventos similares ocurrían nuevamente. Los egipcios incorporaron nuevas ideas a la astrología griega, como dividir el cielo en 36 secciones, cada una con su propio dios, y dividir el día en 24 horas, un sistema que todavía se utiliza hoy en día.</w:t>
      </w:r>
    </w:p>
    <w:p>
      <w:pPr/>
      <w:r>
        <w:rPr>
          <w:lang w:val="es_ES" w:bidi="es_ES"/>
        </w:rPr>
      </w:r>
      <w:r>
        <w:rPr>
          <w:lang w:val="es_ES" w:bidi="es_ES"/>
        </w:rPr>
        <w:t>La astrología griega también se difundió en Roma, donde adquirió gran importancia. Un astrólogo romano llamado Nigidius fue influenciado por las ideas griegas. Realizó predicciones que eran ingeniosas, pero también bastante vagas.</w:t>
      </w:r>
    </w:p>
    <w:p>
      <w:pPr/>
      <w:r>
        <w:rPr>
          <w:lang w:val="es_ES" w:bidi="es_ES"/>
        </w:rPr>
      </w:r>
      <w:r>
        <w:rPr>
          <w:lang w:val="es_ES" w:bidi="es_ES"/>
        </w:rPr>
        <w:t>No conocemos mucho sobre otros astrólogos romanos, pero la astrología era una parte importante de la vida romana:</w:t>
      </w:r>
    </w:p>
    <w:p>
      <w:pPr>
        <w:pStyle w:val="ListBullet"/>
        <w:spacing w:line="240" w:lineRule="auto"/>
        <w:ind w:left="720"/>
      </w:pPr>
      <w:r>
        <w:rPr>
          <w:lang w:val="es_ES" w:bidi="es_ES"/>
        </w:rPr>
      </w:r>
      <w:r>
        <w:rPr>
          <w:lang w:val="es_ES" w:bidi="es_ES"/>
        </w:rPr>
        <w:t>Crearon un sistema de días de buena suerte y días de mala suerte.</w:t>
      </w:r>
    </w:p>
    <w:p>
      <w:pPr>
        <w:pStyle w:val="ListBullet"/>
        <w:spacing w:line="240" w:lineRule="auto"/>
        <w:ind w:left="720"/>
      </w:pPr>
      <w:r>
        <w:rPr>
          <w:lang w:val="es_ES" w:bidi="es_ES"/>
        </w:rPr>
      </w:r>
      <w:r>
        <w:rPr>
          <w:lang w:val="es_ES" w:bidi="es_ES"/>
        </w:rPr>
        <w:t>Los días de la semana fueron nombrados en honor a los planetas, que a su vez recibieron sus nombres de los dioses. Esta práctica probablemente se inició en el período helenístico.</w:t>
      </w:r>
    </w:p>
    <w:p>
      <w:pPr>
        <w:pStyle w:val="ListBullet"/>
        <w:spacing w:line="240" w:lineRule="auto"/>
        <w:ind w:left="720"/>
      </w:pPr>
      <w:r>
        <w:rPr>
          <w:lang w:val="es_ES" w:bidi="es_ES"/>
        </w:rPr>
      </w:r>
      <w:r>
        <w:rPr>
          <w:lang w:val="es_ES" w:bidi="es_ES"/>
        </w:rPr>
        <w:t>Los romanos mejoraron el calendario, lo que facilitó a la gente común el uso de la astrología.</w:t>
      </w:r>
    </w:p>
    <w:p>
      <w:pPr/>
      <w:r>
        <w:rPr>
          <w:lang w:val="es_ES" w:bidi="es_ES"/>
        </w:rPr>
      </w:r>
      <w:r>
        <w:rPr>
          <w:lang w:val="es_ES" w:bidi="es_ES"/>
        </w:rPr>
        <w:t>Por ejemplo, en el año 46 a.C., comenzaron a usar un calendario de 365 días llamado calendario juliano, lo que simplificó los cálculos astrológicos.</w:t>
      </w:r>
    </w:p>
    <w:p>
      <w:pPr/>
      <w:r>
        <w:rPr>
          <w:lang w:val="es_ES" w:bidi="es_ES"/>
        </w:rPr>
      </w:r>
      <w:r>
        <w:rPr>
          <w:lang w:val="es_ES" w:bidi="es_ES"/>
        </w:rPr>
        <w:t>Algunos sostienen que la Biblia incluye referencias astrológicas. Por ejemplo, las bendiciones de Jacob a sus 12 hijos se han vinculado con los signos del zodiaco. Algunas personas creen que las descripciones del espacio y las estrellas en historias del fin del mundo (conocidas como "imágenes apocalípticas") poseen significados astrológicos. Sin embargo, estas ideas son solo conjeturas. No hay evidencia sólida de que estas descripciones traten realmente sobre astrología.</w:t>
      </w:r>
    </w:p>
    <w:p>
      <w:pPr/>
      <w:r>
        <w:rPr>
          <w:lang w:val="es_ES" w:bidi="es_ES"/>
        </w:rPr>
      </w:r>
      <w:r>
        <w:rPr>
          <w:lang w:val="es_ES" w:bidi="es_ES"/>
        </w:rPr>
        <w:t>El Antiguo Testamento no permitía a las personas intentar predecir el futuro consultando a falsos dioses, médiums (personas que afirman hablar con espíritus) o usando objetos. Hacerlo ignora a Dios como la verdadera fuente de revelación (conocimiento sobre el futuro). Personas como Daniel, que podían interpretar sueños, lo hacían con la ayuda de Dios (</w:t>
      </w:r>
      <w:r>
        <w:rPr>
          <w:lang w:val="es_ES" w:bidi="es_ES"/>
        </w:rPr>
        <w:t>Daniel 2:17</w:t>
      </w:r>
      <w:r>
        <w:rPr>
          <w:lang w:val="es_ES" w:bidi="es_ES"/>
        </w:rPr>
        <w:t>–</w:t>
      </w:r>
      <w:r>
        <w:rPr>
          <w:lang w:val="es_ES" w:bidi="es_ES"/>
        </w:rPr>
        <w:t>23</w:t>
      </w:r>
      <w:r>
        <w:rPr>
          <w:lang w:val="es_ES" w:bidi="es_ES"/>
        </w:rPr>
        <w:t>).</w:t>
      </w:r>
    </w:p>
    <w:p>
      <w:pPr/>
      <w:r>
        <w:rPr>
          <w:lang w:val="es_ES" w:bidi="es_ES"/>
        </w:rPr>
      </w:r>
      <w:r>
        <w:rPr>
          <w:lang w:val="es_ES" w:bidi="es_ES"/>
        </w:rPr>
        <w:t>Isaías 47:12–13</w:t>
      </w:r>
      <w:r>
        <w:rPr>
          <w:lang w:val="es_ES" w:bidi="es_ES"/>
        </w:rPr>
        <w:t xml:space="preserve"> menciona específicamente información sobre la astrología. Esta parte de Isaías se refiere a la caída de Babilonia, un poderoso imperio. Isaías describe algunas prácticas que eran comunes en Babilonia:</w:t>
      </w:r>
    </w:p>
    <w:p>
      <w:pPr>
        <w:pStyle w:val="ListBullet"/>
        <w:spacing w:line="240" w:lineRule="auto"/>
        <w:ind w:left="720"/>
      </w:pPr>
      <w:r>
        <w:rPr>
          <w:lang w:val="es_ES" w:bidi="es_ES"/>
        </w:rPr>
      </w:r>
      <w:r>
        <w:rPr>
          <w:lang w:val="es_ES" w:bidi="es_ES"/>
        </w:rPr>
        <w:t>Utilizaron encantamientos mágicos.</w:t>
      </w:r>
    </w:p>
    <w:p>
      <w:pPr>
        <w:pStyle w:val="ListBullet"/>
        <w:spacing w:line="240" w:lineRule="auto"/>
        <w:ind w:left="720"/>
      </w:pPr>
      <w:r>
        <w:rPr>
          <w:lang w:val="es_ES" w:bidi="es_ES"/>
        </w:rPr>
      </w:r>
      <w:r>
        <w:rPr>
          <w:lang w:val="es_ES" w:bidi="es_ES"/>
        </w:rPr>
        <w:t>Practicaban la hechicería (magia).</w:t>
      </w:r>
    </w:p>
    <w:p>
      <w:pPr>
        <w:pStyle w:val="ListBullet"/>
        <w:spacing w:line="240" w:lineRule="auto"/>
        <w:ind w:left="720"/>
      </w:pPr>
      <w:r>
        <w:rPr>
          <w:lang w:val="es_ES" w:bidi="es_ES"/>
        </w:rPr>
      </w:r>
      <w:r>
        <w:rPr>
          <w:lang w:val="es_ES" w:bidi="es_ES"/>
        </w:rPr>
        <w:t>Contaban con astrólogos (personas que estudian las estrellas para predecir el futuro).</w:t>
      </w:r>
    </w:p>
    <w:p>
      <w:pPr/>
      <w:r>
        <w:rPr>
          <w:lang w:val="es_ES" w:bidi="es_ES"/>
        </w:rPr>
      </w:r>
      <w:r>
        <w:rPr>
          <w:lang w:val="es_ES" w:bidi="es_ES"/>
        </w:rPr>
        <w:t>Isaías menciona que los babilonios dividieron el cielo en partes (probablemente el zodiaco). También señala que hacían predicciones en cada luna nueva. Isaías se burla de los babilonios y les dice que continúen usando estas prácticas como si pudieran ayudar. Sin embargo, lo que Isaías realmente quiere decir es que Babilonia será destruida, y ni siquiera sus famosos astrólogos podrán salvarla.</w:t>
      </w:r>
    </w:p>
    <w:p>
      <w:pPr/>
      <w:r>
        <w:rPr>
          <w:lang w:val="es_ES" w:bidi="es_ES"/>
        </w:rPr>
      </w:r>
      <w:r>
        <w:rPr>
          <w:lang w:val="es_ES" w:bidi="es_ES"/>
        </w:rPr>
        <w:t>El profeta Jeremías advirtió a los israelitas que no temieran las señales en el cielo (</w:t>
      </w:r>
      <w:r>
        <w:rPr>
          <w:lang w:val="es_ES" w:bidi="es_ES"/>
        </w:rPr>
        <w:t>Jeremías 10:1–3</w:t>
      </w:r>
      <w:r>
        <w:rPr>
          <w:lang w:val="es_ES" w:bidi="es_ES"/>
        </w:rPr>
        <w:t>). Estas "señales" probablemente eran fenómenos inusuales que la gente observaba en el cielo, como:</w:t>
      </w:r>
    </w:p>
    <w:p>
      <w:pPr>
        <w:pStyle w:val="ListBullet"/>
        <w:spacing w:line="240" w:lineRule="auto"/>
        <w:ind w:left="720"/>
      </w:pPr>
      <w:r>
        <w:rPr>
          <w:lang w:val="es_ES" w:bidi="es_ES"/>
        </w:rPr>
      </w:r>
      <w:r>
        <w:rPr>
          <w:lang w:val="es_ES" w:bidi="es_ES"/>
        </w:rPr>
        <w:t>eclipses (cuando el sol o la luna son bloqueados)</w:t>
      </w:r>
    </w:p>
    <w:p>
      <w:pPr>
        <w:pStyle w:val="ListBullet"/>
        <w:spacing w:line="240" w:lineRule="auto"/>
        <w:ind w:left="720"/>
      </w:pPr>
      <w:r>
        <w:rPr>
          <w:lang w:val="es_ES" w:bidi="es_ES"/>
        </w:rPr>
      </w:r>
      <w:r>
        <w:rPr>
          <w:lang w:val="es_ES" w:bidi="es_ES"/>
        </w:rPr>
        <w:t>cometas (objetos brillantes con colas que se desplazan por el cielo)</w:t>
      </w:r>
    </w:p>
    <w:p>
      <w:pPr>
        <w:pStyle w:val="ListBullet"/>
        <w:spacing w:line="240" w:lineRule="auto"/>
        <w:ind w:left="720"/>
      </w:pPr>
      <w:r>
        <w:rPr>
          <w:lang w:val="es_ES" w:bidi="es_ES"/>
        </w:rPr>
      </w:r>
      <w:r>
        <w:rPr>
          <w:lang w:val="es_ES" w:bidi="es_ES"/>
        </w:rPr>
        <w:t>planetas que aparecen cerca uno del otro</w:t>
      </w:r>
    </w:p>
    <w:p>
      <w:pPr/>
      <w:r>
        <w:rPr>
          <w:lang w:val="es_ES" w:bidi="es_ES"/>
        </w:rPr>
      </w:r>
      <w:r>
        <w:rPr>
          <w:lang w:val="es_ES" w:bidi="es_ES"/>
        </w:rPr>
        <w:t>En la antigüedad, muchas personas temían estos eventos. Creían que estos signos indicaban lo que ocurriría en el futuro. Sin embargo, Jeremías afirmó que el pueblo de Dios no debía considerar que estos eventos celestiales poseían poder mágico ni utilizarlos para intentar predecir el futuro (</w:t>
      </w:r>
      <w:r>
        <w:rPr>
          <w:lang w:val="es_ES" w:bidi="es_ES"/>
        </w:rPr>
        <w:t>Jeremías 10:3</w:t>
      </w:r>
      <w:r>
        <w:rPr>
          <w:lang w:val="es_ES" w:bidi="es_ES"/>
        </w:rPr>
        <w:t>). Jeremías enseñó que tratar de predecir el futuro a partir de fenómenos celestiales era inútil.</w:t>
      </w:r>
    </w:p>
    <w:p>
      <w:pPr/>
      <w:r>
        <w:rPr>
          <w:lang w:val="es_ES" w:bidi="es_ES"/>
        </w:rPr>
      </w:r>
      <w:r>
        <w:rPr>
          <w:lang w:val="es_ES" w:bidi="es_ES"/>
        </w:rPr>
        <w:t xml:space="preserve">El libro de Daniel menciona a un grupo de personas llamadas "adivinos" ("magos" en la RVR 1909; </w:t>
      </w:r>
      <w:r>
        <w:rPr>
          <w:lang w:val="es_ES" w:bidi="es_ES"/>
        </w:rPr>
        <w:t>Daniel 2:27</w:t>
      </w:r>
      <w:r>
        <w:rPr>
          <w:lang w:val="es_ES" w:bidi="es_ES"/>
        </w:rPr>
        <w:t xml:space="preserve">; </w:t>
      </w:r>
      <w:r>
        <w:rPr>
          <w:lang w:val="es_ES" w:bidi="es_ES"/>
        </w:rPr>
        <w:t>5:11</w:t>
      </w:r>
      <w:r>
        <w:rPr>
          <w:lang w:val="es_ES" w:bidi="es_ES"/>
        </w:rPr>
        <w:t>). Muchos piensan que eran astrólogos. Sin embargo, el significado de la palabra no es claro. La palabra proviene de un término arameo que significa "cortar" o "dividir". Estos adivinos se mencionan junto con otras personas que intentaban predecir el futuro, lo que hace probable que fueran efectivamente astrólogos. El punto importante en Daniel es que estas personas, que usan diferentes métodos para intentar predecir el futuro, no son efectivas.</w:t>
      </w:r>
    </w:p>
    <w:p>
      <w:pPr/>
      <w:r>
        <w:rPr>
          <w:lang w:val="es_ES" w:bidi="es_ES"/>
        </w:rPr>
      </w:r>
      <w:r>
        <w:rPr>
          <w:lang w:val="es_ES" w:bidi="es_ES"/>
        </w:rPr>
        <w:t>Los magos que visitaron a Jesús en su nacimiento podrían haber sido astrólogos, pero la palabra "magos" puede tener varios significados (</w:t>
      </w:r>
      <w:r>
        <w:rPr>
          <w:lang w:val="es_ES" w:bidi="es_ES"/>
        </w:rPr>
        <w:t>Mateo 2:1–16</w:t>
      </w:r>
      <w:r>
        <w:rPr>
          <w:lang w:val="es_ES" w:bidi="es_ES"/>
        </w:rPr>
        <w:t>). Cuando Jesús nació, algunos planetas podrían haber parecido muy cercanos en el cielo. Los magos podrían haber interpretado esta vista inusual como la señal del nacimiento de un nuevo rey judío. Los magos podrían haber conocido las creencias judías de dos maneras:</w:t>
      </w:r>
    </w:p>
    <w:p>
      <w:pPr>
        <w:pStyle w:val="ListNumber"/>
        <w:numPr>
          <w:ilvl w:val="0"/>
          <w:numId w:val="118"/>
        </w:numPr>
        <w:spacing w:line="240" w:lineRule="auto"/>
        <w:ind w:left="720"/>
      </w:pPr>
      <w:r>
        <w:rPr>
          <w:lang w:val="es_ES" w:bidi="es_ES"/>
        </w:rPr>
      </w:r>
      <w:r>
        <w:rPr>
          <w:lang w:val="es_ES" w:bidi="es_ES"/>
        </w:rPr>
        <w:t>Podrían haber leído el libro de Daniel en la Biblia. Daniel fue un profeta judío que vivió en Babilonia y Persia hace mucho tiempo.</w:t>
      </w:r>
    </w:p>
    <w:p>
      <w:pPr>
        <w:pStyle w:val="ListNumber"/>
        <w:spacing w:line="240" w:lineRule="auto"/>
        <w:ind w:left="720"/>
      </w:pPr>
      <w:r>
        <w:rPr>
          <w:lang w:val="es_ES" w:bidi="es_ES"/>
        </w:rPr>
      </w:r>
      <w:r>
        <w:rPr>
          <w:lang w:val="es_ES" w:bidi="es_ES"/>
        </w:rPr>
        <w:t>Podrían haber hablado con judíos que trabajaban para el gobierno persa. Muchos judíos vivían en Persia en ese momento.</w:t>
      </w:r>
    </w:p>
    <w:p>
      <w:pPr/>
      <w:r>
        <w:rPr>
          <w:lang w:val="es_ES" w:bidi="es_ES"/>
        </w:rPr>
      </w:r>
      <w:r>
        <w:rPr>
          <w:lang w:val="es_ES" w:bidi="es_ES"/>
        </w:rPr>
        <w:t>Estas fuentes podrían haber enseñado a los magos sobre la esperanza judía de un rey especial (llamado el Mesías) que llegaría algún día.</w:t>
      </w:r>
    </w:p>
    <w:p>
      <w:pPr/>
      <w:r>
        <w:rPr>
          <w:lang w:val="es_ES" w:bidi="es_ES"/>
        </w:rPr>
      </w:r>
      <w:r>
        <w:rPr>
          <w:lang w:val="es_ES" w:bidi="es_ES"/>
        </w:rPr>
        <w:t xml:space="preserve">Una tradición pudo haberse desarrollado a partir de </w:t>
      </w:r>
      <w:r>
        <w:rPr>
          <w:lang w:val="es_ES" w:bidi="es_ES"/>
        </w:rPr>
        <w:t>Números 24:17</w:t>
      </w:r>
      <w:r>
        <w:rPr>
          <w:lang w:val="es_ES" w:bidi="es_ES"/>
        </w:rPr>
        <w:t>, sugiriendo que una estrella aparecería al nacer el Mesías. Sin embargo, es muy importante entender que esta historia en la Biblia no respalda la astrología. La Biblia no afirma que leer las estrellas pueda revelarnos el futuro.</w:t>
      </w:r>
    </w:p>
    <w:p>
      <w:pPr/>
      <w:r>
        <w:rPr>
          <w:lang w:val="es_ES" w:bidi="es_ES"/>
        </w:rPr>
      </w:r>
      <w:r>
        <w:rPr>
          <w:i/>
          <w:lang w:val="es_ES" w:bidi="es_ES"/>
        </w:rPr>
        <w:t>Véase también</w:t>
      </w:r>
      <w:r>
        <w:rPr>
          <w:lang w:val="es_ES" w:bidi="es_ES"/>
        </w:rPr>
        <w:t xml:space="preserve"> </w:t>
      </w:r>
      <w:r>
        <w:rPr>
          <w:lang w:val="es_ES" w:bidi="es_ES"/>
        </w:rPr>
        <w:t>Astronomía</w:t>
      </w:r>
      <w:r>
        <w:rPr>
          <w:lang w:val="es_ES" w:bidi="es_ES"/>
        </w:rPr>
        <w:t xml:space="preserve">;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Astronomía</w:t>
      </w:r>
      <w:r>
        <w:rPr>
          <w:lang w:val="es_ES" w:bidi="es_ES"/>
        </w:rPr>
      </w:r>
    </w:p>
    <w:p>
      <w:pPr/>
      <w:r>
        <w:rPr>
          <w:lang w:val="es_ES" w:bidi="es_ES"/>
        </w:rPr>
      </w:r>
      <w:r>
        <w:rPr>
          <w:lang w:val="es_ES" w:bidi="es_ES"/>
        </w:rPr>
        <w:t>El estudio de los fenómenos más allá de la atmósfera terrestre se centra en las posiciones, movimientos y características de los objetos en el espacio. La palabra "astronomía" proviene de términos griegos que significan "la ley de las estrellas".</w:t>
      </w:r>
    </w:p>
    <w:p>
      <w:pPr/>
      <w:r>
        <w:rPr>
          <w:lang w:val="es_ES" w:bidi="es_ES"/>
        </w:rPr>
      </w:r>
      <w:r>
        <w:rPr>
          <w:lang w:val="es_ES" w:bidi="es_ES"/>
        </w:rPr>
        <w:t>La astronomía no es una ciencia moderna. Las personas han estado interesadas en el espacio durante mucho tiempo. Las civilizaciones antiguas estudiaban el cielo para la adivinación (astrología) y para ayudar en la navegación.</w:t>
      </w:r>
    </w:p>
    <w:p>
      <w:pPr/>
      <w:r>
        <w:rPr>
          <w:lang w:val="es_ES" w:bidi="es_ES"/>
        </w:rPr>
      </w:r>
      <w:r>
        <w:rPr>
          <w:lang w:val="es_ES" w:bidi="es_ES"/>
        </w:rPr>
        <w:t xml:space="preserve">La Biblia aborda la astronomía de formas interesantes. Según </w:t>
      </w:r>
      <w:r>
        <w:rPr>
          <w:lang w:val="es_ES" w:bidi="es_ES"/>
        </w:rPr>
        <w:t>Génesis 1:14–19</w:t>
      </w:r>
      <w:r>
        <w:rPr>
          <w:lang w:val="es_ES" w:bidi="es_ES"/>
        </w:rPr>
        <w:t>, Dios creó el sol, la luna y las estrellas para:</w:t>
      </w:r>
    </w:p>
    <w:p>
      <w:pPr>
        <w:pStyle w:val="ListNumber"/>
        <w:numPr>
          <w:ilvl w:val="0"/>
          <w:numId w:val="119"/>
        </w:numPr>
        <w:spacing w:line="240" w:lineRule="auto"/>
        <w:ind w:left="720"/>
      </w:pPr>
      <w:r>
        <w:rPr>
          <w:lang w:val="es_ES" w:bidi="es_ES"/>
        </w:rPr>
      </w:r>
      <w:r>
        <w:rPr>
          <w:lang w:val="es_ES" w:bidi="es_ES"/>
        </w:rPr>
        <w:t>dar luz en la Tierra;</w:t>
      </w:r>
    </w:p>
    <w:p>
      <w:pPr>
        <w:pStyle w:val="ListNumber"/>
        <w:spacing w:line="240" w:lineRule="auto"/>
        <w:ind w:left="720"/>
      </w:pPr>
      <w:r>
        <w:rPr>
          <w:lang w:val="es_ES" w:bidi="es_ES"/>
        </w:rPr>
      </w:r>
      <w:r>
        <w:rPr>
          <w:lang w:val="es_ES" w:bidi="es_ES"/>
        </w:rPr>
        <w:t>Marca las estaciones y festivales; y</w:t>
      </w:r>
    </w:p>
    <w:p>
      <w:pPr>
        <w:pStyle w:val="ListNumber"/>
        <w:spacing w:line="240" w:lineRule="auto"/>
        <w:ind w:left="720"/>
      </w:pPr>
      <w:r>
        <w:rPr>
          <w:lang w:val="es_ES" w:bidi="es_ES"/>
        </w:rPr>
      </w:r>
      <w:r>
        <w:rPr>
          <w:lang w:val="es_ES" w:bidi="es_ES"/>
        </w:rPr>
        <w:t>actuar como "señales" para ayudar a las personas a orientarse”.</w:t>
      </w:r>
    </w:p>
    <w:p>
      <w:pPr/>
      <w:r>
        <w:rPr>
          <w:lang w:val="es_ES" w:bidi="es_ES"/>
        </w:rPr>
      </w:r>
      <w:r>
        <w:rPr>
          <w:lang w:val="es_ES" w:bidi="es_ES"/>
        </w:rPr>
        <w:t>La palabra "estación" puede referirse tanto a festivales como a las estaciones del año. Al igual que el calendario babilónico, el calendario hebreo se basaba en las fases de la luna y utilizaba estas fases para fijar las fechas de los festivales religiosos. La función de las estrellas y los planetas como señales parece estar relacionada con cómo delinean los cielos, lo que permite a las personas en la Tierra encontrar su camino, navegar y orientarse.</w:t>
      </w:r>
    </w:p>
    <w:p>
      <w:pPr/>
      <w:r>
        <w:rPr>
          <w:lang w:val="es_ES" w:bidi="es_ES"/>
        </w:rPr>
      </w:r>
      <w:r>
        <w:rPr>
          <w:lang w:val="es_ES" w:bidi="es_ES"/>
        </w:rPr>
        <w:t>La Biblia no menciona directamente los eclipses. Sin embargo, algunos pasajes sobre el oscurecimiento del sol y la luna podrían referirse a eclipses (</w:t>
      </w:r>
      <w:r>
        <w:rPr>
          <w:lang w:val="es_ES" w:bidi="es_ES"/>
        </w:rPr>
        <w:t>Joel 2:31,</w:t>
      </w:r>
      <w:r>
        <w:rPr>
          <w:lang w:val="es_ES" w:bidi="es_ES"/>
        </w:rPr>
        <w:t xml:space="preserve"> </w:t>
      </w:r>
      <w:r>
        <w:rPr>
          <w:lang w:val="es_ES" w:bidi="es_ES"/>
        </w:rPr>
        <w:t>Amós 8:9,</w:t>
      </w:r>
      <w:r>
        <w:rPr>
          <w:lang w:val="es_ES" w:bidi="es_ES"/>
        </w:rPr>
        <w:t xml:space="preserve"> </w:t>
      </w:r>
      <w:r>
        <w:rPr>
          <w:lang w:val="es_ES" w:bidi="es_ES"/>
        </w:rPr>
        <w:t>Mateo 24:29</w:t>
      </w:r>
      <w:r>
        <w:rPr>
          <w:lang w:val="es_ES" w:bidi="es_ES"/>
        </w:rPr>
        <w:t>).</w:t>
      </w:r>
    </w:p>
    <w:p>
      <w:pPr/>
      <w:r>
        <w:rPr>
          <w:lang w:val="es_ES" w:bidi="es_ES"/>
        </w:rPr>
      </w:r>
      <w:r>
        <w:rPr>
          <w:lang w:val="es_ES" w:bidi="es_ES"/>
        </w:rPr>
        <w:t>Algunas constelaciones se mencionan en el Antiguo Testamento. No siempre es fácil determinar qué constelaciones se están discutiendo con palabras hebreas específicas. La palabra traducida como "Pléyadas" (en muchas versiones) significa un "grupo" o "montón". Probablemente se refiere al grupo de estrellas más visible en la constelación de Tauro (</w:t>
      </w:r>
      <w:r>
        <w:rPr>
          <w:lang w:val="es_ES" w:bidi="es_ES"/>
        </w:rPr>
        <w:t>Job 9:9</w:t>
      </w:r>
      <w:r>
        <w:rPr>
          <w:lang w:val="es_ES" w:bidi="es_ES"/>
        </w:rPr>
        <w:t xml:space="preserve">; </w:t>
      </w:r>
      <w:r>
        <w:rPr>
          <w:lang w:val="es_ES" w:bidi="es_ES"/>
        </w:rPr>
        <w:t>38:31</w:t>
      </w:r>
      <w:r>
        <w:rPr>
          <w:lang w:val="es_ES" w:bidi="es_ES"/>
        </w:rPr>
        <w:t xml:space="preserve">; </w:t>
      </w:r>
      <w:r>
        <w:rPr>
          <w:lang w:val="es_ES" w:bidi="es_ES"/>
        </w:rPr>
        <w:t>Amós 5:8</w:t>
      </w:r>
      <w:r>
        <w:rPr>
          <w:lang w:val="es_ES" w:bidi="es_ES"/>
        </w:rPr>
        <w:t>). Una palabra hebrea posiblemente relacionada con "tonto" se interpreta frecuentemente como la constelación de Orión. La conexión entre esa constelación y la palabra "tonto" es desconocida. Otras constelaciones se mencionan como "las constelaciones del sur" y "la Osa" (</w:t>
      </w:r>
      <w:r>
        <w:rPr>
          <w:lang w:val="es_ES" w:bidi="es_ES"/>
        </w:rPr>
        <w:t>Job 9:9</w:t>
      </w:r>
      <w:r>
        <w:rPr>
          <w:lang w:val="es_ES" w:bidi="es_ES"/>
        </w:rPr>
        <w:t xml:space="preserve">; </w:t>
      </w:r>
      <w:r>
        <w:rPr>
          <w:lang w:val="es_ES" w:bidi="es_ES"/>
        </w:rPr>
        <w:t>38:32</w:t>
      </w:r>
      <w:r>
        <w:rPr>
          <w:lang w:val="es_ES" w:bidi="es_ES"/>
        </w:rPr>
        <w:t>). Estas se pueden ver en el cielo del norte.</w:t>
      </w:r>
    </w:p>
    <w:p>
      <w:pPr/>
      <w:r>
        <w:rPr>
          <w:lang w:val="es_ES" w:bidi="es_ES"/>
        </w:rPr>
      </w:r>
      <w:r>
        <w:rPr>
          <w:lang w:val="es_ES" w:bidi="es_ES"/>
        </w:rPr>
        <w:t>La Biblia menciona frecuentemente las estrellas. Dios le dijo a Abraham que sus descendientes serían tan numerosos como las estrellas (</w:t>
      </w:r>
      <w:r>
        <w:rPr>
          <w:lang w:val="es_ES" w:bidi="es_ES"/>
        </w:rPr>
        <w:t>Génesis 15:5</w:t>
      </w:r>
      <w:r>
        <w:rPr>
          <w:lang w:val="es_ES" w:bidi="es_ES"/>
        </w:rPr>
        <w:t>). Pablo escribió que las estrellas tienen distintos niveles de brillo (</w:t>
      </w:r>
      <w:r>
        <w:rPr>
          <w:lang w:val="es_ES" w:bidi="es_ES"/>
        </w:rPr>
        <w:t>1 Corintios 15:41</w:t>
      </w:r>
      <w:r>
        <w:rPr>
          <w:lang w:val="es_ES" w:bidi="es_ES"/>
        </w:rPr>
        <w:t>).</w:t>
      </w:r>
    </w:p>
    <w:p>
      <w:pPr/>
      <w:r>
        <w:rPr>
          <w:lang w:val="es_ES" w:bidi="es_ES"/>
        </w:rPr>
      </w:r>
      <w:r>
        <w:rPr>
          <w:lang w:val="es_ES" w:bidi="es_ES"/>
        </w:rPr>
        <w:t xml:space="preserve">Judas 1:13 </w:t>
      </w:r>
      <w:r>
        <w:rPr>
          <w:lang w:val="es_ES" w:bidi="es_ES"/>
        </w:rPr>
        <w:t>compara a los falsos maestros con "estrellas erráticas". Algunos creen que esta metáfora se basa en cómo las estrellas parecen moverse alrededor de la estrella polar (la estrella estacionaria más cercana debido a su proximidad a los polos). La estrella polar fija ofrece un punto de referencia para la navegación, mientras que las estrellas en movimiento serían guías poco fiables, al igual que los falsos maestros.</w:t>
      </w:r>
    </w:p>
    <w:p>
      <w:pPr/>
      <w:r>
        <w:rPr>
          <w:lang w:val="es_ES" w:bidi="es_ES"/>
        </w:rPr>
      </w:r>
      <w:r>
        <w:rPr>
          <w:lang w:val="es_ES" w:bidi="es_ES"/>
        </w:rPr>
        <w:t>Sin embargo, es más probable que la metáfora de Judas se refiera a los planetas. Para entonces, la gente conocía los movimientos regulares de las estrellas y constelaciones alrededor de la estrella polar, por lo que no considerarían que todas las estrellas, excepto la estrella polar, fueran "erráticas". Los planetas, por otro lado, eran vistos como moviéndose en trayectorias erráticas, a diferencia de la rotación fija de las estrellas. Algunos comentaristas creen que "estrellas erráticas" también podría referirse a cometas.</w:t>
      </w:r>
    </w:p>
    <w:p>
      <w:pPr/>
      <w:r>
        <w:rPr>
          <w:lang w:val="es_ES" w:bidi="es_ES"/>
        </w:rPr>
      </w:r>
      <w:r>
        <w:rPr>
          <w:i/>
          <w:lang w:val="es_ES" w:bidi="es_ES"/>
        </w:rPr>
        <w:t>Véase también</w:t>
      </w:r>
      <w:r>
        <w:rPr>
          <w:lang w:val="es_ES" w:bidi="es_ES"/>
        </w:rPr>
        <w:t xml:space="preserve"> </w:t>
      </w:r>
      <w:r>
        <w:rPr>
          <w:lang w:val="es_ES" w:bidi="es_ES"/>
        </w:rPr>
        <w:t>Astrología</w:t>
      </w:r>
      <w:r>
        <w:rPr>
          <w:lang w:val="es_ES" w:bidi="es_ES"/>
        </w:rPr>
        <w:t>.</w:t>
      </w:r>
      <w:r>
        <w:rPr>
          <w:lang w:val="es_ES" w:bidi="es_ES"/>
        </w:rPr>
      </w:r>
      <w:r>
        <w:rPr>
          <w:lang w:val="es_ES" w:bidi="es_ES"/>
        </w:rPr>
      </w:r>
    </w:p>
    <w:p>
      <w:pPr/>
      <w:r>
        <w:rPr>
          <w:lang w:val="es_ES" w:bidi="es_ES"/>
        </w:rPr>
      </w:r>
    </w:p>
    <w:p>
      <w:pPr>
        <w:pStyle w:val="Heading2"/>
      </w:pPr>
      <w:r>
        <w:rPr>
          <w:lang w:val="es_ES" w:bidi="es_ES"/>
        </w:rPr>
        <w:t>Asuán</w:t>
      </w:r>
      <w:r>
        <w:rPr>
          <w:lang w:val="es_ES" w:bidi="es_ES"/>
        </w:rPr>
      </w:r>
    </w:p>
    <w:p>
      <w:pPr/>
      <w:r>
        <w:rPr>
          <w:lang w:val="es_ES" w:bidi="es_ES"/>
        </w:rPr>
      </w:r>
      <w:r>
        <w:rPr>
          <w:lang w:val="es_ES" w:bidi="es_ES"/>
        </w:rPr>
        <w:t>Es una ciudad en el sur de Egipto, famosa por sus antiguas canteras de piedra y la cercana presa de Asuán en el Río Nilo. En la antigüedad, la ciudad se conocía como Siene.</w:t>
      </w:r>
    </w:p>
    <w:p>
      <w:pPr/>
      <w:r>
        <w:rPr>
          <w:lang w:val="es_ES" w:bidi="es_ES"/>
        </w:rPr>
      </w:r>
      <w:r>
        <w:rPr>
          <w:i/>
          <w:lang w:val="es_ES" w:bidi="es_ES"/>
        </w:rPr>
        <w:t>Ver</w:t>
      </w:r>
      <w:r>
        <w:rPr>
          <w:lang w:val="es_ES" w:bidi="es_ES"/>
        </w:rPr>
        <w:t xml:space="preserve"> </w:t>
      </w:r>
      <w:r>
        <w:rPr>
          <w:lang w:val="es_ES" w:bidi="es_ES"/>
        </w:rPr>
        <w:t>Siena</w:t>
      </w:r>
      <w:r>
        <w:rPr>
          <w:lang w:val="es_ES" w:bidi="es_ES"/>
        </w:rPr>
        <w:t>.</w:t>
      </w:r>
      <w:r>
        <w:rPr>
          <w:lang w:val="es_ES" w:bidi="es_ES"/>
        </w:rPr>
      </w:r>
      <w:r>
        <w:rPr>
          <w:lang w:val="es_ES" w:bidi="es_ES"/>
        </w:rPr>
      </w:r>
    </w:p>
    <w:p>
      <w:pPr/>
      <w:r>
        <w:rPr>
          <w:lang w:val="es_ES" w:bidi="es_ES"/>
        </w:rPr>
      </w:r>
    </w:p>
    <w:p>
      <w:pPr>
        <w:pStyle w:val="Heading2"/>
      </w:pPr>
      <w:r>
        <w:rPr>
          <w:lang w:val="es_ES" w:bidi="es_ES"/>
        </w:rPr>
        <w:t>Asuero</w:t>
      </w:r>
      <w:r>
        <w:rPr>
          <w:lang w:val="es_ES" w:bidi="es_ES"/>
        </w:rPr>
      </w:r>
    </w:p>
    <w:p>
      <w:pPr>
        <w:pStyle w:val="ListNumber"/>
        <w:numPr>
          <w:ilvl w:val="0"/>
          <w:numId w:val="120"/>
        </w:numPr>
        <w:spacing w:line="240" w:lineRule="auto"/>
        <w:ind w:left="720"/>
      </w:pPr>
      <w:r>
        <w:rPr>
          <w:lang w:val="es_ES" w:bidi="es_ES"/>
        </w:rPr>
      </w:r>
      <w:r>
        <w:rPr>
          <w:lang w:val="es_ES" w:bidi="es_ES"/>
        </w:rPr>
        <w:t xml:space="preserve">El rey persa, conocido por los lectores occidentales como Jerjes I, gobernó desde 486 hasta 465 a.C. Fue el hijo y sucesor de Darío I (Histaspes). En </w:t>
      </w:r>
      <w:r>
        <w:rPr>
          <w:lang w:val="es_ES" w:bidi="es_ES"/>
        </w:rPr>
        <w:t>Esdras 4:6</w:t>
      </w:r>
      <w:r>
        <w:rPr>
          <w:lang w:val="es_ES" w:bidi="es_ES"/>
        </w:rPr>
        <w:t>, Asuero recibió cartas acusando a los judíos de reconstruir su templo.</w:t>
        <w:br/>
      </w:r>
      <w:r>
        <w:rPr>
          <w:lang w:val="es_ES" w:bidi="es_ES"/>
        </w:rPr>
        <w:t>Asuero es una figura importante en el libro de Ester. Según el historiador griego Heródoto, en el tercer año de su reinado, Asuero planeó invadir Grecia. El libro de Ester comienza con un banquete que probablemente formaba parte de este plan. Su ataque a Grecia en 480 a.C. fracasó. Posteriormente, Asuero se enfocó en asuntos personales, como se relata en Ester. Ester fue la segunda esposa de Asuero. Ella y su primo Mardoqueo convencieron al rey de detener un plan para exterminar a todos los judíos. Asuero ordenó la ejecución de Amán, su principal ayudante, quien había solicitado la promulgación de la ley contra los judíos. Asuero hizo que Amán fuera ejecutado en la horca.</w:t>
        <w:br/>
      </w:r>
      <w:r>
        <w:rPr>
          <w:lang w:val="es_ES" w:bidi="es_ES"/>
        </w:rPr>
        <w:t>Asuero controlaba una gran área "desde la India hasta la Etiopía" (</w:t>
      </w:r>
      <w:r>
        <w:rPr>
          <w:lang w:val="es_ES" w:bidi="es_ES"/>
        </w:rPr>
        <w:t>Est 1:1</w:t>
      </w:r>
      <w:r>
        <w:rPr>
          <w:lang w:val="es_ES" w:bidi="es_ES"/>
        </w:rPr>
        <w:t xml:space="preserve">). Construyó muchas edificaciones en Susá y Persépolis. Su reinado terminó en 465 a.C. cuando fue asesinado en su dormitorio. El libro de Tobit erróneamente lo menciona como el conquistador de Nínive (Tobit 14:15). Sin embargo, Nínive fue destruida en 612 a.C., más de un siglo antes del nacimiento de Asuero. </w:t>
      </w:r>
      <w:r>
        <w:rPr>
          <w:i/>
          <w:lang w:val="es_ES" w:bidi="es_ES"/>
        </w:rPr>
        <w:t xml:space="preserve">Ver </w:t>
      </w:r>
      <w:r>
        <w:rPr>
          <w:lang w:val="es_ES" w:bidi="es_ES"/>
        </w:rPr>
        <w:t>Persia, Persas</w:t>
      </w:r>
      <w:r>
        <w:rPr>
          <w:lang w:val="es_ES" w:bidi="es_ES"/>
        </w:rPr>
        <w:t xml:space="preserve">; </w:t>
      </w:r>
      <w:r>
        <w:rPr>
          <w:lang w:val="es_ES" w:bidi="es_ES"/>
        </w:rPr>
        <w:t>Ester, Libro de</w:t>
      </w:r>
      <w:r>
        <w:rPr>
          <w:lang w:val="es_ES" w:bidi="es_ES"/>
        </w:rPr>
        <w:t xml:space="preserve">; </w:t>
      </w:r>
      <w:r>
        <w:rPr>
          <w:lang w:val="es_ES" w:bidi="es_ES"/>
        </w:rPr>
        <w:t>Israel, Historia de</w:t>
      </w:r>
      <w:r>
        <w:rPr>
          <w:lang w:val="es_ES" w:bidi="es_ES"/>
        </w:rPr>
        <w:t>.</w:t>
      </w:r>
    </w:p>
    <w:p>
      <w:pPr>
        <w:pStyle w:val="ListNumber"/>
        <w:spacing w:line="240" w:lineRule="auto"/>
        <w:ind w:left="720"/>
      </w:pPr>
      <w:r>
        <w:rPr>
          <w:lang w:val="es_ES" w:bidi="es_ES"/>
        </w:rPr>
      </w:r>
      <w:r>
        <w:rPr>
          <w:lang w:val="es_ES" w:bidi="es_ES"/>
        </w:rPr>
        <w:t>El padre de Darío el Medo (</w:t>
      </w:r>
      <w:r>
        <w:rPr>
          <w:lang w:val="es_ES" w:bidi="es_ES"/>
        </w:rPr>
        <w:t>Dn 9:1</w:t>
      </w:r>
      <w:r>
        <w:rPr>
          <w:lang w:val="es_ES" w:bidi="es_ES"/>
        </w:rPr>
        <w:t>). La identidad de su padre e hijo son desconocidas.</w:t>
      </w:r>
      <w:r>
        <w:rPr>
          <w:lang w:val="es_ES" w:bidi="es_ES"/>
        </w:rPr>
      </w:r>
      <w:r>
        <w:rPr>
          <w:lang w:val="es_ES" w:bidi="es_ES"/>
        </w:rPr>
      </w:r>
    </w:p>
    <w:p>
      <w:pPr/>
      <w:r>
        <w:rPr>
          <w:lang w:val="es_ES" w:bidi="es_ES"/>
        </w:rPr>
      </w:r>
    </w:p>
    <w:p>
      <w:pPr>
        <w:pStyle w:val="Heading2"/>
      </w:pPr>
      <w:r>
        <w:rPr>
          <w:lang w:val="es_ES" w:bidi="es_ES"/>
        </w:rPr>
        <w:t>Asunción de la Virgen</w:t>
      </w:r>
      <w:r>
        <w:rPr>
          <w:lang w:val="es_ES" w:bidi="es_ES"/>
        </w:rPr>
      </w:r>
    </w:p>
    <w:p>
      <w:pPr/>
      <w:r>
        <w:rPr>
          <w:lang w:val="es_ES" w:bidi="es_ES"/>
        </w:rPr>
      </w:r>
      <w:r>
        <w:rPr>
          <w:lang w:val="es_ES" w:bidi="es_ES"/>
        </w:rPr>
        <w:t>La Asunción de la Virgen es una leyenda bien conocida sobre la muerte y la ascensión al cielo (a veces llamada la "traslación") de María, la madre de Jesús. Ninguna de las versiones existentes de esta historia fue escrita antes del siglo IV d.C., y la mayoría de ellas provienen de Egipto.</w:t>
      </w:r>
    </w:p>
    <w:p>
      <w:pPr/>
      <w:r>
        <w:rPr>
          <w:lang w:val="es_ES" w:bidi="es_ES"/>
        </w:rPr>
      </w:r>
      <w:r>
        <w:rPr>
          <w:lang w:val="es_ES" w:bidi="es_ES"/>
        </w:rPr>
        <w:t>En las versiones coptas (cristianas egipcias), Jesús mismo se aparece a María antes de que los apóstoles emprendan sus viajes misioneros. Jesús anuncia su próxima muerte y traslado. En la otra versión, es un ángel quien hace el anuncio.</w:t>
      </w:r>
    </w:p>
    <w:p>
      <w:pPr/>
      <w:r>
        <w:rPr>
          <w:lang w:val="es_ES" w:bidi="es_ES"/>
        </w:rPr>
      </w:r>
      <w:r>
        <w:rPr>
          <w:lang w:val="es_ES" w:bidi="es_ES"/>
        </w:rPr>
        <w:t>María solicita ver a todos los apóstoles antes de fallecer. Los apóstoles son llevados milagrosamente hacia ella en las nubes. Al morir María, su cuerpo es transfigurado, y muchas personas son sanadas al tocarlo. Poco después de su muerte, Jesús lleva su cuerpo al cielo.</w:t>
      </w:r>
    </w:p>
    <w:p>
      <w:pPr/>
      <w:r>
        <w:rPr>
          <w:lang w:val="es_ES" w:bidi="es_ES"/>
        </w:rPr>
      </w:r>
      <w:r>
        <w:rPr>
          <w:lang w:val="es_ES" w:bidi="es_ES"/>
        </w:rPr>
        <w:t>Se renovó el interés en esta leyenda cuando la Iglesia Católica Romana incorporó "La Asunción de la Santísima Virgen" a su doctrina oficial en 1950.</w:t>
      </w:r>
    </w:p>
    <w:p>
      <w:pPr/>
      <w:r>
        <w:rPr>
          <w:lang w:val="es_ES" w:bidi="es_ES"/>
        </w:rPr>
      </w:r>
      <w:r>
        <w:rPr>
          <w:i/>
          <w:lang w:val="es_ES" w:bidi="es_ES"/>
        </w:rPr>
        <w:t>Véase también</w:t>
      </w:r>
      <w:r>
        <w:rPr>
          <w:lang w:val="es_ES" w:bidi="es_ES"/>
        </w:rPr>
        <w:t xml:space="preserve"> </w:t>
      </w:r>
      <w:r>
        <w:rPr>
          <w:lang w:val="es_ES" w:bidi="es_ES"/>
        </w:rPr>
        <w:t>Apócrifos</w:t>
      </w:r>
      <w:r>
        <w:rPr>
          <w:lang w:val="es_ES" w:bidi="es_ES"/>
        </w:rPr>
        <w:t xml:space="preserve">; </w:t>
      </w:r>
      <w:r>
        <w:rPr>
          <w:lang w:val="es_ES" w:bidi="es_ES"/>
        </w:rPr>
        <w:t>María</w:t>
      </w:r>
      <w:r>
        <w:rPr>
          <w:lang w:val="es_ES" w:bidi="es_ES"/>
        </w:rPr>
        <w:t>.</w:t>
      </w:r>
      <w:r>
        <w:rPr>
          <w:lang w:val="es_ES" w:bidi="es_ES"/>
        </w:rPr>
      </w:r>
      <w:r>
        <w:rPr>
          <w:lang w:val="es_ES" w:bidi="es_ES"/>
        </w:rPr>
      </w:r>
    </w:p>
    <w:p>
      <w:pPr/>
      <w:r>
        <w:rPr>
          <w:lang w:val="es_ES" w:bidi="es_ES"/>
        </w:rPr>
      </w:r>
    </w:p>
    <w:p>
      <w:pPr>
        <w:pStyle w:val="Heading2"/>
      </w:pPr>
      <w:r>
        <w:rPr>
          <w:lang w:val="es_ES" w:bidi="es_ES"/>
        </w:rPr>
        <w:t>Asunción de Moisés</w:t>
      </w:r>
      <w:r>
        <w:rPr>
          <w:lang w:val="es_ES" w:bidi="es_ES"/>
        </w:rPr>
      </w:r>
    </w:p>
    <w:p>
      <w:pPr/>
      <w:r>
        <w:rPr>
          <w:lang w:val="es_ES" w:bidi="es_ES"/>
        </w:rPr>
      </w:r>
      <w:r>
        <w:rPr>
          <w:lang w:val="es_ES" w:bidi="es_ES"/>
        </w:rPr>
        <w:t>La Asunción de Moisés es una leyenda judía que relata cómo Moisés fue llevado al cielo, ya sea en cuerpo o en espíritu. La palabra asunción proviene de un término latino que significa "tomar" o "llevar a uno mismo". En escritos antiguos, se refiere a una persona que es llevada por Dios al cielo.</w:t>
      </w:r>
    </w:p>
    <w:p>
      <w:pPr/>
      <w:r>
        <w:rPr>
          <w:lang w:val="es_ES" w:bidi="es_ES"/>
        </w:rPr>
      </w:r>
      <w:r>
        <w:rPr>
          <w:lang w:val="es_ES" w:bidi="es_ES"/>
        </w:rPr>
        <w:t>El autor probablemente escribió la Asunción de Moisés entre el 7 y el 30 d.C. El escrito puede combinar dos obras anteriores y toma prestado en gran medida del libro de Deuteronomio. La obra probablemente tenía la intención de darle a Moisés un final de vida milagroso similar al del profeta Elías. Sin embargo, esta leyenda contradice el relato del Antiguo Testamento sobre la muerte de Moisés (</w:t>
      </w:r>
      <w:r>
        <w:rPr>
          <w:lang w:val="es_ES" w:bidi="es_ES"/>
        </w:rPr>
        <w:t>Deuteronomio 32:48–50</w:t>
      </w:r>
      <w:r>
        <w:rPr>
          <w:lang w:val="es_ES" w:bidi="es_ES"/>
        </w:rPr>
        <w:t xml:space="preserve">; </w:t>
      </w:r>
      <w:r>
        <w:rPr>
          <w:lang w:val="es_ES" w:bidi="es_ES"/>
        </w:rPr>
        <w:t>34:5–7</w:t>
      </w:r>
      <w:r>
        <w:rPr>
          <w:lang w:val="es_ES" w:bidi="es_ES"/>
        </w:rPr>
        <w:t>).</w:t>
      </w:r>
    </w:p>
    <w:p>
      <w:pPr>
        <w:pStyle w:val="Heading3"/>
      </w:pPr>
      <w:r>
        <w:rPr>
          <w:b/>
          <w:lang w:val="es_ES" w:bidi="es_ES"/>
        </w:rPr>
        <w:t>La asunción perdida de Moisés</w:t>
      </w:r>
    </w:p>
    <w:p>
      <w:pPr/>
      <w:r>
        <w:rPr>
          <w:lang w:val="es_ES" w:bidi="es_ES"/>
        </w:rPr>
      </w:r>
      <w:r>
        <w:rPr>
          <w:lang w:val="es_ES" w:bidi="es_ES"/>
        </w:rPr>
        <w:t>Muchos eruditos creen que en algún momento existió otro libro apócrifo (un libro no incluido en la Biblia) sobre la asunción de Moisés, el cual se ha perdido con el tiempo. Tres hechos respaldan esta idea:</w:t>
      </w:r>
    </w:p>
    <w:p>
      <w:pPr>
        <w:pStyle w:val="ListNumber"/>
        <w:numPr>
          <w:ilvl w:val="0"/>
          <w:numId w:val="121"/>
        </w:numPr>
        <w:spacing w:line="240" w:lineRule="auto"/>
        <w:ind w:left="720"/>
      </w:pPr>
      <w:r>
        <w:rPr>
          <w:lang w:val="es_ES" w:bidi="es_ES"/>
        </w:rPr>
      </w:r>
      <w:r>
        <w:rPr>
          <w:lang w:val="es_ES" w:bidi="es_ES"/>
        </w:rPr>
        <w:t>Las primeras listas de escritos apócrifos mencionan un libro con este título.</w:t>
      </w:r>
    </w:p>
    <w:p>
      <w:pPr>
        <w:pStyle w:val="ListNumber"/>
        <w:spacing w:line="240" w:lineRule="auto"/>
        <w:ind w:left="720"/>
      </w:pPr>
      <w:r>
        <w:rPr>
          <w:lang w:val="es_ES" w:bidi="es_ES"/>
        </w:rPr>
      </w:r>
      <w:r>
        <w:rPr>
          <w:lang w:val="es_ES" w:bidi="es_ES"/>
        </w:rPr>
        <w:t>Varios padres de la iglesia primitiva lo mencionan.</w:t>
      </w:r>
    </w:p>
    <w:p>
      <w:pPr>
        <w:pStyle w:val="ListNumber"/>
        <w:spacing w:line="240" w:lineRule="auto"/>
        <w:ind w:left="720"/>
      </w:pPr>
      <w:r>
        <w:rPr>
          <w:lang w:val="es_ES" w:bidi="es_ES"/>
        </w:rPr>
      </w:r>
      <w:r>
        <w:rPr>
          <w:lang w:val="es_ES" w:bidi="es_ES"/>
        </w:rPr>
        <w:t>Se han conservado algunos fragmentos en griego.</w:t>
      </w:r>
    </w:p>
    <w:p>
      <w:pPr>
        <w:pStyle w:val="Heading4"/>
      </w:pPr>
      <w:r>
        <w:rPr>
          <w:lang w:val="es_ES" w:bidi="es_ES"/>
        </w:rPr>
        <w:t>La historia del entierro de Moisés</w:t>
      </w:r>
    </w:p>
    <w:p>
      <w:pPr/>
      <w:r>
        <w:rPr>
          <w:lang w:val="es_ES" w:bidi="es_ES"/>
        </w:rPr>
      </w:r>
      <w:r>
        <w:rPr>
          <w:lang w:val="es_ES" w:bidi="es_ES"/>
        </w:rPr>
        <w:t>En la obra, se presentaron los siguientes eventos: Dios envió al arcángel Miguel para enterrar el cuerpo de Moisés. Satanás se opuso al entierro porque reclamaba autoridad sobre toda la materia física y porque Moisés había sido un asesino. Miguel refutó las afirmaciones de Satanás y lo acusó de haber tentado a Eva en el Jardín del Edén.</w:t>
      </w:r>
    </w:p>
    <w:p>
      <w:pPr/>
      <w:r>
        <w:rPr>
          <w:lang w:val="es_ES" w:bidi="es_ES"/>
        </w:rPr>
      </w:r>
      <w:r>
        <w:rPr>
          <w:lang w:val="es_ES" w:bidi="es_ES"/>
        </w:rPr>
        <w:t>Josué y Caleb presenciaron la inusual ascensión de Moisés. Vieron el cuerpo sin vida de Moisés enterrado en la montaña, y al mismo tiempo, también lo vieron en compañía de los ángeles. Así que el cuerpo de Moisés murió, pero su espíritu no.</w:t>
      </w:r>
    </w:p>
    <w:p>
      <w:pPr>
        <w:pStyle w:val="Heading4"/>
      </w:pPr>
      <w:r>
        <w:rPr>
          <w:lang w:val="es_ES" w:bidi="es_ES"/>
        </w:rPr>
        <w:t>Conexión con la carta de Judas</w:t>
      </w:r>
    </w:p>
    <w:p>
      <w:pPr/>
      <w:r>
        <w:rPr>
          <w:lang w:val="es_ES" w:bidi="es_ES"/>
        </w:rPr>
      </w:r>
      <w:r>
        <w:rPr>
          <w:lang w:val="es_ES" w:bidi="es_ES"/>
        </w:rPr>
        <w:t xml:space="preserve">Muchos han afirmado que la Carta de Judas cita la Asunción de Moisés en el versículo </w:t>
      </w:r>
      <w:r>
        <w:rPr>
          <w:lang w:val="es_ES" w:bidi="es_ES"/>
        </w:rPr>
        <w:t>9</w:t>
      </w:r>
      <w:r>
        <w:rPr>
          <w:lang w:val="es_ES" w:bidi="es_ES"/>
        </w:rPr>
        <w:t xml:space="preserve">, pero esto no se puede probar. Las partes del libro necesarias para verificar esto están perdidas. Padres de la iglesia como Clemente de Alejandría (murió en el año 215 d.C.) y Orígenes (vivió alrededor de 185–254) pensaban que la Asunción de Moisés era la fuente de </w:t>
      </w:r>
      <w:r>
        <w:rPr>
          <w:lang w:val="es_ES" w:bidi="es_ES"/>
        </w:rPr>
        <w:t>Judas 1:9</w:t>
      </w:r>
      <w:r>
        <w:rPr>
          <w:lang w:val="es_ES" w:bidi="es_ES"/>
        </w:rPr>
        <w:t xml:space="preserve">. Ellos tenían ambas obras, pero nosotros solo tenemos Judas, por lo que no podemos verificar sus conclusiones. Esta cuestión se ha vuelto más complicada porque ahora hay otra obra que también se llama la Asunción de Moisés. A menudo se supone que </w:t>
      </w:r>
      <w:r>
        <w:rPr>
          <w:lang w:val="es_ES" w:bidi="es_ES"/>
        </w:rPr>
        <w:t>Judas 1:9</w:t>
      </w:r>
      <w:r>
        <w:rPr>
          <w:lang w:val="es_ES" w:bidi="es_ES"/>
        </w:rPr>
        <w:t xml:space="preserve"> es una cita de ese libro, pero no lo es.</w:t>
      </w:r>
    </w:p>
    <w:p>
      <w:pPr>
        <w:pStyle w:val="Heading3"/>
      </w:pPr>
      <w:r>
        <w:rPr>
          <w:b/>
          <w:lang w:val="es_ES" w:bidi="es_ES"/>
        </w:rPr>
        <w:t>La hipótesis actual sobre Moisés</w:t>
      </w:r>
    </w:p>
    <w:p>
      <w:pPr/>
      <w:r>
        <w:rPr>
          <w:lang w:val="es_ES" w:bidi="es_ES"/>
        </w:rPr>
      </w:r>
      <w:r>
        <w:rPr>
          <w:lang w:val="es_ES" w:bidi="es_ES"/>
        </w:rPr>
        <w:t>Este trabajo podría haber sido escrito durante la vida de Jesús. Afirma describir las predicciones de Moisés a Josué sobre el futuro de Israel. Al igual que otros escritos apócrifos no históricos que dicen haber sido escritos por grandes líderes judíos, es seudónimo (escrito bajo un nombre falso).</w:t>
      </w:r>
    </w:p>
    <w:p>
      <w:pPr/>
      <w:r>
        <w:rPr>
          <w:lang w:val="es_ES" w:bidi="es_ES"/>
        </w:rPr>
      </w:r>
      <w:r>
        <w:rPr>
          <w:lang w:val="es_ES" w:bidi="es_ES"/>
        </w:rPr>
        <w:t>En 1861, alguien lo descubrió accidentalmente en la Biblioteca Ambrosiana en Milán, Italia. El manuscrito, del siglo V d.C., es una copia deficiente de una traducción al latín. Esta versión latina podría derivar de una traducción griega de un original hebreo. El principio y el final están ausentes. Hay muchos errores ortográficos y no hay espacios entre las palabras. Como resultado, los eruditos han debatido durante mucho tiempo sobre la lectura, interpretación y traducción de versos completos.</w:t>
      </w:r>
    </w:p>
    <w:p>
      <w:pPr/>
      <w:r>
        <w:rPr>
          <w:lang w:val="es_ES" w:bidi="es_ES"/>
        </w:rPr>
      </w:r>
      <w:r>
        <w:rPr>
          <w:lang w:val="es_ES" w:bidi="es_ES"/>
        </w:rPr>
        <w:t>Las primeras tres líneas del manuscrito están perdidas, por lo que el título original es desconocido. Cuando fue descubierto, muchos asumieron que era la Asunción de Moisés, un libro que había estado perdido durante mucho tiempo. Hoy en día, la mayoría de los estudiosos dudan de esta identificación. Aunque la obra todavía se conoce por este título, es más probable que sea el Testamento de Moisés, que aparece en listas tempranas de escritos apócrifos. También es posible que esta obra combine tanto las tradiciones del Testamento como de la Asunción de Moisés.</w:t>
      </w:r>
    </w:p>
    <w:p>
      <w:pPr/>
      <w:r>
        <w:rPr>
          <w:lang w:val="es_ES" w:bidi="es_ES"/>
        </w:rPr>
      </w:r>
      <w:r>
        <w:rPr>
          <w:lang w:val="es_ES" w:bidi="es_ES"/>
        </w:rPr>
        <w:t>El libro puede mencionar la asunción de Moisés solo una vez, en relación con su muerte (Asunción de Moisés 10:12), pero existe debate sobre si esta es realmente la lectura correcta de la palabra en cuestión. Dado que falta el final del libro, no podemos conocer el contenido de la conclusión. Tampoco podemos saber si esta referencia a la asunción de Moisés es original o fue añadida más tarde por error o por un editor que fusionó dos obras diferentes. Sin embargo, está claro en el texto sobreviviente que Moisés esperaba morir (1:15; 10:12–14) y Josué también estaba seguro de que así sería (11:4–8).</w:t>
      </w:r>
    </w:p>
    <w:p>
      <w:pPr>
        <w:pStyle w:val="Heading4"/>
      </w:pPr>
      <w:r>
        <w:rPr>
          <w:lang w:val="es_ES" w:bidi="es_ES"/>
        </w:rPr>
        <w:t>Moisés predice la historia de Israel</w:t>
      </w:r>
    </w:p>
    <w:p>
      <w:pPr/>
      <w:r>
        <w:rPr>
          <w:lang w:val="es_ES" w:bidi="es_ES"/>
        </w:rPr>
      </w:r>
      <w:r>
        <w:rPr>
          <w:lang w:val="es_ES" w:bidi="es_ES"/>
        </w:rPr>
        <w:t>El texto que se conserva comienza en medio de una oración y data el discurso de Moisés a 2500 años después de la creación (Asunción de Moisés 1:2–5). Moisés espera morir y llama a Josué. Lo anima y le dice que Dios creó el mundo para los israelitas. Ellos se arrepentirán antes de que se cumpla el plan de Dios al final de los días (1:6–18).</w:t>
      </w:r>
    </w:p>
    <w:p>
      <w:pPr/>
      <w:r>
        <w:rPr>
          <w:lang w:val="es_ES" w:bidi="es_ES"/>
        </w:rPr>
      </w:r>
      <w:r>
        <w:rPr>
          <w:lang w:val="es_ES" w:bidi="es_ES"/>
        </w:rPr>
        <w:t xml:space="preserve">Moisés profetiza sobre el futuro de Israel. El pueblo recibirá la tierra de Canaán como su herencia. Líderes locales, jefes (posiblemente jueces) y reyes gobernarán sobre ellos (Asunción de Moisés 2:1–3). Más tarde, el reino se dividirá y el pueblo adorará ídolos (2:4–9). Un rey del Este (Nabucodonosor) llevará a dos tribus al cautiverio durante aproximadamente 77 años. Durante este tiempo, recordarán las advertencias que Moisés les dio (3:1–14; ver </w:t>
      </w:r>
      <w:r>
        <w:rPr>
          <w:lang w:val="es_ES" w:bidi="es_ES"/>
        </w:rPr>
        <w:t>Jeremías 25:11–12</w:t>
      </w:r>
      <w:r>
        <w:rPr>
          <w:lang w:val="es_ES" w:bidi="es_ES"/>
        </w:rPr>
        <w:t xml:space="preserve">; </w:t>
      </w:r>
      <w:r>
        <w:rPr>
          <w:lang w:val="es_ES" w:bidi="es_ES"/>
        </w:rPr>
        <w:t>Deuteronomio 28:15–68</w:t>
      </w:r>
      <w:r>
        <w:rPr>
          <w:lang w:val="es_ES" w:bidi="es_ES"/>
        </w:rPr>
        <w:t xml:space="preserve">; </w:t>
      </w:r>
      <w:r>
        <w:rPr>
          <w:lang w:val="es_ES" w:bidi="es_ES"/>
        </w:rPr>
        <w:t>30:15–20</w:t>
      </w:r>
      <w:r>
        <w:rPr>
          <w:lang w:val="es_ES" w:bidi="es_ES"/>
        </w:rPr>
        <w:t>).</w:t>
      </w:r>
    </w:p>
    <w:p>
      <w:pPr/>
      <w:r>
        <w:rPr>
          <w:lang w:val="es_ES" w:bidi="es_ES"/>
        </w:rPr>
      </w:r>
      <w:r>
        <w:rPr>
          <w:lang w:val="es_ES" w:bidi="es_ES"/>
        </w:rPr>
        <w:t xml:space="preserve">Alguien (Daniel) orará por su liberación (ver </w:t>
      </w:r>
      <w:r>
        <w:rPr>
          <w:lang w:val="es_ES" w:bidi="es_ES"/>
        </w:rPr>
        <w:t>Daniel 9:4–19</w:t>
      </w:r>
      <w:r>
        <w:rPr>
          <w:lang w:val="es_ES" w:bidi="es_ES"/>
        </w:rPr>
        <w:t xml:space="preserve">). Dios convencerá a un rey (Ciro) para que permita a los exiliados israelitas regresar a casa (Asunción de Moisés 4:1–6; ver </w:t>
      </w:r>
      <w:r>
        <w:rPr>
          <w:lang w:val="es_ES" w:bidi="es_ES"/>
        </w:rPr>
        <w:t>Isaías 45:1–6,</w:t>
      </w:r>
      <w:r>
        <w:rPr>
          <w:lang w:val="es_ES" w:bidi="es_ES"/>
        </w:rPr>
        <w:t xml:space="preserve"> </w:t>
      </w:r>
      <w:r>
        <w:rPr>
          <w:lang w:val="es_ES" w:bidi="es_ES"/>
        </w:rPr>
        <w:t>Esdras 1:1–4</w:t>
      </w:r>
      <w:r>
        <w:rPr>
          <w:lang w:val="es_ES" w:bidi="es_ES"/>
        </w:rPr>
        <w:t xml:space="preserve">). Algunos exiliados regresarán a su lugar designado (Jerusalén) y reconstruirán las murallas. Sin embargo, no podrán ofrecer sacrificios adecuados (Asunción de Moisés 4:7–8; contraste con </w:t>
      </w:r>
      <w:r>
        <w:rPr>
          <w:lang w:val="es_ES" w:bidi="es_ES"/>
        </w:rPr>
        <w:t>Esdras 3:1–7</w:t>
      </w:r>
      <w:r>
        <w:rPr>
          <w:lang w:val="es_ES" w:bidi="es_ES"/>
        </w:rPr>
        <w:t>). Otros permanecerán en el exilio pero aumentarán en número (4:9). Esta parte del libro concluye las predicciones sobre el período del Antiguo Testamento y da inicio a las predicciones sobre el período intertestamentario, alrededor del 400 al 1 a.C.</w:t>
      </w:r>
    </w:p>
    <w:p>
      <w:pPr/>
      <w:r>
        <w:rPr>
          <w:lang w:val="es_ES" w:bidi="es_ES"/>
        </w:rPr>
      </w:r>
      <w:r>
        <w:rPr>
          <w:lang w:val="es_ES" w:bidi="es_ES"/>
        </w:rPr>
        <w:t>El libro describe una época de apostasía generalizada, es decir, un alejamiento de la fe, durante el período seléucida, alrededor de 201–167 a.C. Se centra especialmente en los sacerdotes y jueces que se corrompieron (Asunción de Moisés 5:1–6). El libro no menciona a los Macabeos, quienes lograron la independencia política de Siria en 164 a.C. En cambio, destaca a los reyes asmoneos que se convirtieron tanto en reyes como en sumos sacerdotes (Asunción de Moisés 6:1).</w:t>
      </w:r>
    </w:p>
    <w:p>
      <w:pPr/>
      <w:r>
        <w:rPr>
          <w:lang w:val="es_ES" w:bidi="es_ES"/>
        </w:rPr>
      </w:r>
      <w:r>
        <w:rPr>
          <w:lang w:val="es_ES" w:bidi="es_ES"/>
        </w:rPr>
        <w:t>A continuación, un rey arrogante llamado Herodes el Grande (que gobernó del 37 al 4 a.C.) gobernará al pueblo con mano dura (Asunción de Moisés 6:2–7). Después de él, un poderoso rey del oeste conquistará la tierra. Tomará a algunas personas como cautivas, crucificará a otras y quemará parte del templo (6:8–9).</w:t>
      </w:r>
    </w:p>
    <w:p>
      <w:pPr>
        <w:pStyle w:val="Heading4"/>
      </w:pPr>
      <w:r>
        <w:rPr>
          <w:lang w:val="es_ES" w:bidi="es_ES"/>
        </w:rPr>
        <w:t>Persecución, fidelidad y juicio final</w:t>
      </w:r>
    </w:p>
    <w:p>
      <w:pPr/>
      <w:r>
        <w:rPr>
          <w:lang w:val="es_ES" w:bidi="es_ES"/>
        </w:rPr>
      </w:r>
      <w:r>
        <w:rPr>
          <w:lang w:val="es_ES" w:bidi="es_ES"/>
        </w:rPr>
        <w:t>En este punto, las predicciones han alcanzado el tiempo del propio autor. Ya no puede describir eventos pasados como si Moisés los hubiera predicho, por lo que empieza a imaginar lo que podría suceder a continuación. Como resultado, las palabras que atribuye a Moisés se vuelven más generales e inciertas, y algunas de ellas nunca se concretan.</w:t>
      </w:r>
    </w:p>
    <w:p>
      <w:pPr/>
      <w:r>
        <w:rPr>
          <w:lang w:val="es_ES" w:bidi="es_ES"/>
        </w:rPr>
      </w:r>
      <w:r>
        <w:rPr>
          <w:lang w:val="es_ES" w:bidi="es_ES"/>
        </w:rPr>
        <w:t>Los gobernantes mencionados (posiblemente los saduceos) se describen como impíos e infieles. Son glotones, engañosos y se preocupan por la pureza ceremonial mientras viven en el lujo a expensas de los pobres (Asunción de Moisés 7:1–10). Seguiría un tiempo de ira sin precedentes, cuando un gran rey perseguiría a los judíos, torturándolos, encarcelándolos e incluso crucificándolos por practicar la circuncisión (8:1–5). Durante esta persecución, un hombre llamado Taxo, un levita con siete hijos, permanecería fiel a Dios. Elegiría morir antes que adoptar costumbres griegas (8:1–7).</w:t>
      </w:r>
    </w:p>
    <w:p>
      <w:pPr/>
      <w:r>
        <w:rPr>
          <w:lang w:val="es_ES" w:bidi="es_ES"/>
        </w:rPr>
      </w:r>
      <w:r>
        <w:rPr>
          <w:lang w:val="es_ES" w:bidi="es_ES"/>
        </w:rPr>
        <w:t>La siguiente sección es un poema apocalíptico compuesto por diez estrofas, cada una con tres versos (Asunción de Moisés 10:1–10). Esta es la única parte apocalíptica del libro. En ella, aparecerá el reino del Señor, Satanás será destruido, y el Ángel Principal, Miguel, traerá justicia a Israel (10:1–2). El poema declara: "El Celestial se levantará de Su trono real". Habrá milagros y señales en la tierra y en el cielo. Incluso el océano se retirará hasta el abismo profundo (10:3–6).</w:t>
      </w:r>
    </w:p>
    <w:p>
      <w:pPr/>
      <w:r>
        <w:rPr>
          <w:lang w:val="es_ES" w:bidi="es_ES"/>
        </w:rPr>
      </w:r>
      <w:r>
        <w:rPr>
          <w:lang w:val="es_ES" w:bidi="es_ES"/>
        </w:rPr>
        <w:t>El Altísimo, el Dios eterno, se manifestará y castigará a los gentiles, destruyendo sus ídolos (Asunción de Moisés 10:7). Sin embargo, Israel estará feliz y exaltada, regocijándose al ver a sus enemigos en Gehenna (infierno) y alabando con gratitud a su creador (10:8–10). La composición concluye con Moisés mencionando su muerte y ofreciendo palabras de consuelo a Josué, pero el final está incompleto.</w:t>
      </w:r>
    </w:p>
    <w:p>
      <w:pPr>
        <w:pStyle w:val="Heading4"/>
      </w:pPr>
      <w:r>
        <w:rPr>
          <w:lang w:val="es_ES" w:bidi="es_ES"/>
        </w:rPr>
        <w:t>¿Cuándo fue escrita la Asunción de Moisés?</w:t>
      </w:r>
    </w:p>
    <w:p>
      <w:pPr/>
      <w:r>
        <w:rPr>
          <w:lang w:val="es_ES" w:bidi="es_ES"/>
        </w:rPr>
      </w:r>
      <w:r>
        <w:rPr>
          <w:lang w:val="es_ES" w:bidi="es_ES"/>
        </w:rPr>
        <w:t>El libro probablemente fue escrito después de la muerte de Herodes y tras la intervención del general romano Varo para sofocar una rebelión en Judea en el 4 a.C. También debió ser escrito antes de que los romanos destruyeran el templo en el 70 d.C. El libro predice que los hijos de Herodes no gobernarían tanto tiempo como su padre, quien reinó durante 34 años. Esta predicción puede basarse en el hecho de que uno de los hijos de Herodes, Arquelao, fue depuesto después de gobernar solo 10 años (4 a.C.–6 d.C.). Si esto es correcto, el autor debió haber escrito el libro después del 6 d.C.</w:t>
      </w:r>
    </w:p>
    <w:p>
      <w:pPr/>
      <w:r>
        <w:rPr>
          <w:lang w:val="es_ES" w:bidi="es_ES"/>
        </w:rPr>
      </w:r>
      <w:r>
        <w:rPr>
          <w:lang w:val="es_ES" w:bidi="es_ES"/>
        </w:rPr>
        <w:t>Sin embargo, otros dos hijos, Felipe y Antipas, gobernaron más tiempo que su padre. Dado que parece que el autor aún no sabía esto, el libro debe haber sido escrito dentro de los 34 años posteriores a la muerte de Herodes. Esto indicaría que el autor lo escribió antes del año 30 d.C. Por lo tanto, es probable que el libro se haya escrito entre los años 6 y 30 d.C. Esto también sugiere que refleja la forma en que algunos judíos pensaban durante la vida de Jesús.</w:t>
      </w:r>
    </w:p>
    <w:p>
      <w:pPr>
        <w:pStyle w:val="Heading4"/>
      </w:pPr>
      <w:r>
        <w:rPr>
          <w:lang w:val="es_ES" w:bidi="es_ES"/>
        </w:rPr>
        <w:t>¿Quién fue el autor de la Asunción de Moisés?</w:t>
      </w:r>
    </w:p>
    <w:p>
      <w:pPr/>
      <w:r>
        <w:rPr>
          <w:lang w:val="es_ES" w:bidi="es_ES"/>
        </w:rPr>
      </w:r>
      <w:r>
        <w:rPr>
          <w:lang w:val="es_ES" w:bidi="es_ES"/>
        </w:rPr>
        <w:t>El autor era claramente un judío de Palestina. Probablemente no pertenecía a ninguno de los principales grupos religiosos judíos de su época. No le agradaba el dominio romano (Asunción de Moisés 8:1–10:10), pero no apoyaba la rebelión como los zelotes y aquellos que los precedieron. Su interés en el templo no era característico de los esenios (2:8–9; 5:3; 6:9; 8:5). Condenaba el estilo de vida de los saduceos (7:3–10), y su uso de la escritura apocalíptica probablemente era inusual para un fariseo (10:1–10).</w:t>
      </w:r>
    </w:p>
    <w:p>
      <w:pPr/>
      <w:r>
        <w:rPr>
          <w:lang w:val="es_ES" w:bidi="es_ES"/>
        </w:rPr>
      </w:r>
      <w:r>
        <w:rPr>
          <w:i/>
          <w:lang w:val="es_ES" w:bidi="es_ES"/>
        </w:rPr>
        <w:t>Véase también</w:t>
      </w:r>
      <w:r>
        <w:rPr>
          <w:lang w:val="es_ES" w:bidi="es_ES"/>
        </w:rPr>
        <w:t xml:space="preserve"> </w:t>
      </w:r>
      <w:r>
        <w:rPr>
          <w:lang w:val="es_ES" w:bidi="es_ES"/>
        </w:rPr>
        <w:t>Apócrifos</w:t>
      </w:r>
      <w:r>
        <w:rPr>
          <w:lang w:val="es_ES" w:bidi="es_ES"/>
        </w:rPr>
        <w:t xml:space="preserve">; </w:t>
      </w:r>
      <w:r>
        <w:rPr>
          <w:lang w:val="es_ES" w:bidi="es_ES"/>
        </w:rPr>
        <w:t>Moisés</w:t>
      </w:r>
      <w:r>
        <w:rPr>
          <w:lang w:val="es_ES" w:bidi="es_ES"/>
        </w:rPr>
        <w:t>.</w:t>
      </w:r>
      <w:r>
        <w:rPr>
          <w:lang w:val="es_ES" w:bidi="es_ES"/>
        </w:rPr>
      </w:r>
      <w:r>
        <w:rPr>
          <w:lang w:val="es_ES" w:bidi="es_ES"/>
        </w:rPr>
      </w:r>
    </w:p>
    <w:p>
      <w:pPr/>
      <w:r>
        <w:rPr>
          <w:lang w:val="es_ES" w:bidi="es_ES"/>
        </w:rPr>
      </w:r>
    </w:p>
    <w:p>
      <w:pPr>
        <w:pStyle w:val="Heading2"/>
      </w:pPr>
      <w:r>
        <w:rPr>
          <w:lang w:val="es_ES" w:bidi="es_ES"/>
        </w:rPr>
        <w:t>Asur</w:t>
      </w:r>
      <w:r>
        <w:rPr>
          <w:lang w:val="es_ES" w:bidi="es_ES"/>
        </w:rPr>
      </w:r>
    </w:p>
    <w:p>
      <w:pPr/>
      <w:r>
        <w:rPr>
          <w:lang w:val="es_ES" w:bidi="es_ES"/>
        </w:rPr>
      </w:r>
      <w:r>
        <w:rPr>
          <w:lang w:val="es_ES" w:bidi="es_ES"/>
        </w:rPr>
        <w:t xml:space="preserve">Uno de los sirvientes del templo, cuyos descendientes estaban entre aquellos que regresaron con Zorobabel del exilio en Babilonia (1 Esdras 5:31). El nombre también aparece como Harhur en </w:t>
      </w:r>
      <w:r>
        <w:rPr>
          <w:lang w:val="es_ES" w:bidi="es_ES"/>
        </w:rPr>
        <w:t>Esdras 2:51</w:t>
      </w:r>
      <w:r>
        <w:rPr>
          <w:lang w:val="es_ES" w:bidi="es_ES"/>
        </w:rPr>
        <w:t xml:space="preserve"> y </w:t>
      </w:r>
      <w:r>
        <w:rPr>
          <w:lang w:val="es_ES" w:bidi="es_ES"/>
        </w:rPr>
        <w:t>Nehemías 7:53</w:t>
      </w:r>
      <w:r>
        <w:rPr>
          <w:lang w:val="es_ES" w:bidi="es_ES"/>
        </w:rPr>
        <w:t>.</w:t>
      </w:r>
      <w:r>
        <w:rPr>
          <w:lang w:val="es_ES" w:bidi="es_ES"/>
        </w:rPr>
      </w:r>
      <w:r>
        <w:rPr>
          <w:lang w:val="es_ES" w:bidi="es_ES"/>
        </w:rPr>
      </w:r>
    </w:p>
    <w:p>
      <w:pPr/>
      <w:r>
        <w:rPr>
          <w:lang w:val="es_ES" w:bidi="es_ES"/>
        </w:rPr>
      </w:r>
    </w:p>
    <w:p>
      <w:pPr>
        <w:pStyle w:val="Heading2"/>
      </w:pPr>
      <w:r>
        <w:rPr>
          <w:lang w:val="es_ES" w:bidi="es_ES"/>
        </w:rPr>
        <w:t>Asurbanipal</w:t>
      </w:r>
      <w:r>
        <w:rPr>
          <w:lang w:val="es_ES" w:bidi="es_ES"/>
        </w:rPr>
      </w:r>
    </w:p>
    <w:p>
      <w:pPr/>
      <w:r>
        <w:rPr>
          <w:lang w:val="es_ES" w:bidi="es_ES"/>
        </w:rPr>
      </w:r>
      <w:r>
        <w:rPr>
          <w:lang w:val="es_ES" w:bidi="es_ES"/>
        </w:rPr>
        <w:t>El hijo de Esar-hadón, Asurbanipal, fue el rey asirio desde 669 hasta 633 a. C. Su nombre también puede escribirse como Asurbanipal. Gobernó durante el reinado de los reyes Manasés, Amón y Josías en el reino del sur de Judá. El reino del norte de Israel, cuya capital era Samaria, había caído ante otro poderoso rey asirio, Sargón II, en 722 a. C.</w:t>
      </w:r>
    </w:p>
    <w:p>
      <w:pPr/>
      <w:r>
        <w:rPr>
          <w:lang w:val="es_ES" w:bidi="es_ES"/>
        </w:rPr>
      </w:r>
      <w:r>
        <w:rPr>
          <w:lang w:val="es_ES" w:bidi="es_ES"/>
        </w:rPr>
        <w:t>A lo largo de su vida, Asurbanipal tuvo que luchar constantemente para mantener y defender su imperio, que incluía Babilonia, Persia, Siria y Egipto. Aunque estaba principalmente interesado en la cultura, dedicó la mayor parte de su tiempo y recursos a asegurarse de que los pueblos conquistados permanecieran bajo control, enfrentándose a una guerra civil liderada por su hermano y manejando constantes enfrentamientos fronterizos.</w:t>
      </w:r>
    </w:p>
    <w:p>
      <w:pPr/>
      <w:r>
        <w:rPr>
          <w:lang w:val="es_ES" w:bidi="es_ES"/>
        </w:rPr>
      </w:r>
      <w:r>
        <w:rPr>
          <w:lang w:val="es_ES" w:bidi="es_ES"/>
        </w:rPr>
        <w:t>Gran parte de lo que sabemos sobre la cultura de la antigua Mesopotamia —como su historia, religión, leyendas e historias— proviene de los textos cuneiformes recopilados por Asurbanipal. Este reunió dichos textos en una gran biblioteca que construyó en Nínive, su capital. Esta biblioteca fue descubierta hace aproximadamente un siglo y ahora se encuentra en el Museo Británico. Sigue siendo una fuente importante para los estudios bíblicos. La biblioteca de Asurbanipal es probablemente su legado más significativo.</w:t>
      </w:r>
    </w:p>
    <w:p>
      <w:pPr/>
      <w:r>
        <w:rPr>
          <w:lang w:val="es_ES" w:bidi="es_ES"/>
        </w:rPr>
      </w:r>
      <w:r>
        <w:rPr>
          <w:lang w:val="es_ES" w:bidi="es_ES"/>
        </w:rPr>
        <w:t>Se cree que Asurbanipal es el rey asirio que envió extranjeros a vivir en Samaria (</w:t>
      </w:r>
      <w:r>
        <w:rPr>
          <w:lang w:val="es_ES" w:bidi="es_ES"/>
        </w:rPr>
        <w:t>Esd 4:10</w:t>
      </w:r>
      <w:r>
        <w:rPr>
          <w:lang w:val="es_ES" w:bidi="es_ES"/>
        </w:rPr>
        <w:t xml:space="preserve">). Era una práctica común para los asirios reubicar a los pueblos conquistados, por lo que las diez tribus de Israel desaparecieron después de la conquista de Sargón II. En </w:t>
      </w:r>
      <w:r>
        <w:rPr>
          <w:lang w:val="es_ES" w:bidi="es_ES"/>
        </w:rPr>
        <w:t>Esdras 4:10</w:t>
      </w:r>
      <w:r>
        <w:rPr>
          <w:lang w:val="es_ES" w:bidi="es_ES"/>
        </w:rPr>
        <w:t>, el rey asirio es llamado Asnappar, una transliteración de la escritura hebrea. La similitud entre los nombres hebreo y asirio, además de la lista de pueblos conquistados, sugiere que Asurbanipal es el candidato más probable.</w:t>
      </w:r>
    </w:p>
    <w:p>
      <w:pPr/>
      <w:r>
        <w:rPr>
          <w:lang w:val="es_ES" w:bidi="es_ES"/>
        </w:rPr>
      </w:r>
      <w:r>
        <w:rPr>
          <w:lang w:val="es_ES" w:bidi="es_ES"/>
        </w:rPr>
        <w:t>Para el año 630 a. C., el Imperio Asirio estaba luchando por mantenerse unido. Tras la muerte de Asurbanipal, el Imperio Asirio se desmoronó. Muchos soldados asirios habían muerto lejos de su hogar, y los mercenarios y cautivos no combatían eficazmente. Mientras tanto, grupos bárbaros de Asia atacaron Asiria, y Babilonia se rebeló con éxito. Egipto también se liberó del control asirio. Los hijos de Asurbanipal no pudieron manejar la situación, y en menos de 20 años, una frágil coalición de enemigos rodeó Nínive y la destruyó en el 612 a. C. Hubo cierta resistencia en la cercana Harán, pero las tropas medas la aplastaron rápidamente. Asiria cayó con la misma brutalidad con la que había gobernado.</w:t>
      </w:r>
    </w:p>
    <w:p>
      <w:pPr/>
      <w:r>
        <w:rPr>
          <w:lang w:val="es_ES" w:bidi="es_ES"/>
        </w:rPr>
      </w:r>
      <w:r>
        <w:rPr>
          <w:lang w:val="es_ES" w:bidi="es_ES"/>
        </w:rPr>
        <w:t>Con la caída de Asiria, el pequeño reino de Judá tuvo una nueva oportunidad. Algunos eruditos creen que Asurbanipal murió durante el octavo año del reinado del rey Josías (</w:t>
      </w:r>
      <w:r>
        <w:rPr>
          <w:lang w:val="es_ES" w:bidi="es_ES"/>
        </w:rPr>
        <w:t>2 Cro 34:3–7</w:t>
      </w:r>
      <w:r>
        <w:rPr>
          <w:lang w:val="es_ES" w:bidi="es_ES"/>
        </w:rPr>
        <w:t>). A medida que Asiria perdió su poder, Judá recuperó su independencia de manera automática. El joven rey Josías pudo iniciar y completar el avivamiento espiritual más significativo y las reformas políticas más importantes en la historia de Judá.</w:t>
      </w:r>
    </w:p>
    <w:p>
      <w:pPr/>
      <w:r>
        <w:rPr>
          <w:lang w:val="es_ES" w:bidi="es_ES"/>
        </w:rPr>
      </w:r>
      <w:r>
        <w:rPr>
          <w:lang w:val="es_ES" w:bidi="es_ES"/>
        </w:rPr>
        <w:t xml:space="preserve">Ver </w:t>
      </w:r>
      <w:r>
        <w:rPr>
          <w:lang w:val="es_ES" w:bidi="es_ES"/>
        </w:rPr>
        <w:t>Asiria, Asirios</w:t>
      </w:r>
      <w:r>
        <w:rPr>
          <w:lang w:val="es_ES" w:bidi="es_ES"/>
        </w:rPr>
        <w:t xml:space="preserve">; </w:t>
      </w:r>
      <w:r>
        <w:rPr>
          <w:lang w:val="es_ES" w:bidi="es_ES"/>
        </w:rPr>
        <w:t>Primer y Segundo Libro de los Reyes</w:t>
      </w:r>
      <w:r>
        <w:rPr>
          <w:lang w:val="es_ES" w:bidi="es_ES"/>
        </w:rPr>
        <w:t>.</w:t>
      </w:r>
      <w:r>
        <w:rPr>
          <w:lang w:val="es_ES" w:bidi="es_ES"/>
        </w:rPr>
      </w:r>
      <w:r>
        <w:rPr>
          <w:lang w:val="es_ES" w:bidi="es_ES"/>
        </w:rPr>
      </w:r>
    </w:p>
    <w:p>
      <w:pPr/>
      <w:r>
        <w:rPr>
          <w:lang w:val="es_ES" w:bidi="es_ES"/>
        </w:rPr>
      </w:r>
    </w:p>
    <w:p>
      <w:pPr>
        <w:pStyle w:val="Heading2"/>
      </w:pPr>
      <w:r>
        <w:rPr>
          <w:lang w:val="es_ES" w:bidi="es_ES"/>
        </w:rPr>
        <w:t>Asurim, Asuritas</w:t>
      </w:r>
      <w:r>
        <w:rPr>
          <w:lang w:val="es_ES" w:bidi="es_ES"/>
        </w:rPr>
      </w:r>
    </w:p>
    <w:p>
      <w:pPr/>
      <w:r>
        <w:rPr>
          <w:lang w:val="es_ES" w:bidi="es_ES"/>
        </w:rPr>
      </w:r>
      <w:r>
        <w:rPr>
          <w:lang w:val="es_ES" w:bidi="es_ES"/>
        </w:rPr>
        <w:t>Los descendientes de Abraham y su segunda esposa, Cetura, a través de su nieto Dedán (</w:t>
      </w:r>
      <w:r>
        <w:rPr>
          <w:lang w:val="es_ES" w:bidi="es_ES"/>
        </w:rPr>
        <w:t>Génesis 25:3</w:t>
      </w:r>
      <w:r>
        <w:rPr>
          <w:lang w:val="es_ES" w:bidi="es_ES"/>
        </w:rPr>
        <w:t xml:space="preserve">), probablemente vivieron en Arabia. </w:t>
      </w:r>
      <w:r>
        <w:rPr>
          <w:lang w:val="es_ES" w:bidi="es_ES"/>
        </w:rPr>
      </w:r>
      <w:r>
        <w:rPr>
          <w:lang w:val="es_ES" w:bidi="es_ES"/>
        </w:rPr>
      </w:r>
    </w:p>
    <w:p>
      <w:pPr/>
      <w:r>
        <w:rPr>
          <w:lang w:val="es_ES" w:bidi="es_ES"/>
        </w:rPr>
      </w:r>
    </w:p>
    <w:p>
      <w:pPr>
        <w:pStyle w:val="Heading2"/>
      </w:pPr>
      <w:r>
        <w:rPr>
          <w:lang w:val="es_ES" w:bidi="es_ES"/>
        </w:rPr>
        <w:t>Asurita</w:t>
      </w:r>
      <w:r>
        <w:rPr>
          <w:lang w:val="es_ES" w:bidi="es_ES"/>
        </w:rPr>
      </w:r>
    </w:p>
    <w:p>
      <w:pPr/>
      <w:r>
        <w:rPr>
          <w:lang w:val="es_ES" w:bidi="es_ES"/>
        </w:rPr>
      </w:r>
      <w:r>
        <w:rPr>
          <w:lang w:val="es_ES" w:bidi="es_ES"/>
        </w:rPr>
        <w:t>Probablemente, esta es una forma diferente de escribir Aserita, un miembro de la tribu de Aser. Los asuritas o aseritas apoyaron a Isboset, el hijo de Saúl, en lugar de a David como rey de Israel después de la muerte de Saúl (</w:t>
      </w:r>
      <w:r>
        <w:rPr>
          <w:lang w:val="es_ES" w:bidi="es_ES"/>
        </w:rPr>
        <w:t>2 Sam 2:8</w:t>
      </w:r>
      <w:r>
        <w:rPr>
          <w:lang w:val="es_ES" w:bidi="es_ES"/>
        </w:rPr>
        <w:t>–</w:t>
      </w:r>
      <w:r>
        <w:rPr>
          <w:lang w:val="es_ES" w:bidi="es_ES"/>
        </w:rPr>
        <w:t>9</w:t>
      </w:r>
      <w:r>
        <w:rPr>
          <w:lang w:val="es_ES" w:bidi="es_ES"/>
        </w:rPr>
        <w:t xml:space="preserve">). En </w:t>
      </w:r>
      <w:r>
        <w:rPr>
          <w:lang w:val="es_ES" w:bidi="es_ES"/>
        </w:rPr>
        <w:t>Ezequiel 27:6,</w:t>
      </w:r>
      <w:r>
        <w:rPr>
          <w:lang w:val="es_ES" w:bidi="es_ES"/>
        </w:rPr>
        <w:t xml:space="preserve"> la palabra hebrea se refiere a un tipo de madera en lugar de a un grupo de personas.</w:t>
      </w:r>
      <w:r>
        <w:rPr>
          <w:lang w:val="es_ES" w:bidi="es_ES"/>
        </w:rPr>
      </w:r>
      <w:r>
        <w:rPr>
          <w:lang w:val="es_ES" w:bidi="es_ES"/>
        </w:rPr>
      </w:r>
    </w:p>
    <w:p>
      <w:pPr/>
      <w:r>
        <w:rPr>
          <w:lang w:val="es_ES" w:bidi="es_ES"/>
        </w:rPr>
      </w:r>
    </w:p>
    <w:p>
      <w:pPr>
        <w:pStyle w:val="Heading2"/>
      </w:pPr>
      <w:r>
        <w:rPr>
          <w:lang w:val="es_ES" w:bidi="es_ES"/>
        </w:rPr>
        <w:t>Asvat</w:t>
      </w:r>
      <w:r>
        <w:rPr>
          <w:lang w:val="es_ES" w:bidi="es_ES"/>
        </w:rPr>
      </w:r>
    </w:p>
    <w:p>
      <w:pPr/>
      <w:r>
        <w:rPr>
          <w:lang w:val="es_ES" w:bidi="es_ES"/>
        </w:rPr>
      </w:r>
      <w:r>
        <w:rPr>
          <w:lang w:val="es_ES" w:bidi="es_ES"/>
        </w:rPr>
        <w:t>El hijo de Jaflet, quien fue un gran guerrero y líder de un clan en la tribu de Aser (</w:t>
      </w:r>
      <w:r>
        <w:rPr>
          <w:lang w:val="es_ES" w:bidi="es_ES"/>
        </w:rPr>
        <w:t>1 Cro 7:33</w:t>
      </w:r>
      <w:r>
        <w:rPr>
          <w:lang w:val="es_ES" w:bidi="es_ES"/>
        </w:rPr>
        <w:t>).</w:t>
      </w:r>
      <w:r>
        <w:rPr>
          <w:lang w:val="es_ES" w:bidi="es_ES"/>
        </w:rPr>
      </w:r>
      <w:r>
        <w:rPr>
          <w:lang w:val="es_ES" w:bidi="es_ES"/>
        </w:rPr>
      </w:r>
    </w:p>
    <w:p>
      <w:pPr/>
      <w:r>
        <w:rPr>
          <w:lang w:val="es_ES" w:bidi="es_ES"/>
        </w:rPr>
      </w:r>
    </w:p>
    <w:p>
      <w:pPr>
        <w:pStyle w:val="Heading2"/>
      </w:pPr>
      <w:r>
        <w:rPr>
          <w:lang w:val="es_ES" w:bidi="es_ES"/>
        </w:rPr>
        <w:t>Atac</w:t>
      </w:r>
      <w:r>
        <w:rPr>
          <w:lang w:val="es_ES" w:bidi="es_ES"/>
        </w:rPr>
      </w:r>
    </w:p>
    <w:p>
      <w:pPr/>
      <w:r>
        <w:rPr>
          <w:lang w:val="es_ES" w:bidi="es_ES"/>
        </w:rPr>
      </w:r>
      <w:r>
        <w:rPr>
          <w:lang w:val="es_ES" w:bidi="es_ES"/>
        </w:rPr>
        <w:t>Una ciudad a la que David envió parte de su botín tras una victoria sobre los amalecitas (</w:t>
      </w:r>
      <w:r>
        <w:rPr>
          <w:lang w:val="es_ES" w:bidi="es_ES"/>
        </w:rPr>
        <w:t>1 Sam 30:30</w:t>
      </w:r>
      <w:r>
        <w:rPr>
          <w:lang w:val="es_ES" w:bidi="es_ES"/>
        </w:rPr>
        <w:t>). Probablemente estaba cerca de Ziclag, en el sur de Judá.</w:t>
      </w:r>
      <w:r>
        <w:rPr>
          <w:lang w:val="es_ES" w:bidi="es_ES"/>
        </w:rPr>
      </w:r>
      <w:r>
        <w:rPr>
          <w:lang w:val="es_ES" w:bidi="es_ES"/>
        </w:rPr>
      </w:r>
    </w:p>
    <w:p>
      <w:pPr/>
      <w:r>
        <w:rPr>
          <w:lang w:val="es_ES" w:bidi="es_ES"/>
        </w:rPr>
      </w:r>
    </w:p>
    <w:p>
      <w:pPr>
        <w:pStyle w:val="Heading2"/>
      </w:pPr>
      <w:r>
        <w:rPr>
          <w:lang w:val="es_ES" w:bidi="es_ES"/>
        </w:rPr>
        <w:t>Atad</w:t>
      </w:r>
      <w:r>
        <w:rPr>
          <w:lang w:val="es_ES" w:bidi="es_ES"/>
        </w:rPr>
      </w:r>
    </w:p>
    <w:p>
      <w:pPr/>
      <w:r>
        <w:rPr>
          <w:lang w:val="es_ES" w:bidi="es_ES"/>
        </w:rPr>
      </w:r>
      <w:r>
        <w:rPr>
          <w:lang w:val="es_ES" w:bidi="es_ES"/>
        </w:rPr>
        <w:t>El lugar donde los hijos de Jacob se detuvieron durante el funeral en el camino a Hebrón probablemente estaba en Canaán. Allí, en la era (donde se separaba el trigo de la paja), la familia de José y muchos egipcios de la casa del Faraón pasaron siete días de luto por la muerte de Jacob (</w:t>
      </w:r>
      <w:r>
        <w:rPr>
          <w:lang w:val="es_ES" w:bidi="es_ES"/>
        </w:rPr>
        <w:t>Génesis 50:10–11</w:t>
      </w:r>
      <w:r>
        <w:rPr>
          <w:lang w:val="es_ES" w:bidi="es_ES"/>
        </w:rPr>
        <w:t>). Los cananeos quedaron impresionados por su duelo y nombraron el lugar “Abel-mizraim”. El nombre es un juego de palabras, combinando “pradera” y “duelo”, mientras que el segundo es la palabra hebrea para Egipto.</w:t>
      </w:r>
      <w:r>
        <w:rPr>
          <w:lang w:val="es_ES" w:bidi="es_ES"/>
        </w:rPr>
      </w:r>
      <w:r>
        <w:rPr>
          <w:lang w:val="es_ES" w:bidi="es_ES"/>
        </w:rPr>
      </w:r>
    </w:p>
    <w:p>
      <w:pPr/>
      <w:r>
        <w:rPr>
          <w:lang w:val="es_ES" w:bidi="es_ES"/>
        </w:rPr>
      </w:r>
    </w:p>
    <w:p>
      <w:pPr>
        <w:pStyle w:val="Heading2"/>
      </w:pPr>
      <w:r>
        <w:rPr>
          <w:lang w:val="es_ES" w:bidi="es_ES"/>
        </w:rPr>
        <w:t>Atai</w:t>
      </w:r>
      <w:r>
        <w:rPr>
          <w:lang w:val="es_ES" w:bidi="es_ES"/>
        </w:rPr>
      </w:r>
    </w:p>
    <w:p>
      <w:pPr>
        <w:pStyle w:val="ListNumber"/>
        <w:numPr>
          <w:ilvl w:val="0"/>
          <w:numId w:val="122"/>
        </w:numPr>
        <w:spacing w:line="240" w:lineRule="auto"/>
        <w:ind w:left="720"/>
      </w:pPr>
      <w:r>
        <w:rPr>
          <w:lang w:val="es_ES" w:bidi="es_ES"/>
        </w:rPr>
      </w:r>
      <w:r>
        <w:rPr>
          <w:lang w:val="es_ES" w:bidi="es_ES"/>
        </w:rPr>
        <w:t>El hijo de la hija de Sesán y de Jarhá, el esclavo egipcio de Sesán. Atai pertenecía a la tribu de Judá (</w:t>
      </w:r>
      <w:r>
        <w:rPr>
          <w:lang w:val="es_ES" w:bidi="es_ES"/>
        </w:rPr>
        <w:t>1 Cro 2:35–36</w:t>
      </w:r>
      <w:r>
        <w:rPr>
          <w:lang w:val="es_ES" w:bidi="es_ES"/>
        </w:rPr>
        <w:t>).</w:t>
      </w:r>
    </w:p>
    <w:p>
      <w:pPr>
        <w:pStyle w:val="ListNumber"/>
        <w:spacing w:line="240" w:lineRule="auto"/>
        <w:ind w:left="720"/>
      </w:pPr>
      <w:r>
        <w:rPr>
          <w:lang w:val="es_ES" w:bidi="es_ES"/>
        </w:rPr>
      </w:r>
      <w:r>
        <w:rPr>
          <w:lang w:val="es_ES" w:bidi="es_ES"/>
        </w:rPr>
        <w:t>Un guerrero de la tribu de Gad que se unió a David en Ziclag durante su lucha contra el rey Saúl (</w:t>
      </w:r>
      <w:r>
        <w:rPr>
          <w:lang w:val="es_ES" w:bidi="es_ES"/>
        </w:rPr>
        <w:t>1 Cro 12:11</w:t>
      </w:r>
      <w:r>
        <w:rPr>
          <w:lang w:val="es_ES" w:bidi="es_ES"/>
        </w:rPr>
        <w:t>).</w:t>
      </w:r>
    </w:p>
    <w:p>
      <w:pPr>
        <w:pStyle w:val="ListNumber"/>
        <w:spacing w:line="240" w:lineRule="auto"/>
        <w:ind w:left="720"/>
      </w:pPr>
      <w:r>
        <w:rPr>
          <w:lang w:val="es_ES" w:bidi="es_ES"/>
        </w:rPr>
      </w:r>
      <w:r>
        <w:rPr>
          <w:lang w:val="es_ES" w:bidi="es_ES"/>
        </w:rPr>
        <w:t>Era hijo del rey Roboam de Judá y de Maacá. Era nieto de Salomón (</w:t>
      </w:r>
      <w:r>
        <w:rPr>
          <w:lang w:val="es_ES" w:bidi="es_ES"/>
        </w:rPr>
        <w:t>2 Cro 11:20</w:t>
      </w:r>
      <w:r>
        <w:rPr>
          <w:lang w:val="es_ES" w:bidi="es_ES"/>
        </w:rPr>
        <w:t>).</w:t>
      </w:r>
      <w:r>
        <w:rPr>
          <w:lang w:val="es_ES" w:bidi="es_ES"/>
        </w:rPr>
      </w:r>
      <w:r>
        <w:rPr>
          <w:lang w:val="es_ES" w:bidi="es_ES"/>
        </w:rPr>
      </w:r>
    </w:p>
    <w:p>
      <w:pPr/>
      <w:r>
        <w:rPr>
          <w:lang w:val="es_ES" w:bidi="es_ES"/>
        </w:rPr>
      </w:r>
    </w:p>
    <w:p>
      <w:pPr>
        <w:pStyle w:val="Heading2"/>
      </w:pPr>
      <w:r>
        <w:rPr>
          <w:lang w:val="es_ES" w:bidi="es_ES"/>
        </w:rPr>
        <w:t>Ataías</w:t>
      </w:r>
      <w:r>
        <w:rPr>
          <w:lang w:val="es_ES" w:bidi="es_ES"/>
        </w:rPr>
      </w:r>
    </w:p>
    <w:p>
      <w:pPr/>
      <w:r>
        <w:rPr>
          <w:lang w:val="es_ES" w:bidi="es_ES"/>
        </w:rPr>
      </w:r>
      <w:r>
        <w:rPr>
          <w:lang w:val="es_ES" w:bidi="es_ES"/>
        </w:rPr>
        <w:t>Era hijo de Uzías de la tribu de Judá. Vivió en Jerusalén después del exilio en Babilonia (</w:t>
      </w:r>
      <w:r>
        <w:rPr>
          <w:lang w:val="es_ES" w:bidi="es_ES"/>
        </w:rPr>
        <w:t>Ne 11:4</w:t>
      </w:r>
      <w:r>
        <w:rPr>
          <w:lang w:val="es_ES" w:bidi="es_ES"/>
        </w:rPr>
        <w:t>).</w:t>
      </w:r>
      <w:r>
        <w:rPr>
          <w:lang w:val="es_ES" w:bidi="es_ES"/>
        </w:rPr>
      </w:r>
      <w:r>
        <w:rPr>
          <w:lang w:val="es_ES" w:bidi="es_ES"/>
        </w:rPr>
      </w:r>
    </w:p>
    <w:p>
      <w:pPr/>
      <w:r>
        <w:rPr>
          <w:lang w:val="es_ES" w:bidi="es_ES"/>
        </w:rPr>
      </w:r>
    </w:p>
    <w:p>
      <w:pPr>
        <w:pStyle w:val="Heading2"/>
      </w:pPr>
      <w:r>
        <w:rPr>
          <w:lang w:val="es_ES" w:bidi="es_ES"/>
        </w:rPr>
        <w:t>Atalia</w:t>
      </w:r>
      <w:r>
        <w:rPr>
          <w:lang w:val="es_ES" w:bidi="es_ES"/>
        </w:rPr>
      </w:r>
    </w:p>
    <w:p>
      <w:pPr>
        <w:pStyle w:val="Heading2"/>
      </w:pPr>
      <w:r>
        <w:rPr>
          <w:lang w:val="es_ES" w:bidi="es_ES"/>
        </w:rPr>
        <w:t>ATALIA</w:t>
      </w:r>
    </w:p>
    <w:p>
      <w:pPr/>
      <w:r>
        <w:rPr>
          <w:lang w:val="es_ES" w:bidi="es_ES"/>
        </w:rPr>
      </w:r>
      <w:r>
        <w:rPr>
          <w:lang w:val="es_ES" w:bidi="es_ES"/>
        </w:rPr>
        <w:t>Un puerto marítimo en el Mediterráneo, ubicado en Asia Menor.</w:t>
      </w:r>
    </w:p>
    <w:p>
      <w:pPr/>
      <w:r>
        <w:rPr>
          <w:lang w:val="es_ES" w:bidi="es_ES"/>
        </w:rPr>
      </w:r>
      <w:r>
        <w:rPr>
          <w:lang w:val="es_ES" w:bidi="es_ES"/>
        </w:rPr>
        <w:t>El apóstol Pablo y Bernabé navegaron de regreso a Antioquía desde Atalia al final del primer viaje misionero de Pablo (</w:t>
      </w:r>
      <w:r>
        <w:rPr>
          <w:lang w:val="es_ES" w:bidi="es_ES"/>
        </w:rPr>
        <w:t>Hechos 14:25</w:t>
      </w:r>
      <w:r>
        <w:rPr>
          <w:lang w:val="es_ES" w:bidi="es_ES"/>
        </w:rPr>
        <w:t>). La ciudad fue fundada por Átalo II Filadelfo, rey de la provincia de Pérgamo desde 159 hasta 138 a.C. Pérgamo fue tomada por los Romanos en 79 a.C. y se convirtió en una provincia en el año 43 d.C. En la época de Pablo, Atalia formaba parte de la provincia de Panfilia.</w:t>
      </w:r>
    </w:p>
    <w:p>
      <w:pPr/>
      <w:r>
        <w:rPr>
          <w:lang w:val="es_ES" w:bidi="es_ES"/>
        </w:rPr>
      </w:r>
      <w:r>
        <w:rPr>
          <w:lang w:val="es_ES" w:bidi="es_ES"/>
        </w:rPr>
        <w:t>Hoy en día, a pesar de que su puerto es poco profundo, sigue siendo un importante puerto turco (Antalia).</w:t>
      </w:r>
      <w:r>
        <w:rPr>
          <w:lang w:val="es_ES" w:bidi="es_ES"/>
        </w:rPr>
      </w:r>
      <w:r>
        <w:rPr>
          <w:lang w:val="es_ES" w:bidi="es_ES"/>
        </w:rPr>
      </w:r>
    </w:p>
    <w:p>
      <w:pPr/>
      <w:r>
        <w:rPr>
          <w:lang w:val="es_ES" w:bidi="es_ES"/>
        </w:rPr>
      </w:r>
    </w:p>
    <w:p>
      <w:pPr>
        <w:pStyle w:val="Heading2"/>
      </w:pPr>
      <w:r>
        <w:rPr>
          <w:lang w:val="es_ES" w:bidi="es_ES"/>
        </w:rPr>
        <w:t>Atalía</w:t>
      </w:r>
      <w:r>
        <w:rPr>
          <w:lang w:val="es_ES" w:bidi="es_ES"/>
        </w:rPr>
      </w:r>
    </w:p>
    <w:p>
      <w:pPr>
        <w:pStyle w:val="ListNumber"/>
        <w:numPr>
          <w:ilvl w:val="0"/>
          <w:numId w:val="123"/>
        </w:numPr>
        <w:spacing w:line="240" w:lineRule="auto"/>
        <w:ind w:left="720"/>
      </w:pPr>
      <w:r>
        <w:rPr>
          <w:lang w:val="es_ES" w:bidi="es_ES"/>
        </w:rPr>
      </w:r>
      <w:r>
        <w:rPr>
          <w:lang w:val="es_ES" w:bidi="es_ES"/>
        </w:rPr>
        <w:t>Atalía, la esposa del rey Joram de Judá e hija del rey Acab de Israel y su esposa Jezabel, fue la única reina de Judá. Gobernó desde el 841 hasta el 835 a.C. (</w:t>
      </w:r>
      <w:r>
        <w:rPr>
          <w:lang w:val="es_ES" w:bidi="es_ES"/>
        </w:rPr>
        <w:t>2 Re 11</w:t>
      </w:r>
      <w:r>
        <w:rPr>
          <w:lang w:val="es_ES" w:bidi="es_ES"/>
        </w:rPr>
        <w:t xml:space="preserve">; </w:t>
      </w:r>
      <w:r>
        <w:rPr>
          <w:lang w:val="es_ES" w:bidi="es_ES"/>
        </w:rPr>
        <w:t>2 Cro 22–23</w:t>
      </w:r>
      <w:r>
        <w:rPr>
          <w:lang w:val="es_ES" w:bidi="es_ES"/>
        </w:rPr>
        <w:t>).</w:t>
        <w:br/>
      </w:r>
      <w:r>
        <w:rPr>
          <w:lang w:val="es_ES" w:bidi="es_ES"/>
        </w:rPr>
        <w:t>Como su madre Jezabel, Atalía adoraba a Baal, un dios cananeo. Ella animó a su marido a hacer lo mismo. Atalía tuvo una fuerte influencia sobre Joram. Después de que él murió, su hijo Ocozías se convirtió en rey (</w:t>
      </w:r>
      <w:r>
        <w:rPr>
          <w:lang w:val="es_ES" w:bidi="es_ES"/>
        </w:rPr>
        <w:t>2 Re 8:25–27</w:t>
      </w:r>
      <w:r>
        <w:rPr>
          <w:lang w:val="es_ES" w:bidi="es_ES"/>
        </w:rPr>
        <w:t xml:space="preserve">; </w:t>
      </w:r>
      <w:r>
        <w:rPr>
          <w:lang w:val="es_ES" w:bidi="es_ES"/>
        </w:rPr>
        <w:t>2 Cro 22:1</w:t>
      </w:r>
      <w:r>
        <w:rPr>
          <w:lang w:val="es_ES" w:bidi="es_ES"/>
        </w:rPr>
        <w:t>). Al igual que su padre, Ocozías fue influenciado por Atalía e hizo “lo malo en ojos de Jehová” (</w:t>
      </w:r>
      <w:r>
        <w:rPr>
          <w:lang w:val="es_ES" w:bidi="es_ES"/>
        </w:rPr>
        <w:t>2 Re 8:27</w:t>
      </w:r>
      <w:r>
        <w:rPr>
          <w:lang w:val="es_ES" w:bidi="es_ES"/>
        </w:rPr>
        <w:t>).</w:t>
        <w:br/>
      </w:r>
      <w:r>
        <w:rPr>
          <w:lang w:val="es_ES" w:bidi="es_ES"/>
        </w:rPr>
        <w:t>Debido a que los reyes de Israel y Judá desobedecieron a Dios, él eligió a Jehú como el verdadero rey de Israel (</w:t>
      </w:r>
      <w:r>
        <w:rPr>
          <w:lang w:val="es_ES" w:bidi="es_ES"/>
        </w:rPr>
        <w:t>2 Re 9:2–3</w:t>
      </w:r>
      <w:r>
        <w:rPr>
          <w:lang w:val="es_ES" w:bidi="es_ES"/>
        </w:rPr>
        <w:t>). Jehú mató a Joram, rey de Israel (</w:t>
      </w:r>
      <w:r>
        <w:rPr>
          <w:lang w:val="es_ES" w:bidi="es_ES"/>
        </w:rPr>
        <w:t>2 Re 9:24</w:t>
      </w:r>
      <w:r>
        <w:rPr>
          <w:lang w:val="es_ES" w:bidi="es_ES"/>
        </w:rPr>
        <w:t>), y a Ocozías, rey de Judá (</w:t>
      </w:r>
      <w:r>
        <w:rPr>
          <w:lang w:val="es_ES" w:bidi="es_ES"/>
        </w:rPr>
        <w:t>2 Re 9:27,</w:t>
      </w:r>
      <w:r>
        <w:rPr>
          <w:lang w:val="es_ES" w:bidi="es_ES"/>
        </w:rPr>
        <w:t xml:space="preserve"> </w:t>
      </w:r>
      <w:r>
        <w:rPr>
          <w:lang w:val="es_ES" w:bidi="es_ES"/>
        </w:rPr>
        <w:t>2 Cro 22:9</w:t>
      </w:r>
      <w:r>
        <w:rPr>
          <w:lang w:val="es_ES" w:bidi="es_ES"/>
        </w:rPr>
        <w:t>).</w:t>
        <w:br/>
      </w:r>
      <w:r>
        <w:rPr>
          <w:lang w:val="es_ES" w:bidi="es_ES"/>
        </w:rPr>
        <w:t>Después de la muerte de su hijo, Atalía asumió el trono de Judá e intentó eliminar a todos los varones de la familia real (</w:t>
      </w:r>
      <w:r>
        <w:rPr>
          <w:lang w:val="es_ES" w:bidi="es_ES"/>
        </w:rPr>
        <w:t>2 Re 11:1,</w:t>
      </w:r>
      <w:r>
        <w:rPr>
          <w:lang w:val="es_ES" w:bidi="es_ES"/>
        </w:rPr>
        <w:t xml:space="preserve"> </w:t>
      </w:r>
      <w:r>
        <w:rPr>
          <w:lang w:val="es_ES" w:bidi="es_ES"/>
        </w:rPr>
        <w:t>2 Cro 22:10</w:t>
      </w:r>
      <w:r>
        <w:rPr>
          <w:lang w:val="es_ES" w:bidi="es_ES"/>
        </w:rPr>
        <w:t>). Sin embargo, Josabet, hija de Joram y esposa de Joiadá, el sacerdote, rescató a Joás, el hijo de Ocozías. Ella lo escondió de Atalía (</w:t>
      </w:r>
      <w:r>
        <w:rPr>
          <w:lang w:val="es_ES" w:bidi="es_ES"/>
        </w:rPr>
        <w:t>2 Re 11:2–3</w:t>
      </w:r>
      <w:r>
        <w:rPr>
          <w:lang w:val="es_ES" w:bidi="es_ES"/>
        </w:rPr>
        <w:t xml:space="preserve">; </w:t>
      </w:r>
      <w:r>
        <w:rPr>
          <w:lang w:val="es_ES" w:bidi="es_ES"/>
        </w:rPr>
        <w:t>2 Cro 22:11–12</w:t>
      </w:r>
      <w:r>
        <w:rPr>
          <w:lang w:val="es_ES" w:bidi="es_ES"/>
        </w:rPr>
        <w:t>).</w:t>
        <w:br/>
      </w:r>
      <w:r>
        <w:rPr>
          <w:lang w:val="es_ES" w:bidi="es_ES"/>
        </w:rPr>
        <w:t>Después de seis años, Joiadá “se fortaleció” y decidió presentar al joven príncipe Joás al pueblo. Hizo un trato con algunos mercenarios traídos a Jerusalén: “los levitas ... y á los príncipes de las familias de Israel” (</w:t>
      </w:r>
      <w:r>
        <w:rPr>
          <w:lang w:val="es_ES" w:bidi="es_ES"/>
        </w:rPr>
        <w:t>2 Cro 23:1–3</w:t>
      </w:r>
      <w:r>
        <w:rPr>
          <w:lang w:val="es_ES" w:bidi="es_ES"/>
        </w:rPr>
        <w:t>). En una ceremonia secreta en el templo, Joás fue coronado rey.</w:t>
        <w:br/>
      </w:r>
      <w:r>
        <w:rPr>
          <w:lang w:val="es_ES" w:bidi="es_ES"/>
        </w:rPr>
        <w:t>Atalía escuchó a la gente celebrando y tocando trompetas e intentó detener lo que estaba sucediendo rasgando sus ropas y gritando: "¡Traición!" Fue inmediatamente sacada del área del templo y ejecutada (</w:t>
      </w:r>
      <w:r>
        <w:rPr>
          <w:lang w:val="es_ES" w:bidi="es_ES"/>
        </w:rPr>
        <w:t>2 Re 11:13</w:t>
      </w:r>
      <w:r>
        <w:rPr>
          <w:lang w:val="es_ES" w:bidi="es_ES"/>
        </w:rPr>
        <w:t>–</w:t>
      </w:r>
      <w:r>
        <w:rPr>
          <w:lang w:val="es_ES" w:bidi="es_ES"/>
        </w:rPr>
        <w:t>16</w:t>
      </w:r>
      <w:r>
        <w:rPr>
          <w:lang w:val="es_ES" w:bidi="es_ES"/>
        </w:rPr>
        <w:t xml:space="preserve">; </w:t>
      </w:r>
      <w:r>
        <w:rPr>
          <w:lang w:val="es_ES" w:bidi="es_ES"/>
        </w:rPr>
        <w:t>2 Cro 23:12</w:t>
      </w:r>
      <w:r>
        <w:rPr>
          <w:lang w:val="es_ES" w:bidi="es_ES"/>
        </w:rPr>
        <w:t>–</w:t>
      </w:r>
      <w:r>
        <w:rPr>
          <w:lang w:val="es_ES" w:bidi="es_ES"/>
        </w:rPr>
        <w:t>15</w:t>
      </w:r>
      <w:r>
        <w:rPr>
          <w:lang w:val="es_ES" w:bidi="es_ES"/>
        </w:rPr>
        <w:t>).</w:t>
        <w:br/>
      </w:r>
      <w:r>
        <w:rPr>
          <w:i/>
          <w:lang w:val="es_ES" w:bidi="es_ES"/>
        </w:rPr>
        <w:t>Ver</w:t>
      </w:r>
      <w:r>
        <w:rPr>
          <w:lang w:val="es_ES" w:bidi="es_ES"/>
        </w:rPr>
        <w:t xml:space="preserve"> </w:t>
      </w:r>
      <w:r>
        <w:rPr>
          <w:lang w:val="es_ES" w:bidi="es_ES"/>
        </w:rPr>
        <w:t>Israel, Historia de</w:t>
      </w:r>
      <w:r>
        <w:rPr>
          <w:lang w:val="es_ES" w:bidi="es_ES"/>
        </w:rPr>
        <w:t xml:space="preserve">; </w:t>
      </w:r>
      <w:r>
        <w:rPr>
          <w:lang w:val="es_ES" w:bidi="es_ES"/>
        </w:rPr>
        <w:t>Reyes, Primer y Segundo Libro</w:t>
      </w:r>
      <w:r>
        <w:rPr>
          <w:lang w:val="es_ES" w:bidi="es_ES"/>
        </w:rPr>
        <w:t>.</w:t>
      </w:r>
    </w:p>
    <w:p>
      <w:pPr>
        <w:pStyle w:val="ListNumber"/>
        <w:spacing w:line="240" w:lineRule="auto"/>
        <w:ind w:left="720"/>
      </w:pPr>
      <w:r>
        <w:rPr>
          <w:lang w:val="es_ES" w:bidi="es_ES"/>
        </w:rPr>
      </w:r>
      <w:r>
        <w:rPr>
          <w:lang w:val="es_ES" w:bidi="es_ES"/>
        </w:rPr>
        <w:t>Uno de los hijos de Joram de la tribu de Benjamín (</w:t>
      </w:r>
      <w:r>
        <w:rPr>
          <w:lang w:val="es_ES" w:bidi="es_ES"/>
        </w:rPr>
        <w:t>1 Cro 8:26</w:t>
      </w:r>
      <w:r>
        <w:rPr>
          <w:lang w:val="es_ES" w:bidi="es_ES"/>
        </w:rPr>
        <w:t>).</w:t>
      </w:r>
    </w:p>
    <w:p>
      <w:pPr>
        <w:pStyle w:val="ListNumber"/>
        <w:spacing w:line="240" w:lineRule="auto"/>
        <w:ind w:left="720"/>
      </w:pPr>
      <w:r>
        <w:rPr>
          <w:lang w:val="es_ES" w:bidi="es_ES"/>
        </w:rPr>
      </w:r>
      <w:r>
        <w:rPr>
          <w:lang w:val="es_ES" w:bidi="es_ES"/>
        </w:rPr>
        <w:t>El padre de Jesaías, quien lideró a los hijos de Elam que regresaban de Babilonia con Esdras (</w:t>
      </w:r>
      <w:r>
        <w:rPr>
          <w:lang w:val="es_ES" w:bidi="es_ES"/>
        </w:rPr>
        <w:t>Esd 8:7</w:t>
      </w:r>
      <w:r>
        <w:rPr>
          <w:lang w:val="es_ES" w:bidi="es_ES"/>
        </w:rPr>
        <w:t>).</w:t>
      </w:r>
      <w:r>
        <w:rPr>
          <w:lang w:val="es_ES" w:bidi="es_ES"/>
        </w:rPr>
      </w:r>
      <w:r>
        <w:rPr>
          <w:lang w:val="es_ES" w:bidi="es_ES"/>
        </w:rPr>
      </w:r>
    </w:p>
    <w:p>
      <w:pPr/>
      <w:r>
        <w:rPr>
          <w:lang w:val="es_ES" w:bidi="es_ES"/>
        </w:rPr>
      </w:r>
    </w:p>
    <w:p>
      <w:pPr>
        <w:pStyle w:val="Heading2"/>
      </w:pPr>
      <w:r>
        <w:rPr>
          <w:lang w:val="es_ES" w:bidi="es_ES"/>
        </w:rPr>
        <w:t>Átalo</w:t>
      </w:r>
      <w:r>
        <w:rPr>
          <w:lang w:val="es_ES" w:bidi="es_ES"/>
        </w:rPr>
      </w:r>
    </w:p>
    <w:p>
      <w:pPr/>
      <w:r>
        <w:rPr>
          <w:lang w:val="es_ES" w:bidi="es_ES"/>
        </w:rPr>
      </w:r>
      <w:r>
        <w:rPr>
          <w:lang w:val="es_ES" w:bidi="es_ES"/>
        </w:rPr>
        <w:t>El nombre o título de varios reyes de Pérgamo. Átalo II Filadelfo, quien reinó desde 159 hasta 138 a.C., probablemente recibió una "carta de recomendación" para los judíos del cónsul romano Lucio (1 Mac 15:22). Este Átalo fue sucedido por su sobrino Filométor Evergetes, quien gobernó desde 138 hasta 133 a.C. Filométor entregó su reino a Roma, poniendo fin a la historia de Pérgamo como entidad política. Roma organizó el reino en la provincia de Asia.</w:t>
      </w:r>
      <w:r>
        <w:rPr>
          <w:lang w:val="es_ES" w:bidi="es_ES"/>
        </w:rPr>
      </w:r>
      <w:r>
        <w:rPr>
          <w:lang w:val="es_ES" w:bidi="es_ES"/>
        </w:rPr>
      </w:r>
    </w:p>
    <w:p>
      <w:pPr/>
      <w:r>
        <w:rPr>
          <w:lang w:val="es_ES" w:bidi="es_ES"/>
        </w:rPr>
      </w:r>
    </w:p>
    <w:p>
      <w:pPr>
        <w:pStyle w:val="Heading2"/>
      </w:pPr>
      <w:r>
        <w:rPr>
          <w:lang w:val="es_ES" w:bidi="es_ES"/>
        </w:rPr>
        <w:t>Atar y desatar</w:t>
      </w:r>
      <w:r>
        <w:rPr>
          <w:lang w:val="es_ES" w:bidi="es_ES"/>
        </w:rPr>
      </w:r>
    </w:p>
    <w:p>
      <w:pPr/>
      <w:r>
        <w:rPr>
          <w:lang w:val="es_ES" w:bidi="es_ES"/>
        </w:rPr>
      </w:r>
      <w:r>
        <w:rPr>
          <w:lang w:val="es_ES" w:bidi="es_ES"/>
        </w:rPr>
        <w:t xml:space="preserve">Un concepto bíblico que Jesús utilizó para describir la autoridad especial que otorgó a sus seguidores. Jesús mencionó el atar y desatar en dos ocasiones distintas. </w:t>
      </w:r>
    </w:p>
    <w:p>
      <w:pPr>
        <w:pStyle w:val="Heading3"/>
      </w:pPr>
      <w:r>
        <w:rPr>
          <w:lang w:val="es_ES" w:bidi="es_ES"/>
        </w:rPr>
        <w:t>Jesús otorga autoridad a Pedro</w:t>
      </w:r>
    </w:p>
    <w:p>
      <w:pPr/>
      <w:r>
        <w:rPr>
          <w:lang w:val="es_ES" w:bidi="es_ES"/>
        </w:rPr>
      </w:r>
      <w:r>
        <w:rPr>
          <w:lang w:val="es_ES" w:bidi="es_ES"/>
        </w:rPr>
        <w:t>Después de que Pedro confesó que Jesús era el Mesías, Jesús le dijo: “</w:t>
      </w:r>
      <w:r>
        <w:rPr>
          <w:lang w:val="es_ES" w:bidi="es_ES"/>
        </w:rPr>
        <w:t>Y á ti daré las llaves del reino de los cielos; y todo lo que ligares en la tierra será ligado en los cielos; y todo lo que desatares en la tierra será desatado en los cielos</w:t>
      </w:r>
      <w:r>
        <w:rPr>
          <w:lang w:val="es_ES" w:bidi="es_ES"/>
        </w:rPr>
        <w:t>” (</w:t>
      </w:r>
      <w:r>
        <w:rPr>
          <w:lang w:val="es_ES" w:bidi="es_ES"/>
        </w:rPr>
        <w:t>Mt 16:19</w:t>
      </w:r>
      <w:r>
        <w:rPr>
          <w:lang w:val="es_ES" w:bidi="es_ES"/>
        </w:rPr>
        <w:t>). Más tarde, Jesús otorgó la misma autoridad para atar y desatar a todos los discípulos (</w:t>
      </w:r>
      <w:r>
        <w:rPr>
          <w:lang w:val="es_ES" w:bidi="es_ES"/>
        </w:rPr>
        <w:t>18:18</w:t>
      </w:r>
      <w:r>
        <w:rPr>
          <w:lang w:val="es_ES" w:bidi="es_ES"/>
        </w:rPr>
        <w:t>).</w:t>
      </w:r>
    </w:p>
    <w:p>
      <w:pPr/>
      <w:r>
        <w:rPr>
          <w:lang w:val="es_ES" w:bidi="es_ES"/>
        </w:rPr>
      </w:r>
      <w:r>
        <w:rPr>
          <w:lang w:val="es_ES" w:bidi="es_ES"/>
        </w:rPr>
        <w:t>Solo el Evangelio de Mateo incluye estas palabras específicas sobre atar y desatar. Según el Evangelio de Juan, Jesús dijo algo similar a los discípulos después de la resurrección: “</w:t>
      </w:r>
      <w:r>
        <w:rPr>
          <w:lang w:val="es_ES" w:bidi="es_ES"/>
        </w:rPr>
        <w:t>A los que remitiereis los pecados, les son remitidos: á quienes los retuviereis, serán retenidos</w:t>
      </w:r>
      <w:r>
        <w:rPr>
          <w:lang w:val="es_ES" w:bidi="es_ES"/>
        </w:rPr>
        <w:t>” (</w:t>
      </w:r>
      <w:r>
        <w:rPr>
          <w:lang w:val="es_ES" w:bidi="es_ES"/>
        </w:rPr>
        <w:t>Juan 20:23</w:t>
      </w:r>
      <w:r>
        <w:rPr>
          <w:lang w:val="es_ES" w:bidi="es_ES"/>
        </w:rPr>
        <w:t>). Es difícil comprender exactamente qué tipo de autoridad otorgó Jesús y hasta dónde se extendió.</w:t>
      </w:r>
    </w:p>
    <w:p>
      <w:pPr>
        <w:pStyle w:val="Heading3"/>
      </w:pPr>
      <w:r>
        <w:rPr>
          <w:lang w:val="es_ES" w:bidi="es_ES"/>
        </w:rPr>
        <w:t>¿Qué significa "atar y desatar"?</w:t>
      </w:r>
    </w:p>
    <w:p>
      <w:pPr/>
      <w:r>
        <w:rPr>
          <w:lang w:val="es_ES" w:bidi="es_ES"/>
        </w:rPr>
      </w:r>
      <w:r>
        <w:rPr>
          <w:lang w:val="es_ES" w:bidi="es_ES"/>
        </w:rPr>
        <w:t>“Atar” y “desatar” traducen dos palabras griegas. Estas palabras griegas se originan del arameo, el idioma que hablaba Jesús. En la época de Jesús, los maestros judíos utilizaban estas palabras de dos maneras:</w:t>
      </w:r>
    </w:p>
    <w:p>
      <w:pPr>
        <w:pStyle w:val="ListNumber"/>
        <w:numPr>
          <w:ilvl w:val="0"/>
          <w:numId w:val="124"/>
        </w:numPr>
        <w:spacing w:line="240" w:lineRule="auto"/>
        <w:ind w:left="720"/>
      </w:pPr>
      <w:r>
        <w:rPr>
          <w:lang w:val="es_ES" w:bidi="es_ES"/>
        </w:rPr>
      </w:r>
      <w:r>
        <w:rPr>
          <w:b/>
          <w:lang w:val="es_ES" w:bidi="es_ES"/>
        </w:rPr>
        <w:t>Autoridad de Enseñanza</w:t>
      </w:r>
      <w:r>
        <w:rPr>
          <w:lang w:val="es_ES" w:bidi="es_ES"/>
        </w:rPr>
        <w:t xml:space="preserve">: Los maestros de la ley de Dios decían que una acción estaba "atada" cuando la prohibían, o "desatada" cuando la permitían. Jesús mencionó este papel de enseñanza cuando dijo: “Los escribas y fariseos se sientan en la silla de Moisés. Así que practiquen y observen todo lo que les digan.” </w:t>
      </w:r>
      <w:r>
        <w:rPr>
          <w:lang w:val="es_ES" w:bidi="es_ES"/>
        </w:rPr>
        <w:t xml:space="preserve">Mateo 23:2–3. </w:t>
      </w:r>
      <w:r>
        <w:rPr>
          <w:lang w:val="es_ES" w:bidi="es_ES"/>
        </w:rPr>
        <w:t>Entre los más grandes rabinos judíos, Samai "ató" muchas acciones que el maestro más liberal Hillel "desató".</w:t>
      </w:r>
    </w:p>
    <w:p>
      <w:pPr>
        <w:pStyle w:val="ListNumber"/>
        <w:spacing w:line="240" w:lineRule="auto"/>
        <w:ind w:left="720"/>
      </w:pPr>
      <w:r>
        <w:rPr>
          <w:lang w:val="es_ES" w:bidi="es_ES"/>
        </w:rPr>
      </w:r>
      <w:r>
        <w:rPr>
          <w:b/>
          <w:lang w:val="es_ES" w:bidi="es_ES"/>
        </w:rPr>
        <w:t>Decisiones legales:</w:t>
      </w:r>
      <w:r>
        <w:rPr>
          <w:lang w:val="es_ES" w:bidi="es_ES"/>
        </w:rPr>
        <w:t xml:space="preserve"> Las personas también utilizaban estas palabras al tomar decisiones sobre el castigo o la libertad. "Atar" significaba juzgar a alguien como culpable, mientras que "desatar" significaba declararlo inocente.</w:t>
      </w:r>
    </w:p>
    <w:p>
      <w:pPr/>
      <w:r>
        <w:rPr>
          <w:lang w:val="es_ES" w:bidi="es_ES"/>
        </w:rPr>
      </w:r>
      <w:r>
        <w:rPr>
          <w:lang w:val="es_ES" w:bidi="es_ES"/>
        </w:rPr>
        <w:t>Ambos conjuntos de significados se han empleado para interpretar los dos textos en Mateo.</w:t>
      </w:r>
    </w:p>
    <w:p>
      <w:pPr/>
      <w:r>
        <w:rPr>
          <w:lang w:val="es_ES" w:bidi="es_ES"/>
        </w:rPr>
      </w:r>
      <w:r>
        <w:rPr>
          <w:lang w:val="es_ES" w:bidi="es_ES"/>
        </w:rPr>
        <w:t xml:space="preserve">El significado preciso de las palabras en Mateo debe entenderse según su uso en situaciones específicas y en función de la comprensión general del Nuevo Testamento sobre la autoridad de los apóstoles. En </w:t>
      </w:r>
      <w:r>
        <w:rPr>
          <w:lang w:val="es_ES" w:bidi="es_ES"/>
        </w:rPr>
        <w:t>Mateo 16:19,</w:t>
      </w:r>
      <w:r>
        <w:rPr>
          <w:lang w:val="es_ES" w:bidi="es_ES"/>
        </w:rPr>
        <w:t xml:space="preserve"> la autoridad de Pedro para atar y desatar está conectada con su recepción de “las llaves del reino de los cielos”. En los Evangelios, el “reino de los cielos” o "reino de Dios" es donde Dios gobierna. Es la “comunidad” de personas a las que él gobierna como Señor. Como símbolo, a Pedro se le dieron las llaves de ese reino, ese “edificio”. El pueblo de Dios se describe como su edificio (</w:t>
      </w:r>
      <w:r>
        <w:rPr>
          <w:lang w:val="es_ES" w:bidi="es_ES"/>
        </w:rPr>
        <w:t>1 Cor 3:9, 16–17</w:t>
      </w:r>
      <w:r>
        <w:rPr>
          <w:lang w:val="es_ES" w:bidi="es_ES"/>
        </w:rPr>
        <w:t xml:space="preserve">; </w:t>
      </w:r>
      <w:r>
        <w:rPr>
          <w:lang w:val="es_ES" w:bidi="es_ES"/>
        </w:rPr>
        <w:t>Ef 2:20–22</w:t>
      </w:r>
      <w:r>
        <w:rPr>
          <w:lang w:val="es_ES" w:bidi="es_ES"/>
        </w:rPr>
        <w:t xml:space="preserve">; </w:t>
      </w:r>
      <w:r>
        <w:rPr>
          <w:lang w:val="es_ES" w:bidi="es_ES"/>
        </w:rPr>
        <w:t>1 Pe 2:4–5</w:t>
      </w:r>
      <w:r>
        <w:rPr>
          <w:lang w:val="es_ES" w:bidi="es_ES"/>
        </w:rPr>
        <w:t>). Las llaves simbolizan la autoridad dada a Pedro como aquel que confesó a Jesús como Señor (</w:t>
      </w:r>
      <w:r>
        <w:rPr>
          <w:lang w:val="es_ES" w:bidi="es_ES"/>
        </w:rPr>
        <w:t>Mt 16:16</w:t>
      </w:r>
      <w:r>
        <w:rPr>
          <w:lang w:val="es_ES" w:bidi="es_ES"/>
        </w:rPr>
        <w:t>). Pedro representa a todos aquellos discípulos que hacen la misma confesión.</w:t>
      </w:r>
    </w:p>
    <w:p>
      <w:pPr/>
      <w:r>
        <w:rPr>
          <w:lang w:val="es_ES" w:bidi="es_ES"/>
        </w:rPr>
      </w:r>
      <w:r>
        <w:rPr>
          <w:lang w:val="es_ES" w:bidi="es_ES"/>
        </w:rPr>
        <w:t xml:space="preserve">Según </w:t>
      </w:r>
      <w:r>
        <w:rPr>
          <w:lang w:val="es_ES" w:bidi="es_ES"/>
        </w:rPr>
        <w:t>Mateo 23:13</w:t>
      </w:r>
      <w:r>
        <w:rPr>
          <w:lang w:val="es_ES" w:bidi="es_ES"/>
        </w:rPr>
        <w:t>, los escribas eran considerados guardianes del reino porque se les había otorgado el conocimiento de Dios (</w:t>
      </w:r>
      <w:r>
        <w:rPr>
          <w:lang w:val="es_ES" w:bidi="es_ES"/>
        </w:rPr>
        <w:t>Lc 11:52</w:t>
      </w:r>
      <w:r>
        <w:rPr>
          <w:lang w:val="es_ES" w:bidi="es_ES"/>
        </w:rPr>
        <w:t xml:space="preserve">). Sin embargo, fallaron en su deber y mantuvieron a la gente alejada del reino de Dios. Por lo tanto, esta responsabilidad fue asignada a Pedro, quien representaba a los 12 discípulos. Estos discípulos simbolizaban al nuevo pueblo de Dios (ver </w:t>
      </w:r>
      <w:r>
        <w:rPr>
          <w:lang w:val="es_ES" w:bidi="es_ES"/>
        </w:rPr>
        <w:t>Mt 21:43</w:t>
      </w:r>
      <w:r>
        <w:rPr>
          <w:lang w:val="es_ES" w:bidi="es_ES"/>
        </w:rPr>
        <w:t>).</w:t>
      </w:r>
    </w:p>
    <w:p>
      <w:pPr/>
      <w:r>
        <w:rPr>
          <w:lang w:val="es_ES" w:bidi="es_ES"/>
        </w:rPr>
      </w:r>
      <w:r>
        <w:rPr>
          <w:i/>
          <w:lang w:val="es_ES" w:bidi="es_ES"/>
        </w:rPr>
        <w:t>Ver también</w:t>
      </w:r>
      <w:r>
        <w:rPr>
          <w:lang w:val="es_ES" w:bidi="es_ES"/>
        </w:rPr>
        <w:t xml:space="preserve"> </w:t>
      </w:r>
      <w:r>
        <w:rPr>
          <w:lang w:val="es_ES" w:bidi="es_ES"/>
        </w:rPr>
        <w:t>Llaves del Reino</w:t>
      </w:r>
      <w:r>
        <w:rPr>
          <w:lang w:val="es_ES" w:bidi="es_ES"/>
        </w:rPr>
        <w:t>.</w:t>
      </w:r>
      <w:r>
        <w:rPr>
          <w:lang w:val="es_ES" w:bidi="es_ES"/>
        </w:rPr>
      </w:r>
      <w:r>
        <w:rPr>
          <w:lang w:val="es_ES" w:bidi="es_ES"/>
        </w:rPr>
      </w:r>
    </w:p>
    <w:p>
      <w:pPr/>
      <w:r>
        <w:rPr>
          <w:lang w:val="es_ES" w:bidi="es_ES"/>
        </w:rPr>
      </w:r>
    </w:p>
    <w:p>
      <w:pPr>
        <w:pStyle w:val="Heading2"/>
      </w:pPr>
      <w:r>
        <w:rPr>
          <w:lang w:val="es_ES" w:bidi="es_ES"/>
        </w:rPr>
        <w:t>Atara</w:t>
      </w:r>
      <w:r>
        <w:rPr>
          <w:lang w:val="es_ES" w:bidi="es_ES"/>
        </w:rPr>
      </w:r>
    </w:p>
    <w:p>
      <w:pPr/>
      <w:r>
        <w:rPr>
          <w:lang w:val="es_ES" w:bidi="es_ES"/>
        </w:rPr>
      </w:r>
      <w:r>
        <w:rPr>
          <w:lang w:val="es_ES" w:bidi="es_ES"/>
        </w:rPr>
        <w:t>La madre de Onam y la segunda esposa de Jerameel (</w:t>
      </w:r>
      <w:r>
        <w:rPr>
          <w:lang w:val="es_ES" w:bidi="es_ES"/>
        </w:rPr>
        <w:t>1 Crónicas 2:26</w:t>
      </w:r>
      <w:r>
        <w:rPr>
          <w:lang w:val="es_ES" w:bidi="es_ES"/>
        </w:rPr>
        <w:t>).</w:t>
      </w:r>
      <w:r>
        <w:rPr>
          <w:lang w:val="es_ES" w:bidi="es_ES"/>
        </w:rPr>
      </w:r>
      <w:r>
        <w:rPr>
          <w:lang w:val="es_ES" w:bidi="es_ES"/>
        </w:rPr>
      </w:r>
    </w:p>
    <w:p>
      <w:pPr/>
      <w:r>
        <w:rPr>
          <w:lang w:val="es_ES" w:bidi="es_ES"/>
        </w:rPr>
      </w:r>
    </w:p>
    <w:p>
      <w:pPr>
        <w:pStyle w:val="Heading2"/>
      </w:pPr>
      <w:r>
        <w:rPr>
          <w:lang w:val="es_ES" w:bidi="es_ES"/>
        </w:rPr>
        <w:t>Atarim</w:t>
      </w:r>
      <w:r>
        <w:rPr>
          <w:lang w:val="es_ES" w:bidi="es_ES"/>
        </w:rPr>
      </w:r>
    </w:p>
    <w:p>
      <w:pPr/>
      <w:r>
        <w:rPr>
          <w:lang w:val="es_ES" w:bidi="es_ES"/>
        </w:rPr>
      </w:r>
      <w:r>
        <w:rPr>
          <w:lang w:val="es_ES" w:bidi="es_ES"/>
        </w:rPr>
        <w:t>El lugar donde los israelitas intentaron entrar en Canaán y fueron atacados por el rey de Arad en Atarim. Algunas traducciones en español lo traducen como, "el camino de los centinelas" (</w:t>
      </w:r>
      <w:r>
        <w:rPr>
          <w:lang w:val="es_ES" w:bidi="es_ES"/>
        </w:rPr>
        <w:t>Nm 21:1</w:t>
      </w:r>
      <w:r>
        <w:rPr>
          <w:lang w:val="es_ES" w:bidi="es_ES"/>
        </w:rPr>
        <w:t xml:space="preserve">). El nombre significa "huellas" y se cree que está ubicado cerca de Tamar, o Hazezón-Tamar, a varios kilómetros al sur del Mar Muerto. Una posible interpretación del texto lo identifica como el mismo que Tamar. La </w:t>
      </w:r>
      <w:r>
        <w:rPr>
          <w:i/>
          <w:lang w:val="es_ES" w:bidi="es_ES"/>
        </w:rPr>
        <w:t xml:space="preserve">Vulgata </w:t>
      </w:r>
      <w:r>
        <w:rPr>
          <w:lang w:val="es_ES" w:bidi="es_ES"/>
        </w:rPr>
        <w:t>(una traducción latina de la Biblia) lo traduce como "espías".</w:t>
      </w:r>
      <w:r>
        <w:rPr>
          <w:lang w:val="es_ES" w:bidi="es_ES"/>
        </w:rPr>
      </w:r>
      <w:r>
        <w:rPr>
          <w:lang w:val="es_ES" w:bidi="es_ES"/>
        </w:rPr>
      </w:r>
    </w:p>
    <w:p>
      <w:pPr/>
      <w:r>
        <w:rPr>
          <w:lang w:val="es_ES" w:bidi="es_ES"/>
        </w:rPr>
      </w:r>
    </w:p>
    <w:p>
      <w:pPr>
        <w:pStyle w:val="Heading2"/>
      </w:pPr>
      <w:r>
        <w:rPr>
          <w:lang w:val="es_ES" w:bidi="es_ES"/>
        </w:rPr>
        <w:t>Atarot</w:t>
      </w:r>
      <w:r>
        <w:rPr>
          <w:lang w:val="es_ES" w:bidi="es_ES"/>
        </w:rPr>
      </w:r>
    </w:p>
    <w:p>
      <w:pPr>
        <w:pStyle w:val="ListNumber"/>
        <w:numPr>
          <w:ilvl w:val="0"/>
          <w:numId w:val="125"/>
        </w:numPr>
        <w:spacing w:line="240" w:lineRule="auto"/>
        <w:ind w:left="720"/>
      </w:pPr>
      <w:r>
        <w:rPr>
          <w:lang w:val="es_ES" w:bidi="es_ES"/>
        </w:rPr>
      </w:r>
      <w:r>
        <w:rPr>
          <w:lang w:val="es_ES" w:bidi="es_ES"/>
        </w:rPr>
        <w:t>Una ciudad en la región montañosa al este del Río Jordán. Atarot fue reconstruida por la tribu de Gad (</w:t>
      </w:r>
      <w:r>
        <w:rPr>
          <w:lang w:val="es_ES" w:bidi="es_ES"/>
        </w:rPr>
        <w:t>Números 32:3, 33</w:t>
      </w:r>
      <w:r>
        <w:rPr>
          <w:lang w:val="es_ES" w:bidi="es_ES"/>
        </w:rPr>
        <w:t>–</w:t>
      </w:r>
      <w:r>
        <w:rPr>
          <w:lang w:val="es_ES" w:bidi="es_ES"/>
        </w:rPr>
        <w:t>36</w:t>
      </w:r>
      <w:r>
        <w:rPr>
          <w:lang w:val="es_ES" w:bidi="es_ES"/>
        </w:rPr>
        <w:t>). Fue mencionada en la famosa Piedra Moabita por el Rey Mesa, quien afirmó que trajo de vuelta el “altar de David” desde Atarot. Este Atarot es probablemente la actual Khirbet Attarus.</w:t>
      </w:r>
    </w:p>
    <w:p>
      <w:pPr>
        <w:pStyle w:val="ListNumber"/>
        <w:spacing w:line="240" w:lineRule="auto"/>
        <w:ind w:left="720"/>
      </w:pPr>
      <w:r>
        <w:rPr>
          <w:lang w:val="es_ES" w:bidi="es_ES"/>
        </w:rPr>
      </w:r>
      <w:r>
        <w:rPr>
          <w:lang w:val="es_ES" w:bidi="es_ES"/>
        </w:rPr>
        <w:t>Una ciudad en la frontera sur del territorio tribal de Efraín (</w:t>
      </w:r>
      <w:r>
        <w:rPr>
          <w:lang w:val="es_ES" w:bidi="es_ES"/>
        </w:rPr>
        <w:t>Josué 16:2</w:t>
      </w:r>
      <w:r>
        <w:rPr>
          <w:lang w:val="es_ES" w:bidi="es_ES"/>
        </w:rPr>
        <w:t>), posiblemente la misma que Atarot-Adar (</w:t>
      </w:r>
      <w:r>
        <w:rPr>
          <w:lang w:val="es_ES" w:bidi="es_ES"/>
        </w:rPr>
        <w:t>Josué 16:5</w:t>
      </w:r>
      <w:r>
        <w:rPr>
          <w:lang w:val="es_ES" w:bidi="es_ES"/>
        </w:rPr>
        <w:t xml:space="preserve">; </w:t>
      </w:r>
      <w:r>
        <w:rPr>
          <w:lang w:val="es_ES" w:bidi="es_ES"/>
        </w:rPr>
        <w:t>18:13</w:t>
      </w:r>
      <w:r>
        <w:rPr>
          <w:lang w:val="es_ES" w:bidi="es_ES"/>
        </w:rPr>
        <w:t>).</w:t>
      </w:r>
    </w:p>
    <w:p>
      <w:pPr>
        <w:pStyle w:val="ListNumber"/>
        <w:spacing w:line="240" w:lineRule="auto"/>
        <w:ind w:left="720"/>
      </w:pPr>
      <w:r>
        <w:rPr>
          <w:lang w:val="es_ES" w:bidi="es_ES"/>
        </w:rPr>
      </w:r>
      <w:r>
        <w:rPr>
          <w:lang w:val="es_ES" w:bidi="es_ES"/>
        </w:rPr>
        <w:t>Una ciudad en el Valle del Jordán, en la frontera noreste del territorio tribal de Efraín (</w:t>
      </w:r>
      <w:r>
        <w:rPr>
          <w:lang w:val="es_ES" w:bidi="es_ES"/>
        </w:rPr>
        <w:t>Josué 16:7</w:t>
      </w:r>
      <w:r>
        <w:rPr>
          <w:lang w:val="es_ES" w:bidi="es_ES"/>
        </w:rPr>
        <w:t>).</w:t>
      </w:r>
    </w:p>
    <w:p>
      <w:pPr>
        <w:pStyle w:val="ListNumber"/>
        <w:spacing w:line="240" w:lineRule="auto"/>
        <w:ind w:left="720"/>
      </w:pPr>
      <w:r>
        <w:rPr>
          <w:lang w:val="es_ES" w:bidi="es_ES"/>
        </w:rPr>
      </w:r>
      <w:r>
        <w:rPr>
          <w:lang w:val="es_ES" w:bidi="es_ES"/>
        </w:rPr>
        <w:t>Un pueblo en Judá, cerca de Belén, perteneciente a la familia de Joab, el hijo de Salma (</w:t>
      </w:r>
      <w:r>
        <w:rPr>
          <w:lang w:val="es_ES" w:bidi="es_ES"/>
        </w:rPr>
        <w:t>1 Crónicas 2:54</w:t>
      </w:r>
      <w:r>
        <w:rPr>
          <w:lang w:val="es_ES" w:bidi="es_ES"/>
        </w:rPr>
        <w:t>).</w:t>
      </w:r>
      <w:r>
        <w:rPr>
          <w:lang w:val="es_ES" w:bidi="es_ES"/>
        </w:rPr>
      </w:r>
      <w:r>
        <w:rPr>
          <w:lang w:val="es_ES" w:bidi="es_ES"/>
        </w:rPr>
      </w:r>
    </w:p>
    <w:p>
      <w:pPr/>
      <w:r>
        <w:rPr>
          <w:lang w:val="es_ES" w:bidi="es_ES"/>
        </w:rPr>
      </w:r>
    </w:p>
    <w:p>
      <w:pPr>
        <w:pStyle w:val="Heading2"/>
      </w:pPr>
      <w:r>
        <w:rPr>
          <w:lang w:val="es_ES" w:bidi="es_ES"/>
        </w:rPr>
        <w:t>Atarot-adar</w:t>
      </w:r>
      <w:r>
        <w:rPr>
          <w:lang w:val="es_ES" w:bidi="es_ES"/>
        </w:rPr>
      </w:r>
    </w:p>
    <w:p>
      <w:pPr/>
      <w:r>
        <w:rPr>
          <w:lang w:val="es_ES" w:bidi="es_ES"/>
        </w:rPr>
      </w:r>
      <w:r>
        <w:rPr>
          <w:lang w:val="es_ES" w:bidi="es_ES"/>
        </w:rPr>
        <w:t>Una ciudad en el límite entre la tierra tribal de Efraín y la de Benjamín (</w:t>
      </w:r>
      <w:r>
        <w:rPr>
          <w:lang w:val="es_ES" w:bidi="es_ES"/>
        </w:rPr>
        <w:t>Josué 16:5</w:t>
      </w:r>
      <w:r>
        <w:rPr>
          <w:lang w:val="es_ES" w:bidi="es_ES"/>
        </w:rPr>
        <w:t xml:space="preserve">; </w:t>
      </w:r>
      <w:r>
        <w:rPr>
          <w:lang w:val="es_ES" w:bidi="es_ES"/>
        </w:rPr>
        <w:t>18:13</w:t>
      </w:r>
      <w:r>
        <w:rPr>
          <w:lang w:val="es_ES" w:bidi="es_ES"/>
        </w:rPr>
        <w:t>). Se encontraba a unos 11 kilómetros al norte de Jerusalén.</w:t>
      </w:r>
      <w:r>
        <w:rPr>
          <w:lang w:val="es_ES" w:bidi="es_ES"/>
        </w:rPr>
      </w:r>
      <w:r>
        <w:rPr>
          <w:lang w:val="es_ES" w:bidi="es_ES"/>
        </w:rPr>
      </w:r>
    </w:p>
    <w:p>
      <w:pPr/>
      <w:r>
        <w:rPr>
          <w:lang w:val="es_ES" w:bidi="es_ES"/>
        </w:rPr>
      </w:r>
    </w:p>
    <w:p>
      <w:pPr>
        <w:pStyle w:val="Heading2"/>
      </w:pPr>
      <w:r>
        <w:rPr>
          <w:lang w:val="es_ES" w:bidi="es_ES"/>
        </w:rPr>
        <w:t>Ataúd</w:t>
      </w:r>
      <w:r>
        <w:rPr>
          <w:lang w:val="es_ES" w:bidi="es_ES"/>
        </w:rPr>
      </w:r>
    </w:p>
    <w:p>
      <w:pPr/>
      <w:r>
        <w:rPr>
          <w:lang w:val="es_ES" w:bidi="es_ES"/>
        </w:rPr>
      </w:r>
      <w:r>
        <w:rPr>
          <w:i/>
          <w:lang w:val="es_ES" w:bidi="es_ES"/>
        </w:rPr>
        <w:t>Ver</w:t>
      </w:r>
      <w:r>
        <w:rPr>
          <w:lang w:val="es_ES" w:bidi="es_ES"/>
        </w:rPr>
        <w:t xml:space="preserve"> </w:t>
      </w:r>
      <w:r>
        <w:rPr>
          <w:lang w:val="es_ES" w:bidi="es_ES"/>
        </w:rPr>
        <w:t>Entierro, Costumbres de Entierro</w:t>
      </w:r>
      <w:r>
        <w:rPr>
          <w:lang w:val="es_ES" w:bidi="es_ES"/>
        </w:rPr>
        <w:t>.</w:t>
      </w:r>
      <w:r>
        <w:rPr>
          <w:lang w:val="es_ES" w:bidi="es_ES"/>
        </w:rPr>
      </w:r>
      <w:r>
        <w:rPr>
          <w:lang w:val="es_ES" w:bidi="es_ES"/>
        </w:rPr>
      </w:r>
    </w:p>
    <w:p>
      <w:pPr/>
      <w:r>
        <w:rPr>
          <w:lang w:val="es_ES" w:bidi="es_ES"/>
        </w:rPr>
      </w:r>
    </w:p>
    <w:p>
      <w:pPr>
        <w:pStyle w:val="Heading2"/>
      </w:pPr>
      <w:r>
        <w:rPr>
          <w:lang w:val="es_ES" w:bidi="es_ES"/>
        </w:rPr>
        <w:t>Atbash</w:t>
      </w:r>
      <w:r>
        <w:rPr>
          <w:lang w:val="es_ES" w:bidi="es_ES"/>
        </w:rPr>
      </w:r>
    </w:p>
    <w:p>
      <w:pPr/>
      <w:r>
        <w:rPr>
          <w:lang w:val="es_ES" w:bidi="es_ES"/>
        </w:rPr>
      </w:r>
      <w:r>
        <w:rPr>
          <w:lang w:val="es_ES" w:bidi="es_ES"/>
        </w:rPr>
        <w:t>Criptograma hebreo, un sistema de escritura secreto utilizado para ocultar mensajes.</w:t>
      </w:r>
    </w:p>
    <w:p>
      <w:pPr>
        <w:pStyle w:val="ListBullet"/>
        <w:spacing w:line="240" w:lineRule="auto"/>
        <w:ind w:left="720"/>
      </w:pPr>
      <w:r>
        <w:rPr>
          <w:lang w:val="es_ES" w:bidi="es_ES"/>
        </w:rPr>
      </w:r>
      <w:r>
        <w:rPr>
          <w:lang w:val="es_ES" w:bidi="es_ES"/>
        </w:rPr>
        <w:t>La última letra del alfabeto hebreo reemplaza a la primera letra.</w:t>
      </w:r>
    </w:p>
    <w:p>
      <w:pPr>
        <w:pStyle w:val="ListBullet"/>
        <w:spacing w:line="240" w:lineRule="auto"/>
        <w:ind w:left="720"/>
      </w:pPr>
      <w:r>
        <w:rPr>
          <w:lang w:val="es_ES" w:bidi="es_ES"/>
        </w:rPr>
      </w:r>
      <w:r>
        <w:rPr>
          <w:lang w:val="es_ES" w:bidi="es_ES"/>
        </w:rPr>
        <w:t>La segunda letra se sustituye por la penúltima letra.</w:t>
      </w:r>
    </w:p>
    <w:p>
      <w:pPr>
        <w:pStyle w:val="ListBullet"/>
        <w:spacing w:line="240" w:lineRule="auto"/>
        <w:ind w:left="720"/>
      </w:pPr>
      <w:r>
        <w:rPr>
          <w:lang w:val="es_ES" w:bidi="es_ES"/>
        </w:rPr>
      </w:r>
      <w:r>
        <w:rPr>
          <w:lang w:val="es_ES" w:bidi="es_ES"/>
        </w:rPr>
        <w:t>Este patrón se repite para todas las letras.</w:t>
      </w:r>
    </w:p>
    <w:p>
      <w:pPr/>
      <w:r>
        <w:rPr>
          <w:lang w:val="es_ES" w:bidi="es_ES"/>
        </w:rPr>
      </w:r>
      <w:r>
        <w:rPr>
          <w:lang w:val="es_ES" w:bidi="es_ES"/>
        </w:rPr>
        <w:t xml:space="preserve">Este sistema de escritura secreta se empleó en </w:t>
      </w:r>
      <w:r>
        <w:rPr>
          <w:lang w:val="es_ES" w:bidi="es_ES"/>
        </w:rPr>
        <w:t>Jeremías 51:1</w:t>
      </w:r>
      <w:r>
        <w:rPr>
          <w:lang w:val="es_ES" w:bidi="es_ES"/>
        </w:rPr>
        <w:t xml:space="preserve"> para la palabra “Caldea.” También se usó en </w:t>
      </w:r>
      <w:r>
        <w:rPr>
          <w:lang w:val="es_ES" w:bidi="es_ES"/>
        </w:rPr>
        <w:t>Jeremías 25:26</w:t>
      </w:r>
      <w:r>
        <w:rPr>
          <w:lang w:val="es_ES" w:bidi="es_ES"/>
        </w:rPr>
        <w:t xml:space="preserve"> y </w:t>
      </w:r>
      <w:r>
        <w:rPr>
          <w:lang w:val="es_ES" w:bidi="es_ES"/>
        </w:rPr>
        <w:t>51:41</w:t>
      </w:r>
      <w:r>
        <w:rPr>
          <w:lang w:val="es_ES" w:bidi="es_ES"/>
        </w:rPr>
        <w:t xml:space="preserve"> para la palabra “Babilonia” (escrita como “Sesac”).</w:t>
      </w:r>
    </w:p>
    <w:p>
      <w:pPr/>
      <w:r>
        <w:rPr>
          <w:lang w:val="es_ES" w:bidi="es_ES"/>
        </w:rPr>
      </w:r>
      <w:r>
        <w:rPr>
          <w:lang w:val="es_ES" w:bidi="es_ES"/>
        </w:rPr>
        <w:t>La Septuaginta, la primera traducción griega del Antiguo Testamento, tradujo correctamente estos términos como "Caldea" y "Babilonia", respectivamente.</w:t>
      </w:r>
      <w:r>
        <w:rPr>
          <w:lang w:val="es_ES" w:bidi="es_ES"/>
        </w:rPr>
      </w:r>
      <w:r>
        <w:rPr>
          <w:lang w:val="es_ES" w:bidi="es_ES"/>
        </w:rPr>
      </w:r>
    </w:p>
    <w:p>
      <w:pPr/>
      <w:r>
        <w:rPr>
          <w:lang w:val="es_ES" w:bidi="es_ES"/>
        </w:rPr>
      </w:r>
    </w:p>
    <w:p>
      <w:pPr>
        <w:pStyle w:val="Heading2"/>
      </w:pPr>
      <w:r>
        <w:rPr>
          <w:lang w:val="es_ES" w:bidi="es_ES"/>
        </w:rPr>
        <w:t>Atenas</w:t>
      </w:r>
      <w:r>
        <w:rPr>
          <w:lang w:val="es_ES" w:bidi="es_ES"/>
        </w:rPr>
      </w:r>
    </w:p>
    <w:p>
      <w:pPr/>
      <w:r>
        <w:rPr>
          <w:lang w:val="es_ES" w:bidi="es_ES"/>
        </w:rPr>
      </w:r>
      <w:r>
        <w:rPr>
          <w:lang w:val="es_ES" w:bidi="es_ES"/>
        </w:rPr>
        <w:t>Atenas es la capital de la Grecia moderna. Durante muchos siglos, fue la ciudad principal de una región llamada Ática. El monumento más famoso de Atenas es la Acrópolis. La Acrópolis es una roca plana que se eleva unos 61 metros sobre el área circundante y aún conserva varios edificios antiguos famosos. Las murallas de piedra del año 1100 a.C. demuestran que una comunidad avanzada vivió allí hace mucho tiempo.</w:t>
      </w:r>
    </w:p>
    <w:p>
      <w:pPr/>
      <w:r>
        <w:rPr>
          <w:lang w:val="es_ES" w:bidi="es_ES"/>
        </w:rPr>
      </w:r>
      <w:r>
        <w:rPr>
          <w:lang w:val="es_ES" w:bidi="es_ES"/>
        </w:rPr>
        <w:t>Atenas comenzó a transformarse en una gran ciudad en el siglo V a.C. Inicialmente, un líder llamado Solón (fallecido en 559 a.C.) estableció sistemas para un gobierno democrático. Posteriormente, otro líder llamado Pericles (fallecido en 429 a.C.) construyó los magníficos edificios en la Acrópolis. Durante este periodo, conocido como la edad de oro, Atenas se convirtió en un importante centro de filosofía, arte, diseño arquitectónico y teatro.</w:t>
      </w:r>
    </w:p>
    <w:p>
      <w:pPr/>
      <w:r>
        <w:rPr>
          <w:lang w:val="es_ES" w:bidi="es_ES"/>
        </w:rPr>
      </w:r>
      <w:r>
        <w:rPr>
          <w:lang w:val="es_ES" w:bidi="es_ES"/>
        </w:rPr>
        <w:t>Cuando Pablo llevó el mensaje cristiano a Atenas (</w:t>
      </w:r>
      <w:r>
        <w:rPr>
          <w:lang w:val="es_ES" w:bidi="es_ES"/>
        </w:rPr>
        <w:t>Hechos 17:15–34</w:t>
      </w:r>
      <w:r>
        <w:rPr>
          <w:lang w:val="es_ES" w:bidi="es_ES"/>
        </w:rPr>
        <w:t>), la ciudad ya no era tan grande como antes. Sin embargo, los emperadores Romanos seguían apoyando a Atenas. Construyeron nuevas estructuras y renovaron el Ágora (el mercado). Atenas aún contaba con la mejor universidad del mundo Griego. Dos grupos de pensadores, llamados Epicúreos y Estoicos, todavía estaban activos en la ciudad.</w:t>
      </w:r>
    </w:p>
    <w:p>
      <w:pPr/>
      <w:r>
        <w:rPr>
          <w:lang w:val="es_ES" w:bidi="es_ES"/>
        </w:rPr>
      </w:r>
      <w:r>
        <w:rPr>
          <w:lang w:val="es_ES" w:bidi="es_ES"/>
        </w:rPr>
        <w:t xml:space="preserve">El apóstol Pablo introdujo el Cristianismo en Atenas por primera vez durante su segundo viaje misionero, alrededor del año 50 d.C. Menciona Atenas solo una vez en </w:t>
      </w:r>
      <w:r>
        <w:rPr>
          <w:lang w:val="es_ES" w:bidi="es_ES"/>
        </w:rPr>
        <w:t>1 Tesalonicenses 3:1</w:t>
      </w:r>
      <w:r>
        <w:rPr>
          <w:lang w:val="es_ES" w:bidi="es_ES"/>
        </w:rPr>
        <w:t>, donde indica que él y Timoteo llegaron juntos a la ciudad, pero envió a Timoteo de regreso a Tesalónica mientras él permanecía en Atenas.</w:t>
      </w:r>
    </w:p>
    <w:p>
      <w:pPr/>
      <w:r>
        <w:rPr>
          <w:lang w:val="es_ES" w:bidi="es_ES"/>
        </w:rPr>
      </w:r>
      <w:r>
        <w:rPr>
          <w:lang w:val="es_ES" w:bidi="es_ES"/>
        </w:rPr>
        <w:t>Lucas proporciona un relato detallado del trabajo de Pablo en Atenas (</w:t>
      </w:r>
      <w:r>
        <w:rPr>
          <w:lang w:val="es_ES" w:bidi="es_ES"/>
        </w:rPr>
        <w:t>Hechos 17:16</w:t>
      </w:r>
      <w:r>
        <w:rPr>
          <w:lang w:val="es_ES" w:bidi="es_ES"/>
        </w:rPr>
        <w:t>–</w:t>
      </w:r>
      <w:r>
        <w:rPr>
          <w:lang w:val="es_ES" w:bidi="es_ES"/>
        </w:rPr>
        <w:t>34</w:t>
      </w:r>
      <w:r>
        <w:rPr>
          <w:lang w:val="es_ES" w:bidi="es_ES"/>
        </w:rPr>
        <w:t>). Pablo se sentía perturbado por las numerosas estatuas de dioses que observó en la ciudad. Como monoteísta Judío, consideraba a Atenas un lugar pecaminoso a pesar de sus logros culturales.</w:t>
      </w:r>
    </w:p>
    <w:p>
      <w:pPr/>
      <w:r>
        <w:rPr>
          <w:lang w:val="es_ES" w:bidi="es_ES"/>
        </w:rPr>
      </w:r>
      <w:r>
        <w:rPr>
          <w:lang w:val="es_ES" w:bidi="es_ES"/>
        </w:rPr>
        <w:t>Como en otras ciudades de esa época, Atenas contaba con una comunidad Judía. Pablo comenzó a predicar a sus compañeros Judíos, como era su costumbre. Luego empezó a hablar en el mercado sobre Jesús a cualquiera que quisiera escuchar, incluidos algunos filósofos que se burlaban de él llamándolo "charlatán". Pensaban que Pablo estaba introduciendo un nuevo dios, así que lo llevaron ante el Areópago, un consejo responsable de los asuntos religiosos y morales en Atenas. Este consejo recibió su nombre de una pequeña colina cerca de la Acrópolis donde solía reunirse. Para la época de Pablo, el consejo se reunía en un pórtico en un extremo del mercado.</w:t>
      </w:r>
    </w:p>
    <w:p>
      <w:pPr/>
      <w:r>
        <w:rPr>
          <w:lang w:val="es_ES" w:bidi="es_ES"/>
        </w:rPr>
      </w:r>
      <w:r>
        <w:rPr>
          <w:lang w:val="es_ES" w:bidi="es_ES"/>
        </w:rPr>
        <w:t>La mayor parte de la historia de Lucas se centra en el discurso de Pablo en el Areópago. Pablo mencionó sus numerosos dioses, incluido un “Dios desconocido”, y afirmó que les estaba revelando al verdadero Dios. Llamó al arrepentimiento y advirtió sobre el juicio. Algunas personas se burlaron de la idea de la resurrección, pero otras querían saber más.</w:t>
      </w:r>
    </w:p>
    <w:p>
      <w:pPr/>
      <w:r>
        <w:rPr>
          <w:lang w:val="es_ES" w:bidi="es_ES"/>
        </w:rPr>
      </w:r>
      <w:r>
        <w:rPr>
          <w:lang w:val="es_ES" w:bidi="es_ES"/>
        </w:rPr>
        <w:t>Lucas menciona que solo unas pocas personas siguieron a Pablo, entre ellas Dionisio, un miembro del Areópago, y una mujer llamada Dámaris. Parece que Pablo no fundó una iglesia en Atenas, por lo que la ciudad no tuvo un papel destacado en la historia Cristiana temprana.</w:t>
      </w:r>
      <w:r>
        <w:rPr>
          <w:lang w:val="es_ES" w:bidi="es_ES"/>
        </w:rPr>
      </w:r>
      <w:r>
        <w:rPr>
          <w:lang w:val="es_ES" w:bidi="es_ES"/>
        </w:rPr>
      </w:r>
    </w:p>
    <w:p>
      <w:pPr/>
      <w:r>
        <w:rPr>
          <w:lang w:val="es_ES" w:bidi="es_ES"/>
        </w:rPr>
      </w:r>
    </w:p>
    <w:p>
      <w:pPr>
        <w:pStyle w:val="Heading2"/>
      </w:pPr>
      <w:r>
        <w:rPr>
          <w:lang w:val="es_ES" w:bidi="es_ES"/>
        </w:rPr>
        <w:t>Atenobio</w:t>
      </w:r>
      <w:r>
        <w:rPr>
          <w:lang w:val="es_ES" w:bidi="es_ES"/>
        </w:rPr>
      </w:r>
    </w:p>
    <w:p>
      <w:pPr/>
      <w:r>
        <w:rPr>
          <w:lang w:val="es_ES" w:bidi="es_ES"/>
        </w:rPr>
      </w:r>
      <w:r>
        <w:rPr>
          <w:lang w:val="es_ES" w:bidi="es_ES"/>
        </w:rPr>
        <w:t>Un amigo del rey Antíoco VII de Siria (1 Mac 15:28–36). Cuando Antíoco atacó la ciudad de Dor, el sumo sacerdote Simón Macabeo intentó ayudarlo enviándole dos mil soldados, oro, plata y equipo militar. Sin embargo, Antíoco rechazó estos regalos y rompió todos los acuerdos con Simón. Luego envió a un hombre llamado Atenobio a Jerusalén. Atenobio le exigió a Simón que entregara a Antíoco el control de varios lugares estratégicos o pagara una gran suma de dinero. Si Simón no cumplía con ninguna de las dos opciones, Antíoco amenazaba con atacar. Simón ofreció pagar solo una décima parte de lo que Antíoco pedía. Atenobio regresó a Antíoco muy enojado por esta oferta. Como resultado, Antíoco envió a su general, Cendebeo, a atacar Judea (1 Mac 15:38–41).</w:t>
      </w:r>
      <w:r>
        <w:rPr>
          <w:lang w:val="es_ES" w:bidi="es_ES"/>
        </w:rPr>
      </w:r>
      <w:r>
        <w:rPr>
          <w:lang w:val="es_ES" w:bidi="es_ES"/>
        </w:rPr>
      </w:r>
    </w:p>
    <w:p>
      <w:pPr/>
      <w:r>
        <w:rPr>
          <w:lang w:val="es_ES" w:bidi="es_ES"/>
        </w:rPr>
      </w:r>
    </w:p>
    <w:p>
      <w:pPr>
        <w:pStyle w:val="Heading2"/>
      </w:pPr>
      <w:r>
        <w:rPr>
          <w:lang w:val="es_ES" w:bidi="es_ES"/>
        </w:rPr>
        <w:t>Ater</w:t>
      </w:r>
      <w:r>
        <w:rPr>
          <w:lang w:val="es_ES" w:bidi="es_ES"/>
        </w:rPr>
      </w:r>
    </w:p>
    <w:p>
      <w:pPr>
        <w:pStyle w:val="ListNumber"/>
        <w:numPr>
          <w:ilvl w:val="0"/>
          <w:numId w:val="126"/>
        </w:numPr>
        <w:spacing w:line="240" w:lineRule="auto"/>
        <w:ind w:left="720"/>
      </w:pPr>
      <w:r>
        <w:rPr>
          <w:lang w:val="es_ES" w:bidi="es_ES"/>
        </w:rPr>
      </w:r>
      <w:r>
        <w:rPr>
          <w:lang w:val="es_ES" w:bidi="es_ES"/>
        </w:rPr>
        <w:t>El antepasado de un grupo de personas que regresaron a Judá con Zorobabel después del exilio (</w:t>
      </w:r>
      <w:r>
        <w:rPr>
          <w:lang w:val="es_ES" w:bidi="es_ES"/>
        </w:rPr>
        <w:t>Esdras 2:16,</w:t>
      </w:r>
      <w:r>
        <w:rPr>
          <w:lang w:val="es_ES" w:bidi="es_ES"/>
        </w:rPr>
        <w:t xml:space="preserve"> </w:t>
      </w:r>
      <w:r>
        <w:rPr>
          <w:lang w:val="es_ES" w:bidi="es_ES"/>
        </w:rPr>
        <w:t>Nehemías 7:21</w:t>
      </w:r>
      <w:r>
        <w:rPr>
          <w:lang w:val="es_ES" w:bidi="es_ES"/>
        </w:rPr>
        <w:t>).</w:t>
      </w:r>
    </w:p>
    <w:p>
      <w:pPr>
        <w:pStyle w:val="ListNumber"/>
        <w:spacing w:line="240" w:lineRule="auto"/>
        <w:ind w:left="720"/>
      </w:pPr>
      <w:r>
        <w:rPr>
          <w:lang w:val="es_ES" w:bidi="es_ES"/>
        </w:rPr>
      </w:r>
      <w:r>
        <w:rPr>
          <w:lang w:val="es_ES" w:bidi="es_ES"/>
        </w:rPr>
        <w:t>El ancestro de una familia de porteros que también regresó a Judá con Zorobabel (</w:t>
      </w:r>
      <w:r>
        <w:rPr>
          <w:lang w:val="es_ES" w:bidi="es_ES"/>
        </w:rPr>
        <w:t>Esdras 2:42,</w:t>
      </w:r>
      <w:r>
        <w:rPr>
          <w:lang w:val="es_ES" w:bidi="es_ES"/>
        </w:rPr>
        <w:t xml:space="preserve"> </w:t>
      </w:r>
      <w:r>
        <w:rPr>
          <w:lang w:val="es_ES" w:bidi="es_ES"/>
        </w:rPr>
        <w:t>Nehemías 7:45</w:t>
      </w:r>
      <w:r>
        <w:rPr>
          <w:lang w:val="es_ES" w:bidi="es_ES"/>
        </w:rPr>
        <w:t>).</w:t>
      </w:r>
    </w:p>
    <w:p>
      <w:pPr>
        <w:pStyle w:val="ListNumber"/>
        <w:spacing w:line="240" w:lineRule="auto"/>
        <w:ind w:left="720"/>
      </w:pPr>
      <w:r>
        <w:rPr>
          <w:lang w:val="es_ES" w:bidi="es_ES"/>
        </w:rPr>
      </w:r>
      <w:r>
        <w:rPr>
          <w:lang w:val="es_ES" w:bidi="es_ES"/>
        </w:rPr>
        <w:t>Un líder político que, junto con Nehemías y otros, firmó la promesa de Esdras de ser fiel a Dios después del exilio en Babilonia (</w:t>
      </w:r>
      <w:r>
        <w:rPr>
          <w:lang w:val="es_ES" w:bidi="es_ES"/>
        </w:rPr>
        <w:t>Nehemías 10:17</w:t>
      </w:r>
      <w:r>
        <w:rPr>
          <w:lang w:val="es_ES" w:bidi="es_ES"/>
        </w:rPr>
        <w:t>).</w:t>
      </w:r>
      <w:r>
        <w:rPr>
          <w:lang w:val="es_ES" w:bidi="es_ES"/>
        </w:rPr>
      </w:r>
      <w:r>
        <w:rPr>
          <w:lang w:val="es_ES" w:bidi="es_ES"/>
        </w:rPr>
      </w:r>
    </w:p>
    <w:p>
      <w:pPr/>
      <w:r>
        <w:rPr>
          <w:lang w:val="es_ES" w:bidi="es_ES"/>
        </w:rPr>
      </w:r>
    </w:p>
    <w:p>
      <w:pPr>
        <w:pStyle w:val="Heading2"/>
      </w:pPr>
      <w:r>
        <w:rPr>
          <w:lang w:val="es_ES" w:bidi="es_ES"/>
        </w:rPr>
        <w:t>Atlai</w:t>
      </w:r>
      <w:r>
        <w:rPr>
          <w:lang w:val="es_ES" w:bidi="es_ES"/>
        </w:rPr>
      </w:r>
    </w:p>
    <w:p>
      <w:pPr/>
      <w:r>
        <w:rPr>
          <w:lang w:val="es_ES" w:bidi="es_ES"/>
        </w:rPr>
      </w:r>
      <w:r>
        <w:rPr>
          <w:lang w:val="es_ES" w:bidi="es_ES"/>
        </w:rPr>
        <w:t>Descendiente de Bebai. Obedeció la orden de Esdras de divorciarse de su esposa no judía después del exilio en Babilonia (</w:t>
      </w:r>
      <w:r>
        <w:rPr>
          <w:lang w:val="es_ES" w:bidi="es_ES"/>
        </w:rPr>
        <w:t>Esd 10:28</w:t>
      </w:r>
      <w:r>
        <w:rPr>
          <w:lang w:val="es_ES" w:bidi="es_ES"/>
        </w:rPr>
        <w:t>).</w:t>
      </w:r>
      <w:r>
        <w:rPr>
          <w:lang w:val="es_ES" w:bidi="es_ES"/>
        </w:rPr>
      </w:r>
      <w:r>
        <w:rPr>
          <w:lang w:val="es_ES" w:bidi="es_ES"/>
        </w:rPr>
      </w:r>
    </w:p>
    <w:p>
      <w:pPr/>
      <w:r>
        <w:rPr>
          <w:lang w:val="es_ES" w:bidi="es_ES"/>
        </w:rPr>
      </w:r>
    </w:p>
    <w:p>
      <w:pPr>
        <w:pStyle w:val="Heading2"/>
      </w:pPr>
      <w:r>
        <w:rPr>
          <w:lang w:val="es_ES" w:bidi="es_ES"/>
        </w:rPr>
        <w:t>Atributos de Dios</w:t>
      </w:r>
      <w:r>
        <w:rPr>
          <w:lang w:val="es_ES" w:bidi="es_ES"/>
        </w:rPr>
      </w:r>
    </w:p>
    <w:p>
      <w:pPr/>
      <w:r>
        <w:rPr>
          <w:lang w:val="es_ES" w:bidi="es_ES"/>
        </w:rPr>
      </w:r>
      <w:r>
        <w:rPr>
          <w:lang w:val="es_ES" w:bidi="es_ES"/>
        </w:rPr>
        <w:t>Los atributos de Dios son las cualidades o características que revelan quién es Dios.</w:t>
      </w:r>
    </w:p>
    <w:p>
      <w:pPr/>
      <w:r>
        <w:rPr>
          <w:lang w:val="es_ES" w:bidi="es_ES"/>
        </w:rPr>
      </w:r>
      <w:r>
        <w:rPr>
          <w:lang w:val="es_ES" w:bidi="es_ES"/>
        </w:rPr>
        <w:t>Estos incluyen las virtudes de Dios (buenas cualidades morales), las excelencias (grandeza) y las perfecciones (cosas que son completas y sin defecto). Estos atributos ayudan a las personas a comprender cómo es Dios.</w:t>
      </w:r>
    </w:p>
    <w:p>
      <w:pPr/>
      <w:r>
        <w:rPr>
          <w:lang w:val="es_ES" w:bidi="es_ES"/>
        </w:rPr>
      </w:r>
      <w:r>
        <w:rPr>
          <w:i/>
          <w:lang w:val="es_ES" w:bidi="es_ES"/>
        </w:rPr>
        <w:t>Ver</w:t>
      </w:r>
      <w:r>
        <w:rPr>
          <w:lang w:val="es_ES" w:bidi="es_ES"/>
        </w:rPr>
        <w:t xml:space="preserve"> </w:t>
      </w:r>
      <w:r>
        <w:rPr>
          <w:lang w:val="es_ES" w:bidi="es_ES"/>
        </w:rPr>
        <w:t>Dios, Ser y Atributos de</w:t>
      </w:r>
      <w:r>
        <w:rPr>
          <w:lang w:val="es_ES" w:bidi="es_ES"/>
        </w:rPr>
        <w:t>.</w:t>
      </w:r>
      <w:r>
        <w:rPr>
          <w:lang w:val="es_ES" w:bidi="es_ES"/>
        </w:rPr>
      </w:r>
      <w:r>
        <w:rPr>
          <w:lang w:val="es_ES" w:bidi="es_ES"/>
        </w:rPr>
      </w:r>
    </w:p>
    <w:p>
      <w:pPr/>
      <w:r>
        <w:rPr>
          <w:lang w:val="es_ES" w:bidi="es_ES"/>
        </w:rPr>
      </w:r>
    </w:p>
    <w:p>
      <w:pPr>
        <w:pStyle w:val="Heading2"/>
      </w:pPr>
      <w:r>
        <w:rPr>
          <w:lang w:val="es_ES" w:bidi="es_ES"/>
        </w:rPr>
        <w:t>Atrot-bet-joab</w:t>
      </w:r>
      <w:r>
        <w:rPr>
          <w:lang w:val="es_ES" w:bidi="es_ES"/>
        </w:rPr>
      </w:r>
    </w:p>
    <w:p>
      <w:pPr/>
      <w:r>
        <w:rPr>
          <w:lang w:val="es_ES" w:bidi="es_ES"/>
        </w:rPr>
      </w:r>
      <w:r>
        <w:rPr>
          <w:lang w:val="es_ES" w:bidi="es_ES"/>
        </w:rPr>
        <w:t>Una ciudad en Judá, cerca de Belén, traducida también como "casa de Joab", (</w:t>
      </w:r>
      <w:r>
        <w:rPr>
          <w:lang w:val="es_ES" w:bidi="es_ES"/>
        </w:rPr>
        <w:t>1 Cro 2:54</w:t>
      </w:r>
      <w:r>
        <w:rPr>
          <w:lang w:val="es_ES" w:bidi="es_ES"/>
        </w:rPr>
        <w:t>).</w:t>
      </w:r>
    </w:p>
    <w:p>
      <w:pPr/>
      <w:r>
        <w:rPr>
          <w:lang w:val="es_ES" w:bidi="es_ES"/>
        </w:rPr>
      </w:r>
      <w:r>
        <w:rPr>
          <w:lang w:val="es_ES" w:bidi="es_ES"/>
        </w:rPr>
        <w:t xml:space="preserve">La palabra hebrea </w:t>
      </w:r>
      <w:r>
        <w:rPr>
          <w:i/>
          <w:lang w:val="es_ES" w:bidi="es_ES"/>
        </w:rPr>
        <w:t>Atarot</w:t>
      </w:r>
      <w:r>
        <w:rPr>
          <w:lang w:val="es_ES" w:bidi="es_ES"/>
        </w:rPr>
        <w:t xml:space="preserve"> significa "coronas". Por lo tanto, algunos estudiosos piensan que la frase podría referirse a los descendientes de Salma como líderes del clan de Joab.</w:t>
      </w:r>
      <w:r>
        <w:rPr>
          <w:lang w:val="es_ES" w:bidi="es_ES"/>
        </w:rPr>
      </w:r>
      <w:r>
        <w:rPr>
          <w:lang w:val="es_ES" w:bidi="es_ES"/>
        </w:rPr>
      </w:r>
    </w:p>
    <w:p>
      <w:pPr/>
      <w:r>
        <w:rPr>
          <w:lang w:val="es_ES" w:bidi="es_ES"/>
        </w:rPr>
      </w:r>
    </w:p>
    <w:p>
      <w:pPr>
        <w:pStyle w:val="Heading2"/>
      </w:pPr>
      <w:r>
        <w:rPr>
          <w:lang w:val="es_ES" w:bidi="es_ES"/>
        </w:rPr>
        <w:t>Atrot-sofán</w:t>
      </w:r>
      <w:r>
        <w:rPr>
          <w:lang w:val="es_ES" w:bidi="es_ES"/>
        </w:rPr>
      </w:r>
    </w:p>
    <w:p>
      <w:pPr>
        <w:pStyle w:val="Heading2"/>
      </w:pPr>
      <w:r>
        <w:rPr>
          <w:lang w:val="es_ES" w:bidi="es_ES"/>
        </w:rPr>
        <w:t>ATROT-</w:t>
      </w:r>
      <w:r>
        <w:rPr>
          <w:b/>
          <w:lang w:val="es_ES" w:bidi="es_ES"/>
        </w:rPr>
        <w:t>SOFÁN</w:t>
      </w:r>
    </w:p>
    <w:p>
      <w:pPr/>
      <w:r>
        <w:rPr>
          <w:lang w:val="es_ES" w:bidi="es_ES"/>
        </w:rPr>
      </w:r>
      <w:r>
        <w:rPr>
          <w:lang w:val="es_ES" w:bidi="es_ES"/>
        </w:rPr>
        <w:t>Una ciudad en Transjordania, en la tierra tribal de Gad (</w:t>
      </w:r>
      <w:r>
        <w:rPr>
          <w:lang w:val="es_ES" w:bidi="es_ES"/>
        </w:rPr>
        <w:t>Nm 32:35</w:t>
      </w:r>
      <w:r>
        <w:rPr>
          <w:lang w:val="es_ES" w:bidi="es_ES"/>
        </w:rPr>
        <w:t>). Algunas traducciones enumeran incorrectamente Atrot-sofán como dos ciudades.</w:t>
      </w:r>
      <w:r>
        <w:rPr>
          <w:lang w:val="es_ES" w:bidi="es_ES"/>
        </w:rPr>
      </w:r>
      <w:r>
        <w:rPr>
          <w:lang w:val="es_ES" w:bidi="es_ES"/>
        </w:rPr>
      </w:r>
    </w:p>
    <w:p>
      <w:pPr/>
      <w:r>
        <w:rPr>
          <w:lang w:val="es_ES" w:bidi="es_ES"/>
        </w:rPr>
      </w:r>
    </w:p>
    <w:p>
      <w:pPr>
        <w:pStyle w:val="Heading2"/>
      </w:pPr>
      <w:r>
        <w:rPr>
          <w:lang w:val="es_ES" w:bidi="es_ES"/>
        </w:rPr>
        <w:t>Attharates</w:t>
      </w:r>
      <w:r>
        <w:rPr>
          <w:lang w:val="es_ES" w:bidi="es_ES"/>
        </w:rPr>
      </w:r>
    </w:p>
    <w:p>
      <w:pPr/>
      <w:r>
        <w:rPr>
          <w:lang w:val="es_ES" w:bidi="es_ES"/>
        </w:rPr>
      </w:r>
      <w:r>
        <w:rPr>
          <w:lang w:val="es_ES" w:bidi="es_ES"/>
        </w:rPr>
        <w:t>Una palabra persa que significa "gobernador" (</w:t>
      </w:r>
      <w:r>
        <w:rPr>
          <w:lang w:val="es_ES" w:bidi="es_ES"/>
        </w:rPr>
        <w:t>Ne 8:9</w:t>
      </w:r>
      <w:r>
        <w:rPr>
          <w:lang w:val="es_ES" w:bidi="es_ES"/>
        </w:rPr>
        <w:t>). "Attharates" es una ortografía diferente del título Tirsata. En los Apócrifos, se presenta como un nombre propio (1 Esd 9:49). (Los Apócrifos son un conjunto de textos antiguos no incluidos en la Biblia hebrea, pero aceptados por algunos grupos cristianos.)</w:t>
      </w:r>
    </w:p>
    <w:p>
      <w:pPr/>
      <w:r>
        <w:rPr>
          <w:lang w:val="es_ES" w:bidi="es_ES"/>
        </w:rPr>
      </w:r>
      <w:r>
        <w:rPr>
          <w:i/>
          <w:lang w:val="es_ES" w:bidi="es_ES"/>
        </w:rPr>
        <w:t>Ver</w:t>
      </w:r>
      <w:r>
        <w:rPr>
          <w:lang w:val="es_ES" w:bidi="es_ES"/>
        </w:rPr>
        <w:t xml:space="preserve"> </w:t>
      </w:r>
      <w:r>
        <w:rPr>
          <w:lang w:val="es_ES" w:bidi="es_ES"/>
        </w:rPr>
        <w:t>Tirsata</w:t>
      </w:r>
      <w:r>
        <w:rPr>
          <w:lang w:val="es_ES" w:bidi="es_ES"/>
        </w:rPr>
        <w:t>.</w:t>
      </w:r>
      <w:r>
        <w:rPr>
          <w:lang w:val="es_ES" w:bidi="es_ES"/>
        </w:rPr>
      </w:r>
      <w:r>
        <w:rPr>
          <w:lang w:val="es_ES" w:bidi="es_ES"/>
        </w:rPr>
      </w:r>
    </w:p>
    <w:p>
      <w:pPr/>
      <w:r>
        <w:rPr>
          <w:lang w:val="es_ES" w:bidi="es_ES"/>
        </w:rPr>
      </w:r>
    </w:p>
    <w:p>
      <w:pPr>
        <w:pStyle w:val="Heading2"/>
      </w:pPr>
      <w:r>
        <w:rPr>
          <w:lang w:val="es_ES" w:bidi="es_ES"/>
        </w:rPr>
        <w:t>Attharias</w:t>
      </w:r>
      <w:r>
        <w:rPr>
          <w:lang w:val="es_ES" w:bidi="es_ES"/>
        </w:rPr>
      </w:r>
    </w:p>
    <w:p>
      <w:pPr/>
      <w:r>
        <w:rPr>
          <w:lang w:val="es_ES" w:bidi="es_ES"/>
        </w:rPr>
      </w:r>
      <w:r>
        <w:rPr>
          <w:lang w:val="es_ES" w:bidi="es_ES"/>
        </w:rPr>
        <w:t xml:space="preserve">Una ortografía griega del título persa Tirsata, que significa "gobernador" (1 Esd 5:40; comparar con </w:t>
      </w:r>
      <w:r>
        <w:rPr>
          <w:lang w:val="es_ES" w:bidi="es_ES"/>
        </w:rPr>
        <w:t>Esd 2:63</w:t>
      </w:r>
      <w:r>
        <w:rPr>
          <w:lang w:val="es_ES" w:bidi="es_ES"/>
        </w:rPr>
        <w:t>).</w:t>
      </w:r>
      <w:r>
        <w:rPr>
          <w:lang w:val="es_ES" w:bidi="es_ES"/>
        </w:rPr>
      </w:r>
      <w:r>
        <w:rPr>
          <w:lang w:val="es_ES" w:bidi="es_ES"/>
        </w:rPr>
      </w:r>
    </w:p>
    <w:p>
      <w:pPr/>
      <w:r>
        <w:rPr>
          <w:lang w:val="es_ES" w:bidi="es_ES"/>
        </w:rPr>
      </w:r>
    </w:p>
    <w:p>
      <w:pPr>
        <w:pStyle w:val="Heading2"/>
      </w:pPr>
      <w:r>
        <w:rPr>
          <w:lang w:val="es_ES" w:bidi="es_ES"/>
        </w:rPr>
        <w:t>Augusto César</w:t>
      </w:r>
      <w:r>
        <w:rPr>
          <w:lang w:val="es_ES" w:bidi="es_ES"/>
        </w:rPr>
      </w:r>
    </w:p>
    <w:p>
      <w:pPr/>
      <w:r>
        <w:rPr>
          <w:lang w:val="es_ES" w:bidi="es_ES"/>
        </w:rPr>
      </w:r>
      <w:r>
        <w:rPr>
          <w:lang w:val="es_ES" w:bidi="es_ES"/>
        </w:rPr>
        <w:t>Augusto fue el primer emperador del Imperio Romano. Gobernó desde el 31 a.C. hasta el 14 d.C. Era emperador cuando nació Jesús.</w:t>
      </w:r>
    </w:p>
    <w:p>
      <w:pPr>
        <w:pStyle w:val="Heading3"/>
      </w:pPr>
      <w:r>
        <w:rPr>
          <w:lang w:val="es_ES" w:bidi="es_ES"/>
        </w:rPr>
        <w:t>Primera etapa de vida y ascenso al poder</w:t>
      </w:r>
    </w:p>
    <w:p>
      <w:pPr/>
      <w:r>
        <w:rPr>
          <w:lang w:val="es_ES" w:bidi="es_ES"/>
        </w:rPr>
      </w:r>
      <w:r>
        <w:rPr>
          <w:lang w:val="es_ES" w:bidi="es_ES"/>
        </w:rPr>
        <w:t>Augusto nació en el 63 a.C. Su nombre completo era Gayo Octaviano (también conocido como Octaviano). Era nieto de Julia, la hermana de Julio César. Tenía 18 años y estudiaba en Grecia cuando Julio César fue asesinado por Casio y Bruto. En su testamento, César adoptó a Octaviano como su hijo y lo nombró su heredero. Esto llevó a Octaviano a luchar por el poder en Roma.</w:t>
      </w:r>
    </w:p>
    <w:p>
      <w:pPr/>
      <w:r>
        <w:rPr>
          <w:lang w:val="es_ES" w:bidi="es_ES"/>
        </w:rPr>
      </w:r>
      <w:r>
        <w:rPr>
          <w:lang w:val="es_ES" w:bidi="es_ES"/>
        </w:rPr>
        <w:t>Un año y medio después, tres hombres compartieron el poder en Roma: Octavio, Antonio y Lépido. Al año siguiente, Octavio y Antonio libraron una batalla en Filipos y derrotaron a Casio y Bruto. Estos dos hombres habían participado en la planificación del asesinato de Julio César. Filipos estaba en Macedonia, que ahora forma parte de Grecia.</w:t>
      </w:r>
    </w:p>
    <w:p>
      <w:pPr/>
      <w:r>
        <w:rPr>
          <w:lang w:val="es_ES" w:bidi="es_ES"/>
        </w:rPr>
      </w:r>
      <w:r>
        <w:rPr>
          <w:lang w:val="es_ES" w:bidi="es_ES"/>
        </w:rPr>
        <w:t>Después de la batalla, Antonio gobernó la parte oriental del imperio, que incluía Grecia y Egipto. Octavio regresó a Italia. Lépido tomó el control de la Galia y del oeste del norte de África. Más tarde, Lépido fue obligado a renunciar al poder, y Octavio se apoderó de sus tierras.</w:t>
      </w:r>
    </w:p>
    <w:p>
      <w:pPr/>
      <w:r>
        <w:rPr>
          <w:lang w:val="es_ES" w:bidi="es_ES"/>
        </w:rPr>
      </w:r>
      <w:r>
        <w:rPr>
          <w:lang w:val="es_ES" w:bidi="es_ES"/>
        </w:rPr>
        <w:t>Octavio y Antonio ya habían luchado en el pasado. Ahora se convirtieron en enemigos nuevamente. En el 31 a.C., Octavio ganó una gran batalla contra Antonio en Actium. Después de esto, Octavio se convirtió en el único gobernante del mundo romano. Fue el primer emperador de Roma.</w:t>
      </w:r>
    </w:p>
    <w:p>
      <w:pPr>
        <w:pStyle w:val="Heading3"/>
      </w:pPr>
      <w:r>
        <w:rPr>
          <w:lang w:val="es_ES" w:bidi="es_ES"/>
        </w:rPr>
        <w:t>Liderazgo y legado</w:t>
      </w:r>
    </w:p>
    <w:p>
      <w:pPr/>
      <w:r>
        <w:rPr>
          <w:lang w:val="es_ES" w:bidi="es_ES"/>
        </w:rPr>
      </w:r>
      <w:r>
        <w:rPr>
          <w:lang w:val="es_ES" w:bidi="es_ES"/>
        </w:rPr>
        <w:t>Octavio no era un líder militar fuerte como Julio César, pero era hábil para mantener la paz y resolver problemas. Por esta razón, muchas personas lo apoyaron.</w:t>
      </w:r>
    </w:p>
    <w:p>
      <w:pPr/>
      <w:r>
        <w:rPr>
          <w:lang w:val="es_ES" w:bidi="es_ES"/>
        </w:rPr>
      </w:r>
      <w:r>
        <w:rPr>
          <w:lang w:val="es_ES" w:bidi="es_ES"/>
        </w:rPr>
        <w:t>Durante su gobierno, la cultura romana floreció. Se construyeron muchos edificios nuevos y se produjeron escritos importantes.</w:t>
      </w:r>
    </w:p>
    <w:p>
      <w:pPr/>
      <w:r>
        <w:rPr>
          <w:lang w:val="es_ES" w:bidi="es_ES"/>
        </w:rPr>
      </w:r>
      <w:r>
        <w:rPr>
          <w:lang w:val="es_ES" w:bidi="es_ES"/>
        </w:rPr>
        <w:t>Augusto también creó la Guardia Pretoriana, un grupo especial de nueve mil soldados encargados de proteger al Emperador. Con el tiempo, la Guardia Pretoriana se volvió muy poderosa, llegando incluso a destituir a un Emperador o elegir uno nuevo sin consultar al Senado. El Senado era el grupo de hombres mayores de Roma que ayudaban a elaborar leyes.</w:t>
      </w:r>
    </w:p>
    <w:p>
      <w:pPr/>
      <w:r>
        <w:rPr>
          <w:lang w:val="es_ES" w:bidi="es_ES"/>
        </w:rPr>
      </w:r>
      <w:r>
        <w:rPr>
          <w:lang w:val="es_ES" w:bidi="es_ES"/>
        </w:rPr>
        <w:t xml:space="preserve">En el 27 a.C., Octavio recibió el título de Augusto (del griego </w:t>
      </w:r>
      <w:r>
        <w:rPr>
          <w:i/>
          <w:lang w:val="es_ES" w:bidi="es_ES"/>
        </w:rPr>
        <w:t>Augoustos</w:t>
      </w:r>
      <w:r>
        <w:rPr>
          <w:lang w:val="es_ES" w:bidi="es_ES"/>
        </w:rPr>
        <w:t>), que significa “honrado” o “respetado”. Este título reflejaba la creciente idea de que los emperadores debían ser venerados. Julio César había iniciado esta práctica, llamándose a sí mismo “el Dios invicto” y “el Padre de la patria”.</w:t>
      </w:r>
    </w:p>
    <w:p>
      <w:pPr/>
      <w:r>
        <w:rPr>
          <w:lang w:val="es_ES" w:bidi="es_ES"/>
        </w:rPr>
      </w:r>
      <w:r>
        <w:rPr>
          <w:lang w:val="es_ES" w:bidi="es_ES"/>
        </w:rPr>
        <w:t>Augusto siguió esta idea. Al principio, dijo que la gente debería adorarlo únicamente junto con la diosa Roma. Más tarde, comenzaron a considerarlo como el salvador del mundo. Se construyó un templo en su honor en Atenas. Incluso Herodes el Grande edificó templos para rendirle homenaje.</w:t>
      </w:r>
    </w:p>
    <w:p>
      <w:pPr/>
      <w:r>
        <w:rPr>
          <w:lang w:val="es_ES" w:bidi="es_ES"/>
        </w:rPr>
      </w:r>
      <w:r>
        <w:rPr>
          <w:lang w:val="es_ES" w:bidi="es_ES"/>
        </w:rPr>
        <w:t>Cuando Augusto se convirtió en emperador, se esforzó por traer orden al imperio. Las provincias, es decir, las áreas fuera de Italia, estaban en problemas. Por lo tanto, Augusto implementó cambios en la economía y el sistema monetario del imperio.</w:t>
      </w:r>
    </w:p>
    <w:p>
      <w:pPr>
        <w:pStyle w:val="Heading3"/>
      </w:pPr>
      <w:r>
        <w:rPr>
          <w:lang w:val="es_ES" w:bidi="es_ES"/>
        </w:rPr>
        <w:t>Augusto y el Nuevo Testamento</w:t>
      </w:r>
    </w:p>
    <w:p>
      <w:pPr/>
      <w:r>
        <w:rPr>
          <w:lang w:val="es_ES" w:bidi="es_ES"/>
        </w:rPr>
      </w:r>
      <w:r>
        <w:rPr>
          <w:lang w:val="es_ES" w:bidi="es_ES"/>
        </w:rPr>
        <w:t>El nombre César Augusto aparece solo una vez en el Nuevo Testamento, pero muchas personas lo conocen debido al censo que ordenó antes del nacimiento de Jesús (</w:t>
      </w:r>
      <w:r>
        <w:rPr>
          <w:lang w:val="es_ES" w:bidi="es_ES"/>
        </w:rPr>
        <w:t>Lc 2:1</w:t>
      </w:r>
      <w:r>
        <w:rPr>
          <w:lang w:val="es_ES" w:bidi="es_ES"/>
        </w:rPr>
        <w:t>). Este censo hizo que José y María viajaran a Belén.</w:t>
      </w:r>
    </w:p>
    <w:p>
      <w:pPr/>
      <w:r>
        <w:rPr>
          <w:lang w:val="es_ES" w:bidi="es_ES"/>
        </w:rPr>
      </w:r>
      <w:r>
        <w:rPr>
          <w:lang w:val="es_ES" w:bidi="es_ES"/>
        </w:rPr>
        <w:t>No sabemos mucho sobre este primer censo. Lucas menciona que ocurrió cuando Jesús nació. Un segundo censo tuvo lugar más tarde, en el año 6 d.C. Este censo provocó una protesta liderada por Judas de Galilea (</w:t>
      </w:r>
      <w:r>
        <w:rPr>
          <w:lang w:val="es_ES" w:bidi="es_ES"/>
        </w:rPr>
        <w:t>Hc 5:37</w:t>
      </w:r>
      <w:r>
        <w:rPr>
          <w:lang w:val="es_ES" w:bidi="es_ES"/>
        </w:rPr>
        <w:t>).</w:t>
      </w:r>
    </w:p>
    <w:p>
      <w:pPr>
        <w:pStyle w:val="Heading3"/>
      </w:pPr>
      <w:r>
        <w:rPr>
          <w:lang w:val="es_ES" w:bidi="es_ES"/>
        </w:rPr>
        <w:t>Augusto y la familia de Herodes</w:t>
      </w:r>
    </w:p>
    <w:p>
      <w:pPr/>
      <w:r>
        <w:rPr>
          <w:lang w:val="es_ES" w:bidi="es_ES"/>
        </w:rPr>
      </w:r>
      <w:r>
        <w:rPr>
          <w:lang w:val="es_ES" w:bidi="es_ES"/>
        </w:rPr>
        <w:t>Durante el gobierno de Augusto, Herodes el Grande se convirtió en uno de los líderes de confianza del Emperador. Augusto permitió que Herodes gobernara al pueblo judío con poca interferencia de Roma. Para mostrar su agradecimiento, Herodes reconstruyó la ciudad de Samaria y la renombró Sebaste en honor a Augusto. Además, construyó una nueva ciudad portuaria llamada Cesárea, en la costa de Palestina, y la nombró en honor al Emperador.</w:t>
      </w:r>
    </w:p>
    <w:p>
      <w:pPr/>
      <w:r>
        <w:rPr>
          <w:lang w:val="es_ES" w:bidi="es_ES"/>
        </w:rPr>
      </w:r>
      <w:r>
        <w:rPr>
          <w:lang w:val="es_ES" w:bidi="es_ES"/>
        </w:rPr>
        <w:t>En el año 12 a.C., Augusto intervino para resolver un conflicto entre Herodes y sus hijos. Cuando surgió otra disputa más tarde, Augusto ordenó que un tribunal romano decidiera el caso. En el año 7 a.C., el tribunal dictaminó que dos de los hijos de Herodes, Alejandro y Aristóbulo, debían ser ejecutados. En el año 4 a.C., Augusto autorizó a Herodes a ejecutar a otro hijo, Antípatro.</w:t>
      </w:r>
    </w:p>
    <w:p>
      <w:pPr/>
      <w:r>
        <w:rPr>
          <w:lang w:val="es_ES" w:bidi="es_ES"/>
        </w:rPr>
      </w:r>
      <w:r>
        <w:rPr>
          <w:lang w:val="es_ES" w:bidi="es_ES"/>
        </w:rPr>
        <w:t>En el testamento final de Herodes, eligió a tres de sus hijos para gobernar su reino: Arquelao, Antipas y Felipe. Sin embargo, necesitaban la aprobación del Emperador. Tras la muerte de Herodes, Arquelao viajó a Roma para pedirle a Augusto más poder. Antipas también fue a Roma para solicitar el estatus real.</w:t>
      </w:r>
    </w:p>
    <w:p>
      <w:pPr/>
      <w:r>
        <w:rPr>
          <w:lang w:val="es_ES" w:bidi="es_ES"/>
        </w:rPr>
      </w:r>
      <w:r>
        <w:rPr>
          <w:lang w:val="es_ES" w:bidi="es_ES"/>
        </w:rPr>
        <w:t>Mientras estaban en Roma, un grupo de líderes judíos también habló con Augusto. Le pidieron que pusiera fin al gobierno de la familia de Herodes, ya que a muchas personas no les agradaban los Herodes. Al mismo tiempo, hubo disturbios en Judea, y los soldados romanos de Siria tuvieron que intervenir para detener la violencia.</w:t>
      </w:r>
    </w:p>
    <w:p>
      <w:pPr/>
      <w:r>
        <w:rPr>
          <w:lang w:val="es_ES" w:bidi="es_ES"/>
        </w:rPr>
      </w:r>
      <w:r>
        <w:rPr>
          <w:lang w:val="es_ES" w:bidi="es_ES"/>
        </w:rPr>
        <w:t>Augusto asumió un compromiso. Transformó el reino de Herodes en una provincia romana y no nombró reyes a ninguno de sus hijos. Sin embargo, siguió los deseos de Herodes:</w:t>
      </w:r>
    </w:p>
    <w:p>
      <w:pPr>
        <w:pStyle w:val="ListBullet"/>
        <w:spacing w:line="240" w:lineRule="auto"/>
        <w:ind w:left="720"/>
      </w:pPr>
      <w:r>
        <w:rPr>
          <w:lang w:val="es_ES" w:bidi="es_ES"/>
        </w:rPr>
      </w:r>
      <w:r>
        <w:rPr>
          <w:lang w:val="es_ES" w:bidi="es_ES"/>
        </w:rPr>
        <w:t>Arquelao se convirtió en el gobernante de Judea, Samaria e Idumea, que constituían la mitad de la provincia.</w:t>
      </w:r>
    </w:p>
    <w:p>
      <w:pPr>
        <w:pStyle w:val="ListBullet"/>
        <w:spacing w:line="240" w:lineRule="auto"/>
        <w:ind w:left="720"/>
      </w:pPr>
      <w:r>
        <w:rPr>
          <w:lang w:val="es_ES" w:bidi="es_ES"/>
        </w:rPr>
      </w:r>
      <w:r>
        <w:rPr>
          <w:lang w:val="es_ES" w:bidi="es_ES"/>
        </w:rPr>
        <w:t>Antipas gobernaba una cuarta parte de la provincia. Su territorio incluía Galilea y Perea.</w:t>
      </w:r>
    </w:p>
    <w:p>
      <w:pPr>
        <w:pStyle w:val="ListBullet"/>
        <w:spacing w:line="240" w:lineRule="auto"/>
        <w:ind w:left="720"/>
      </w:pPr>
      <w:r>
        <w:rPr>
          <w:lang w:val="es_ES" w:bidi="es_ES"/>
        </w:rPr>
      </w:r>
      <w:r>
        <w:rPr>
          <w:lang w:val="es_ES" w:bidi="es_ES"/>
        </w:rPr>
        <w:t>Felipe gobernó Iturea y Traconite (</w:t>
      </w:r>
      <w:r>
        <w:rPr>
          <w:lang w:val="es_ES" w:bidi="es_ES"/>
        </w:rPr>
        <w:t>Lc 3:1</w:t>
      </w:r>
      <w:r>
        <w:rPr>
          <w:lang w:val="es_ES" w:bidi="es_ES"/>
        </w:rPr>
        <w:t>). Esta última parte de la provincia era un área al este de Galilea.</w:t>
      </w:r>
    </w:p>
    <w:p>
      <w:pPr/>
      <w:r>
        <w:rPr>
          <w:lang w:val="es_ES" w:bidi="es_ES"/>
        </w:rPr>
      </w:r>
      <w:r>
        <w:rPr>
          <w:lang w:val="es_ES" w:bidi="es_ES"/>
        </w:rPr>
        <w:t>Más tarde, Arquelao gobernó de manera ineficaz. En el año 6 d.C., Augusto lo destituyó del poder y lo envió a Vienne, en el sur de Francia.</w:t>
      </w:r>
    </w:p>
    <w:p>
      <w:pPr>
        <w:pStyle w:val="Heading3"/>
      </w:pPr>
      <w:r>
        <w:rPr>
          <w:lang w:val="es_ES" w:bidi="es_ES"/>
        </w:rPr>
        <w:t>Muerte y sucesión</w:t>
      </w:r>
    </w:p>
    <w:p>
      <w:pPr/>
      <w:r>
        <w:rPr>
          <w:lang w:val="es_ES" w:bidi="es_ES"/>
        </w:rPr>
      </w:r>
      <w:r>
        <w:rPr>
          <w:lang w:val="es_ES" w:bidi="es_ES"/>
        </w:rPr>
        <w:t>Augusto falleció en el año 14 d.C. tras una breve enfermedad. Dejó el imperio a su sucesor designado, Tiberio.</w:t>
      </w:r>
    </w:p>
    <w:p>
      <w:pPr/>
      <w:r>
        <w:rPr>
          <w:lang w:val="es_ES" w:bidi="es_ES"/>
        </w:rPr>
      </w:r>
      <w:r>
        <w:rPr>
          <w:i/>
          <w:lang w:val="es_ES" w:bidi="es_ES"/>
        </w:rPr>
        <w:t>Véase también</w:t>
      </w:r>
      <w:r>
        <w:rPr>
          <w:lang w:val="es_ES" w:bidi="es_ES"/>
        </w:rPr>
        <w:t xml:space="preserve"> </w:t>
      </w:r>
      <w:r>
        <w:rPr>
          <w:lang w:val="es_ES" w:bidi="es_ES"/>
        </w:rPr>
        <w:t>Los Césares</w:t>
      </w:r>
      <w:r>
        <w:rPr>
          <w:lang w:val="es_ES" w:bidi="es_ES"/>
        </w:rPr>
        <w:t>.</w:t>
      </w:r>
      <w:r>
        <w:rPr>
          <w:lang w:val="es_ES" w:bidi="es_ES"/>
        </w:rPr>
      </w:r>
      <w:r>
        <w:rPr>
          <w:lang w:val="es_ES" w:bidi="es_ES"/>
        </w:rPr>
      </w:r>
    </w:p>
    <w:p>
      <w:pPr/>
      <w:r>
        <w:rPr>
          <w:lang w:val="es_ES" w:bidi="es_ES"/>
        </w:rPr>
      </w:r>
    </w:p>
    <w:p>
      <w:pPr>
        <w:pStyle w:val="Heading2"/>
      </w:pPr>
      <w:r>
        <w:rPr>
          <w:lang w:val="es_ES" w:bidi="es_ES"/>
        </w:rPr>
        <w:t>Aurano</w:t>
      </w:r>
      <w:r>
        <w:rPr>
          <w:lang w:val="es_ES" w:bidi="es_ES"/>
        </w:rPr>
      </w:r>
    </w:p>
    <w:p>
      <w:pPr/>
      <w:r>
        <w:rPr>
          <w:lang w:val="es_ES" w:bidi="es_ES"/>
        </w:rPr>
      </w:r>
      <w:r>
        <w:rPr>
          <w:lang w:val="es_ES" w:bidi="es_ES"/>
        </w:rPr>
        <w:t>Un líder fue elegido por Lisímaco, el hermano del sumo sacerdote. Lisímaco seleccionó a Aurano para detener a los judíos que estaban muy enojados (2 Mac 4:40). El texto indica que Aurano no estaba en su sano juicio (tenía problemas mentales). La versión siríaca de los Apócrifos (libros que algunas iglesias incluyen en la Biblia, pero otras no) menciona que era el líder de un grupo de criminales violentos.</w:t>
      </w:r>
      <w:r>
        <w:rPr>
          <w:lang w:val="es_ES" w:bidi="es_ES"/>
        </w:rPr>
      </w:r>
      <w:r>
        <w:rPr>
          <w:lang w:val="es_ES" w:bidi="es_ES"/>
        </w:rPr>
      </w:r>
    </w:p>
    <w:p>
      <w:pPr/>
      <w:r>
        <w:rPr>
          <w:lang w:val="es_ES" w:bidi="es_ES"/>
        </w:rPr>
      </w:r>
    </w:p>
    <w:p>
      <w:pPr>
        <w:pStyle w:val="Heading2"/>
      </w:pPr>
      <w:r>
        <w:rPr>
          <w:lang w:val="es_ES" w:bidi="es_ES"/>
        </w:rPr>
        <w:t>Autógrafo</w:t>
      </w:r>
      <w:r>
        <w:rPr>
          <w:lang w:val="es_ES" w:bidi="es_ES"/>
        </w:rPr>
      </w:r>
    </w:p>
    <w:p>
      <w:pPr/>
      <w:r>
        <w:rPr>
          <w:lang w:val="es_ES" w:bidi="es_ES"/>
        </w:rPr>
      </w:r>
      <w:r>
        <w:rPr>
          <w:lang w:val="es_ES" w:bidi="es_ES"/>
        </w:rPr>
        <w:t xml:space="preserve">Uno de los documentos originales manuscritos de un libro que eventualmente se convirtió en parte de la Biblia. Ninguno de los manuscritos originales de la Biblia permanece. En su lugar, están disponibles copias llamadas apógrafos. Los apógrafos fueron realizados por escribas cuya ocupación era la cuidadosa copia de manuscritos. Hay suficientes de estas copias para darnos confianza de que nuestra Biblia actual preserva con precisión las palabras de los autógrafos. </w:t>
      </w:r>
      <w:r>
        <w:rPr>
          <w:i/>
          <w:lang w:val="es_ES" w:bidi="es_ES"/>
        </w:rPr>
        <w:t>Ver</w:t>
      </w:r>
      <w:r>
        <w:rPr>
          <w:lang w:val="es_ES" w:bidi="es_ES"/>
        </w:rPr>
        <w:t xml:space="preserve"> </w:t>
      </w:r>
      <w:r>
        <w:rPr>
          <w:lang w:val="es_ES" w:bidi="es_ES"/>
        </w:rPr>
        <w:t>Biblia, Manuscritos y Texto de la</w:t>
      </w:r>
      <w:r>
        <w:rPr>
          <w:lang w:val="es_ES" w:bidi="es_ES"/>
        </w:rPr>
        <w:t xml:space="preserve"> </w:t>
      </w:r>
      <w:r>
        <w:rPr>
          <w:lang w:val="es_ES" w:bidi="es_ES"/>
        </w:rPr>
        <w:t>(ambos artículos)</w:t>
      </w:r>
      <w:r>
        <w:rPr>
          <w:lang w:val="es_ES" w:bidi="es_ES"/>
        </w:rPr>
        <w:t>.</w:t>
      </w:r>
      <w:r>
        <w:rPr>
          <w:lang w:val="es_ES" w:bidi="es_ES"/>
        </w:rPr>
      </w:r>
      <w:r>
        <w:rPr>
          <w:lang w:val="es_ES" w:bidi="es_ES"/>
        </w:rPr>
      </w:r>
    </w:p>
    <w:p>
      <w:pPr/>
      <w:r>
        <w:rPr>
          <w:lang w:val="es_ES" w:bidi="es_ES"/>
        </w:rPr>
      </w:r>
    </w:p>
    <w:p>
      <w:pPr>
        <w:pStyle w:val="Heading2"/>
      </w:pPr>
      <w:r>
        <w:rPr>
          <w:lang w:val="es_ES" w:bidi="es_ES"/>
        </w:rPr>
        <w:t>Ava</w:t>
      </w:r>
      <w:r>
        <w:rPr>
          <w:lang w:val="es_ES" w:bidi="es_ES"/>
        </w:rPr>
      </w:r>
    </w:p>
    <w:p>
      <w:pPr/>
      <w:r>
        <w:rPr>
          <w:lang w:val="es_ES" w:bidi="es_ES"/>
        </w:rPr>
      </w:r>
      <w:r>
        <w:rPr>
          <w:lang w:val="es_ES" w:bidi="es_ES"/>
        </w:rPr>
        <w:t xml:space="preserve">Un distrito en Siria, también conocido como Ivá en </w:t>
      </w:r>
      <w:r>
        <w:rPr>
          <w:lang w:val="es_ES" w:bidi="es_ES"/>
        </w:rPr>
        <w:t>2 Reyes 18:34</w:t>
      </w:r>
      <w:r>
        <w:rPr>
          <w:lang w:val="es_ES" w:bidi="es_ES"/>
        </w:rPr>
        <w:t xml:space="preserve">; </w:t>
      </w:r>
      <w:r>
        <w:rPr>
          <w:lang w:val="es_ES" w:bidi="es_ES"/>
        </w:rPr>
        <w:t>19:13</w:t>
      </w:r>
      <w:r>
        <w:rPr>
          <w:lang w:val="es_ES" w:bidi="es_ES"/>
        </w:rPr>
        <w:t>. Sargón de Asiria lo conquistó en el siglo VIII a.C. Después de que los israelitas fueron deportados de Samaria en 722 a.C., Salmanasar, rey de Asiria, envió a personas de Ava y otros distritos a vivir en las ciudades de Samaria (</w:t>
      </w:r>
      <w:r>
        <w:rPr>
          <w:lang w:val="es_ES" w:bidi="es_ES"/>
        </w:rPr>
        <w:t>2 Reyes 17:24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Iva</w:t>
      </w:r>
      <w:r>
        <w:rPr>
          <w:lang w:val="es_ES" w:bidi="es_ES"/>
        </w:rPr>
        <w:t>.</w:t>
      </w:r>
      <w:r>
        <w:rPr>
          <w:lang w:val="es_ES" w:bidi="es_ES"/>
        </w:rPr>
      </w:r>
      <w:r>
        <w:rPr>
          <w:lang w:val="es_ES" w:bidi="es_ES"/>
        </w:rPr>
      </w:r>
    </w:p>
    <w:p>
      <w:pPr/>
      <w:r>
        <w:rPr>
          <w:lang w:val="es_ES" w:bidi="es_ES"/>
        </w:rPr>
      </w:r>
    </w:p>
    <w:p>
      <w:pPr>
        <w:pStyle w:val="Heading2"/>
      </w:pPr>
      <w:r>
        <w:rPr>
          <w:lang w:val="es_ES" w:bidi="es_ES"/>
        </w:rPr>
        <w:t>Avarán</w:t>
      </w:r>
      <w:r>
        <w:rPr>
          <w:lang w:val="es_ES" w:bidi="es_ES"/>
        </w:rPr>
      </w:r>
    </w:p>
    <w:p>
      <w:pPr>
        <w:pStyle w:val="Heading2"/>
      </w:pPr>
      <w:r>
        <w:rPr>
          <w:b/>
          <w:lang w:val="es_ES" w:bidi="es_ES"/>
        </w:rPr>
        <w:t>AVARÁN</w:t>
      </w:r>
    </w:p>
    <w:p>
      <w:pPr/>
      <w:r>
        <w:rPr>
          <w:lang w:val="es_ES" w:bidi="es_ES"/>
        </w:rPr>
      </w:r>
      <w:r>
        <w:rPr>
          <w:lang w:val="es_ES" w:bidi="es_ES"/>
        </w:rPr>
        <w:t>El apodo de Eleazar, hermano de Judas Macabeo (1 Mac 2:5; 6:43). El nombre podría significar "Despierto", "Cara Pálida" o "Perforador".</w:t>
      </w:r>
      <w:r>
        <w:rPr>
          <w:lang w:val="es_ES" w:bidi="es_ES"/>
        </w:rPr>
      </w:r>
      <w:r>
        <w:rPr>
          <w:lang w:val="es_ES" w:bidi="es_ES"/>
        </w:rPr>
      </w:r>
    </w:p>
    <w:p>
      <w:pPr/>
      <w:r>
        <w:rPr>
          <w:lang w:val="es_ES" w:bidi="es_ES"/>
        </w:rPr>
      </w:r>
    </w:p>
    <w:p>
      <w:pPr>
        <w:pStyle w:val="Heading2"/>
      </w:pPr>
      <w:r>
        <w:rPr>
          <w:lang w:val="es_ES" w:bidi="es_ES"/>
        </w:rPr>
        <w:t>Avén</w:t>
      </w:r>
      <w:r>
        <w:rPr>
          <w:lang w:val="es_ES" w:bidi="es_ES"/>
        </w:rPr>
      </w:r>
    </w:p>
    <w:p>
      <w:pPr>
        <w:pStyle w:val="Heading2"/>
      </w:pPr>
      <w:r>
        <w:rPr>
          <w:b/>
          <w:lang w:val="es_ES" w:bidi="es_ES"/>
        </w:rPr>
        <w:t>AVÉN</w:t>
      </w:r>
    </w:p>
    <w:p>
      <w:pPr>
        <w:pStyle w:val="ListNumber"/>
        <w:numPr>
          <w:ilvl w:val="0"/>
          <w:numId w:val="127"/>
        </w:numPr>
        <w:spacing w:line="240" w:lineRule="auto"/>
        <w:ind w:left="720"/>
      </w:pPr>
      <w:r>
        <w:rPr>
          <w:lang w:val="es_ES" w:bidi="es_ES"/>
        </w:rPr>
      </w:r>
      <w:r>
        <w:rPr>
          <w:lang w:val="es_ES" w:bidi="es_ES"/>
        </w:rPr>
        <w:t>Un término utilizado por el profeta Ezequiel para describir la ciudad de On, también conocida como Heliópolis. On era el centro de adoración del dios sol egipcio Ra (</w:t>
      </w:r>
      <w:r>
        <w:rPr>
          <w:lang w:val="es_ES" w:bidi="es_ES"/>
        </w:rPr>
        <w:t>Ez 30:17</w:t>
      </w:r>
      <w:r>
        <w:rPr>
          <w:lang w:val="es_ES" w:bidi="es_ES"/>
        </w:rPr>
        <w:t xml:space="preserve">). La palabra hebrea </w:t>
      </w:r>
      <w:r>
        <w:rPr>
          <w:i/>
          <w:lang w:val="es_ES" w:bidi="es_ES"/>
        </w:rPr>
        <w:t>Avén</w:t>
      </w:r>
      <w:r>
        <w:rPr>
          <w:lang w:val="es_ES" w:bidi="es_ES"/>
        </w:rPr>
        <w:t xml:space="preserve"> (“maldad”) era similar al nombre On. Se empleó en una profecía contra la idolatría y la maldad de Egipto.</w:t>
        <w:br/>
      </w:r>
      <w:r>
        <w:rPr>
          <w:i/>
          <w:lang w:val="es_ES" w:bidi="es_ES"/>
        </w:rPr>
        <w:t>Ver</w:t>
      </w:r>
      <w:r>
        <w:rPr>
          <w:lang w:val="es_ES" w:bidi="es_ES"/>
        </w:rPr>
        <w:t xml:space="preserve"> </w:t>
      </w:r>
      <w:r>
        <w:rPr>
          <w:lang w:val="es_ES" w:bidi="es_ES"/>
        </w:rPr>
        <w:t>Heliópolis</w:t>
      </w:r>
      <w:r>
        <w:rPr>
          <w:lang w:val="es_ES" w:bidi="es_ES"/>
        </w:rPr>
        <w:t>.</w:t>
      </w:r>
    </w:p>
    <w:p>
      <w:pPr>
        <w:pStyle w:val="ListNumber"/>
        <w:spacing w:line="240" w:lineRule="auto"/>
        <w:ind w:left="720"/>
      </w:pPr>
      <w:r>
        <w:rPr>
          <w:lang w:val="es_ES" w:bidi="es_ES"/>
        </w:rPr>
      </w:r>
      <w:r>
        <w:rPr>
          <w:lang w:val="es_ES" w:bidi="es_ES"/>
        </w:rPr>
        <w:t>Una descripción de Betel (</w:t>
      </w:r>
      <w:r>
        <w:rPr>
          <w:lang w:val="es_ES" w:bidi="es_ES"/>
        </w:rPr>
        <w:t>Os 10:8</w:t>
      </w:r>
      <w:r>
        <w:rPr>
          <w:lang w:val="es_ES" w:bidi="es_ES"/>
        </w:rPr>
        <w:t>), abreviado de Beth-Avén, "casa de maldad" (</w:t>
      </w:r>
      <w:r>
        <w:rPr>
          <w:lang w:val="es_ES" w:bidi="es_ES"/>
        </w:rPr>
        <w:t>Os 4:15</w:t>
      </w:r>
      <w:r>
        <w:rPr>
          <w:lang w:val="es_ES" w:bidi="es_ES"/>
        </w:rPr>
        <w:t xml:space="preserve">; </w:t>
      </w:r>
      <w:r>
        <w:rPr>
          <w:lang w:val="es_ES" w:bidi="es_ES"/>
        </w:rPr>
        <w:t>5:8</w:t>
      </w:r>
      <w:r>
        <w:rPr>
          <w:lang w:val="es_ES" w:bidi="es_ES"/>
        </w:rPr>
        <w:t xml:space="preserve">; </w:t>
      </w:r>
      <w:r>
        <w:rPr>
          <w:lang w:val="es_ES" w:bidi="es_ES"/>
        </w:rPr>
        <w:t>10:5</w:t>
      </w:r>
      <w:r>
        <w:rPr>
          <w:lang w:val="es_ES" w:bidi="es_ES"/>
        </w:rPr>
        <w:t>). El profeta Oseas criticaba la idolatría del reino del norte. Betel era un centro de idolatría en el norte (</w:t>
      </w:r>
      <w:r>
        <w:rPr>
          <w:lang w:val="es_ES" w:bidi="es_ES"/>
        </w:rPr>
        <w:t>1 Re 12:28–29</w:t>
      </w:r>
      <w:r>
        <w:rPr>
          <w:lang w:val="es_ES" w:bidi="es_ES"/>
        </w:rPr>
        <w:t>).</w:t>
        <w:br/>
      </w:r>
      <w:r>
        <w:rPr>
          <w:i/>
          <w:lang w:val="es_ES" w:bidi="es_ES"/>
        </w:rPr>
        <w:t>Ver</w:t>
      </w:r>
      <w:r>
        <w:rPr>
          <w:lang w:val="es_ES" w:bidi="es_ES"/>
        </w:rPr>
        <w:t xml:space="preserve"> </w:t>
      </w:r>
      <w:r>
        <w:rPr>
          <w:lang w:val="es_ES" w:bidi="es_ES"/>
        </w:rPr>
        <w:t>Beth-Avén #2</w:t>
      </w:r>
      <w:r>
        <w:rPr>
          <w:lang w:val="es_ES" w:bidi="es_ES"/>
        </w:rPr>
        <w:t>.</w:t>
      </w:r>
    </w:p>
    <w:p>
      <w:pPr>
        <w:pStyle w:val="ListNumber"/>
        <w:spacing w:line="240" w:lineRule="auto"/>
        <w:ind w:left="720"/>
      </w:pPr>
      <w:r>
        <w:rPr>
          <w:lang w:val="es_ES" w:bidi="es_ES"/>
        </w:rPr>
      </w:r>
      <w:r>
        <w:rPr>
          <w:lang w:val="es_ES" w:bidi="es_ES"/>
        </w:rPr>
        <w:t>Un valle donde Siria sería castigada por sus crímenes contra el Señor (</w:t>
      </w:r>
      <w:r>
        <w:rPr>
          <w:lang w:val="es_ES" w:bidi="es_ES"/>
        </w:rPr>
        <w:t>Am 1:5</w:t>
      </w:r>
      <w:r>
        <w:rPr>
          <w:lang w:val="es_ES" w:bidi="es_ES"/>
        </w:rPr>
        <w:t>). Podría ser una referencia imprecisa a Baalbek, el centro del culto a Baal en Siria, ubicado en el valle de Beqa’a.</w:t>
      </w:r>
      <w:r>
        <w:rPr>
          <w:lang w:val="es_ES" w:bidi="es_ES"/>
        </w:rPr>
      </w:r>
      <w:r>
        <w:rPr>
          <w:lang w:val="es_ES" w:bidi="es_ES"/>
        </w:rPr>
      </w:r>
    </w:p>
    <w:p>
      <w:pPr/>
      <w:r>
        <w:rPr>
          <w:lang w:val="es_ES" w:bidi="es_ES"/>
        </w:rPr>
      </w:r>
    </w:p>
    <w:p>
      <w:pPr>
        <w:pStyle w:val="Heading2"/>
      </w:pPr>
      <w:r>
        <w:rPr>
          <w:lang w:val="es_ES" w:bidi="es_ES"/>
        </w:rPr>
        <w:t>Aventador</w:t>
      </w:r>
      <w:r>
        <w:rPr>
          <w:lang w:val="es_ES" w:bidi="es_ES"/>
        </w:rPr>
      </w:r>
    </w:p>
    <w:p>
      <w:pPr/>
      <w:r>
        <w:rPr>
          <w:lang w:val="es_ES" w:bidi="es_ES"/>
        </w:rPr>
      </w:r>
      <w:r>
        <w:rPr>
          <w:lang w:val="es_ES" w:bidi="es_ES"/>
        </w:rPr>
        <w:t xml:space="preserve">Alguien que separa la paja del grano. </w:t>
      </w:r>
      <w:r>
        <w:rPr>
          <w:i/>
          <w:lang w:val="es_ES" w:bidi="es_ES"/>
        </w:rPr>
        <w:t>Ver</w:t>
      </w:r>
      <w:r>
        <w:rPr>
          <w:lang w:val="es_ES" w:bidi="es_ES"/>
        </w:rPr>
        <w:t xml:space="preserve"> </w:t>
      </w:r>
      <w:r>
        <w:rPr>
          <w:lang w:val="es_ES" w:bidi="es_ES"/>
        </w:rPr>
        <w:t>Agricultura</w:t>
      </w:r>
      <w:r>
        <w:rPr>
          <w:lang w:val="es_ES" w:bidi="es_ES"/>
        </w:rPr>
        <w:t>.</w:t>
      </w:r>
      <w:r>
        <w:rPr>
          <w:lang w:val="es_ES" w:bidi="es_ES"/>
        </w:rPr>
      </w:r>
      <w:r>
        <w:rPr>
          <w:lang w:val="es_ES" w:bidi="es_ES"/>
        </w:rPr>
      </w:r>
    </w:p>
    <w:p>
      <w:pPr/>
      <w:r>
        <w:rPr>
          <w:lang w:val="es_ES" w:bidi="es_ES"/>
        </w:rPr>
      </w:r>
    </w:p>
    <w:p>
      <w:pPr>
        <w:pStyle w:val="Heading2"/>
      </w:pPr>
      <w:r>
        <w:rPr>
          <w:lang w:val="es_ES" w:bidi="es_ES"/>
        </w:rPr>
        <w:t>Aveos</w:t>
      </w:r>
      <w:r>
        <w:rPr>
          <w:lang w:val="es_ES" w:bidi="es_ES"/>
        </w:rPr>
      </w:r>
    </w:p>
    <w:p>
      <w:pPr>
        <w:pStyle w:val="ListNumber"/>
        <w:numPr>
          <w:ilvl w:val="0"/>
          <w:numId w:val="128"/>
        </w:numPr>
        <w:spacing w:line="240" w:lineRule="auto"/>
        <w:ind w:left="720"/>
      </w:pPr>
      <w:r>
        <w:rPr>
          <w:lang w:val="es_ES" w:bidi="es_ES"/>
        </w:rPr>
      </w:r>
      <w:r>
        <w:rPr>
          <w:lang w:val="es_ES" w:bidi="es_ES"/>
        </w:rPr>
        <w:t>Un pueblo antiguo que vivía en aldeas cerca de Gaza antes de ser destruido por una invasión filistea (</w:t>
      </w:r>
      <w:r>
        <w:rPr>
          <w:lang w:val="es_ES" w:bidi="es_ES"/>
        </w:rPr>
        <w:t>Dt 2:23</w:t>
      </w:r>
      <w:r>
        <w:rPr>
          <w:lang w:val="es_ES" w:bidi="es_ES"/>
        </w:rPr>
        <w:t xml:space="preserve">; </w:t>
      </w:r>
      <w:r>
        <w:rPr>
          <w:lang w:val="es_ES" w:bidi="es_ES"/>
        </w:rPr>
        <w:t>Jos 13:3</w:t>
      </w:r>
      <w:r>
        <w:rPr>
          <w:lang w:val="es_ES" w:bidi="es_ES"/>
        </w:rPr>
        <w:t>).</w:t>
      </w:r>
    </w:p>
    <w:p>
      <w:pPr>
        <w:pStyle w:val="ListNumber"/>
        <w:spacing w:line="240" w:lineRule="auto"/>
        <w:ind w:left="720"/>
      </w:pPr>
      <w:r>
        <w:rPr>
          <w:lang w:val="es_ES" w:bidi="es_ES"/>
        </w:rPr>
      </w:r>
      <w:r>
        <w:rPr>
          <w:lang w:val="es_ES" w:bidi="es_ES"/>
        </w:rPr>
        <w:t>El nombre de las personas que vivían en el distrito sirio de Ava. Salmanasar de Asiria las trasladó a Samaria después de la conquista en 722 a.C. (</w:t>
      </w:r>
      <w:r>
        <w:rPr>
          <w:lang w:val="es_ES" w:bidi="es_ES"/>
        </w:rPr>
        <w:t>2 Re 17:31</w:t>
      </w:r>
      <w:r>
        <w:rPr>
          <w:lang w:val="es_ES" w:bidi="es_ES"/>
        </w:rPr>
        <w:t>).</w:t>
        <w:br/>
      </w:r>
      <w:r>
        <w:rPr>
          <w:i/>
          <w:lang w:val="es_ES" w:bidi="es_ES"/>
        </w:rPr>
        <w:t>Ver</w:t>
      </w:r>
      <w:r>
        <w:rPr>
          <w:lang w:val="es_ES" w:bidi="es_ES"/>
        </w:rPr>
        <w:t xml:space="preserve"> Ava</w:t>
      </w:r>
      <w:r>
        <w:rPr>
          <w:lang w:val="es_ES" w:bidi="es_ES"/>
        </w:rPr>
        <w:t>.</w:t>
      </w:r>
      <w:r>
        <w:rPr>
          <w:lang w:val="es_ES" w:bidi="es_ES"/>
        </w:rPr>
      </w:r>
      <w:r>
        <w:rPr>
          <w:lang w:val="es_ES" w:bidi="es_ES"/>
        </w:rPr>
      </w:r>
    </w:p>
    <w:p>
      <w:pPr/>
      <w:r>
        <w:rPr>
          <w:lang w:val="es_ES" w:bidi="es_ES"/>
        </w:rPr>
      </w:r>
    </w:p>
    <w:p>
      <w:pPr>
        <w:pStyle w:val="Heading2"/>
      </w:pPr>
      <w:r>
        <w:rPr>
          <w:lang w:val="es_ES" w:bidi="es_ES"/>
        </w:rPr>
        <w:t>Aves</w:t>
      </w:r>
      <w:r>
        <w:rPr>
          <w:lang w:val="es_ES" w:bidi="es_ES"/>
        </w:rPr>
      </w:r>
    </w:p>
    <w:p>
      <w:pPr/>
      <w:r>
        <w:rPr>
          <w:lang w:val="es_ES" w:bidi="es_ES"/>
        </w:rPr>
      </w:r>
      <w:r>
        <w:rPr>
          <w:lang w:val="es_ES" w:bidi="es_ES"/>
        </w:rPr>
        <w:t>Las aves son vertebrados con plumas (animales con esqueleto) de la clase Aves</w:t>
      </w:r>
      <w:r>
        <w:rPr>
          <w:i/>
          <w:lang w:val="es_ES" w:bidi="es_ES"/>
        </w:rPr>
        <w:t>.</w:t>
      </w:r>
      <w:r>
        <w:rPr>
          <w:lang w:val="es_ES" w:bidi="es_ES"/>
        </w:rPr>
        <w:t xml:space="preserve"> Los científicos han identificado más de 8,000 especies de aves. Alrededor de 400 especies habitan en Tierra Santa, y se mencionan aproximadamente 40 tipos en la Biblia.</w:t>
      </w:r>
    </w:p>
    <w:p>
      <w:pPr/>
      <w:r>
        <w:rPr>
          <w:lang w:val="es_ES" w:bidi="es_ES"/>
        </w:rPr>
      </w:r>
      <w:r>
        <w:rPr>
          <w:lang w:val="es_ES" w:bidi="es_ES"/>
        </w:rPr>
        <w:t>Hoy en día, los científicos clasifican a los seres vivos según su estructura corporal interna y externa. En la Biblia, los escritores a menudo agrupaban a los animales según el lugar donde viven. Por ejemplo, la Biblia incluye a los murciélagos junto con las aves como criaturas del aire (</w:t>
      </w:r>
      <w:r>
        <w:rPr>
          <w:lang w:val="es_ES" w:bidi="es_ES"/>
        </w:rPr>
        <w:t>Levítico 11:19</w:t>
      </w:r>
      <w:r>
        <w:rPr>
          <w:lang w:val="es_ES" w:bidi="es_ES"/>
        </w:rPr>
        <w:t xml:space="preserve">; </w:t>
      </w:r>
      <w:r>
        <w:rPr>
          <w:lang w:val="es_ES" w:bidi="es_ES"/>
        </w:rPr>
        <w:t>Deuteronomio 14:18</w:t>
      </w:r>
      <w:r>
        <w:rPr>
          <w:lang w:val="es_ES" w:bidi="es_ES"/>
        </w:rPr>
        <w:t>).</w:t>
      </w:r>
    </w:p>
    <w:p>
      <w:pPr/>
      <w:r>
        <w:rPr>
          <w:lang w:val="es_ES" w:bidi="es_ES"/>
        </w:rPr>
      </w:r>
      <w:r>
        <w:rPr>
          <w:lang w:val="es_ES" w:bidi="es_ES"/>
        </w:rPr>
        <w:t>A menudo es difícil o incluso imposible saber exactamente a qué ave se refiere un pasaje de la Biblia. Los idiomas de la Biblia no eran científicos. Las personas en tiempos bíblicos podían distinguir entre animales similares que ahora llamamos especies separadas. Sin embargo, para las aves, a menudo utilizaban nombres poéticos o descriptivos.</w:t>
      </w:r>
    </w:p>
    <w:p>
      <w:pPr/>
      <w:r>
        <w:rPr>
          <w:lang w:val="es_ES" w:bidi="es_ES"/>
        </w:rPr>
      </w:r>
      <w:r>
        <w:rPr>
          <w:lang w:val="es_ES" w:bidi="es_ES"/>
        </w:rPr>
        <w:t>Los estudiosos de la Biblia intentan identificar estas aves a través de:</w:t>
      </w:r>
    </w:p>
    <w:p>
      <w:pPr>
        <w:pStyle w:val="ListBullet"/>
        <w:spacing w:line="240" w:lineRule="auto"/>
        <w:ind w:left="720"/>
      </w:pPr>
      <w:r>
        <w:rPr>
          <w:lang w:val="es_ES" w:bidi="es_ES"/>
        </w:rPr>
      </w:r>
      <w:r>
        <w:rPr>
          <w:lang w:val="es_ES" w:bidi="es_ES"/>
        </w:rPr>
        <w:t>comparando las palabras hebreas con palabras de idiomas relacionados, y</w:t>
      </w:r>
    </w:p>
    <w:p>
      <w:pPr>
        <w:pStyle w:val="ListBullet"/>
        <w:spacing w:line="240" w:lineRule="auto"/>
        <w:ind w:left="720"/>
      </w:pPr>
      <w:r>
        <w:rPr>
          <w:lang w:val="es_ES" w:bidi="es_ES"/>
        </w:rPr>
      </w:r>
      <w:r>
        <w:rPr>
          <w:lang w:val="es_ES" w:bidi="es_ES"/>
        </w:rPr>
        <w:t>observando el hogar del ave, su comportamiento y las características descritas en las Escrituras.</w:t>
      </w:r>
    </w:p>
    <w:p>
      <w:pPr/>
      <w:r>
        <w:rPr>
          <w:lang w:val="es_ES" w:bidi="es_ES"/>
        </w:rPr>
      </w:r>
      <w:r>
        <w:rPr>
          <w:lang w:val="es_ES" w:bidi="es_ES"/>
        </w:rPr>
        <w:t>Incluso con estos métodos, los académicos a veces no coinciden en el tipo exacto de ave.</w:t>
      </w:r>
    </w:p>
    <w:p>
      <w:pPr>
        <w:pStyle w:val="Heading3"/>
      </w:pPr>
      <w:r>
        <w:rPr>
          <w:lang w:val="es_ES" w:bidi="es_ES"/>
        </w:rPr>
        <w:t>Las aves en la Biblia</w:t>
      </w:r>
    </w:p>
    <w:p>
      <w:pPr/>
      <w:r>
        <w:rPr>
          <w:lang w:val="es_ES" w:bidi="es_ES"/>
        </w:rPr>
      </w:r>
      <w:r>
        <w:rPr>
          <w:lang w:val="es_ES" w:bidi="es_ES"/>
        </w:rPr>
        <w:t>La Biblia menciona a las aves tanto de manera literal como simbólica. Los escritores bíblicos prestaron mucha atención a la naturaleza. Muchos pasajes reflejan su conocimiento sobre las aves y su vida. Afirmaron que Dios conoce a cada ave (</w:t>
      </w:r>
      <w:r>
        <w:rPr>
          <w:lang w:val="es_ES" w:bidi="es_ES"/>
        </w:rPr>
        <w:t>Salmo 50:11</w:t>
      </w:r>
      <w:r>
        <w:rPr>
          <w:lang w:val="es_ES" w:bidi="es_ES"/>
        </w:rPr>
        <w:t>) y las cuida (</w:t>
      </w:r>
      <w:r>
        <w:rPr>
          <w:lang w:val="es_ES" w:bidi="es_ES"/>
        </w:rPr>
        <w:t>Mateo 10:29</w:t>
      </w:r>
      <w:r>
        <w:rPr>
          <w:lang w:val="es_ES" w:bidi="es_ES"/>
        </w:rPr>
        <w:t>). También interpretaron la promesa de Dios a Noé después del diluvio como inclusiva de las aves y los animales (</w:t>
      </w:r>
      <w:r>
        <w:rPr>
          <w:lang w:val="es_ES" w:bidi="es_ES"/>
        </w:rPr>
        <w:t>Génesis 9:10</w:t>
      </w:r>
      <w:r>
        <w:rPr>
          <w:lang w:val="es_ES" w:bidi="es_ES"/>
        </w:rPr>
        <w:t>).</w:t>
      </w:r>
    </w:p>
    <w:p>
      <w:pPr/>
      <w:r>
        <w:rPr>
          <w:lang w:val="es_ES" w:bidi="es_ES"/>
        </w:rPr>
      </w:r>
      <w:r>
        <w:rPr>
          <w:lang w:val="es_ES" w:bidi="es_ES"/>
        </w:rPr>
        <w:t>La ley de Moisés indicaba que algunas aves eran "inmundas". Estas eran principalmente aves que se alimentaban de animales muertos, cazaban a otros animales o habitaban en lugares desolados y salvajes. Más tarde, los primeros cristianos llegaron a considerar a todas las aves como limpias. Esto se evidenció en una visión dada al apóstol Pedro (</w:t>
      </w:r>
      <w:r>
        <w:rPr>
          <w:lang w:val="es_ES" w:bidi="es_ES"/>
        </w:rPr>
        <w:t>Hechos 10:12</w:t>
      </w:r>
      <w:r>
        <w:rPr>
          <w:lang w:val="es_ES" w:bidi="es_ES"/>
        </w:rPr>
        <w:t>).</w:t>
      </w:r>
    </w:p>
    <w:p>
      <w:pPr/>
      <w:r>
        <w:rPr>
          <w:lang w:val="es_ES" w:bidi="es_ES"/>
        </w:rPr>
      </w:r>
      <w:r>
        <w:rPr>
          <w:lang w:val="es_ES" w:bidi="es_ES"/>
        </w:rPr>
        <w:t>Los Israelitas consumieron otras aves, como codornices, durante su travesía por el desierto (</w:t>
      </w:r>
      <w:r>
        <w:rPr>
          <w:lang w:val="es_ES" w:bidi="es_ES"/>
        </w:rPr>
        <w:t>Éxodo 16:13</w:t>
      </w:r>
      <w:r>
        <w:rPr>
          <w:lang w:val="es_ES" w:bidi="es_ES"/>
        </w:rPr>
        <w:t>). La ley exigía que las aves se utilizaran como sacrificios:</w:t>
      </w:r>
    </w:p>
    <w:p>
      <w:pPr>
        <w:pStyle w:val="ListBullet"/>
        <w:spacing w:line="240" w:lineRule="auto"/>
        <w:ind w:left="720"/>
      </w:pPr>
      <w:r>
        <w:rPr>
          <w:lang w:val="es_ES" w:bidi="es_ES"/>
        </w:rPr>
      </w:r>
      <w:r>
        <w:rPr>
          <w:lang w:val="es_ES" w:bidi="es_ES"/>
        </w:rPr>
        <w:t>para un hijo primogénito (</w:t>
      </w:r>
      <w:r>
        <w:rPr>
          <w:lang w:val="es_ES" w:bidi="es_ES"/>
        </w:rPr>
        <w:t>Lucas 2:24</w:t>
      </w:r>
      <w:r>
        <w:rPr>
          <w:lang w:val="es_ES" w:bidi="es_ES"/>
        </w:rPr>
        <w:t>);</w:t>
      </w:r>
    </w:p>
    <w:p>
      <w:pPr>
        <w:pStyle w:val="ListBullet"/>
        <w:spacing w:line="240" w:lineRule="auto"/>
        <w:ind w:left="720"/>
      </w:pPr>
      <w:r>
        <w:rPr>
          <w:lang w:val="es_ES" w:bidi="es_ES"/>
        </w:rPr>
      </w:r>
      <w:r>
        <w:rPr>
          <w:lang w:val="es_ES" w:bidi="es_ES"/>
        </w:rPr>
        <w:t>para un voto de Nazareo (</w:t>
      </w:r>
      <w:r>
        <w:rPr>
          <w:lang w:val="es_ES" w:bidi="es_ES"/>
        </w:rPr>
        <w:t>Números 6:10</w:t>
      </w:r>
      <w:r>
        <w:rPr>
          <w:lang w:val="es_ES" w:bidi="es_ES"/>
        </w:rPr>
        <w:t>);</w:t>
      </w:r>
    </w:p>
    <w:p>
      <w:pPr>
        <w:pStyle w:val="ListBullet"/>
        <w:spacing w:line="240" w:lineRule="auto"/>
        <w:ind w:left="720"/>
      </w:pPr>
      <w:r>
        <w:rPr>
          <w:lang w:val="es_ES" w:bidi="es_ES"/>
        </w:rPr>
      </w:r>
      <w:r>
        <w:rPr>
          <w:lang w:val="es_ES" w:bidi="es_ES"/>
        </w:rPr>
        <w:t>para la purificación de un leproso (</w:t>
      </w:r>
      <w:r>
        <w:rPr>
          <w:lang w:val="es_ES" w:bidi="es_ES"/>
        </w:rPr>
        <w:t>Levítico 14:22</w:t>
      </w:r>
      <w:r>
        <w:rPr>
          <w:lang w:val="es_ES" w:bidi="es_ES"/>
        </w:rPr>
        <w:t>); y</w:t>
      </w:r>
    </w:p>
    <w:p>
      <w:pPr>
        <w:pStyle w:val="ListBullet"/>
        <w:spacing w:line="240" w:lineRule="auto"/>
        <w:ind w:left="720"/>
      </w:pPr>
      <w:r>
        <w:rPr>
          <w:lang w:val="es_ES" w:bidi="es_ES"/>
        </w:rPr>
      </w:r>
      <w:r>
        <w:rPr>
          <w:lang w:val="es_ES" w:bidi="es_ES"/>
        </w:rPr>
        <w:t>como ofrenda quemada y ofrenda por el pecado (</w:t>
      </w:r>
      <w:r>
        <w:rPr>
          <w:lang w:val="es_ES" w:bidi="es_ES"/>
        </w:rPr>
        <w:t>Levítico 12:8</w:t>
      </w:r>
      <w:r>
        <w:rPr>
          <w:lang w:val="es_ES" w:bidi="es_ES"/>
        </w:rPr>
        <w:t>).</w:t>
      </w:r>
    </w:p>
    <w:p>
      <w:pPr/>
      <w:r>
        <w:rPr>
          <w:lang w:val="es_ES" w:bidi="es_ES"/>
        </w:rPr>
      </w:r>
      <w:r>
        <w:rPr>
          <w:lang w:val="es_ES" w:bidi="es_ES"/>
        </w:rPr>
        <w:t>Las aves pueden extinguirse, especialmente debido a la actividad humana. Dios les indicó a los israelitas que protegieran a las aves para que siempre habitaran la tierra y proporcionaran alimento. La ley permitía a las personas tomar huevos o crías de un nido, pero no podían matar a la madre y a sus crías el mismo día (</w:t>
      </w:r>
      <w:r>
        <w:rPr>
          <w:lang w:val="es_ES" w:bidi="es_ES"/>
        </w:rPr>
        <w:t>Deuteronomio 22:6</w:t>
      </w:r>
      <w:r>
        <w:rPr>
          <w:lang w:val="es_ES" w:bidi="es_ES"/>
        </w:rPr>
        <w:t>).</w:t>
      </w:r>
    </w:p>
    <w:p>
      <w:pPr/>
      <w:r>
        <w:rPr>
          <w:lang w:val="es_ES" w:bidi="es_ES"/>
        </w:rPr>
      </w:r>
      <w:r>
        <w:rPr>
          <w:lang w:val="es_ES" w:bidi="es_ES"/>
        </w:rPr>
        <w:t>Quienes escribieron la Biblia a menudo utilizaron la naturaleza para revelar verdades sobre Dios o para describir el comportamiento humano. En ocasiones, esto mostraba la debilidad humana o una posición inferior. La locura del rey Nabucodonosor se describe como tener garras de pájaro (</w:t>
      </w:r>
      <w:r>
        <w:rPr>
          <w:lang w:val="es_ES" w:bidi="es_ES"/>
        </w:rPr>
        <w:t>Daniel 4:33</w:t>
      </w:r>
      <w:r>
        <w:rPr>
          <w:lang w:val="es_ES" w:bidi="es_ES"/>
        </w:rPr>
        <w:t>). Job afirmó que las aves no conocen la fuente de la sabiduría (</w:t>
      </w:r>
      <w:r>
        <w:rPr>
          <w:lang w:val="es_ES" w:bidi="es_ES"/>
        </w:rPr>
        <w:t>Job 28:21</w:t>
      </w:r>
      <w:r>
        <w:rPr>
          <w:lang w:val="es_ES" w:bidi="es_ES"/>
        </w:rPr>
        <w:t>). En la parábola del sembrador de Jesús, las aves que se comieron la semilla junto al camino representan a las personas que no comprenden la palabra de Dios (</w:t>
      </w:r>
      <w:r>
        <w:rPr>
          <w:lang w:val="es_ES" w:bidi="es_ES"/>
        </w:rPr>
        <w:t>Mateo 13:4</w:t>
      </w:r>
      <w:r>
        <w:rPr>
          <w:lang w:val="es_ES" w:bidi="es_ES"/>
        </w:rPr>
        <w:t>).</w:t>
      </w:r>
    </w:p>
    <w:p>
      <w:pPr/>
      <w:r>
        <w:rPr>
          <w:lang w:val="es_ES" w:bidi="es_ES"/>
        </w:rPr>
      </w:r>
      <w:r>
        <w:rPr>
          <w:lang w:val="es_ES" w:bidi="es_ES"/>
        </w:rPr>
        <w:t>Otros pasajes muestran simpatía por las aves. Una persona solitaria en oración fue comparada con un pájaro solitario en un techo (</w:t>
      </w:r>
      <w:r>
        <w:rPr>
          <w:lang w:val="es_ES" w:bidi="es_ES"/>
        </w:rPr>
        <w:t>Salmo 102:7</w:t>
      </w:r>
      <w:r>
        <w:rPr>
          <w:lang w:val="es_ES" w:bidi="es_ES"/>
        </w:rPr>
        <w:t>). Alguien perseguido por enemigos podría entender el miedo de un pájaro cazado (</w:t>
      </w:r>
      <w:r>
        <w:rPr>
          <w:lang w:val="es_ES" w:bidi="es_ES"/>
        </w:rPr>
        <w:t>Lamentaciones 3:52</w:t>
      </w:r>
      <w:r>
        <w:rPr>
          <w:lang w:val="es_ES" w:bidi="es_ES"/>
        </w:rPr>
        <w:t>). Las aves huyeron de Jerusalén y de la tierra cuando la maldición de Dios cayó sobre aquellos que hicieron el mal (</w:t>
      </w:r>
      <w:r>
        <w:rPr>
          <w:lang w:val="es_ES" w:bidi="es_ES"/>
        </w:rPr>
        <w:t>Jeremías 9:10</w:t>
      </w:r>
      <w:r>
        <w:rPr>
          <w:lang w:val="es_ES" w:bidi="es_ES"/>
        </w:rPr>
        <w:t xml:space="preserve">; </w:t>
      </w:r>
      <w:r>
        <w:rPr>
          <w:lang w:val="es_ES" w:bidi="es_ES"/>
        </w:rPr>
        <w:t>Sofonías 1:3</w:t>
      </w:r>
      <w:r>
        <w:rPr>
          <w:lang w:val="es_ES" w:bidi="es_ES"/>
        </w:rPr>
        <w:t>).</w:t>
      </w:r>
    </w:p>
    <w:p>
      <w:pPr/>
      <w:r>
        <w:rPr>
          <w:lang w:val="es_ES" w:bidi="es_ES"/>
        </w:rPr>
      </w:r>
      <w:r>
        <w:rPr>
          <w:lang w:val="es_ES" w:bidi="es_ES"/>
        </w:rPr>
        <w:t>Aunque las aves enfrentan peligros, la Biblia afirma que Dios las cuida (</w:t>
      </w:r>
      <w:r>
        <w:rPr>
          <w:lang w:val="es_ES" w:bidi="es_ES"/>
        </w:rPr>
        <w:t>Salmo 50:11</w:t>
      </w:r>
      <w:r>
        <w:rPr>
          <w:lang w:val="es_ES" w:bidi="es_ES"/>
        </w:rPr>
        <w:t xml:space="preserve">; </w:t>
      </w:r>
      <w:r>
        <w:rPr>
          <w:lang w:val="es_ES" w:bidi="es_ES"/>
        </w:rPr>
        <w:t>Mateo 6:26</w:t>
      </w:r>
      <w:r>
        <w:rPr>
          <w:lang w:val="es_ES" w:bidi="es_ES"/>
        </w:rPr>
        <w:t xml:space="preserve">; </w:t>
      </w:r>
      <w:r>
        <w:rPr>
          <w:lang w:val="es_ES" w:bidi="es_ES"/>
        </w:rPr>
        <w:t>10:29</w:t>
      </w:r>
      <w:r>
        <w:rPr>
          <w:lang w:val="es_ES" w:bidi="es_ES"/>
        </w:rPr>
        <w:t>). Algunos gobernantes, como el Faraón y Nabucodonosor, fueron comparados con árboles que ofrecían refugio a las aves (</w:t>
      </w:r>
      <w:r>
        <w:rPr>
          <w:lang w:val="es_ES" w:bidi="es_ES"/>
        </w:rPr>
        <w:t>Ezequiel 31:6</w:t>
      </w:r>
      <w:r>
        <w:rPr>
          <w:lang w:val="es_ES" w:bidi="es_ES"/>
        </w:rPr>
        <w:t xml:space="preserve">; </w:t>
      </w:r>
      <w:r>
        <w:rPr>
          <w:lang w:val="es_ES" w:bidi="es_ES"/>
        </w:rPr>
        <w:t>Daniel 4:12</w:t>
      </w:r>
      <w:r>
        <w:rPr>
          <w:lang w:val="es_ES" w:bidi="es_ES"/>
        </w:rPr>
        <w:t xml:space="preserve">; comparar </w:t>
      </w:r>
      <w:r>
        <w:rPr>
          <w:lang w:val="es_ES" w:bidi="es_ES"/>
        </w:rPr>
        <w:t>2:38</w:t>
      </w:r>
      <w:r>
        <w:rPr>
          <w:lang w:val="es_ES" w:bidi="es_ES"/>
        </w:rPr>
        <w:t>). Sin embargo, el poder humano no es eterno. Cuando el "árbol" de Nabucodonosor fue talado, las aves se dispersaron (</w:t>
      </w:r>
      <w:r>
        <w:rPr>
          <w:lang w:val="es_ES" w:bidi="es_ES"/>
        </w:rPr>
        <w:t>Daniel 4:14</w:t>
      </w:r>
      <w:r>
        <w:rPr>
          <w:lang w:val="es_ES" w:bidi="es_ES"/>
        </w:rPr>
        <w:t>).</w:t>
      </w:r>
    </w:p>
    <w:p>
      <w:pPr/>
      <w:r>
        <w:rPr>
          <w:lang w:val="es_ES" w:bidi="es_ES"/>
        </w:rPr>
      </w:r>
      <w:r>
        <w:rPr>
          <w:lang w:val="es_ES" w:bidi="es_ES"/>
        </w:rPr>
        <w:t>La protección de Dios es única porque perdura eternamente. Jesús comparó el reino de Dios con una semilla de mostaza que crece hasta convertirse en una planta donde las aves pueden descansar (</w:t>
      </w:r>
      <w:r>
        <w:rPr>
          <w:lang w:val="es_ES" w:bidi="es_ES"/>
        </w:rPr>
        <w:t>Mateo 13:32</w:t>
      </w:r>
      <w:r>
        <w:rPr>
          <w:lang w:val="es_ES" w:bidi="es_ES"/>
        </w:rPr>
        <w:t>). Dios ofrece un hogar para las aves (</w:t>
      </w:r>
      <w:r>
        <w:rPr>
          <w:lang w:val="es_ES" w:bidi="es_ES"/>
        </w:rPr>
        <w:t>Salmo 104:12</w:t>
      </w:r>
      <w:r>
        <w:rPr>
          <w:lang w:val="es_ES" w:bidi="es_ES"/>
        </w:rPr>
        <w:t>), pero Jesús, el Hijo del Hombre, no tenía un hogar propio (</w:t>
      </w:r>
      <w:r>
        <w:rPr>
          <w:lang w:val="es_ES" w:bidi="es_ES"/>
        </w:rPr>
        <w:t>Mateo 8:20</w:t>
      </w:r>
      <w:r>
        <w:rPr>
          <w:lang w:val="es_ES" w:bidi="es_ES"/>
        </w:rPr>
        <w:t>).</w:t>
      </w:r>
    </w:p>
    <w:p>
      <w:pPr/>
      <w:r>
        <w:rPr>
          <w:lang w:val="es_ES" w:bidi="es_ES"/>
        </w:rPr>
      </w:r>
      <w:r>
        <w:rPr>
          <w:lang w:val="es_ES" w:bidi="es_ES"/>
        </w:rPr>
        <w:t>Las aves reflejan la obra de Dios en la creación (</w:t>
      </w:r>
      <w:r>
        <w:rPr>
          <w:lang w:val="es_ES" w:bidi="es_ES"/>
        </w:rPr>
        <w:t>Job 12:7</w:t>
      </w:r>
      <w:r>
        <w:rPr>
          <w:lang w:val="es_ES" w:bidi="es_ES"/>
        </w:rPr>
        <w:t>). El comportamiento de las aves se utiliza como una imagen para aprender de los errores (</w:t>
      </w:r>
      <w:r>
        <w:rPr>
          <w:lang w:val="es_ES" w:bidi="es_ES"/>
        </w:rPr>
        <w:t>Proverbios 1:17</w:t>
      </w:r>
      <w:r>
        <w:rPr>
          <w:lang w:val="es_ES" w:bidi="es_ES"/>
        </w:rPr>
        <w:t xml:space="preserve">; </w:t>
      </w:r>
      <w:r>
        <w:rPr>
          <w:lang w:val="es_ES" w:bidi="es_ES"/>
        </w:rPr>
        <w:t>6:5</w:t>
      </w:r>
      <w:r>
        <w:rPr>
          <w:lang w:val="es_ES" w:bidi="es_ES"/>
        </w:rPr>
        <w:t>). También enseña sobre las malas decisiones que conducen al pecado (</w:t>
      </w:r>
      <w:r>
        <w:rPr>
          <w:lang w:val="es_ES" w:bidi="es_ES"/>
        </w:rPr>
        <w:t>Proverbios 7:23</w:t>
      </w:r>
      <w:r>
        <w:rPr>
          <w:lang w:val="es_ES" w:bidi="es_ES"/>
        </w:rPr>
        <w:t>). Aunque las aves pueden ser domesticadas, la lengua humana no puede serlo (</w:t>
      </w:r>
      <w:r>
        <w:rPr>
          <w:lang w:val="es_ES" w:bidi="es_ES"/>
        </w:rPr>
        <w:t>Santiago 3:7</w:t>
      </w:r>
      <w:r>
        <w:rPr>
          <w:lang w:val="es_ES" w:bidi="es_ES"/>
        </w:rPr>
        <w:t>). Las aves que vuelan sin detenerse se comparan con una maldición sin causa (</w:t>
      </w:r>
      <w:r>
        <w:rPr>
          <w:lang w:val="es_ES" w:bidi="es_ES"/>
        </w:rPr>
        <w:t>Proverbios 26:2</w:t>
      </w:r>
      <w:r>
        <w:rPr>
          <w:lang w:val="es_ES" w:bidi="es_ES"/>
        </w:rPr>
        <w:t>). Sin confiar en Dios, las personas pueden sentirse impulsadas a huir como un ave hacia las montañas (</w:t>
      </w:r>
      <w:r>
        <w:rPr>
          <w:lang w:val="es_ES" w:bidi="es_ES"/>
        </w:rPr>
        <w:t>Salmo 11:1</w:t>
      </w:r>
      <w:r>
        <w:rPr>
          <w:lang w:val="es_ES" w:bidi="es_ES"/>
        </w:rPr>
        <w:t>). El canto de las aves trae alegría (</w:t>
      </w:r>
      <w:r>
        <w:rPr>
          <w:lang w:val="es_ES" w:bidi="es_ES"/>
        </w:rPr>
        <w:t>Cantar de los Cantares 2:12</w:t>
      </w:r>
      <w:r>
        <w:rPr>
          <w:lang w:val="es_ES" w:bidi="es_ES"/>
        </w:rPr>
        <w:t>). El regreso del pueblo de Dios a su tierra sería como el retorno de las aves a su hogar (</w:t>
      </w:r>
      <w:r>
        <w:rPr>
          <w:lang w:val="es_ES" w:bidi="es_ES"/>
        </w:rPr>
        <w:t>Oseas 11:11</w:t>
      </w:r>
      <w:r>
        <w:rPr>
          <w:lang w:val="es_ES" w:bidi="es_ES"/>
        </w:rPr>
        <w:t>). Jesús expresó su deseo de reunir al pueblo de Jerusalén como una gallina reúne a sus polluelos bajo sus alas (</w:t>
      </w:r>
      <w:r>
        <w:rPr>
          <w:lang w:val="es_ES" w:bidi="es_ES"/>
        </w:rPr>
        <w:t>Mateo 23:37</w:t>
      </w:r>
      <w:r>
        <w:rPr>
          <w:lang w:val="es_ES" w:bidi="es_ES"/>
        </w:rPr>
        <w:t>).</w:t>
      </w:r>
    </w:p>
    <w:p>
      <w:pPr/>
      <w:r>
        <w:rPr>
          <w:lang w:val="es_ES" w:bidi="es_ES"/>
        </w:rPr>
      </w:r>
      <w:r>
        <w:rPr>
          <w:lang w:val="es_ES" w:bidi="es_ES"/>
        </w:rPr>
        <w:t>A veces, los pájaros eran un signo de peligro. En un sueño, el panadero del Faraón vio pájaros comiendo comida de una canasta en su cabeza. Esto indicaba que pronto moriría (</w:t>
      </w:r>
      <w:r>
        <w:rPr>
          <w:lang w:val="es_ES" w:bidi="es_ES"/>
        </w:rPr>
        <w:t>Génesis 40:17</w:t>
      </w:r>
      <w:r>
        <w:rPr>
          <w:lang w:val="es_ES" w:bidi="es_ES"/>
        </w:rPr>
        <w:t>). Salomón advirtió que no se maldijera al rey, ni siquiera en privado, porque "una criatura alada" podría contar lo que se dijo (</w:t>
      </w:r>
      <w:r>
        <w:rPr>
          <w:lang w:val="es_ES" w:bidi="es_ES"/>
        </w:rPr>
        <w:t>Eclesiastés 10:20</w:t>
      </w:r>
      <w:r>
        <w:rPr>
          <w:lang w:val="es_ES" w:bidi="es_ES"/>
        </w:rPr>
        <w:t>).</w:t>
      </w:r>
    </w:p>
    <w:p>
      <w:pPr/>
      <w:r>
        <w:rPr>
          <w:lang w:val="es_ES" w:bidi="es_ES"/>
        </w:rPr>
      </w:r>
      <w:r>
        <w:rPr>
          <w:lang w:val="es_ES" w:bidi="es_ES"/>
        </w:rPr>
        <w:t>Una imagen poderosa en la Biblia es la de las aves devorando los cuerpos de los malvados después de la batalla. Para los israelitas, este tipo de tratamiento de un cuerpo humano era la peor forma de deshonra (</w:t>
      </w:r>
      <w:r>
        <w:rPr>
          <w:lang w:val="es_ES" w:bidi="es_ES"/>
        </w:rPr>
        <w:t>Deuteronomio 28:26</w:t>
      </w:r>
      <w:r>
        <w:rPr>
          <w:lang w:val="es_ES" w:bidi="es_ES"/>
        </w:rPr>
        <w:t xml:space="preserve">; </w:t>
      </w:r>
      <w:r>
        <w:rPr>
          <w:lang w:val="es_ES" w:bidi="es_ES"/>
        </w:rPr>
        <w:t>1 Samuel 17:44</w:t>
      </w:r>
      <w:r>
        <w:rPr>
          <w:lang w:val="es_ES" w:bidi="es_ES"/>
        </w:rPr>
        <w:t xml:space="preserve">; </w:t>
      </w:r>
      <w:r>
        <w:rPr>
          <w:lang w:val="es_ES" w:bidi="es_ES"/>
        </w:rPr>
        <w:t>Isaías 46:11</w:t>
      </w:r>
      <w:r>
        <w:rPr>
          <w:lang w:val="es_ES" w:bidi="es_ES"/>
        </w:rPr>
        <w:t xml:space="preserve">; </w:t>
      </w:r>
      <w:r>
        <w:rPr>
          <w:lang w:val="es_ES" w:bidi="es_ES"/>
        </w:rPr>
        <w:t>Jeremías 7:33</w:t>
      </w:r>
      <w:r>
        <w:rPr>
          <w:lang w:val="es_ES" w:bidi="es_ES"/>
        </w:rPr>
        <w:t xml:space="preserve">; </w:t>
      </w:r>
      <w:r>
        <w:rPr>
          <w:lang w:val="es_ES" w:bidi="es_ES"/>
        </w:rPr>
        <w:t>12:9</w:t>
      </w:r>
      <w:r>
        <w:rPr>
          <w:lang w:val="es_ES" w:bidi="es_ES"/>
        </w:rPr>
        <w:t xml:space="preserve">; </w:t>
      </w:r>
      <w:r>
        <w:rPr>
          <w:lang w:val="es_ES" w:bidi="es_ES"/>
        </w:rPr>
        <w:t>Ezequiel 29:5</w:t>
      </w:r>
      <w:r>
        <w:rPr>
          <w:lang w:val="es_ES" w:bidi="es_ES"/>
        </w:rPr>
        <w:t xml:space="preserve">; </w:t>
      </w:r>
      <w:r>
        <w:rPr>
          <w:lang w:val="es_ES" w:bidi="es_ES"/>
        </w:rPr>
        <w:t>39:4</w:t>
      </w:r>
      <w:r>
        <w:rPr>
          <w:lang w:val="es_ES" w:bidi="es_ES"/>
        </w:rPr>
        <w:t xml:space="preserve">; </w:t>
      </w:r>
      <w:r>
        <w:rPr>
          <w:lang w:val="es_ES" w:bidi="es_ES"/>
        </w:rPr>
        <w:t>Apocalipsis 19:17, 21</w:t>
      </w:r>
      <w:r>
        <w:rPr>
          <w:lang w:val="es_ES" w:bidi="es_ES"/>
        </w:rPr>
        <w:t>).</w:t>
      </w:r>
    </w:p>
    <w:p>
      <w:pPr>
        <w:pStyle w:val="Heading3"/>
      </w:pPr>
      <w:r>
        <w:rPr>
          <w:lang w:val="es_ES" w:bidi="es_ES"/>
        </w:rPr>
        <w:t>Clases de aves</w:t>
      </w:r>
    </w:p>
    <w:p>
      <w:pPr/>
      <w:r>
        <w:rPr>
          <w:lang w:val="es_ES" w:bidi="es_ES"/>
        </w:rPr>
      </w:r>
      <w:r>
        <w:rPr>
          <w:lang w:val="es_ES" w:bidi="es_ES"/>
        </w:rPr>
        <w:t>A continuación, se enumeran tipos específicos de aves. Haga clic en un ave de la lista para acceder al artículo completo.</w:t>
      </w:r>
    </w:p>
    <w:p>
      <w:pPr>
        <w:pStyle w:val="ListBullet"/>
        <w:spacing w:line="240" w:lineRule="auto"/>
        <w:ind w:left="720"/>
      </w:pPr>
      <w:r>
        <w:rPr>
          <w:lang w:val="es_ES" w:bidi="es_ES"/>
        </w:rPr>
      </w:r>
      <w:r>
        <w:rPr>
          <w:lang w:val="es_ES" w:bidi="es_ES"/>
        </w:rPr>
        <w:t>Avetoro</w:t>
      </w:r>
      <w:r>
        <w:rPr>
          <w:lang w:val="es_ES" w:bidi="es_ES"/>
        </w:rPr>
        <w:t>: Un ave acuática con patas largas, similar a una garza, pero con patas más cortas y un cuerpo más pequeño.</w:t>
      </w:r>
    </w:p>
    <w:p>
      <w:pPr>
        <w:pStyle w:val="ListBullet"/>
        <w:spacing w:line="240" w:lineRule="auto"/>
        <w:ind w:left="720"/>
      </w:pPr>
      <w:r>
        <w:rPr>
          <w:lang w:val="es_ES" w:bidi="es_ES"/>
        </w:rPr>
      </w:r>
      <w:r>
        <w:rPr>
          <w:lang w:val="es_ES" w:bidi="es_ES"/>
        </w:rPr>
        <w:t>Buitre</w:t>
      </w:r>
      <w:r>
        <w:rPr>
          <w:lang w:val="es_ES" w:bidi="es_ES"/>
        </w:rPr>
        <w:t>: Un ave de presa grande, similar a un halcón, que vuela alto en el cielo.</w:t>
      </w:r>
    </w:p>
    <w:p>
      <w:pPr>
        <w:pStyle w:val="ListBullet"/>
        <w:spacing w:line="240" w:lineRule="auto"/>
        <w:ind w:left="720"/>
      </w:pPr>
      <w:r>
        <w:rPr>
          <w:lang w:val="es_ES" w:bidi="es_ES"/>
        </w:rPr>
      </w:r>
      <w:r>
        <w:rPr>
          <w:lang w:val="es_ES" w:bidi="es_ES"/>
        </w:rPr>
        <w:t>Cormorán</w:t>
      </w:r>
      <w:r>
        <w:rPr>
          <w:lang w:val="es_ES" w:bidi="es_ES"/>
        </w:rPr>
        <w:t>: Un ave acuática grande y negra que se asemeja a un ganso.</w:t>
      </w:r>
    </w:p>
    <w:p>
      <w:pPr>
        <w:pStyle w:val="ListBullet"/>
        <w:spacing w:line="240" w:lineRule="auto"/>
        <w:ind w:left="720"/>
      </w:pPr>
      <w:r>
        <w:rPr>
          <w:lang w:val="es_ES" w:bidi="es_ES"/>
        </w:rPr>
      </w:r>
      <w:r>
        <w:rPr>
          <w:lang w:val="es_ES" w:bidi="es_ES"/>
        </w:rPr>
        <w:t>Grulla</w:t>
      </w:r>
      <w:r>
        <w:rPr>
          <w:lang w:val="es_ES" w:bidi="es_ES"/>
        </w:rPr>
        <w:t>: Un ave zancuda alta de cuello largo, conocida por sus llamadas ruidosas y su elegante vuelo en grandes bandadas.</w:t>
      </w:r>
    </w:p>
    <w:p>
      <w:pPr>
        <w:pStyle w:val="ListBullet"/>
        <w:spacing w:line="240" w:lineRule="auto"/>
        <w:ind w:left="720"/>
      </w:pPr>
      <w:r>
        <w:rPr>
          <w:lang w:val="es_ES" w:bidi="es_ES"/>
        </w:rPr>
      </w:r>
      <w:r>
        <w:rPr>
          <w:lang w:val="es_ES" w:bidi="es_ES"/>
        </w:rPr>
        <w:t>Cuco</w:t>
      </w:r>
      <w:r>
        <w:rPr>
          <w:lang w:val="es_ES" w:bidi="es_ES"/>
        </w:rPr>
        <w:t>: Un ave conocida por su canto y por poner sus huevos en los nidos de otras aves.</w:t>
      </w:r>
    </w:p>
    <w:p>
      <w:pPr>
        <w:pStyle w:val="ListBullet"/>
        <w:spacing w:line="240" w:lineRule="auto"/>
        <w:ind w:left="720"/>
      </w:pPr>
      <w:r>
        <w:rPr>
          <w:lang w:val="es_ES" w:bidi="es_ES"/>
        </w:rPr>
      </w:r>
      <w:r>
        <w:rPr>
          <w:lang w:val="es_ES" w:bidi="es_ES"/>
        </w:rPr>
        <w:t>Águila</w:t>
      </w:r>
      <w:r>
        <w:rPr>
          <w:lang w:val="es_ES" w:bidi="es_ES"/>
        </w:rPr>
        <w:t>: Un ave de presa poderosa con excelente vista y alas fuertes.</w:t>
      </w:r>
    </w:p>
    <w:p>
      <w:pPr>
        <w:pStyle w:val="ListBullet"/>
        <w:spacing w:line="240" w:lineRule="auto"/>
        <w:ind w:left="1440"/>
      </w:pPr>
      <w:r>
        <w:rPr>
          <w:lang w:val="es_ES" w:bidi="es_ES"/>
        </w:rPr>
      </w:r>
      <w:r>
        <w:rPr>
          <w:lang w:val="es_ES" w:bidi="es_ES"/>
        </w:rPr>
        <w:t>Águila Gier</w:t>
      </w:r>
      <w:r>
        <w:rPr>
          <w:lang w:val="es_ES" w:bidi="es_ES"/>
        </w:rPr>
        <w:t xml:space="preserve">: Un antiguo nombre en inglés para el buitre egipcio (ver </w:t>
      </w:r>
      <w:r>
        <w:rPr>
          <w:lang w:val="es_ES" w:bidi="es_ES"/>
        </w:rPr>
        <w:t>Buitre</w:t>
      </w:r>
      <w:r>
        <w:rPr>
          <w:lang w:val="es_ES" w:bidi="es_ES"/>
        </w:rPr>
        <w:t>).</w:t>
      </w:r>
    </w:p>
    <w:p>
      <w:pPr>
        <w:pStyle w:val="ListBullet"/>
        <w:spacing w:line="240" w:lineRule="auto"/>
        <w:ind w:left="720"/>
      </w:pPr>
      <w:r>
        <w:rPr>
          <w:lang w:val="es_ES" w:bidi="es_ES"/>
        </w:rPr>
      </w:r>
      <w:r>
        <w:rPr>
          <w:lang w:val="es_ES" w:bidi="es_ES"/>
        </w:rPr>
        <w:t>Aves de corral (domésticas)</w:t>
      </w:r>
      <w:r>
        <w:rPr>
          <w:lang w:val="es_ES" w:bidi="es_ES"/>
        </w:rPr>
        <w:t>: Aves criadas por personas para obtener alimentos u otros usos, como pollos, patos y pavos.</w:t>
      </w:r>
    </w:p>
    <w:p>
      <w:pPr>
        <w:pStyle w:val="ListBullet"/>
        <w:spacing w:line="240" w:lineRule="auto"/>
        <w:ind w:left="720"/>
      </w:pPr>
      <w:r>
        <w:rPr>
          <w:lang w:val="es_ES" w:bidi="es_ES"/>
        </w:rPr>
      </w:r>
      <w:r>
        <w:rPr>
          <w:lang w:val="es_ES" w:bidi="es_ES"/>
        </w:rPr>
        <w:t>Ganso</w:t>
      </w:r>
      <w:r>
        <w:rPr>
          <w:lang w:val="es_ES" w:bidi="es_ES"/>
        </w:rPr>
        <w:t>: Aves acuáticas grandes con cuellos largos y llamadas ruidosas.</w:t>
      </w:r>
    </w:p>
    <w:p>
      <w:pPr>
        <w:pStyle w:val="ListBullet"/>
        <w:spacing w:line="240" w:lineRule="auto"/>
        <w:ind w:left="720"/>
      </w:pPr>
      <w:r>
        <w:rPr>
          <w:lang w:val="es_ES" w:bidi="es_ES"/>
        </w:rPr>
      </w:r>
      <w:r>
        <w:rPr>
          <w:lang w:val="es_ES" w:bidi="es_ES"/>
        </w:rPr>
        <w:t>Halcón</w:t>
      </w:r>
      <w:r>
        <w:rPr>
          <w:lang w:val="es_ES" w:bidi="es_ES"/>
        </w:rPr>
        <w:t>: Un ave de presa con vista aguda que caza pequeños animales y otras aves.</w:t>
      </w:r>
    </w:p>
    <w:p>
      <w:pPr>
        <w:pStyle w:val="ListBullet"/>
        <w:spacing w:line="240" w:lineRule="auto"/>
        <w:ind w:left="720"/>
      </w:pPr>
      <w:r>
        <w:rPr>
          <w:lang w:val="es_ES" w:bidi="es_ES"/>
        </w:rPr>
      </w:r>
      <w:r>
        <w:rPr>
          <w:lang w:val="es_ES" w:bidi="es_ES"/>
        </w:rPr>
        <w:t>Garza</w:t>
      </w:r>
      <w:r>
        <w:rPr>
          <w:lang w:val="es_ES" w:bidi="es_ES"/>
        </w:rPr>
        <w:t>: Un ave zancuda de patas largas que se alimenta de peces en aguas poco profundas.</w:t>
      </w:r>
    </w:p>
    <w:p>
      <w:pPr>
        <w:pStyle w:val="ListBullet"/>
        <w:spacing w:line="240" w:lineRule="auto"/>
        <w:ind w:left="720"/>
      </w:pPr>
      <w:r>
        <w:rPr>
          <w:lang w:val="es_ES" w:bidi="es_ES"/>
        </w:rPr>
      </w:r>
      <w:r>
        <w:rPr>
          <w:lang w:val="es_ES" w:bidi="es_ES"/>
        </w:rPr>
        <w:t>Abubilla</w:t>
      </w:r>
      <w:r>
        <w:rPr>
          <w:lang w:val="es_ES" w:bidi="es_ES"/>
        </w:rPr>
        <w:t>: Un ave colorida con una cresta de plumas y un pico curvo.</w:t>
      </w:r>
    </w:p>
    <w:p>
      <w:pPr>
        <w:pStyle w:val="ListBullet"/>
        <w:spacing w:line="240" w:lineRule="auto"/>
        <w:ind w:left="720"/>
      </w:pPr>
      <w:r>
        <w:rPr>
          <w:lang w:val="es_ES" w:bidi="es_ES"/>
        </w:rPr>
      </w:r>
      <w:r>
        <w:rPr>
          <w:lang w:val="es_ES" w:bidi="es_ES"/>
        </w:rPr>
        <w:t>Ibis</w:t>
      </w:r>
      <w:r>
        <w:rPr>
          <w:lang w:val="es_ES" w:bidi="es_ES"/>
        </w:rPr>
        <w:t>: Un ave zancuda de patas largas con un pico curvado, conocida desde el Antiguo Egipto.</w:t>
      </w:r>
    </w:p>
    <w:p>
      <w:pPr>
        <w:pStyle w:val="ListBullet"/>
        <w:spacing w:line="240" w:lineRule="auto"/>
        <w:ind w:left="720"/>
      </w:pPr>
      <w:r>
        <w:rPr>
          <w:lang w:val="es_ES" w:bidi="es_ES"/>
        </w:rPr>
      </w:r>
      <w:r>
        <w:rPr>
          <w:lang w:val="es_ES" w:bidi="es_ES"/>
        </w:rPr>
        <w:t>Cernícalo o Halcón</w:t>
      </w:r>
      <w:r>
        <w:rPr>
          <w:lang w:val="es_ES" w:bidi="es_ES"/>
        </w:rPr>
        <w:t>: Son aves rapaces pequeñas y veloces que cazan insectos y animales pequeños.</w:t>
      </w:r>
    </w:p>
    <w:p>
      <w:pPr>
        <w:pStyle w:val="ListBullet"/>
        <w:spacing w:line="240" w:lineRule="auto"/>
        <w:ind w:left="720"/>
      </w:pPr>
      <w:r>
        <w:rPr>
          <w:lang w:val="es_ES" w:bidi="es_ES"/>
        </w:rPr>
      </w:r>
      <w:r>
        <w:rPr>
          <w:lang w:val="es_ES" w:bidi="es_ES"/>
        </w:rPr>
        <w:t>Milano</w:t>
      </w:r>
      <w:r>
        <w:rPr>
          <w:lang w:val="es_ES" w:bidi="es_ES"/>
        </w:rPr>
        <w:t>: Un ave de presa de tamaño mediano con una cola bifurcada que se desliza por el aire.</w:t>
      </w:r>
    </w:p>
    <w:p>
      <w:pPr>
        <w:pStyle w:val="ListBullet"/>
        <w:spacing w:line="240" w:lineRule="auto"/>
        <w:ind w:left="720"/>
      </w:pPr>
      <w:r>
        <w:rPr>
          <w:lang w:val="es_ES" w:bidi="es_ES"/>
        </w:rPr>
      </w:r>
      <w:r>
        <w:rPr>
          <w:lang w:val="es_ES" w:bidi="es_ES"/>
        </w:rPr>
        <w:t>Halcón nocturno</w:t>
      </w:r>
      <w:r>
        <w:rPr>
          <w:lang w:val="es_ES" w:bidi="es_ES"/>
        </w:rPr>
        <w:t>: Es un ave activa durante la noche que captura insectos en pleno vuelo. En realidad, el halcón nocturno es un tipo de ave relacionada con el chotacabras, no con el halcón.</w:t>
      </w:r>
    </w:p>
    <w:p>
      <w:pPr>
        <w:pStyle w:val="ListBullet"/>
        <w:spacing w:line="240" w:lineRule="auto"/>
        <w:ind w:left="720"/>
      </w:pPr>
      <w:r>
        <w:rPr>
          <w:lang w:val="es_ES" w:bidi="es_ES"/>
        </w:rPr>
      </w:r>
      <w:r>
        <w:rPr>
          <w:lang w:val="es_ES" w:bidi="es_ES"/>
        </w:rPr>
        <w:t>Avestruz</w:t>
      </w:r>
      <w:r>
        <w:rPr>
          <w:lang w:val="es_ES" w:bidi="es_ES"/>
        </w:rPr>
        <w:t>: El ave viva más grande. No puede volar, pero puede correr muy rápidamente.</w:t>
      </w:r>
    </w:p>
    <w:p>
      <w:pPr>
        <w:pStyle w:val="ListBullet"/>
        <w:spacing w:line="240" w:lineRule="auto"/>
        <w:ind w:left="720"/>
      </w:pPr>
      <w:r>
        <w:rPr>
          <w:lang w:val="es_ES" w:bidi="es_ES"/>
        </w:rPr>
      </w:r>
      <w:r>
        <w:rPr>
          <w:lang w:val="es_ES" w:bidi="es_ES"/>
        </w:rPr>
        <w:t>Búho</w:t>
      </w:r>
      <w:r>
        <w:rPr>
          <w:lang w:val="es_ES" w:bidi="es_ES"/>
        </w:rPr>
        <w:t>: Un ave de presa que está activa durante la noche. Posee ojos grandes y un vuelo silencioso.</w:t>
      </w:r>
    </w:p>
    <w:p>
      <w:pPr>
        <w:pStyle w:val="ListBullet"/>
        <w:spacing w:line="240" w:lineRule="auto"/>
        <w:ind w:left="1440"/>
      </w:pPr>
      <w:r>
        <w:rPr>
          <w:lang w:val="es_ES" w:bidi="es_ES"/>
        </w:rPr>
      </w:r>
      <w:r>
        <w:rPr>
          <w:lang w:val="es_ES" w:bidi="es_ES"/>
        </w:rPr>
        <w:t>Lechuza Común, Lechuza Blanca</w:t>
      </w:r>
      <w:r>
        <w:rPr>
          <w:lang w:val="es_ES" w:bidi="es_ES"/>
        </w:rPr>
        <w:t>: Un búho de plumaje claro con cara en forma de corazón que caza roedores durante la noche.</w:t>
      </w:r>
    </w:p>
    <w:p>
      <w:pPr>
        <w:pStyle w:val="ListBullet"/>
        <w:spacing w:line="240" w:lineRule="auto"/>
        <w:ind w:left="1440"/>
      </w:pPr>
      <w:r>
        <w:rPr>
          <w:lang w:val="es_ES" w:bidi="es_ES"/>
        </w:rPr>
      </w:r>
      <w:r>
        <w:rPr>
          <w:lang w:val="es_ES" w:bidi="es_ES"/>
        </w:rPr>
        <w:t>Gran Búho</w:t>
      </w:r>
      <w:r>
        <w:rPr>
          <w:lang w:val="es_ES" w:bidi="es_ES"/>
        </w:rPr>
        <w:t>: Una notable especie de búho que tiene dos mechones en la cabeza que se asemejan a orejas.</w:t>
      </w:r>
    </w:p>
    <w:p>
      <w:pPr>
        <w:pStyle w:val="ListBullet"/>
        <w:spacing w:line="240" w:lineRule="auto"/>
        <w:ind w:left="1440"/>
      </w:pPr>
      <w:r>
        <w:rPr>
          <w:lang w:val="es_ES" w:bidi="es_ES"/>
        </w:rPr>
      </w:r>
      <w:r>
        <w:rPr>
          <w:lang w:val="es_ES" w:bidi="es_ES"/>
        </w:rPr>
        <w:t>Pequeño Búho</w:t>
      </w:r>
      <w:r>
        <w:rPr>
          <w:lang w:val="es_ES" w:bidi="es_ES"/>
        </w:rPr>
        <w:t>: Es el búho más pequeño que caza de noche y el más común en Tierra Santa.</w:t>
      </w:r>
    </w:p>
    <w:p>
      <w:pPr>
        <w:pStyle w:val="ListBullet"/>
        <w:spacing w:line="240" w:lineRule="auto"/>
        <w:ind w:left="1440"/>
      </w:pPr>
      <w:r>
        <w:rPr>
          <w:lang w:val="es_ES" w:bidi="es_ES"/>
        </w:rPr>
      </w:r>
      <w:r>
        <w:rPr>
          <w:lang w:val="es_ES" w:bidi="es_ES"/>
        </w:rPr>
        <w:t>Búho Chico</w:t>
      </w:r>
      <w:r>
        <w:rPr>
          <w:lang w:val="es_ES" w:bidi="es_ES"/>
        </w:rPr>
        <w:t>: Un búho pequeño con mechones en las orejas y un canto suave y repetido.</w:t>
      </w:r>
    </w:p>
    <w:p>
      <w:pPr>
        <w:pStyle w:val="ListBullet"/>
        <w:spacing w:line="240" w:lineRule="auto"/>
        <w:ind w:left="720"/>
      </w:pPr>
      <w:r>
        <w:rPr>
          <w:lang w:val="es_ES" w:bidi="es_ES"/>
        </w:rPr>
      </w:r>
      <w:r>
        <w:rPr>
          <w:lang w:val="es_ES" w:bidi="es_ES"/>
        </w:rPr>
        <w:t>Perdiz</w:t>
      </w:r>
      <w:r>
        <w:rPr>
          <w:lang w:val="es_ES" w:bidi="es_ES"/>
        </w:rPr>
        <w:t>: Un ave robusta que habita en el suelo. Las personas cazan perdices por alimento y deporte.</w:t>
      </w:r>
    </w:p>
    <w:p>
      <w:pPr>
        <w:pStyle w:val="ListBullet"/>
        <w:spacing w:line="240" w:lineRule="auto"/>
        <w:ind w:left="720"/>
      </w:pPr>
      <w:r>
        <w:rPr>
          <w:lang w:val="es_ES" w:bidi="es_ES"/>
        </w:rPr>
      </w:r>
      <w:r>
        <w:rPr>
          <w:lang w:val="es_ES" w:bidi="es_ES"/>
        </w:rPr>
        <w:t>Pavo real</w:t>
      </w:r>
      <w:r>
        <w:rPr>
          <w:lang w:val="es_ES" w:bidi="es_ES"/>
        </w:rPr>
        <w:t>: Un ave grande en la que el macho exhibe una cola larga y colorida.</w:t>
      </w:r>
    </w:p>
    <w:p>
      <w:pPr>
        <w:pStyle w:val="ListBullet"/>
        <w:spacing w:line="240" w:lineRule="auto"/>
        <w:ind w:left="720"/>
      </w:pPr>
      <w:r>
        <w:rPr>
          <w:lang w:val="es_ES" w:bidi="es_ES"/>
        </w:rPr>
      </w:r>
      <w:r>
        <w:rPr>
          <w:lang w:val="es_ES" w:bidi="es_ES"/>
        </w:rPr>
        <w:t>Pelícano</w:t>
      </w:r>
      <w:r>
        <w:rPr>
          <w:lang w:val="es_ES" w:bidi="es_ES"/>
        </w:rPr>
        <w:t>: Un ave acuática grande que tiene una bolsa debajo de su pico para atrapar peces.</w:t>
      </w:r>
    </w:p>
    <w:p>
      <w:pPr>
        <w:pStyle w:val="ListBullet"/>
        <w:spacing w:line="240" w:lineRule="auto"/>
        <w:ind w:left="720"/>
      </w:pPr>
      <w:r>
        <w:rPr>
          <w:lang w:val="es_ES" w:bidi="es_ES"/>
        </w:rPr>
      </w:r>
      <w:r>
        <w:rPr>
          <w:lang w:val="es_ES" w:bidi="es_ES"/>
        </w:rPr>
        <w:t>Paloma</w:t>
      </w:r>
      <w:r>
        <w:rPr>
          <w:lang w:val="es_ES" w:bidi="es_ES"/>
        </w:rPr>
        <w:t>: Aves gentiles de cuello corto, frecuentemente empleadas como símbolos de paz o sacrificio.</w:t>
      </w:r>
    </w:p>
    <w:p>
      <w:pPr>
        <w:pStyle w:val="ListBullet"/>
        <w:spacing w:line="240" w:lineRule="auto"/>
        <w:ind w:left="1440"/>
      </w:pPr>
      <w:r>
        <w:rPr>
          <w:lang w:val="es_ES" w:bidi="es_ES"/>
        </w:rPr>
      </w:r>
      <w:r>
        <w:rPr>
          <w:lang w:val="es_ES" w:bidi="es_ES"/>
        </w:rPr>
        <w:t>Paloma</w:t>
      </w:r>
      <w:r>
        <w:rPr>
          <w:lang w:val="es_ES" w:bidi="es_ES"/>
        </w:rPr>
        <w:t>: Cualquier paloma pequeña, ya sea salvaje o domesticada.</w:t>
      </w:r>
    </w:p>
    <w:p>
      <w:pPr>
        <w:pStyle w:val="ListBullet"/>
        <w:spacing w:line="240" w:lineRule="auto"/>
        <w:ind w:left="1440"/>
      </w:pPr>
      <w:r>
        <w:rPr>
          <w:lang w:val="es_ES" w:bidi="es_ES"/>
        </w:rPr>
      </w:r>
      <w:r>
        <w:rPr>
          <w:lang w:val="es_ES" w:bidi="es_ES"/>
        </w:rPr>
        <w:t>Tórtola</w:t>
      </w:r>
      <w:r>
        <w:rPr>
          <w:lang w:val="es_ES" w:bidi="es_ES"/>
        </w:rPr>
        <w:t>: Una pequeña paloma silvestre que migra y emite un suave sonido de arrullo.</w:t>
      </w:r>
    </w:p>
    <w:p>
      <w:pPr>
        <w:pStyle w:val="ListBullet"/>
        <w:spacing w:line="240" w:lineRule="auto"/>
        <w:ind w:left="720"/>
      </w:pPr>
      <w:r>
        <w:rPr>
          <w:lang w:val="es_ES" w:bidi="es_ES"/>
        </w:rPr>
      </w:r>
      <w:r>
        <w:rPr>
          <w:lang w:val="es_ES" w:bidi="es_ES"/>
        </w:rPr>
        <w:t>Codorniz</w:t>
      </w:r>
      <w:r>
        <w:rPr>
          <w:lang w:val="es_ES" w:bidi="es_ES"/>
        </w:rPr>
        <w:t>: Un ave pequeña que habita en campos y pastizales. Las personas cazan codornices para alimentarse y por deporte.</w:t>
      </w:r>
    </w:p>
    <w:p>
      <w:pPr>
        <w:pStyle w:val="ListBullet"/>
        <w:spacing w:line="240" w:lineRule="auto"/>
        <w:ind w:left="720"/>
      </w:pPr>
      <w:r>
        <w:rPr>
          <w:lang w:val="es_ES" w:bidi="es_ES"/>
        </w:rPr>
      </w:r>
      <w:r>
        <w:rPr>
          <w:lang w:val="es_ES" w:bidi="es_ES"/>
        </w:rPr>
        <w:t>Cuervo</w:t>
      </w:r>
      <w:r>
        <w:rPr>
          <w:lang w:val="es_ES" w:bidi="es_ES"/>
        </w:rPr>
        <w:t>: Un ave grande y negra, conocida por su inteligencia y su característico llamado áspero.</w:t>
      </w:r>
    </w:p>
    <w:p>
      <w:pPr>
        <w:pStyle w:val="ListBullet"/>
        <w:spacing w:line="240" w:lineRule="auto"/>
        <w:ind w:left="720"/>
      </w:pPr>
      <w:r>
        <w:rPr>
          <w:lang w:val="es_ES" w:bidi="es_ES"/>
        </w:rPr>
      </w:r>
      <w:r>
        <w:rPr>
          <w:lang w:val="es_ES" w:bidi="es_ES"/>
        </w:rPr>
        <w:t>Gaviota</w:t>
      </w:r>
      <w:r>
        <w:rPr>
          <w:lang w:val="es_ES" w:bidi="es_ES"/>
        </w:rPr>
        <w:t>: Un ave que habita en la costa, con alas largas y un grito potente.</w:t>
      </w:r>
    </w:p>
    <w:p>
      <w:pPr>
        <w:pStyle w:val="ListBullet"/>
        <w:spacing w:line="240" w:lineRule="auto"/>
        <w:ind w:left="720"/>
      </w:pPr>
      <w:r>
        <w:rPr>
          <w:lang w:val="es_ES" w:bidi="es_ES"/>
        </w:rPr>
      </w:r>
      <w:r>
        <w:rPr>
          <w:lang w:val="es_ES" w:bidi="es_ES"/>
        </w:rPr>
        <w:t>Gorrión</w:t>
      </w:r>
      <w:r>
        <w:rPr>
          <w:lang w:val="es_ES" w:bidi="es_ES"/>
        </w:rPr>
        <w:t>: Un pequeño pájaro cantor marrón, común en pueblos y campos.</w:t>
      </w:r>
    </w:p>
    <w:p>
      <w:pPr>
        <w:pStyle w:val="ListBullet"/>
        <w:spacing w:line="240" w:lineRule="auto"/>
        <w:ind w:left="720"/>
      </w:pPr>
      <w:r>
        <w:rPr>
          <w:lang w:val="es_ES" w:bidi="es_ES"/>
        </w:rPr>
      </w:r>
      <w:r>
        <w:rPr>
          <w:lang w:val="es_ES" w:bidi="es_ES"/>
        </w:rPr>
        <w:t>Cigüeña</w:t>
      </w:r>
      <w:r>
        <w:rPr>
          <w:lang w:val="es_ES" w:bidi="es_ES"/>
        </w:rPr>
        <w:t>: Un ave alta de patas largas y pico largo. Las cigüeñas suelen construir grandes nidos en tejados o árboles altos.</w:t>
      </w:r>
    </w:p>
    <w:p>
      <w:pPr>
        <w:pStyle w:val="ListBullet"/>
        <w:spacing w:line="240" w:lineRule="auto"/>
        <w:ind w:left="720"/>
      </w:pPr>
      <w:r>
        <w:rPr>
          <w:lang w:val="es_ES" w:bidi="es_ES"/>
        </w:rPr>
      </w:r>
      <w:r>
        <w:rPr>
          <w:lang w:val="es_ES" w:bidi="es_ES"/>
        </w:rPr>
        <w:t>Golondrina</w:t>
      </w:r>
      <w:r>
        <w:rPr>
          <w:lang w:val="es_ES" w:bidi="es_ES"/>
        </w:rPr>
        <w:t>: Un pequeño pájaro con alas largas y puntiagudas que atrapa insectos mientras vuela.</w:t>
      </w:r>
    </w:p>
    <w:p>
      <w:pPr>
        <w:pStyle w:val="ListBullet"/>
        <w:spacing w:line="240" w:lineRule="auto"/>
        <w:ind w:left="720"/>
      </w:pPr>
      <w:r>
        <w:rPr>
          <w:lang w:val="es_ES" w:bidi="es_ES"/>
        </w:rPr>
      </w:r>
      <w:r>
        <w:rPr>
          <w:lang w:val="es_ES" w:bidi="es_ES"/>
        </w:rPr>
        <w:t>Cisne</w:t>
      </w:r>
      <w:r>
        <w:rPr>
          <w:lang w:val="es_ES" w:bidi="es_ES"/>
        </w:rPr>
        <w:t>: Un ave acuática grande y elegante con un cuello largo.</w:t>
      </w:r>
    </w:p>
    <w:p>
      <w:pPr>
        <w:pStyle w:val="ListBullet"/>
        <w:spacing w:line="240" w:lineRule="auto"/>
        <w:ind w:left="720"/>
      </w:pPr>
      <w:r>
        <w:rPr>
          <w:lang w:val="es_ES" w:bidi="es_ES"/>
        </w:rPr>
      </w:r>
      <w:r>
        <w:rPr>
          <w:lang w:val="es_ES" w:bidi="es_ES"/>
        </w:rPr>
        <w:t>Vencejo</w:t>
      </w:r>
      <w:r>
        <w:rPr>
          <w:lang w:val="es_ES" w:bidi="es_ES"/>
        </w:rPr>
        <w:t>: Un pequeño pájaro de alas largas que pasa la mayor parte de su vida en vuelo.</w:t>
      </w:r>
    </w:p>
    <w:p>
      <w:pPr>
        <w:pStyle w:val="ListBullet"/>
        <w:spacing w:line="240" w:lineRule="auto"/>
        <w:ind w:left="720"/>
      </w:pPr>
      <w:r>
        <w:rPr>
          <w:lang w:val="es_ES" w:bidi="es_ES"/>
        </w:rPr>
      </w:r>
      <w:r>
        <w:rPr>
          <w:lang w:val="es_ES" w:bidi="es_ES"/>
        </w:rPr>
        <w:t>Buitre</w:t>
      </w:r>
      <w:r>
        <w:rPr>
          <w:lang w:val="es_ES" w:bidi="es_ES"/>
        </w:rPr>
        <w:t>: Un ave carroñera de gran tamaño que se alimenta de animales muertos.</w:t>
      </w:r>
    </w:p>
    <w:p>
      <w:pPr>
        <w:pStyle w:val="ListBullet"/>
        <w:spacing w:line="240" w:lineRule="auto"/>
        <w:ind w:left="720"/>
      </w:pPr>
      <w:r>
        <w:rPr>
          <w:lang w:val="es_ES" w:bidi="es_ES"/>
        </w:rPr>
      </w:r>
      <w:r>
        <w:rPr>
          <w:lang w:val="es_ES" w:bidi="es_ES"/>
        </w:rPr>
        <w:t>Gallineta</w:t>
      </w:r>
      <w:r>
        <w:rPr>
          <w:lang w:val="es_ES" w:bidi="es_ES"/>
        </w:rPr>
        <w:t>: Un ave de plumaje oscuro, similar a un pato, que habita en humedales y posee un pico rojo.</w:t>
      </w:r>
      <w:r>
        <w:rPr>
          <w:lang w:val="es_ES" w:bidi="es_ES"/>
        </w:rPr>
      </w:r>
      <w:r>
        <w:rPr>
          <w:lang w:val="es_ES" w:bidi="es_ES"/>
        </w:rPr>
      </w:r>
    </w:p>
    <w:p>
      <w:pPr/>
      <w:r>
        <w:rPr>
          <w:lang w:val="es_ES" w:bidi="es_ES"/>
        </w:rPr>
      </w:r>
    </w:p>
    <w:p>
      <w:pPr>
        <w:pStyle w:val="Heading2"/>
      </w:pPr>
      <w:r>
        <w:rPr>
          <w:lang w:val="es_ES" w:bidi="es_ES"/>
        </w:rPr>
        <w:t>Aves domésticas, aves de corral</w:t>
      </w:r>
      <w:r>
        <w:rPr>
          <w:lang w:val="es_ES" w:bidi="es_ES"/>
        </w:rPr>
      </w:r>
    </w:p>
    <w:p>
      <w:pPr/>
      <w:r>
        <w:rPr>
          <w:lang w:val="es_ES" w:bidi="es_ES"/>
        </w:rPr>
      </w:r>
      <w:r>
        <w:rPr>
          <w:lang w:val="es_ES" w:bidi="es_ES"/>
        </w:rPr>
        <w:t>Las aves de corral son aquellas criadas por personas para obtener alimentos u otros usos, como los pollos, patos y pavos. La más común es el pollo doméstico (</w:t>
      </w:r>
      <w:r>
        <w:rPr>
          <w:i/>
          <w:lang w:val="es_ES" w:bidi="es_ES"/>
        </w:rPr>
        <w:t>Gallus gallus domesticus</w:t>
      </w:r>
      <w:r>
        <w:rPr>
          <w:lang w:val="es_ES" w:bidi="es_ES"/>
        </w:rPr>
        <w:t>), probablemente descendiente del gallo salvaje rojo de la India.</w:t>
      </w:r>
    </w:p>
    <w:p>
      <w:pPr/>
      <w:r>
        <w:rPr>
          <w:lang w:val="es_ES" w:bidi="es_ES"/>
        </w:rPr>
      </w:r>
      <w:r>
        <w:rPr>
          <w:lang w:val="es_ES" w:bidi="es_ES"/>
        </w:rPr>
        <w:t>Parece que la gente conocía a las aves domésticas en tiempos del Antiguo Testamento (</w:t>
      </w:r>
      <w:r>
        <w:rPr>
          <w:lang w:val="es_ES" w:bidi="es_ES"/>
        </w:rPr>
        <w:t>Pr 30:31</w:t>
      </w:r>
      <w:r>
        <w:rPr>
          <w:lang w:val="es_ES" w:bidi="es_ES"/>
        </w:rPr>
        <w:t xml:space="preserve">). Un sello de alrededor del 600 a. C. muestra un gallo de riña. Pertenecía a un hombre llamado Jaazanías, quien es mencionado en </w:t>
      </w:r>
      <w:r>
        <w:rPr>
          <w:lang w:val="es_ES" w:bidi="es_ES"/>
        </w:rPr>
        <w:t>2 Reyes 25:23</w:t>
      </w:r>
      <w:r>
        <w:rPr>
          <w:lang w:val="es_ES" w:bidi="es_ES"/>
        </w:rPr>
        <w:t xml:space="preserve">. Por su parte, </w:t>
      </w:r>
      <w:r>
        <w:rPr>
          <w:lang w:val="es_ES" w:bidi="es_ES"/>
        </w:rPr>
        <w:t>Nehemías 5:18</w:t>
      </w:r>
      <w:r>
        <w:rPr>
          <w:lang w:val="es_ES" w:bidi="es_ES"/>
        </w:rPr>
        <w:t xml:space="preserve"> podría referirse a aves de corral en su mesa, aunque también podría significar aves silvestres en lugar de aves domésticas.</w:t>
      </w:r>
    </w:p>
    <w:p>
      <w:pPr/>
      <w:r>
        <w:rPr>
          <w:lang w:val="es_ES" w:bidi="es_ES"/>
        </w:rPr>
      </w:r>
      <w:r>
        <w:rPr>
          <w:lang w:val="es_ES" w:bidi="es_ES"/>
        </w:rPr>
        <w:t>Las aves de corral eran un símbolo de fertilidad. La tradición judía incluía llevar un gallo y una gallina frente a los novios en las bodas. Jesús habló del cuidado de una gallina hacia sus polluelos (</w:t>
      </w:r>
      <w:r>
        <w:rPr>
          <w:lang w:val="es_ES" w:bidi="es_ES"/>
        </w:rPr>
        <w:t>Mt 23:37,</w:t>
      </w:r>
      <w:r>
        <w:rPr>
          <w:lang w:val="es_ES" w:bidi="es_ES"/>
        </w:rPr>
        <w:t xml:space="preserve"> </w:t>
      </w:r>
      <w:r>
        <w:rPr>
          <w:lang w:val="es_ES" w:bidi="es_ES"/>
        </w:rPr>
        <w:t>Lc 13:34</w:t>
      </w:r>
      <w:r>
        <w:rPr>
          <w:lang w:val="es_ES" w:bidi="es_ES"/>
        </w:rPr>
        <w:t>).</w:t>
      </w:r>
    </w:p>
    <w:p>
      <w:pPr/>
      <w:r>
        <w:rPr>
          <w:lang w:val="es_ES" w:bidi="es_ES"/>
        </w:rPr>
      </w:r>
      <w:r>
        <w:rPr>
          <w:lang w:val="es_ES" w:bidi="es_ES"/>
        </w:rPr>
        <w:t>Los gallos suelen cantar una o dos horas antes del amanecer. La tercera vigilia de la noche, que va de medianoche a las 3:00 de la mañana, se denominaba "canto del gallo". Según el Talmud (escritos judíos que explican y comentan la ley de Moisés), no se permitían gallinas en Jerusalén durante los tiempos del Nuevo Testamento. Esto era para evitar que los insectos y larvas de los excrementos de las gallinas contaminaran la carne sacrificial. Por esta razón, el gallo que Pedro escuchó (</w:t>
      </w:r>
      <w:r>
        <w:rPr>
          <w:lang w:val="es_ES" w:bidi="es_ES"/>
        </w:rPr>
        <w:t>Mt 26:34</w:t>
      </w:r>
      <w:r>
        <w:rPr>
          <w:lang w:val="es_ES" w:bidi="es_ES"/>
        </w:rPr>
        <w:t xml:space="preserve">, </w:t>
      </w:r>
      <w:r>
        <w:rPr>
          <w:lang w:val="es_ES" w:bidi="es_ES"/>
        </w:rPr>
        <w:t>74;</w:t>
      </w:r>
      <w:r>
        <w:rPr>
          <w:lang w:val="es_ES" w:bidi="es_ES"/>
        </w:rPr>
        <w:t xml:space="preserve"> </w:t>
      </w:r>
      <w:r>
        <w:rPr>
          <w:lang w:val="es_ES" w:bidi="es_ES"/>
        </w:rPr>
        <w:t>Lc 22:34</w:t>
      </w:r>
      <w:r>
        <w:rPr>
          <w:lang w:val="es_ES" w:bidi="es_ES"/>
        </w:rPr>
        <w:t xml:space="preserve">, </w:t>
      </w:r>
      <w:r>
        <w:rPr>
          <w:lang w:val="es_ES" w:bidi="es_ES"/>
        </w:rPr>
        <w:t>60–61</w:t>
      </w:r>
      <w:r>
        <w:rPr>
          <w:lang w:val="es_ES" w:bidi="es_ES"/>
        </w:rPr>
        <w:t>) probablemente pertenecía a romanos o a judíos que no seguían esta regla.</w:t>
      </w:r>
    </w:p>
    <w:p>
      <w:pPr/>
      <w:r>
        <w:rPr>
          <w:lang w:val="es_ES" w:bidi="es_ES"/>
        </w:rPr>
      </w:r>
      <w:r>
        <w:rPr>
          <w:lang w:val="es_ES" w:bidi="es_ES"/>
        </w:rPr>
        <w:t xml:space="preserve">Ver también </w:t>
      </w:r>
      <w:r>
        <w:rPr>
          <w:lang w:val="es_ES" w:bidi="es_ES"/>
        </w:rPr>
        <w:t>Aves</w:t>
      </w:r>
      <w:r>
        <w:rPr>
          <w:lang w:val="es_ES" w:bidi="es_ES"/>
        </w:rPr>
        <w:t>.</w:t>
      </w:r>
      <w:r>
        <w:rPr>
          <w:lang w:val="es_ES" w:bidi="es_ES"/>
        </w:rPr>
      </w:r>
      <w:r>
        <w:rPr>
          <w:lang w:val="es_ES" w:bidi="es_ES"/>
        </w:rPr>
      </w:r>
    </w:p>
    <w:p>
      <w:pPr/>
      <w:r>
        <w:rPr>
          <w:lang w:val="es_ES" w:bidi="es_ES"/>
        </w:rPr>
      </w:r>
    </w:p>
    <w:p>
      <w:pPr>
        <w:pStyle w:val="Heading2"/>
      </w:pPr>
      <w:r>
        <w:rPr>
          <w:lang w:val="es_ES" w:bidi="es_ES"/>
        </w:rPr>
        <w:t>Avestruz</w:t>
      </w:r>
      <w:r>
        <w:rPr>
          <w:lang w:val="es_ES" w:bidi="es_ES"/>
        </w:rPr>
      </w:r>
    </w:p>
    <w:p>
      <w:pPr/>
      <w:r>
        <w:rPr>
          <w:lang w:val="es_ES" w:bidi="es_ES"/>
        </w:rPr>
      </w:r>
      <w:r>
        <w:rPr>
          <w:lang w:val="es_ES" w:bidi="es_ES"/>
        </w:rPr>
        <w:t>El avestruz es el ave más grande que vive hoy en día. No puede volar, pero corre muy rápido. Los avestruces habitan en lugares secos con poca vegetación.</w:t>
      </w:r>
    </w:p>
    <w:p>
      <w:pPr/>
      <w:r>
        <w:rPr>
          <w:lang w:val="es_ES" w:bidi="es_ES"/>
        </w:rPr>
      </w:r>
      <w:r>
        <w:rPr>
          <w:lang w:val="es_ES" w:bidi="es_ES"/>
        </w:rPr>
        <w:t>En tiempos bíblicos, habitaban tan al norte como Siria y a través del desierto del Néguev. Hoy en día, ya no residen en esas áreas. El nombre hebreo para avestruz significa "hija del desierto".</w:t>
      </w:r>
    </w:p>
    <w:p>
      <w:pPr/>
      <w:r>
        <w:rPr>
          <w:lang w:val="es_ES" w:bidi="es_ES"/>
        </w:rPr>
      </w:r>
      <w:r>
        <w:rPr>
          <w:lang w:val="es_ES" w:bidi="es_ES"/>
        </w:rPr>
        <w:t>Un avestruz puede alcanzar hasta 3 metros de altura y pesar alrededor de 80 kilogramos. Algunos machos pueden llegar a pesar hasta 136 kilogramos. Las hembras son más pequeñas. Los avestruces tienen patas fuertes y muslos grandes, y pueden correr a una velocidad de hasta 64 kilómetros por hora.</w:t>
      </w:r>
    </w:p>
    <w:p>
      <w:pPr/>
      <w:r>
        <w:rPr>
          <w:lang w:val="es_ES" w:bidi="es_ES"/>
        </w:rPr>
      </w:r>
      <w:r>
        <w:rPr>
          <w:lang w:val="es_ES" w:bidi="es_ES"/>
        </w:rPr>
        <w:t>Los avestruces consumen una variedad de alimentos. Comen hierba, frutas y animales pequeños como lagartijas, serpientes y pájaros. También ingieren guijarros grandes, que ayudan a descomponer los alimentos en el estómago del ave.</w:t>
      </w:r>
    </w:p>
    <w:p>
      <w:pPr/>
      <w:r>
        <w:rPr>
          <w:lang w:val="es_ES" w:bidi="es_ES"/>
        </w:rPr>
      </w:r>
      <w:r>
        <w:rPr>
          <w:lang w:val="es_ES" w:bidi="es_ES"/>
        </w:rPr>
        <w:t>Las avestruces hembras ponen sus huevos en un agujero poco profundo en la arena. Un grupo de huevos se llama nidada, y una nidada puede tener hasta 25 huevos. Algunos huevos se dejan descubiertos durante el día. Esto puede dar la impresión de que el ave no cuida los huevos, pero el avestruz macho generalmente se sienta sobre ellos por la noche para mantenerlos calientes. La hembra ayuda durante los días fríos. La resistente cáscara del huevo protege a los pajaritos del calor del desierto.</w:t>
      </w:r>
    </w:p>
    <w:p>
      <w:pPr/>
      <w:r>
        <w:rPr>
          <w:lang w:val="es_ES" w:bidi="es_ES"/>
        </w:rPr>
      </w:r>
      <w:r>
        <w:rPr>
          <w:lang w:val="es_ES" w:bidi="es_ES"/>
        </w:rPr>
        <w:t>Los huevos de avestruz son grandes y valiosos. En tiempos bíblicos, las personas comerciaban con las cáscaras vacías. Algunos las utilizaban para fabricar herramientas o cuentas.</w:t>
      </w:r>
    </w:p>
    <w:p>
      <w:pPr/>
      <w:r>
        <w:rPr>
          <w:lang w:val="es_ES" w:bidi="es_ES"/>
        </w:rPr>
      </w:r>
      <w:r>
        <w:rPr>
          <w:lang w:val="es_ES" w:bidi="es_ES"/>
        </w:rPr>
        <w:t>A veces, las personas montan avestruces o los utilizan para tirar de pequeños carros. Sus plumas también son valiosas. En la antigüedad, las cortes reales usaban plumas de avestruz (plumas suaves y decorativas) como abanicos. El rey Tutankamón (Rey Tut) de Egipto tenía un abanico con plumas de avestruz. Los avestruces machos tienen plumas blancas, mientras que las hembras tienen plumas de color gris parduzco.</w:t>
      </w:r>
    </w:p>
    <w:p>
      <w:pPr/>
      <w:r>
        <w:rPr>
          <w:lang w:val="es_ES" w:bidi="es_ES"/>
        </w:rPr>
      </w:r>
      <w:r>
        <w:rPr>
          <w:lang w:val="es_ES" w:bidi="es_ES"/>
        </w:rPr>
        <w:t>Los avestruces tienen la reputación de comportarse de manera torpe. Cuando son cazados y no pueden escapar, a menudo se quedan inmóviles en lugar de huir. Sin embargo, en áreas abiertas, son cautelosos y corren rápidamente para escapar del peligro.</w:t>
      </w:r>
    </w:p>
    <w:p>
      <w:pPr/>
      <w:r>
        <w:rPr>
          <w:lang w:val="es_ES" w:bidi="es_ES"/>
        </w:rPr>
      </w:r>
      <w:r>
        <w:rPr>
          <w:lang w:val="es_ES" w:bidi="es_ES"/>
        </w:rPr>
        <w:t>Los avestruces no protegen sus huevos y polluelos como lo hacen otras aves. Si son perseguidos, huyen en lugar de quedarse con sus crías. Esto es diferente a aves como la perdiz.</w:t>
      </w:r>
    </w:p>
    <w:p>
      <w:pPr>
        <w:pStyle w:val="Heading3"/>
      </w:pPr>
      <w:r>
        <w:rPr>
          <w:lang w:val="es_ES" w:bidi="es_ES"/>
        </w:rPr>
        <w:t>Las avestruces en la Biblia</w:t>
      </w:r>
    </w:p>
    <w:p>
      <w:pPr/>
      <w:r>
        <w:rPr>
          <w:lang w:val="es_ES" w:bidi="es_ES"/>
        </w:rPr>
      </w:r>
      <w:r>
        <w:rPr>
          <w:lang w:val="es_ES" w:bidi="es_ES"/>
        </w:rPr>
        <w:t>La Biblia a menudo presenta a los avestruces de manera negativa. Se consideraban impuros según la ley judía (</w:t>
      </w:r>
      <w:r>
        <w:rPr>
          <w:lang w:val="es_ES" w:bidi="es_ES"/>
        </w:rPr>
        <w:t>Lv 11:16,</w:t>
      </w:r>
      <w:r>
        <w:rPr>
          <w:lang w:val="es_ES" w:bidi="es_ES"/>
        </w:rPr>
        <w:t xml:space="preserve"> </w:t>
      </w:r>
      <w:r>
        <w:rPr>
          <w:lang w:val="es_ES" w:bidi="es_ES"/>
        </w:rPr>
        <w:t>Dt 14:15</w:t>
      </w:r>
      <w:r>
        <w:rPr>
          <w:lang w:val="es_ES" w:bidi="es_ES"/>
        </w:rPr>
        <w:t>). Se les asocia con lugares solitarios o desolados (</w:t>
      </w:r>
      <w:r>
        <w:rPr>
          <w:lang w:val="es_ES" w:bidi="es_ES"/>
        </w:rPr>
        <w:t>Jb 30:29,</w:t>
      </w:r>
      <w:r>
        <w:rPr>
          <w:lang w:val="es_ES" w:bidi="es_ES"/>
        </w:rPr>
        <w:t xml:space="preserve"> </w:t>
      </w:r>
      <w:r>
        <w:rPr>
          <w:lang w:val="es_ES" w:bidi="es_ES"/>
        </w:rPr>
        <w:t>Is 13:21,</w:t>
      </w:r>
      <w:r>
        <w:rPr>
          <w:lang w:val="es_ES" w:bidi="es_ES"/>
        </w:rPr>
        <w:t xml:space="preserve"> </w:t>
      </w:r>
      <w:r>
        <w:rPr>
          <w:lang w:val="es_ES" w:bidi="es_ES"/>
        </w:rPr>
        <w:t>34:13,</w:t>
      </w:r>
      <w:r>
        <w:rPr>
          <w:lang w:val="es_ES" w:bidi="es_ES"/>
        </w:rPr>
        <w:t xml:space="preserve"> </w:t>
      </w:r>
      <w:r>
        <w:rPr>
          <w:lang w:val="es_ES" w:bidi="es_ES"/>
        </w:rPr>
        <w:t>43:20</w:t>
      </w:r>
      <w:r>
        <w:rPr>
          <w:lang w:val="es_ES" w:bidi="es_ES"/>
        </w:rPr>
        <w:t xml:space="preserve">; </w:t>
      </w:r>
      <w:r>
        <w:rPr>
          <w:lang w:val="es_ES" w:bidi="es_ES"/>
        </w:rPr>
        <w:t>Jr 50:39</w:t>
      </w:r>
      <w:r>
        <w:rPr>
          <w:lang w:val="es_ES" w:bidi="es_ES"/>
        </w:rPr>
        <w:t>). Su grito nocturno suena doloroso, similar al sonido grave de un buey (</w:t>
      </w:r>
      <w:r>
        <w:rPr>
          <w:lang w:val="es_ES" w:bidi="es_ES"/>
        </w:rPr>
        <w:t>Mi 1:8</w:t>
      </w:r>
      <w:r>
        <w:rPr>
          <w:lang w:val="es_ES" w:bidi="es_ES"/>
        </w:rPr>
        <w:t>). La Biblia también menciona cómo los avestruces parecen olvidar o ignorar sus huevos y crías (</w:t>
      </w:r>
      <w:r>
        <w:rPr>
          <w:lang w:val="es_ES" w:bidi="es_ES"/>
        </w:rPr>
        <w:t>Jb 39:13–18,</w:t>
      </w:r>
      <w:r>
        <w:rPr>
          <w:lang w:val="es_ES" w:bidi="es_ES"/>
        </w:rPr>
        <w:t xml:space="preserve"> </w:t>
      </w:r>
      <w:r>
        <w:rPr>
          <w:lang w:val="es_ES" w:bidi="es_ES"/>
        </w:rPr>
        <w:t>Lm 4:3</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w:t>
      </w:r>
      <w:r>
        <w:rPr>
          <w:lang w:val="es_ES" w:bidi="es_ES"/>
        </w:rPr>
      </w:r>
      <w:r>
        <w:rPr>
          <w:lang w:val="es_ES" w:bidi="es_ES"/>
        </w:rPr>
      </w:r>
    </w:p>
    <w:p>
      <w:pPr/>
      <w:r>
        <w:rPr>
          <w:lang w:val="es_ES" w:bidi="es_ES"/>
        </w:rPr>
      </w:r>
    </w:p>
    <w:p>
      <w:pPr>
        <w:pStyle w:val="Heading2"/>
      </w:pPr>
      <w:r>
        <w:rPr>
          <w:lang w:val="es_ES" w:bidi="es_ES"/>
        </w:rPr>
        <w:t>Avetoro</w:t>
      </w:r>
      <w:r>
        <w:rPr>
          <w:lang w:val="es_ES" w:bidi="es_ES"/>
        </w:rPr>
      </w:r>
    </w:p>
    <w:p>
      <w:pPr/>
      <w:r>
        <w:rPr>
          <w:lang w:val="es_ES" w:bidi="es_ES"/>
        </w:rPr>
      </w:r>
      <w:r>
        <w:rPr>
          <w:lang w:val="es_ES" w:bidi="es_ES"/>
        </w:rPr>
        <w:t>El avetoro es un ave acuática de patas largas (</w:t>
      </w:r>
      <w:r>
        <w:rPr>
          <w:i/>
          <w:lang w:val="es_ES" w:bidi="es_ES"/>
        </w:rPr>
        <w:t>Botaurus stellaris</w:t>
      </w:r>
      <w:r>
        <w:rPr>
          <w:lang w:val="es_ES" w:bidi="es_ES"/>
        </w:rPr>
        <w:t>). Se asemeja a una garza, pero tiene patas más cortas y un cuerpo más pequeño.</w:t>
      </w:r>
    </w:p>
    <w:p>
      <w:pPr/>
      <w:r>
        <w:rPr>
          <w:lang w:val="es_ES" w:bidi="es_ES"/>
        </w:rPr>
      </w:r>
      <w:r>
        <w:rPr>
          <w:lang w:val="es_ES" w:bidi="es_ES"/>
        </w:rPr>
        <w:t>Los avetoros habitan en los pantanos, donde pueden ocultarse fácilmente. Sus plumas marrones y negras se asemejan a las plantas circundantes. Este camuflaje los hace difíciles de detectar. Su largo cuello está cubierto de plumas suaves que lo hacen parecer grueso y pesado.</w:t>
      </w:r>
    </w:p>
    <w:p>
      <w:pPr/>
      <w:r>
        <w:rPr>
          <w:lang w:val="es_ES" w:bidi="es_ES"/>
        </w:rPr>
      </w:r>
      <w:r>
        <w:rPr>
          <w:lang w:val="es_ES" w:bidi="es_ES"/>
        </w:rPr>
        <w:t>Los avetoros son tímidos y generalmente viven solos. Durante la temporada de apareamiento, emiten un llamado profundo y peculiar. Además, retuercen sus cuerpos de una manera especial mientras llaman. Los avetoros construyen sus nidos solos en pantanos herbosos.</w:t>
      </w:r>
    </w:p>
    <w:p>
      <w:pPr/>
      <w:r>
        <w:rPr>
          <w:lang w:val="es_ES" w:bidi="es_ES"/>
        </w:rPr>
      </w:r>
      <w:r>
        <w:rPr>
          <w:lang w:val="es_ES" w:bidi="es_ES"/>
        </w:rPr>
        <w:t>Debido a su naturaleza reservada, las personas a menudo consideran a los avetoros como símbolos de lugares solitarios o desolados.</w:t>
      </w:r>
    </w:p>
    <w:p>
      <w:pPr/>
      <w:r>
        <w:rPr>
          <w:lang w:val="es_ES" w:bidi="es_ES"/>
        </w:rPr>
      </w:r>
      <w:r>
        <w:rPr>
          <w:lang w:val="es_ES" w:bidi="es_ES"/>
        </w:rPr>
        <w:t xml:space="preserve">En relación con la Biblia, existe cierta duda sobre si el avetoro es realmente la criatura mencionada en los pasajes proféticos. El término hebreo que aparece en </w:t>
      </w:r>
      <w:r>
        <w:rPr>
          <w:lang w:val="es_ES" w:bidi="es_ES"/>
        </w:rPr>
        <w:t>Isaías 14:23</w:t>
      </w:r>
      <w:r>
        <w:rPr>
          <w:lang w:val="es_ES" w:bidi="es_ES"/>
        </w:rPr>
        <w:t xml:space="preserve">; </w:t>
      </w:r>
      <w:r>
        <w:rPr>
          <w:lang w:val="es_ES" w:bidi="es_ES"/>
        </w:rPr>
        <w:t>34:11</w:t>
      </w:r>
      <w:r>
        <w:rPr>
          <w:lang w:val="es_ES" w:bidi="es_ES"/>
        </w:rPr>
        <w:t xml:space="preserve">; </w:t>
      </w:r>
      <w:r>
        <w:rPr>
          <w:lang w:val="es_ES" w:bidi="es_ES"/>
        </w:rPr>
        <w:t xml:space="preserve">Sofonías 2:14 </w:t>
      </w:r>
      <w:r>
        <w:rPr>
          <w:lang w:val="es_ES" w:bidi="es_ES"/>
        </w:rPr>
        <w:t xml:space="preserve">tiene un significado </w:t>
      </w:r>
      <w:r>
        <w:rPr>
          <w:lang w:val="es_ES" w:bidi="es_ES"/>
        </w:rPr>
        <w:t>incierto</w:t>
      </w:r>
      <w:r>
        <w:rPr>
          <w:lang w:val="es_ES" w:bidi="es_ES"/>
        </w:rPr>
        <w:t xml:space="preserve">, y las traducciones españolas no emplean “avetoro” en estos versículos. Algunas versiones optan por </w:t>
      </w:r>
      <w:r>
        <w:rPr>
          <w:lang w:val="es_ES" w:bidi="es_ES"/>
        </w:rPr>
        <w:t>“erizo”</w:t>
      </w:r>
      <w:r>
        <w:rPr>
          <w:lang w:val="es_ES" w:bidi="es_ES"/>
        </w:rPr>
        <w:t xml:space="preserve">, </w:t>
      </w:r>
      <w:r>
        <w:rPr>
          <w:lang w:val="es_ES" w:bidi="es_ES"/>
        </w:rPr>
        <w:t>“puercoespín”</w:t>
      </w:r>
      <w:r>
        <w:rPr>
          <w:lang w:val="es_ES" w:bidi="es_ES"/>
        </w:rPr>
        <w:t xml:space="preserve"> o por un ave asociada a lugares desolados, según la interpretación de cada contexto.</w:t>
      </w:r>
    </w:p>
    <w:p>
      <w:pPr/>
      <w:r>
        <w:rPr>
          <w:lang w:val="es_ES" w:bidi="es_ES"/>
        </w:rPr>
      </w:r>
      <w:r>
        <w:rPr>
          <w:lang w:val="es_ES" w:bidi="es_ES"/>
        </w:rPr>
        <w:t>Isaías 14:23</w:t>
      </w:r>
      <w:r>
        <w:rPr>
          <w:lang w:val="es_ES" w:bidi="es_ES"/>
        </w:rPr>
        <w:t xml:space="preserve"> y </w:t>
      </w:r>
      <w:r>
        <w:rPr>
          <w:lang w:val="es_ES" w:bidi="es_ES"/>
        </w:rPr>
        <w:t>Sofonías 2:14</w:t>
      </w:r>
      <w:r>
        <w:rPr>
          <w:lang w:val="es_ES" w:bidi="es_ES"/>
        </w:rPr>
        <w:t xml:space="preserve">, la RV 1909 lo traduce como "erizo". En </w:t>
      </w:r>
      <w:r>
        <w:rPr>
          <w:lang w:val="es_ES" w:bidi="es_ES"/>
        </w:rPr>
        <w:t>Isaías 34:11</w:t>
      </w:r>
      <w:r>
        <w:rPr>
          <w:lang w:val="es_ES" w:bidi="es_ES"/>
        </w:rPr>
        <w:t>, fue traducido como "mochuelo". La palabra hebrea es similar a una palabra árabe que significa "puercoespín".</w:t>
      </w:r>
    </w:p>
    <w:p>
      <w:pPr/>
      <w:r>
        <w:rPr>
          <w:lang w:val="es_ES" w:bidi="es_ES"/>
        </w:rPr>
      </w:r>
      <w:r>
        <w:rPr>
          <w:lang w:val="es_ES" w:bidi="es_ES"/>
        </w:rPr>
        <w:t xml:space="preserve">Otros estudiosos piensan que los versos describen un ave, no un mamífero. </w:t>
      </w:r>
      <w:r>
        <w:rPr>
          <w:lang w:val="es_ES" w:bidi="es_ES"/>
        </w:rPr>
        <w:t>Sofonías 2:14</w:t>
      </w:r>
      <w:r>
        <w:rPr>
          <w:lang w:val="es_ES" w:bidi="es_ES"/>
        </w:rPr>
        <w:t xml:space="preserve"> dice que la criatura “dormirá en sus pilares” (es decir, sobre los dinteles de Nínive). Esto se ajustaría mejor a la descripción de un ave.</w:t>
      </w:r>
    </w:p>
    <w:p>
      <w:pPr/>
      <w:r>
        <w:rPr>
          <w:lang w:val="es_ES" w:bidi="es_ES"/>
        </w:rPr>
      </w:r>
      <w:r>
        <w:rPr>
          <w:lang w:val="es_ES" w:bidi="es_ES"/>
        </w:rPr>
        <w:t>Los avetoros habitan en los pantanos del río Tigris, cerca del sitio de Nínive. Sus hábitos pueden coincidir mejor con estas referencias bíblicas que los del erizo.</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 xml:space="preserve">; </w:t>
      </w:r>
      <w:r>
        <w:rPr>
          <w:lang w:val="es_ES" w:bidi="es_ES"/>
        </w:rPr>
        <w:t>Halcón</w:t>
      </w:r>
      <w:r>
        <w:rPr>
          <w:lang w:val="es_ES" w:bidi="es_ES"/>
        </w:rPr>
        <w:t xml:space="preserve">; </w:t>
      </w:r>
      <w:r>
        <w:rPr>
          <w:lang w:val="es_ES" w:bidi="es_ES"/>
        </w:rPr>
        <w:t>Erizo</w:t>
      </w:r>
      <w:r>
        <w:rPr>
          <w:lang w:val="es_ES" w:bidi="es_ES"/>
        </w:rPr>
        <w:t xml:space="preserve">; </w:t>
      </w:r>
      <w:r>
        <w:rPr>
          <w:lang w:val="es_ES" w:bidi="es_ES"/>
        </w:rPr>
        <w:t>Pelícano</w:t>
      </w:r>
      <w:r>
        <w:rPr>
          <w:lang w:val="es_ES" w:bidi="es_ES"/>
        </w:rPr>
        <w:t xml:space="preserve">; </w:t>
      </w:r>
      <w:r>
        <w:rPr>
          <w:lang w:val="es_ES" w:bidi="es_ES"/>
        </w:rPr>
        <w:t>Puercoespín</w:t>
      </w:r>
      <w:r>
        <w:rPr>
          <w:lang w:val="es_ES" w:bidi="es_ES"/>
        </w:rPr>
        <w:t>.</w:t>
      </w:r>
      <w:r>
        <w:rPr>
          <w:lang w:val="es_ES" w:bidi="es_ES"/>
        </w:rPr>
      </w:r>
      <w:r>
        <w:rPr>
          <w:lang w:val="es_ES" w:bidi="es_ES"/>
        </w:rPr>
      </w:r>
    </w:p>
    <w:p>
      <w:pPr/>
      <w:r>
        <w:rPr>
          <w:lang w:val="es_ES" w:bidi="es_ES"/>
        </w:rPr>
      </w:r>
    </w:p>
    <w:p>
      <w:pPr>
        <w:pStyle w:val="Heading2"/>
      </w:pPr>
      <w:r>
        <w:rPr>
          <w:lang w:val="es_ES" w:bidi="es_ES"/>
        </w:rPr>
        <w:t>Avim (Lugar)</w:t>
      </w:r>
      <w:r>
        <w:rPr>
          <w:lang w:val="es_ES" w:bidi="es_ES"/>
        </w:rPr>
      </w:r>
    </w:p>
    <w:p>
      <w:pPr/>
      <w:r>
        <w:rPr>
          <w:lang w:val="es_ES" w:bidi="es_ES"/>
        </w:rPr>
      </w:r>
      <w:r>
        <w:rPr>
          <w:lang w:val="es_ES" w:bidi="es_ES"/>
        </w:rPr>
        <w:t>Avim era una ciudad en el territorio tribal de Benjamín (</w:t>
      </w:r>
      <w:r>
        <w:rPr>
          <w:lang w:val="es_ES" w:bidi="es_ES"/>
        </w:rPr>
        <w:t>Josué 18:23</w:t>
      </w:r>
      <w:r>
        <w:rPr>
          <w:lang w:val="es_ES" w:bidi="es_ES"/>
        </w:rPr>
        <w:t>). Se encontraba al sur de Betel.</w:t>
      </w:r>
      <w:r>
        <w:rPr>
          <w:lang w:val="es_ES" w:bidi="es_ES"/>
        </w:rPr>
      </w:r>
      <w:r>
        <w:rPr>
          <w:lang w:val="es_ES" w:bidi="es_ES"/>
        </w:rPr>
      </w:r>
    </w:p>
    <w:p>
      <w:pPr/>
      <w:r>
        <w:rPr>
          <w:lang w:val="es_ES" w:bidi="es_ES"/>
        </w:rPr>
      </w:r>
    </w:p>
    <w:p>
      <w:pPr>
        <w:pStyle w:val="Heading2"/>
      </w:pPr>
      <w:r>
        <w:rPr>
          <w:lang w:val="es_ES" w:bidi="es_ES"/>
        </w:rPr>
        <w:t>Avim (Personas)</w:t>
      </w:r>
      <w:r>
        <w:rPr>
          <w:lang w:val="es_ES" w:bidi="es_ES"/>
        </w:rPr>
      </w:r>
    </w:p>
    <w:p>
      <w:pPr/>
      <w:r>
        <w:rPr>
          <w:lang w:val="es_ES" w:bidi="es_ES"/>
        </w:rPr>
      </w:r>
      <w:r>
        <w:rPr>
          <w:lang w:val="es_ES" w:bidi="es_ES"/>
        </w:rPr>
        <w:t>El término hebreo se refiere a un grupo de personas antiguas mencionado en la Biblia que vivía en la parte suroeste de Canaán antes de la llegada de los israelitas. Avim y Avitas designan al mismo grupo de personas.</w:t>
      </w:r>
    </w:p>
    <w:p>
      <w:pPr/>
      <w:r>
        <w:rPr>
          <w:lang w:val="es_ES" w:bidi="es_ES"/>
        </w:rPr>
      </w:r>
      <w:r>
        <w:rPr>
          <w:i/>
          <w:lang w:val="es_ES" w:bidi="es_ES"/>
        </w:rPr>
        <w:t>Ver</w:t>
      </w:r>
      <w:r>
        <w:rPr>
          <w:lang w:val="es_ES" w:bidi="es_ES"/>
        </w:rPr>
        <w:t xml:space="preserve"> </w:t>
      </w:r>
      <w:r>
        <w:rPr>
          <w:lang w:val="es_ES" w:bidi="es_ES"/>
        </w:rPr>
        <w:t>Avitas</w:t>
      </w:r>
      <w:r>
        <w:rPr>
          <w:lang w:val="es_ES" w:bidi="es_ES"/>
        </w:rPr>
        <w:t>.</w:t>
      </w:r>
      <w:r>
        <w:rPr>
          <w:lang w:val="es_ES" w:bidi="es_ES"/>
        </w:rPr>
      </w:r>
      <w:r>
        <w:rPr>
          <w:lang w:val="es_ES" w:bidi="es_ES"/>
        </w:rPr>
      </w:r>
    </w:p>
    <w:p>
      <w:pPr/>
      <w:r>
        <w:rPr>
          <w:lang w:val="es_ES" w:bidi="es_ES"/>
        </w:rPr>
      </w:r>
    </w:p>
    <w:p>
      <w:pPr>
        <w:pStyle w:val="Heading2"/>
      </w:pPr>
      <w:r>
        <w:rPr>
          <w:lang w:val="es_ES" w:bidi="es_ES"/>
        </w:rPr>
        <w:t>Avispón, Avispa</w:t>
      </w:r>
      <w:r>
        <w:rPr>
          <w:lang w:val="es_ES" w:bidi="es_ES"/>
        </w:rPr>
      </w:r>
    </w:p>
    <w:p>
      <w:pPr/>
      <w:r>
        <w:rPr>
          <w:lang w:val="es_ES" w:bidi="es_ES"/>
        </w:rPr>
      </w:r>
      <w:r>
        <w:rPr>
          <w:lang w:val="es_ES" w:bidi="es_ES"/>
        </w:rPr>
        <w:t>Los avispones y las avispas son insectos que pican y pertenecen a la misma familia (Vespidae). Los avispones son un tipo de avispa que vive en grandes grupos. Construyen nidos grandes sobre el suelo. Un nido puede albergar a más de mil avispones.</w:t>
      </w:r>
    </w:p>
    <w:p>
      <w:pPr/>
      <w:r>
        <w:rPr>
          <w:lang w:val="es_ES" w:bidi="es_ES"/>
        </w:rPr>
      </w:r>
      <w:r>
        <w:rPr>
          <w:lang w:val="es_ES" w:bidi="es_ES"/>
        </w:rPr>
        <w:t>En la Biblia, las avispas a menudo simbolizan a Dios utilizando ejércitos para expulsar a los enemigos de Israel (</w:t>
      </w:r>
      <w:r>
        <w:rPr>
          <w:lang w:val="es_ES" w:bidi="es_ES"/>
        </w:rPr>
        <w:t>Éx 23:28,</w:t>
      </w:r>
      <w:r>
        <w:rPr>
          <w:lang w:val="es_ES" w:bidi="es_ES"/>
        </w:rPr>
        <w:t xml:space="preserve"> </w:t>
      </w:r>
      <w:r>
        <w:rPr>
          <w:lang w:val="es_ES" w:bidi="es_ES"/>
        </w:rPr>
        <w:t>Dt 7:20,</w:t>
      </w:r>
      <w:r>
        <w:rPr>
          <w:lang w:val="es_ES" w:bidi="es_ES"/>
        </w:rPr>
        <w:t xml:space="preserve"> </w:t>
      </w:r>
      <w:r>
        <w:rPr>
          <w:lang w:val="es_ES" w:bidi="es_ES"/>
        </w:rPr>
        <w:t>Jos 24:12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Avit</w:t>
      </w:r>
      <w:r>
        <w:rPr>
          <w:lang w:val="es_ES" w:bidi="es_ES"/>
        </w:rPr>
      </w:r>
    </w:p>
    <w:p>
      <w:pPr/>
      <w:r>
        <w:rPr>
          <w:lang w:val="es_ES" w:bidi="es_ES"/>
        </w:rPr>
      </w:r>
      <w:r>
        <w:rPr>
          <w:lang w:val="es_ES" w:bidi="es_ES"/>
        </w:rPr>
        <w:t>La ciudad capital de adad, el cuarto rey de Edom (</w:t>
      </w:r>
      <w:r>
        <w:rPr>
          <w:lang w:val="es_ES" w:bidi="es_ES"/>
        </w:rPr>
        <w:t>Génesis 36:35,</w:t>
      </w:r>
      <w:r>
        <w:rPr>
          <w:lang w:val="es_ES" w:bidi="es_ES"/>
        </w:rPr>
        <w:t xml:space="preserve"> </w:t>
      </w:r>
      <w:r>
        <w:rPr>
          <w:lang w:val="es_ES" w:bidi="es_ES"/>
        </w:rPr>
        <w:t>1 Crónicas 1:46</w:t>
      </w:r>
      <w:r>
        <w:rPr>
          <w:lang w:val="es_ES" w:bidi="es_ES"/>
        </w:rPr>
        <w:t>).</w:t>
      </w:r>
      <w:r>
        <w:rPr>
          <w:lang w:val="es_ES" w:bidi="es_ES"/>
        </w:rPr>
      </w:r>
      <w:r>
        <w:rPr>
          <w:lang w:val="es_ES" w:bidi="es_ES"/>
        </w:rPr>
      </w:r>
    </w:p>
    <w:p>
      <w:pPr/>
      <w:r>
        <w:rPr>
          <w:lang w:val="es_ES" w:bidi="es_ES"/>
        </w:rPr>
      </w:r>
    </w:p>
    <w:p>
      <w:pPr>
        <w:pStyle w:val="Heading2"/>
      </w:pPr>
      <w:r>
        <w:rPr>
          <w:lang w:val="es_ES" w:bidi="es_ES"/>
        </w:rPr>
        <w:t>¡Ay!</w:t>
      </w:r>
      <w:r>
        <w:rPr>
          <w:lang w:val="es_ES" w:bidi="es_ES"/>
        </w:rPr>
      </w:r>
    </w:p>
    <w:p>
      <w:pPr/>
      <w:r>
        <w:rPr>
          <w:lang w:val="es_ES" w:bidi="es_ES"/>
        </w:rPr>
      </w:r>
      <w:r>
        <w:rPr>
          <w:lang w:val="es_ES" w:bidi="es_ES"/>
        </w:rPr>
        <w:t xml:space="preserve">Una exclamación que expresa dolor o desagrado. Menos frecuentemente, se utiliza como un sustantivo que indica un desastre o calamidad. Por ejemplo, en </w:t>
      </w:r>
      <w:r>
        <w:rPr>
          <w:lang w:val="es_ES" w:bidi="es_ES"/>
        </w:rPr>
        <w:t>Apocalipsis 9:12</w:t>
      </w:r>
      <w:r>
        <w:rPr>
          <w:lang w:val="es_ES" w:bidi="es_ES"/>
        </w:rPr>
        <w:t>, tras la liberación de las langostas del abismo y su devastación sobre aquellos que siguen a la Bestia, Juan anuncia: “</w:t>
      </w:r>
      <w:r>
        <w:rPr>
          <w:lang w:val="es_ES" w:bidi="es_ES"/>
        </w:rPr>
        <w:t>l primer ¡Ay! es pasado: he aquí, vienen aún dos ayes después de estas cosas".</w:t>
      </w:r>
      <w:r>
        <w:rPr>
          <w:lang w:val="es_ES" w:bidi="es_ES"/>
        </w:rPr>
        <w:t xml:space="preserve"> Nuevamente, en </w:t>
      </w:r>
      <w:r>
        <w:rPr>
          <w:lang w:val="es_ES" w:bidi="es_ES"/>
        </w:rPr>
        <w:t>Apocalipsis 11:14</w:t>
      </w:r>
      <w:r>
        <w:rPr>
          <w:lang w:val="es_ES" w:bidi="es_ES"/>
        </w:rPr>
        <w:t>, justo antes de que suene la séptima trompeta, Juan escribe: “</w:t>
      </w:r>
      <w:r>
        <w:rPr>
          <w:lang w:val="es_ES" w:bidi="es_ES"/>
        </w:rPr>
        <w:t xml:space="preserve">El segundo ¡Ay! es pasado: he aquí, el tercer ¡Ay! vendrá presto". </w:t>
      </w:r>
      <w:r>
        <w:rPr>
          <w:lang w:val="es_ES" w:bidi="es_ES"/>
        </w:rPr>
        <w:t>Los ayes en Apocalipsis son similares a las plagas del Antiguo Testamento. Sin embargo, son más intensos, ya que tienen un origen demoníaco.</w:t>
      </w:r>
    </w:p>
    <w:p>
      <w:pPr/>
      <w:r>
        <w:rPr>
          <w:lang w:val="es_ES" w:bidi="es_ES"/>
        </w:rPr>
      </w:r>
      <w:r>
        <w:rPr>
          <w:lang w:val="es_ES" w:bidi="es_ES"/>
        </w:rPr>
        <w:t xml:space="preserve">La palabra griega es onomatopéyica (el sonido es similar a lo que describe): </w:t>
      </w:r>
      <w:r>
        <w:rPr>
          <w:i/>
          <w:lang w:val="es_ES" w:bidi="es_ES"/>
        </w:rPr>
        <w:t>ouai</w:t>
      </w:r>
      <w:r>
        <w:rPr>
          <w:lang w:val="es_ES" w:bidi="es_ES"/>
        </w:rPr>
        <w:t xml:space="preserve"> (compárese con el hebreo </w:t>
      </w:r>
      <w:r>
        <w:rPr>
          <w:i/>
          <w:lang w:val="es_ES" w:bidi="es_ES"/>
        </w:rPr>
        <w:t>oi</w:t>
      </w:r>
      <w:r>
        <w:rPr>
          <w:lang w:val="es_ES" w:bidi="es_ES"/>
        </w:rPr>
        <w:t xml:space="preserve"> y </w:t>
      </w:r>
      <w:r>
        <w:rPr>
          <w:i/>
          <w:lang w:val="es_ES" w:bidi="es_ES"/>
        </w:rPr>
        <w:t>hoi</w:t>
      </w:r>
      <w:r>
        <w:rPr>
          <w:lang w:val="es_ES" w:bidi="es_ES"/>
        </w:rPr>
        <w:t>).</w:t>
      </w:r>
    </w:p>
    <w:p>
      <w:pPr/>
      <w:r>
        <w:rPr>
          <w:lang w:val="es_ES" w:bidi="es_ES"/>
        </w:rPr>
      </w:r>
      <w:r>
        <w:rPr>
          <w:lang w:val="es_ES" w:bidi="es_ES"/>
        </w:rPr>
        <w:t xml:space="preserve">"Ay" no implica automáticamente un juicio en cada situación. A veces, expresa pesar o tristeza por la situación desafortunada que lo provocó. En cada caso, se debe considerar el contexto. En </w:t>
      </w:r>
      <w:r>
        <w:rPr>
          <w:lang w:val="es_ES" w:bidi="es_ES"/>
        </w:rPr>
        <w:t>Mateo 11:21</w:t>
      </w:r>
      <w:r>
        <w:rPr>
          <w:lang w:val="es_ES" w:bidi="es_ES"/>
        </w:rPr>
        <w:t xml:space="preserve"> y </w:t>
      </w:r>
      <w:r>
        <w:rPr>
          <w:lang w:val="es_ES" w:bidi="es_ES"/>
        </w:rPr>
        <w:t>Lucas 10:13</w:t>
      </w:r>
      <w:r>
        <w:rPr>
          <w:lang w:val="es_ES" w:bidi="es_ES"/>
        </w:rPr>
        <w:t>, cuando Jesús dice, “¡Ay de ti, Corazín! ¡Ay de ti, Betsaida!”, estaba reprochando a la gente de esas ciudades por su incredulidad. El Sermón de la Llanura en Lucas sigue las Bienaventuranzas con cuatro declaraciones de "ay". Estas declaraciones no son tanto amenazas como expresiones de pesar o compasión.</w:t>
      </w:r>
      <w:r>
        <w:rPr>
          <w:lang w:val="es_ES" w:bidi="es_ES"/>
        </w:rPr>
      </w:r>
      <w:r>
        <w:rPr>
          <w:lang w:val="es_ES" w:bidi="es_ES"/>
        </w:rPr>
      </w:r>
    </w:p>
    <w:p>
      <w:pPr/>
      <w:r>
        <w:rPr>
          <w:lang w:val="es_ES" w:bidi="es_ES"/>
        </w:rPr>
      </w:r>
    </w:p>
    <w:p>
      <w:pPr>
        <w:pStyle w:val="Heading2"/>
      </w:pPr>
      <w:r>
        <w:rPr>
          <w:lang w:val="es_ES" w:bidi="es_ES"/>
        </w:rPr>
        <w:t>Ayo</w:t>
      </w:r>
      <w:r>
        <w:rPr>
          <w:lang w:val="es_ES" w:bidi="es_ES"/>
        </w:rPr>
      </w:r>
    </w:p>
    <w:p>
      <w:pPr/>
      <w:r>
        <w:rPr>
          <w:lang w:val="es_ES" w:bidi="es_ES"/>
        </w:rPr>
      </w:r>
      <w:r>
        <w:rPr>
          <w:lang w:val="es_ES" w:bidi="es_ES"/>
        </w:rPr>
        <w:t xml:space="preserve">Este es el término utilizado en la RVR-1909 para "guardián" en </w:t>
      </w:r>
      <w:r>
        <w:rPr>
          <w:lang w:val="es_ES" w:bidi="es_ES"/>
        </w:rPr>
        <w:t>Gálatas 3:24–25</w:t>
      </w:r>
      <w:r>
        <w:rPr>
          <w:lang w:val="es_ES" w:bidi="es_ES"/>
        </w:rPr>
        <w:t>.</w:t>
      </w:r>
      <w:r>
        <w:rPr>
          <w:lang w:val="es_ES" w:bidi="es_ES"/>
        </w:rPr>
        <w:t xml:space="preserve"> </w:t>
      </w:r>
      <w:r>
        <w:rPr>
          <w:lang w:val="es_ES" w:bidi="es_ES"/>
        </w:rPr>
        <w:t xml:space="preserve">Un maestro de escuela es una persona que enseña a los estudiantes, similar a un profesor o tutor. En el contexto de la Biblia, el término se refiere a una figura que guía e instruye a los estudiantes, ayudándolos a entender y seguir las reglas hasta que estén listos para aprender por sí mismos. Esta idea simboliza cómo la ley preparó a las personas para la llegada de Jesús. Ver </w:t>
      </w:r>
      <w:r>
        <w:rPr>
          <w:lang w:val="es_ES" w:bidi="es_ES"/>
        </w:rPr>
        <w:t>Custodio</w:t>
      </w:r>
      <w:r>
        <w:rPr>
          <w:lang w:val="es_ES" w:bidi="es_ES"/>
        </w:rPr>
        <w:t>.</w:t>
      </w:r>
      <w:r>
        <w:rPr>
          <w:lang w:val="es_ES" w:bidi="es_ES"/>
        </w:rPr>
      </w:r>
      <w:r>
        <w:rPr>
          <w:lang w:val="es_ES" w:bidi="es_ES"/>
        </w:rPr>
      </w:r>
    </w:p>
    <w:p>
      <w:pPr/>
      <w:r>
        <w:rPr>
          <w:lang w:val="es_ES" w:bidi="es_ES"/>
        </w:rPr>
      </w:r>
    </w:p>
    <w:p>
      <w:pPr>
        <w:pStyle w:val="Heading2"/>
      </w:pPr>
      <w:r>
        <w:rPr>
          <w:lang w:val="es_ES" w:bidi="es_ES"/>
        </w:rPr>
        <w:t>Ayuda, De de la</w:t>
      </w:r>
      <w:r>
        <w:rPr>
          <w:lang w:val="es_ES" w:bidi="es_ES"/>
        </w:rPr>
      </w:r>
    </w:p>
    <w:p>
      <w:pPr/>
      <w:r>
        <w:rPr>
          <w:lang w:val="es_ES" w:bidi="es_ES"/>
        </w:rPr>
      </w:r>
      <w:r>
        <w:rPr>
          <w:i/>
          <w:lang w:val="es_ES" w:bidi="es_ES"/>
        </w:rPr>
        <w:t>Ver</w:t>
      </w:r>
      <w:r>
        <w:rPr>
          <w:lang w:val="es_ES" w:bidi="es_ES"/>
        </w:rPr>
        <w:t xml:space="preserve"> </w:t>
      </w:r>
      <w:r>
        <w:rPr>
          <w:lang w:val="es_ES" w:bidi="es_ES"/>
        </w:rPr>
        <w:t>Dones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Ayuno, Ayunar</w:t>
      </w:r>
      <w:r>
        <w:rPr>
          <w:lang w:val="es_ES" w:bidi="es_ES"/>
        </w:rPr>
      </w:r>
    </w:p>
    <w:p>
      <w:pPr/>
      <w:r>
        <w:rPr>
          <w:lang w:val="es_ES" w:bidi="es_ES"/>
        </w:rPr>
      </w:r>
      <w:r>
        <w:rPr>
          <w:lang w:val="es_ES" w:bidi="es_ES"/>
        </w:rPr>
        <w:t>Comer con moderación o abstenerse de comer por completo, ya sea por necesidad o por deseo. En términos médicos, el ayuno es la desintoxicación del cuerpo mediante la restricción de alimentos.</w:t>
      </w:r>
    </w:p>
    <w:p>
      <w:pPr/>
      <w:r>
        <w:rPr>
          <w:lang w:val="es_ES" w:bidi="es_ES"/>
        </w:rPr>
      </w:r>
      <w:r>
        <w:rPr>
          <w:lang w:val="es_ES" w:bidi="es_ES"/>
        </w:rPr>
        <w:t>El ayuno espiritual implica dejar de lado ciertas actividades y reducir la ingesta de alimentos, reemplazándolas con la práctica de la oración y la atención a asuntos espirituales. La palabra del Nuevo Testamento que se traduce como "ayuno" significa literalmente alguien que no ha comido, alguien que está vacío.</w:t>
      </w:r>
    </w:p>
    <w:p>
      <w:pPr/>
      <w:r>
        <w:rPr>
          <w:lang w:val="es_ES" w:bidi="es_ES"/>
        </w:rPr>
      </w:r>
      <w:r>
        <w:rPr>
          <w:lang w:val="es_ES" w:bidi="es_ES"/>
        </w:rPr>
        <w:t>Generalmente, se reconocen tres tipos de ayuno: normal, en el que no se ingieren alimentos durante un período de tiempo determinado, aunque se permite la ingesta de líquidos; parcial, en el que la dieta es limitada, pero se permite algo de comida; y absoluto, en el que hay una abstinencia total de alimentos y líquidos en todas sus formas.</w:t>
      </w:r>
    </w:p>
    <w:p>
      <w:pPr/>
      <w:r>
        <w:rPr>
          <w:lang w:val="es_ES" w:bidi="es_ES"/>
        </w:rPr>
      </w:r>
      <w:r>
        <w:rPr>
          <w:lang w:val="es_ES" w:bidi="es_ES"/>
        </w:rPr>
        <w:t>En el Antiguo Testamento, el ayuno se consideraba un acto de abnegación destinado a aplacar la ira de Dios y motivarlo a actuar con benevolencia. En tiempos de emergencia, el pueblo ayunaba para persuadir a Dios de que los librara de una calamidad inminente (</w:t>
      </w:r>
      <w:r>
        <w:rPr>
          <w:lang w:val="es_ES" w:bidi="es_ES"/>
        </w:rPr>
        <w:t>Jc 20:26</w:t>
      </w:r>
      <w:r>
        <w:rPr>
          <w:lang w:val="es_ES" w:bidi="es_ES"/>
        </w:rPr>
        <w:t xml:space="preserve">; </w:t>
      </w:r>
      <w:r>
        <w:rPr>
          <w:lang w:val="es_ES" w:bidi="es_ES"/>
        </w:rPr>
        <w:t>1 Sam 7:6</w:t>
      </w:r>
      <w:r>
        <w:rPr>
          <w:lang w:val="es_ES" w:bidi="es_ES"/>
        </w:rPr>
        <w:t xml:space="preserve">; </w:t>
      </w:r>
      <w:r>
        <w:rPr>
          <w:lang w:val="es_ES" w:bidi="es_ES"/>
        </w:rPr>
        <w:t>1 Re 21:9</w:t>
      </w:r>
      <w:r>
        <w:rPr>
          <w:lang w:val="es_ES" w:bidi="es_ES"/>
        </w:rPr>
        <w:t xml:space="preserve">; </w:t>
      </w:r>
      <w:r>
        <w:rPr>
          <w:lang w:val="es_ES" w:bidi="es_ES"/>
        </w:rPr>
        <w:t>2 Cro 20:3</w:t>
      </w:r>
      <w:r>
        <w:rPr>
          <w:lang w:val="es_ES" w:bidi="es_ES"/>
        </w:rPr>
        <w:t xml:space="preserve">; </w:t>
      </w:r>
      <w:r>
        <w:rPr>
          <w:lang w:val="es_ES" w:bidi="es_ES"/>
        </w:rPr>
        <w:t>Jr 36:6, 9</w:t>
      </w:r>
      <w:r>
        <w:rPr>
          <w:lang w:val="es_ES" w:bidi="es_ES"/>
        </w:rPr>
        <w:t>). Las personas ayunaban con la esperanza de que Dios los liberara de problemas (</w:t>
      </w:r>
      <w:r>
        <w:rPr>
          <w:lang w:val="es_ES" w:bidi="es_ES"/>
        </w:rPr>
        <w:t>2 Sam 12:16–20</w:t>
      </w:r>
      <w:r>
        <w:rPr>
          <w:lang w:val="es_ES" w:bidi="es_ES"/>
        </w:rPr>
        <w:t xml:space="preserve">; </w:t>
      </w:r>
      <w:r>
        <w:rPr>
          <w:lang w:val="es_ES" w:bidi="es_ES"/>
        </w:rPr>
        <w:t>1 Re 21:27</w:t>
      </w:r>
      <w:r>
        <w:rPr>
          <w:lang w:val="es_ES" w:bidi="es_ES"/>
        </w:rPr>
        <w:t xml:space="preserve">; </w:t>
      </w:r>
      <w:r>
        <w:rPr>
          <w:lang w:val="es_ES" w:bidi="es_ES"/>
        </w:rPr>
        <w:t>Sal 35:13</w:t>
      </w:r>
      <w:r>
        <w:rPr>
          <w:lang w:val="es_ES" w:bidi="es_ES"/>
        </w:rPr>
        <w:t xml:space="preserve">; </w:t>
      </w:r>
      <w:r>
        <w:rPr>
          <w:lang w:val="es_ES" w:bidi="es_ES"/>
        </w:rPr>
        <w:t>69:10</w:t>
      </w:r>
      <w:r>
        <w:rPr>
          <w:lang w:val="es_ES" w:bidi="es_ES"/>
        </w:rPr>
        <w:t>). El ayuno iba acompañado de oración (</w:t>
      </w:r>
      <w:r>
        <w:rPr>
          <w:lang w:val="es_ES" w:bidi="es_ES"/>
        </w:rPr>
        <w:t>Esd 8:21</w:t>
      </w:r>
      <w:r>
        <w:rPr>
          <w:lang w:val="es_ES" w:bidi="es_ES"/>
        </w:rPr>
        <w:t xml:space="preserve">; </w:t>
      </w:r>
      <w:r>
        <w:rPr>
          <w:lang w:val="es_ES" w:bidi="es_ES"/>
        </w:rPr>
        <w:t>Ne 1:4</w:t>
      </w:r>
      <w:r>
        <w:rPr>
          <w:lang w:val="es_ES" w:bidi="es_ES"/>
        </w:rPr>
        <w:t xml:space="preserve">; </w:t>
      </w:r>
      <w:r>
        <w:rPr>
          <w:lang w:val="es_ES" w:bidi="es_ES"/>
        </w:rPr>
        <w:t>Jr 14:12</w:t>
      </w:r>
      <w:r>
        <w:rPr>
          <w:lang w:val="es_ES" w:bidi="es_ES"/>
        </w:rPr>
        <w:t>).</w:t>
      </w:r>
    </w:p>
    <w:p>
      <w:pPr/>
      <w:r>
        <w:rPr>
          <w:lang w:val="es_ES" w:bidi="es_ES"/>
        </w:rPr>
      </w:r>
      <w:r>
        <w:rPr>
          <w:lang w:val="es_ES" w:bidi="es_ES"/>
        </w:rPr>
        <w:t>Los ayunos regulares generalmente duraban un día, desde la mañana hasta la noche, permitiéndose comer por la noche (</w:t>
      </w:r>
      <w:r>
        <w:rPr>
          <w:lang w:val="es_ES" w:bidi="es_ES"/>
        </w:rPr>
        <w:t>Jc 20:26</w:t>
      </w:r>
      <w:r>
        <w:rPr>
          <w:lang w:val="es_ES" w:bidi="es_ES"/>
        </w:rPr>
        <w:t xml:space="preserve">; </w:t>
      </w:r>
      <w:r>
        <w:rPr>
          <w:lang w:val="es_ES" w:bidi="es_ES"/>
        </w:rPr>
        <w:t>1 Sam 14:24</w:t>
      </w:r>
      <w:r>
        <w:rPr>
          <w:lang w:val="es_ES" w:bidi="es_ES"/>
        </w:rPr>
        <w:t xml:space="preserve">; </w:t>
      </w:r>
      <w:r>
        <w:rPr>
          <w:lang w:val="es_ES" w:bidi="es_ES"/>
        </w:rPr>
        <w:t>2 Sam 1:12</w:t>
      </w:r>
      <w:r>
        <w:rPr>
          <w:lang w:val="es_ES" w:bidi="es_ES"/>
        </w:rPr>
        <w:t>). Sin embargo, hay registros de ayunos más prolongados, como el llamado de Mardoqueo a un ayuno de tres días (especificando noche y día—</w:t>
      </w:r>
      <w:r>
        <w:rPr>
          <w:lang w:val="es_ES" w:bidi="es_ES"/>
        </w:rPr>
        <w:t>Est 4:16</w:t>
      </w:r>
      <w:r>
        <w:rPr>
          <w:lang w:val="es_ES" w:bidi="es_ES"/>
        </w:rPr>
        <w:t>) y el ayuno de siete días tras la muerte de Saúl (</w:t>
      </w:r>
      <w:r>
        <w:rPr>
          <w:lang w:val="es_ES" w:bidi="es_ES"/>
        </w:rPr>
        <w:t>1 Sam 31:13</w:t>
      </w:r>
      <w:r>
        <w:rPr>
          <w:lang w:val="es_ES" w:bidi="es_ES"/>
        </w:rPr>
        <w:t xml:space="preserve">; </w:t>
      </w:r>
      <w:r>
        <w:rPr>
          <w:lang w:val="es_ES" w:bidi="es_ES"/>
        </w:rPr>
        <w:t>2 Sam 3:35</w:t>
      </w:r>
      <w:r>
        <w:rPr>
          <w:lang w:val="es_ES" w:bidi="es_ES"/>
        </w:rPr>
        <w:t>). Entre los ayunos especiales se encuentran los 40 días de Moisés en el Monte Sinaí (</w:t>
      </w:r>
      <w:r>
        <w:rPr>
          <w:lang w:val="es_ES" w:bidi="es_ES"/>
        </w:rPr>
        <w:t>Ex 34:28</w:t>
      </w:r>
      <w:r>
        <w:rPr>
          <w:lang w:val="es_ES" w:bidi="es_ES"/>
        </w:rPr>
        <w:t>) y el ayuno de tres semanas de Daniel antes de recibir visiones (</w:t>
      </w:r>
      <w:r>
        <w:rPr>
          <w:lang w:val="es_ES" w:bidi="es_ES"/>
        </w:rPr>
        <w:t>Dn 9:3</w:t>
      </w:r>
      <w:r>
        <w:rPr>
          <w:lang w:val="es_ES" w:bidi="es_ES"/>
        </w:rPr>
        <w:t xml:space="preserve">; </w:t>
      </w:r>
      <w:r>
        <w:rPr>
          <w:lang w:val="es_ES" w:bidi="es_ES"/>
        </w:rPr>
        <w:t>10:3, 12</w:t>
      </w:r>
      <w:r>
        <w:rPr>
          <w:lang w:val="es_ES" w:bidi="es_ES"/>
        </w:rPr>
        <w:t>).</w:t>
      </w:r>
    </w:p>
    <w:p>
      <w:pPr/>
      <w:r>
        <w:rPr>
          <w:lang w:val="es_ES" w:bidi="es_ES"/>
        </w:rPr>
      </w:r>
      <w:r>
        <w:rPr>
          <w:lang w:val="es_ES" w:bidi="es_ES"/>
        </w:rPr>
        <w:t>En general, en el Antiguo Testamento, el ayuno fue mal utilizado. En lugar de ser un acto sincero de abnegación y sumisión a Dios, el ayuno se convirtió en un ritual vacío, donde se mostraba una apariencia de piedad como una imagen pública. Por lo tanto, los profetas claman contra la insensibilidad de tal hipocresía. Jeremías registra que el Señor dice: “</w:t>
      </w:r>
      <w:r>
        <w:rPr>
          <w:lang w:val="es_ES" w:bidi="es_ES"/>
        </w:rPr>
        <w:t>Cuando ayunaren, yo no oiré su clamor</w:t>
      </w:r>
      <w:r>
        <w:rPr>
          <w:lang w:val="es_ES" w:bidi="es_ES"/>
        </w:rPr>
        <w:t>” (</w:t>
      </w:r>
      <w:r>
        <w:rPr>
          <w:lang w:val="es_ES" w:bidi="es_ES"/>
        </w:rPr>
        <w:t>Jr 14:12</w:t>
      </w:r>
      <w:r>
        <w:rPr>
          <w:lang w:val="es_ES" w:bidi="es_ES"/>
        </w:rPr>
        <w:t xml:space="preserve">, rsv; ver </w:t>
      </w:r>
      <w:r>
        <w:rPr>
          <w:lang w:val="es_ES" w:bidi="es_ES"/>
        </w:rPr>
        <w:t>Is 58:1–10</w:t>
      </w:r>
      <w:r>
        <w:rPr>
          <w:lang w:val="es_ES" w:bidi="es_ES"/>
        </w:rPr>
        <w:t>).</w:t>
      </w:r>
    </w:p>
    <w:p>
      <w:pPr/>
      <w:r>
        <w:rPr>
          <w:lang w:val="es_ES" w:bidi="es_ES"/>
        </w:rPr>
      </w:r>
      <w:r>
        <w:rPr>
          <w:lang w:val="es_ES" w:bidi="es_ES"/>
        </w:rPr>
        <w:t>El contexto para comprender el ayuno en el NT se encuentra en el desarrollo de la tradición rabínica que surgió durante el período entre los Testamentos, cuando el ayuno se convirtió en el rasgo distintivo del judío piadoso, aunque en gran medida seguía siendo ritualista. Los votos se confirmaban con ayuno (Tb 7:12), el remordimiento y la penitencia se acompañaban de ayuno (2 Esd 10:4), y la oración se apoyaba con ayuno (1 Mac 3:47). Se observaban días de ayuno especiales, algunos impuestos voluntariamente (2 Mac 13:12; 2 Esd 5:13).</w:t>
      </w:r>
    </w:p>
    <w:p>
      <w:pPr/>
      <w:r>
        <w:rPr>
          <w:lang w:val="es_ES" w:bidi="es_ES"/>
        </w:rPr>
      </w:r>
      <w:r>
        <w:rPr>
          <w:lang w:val="es_ES" w:bidi="es_ES"/>
        </w:rPr>
        <w:t>Esto se desarrolló en una tradición rabínica en la que el ayuno se consideraba meritorio y, por lo tanto, se convirtió en el acto principal para demostrar piedad. Sin embargo, era una falsa piedad que consistía principalmente en los aspectos externos de la observancia meticulosa de los días de ayuno, tanto públicos como privados. Con la excepción de grupos ascéticos como los discípulos de Juan el Bautista, el estado de ánimo predominante del ayuno cuando Jesús apareció en la escena era uno de tristeza lamentable, una necesidad obligatoria, un requisito autoimpuesto para fomentar la disciplina de la abnegación.</w:t>
      </w:r>
    </w:p>
    <w:p>
      <w:pPr/>
      <w:r>
        <w:rPr>
          <w:lang w:val="es_ES" w:bidi="es_ES"/>
        </w:rPr>
      </w:r>
      <w:r>
        <w:rPr>
          <w:lang w:val="es_ES" w:bidi="es_ES"/>
        </w:rPr>
        <w:t>La comprensión de Jesús sobre el ayuno es significativa porque representa un cambio en el papel del ayuno. Su actitud inicial reflejaba claramente el hecho de que creció participando en los ayunos regulares y, por lo tanto, compartía las enseñanzas predominantes de su época. Sin embargo, su enseñanza madura sobre el ayuno rompe con la tradición rabínica. Dos relatos relacionados con Jesús y el ayuno son importantes: su ayuno como parte de su tentación en el desierto (</w:t>
      </w:r>
      <w:r>
        <w:rPr>
          <w:lang w:val="es_ES" w:bidi="es_ES"/>
        </w:rPr>
        <w:t>Mt 4:2</w:t>
      </w:r>
      <w:r>
        <w:rPr>
          <w:lang w:val="es_ES" w:bidi="es_ES"/>
        </w:rPr>
        <w:t xml:space="preserve">; </w:t>
      </w:r>
      <w:r>
        <w:rPr>
          <w:lang w:val="es_ES" w:bidi="es_ES"/>
        </w:rPr>
        <w:t>Lc 4:2</w:t>
      </w:r>
      <w:r>
        <w:rPr>
          <w:lang w:val="es_ES" w:bidi="es_ES"/>
        </w:rPr>
        <w:t>), y su enseñanza sobre el ayuno en el Sermón del Monte (</w:t>
      </w:r>
      <w:r>
        <w:rPr>
          <w:lang w:val="es_ES" w:bidi="es_ES"/>
        </w:rPr>
        <w:t>Mt 6:16–18</w:t>
      </w:r>
      <w:r>
        <w:rPr>
          <w:lang w:val="es_ES" w:bidi="es_ES"/>
        </w:rPr>
        <w:t>).</w:t>
      </w:r>
    </w:p>
    <w:p>
      <w:pPr/>
      <w:r>
        <w:rPr>
          <w:lang w:val="es_ES" w:bidi="es_ES"/>
        </w:rPr>
      </w:r>
      <w:r>
        <w:rPr>
          <w:lang w:val="es_ES" w:bidi="es_ES"/>
        </w:rPr>
        <w:t>Su tentación surgió en el contexto de la lucha. Justo después de su bautismo, el Espíritu lo llevó al desierto para enfrentar la tentación de Satanás. En medio de esta prueba, ayunó y oró, demostrando así su dependencia de Dios.</w:t>
      </w:r>
    </w:p>
    <w:p>
      <w:pPr/>
      <w:r>
        <w:rPr>
          <w:lang w:val="es_ES" w:bidi="es_ES"/>
        </w:rPr>
      </w:r>
      <w:r>
        <w:rPr>
          <w:lang w:val="es_ES" w:bidi="es_ES"/>
        </w:rPr>
        <w:t>Las palabras de Jesús sobre el ayuno en el Sermón de la Montaña presentan un enfoque radicalmente diferente al ayuno voluntario. Al criticar el tipo de ayuno que busca el favor de los hombres mediante una ostentosa muestra de piedad externa, Jesús enseñó en su lugar una fe sólida que busca la autenticidad de la relación con Dios a través de un corazón puro. Jesús no condena el ayuno en sí mismo, ni lo prohíbe. Sin embargo, le otorga un nuevo significado. El ayuno es un servicio a Dios.</w:t>
      </w:r>
    </w:p>
    <w:p>
      <w:pPr/>
      <w:r>
        <w:rPr>
          <w:lang w:val="es_ES" w:bidi="es_ES"/>
        </w:rPr>
      </w:r>
      <w:r>
        <w:rPr>
          <w:lang w:val="es_ES" w:bidi="es_ES"/>
        </w:rPr>
        <w:t>Esta nueva comprensión del ayuno se sitúa en el contexto del inicio del tiempo de la salvación. El Novio está aquí. Es un tiempo de alegría, no de tristeza. Por lo tanto, el estado de ánimo predominante del ayuno, caracterizado por el luto y la piedad fingida, es inconsistente con el espíritu de la nueva era que ha comenzado.</w:t>
      </w:r>
    </w:p>
    <w:p>
      <w:pPr/>
      <w:r>
        <w:rPr>
          <w:lang w:val="es_ES" w:bidi="es_ES"/>
        </w:rPr>
      </w:r>
      <w:r>
        <w:rPr>
          <w:lang w:val="es_ES" w:bidi="es_ES"/>
        </w:rPr>
        <w:t>Las enseñanzas de Jesús pueden resumirse de la siguiente manera: El ayuno se trasciende con el comienzo de los tiempos escatológicos. El reinado del Mesías ha quebrantado el poder de la era maligna. El ayuno ya no parece ser coherente con el espíritu de gratitud y alegría que caracteriza el marco de la nueva era, ya que la vida cristiana no debe estar dominada por la tragedia, sino por la alegría y la felicidad. Sin embargo, el reino no está completamente realizado. Hay un lugar para el ayuno, siempre que se entienda correctamente. El ayuno debe realizarse en el contexto de la alegre acción de gracias de la nueva vida en Cristo. El contexto del ayuno es la oración. Debe ajustarse a las mismas condiciones que la oración: serenidad sin ostentación ante Dios, nacida de la gratitud, expresando acción de gracias, fundamentada en la fe, como un medio de crecimiento espiritual.</w:t>
      </w:r>
    </w:p>
    <w:p>
      <w:pPr/>
      <w:r>
        <w:rPr>
          <w:lang w:val="es_ES" w:bidi="es_ES"/>
        </w:rPr>
      </w:r>
      <w:r>
        <w:rPr>
          <w:i/>
          <w:lang w:val="es_ES" w:bidi="es_ES"/>
        </w:rPr>
        <w:t>Ver también</w:t>
      </w:r>
      <w:r>
        <w:rPr>
          <w:lang w:val="es_ES" w:bidi="es_ES"/>
        </w:rPr>
        <w:t xml:space="preserve"> </w:t>
      </w:r>
      <w:r>
        <w:rPr>
          <w:lang w:val="es_ES" w:bidi="es_ES"/>
        </w:rPr>
        <w:t>Oración</w:t>
      </w:r>
      <w:r>
        <w:rPr>
          <w:lang w:val="es_ES" w:bidi="es_ES"/>
        </w:rPr>
        <w:t>.</w:t>
      </w:r>
      <w:r>
        <w:rPr>
          <w:lang w:val="es_ES" w:bidi="es_ES"/>
        </w:rPr>
      </w:r>
      <w:r>
        <w:rPr>
          <w:lang w:val="es_ES" w:bidi="es_ES"/>
        </w:rPr>
      </w:r>
    </w:p>
    <w:p>
      <w:pPr/>
      <w:r>
        <w:rPr>
          <w:lang w:val="es_ES" w:bidi="es_ES"/>
        </w:rPr>
      </w:r>
    </w:p>
    <w:p>
      <w:pPr>
        <w:pStyle w:val="Heading2"/>
      </w:pPr>
      <w:r>
        <w:rPr>
          <w:lang w:val="es_ES" w:bidi="es_ES"/>
        </w:rPr>
        <w:t>Azadón</w:t>
      </w:r>
      <w:r>
        <w:rPr>
          <w:lang w:val="es_ES" w:bidi="es_ES"/>
        </w:rPr>
      </w:r>
    </w:p>
    <w:p>
      <w:pPr/>
      <w:r>
        <w:rPr>
          <w:lang w:val="es_ES" w:bidi="es_ES"/>
        </w:rPr>
      </w:r>
      <w:r>
        <w:rPr>
          <w:lang w:val="es_ES" w:bidi="es_ES"/>
        </w:rPr>
        <w:t>Una herramienta agrícola utilizada para cavar o romper el suelo (</w:t>
      </w:r>
      <w:r>
        <w:rPr>
          <w:lang w:val="es_ES" w:bidi="es_ES"/>
        </w:rPr>
        <w:t>1 Sam 13:20–21</w:t>
      </w:r>
      <w:r>
        <w:rPr>
          <w:lang w:val="es_ES" w:bidi="es_ES"/>
        </w:rPr>
        <w:t>, traducida como "pico" en algunas versiones en español).</w:t>
      </w:r>
    </w:p>
    <w:p>
      <w:pPr/>
      <w:r>
        <w:rPr>
          <w:lang w:val="es_ES" w:bidi="es_ES"/>
        </w:rPr>
      </w:r>
      <w:r>
        <w:rPr>
          <w:i/>
          <w:lang w:val="es_ES" w:bidi="es_ES"/>
        </w:rPr>
        <w:t xml:space="preserve">Ver </w:t>
      </w:r>
      <w:r>
        <w:rPr>
          <w:lang w:val="es_ES" w:bidi="es_ES"/>
        </w:rPr>
        <w:t>Agricultura</w:t>
      </w:r>
      <w:r>
        <w:rPr>
          <w:lang w:val="es_ES" w:bidi="es_ES"/>
        </w:rPr>
        <w:t>.</w:t>
      </w:r>
      <w:r>
        <w:rPr>
          <w:lang w:val="es_ES" w:bidi="es_ES"/>
        </w:rPr>
      </w:r>
      <w:r>
        <w:rPr>
          <w:lang w:val="es_ES" w:bidi="es_ES"/>
        </w:rPr>
      </w:r>
    </w:p>
    <w:p>
      <w:pPr/>
      <w:r>
        <w:rPr>
          <w:lang w:val="es_ES" w:bidi="es_ES"/>
        </w:rPr>
      </w:r>
    </w:p>
    <w:p>
      <w:pPr>
        <w:pStyle w:val="Heading2"/>
      </w:pPr>
      <w:r>
        <w:rPr>
          <w:lang w:val="es_ES" w:bidi="es_ES"/>
        </w:rPr>
        <w:t>Azael</w:t>
      </w:r>
      <w:r>
        <w:rPr>
          <w:lang w:val="es_ES" w:bidi="es_ES"/>
        </w:rPr>
      </w:r>
    </w:p>
    <w:p>
      <w:pPr/>
      <w:r>
        <w:rPr>
          <w:lang w:val="es_ES" w:bidi="es_ES"/>
        </w:rPr>
      </w:r>
      <w:r>
        <w:rPr>
          <w:lang w:val="es_ES" w:bidi="es_ES"/>
        </w:rPr>
        <w:t xml:space="preserve">El hijo de Ezora obedeció la orden de Esdras de divorciarse de su esposa no judía después del exilio en Babilonia (1 Esd 9:34). Azael no está incluido en la lista de </w:t>
      </w:r>
      <w:r>
        <w:rPr>
          <w:lang w:val="es_ES" w:bidi="es_ES"/>
        </w:rPr>
        <w:t>Esdras 10:40–42</w:t>
      </w:r>
      <w:r>
        <w:rPr>
          <w:lang w:val="es_ES" w:bidi="es_ES"/>
        </w:rPr>
        <w:t>.</w:t>
      </w:r>
      <w:r>
        <w:rPr>
          <w:lang w:val="es_ES" w:bidi="es_ES"/>
        </w:rPr>
      </w:r>
      <w:r>
        <w:rPr>
          <w:lang w:val="es_ES" w:bidi="es_ES"/>
        </w:rPr>
      </w:r>
    </w:p>
    <w:p>
      <w:pPr/>
      <w:r>
        <w:rPr>
          <w:lang w:val="es_ES" w:bidi="es_ES"/>
        </w:rPr>
      </w:r>
    </w:p>
    <w:p>
      <w:pPr>
        <w:pStyle w:val="Heading2"/>
      </w:pPr>
      <w:r>
        <w:rPr>
          <w:lang w:val="es_ES" w:bidi="es_ES"/>
        </w:rPr>
        <w:t>Azafrán</w:t>
      </w:r>
      <w:r>
        <w:rPr>
          <w:lang w:val="es_ES" w:bidi="es_ES"/>
        </w:rPr>
      </w:r>
    </w:p>
    <w:p>
      <w:pPr/>
      <w:r>
        <w:rPr>
          <w:lang w:val="es_ES" w:bidi="es_ES"/>
        </w:rPr>
      </w:r>
      <w:r>
        <w:rPr>
          <w:lang w:val="es_ES" w:bidi="es_ES"/>
        </w:rPr>
        <w:t xml:space="preserve">El azafrán, mencionado en </w:t>
      </w:r>
      <w:r>
        <w:rPr>
          <w:lang w:val="es_ES" w:bidi="es_ES"/>
        </w:rPr>
        <w:t>Cantar de los Cantares 4:14</w:t>
      </w:r>
      <w:r>
        <w:rPr>
          <w:lang w:val="es_ES" w:bidi="es_ES"/>
        </w:rPr>
        <w:t xml:space="preserve">, proviene de varias especies de </w:t>
      </w:r>
      <w:r>
        <w:rPr>
          <w:i/>
          <w:lang w:val="es_ES" w:bidi="es_ES"/>
        </w:rPr>
        <w:t>Crocus</w:t>
      </w:r>
      <w:r>
        <w:rPr>
          <w:lang w:val="es_ES" w:bidi="es_ES"/>
        </w:rPr>
        <w:t xml:space="preserve">, especialmente del azafrán de flor azul </w:t>
      </w:r>
      <w:r>
        <w:rPr>
          <w:i/>
          <w:lang w:val="es_ES" w:bidi="es_ES"/>
        </w:rPr>
        <w:t>(Crocus sativus)</w:t>
      </w:r>
      <w:r>
        <w:rPr>
          <w:lang w:val="es_ES" w:bidi="es_ES"/>
        </w:rPr>
        <w:t>. Esta planta es originaria de Grecia y Asia Menor, lo que hoy es Turquía.</w:t>
      </w:r>
    </w:p>
    <w:p>
      <w:pPr/>
      <w:r>
        <w:rPr>
          <w:lang w:val="es_ES" w:bidi="es_ES"/>
        </w:rPr>
      </w:r>
      <w:r>
        <w:rPr>
          <w:lang w:val="es_ES" w:bidi="es_ES"/>
        </w:rPr>
        <w:t>El producto comercial está compuesto por el estigma y las partes superiores del estilo, que forman parte del sistema reproductivo de la flor. Estas partes se recolectan poco después de que la flor se abre. Se requieren al menos 4,000 estigmas para obtener solo una onza de azafrán. Una vez recolectados, los estigmas se secan al sol, se machacan y se transforman en pequeños pasteles. El azafrán se utiliza principalmente como tinte amarillo y también como colorante alimentario para curris y guisos.</w:t>
      </w:r>
    </w:p>
    <w:p>
      <w:pPr/>
      <w:r>
        <w:rPr>
          <w:lang w:val="es_ES" w:bidi="es_ES"/>
        </w:rPr>
      </w:r>
      <w:r>
        <w:rPr>
          <w:lang w:val="es_ES" w:bidi="es_ES"/>
        </w:rPr>
        <w:t xml:space="preserve">Otra planta productora de tinte completamente diferente es </w:t>
      </w:r>
      <w:r>
        <w:rPr>
          <w:i/>
          <w:lang w:val="es_ES" w:bidi="es_ES"/>
        </w:rPr>
        <w:t>(Carthamus tinctorius)</w:t>
      </w:r>
      <w:r>
        <w:rPr>
          <w:lang w:val="es_ES" w:bidi="es_ES"/>
        </w:rPr>
        <w:t>, conocida como carthamina, azafrán bastardo o cártamo. Es miembro de la familia de los cardos. Sus partes florales rojas producen un tinte utilizado extensamente para colorear seda, en la cocina y para mezclar con azafrán genuino. Es una planta espinosa anual que crece hasta 1,4 metros de altura y es nativa de Siria y Egipto. En Egipto, las vestimentas funerarias de las momias se teñían con este material. Es muy posible que esta planta también haya sido el azafrán mencionado en la Biblia.</w:t>
      </w:r>
      <w:r>
        <w:rPr>
          <w:lang w:val="es_ES" w:bidi="es_ES"/>
        </w:rPr>
      </w:r>
      <w:r>
        <w:rPr>
          <w:lang w:val="es_ES" w:bidi="es_ES"/>
        </w:rPr>
      </w:r>
    </w:p>
    <w:p>
      <w:pPr/>
      <w:r>
        <w:rPr>
          <w:lang w:val="es_ES" w:bidi="es_ES"/>
        </w:rPr>
      </w:r>
    </w:p>
    <w:p>
      <w:pPr>
        <w:pStyle w:val="Heading2"/>
      </w:pPr>
      <w:r>
        <w:rPr>
          <w:lang w:val="es_ES" w:bidi="es_ES"/>
        </w:rPr>
        <w:t>Azai</w:t>
      </w:r>
      <w:r>
        <w:rPr>
          <w:lang w:val="es_ES" w:bidi="es_ES"/>
        </w:rPr>
      </w:r>
    </w:p>
    <w:p>
      <w:pPr/>
      <w:r>
        <w:rPr>
          <w:lang w:val="es_ES" w:bidi="es_ES"/>
        </w:rPr>
      </w:r>
      <w:r>
        <w:rPr>
          <w:lang w:val="es_ES" w:bidi="es_ES"/>
        </w:rPr>
        <w:t>Un sacerdote de la orden de Immer. El descendiente de Azai, Amasai, fue un sumo sacerdote en Jerusalén durante los días de Esdras (</w:t>
      </w:r>
      <w:r>
        <w:rPr>
          <w:lang w:val="es_ES" w:bidi="es_ES"/>
        </w:rPr>
        <w:t>Ne 11:13</w:t>
      </w:r>
      <w:r>
        <w:rPr>
          <w:lang w:val="es_ES" w:bidi="es_ES"/>
        </w:rPr>
        <w:t>). Azai y Jazera probablemente eran la misma persona (</w:t>
      </w:r>
      <w:r>
        <w:rPr>
          <w:lang w:val="es_ES" w:bidi="es_ES"/>
        </w:rPr>
        <w:t>1 Cro 9:12</w:t>
      </w:r>
      <w:r>
        <w:rPr>
          <w:lang w:val="es_ES" w:bidi="es_ES"/>
        </w:rPr>
        <w:t>).</w:t>
      </w:r>
    </w:p>
    <w:p>
      <w:pPr/>
      <w:r>
        <w:rPr>
          <w:lang w:val="es_ES" w:bidi="es_ES"/>
        </w:rPr>
      </w:r>
      <w:r>
        <w:rPr>
          <w:i/>
          <w:lang w:val="es_ES" w:bidi="es_ES"/>
        </w:rPr>
        <w:t>Ver</w:t>
      </w:r>
      <w:r>
        <w:rPr>
          <w:lang w:val="es_ES" w:bidi="es_ES"/>
        </w:rPr>
        <w:t xml:space="preserve"> </w:t>
      </w:r>
      <w:r>
        <w:rPr>
          <w:lang w:val="es_ES" w:bidi="es_ES"/>
        </w:rPr>
        <w:t>Jazera</w:t>
      </w:r>
      <w:r>
        <w:rPr>
          <w:lang w:val="es_ES" w:bidi="es_ES"/>
        </w:rPr>
        <w:t>.</w:t>
      </w:r>
      <w:r>
        <w:rPr>
          <w:lang w:val="es_ES" w:bidi="es_ES"/>
        </w:rPr>
      </w:r>
      <w:r>
        <w:rPr>
          <w:lang w:val="es_ES" w:bidi="es_ES"/>
        </w:rPr>
      </w:r>
    </w:p>
    <w:p>
      <w:pPr/>
      <w:r>
        <w:rPr>
          <w:lang w:val="es_ES" w:bidi="es_ES"/>
        </w:rPr>
      </w:r>
    </w:p>
    <w:p>
      <w:pPr>
        <w:pStyle w:val="Heading2"/>
      </w:pPr>
      <w:r>
        <w:rPr>
          <w:lang w:val="es_ES" w:bidi="es_ES"/>
        </w:rPr>
        <w:t>Azal</w:t>
      </w:r>
      <w:r>
        <w:rPr>
          <w:lang w:val="es_ES" w:bidi="es_ES"/>
        </w:rPr>
      </w:r>
    </w:p>
    <w:p>
      <w:pPr/>
      <w:r>
        <w:rPr>
          <w:lang w:val="es_ES" w:bidi="es_ES"/>
        </w:rPr>
      </w:r>
      <w:r>
        <w:rPr>
          <w:lang w:val="es_ES" w:bidi="es_ES"/>
        </w:rPr>
        <w:t>Un lugar desconocido, probablemente situado al este de Jerusalén (</w:t>
      </w:r>
      <w:r>
        <w:rPr>
          <w:lang w:val="es_ES" w:bidi="es_ES"/>
        </w:rPr>
        <w:t>Zc 14:5</w:t>
      </w:r>
      <w:r>
        <w:rPr>
          <w:lang w:val="es_ES" w:bidi="es_ES"/>
        </w:rPr>
        <w:t>).</w:t>
      </w:r>
      <w:r>
        <w:rPr>
          <w:lang w:val="es_ES" w:bidi="es_ES"/>
        </w:rPr>
      </w:r>
      <w:r>
        <w:rPr>
          <w:lang w:val="es_ES" w:bidi="es_ES"/>
        </w:rPr>
      </w:r>
    </w:p>
    <w:p>
      <w:pPr/>
      <w:r>
        <w:rPr>
          <w:lang w:val="es_ES" w:bidi="es_ES"/>
        </w:rPr>
      </w:r>
    </w:p>
    <w:p>
      <w:pPr>
        <w:pStyle w:val="Heading2"/>
      </w:pPr>
      <w:r>
        <w:rPr>
          <w:lang w:val="es_ES" w:bidi="es_ES"/>
        </w:rPr>
        <w:t>Azalía</w:t>
      </w:r>
      <w:r>
        <w:rPr>
          <w:lang w:val="es_ES" w:bidi="es_ES"/>
        </w:rPr>
      </w:r>
    </w:p>
    <w:p>
      <w:pPr/>
      <w:r>
        <w:rPr>
          <w:lang w:val="es_ES" w:bidi="es_ES"/>
        </w:rPr>
      </w:r>
      <w:r>
        <w:rPr>
          <w:lang w:val="es_ES" w:bidi="es_ES"/>
        </w:rPr>
        <w:t>El hijo de Mesulam y el padre del escriba de Josías, Safán (</w:t>
      </w:r>
      <w:r>
        <w:rPr>
          <w:lang w:val="es_ES" w:bidi="es_ES"/>
        </w:rPr>
        <w:t>2 Re 22:3,</w:t>
      </w:r>
      <w:r>
        <w:rPr>
          <w:lang w:val="es_ES" w:bidi="es_ES"/>
        </w:rPr>
        <w:t xml:space="preserve"> </w:t>
      </w:r>
      <w:r>
        <w:rPr>
          <w:lang w:val="es_ES" w:bidi="es_ES"/>
        </w:rPr>
        <w:t>2 Cro 34:8</w:t>
      </w:r>
      <w:r>
        <w:rPr>
          <w:lang w:val="es_ES" w:bidi="es_ES"/>
        </w:rPr>
        <w:t>).</w:t>
      </w:r>
      <w:r>
        <w:rPr>
          <w:lang w:val="es_ES" w:bidi="es_ES"/>
        </w:rPr>
      </w:r>
      <w:r>
        <w:rPr>
          <w:lang w:val="es_ES" w:bidi="es_ES"/>
        </w:rPr>
      </w:r>
    </w:p>
    <w:p>
      <w:pPr/>
      <w:r>
        <w:rPr>
          <w:lang w:val="es_ES" w:bidi="es_ES"/>
        </w:rPr>
      </w:r>
    </w:p>
    <w:p>
      <w:pPr>
        <w:pStyle w:val="Heading2"/>
      </w:pPr>
      <w:r>
        <w:rPr>
          <w:lang w:val="es_ES" w:bidi="es_ES"/>
        </w:rPr>
        <w:t>Azan</w:t>
      </w:r>
      <w:r>
        <w:rPr>
          <w:lang w:val="es_ES" w:bidi="es_ES"/>
        </w:rPr>
      </w:r>
    </w:p>
    <w:p>
      <w:pPr/>
      <w:r>
        <w:rPr>
          <w:lang w:val="es_ES" w:bidi="es_ES"/>
        </w:rPr>
      </w:r>
      <w:r>
        <w:rPr>
          <w:lang w:val="es_ES" w:bidi="es_ES"/>
        </w:rPr>
        <w:t>El padre de Paltiel, un miembro de la tribu de Isacar. Paltiel fue elegido para ayudar a Eleazar y Josué en la división de la tierra prometida (</w:t>
      </w:r>
      <w:r>
        <w:rPr>
          <w:lang w:val="es_ES" w:bidi="es_ES"/>
        </w:rPr>
        <w:t>Números 34:26</w:t>
      </w:r>
      <w:r>
        <w:rPr>
          <w:lang w:val="es_ES" w:bidi="es_ES"/>
        </w:rPr>
        <w:t>).</w:t>
      </w:r>
      <w:r>
        <w:rPr>
          <w:lang w:val="es_ES" w:bidi="es_ES"/>
        </w:rPr>
      </w:r>
      <w:r>
        <w:rPr>
          <w:lang w:val="es_ES" w:bidi="es_ES"/>
        </w:rPr>
      </w:r>
    </w:p>
    <w:p>
      <w:pPr/>
      <w:r>
        <w:rPr>
          <w:lang w:val="es_ES" w:bidi="es_ES"/>
        </w:rPr>
      </w:r>
    </w:p>
    <w:p>
      <w:pPr>
        <w:pStyle w:val="Heading2"/>
      </w:pPr>
      <w:r>
        <w:rPr>
          <w:lang w:val="es_ES" w:bidi="es_ES"/>
        </w:rPr>
        <w:t>Azanías</w:t>
      </w:r>
      <w:r>
        <w:rPr>
          <w:lang w:val="es_ES" w:bidi="es_ES"/>
        </w:rPr>
      </w:r>
    </w:p>
    <w:p>
      <w:pPr/>
      <w:r>
        <w:rPr>
          <w:lang w:val="es_ES" w:bidi="es_ES"/>
        </w:rPr>
      </w:r>
      <w:r>
        <w:rPr>
          <w:lang w:val="es_ES" w:bidi="es_ES"/>
        </w:rPr>
        <w:t>Padre de Jesúa. Jesúa era un levita que firmó la promesa de fidelidad a Dios junto a Esdras, Nehemías y otros después del exilio a Babilonia (</w:t>
      </w:r>
      <w:r>
        <w:rPr>
          <w:lang w:val="es_ES" w:bidi="es_ES"/>
        </w:rPr>
        <w:t>Ne 10:9</w:t>
      </w:r>
      <w:r>
        <w:rPr>
          <w:lang w:val="es_ES" w:bidi="es_ES"/>
        </w:rPr>
        <w:t>).</w:t>
      </w:r>
      <w:r>
        <w:rPr>
          <w:lang w:val="es_ES" w:bidi="es_ES"/>
        </w:rPr>
      </w:r>
      <w:r>
        <w:rPr>
          <w:lang w:val="es_ES" w:bidi="es_ES"/>
        </w:rPr>
      </w:r>
    </w:p>
    <w:p>
      <w:pPr/>
      <w:r>
        <w:rPr>
          <w:lang w:val="es_ES" w:bidi="es_ES"/>
        </w:rPr>
      </w:r>
    </w:p>
    <w:p>
      <w:pPr>
        <w:pStyle w:val="Heading2"/>
      </w:pPr>
      <w:r>
        <w:rPr>
          <w:lang w:val="es_ES" w:bidi="es_ES"/>
        </w:rPr>
        <w:t>Azarael</w:t>
      </w:r>
      <w:r>
        <w:rPr>
          <w:lang w:val="es_ES" w:bidi="es_ES"/>
        </w:rPr>
      </w:r>
    </w:p>
    <w:p>
      <w:pPr/>
      <w:r>
        <w:rPr>
          <w:lang w:val="es_ES" w:bidi="es_ES"/>
        </w:rPr>
      </w:r>
      <w:r>
        <w:rPr>
          <w:lang w:val="es_ES" w:bidi="es_ES"/>
        </w:rPr>
        <w:t xml:space="preserve">Ortografía de la RV 1909 del nombre Azareel en </w:t>
      </w:r>
      <w:r>
        <w:rPr>
          <w:lang w:val="es_ES" w:bidi="es_ES"/>
        </w:rPr>
        <w:t>Nehemías 12:36</w:t>
      </w:r>
      <w:r>
        <w:rPr>
          <w:lang w:val="es_ES" w:bidi="es_ES"/>
        </w:rPr>
        <w:t>.</w:t>
      </w:r>
    </w:p>
    <w:p>
      <w:pPr/>
      <w:r>
        <w:rPr>
          <w:lang w:val="es_ES" w:bidi="es_ES"/>
        </w:rPr>
      </w:r>
      <w:r>
        <w:rPr>
          <w:i/>
          <w:lang w:val="es_ES" w:bidi="es_ES"/>
        </w:rPr>
        <w:t>Vea</w:t>
      </w:r>
      <w:r>
        <w:rPr>
          <w:lang w:val="es_ES" w:bidi="es_ES"/>
        </w:rPr>
        <w:t xml:space="preserve"> </w:t>
      </w:r>
      <w:r>
        <w:rPr>
          <w:lang w:val="es_ES" w:bidi="es_ES"/>
        </w:rPr>
        <w:t>Azareel #6</w:t>
      </w:r>
      <w:r>
        <w:rPr>
          <w:lang w:val="es_ES" w:bidi="es_ES"/>
        </w:rPr>
        <w:t>.</w:t>
      </w:r>
      <w:r>
        <w:rPr>
          <w:lang w:val="es_ES" w:bidi="es_ES"/>
        </w:rPr>
      </w:r>
      <w:r>
        <w:rPr>
          <w:lang w:val="es_ES" w:bidi="es_ES"/>
        </w:rPr>
      </w:r>
    </w:p>
    <w:p>
      <w:pPr/>
      <w:r>
        <w:rPr>
          <w:lang w:val="es_ES" w:bidi="es_ES"/>
        </w:rPr>
      </w:r>
    </w:p>
    <w:p>
      <w:pPr>
        <w:pStyle w:val="Heading2"/>
      </w:pPr>
      <w:r>
        <w:rPr>
          <w:lang w:val="es_ES" w:bidi="es_ES"/>
        </w:rPr>
        <w:t>Azareel</w:t>
      </w:r>
      <w:r>
        <w:rPr>
          <w:lang w:val="es_ES" w:bidi="es_ES"/>
        </w:rPr>
      </w:r>
    </w:p>
    <w:p>
      <w:pPr>
        <w:pStyle w:val="ListNumber"/>
        <w:numPr>
          <w:ilvl w:val="0"/>
          <w:numId w:val="129"/>
        </w:numPr>
        <w:spacing w:line="240" w:lineRule="auto"/>
        <w:ind w:left="720"/>
      </w:pPr>
      <w:r>
        <w:rPr>
          <w:lang w:val="es_ES" w:bidi="es_ES"/>
        </w:rPr>
      </w:r>
      <w:r>
        <w:rPr>
          <w:lang w:val="es_ES" w:bidi="es_ES"/>
        </w:rPr>
        <w:t>Un guerrero de la tribu de Benjamín que se unió a David en Ziclag durante su lucha contra el rey Saúl. Azareel fue uno de los arqueros y honderos de David que podía disparar con ambas manos, tanto la derecha como la izquierda (</w:t>
      </w:r>
      <w:r>
        <w:rPr>
          <w:lang w:val="es_ES" w:bidi="es_ES"/>
        </w:rPr>
        <w:t>1 Cro 12:2, 6</w:t>
      </w:r>
      <w:r>
        <w:rPr>
          <w:lang w:val="es_ES" w:bidi="es_ES"/>
        </w:rPr>
        <w:t>).</w:t>
      </w:r>
    </w:p>
    <w:p>
      <w:pPr>
        <w:pStyle w:val="ListNumber"/>
        <w:spacing w:line="240" w:lineRule="auto"/>
        <w:ind w:left="720"/>
      </w:pPr>
      <w:r>
        <w:rPr>
          <w:lang w:val="es_ES" w:bidi="es_ES"/>
        </w:rPr>
      </w:r>
      <w:r>
        <w:rPr>
          <w:lang w:val="es_ES" w:bidi="es_ES"/>
        </w:rPr>
        <w:t>Un levita seleccionado por David para encargarse de la música del santuario (</w:t>
      </w:r>
      <w:r>
        <w:rPr>
          <w:lang w:val="es_ES" w:bidi="es_ES"/>
        </w:rPr>
        <w:t>1 Cro 25:18</w:t>
      </w:r>
      <w:r>
        <w:rPr>
          <w:lang w:val="es_ES" w:bidi="es_ES"/>
        </w:rPr>
        <w:t>, también conocido como "Uziel").</w:t>
      </w:r>
    </w:p>
    <w:p>
      <w:pPr>
        <w:pStyle w:val="ListNumber"/>
        <w:spacing w:line="240" w:lineRule="auto"/>
        <w:ind w:left="720"/>
      </w:pPr>
      <w:r>
        <w:rPr>
          <w:lang w:val="es_ES" w:bidi="es_ES"/>
        </w:rPr>
      </w:r>
      <w:r>
        <w:rPr>
          <w:lang w:val="es_ES" w:bidi="es_ES"/>
        </w:rPr>
        <w:t>Un jefe de la tribu de Dan fue seleccionado por David para ser líder tribal durante el censo (</w:t>
      </w:r>
      <w:r>
        <w:rPr>
          <w:lang w:val="es_ES" w:bidi="es_ES"/>
        </w:rPr>
        <w:t>1 Cro 27:22</w:t>
      </w:r>
      <w:r>
        <w:rPr>
          <w:lang w:val="es_ES" w:bidi="es_ES"/>
        </w:rPr>
        <w:t>).</w:t>
      </w:r>
    </w:p>
    <w:p>
      <w:pPr>
        <w:pStyle w:val="ListNumber"/>
        <w:spacing w:line="240" w:lineRule="auto"/>
        <w:ind w:left="720"/>
      </w:pPr>
      <w:r>
        <w:rPr>
          <w:lang w:val="es_ES" w:bidi="es_ES"/>
        </w:rPr>
      </w:r>
      <w:r>
        <w:rPr>
          <w:lang w:val="es_ES" w:bidi="es_ES"/>
        </w:rPr>
        <w:t>Un israelita de la familia de Binnui que cumplió con la orden de Esdras de divorciarse de su esposa no judía tras el exilio en Babilonia (</w:t>
      </w:r>
      <w:r>
        <w:rPr>
          <w:lang w:val="es_ES" w:bidi="es_ES"/>
        </w:rPr>
        <w:t>Esd 10:41</w:t>
      </w:r>
      <w:r>
        <w:rPr>
          <w:lang w:val="es_ES" w:bidi="es_ES"/>
        </w:rPr>
        <w:t>).</w:t>
      </w:r>
    </w:p>
    <w:p>
      <w:pPr>
        <w:pStyle w:val="ListNumber"/>
        <w:spacing w:line="240" w:lineRule="auto"/>
        <w:ind w:left="720"/>
      </w:pPr>
      <w:r>
        <w:rPr>
          <w:lang w:val="es_ES" w:bidi="es_ES"/>
        </w:rPr>
      </w:r>
      <w:r>
        <w:rPr>
          <w:lang w:val="es_ES" w:bidi="es_ES"/>
        </w:rPr>
        <w:t>Padre de Amasai. Amasai fue un sacerdote de la familia de Immer que vivió en Jerusalén después del exilio en Babilonia (</w:t>
      </w:r>
      <w:r>
        <w:rPr>
          <w:lang w:val="es_ES" w:bidi="es_ES"/>
        </w:rPr>
        <w:t>Ne 11:13</w:t>
      </w:r>
      <w:r>
        <w:rPr>
          <w:lang w:val="es_ES" w:bidi="es_ES"/>
        </w:rPr>
        <w:t>).</w:t>
      </w:r>
    </w:p>
    <w:p>
      <w:pPr>
        <w:pStyle w:val="ListNumber"/>
        <w:spacing w:line="240" w:lineRule="auto"/>
        <w:ind w:left="720"/>
      </w:pPr>
      <w:r>
        <w:rPr>
          <w:lang w:val="es_ES" w:bidi="es_ES"/>
        </w:rPr>
      </w:r>
      <w:r>
        <w:rPr>
          <w:lang w:val="es_ES" w:bidi="es_ES"/>
        </w:rPr>
        <w:t>Un sacerdote que tocó la trompeta durante la dedicación del muro de Jerusalén tras el exilio en Babilonia (</w:t>
      </w:r>
      <w:r>
        <w:rPr>
          <w:lang w:val="es_ES" w:bidi="es_ES"/>
        </w:rPr>
        <w:t>Ne 12:36</w:t>
      </w:r>
      <w:r>
        <w:rPr>
          <w:lang w:val="es_ES" w:bidi="es_ES"/>
        </w:rPr>
        <w:t>).</w:t>
      </w:r>
      <w:r>
        <w:rPr>
          <w:lang w:val="es_ES" w:bidi="es_ES"/>
        </w:rPr>
      </w:r>
      <w:r>
        <w:rPr>
          <w:lang w:val="es_ES" w:bidi="es_ES"/>
        </w:rPr>
      </w:r>
    </w:p>
    <w:p>
      <w:pPr/>
      <w:r>
        <w:rPr>
          <w:lang w:val="es_ES" w:bidi="es_ES"/>
        </w:rPr>
      </w:r>
    </w:p>
    <w:p>
      <w:pPr>
        <w:pStyle w:val="Heading2"/>
      </w:pPr>
      <w:r>
        <w:rPr>
          <w:lang w:val="es_ES" w:bidi="es_ES"/>
        </w:rPr>
        <w:t>Azarela</w:t>
      </w:r>
      <w:r>
        <w:rPr>
          <w:lang w:val="es_ES" w:bidi="es_ES"/>
        </w:rPr>
      </w:r>
    </w:p>
    <w:p>
      <w:pPr/>
      <w:r>
        <w:rPr>
          <w:lang w:val="es_ES" w:bidi="es_ES"/>
        </w:rPr>
      </w:r>
      <w:r>
        <w:rPr>
          <w:lang w:val="es_ES" w:bidi="es_ES"/>
        </w:rPr>
        <w:t xml:space="preserve">Otra grafía para Asareela, hijo de Asaf, se menciona en </w:t>
      </w:r>
      <w:r>
        <w:rPr>
          <w:lang w:val="es_ES" w:bidi="es_ES"/>
        </w:rPr>
        <w:t>1 Crónicas 25:2</w:t>
      </w:r>
      <w:r>
        <w:rPr>
          <w:lang w:val="es_ES" w:bidi="es_ES"/>
        </w:rPr>
        <w:t>.</w:t>
      </w:r>
    </w:p>
    <w:p>
      <w:pPr/>
      <w:r>
        <w:rPr>
          <w:lang w:val="es_ES" w:bidi="es_ES"/>
        </w:rPr>
      </w:r>
      <w:r>
        <w:rPr>
          <w:i/>
          <w:lang w:val="es_ES" w:bidi="es_ES"/>
        </w:rPr>
        <w:t>Ver</w:t>
      </w:r>
      <w:r>
        <w:rPr>
          <w:lang w:val="es_ES" w:bidi="es_ES"/>
        </w:rPr>
        <w:t xml:space="preserve"> </w:t>
      </w:r>
      <w:r>
        <w:rPr>
          <w:lang w:val="es_ES" w:bidi="es_ES"/>
        </w:rPr>
        <w:t>Asareela</w:t>
      </w:r>
      <w:r>
        <w:rPr>
          <w:lang w:val="es_ES" w:bidi="es_ES"/>
        </w:rPr>
        <w:t>.</w:t>
      </w:r>
      <w:r>
        <w:rPr>
          <w:lang w:val="es_ES" w:bidi="es_ES"/>
        </w:rPr>
      </w:r>
      <w:r>
        <w:rPr>
          <w:lang w:val="es_ES" w:bidi="es_ES"/>
        </w:rPr>
      </w:r>
    </w:p>
    <w:p>
      <w:pPr/>
      <w:r>
        <w:rPr>
          <w:lang w:val="es_ES" w:bidi="es_ES"/>
        </w:rPr>
      </w:r>
    </w:p>
    <w:p>
      <w:pPr>
        <w:pStyle w:val="Heading2"/>
      </w:pPr>
      <w:r>
        <w:rPr>
          <w:lang w:val="es_ES" w:bidi="es_ES"/>
        </w:rPr>
        <w:t>Azarías</w:t>
      </w:r>
      <w:r>
        <w:rPr>
          <w:lang w:val="es_ES" w:bidi="es_ES"/>
        </w:rPr>
      </w:r>
    </w:p>
    <w:p>
      <w:pPr/>
      <w:r>
        <w:rPr>
          <w:lang w:val="es_ES" w:bidi="es_ES"/>
        </w:rPr>
      </w:r>
      <w:r>
        <w:rPr>
          <w:lang w:val="es_ES" w:bidi="es_ES"/>
        </w:rPr>
        <w:t>Un nombre judío muy común. El nombre aparece frecuentemente en las historias familiares de sacerdotes, lo que a veces dificulta identificar de cuál Azarías se está hablando. A continuación, se presenta una de las varias posibles disposiciones:</w:t>
      </w:r>
    </w:p>
    <w:p>
      <w:pPr>
        <w:pStyle w:val="ListNumber"/>
        <w:numPr>
          <w:ilvl w:val="0"/>
          <w:numId w:val="130"/>
        </w:numPr>
        <w:spacing w:line="240" w:lineRule="auto"/>
        <w:ind w:left="720"/>
      </w:pPr>
      <w:r>
        <w:rPr>
          <w:lang w:val="es_ES" w:bidi="es_ES"/>
        </w:rPr>
      </w:r>
      <w:r>
        <w:rPr>
          <w:lang w:val="es_ES" w:bidi="es_ES"/>
        </w:rPr>
        <w:t>Hijo o nieto de Sadoc. Según la mayoría de las traducciones, Azarías fue sumo sacerdote durante el reinado de Salomón (</w:t>
      </w:r>
      <w:r>
        <w:rPr>
          <w:lang w:val="es_ES" w:bidi="es_ES"/>
        </w:rPr>
        <w:t>1 Re 4:2</w:t>
      </w:r>
      <w:r>
        <w:rPr>
          <w:lang w:val="es_ES" w:bidi="es_ES"/>
        </w:rPr>
        <w:t>). Alternativamente, su posición podría haber sido la de un consejero especial o guardián del calendario real.</w:t>
      </w:r>
    </w:p>
    <w:p>
      <w:pPr>
        <w:pStyle w:val="ListNumber"/>
        <w:spacing w:line="240" w:lineRule="auto"/>
        <w:ind w:left="720"/>
      </w:pPr>
      <w:r>
        <w:rPr>
          <w:lang w:val="es_ES" w:bidi="es_ES"/>
        </w:rPr>
      </w:r>
      <w:r>
        <w:rPr>
          <w:lang w:val="es_ES" w:bidi="es_ES"/>
        </w:rPr>
        <w:t>El hijo de Natán era un alto funcionario en la corte del rey Salomón y estaba a cargo de los 12 administradores regionales (</w:t>
      </w:r>
      <w:r>
        <w:rPr>
          <w:lang w:val="es_ES" w:bidi="es_ES"/>
        </w:rPr>
        <w:t>1 Re 4:5</w:t>
      </w:r>
      <w:r>
        <w:rPr>
          <w:lang w:val="es_ES" w:bidi="es_ES"/>
        </w:rPr>
        <w:t>).</w:t>
      </w:r>
    </w:p>
    <w:p>
      <w:pPr>
        <w:pStyle w:val="ListNumber"/>
        <w:spacing w:line="240" w:lineRule="auto"/>
        <w:ind w:left="720"/>
      </w:pPr>
      <w:r>
        <w:rPr>
          <w:lang w:val="es_ES" w:bidi="es_ES"/>
        </w:rPr>
      </w:r>
      <w:r>
        <w:rPr>
          <w:lang w:val="es_ES" w:bidi="es_ES"/>
        </w:rPr>
        <w:t>El hijo de Amasías, rey de Judá (</w:t>
      </w:r>
      <w:r>
        <w:rPr>
          <w:lang w:val="es_ES" w:bidi="es_ES"/>
        </w:rPr>
        <w:t>2 Re 14:21</w:t>
      </w:r>
      <w:r>
        <w:rPr>
          <w:lang w:val="es_ES" w:bidi="es_ES"/>
        </w:rPr>
        <w:t xml:space="preserve">; </w:t>
      </w:r>
      <w:r>
        <w:rPr>
          <w:lang w:val="es_ES" w:bidi="es_ES"/>
        </w:rPr>
        <w:t>15:1–7</w:t>
      </w:r>
      <w:r>
        <w:rPr>
          <w:lang w:val="es_ES" w:bidi="es_ES"/>
        </w:rPr>
        <w:t xml:space="preserve">). También se le conocía como Uzías. </w:t>
      </w:r>
      <w:r>
        <w:rPr>
          <w:i/>
          <w:lang w:val="es_ES" w:bidi="es_ES"/>
        </w:rPr>
        <w:t>Ver</w:t>
      </w:r>
      <w:r>
        <w:rPr>
          <w:lang w:val="es_ES" w:bidi="es_ES"/>
        </w:rPr>
        <w:t xml:space="preserve"> </w:t>
      </w:r>
      <w:r>
        <w:rPr>
          <w:lang w:val="es_ES" w:bidi="es_ES"/>
        </w:rPr>
        <w:t>Uzías #1</w:t>
      </w:r>
      <w:r>
        <w:rPr>
          <w:lang w:val="es_ES" w:bidi="es_ES"/>
        </w:rPr>
        <w:t>.</w:t>
      </w:r>
    </w:p>
    <w:p>
      <w:pPr>
        <w:pStyle w:val="ListNumber"/>
        <w:spacing w:line="240" w:lineRule="auto"/>
        <w:ind w:left="720"/>
      </w:pPr>
      <w:r>
        <w:rPr>
          <w:lang w:val="es_ES" w:bidi="es_ES"/>
        </w:rPr>
      </w:r>
      <w:r>
        <w:rPr>
          <w:lang w:val="es_ES" w:bidi="es_ES"/>
        </w:rPr>
        <w:t>Etán fue un descendiente de Judá (</w:t>
      </w:r>
      <w:r>
        <w:rPr>
          <w:lang w:val="es_ES" w:bidi="es_ES"/>
        </w:rPr>
        <w:t>1 Cro 2:8</w:t>
      </w:r>
      <w:r>
        <w:rPr>
          <w:lang w:val="es_ES" w:bidi="es_ES"/>
        </w:rPr>
        <w:t>).</w:t>
      </w:r>
    </w:p>
    <w:p>
      <w:pPr>
        <w:pStyle w:val="ListNumber"/>
        <w:spacing w:line="240" w:lineRule="auto"/>
        <w:ind w:left="720"/>
      </w:pPr>
      <w:r>
        <w:rPr>
          <w:lang w:val="es_ES" w:bidi="es_ES"/>
        </w:rPr>
      </w:r>
      <w:r>
        <w:rPr>
          <w:lang w:val="es_ES" w:bidi="es_ES"/>
        </w:rPr>
        <w:t>El hijo de Jehú, otro descendiente de Judá (</w:t>
      </w:r>
      <w:r>
        <w:rPr>
          <w:lang w:val="es_ES" w:bidi="es_ES"/>
        </w:rPr>
        <w:t>1 Cro 2:38</w:t>
      </w:r>
      <w:r>
        <w:rPr>
          <w:lang w:val="es_ES" w:bidi="es_ES"/>
        </w:rPr>
        <w:t>).</w:t>
      </w:r>
    </w:p>
    <w:p>
      <w:pPr>
        <w:pStyle w:val="ListNumber"/>
        <w:spacing w:line="240" w:lineRule="auto"/>
        <w:ind w:left="720"/>
      </w:pPr>
      <w:r>
        <w:rPr>
          <w:lang w:val="es_ES" w:bidi="es_ES"/>
        </w:rPr>
      </w:r>
      <w:r>
        <w:rPr>
          <w:lang w:val="es_ES" w:bidi="es_ES"/>
        </w:rPr>
        <w:t>Hijo de Ahimaas y nieto de Sadoc (</w:t>
      </w:r>
      <w:r>
        <w:rPr>
          <w:lang w:val="es_ES" w:bidi="es_ES"/>
        </w:rPr>
        <w:t>1 Cro 6:9</w:t>
      </w:r>
      <w:r>
        <w:rPr>
          <w:lang w:val="es_ES" w:bidi="es_ES"/>
        </w:rPr>
        <w:t>). Si Azarías #1 fue un sumo sacerdote, este Azarías es la misma persona.</w:t>
      </w:r>
    </w:p>
    <w:p>
      <w:pPr>
        <w:pStyle w:val="ListNumber"/>
        <w:spacing w:line="240" w:lineRule="auto"/>
        <w:ind w:left="720"/>
      </w:pPr>
      <w:r>
        <w:rPr>
          <w:lang w:val="es_ES" w:bidi="es_ES"/>
        </w:rPr>
      </w:r>
      <w:r>
        <w:rPr>
          <w:lang w:val="es_ES" w:bidi="es_ES"/>
        </w:rPr>
        <w:t>El hijo de Johanán y el padre de Amarías (</w:t>
      </w:r>
      <w:r>
        <w:rPr>
          <w:lang w:val="es_ES" w:bidi="es_ES"/>
        </w:rPr>
        <w:t>1 Cro 6:10</w:t>
      </w:r>
      <w:r>
        <w:rPr>
          <w:lang w:val="es_ES" w:bidi="es_ES"/>
        </w:rPr>
        <w:t>–</w:t>
      </w:r>
      <w:r>
        <w:rPr>
          <w:lang w:val="es_ES" w:bidi="es_ES"/>
        </w:rPr>
        <w:t>11</w:t>
      </w:r>
      <w:r>
        <w:rPr>
          <w:lang w:val="es_ES" w:bidi="es_ES"/>
        </w:rPr>
        <w:t xml:space="preserve">). Es el mismo Azarías mencionado en </w:t>
      </w:r>
      <w:r>
        <w:rPr>
          <w:lang w:val="es_ES" w:bidi="es_ES"/>
        </w:rPr>
        <w:t>Esdras 7:3</w:t>
      </w:r>
      <w:r>
        <w:rPr>
          <w:lang w:val="es_ES" w:bidi="es_ES"/>
        </w:rPr>
        <w:t xml:space="preserve"> y 2 Esdras 1:2. Su antepasado (llamado su "Padre") fue Meraiot. La nota entre paréntesis sobre el templo de Salomón en </w:t>
      </w:r>
      <w:r>
        <w:rPr>
          <w:lang w:val="es_ES" w:bidi="es_ES"/>
        </w:rPr>
        <w:t>1 Crónicas 6:10</w:t>
      </w:r>
      <w:r>
        <w:rPr>
          <w:lang w:val="es_ES" w:bidi="es_ES"/>
        </w:rPr>
        <w:t xml:space="preserve"> generalmente se asocia con el Azarías del versículo </w:t>
      </w:r>
      <w:r>
        <w:rPr>
          <w:lang w:val="es_ES" w:bidi="es_ES"/>
        </w:rPr>
        <w:t>9</w:t>
      </w:r>
      <w:r>
        <w:rPr>
          <w:lang w:val="es_ES" w:bidi="es_ES"/>
        </w:rPr>
        <w:t xml:space="preserve"> (ver #6). También es posible que este Azarías haya servido en el templo (construido por Salomón) durante el reinado de Uzías. Esto significaría que es el mismo Azarías que el #17 a continuación.</w:t>
      </w:r>
    </w:p>
    <w:p>
      <w:pPr>
        <w:pStyle w:val="ListNumber"/>
        <w:spacing w:line="240" w:lineRule="auto"/>
        <w:ind w:left="720"/>
      </w:pPr>
      <w:r>
        <w:rPr>
          <w:lang w:val="es_ES" w:bidi="es_ES"/>
        </w:rPr>
      </w:r>
      <w:r>
        <w:rPr>
          <w:lang w:val="es_ES" w:bidi="es_ES"/>
        </w:rPr>
        <w:t>Hijo de Hilcías y padre de Seriah (</w:t>
      </w:r>
      <w:r>
        <w:rPr>
          <w:lang w:val="es_ES" w:bidi="es_ES"/>
        </w:rPr>
        <w:t>1 Cro 6:13</w:t>
      </w:r>
      <w:r>
        <w:rPr>
          <w:lang w:val="es_ES" w:bidi="es_ES"/>
        </w:rPr>
        <w:t>–</w:t>
      </w:r>
      <w:r>
        <w:rPr>
          <w:lang w:val="es_ES" w:bidi="es_ES"/>
        </w:rPr>
        <w:t>14</w:t>
      </w:r>
      <w:r>
        <w:rPr>
          <w:lang w:val="es_ES" w:bidi="es_ES"/>
        </w:rPr>
        <w:t xml:space="preserve">; </w:t>
      </w:r>
      <w:r>
        <w:rPr>
          <w:lang w:val="es_ES" w:bidi="es_ES"/>
        </w:rPr>
        <w:t>Esd 7:1</w:t>
      </w:r>
      <w:r>
        <w:rPr>
          <w:lang w:val="es_ES" w:bidi="es_ES"/>
        </w:rPr>
        <w:t>; 2 Esd 1:1). Este Azarías podría ser el mismo que el #10 o el #11.</w:t>
      </w:r>
    </w:p>
    <w:p>
      <w:pPr>
        <w:pStyle w:val="ListNumber"/>
        <w:spacing w:line="240" w:lineRule="auto"/>
        <w:ind w:left="720"/>
      </w:pPr>
      <w:r>
        <w:rPr>
          <w:lang w:val="es_ES" w:bidi="es_ES"/>
        </w:rPr>
      </w:r>
      <w:r>
        <w:rPr>
          <w:lang w:val="es_ES" w:bidi="es_ES"/>
        </w:rPr>
        <w:t>El hijo de Sephanías, un antepasado del cantante Hemán. Hemán participó en el ritual de adoración instituido por el Rey David (</w:t>
      </w:r>
      <w:r>
        <w:rPr>
          <w:lang w:val="es_ES" w:bidi="es_ES"/>
        </w:rPr>
        <w:t>1 Cro 6:36</w:t>
      </w:r>
      <w:r>
        <w:rPr>
          <w:lang w:val="es_ES" w:bidi="es_ES"/>
        </w:rPr>
        <w:t>).</w:t>
      </w:r>
    </w:p>
    <w:p>
      <w:pPr>
        <w:pStyle w:val="ListNumber"/>
        <w:spacing w:line="240" w:lineRule="auto"/>
        <w:ind w:left="720"/>
      </w:pPr>
      <w:r>
        <w:rPr>
          <w:lang w:val="es_ES" w:bidi="es_ES"/>
        </w:rPr>
      </w:r>
      <w:r>
        <w:rPr>
          <w:lang w:val="es_ES" w:bidi="es_ES"/>
        </w:rPr>
        <w:t>Hijo o descendiente de Hilcías, uno de los primeros sacerdotes que se establecieron en Jerusalén después del exilio (</w:t>
      </w:r>
      <w:r>
        <w:rPr>
          <w:lang w:val="es_ES" w:bidi="es_ES"/>
        </w:rPr>
        <w:t>1 Cro 9:11</w:t>
      </w:r>
      <w:r>
        <w:rPr>
          <w:lang w:val="es_ES" w:bidi="es_ES"/>
        </w:rPr>
        <w:t xml:space="preserve">; "Seraías", </w:t>
      </w:r>
      <w:r>
        <w:rPr>
          <w:lang w:val="es_ES" w:bidi="es_ES"/>
        </w:rPr>
        <w:t>Ne 11:11</w:t>
      </w:r>
      <w:r>
        <w:rPr>
          <w:lang w:val="es_ES" w:bidi="es_ES"/>
        </w:rPr>
        <w:t>).</w:t>
      </w:r>
    </w:p>
    <w:p>
      <w:pPr>
        <w:pStyle w:val="ListNumber"/>
        <w:spacing w:line="240" w:lineRule="auto"/>
        <w:ind w:left="720"/>
      </w:pPr>
      <w:r>
        <w:rPr>
          <w:lang w:val="es_ES" w:bidi="es_ES"/>
        </w:rPr>
      </w:r>
      <w:r>
        <w:rPr>
          <w:lang w:val="es_ES" w:bidi="es_ES"/>
        </w:rPr>
        <w:t>Era el hijo de Oded, un profeta en los días del Rey Asa de Judá. Motivó a Asa a iniciar reformas muy necesarias en el año 15 de su reinado (</w:t>
      </w:r>
      <w:r>
        <w:rPr>
          <w:lang w:val="es_ES" w:bidi="es_ES"/>
        </w:rPr>
        <w:t>2 Cro 15:1</w:t>
      </w:r>
      <w:r>
        <w:rPr>
          <w:lang w:val="es_ES" w:bidi="es_ES"/>
        </w:rPr>
        <w:t>–</w:t>
      </w:r>
      <w:r>
        <w:rPr>
          <w:lang w:val="es_ES" w:bidi="es_ES"/>
        </w:rPr>
        <w:t>15</w:t>
      </w:r>
      <w:r>
        <w:rPr>
          <w:lang w:val="es_ES" w:bidi="es_ES"/>
        </w:rPr>
        <w:t>).</w:t>
      </w:r>
    </w:p>
    <w:p>
      <w:pPr>
        <w:pStyle w:val="ListNumber"/>
        <w:spacing w:line="240" w:lineRule="auto"/>
        <w:ind w:left="720"/>
      </w:pPr>
      <w:r>
        <w:rPr>
          <w:lang w:val="es_ES" w:bidi="es_ES"/>
        </w:rPr>
      </w:r>
      <w:r>
        <w:rPr>
          <w:lang w:val="es_ES" w:bidi="es_ES"/>
        </w:rPr>
        <w:t>Un hijo del rey Josafat de Judá. Junto con cuatro de sus hermanos, fue asesinado por razones políticas por Joram, el heredero al trono (</w:t>
      </w:r>
      <w:r>
        <w:rPr>
          <w:lang w:val="es_ES" w:bidi="es_ES"/>
        </w:rPr>
        <w:t>2 Cro 21:1</w:t>
      </w:r>
      <w:r>
        <w:rPr>
          <w:lang w:val="es_ES" w:bidi="es_ES"/>
        </w:rPr>
        <w:t>–</w:t>
      </w:r>
      <w:r>
        <w:rPr>
          <w:lang w:val="es_ES" w:bidi="es_ES"/>
        </w:rPr>
        <w:t>4</w:t>
      </w:r>
      <w:r>
        <w:rPr>
          <w:lang w:val="es_ES" w:bidi="es_ES"/>
        </w:rPr>
        <w:t>).</w:t>
      </w:r>
    </w:p>
    <w:p>
      <w:pPr>
        <w:pStyle w:val="ListNumber"/>
        <w:spacing w:line="240" w:lineRule="auto"/>
        <w:ind w:left="720"/>
      </w:pPr>
      <w:r>
        <w:rPr>
          <w:lang w:val="es_ES" w:bidi="es_ES"/>
        </w:rPr>
      </w:r>
      <w:r>
        <w:rPr>
          <w:lang w:val="es_ES" w:bidi="es_ES"/>
        </w:rPr>
        <w:t>Otro hijo del rey Josafat, con el mismo nombre que el #12, su hermano. Junto con cuatro de sus hermanos, fue asesinado por razones políticas por Joram, el heredero al trono (</w:t>
      </w:r>
      <w:r>
        <w:rPr>
          <w:lang w:val="es_ES" w:bidi="es_ES"/>
        </w:rPr>
        <w:t>2 Cro 21:1</w:t>
      </w:r>
      <w:r>
        <w:rPr>
          <w:lang w:val="es_ES" w:bidi="es_ES"/>
        </w:rPr>
        <w:t>–</w:t>
      </w:r>
      <w:r>
        <w:rPr>
          <w:lang w:val="es_ES" w:bidi="es_ES"/>
        </w:rPr>
        <w:t>4</w:t>
      </w:r>
      <w:r>
        <w:rPr>
          <w:lang w:val="es_ES" w:bidi="es_ES"/>
        </w:rPr>
        <w:t>).</w:t>
      </w:r>
    </w:p>
    <w:p>
      <w:pPr>
        <w:pStyle w:val="ListNumber"/>
        <w:spacing w:line="240" w:lineRule="auto"/>
        <w:ind w:left="720"/>
      </w:pPr>
      <w:r>
        <w:rPr>
          <w:lang w:val="es_ES" w:bidi="es_ES"/>
        </w:rPr>
      </w:r>
      <w:r>
        <w:rPr>
          <w:lang w:val="es_ES" w:bidi="es_ES"/>
        </w:rPr>
        <w:t>Un nombre alternativo para Ocozías, rey de Judá (</w:t>
      </w:r>
      <w:r>
        <w:rPr>
          <w:lang w:val="es_ES" w:bidi="es_ES"/>
        </w:rPr>
        <w:t>2 Cro 22:6</w:t>
      </w:r>
      <w:r>
        <w:rPr>
          <w:lang w:val="es_ES" w:bidi="es_ES"/>
        </w:rPr>
        <w:t xml:space="preserve">, Versión del Rey Jacobo). </w:t>
      </w:r>
      <w:r>
        <w:rPr>
          <w:i/>
          <w:lang w:val="es_ES" w:bidi="es_ES"/>
        </w:rPr>
        <w:t>Ver</w:t>
      </w:r>
      <w:r>
        <w:rPr>
          <w:lang w:val="es_ES" w:bidi="es_ES"/>
        </w:rPr>
        <w:t xml:space="preserve"> </w:t>
      </w:r>
      <w:r>
        <w:rPr>
          <w:lang w:val="es_ES" w:bidi="es_ES"/>
        </w:rPr>
        <w:t>Ocozías #2</w:t>
      </w:r>
      <w:r>
        <w:rPr>
          <w:lang w:val="es_ES" w:bidi="es_ES"/>
        </w:rPr>
        <w:t>.</w:t>
      </w:r>
    </w:p>
    <w:p>
      <w:pPr>
        <w:pStyle w:val="ListNumber"/>
        <w:spacing w:line="240" w:lineRule="auto"/>
        <w:ind w:left="720"/>
      </w:pPr>
      <w:r>
        <w:rPr>
          <w:lang w:val="es_ES" w:bidi="es_ES"/>
        </w:rPr>
      </w:r>
      <w:r>
        <w:rPr>
          <w:lang w:val="es_ES" w:bidi="es_ES"/>
        </w:rPr>
        <w:t>Azarías, hijo de Joram, uno de los comandantes militares de Judá, apoyó a Joiadá, el sacerdote, en una rebelión. Tras la revuelta, Joás fue coronado rey y la reina Atalía fue ejecutada (</w:t>
      </w:r>
      <w:r>
        <w:rPr>
          <w:lang w:val="es_ES" w:bidi="es_ES"/>
        </w:rPr>
        <w:t>2 Cro 23:1</w:t>
      </w:r>
      <w:r>
        <w:rPr>
          <w:lang w:val="es_ES" w:bidi="es_ES"/>
        </w:rPr>
        <w:t>).</w:t>
      </w:r>
    </w:p>
    <w:p>
      <w:pPr>
        <w:pStyle w:val="ListNumber"/>
        <w:spacing w:line="240" w:lineRule="auto"/>
        <w:ind w:left="720"/>
      </w:pPr>
      <w:r>
        <w:rPr>
          <w:lang w:val="es_ES" w:bidi="es_ES"/>
        </w:rPr>
      </w:r>
      <w:r>
        <w:rPr>
          <w:lang w:val="es_ES" w:bidi="es_ES"/>
        </w:rPr>
        <w:t>El hijo de Obed fue uno de los cinco comandantes que se aliaron con Joiadá contra Atalía (</w:t>
      </w:r>
      <w:r>
        <w:rPr>
          <w:lang w:val="es_ES" w:bidi="es_ES"/>
        </w:rPr>
        <w:t>2 Cro 23:1</w:t>
      </w:r>
      <w:r>
        <w:rPr>
          <w:lang w:val="es_ES" w:bidi="es_ES"/>
        </w:rPr>
        <w:t>).</w:t>
      </w:r>
    </w:p>
    <w:p>
      <w:pPr>
        <w:pStyle w:val="ListNumber"/>
        <w:spacing w:line="240" w:lineRule="auto"/>
        <w:ind w:left="720"/>
      </w:pPr>
      <w:r>
        <w:rPr>
          <w:lang w:val="es_ES" w:bidi="es_ES"/>
        </w:rPr>
      </w:r>
      <w:r>
        <w:rPr>
          <w:lang w:val="es_ES" w:bidi="es_ES"/>
        </w:rPr>
        <w:t>El sumo sacerdote en Jerusalén durante el reinado del Rey Uzías (</w:t>
      </w:r>
      <w:r>
        <w:rPr>
          <w:lang w:val="es_ES" w:bidi="es_ES"/>
        </w:rPr>
        <w:t>2 Cro 26:16–21</w:t>
      </w:r>
      <w:r>
        <w:rPr>
          <w:lang w:val="es_ES" w:bidi="es_ES"/>
        </w:rPr>
        <w:t>). Se opuso al intento arrogante de Uzías de quemar incienso en el altar. Podría ser el mismo que el #7.</w:t>
      </w:r>
    </w:p>
    <w:p>
      <w:pPr>
        <w:pStyle w:val="ListNumber"/>
        <w:spacing w:line="240" w:lineRule="auto"/>
        <w:ind w:left="720"/>
      </w:pPr>
      <w:r>
        <w:rPr>
          <w:lang w:val="es_ES" w:bidi="es_ES"/>
        </w:rPr>
      </w:r>
      <w:r>
        <w:rPr>
          <w:lang w:val="es_ES" w:bidi="es_ES"/>
        </w:rPr>
        <w:t>El hijo de Johanán, un líder de la tribu de Efraín, junto con Azarías y otros líderes de la tribu, se unieron al profeta Obed para protestar por la captura de prisioneros de Judá por parte del rey Pecaj de Israel y exigir su liberación (</w:t>
      </w:r>
      <w:r>
        <w:rPr>
          <w:lang w:val="es_ES" w:bidi="es_ES"/>
        </w:rPr>
        <w:t>2 Cro 28:12</w:t>
      </w:r>
      <w:r>
        <w:rPr>
          <w:lang w:val="es_ES" w:bidi="es_ES"/>
        </w:rPr>
        <w:t>).</w:t>
      </w:r>
    </w:p>
    <w:p>
      <w:pPr>
        <w:pStyle w:val="ListNumber"/>
        <w:spacing w:line="240" w:lineRule="auto"/>
        <w:ind w:left="720"/>
      </w:pPr>
      <w:r>
        <w:rPr>
          <w:lang w:val="es_ES" w:bidi="es_ES"/>
        </w:rPr>
      </w:r>
      <w:r>
        <w:rPr>
          <w:lang w:val="es_ES" w:bidi="es_ES"/>
        </w:rPr>
        <w:t>Un descendiente de Coat y padre de un levita llamado Joel. Joel participó en la purificación del templo, ordenada por el rey Ezequías de Judá (</w:t>
      </w:r>
      <w:r>
        <w:rPr>
          <w:lang w:val="es_ES" w:bidi="es_ES"/>
        </w:rPr>
        <w:t>2 Cro 2</w:t>
      </w:r>
      <w:r>
        <w:rPr>
          <w:lang w:val="es_ES" w:bidi="es_ES"/>
        </w:rPr>
        <w:t>).</w:t>
      </w:r>
    </w:p>
    <w:p>
      <w:pPr>
        <w:pStyle w:val="ListNumber"/>
        <w:spacing w:line="240" w:lineRule="auto"/>
        <w:ind w:left="720"/>
      </w:pPr>
      <w:r>
        <w:rPr>
          <w:lang w:val="es_ES" w:bidi="es_ES"/>
        </w:rPr>
      </w:r>
      <w:r>
        <w:rPr>
          <w:lang w:val="es_ES" w:bidi="es_ES"/>
        </w:rPr>
        <w:t>Hijo de Jehalelel. Este Azarías, descendiente de Merari, también participó en la purificación del templo realizada por Ezequías (</w:t>
      </w:r>
      <w:r>
        <w:rPr>
          <w:lang w:val="es_ES" w:bidi="es_ES"/>
        </w:rPr>
        <w:t>2 Cro 29:12</w:t>
      </w:r>
      <w:r>
        <w:rPr>
          <w:lang w:val="es_ES" w:bidi="es_ES"/>
        </w:rPr>
        <w:t>).</w:t>
      </w:r>
    </w:p>
    <w:p>
      <w:pPr>
        <w:pStyle w:val="ListNumber"/>
        <w:spacing w:line="240" w:lineRule="auto"/>
        <w:ind w:left="720"/>
      </w:pPr>
      <w:r>
        <w:rPr>
          <w:lang w:val="es_ES" w:bidi="es_ES"/>
        </w:rPr>
      </w:r>
      <w:r>
        <w:rPr>
          <w:lang w:val="es_ES" w:bidi="es_ES"/>
        </w:rPr>
        <w:t>Descendiente de Sadoc y sumo sacerdote durante el reinado de Ezequías de Judá (</w:t>
      </w:r>
      <w:r>
        <w:rPr>
          <w:lang w:val="es_ES" w:bidi="es_ES"/>
        </w:rPr>
        <w:t>2 Cro 31:10, 13</w:t>
      </w:r>
      <w:r>
        <w:rPr>
          <w:lang w:val="es_ES" w:bidi="es_ES"/>
        </w:rPr>
        <w:t>). Participó en las importantes reformas religiosas de Ezequías.</w:t>
      </w:r>
    </w:p>
    <w:p>
      <w:pPr>
        <w:pStyle w:val="ListNumber"/>
        <w:spacing w:line="240" w:lineRule="auto"/>
        <w:ind w:left="720"/>
      </w:pPr>
      <w:r>
        <w:rPr>
          <w:lang w:val="es_ES" w:bidi="es_ES"/>
        </w:rPr>
      </w:r>
      <w:r>
        <w:rPr>
          <w:lang w:val="es_ES" w:bidi="es_ES"/>
        </w:rPr>
        <w:t>El hijo de Maaseya, un jefe de familia en Jerusalén que participó en la reconstrucción del muro bajo la dirección de Nehemías (</w:t>
      </w:r>
      <w:r>
        <w:rPr>
          <w:lang w:val="es_ES" w:bidi="es_ES"/>
        </w:rPr>
        <w:t>Ne 3:23</w:t>
      </w:r>
      <w:r>
        <w:rPr>
          <w:lang w:val="es_ES" w:bidi="es_ES"/>
        </w:rPr>
        <w:t>).</w:t>
      </w:r>
    </w:p>
    <w:p>
      <w:pPr>
        <w:pStyle w:val="ListNumber"/>
        <w:spacing w:line="240" w:lineRule="auto"/>
        <w:ind w:left="720"/>
      </w:pPr>
      <w:r>
        <w:rPr>
          <w:lang w:val="es_ES" w:bidi="es_ES"/>
        </w:rPr>
      </w:r>
      <w:r>
        <w:rPr>
          <w:lang w:val="es_ES" w:bidi="es_ES"/>
        </w:rPr>
        <w:t>Un líder que regresó a Judá con Zorobabel después del exilio babilónico (</w:t>
      </w:r>
      <w:r>
        <w:rPr>
          <w:lang w:val="es_ES" w:bidi="es_ES"/>
        </w:rPr>
        <w:t>Ne 7:7</w:t>
      </w:r>
      <w:r>
        <w:rPr>
          <w:lang w:val="es_ES" w:bidi="es_ES"/>
        </w:rPr>
        <w:t xml:space="preserve">; "Seraías", </w:t>
      </w:r>
      <w:r>
        <w:rPr>
          <w:lang w:val="es_ES" w:bidi="es_ES"/>
        </w:rPr>
        <w:t>Esd 2:2</w:t>
      </w:r>
      <w:r>
        <w:rPr>
          <w:lang w:val="es_ES" w:bidi="es_ES"/>
        </w:rPr>
        <w:t>).</w:t>
      </w:r>
    </w:p>
    <w:p>
      <w:pPr>
        <w:pStyle w:val="ListNumber"/>
        <w:spacing w:line="240" w:lineRule="auto"/>
        <w:ind w:left="720"/>
      </w:pPr>
      <w:r>
        <w:rPr>
          <w:lang w:val="es_ES" w:bidi="es_ES"/>
        </w:rPr>
      </w:r>
      <w:r>
        <w:rPr>
          <w:lang w:val="es_ES" w:bidi="es_ES"/>
        </w:rPr>
        <w:t>Un asistente levítico de Esdras que explicó al pueblo los pasajes de la ley que Esdras leía (</w:t>
      </w:r>
      <w:r>
        <w:rPr>
          <w:lang w:val="es_ES" w:bidi="es_ES"/>
        </w:rPr>
        <w:t>Ne 8:7</w:t>
      </w:r>
      <w:r>
        <w:rPr>
          <w:lang w:val="es_ES" w:bidi="es_ES"/>
        </w:rPr>
        <w:t>).</w:t>
      </w:r>
    </w:p>
    <w:p>
      <w:pPr>
        <w:pStyle w:val="ListNumber"/>
        <w:spacing w:line="240" w:lineRule="auto"/>
        <w:ind w:left="720"/>
      </w:pPr>
      <w:r>
        <w:rPr>
          <w:lang w:val="es_ES" w:bidi="es_ES"/>
        </w:rPr>
      </w:r>
      <w:r>
        <w:rPr>
          <w:lang w:val="es_ES" w:bidi="es_ES"/>
        </w:rPr>
        <w:t>Un sacerdote que firmó el pacto de fidelidad de Esdras a Dios junto con Nehemías y otros después del exilio (</w:t>
      </w:r>
      <w:r>
        <w:rPr>
          <w:lang w:val="es_ES" w:bidi="es_ES"/>
        </w:rPr>
        <w:t>Ne 10:2</w:t>
      </w:r>
      <w:r>
        <w:rPr>
          <w:lang w:val="es_ES" w:bidi="es_ES"/>
        </w:rPr>
        <w:t>).</w:t>
      </w:r>
    </w:p>
    <w:p>
      <w:pPr>
        <w:pStyle w:val="ListNumber"/>
        <w:spacing w:line="240" w:lineRule="auto"/>
        <w:ind w:left="720"/>
      </w:pPr>
      <w:r>
        <w:rPr>
          <w:lang w:val="es_ES" w:bidi="es_ES"/>
        </w:rPr>
      </w:r>
      <w:r>
        <w:rPr>
          <w:lang w:val="es_ES" w:bidi="es_ES"/>
        </w:rPr>
        <w:t>Un participante en la dedicación del muro reconstruido de Jerusalén (</w:t>
      </w:r>
      <w:r>
        <w:rPr>
          <w:lang w:val="es_ES" w:bidi="es_ES"/>
        </w:rPr>
        <w:t>Ne 12:33</w:t>
      </w:r>
      <w:r>
        <w:rPr>
          <w:lang w:val="es_ES" w:bidi="es_ES"/>
        </w:rPr>
        <w:t>).</w:t>
      </w:r>
    </w:p>
    <w:p>
      <w:pPr>
        <w:pStyle w:val="ListNumber"/>
        <w:spacing w:line="240" w:lineRule="auto"/>
        <w:ind w:left="720"/>
      </w:pPr>
      <w:r>
        <w:rPr>
          <w:lang w:val="es_ES" w:bidi="es_ES"/>
        </w:rPr>
      </w:r>
      <w:r>
        <w:rPr>
          <w:lang w:val="es_ES" w:bidi="es_ES"/>
        </w:rPr>
        <w:t xml:space="preserve">Una variante del nombre Jaazanías, el hijo de Osaías, se encuentra en </w:t>
      </w:r>
      <w:r>
        <w:rPr>
          <w:lang w:val="es_ES" w:bidi="es_ES"/>
        </w:rPr>
        <w:t>Jeremías 42:1</w:t>
      </w:r>
      <w:r>
        <w:rPr>
          <w:lang w:val="es_ES" w:bidi="es_ES"/>
        </w:rPr>
        <w:t xml:space="preserve"> y </w:t>
      </w:r>
      <w:r>
        <w:rPr>
          <w:lang w:val="es_ES" w:bidi="es_ES"/>
        </w:rPr>
        <w:t>43:2</w:t>
      </w:r>
      <w:r>
        <w:rPr>
          <w:lang w:val="es_ES" w:bidi="es_ES"/>
        </w:rPr>
        <w:t xml:space="preserve">. </w:t>
      </w:r>
      <w:r>
        <w:rPr>
          <w:i/>
          <w:lang w:val="es_ES" w:bidi="es_ES"/>
        </w:rPr>
        <w:t>Ver</w:t>
      </w:r>
      <w:r>
        <w:rPr>
          <w:lang w:val="es_ES" w:bidi="es_ES"/>
        </w:rPr>
        <w:t xml:space="preserve"> </w:t>
      </w:r>
      <w:r>
        <w:rPr>
          <w:lang w:val="es_ES" w:bidi="es_ES"/>
        </w:rPr>
        <w:t>Jaazanías #1</w:t>
      </w:r>
      <w:r>
        <w:rPr>
          <w:lang w:val="es_ES" w:bidi="es_ES"/>
        </w:rPr>
        <w:t>.</w:t>
      </w:r>
    </w:p>
    <w:p>
      <w:pPr>
        <w:pStyle w:val="ListNumber"/>
        <w:spacing w:line="240" w:lineRule="auto"/>
        <w:ind w:left="720"/>
      </w:pPr>
      <w:r>
        <w:rPr>
          <w:lang w:val="es_ES" w:bidi="es_ES"/>
        </w:rPr>
      </w:r>
      <w:r>
        <w:rPr>
          <w:lang w:val="es_ES" w:bidi="es_ES"/>
        </w:rPr>
        <w:t>Uno de los tres jóvenes judíos llevados al cautiverio junto con Daniel. En Babilonia fue renombrado como Abed-nego (</w:t>
      </w:r>
      <w:r>
        <w:rPr>
          <w:lang w:val="es_ES" w:bidi="es_ES"/>
        </w:rPr>
        <w:t>Dn 1:6</w:t>
      </w:r>
      <w:r>
        <w:rPr>
          <w:lang w:val="es_ES" w:bidi="es_ES"/>
        </w:rPr>
        <w:t>–</w:t>
      </w:r>
      <w:r>
        <w:rPr>
          <w:lang w:val="es_ES" w:bidi="es_ES"/>
        </w:rPr>
        <w:t>7, 11, 19</w:t>
      </w:r>
      <w:r>
        <w:rPr>
          <w:lang w:val="es_ES" w:bidi="es_ES"/>
        </w:rPr>
        <w:t xml:space="preserve">; </w:t>
      </w:r>
      <w:r>
        <w:rPr>
          <w:lang w:val="es_ES" w:bidi="es_ES"/>
        </w:rPr>
        <w:t>2:17</w:t>
      </w:r>
      <w:r>
        <w:rPr>
          <w:lang w:val="es_ES" w:bidi="es_ES"/>
        </w:rPr>
        <w:t xml:space="preserve">). </w:t>
      </w:r>
      <w:r>
        <w:rPr>
          <w:i/>
          <w:lang w:val="es_ES" w:bidi="es_ES"/>
        </w:rPr>
        <w:t>Ver</w:t>
      </w:r>
      <w:r>
        <w:rPr>
          <w:lang w:val="es_ES" w:bidi="es_ES"/>
        </w:rPr>
        <w:t xml:space="preserve"> </w:t>
      </w:r>
      <w:r>
        <w:rPr>
          <w:lang w:val="es_ES" w:bidi="es_ES"/>
        </w:rPr>
        <w:t>Sadrac, Mesac y Abed-nego</w:t>
      </w:r>
      <w:r>
        <w:rPr>
          <w:lang w:val="es_ES" w:bidi="es_ES"/>
        </w:rPr>
        <w:t>.</w:t>
      </w:r>
      <w:r>
        <w:rPr>
          <w:lang w:val="es_ES" w:bidi="es_ES"/>
        </w:rPr>
      </w:r>
      <w:r>
        <w:rPr>
          <w:lang w:val="es_ES" w:bidi="es_ES"/>
        </w:rPr>
      </w:r>
    </w:p>
    <w:p>
      <w:pPr/>
      <w:r>
        <w:rPr>
          <w:lang w:val="es_ES" w:bidi="es_ES"/>
        </w:rPr>
      </w:r>
    </w:p>
    <w:p>
      <w:pPr>
        <w:pStyle w:val="Heading2"/>
      </w:pPr>
      <w:r>
        <w:rPr>
          <w:lang w:val="es_ES" w:bidi="es_ES"/>
        </w:rPr>
        <w:t>Azarías</w:t>
      </w:r>
      <w:r>
        <w:rPr>
          <w:lang w:val="es_ES" w:bidi="es_ES"/>
        </w:rPr>
      </w:r>
    </w:p>
    <w:p>
      <w:pPr/>
      <w:r>
        <w:rPr>
          <w:lang w:val="es_ES" w:bidi="es_ES"/>
        </w:rPr>
      </w:r>
      <w:r>
        <w:rPr>
          <w:lang w:val="es_ES" w:bidi="es_ES"/>
        </w:rPr>
        <w:t>El nombre que el ángel Rafael utilizó cuando se unió al hijo de Tobit, Tobías, en su viaje a Media (Tobit 5:4, 13; 12:15). Tobit es una historia que aparece en algunas versiones de la Biblia, pero no todos los cristianos la consideran parte de sus Escrituras.</w:t>
      </w:r>
      <w:r>
        <w:rPr>
          <w:lang w:val="es_ES" w:bidi="es_ES"/>
        </w:rPr>
      </w:r>
      <w:r>
        <w:rPr>
          <w:lang w:val="es_ES" w:bidi="es_ES"/>
        </w:rPr>
      </w:r>
    </w:p>
    <w:p>
      <w:pPr/>
      <w:r>
        <w:rPr>
          <w:lang w:val="es_ES" w:bidi="es_ES"/>
        </w:rPr>
      </w:r>
    </w:p>
    <w:p>
      <w:pPr>
        <w:pStyle w:val="Heading2"/>
      </w:pPr>
      <w:r>
        <w:rPr>
          <w:lang w:val="es_ES" w:bidi="es_ES"/>
        </w:rPr>
        <w:t>Azarías</w:t>
      </w:r>
      <w:r>
        <w:rPr>
          <w:lang w:val="es_ES" w:bidi="es_ES"/>
        </w:rPr>
      </w:r>
    </w:p>
    <w:p>
      <w:pPr/>
      <w:r>
        <w:rPr>
          <w:lang w:val="es_ES" w:bidi="es_ES"/>
        </w:rPr>
      </w:r>
      <w:r>
        <w:rPr>
          <w:lang w:val="es_ES" w:bidi="es_ES"/>
        </w:rPr>
        <w:t>Mencionado en 2 Macabeos 12:36 como un oficial del ejército bajo el mando de Judas Macabeo. Algunos textos griegos y la BHTI traducen Esdrías, que podría referirse a un lugar o a una persona.</w:t>
      </w:r>
      <w:r>
        <w:rPr>
          <w:lang w:val="es_ES" w:bidi="es_ES"/>
        </w:rPr>
      </w:r>
      <w:r>
        <w:rPr>
          <w:lang w:val="es_ES" w:bidi="es_ES"/>
        </w:rPr>
      </w:r>
    </w:p>
    <w:p>
      <w:pPr/>
      <w:r>
        <w:rPr>
          <w:lang w:val="es_ES" w:bidi="es_ES"/>
        </w:rPr>
      </w:r>
    </w:p>
    <w:p>
      <w:pPr>
        <w:pStyle w:val="Heading2"/>
      </w:pPr>
      <w:r>
        <w:rPr>
          <w:lang w:val="es_ES" w:bidi="es_ES"/>
        </w:rPr>
        <w:t>Azaz</w:t>
      </w:r>
      <w:r>
        <w:rPr>
          <w:lang w:val="es_ES" w:bidi="es_ES"/>
        </w:rPr>
      </w:r>
    </w:p>
    <w:p>
      <w:pPr/>
      <w:r>
        <w:rPr>
          <w:lang w:val="es_ES" w:bidi="es_ES"/>
        </w:rPr>
      </w:r>
      <w:r>
        <w:rPr>
          <w:lang w:val="es_ES" w:bidi="es_ES"/>
        </w:rPr>
        <w:t>El hijo de Sema y el padre de Bela de la tribu de Rubén (</w:t>
      </w:r>
      <w:r>
        <w:rPr>
          <w:lang w:val="es_ES" w:bidi="es_ES"/>
        </w:rPr>
        <w:t>1 Cro 5:8</w:t>
      </w:r>
      <w:r>
        <w:rPr>
          <w:lang w:val="es_ES" w:bidi="es_ES"/>
        </w:rPr>
        <w:t>).</w:t>
      </w:r>
      <w:r>
        <w:rPr>
          <w:lang w:val="es_ES" w:bidi="es_ES"/>
        </w:rPr>
      </w:r>
      <w:r>
        <w:rPr>
          <w:lang w:val="es_ES" w:bidi="es_ES"/>
        </w:rPr>
      </w:r>
    </w:p>
    <w:p>
      <w:pPr/>
      <w:r>
        <w:rPr>
          <w:lang w:val="es_ES" w:bidi="es_ES"/>
        </w:rPr>
      </w:r>
    </w:p>
    <w:p>
      <w:pPr>
        <w:pStyle w:val="Heading2"/>
      </w:pPr>
      <w:r>
        <w:rPr>
          <w:lang w:val="es_ES" w:bidi="es_ES"/>
        </w:rPr>
        <w:t>Azazel</w:t>
      </w:r>
      <w:r>
        <w:rPr>
          <w:lang w:val="es_ES" w:bidi="es_ES"/>
        </w:rPr>
      </w:r>
    </w:p>
    <w:p>
      <w:pPr/>
      <w:r>
        <w:rPr>
          <w:lang w:val="es_ES" w:bidi="es_ES"/>
        </w:rPr>
      </w:r>
      <w:r>
        <w:rPr>
          <w:lang w:val="es_ES" w:bidi="es_ES"/>
        </w:rPr>
        <w:t xml:space="preserve">Una palabra hebrea de origen y significado inciertos. Aparece en </w:t>
      </w:r>
      <w:r>
        <w:rPr>
          <w:lang w:val="es_ES" w:bidi="es_ES"/>
        </w:rPr>
        <w:t>Levítico 16:8, 10, 26</w:t>
      </w:r>
      <w:r>
        <w:rPr>
          <w:lang w:val="es_ES" w:bidi="es_ES"/>
        </w:rPr>
        <w:t>. Debido a la escasa información sobre ella en la Biblia u otras fuentes, los estudiosos han propuesto al menos cuatro interpretaciones:</w:t>
      </w:r>
    </w:p>
    <w:p>
      <w:pPr>
        <w:pStyle w:val="ListNumber"/>
        <w:numPr>
          <w:ilvl w:val="0"/>
          <w:numId w:val="131"/>
        </w:numPr>
        <w:spacing w:line="240" w:lineRule="auto"/>
        <w:ind w:left="720"/>
      </w:pPr>
      <w:r>
        <w:rPr>
          <w:lang w:val="es_ES" w:bidi="es_ES"/>
        </w:rPr>
      </w:r>
      <w:r>
        <w:rPr>
          <w:lang w:val="es_ES" w:bidi="es_ES"/>
        </w:rPr>
        <w:t>Chivo expiatorio: Algunos creen que Azazel se refiere al chivo expiatorio utilizado en las ceremonias del Día de la Expiación. Sin embargo, esta interpretación es poco probable porque los versículos 10 y 26 dicen que el chivo fue enviado a Azazel, no como Azazel.</w:t>
      </w:r>
    </w:p>
    <w:p>
      <w:pPr>
        <w:pStyle w:val="ListNumber"/>
        <w:spacing w:line="240" w:lineRule="auto"/>
        <w:ind w:left="720"/>
      </w:pPr>
      <w:r>
        <w:rPr>
          <w:lang w:val="es_ES" w:bidi="es_ES"/>
        </w:rPr>
      </w:r>
      <w:r>
        <w:rPr>
          <w:lang w:val="es_ES" w:bidi="es_ES"/>
        </w:rPr>
        <w:t>Un lugar al que se enviaba al macho cabrío: Muchos eruditos judíos piensan que Azazel es un lugar al que se enviaba al macho cabrío, posiblemente un alto acantilado desde el que se arrojaba al animal. Otros sugieren que significa "lugares desérticos".</w:t>
      </w:r>
    </w:p>
    <w:p>
      <w:pPr>
        <w:pStyle w:val="ListNumber"/>
        <w:spacing w:line="240" w:lineRule="auto"/>
        <w:ind w:left="720"/>
      </w:pPr>
      <w:r>
        <w:rPr>
          <w:lang w:val="es_ES" w:bidi="es_ES"/>
        </w:rPr>
      </w:r>
      <w:r>
        <w:rPr>
          <w:lang w:val="es_ES" w:bidi="es_ES"/>
        </w:rPr>
        <w:t xml:space="preserve">“Lugar” abstracto o estado de ser: Algunos creen que Azazel proviene de una palabra hebrea que significa “partir” o “remover”, y así lo interpretan como “remoción total”, “envío completo” o “soledad”. Que el macho cabrío sea enviado “al desierto como el chivo expiatorio”, en </w:t>
      </w:r>
      <w:r>
        <w:rPr>
          <w:lang w:val="es_ES" w:bidi="es_ES"/>
        </w:rPr>
        <w:t>Levítico 16:10</w:t>
      </w:r>
      <w:r>
        <w:rPr>
          <w:lang w:val="es_ES" w:bidi="es_ES"/>
        </w:rPr>
        <w:t xml:space="preserve"> puede interpretarse como “enviado para convertirse en nada” o “totalmente removido”. Esto implica la eliminación de los pecados: se convierten en “nada”, ya que son totalmente eliminados. Enviar al macho cabrío sería entonces un acto simbólico y ritual a través del cual Dios elimina los pecados pasados de una persona.</w:t>
      </w:r>
    </w:p>
    <w:p>
      <w:pPr>
        <w:pStyle w:val="ListNumber"/>
        <w:spacing w:line="240" w:lineRule="auto"/>
        <w:ind w:left="720"/>
      </w:pPr>
      <w:r>
        <w:rPr>
          <w:lang w:val="es_ES" w:bidi="es_ES"/>
        </w:rPr>
      </w:r>
      <w:r>
        <w:rPr>
          <w:lang w:val="es_ES" w:bidi="es_ES"/>
        </w:rPr>
        <w:t>El nombre personal de un ser, probablemente un demonio, al cual se enviaba el chivo expiatorio: Muchos estudiosos modernos creen que Azazel es un ser, probablemente un demonio, al cual se enviaba el chivo expiatorio. El libro no canónico de Enoc describe a Azazel como un líder de ángeles caídos que engañó a los humanos. Esta interpretación sugiere que un chivo es dado al Señor, y el otro a un ser maligno, posiblemente Satanás.</w:t>
      </w:r>
      <w:r>
        <w:rPr>
          <w:lang w:val="es_ES" w:bidi="es_ES"/>
        </w:rPr>
      </w:r>
      <w:r>
        <w:rPr>
          <w:lang w:val="es_ES" w:bidi="es_ES"/>
        </w:rPr>
      </w:r>
    </w:p>
    <w:p>
      <w:pPr/>
      <w:r>
        <w:rPr>
          <w:lang w:val="es_ES" w:bidi="es_ES"/>
        </w:rPr>
      </w:r>
    </w:p>
    <w:p>
      <w:pPr>
        <w:pStyle w:val="Heading2"/>
      </w:pPr>
      <w:r>
        <w:rPr>
          <w:lang w:val="es_ES" w:bidi="es_ES"/>
        </w:rPr>
        <w:t>Azazías</w:t>
      </w:r>
      <w:r>
        <w:rPr>
          <w:lang w:val="es_ES" w:bidi="es_ES"/>
        </w:rPr>
      </w:r>
    </w:p>
    <w:p>
      <w:pPr>
        <w:pStyle w:val="ListNumber"/>
        <w:numPr>
          <w:ilvl w:val="0"/>
          <w:numId w:val="132"/>
        </w:numPr>
        <w:spacing w:line="240" w:lineRule="auto"/>
        <w:ind w:left="720"/>
      </w:pPr>
      <w:r>
        <w:rPr>
          <w:lang w:val="es_ES" w:bidi="es_ES"/>
        </w:rPr>
      </w:r>
      <w:r>
        <w:rPr>
          <w:lang w:val="es_ES" w:bidi="es_ES"/>
        </w:rPr>
        <w:t>Un músico del templo que era levita. Tocó la lira cuando el rey David llevó el arca de la alianza a Jerusalén (</w:t>
      </w:r>
      <w:r>
        <w:rPr>
          <w:lang w:val="es_ES" w:bidi="es_ES"/>
        </w:rPr>
        <w:t>1 Cro 15:21</w:t>
      </w:r>
      <w:r>
        <w:rPr>
          <w:lang w:val="es_ES" w:bidi="es_ES"/>
        </w:rPr>
        <w:t>).</w:t>
      </w:r>
    </w:p>
    <w:p>
      <w:pPr>
        <w:pStyle w:val="ListNumber"/>
        <w:spacing w:line="240" w:lineRule="auto"/>
        <w:ind w:left="720"/>
      </w:pPr>
      <w:r>
        <w:rPr>
          <w:lang w:val="es_ES" w:bidi="es_ES"/>
        </w:rPr>
      </w:r>
      <w:r>
        <w:rPr>
          <w:lang w:val="es_ES" w:bidi="es_ES"/>
        </w:rPr>
        <w:t>Padre de Oseas. Oseas fue el líder de la tribu de Efraín durante el reinado del Rey David (</w:t>
      </w:r>
      <w:r>
        <w:rPr>
          <w:lang w:val="es_ES" w:bidi="es_ES"/>
        </w:rPr>
        <w:t>1 Cro 27:20</w:t>
      </w:r>
      <w:r>
        <w:rPr>
          <w:lang w:val="es_ES" w:bidi="es_ES"/>
        </w:rPr>
        <w:t>).</w:t>
      </w:r>
    </w:p>
    <w:p>
      <w:pPr>
        <w:pStyle w:val="ListNumber"/>
        <w:spacing w:line="240" w:lineRule="auto"/>
        <w:ind w:left="720"/>
      </w:pPr>
      <w:r>
        <w:rPr>
          <w:lang w:val="es_ES" w:bidi="es_ES"/>
        </w:rPr>
      </w:r>
      <w:r>
        <w:rPr>
          <w:lang w:val="es_ES" w:bidi="es_ES"/>
        </w:rPr>
        <w:t>Un administrador del templo, que era un levita, fue designado por el rey Ezequías de Judá para ayudar a gestionar las ofrendas almacenadas en el templo (</w:t>
      </w:r>
      <w:r>
        <w:rPr>
          <w:lang w:val="es_ES" w:bidi="es_ES"/>
        </w:rPr>
        <w:t>2 Cro 31:13</w:t>
      </w:r>
      <w:r>
        <w:rPr>
          <w:lang w:val="es_ES" w:bidi="es_ES"/>
        </w:rPr>
        <w:t>).</w:t>
      </w:r>
      <w:r>
        <w:rPr>
          <w:lang w:val="es_ES" w:bidi="es_ES"/>
        </w:rPr>
      </w:r>
      <w:r>
        <w:rPr>
          <w:lang w:val="es_ES" w:bidi="es_ES"/>
        </w:rPr>
      </w:r>
    </w:p>
    <w:p>
      <w:pPr/>
      <w:r>
        <w:rPr>
          <w:lang w:val="es_ES" w:bidi="es_ES"/>
        </w:rPr>
      </w:r>
    </w:p>
    <w:p>
      <w:pPr>
        <w:pStyle w:val="Heading2"/>
      </w:pPr>
      <w:r>
        <w:rPr>
          <w:lang w:val="es_ES" w:bidi="es_ES"/>
        </w:rPr>
        <w:t>Azbuc</w:t>
      </w:r>
      <w:r>
        <w:rPr>
          <w:lang w:val="es_ES" w:bidi="es_ES"/>
        </w:rPr>
      </w:r>
    </w:p>
    <w:p>
      <w:pPr/>
      <w:r>
        <w:rPr>
          <w:lang w:val="es_ES" w:bidi="es_ES"/>
        </w:rPr>
      </w:r>
      <w:r>
        <w:rPr>
          <w:lang w:val="es_ES" w:bidi="es_ES"/>
        </w:rPr>
        <w:t>El padre de Nehemías era el gobernante de la mitad del distrito de Bet-Zur (</w:t>
      </w:r>
      <w:r>
        <w:rPr>
          <w:lang w:val="es_ES" w:bidi="es_ES"/>
        </w:rPr>
        <w:t>Ne 3:16</w:t>
      </w:r>
      <w:r>
        <w:rPr>
          <w:lang w:val="es_ES" w:bidi="es_ES"/>
        </w:rPr>
        <w:t>). El hijo de Azbuc colaboró con el más famoso Nehemías, el gobernador (</w:t>
      </w:r>
      <w:r>
        <w:rPr>
          <w:lang w:val="es_ES" w:bidi="es_ES"/>
        </w:rPr>
        <w:t>Ne 10:1</w:t>
      </w:r>
      <w:r>
        <w:rPr>
          <w:lang w:val="es_ES" w:bidi="es_ES"/>
        </w:rPr>
        <w:t>), en la reconstrucción del muro de Jerusalén.</w:t>
      </w:r>
      <w:r>
        <w:rPr>
          <w:lang w:val="es_ES" w:bidi="es_ES"/>
        </w:rPr>
      </w:r>
      <w:r>
        <w:rPr>
          <w:lang w:val="es_ES" w:bidi="es_ES"/>
        </w:rPr>
      </w:r>
    </w:p>
    <w:p>
      <w:pPr/>
      <w:r>
        <w:rPr>
          <w:lang w:val="es_ES" w:bidi="es_ES"/>
        </w:rPr>
      </w:r>
    </w:p>
    <w:p>
      <w:pPr>
        <w:pStyle w:val="Heading2"/>
      </w:pPr>
      <w:r>
        <w:rPr>
          <w:lang w:val="es_ES" w:bidi="es_ES"/>
        </w:rPr>
        <w:t>Azeca</w:t>
      </w:r>
      <w:r>
        <w:rPr>
          <w:lang w:val="es_ES" w:bidi="es_ES"/>
        </w:rPr>
      </w:r>
    </w:p>
    <w:p>
      <w:pPr/>
      <w:r>
        <w:rPr>
          <w:lang w:val="es_ES" w:bidi="es_ES"/>
        </w:rPr>
      </w:r>
      <w:r>
        <w:rPr>
          <w:lang w:val="es_ES" w:bidi="es_ES"/>
        </w:rPr>
        <w:t>Una ciudad en la llanura agrícola conocida como la Sefelá. Existía al menos desde la conquista de Canaán (la Tierra Prometida), ya que Josué llevó la alianza de los reyes amorreos a Azeca (</w:t>
      </w:r>
      <w:r>
        <w:rPr>
          <w:lang w:val="es_ES" w:bidi="es_ES"/>
        </w:rPr>
        <w:t>Jos 10:10, 22</w:t>
      </w:r>
      <w:r>
        <w:rPr>
          <w:lang w:val="es_ES" w:bidi="es_ES"/>
        </w:rPr>
        <w:t>). También se menciona en la historia del encuentro entre David y Goliat (</w:t>
      </w:r>
      <w:r>
        <w:rPr>
          <w:lang w:val="es_ES" w:bidi="es_ES"/>
        </w:rPr>
        <w:t>1 Sam 17:1</w:t>
      </w:r>
      <w:r>
        <w:rPr>
          <w:lang w:val="es_ES" w:bidi="es_ES"/>
        </w:rPr>
        <w:t>). Las excavaciones arqueológicas han demostrado que Azeca estaba fuertemente defendida con un sistema de cámaras de refugio subterráneas (</w:t>
      </w:r>
      <w:r>
        <w:rPr>
          <w:lang w:val="es_ES" w:bidi="es_ES"/>
        </w:rPr>
        <w:t>2 Cro 11:9, 11</w:t>
      </w:r>
      <w:r>
        <w:rPr>
          <w:lang w:val="es_ES" w:bidi="es_ES"/>
        </w:rPr>
        <w:t>). Azeca, Laquís y Jerusalén se mencionan como las únicas ciudades amuralladas restantes del reino del sur de Judá en el momento del ataque de Nabucodonosor a Jerusalén (</w:t>
      </w:r>
      <w:r>
        <w:rPr>
          <w:lang w:val="es_ES" w:bidi="es_ES"/>
        </w:rPr>
        <w:t>Jr 34:7</w:t>
      </w:r>
      <w:r>
        <w:rPr>
          <w:lang w:val="es_ES" w:bidi="es_ES"/>
        </w:rPr>
        <w:t>). Algunos de los que regresaron del exilio en Babilonia se trasladaron a Azeca (</w:t>
      </w:r>
      <w:r>
        <w:rPr>
          <w:lang w:val="es_ES" w:bidi="es_ES"/>
        </w:rPr>
        <w:t>Ne 11:30</w:t>
      </w:r>
      <w:r>
        <w:rPr>
          <w:lang w:val="es_ES" w:bidi="es_ES"/>
        </w:rPr>
        <w:t>). Hoy se conoce como Tell Zakariyeh.</w:t>
      </w:r>
      <w:r>
        <w:rPr>
          <w:lang w:val="es_ES" w:bidi="es_ES"/>
        </w:rPr>
      </w:r>
      <w:r>
        <w:rPr>
          <w:lang w:val="es_ES" w:bidi="es_ES"/>
        </w:rPr>
      </w:r>
    </w:p>
    <w:p>
      <w:pPr/>
      <w:r>
        <w:rPr>
          <w:lang w:val="es_ES" w:bidi="es_ES"/>
        </w:rPr>
      </w:r>
    </w:p>
    <w:p>
      <w:pPr>
        <w:pStyle w:val="Heading2"/>
      </w:pPr>
      <w:r>
        <w:rPr>
          <w:lang w:val="es_ES" w:bidi="es_ES"/>
        </w:rPr>
        <w:t>Azel</w:t>
      </w:r>
      <w:r>
        <w:rPr>
          <w:lang w:val="es_ES" w:bidi="es_ES"/>
        </w:rPr>
      </w:r>
    </w:p>
    <w:p>
      <w:pPr/>
      <w:r>
        <w:rPr>
          <w:lang w:val="es_ES" w:bidi="es_ES"/>
        </w:rPr>
      </w:r>
      <w:r>
        <w:rPr>
          <w:lang w:val="es_ES" w:bidi="es_ES"/>
        </w:rPr>
        <w:t>Un descendiente de Benjamín, Saúl y Jonatán. Asel era hijo de Elasa y padre de seis hijos (</w:t>
      </w:r>
      <w:r>
        <w:rPr>
          <w:lang w:val="es_ES" w:bidi="es_ES"/>
        </w:rPr>
        <w:t>1 Cro 8:37–38</w:t>
      </w:r>
      <w:r>
        <w:rPr>
          <w:lang w:val="es_ES" w:bidi="es_ES"/>
        </w:rPr>
        <w:t xml:space="preserve">; </w:t>
      </w:r>
      <w:r>
        <w:rPr>
          <w:lang w:val="es_ES" w:bidi="es_ES"/>
        </w:rPr>
        <w:t>9:43–44</w:t>
      </w:r>
      <w:r>
        <w:rPr>
          <w:lang w:val="es_ES" w:bidi="es_ES"/>
        </w:rPr>
        <w:t>).</w:t>
      </w:r>
      <w:r>
        <w:rPr>
          <w:lang w:val="es_ES" w:bidi="es_ES"/>
        </w:rPr>
      </w:r>
      <w:r>
        <w:rPr>
          <w:lang w:val="es_ES" w:bidi="es_ES"/>
        </w:rPr>
      </w:r>
    </w:p>
    <w:p>
      <w:pPr/>
      <w:r>
        <w:rPr>
          <w:lang w:val="es_ES" w:bidi="es_ES"/>
        </w:rPr>
      </w:r>
    </w:p>
    <w:p>
      <w:pPr>
        <w:pStyle w:val="Heading2"/>
      </w:pPr>
      <w:r>
        <w:rPr>
          <w:lang w:val="es_ES" w:bidi="es_ES"/>
        </w:rPr>
        <w:t>Azgad</w:t>
      </w:r>
      <w:r>
        <w:rPr>
          <w:lang w:val="es_ES" w:bidi="es_ES"/>
        </w:rPr>
      </w:r>
    </w:p>
    <w:p>
      <w:pPr>
        <w:pStyle w:val="ListNumber"/>
        <w:numPr>
          <w:ilvl w:val="0"/>
          <w:numId w:val="133"/>
        </w:numPr>
        <w:spacing w:line="240" w:lineRule="auto"/>
        <w:ind w:left="720"/>
      </w:pPr>
      <w:r>
        <w:rPr>
          <w:lang w:val="es_ES" w:bidi="es_ES"/>
        </w:rPr>
      </w:r>
      <w:r>
        <w:rPr>
          <w:lang w:val="es_ES" w:bidi="es_ES"/>
        </w:rPr>
        <w:t>Un antepasado de un grupo que volvió a Judá con Zorobabel después del exilio en Babilonia (</w:t>
      </w:r>
      <w:r>
        <w:rPr>
          <w:lang w:val="es_ES" w:bidi="es_ES"/>
        </w:rPr>
        <w:t>Esd 2:12</w:t>
      </w:r>
      <w:r>
        <w:rPr>
          <w:lang w:val="es_ES" w:bidi="es_ES"/>
        </w:rPr>
        <w:t xml:space="preserve">; </w:t>
      </w:r>
      <w:r>
        <w:rPr>
          <w:lang w:val="es_ES" w:bidi="es_ES"/>
        </w:rPr>
        <w:t>Ne 7:17</w:t>
      </w:r>
      <w:r>
        <w:rPr>
          <w:lang w:val="es_ES" w:bidi="es_ES"/>
        </w:rPr>
        <w:t>).</w:t>
      </w:r>
    </w:p>
    <w:p>
      <w:pPr>
        <w:pStyle w:val="ListNumber"/>
        <w:spacing w:line="240" w:lineRule="auto"/>
        <w:ind w:left="720"/>
      </w:pPr>
      <w:r>
        <w:rPr>
          <w:lang w:val="es_ES" w:bidi="es_ES"/>
        </w:rPr>
      </w:r>
      <w:r>
        <w:rPr>
          <w:lang w:val="es_ES" w:bidi="es_ES"/>
        </w:rPr>
        <w:t>Un líder político que firmó la promesa de fidelidad a Dios junto con Nehemías y otros después del exilio en Babilonia (</w:t>
      </w:r>
      <w:r>
        <w:rPr>
          <w:lang w:val="es_ES" w:bidi="es_ES"/>
        </w:rPr>
        <w:t>Ne 10:15</w:t>
      </w:r>
      <w:r>
        <w:rPr>
          <w:lang w:val="es_ES" w:bidi="es_ES"/>
        </w:rPr>
        <w:t>).</w:t>
      </w:r>
      <w:r>
        <w:rPr>
          <w:lang w:val="es_ES" w:bidi="es_ES"/>
        </w:rPr>
      </w:r>
      <w:r>
        <w:rPr>
          <w:lang w:val="es_ES" w:bidi="es_ES"/>
        </w:rPr>
      </w:r>
    </w:p>
    <w:p>
      <w:pPr/>
      <w:r>
        <w:rPr>
          <w:lang w:val="es_ES" w:bidi="es_ES"/>
        </w:rPr>
      </w:r>
    </w:p>
    <w:p>
      <w:pPr>
        <w:pStyle w:val="Heading2"/>
      </w:pPr>
      <w:r>
        <w:rPr>
          <w:lang w:val="es_ES" w:bidi="es_ES"/>
        </w:rPr>
        <w:t>Aziel</w:t>
      </w:r>
      <w:r>
        <w:rPr>
          <w:lang w:val="es_ES" w:bidi="es_ES"/>
        </w:rPr>
      </w:r>
    </w:p>
    <w:p>
      <w:pPr/>
      <w:r>
        <w:rPr>
          <w:lang w:val="es_ES" w:bidi="es_ES"/>
        </w:rPr>
      </w:r>
      <w:r>
        <w:rPr>
          <w:lang w:val="es_ES" w:bidi="es_ES"/>
        </w:rPr>
        <w:t>Bisabuelo de Jehú. Jehú fue un príncipe en la tribu de Simeón (</w:t>
      </w:r>
      <w:r>
        <w:rPr>
          <w:lang w:val="es_ES" w:bidi="es_ES"/>
        </w:rPr>
        <w:t>1 Cro 4:35, 38</w:t>
      </w:r>
      <w:r>
        <w:rPr>
          <w:lang w:val="es_ES" w:bidi="es_ES"/>
        </w:rPr>
        <w:t>).</w:t>
      </w:r>
      <w:r>
        <w:rPr>
          <w:lang w:val="es_ES" w:bidi="es_ES"/>
        </w:rPr>
      </w:r>
      <w:r>
        <w:rPr>
          <w:lang w:val="es_ES" w:bidi="es_ES"/>
        </w:rPr>
      </w:r>
    </w:p>
    <w:p>
      <w:pPr/>
      <w:r>
        <w:rPr>
          <w:lang w:val="es_ES" w:bidi="es_ES"/>
        </w:rPr>
      </w:r>
    </w:p>
    <w:p>
      <w:pPr>
        <w:pStyle w:val="Heading2"/>
      </w:pPr>
      <w:r>
        <w:rPr>
          <w:lang w:val="es_ES" w:bidi="es_ES"/>
        </w:rPr>
        <w:t>Aziel</w:t>
      </w:r>
      <w:r>
        <w:rPr>
          <w:lang w:val="es_ES" w:bidi="es_ES"/>
        </w:rPr>
      </w:r>
    </w:p>
    <w:p>
      <w:pPr/>
      <w:r>
        <w:rPr>
          <w:lang w:val="es_ES" w:bidi="es_ES"/>
        </w:rPr>
      </w:r>
      <w:r>
        <w:rPr>
          <w:lang w:val="es_ES" w:bidi="es_ES"/>
        </w:rPr>
        <w:t>Otro nombre para Jaaziel es un levita que tocaba música cuando el arca del pacto fue llevada a Jerusalén (</w:t>
      </w:r>
      <w:r>
        <w:rPr>
          <w:lang w:val="es_ES" w:bidi="es_ES"/>
        </w:rPr>
        <w:t>1 Cro 15:20</w:t>
      </w:r>
      <w:r>
        <w:rPr>
          <w:lang w:val="es_ES" w:bidi="es_ES"/>
        </w:rPr>
        <w:t>).</w:t>
      </w:r>
    </w:p>
    <w:p>
      <w:pPr/>
      <w:r>
        <w:rPr>
          <w:lang w:val="es_ES" w:bidi="es_ES"/>
        </w:rPr>
      </w:r>
      <w:r>
        <w:rPr>
          <w:i/>
          <w:lang w:val="es_ES" w:bidi="es_ES"/>
        </w:rPr>
        <w:t>Ver</w:t>
      </w:r>
      <w:r>
        <w:rPr>
          <w:lang w:val="es_ES" w:bidi="es_ES"/>
        </w:rPr>
        <w:t xml:space="preserve"> </w:t>
      </w:r>
      <w:r>
        <w:rPr>
          <w:lang w:val="es_ES" w:bidi="es_ES"/>
        </w:rPr>
        <w:t>Jaaziel</w:t>
      </w:r>
      <w:r>
        <w:rPr>
          <w:lang w:val="es_ES" w:bidi="es_ES"/>
        </w:rPr>
        <w:t>.</w:t>
      </w:r>
      <w:r>
        <w:rPr>
          <w:lang w:val="es_ES" w:bidi="es_ES"/>
        </w:rPr>
      </w:r>
      <w:r>
        <w:rPr>
          <w:lang w:val="es_ES" w:bidi="es_ES"/>
        </w:rPr>
      </w:r>
    </w:p>
    <w:p>
      <w:pPr/>
      <w:r>
        <w:rPr>
          <w:lang w:val="es_ES" w:bidi="es_ES"/>
        </w:rPr>
      </w:r>
    </w:p>
    <w:p>
      <w:pPr>
        <w:pStyle w:val="Heading2"/>
      </w:pPr>
      <w:r>
        <w:rPr>
          <w:lang w:val="es_ES" w:bidi="es_ES"/>
        </w:rPr>
        <w:t>Aziza</w:t>
      </w:r>
      <w:r>
        <w:rPr>
          <w:lang w:val="es_ES" w:bidi="es_ES"/>
        </w:rPr>
      </w:r>
    </w:p>
    <w:p>
      <w:pPr/>
      <w:r>
        <w:rPr>
          <w:lang w:val="es_ES" w:bidi="es_ES"/>
        </w:rPr>
      </w:r>
      <w:r>
        <w:rPr>
          <w:lang w:val="es_ES" w:bidi="es_ES"/>
        </w:rPr>
        <w:t>Descendiente de Zatú. Cumplió con la orden de Esdras de divorciarse de su esposa no judía (</w:t>
      </w:r>
      <w:r>
        <w:rPr>
          <w:lang w:val="es_ES" w:bidi="es_ES"/>
        </w:rPr>
        <w:t>Esd 10:27</w:t>
      </w:r>
      <w:r>
        <w:rPr>
          <w:lang w:val="es_ES" w:bidi="es_ES"/>
        </w:rPr>
        <w:t>).</w:t>
      </w:r>
      <w:r>
        <w:rPr>
          <w:lang w:val="es_ES" w:bidi="es_ES"/>
        </w:rPr>
      </w:r>
      <w:r>
        <w:rPr>
          <w:lang w:val="es_ES" w:bidi="es_ES"/>
        </w:rPr>
      </w:r>
    </w:p>
    <w:p>
      <w:pPr/>
      <w:r>
        <w:rPr>
          <w:lang w:val="es_ES" w:bidi="es_ES"/>
        </w:rPr>
      </w:r>
    </w:p>
    <w:p>
      <w:pPr>
        <w:pStyle w:val="Heading2"/>
      </w:pPr>
      <w:r>
        <w:rPr>
          <w:lang w:val="es_ES" w:bidi="es_ES"/>
        </w:rPr>
        <w:t>Azmavet (Lugar)</w:t>
      </w:r>
      <w:r>
        <w:rPr>
          <w:lang w:val="es_ES" w:bidi="es_ES"/>
        </w:rPr>
      </w:r>
    </w:p>
    <w:p>
      <w:pPr/>
      <w:r>
        <w:rPr>
          <w:lang w:val="es_ES" w:bidi="es_ES"/>
        </w:rPr>
      </w:r>
      <w:r>
        <w:rPr>
          <w:lang w:val="es_ES" w:bidi="es_ES"/>
        </w:rPr>
        <w:t>Un pueblo cercano a Anatot.</w:t>
      </w:r>
    </w:p>
    <w:p>
      <w:pPr/>
      <w:r>
        <w:rPr>
          <w:lang w:val="es_ES" w:bidi="es_ES"/>
        </w:rPr>
      </w:r>
      <w:r>
        <w:rPr>
          <w:lang w:val="es_ES" w:bidi="es_ES"/>
        </w:rPr>
        <w:t>Cuarenta y dos hombres del pueblo regresaron del exilio en Babilonia con Zorobabel (</w:t>
      </w:r>
      <w:r>
        <w:rPr>
          <w:lang w:val="es_ES" w:bidi="es_ES"/>
        </w:rPr>
        <w:t>Esd 2:24</w:t>
      </w:r>
      <w:r>
        <w:rPr>
          <w:lang w:val="es_ES" w:bidi="es_ES"/>
        </w:rPr>
        <w:t xml:space="preserve">). Se menciona como "Beth-Azmavet" en </w:t>
      </w:r>
      <w:r>
        <w:rPr>
          <w:lang w:val="es_ES" w:bidi="es_ES"/>
        </w:rPr>
        <w:t>Nehemías 7:28</w:t>
      </w:r>
      <w:r>
        <w:rPr>
          <w:lang w:val="es_ES" w:bidi="es_ES"/>
        </w:rPr>
        <w:t>. Más tarde, Azmavet proporcionó cantores para ayudar a celebrar la dedicación del muro reconstruido de Jerusalén (</w:t>
      </w:r>
      <w:r>
        <w:rPr>
          <w:lang w:val="es_ES" w:bidi="es_ES"/>
        </w:rPr>
        <w:t>Ne 12:29</w:t>
      </w:r>
      <w:r>
        <w:rPr>
          <w:lang w:val="es_ES" w:bidi="es_ES"/>
        </w:rPr>
        <w:t>). Actualmente, es el sitio de Hizmeh, ubicado a ocho kilómetros al norte de Jerusalén.</w:t>
      </w:r>
      <w:r>
        <w:rPr>
          <w:lang w:val="es_ES" w:bidi="es_ES"/>
        </w:rPr>
      </w:r>
      <w:r>
        <w:rPr>
          <w:lang w:val="es_ES" w:bidi="es_ES"/>
        </w:rPr>
      </w:r>
    </w:p>
    <w:p>
      <w:pPr/>
      <w:r>
        <w:rPr>
          <w:lang w:val="es_ES" w:bidi="es_ES"/>
        </w:rPr>
      </w:r>
    </w:p>
    <w:p>
      <w:pPr>
        <w:pStyle w:val="Heading2"/>
      </w:pPr>
      <w:r>
        <w:rPr>
          <w:lang w:val="es_ES" w:bidi="es_ES"/>
        </w:rPr>
        <w:t>Azmavet (Persona)</w:t>
      </w:r>
      <w:r>
        <w:rPr>
          <w:lang w:val="es_ES" w:bidi="es_ES"/>
        </w:rPr>
      </w:r>
    </w:p>
    <w:p>
      <w:pPr>
        <w:pStyle w:val="ListNumber"/>
        <w:numPr>
          <w:ilvl w:val="0"/>
          <w:numId w:val="134"/>
        </w:numPr>
        <w:spacing w:line="240" w:lineRule="auto"/>
        <w:ind w:left="720"/>
      </w:pPr>
      <w:r>
        <w:rPr>
          <w:lang w:val="es_ES" w:bidi="es_ES"/>
        </w:rPr>
      </w:r>
      <w:r>
        <w:rPr>
          <w:lang w:val="es_ES" w:bidi="es_ES"/>
        </w:rPr>
        <w:t>Era un guerrero valiente entre los hombres de David, conocido como uno de "los treinta". Su ciudad natal era Bahurim (</w:t>
      </w:r>
      <w:r>
        <w:rPr>
          <w:lang w:val="es_ES" w:bidi="es_ES"/>
        </w:rPr>
        <w:t>2 Sam 23:31</w:t>
      </w:r>
      <w:r>
        <w:rPr>
          <w:lang w:val="es_ES" w:bidi="es_ES"/>
        </w:rPr>
        <w:t xml:space="preserve">; </w:t>
      </w:r>
      <w:r>
        <w:rPr>
          <w:lang w:val="es_ES" w:bidi="es_ES"/>
        </w:rPr>
        <w:t>1 Cro 11:33</w:t>
      </w:r>
      <w:r>
        <w:rPr>
          <w:lang w:val="es_ES" w:bidi="es_ES"/>
        </w:rPr>
        <w:t>).</w:t>
      </w:r>
    </w:p>
    <w:p>
      <w:pPr>
        <w:pStyle w:val="ListNumber"/>
        <w:spacing w:line="240" w:lineRule="auto"/>
        <w:ind w:left="720"/>
      </w:pPr>
      <w:r>
        <w:rPr>
          <w:lang w:val="es_ES" w:bidi="es_ES"/>
        </w:rPr>
      </w:r>
      <w:r>
        <w:rPr>
          <w:lang w:val="es_ES" w:bidi="es_ES"/>
        </w:rPr>
        <w:t>El hijo de Joadda. Era un descendiente del rey Saúl a través de Jonatán (</w:t>
      </w:r>
      <w:r>
        <w:rPr>
          <w:lang w:val="es_ES" w:bidi="es_ES"/>
        </w:rPr>
        <w:t>1 Cro 8:36</w:t>
      </w:r>
      <w:r>
        <w:rPr>
          <w:lang w:val="es_ES" w:bidi="es_ES"/>
        </w:rPr>
        <w:t xml:space="preserve">; comparar </w:t>
      </w:r>
      <w:r>
        <w:rPr>
          <w:lang w:val="es_ES" w:bidi="es_ES"/>
        </w:rPr>
        <w:t>1 Cro 9:42</w:t>
      </w:r>
      <w:r>
        <w:rPr>
          <w:lang w:val="es_ES" w:bidi="es_ES"/>
        </w:rPr>
        <w:t>, donde se le menciona como "hijo de Jadah").</w:t>
      </w:r>
    </w:p>
    <w:p>
      <w:pPr>
        <w:pStyle w:val="ListNumber"/>
        <w:spacing w:line="240" w:lineRule="auto"/>
        <w:ind w:left="720"/>
      </w:pPr>
      <w:r>
        <w:rPr>
          <w:lang w:val="es_ES" w:bidi="es_ES"/>
        </w:rPr>
      </w:r>
      <w:r>
        <w:rPr>
          <w:lang w:val="es_ES" w:bidi="es_ES"/>
        </w:rPr>
        <w:t>El padre de Jeziel y Pelet de la tribu de Benjamín (</w:t>
      </w:r>
      <w:r>
        <w:rPr>
          <w:lang w:val="es_ES" w:bidi="es_ES"/>
        </w:rPr>
        <w:t>1 Cro 12:3</w:t>
      </w:r>
      <w:r>
        <w:rPr>
          <w:lang w:val="es_ES" w:bidi="es_ES"/>
        </w:rPr>
        <w:t>). Puede ser el mismo que el número 1 mencionado anteriormente.</w:t>
      </w:r>
    </w:p>
    <w:p>
      <w:pPr>
        <w:pStyle w:val="ListNumber"/>
        <w:spacing w:line="240" w:lineRule="auto"/>
        <w:ind w:left="720"/>
      </w:pPr>
      <w:r>
        <w:rPr>
          <w:lang w:val="es_ES" w:bidi="es_ES"/>
        </w:rPr>
      </w:r>
      <w:r>
        <w:rPr>
          <w:lang w:val="es_ES" w:bidi="es_ES"/>
        </w:rPr>
        <w:t>Hijo de Adiel. El rey David lo nombró encargado del dinero del palacio (</w:t>
      </w:r>
      <w:r>
        <w:rPr>
          <w:lang w:val="es_ES" w:bidi="es_ES"/>
        </w:rPr>
        <w:t>1 Cro 27:25</w:t>
      </w:r>
      <w:r>
        <w:rPr>
          <w:lang w:val="es_ES" w:bidi="es_ES"/>
        </w:rPr>
        <w:t>).</w:t>
      </w:r>
      <w:r>
        <w:rPr>
          <w:lang w:val="es_ES" w:bidi="es_ES"/>
        </w:rPr>
      </w:r>
      <w:r>
        <w:rPr>
          <w:lang w:val="es_ES" w:bidi="es_ES"/>
        </w:rPr>
      </w:r>
    </w:p>
    <w:p>
      <w:pPr/>
      <w:r>
        <w:rPr>
          <w:lang w:val="es_ES" w:bidi="es_ES"/>
        </w:rPr>
      </w:r>
    </w:p>
    <w:p>
      <w:pPr>
        <w:pStyle w:val="Heading2"/>
      </w:pPr>
      <w:r>
        <w:rPr>
          <w:lang w:val="es_ES" w:bidi="es_ES"/>
        </w:rPr>
        <w:t>Aznot-tabor</w:t>
      </w:r>
      <w:r>
        <w:rPr>
          <w:lang w:val="es_ES" w:bidi="es_ES"/>
        </w:rPr>
      </w:r>
    </w:p>
    <w:p>
      <w:pPr/>
      <w:r>
        <w:rPr>
          <w:lang w:val="es_ES" w:bidi="es_ES"/>
        </w:rPr>
      </w:r>
      <w:r>
        <w:rPr>
          <w:lang w:val="es_ES" w:bidi="es_ES"/>
        </w:rPr>
        <w:t>Una ubicación en la frontera suroeste de la tierra tribal de Neftalí (</w:t>
      </w:r>
      <w:r>
        <w:rPr>
          <w:lang w:val="es_ES" w:bidi="es_ES"/>
        </w:rPr>
        <w:t>Jos 19:34</w:t>
      </w:r>
      <w:r>
        <w:rPr>
          <w:lang w:val="es_ES" w:bidi="es_ES"/>
        </w:rPr>
        <w:t>). Se traduce como las “cumbres (o laderas) de Tabor”.</w:t>
      </w:r>
      <w:r>
        <w:rPr>
          <w:lang w:val="es_ES" w:bidi="es_ES"/>
        </w:rPr>
      </w:r>
      <w:r>
        <w:rPr>
          <w:lang w:val="es_ES" w:bidi="es_ES"/>
        </w:rPr>
      </w:r>
    </w:p>
    <w:p>
      <w:pPr/>
      <w:r>
        <w:rPr>
          <w:lang w:val="es_ES" w:bidi="es_ES"/>
        </w:rPr>
      </w:r>
    </w:p>
    <w:p>
      <w:pPr>
        <w:pStyle w:val="Heading2"/>
      </w:pPr>
      <w:r>
        <w:rPr>
          <w:lang w:val="es_ES" w:bidi="es_ES"/>
        </w:rPr>
        <w:t>Azor</w:t>
      </w:r>
      <w:r>
        <w:rPr>
          <w:lang w:val="es_ES" w:bidi="es_ES"/>
        </w:rPr>
      </w:r>
    </w:p>
    <w:p>
      <w:pPr/>
      <w:r>
        <w:rPr>
          <w:lang w:val="es_ES" w:bidi="es_ES"/>
        </w:rPr>
      </w:r>
      <w:r>
        <w:rPr>
          <w:lang w:val="es_ES" w:bidi="es_ES"/>
        </w:rPr>
        <w:t>Un descendiente de Zorobabel y un antepasado de Jesús (</w:t>
      </w:r>
      <w:r>
        <w:rPr>
          <w:lang w:val="es_ES" w:bidi="es_ES"/>
        </w:rPr>
        <w:t>Mt 1:1, 13</w:t>
      </w:r>
      <w:r>
        <w:rPr>
          <w:lang w:val="es_ES" w:bidi="es_ES"/>
        </w:rPr>
        <w:t>–</w:t>
      </w:r>
      <w:r>
        <w:rPr>
          <w:lang w:val="es_ES" w:bidi="es_ES"/>
        </w:rPr>
        <w:t>14</w:t>
      </w:r>
      <w:r>
        <w:rPr>
          <w:lang w:val="es_ES" w:bidi="es_ES"/>
        </w:rPr>
        <w:t>).</w:t>
      </w:r>
    </w:p>
    <w:p>
      <w:pPr/>
      <w:r>
        <w:rPr>
          <w:lang w:val="es_ES" w:bidi="es_ES"/>
        </w:rPr>
      </w:r>
      <w:r>
        <w:rPr>
          <w:i/>
          <w:lang w:val="es_ES" w:bidi="es_ES"/>
        </w:rPr>
        <w:t>Ver</w:t>
      </w:r>
      <w:r>
        <w:rPr>
          <w:lang w:val="es_ES" w:bidi="es_ES"/>
        </w:rPr>
        <w:t xml:space="preserve"> </w:t>
      </w:r>
      <w:r>
        <w:rPr>
          <w:lang w:val="es_ES" w:bidi="es_ES"/>
        </w:rPr>
        <w:t>Ancestría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Azotamiento</w:t>
      </w:r>
      <w:r>
        <w:rPr>
          <w:lang w:val="es_ES" w:bidi="es_ES"/>
        </w:rPr>
      </w:r>
    </w:p>
    <w:p>
      <w:pPr/>
      <w:r>
        <w:rPr>
          <w:lang w:val="es_ES" w:bidi="es_ES"/>
        </w:rPr>
      </w:r>
      <w:r>
        <w:rPr>
          <w:lang w:val="es_ES" w:bidi="es_ES"/>
        </w:rPr>
        <w:t xml:space="preserve">Azotar a una persona con un látigo u otro instrumento, a veces utilizado como un castigo legal. Ver </w:t>
      </w:r>
      <w:r>
        <w:rPr>
          <w:lang w:val="es_ES" w:bidi="es_ES"/>
        </w:rPr>
        <w:t>Derecho Penal y Castigo</w:t>
      </w:r>
      <w:r>
        <w:rPr>
          <w:lang w:val="es_ES" w:bidi="es_ES"/>
        </w:rPr>
        <w:t>.</w:t>
      </w:r>
      <w:r>
        <w:rPr>
          <w:lang w:val="es_ES" w:bidi="es_ES"/>
        </w:rPr>
      </w:r>
      <w:r>
        <w:rPr>
          <w:lang w:val="es_ES" w:bidi="es_ES"/>
        </w:rPr>
      </w:r>
    </w:p>
    <w:p>
      <w:pPr/>
      <w:r>
        <w:rPr>
          <w:lang w:val="es_ES" w:bidi="es_ES"/>
        </w:rPr>
      </w:r>
    </w:p>
    <w:p>
      <w:pPr>
        <w:pStyle w:val="Heading2"/>
      </w:pPr>
      <w:r>
        <w:rPr>
          <w:lang w:val="es_ES" w:bidi="es_ES"/>
        </w:rPr>
        <w:t>Azote</w:t>
      </w:r>
      <w:r>
        <w:rPr>
          <w:lang w:val="es_ES" w:bidi="es_ES"/>
        </w:rPr>
      </w:r>
    </w:p>
    <w:p>
      <w:pPr/>
      <w:r>
        <w:rPr>
          <w:lang w:val="es_ES" w:bidi="es_ES"/>
        </w:rPr>
      </w:r>
      <w:r>
        <w:rPr>
          <w:lang w:val="es_ES" w:bidi="es_ES"/>
        </w:rPr>
        <w:t xml:space="preserve">Ver </w:t>
      </w:r>
      <w:r>
        <w:rPr>
          <w:lang w:val="es_ES" w:bidi="es_ES"/>
        </w:rPr>
        <w:t>Derecho Penal y Sanción</w:t>
      </w:r>
      <w:r>
        <w:rPr>
          <w:lang w:val="es_ES" w:bidi="es_ES"/>
        </w:rPr>
        <w:t>.</w:t>
      </w:r>
      <w:r>
        <w:rPr>
          <w:lang w:val="es_ES" w:bidi="es_ES"/>
        </w:rPr>
      </w:r>
      <w:r>
        <w:rPr>
          <w:lang w:val="es_ES" w:bidi="es_ES"/>
        </w:rPr>
      </w:r>
    </w:p>
    <w:p>
      <w:pPr/>
      <w:r>
        <w:rPr>
          <w:lang w:val="es_ES" w:bidi="es_ES"/>
        </w:rPr>
      </w:r>
    </w:p>
    <w:p>
      <w:pPr>
        <w:pStyle w:val="Heading2"/>
      </w:pPr>
      <w:r>
        <w:rPr>
          <w:lang w:val="es_ES" w:bidi="es_ES"/>
        </w:rPr>
        <w:t>Azoto</w:t>
      </w:r>
      <w:r>
        <w:rPr>
          <w:lang w:val="es_ES" w:bidi="es_ES"/>
        </w:rPr>
      </w:r>
    </w:p>
    <w:p>
      <w:pPr/>
      <w:r>
        <w:rPr>
          <w:lang w:val="es_ES" w:bidi="es_ES"/>
        </w:rPr>
      </w:r>
      <w:r>
        <w:rPr>
          <w:lang w:val="es_ES" w:bidi="es_ES"/>
        </w:rPr>
        <w:t xml:space="preserve">La forma del Nuevo Testamento de Azoto se menciona en </w:t>
      </w:r>
      <w:r>
        <w:rPr>
          <w:lang w:val="es_ES" w:bidi="es_ES"/>
        </w:rPr>
        <w:t>Hechos 8:40</w:t>
      </w:r>
      <w:r>
        <w:rPr>
          <w:lang w:val="es_ES" w:bidi="es_ES"/>
        </w:rPr>
        <w:t>.</w:t>
      </w:r>
    </w:p>
    <w:p>
      <w:pPr/>
      <w:r>
        <w:rPr>
          <w:lang w:val="es_ES" w:bidi="es_ES"/>
        </w:rPr>
      </w:r>
      <w:r>
        <w:rPr>
          <w:i/>
          <w:lang w:val="es_ES" w:bidi="es_ES"/>
        </w:rPr>
        <w:t>Ver</w:t>
      </w:r>
      <w:r>
        <w:rPr>
          <w:lang w:val="es_ES" w:bidi="es_ES"/>
        </w:rPr>
        <w:t xml:space="preserve"> </w:t>
      </w:r>
      <w:r>
        <w:rPr>
          <w:lang w:val="es_ES" w:bidi="es_ES"/>
        </w:rPr>
        <w:t>Asdod, Asdodita, Azotita</w:t>
      </w:r>
      <w:r>
        <w:rPr>
          <w:lang w:val="es_ES" w:bidi="es_ES"/>
        </w:rPr>
        <w:t>.</w:t>
      </w:r>
      <w:r>
        <w:rPr>
          <w:lang w:val="es_ES" w:bidi="es_ES"/>
        </w:rPr>
      </w:r>
      <w:r>
        <w:rPr>
          <w:lang w:val="es_ES" w:bidi="es_ES"/>
        </w:rPr>
      </w:r>
    </w:p>
    <w:p>
      <w:pPr/>
      <w:r>
        <w:rPr>
          <w:lang w:val="es_ES" w:bidi="es_ES"/>
        </w:rPr>
      </w:r>
    </w:p>
    <w:p>
      <w:pPr>
        <w:pStyle w:val="Heading2"/>
      </w:pPr>
      <w:r>
        <w:rPr>
          <w:lang w:val="es_ES" w:bidi="es_ES"/>
        </w:rPr>
        <w:t>Azricam</w:t>
      </w:r>
      <w:r>
        <w:rPr>
          <w:lang w:val="es_ES" w:bidi="es_ES"/>
        </w:rPr>
      </w:r>
    </w:p>
    <w:p>
      <w:pPr>
        <w:pStyle w:val="ListNumber"/>
        <w:numPr>
          <w:ilvl w:val="0"/>
          <w:numId w:val="135"/>
        </w:numPr>
        <w:spacing w:line="240" w:lineRule="auto"/>
        <w:ind w:left="720"/>
      </w:pPr>
      <w:r>
        <w:rPr>
          <w:lang w:val="es_ES" w:bidi="es_ES"/>
        </w:rPr>
      </w:r>
      <w:r>
        <w:rPr>
          <w:lang w:val="es_ES" w:bidi="es_ES"/>
        </w:rPr>
        <w:t>Es uno de los tres hijos de Nearías, un descendiente de David a través de Zorobabel (</w:t>
      </w:r>
      <w:r>
        <w:rPr>
          <w:lang w:val="es_ES" w:bidi="es_ES"/>
        </w:rPr>
        <w:t>1 Cro 3:23</w:t>
      </w:r>
      <w:r>
        <w:rPr>
          <w:lang w:val="es_ES" w:bidi="es_ES"/>
        </w:rPr>
        <w:t>).</w:t>
      </w:r>
    </w:p>
    <w:p>
      <w:pPr>
        <w:pStyle w:val="ListNumber"/>
        <w:spacing w:line="240" w:lineRule="auto"/>
        <w:ind w:left="720"/>
      </w:pPr>
      <w:r>
        <w:rPr>
          <w:lang w:val="es_ES" w:bidi="es_ES"/>
        </w:rPr>
      </w:r>
      <w:r>
        <w:rPr>
          <w:lang w:val="es_ES" w:bidi="es_ES"/>
        </w:rPr>
        <w:t>Uno de los seis hijos de Asel. Un descendiente de Saúl (</w:t>
      </w:r>
      <w:r>
        <w:rPr>
          <w:lang w:val="es_ES" w:bidi="es_ES"/>
        </w:rPr>
        <w:t>1 Cro 8:38</w:t>
      </w:r>
      <w:r>
        <w:rPr>
          <w:lang w:val="es_ES" w:bidi="es_ES"/>
        </w:rPr>
        <w:t xml:space="preserve">; </w:t>
      </w:r>
      <w:r>
        <w:rPr>
          <w:lang w:val="es_ES" w:bidi="es_ES"/>
        </w:rPr>
        <w:t>9:44</w:t>
      </w:r>
      <w:r>
        <w:rPr>
          <w:lang w:val="es_ES" w:bidi="es_ES"/>
        </w:rPr>
        <w:t>).</w:t>
      </w:r>
    </w:p>
    <w:p>
      <w:pPr>
        <w:pStyle w:val="ListNumber"/>
        <w:spacing w:line="240" w:lineRule="auto"/>
        <w:ind w:left="720"/>
      </w:pPr>
      <w:r>
        <w:rPr>
          <w:lang w:val="es_ES" w:bidi="es_ES"/>
        </w:rPr>
      </w:r>
      <w:r>
        <w:rPr>
          <w:lang w:val="es_ES" w:bidi="es_ES"/>
        </w:rPr>
        <w:t>Un antepasado de Samaia, un levita que regresó a Jerusalén después del exilio en Babilonia (</w:t>
      </w:r>
      <w:r>
        <w:rPr>
          <w:lang w:val="es_ES" w:bidi="es_ES"/>
        </w:rPr>
        <w:t>1 Cro 9:14,</w:t>
      </w:r>
      <w:r>
        <w:rPr>
          <w:lang w:val="es_ES" w:bidi="es_ES"/>
        </w:rPr>
        <w:t xml:space="preserve"> </w:t>
      </w:r>
      <w:r>
        <w:rPr>
          <w:lang w:val="es_ES" w:bidi="es_ES"/>
        </w:rPr>
        <w:t>Ne 11:15</w:t>
      </w:r>
      <w:r>
        <w:rPr>
          <w:lang w:val="es_ES" w:bidi="es_ES"/>
        </w:rPr>
        <w:t>).</w:t>
      </w:r>
    </w:p>
    <w:p>
      <w:pPr>
        <w:pStyle w:val="ListNumber"/>
        <w:spacing w:line="240" w:lineRule="auto"/>
        <w:ind w:left="720"/>
      </w:pPr>
      <w:r>
        <w:rPr>
          <w:lang w:val="es_ES" w:bidi="es_ES"/>
        </w:rPr>
      </w:r>
      <w:r>
        <w:rPr>
          <w:lang w:val="es_ES" w:bidi="es_ES"/>
        </w:rPr>
        <w:t>Un oficial del palacio bajo el rey Acaz de Judá, quien fue asesinado por Zicri (</w:t>
      </w:r>
      <w:r>
        <w:rPr>
          <w:lang w:val="es_ES" w:bidi="es_ES"/>
        </w:rPr>
        <w:t>2 Cro 28:7</w:t>
      </w:r>
      <w:r>
        <w:rPr>
          <w:lang w:val="es_ES" w:bidi="es_ES"/>
        </w:rPr>
        <w:t>). Podría ser el mismo que el número 2 mencionado anteriormente.</w:t>
      </w:r>
      <w:r>
        <w:rPr>
          <w:lang w:val="es_ES" w:bidi="es_ES"/>
        </w:rPr>
      </w:r>
      <w:r>
        <w:rPr>
          <w:lang w:val="es_ES" w:bidi="es_ES"/>
        </w:rPr>
      </w:r>
    </w:p>
    <w:p>
      <w:pPr/>
      <w:r>
        <w:rPr>
          <w:lang w:val="es_ES" w:bidi="es_ES"/>
        </w:rPr>
      </w:r>
    </w:p>
    <w:p>
      <w:pPr>
        <w:pStyle w:val="Heading2"/>
      </w:pPr>
      <w:r>
        <w:rPr>
          <w:lang w:val="es_ES" w:bidi="es_ES"/>
        </w:rPr>
        <w:t>Azriel</w:t>
      </w:r>
      <w:r>
        <w:rPr>
          <w:lang w:val="es_ES" w:bidi="es_ES"/>
        </w:rPr>
      </w:r>
    </w:p>
    <w:p>
      <w:pPr>
        <w:pStyle w:val="ListNumber"/>
        <w:numPr>
          <w:ilvl w:val="0"/>
          <w:numId w:val="136"/>
        </w:numPr>
        <w:spacing w:line="240" w:lineRule="auto"/>
        <w:ind w:left="720"/>
      </w:pPr>
      <w:r>
        <w:rPr>
          <w:lang w:val="es_ES" w:bidi="es_ES"/>
        </w:rPr>
      </w:r>
      <w:r>
        <w:rPr>
          <w:lang w:val="es_ES" w:bidi="es_ES"/>
        </w:rPr>
        <w:t>El jefe de una familia en la media tribu de Manasés, que vivía al este del Río Jordán. El rey de Asiria capturó a Azriel y a otros como cautivos (</w:t>
      </w:r>
      <w:r>
        <w:rPr>
          <w:lang w:val="es_ES" w:bidi="es_ES"/>
        </w:rPr>
        <w:t>1 Cro 5:23–26</w:t>
      </w:r>
      <w:r>
        <w:rPr>
          <w:lang w:val="es_ES" w:bidi="es_ES"/>
        </w:rPr>
        <w:t>).</w:t>
      </w:r>
    </w:p>
    <w:p>
      <w:pPr>
        <w:pStyle w:val="ListNumber"/>
        <w:spacing w:line="240" w:lineRule="auto"/>
        <w:ind w:left="720"/>
      </w:pPr>
      <w:r>
        <w:rPr>
          <w:lang w:val="es_ES" w:bidi="es_ES"/>
        </w:rPr>
      </w:r>
      <w:r>
        <w:rPr>
          <w:lang w:val="es_ES" w:bidi="es_ES"/>
        </w:rPr>
        <w:t>Padre de Jeremot. Jeremot fue un líder de la tribu de Neftalí durante el reinado del rey David (</w:t>
      </w:r>
      <w:r>
        <w:rPr>
          <w:lang w:val="es_ES" w:bidi="es_ES"/>
        </w:rPr>
        <w:t>1 Cro 27:19</w:t>
      </w:r>
      <w:r>
        <w:rPr>
          <w:lang w:val="es_ES" w:bidi="es_ES"/>
        </w:rPr>
        <w:t>).</w:t>
      </w:r>
    </w:p>
    <w:p>
      <w:pPr>
        <w:pStyle w:val="ListNumber"/>
        <w:spacing w:line="240" w:lineRule="auto"/>
        <w:ind w:left="720"/>
      </w:pPr>
      <w:r>
        <w:rPr>
          <w:lang w:val="es_ES" w:bidi="es_ES"/>
        </w:rPr>
      </w:r>
      <w:r>
        <w:rPr>
          <w:lang w:val="es_ES" w:bidi="es_ES"/>
        </w:rPr>
        <w:t>El padre de Seraías vivió durante el reinado del rey Joacim. El rey envió a Seraías para arrestar a Jeremías y Baruc por profetizar en contra de los caminos malvados de Israel y Judá (</w:t>
      </w:r>
      <w:r>
        <w:rPr>
          <w:lang w:val="es_ES" w:bidi="es_ES"/>
        </w:rPr>
        <w:t>Jr 36:26</w:t>
      </w:r>
      <w:r>
        <w:rPr>
          <w:lang w:val="es_ES" w:bidi="es_ES"/>
        </w:rPr>
        <w:t>).</w:t>
      </w:r>
      <w:r>
        <w:rPr>
          <w:lang w:val="es_ES" w:bidi="es_ES"/>
        </w:rPr>
      </w:r>
      <w:r>
        <w:rPr>
          <w:lang w:val="es_ES" w:bidi="es_ES"/>
        </w:rPr>
      </w:r>
    </w:p>
    <w:p>
      <w:pPr/>
      <w:r>
        <w:rPr>
          <w:lang w:val="es_ES" w:bidi="es_ES"/>
        </w:rPr>
      </w:r>
    </w:p>
    <w:p>
      <w:pPr>
        <w:pStyle w:val="Heading2"/>
      </w:pPr>
      <w:r>
        <w:rPr>
          <w:lang w:val="es_ES" w:bidi="es_ES"/>
        </w:rPr>
        <w:t>Azuba</w:t>
      </w:r>
      <w:r>
        <w:rPr>
          <w:lang w:val="es_ES" w:bidi="es_ES"/>
        </w:rPr>
      </w:r>
    </w:p>
    <w:p>
      <w:pPr>
        <w:pStyle w:val="ListNumber"/>
        <w:numPr>
          <w:ilvl w:val="0"/>
          <w:numId w:val="137"/>
        </w:numPr>
        <w:spacing w:line="240" w:lineRule="auto"/>
        <w:ind w:left="720"/>
      </w:pPr>
      <w:r>
        <w:rPr>
          <w:lang w:val="es_ES" w:bidi="es_ES"/>
        </w:rPr>
      </w:r>
      <w:r>
        <w:rPr>
          <w:lang w:val="es_ES" w:bidi="es_ES"/>
        </w:rPr>
        <w:t>Hija de Silhí y madre del rey Josafat de Judá (</w:t>
      </w:r>
      <w:r>
        <w:rPr>
          <w:lang w:val="es_ES" w:bidi="es_ES"/>
        </w:rPr>
        <w:t>1 Re 22:42,</w:t>
      </w:r>
      <w:r>
        <w:rPr>
          <w:lang w:val="es_ES" w:bidi="es_ES"/>
        </w:rPr>
        <w:t xml:space="preserve"> </w:t>
      </w:r>
      <w:r>
        <w:rPr>
          <w:lang w:val="es_ES" w:bidi="es_ES"/>
        </w:rPr>
        <w:t>2 Cro 20:31</w:t>
      </w:r>
      <w:r>
        <w:rPr>
          <w:lang w:val="es_ES" w:bidi="es_ES"/>
        </w:rPr>
        <w:t>).</w:t>
      </w:r>
    </w:p>
    <w:p>
      <w:pPr>
        <w:pStyle w:val="ListNumber"/>
        <w:spacing w:line="240" w:lineRule="auto"/>
        <w:ind w:left="720"/>
      </w:pPr>
      <w:r>
        <w:rPr>
          <w:lang w:val="es_ES" w:bidi="es_ES"/>
        </w:rPr>
      </w:r>
      <w:r>
        <w:rPr>
          <w:lang w:val="es_ES" w:bidi="es_ES"/>
        </w:rPr>
        <w:t>Fue la primera esposa de Caleb y madre de tres de sus hijos (</w:t>
      </w:r>
      <w:r>
        <w:rPr>
          <w:lang w:val="es_ES" w:bidi="es_ES"/>
        </w:rPr>
        <w:t>1 Cro 2:18–19</w:t>
      </w:r>
      <w:r>
        <w:rPr>
          <w:lang w:val="es_ES" w:bidi="es_ES"/>
        </w:rPr>
        <w:t>).</w:t>
      </w:r>
      <w:r>
        <w:rPr>
          <w:lang w:val="es_ES" w:bidi="es_ES"/>
        </w:rPr>
      </w:r>
      <w:r>
        <w:rPr>
          <w:lang w:val="es_ES" w:bidi="es_ES"/>
        </w:rPr>
      </w:r>
    </w:p>
    <w:p>
      <w:pPr/>
      <w:r>
        <w:rPr>
          <w:lang w:val="es_ES" w:bidi="es_ES"/>
        </w:rPr>
      </w:r>
    </w:p>
    <w:p>
      <w:pPr>
        <w:pStyle w:val="Heading2"/>
      </w:pPr>
      <w:r>
        <w:rPr>
          <w:lang w:val="es_ES" w:bidi="es_ES"/>
        </w:rPr>
        <w:t>Azufre</w:t>
      </w:r>
      <w:r>
        <w:rPr>
          <w:lang w:val="es_ES" w:bidi="es_ES"/>
        </w:rPr>
      </w:r>
    </w:p>
    <w:p>
      <w:pPr/>
      <w:r>
        <w:rPr>
          <w:lang w:val="es_ES" w:bidi="es_ES"/>
        </w:rPr>
      </w:r>
      <w:r>
        <w:rPr>
          <w:lang w:val="es_ES" w:bidi="es_ES"/>
        </w:rPr>
        <w:t>Un antiguo nombre para el elemento no metálico azufre es, literalmente, "la piedra que arde". El azufre se enciende a temperaturas más bajas que muchas otras sustancias. Arde y produce humos acre de dióxido de azufre. El azufre se encuentra naturalmente en regiones con volcanes, como el valle del Mar Muerto.</w:t>
      </w:r>
    </w:p>
    <w:p>
      <w:pPr/>
      <w:r>
        <w:rPr>
          <w:lang w:val="es_ES" w:bidi="es_ES"/>
        </w:rPr>
      </w:r>
      <w:r>
        <w:rPr>
          <w:lang w:val="es_ES" w:bidi="es_ES"/>
        </w:rPr>
        <w:t>En la Biblia, "fuego y azufre" se utilizan frecuentemente para representar el castigo de Dios sobre el mal (</w:t>
      </w:r>
      <w:r>
        <w:rPr>
          <w:lang w:val="es_ES" w:bidi="es_ES"/>
        </w:rPr>
        <w:t>Génesis 19:24</w:t>
      </w:r>
      <w:r>
        <w:rPr>
          <w:lang w:val="es_ES" w:bidi="es_ES"/>
        </w:rPr>
        <w:t xml:space="preserve">; </w:t>
      </w:r>
      <w:r>
        <w:rPr>
          <w:lang w:val="es_ES" w:bidi="es_ES"/>
        </w:rPr>
        <w:t>Deuteronomio 29:23</w:t>
      </w:r>
      <w:r>
        <w:rPr>
          <w:lang w:val="es_ES" w:bidi="es_ES"/>
        </w:rPr>
        <w:t xml:space="preserve">; </w:t>
      </w:r>
      <w:r>
        <w:rPr>
          <w:lang w:val="es_ES" w:bidi="es_ES"/>
        </w:rPr>
        <w:t>Job 18:15</w:t>
      </w:r>
      <w:r>
        <w:rPr>
          <w:lang w:val="es_ES" w:bidi="es_ES"/>
        </w:rPr>
        <w:t xml:space="preserve">; </w:t>
      </w:r>
      <w:r>
        <w:rPr>
          <w:lang w:val="es_ES" w:bidi="es_ES"/>
        </w:rPr>
        <w:t>Salmo 11:6</w:t>
      </w:r>
      <w:r>
        <w:rPr>
          <w:lang w:val="es_ES" w:bidi="es_ES"/>
        </w:rPr>
        <w:t xml:space="preserve">; </w:t>
      </w:r>
      <w:r>
        <w:rPr>
          <w:lang w:val="es_ES" w:bidi="es_ES"/>
        </w:rPr>
        <w:t>Ezequiel 38:22</w:t>
      </w:r>
      <w:r>
        <w:rPr>
          <w:lang w:val="es_ES" w:bidi="es_ES"/>
        </w:rPr>
        <w:t xml:space="preserve">; y en la Versión del Rey Jacobo, </w:t>
      </w:r>
      <w:r>
        <w:rPr>
          <w:lang w:val="es_ES" w:bidi="es_ES"/>
        </w:rPr>
        <w:t>Lucas 17:29</w:t>
      </w:r>
      <w:r>
        <w:rPr>
          <w:lang w:val="es_ES" w:bidi="es_ES"/>
        </w:rPr>
        <w:t xml:space="preserve">; </w:t>
      </w:r>
      <w:r>
        <w:rPr>
          <w:lang w:val="es_ES" w:bidi="es_ES"/>
        </w:rPr>
        <w:t>Apocalipsis 9:17–18</w:t>
      </w:r>
      <w:r>
        <w:rPr>
          <w:lang w:val="es_ES" w:bidi="es_ES"/>
        </w:rPr>
        <w:t xml:space="preserve">; </w:t>
      </w:r>
      <w:r>
        <w:rPr>
          <w:lang w:val="es_ES" w:bidi="es_ES"/>
        </w:rPr>
        <w:t>14:10</w:t>
      </w:r>
      <w:r>
        <w:rPr>
          <w:lang w:val="es_ES" w:bidi="es_ES"/>
        </w:rPr>
        <w:t xml:space="preserve">; </w:t>
      </w:r>
      <w:r>
        <w:rPr>
          <w:lang w:val="es_ES" w:bidi="es_ES"/>
        </w:rPr>
        <w:t>19:20</w:t>
      </w:r>
      <w:r>
        <w:rPr>
          <w:lang w:val="es_ES" w:bidi="es_ES"/>
        </w:rPr>
        <w:t xml:space="preserve">; </w:t>
      </w:r>
      <w:r>
        <w:rPr>
          <w:lang w:val="es_ES" w:bidi="es_ES"/>
        </w:rPr>
        <w:t>20:10</w:t>
      </w:r>
      <w:r>
        <w:rPr>
          <w:lang w:val="es_ES" w:bidi="es_ES"/>
        </w:rPr>
        <w:t xml:space="preserve">; </w:t>
      </w:r>
      <w:r>
        <w:rPr>
          <w:lang w:val="es_ES" w:bidi="es_ES"/>
        </w:rPr>
        <w:t>21:8</w:t>
      </w:r>
      <w:r>
        <w:rPr>
          <w:lang w:val="es_ES" w:bidi="es_ES"/>
        </w:rPr>
        <w:t>).</w:t>
      </w:r>
    </w:p>
    <w:p>
      <w:pPr/>
      <w:r>
        <w:rPr>
          <w:lang w:val="es_ES" w:bidi="es_ES"/>
        </w:rPr>
      </w:r>
      <w:r>
        <w:rPr>
          <w:lang w:val="es_ES" w:bidi="es_ES"/>
        </w:rPr>
        <w:t>La última erupción de volcanes en Israel ocurrió hace aproximadamente 4,000 años. Los científicos pueden determinar esto midiendo la antigüedad de los materiales mediante un método llamado datación por radiocarbono. Estos poderosos eventos volcánicos tuvieron un gran impacto en las personas que vivían allí en ese momento. Relataron historias sobre estos eventos, y estas historias fueron transmitidas de padres a hijos a lo largo de muchas generaciones.</w:t>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w:t>
      </w:r>
      <w:r>
        <w:rPr>
          <w:lang w:val="es_ES" w:bidi="es_ES"/>
        </w:rPr>
      </w:r>
      <w:r>
        <w:rPr>
          <w:lang w:val="es_ES" w:bidi="es_ES"/>
        </w:rPr>
      </w:r>
    </w:p>
    <w:p>
      <w:pPr/>
      <w:r>
        <w:rPr>
          <w:lang w:val="es_ES" w:bidi="es_ES"/>
        </w:rPr>
      </w:r>
    </w:p>
    <w:p>
      <w:pPr>
        <w:pStyle w:val="Heading2"/>
      </w:pPr>
      <w:r>
        <w:rPr>
          <w:lang w:val="es_ES" w:bidi="es_ES"/>
        </w:rPr>
        <w:t>Azul</w:t>
      </w:r>
      <w:r>
        <w:rPr>
          <w:lang w:val="es_ES" w:bidi="es_ES"/>
        </w:rPr>
      </w:r>
    </w:p>
    <w:p>
      <w:pPr/>
      <w:r>
        <w:rPr>
          <w:lang w:val="es_ES" w:bidi="es_ES"/>
        </w:rPr>
      </w:r>
      <w:r>
        <w:rPr>
          <w:lang w:val="es_ES" w:bidi="es_ES"/>
        </w:rPr>
        <w:t>Un color mencionado en la Biblia, frecuentemente asociado al cielo, el mar y la tela especial utilizada en el tabernáculo y las vestiduras sacerdotales.</w:t>
      </w:r>
    </w:p>
    <w:p>
      <w:pPr/>
      <w:r>
        <w:rPr>
          <w:lang w:val="es_ES" w:bidi="es_ES"/>
        </w:rPr>
      </w:r>
      <w:r>
        <w:rPr>
          <w:i/>
          <w:lang w:val="es_ES" w:bidi="es_ES"/>
        </w:rPr>
        <w:t xml:space="preserve">Ver </w:t>
      </w:r>
      <w:r>
        <w:rPr>
          <w:lang w:val="es_ES" w:bidi="es_ES"/>
        </w:rPr>
        <w:t>Color</w:t>
      </w:r>
      <w:r>
        <w:rPr>
          <w:lang w:val="es_ES" w:bidi="es_ES"/>
        </w:rPr>
        <w:t>.</w:t>
      </w:r>
      <w:r>
        <w:rPr>
          <w:lang w:val="es_ES" w:bidi="es_ES"/>
        </w:rPr>
      </w:r>
      <w:r>
        <w:rPr>
          <w:lang w:val="es_ES" w:bidi="es_ES"/>
        </w:rPr>
      </w:r>
    </w:p>
    <w:p>
      <w:pPr/>
      <w:r>
        <w:rPr>
          <w:lang w:val="es_ES" w:bidi="es_ES"/>
        </w:rPr>
      </w:r>
    </w:p>
    <w:p>
      <w:pPr>
        <w:pStyle w:val="Heading2"/>
      </w:pPr>
      <w:r>
        <w:rPr>
          <w:lang w:val="es_ES" w:bidi="es_ES"/>
        </w:rPr>
        <w:t>Azur</w:t>
      </w:r>
      <w:r>
        <w:rPr>
          <w:lang w:val="es_ES" w:bidi="es_ES"/>
        </w:rPr>
      </w:r>
    </w:p>
    <w:p>
      <w:pPr>
        <w:pStyle w:val="ListNumber"/>
        <w:numPr>
          <w:ilvl w:val="0"/>
          <w:numId w:val="138"/>
        </w:numPr>
        <w:spacing w:line="240" w:lineRule="auto"/>
        <w:ind w:left="720"/>
      </w:pPr>
      <w:r>
        <w:rPr>
          <w:lang w:val="es_ES" w:bidi="es_ES"/>
        </w:rPr>
      </w:r>
      <w:r>
        <w:rPr>
          <w:lang w:val="es_ES" w:bidi="es_ES"/>
        </w:rPr>
        <w:t>Un líder político que firmó la promesa de fidelidad a Dios junto con Nehemías y otros después del exilio a Babilonia (</w:t>
      </w:r>
      <w:r>
        <w:rPr>
          <w:lang w:val="es_ES" w:bidi="es_ES"/>
        </w:rPr>
        <w:t>Ne 10:17</w:t>
      </w:r>
      <w:r>
        <w:rPr>
          <w:lang w:val="es_ES" w:bidi="es_ES"/>
        </w:rPr>
        <w:t>).</w:t>
      </w:r>
    </w:p>
    <w:p>
      <w:pPr>
        <w:pStyle w:val="ListNumber"/>
        <w:spacing w:line="240" w:lineRule="auto"/>
        <w:ind w:left="720"/>
      </w:pPr>
      <w:r>
        <w:rPr>
          <w:lang w:val="es_ES" w:bidi="es_ES"/>
        </w:rPr>
      </w:r>
      <w:r>
        <w:rPr>
          <w:lang w:val="es_ES" w:bidi="es_ES"/>
        </w:rPr>
        <w:t>El padre del falso profeta Hananías (</w:t>
      </w:r>
      <w:r>
        <w:rPr>
          <w:lang w:val="es_ES" w:bidi="es_ES"/>
        </w:rPr>
        <w:t>Jr 28:1</w:t>
      </w:r>
      <w:r>
        <w:rPr>
          <w:lang w:val="es_ES" w:bidi="es_ES"/>
        </w:rPr>
        <w:t>).</w:t>
      </w:r>
    </w:p>
    <w:p>
      <w:pPr>
        <w:pStyle w:val="ListNumber"/>
        <w:spacing w:line="240" w:lineRule="auto"/>
        <w:ind w:left="720"/>
      </w:pPr>
      <w:r>
        <w:rPr>
          <w:lang w:val="es_ES" w:bidi="es_ES"/>
        </w:rPr>
      </w:r>
      <w:r>
        <w:rPr>
          <w:lang w:val="es_ES" w:bidi="es_ES"/>
        </w:rPr>
        <w:t>El padre de Jaazanías era uno de los hombres importantes de Jerusalén que Ezequiel vio en una visión (</w:t>
      </w:r>
      <w:r>
        <w:rPr>
          <w:lang w:val="es_ES" w:bidi="es_ES"/>
        </w:rPr>
        <w:t>Ez 11:1</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