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O</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Obal</w:t>
      </w:r>
      <w:r>
        <w:rPr>
          <w:lang w:val="es_ES" w:bidi="es_ES"/>
        </w:rPr>
      </w:r>
    </w:p>
    <w:p>
      <w:pPr/>
      <w:r>
        <w:rPr>
          <w:lang w:val="es_ES" w:bidi="es_ES"/>
        </w:rPr>
      </w:r>
      <w:r>
        <w:rPr>
          <w:lang w:val="es_ES" w:bidi="es_ES"/>
        </w:rPr>
        <w:t xml:space="preserve">Ortografía alternativa de Ebal, descendiente de Joctán, en </w:t>
      </w:r>
      <w:r>
        <w:rPr>
          <w:lang w:val="es_ES" w:bidi="es_ES"/>
        </w:rPr>
        <w:t>Génesis 10:28</w:t>
      </w:r>
      <w:r>
        <w:rPr>
          <w:lang w:val="es_ES" w:bidi="es_ES"/>
        </w:rPr>
        <w:t xml:space="preserve">. </w:t>
      </w:r>
      <w:r>
        <w:rPr>
          <w:i/>
          <w:lang w:val="es_ES" w:bidi="es_ES"/>
        </w:rPr>
        <w:t>Véase</w:t>
      </w:r>
      <w:r>
        <w:rPr>
          <w:lang w:val="es_ES" w:bidi="es_ES"/>
        </w:rPr>
        <w:t xml:space="preserve"> </w:t>
      </w:r>
      <w:r>
        <w:rPr>
          <w:lang w:val="es_ES" w:bidi="es_ES"/>
        </w:rPr>
        <w:t>Ebal #2</w:t>
      </w:r>
      <w:r>
        <w:rPr>
          <w:lang w:val="es_ES" w:bidi="es_ES"/>
        </w:rPr>
        <w:t>.</w:t>
      </w:r>
      <w:r>
        <w:rPr>
          <w:lang w:val="es_ES" w:bidi="es_ES"/>
        </w:rPr>
      </w:r>
      <w:r>
        <w:rPr>
          <w:lang w:val="es_ES" w:bidi="es_ES"/>
        </w:rPr>
      </w:r>
    </w:p>
    <w:p>
      <w:pPr/>
      <w:r>
        <w:rPr>
          <w:lang w:val="es_ES" w:bidi="es_ES"/>
        </w:rPr>
      </w:r>
    </w:p>
    <w:p>
      <w:pPr>
        <w:pStyle w:val="Heading2"/>
      </w:pPr>
      <w:r>
        <w:rPr>
          <w:lang w:val="es_ES" w:bidi="es_ES"/>
        </w:rPr>
        <w:t>Obed</w:t>
      </w:r>
      <w:r>
        <w:rPr>
          <w:lang w:val="es_ES" w:bidi="es_ES"/>
        </w:rPr>
      </w:r>
    </w:p>
    <w:p>
      <w:pPr>
        <w:pStyle w:val="ListNumber"/>
        <w:numPr>
          <w:ilvl w:val="0"/>
          <w:numId w:val="14"/>
        </w:numPr>
        <w:spacing w:line="240" w:lineRule="auto"/>
        <w:ind w:left="720"/>
      </w:pPr>
      <w:r>
        <w:rPr>
          <w:lang w:val="es_ES" w:bidi="es_ES"/>
        </w:rPr>
      </w:r>
      <w:r>
        <w:rPr>
          <w:lang w:val="es_ES" w:bidi="es_ES"/>
        </w:rPr>
        <w:t>El primer hijo de Rut y Booz es mencionado entre los miembros de la familia de Jesús (</w:t>
      </w:r>
      <w:r>
        <w:rPr>
          <w:lang w:val="es_ES" w:bidi="es_ES"/>
        </w:rPr>
        <w:t>Rt 4:17,21</w:t>
      </w:r>
      <w:r>
        <w:rPr>
          <w:lang w:val="es_ES" w:bidi="es_ES"/>
        </w:rPr>
        <w:t>–</w:t>
      </w:r>
      <w:r>
        <w:rPr>
          <w:lang w:val="es_ES" w:bidi="es_ES"/>
        </w:rPr>
        <w:t>22</w:t>
      </w:r>
      <w:r>
        <w:rPr>
          <w:lang w:val="es_ES" w:bidi="es_ES"/>
        </w:rPr>
        <w:t xml:space="preserve">; </w:t>
      </w:r>
      <w:r>
        <w:rPr>
          <w:lang w:val="es_ES" w:bidi="es_ES"/>
        </w:rPr>
        <w:t>1 Cro 2:12</w:t>
      </w:r>
      <w:r>
        <w:rPr>
          <w:lang w:val="es_ES" w:bidi="es_ES"/>
        </w:rPr>
        <w:t xml:space="preserve">; </w:t>
      </w:r>
      <w:r>
        <w:rPr>
          <w:lang w:val="es_ES" w:bidi="es_ES"/>
        </w:rPr>
        <w:t>Mt 1:5</w:t>
      </w:r>
      <w:r>
        <w:rPr>
          <w:lang w:val="es_ES" w:bidi="es_ES"/>
        </w:rPr>
        <w:t xml:space="preserve">; </w:t>
      </w:r>
      <w:r>
        <w:rPr>
          <w:lang w:val="es_ES" w:bidi="es_ES"/>
        </w:rPr>
        <w:t>Lc 3:32</w:t>
      </w:r>
      <w:r>
        <w:rPr>
          <w:lang w:val="es_ES" w:bidi="es_ES"/>
        </w:rPr>
        <w:t>).</w:t>
        <w:br/>
      </w:r>
      <w:r>
        <w:rPr>
          <w:i/>
          <w:lang w:val="es_ES" w:bidi="es_ES"/>
        </w:rPr>
        <w:t>Ver</w:t>
      </w:r>
      <w:r>
        <w:rPr>
          <w:lang w:val="es_ES" w:bidi="es_ES"/>
        </w:rPr>
        <w:t xml:space="preserve"> Genealogía de Jesuscristo</w:t>
      </w:r>
      <w:r>
        <w:rPr>
          <w:lang w:val="es_ES" w:bidi="es_ES"/>
        </w:rPr>
        <w:t>.</w:t>
      </w:r>
    </w:p>
    <w:p>
      <w:pPr>
        <w:pStyle w:val="ListNumber"/>
        <w:spacing w:line="240" w:lineRule="auto"/>
        <w:ind w:left="720"/>
      </w:pPr>
      <w:r>
        <w:rPr>
          <w:lang w:val="es_ES" w:bidi="es_ES"/>
        </w:rPr>
      </w:r>
      <w:r>
        <w:rPr>
          <w:lang w:val="es_ES" w:bidi="es_ES"/>
        </w:rPr>
        <w:t>Hijo de un jerahmeelita y de Eflal (</w:t>
      </w:r>
      <w:r>
        <w:rPr>
          <w:lang w:val="es_ES" w:bidi="es_ES"/>
        </w:rPr>
        <w:t>1 Cro 2:37–38</w:t>
      </w:r>
      <w:r>
        <w:rPr>
          <w:lang w:val="es_ES" w:bidi="es_ES"/>
        </w:rPr>
        <w:t>).</w:t>
      </w:r>
    </w:p>
    <w:p>
      <w:pPr>
        <w:pStyle w:val="ListNumber"/>
        <w:spacing w:line="240" w:lineRule="auto"/>
        <w:ind w:left="720"/>
      </w:pPr>
      <w:r>
        <w:rPr>
          <w:lang w:val="es_ES" w:bidi="es_ES"/>
        </w:rPr>
      </w:r>
      <w:r>
        <w:rPr>
          <w:lang w:val="es_ES" w:bidi="es_ES"/>
        </w:rPr>
        <w:t>Uno de los valientes de David (</w:t>
      </w:r>
      <w:r>
        <w:rPr>
          <w:lang w:val="es_ES" w:bidi="es_ES"/>
        </w:rPr>
        <w:t>1 Cro 11:47</w:t>
      </w:r>
      <w:r>
        <w:rPr>
          <w:lang w:val="es_ES" w:bidi="es_ES"/>
        </w:rPr>
        <w:t>).</w:t>
      </w:r>
    </w:p>
    <w:p>
      <w:pPr>
        <w:pStyle w:val="ListNumber"/>
        <w:spacing w:line="240" w:lineRule="auto"/>
        <w:ind w:left="720"/>
      </w:pPr>
      <w:r>
        <w:rPr>
          <w:lang w:val="es_ES" w:bidi="es_ES"/>
        </w:rPr>
      </w:r>
      <w:r>
        <w:rPr>
          <w:lang w:val="es_ES" w:bidi="es_ES"/>
        </w:rPr>
        <w:t>El hijo de Samaia fue un líder capaz que gobernó la casa de su padre (</w:t>
      </w:r>
      <w:r>
        <w:rPr>
          <w:lang w:val="es_ES" w:bidi="es_ES"/>
        </w:rPr>
        <w:t>1 Cro26:6–7</w:t>
      </w:r>
      <w:r>
        <w:rPr>
          <w:lang w:val="es_ES" w:bidi="es_ES"/>
        </w:rPr>
        <w:t>).</w:t>
      </w:r>
    </w:p>
    <w:p>
      <w:pPr>
        <w:pStyle w:val="ListNumber"/>
        <w:spacing w:line="240" w:lineRule="auto"/>
        <w:ind w:left="720"/>
      </w:pPr>
      <w:r>
        <w:rPr>
          <w:lang w:val="es_ES" w:bidi="es_ES"/>
        </w:rPr>
      </w:r>
      <w:r>
        <w:rPr>
          <w:lang w:val="es_ES" w:bidi="es_ES"/>
        </w:rPr>
        <w:t>El padre de Azarías era un capitán de Joiadá (</w:t>
      </w:r>
      <w:r>
        <w:rPr>
          <w:lang w:val="es_ES" w:bidi="es_ES"/>
        </w:rPr>
        <w:t>2 Cro 23:1</w:t>
      </w:r>
      <w:r>
        <w:rPr>
          <w:lang w:val="es_ES" w:bidi="es_ES"/>
        </w:rPr>
        <w:t>).</w:t>
      </w:r>
      <w:r>
        <w:rPr>
          <w:lang w:val="es_ES" w:bidi="es_ES"/>
        </w:rPr>
      </w:r>
      <w:r>
        <w:rPr>
          <w:lang w:val="es_ES" w:bidi="es_ES"/>
        </w:rPr>
      </w:r>
    </w:p>
    <w:p>
      <w:pPr/>
      <w:r>
        <w:rPr>
          <w:lang w:val="es_ES" w:bidi="es_ES"/>
        </w:rPr>
      </w:r>
    </w:p>
    <w:p>
      <w:pPr>
        <w:pStyle w:val="Heading2"/>
      </w:pPr>
      <w:r>
        <w:rPr>
          <w:lang w:val="es_ES" w:bidi="es_ES"/>
        </w:rPr>
        <w:t>Obed-edom</w:t>
      </w:r>
      <w:r>
        <w:rPr>
          <w:lang w:val="es_ES" w:bidi="es_ES"/>
        </w:rPr>
      </w:r>
    </w:p>
    <w:p>
      <w:pPr>
        <w:pStyle w:val="ListNumber"/>
        <w:numPr>
          <w:ilvl w:val="0"/>
          <w:numId w:val="15"/>
        </w:numPr>
        <w:spacing w:line="240" w:lineRule="auto"/>
        <w:ind w:left="720"/>
      </w:pPr>
      <w:r>
        <w:rPr>
          <w:lang w:val="es_ES" w:bidi="es_ES"/>
        </w:rPr>
      </w:r>
      <w:r>
        <w:rPr>
          <w:lang w:val="es_ES" w:bidi="es_ES"/>
        </w:rPr>
        <w:t>Un hombre que cuidó del arca de la alianza cuando David la trasladaba de Gabaa a Jerusalén (</w:t>
      </w:r>
      <w:r>
        <w:rPr>
          <w:lang w:val="es_ES" w:bidi="es_ES"/>
        </w:rPr>
        <w:t>2 Sm 6:10–12,</w:t>
      </w:r>
      <w:r>
        <w:rPr>
          <w:lang w:val="es_ES" w:bidi="es_ES"/>
        </w:rPr>
        <w:t xml:space="preserve"> </w:t>
      </w:r>
      <w:r>
        <w:rPr>
          <w:lang w:val="es_ES" w:bidi="es_ES"/>
        </w:rPr>
        <w:t>1 Cro 13:5–14</w:t>
      </w:r>
      <w:r>
        <w:rPr>
          <w:lang w:val="es_ES" w:bidi="es_ES"/>
        </w:rPr>
        <w:t>). La Biblia lo llama geteo, lo que indica que su lugar de nacimiento fue Gat. Probablemente no era la ciudad filistea de Gat, sino una ciudad levítica llamada Gat Rimón en la tierra de Dan. Es el mismo lugar que “Gat Rimón” (</w:t>
      </w:r>
      <w:r>
        <w:rPr>
          <w:lang w:val="es_ES" w:bidi="es_ES"/>
        </w:rPr>
        <w:t>Jos 19:45</w:t>
      </w:r>
      <w:r>
        <w:rPr>
          <w:lang w:val="es_ES" w:bidi="es_ES"/>
        </w:rPr>
        <w:t>). Obed-Edom probablemente era un levita, lo que le permitía cuidar del arca.</w:t>
        <w:br/>
      </w:r>
      <w:r>
        <w:rPr>
          <w:lang w:val="es_ES" w:bidi="es_ES"/>
        </w:rPr>
        <w:t>Anteriormente, un hombre llamado Uzah tocó el arca para evitar que cayera. Como esto violó la ley, murió de inmediato. David se asustó y decidió no trasladar el arca a Jerusalén por el momento. Obed-Edom vivía cerca, así que David dejó el arca en su casa.</w:t>
        <w:br/>
      </w:r>
      <w:r>
        <w:rPr>
          <w:lang w:val="es_ES" w:bidi="es_ES"/>
        </w:rPr>
        <w:t>Después de tres meses, David escuchó que Dios había bendecido a la familia de Obed-Edom. David comprendió que Uzah había muerto porque el arca no se estaba transportando de acuerdo con la ley de Moisés (</w:t>
      </w:r>
      <w:r>
        <w:rPr>
          <w:lang w:val="es_ES" w:bidi="es_ES"/>
        </w:rPr>
        <w:t>Nm 4:15,</w:t>
      </w:r>
      <w:r>
        <w:rPr>
          <w:lang w:val="es_ES" w:bidi="es_ES"/>
        </w:rPr>
        <w:t xml:space="preserve"> </w:t>
      </w:r>
      <w:r>
        <w:rPr>
          <w:lang w:val="es_ES" w:bidi="es_ES"/>
        </w:rPr>
        <w:t>7:9</w:t>
      </w:r>
      <w:r>
        <w:rPr>
          <w:lang w:val="es_ES" w:bidi="es_ES"/>
        </w:rPr>
        <w:t>). No fue porque Dios estuviera enojado con Uzah como persona. Entonces, David hizo trasladar el arca de la manera correcta a Jerusalén (</w:t>
      </w:r>
      <w:r>
        <w:rPr>
          <w:lang w:val="es_ES" w:bidi="es_ES"/>
        </w:rPr>
        <w:t>1 Cro 15:25–28</w:t>
      </w:r>
      <w:r>
        <w:rPr>
          <w:lang w:val="es_ES" w:bidi="es_ES"/>
        </w:rPr>
        <w:t>). Más tarde, Obed-Edom pudo haber llegado a ser un portero del arca en Jerusalén (</w:t>
      </w:r>
      <w:r>
        <w:rPr>
          <w:lang w:val="es_ES" w:bidi="es_ES"/>
        </w:rPr>
        <w:t>1 Cro 15:24;</w:t>
      </w:r>
      <w:r>
        <w:rPr>
          <w:lang w:val="es_ES" w:bidi="es_ES"/>
        </w:rPr>
        <w:t xml:space="preserve"> </w:t>
      </w:r>
      <w:r>
        <w:rPr>
          <w:lang w:val="es_ES" w:bidi="es_ES"/>
        </w:rPr>
        <w:t>26:4,8,15</w:t>
      </w:r>
      <w:r>
        <w:rPr>
          <w:lang w:val="es_ES" w:bidi="es_ES"/>
        </w:rPr>
        <w:t>). Algunos estudiosos piensan que este pudo haber sido un hombre diferente con el mismo nombre.</w:t>
      </w:r>
    </w:p>
    <w:p>
      <w:pPr>
        <w:pStyle w:val="ListNumber"/>
        <w:spacing w:line="240" w:lineRule="auto"/>
        <w:ind w:left="720"/>
      </w:pPr>
      <w:r>
        <w:rPr>
          <w:lang w:val="es_ES" w:bidi="es_ES"/>
        </w:rPr>
      </w:r>
      <w:r>
        <w:rPr>
          <w:lang w:val="es_ES" w:bidi="es_ES"/>
        </w:rPr>
        <w:t>Un músico levita que tocaba música frente al arca (</w:t>
      </w:r>
      <w:r>
        <w:rPr>
          <w:lang w:val="es_ES" w:bidi="es_ES"/>
        </w:rPr>
        <w:t>1 Cro 15:21</w:t>
      </w:r>
      <w:r>
        <w:rPr>
          <w:lang w:val="es_ES" w:bidi="es_ES"/>
        </w:rPr>
        <w:t xml:space="preserve">; </w:t>
      </w:r>
      <w:r>
        <w:rPr>
          <w:lang w:val="es_ES" w:bidi="es_ES"/>
        </w:rPr>
        <w:t>16:5,38</w:t>
      </w:r>
      <w:r>
        <w:rPr>
          <w:lang w:val="es_ES" w:bidi="es_ES"/>
        </w:rPr>
        <w:t>). Era hijo de Jedutún, uno de los principales cantantes de David. Algunos estudiosos creen que este Obed-Edom era distinto del hombre que cuidaba el arca.</w:t>
      </w:r>
    </w:p>
    <w:p>
      <w:pPr>
        <w:pStyle w:val="ListNumber"/>
        <w:spacing w:line="240" w:lineRule="auto"/>
        <w:ind w:left="720"/>
      </w:pPr>
      <w:r>
        <w:rPr>
          <w:lang w:val="es_ES" w:bidi="es_ES"/>
        </w:rPr>
      </w:r>
      <w:r>
        <w:rPr>
          <w:lang w:val="es_ES" w:bidi="es_ES"/>
        </w:rPr>
        <w:t>Un levita que custodiaba los objetos sagrados en el templo. Más tarde, el rey Joás tomó estos objetos durante una incursión (</w:t>
      </w:r>
      <w:r>
        <w:rPr>
          <w:lang w:val="es_ES" w:bidi="es_ES"/>
        </w:rPr>
        <w:t>2 Cro 25:24</w:t>
      </w:r>
      <w:r>
        <w:rPr>
          <w:lang w:val="es_ES" w:bidi="es_ES"/>
        </w:rPr>
        <w:t>).</w:t>
      </w:r>
      <w:r>
        <w:rPr>
          <w:lang w:val="es_ES" w:bidi="es_ES"/>
        </w:rPr>
      </w:r>
      <w:r>
        <w:rPr>
          <w:lang w:val="es_ES" w:bidi="es_ES"/>
        </w:rPr>
      </w:r>
    </w:p>
    <w:p>
      <w:pPr/>
      <w:r>
        <w:rPr>
          <w:lang w:val="es_ES" w:bidi="es_ES"/>
        </w:rPr>
      </w:r>
    </w:p>
    <w:p>
      <w:pPr>
        <w:pStyle w:val="Heading2"/>
      </w:pPr>
      <w:r>
        <w:rPr>
          <w:lang w:val="es_ES" w:bidi="es_ES"/>
        </w:rPr>
        <w:t>Obediencia</w:t>
      </w:r>
      <w:r>
        <w:rPr>
          <w:lang w:val="es_ES" w:bidi="es_ES"/>
        </w:rPr>
      </w:r>
    </w:p>
    <w:p>
      <w:pPr/>
      <w:r>
        <w:rPr>
          <w:lang w:val="es_ES" w:bidi="es_ES"/>
        </w:rPr>
      </w:r>
      <w:r>
        <w:rPr>
          <w:lang w:val="es_ES" w:bidi="es_ES"/>
        </w:rPr>
        <w:t>El acto o instancia de someterse a la restricción o mandato de una autoridad implica cumplir con las demandas o solicitudes que alguien nos hace. Las palabras generales para obediencia en hebreo y griego se refieren a escuchar o atender a una autoridad superior. Otra palabra griega importante incluye la idea de sumisión a la autoridad en el sentido de organizarse o colocarse uno mismo bajo alguien en una posición de mando. Una tercera palabra griega sugiere una obediencia que resulta más de la persuasión que de la sumisión.</w:t>
      </w:r>
    </w:p>
    <w:p>
      <w:pPr/>
      <w:r>
        <w:rPr>
          <w:lang w:val="es_ES" w:bidi="es_ES"/>
        </w:rPr>
      </w:r>
      <w:r>
        <w:rPr>
          <w:lang w:val="es_ES" w:bidi="es_ES"/>
        </w:rPr>
        <w:t>La obediencia a Dios y a las autoridades humanas es una obligación destacada tanto en el Antiguo Testamento como en el Nuevo Testamento. Abraham fue bendecido en una ocasión porque obedeció a Dios al ofrecer a Isaac en el altar (</w:t>
      </w:r>
      <w:r>
        <w:rPr>
          <w:lang w:val="es_ES" w:bidi="es_ES"/>
        </w:rPr>
        <w:t>Génesis 22:18</w:t>
      </w:r>
      <w:r>
        <w:rPr>
          <w:lang w:val="es_ES" w:bidi="es_ES"/>
        </w:rPr>
        <w:t xml:space="preserve">; comparar </w:t>
      </w:r>
      <w:r>
        <w:rPr>
          <w:lang w:val="es_ES" w:bidi="es_ES"/>
        </w:rPr>
        <w:t>26:5</w:t>
      </w:r>
      <w:r>
        <w:rPr>
          <w:lang w:val="es_ES" w:bidi="es_ES"/>
        </w:rPr>
        <w:t>). Dios continuaría bendiciendo a Israel debido al pacto hecho en el Monte Sinaí, pero esto dependía de que obedecieran su voz y guardaran su pacto (</w:t>
      </w:r>
      <w:r>
        <w:rPr>
          <w:lang w:val="es_ES" w:bidi="es_ES"/>
        </w:rPr>
        <w:t>Éxodo 19:5</w:t>
      </w:r>
      <w:r>
        <w:rPr>
          <w:lang w:val="es_ES" w:bidi="es_ES"/>
        </w:rPr>
        <w:t>). Cuando estaban a punto de entrar en Canaán, Moisés presentó ante los israelitas una bendición y una maldición: una bendición si escuchaban y obedecían los mandamientos del Señor, y una maldición si no lo hacían (</w:t>
      </w:r>
      <w:r>
        <w:rPr>
          <w:lang w:val="es_ES" w:bidi="es_ES"/>
        </w:rPr>
        <w:t>Deuteronomio 11:22–28</w:t>
      </w:r>
      <w:r>
        <w:rPr>
          <w:lang w:val="es_ES" w:bidi="es_ES"/>
        </w:rPr>
        <w:t>).</w:t>
      </w:r>
    </w:p>
    <w:p>
      <w:pPr/>
      <w:r>
        <w:rPr>
          <w:lang w:val="es_ES" w:bidi="es_ES"/>
        </w:rPr>
      </w:r>
      <w:r>
        <w:rPr>
          <w:lang w:val="es_ES" w:bidi="es_ES"/>
        </w:rPr>
        <w:t>Deuteronomio advierte que la pena para los hijos tercos y rebeldes es, en primer lugar, el castigo, y luego la muerte por apedreamiento si persisten en negarse a escuchar (</w:t>
      </w:r>
      <w:r>
        <w:rPr>
          <w:lang w:val="es_ES" w:bidi="es_ES"/>
        </w:rPr>
        <w:t>Deuteronomio 21:18–21</w:t>
      </w:r>
      <w:r>
        <w:rPr>
          <w:lang w:val="es_ES" w:bidi="es_ES"/>
        </w:rPr>
        <w:t>).</w:t>
      </w:r>
    </w:p>
    <w:p>
      <w:pPr/>
      <w:r>
        <w:rPr>
          <w:lang w:val="es_ES" w:bidi="es_ES"/>
        </w:rPr>
      </w:r>
      <w:r>
        <w:rPr>
          <w:lang w:val="es_ES" w:bidi="es_ES"/>
        </w:rPr>
        <w:t>Una señal de que una persona es un hijo de Dios es la obediencia constante a los mandamientos de Dios (</w:t>
      </w:r>
      <w:r>
        <w:rPr>
          <w:lang w:val="es_ES" w:bidi="es_ES"/>
        </w:rPr>
        <w:t>1 Juan 2:3–5</w:t>
      </w:r>
      <w:r>
        <w:rPr>
          <w:lang w:val="es_ES" w:bidi="es_ES"/>
        </w:rPr>
        <w:t>). Jesús dijo que aquellos que lo aman guardarían sus mandamientos (</w:t>
      </w:r>
      <w:r>
        <w:rPr>
          <w:lang w:val="es_ES" w:bidi="es_ES"/>
        </w:rPr>
        <w:t>Juan 14:15</w:t>
      </w:r>
      <w:r>
        <w:rPr>
          <w:lang w:val="es_ES" w:bidi="es_ES"/>
        </w:rPr>
        <w:t>). Y Pedro, al referirse a los cristianos, los llama “hijos obedientes” (</w:t>
      </w:r>
      <w:r>
        <w:rPr>
          <w:lang w:val="es_ES" w:bidi="es_ES"/>
        </w:rPr>
        <w:t>1 Pedro 1:14</w:t>
      </w:r>
      <w:r>
        <w:rPr>
          <w:lang w:val="es_ES" w:bidi="es_ES"/>
        </w:rPr>
        <w:t xml:space="preserve">; ver también </w:t>
      </w:r>
      <w:r>
        <w:rPr>
          <w:lang w:val="es_ES" w:bidi="es_ES"/>
        </w:rPr>
        <w:t>Hebreos 5:9,</w:t>
      </w:r>
      <w:r>
        <w:rPr>
          <w:lang w:val="es_ES" w:bidi="es_ES"/>
        </w:rPr>
        <w:t xml:space="preserve"> </w:t>
      </w:r>
      <w:r>
        <w:rPr>
          <w:lang w:val="es_ES" w:bidi="es_ES"/>
        </w:rPr>
        <w:t>11:8</w:t>
      </w:r>
      <w:r>
        <w:rPr>
          <w:lang w:val="es_ES" w:bidi="es_ES"/>
        </w:rPr>
        <w:t>).</w:t>
      </w:r>
    </w:p>
    <w:p>
      <w:pPr/>
      <w:r>
        <w:rPr>
          <w:lang w:val="es_ES" w:bidi="es_ES"/>
        </w:rPr>
      </w:r>
      <w:r>
        <w:rPr>
          <w:lang w:val="es_ES" w:bidi="es_ES"/>
        </w:rPr>
        <w:t>Los cristianos deben obedecer a diversas personas:</w:t>
      </w:r>
    </w:p>
    <w:p>
      <w:pPr>
        <w:pStyle w:val="ListBullet"/>
        <w:spacing w:line="240" w:lineRule="auto"/>
        <w:ind w:left="720"/>
      </w:pPr>
      <w:r>
        <w:rPr>
          <w:lang w:val="es_ES" w:bidi="es_ES"/>
        </w:rPr>
      </w:r>
      <w:r>
        <w:rPr>
          <w:lang w:val="es_ES" w:bidi="es_ES"/>
        </w:rPr>
        <w:t>Los creyentes deben obedecer al Señor (</w:t>
      </w:r>
      <w:r>
        <w:rPr>
          <w:lang w:val="es_ES" w:bidi="es_ES"/>
        </w:rPr>
        <w:t>Juan 14:21–24,</w:t>
      </w:r>
      <w:r>
        <w:rPr>
          <w:lang w:val="es_ES" w:bidi="es_ES"/>
        </w:rPr>
        <w:t xml:space="preserve"> </w:t>
      </w:r>
      <w:r>
        <w:rPr>
          <w:lang w:val="es_ES" w:bidi="es_ES"/>
        </w:rPr>
        <w:t>15:10</w:t>
      </w:r>
      <w:r>
        <w:rPr>
          <w:lang w:val="es_ES" w:bidi="es_ES"/>
        </w:rPr>
        <w:t>).</w:t>
      </w:r>
    </w:p>
    <w:p>
      <w:pPr>
        <w:pStyle w:val="ListBullet"/>
        <w:spacing w:line="240" w:lineRule="auto"/>
        <w:ind w:left="720"/>
      </w:pPr>
      <w:r>
        <w:rPr>
          <w:lang w:val="es_ES" w:bidi="es_ES"/>
        </w:rPr>
      </w:r>
      <w:r>
        <w:rPr>
          <w:lang w:val="es_ES" w:bidi="es_ES"/>
        </w:rPr>
        <w:t>Las esposas deben respetar a sus maridos (</w:t>
      </w:r>
      <w:r>
        <w:rPr>
          <w:lang w:val="es_ES" w:bidi="es_ES"/>
        </w:rPr>
        <w:t>Efesios 5:22–24,</w:t>
      </w:r>
      <w:r>
        <w:rPr>
          <w:lang w:val="es_ES" w:bidi="es_ES"/>
        </w:rPr>
        <w:t xml:space="preserve"> </w:t>
      </w:r>
      <w:r>
        <w:rPr>
          <w:lang w:val="es_ES" w:bidi="es_ES"/>
        </w:rPr>
        <w:t>Colosenses 3:18,</w:t>
      </w:r>
      <w:r>
        <w:rPr>
          <w:lang w:val="es_ES" w:bidi="es_ES"/>
        </w:rPr>
        <w:t xml:space="preserve"> </w:t>
      </w:r>
      <w:r>
        <w:rPr>
          <w:lang w:val="es_ES" w:bidi="es_ES"/>
        </w:rPr>
        <w:t>Tito 2:5,</w:t>
      </w:r>
      <w:r>
        <w:rPr>
          <w:lang w:val="es_ES" w:bidi="es_ES"/>
        </w:rPr>
        <w:t xml:space="preserve"> </w:t>
      </w:r>
      <w:r>
        <w:rPr>
          <w:lang w:val="es_ES" w:bidi="es_ES"/>
        </w:rPr>
        <w:t>1 Pedro 3:1, 5</w:t>
      </w:r>
      <w:r>
        <w:rPr>
          <w:lang w:val="es_ES" w:bidi="es_ES"/>
        </w:rPr>
        <w:t>).</w:t>
      </w:r>
    </w:p>
    <w:p>
      <w:pPr>
        <w:pStyle w:val="ListBullet"/>
        <w:spacing w:line="240" w:lineRule="auto"/>
        <w:ind w:left="720"/>
      </w:pPr>
      <w:r>
        <w:rPr>
          <w:lang w:val="es_ES" w:bidi="es_ES"/>
        </w:rPr>
      </w:r>
      <w:r>
        <w:rPr>
          <w:lang w:val="es_ES" w:bidi="es_ES"/>
        </w:rPr>
        <w:t>Los niños deben obedecer a sus padres (</w:t>
      </w:r>
      <w:r>
        <w:rPr>
          <w:lang w:val="es_ES" w:bidi="es_ES"/>
        </w:rPr>
        <w:t>Efesios 6:1</w:t>
      </w:r>
      <w:r>
        <w:rPr>
          <w:lang w:val="es_ES" w:bidi="es_ES"/>
        </w:rPr>
        <w:t xml:space="preserve">; </w:t>
      </w:r>
      <w:r>
        <w:rPr>
          <w:lang w:val="es_ES" w:bidi="es_ES"/>
        </w:rPr>
        <w:t>Colosenses 3:20</w:t>
      </w:r>
      <w:r>
        <w:rPr>
          <w:lang w:val="es_ES" w:bidi="es_ES"/>
        </w:rPr>
        <w:t>).</w:t>
      </w:r>
    </w:p>
    <w:p>
      <w:pPr>
        <w:pStyle w:val="ListBullet"/>
        <w:spacing w:line="240" w:lineRule="auto"/>
        <w:ind w:left="720"/>
      </w:pPr>
      <w:r>
        <w:rPr>
          <w:lang w:val="es_ES" w:bidi="es_ES"/>
        </w:rPr>
      </w:r>
      <w:r>
        <w:rPr>
          <w:lang w:val="es_ES" w:bidi="es_ES"/>
        </w:rPr>
        <w:t>Los ciudadanos deben obedecer a sus autoridades gubernamentales (</w:t>
      </w:r>
      <w:r>
        <w:rPr>
          <w:lang w:val="es_ES" w:bidi="es_ES"/>
        </w:rPr>
        <w:t>Romanos 13:1–7</w:t>
      </w:r>
      <w:r>
        <w:rPr>
          <w:lang w:val="es_ES" w:bidi="es_ES"/>
        </w:rPr>
        <w:t xml:space="preserve">; </w:t>
      </w:r>
      <w:r>
        <w:rPr>
          <w:lang w:val="es_ES" w:bidi="es_ES"/>
        </w:rPr>
        <w:t>Tito 3:1</w:t>
      </w:r>
      <w:r>
        <w:rPr>
          <w:lang w:val="es_ES" w:bidi="es_ES"/>
        </w:rPr>
        <w:t xml:space="preserve">; </w:t>
      </w:r>
      <w:r>
        <w:rPr>
          <w:lang w:val="es_ES" w:bidi="es_ES"/>
        </w:rPr>
        <w:t>1 Pedro 2:13–14</w:t>
      </w:r>
      <w:r>
        <w:rPr>
          <w:lang w:val="es_ES" w:bidi="es_ES"/>
        </w:rPr>
        <w:t>)</w:t>
      </w:r>
    </w:p>
    <w:p>
      <w:pPr>
        <w:pStyle w:val="ListBullet"/>
        <w:spacing w:line="240" w:lineRule="auto"/>
        <w:ind w:left="720"/>
      </w:pPr>
      <w:r>
        <w:rPr>
          <w:lang w:val="es_ES" w:bidi="es_ES"/>
        </w:rPr>
      </w:r>
      <w:r>
        <w:rPr>
          <w:lang w:val="es_ES" w:bidi="es_ES"/>
        </w:rPr>
        <w:t>Los siervos deben obedecer a sus amos (</w:t>
      </w:r>
      <w:r>
        <w:rPr>
          <w:lang w:val="es_ES" w:bidi="es_ES"/>
        </w:rPr>
        <w:t>Efesios 6:5</w:t>
      </w:r>
      <w:r>
        <w:rPr>
          <w:lang w:val="es_ES" w:bidi="es_ES"/>
        </w:rPr>
        <w:t xml:space="preserve">; </w:t>
      </w:r>
      <w:r>
        <w:rPr>
          <w:lang w:val="es_ES" w:bidi="es_ES"/>
        </w:rPr>
        <w:t>Colosenses 3:22</w:t>
      </w:r>
      <w:r>
        <w:rPr>
          <w:lang w:val="es_ES" w:bidi="es_ES"/>
        </w:rPr>
        <w:t xml:space="preserve">; </w:t>
      </w:r>
      <w:r>
        <w:rPr>
          <w:lang w:val="es_ES" w:bidi="es_ES"/>
        </w:rPr>
        <w:t>Tito 2:9</w:t>
      </w:r>
      <w:r>
        <w:rPr>
          <w:lang w:val="es_ES" w:bidi="es_ES"/>
        </w:rPr>
        <w:t xml:space="preserve">; </w:t>
      </w:r>
      <w:r>
        <w:rPr>
          <w:lang w:val="es_ES" w:bidi="es_ES"/>
        </w:rPr>
        <w:t>1 Pedro 2:18</w:t>
      </w:r>
      <w:r>
        <w:rPr>
          <w:lang w:val="es_ES" w:bidi="es_ES"/>
        </w:rPr>
        <w:t>).</w:t>
      </w:r>
    </w:p>
    <w:p>
      <w:pPr/>
      <w:r>
        <w:rPr>
          <w:lang w:val="es_ES" w:bidi="es_ES"/>
        </w:rPr>
      </w:r>
      <w:r>
        <w:rPr>
          <w:lang w:val="es_ES" w:bidi="es_ES"/>
        </w:rPr>
        <w:t>Sin embargo, a pesar del fuerte énfasis en la obediencia en la Biblia, dicha obediencia nunca se convierte en la base para la justificación ante Dios. Pablo declara que la salvación es un regalo de Dios que dará lugar a buenas obras (</w:t>
      </w:r>
      <w:r>
        <w:rPr>
          <w:lang w:val="es_ES" w:bidi="es_ES"/>
        </w:rPr>
        <w:t>Efesios 2:8–10</w:t>
      </w:r>
      <w:r>
        <w:rPr>
          <w:lang w:val="es_ES" w:bidi="es_ES"/>
        </w:rPr>
        <w:t>). Asimismo, Jacobo menciona que las obras de obediencia provienen de la fe (</w:t>
      </w:r>
      <w:r>
        <w:rPr>
          <w:lang w:val="es_ES" w:bidi="es_ES"/>
        </w:rPr>
        <w:t>Santiago 2:14–26</w:t>
      </w:r>
      <w:r>
        <w:rPr>
          <w:lang w:val="es_ES" w:bidi="es_ES"/>
        </w:rPr>
        <w:t>).</w:t>
      </w:r>
    </w:p>
    <w:p>
      <w:pPr/>
      <w:r>
        <w:rPr>
          <w:lang w:val="es_ES" w:bidi="es_ES"/>
        </w:rPr>
      </w:r>
      <w:r>
        <w:rPr>
          <w:lang w:val="es_ES" w:bidi="es_ES"/>
        </w:rPr>
        <w:t>Jesús mismo, en la noche de su traición, subrayó mediante la repetición que el amor por él se mide por la obediencia a sus mandamientos (</w:t>
      </w:r>
      <w:r>
        <w:rPr>
          <w:lang w:val="es_ES" w:bidi="es_ES"/>
        </w:rPr>
        <w:t>Juan 14:15, 21, 23–24</w:t>
      </w:r>
      <w:r>
        <w:rPr>
          <w:lang w:val="es_ES" w:bidi="es_ES"/>
        </w:rPr>
        <w:t xml:space="preserve">; </w:t>
      </w:r>
      <w:r>
        <w:rPr>
          <w:lang w:val="es_ES" w:bidi="es_ES"/>
        </w:rPr>
        <w:t>15:10</w:t>
      </w:r>
      <w:r>
        <w:rPr>
          <w:lang w:val="es_ES" w:bidi="es_ES"/>
        </w:rPr>
        <w:t>). Destacó esto al declarar que su propio amor por Dios el Padre se demostraba al obedecer los mandatos del Padre (</w:t>
      </w:r>
      <w:r>
        <w:rPr>
          <w:lang w:val="es_ES" w:bidi="es_ES"/>
        </w:rPr>
        <w:t>14:31</w:t>
      </w:r>
      <w:r>
        <w:rPr>
          <w:lang w:val="es_ES" w:bidi="es_ES"/>
        </w:rPr>
        <w:t>). La Biblia menciona a muchas personas cuya obediencia a Dios surge de su fe y amor por él (</w:t>
      </w:r>
      <w:r>
        <w:rPr>
          <w:lang w:val="es_ES" w:bidi="es_ES"/>
        </w:rPr>
        <w:t>Hebreos 11</w:t>
      </w:r>
      <w:r>
        <w:rPr>
          <w:lang w:val="es_ES" w:bidi="es_ES"/>
        </w:rPr>
        <w:t xml:space="preserve">). Por ejemplo, Abel creyó en Dios y ofreció un sacrificio más excelente (versículo </w:t>
      </w:r>
      <w:r>
        <w:rPr>
          <w:lang w:val="es_ES" w:bidi="es_ES"/>
        </w:rPr>
        <w:t>4</w:t>
      </w:r>
      <w:r>
        <w:rPr>
          <w:lang w:val="es_ES" w:bidi="es_ES"/>
        </w:rPr>
        <w:t xml:space="preserve">). Noé confió en la palabra de Dios y construyó un barco muy grande (o arca; ver versículo </w:t>
      </w:r>
      <w:r>
        <w:rPr>
          <w:lang w:val="es_ES" w:bidi="es_ES"/>
        </w:rPr>
        <w:t>7</w:t>
      </w:r>
      <w:r>
        <w:rPr>
          <w:lang w:val="es_ES" w:bidi="es_ES"/>
        </w:rPr>
        <w:t xml:space="preserve">). Por fe, Abraham dejó su hogar en Ur bajo la dirección de Dios, sin conocer su destino (versículo </w:t>
      </w:r>
      <w:r>
        <w:rPr>
          <w:lang w:val="es_ES" w:bidi="es_ES"/>
        </w:rPr>
        <w:t>8</w:t>
      </w:r>
      <w:r>
        <w:rPr>
          <w:lang w:val="es_ES" w:bidi="es_ES"/>
        </w:rPr>
        <w:t xml:space="preserve">). Moisés confió en Dios y rechazó los privilegios de ser llamado hijo del Faraón, eligiendo identificarse con Israel, el pueblo de Dios (versículos </w:t>
      </w:r>
      <w:r>
        <w:rPr>
          <w:lang w:val="es_ES" w:bidi="es_ES"/>
        </w:rPr>
        <w:t>24–25</w:t>
      </w:r>
      <w:r>
        <w:rPr>
          <w:lang w:val="es_ES" w:bidi="es_ES"/>
        </w:rPr>
        <w:t>). El mayor ejemplo de obediencia basada en la confianza en Dios es Jesucristo mismo. Se despojó a sí mismo, tomando la forma de un siervo. Se humilló a sí mismo y fue obediente hasta la muerte, y muerte en una cruz (</w:t>
      </w:r>
      <w:r>
        <w:rPr>
          <w:lang w:val="es_ES" w:bidi="es_ES"/>
        </w:rPr>
        <w:t>Filipenses 2:7–8</w:t>
      </w:r>
      <w:r>
        <w:rPr>
          <w:lang w:val="es_ES" w:bidi="es_ES"/>
        </w:rPr>
        <w:t>).</w:t>
      </w:r>
      <w:r>
        <w:rPr>
          <w:lang w:val="es_ES" w:bidi="es_ES"/>
        </w:rPr>
      </w:r>
      <w:r>
        <w:rPr>
          <w:lang w:val="es_ES" w:bidi="es_ES"/>
        </w:rPr>
      </w:r>
    </w:p>
    <w:p>
      <w:pPr/>
      <w:r>
        <w:rPr>
          <w:lang w:val="es_ES" w:bidi="es_ES"/>
        </w:rPr>
      </w:r>
    </w:p>
    <w:p>
      <w:pPr>
        <w:pStyle w:val="Heading2"/>
      </w:pPr>
      <w:r>
        <w:rPr>
          <w:lang w:val="es_ES" w:bidi="es_ES"/>
        </w:rPr>
        <w:t>Obelisco Negro</w:t>
      </w:r>
      <w:r>
        <w:rPr>
          <w:lang w:val="es_ES" w:bidi="es_ES"/>
        </w:rPr>
      </w:r>
    </w:p>
    <w:p>
      <w:pPr/>
      <w:r>
        <w:rPr>
          <w:lang w:val="es_ES" w:bidi="es_ES"/>
        </w:rPr>
      </w:r>
      <w:r>
        <w:rPr>
          <w:lang w:val="es_ES" w:bidi="es_ES"/>
        </w:rPr>
        <w:t>Un eje de piedra caliza negra que narra los éxitos militares de Salmanasar III de Asiria durante los primeros 31 años de su reinado. Salmanasar III gobernó desde 858 hasta 824 a.C.</w:t>
      </w:r>
    </w:p>
    <w:p>
      <w:pPr/>
      <w:r>
        <w:rPr>
          <w:lang w:val="es_ES" w:bidi="es_ES"/>
        </w:rPr>
      </w:r>
      <w:r>
        <w:rPr>
          <w:lang w:val="es_ES" w:bidi="es_ES"/>
        </w:rPr>
        <w:t>El obelisco mide 2 metros de altura y tiene cuatro lados alisados Presenta cinco filas de relieves poco profundos con inscripciones en cuneiforme entre ellos. Las imágenes representan tributos pagados desde cinco regiones del Imperio de Salmanasar.</w:t>
      </w:r>
    </w:p>
    <w:p>
      <w:pPr/>
      <w:r>
        <w:rPr>
          <w:lang w:val="es_ES" w:bidi="es_ES"/>
        </w:rPr>
      </w:r>
      <w:r>
        <w:rPr>
          <w:lang w:val="es_ES" w:bidi="es_ES"/>
        </w:rPr>
        <w:t>De especial interés para los estudiantes de la Biblia es la segunda fila de relieves, que muestra al rey Jehú del reino del norte de Israel (</w:t>
      </w:r>
      <w:r>
        <w:rPr>
          <w:lang w:val="es_ES" w:bidi="es_ES"/>
        </w:rPr>
        <w:t>2 Re 9–10</w:t>
      </w:r>
      <w:r>
        <w:rPr>
          <w:lang w:val="es_ES" w:bidi="es_ES"/>
        </w:rPr>
        <w:t>) inclinándose ante Salmanasar. Trece israelitas lo acompañan, llevando tributo. La inscripción identifica a Jehú y enumera el tributo, que incluye cuencos y jarrones de plata y oro, estaño y un bastón real. Este relieve es la única imagen contemporánea de un rey israelita. Jehú aparece vistiendo un manto largo con flecos, un gorro suave y puntiagudo, y una barba corta y redondeada. Su pago de tributo data del 841 a.C., pero no se menciona en la Biblia.</w:t>
      </w:r>
      <w:r>
        <w:rPr>
          <w:lang w:val="es_ES" w:bidi="es_ES"/>
        </w:rPr>
      </w:r>
      <w:r>
        <w:rPr>
          <w:lang w:val="es_ES" w:bidi="es_ES"/>
        </w:rPr>
      </w:r>
    </w:p>
    <w:p>
      <w:pPr/>
      <w:r>
        <w:rPr>
          <w:lang w:val="es_ES" w:bidi="es_ES"/>
        </w:rPr>
      </w:r>
    </w:p>
    <w:p>
      <w:pPr>
        <w:pStyle w:val="Heading2"/>
      </w:pPr>
      <w:r>
        <w:rPr>
          <w:lang w:val="es_ES" w:bidi="es_ES"/>
        </w:rPr>
        <w:t>Obil</w:t>
      </w:r>
      <w:r>
        <w:rPr>
          <w:lang w:val="es_ES" w:bidi="es_ES"/>
        </w:rPr>
      </w:r>
    </w:p>
    <w:p>
      <w:pPr/>
      <w:r>
        <w:rPr>
          <w:lang w:val="es_ES" w:bidi="es_ES"/>
        </w:rPr>
      </w:r>
      <w:r>
        <w:rPr>
          <w:lang w:val="es_ES" w:bidi="es_ES"/>
        </w:rPr>
        <w:t>Mayordomo ismaelita de los camellos del rey David (</w:t>
      </w:r>
      <w:r>
        <w:rPr>
          <w:lang w:val="es_ES" w:bidi="es_ES"/>
        </w:rPr>
        <w:t>1 Cro 27:30</w:t>
      </w:r>
      <w:r>
        <w:rPr>
          <w:lang w:val="es_ES" w:bidi="es_ES"/>
        </w:rPr>
        <w:t>).</w:t>
      </w:r>
      <w:r>
        <w:rPr>
          <w:lang w:val="es_ES" w:bidi="es_ES"/>
        </w:rPr>
      </w:r>
      <w:r>
        <w:rPr>
          <w:lang w:val="es_ES" w:bidi="es_ES"/>
        </w:rPr>
      </w:r>
    </w:p>
    <w:p>
      <w:pPr/>
      <w:r>
        <w:rPr>
          <w:lang w:val="es_ES" w:bidi="es_ES"/>
        </w:rPr>
      </w:r>
    </w:p>
    <w:p>
      <w:pPr>
        <w:pStyle w:val="Heading2"/>
      </w:pPr>
      <w:r>
        <w:rPr>
          <w:lang w:val="es_ES" w:bidi="es_ES"/>
        </w:rPr>
        <w:t>Obispo</w:t>
      </w:r>
      <w:r>
        <w:rPr>
          <w:lang w:val="es_ES" w:bidi="es_ES"/>
        </w:rPr>
      </w:r>
    </w:p>
    <w:p>
      <w:pPr/>
      <w:r>
        <w:rPr>
          <w:lang w:val="es_ES" w:bidi="es_ES"/>
        </w:rPr>
      </w:r>
      <w:r>
        <w:rPr>
          <w:lang w:val="es_ES" w:bidi="es_ES"/>
        </w:rPr>
        <w:t xml:space="preserve">Funcionario en la iglesia cuyas calificaciones se enumeran en </w:t>
      </w:r>
      <w:r>
        <w:rPr>
          <w:lang w:val="es_ES" w:bidi="es_ES"/>
        </w:rPr>
        <w:t>1 Timoteo 3:2–7</w:t>
      </w:r>
      <w:r>
        <w:rPr>
          <w:lang w:val="es_ES" w:bidi="es_ES"/>
        </w:rPr>
        <w:t xml:space="preserve"> y </w:t>
      </w:r>
      <w:r>
        <w:rPr>
          <w:lang w:val="es_ES" w:bidi="es_ES"/>
        </w:rPr>
        <w:t>Tito 1:6–9</w:t>
      </w:r>
      <w:r>
        <w:rPr>
          <w:lang w:val="es_ES" w:bidi="es_ES"/>
        </w:rPr>
        <w:t>. La palabra Griega de la cual se derivan el título en inglés “obispo” y el adjetivo “episcopal” a menudo se traduce en versiones modernas como “anciano”, “supervisor” (como en la Biblia Estándar Bereana), “pastor” o “guardián”. Este término se asemeja mucho al actual “pastor”. Jesús es llamado “el Pastor y Obispo de vuestras almas” (</w:t>
      </w:r>
      <w:r>
        <w:rPr>
          <w:lang w:val="es_ES" w:bidi="es_ES"/>
        </w:rPr>
        <w:t>1 Pedro 2:25</w:t>
      </w:r>
      <w:r>
        <w:rPr>
          <w:lang w:val="es_ES" w:bidi="es_ES"/>
        </w:rPr>
        <w:t>, Versión del Rey Jacobo).</w:t>
      </w:r>
    </w:p>
    <w:p>
      <w:pPr/>
      <w:r>
        <w:rPr>
          <w:lang w:val="es_ES" w:bidi="es_ES"/>
        </w:rPr>
      </w:r>
      <w:r>
        <w:rPr>
          <w:lang w:val="es_ES" w:bidi="es_ES"/>
        </w:rPr>
        <w:t>En el Nuevo Testamento, "obispo" y "anciano" se refieren al mismo cargo, como lo demuestra el apóstol Pablo al decirle a Tito que nombre "ancianos en cada ciudad" y luego referirse a esos mismos individuos como "obispos" (</w:t>
      </w:r>
      <w:r>
        <w:rPr>
          <w:lang w:val="es_ES" w:bidi="es_ES"/>
        </w:rPr>
        <w:t>Tito 1:5, 7</w:t>
      </w:r>
      <w:r>
        <w:rPr>
          <w:lang w:val="es_ES" w:bidi="es_ES"/>
        </w:rPr>
        <w:t>). Mientras estaba en Mileto, Pablo convocó a los ancianos de la iglesia en Éfeso y luego se dirigió a ellos como "supervisores" o "guardianes" (</w:t>
      </w:r>
      <w:r>
        <w:rPr>
          <w:lang w:val="es_ES" w:bidi="es_ES"/>
        </w:rPr>
        <w:t>Hechos 20:17, 28</w:t>
      </w:r>
      <w:r>
        <w:rPr>
          <w:lang w:val="es_ES" w:bidi="es_ES"/>
        </w:rPr>
        <w:t>). En su carta a los filipenses, Pablo saludó a los "obispos y diáconos" (</w:t>
      </w:r>
      <w:r>
        <w:rPr>
          <w:lang w:val="es_ES" w:bidi="es_ES"/>
        </w:rPr>
        <w:t>Filipenses 1:1</w:t>
      </w:r>
      <w:r>
        <w:rPr>
          <w:lang w:val="es_ES" w:bidi="es_ES"/>
        </w:rPr>
        <w:t>). El hecho de que hubiera numerosos obispos en Filipos, así como en Éfeso, muestra que el cargo de obispo aún no se había desarrollado en lo que más tarde se convirtió: un solo obispo gobernando una o más iglesias.</w:t>
      </w:r>
    </w:p>
    <w:p>
      <w:pPr/>
      <w:r>
        <w:rPr>
          <w:lang w:val="es_ES" w:bidi="es_ES"/>
        </w:rPr>
      </w:r>
      <w:r>
        <w:rPr>
          <w:lang w:val="es_ES" w:bidi="es_ES"/>
        </w:rPr>
        <w:t>Los obispos obviamente tenían posiciones de autoridad, pero las responsabilidades del cargo no están claramente definidas en el Nuevo Testamento. Una de sus tareas era "refutar a los que contradicen (la sana enseñanza)" (</w:t>
      </w:r>
      <w:r>
        <w:rPr>
          <w:lang w:val="es_ES" w:bidi="es_ES"/>
        </w:rPr>
        <w:t>Tito 1:9</w:t>
      </w:r>
      <w:r>
        <w:rPr>
          <w:lang w:val="es_ES" w:bidi="es_ES"/>
        </w:rPr>
        <w:t>) y enseñar y exponer las Escrituras (</w:t>
      </w:r>
      <w:r>
        <w:rPr>
          <w:lang w:val="es_ES" w:bidi="es_ES"/>
        </w:rPr>
        <w:t>1 Timoteo 3:2</w:t>
      </w:r>
      <w:r>
        <w:rPr>
          <w:lang w:val="es_ES" w:bidi="es_ES"/>
        </w:rPr>
        <w:t xml:space="preserve">). Además, hay evidencia de que una de sus principales preocupaciones eran los asuntos económicos y el cuidado de los pobres, así como la supervisión general de la congregación. Las listas de cualificaciones en las cartas de Pablo a Timoteo y Tito indican que un obispo era considerado un líder en la congregación y un representante ante el mundo no cristiano. </w:t>
        <w:br/>
        <w:br/>
      </w:r>
      <w:r>
        <w:rPr>
          <w:i/>
          <w:lang w:val="es_ES" w:bidi="es_ES"/>
        </w:rPr>
        <w:t>Ver</w:t>
      </w:r>
      <w:r>
        <w:rPr>
          <w:lang w:val="es_ES" w:bidi="es_ES"/>
        </w:rPr>
        <w:t xml:space="preserve"> </w:t>
      </w:r>
      <w:r>
        <w:rPr>
          <w:lang w:val="es_ES" w:bidi="es_ES"/>
        </w:rPr>
        <w:t>Anciano</w:t>
      </w:r>
      <w:r>
        <w:rPr>
          <w:lang w:val="es_ES" w:bidi="es_ES"/>
        </w:rPr>
        <w:t xml:space="preserve">; </w:t>
      </w:r>
      <w:r>
        <w:rPr>
          <w:lang w:val="es_ES" w:bidi="es_ES"/>
        </w:rPr>
        <w:t>Pastor</w:t>
      </w:r>
      <w:r>
        <w:rPr>
          <w:lang w:val="es_ES" w:bidi="es_ES"/>
        </w:rPr>
        <w:t xml:space="preserve">; </w:t>
      </w:r>
      <w:r>
        <w:rPr>
          <w:lang w:val="es_ES" w:bidi="es_ES"/>
        </w:rPr>
        <w:t>Presbítero</w:t>
      </w:r>
      <w:r>
        <w:rPr>
          <w:lang w:val="es_ES" w:bidi="es_ES"/>
        </w:rPr>
        <w:t>.</w:t>
      </w:r>
      <w:r>
        <w:rPr>
          <w:lang w:val="es_ES" w:bidi="es_ES"/>
        </w:rPr>
      </w:r>
      <w:r>
        <w:rPr>
          <w:lang w:val="es_ES" w:bidi="es_ES"/>
        </w:rPr>
      </w:r>
    </w:p>
    <w:p>
      <w:pPr/>
      <w:r>
        <w:rPr>
          <w:lang w:val="es_ES" w:bidi="es_ES"/>
        </w:rPr>
      </w:r>
    </w:p>
    <w:p>
      <w:pPr>
        <w:pStyle w:val="Heading2"/>
      </w:pPr>
      <w:r>
        <w:rPr>
          <w:lang w:val="es_ES" w:bidi="es_ES"/>
        </w:rPr>
        <w:t>Obot</w:t>
      </w:r>
      <w:r>
        <w:rPr>
          <w:lang w:val="es_ES" w:bidi="es_ES"/>
        </w:rPr>
      </w:r>
    </w:p>
    <w:p>
      <w:pPr/>
      <w:r>
        <w:rPr>
          <w:lang w:val="es_ES" w:bidi="es_ES"/>
        </w:rPr>
      </w:r>
      <w:r>
        <w:rPr>
          <w:lang w:val="es_ES" w:bidi="es_ES"/>
        </w:rPr>
        <w:t>Obot fue un lugar de campamento temporal para los israelitas durante su travesía por el desierto. Estaba situado entre Punón e Ije-Abarim (</w:t>
      </w:r>
      <w:r>
        <w:rPr>
          <w:lang w:val="es_ES" w:bidi="es_ES"/>
        </w:rPr>
        <w:t>Nm 21:10–11,</w:t>
      </w:r>
      <w:r>
        <w:rPr>
          <w:lang w:val="es_ES" w:bidi="es_ES"/>
        </w:rPr>
        <w:t xml:space="preserve"> </w:t>
      </w:r>
      <w:r>
        <w:rPr>
          <w:lang w:val="es_ES" w:bidi="es_ES"/>
        </w:rPr>
        <w:t>33:43–44</w:t>
      </w:r>
      <w:r>
        <w:rPr>
          <w:lang w:val="es_ES" w:bidi="es_ES"/>
        </w:rPr>
        <w:t>). Su ubicación exacta es incierta. Algunos estudiosos han intentado identificar Obot con ‘Aín el-Weiba, que se encuentra a 53 kilómetros al sur del Mar Muerto en el Valle de Arba.</w:t>
      </w:r>
    </w:p>
    <w:p>
      <w:pPr/>
      <w:r>
        <w:rPr>
          <w:lang w:val="es_ES" w:bidi="es_ES"/>
        </w:rPr>
      </w:r>
      <w:r>
        <w:rPr>
          <w:i/>
          <w:lang w:val="es_ES" w:bidi="es_ES"/>
        </w:rPr>
        <w:t>Ver</w:t>
      </w:r>
      <w:r>
        <w:rPr>
          <w:lang w:val="es_ES" w:bidi="es_ES"/>
        </w:rPr>
        <w:t xml:space="preserve"> </w:t>
      </w:r>
      <w:r>
        <w:rPr>
          <w:lang w:val="es_ES" w:bidi="es_ES"/>
        </w:rPr>
        <w:t xml:space="preserve">Peregrinaciones por el desierto </w:t>
      </w:r>
      <w:r>
        <w:rPr>
          <w:lang w:val="es_ES" w:bidi="es_ES"/>
        </w:rPr>
        <w:t>.</w:t>
      </w:r>
      <w:r>
        <w:rPr>
          <w:lang w:val="es_ES" w:bidi="es_ES"/>
        </w:rPr>
      </w:r>
      <w:r>
        <w:rPr>
          <w:lang w:val="es_ES" w:bidi="es_ES"/>
        </w:rPr>
      </w:r>
    </w:p>
    <w:p>
      <w:pPr/>
      <w:r>
        <w:rPr>
          <w:lang w:val="es_ES" w:bidi="es_ES"/>
        </w:rPr>
      </w:r>
    </w:p>
    <w:p>
      <w:pPr>
        <w:pStyle w:val="Heading2"/>
      </w:pPr>
      <w:r>
        <w:rPr>
          <w:lang w:val="es_ES" w:bidi="es_ES"/>
        </w:rPr>
        <w:t>Ocozías</w:t>
      </w:r>
      <w:r>
        <w:rPr>
          <w:lang w:val="es_ES" w:bidi="es_ES"/>
        </w:rPr>
      </w:r>
    </w:p>
    <w:p>
      <w:pPr>
        <w:pStyle w:val="Heading2"/>
      </w:pPr>
      <w:r>
        <w:rPr>
          <w:lang w:val="es_ES" w:bidi="es_ES"/>
        </w:rPr>
        <w:t>OCOZÍAS</w:t>
      </w:r>
    </w:p>
    <w:p>
      <w:pPr/>
      <w:r>
        <w:rPr>
          <w:lang w:val="es_ES" w:bidi="es_ES"/>
        </w:rPr>
      </w:r>
      <w:r>
        <w:rPr>
          <w:lang w:val="es_ES" w:bidi="es_ES"/>
        </w:rPr>
        <w:t>El hijo de Acab fue el noveno rey del reino del norte de Israel durante dos años, desde 853 hasta 852 a.C. Ascendió al trono cuando Acab fue asesinado mientras intentaba recuperar Ramot de Galaad del control sirio.</w:t>
      </w:r>
    </w:p>
    <w:p>
      <w:pPr/>
      <w:r>
        <w:rPr>
          <w:lang w:val="es_ES" w:bidi="es_ES"/>
        </w:rPr>
      </w:r>
      <w:r>
        <w:rPr>
          <w:lang w:val="es_ES" w:bidi="es_ES"/>
        </w:rPr>
        <w:t>Ocozías fue rey al mismo tiempo que el rey Josafat de Judá y el hijo de Josafat, Joram. Gobernó durante un período de paz con Judá, a diferencia de los reinados de los reyes anteriores, Asa y Baasa (</w:t>
      </w:r>
      <w:r>
        <w:rPr>
          <w:lang w:val="es_ES" w:bidi="es_ES"/>
        </w:rPr>
        <w:t>2 Cro 20:37</w:t>
      </w:r>
      <w:r>
        <w:rPr>
          <w:lang w:val="es_ES" w:bidi="es_ES"/>
        </w:rPr>
        <w:t xml:space="preserve">; comparar con </w:t>
      </w:r>
      <w:r>
        <w:rPr>
          <w:lang w:val="es_ES" w:bidi="es_ES"/>
        </w:rPr>
        <w:t>1 Re 22:48–49</w:t>
      </w:r>
      <w:r>
        <w:rPr>
          <w:lang w:val="es_ES" w:bidi="es_ES"/>
        </w:rPr>
        <w:t>). Poco después de ascender al trono, tuvo que enfrentarse a Mesha de Moab, quien había dejado de pagar tributo a Israel.</w:t>
      </w:r>
    </w:p>
    <w:p>
      <w:pPr/>
      <w:r>
        <w:rPr>
          <w:lang w:val="es_ES" w:bidi="es_ES"/>
        </w:rPr>
      </w:r>
      <w:r>
        <w:rPr>
          <w:lang w:val="es_ES" w:bidi="es_ES"/>
        </w:rPr>
        <w:t>Ocozías siguió la falsa religión de Jeroboam I y adoró abiertamente a Baal, al igual que sus padres, Acab y Jezabel (</w:t>
      </w:r>
      <w:r>
        <w:rPr>
          <w:lang w:val="es_ES" w:bidi="es_ES"/>
        </w:rPr>
        <w:t>1 Re 22:51</w:t>
      </w:r>
      <w:r>
        <w:rPr>
          <w:lang w:val="es_ES" w:bidi="es_ES"/>
        </w:rPr>
        <w:t>–</w:t>
      </w:r>
      <w:r>
        <w:rPr>
          <w:lang w:val="es_ES" w:bidi="es_ES"/>
        </w:rPr>
        <w:t>53</w:t>
      </w:r>
      <w:r>
        <w:rPr>
          <w:lang w:val="es_ES" w:bidi="es_ES"/>
        </w:rPr>
        <w:t>). En el primer capitulo de 2 Reyes se relata la enfermedad que llevó a la muerte a Ocozías. Cayó del segundo piso de su palacio y resultó gravemente herido. En lugar de pedir ayuda a Dios, consultó a “Baal-zebub, el dios de Ecrón”. El profeta Elías anunció que Dios castigaría a Ocozías por esto, y el rey intentó arrestarlo. Dos grupos de soldados fueron destruidos por fuego de Dios, demostrando la victoria de Dios sobre Baal, quien era adorado como el dios del fuego y el relámpago. Ocozías murió tal como Elías había predicho (</w:t>
      </w:r>
      <w:r>
        <w:rPr>
          <w:lang w:val="es_ES" w:bidi="es_ES"/>
        </w:rPr>
        <w:t>2 Re 1:2</w:t>
      </w:r>
      <w:r>
        <w:rPr>
          <w:lang w:val="es_ES" w:bidi="es_ES"/>
        </w:rPr>
        <w:t>–</w:t>
      </w:r>
      <w:r>
        <w:rPr>
          <w:lang w:val="es_ES" w:bidi="es_ES"/>
        </w:rPr>
        <w:t>18</w:t>
      </w:r>
      <w:r>
        <w:rPr>
          <w:lang w:val="es_ES" w:bidi="es_ES"/>
        </w:rPr>
        <w:t>). Su hermano menor, Joram, se convirtió en rey después de él. Esto ocurrió cuando el cuñado de Ocozías, también llamado Joram, era rey de Judá.</w:t>
      </w:r>
    </w:p>
    <w:p>
      <w:pPr/>
      <w:r>
        <w:rPr>
          <w:lang w:val="es_ES" w:bidi="es_ES"/>
        </w:rPr>
      </w:r>
      <w:r>
        <w:rPr>
          <w:lang w:val="es_ES" w:bidi="es_ES"/>
        </w:rPr>
        <w:t>2. Fue hijo de Joram de Judá, nieto de Josafat y sobrino del anterior Ocozías. Se convirtió en el sexto rey de Judá, aunque solo reinó durante un año (841 a.C.) a la edad de 22 años (</w:t>
      </w:r>
      <w:r>
        <w:rPr>
          <w:lang w:val="es_ES" w:bidi="es_ES"/>
        </w:rPr>
        <w:t>2 Re 8:25</w:t>
      </w:r>
      <w:r>
        <w:rPr>
          <w:lang w:val="es_ES" w:bidi="es_ES"/>
        </w:rPr>
        <w:t>–</w:t>
      </w:r>
      <w:r>
        <w:rPr>
          <w:lang w:val="es_ES" w:bidi="es_ES"/>
        </w:rPr>
        <w:t>26</w:t>
      </w:r>
      <w:r>
        <w:rPr>
          <w:lang w:val="es_ES" w:bidi="es_ES"/>
        </w:rPr>
        <w:t>). El reino del norte de Israel se estaba alejando de Dios, al igual que Judá, ya que Ocozías era nieto de Acab y Jezabel (su madre, Atalía, era hija de ellos).</w:t>
      </w:r>
    </w:p>
    <w:p>
      <w:pPr/>
      <w:r>
        <w:rPr>
          <w:lang w:val="es_ES" w:bidi="es_ES"/>
        </w:rPr>
      </w:r>
      <w:r>
        <w:rPr>
          <w:lang w:val="es_ES" w:bidi="es_ES"/>
        </w:rPr>
        <w:t>Ocozías se unió a su tío Joram de Israel en una batalla contra el rey Hazael de Siria. Durante la batalla, Joram fue herido y se dirigió a Jezreel para recuperarse. Ocozías visitó a su tío en Jezreel (</w:t>
      </w:r>
      <w:r>
        <w:rPr>
          <w:lang w:val="es_ES" w:bidi="es_ES"/>
        </w:rPr>
        <w:t>2 Cro 22:7</w:t>
      </w:r>
      <w:r>
        <w:rPr>
          <w:lang w:val="es_ES" w:bidi="es_ES"/>
        </w:rPr>
        <w:t>–</w:t>
      </w:r>
      <w:r>
        <w:rPr>
          <w:lang w:val="es_ES" w:bidi="es_ES"/>
        </w:rPr>
        <w:t>9</w:t>
      </w:r>
      <w:r>
        <w:rPr>
          <w:lang w:val="es_ES" w:bidi="es_ES"/>
        </w:rPr>
        <w:t>), lo cual resultó ser un error. Jehú, el comandante del ejército, había sido elegido por Eliseo para destruir a los descendientes de Acab (</w:t>
      </w:r>
      <w:r>
        <w:rPr>
          <w:lang w:val="es_ES" w:bidi="es_ES"/>
        </w:rPr>
        <w:t>2 Re 9:1</w:t>
      </w:r>
      <w:r>
        <w:rPr>
          <w:lang w:val="es_ES" w:bidi="es_ES"/>
        </w:rPr>
        <w:t>–</w:t>
      </w:r>
      <w:r>
        <w:rPr>
          <w:lang w:val="es_ES" w:bidi="es_ES"/>
        </w:rPr>
        <w:t>13</w:t>
      </w:r>
      <w:r>
        <w:rPr>
          <w:lang w:val="es_ES" w:bidi="es_ES"/>
        </w:rPr>
        <w:t>). Jehú mató tanto a Joram como a Ocozías (</w:t>
      </w:r>
      <w:r>
        <w:rPr>
          <w:lang w:val="es_ES" w:bidi="es_ES"/>
        </w:rPr>
        <w:t>2 Re 9:14</w:t>
      </w:r>
      <w:r>
        <w:rPr>
          <w:lang w:val="es_ES" w:bidi="es_ES"/>
        </w:rPr>
        <w:t>–</w:t>
      </w:r>
      <w:r>
        <w:rPr>
          <w:lang w:val="es_ES" w:bidi="es_ES"/>
        </w:rPr>
        <w:t>29</w:t>
      </w:r>
      <w:r>
        <w:rPr>
          <w:lang w:val="es_ES" w:bidi="es_ES"/>
        </w:rPr>
        <w:t>).</w:t>
      </w:r>
    </w:p>
    <w:p>
      <w:pPr/>
      <w:r>
        <w:rPr>
          <w:lang w:val="es_ES" w:bidi="es_ES"/>
        </w:rPr>
      </w:r>
      <w:r>
        <w:rPr>
          <w:lang w:val="es_ES" w:bidi="es_ES"/>
        </w:rPr>
        <w:t>Cuando Atalía, la madre de Ocozías, se enteró de su muerte, tomó el control e intentó matar a todos sus descendientes. Sin embargo, un niño llamado Joás escapó de la muerte y eventualmente se convirtió en rey (</w:t>
      </w:r>
      <w:r>
        <w:rPr>
          <w:lang w:val="es_ES" w:bidi="es_ES"/>
        </w:rPr>
        <w:t>2 Re 11:1</w:t>
      </w:r>
      <w:r>
        <w:rPr>
          <w:lang w:val="es_ES" w:bidi="es_ES"/>
        </w:rPr>
        <w:t>–</w:t>
      </w:r>
      <w:r>
        <w:rPr>
          <w:lang w:val="es_ES" w:bidi="es_ES"/>
        </w:rPr>
        <w:t>21</w:t>
      </w:r>
      <w:r>
        <w:rPr>
          <w:lang w:val="es_ES" w:bidi="es_ES"/>
        </w:rPr>
        <w:t>). Ocozías a veces es llamado Joacaz (</w:t>
      </w:r>
      <w:r>
        <w:rPr>
          <w:lang w:val="es_ES" w:bidi="es_ES"/>
        </w:rPr>
        <w:t>2 Cro 21:17</w:t>
      </w:r>
      <w:r>
        <w:rPr>
          <w:lang w:val="es_ES" w:bidi="es_ES"/>
        </w:rPr>
        <w:t>) o Azarías (</w:t>
      </w:r>
      <w:r>
        <w:rPr>
          <w:lang w:val="es_ES" w:bidi="es_ES"/>
        </w:rPr>
        <w:t>2 Cr 22:6 en la Versión RVR 1909</w:t>
      </w:r>
      <w:r>
        <w:rPr>
          <w:lang w:val="es_ES" w:bidi="es_ES"/>
        </w:rPr>
        <w:t>).</w:t>
      </w:r>
    </w:p>
    <w:p>
      <w:pPr/>
      <w:r>
        <w:rPr>
          <w:lang w:val="es_ES" w:bidi="es_ES"/>
        </w:rPr>
      </w:r>
      <w:r>
        <w:rPr>
          <w:i/>
          <w:lang w:val="es_ES" w:bidi="es_ES"/>
        </w:rPr>
        <w:t>Ver también</w:t>
      </w:r>
      <w:r>
        <w:rPr>
          <w:lang w:val="es_ES" w:bidi="es_ES"/>
        </w:rPr>
        <w:t xml:space="preserve"> </w:t>
      </w:r>
      <w:r>
        <w:rPr>
          <w:lang w:val="es_ES" w:bidi="es_ES"/>
        </w:rPr>
        <w:t>Israel, Historia de</w:t>
      </w:r>
      <w:r>
        <w:rPr>
          <w:lang w:val="es_ES" w:bidi="es_ES"/>
        </w:rPr>
        <w:t xml:space="preserve">; </w:t>
      </w:r>
      <w:r>
        <w:rPr>
          <w:lang w:val="es_ES" w:bidi="es_ES"/>
        </w:rPr>
        <w:t>Reyes, Primer y Segundo Libro de</w:t>
      </w:r>
      <w:r>
        <w:rPr>
          <w:lang w:val="es_ES" w:bidi="es_ES"/>
        </w:rPr>
        <w:t xml:space="preserve">; </w:t>
      </w:r>
      <w:r>
        <w:rPr>
          <w:lang w:val="es_ES" w:bidi="es_ES"/>
        </w:rPr>
        <w:t>Cronología de la Biblia (Antiguo Testamento)</w:t>
      </w:r>
      <w:r>
        <w:rPr>
          <w:lang w:val="es_ES" w:bidi="es_ES"/>
        </w:rPr>
        <w:t xml:space="preserve">; </w:t>
      </w:r>
      <w:r>
        <w:rPr>
          <w:lang w:val="es_ES" w:bidi="es_ES"/>
        </w:rPr>
        <w:t>Rey</w:t>
      </w:r>
      <w:r>
        <w:rPr>
          <w:lang w:val="es_ES" w:bidi="es_ES"/>
        </w:rPr>
        <w:t>.</w:t>
      </w:r>
      <w:r>
        <w:rPr>
          <w:lang w:val="es_ES" w:bidi="es_ES"/>
        </w:rPr>
      </w:r>
      <w:r>
        <w:rPr>
          <w:lang w:val="es_ES" w:bidi="es_ES"/>
        </w:rPr>
      </w:r>
    </w:p>
    <w:p>
      <w:pPr/>
      <w:r>
        <w:rPr>
          <w:lang w:val="es_ES" w:bidi="es_ES"/>
        </w:rPr>
      </w:r>
    </w:p>
    <w:p>
      <w:pPr>
        <w:pStyle w:val="Heading2"/>
      </w:pPr>
      <w:r>
        <w:rPr>
          <w:lang w:val="es_ES" w:bidi="es_ES"/>
        </w:rPr>
        <w:t>Ocrán</w:t>
      </w:r>
      <w:r>
        <w:rPr>
          <w:lang w:val="es_ES" w:bidi="es_ES"/>
        </w:rPr>
      </w:r>
    </w:p>
    <w:p>
      <w:pPr/>
      <w:r>
        <w:rPr>
          <w:lang w:val="es_ES" w:bidi="es_ES"/>
        </w:rPr>
      </w:r>
      <w:r>
        <w:rPr>
          <w:lang w:val="es_ES" w:bidi="es_ES"/>
        </w:rPr>
        <w:t>Pagiel fue el líder de la tribu de Aser durante el tiempo en que los israelitas viajaron por el desierto (</w:t>
      </w:r>
      <w:r>
        <w:rPr>
          <w:lang w:val="es_ES" w:bidi="es_ES"/>
        </w:rPr>
        <w:t>Nm 1:13;</w:t>
      </w:r>
      <w:r>
        <w:rPr>
          <w:lang w:val="es_ES" w:bidi="es_ES"/>
        </w:rPr>
        <w:t xml:space="preserve"> </w:t>
      </w:r>
      <w:r>
        <w:rPr>
          <w:lang w:val="es_ES" w:bidi="es_ES"/>
        </w:rPr>
        <w:t>2:27;</w:t>
      </w:r>
      <w:r>
        <w:rPr>
          <w:lang w:val="es_ES" w:bidi="es_ES"/>
        </w:rPr>
        <w:t xml:space="preserve"> </w:t>
      </w:r>
      <w:r>
        <w:rPr>
          <w:lang w:val="es_ES" w:bidi="es_ES"/>
        </w:rPr>
        <w:t>7:72,77;</w:t>
      </w:r>
      <w:r>
        <w:rPr>
          <w:lang w:val="es_ES" w:bidi="es_ES"/>
        </w:rPr>
        <w:t xml:space="preserve"> </w:t>
      </w:r>
      <w:r>
        <w:rPr>
          <w:lang w:val="es_ES" w:bidi="es_ES"/>
        </w:rPr>
        <w:t>10:26</w:t>
      </w:r>
      <w:r>
        <w:rPr>
          <w:lang w:val="es_ES" w:bidi="es_ES"/>
        </w:rPr>
        <w:t>).</w:t>
      </w:r>
      <w:r>
        <w:rPr>
          <w:lang w:val="es_ES" w:bidi="es_ES"/>
        </w:rPr>
      </w:r>
      <w:r>
        <w:rPr>
          <w:lang w:val="es_ES" w:bidi="es_ES"/>
        </w:rPr>
      </w:r>
    </w:p>
    <w:p>
      <w:pPr/>
      <w:r>
        <w:rPr>
          <w:lang w:val="es_ES" w:bidi="es_ES"/>
        </w:rPr>
      </w:r>
    </w:p>
    <w:p>
      <w:pPr>
        <w:pStyle w:val="Heading2"/>
      </w:pPr>
      <w:r>
        <w:rPr>
          <w:lang w:val="es_ES" w:bidi="es_ES"/>
        </w:rPr>
        <w:t>Odavias</w:t>
      </w:r>
      <w:r>
        <w:rPr>
          <w:lang w:val="es_ES" w:bidi="es_ES"/>
        </w:rPr>
      </w:r>
    </w:p>
    <w:p>
      <w:pPr/>
      <w:r>
        <w:rPr>
          <w:lang w:val="es_ES" w:bidi="es_ES"/>
        </w:rPr>
      </w:r>
      <w:r>
        <w:rPr>
          <w:lang w:val="es_ES" w:bidi="es_ES"/>
        </w:rPr>
        <w:t xml:space="preserve">Grafía de la RVR 1909 de Hodavías, descendiente de David, en </w:t>
      </w:r>
      <w:r>
        <w:rPr>
          <w:lang w:val="es_ES" w:bidi="es_ES"/>
        </w:rPr>
        <w:t>1 Crónicas 3:24</w:t>
      </w:r>
      <w:r>
        <w:rPr>
          <w:lang w:val="es_ES" w:bidi="es_ES"/>
        </w:rPr>
        <w:t xml:space="preserve">. </w:t>
      </w:r>
      <w:r>
        <w:rPr>
          <w:i/>
          <w:lang w:val="es_ES" w:bidi="es_ES"/>
        </w:rPr>
        <w:t>Ver</w:t>
      </w:r>
      <w:r>
        <w:rPr>
          <w:lang w:val="es_ES" w:bidi="es_ES"/>
        </w:rPr>
        <w:t xml:space="preserve"> </w:t>
      </w:r>
      <w:r>
        <w:rPr>
          <w:lang w:val="es_ES" w:bidi="es_ES"/>
        </w:rPr>
        <w:t>Hodavías #1</w:t>
      </w:r>
      <w:r>
        <w:rPr>
          <w:lang w:val="es_ES" w:bidi="es_ES"/>
        </w:rPr>
        <w:t>.</w:t>
      </w:r>
      <w:r>
        <w:rPr>
          <w:lang w:val="es_ES" w:bidi="es_ES"/>
        </w:rPr>
      </w:r>
      <w:r>
        <w:rPr>
          <w:lang w:val="es_ES" w:bidi="es_ES"/>
        </w:rPr>
      </w:r>
    </w:p>
    <w:p>
      <w:pPr/>
      <w:r>
        <w:rPr>
          <w:lang w:val="es_ES" w:bidi="es_ES"/>
        </w:rPr>
      </w:r>
    </w:p>
    <w:p>
      <w:pPr>
        <w:pStyle w:val="Heading2"/>
      </w:pPr>
      <w:r>
        <w:rPr>
          <w:lang w:val="es_ES" w:bidi="es_ES"/>
        </w:rPr>
        <w:t>Odevía</w:t>
      </w:r>
      <w:r>
        <w:rPr>
          <w:lang w:val="es_ES" w:bidi="es_ES"/>
        </w:rPr>
      </w:r>
    </w:p>
    <w:p>
      <w:pPr/>
      <w:r>
        <w:rPr>
          <w:lang w:val="es_ES" w:bidi="es_ES"/>
        </w:rPr>
      </w:r>
      <w:r>
        <w:rPr>
          <w:lang w:val="es_ES" w:bidi="es_ES"/>
        </w:rPr>
        <w:t xml:space="preserve">Grafía alternativa de la RVR 1909 de Hodavías en </w:t>
      </w:r>
      <w:r>
        <w:rPr>
          <w:lang w:val="es_ES" w:bidi="es_ES"/>
        </w:rPr>
        <w:t>Nehemías 7:43</w:t>
      </w:r>
      <w:r>
        <w:rPr>
          <w:lang w:val="es_ES" w:bidi="es_ES"/>
        </w:rPr>
        <w:t xml:space="preserve"> . </w:t>
      </w:r>
      <w:r>
        <w:rPr>
          <w:i/>
          <w:lang w:val="es_ES" w:bidi="es_ES"/>
        </w:rPr>
        <w:t>Ver</w:t>
      </w:r>
      <w:r>
        <w:rPr>
          <w:lang w:val="es_ES" w:bidi="es_ES"/>
        </w:rPr>
        <w:t xml:space="preserve"> </w:t>
      </w:r>
      <w:r>
        <w:rPr>
          <w:lang w:val="es_ES" w:bidi="es_ES"/>
        </w:rPr>
        <w:t>Hodavías #4</w:t>
      </w:r>
      <w:r>
        <w:rPr>
          <w:lang w:val="es_ES" w:bidi="es_ES"/>
        </w:rPr>
        <w:t>.</w:t>
      </w:r>
      <w:r>
        <w:rPr>
          <w:lang w:val="es_ES" w:bidi="es_ES"/>
        </w:rPr>
      </w:r>
      <w:r>
        <w:rPr>
          <w:lang w:val="es_ES" w:bidi="es_ES"/>
        </w:rPr>
      </w:r>
    </w:p>
    <w:p>
      <w:pPr/>
      <w:r>
        <w:rPr>
          <w:lang w:val="es_ES" w:bidi="es_ES"/>
        </w:rPr>
      </w:r>
    </w:p>
    <w:p>
      <w:pPr>
        <w:pStyle w:val="Heading2"/>
      </w:pPr>
      <w:r>
        <w:rPr>
          <w:lang w:val="es_ES" w:bidi="es_ES"/>
        </w:rPr>
        <w:t>Odio</w:t>
      </w:r>
      <w:r>
        <w:rPr>
          <w:lang w:val="es_ES" w:bidi="es_ES"/>
        </w:rPr>
      </w:r>
    </w:p>
    <w:p>
      <w:pPr/>
      <w:r>
        <w:rPr>
          <w:lang w:val="es_ES" w:bidi="es_ES"/>
        </w:rPr>
      </w:r>
      <w:r>
        <w:rPr>
          <w:lang w:val="es_ES" w:bidi="es_ES"/>
        </w:rPr>
        <w:t>El odio es un sentimiento intenso de aversión o enemistad hacia alguien o algo. Puede llevar a una persona a:</w:t>
      </w:r>
    </w:p>
    <w:p>
      <w:pPr>
        <w:pStyle w:val="ListBullet"/>
        <w:spacing w:line="240" w:lineRule="auto"/>
        <w:ind w:left="720"/>
      </w:pPr>
      <w:r>
        <w:rPr>
          <w:lang w:val="es_ES" w:bidi="es_ES"/>
        </w:rPr>
      </w:r>
      <w:r>
        <w:rPr>
          <w:lang w:val="es_ES" w:bidi="es_ES"/>
        </w:rPr>
        <w:t>Odiar intensamente a alguien o algo</w:t>
      </w:r>
    </w:p>
    <w:p>
      <w:pPr>
        <w:pStyle w:val="ListBullet"/>
        <w:spacing w:line="240" w:lineRule="auto"/>
        <w:ind w:left="720"/>
      </w:pPr>
      <w:r>
        <w:rPr>
          <w:lang w:val="es_ES" w:bidi="es_ES"/>
        </w:rPr>
      </w:r>
      <w:r>
        <w:rPr>
          <w:lang w:val="es_ES" w:bidi="es_ES"/>
        </w:rPr>
        <w:t>Desear vengarse por haber sido ofendido</w:t>
      </w:r>
    </w:p>
    <w:p>
      <w:pPr/>
      <w:r>
        <w:rPr>
          <w:lang w:val="es_ES" w:bidi="es_ES"/>
        </w:rPr>
      </w:r>
      <w:r>
        <w:rPr>
          <w:lang w:val="es_ES" w:bidi="es_ES"/>
        </w:rPr>
        <w:t>Las Escrituras prohíben a las personas odiar a otras personas (</w:t>
      </w:r>
      <w:r>
        <w:rPr>
          <w:lang w:val="es_ES" w:bidi="es_ES"/>
        </w:rPr>
        <w:t>Lv 19:17–18</w:t>
      </w:r>
      <w:r>
        <w:rPr>
          <w:lang w:val="es_ES" w:bidi="es_ES"/>
        </w:rPr>
        <w:t>) porque conduce al pecado. De hecho, el odio en sí mismo se considera un asesinato (</w:t>
      </w:r>
      <w:r>
        <w:rPr>
          <w:lang w:val="es_ES" w:bidi="es_ES"/>
        </w:rPr>
        <w:t>1 Jn 3:15</w:t>
      </w:r>
      <w:r>
        <w:rPr>
          <w:lang w:val="es_ES" w:bidi="es_ES"/>
        </w:rPr>
        <w:t>). Se nos llama a dejar que Dios, el Santo, se encargue de vengar todas las injusticias (</w:t>
      </w:r>
      <w:r>
        <w:rPr>
          <w:lang w:val="es_ES" w:bidi="es_ES"/>
        </w:rPr>
        <w:t>Pr 20:22</w:t>
      </w:r>
      <w:r>
        <w:rPr>
          <w:lang w:val="es_ES" w:bidi="es_ES"/>
        </w:rPr>
        <w:t>), y Jesús nos ordena amar a nuestros enemigos (</w:t>
      </w:r>
      <w:r>
        <w:rPr>
          <w:lang w:val="es_ES" w:bidi="es_ES"/>
        </w:rPr>
        <w:t>Mt 5:43–44</w:t>
      </w:r>
      <w:r>
        <w:rPr>
          <w:lang w:val="es_ES" w:bidi="es_ES"/>
        </w:rPr>
        <w:t>).</w:t>
      </w:r>
    </w:p>
    <w:p>
      <w:pPr/>
      <w:r>
        <w:rPr>
          <w:lang w:val="es_ES" w:bidi="es_ES"/>
        </w:rPr>
      </w:r>
      <w:r>
        <w:rPr>
          <w:lang w:val="es_ES" w:bidi="es_ES"/>
        </w:rPr>
        <w:t>No todo odio es malo. La Biblia nos dice:</w:t>
      </w:r>
    </w:p>
    <w:p>
      <w:pPr>
        <w:pStyle w:val="ListBullet"/>
        <w:spacing w:line="240" w:lineRule="auto"/>
        <w:ind w:left="720"/>
      </w:pPr>
      <w:r>
        <w:rPr>
          <w:lang w:val="es_ES" w:bidi="es_ES"/>
        </w:rPr>
      </w:r>
      <w:r>
        <w:rPr>
          <w:lang w:val="es_ES" w:bidi="es_ES"/>
        </w:rPr>
        <w:t>Dios detesta las cosas malas (</w:t>
      </w:r>
      <w:r>
        <w:rPr>
          <w:lang w:val="es_ES" w:bidi="es_ES"/>
        </w:rPr>
        <w:t>Pr 6:16–19</w:t>
      </w:r>
      <w:r>
        <w:rPr>
          <w:lang w:val="es_ES" w:bidi="es_ES"/>
        </w:rPr>
        <w:t>)</w:t>
      </w:r>
    </w:p>
    <w:p>
      <w:pPr>
        <w:pStyle w:val="ListBullet"/>
        <w:spacing w:line="240" w:lineRule="auto"/>
        <w:ind w:left="720"/>
      </w:pPr>
      <w:r>
        <w:rPr>
          <w:lang w:val="es_ES" w:bidi="es_ES"/>
        </w:rPr>
      </w:r>
      <w:r>
        <w:rPr>
          <w:lang w:val="es_ES" w:bidi="es_ES"/>
        </w:rPr>
        <w:t>Dios detesta a las personas malvadas (</w:t>
      </w:r>
      <w:r>
        <w:rPr>
          <w:lang w:val="es_ES" w:bidi="es_ES"/>
        </w:rPr>
        <w:t>Sal 5:5</w:t>
      </w:r>
      <w:r>
        <w:rPr>
          <w:lang w:val="es_ES" w:bidi="es_ES"/>
        </w:rPr>
        <w:t>)</w:t>
      </w:r>
    </w:p>
    <w:p>
      <w:pPr/>
      <w:r>
        <w:rPr>
          <w:lang w:val="es_ES" w:bidi="es_ES"/>
        </w:rPr>
      </w:r>
      <w:r>
        <w:rPr>
          <w:lang w:val="es_ES" w:bidi="es_ES"/>
        </w:rPr>
        <w:t>La Escritura también contiene expresiones como “y amé á Jacob, Y á Esaú aborrecí” (</w:t>
      </w:r>
      <w:r>
        <w:rPr>
          <w:lang w:val="es_ES" w:bidi="es_ES"/>
        </w:rPr>
        <w:t>Ml 1:2–3</w:t>
      </w:r>
      <w:r>
        <w:rPr>
          <w:lang w:val="es_ES" w:bidi="es_ES"/>
        </w:rPr>
        <w:t>). Esto significa que Dios eligió a Jacob en lugar de Esaú para ser el fundador del pueblo judío. De manera similar, Jesús desafió a las personas a que odiaran sus vidas y relaciones terrenales si querían seguirlo (</w:t>
      </w:r>
      <w:r>
        <w:rPr>
          <w:lang w:val="es_ES" w:bidi="es_ES"/>
        </w:rPr>
        <w:t>Lc 14:26</w:t>
      </w:r>
      <w:r>
        <w:rPr>
          <w:lang w:val="es_ES" w:bidi="es_ES"/>
        </w:rPr>
        <w:t>). Esto significa que deben elegir a Jesús por encima de todo lo demás.</w:t>
      </w:r>
      <w:r>
        <w:rPr>
          <w:lang w:val="es_ES" w:bidi="es_ES"/>
        </w:rPr>
      </w:r>
      <w:r>
        <w:rPr>
          <w:lang w:val="es_ES" w:bidi="es_ES"/>
        </w:rPr>
      </w:r>
    </w:p>
    <w:p>
      <w:pPr/>
      <w:r>
        <w:rPr>
          <w:lang w:val="es_ES" w:bidi="es_ES"/>
        </w:rPr>
      </w:r>
    </w:p>
    <w:p>
      <w:pPr>
        <w:pStyle w:val="Heading2"/>
      </w:pPr>
      <w:r>
        <w:rPr>
          <w:lang w:val="es_ES" w:bidi="es_ES"/>
        </w:rPr>
        <w:t>Odres</w:t>
      </w:r>
      <w:r>
        <w:rPr>
          <w:lang w:val="es_ES" w:bidi="es_ES"/>
        </w:rPr>
      </w:r>
    </w:p>
    <w:p>
      <w:pPr/>
      <w:r>
        <w:rPr>
          <w:lang w:val="es_ES" w:bidi="es_ES"/>
        </w:rPr>
      </w:r>
      <w:r>
        <w:rPr>
          <w:lang w:val="es_ES" w:bidi="es_ES"/>
        </w:rPr>
        <w:t>Contenedores hechos de piel de animal para guardar vino. El término es prominente en la enseñanza de Jesús que dice que el vino nuevo no puede ser puesto en odres viejos, sino que debe colocarse en odres nuevos, porque el vino nuevo, al fermentar y expandirse, romperá los odres viejos y se derramará. El vino nuevo debe colocarse en odres nuevos para que ambos puedan ser preservados. Esta imagen sugiere que las nuevas enseñanzas de Jesús y el nuevo tipo de vida espiritual no podían ser contenidas en el antiguo judaísmo. Requerían un nuevo contenedor, es decir, la iglesia viviente.</w:t>
      </w:r>
      <w:r>
        <w:rPr>
          <w:lang w:val="es_ES" w:bidi="es_ES"/>
        </w:rPr>
      </w:r>
      <w:r>
        <w:rPr>
          <w:lang w:val="es_ES" w:bidi="es_ES"/>
        </w:rPr>
      </w:r>
    </w:p>
    <w:p>
      <w:pPr/>
      <w:r>
        <w:rPr>
          <w:lang w:val="es_ES" w:bidi="es_ES"/>
        </w:rPr>
      </w:r>
    </w:p>
    <w:p>
      <w:pPr>
        <w:pStyle w:val="Heading2"/>
      </w:pPr>
      <w:r>
        <w:rPr>
          <w:lang w:val="es_ES" w:bidi="es_ES"/>
        </w:rPr>
        <w:t>Ofel</w:t>
      </w:r>
      <w:r>
        <w:rPr>
          <w:lang w:val="es_ES" w:bidi="es_ES"/>
        </w:rPr>
      </w:r>
    </w:p>
    <w:p>
      <w:pPr/>
      <w:r>
        <w:rPr>
          <w:lang w:val="es_ES" w:bidi="es_ES"/>
        </w:rPr>
      </w:r>
      <w:r>
        <w:rPr>
          <w:lang w:val="es_ES" w:bidi="es_ES"/>
        </w:rPr>
        <w:t>1. Colina o montículo en Samaria donde estaba la casa de Eliseo (</w:t>
      </w:r>
      <w:r>
        <w:rPr>
          <w:lang w:val="es_ES" w:bidi="es_ES"/>
        </w:rPr>
        <w:t>2 Re 5:24</w:t>
      </w:r>
      <w:r>
        <w:rPr>
          <w:lang w:val="es_ES" w:bidi="es_ES"/>
        </w:rPr>
        <w:t>).</w:t>
      </w:r>
    </w:p>
    <w:p>
      <w:pPr/>
      <w:r>
        <w:rPr>
          <w:lang w:val="es_ES" w:bidi="es_ES"/>
        </w:rPr>
      </w:r>
      <w:r>
        <w:rPr>
          <w:lang w:val="es_ES" w:bidi="es_ES"/>
        </w:rPr>
        <w:t>2. Fortificación en la parte sureste de la antigua Jerusalén, situada muy por encima de las laderas del arroyo Cedrón, reforzada por Jotam (</w:t>
      </w:r>
      <w:r>
        <w:rPr>
          <w:lang w:val="es_ES" w:bidi="es_ES"/>
        </w:rPr>
        <w:t>2 Cro 27:3</w:t>
      </w:r>
      <w:r>
        <w:rPr>
          <w:lang w:val="es_ES" w:bidi="es_ES"/>
        </w:rPr>
        <w:t>) y Manasés (</w:t>
      </w:r>
      <w:r>
        <w:rPr>
          <w:lang w:val="es_ES" w:bidi="es_ES"/>
        </w:rPr>
        <w:t>33:14</w:t>
      </w:r>
      <w:r>
        <w:rPr>
          <w:lang w:val="es_ES" w:bidi="es_ES"/>
        </w:rPr>
        <w:t>). Isaías describió la destrucción de esta fortaleza al profetizar el juicio de Dios sobre Jerusalén (</w:t>
      </w:r>
      <w:r>
        <w:rPr>
          <w:lang w:val="es_ES" w:bidi="es_ES"/>
        </w:rPr>
        <w:t>Is 32:14</w:t>
      </w:r>
      <w:r>
        <w:rPr>
          <w:lang w:val="es_ES" w:bidi="es_ES"/>
        </w:rPr>
        <w:t>). Después del exilio, los sirvientes del templo vivieron allí y repararon sus muros (</w:t>
      </w:r>
      <w:r>
        <w:rPr>
          <w:lang w:val="es_ES" w:bidi="es_ES"/>
        </w:rPr>
        <w:t>Ne 3:26–27,</w:t>
      </w:r>
      <w:r>
        <w:rPr>
          <w:lang w:val="es_ES" w:bidi="es_ES"/>
        </w:rPr>
        <w:t xml:space="preserve"> </w:t>
      </w:r>
      <w:r>
        <w:rPr>
          <w:lang w:val="es_ES" w:bidi="es_ES"/>
        </w:rPr>
        <w:t>11:21</w:t>
      </w:r>
      <w:r>
        <w:rPr>
          <w:lang w:val="es_ES" w:bidi="es_ES"/>
        </w:rPr>
        <w:t>). Josefo afirma que estaba cerca del templo. Las excavaciones arqueológicas realizadas en el emplazamiento tradicional de Jerusalén revelan fortificaciones que datan desde la época preisraelita hasta el periodo macabeo.</w:t>
      </w:r>
      <w:r>
        <w:rPr>
          <w:lang w:val="es_ES" w:bidi="es_ES"/>
        </w:rPr>
      </w:r>
      <w:r>
        <w:rPr>
          <w:lang w:val="es_ES" w:bidi="es_ES"/>
        </w:rPr>
      </w:r>
    </w:p>
    <w:p>
      <w:pPr/>
      <w:r>
        <w:rPr>
          <w:lang w:val="es_ES" w:bidi="es_ES"/>
        </w:rPr>
      </w:r>
    </w:p>
    <w:p>
      <w:pPr>
        <w:pStyle w:val="Heading2"/>
      </w:pPr>
      <w:r>
        <w:rPr>
          <w:lang w:val="es_ES" w:bidi="es_ES"/>
        </w:rPr>
        <w:t>Ofender, Ofensa</w:t>
      </w:r>
      <w:r>
        <w:rPr>
          <w:lang w:val="es_ES" w:bidi="es_ES"/>
        </w:rPr>
      </w:r>
    </w:p>
    <w:p>
      <w:pPr/>
      <w:r>
        <w:rPr>
          <w:lang w:val="es_ES" w:bidi="es_ES"/>
        </w:rPr>
      </w:r>
      <w:r>
        <w:rPr>
          <w:lang w:val="es_ES" w:bidi="es_ES"/>
        </w:rPr>
        <w:t>Las palabras "ofender" y "ofensa" se emplean de dos maneras principales en la Biblia:</w:t>
      </w:r>
    </w:p>
    <w:p>
      <w:pPr>
        <w:pStyle w:val="ListNumber"/>
        <w:numPr>
          <w:ilvl w:val="0"/>
          <w:numId w:val="16"/>
        </w:numPr>
        <w:spacing w:line="240" w:lineRule="auto"/>
        <w:ind w:left="720"/>
      </w:pPr>
      <w:r>
        <w:rPr>
          <w:lang w:val="es_ES" w:bidi="es_ES"/>
        </w:rPr>
      </w:r>
      <w:r>
        <w:rPr>
          <w:lang w:val="es_ES" w:bidi="es_ES"/>
        </w:rPr>
        <w:t>Hacer algo incorrectamente por uno mismo</w:t>
      </w:r>
    </w:p>
    <w:p>
      <w:pPr>
        <w:pStyle w:val="ListNumber"/>
        <w:spacing w:line="240" w:lineRule="auto"/>
        <w:ind w:left="720"/>
      </w:pPr>
      <w:r>
        <w:rPr>
          <w:lang w:val="es_ES" w:bidi="es_ES"/>
        </w:rPr>
      </w:r>
      <w:r>
        <w:rPr>
          <w:lang w:val="es_ES" w:bidi="es_ES"/>
        </w:rPr>
        <w:t>Hacer que alguien más se equivoque o cometa un error en su fe</w:t>
      </w:r>
    </w:p>
    <w:p>
      <w:pPr>
        <w:pStyle w:val="Heading3"/>
      </w:pPr>
      <w:r>
        <w:rPr>
          <w:lang w:val="es_ES" w:bidi="es_ES"/>
        </w:rPr>
        <w:t>Hacer las cosas mal</w:t>
      </w:r>
    </w:p>
    <w:p>
      <w:pPr/>
      <w:r>
        <w:rPr>
          <w:lang w:val="es_ES" w:bidi="es_ES"/>
        </w:rPr>
      </w:r>
      <w:r>
        <w:rPr>
          <w:lang w:val="es_ES" w:bidi="es_ES"/>
        </w:rPr>
        <w:t>En el Antiguo Testamento hebreo y en el Nuevo Testamento griego, existen muchas palabras para referirse al pecado o la maldad. Cuando empleamos las palabras "ofender" u "ofensa", nos enfocamos en el pecado contra una persona o la ley, lo que implica una ofensa contra Dios o las personas.</w:t>
      </w:r>
    </w:p>
    <w:p>
      <w:pPr/>
      <w:r>
        <w:rPr>
          <w:lang w:val="es_ES" w:bidi="es_ES"/>
        </w:rPr>
      </w:r>
      <w:r>
        <w:rPr>
          <w:lang w:val="es_ES" w:bidi="es_ES"/>
        </w:rPr>
        <w:t>El pecado es principalmente una ofensa contra Dios. Por ejemplo, el pueblo de Edom ofendió a Dios al vengarse de Judá, por lo que Dios los juzgó (</w:t>
      </w:r>
      <w:r>
        <w:rPr>
          <w:lang w:val="es_ES" w:bidi="es_ES"/>
        </w:rPr>
        <w:t>Ezequiel 25:12–13</w:t>
      </w:r>
      <w:r>
        <w:rPr>
          <w:lang w:val="es_ES" w:bidi="es_ES"/>
        </w:rPr>
        <w:t>). Israel ofendió a Dios al adorar a Baal (</w:t>
      </w:r>
      <w:r>
        <w:rPr>
          <w:lang w:val="es_ES" w:bidi="es_ES"/>
        </w:rPr>
        <w:t>Oseas 13:1</w:t>
      </w:r>
      <w:r>
        <w:rPr>
          <w:lang w:val="es_ES" w:bidi="es_ES"/>
        </w:rPr>
        <w:t>). Romper la ley de Dios se considera una ofensa cometida (</w:t>
      </w:r>
      <w:r>
        <w:rPr>
          <w:lang w:val="es_ES" w:bidi="es_ES"/>
        </w:rPr>
        <w:t>Deuteronomio 19:15</w:t>
      </w:r>
      <w:r>
        <w:rPr>
          <w:lang w:val="es_ES" w:bidi="es_ES"/>
        </w:rPr>
        <w:t xml:space="preserve">; comparar </w:t>
      </w:r>
      <w:r>
        <w:rPr>
          <w:lang w:val="es_ES" w:bidi="es_ES"/>
        </w:rPr>
        <w:t>22:26</w:t>
      </w:r>
      <w:r>
        <w:rPr>
          <w:lang w:val="es_ES" w:bidi="es_ES"/>
        </w:rPr>
        <w:t xml:space="preserve">, </w:t>
      </w:r>
      <w:r>
        <w:rPr>
          <w:lang w:val="es_ES" w:bidi="es_ES"/>
        </w:rPr>
        <w:t>25:2</w:t>
      </w:r>
      <w:r>
        <w:rPr>
          <w:lang w:val="es_ES" w:bidi="es_ES"/>
        </w:rPr>
        <w:t>). En el Nuevo Testamento, Santiago habla sobre las ofensas contra Dios y la ley de Dios (</w:t>
      </w:r>
      <w:r>
        <w:rPr>
          <w:lang w:val="es_ES" w:bidi="es_ES"/>
        </w:rPr>
        <w:t>Santiago 2:10</w:t>
      </w:r>
      <w:r>
        <w:rPr>
          <w:lang w:val="es_ES" w:bidi="es_ES"/>
        </w:rPr>
        <w:t xml:space="preserve">, </w:t>
      </w:r>
      <w:r>
        <w:rPr>
          <w:lang w:val="es_ES" w:bidi="es_ES"/>
        </w:rPr>
        <w:t>3:2</w:t>
      </w:r>
      <w:r>
        <w:rPr>
          <w:lang w:val="es_ES" w:bidi="es_ES"/>
        </w:rPr>
        <w:t>).</w:t>
      </w:r>
    </w:p>
    <w:p>
      <w:pPr/>
      <w:r>
        <w:rPr>
          <w:lang w:val="es_ES" w:bidi="es_ES"/>
        </w:rPr>
      </w:r>
      <w:r>
        <w:rPr>
          <w:lang w:val="es_ES" w:bidi="es_ES"/>
        </w:rPr>
        <w:t>La Biblia también aborda las ofensas entre personas. Por ejemplo, Abraham ofendió a Abimelec (</w:t>
      </w:r>
      <w:r>
        <w:rPr>
          <w:lang w:val="es_ES" w:bidi="es_ES"/>
        </w:rPr>
        <w:t>Génesis 20:9</w:t>
      </w:r>
      <w:r>
        <w:rPr>
          <w:lang w:val="es_ES" w:bidi="es_ES"/>
        </w:rPr>
        <w:t>). El jefe de los coperos y el panadero del Faraón ofendieron a su señor (</w:t>
      </w:r>
      <w:r>
        <w:rPr>
          <w:lang w:val="es_ES" w:bidi="es_ES"/>
        </w:rPr>
        <w:t>Génesis 40:1</w:t>
      </w:r>
      <w:r>
        <w:rPr>
          <w:lang w:val="es_ES" w:bidi="es_ES"/>
        </w:rPr>
        <w:t xml:space="preserve">). A veces, la ofensa es solo aparente y no se cometió ningún mal real (por ejemplo, </w:t>
      </w:r>
      <w:r>
        <w:rPr>
          <w:lang w:val="es_ES" w:bidi="es_ES"/>
        </w:rPr>
        <w:t>Génesis 31:36</w:t>
      </w:r>
      <w:r>
        <w:rPr>
          <w:lang w:val="es_ES" w:bidi="es_ES"/>
        </w:rPr>
        <w:t xml:space="preserve">, </w:t>
      </w:r>
      <w:r>
        <w:rPr>
          <w:lang w:val="es_ES" w:bidi="es_ES"/>
        </w:rPr>
        <w:t>2 Re 18:14</w:t>
      </w:r>
      <w:r>
        <w:rPr>
          <w:lang w:val="es_ES" w:bidi="es_ES"/>
        </w:rPr>
        <w:t xml:space="preserve">, </w:t>
      </w:r>
      <w:r>
        <w:rPr>
          <w:lang w:val="es_ES" w:bidi="es_ES"/>
        </w:rPr>
        <w:t>Jeremías 37:18</w:t>
      </w:r>
      <w:r>
        <w:rPr>
          <w:lang w:val="es_ES" w:bidi="es_ES"/>
        </w:rPr>
        <w:t>). Pablo, al defenderse ante el gobernador romano Festo, dijo: “Ni contra la ley de los Judíos, ni contra el templo, ni contra César he pecado en nada” (</w:t>
      </w:r>
      <w:r>
        <w:rPr>
          <w:lang w:val="es_ES" w:bidi="es_ES"/>
        </w:rPr>
        <w:t>Hechos 25:8</w:t>
      </w:r>
      <w:r>
        <w:rPr>
          <w:lang w:val="es_ES" w:bidi="es_ES"/>
        </w:rPr>
        <w:t>).</w:t>
      </w:r>
    </w:p>
    <w:p>
      <w:pPr/>
      <w:r>
        <w:rPr>
          <w:lang w:val="es_ES" w:bidi="es_ES"/>
        </w:rPr>
      </w:r>
      <w:r>
        <w:rPr>
          <w:lang w:val="es_ES" w:bidi="es_ES"/>
        </w:rPr>
        <w:t>La Biblia también enseña cómo manejar las ofensas reales contra Dios y las personas. Las ofensas deben ser reconocidas y confesadas (</w:t>
      </w:r>
      <w:r>
        <w:rPr>
          <w:lang w:val="es_ES" w:bidi="es_ES"/>
        </w:rPr>
        <w:t>Oseas 5:15</w:t>
      </w:r>
      <w:r>
        <w:rPr>
          <w:lang w:val="es_ES" w:bidi="es_ES"/>
        </w:rPr>
        <w:t>). Una resolución adecuada ante Dios es: “No más ofenderé” (</w:t>
      </w:r>
      <w:r>
        <w:rPr>
          <w:lang w:val="es_ES" w:bidi="es_ES"/>
        </w:rPr>
        <w:t>Job 34:31</w:t>
      </w:r>
      <w:r>
        <w:rPr>
          <w:lang w:val="es_ES" w:bidi="es_ES"/>
        </w:rPr>
        <w:t>). Necesitamos reparar las ofensas y perdonar las ofensas de otros (</w:t>
      </w:r>
      <w:r>
        <w:rPr>
          <w:lang w:val="es_ES" w:bidi="es_ES"/>
        </w:rPr>
        <w:t>Eclesiastés 10:4</w:t>
      </w:r>
      <w:r>
        <w:rPr>
          <w:lang w:val="es_ES" w:bidi="es_ES"/>
        </w:rPr>
        <w:t xml:space="preserve">, </w:t>
      </w:r>
      <w:r>
        <w:rPr>
          <w:lang w:val="es_ES" w:bidi="es_ES"/>
        </w:rPr>
        <w:t>Proverbios 17:9</w:t>
      </w:r>
      <w:r>
        <w:rPr>
          <w:lang w:val="es_ES" w:bidi="es_ES"/>
        </w:rPr>
        <w:t xml:space="preserve">, </w:t>
      </w:r>
      <w:r>
        <w:rPr>
          <w:lang w:val="es_ES" w:bidi="es_ES"/>
        </w:rPr>
        <w:t>19:11</w:t>
      </w:r>
      <w:r>
        <w:rPr>
          <w:lang w:val="es_ES" w:bidi="es_ES"/>
        </w:rPr>
        <w:t>). Jesucristo murió por nuestras ofensas (</w:t>
      </w:r>
      <w:r>
        <w:rPr>
          <w:lang w:val="es_ES" w:bidi="es_ES"/>
        </w:rPr>
        <w:t>Romanos 4:25</w:t>
      </w:r>
      <w:r>
        <w:rPr>
          <w:lang w:val="es_ES" w:bidi="es_ES"/>
        </w:rPr>
        <w:t xml:space="preserve">, </w:t>
      </w:r>
      <w:r>
        <w:rPr>
          <w:lang w:val="es_ES" w:bidi="es_ES"/>
        </w:rPr>
        <w:t>5:15–21</w:t>
      </w:r>
      <w:r>
        <w:rPr>
          <w:lang w:val="es_ES" w:bidi="es_ES"/>
        </w:rPr>
        <w:t>). Al volvernos a Jesús, hay perdón para todos los pecados.</w:t>
      </w:r>
    </w:p>
    <w:p>
      <w:pPr>
        <w:pStyle w:val="Heading3"/>
      </w:pPr>
      <w:r>
        <w:rPr>
          <w:lang w:val="es_ES" w:bidi="es_ES"/>
        </w:rPr>
        <w:t>Inducir a otro a pecar</w:t>
      </w:r>
    </w:p>
    <w:p>
      <w:pPr/>
      <w:r>
        <w:rPr>
          <w:lang w:val="es_ES" w:bidi="es_ES"/>
        </w:rPr>
      </w:r>
      <w:r>
        <w:rPr>
          <w:lang w:val="es_ES" w:bidi="es_ES"/>
        </w:rPr>
        <w:t>Las palabras "ofensa" y "ofender" también significan hacer que alguien tropiece o cometa un error. Hay tres maneras en que esto puede ocurrir:</w:t>
      </w:r>
    </w:p>
    <w:p>
      <w:pPr>
        <w:pStyle w:val="ListNumber"/>
        <w:numPr>
          <w:ilvl w:val="0"/>
          <w:numId w:val="17"/>
        </w:numPr>
        <w:spacing w:line="240" w:lineRule="auto"/>
        <w:ind w:left="720"/>
      </w:pPr>
      <w:r>
        <w:rPr>
          <w:lang w:val="es_ES" w:bidi="es_ES"/>
        </w:rPr>
      </w:r>
      <w:r>
        <w:rPr>
          <w:b/>
          <w:lang w:val="es_ES" w:bidi="es_ES"/>
        </w:rPr>
        <w:t>Causa personal</w:t>
      </w:r>
      <w:r>
        <w:rPr>
          <w:lang w:val="es_ES" w:bidi="es_ES"/>
        </w:rPr>
        <w:t>: Algo interno en una persona podría hacerla tropezar. Jesús destacó la gravedad de esto y sugirió tomar medidas extremas para evitarlo (</w:t>
      </w:r>
      <w:r>
        <w:rPr>
          <w:lang w:val="es_ES" w:bidi="es_ES"/>
        </w:rPr>
        <w:t>Mateo 5:29–30</w:t>
      </w:r>
      <w:r>
        <w:rPr>
          <w:lang w:val="es_ES" w:bidi="es_ES"/>
        </w:rPr>
        <w:t xml:space="preserve">, </w:t>
      </w:r>
      <w:r>
        <w:rPr>
          <w:lang w:val="es_ES" w:bidi="es_ES"/>
        </w:rPr>
        <w:t>18:8–9</w:t>
      </w:r>
      <w:r>
        <w:rPr>
          <w:lang w:val="es_ES" w:bidi="es_ES"/>
        </w:rPr>
        <w:t>).</w:t>
      </w:r>
    </w:p>
    <w:p>
      <w:pPr>
        <w:pStyle w:val="ListNumber"/>
        <w:spacing w:line="240" w:lineRule="auto"/>
        <w:ind w:left="720"/>
      </w:pPr>
      <w:r>
        <w:rPr>
          <w:lang w:val="es_ES" w:bidi="es_ES"/>
        </w:rPr>
      </w:r>
      <w:r>
        <w:rPr>
          <w:b/>
          <w:lang w:val="es_ES" w:bidi="es_ES"/>
        </w:rPr>
        <w:t>Hacer tropezar a otros</w:t>
      </w:r>
      <w:r>
        <w:rPr>
          <w:lang w:val="es_ES" w:bidi="es_ES"/>
        </w:rPr>
        <w:t>: Las acciones de una persona podrían causar que otros tropiecen. Jesús advirtió: “¡Ay del mundo por los escándalos! porque necesario es que vengan escándalos; mas ¡ay de aquel hombre por el cual viene el escándalo!” (</w:t>
      </w:r>
      <w:r>
        <w:rPr>
          <w:lang w:val="es_ES" w:bidi="es_ES"/>
        </w:rPr>
        <w:t>Mateo 18:7</w:t>
      </w:r>
      <w:r>
        <w:rPr>
          <w:lang w:val="es_ES" w:bidi="es_ES"/>
        </w:rPr>
        <w:t>). El Nuevo Testamento enseña que debemos vivir de una manera que no haga tropezar a otros (</w:t>
      </w:r>
      <w:r>
        <w:rPr>
          <w:lang w:val="es_ES" w:bidi="es_ES"/>
        </w:rPr>
        <w:t>Romanos 14:13</w:t>
      </w:r>
      <w:r>
        <w:rPr>
          <w:lang w:val="es_ES" w:bidi="es_ES"/>
        </w:rPr>
        <w:t>). El apóstol Pablo dice: “No destruyas la obra de Dios por causa de la comida. Todas las cosas á la verdad son limpias: mas malo es al hombre que come con escándalo. Bueno es no comer carne, ni beber vino, ni nada en que tu hermano tropiece, ó se ofenda, ó sea debilitado” (</w:t>
      </w:r>
      <w:r>
        <w:rPr>
          <w:lang w:val="es_ES" w:bidi="es_ES"/>
        </w:rPr>
        <w:t>Romanos 14:20–21</w:t>
      </w:r>
      <w:r>
        <w:rPr>
          <w:lang w:val="es_ES" w:bidi="es_ES"/>
        </w:rPr>
        <w:t xml:space="preserve">, compara </w:t>
      </w:r>
      <w:r>
        <w:rPr>
          <w:lang w:val="es_ES" w:bidi="es_ES"/>
        </w:rPr>
        <w:t>1 Co 10:32</w:t>
      </w:r>
      <w:r>
        <w:rPr>
          <w:lang w:val="es_ES" w:bidi="es_ES"/>
        </w:rPr>
        <w:t xml:space="preserve">, </w:t>
      </w:r>
      <w:r>
        <w:rPr>
          <w:lang w:val="es_ES" w:bidi="es_ES"/>
        </w:rPr>
        <w:t>2 Co 6:3</w:t>
      </w:r>
      <w:r>
        <w:rPr>
          <w:lang w:val="es_ES" w:bidi="es_ES"/>
        </w:rPr>
        <w:t>).</w:t>
      </w:r>
    </w:p>
    <w:p>
      <w:pPr>
        <w:pStyle w:val="ListNumber"/>
        <w:spacing w:line="240" w:lineRule="auto"/>
        <w:ind w:left="720"/>
      </w:pPr>
      <w:r>
        <w:rPr>
          <w:lang w:val="es_ES" w:bidi="es_ES"/>
        </w:rPr>
      </w:r>
      <w:r>
        <w:rPr>
          <w:b/>
          <w:lang w:val="es_ES" w:bidi="es_ES"/>
        </w:rPr>
        <w:t>Ofensa ante la verdad</w:t>
      </w:r>
      <w:r>
        <w:rPr>
          <w:lang w:val="es_ES" w:bidi="es_ES"/>
        </w:rPr>
        <w:t>: Las personas pueden sentirse ofendidas por la verdad, incluso si quien la presenta no tiene la culpa. Isaías describe a Dios como “por piedra para tropezar, y por tropezadero para caer” (</w:t>
      </w:r>
      <w:r>
        <w:rPr>
          <w:lang w:val="es_ES" w:bidi="es_ES"/>
        </w:rPr>
        <w:t>Isaías 8:14</w:t>
      </w:r>
      <w:r>
        <w:rPr>
          <w:lang w:val="es_ES" w:bidi="es_ES"/>
        </w:rPr>
        <w:t>) porque las personas no siempre aceptarían sus demandas y el camino de la fe en Él. El Nuevo Testamento aplica estas palabras a la ofensa del evangelio de Cristo (</w:t>
      </w:r>
      <w:r>
        <w:rPr>
          <w:lang w:val="es_ES" w:bidi="es_ES"/>
        </w:rPr>
        <w:t>Romanos 9:32–33</w:t>
      </w:r>
      <w:r>
        <w:rPr>
          <w:lang w:val="es_ES" w:bidi="es_ES"/>
        </w:rPr>
        <w:t xml:space="preserve">, </w:t>
      </w:r>
      <w:r>
        <w:rPr>
          <w:lang w:val="es_ES" w:bidi="es_ES"/>
        </w:rPr>
        <w:t>1 Pe 2:8</w:t>
      </w:r>
      <w:r>
        <w:rPr>
          <w:lang w:val="es_ES" w:bidi="es_ES"/>
        </w:rPr>
        <w:t>). Durante Su ministerio, la gente se ofendió por Jesús—por Su humilde nacimiento (</w:t>
      </w:r>
      <w:r>
        <w:rPr>
          <w:lang w:val="es_ES" w:bidi="es_ES"/>
        </w:rPr>
        <w:t>Mateo 13:57</w:t>
      </w:r>
      <w:r>
        <w:rPr>
          <w:lang w:val="es_ES" w:bidi="es_ES"/>
        </w:rPr>
        <w:t>), por lo que decía y hacía (</w:t>
      </w:r>
      <w:r>
        <w:rPr>
          <w:lang w:val="es_ES" w:bidi="es_ES"/>
        </w:rPr>
        <w:t>Mateo 15:12</w:t>
      </w:r>
      <w:r>
        <w:rPr>
          <w:lang w:val="es_ES" w:bidi="es_ES"/>
        </w:rPr>
        <w:t>), o por el costo de seguirlo (</w:t>
      </w:r>
      <w:r>
        <w:rPr>
          <w:lang w:val="es_ES" w:bidi="es_ES"/>
        </w:rPr>
        <w:t>Mateo 13:21</w:t>
      </w:r>
      <w:r>
        <w:rPr>
          <w:lang w:val="es_ES" w:bidi="es_ES"/>
        </w:rPr>
        <w:t>). Incluso algunos discípulos se ofendieron y se alejaron (</w:t>
      </w:r>
      <w:r>
        <w:rPr>
          <w:lang w:val="es_ES" w:bidi="es_ES"/>
        </w:rPr>
        <w:t>Juan 6:61</w:t>
      </w:r>
      <w:r>
        <w:rPr>
          <w:lang w:val="es_ES" w:bidi="es_ES"/>
        </w:rPr>
        <w:t>). Finalmente, todos se ofendieron y huyeron de Él (</w:t>
      </w:r>
      <w:r>
        <w:rPr>
          <w:lang w:val="es_ES" w:bidi="es_ES"/>
        </w:rPr>
        <w:t>Mateo 26:31, 56</w:t>
      </w:r>
      <w:r>
        <w:rPr>
          <w:lang w:val="es_ES" w:bidi="es_ES"/>
        </w:rPr>
        <w:t>). Pablo habló de la ofensa al predicar la cruz de Cristo. Podría haber evitado la persecución predicando un mensaje que no ofendiera a nadie (</w:t>
      </w:r>
      <w:r>
        <w:rPr>
          <w:lang w:val="es_ES" w:bidi="es_ES"/>
        </w:rPr>
        <w:t>Gálatas 5:11</w:t>
      </w:r>
      <w:r>
        <w:rPr>
          <w:lang w:val="es_ES" w:bidi="es_ES"/>
        </w:rPr>
        <w:t>). Eligió predicar la cruz, aunque era una piedra de tropiezo para los judíos y necedad para los gentiles (</w:t>
      </w:r>
      <w:r>
        <w:rPr>
          <w:lang w:val="es_ES" w:bidi="es_ES"/>
        </w:rPr>
        <w:t>1 Co 1:23</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Pecado</w:t>
      </w:r>
      <w:r>
        <w:rPr>
          <w:lang w:val="es_ES" w:bidi="es_ES"/>
        </w:rPr>
        <w:t>.</w:t>
      </w:r>
      <w:r>
        <w:rPr>
          <w:lang w:val="es_ES" w:bidi="es_ES"/>
        </w:rPr>
      </w:r>
      <w:r>
        <w:rPr>
          <w:lang w:val="es_ES" w:bidi="es_ES"/>
        </w:rPr>
      </w:r>
    </w:p>
    <w:p>
      <w:pPr/>
      <w:r>
        <w:rPr>
          <w:lang w:val="es_ES" w:bidi="es_ES"/>
        </w:rPr>
      </w:r>
    </w:p>
    <w:p>
      <w:pPr>
        <w:pStyle w:val="Heading2"/>
      </w:pPr>
      <w:r>
        <w:rPr>
          <w:lang w:val="es_ES" w:bidi="es_ES"/>
        </w:rPr>
        <w:t>Ofensa</w:t>
      </w:r>
      <w:r>
        <w:rPr>
          <w:lang w:val="es_ES" w:bidi="es_ES"/>
        </w:rPr>
      </w:r>
    </w:p>
    <w:p>
      <w:pPr/>
      <w:r>
        <w:rPr>
          <w:lang w:val="es_ES" w:bidi="es_ES"/>
        </w:rPr>
      </w:r>
      <w:r>
        <w:rPr>
          <w:lang w:val="es_ES" w:bidi="es_ES"/>
        </w:rPr>
        <w:t>Actuar incorrectamente contra la ley de Dios o contra otra persona. En la Biblia, ofensa es a menudo sinónimo de pecado (</w:t>
      </w:r>
      <w:r>
        <w:rPr>
          <w:lang w:val="es_ES" w:bidi="es_ES"/>
        </w:rPr>
        <w:t>Mt 6:14–15</w:t>
      </w:r>
      <w:r>
        <w:rPr>
          <w:lang w:val="es_ES" w:bidi="es_ES"/>
        </w:rPr>
        <w:t>).</w:t>
      </w:r>
    </w:p>
    <w:p>
      <w:pPr/>
      <w:r>
        <w:rPr>
          <w:lang w:val="es_ES" w:bidi="es_ES"/>
        </w:rPr>
      </w:r>
      <w:r>
        <w:rPr>
          <w:i/>
          <w:lang w:val="es_ES" w:bidi="es_ES"/>
        </w:rPr>
        <w:t>Ver</w:t>
      </w:r>
      <w:r>
        <w:rPr>
          <w:lang w:val="es_ES" w:bidi="es_ES"/>
        </w:rPr>
        <w:t xml:space="preserve"> </w:t>
      </w:r>
      <w:r>
        <w:rPr>
          <w:lang w:val="es_ES" w:bidi="es_ES"/>
        </w:rPr>
        <w:t>Pecado</w:t>
      </w:r>
      <w:r>
        <w:rPr>
          <w:lang w:val="es_ES" w:bidi="es_ES"/>
        </w:rPr>
        <w:t>.</w:t>
      </w:r>
      <w:r>
        <w:rPr>
          <w:lang w:val="es_ES" w:bidi="es_ES"/>
        </w:rPr>
      </w:r>
      <w:r>
        <w:rPr>
          <w:lang w:val="es_ES" w:bidi="es_ES"/>
        </w:rPr>
      </w:r>
    </w:p>
    <w:p>
      <w:pPr/>
      <w:r>
        <w:rPr>
          <w:lang w:val="es_ES" w:bidi="es_ES"/>
        </w:rPr>
      </w:r>
    </w:p>
    <w:p>
      <w:pPr>
        <w:pStyle w:val="Heading2"/>
      </w:pPr>
      <w:r>
        <w:rPr>
          <w:lang w:val="es_ES" w:bidi="es_ES"/>
        </w:rPr>
        <w:t>Oferta de Instalación</w:t>
      </w:r>
      <w:r>
        <w:rPr>
          <w:lang w:val="es_ES" w:bidi="es_ES"/>
        </w:rPr>
      </w:r>
    </w:p>
    <w:p>
      <w:pPr/>
      <w:r>
        <w:rPr>
          <w:lang w:val="es_ES" w:bidi="es_ES"/>
        </w:rPr>
      </w:r>
      <w:r>
        <w:rPr>
          <w:i/>
          <w:lang w:val="es_ES" w:bidi="es_ES"/>
        </w:rPr>
        <w:t>Ver</w:t>
      </w:r>
      <w:r>
        <w:rPr>
          <w:lang w:val="es_ES" w:bidi="es_ES"/>
        </w:rPr>
        <w:t xml:space="preserve">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Oficiales de la Iglesia</w:t>
      </w:r>
      <w:r>
        <w:rPr>
          <w:lang w:val="es_ES" w:bidi="es_ES"/>
        </w:rPr>
      </w:r>
    </w:p>
    <w:p>
      <w:pPr/>
      <w:r>
        <w:rPr>
          <w:lang w:val="es_ES" w:bidi="es_ES"/>
        </w:rPr>
      </w:r>
      <w:r>
        <w:rPr>
          <w:lang w:val="es_ES" w:bidi="es_ES"/>
        </w:rPr>
        <w:t>Los oficiales de la iglesia son líderes que ocupan posiciones oficiales dentro de una iglesia, ayudando a guiar a la congregación y proporcionando liderazgo en áreas como la enseñanza, la administración y el cuidado pastoral. Los roles y títulos específicos varían entre las tradiciones cristianas, pero la mayoría de las iglesias cuentan con una estructura de liderazgo reconocida basada en roles mencionados en el Nuevo Testamento.</w:t>
      </w:r>
    </w:p>
    <w:p>
      <w:pPr/>
      <w:r>
        <w:rPr>
          <w:lang w:val="es_ES" w:bidi="es_ES"/>
        </w:rPr>
      </w:r>
      <w:r>
        <w:rPr>
          <w:i/>
          <w:lang w:val="es_ES" w:bidi="es_ES"/>
        </w:rPr>
        <w:t>Ver</w:t>
      </w:r>
      <w:r>
        <w:rPr>
          <w:lang w:val="es_ES" w:bidi="es_ES"/>
        </w:rPr>
        <w:t xml:space="preserve"> </w:t>
      </w:r>
      <w:r>
        <w:rPr>
          <w:lang w:val="es_ES" w:bidi="es_ES"/>
        </w:rPr>
        <w:t>Obispo</w:t>
      </w:r>
      <w:r>
        <w:rPr>
          <w:lang w:val="es_ES" w:bidi="es_ES"/>
        </w:rPr>
        <w:t xml:space="preserve">; </w:t>
      </w:r>
      <w:r>
        <w:rPr>
          <w:lang w:val="es_ES" w:bidi="es_ES"/>
        </w:rPr>
        <w:t>Diácono, Diaconisa</w:t>
      </w:r>
      <w:r>
        <w:rPr>
          <w:lang w:val="es_ES" w:bidi="es_ES"/>
        </w:rPr>
        <w:t xml:space="preserve">; </w:t>
      </w:r>
      <w:r>
        <w:rPr>
          <w:lang w:val="es_ES" w:bidi="es_ES"/>
        </w:rPr>
        <w:t>Anciano; Sobrestante</w:t>
      </w:r>
      <w:r>
        <w:rPr>
          <w:lang w:val="es_ES" w:bidi="es_ES"/>
        </w:rPr>
        <w:t xml:space="preserve">; </w:t>
      </w:r>
      <w:r>
        <w:rPr>
          <w:lang w:val="es_ES" w:bidi="es_ES"/>
        </w:rPr>
        <w:t>Pastor</w:t>
      </w:r>
      <w:r>
        <w:rPr>
          <w:lang w:val="es_ES" w:bidi="es_ES"/>
        </w:rPr>
        <w:t xml:space="preserve">; </w:t>
      </w:r>
      <w:r>
        <w:rPr>
          <w:lang w:val="es_ES" w:bidi="es_ES"/>
        </w:rPr>
        <w:t>Presbítero</w:t>
      </w:r>
      <w:r>
        <w:rPr>
          <w:lang w:val="es_ES" w:bidi="es_ES"/>
        </w:rPr>
        <w:t xml:space="preserve">; </w:t>
      </w:r>
      <w:r>
        <w:rPr>
          <w:lang w:val="es_ES" w:bidi="es_ES"/>
        </w:rPr>
        <w:t>Sacerdocio</w:t>
      </w:r>
      <w:r>
        <w:rPr>
          <w:lang w:val="es_ES" w:bidi="es_ES"/>
        </w:rPr>
        <w:t xml:space="preserve">; </w:t>
      </w:r>
      <w:r>
        <w:rPr>
          <w:lang w:val="es_ES" w:bidi="es_ES"/>
        </w:rPr>
        <w:t>Dones Espirituales</w:t>
      </w:r>
      <w:r>
        <w:rPr>
          <w:lang w:val="es_ES" w:bidi="es_ES"/>
        </w:rPr>
        <w:t>.</w:t>
      </w:r>
      <w:r>
        <w:rPr>
          <w:lang w:val="es_ES" w:bidi="es_ES"/>
        </w:rPr>
      </w:r>
      <w:r>
        <w:rPr>
          <w:lang w:val="es_ES" w:bidi="es_ES"/>
        </w:rPr>
      </w:r>
    </w:p>
    <w:p>
      <w:pPr/>
      <w:r>
        <w:rPr>
          <w:lang w:val="es_ES" w:bidi="es_ES"/>
        </w:rPr>
      </w:r>
    </w:p>
    <w:p>
      <w:pPr>
        <w:pStyle w:val="Heading2"/>
      </w:pPr>
      <w:r>
        <w:rPr>
          <w:lang w:val="es_ES" w:bidi="es_ES"/>
        </w:rPr>
        <w:t>Ofir (Lugar)</w:t>
      </w:r>
      <w:r>
        <w:rPr>
          <w:lang w:val="es_ES" w:bidi="es_ES"/>
        </w:rPr>
      </w:r>
    </w:p>
    <w:p>
      <w:pPr/>
      <w:r>
        <w:rPr>
          <w:lang w:val="es_ES" w:bidi="es_ES"/>
        </w:rPr>
      </w:r>
      <w:r>
        <w:rPr>
          <w:lang w:val="es_ES" w:bidi="es_ES"/>
        </w:rPr>
        <w:t>Lugar al que Salomón envió una flota de barcos mercantes para traer oro y todo tipo de productos preciosos y exóticos. La ubicación de Ofir no es segura; la mayoría de los estudiosos lo sitúan en el suroeste de Arabia. Puede haber una relación entre el lugar y el hombre llamado Ofir que aparece en la tabla de naciones como hijo de Joctán (</w:t>
      </w:r>
      <w:r>
        <w:rPr>
          <w:lang w:val="es_ES" w:bidi="es_ES"/>
        </w:rPr>
        <w:t>Gn 10:29,</w:t>
      </w:r>
      <w:r>
        <w:rPr>
          <w:lang w:val="es_ES" w:bidi="es_ES"/>
        </w:rPr>
        <w:t xml:space="preserve"> cf. </w:t>
      </w:r>
      <w:r>
        <w:rPr>
          <w:lang w:val="es_ES" w:bidi="es_ES"/>
        </w:rPr>
        <w:t>1 Cr 1:23</w:t>
      </w:r>
      <w:r>
        <w:rPr>
          <w:lang w:val="es_ES" w:bidi="es_ES"/>
        </w:rPr>
        <w:t>), un descendiente de Sem. Los nombres de Joctán y sus hijos están conectados con las partes sur y oeste de Arabia.</w:t>
      </w:r>
    </w:p>
    <w:p>
      <w:pPr/>
      <w:r>
        <w:rPr>
          <w:lang w:val="es_ES" w:bidi="es_ES"/>
        </w:rPr>
      </w:r>
      <w:r>
        <w:rPr>
          <w:lang w:val="es_ES" w:bidi="es_ES"/>
        </w:rPr>
        <w:t>1 Reyes 9:26–28</w:t>
      </w:r>
      <w:r>
        <w:rPr>
          <w:lang w:val="es_ES" w:bidi="es_ES"/>
        </w:rPr>
        <w:t xml:space="preserve"> indica que Salomón construyó una flota de barcos mercantes en Ezión-Geber, cerca de Elat, en el Golfo de Aqaba. Hiram, rey de Tiro, proporcionó marineros para acompañar a los de Salomón. Esta expedición regresó con 420 talentos de oro para Salomón. </w:t>
      </w:r>
      <w:r>
        <w:rPr>
          <w:lang w:val="es_ES" w:bidi="es_ES"/>
        </w:rPr>
        <w:t>1 Reyes 10:11</w:t>
      </w:r>
      <w:r>
        <w:rPr>
          <w:lang w:val="es_ES" w:bidi="es_ES"/>
        </w:rPr>
        <w:t xml:space="preserve"> añade que la flota de Hiram trajo de Ofir una gran cantidad de madera de almug y piedras preciosas.</w:t>
      </w:r>
    </w:p>
    <w:p>
      <w:pPr/>
      <w:r>
        <w:rPr>
          <w:lang w:val="es_ES" w:bidi="es_ES"/>
        </w:rPr>
      </w:r>
      <w:r>
        <w:rPr>
          <w:lang w:val="es_ES" w:bidi="es_ES"/>
        </w:rPr>
        <w:t xml:space="preserve">Más tarde, Josafat construyó "naves de Tarsis" para ir a Ofir por oro, pero las naves naufragaron en Ezión-Geber. Entonces Ocozías, el hijo de Acab de Israel, ofreció enviar a sus hombres con los marineros de Judá, pero Josafat rechazó la oferta (ver </w:t>
      </w:r>
      <w:r>
        <w:rPr>
          <w:lang w:val="es_ES" w:bidi="es_ES"/>
        </w:rPr>
        <w:t>1 Reyes 22:48–49</w:t>
      </w:r>
      <w:r>
        <w:rPr>
          <w:lang w:val="es_ES" w:bidi="es_ES"/>
        </w:rPr>
        <w:t>).</w:t>
      </w:r>
    </w:p>
    <w:p>
      <w:pPr/>
      <w:r>
        <w:rPr>
          <w:lang w:val="es_ES" w:bidi="es_ES"/>
        </w:rPr>
      </w:r>
      <w:r>
        <w:rPr>
          <w:lang w:val="es_ES" w:bidi="es_ES"/>
        </w:rPr>
        <w:t>El producto principal de Ofir era el oro fino. Elifaz el temanita comenta que el Todopoderoso debería ser el oro de uno en lugar del oro de Ofir (</w:t>
      </w:r>
      <w:r>
        <w:rPr>
          <w:lang w:val="es_ES" w:bidi="es_ES"/>
        </w:rPr>
        <w:t>Jb 22:24</w:t>
      </w:r>
      <w:r>
        <w:rPr>
          <w:lang w:val="es_ES" w:bidi="es_ES"/>
        </w:rPr>
        <w:t>). El mismo Job declara que la sabiduría es mucho más valiosa que todo el oro de Ofir (</w:t>
      </w:r>
      <w:r>
        <w:rPr>
          <w:lang w:val="es_ES" w:bidi="es_ES"/>
        </w:rPr>
        <w:t>28:16</w:t>
      </w:r>
      <w:r>
        <w:rPr>
          <w:lang w:val="es_ES" w:bidi="es_ES"/>
        </w:rPr>
        <w:t>). En su descripción de las glorias del rey, el salmista describe a su reina a su derecha como adornada con joyas del más fino oro de Ofir (</w:t>
      </w:r>
      <w:r>
        <w:rPr>
          <w:lang w:val="es_ES" w:bidi="es_ES"/>
        </w:rPr>
        <w:t>Sal 45:9</w:t>
      </w:r>
      <w:r>
        <w:rPr>
          <w:lang w:val="es_ES" w:bidi="es_ES"/>
        </w:rPr>
        <w:t>).</w:t>
      </w:r>
    </w:p>
    <w:p>
      <w:pPr/>
      <w:r>
        <w:rPr>
          <w:lang w:val="es_ES" w:bidi="es_ES"/>
        </w:rPr>
      </w:r>
      <w:r>
        <w:rPr>
          <w:lang w:val="es_ES" w:bidi="es_ES"/>
        </w:rPr>
        <w:t>Algunos sugieren que la flota de Tarsis mencionada (</w:t>
      </w:r>
      <w:r>
        <w:rPr>
          <w:lang w:val="es_ES" w:bidi="es_ES"/>
        </w:rPr>
        <w:t>1 Reyes 10:22</w:t>
      </w:r>
      <w:r>
        <w:rPr>
          <w:lang w:val="es_ES" w:bidi="es_ES"/>
        </w:rPr>
        <w:t>) era aquella que iba a Ofir y regresaba cada tres años con oro, plata, marfil, monos y pavos reales. Los comerciantes llevaban los productos, algunos desde lugares tan lejanos como India, a los puertos de Ofir, donde los representantes de Salomón los adquirían.</w:t>
      </w:r>
      <w:r>
        <w:rPr>
          <w:lang w:val="es_ES" w:bidi="es_ES"/>
        </w:rPr>
      </w:r>
      <w:r>
        <w:rPr>
          <w:lang w:val="es_ES" w:bidi="es_ES"/>
        </w:rPr>
      </w:r>
    </w:p>
    <w:p>
      <w:pPr/>
      <w:r>
        <w:rPr>
          <w:lang w:val="es_ES" w:bidi="es_ES"/>
        </w:rPr>
      </w:r>
    </w:p>
    <w:p>
      <w:pPr>
        <w:pStyle w:val="Heading2"/>
      </w:pPr>
      <w:r>
        <w:rPr>
          <w:lang w:val="es_ES" w:bidi="es_ES"/>
        </w:rPr>
        <w:t>Ofir (Persona)</w:t>
      </w:r>
      <w:r>
        <w:rPr>
          <w:lang w:val="es_ES" w:bidi="es_ES"/>
        </w:rPr>
      </w:r>
    </w:p>
    <w:p>
      <w:pPr/>
      <w:r>
        <w:rPr>
          <w:lang w:val="es_ES" w:bidi="es_ES"/>
        </w:rPr>
      </w:r>
      <w:r>
        <w:rPr>
          <w:lang w:val="es_ES" w:bidi="es_ES"/>
        </w:rPr>
        <w:t>Hijo de Joctán y descendiente de Sem a través de la línea de Arfaxad (</w:t>
      </w:r>
      <w:r>
        <w:rPr>
          <w:lang w:val="es_ES" w:bidi="es_ES"/>
        </w:rPr>
        <w:t>Gn 10:29,</w:t>
      </w:r>
      <w:r>
        <w:rPr>
          <w:lang w:val="es_ES" w:bidi="es_ES"/>
        </w:rPr>
        <w:t xml:space="preserve"> </w:t>
      </w:r>
      <w:r>
        <w:rPr>
          <w:lang w:val="es_ES" w:bidi="es_ES"/>
        </w:rPr>
        <w:t>1 Cro 1:23</w:t>
      </w:r>
      <w:r>
        <w:rPr>
          <w:lang w:val="es_ES" w:bidi="es_ES"/>
        </w:rPr>
        <w:t>).</w:t>
      </w:r>
      <w:r>
        <w:rPr>
          <w:lang w:val="es_ES" w:bidi="es_ES"/>
        </w:rPr>
      </w:r>
      <w:r>
        <w:rPr>
          <w:lang w:val="es_ES" w:bidi="es_ES"/>
        </w:rPr>
      </w:r>
    </w:p>
    <w:p>
      <w:pPr/>
      <w:r>
        <w:rPr>
          <w:lang w:val="es_ES" w:bidi="es_ES"/>
        </w:rPr>
      </w:r>
    </w:p>
    <w:p>
      <w:pPr>
        <w:pStyle w:val="Heading2"/>
      </w:pPr>
      <w:r>
        <w:rPr>
          <w:lang w:val="es_ES" w:bidi="es_ES"/>
        </w:rPr>
        <w:t>Ofni</w:t>
      </w:r>
      <w:r>
        <w:rPr>
          <w:lang w:val="es_ES" w:bidi="es_ES"/>
        </w:rPr>
      </w:r>
    </w:p>
    <w:p>
      <w:pPr/>
      <w:r>
        <w:rPr>
          <w:lang w:val="es_ES" w:bidi="es_ES"/>
        </w:rPr>
      </w:r>
      <w:r>
        <w:rPr>
          <w:lang w:val="es_ES" w:bidi="es_ES"/>
        </w:rPr>
        <w:t xml:space="preserve">Hermano de </w:t>
      </w:r>
      <w:r>
        <w:rPr>
          <w:lang w:val="es_ES" w:bidi="es_ES"/>
        </w:rPr>
        <w:t>Finees</w:t>
      </w:r>
      <w:r>
        <w:rPr>
          <w:lang w:val="es_ES" w:bidi="es_ES"/>
        </w:rPr>
        <w:t>, con quien sirvió como sacerdote en Silo (</w:t>
      </w:r>
      <w:r>
        <w:rPr>
          <w:lang w:val="es_ES" w:bidi="es_ES"/>
        </w:rPr>
        <w:t>1 Sam 1:3</w:t>
      </w:r>
      <w:r>
        <w:rPr>
          <w:lang w:val="es_ES" w:bidi="es_ES"/>
        </w:rPr>
        <w:t>). Era un hombre malvado que desobedecía los rituales sacrificiales (</w:t>
      </w:r>
      <w:r>
        <w:rPr>
          <w:lang w:val="es_ES" w:bidi="es_ES"/>
        </w:rPr>
        <w:t>1 Sam 2:12–17</w:t>
      </w:r>
      <w:r>
        <w:rPr>
          <w:lang w:val="es_ES" w:bidi="es_ES"/>
        </w:rPr>
        <w:t>) y se comportaba de manera inmoral (</w:t>
      </w:r>
      <w:r>
        <w:rPr>
          <w:lang w:val="es_ES" w:bidi="es_ES"/>
        </w:rPr>
        <w:t>1 Sam 2:22</w:t>
      </w:r>
      <w:r>
        <w:rPr>
          <w:lang w:val="es_ES" w:bidi="es_ES"/>
        </w:rPr>
        <w:t>). Condenado por Dios, Ofni murió durante un ataque filisteo a Silo y su santuario (</w:t>
      </w:r>
      <w:r>
        <w:rPr>
          <w:lang w:val="es_ES" w:bidi="es_ES"/>
        </w:rPr>
        <w:t>1 Sam 4:11</w:t>
      </w:r>
      <w:r>
        <w:rPr>
          <w:lang w:val="es_ES" w:bidi="es_ES"/>
        </w:rPr>
        <w:t>).</w:t>
      </w:r>
      <w:r>
        <w:rPr>
          <w:lang w:val="es_ES" w:bidi="es_ES"/>
        </w:rPr>
      </w:r>
      <w:r>
        <w:rPr>
          <w:lang w:val="es_ES" w:bidi="es_ES"/>
        </w:rPr>
      </w:r>
    </w:p>
    <w:p>
      <w:pPr/>
      <w:r>
        <w:rPr>
          <w:lang w:val="es_ES" w:bidi="es_ES"/>
        </w:rPr>
      </w:r>
    </w:p>
    <w:p>
      <w:pPr>
        <w:pStyle w:val="Heading2"/>
      </w:pPr>
      <w:r>
        <w:rPr>
          <w:lang w:val="es_ES" w:bidi="es_ES"/>
        </w:rPr>
        <w:t>Ofni</w:t>
      </w:r>
      <w:r>
        <w:rPr>
          <w:lang w:val="es_ES" w:bidi="es_ES"/>
        </w:rPr>
      </w:r>
    </w:p>
    <w:p>
      <w:pPr/>
      <w:r>
        <w:rPr>
          <w:lang w:val="es_ES" w:bidi="es_ES"/>
        </w:rPr>
      </w:r>
      <w:r>
        <w:rPr>
          <w:lang w:val="es_ES" w:bidi="es_ES"/>
        </w:rPr>
        <w:t>Aldea asignada a Benjamín después de que Israel tomó posesión de Palestina (</w:t>
      </w:r>
      <w:r>
        <w:rPr>
          <w:lang w:val="es_ES" w:bidi="es_ES"/>
        </w:rPr>
        <w:t>Jos 18:24</w:t>
      </w:r>
      <w:r>
        <w:rPr>
          <w:lang w:val="es_ES" w:bidi="es_ES"/>
        </w:rPr>
        <w:t>). Su ubicación precisa es desconocida, pero algunos escritores antiguos sugieren que podría ser la ciudad de Gofna (actual Jifna) en la carretera de Samaria a Jerusalén, a un día de marcha al norte de Gabaa. Esta identificación supone que el límite de Benjamín giraba hacia el norte cerca de Betel en el límite norte. La moderna Jifna se encuentra a 4.8 kilómetros al noroeste de Betel.</w:t>
      </w:r>
      <w:r>
        <w:rPr>
          <w:lang w:val="es_ES" w:bidi="es_ES"/>
        </w:rPr>
      </w:r>
      <w:r>
        <w:rPr>
          <w:lang w:val="es_ES" w:bidi="es_ES"/>
        </w:rPr>
      </w:r>
    </w:p>
    <w:p>
      <w:pPr/>
      <w:r>
        <w:rPr>
          <w:lang w:val="es_ES" w:bidi="es_ES"/>
        </w:rPr>
      </w:r>
    </w:p>
    <w:p>
      <w:pPr>
        <w:pStyle w:val="Heading2"/>
      </w:pPr>
      <w:r>
        <w:rPr>
          <w:lang w:val="es_ES" w:bidi="es_ES"/>
        </w:rPr>
        <w:t>Ofra (Lugar)</w:t>
      </w:r>
      <w:r>
        <w:rPr>
          <w:lang w:val="es_ES" w:bidi="es_ES"/>
        </w:rPr>
      </w:r>
    </w:p>
    <w:p>
      <w:pPr>
        <w:pStyle w:val="ListNumber"/>
        <w:numPr>
          <w:ilvl w:val="0"/>
          <w:numId w:val="18"/>
        </w:numPr>
        <w:spacing w:line="240" w:lineRule="auto"/>
        <w:ind w:left="720"/>
      </w:pPr>
      <w:r>
        <w:rPr>
          <w:lang w:val="es_ES" w:bidi="es_ES"/>
        </w:rPr>
      </w:r>
      <w:r>
        <w:rPr>
          <w:lang w:val="es_ES" w:bidi="es_ES"/>
        </w:rPr>
        <w:t>Una ciudad en la tierra de Benjamín. Esta ciudad probablemente era el mismo lugar que Efraín (</w:t>
      </w:r>
      <w:r>
        <w:rPr>
          <w:lang w:val="es_ES" w:bidi="es_ES"/>
        </w:rPr>
        <w:t>2 Sam 13:23,</w:t>
      </w:r>
      <w:r>
        <w:rPr>
          <w:lang w:val="es_ES" w:bidi="es_ES"/>
        </w:rPr>
        <w:t xml:space="preserve"> </w:t>
      </w:r>
      <w:r>
        <w:rPr>
          <w:lang w:val="es_ES" w:bidi="es_ES"/>
        </w:rPr>
        <w:t>2 Cro 13:19</w:t>
      </w:r>
      <w:r>
        <w:rPr>
          <w:lang w:val="es_ES" w:bidi="es_ES"/>
        </w:rPr>
        <w:t>, donde se llama “</w:t>
      </w:r>
      <w:r>
        <w:rPr>
          <w:lang w:val="es_ES" w:bidi="es_ES"/>
        </w:rPr>
        <w:t>Ephraim</w:t>
      </w:r>
      <w:r>
        <w:rPr>
          <w:lang w:val="es_ES" w:bidi="es_ES"/>
        </w:rPr>
        <w:t xml:space="preserve">”; </w:t>
      </w:r>
      <w:r>
        <w:rPr>
          <w:lang w:val="es_ES" w:bidi="es_ES"/>
        </w:rPr>
        <w:t>Jn 11:54</w:t>
      </w:r>
      <w:r>
        <w:rPr>
          <w:lang w:val="es_ES" w:bidi="es_ES"/>
        </w:rPr>
        <w:t xml:space="preserve">). La mayoría de los estudiosos piensan que esta ciudad es ahora el pueblo llamado </w:t>
      </w:r>
      <w:r>
        <w:rPr>
          <w:i/>
          <w:lang w:val="es_ES" w:bidi="es_ES"/>
        </w:rPr>
        <w:t>et-Taiyibeh</w:t>
      </w:r>
      <w:r>
        <w:rPr>
          <w:lang w:val="es_ES" w:bidi="es_ES"/>
        </w:rPr>
        <w:t>, que está a ocho kilómetros al norte de Micmas y a seis kilómetros y medio al noreste de Betel.</w:t>
      </w:r>
    </w:p>
    <w:p>
      <w:pPr>
        <w:pStyle w:val="ListNumber"/>
        <w:spacing w:line="240" w:lineRule="auto"/>
        <w:ind w:left="720"/>
      </w:pPr>
      <w:r>
        <w:rPr>
          <w:lang w:val="es_ES" w:bidi="es_ES"/>
        </w:rPr>
      </w:r>
      <w:r>
        <w:rPr>
          <w:lang w:val="es_ES" w:bidi="es_ES"/>
        </w:rPr>
        <w:t>Una ciudad en Manasés que pertenecía a Joás el Abiezerita. Él era el padre del juez Gedeón. Gedeón vivía en esta ciudad (</w:t>
      </w:r>
      <w:r>
        <w:rPr>
          <w:lang w:val="es_ES" w:bidi="es_ES"/>
        </w:rPr>
        <w:t>Jc 6:11</w:t>
      </w:r>
      <w:r>
        <w:rPr>
          <w:lang w:val="es_ES" w:bidi="es_ES"/>
        </w:rPr>
        <w:t>). Un ángel del Señor se le apareció a Gedeón en Ofra y le dijo que rescatara a Israel de los madianitas (</w:t>
      </w:r>
      <w:r>
        <w:rPr>
          <w:lang w:val="es_ES" w:bidi="es_ES"/>
        </w:rPr>
        <w:t>Jc 6:12–24</w:t>
      </w:r>
      <w:r>
        <w:rPr>
          <w:lang w:val="es_ES" w:bidi="es_ES"/>
        </w:rPr>
        <w:t>).</w:t>
        <w:br/>
      </w:r>
      <w:r>
        <w:rPr>
          <w:lang w:val="es_ES" w:bidi="es_ES"/>
        </w:rPr>
        <w:t>Después de que Gedeón ganó la batalla, la gente quiso que fuera rey, pero él se negó. En su lugar, hizo un efod (una prenda especial utilizada por los sacerdotes) con el oro que había tomado en la batalla (</w:t>
      </w:r>
      <w:r>
        <w:rPr>
          <w:lang w:val="es_ES" w:bidi="es_ES"/>
        </w:rPr>
        <w:t>Jc 8:22–28</w:t>
      </w:r>
      <w:r>
        <w:rPr>
          <w:lang w:val="es_ES" w:bidi="es_ES"/>
        </w:rPr>
        <w:t>). Lamentablemente, la gente comenzó a adorar este objeto como un ídolo, lo que se convirtió en un problema para Gedeón y su familia.</w:t>
        <w:br/>
      </w:r>
      <w:r>
        <w:rPr>
          <w:lang w:val="es_ES" w:bidi="es_ES"/>
        </w:rPr>
        <w:t>Gedeón falleció en Ofra siendo ya un anciano (</w:t>
      </w:r>
      <w:r>
        <w:rPr>
          <w:lang w:val="es_ES" w:bidi="es_ES"/>
        </w:rPr>
        <w:t>Jc 8:29–32</w:t>
      </w:r>
      <w:r>
        <w:rPr>
          <w:lang w:val="es_ES" w:bidi="es_ES"/>
        </w:rPr>
        <w:t>). Más adelante, su hijo Abimelec deseó convertirse en rey. Para lograrlo, asesinó a sus setenta hermanos en Ofra. Solo uno de ellos, Jotam, logró escapar (</w:t>
      </w:r>
      <w:r>
        <w:rPr>
          <w:lang w:val="es_ES" w:bidi="es_ES"/>
        </w:rPr>
        <w:t>Jc 9:1–6</w:t>
      </w:r>
      <w:r>
        <w:rPr>
          <w:lang w:val="es_ES" w:bidi="es_ES"/>
        </w:rPr>
        <w:t>).</w:t>
      </w:r>
      <w:r>
        <w:rPr>
          <w:lang w:val="es_ES" w:bidi="es_ES"/>
        </w:rPr>
      </w:r>
      <w:r>
        <w:rPr>
          <w:lang w:val="es_ES" w:bidi="es_ES"/>
        </w:rPr>
      </w:r>
    </w:p>
    <w:p>
      <w:pPr/>
      <w:r>
        <w:rPr>
          <w:lang w:val="es_ES" w:bidi="es_ES"/>
        </w:rPr>
      </w:r>
    </w:p>
    <w:p>
      <w:pPr>
        <w:pStyle w:val="Heading2"/>
      </w:pPr>
      <w:r>
        <w:rPr>
          <w:lang w:val="es_ES" w:bidi="es_ES"/>
        </w:rPr>
        <w:t>Ofra (Persona)</w:t>
      </w:r>
      <w:r>
        <w:rPr>
          <w:lang w:val="es_ES" w:bidi="es_ES"/>
        </w:rPr>
      </w:r>
    </w:p>
    <w:p>
      <w:pPr/>
      <w:r>
        <w:rPr>
          <w:lang w:val="es_ES" w:bidi="es_ES"/>
        </w:rPr>
      </w:r>
      <w:r>
        <w:rPr>
          <w:lang w:val="es_ES" w:bidi="es_ES"/>
        </w:rPr>
        <w:t>El hijo de Meonotai de la tribu de Judá (</w:t>
      </w:r>
      <w:r>
        <w:rPr>
          <w:lang w:val="es_ES" w:bidi="es_ES"/>
        </w:rPr>
        <w:t>1 Cro 4:14</w:t>
      </w:r>
      <w:r>
        <w:rPr>
          <w:lang w:val="es_ES" w:bidi="es_ES"/>
        </w:rPr>
        <w:t>).</w:t>
      </w:r>
      <w:r>
        <w:rPr>
          <w:lang w:val="es_ES" w:bidi="es_ES"/>
        </w:rPr>
      </w:r>
      <w:r>
        <w:rPr>
          <w:lang w:val="es_ES" w:bidi="es_ES"/>
        </w:rPr>
      </w:r>
    </w:p>
    <w:p>
      <w:pPr/>
      <w:r>
        <w:rPr>
          <w:lang w:val="es_ES" w:bidi="es_ES"/>
        </w:rPr>
      </w:r>
    </w:p>
    <w:p>
      <w:pPr>
        <w:pStyle w:val="Heading2"/>
      </w:pPr>
      <w:r>
        <w:rPr>
          <w:lang w:val="es_ES" w:bidi="es_ES"/>
        </w:rPr>
        <w:t>Ofrenda</w:t>
      </w:r>
      <w:r>
        <w:rPr>
          <w:lang w:val="es_ES" w:bidi="es_ES"/>
        </w:rPr>
      </w:r>
    </w:p>
    <w:p>
      <w:pPr/>
      <w:r>
        <w:rPr>
          <w:lang w:val="es_ES" w:bidi="es_ES"/>
        </w:rPr>
      </w:r>
      <w:r>
        <w:rPr>
          <w:i/>
          <w:lang w:val="es_ES" w:bidi="es_ES"/>
        </w:rPr>
        <w:t>Ver</w:t>
      </w:r>
      <w:r>
        <w:rPr>
          <w:lang w:val="es_ES" w:bidi="es_ES"/>
        </w:rPr>
        <w:t xml:space="preserve">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Ofrenda de agradecimiento</w:t>
      </w:r>
      <w:r>
        <w:rPr>
          <w:lang w:val="es_ES" w:bidi="es_ES"/>
        </w:rPr>
      </w:r>
    </w:p>
    <w:p>
      <w:pPr/>
      <w:r>
        <w:rPr>
          <w:lang w:val="es_ES" w:bidi="es_ES"/>
        </w:rPr>
      </w:r>
      <w:r>
        <w:rPr>
          <w:i/>
          <w:lang w:val="es_ES" w:bidi="es_ES"/>
        </w:rPr>
        <w:t>Ver</w:t>
      </w:r>
      <w:r>
        <w:rPr>
          <w:lang w:val="es_ES" w:bidi="es_ES"/>
        </w:rPr>
        <w:t xml:space="preserve">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Ofrenda de bebida</w:t>
      </w:r>
      <w:r>
        <w:rPr>
          <w:lang w:val="es_ES" w:bidi="es_ES"/>
        </w:rPr>
      </w:r>
    </w:p>
    <w:p>
      <w:pPr/>
      <w:r>
        <w:rPr>
          <w:lang w:val="es_ES" w:bidi="es_ES"/>
        </w:rPr>
      </w:r>
      <w:r>
        <w:rPr>
          <w:i/>
          <w:lang w:val="es_ES" w:bidi="es_ES"/>
        </w:rPr>
        <w:t xml:space="preserve">Ver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Ofrenda de carne</w:t>
      </w:r>
      <w:r>
        <w:rPr>
          <w:lang w:val="es_ES" w:bidi="es_ES"/>
        </w:rPr>
      </w:r>
    </w:p>
    <w:p>
      <w:pPr/>
      <w:r>
        <w:rPr>
          <w:lang w:val="es_ES" w:bidi="es_ES"/>
        </w:rPr>
      </w:r>
      <w:r>
        <w:rPr>
          <w:lang w:val="es_ES" w:bidi="es_ES"/>
        </w:rPr>
        <w:t xml:space="preserve"> Ofrenda de comida, "ofrenda de "Harina" o "grano". </w:t>
      </w:r>
    </w:p>
    <w:p>
      <w:pPr/>
      <w:r>
        <w:rPr>
          <w:lang w:val="es_ES" w:bidi="es_ES"/>
        </w:rPr>
      </w:r>
      <w:r>
        <w:rPr>
          <w:i/>
          <w:lang w:val="es_ES" w:bidi="es_ES"/>
        </w:rPr>
        <w:t>Ver</w:t>
      </w:r>
      <w:r>
        <w:rPr>
          <w:lang w:val="es_ES" w:bidi="es_ES"/>
        </w:rPr>
        <w:t xml:space="preserve">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Ofrenda de Cereal</w:t>
      </w:r>
      <w:r>
        <w:rPr>
          <w:lang w:val="es_ES" w:bidi="es_ES"/>
        </w:rPr>
      </w:r>
    </w:p>
    <w:p>
      <w:pPr/>
      <w:r>
        <w:rPr>
          <w:lang w:val="es_ES" w:bidi="es_ES"/>
        </w:rPr>
      </w:r>
      <w:r>
        <w:rPr>
          <w:lang w:val="es_ES" w:bidi="es_ES"/>
        </w:rPr>
        <w:t>La ‘ofrenda de cereal’ es el término utilizado en las versiones más modernas en español para lo que a menudo se denomina ofrenda de grano. Era una de las ofrendas presentadas a Dios en el Antiguo Testamento. La ofrenda de cereal demostraba la dedicación y el compromiso de una persona con Dios.</w:t>
      </w:r>
    </w:p>
    <w:p>
      <w:pPr/>
      <w:r>
        <w:rPr>
          <w:lang w:val="es_ES" w:bidi="es_ES"/>
        </w:rPr>
      </w:r>
      <w:r>
        <w:rPr>
          <w:i/>
          <w:lang w:val="es_ES" w:bidi="es_ES"/>
        </w:rPr>
        <w:t>Ver</w:t>
      </w:r>
      <w:r>
        <w:rPr>
          <w:lang w:val="es_ES" w:bidi="es_ES"/>
        </w:rPr>
        <w:t xml:space="preserve">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Ofrenda de Comida</w:t>
      </w:r>
      <w:r>
        <w:rPr>
          <w:lang w:val="es_ES" w:bidi="es_ES"/>
        </w:rPr>
      </w:r>
    </w:p>
    <w:p>
      <w:pPr/>
      <w:r>
        <w:rPr>
          <w:lang w:val="es_ES" w:bidi="es_ES"/>
        </w:rPr>
      </w:r>
      <w:r>
        <w:rPr>
          <w:lang w:val="es_ES" w:bidi="es_ES"/>
        </w:rPr>
        <w:t xml:space="preserve">Una ofrenda de grano o harina fina. También se ha traducido como "ofrenda de grano", o "ofrenda de cereal". </w:t>
      </w:r>
    </w:p>
    <w:p>
      <w:pPr/>
      <w:r>
        <w:rPr>
          <w:lang w:val="es_ES" w:bidi="es_ES"/>
        </w:rPr>
      </w:r>
      <w:r>
        <w:rPr>
          <w:i/>
          <w:lang w:val="es_ES" w:bidi="es_ES"/>
        </w:rPr>
        <w:t>Ver</w:t>
      </w:r>
      <w:r>
        <w:rPr>
          <w:lang w:val="es_ES" w:bidi="es_ES"/>
        </w:rPr>
        <w:t xml:space="preserve">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Ofrenda de Culpa</w:t>
      </w:r>
      <w:r>
        <w:rPr>
          <w:lang w:val="es_ES" w:bidi="es_ES"/>
        </w:rPr>
      </w:r>
    </w:p>
    <w:p>
      <w:pPr/>
      <w:r>
        <w:rPr>
          <w:lang w:val="es_ES" w:bidi="es_ES"/>
        </w:rPr>
      </w:r>
      <w:r>
        <w:rPr>
          <w:i/>
          <w:lang w:val="es_ES" w:bidi="es_ES"/>
        </w:rPr>
        <w:t xml:space="preserve">Ver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Ofrenda de Paz</w:t>
      </w:r>
      <w:r>
        <w:rPr>
          <w:lang w:val="es_ES" w:bidi="es_ES"/>
        </w:rPr>
      </w:r>
    </w:p>
    <w:p>
      <w:pPr/>
      <w:r>
        <w:rPr>
          <w:lang w:val="es_ES" w:bidi="es_ES"/>
        </w:rPr>
      </w:r>
      <w:r>
        <w:rPr>
          <w:i/>
          <w:lang w:val="es_ES" w:bidi="es_ES"/>
        </w:rPr>
        <w:t>Ver</w:t>
      </w:r>
      <w:r>
        <w:rPr>
          <w:lang w:val="es_ES" w:bidi="es_ES"/>
        </w:rPr>
        <w:t xml:space="preserve">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Ofrenda de pecado</w:t>
      </w:r>
      <w:r>
        <w:rPr>
          <w:lang w:val="es_ES" w:bidi="es_ES"/>
        </w:rPr>
      </w:r>
    </w:p>
    <w:p>
      <w:pPr/>
      <w:r>
        <w:rPr>
          <w:lang w:val="es_ES" w:bidi="es_ES"/>
        </w:rPr>
      </w:r>
      <w:r>
        <w:rPr>
          <w:i/>
          <w:lang w:val="es_ES" w:bidi="es_ES"/>
        </w:rPr>
        <w:t xml:space="preserve">Ver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Ofrenda Elevada</w:t>
      </w:r>
      <w:r>
        <w:rPr>
          <w:lang w:val="es_ES" w:bidi="es_ES"/>
        </w:rPr>
      </w:r>
    </w:p>
    <w:p>
      <w:pPr/>
      <w:r>
        <w:rPr>
          <w:lang w:val="es_ES" w:bidi="es_ES"/>
        </w:rPr>
      </w:r>
      <w:r>
        <w:rPr>
          <w:lang w:val="es_ES" w:bidi="es_ES"/>
        </w:rPr>
        <w:t xml:space="preserve">Porciones de los sacrificios y ofrendas reservadas para el Señor y para los sacerdotes. </w:t>
      </w:r>
      <w:r>
        <w:rPr>
          <w:i/>
          <w:lang w:val="es_ES" w:bidi="es_ES"/>
        </w:rPr>
        <w:t>Ver</w:t>
      </w:r>
      <w:r>
        <w:rPr>
          <w:lang w:val="es_ES" w:bidi="es_ES"/>
        </w:rPr>
        <w:t xml:space="preserve"> </w:t>
      </w:r>
      <w:r>
        <w:rPr>
          <w:lang w:val="es_ES" w:bidi="es_ES"/>
        </w:rPr>
        <w:t>Ofrendas y Sacrificios (Ofrendas de Comunión)</w:t>
      </w:r>
      <w:r>
        <w:rPr>
          <w:lang w:val="es_ES" w:bidi="es_ES"/>
        </w:rPr>
        <w:t>.</w:t>
      </w:r>
      <w:r>
        <w:rPr>
          <w:lang w:val="es_ES" w:bidi="es_ES"/>
        </w:rPr>
      </w:r>
      <w:r>
        <w:rPr>
          <w:lang w:val="es_ES" w:bidi="es_ES"/>
        </w:rPr>
      </w:r>
    </w:p>
    <w:p>
      <w:pPr/>
      <w:r>
        <w:rPr>
          <w:lang w:val="es_ES" w:bidi="es_ES"/>
        </w:rPr>
      </w:r>
    </w:p>
    <w:p>
      <w:pPr>
        <w:pStyle w:val="Heading2"/>
      </w:pPr>
      <w:r>
        <w:rPr>
          <w:lang w:val="es_ES" w:bidi="es_ES"/>
        </w:rPr>
        <w:t>Ofrenda mecida</w:t>
      </w:r>
      <w:r>
        <w:rPr>
          <w:lang w:val="es_ES" w:bidi="es_ES"/>
        </w:rPr>
      </w:r>
    </w:p>
    <w:p>
      <w:pPr/>
      <w:r>
        <w:rPr>
          <w:lang w:val="es_ES" w:bidi="es_ES"/>
        </w:rPr>
      </w:r>
      <w:r>
        <w:rPr>
          <w:lang w:val="es_ES" w:bidi="es_ES"/>
        </w:rPr>
        <w:t>Una ofrenda mecida formaba parte del culto judío antiguo. Cuando alguien traía comida como regalo a Dios (llamado ofrenda de paz), el sacerdote levantaba la primera porción y la movía de un lado a otro frente al altar. Esta acción mostraba que la comida estaba siendo presentada a Dios. Luego, el sacerdote comía esta porción de la comida como representante de Dios.</w:t>
      </w:r>
    </w:p>
    <w:p>
      <w:pPr/>
      <w:r>
        <w:rPr>
          <w:lang w:val="es_ES" w:bidi="es_ES"/>
        </w:rPr>
      </w:r>
      <w:r>
        <w:rPr>
          <w:i/>
          <w:lang w:val="es_ES" w:bidi="es_ES"/>
        </w:rPr>
        <w:t>Ver</w:t>
      </w:r>
      <w:r>
        <w:rPr>
          <w:lang w:val="es_ES" w:bidi="es_ES"/>
        </w:rPr>
        <w:t xml:space="preserve">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Ofrenda por la Transgresión</w:t>
      </w:r>
      <w:r>
        <w:rPr>
          <w:lang w:val="es_ES" w:bidi="es_ES"/>
        </w:rPr>
      </w:r>
    </w:p>
    <w:p>
      <w:pPr/>
      <w:r>
        <w:rPr>
          <w:lang w:val="es_ES" w:bidi="es_ES"/>
        </w:rPr>
      </w:r>
      <w:r>
        <w:rPr>
          <w:i/>
          <w:lang w:val="es_ES" w:bidi="es_ES"/>
        </w:rPr>
        <w:t>Ver</w:t>
      </w:r>
      <w:r>
        <w:rPr>
          <w:lang w:val="es_ES" w:bidi="es_ES"/>
        </w:rPr>
        <w:t xml:space="preserve">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Ofrenda Quemada</w:t>
      </w:r>
      <w:r>
        <w:rPr>
          <w:lang w:val="es_ES" w:bidi="es_ES"/>
        </w:rPr>
      </w:r>
    </w:p>
    <w:p>
      <w:pPr/>
      <w:r>
        <w:rPr>
          <w:lang w:val="es_ES" w:bidi="es_ES"/>
        </w:rPr>
      </w:r>
      <w:r>
        <w:rPr>
          <w:lang w:val="es_ES" w:bidi="es_ES"/>
        </w:rPr>
        <w:t>Una ofrenda quemada era un tipo de sacrificio en el antiguo Israel. En este sacrificio, un animal sin defectos se quemaba por completo en el altar. Ninguna parte del animal se comía, ya que era totalmente consumida por el fuego. Los israelitas ofrecían ofrendas quemadas para buscar el perdón por sus pecados y restaurar su relación con Dios (</w:t>
      </w:r>
      <w:r>
        <w:rPr>
          <w:lang w:val="es_ES" w:bidi="es_ES"/>
        </w:rPr>
        <w:t>Lv 1</w:t>
      </w:r>
      <w:r>
        <w:rPr>
          <w:lang w:val="es_ES" w:bidi="es_ES"/>
        </w:rPr>
        <w:t>).</w:t>
      </w:r>
    </w:p>
    <w:p>
      <w:pPr/>
      <w:r>
        <w:rPr>
          <w:lang w:val="es_ES" w:bidi="es_ES"/>
        </w:rPr>
      </w:r>
      <w:r>
        <w:rPr>
          <w:i/>
          <w:lang w:val="es_ES" w:bidi="es_ES"/>
        </w:rPr>
        <w:t xml:space="preserve">Ver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Ofrenda voluntaria</w:t>
      </w:r>
      <w:r>
        <w:rPr>
          <w:lang w:val="es_ES" w:bidi="es_ES"/>
        </w:rPr>
      </w:r>
    </w:p>
    <w:p>
      <w:pPr/>
      <w:r>
        <w:rPr>
          <w:lang w:val="es_ES" w:bidi="es_ES"/>
        </w:rPr>
      </w:r>
      <w:r>
        <w:rPr>
          <w:lang w:val="es_ES" w:bidi="es_ES"/>
        </w:rPr>
        <w:t>Una ofrenda voluntaria de paz a Dios (</w:t>
      </w:r>
      <w:r>
        <w:rPr>
          <w:lang w:val="es_ES" w:bidi="es_ES"/>
        </w:rPr>
        <w:t>Lv 7:16,</w:t>
      </w:r>
      <w:r>
        <w:rPr>
          <w:lang w:val="es_ES" w:bidi="es_ES"/>
        </w:rPr>
        <w:t xml:space="preserve"> </w:t>
      </w:r>
      <w:r>
        <w:rPr>
          <w:lang w:val="es_ES" w:bidi="es_ES"/>
        </w:rPr>
        <w:t>Dt 12:6</w:t>
      </w:r>
      <w:r>
        <w:rPr>
          <w:lang w:val="es_ES" w:bidi="es_ES"/>
        </w:rPr>
        <w:t>).</w:t>
      </w:r>
    </w:p>
    <w:p>
      <w:pPr/>
      <w:r>
        <w:rPr>
          <w:lang w:val="es_ES" w:bidi="es_ES"/>
        </w:rPr>
      </w:r>
      <w:r>
        <w:rPr>
          <w:lang w:val="es_ES" w:bidi="es_ES"/>
        </w:rPr>
        <w:t xml:space="preserve">Ver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Ofrendas y Sacrificios</w:t>
      </w:r>
      <w:r>
        <w:rPr>
          <w:lang w:val="es_ES" w:bidi="es_ES"/>
        </w:rPr>
      </w:r>
    </w:p>
    <w:p>
      <w:pPr/>
      <w:r>
        <w:rPr>
          <w:lang w:val="es_ES" w:bidi="es_ES"/>
        </w:rPr>
      </w:r>
      <w:r>
        <w:rPr>
          <w:lang w:val="es_ES" w:bidi="es_ES"/>
        </w:rPr>
        <w:t>Las principales expresiones rituales de la vida religiosa incluyen ritos acompañantes como libaciones, efusiones y comidas sagradas. La ideología expresada en el complejo ritual de Israel hizo que su religión fuera única en el antiguo Cercano Oriente. Los conceptos del ritual del Antiguo Testamento también subyacen en la teología del Nuevo Testamento en relación con el pecado y la reconciliación con Dios a través de la muerte expiatoria de Jesucristo.</w:t>
      </w:r>
    </w:p>
    <w:p>
      <w:pPr>
        <w:pStyle w:val="Heading3"/>
      </w:pPr>
      <w:r>
        <w:rPr>
          <w:lang w:val="es_ES" w:bidi="es_ES"/>
        </w:rPr>
        <w:t>Ritual y secuencia de los sacrificios</w:t>
      </w:r>
    </w:p>
    <w:p>
      <w:pPr/>
      <w:r>
        <w:rPr>
          <w:lang w:val="es_ES" w:bidi="es_ES"/>
        </w:rPr>
      </w:r>
      <w:r>
        <w:rPr>
          <w:lang w:val="es_ES" w:bidi="es_ES"/>
        </w:rPr>
        <w:t>La fuente principal para una descripción del correcto desempeño del ritual sacrificial es la sección de apertura de Levítico (</w:t>
      </w:r>
      <w:r>
        <w:rPr>
          <w:lang w:val="es_ES" w:bidi="es_ES"/>
        </w:rPr>
        <w:t>Lv 1–7</w:t>
      </w:r>
      <w:r>
        <w:rPr>
          <w:lang w:val="es_ES" w:bidi="es_ES"/>
        </w:rPr>
        <w:t>). Consiste en dos partes separadas. La primera (</w:t>
      </w:r>
      <w:r>
        <w:rPr>
          <w:lang w:val="es_ES" w:bidi="es_ES"/>
        </w:rPr>
        <w:t>1:1–6:7</w:t>
      </w:r>
      <w:r>
        <w:rPr>
          <w:lang w:val="es_ES" w:bidi="es_ES"/>
        </w:rPr>
        <w:t>) es didáctica y trata dos categorías de sacrificio: aquellos de un “olor suave,” como el holocausto (</w:t>
      </w:r>
      <w:r>
        <w:rPr>
          <w:lang w:val="es_ES" w:bidi="es_ES"/>
        </w:rPr>
        <w:t>1:1–17</w:t>
      </w:r>
      <w:r>
        <w:rPr>
          <w:lang w:val="es_ES" w:bidi="es_ES"/>
        </w:rPr>
        <w:t>), la ofrenda de cereal (</w:t>
      </w:r>
      <w:r>
        <w:rPr>
          <w:lang w:val="es_ES" w:bidi="es_ES"/>
        </w:rPr>
        <w:t>2:1–16</w:t>
      </w:r>
      <w:r>
        <w:rPr>
          <w:lang w:val="es_ES" w:bidi="es_ES"/>
        </w:rPr>
        <w:t>) y las ofrendas de paz (</w:t>
      </w:r>
      <w:r>
        <w:rPr>
          <w:lang w:val="es_ES" w:bidi="es_ES"/>
        </w:rPr>
        <w:t>3:1–17</w:t>
      </w:r>
      <w:r>
        <w:rPr>
          <w:lang w:val="es_ES" w:bidi="es_ES"/>
        </w:rPr>
        <w:t>); y los sacrificios expiatorios, como el de pecado (</w:t>
      </w:r>
      <w:r>
        <w:rPr>
          <w:lang w:val="es_ES" w:bidi="es_ES"/>
        </w:rPr>
        <w:t>4:1–5:13</w:t>
      </w:r>
      <w:r>
        <w:rPr>
          <w:lang w:val="es_ES" w:bidi="es_ES"/>
        </w:rPr>
        <w:t>) y las ofrendas de culpa o transgresión (</w:t>
      </w:r>
      <w:r>
        <w:rPr>
          <w:lang w:val="es_ES" w:bidi="es_ES"/>
        </w:rPr>
        <w:t>5:14–6:7</w:t>
      </w:r>
      <w:r>
        <w:rPr>
          <w:lang w:val="es_ES" w:bidi="es_ES"/>
        </w:rPr>
        <w:t>). Se presta atención a los detalles minuciosos de cada ritual, agrupándolos según sus asociaciones lógicas o conceptuales.</w:t>
      </w:r>
    </w:p>
    <w:p>
      <w:pPr/>
      <w:r>
        <w:rPr>
          <w:lang w:val="es_ES" w:bidi="es_ES"/>
        </w:rPr>
      </w:r>
      <w:r>
        <w:rPr>
          <w:lang w:val="es_ES" w:bidi="es_ES"/>
        </w:rPr>
        <w:t>La ofrenda de grano (o cereal) sigue a la ofrenda quemada porque siempre la acompañaba en la práctica real (</w:t>
      </w:r>
      <w:r>
        <w:rPr>
          <w:lang w:val="es_ES" w:bidi="es_ES"/>
        </w:rPr>
        <w:t>Nm 15:1–21,</w:t>
      </w:r>
      <w:r>
        <w:rPr>
          <w:lang w:val="es_ES" w:bidi="es_ES"/>
        </w:rPr>
        <w:t xml:space="preserve"> caps. </w:t>
      </w:r>
      <w:r>
        <w:rPr>
          <w:lang w:val="es_ES" w:bidi="es_ES"/>
        </w:rPr>
        <w:t>28–29</w:t>
      </w:r>
      <w:r>
        <w:rPr>
          <w:lang w:val="es_ES" w:bidi="es_ES"/>
        </w:rPr>
        <w:t>); también se ofrecía junto con la ofrenda de paz (</w:t>
      </w:r>
      <w:r>
        <w:rPr>
          <w:lang w:val="es_ES" w:bidi="es_ES"/>
        </w:rPr>
        <w:t>Lv 7:12–14,</w:t>
      </w:r>
      <w:r>
        <w:rPr>
          <w:lang w:val="es_ES" w:bidi="es_ES"/>
        </w:rPr>
        <w:t xml:space="preserve"> </w:t>
      </w:r>
      <w:r>
        <w:rPr>
          <w:lang w:val="es_ES" w:bidi="es_ES"/>
        </w:rPr>
        <w:t>Nm 15:3–4</w:t>
      </w:r>
      <w:r>
        <w:rPr>
          <w:lang w:val="es_ES" w:bidi="es_ES"/>
        </w:rPr>
        <w:t>). Se pone especial énfasis en quemar las partes internas de un sacrificio en el altar para crear un “olor suave a Jehová” (</w:t>
      </w:r>
      <w:r>
        <w:rPr>
          <w:lang w:val="es_ES" w:bidi="es_ES"/>
        </w:rPr>
        <w:t>Lv 1:9, 17</w:t>
      </w:r>
      <w:r>
        <w:rPr>
          <w:lang w:val="es_ES" w:bidi="es_ES"/>
        </w:rPr>
        <w:t xml:space="preserve">; </w:t>
      </w:r>
      <w:r>
        <w:rPr>
          <w:lang w:val="es_ES" w:bidi="es_ES"/>
        </w:rPr>
        <w:t>2:2, 9, 12</w:t>
      </w:r>
      <w:r>
        <w:rPr>
          <w:lang w:val="es_ES" w:bidi="es_ES"/>
        </w:rPr>
        <w:t xml:space="preserve">; </w:t>
      </w:r>
      <w:r>
        <w:rPr>
          <w:lang w:val="es_ES" w:bidi="es_ES"/>
        </w:rPr>
        <w:t>3:5, 11, 16</w:t>
      </w:r>
      <w:r>
        <w:rPr>
          <w:lang w:val="es_ES" w:bidi="es_ES"/>
        </w:rPr>
        <w:t>). Cuando el Señor percibía el olor agradable (</w:t>
      </w:r>
      <w:r>
        <w:rPr>
          <w:lang w:val="es_ES" w:bidi="es_ES"/>
        </w:rPr>
        <w:t>Gn 8:21</w:t>
      </w:r>
      <w:r>
        <w:rPr>
          <w:lang w:val="es_ES" w:bidi="es_ES"/>
        </w:rPr>
        <w:t>), era un signo de favor divino; el rechazo indicaba el desagrado de Dios (</w:t>
      </w:r>
      <w:r>
        <w:rPr>
          <w:lang w:val="es_ES" w:bidi="es_ES"/>
        </w:rPr>
        <w:t>Lv 26:31</w:t>
      </w:r>
      <w:r>
        <w:rPr>
          <w:lang w:val="es_ES" w:bidi="es_ES"/>
        </w:rPr>
        <w:t>). El sacerdote oficiante evidentemente sabía interpretar los signos y le informaba al oferente si su sacrificio había sido aceptado (</w:t>
      </w:r>
      <w:r>
        <w:rPr>
          <w:lang w:val="es_ES" w:bidi="es_ES"/>
        </w:rPr>
        <w:t>1 Sam 26:19,</w:t>
      </w:r>
      <w:r>
        <w:rPr>
          <w:lang w:val="es_ES" w:bidi="es_ES"/>
        </w:rPr>
        <w:t xml:space="preserve"> cf. </w:t>
      </w:r>
      <w:r>
        <w:rPr>
          <w:lang w:val="es_ES" w:bidi="es_ES"/>
        </w:rPr>
        <w:t>Am 5:21–23</w:t>
      </w:r>
      <w:r>
        <w:rPr>
          <w:lang w:val="es_ES" w:bidi="es_ES"/>
        </w:rPr>
        <w:t>).</w:t>
      </w:r>
    </w:p>
    <w:p>
      <w:pPr/>
      <w:r>
        <w:rPr>
          <w:lang w:val="es_ES" w:bidi="es_ES"/>
        </w:rPr>
      </w:r>
      <w:r>
        <w:rPr>
          <w:lang w:val="es_ES" w:bidi="es_ES"/>
        </w:rPr>
        <w:t>Las ofrendas por el pecado y la culpa eran expiatorias (</w:t>
      </w:r>
      <w:r>
        <w:rPr>
          <w:lang w:val="es_ES" w:bidi="es_ES"/>
        </w:rPr>
        <w:t>Lv 4:1–6:7</w:t>
      </w:r>
      <w:r>
        <w:rPr>
          <w:lang w:val="es_ES" w:bidi="es_ES"/>
        </w:rPr>
        <w:t xml:space="preserve">, </w:t>
      </w:r>
      <w:r>
        <w:rPr>
          <w:lang w:val="es_ES" w:bidi="es_ES"/>
        </w:rPr>
        <w:t>20</w:t>
      </w:r>
      <w:r>
        <w:rPr>
          <w:lang w:val="es_ES" w:bidi="es_ES"/>
        </w:rPr>
        <w:t>). Se enumeran las situaciones que requieren tales ofrendas, y se pone especial énfasis en el manejo de la sangre durante el ritual.</w:t>
      </w:r>
    </w:p>
    <w:p>
      <w:pPr/>
      <w:r>
        <w:rPr>
          <w:lang w:val="es_ES" w:bidi="es_ES"/>
        </w:rPr>
      </w:r>
      <w:r>
        <w:rPr>
          <w:lang w:val="es_ES" w:bidi="es_ES"/>
        </w:rPr>
        <w:t>La segunda sección principal de este pasaje (</w:t>
      </w:r>
      <w:r>
        <w:rPr>
          <w:lang w:val="es_ES" w:bidi="es_ES"/>
        </w:rPr>
        <w:t>Lv 6:8–7:38</w:t>
      </w:r>
      <w:r>
        <w:rPr>
          <w:lang w:val="es_ES" w:bidi="es_ES"/>
        </w:rPr>
        <w:t>) enfatiza los detalles administrativos de las diversas ofrendas. Esta sección consiste en una serie de "instrucciones" para cada tipo de ofrenda, en relación con la distribución de los materiales sacrificiales. Algunos se destinaban al sacerdote o sacerdotes, otros al oferente, y otros se quemaban en el altar o se desechaban fuera del campamento. Los sacrificios designados como "santísimo" debían ser consumidos solo por miembros calificados del sacerdocio (</w:t>
      </w:r>
      <w:r>
        <w:rPr>
          <w:lang w:val="es_ES" w:bidi="es_ES"/>
        </w:rPr>
        <w:t>Lv 2:3, 10,</w:t>
      </w:r>
      <w:r>
        <w:rPr>
          <w:lang w:val="es_ES" w:bidi="es_ES"/>
        </w:rPr>
        <w:t xml:space="preserve"> </w:t>
      </w:r>
      <w:r>
        <w:rPr>
          <w:lang w:val="es_ES" w:bidi="es_ES"/>
        </w:rPr>
        <w:t>10:12–17,</w:t>
      </w:r>
      <w:r>
        <w:rPr>
          <w:lang w:val="es_ES" w:bidi="es_ES"/>
        </w:rPr>
        <w:t xml:space="preserve"> </w:t>
      </w:r>
      <w:r>
        <w:rPr>
          <w:lang w:val="es_ES" w:bidi="es_ES"/>
        </w:rPr>
        <w:t>14:13,</w:t>
      </w:r>
      <w:r>
        <w:rPr>
          <w:lang w:val="es_ES" w:bidi="es_ES"/>
        </w:rPr>
        <w:t xml:space="preserve"> </w:t>
      </w:r>
      <w:r>
        <w:rPr>
          <w:lang w:val="es_ES" w:bidi="es_ES"/>
        </w:rPr>
        <w:t>Nm 18:9</w:t>
      </w:r>
      <w:r>
        <w:rPr>
          <w:lang w:val="es_ES" w:bidi="es_ES"/>
        </w:rPr>
        <w:t>).</w:t>
      </w:r>
    </w:p>
    <w:p>
      <w:pPr/>
      <w:r>
        <w:rPr>
          <w:lang w:val="es_ES" w:bidi="es_ES"/>
        </w:rPr>
      </w:r>
      <w:r>
        <w:rPr>
          <w:lang w:val="es_ES" w:bidi="es_ES"/>
        </w:rPr>
        <w:t>La ofrenda quemada se discute primero porque fue completamente consumida en el altar (y, por lo tanto, no fue comida por nadie). Después de ella, siguen los sacrificios distribuidos a los oficiantes (</w:t>
      </w:r>
      <w:r>
        <w:rPr>
          <w:lang w:val="es_ES" w:bidi="es_ES"/>
        </w:rPr>
        <w:t>Lv 6:17, 26, 29</w:t>
      </w:r>
      <w:r>
        <w:rPr>
          <w:lang w:val="es_ES" w:bidi="es_ES"/>
        </w:rPr>
        <w:t xml:space="preserve">; </w:t>
      </w:r>
      <w:r>
        <w:rPr>
          <w:lang w:val="es_ES" w:bidi="es_ES"/>
        </w:rPr>
        <w:t>7:1, 6</w:t>
      </w:r>
      <w:r>
        <w:rPr>
          <w:lang w:val="es_ES" w:bidi="es_ES"/>
        </w:rPr>
        <w:t>), y al final vienen las ofrendas de paz, de las cuales una porción significativa fue devuelta al infractor.</w:t>
      </w:r>
    </w:p>
    <w:p>
      <w:pPr/>
      <w:r>
        <w:rPr>
          <w:lang w:val="es_ES" w:bidi="es_ES"/>
        </w:rPr>
      </w:r>
      <w:r>
        <w:rPr>
          <w:lang w:val="es_ES" w:bidi="es_ES"/>
        </w:rPr>
        <w:t>El orden en el que se mencionan los sacrificios en este pasaje también corresponde a su frecuencia relativa en los rituales del calendario sagrado (</w:t>
      </w:r>
      <w:r>
        <w:rPr>
          <w:lang w:val="es_ES" w:bidi="es_ES"/>
        </w:rPr>
        <w:t>Nm 28:19,</w:t>
      </w:r>
      <w:r>
        <w:rPr>
          <w:lang w:val="es_ES" w:bidi="es_ES"/>
        </w:rPr>
        <w:t xml:space="preserve"> </w:t>
      </w:r>
      <w:r>
        <w:rPr>
          <w:lang w:val="es_ES" w:bidi="es_ES"/>
        </w:rPr>
        <w:t>2 Cro 31:3,</w:t>
      </w:r>
      <w:r>
        <w:rPr>
          <w:lang w:val="es_ES" w:bidi="es_ES"/>
        </w:rPr>
        <w:t xml:space="preserve"> </w:t>
      </w:r>
      <w:r>
        <w:rPr>
          <w:lang w:val="es_ES" w:bidi="es_ES"/>
        </w:rPr>
        <w:t>Esd 45:17</w:t>
      </w:r>
      <w:r>
        <w:rPr>
          <w:lang w:val="es_ES" w:bidi="es_ES"/>
        </w:rPr>
        <w:t>). Esto era especialmente importante para los sacerdotes y levitas que servían en el templo, ya que eran responsables de la logística del ritual sacrificial diario, especialmente durante las festividades mayores. La gestión del almacén del templo era una tarea formidable (</w:t>
      </w:r>
      <w:r>
        <w:rPr>
          <w:lang w:val="es_ES" w:bidi="es_ES"/>
        </w:rPr>
        <w:t>1 Cro 23:28–32,</w:t>
      </w:r>
      <w:r>
        <w:rPr>
          <w:lang w:val="es_ES" w:bidi="es_ES"/>
        </w:rPr>
        <w:t xml:space="preserve"> </w:t>
      </w:r>
      <w:r>
        <w:rPr>
          <w:lang w:val="es_ES" w:bidi="es_ES"/>
        </w:rPr>
        <w:t>26:15, 20–22,</w:t>
      </w:r>
      <w:r>
        <w:rPr>
          <w:lang w:val="es_ES" w:bidi="es_ES"/>
        </w:rPr>
        <w:t xml:space="preserve"> </w:t>
      </w:r>
      <w:r>
        <w:rPr>
          <w:lang w:val="es_ES" w:bidi="es_ES"/>
        </w:rPr>
        <w:t>2 Cro 13:10–11,</w:t>
      </w:r>
      <w:r>
        <w:rPr>
          <w:lang w:val="es_ES" w:bidi="es_ES"/>
        </w:rPr>
        <w:t xml:space="preserve"> </w:t>
      </w:r>
      <w:r>
        <w:rPr>
          <w:lang w:val="es_ES" w:bidi="es_ES"/>
        </w:rPr>
        <w:t>30:3–19,</w:t>
      </w:r>
      <w:r>
        <w:rPr>
          <w:lang w:val="es_ES" w:bidi="es_ES"/>
        </w:rPr>
        <w:t xml:space="preserve"> </w:t>
      </w:r>
      <w:r>
        <w:rPr>
          <w:lang w:val="es_ES" w:bidi="es_ES"/>
        </w:rPr>
        <w:t>34:9–11</w:t>
      </w:r>
      <w:r>
        <w:rPr>
          <w:lang w:val="es_ES" w:bidi="es_ES"/>
        </w:rPr>
        <w:t>).</w:t>
      </w:r>
    </w:p>
    <w:p>
      <w:pPr/>
      <w:r>
        <w:rPr>
          <w:lang w:val="es_ES" w:bidi="es_ES"/>
        </w:rPr>
      </w:r>
      <w:r>
        <w:rPr>
          <w:lang w:val="es_ES" w:bidi="es_ES"/>
        </w:rPr>
        <w:t>Cada sección relacionada con una ofrenda particular concluye con los detalles logísticos o administrativos específicos de ella. Luego sigue un resumen de los temas tratados hasta ahora (</w:t>
      </w:r>
      <w:r>
        <w:rPr>
          <w:lang w:val="es_ES" w:bidi="es_ES"/>
        </w:rPr>
        <w:t>Lv 7:7–10</w:t>
      </w:r>
      <w:r>
        <w:rPr>
          <w:lang w:val="es_ES" w:bidi="es_ES"/>
        </w:rPr>
        <w:t xml:space="preserve">), y la sección termina con un tratamiento de las ofrendas de Paz (vv </w:t>
      </w:r>
      <w:r>
        <w:rPr>
          <w:lang w:val="es_ES" w:bidi="es_ES"/>
        </w:rPr>
        <w:t>11–36</w:t>
      </w:r>
      <w:r>
        <w:rPr>
          <w:lang w:val="es_ES" w:bidi="es_ES"/>
        </w:rPr>
        <w:t>). Estas últimas no tenían un papel en el calendario sagrado, excepto durante la Fiesta de las Semanas (</w:t>
      </w:r>
      <w:r>
        <w:rPr>
          <w:lang w:val="es_ES" w:bidi="es_ES"/>
        </w:rPr>
        <w:t>23:19–20</w:t>
      </w:r>
      <w:r>
        <w:rPr>
          <w:lang w:val="es_ES" w:bidi="es_ES"/>
        </w:rPr>
        <w:t>); en todas las demás ocasiones, con las dos excepciones del voto del Nazareo y la instalación del sacerdocio, las ofrendas de Paz eran sacrificios puramente voluntarios y, por lo tanto, no estaban sujetas a ninguna contabilidad fija.</w:t>
      </w:r>
    </w:p>
    <w:p>
      <w:pPr/>
      <w:r>
        <w:rPr>
          <w:lang w:val="es_ES" w:bidi="es_ES"/>
        </w:rPr>
      </w:r>
      <w:r>
        <w:rPr>
          <w:lang w:val="es_ES" w:bidi="es_ES"/>
        </w:rPr>
        <w:t>En otros contextos bíblicos, los sacrificios se enumeran siguiendo el mismo orden "contable" o "administrativo": holocausto, cereal y libación; pecado (o culpa); y a veces ofrendas de paz. Un ejemplo es la lista de donaciones hechas por los líderes tribales para la dedicación del altar (</w:t>
      </w:r>
      <w:r>
        <w:rPr>
          <w:lang w:val="es_ES" w:bidi="es_ES"/>
        </w:rPr>
        <w:t>Nm 7</w:t>
      </w:r>
      <w:r>
        <w:rPr>
          <w:lang w:val="es_ES" w:bidi="es_ES"/>
        </w:rPr>
        <w:t xml:space="preserve">). La información está organizada como un libro de contabilidad cotidiano del almacén del templo; el resumen clasifica a los animales como ofrendas de holocausto, cereal, pecado y paz (vv </w:t>
      </w:r>
      <w:r>
        <w:rPr>
          <w:lang w:val="es_ES" w:bidi="es_ES"/>
        </w:rPr>
        <w:t>87–88</w:t>
      </w:r>
      <w:r>
        <w:rPr>
          <w:lang w:val="es_ES" w:bidi="es_ES"/>
        </w:rPr>
        <w:t xml:space="preserve">) de acuerdo con las respectivas entradas de cada donante (vv </w:t>
      </w:r>
      <w:r>
        <w:rPr>
          <w:lang w:val="es_ES" w:bidi="es_ES"/>
        </w:rPr>
        <w:t>15–17</w:t>
      </w:r>
      <w:r>
        <w:rPr>
          <w:lang w:val="es_ES" w:bidi="es_ES"/>
        </w:rPr>
        <w:t>). El escriba levítico tenía dos propósitos para tal registro: acreditar a los oferentes y registrar los tesoros y suministros de alimentos que llegaban. Gran parte de los alimentos que se daban como ofrendas se destinaban en realidad a los sacerdotes oficiantes (</w:t>
      </w:r>
      <w:r>
        <w:rPr>
          <w:lang w:val="es_ES" w:bidi="es_ES"/>
        </w:rPr>
        <w:t>Nm 18:8–11,</w:t>
      </w:r>
      <w:r>
        <w:rPr>
          <w:lang w:val="es_ES" w:bidi="es_ES"/>
        </w:rPr>
        <w:t xml:space="preserve"> </w:t>
      </w:r>
      <w:r>
        <w:rPr>
          <w:lang w:val="es_ES" w:bidi="es_ES"/>
        </w:rPr>
        <w:t>2 Cro 31:4–19</w:t>
      </w:r>
      <w:r>
        <w:rPr>
          <w:lang w:val="es_ES" w:bidi="es_ES"/>
        </w:rPr>
        <w:t>).</w:t>
      </w:r>
    </w:p>
    <w:p>
      <w:pPr/>
      <w:r>
        <w:rPr>
          <w:lang w:val="es_ES" w:bidi="es_ES"/>
        </w:rPr>
      </w:r>
      <w:r>
        <w:rPr>
          <w:lang w:val="es_ES" w:bidi="es_ES"/>
        </w:rPr>
        <w:t xml:space="preserve">Cuando se establecieron prescripciones sobre el tipo y número de ofrendas a presentar (por ejemplo, </w:t>
      </w:r>
      <w:r>
        <w:rPr>
          <w:lang w:val="es_ES" w:bidi="es_ES"/>
        </w:rPr>
        <w:t>Nm 15:24</w:t>
      </w:r>
      <w:r>
        <w:rPr>
          <w:lang w:val="es_ES" w:bidi="es_ES"/>
        </w:rPr>
        <w:t>), generalmente se siguió un orden sistemático. Esto era cierto para los sacrificios relacionados con el calendario; se enumeraban las ofrendas quemadas y de grano, así como las libaciones, seguidas por una ofrenda por el pecado para cada uno de los siguientes eventos: Luna Nueva (</w:t>
      </w:r>
      <w:r>
        <w:rPr>
          <w:lang w:val="es_ES" w:bidi="es_ES"/>
        </w:rPr>
        <w:t>Nm 28:11–15</w:t>
      </w:r>
      <w:r>
        <w:rPr>
          <w:lang w:val="es_ES" w:bidi="es_ES"/>
        </w:rPr>
        <w:t xml:space="preserve">), cada día de la Pascua (vv </w:t>
      </w:r>
      <w:r>
        <w:rPr>
          <w:lang w:val="es_ES" w:bidi="es_ES"/>
        </w:rPr>
        <w:t>19–22</w:t>
      </w:r>
      <w:r>
        <w:rPr>
          <w:lang w:val="es_ES" w:bidi="es_ES"/>
        </w:rPr>
        <w:t>), el Festival de las Semanas (</w:t>
      </w:r>
      <w:r>
        <w:rPr>
          <w:lang w:val="es_ES" w:bidi="es_ES"/>
        </w:rPr>
        <w:t>Lv 23:18–19,</w:t>
      </w:r>
      <w:r>
        <w:rPr>
          <w:lang w:val="es_ES" w:bidi="es_ES"/>
        </w:rPr>
        <w:t xml:space="preserve"> </w:t>
      </w:r>
      <w:r>
        <w:rPr>
          <w:lang w:val="es_ES" w:bidi="es_ES"/>
        </w:rPr>
        <w:t>Nm 28:27–30</w:t>
      </w:r>
      <w:r>
        <w:rPr>
          <w:lang w:val="es_ES" w:bidi="es_ES"/>
        </w:rPr>
        <w:t>), Trompetas (</w:t>
      </w:r>
      <w:r>
        <w:rPr>
          <w:lang w:val="es_ES" w:bidi="es_ES"/>
        </w:rPr>
        <w:t>29:2–5</w:t>
      </w:r>
      <w:r>
        <w:rPr>
          <w:lang w:val="es_ES" w:bidi="es_ES"/>
        </w:rPr>
        <w:t xml:space="preserve">), Día de la Expiación (vv </w:t>
      </w:r>
      <w:r>
        <w:rPr>
          <w:lang w:val="es_ES" w:bidi="es_ES"/>
        </w:rPr>
        <w:t>8–11</w:t>
      </w:r>
      <w:r>
        <w:rPr>
          <w:lang w:val="es_ES" w:bidi="es_ES"/>
        </w:rPr>
        <w:t xml:space="preserve">), y cada día de la Fiesta de los Tabernáculos (vv </w:t>
      </w:r>
      <w:r>
        <w:rPr>
          <w:lang w:val="es_ES" w:bidi="es_ES"/>
        </w:rPr>
        <w:t>12–16</w:t>
      </w:r>
      <w:r>
        <w:rPr>
          <w:lang w:val="es_ES" w:bidi="es_ES"/>
        </w:rPr>
        <w:t>).</w:t>
      </w:r>
    </w:p>
    <w:p>
      <w:pPr/>
      <w:r>
        <w:rPr>
          <w:lang w:val="es_ES" w:bidi="es_ES"/>
        </w:rPr>
      </w:r>
      <w:r>
        <w:rPr>
          <w:lang w:val="es_ES" w:bidi="es_ES"/>
        </w:rPr>
        <w:t xml:space="preserve">Para los sacrificios requeridos en casos específicos, las instrucciones sobre qué ofrendas llevar siguen esta secuencia (por ejemplo, la purificación de una mujer después de dar a luz, </w:t>
      </w:r>
      <w:r>
        <w:rPr>
          <w:lang w:val="es_ES" w:bidi="es_ES"/>
        </w:rPr>
        <w:t>Lv 12:6–8</w:t>
      </w:r>
      <w:r>
        <w:rPr>
          <w:lang w:val="es_ES" w:bidi="es_ES"/>
        </w:rPr>
        <w:t xml:space="preserve">). Observe también las ofrendas dadas al término exitoso de un voto de Nazareo; el Nazareo traía ofrendas de holocausto, de pecado y de paz (junto con algunas ofrendas especiales de grano, </w:t>
      </w:r>
      <w:r>
        <w:rPr>
          <w:lang w:val="es_ES" w:bidi="es_ES"/>
        </w:rPr>
        <w:t>Nm 6:14–15</w:t>
      </w:r>
      <w:r>
        <w:rPr>
          <w:lang w:val="es_ES" w:bidi="es_ES"/>
        </w:rPr>
        <w:t xml:space="preserve">). Sin embargo, el sacerdote realizaba el ritual real en un orden diferente; la ofrenda por el pecado se hacía primero, seguida por la ofrenda de holocausto y finalmente la ofrenda de paz (vv </w:t>
      </w:r>
      <w:r>
        <w:rPr>
          <w:lang w:val="es_ES" w:bidi="es_ES"/>
        </w:rPr>
        <w:t>16–17</w:t>
      </w:r>
      <w:r>
        <w:rPr>
          <w:lang w:val="es_ES" w:bidi="es_ES"/>
        </w:rPr>
        <w:t xml:space="preserve">). En el caso de un voto incompleto, el primer paso era ofrecer una ofrenda por el pecado y luego una ofrenda de holocausto para renovar el voto (v </w:t>
      </w:r>
      <w:r>
        <w:rPr>
          <w:lang w:val="es_ES" w:bidi="es_ES"/>
        </w:rPr>
        <w:t>11</w:t>
      </w:r>
      <w:r>
        <w:rPr>
          <w:lang w:val="es_ES" w:bidi="es_ES"/>
        </w:rPr>
        <w:t xml:space="preserve">). La reconsagración del Nazareo requería una ofrenda de culpa separada, un acto ritual distinto (v </w:t>
      </w:r>
      <w:r>
        <w:rPr>
          <w:lang w:val="es_ES" w:bidi="es_ES"/>
        </w:rPr>
        <w:t>12</w:t>
      </w:r>
      <w:r>
        <w:rPr>
          <w:lang w:val="es_ES" w:bidi="es_ES"/>
        </w:rPr>
        <w:t>).</w:t>
      </w:r>
    </w:p>
    <w:p>
      <w:pPr/>
      <w:r>
        <w:rPr>
          <w:lang w:val="es_ES" w:bidi="es_ES"/>
        </w:rPr>
      </w:r>
      <w:r>
        <w:rPr>
          <w:lang w:val="es_ES" w:bidi="es_ES"/>
        </w:rPr>
        <w:t>La descripción de las ofrendas realizadas por el príncipe de Israel en los últimos días muestra el mismo contraste entre los dos tipos de sacrificios. En los días festivos, el príncipe presentaba ofrendas quemadas, de grano y de bebida, pero las ofrecía como ofrendas por el pecado, de grano, quemadas y de paz (</w:t>
      </w:r>
      <w:r>
        <w:rPr>
          <w:lang w:val="es_ES" w:bidi="es_ES"/>
        </w:rPr>
        <w:t>Esd 45:17</w:t>
      </w:r>
      <w:r>
        <w:rPr>
          <w:lang w:val="es_ES" w:bidi="es_ES"/>
        </w:rPr>
        <w:t>). Este segundo tipo de sacrificios, en el que la ofrenda por el pecado precede a la ofrenda quemada, también se siguió en la rededicación del altar (</w:t>
      </w:r>
      <w:r>
        <w:rPr>
          <w:lang w:val="es_ES" w:bidi="es_ES"/>
        </w:rPr>
        <w:t>43:18–27</w:t>
      </w:r>
      <w:r>
        <w:rPr>
          <w:lang w:val="es_ES" w:bidi="es_ES"/>
        </w:rPr>
        <w:t>).</w:t>
      </w:r>
    </w:p>
    <w:p>
      <w:pPr/>
      <w:r>
        <w:rPr>
          <w:lang w:val="es_ES" w:bidi="es_ES"/>
        </w:rPr>
      </w:r>
      <w:r>
        <w:rPr>
          <w:lang w:val="es_ES" w:bidi="es_ES"/>
        </w:rPr>
        <w:t>La misma secuencia "procedimental" de sacrificios aparece en otros casos: la purificación del leproso—ofrendas de culpa y pecado (</w:t>
      </w:r>
      <w:r>
        <w:rPr>
          <w:lang w:val="es_ES" w:bidi="es_ES"/>
        </w:rPr>
        <w:t>Lv 14:19</w:t>
      </w:r>
      <w:r>
        <w:rPr>
          <w:lang w:val="es_ES" w:bidi="es_ES"/>
        </w:rPr>
        <w:t xml:space="preserve">), seguida de una ofrenda quemada (vv </w:t>
      </w:r>
      <w:r>
        <w:rPr>
          <w:lang w:val="es_ES" w:bidi="es_ES"/>
        </w:rPr>
        <w:t>12–20</w:t>
      </w:r>
      <w:r>
        <w:rPr>
          <w:lang w:val="es_ES" w:bidi="es_ES"/>
        </w:rPr>
        <w:t>); el hombre con una descarga—ofrendas de pecado y quemadas (</w:t>
      </w:r>
      <w:r>
        <w:rPr>
          <w:lang w:val="es_ES" w:bidi="es_ES"/>
        </w:rPr>
        <w:t>15:15</w:t>
      </w:r>
      <w:r>
        <w:rPr>
          <w:lang w:val="es_ES" w:bidi="es_ES"/>
        </w:rPr>
        <w:t xml:space="preserve">); de igual manera, la mujer con una descarga (v </w:t>
      </w:r>
      <w:r>
        <w:rPr>
          <w:lang w:val="es_ES" w:bidi="es_ES"/>
        </w:rPr>
        <w:t>30</w:t>
      </w:r>
      <w:r>
        <w:rPr>
          <w:lang w:val="es_ES" w:bidi="es_ES"/>
        </w:rPr>
        <w:t>). El mismo orden se sigue para los sacrificios en el Día de la Expiación (</w:t>
      </w:r>
      <w:r>
        <w:rPr>
          <w:lang w:val="es_ES" w:bidi="es_ES"/>
        </w:rPr>
        <w:t>16:3–6, 11, 15, 24</w:t>
      </w:r>
      <w:r>
        <w:rPr>
          <w:lang w:val="es_ES" w:bidi="es_ES"/>
        </w:rPr>
        <w:t>).</w:t>
      </w:r>
    </w:p>
    <w:p>
      <w:pPr/>
      <w:r>
        <w:rPr>
          <w:lang w:val="es_ES" w:bidi="es_ES"/>
        </w:rPr>
      </w:r>
      <w:r>
        <w:rPr>
          <w:lang w:val="es_ES" w:bidi="es_ES"/>
        </w:rPr>
        <w:t>El libro de Levítico proporciona dos ejemplos del orden adecuado en el que se ofrecían los sacrificios. Uno es la ordenación de Aarón y sus hijos. La ofrenda por el pecado se presentaba primero y luego la ofrenda quemada (</w:t>
      </w:r>
      <w:r>
        <w:rPr>
          <w:lang w:val="es_ES" w:bidi="es_ES"/>
        </w:rPr>
        <w:t>Ex 29:10–18,</w:t>
      </w:r>
      <w:r>
        <w:rPr>
          <w:lang w:val="es_ES" w:bidi="es_ES"/>
        </w:rPr>
        <w:t xml:space="preserve"> </w:t>
      </w:r>
      <w:r>
        <w:rPr>
          <w:lang w:val="es_ES" w:bidi="es_ES"/>
        </w:rPr>
        <w:t>Lv 8:14–21</w:t>
      </w:r>
      <w:r>
        <w:rPr>
          <w:lang w:val="es_ES" w:bidi="es_ES"/>
        </w:rPr>
        <w:t>). El punto central en este ritual era el sacrificio de ordenación, o literalmente "instalación", una forma especial de ofrenda de Paz (</w:t>
      </w:r>
      <w:r>
        <w:rPr>
          <w:lang w:val="es_ES" w:bidi="es_ES"/>
        </w:rPr>
        <w:t>Ex 29:19–34,</w:t>
      </w:r>
      <w:r>
        <w:rPr>
          <w:lang w:val="es_ES" w:bidi="es_ES"/>
        </w:rPr>
        <w:t xml:space="preserve"> </w:t>
      </w:r>
      <w:r>
        <w:rPr>
          <w:lang w:val="es_ES" w:bidi="es_ES"/>
        </w:rPr>
        <w:t>Lv 8:22–29</w:t>
      </w:r>
      <w:r>
        <w:rPr>
          <w:lang w:val="es_ES" w:bidi="es_ES"/>
        </w:rPr>
        <w:t>). El segundo pasaje es la inauguración formal del sistema sacrificial en el tabernáculo (</w:t>
      </w:r>
      <w:r>
        <w:rPr>
          <w:lang w:val="es_ES" w:bidi="es_ES"/>
        </w:rPr>
        <w:t>Lv 9</w:t>
      </w:r>
      <w:r>
        <w:rPr>
          <w:lang w:val="es_ES" w:bidi="es_ES"/>
        </w:rPr>
        <w:t>). Los sacrificios para Aarón incluían ofrendas por el pecado y quemadas, seguidos por los del pueblo: ofrendas por el pecado, quemadas, de cereal y de Paz (</w:t>
      </w:r>
      <w:r>
        <w:rPr>
          <w:lang w:val="es_ES" w:bidi="es_ES"/>
        </w:rPr>
        <w:t>9:7–22</w:t>
      </w:r>
      <w:r>
        <w:rPr>
          <w:lang w:val="es_ES" w:bidi="es_ES"/>
        </w:rPr>
        <w:t>).</w:t>
      </w:r>
    </w:p>
    <w:p>
      <w:pPr/>
      <w:r>
        <w:rPr>
          <w:lang w:val="es_ES" w:bidi="es_ES"/>
        </w:rPr>
      </w:r>
      <w:r>
        <w:rPr>
          <w:lang w:val="es_ES" w:bidi="es_ES"/>
        </w:rPr>
        <w:t>La misma secuencia se siguió en la limpieza y restauración del templo en Jerusalén llevada a cabo por el Rey Ezequías (</w:t>
      </w:r>
      <w:r>
        <w:rPr>
          <w:lang w:val="es_ES" w:bidi="es_ES"/>
        </w:rPr>
        <w:t>2 Cro 29:20–36</w:t>
      </w:r>
      <w:r>
        <w:rPr>
          <w:lang w:val="es_ES" w:bidi="es_ES"/>
        </w:rPr>
        <w:t>). Primero se realizó una gran ofrenda por el pecado, seguida de las ofrendas quemadas acompañadas de música y canto. Luego, el rey proclamó que el pueblo se había comprometido con el Señor; en este nuevo estado de pureza, ahora podían participar en los sacrificios de devoción (ofrendas quemadas) y de acción de gracias (ofrendas de Paz).</w:t>
      </w:r>
    </w:p>
    <w:p>
      <w:pPr/>
      <w:r>
        <w:rPr>
          <w:lang w:val="es_ES" w:bidi="es_ES"/>
        </w:rPr>
      </w:r>
      <w:r>
        <w:rPr>
          <w:lang w:val="es_ES" w:bidi="es_ES"/>
        </w:rPr>
        <w:t>El orden procedimental de los sacrificios refleja la ideología del Antiguo Testamento sobre cómo acercarse a Dios. Primero, se debía hacer expiación por el pecado y luego consagrarse totalmente; esto se simboliza mediante las ofrendas por el pecado y/o culpa y las ofrendas quemadas y de cereal, respectivamente. Una vez cumplidas estas condiciones, el oferente podía expresar su devoción continua a través de más ofrendas quemadas y también participar en los sacrificios de comunión (ofrendas de paz), en los cuales recibía una gran porción del animal sacrificado para compartir con sus amigos y los pobres de su comunidad (</w:t>
      </w:r>
      <w:r>
        <w:rPr>
          <w:lang w:val="es_ES" w:bidi="es_ES"/>
        </w:rPr>
        <w:t>Dt 12:17–19</w:t>
      </w:r>
      <w:r>
        <w:rPr>
          <w:lang w:val="es_ES" w:bidi="es_ES"/>
        </w:rPr>
        <w:t>).</w:t>
      </w:r>
    </w:p>
    <w:p>
      <w:pPr>
        <w:pStyle w:val="Heading3"/>
      </w:pPr>
      <w:r>
        <w:rPr>
          <w:lang w:val="es_ES" w:bidi="es_ES"/>
        </w:rPr>
        <w:t>Descripción de los sacrificios</w:t>
      </w:r>
    </w:p>
    <w:p>
      <w:pPr/>
      <w:r>
        <w:rPr>
          <w:lang w:val="es_ES" w:bidi="es_ES"/>
        </w:rPr>
      </w:r>
      <w:r>
        <w:rPr>
          <w:lang w:val="es_ES" w:bidi="es_ES"/>
        </w:rPr>
        <w:t>La siguiente descripción de los diferentes tipos de sacrificio los abordará según el orden "procedimental", es decir, como etapas simbólicas en el acercamiento a Dios.</w:t>
      </w:r>
    </w:p>
    <w:p>
      <w:pPr>
        <w:pStyle w:val="Heading4"/>
      </w:pPr>
      <w:r>
        <w:rPr>
          <w:lang w:val="es_ES" w:bidi="es_ES"/>
        </w:rPr>
        <w:t>Expiación</w:t>
      </w:r>
    </w:p>
    <w:p>
      <w:pPr/>
      <w:r>
        <w:rPr>
          <w:lang w:val="es_ES" w:bidi="es_ES"/>
        </w:rPr>
      </w:r>
      <w:r>
        <w:rPr>
          <w:lang w:val="es_ES" w:bidi="es_ES"/>
        </w:rPr>
        <w:t>Estas dos ofrendas eran necesarias para expiar pecados y transgresiones:</w:t>
      </w:r>
    </w:p>
    <w:p>
      <w:pPr/>
      <w:r>
        <w:rPr>
          <w:lang w:val="es_ES" w:bidi="es_ES"/>
        </w:rPr>
      </w:r>
      <w:r>
        <w:rPr>
          <w:lang w:val="es_ES" w:bidi="es_ES"/>
        </w:rPr>
        <w:t>1. Ofrenda por el pecado (</w:t>
      </w:r>
      <w:r>
        <w:rPr>
          <w:lang w:val="es_ES" w:bidi="es_ES"/>
        </w:rPr>
        <w:t>Lv 4:1–5:13,</w:t>
      </w:r>
      <w:r>
        <w:rPr>
          <w:lang w:val="es_ES" w:bidi="es_ES"/>
        </w:rPr>
        <w:t xml:space="preserve"> </w:t>
      </w:r>
      <w:r>
        <w:rPr>
          <w:lang w:val="es_ES" w:bidi="es_ES"/>
        </w:rPr>
        <w:t>6:24–30</w:t>
      </w:r>
      <w:r>
        <w:rPr>
          <w:lang w:val="es_ES" w:bidi="es_ES"/>
        </w:rPr>
        <w:t>). Se especificaban diferentes animales según el rango del oferente. Un sumo sacerdote debía traer un becerro joven (</w:t>
      </w:r>
      <w:r>
        <w:rPr>
          <w:lang w:val="es_ES" w:bidi="es_ES"/>
        </w:rPr>
        <w:t>4:3</w:t>
      </w:r>
      <w:r>
        <w:rPr>
          <w:lang w:val="es_ES" w:bidi="es_ES"/>
        </w:rPr>
        <w:t xml:space="preserve">), al igual que la congregación en su conjunto (v </w:t>
      </w:r>
      <w:r>
        <w:rPr>
          <w:lang w:val="es_ES" w:bidi="es_ES"/>
        </w:rPr>
        <w:t>14</w:t>
      </w:r>
      <w:r>
        <w:rPr>
          <w:lang w:val="es_ES" w:bidi="es_ES"/>
        </w:rPr>
        <w:t>), excepto cuando se trataba de una infracción ritual (</w:t>
      </w:r>
      <w:r>
        <w:rPr>
          <w:lang w:val="es_ES" w:bidi="es_ES"/>
        </w:rPr>
        <w:t>Nm 15:24</w:t>
      </w:r>
      <w:r>
        <w:rPr>
          <w:lang w:val="es_ES" w:bidi="es_ES"/>
        </w:rPr>
        <w:t>). Un gobernante debía traer un macho cabrío (</w:t>
      </w:r>
      <w:r>
        <w:rPr>
          <w:lang w:val="es_ES" w:bidi="es_ES"/>
        </w:rPr>
        <w:t>Lv 4:23</w:t>
      </w:r>
      <w:r>
        <w:rPr>
          <w:lang w:val="es_ES" w:bidi="es_ES"/>
        </w:rPr>
        <w:t xml:space="preserve">), pero un plebeyo podía ofrecer una cabra hembra (v </w:t>
      </w:r>
      <w:r>
        <w:rPr>
          <w:lang w:val="es_ES" w:bidi="es_ES"/>
        </w:rPr>
        <w:t>28,</w:t>
      </w:r>
      <w:r>
        <w:rPr>
          <w:lang w:val="es_ES" w:bidi="es_ES"/>
        </w:rPr>
        <w:t xml:space="preserve"> </w:t>
      </w:r>
      <w:r>
        <w:rPr>
          <w:lang w:val="es_ES" w:bidi="es_ES"/>
        </w:rPr>
        <w:t>Nm 15:27</w:t>
      </w:r>
      <w:r>
        <w:rPr>
          <w:lang w:val="es_ES" w:bidi="es_ES"/>
        </w:rPr>
        <w:t>) o un cordero (</w:t>
      </w:r>
      <w:r>
        <w:rPr>
          <w:lang w:val="es_ES" w:bidi="es_ES"/>
        </w:rPr>
        <w:t>Lv 4:32</w:t>
      </w:r>
      <w:r>
        <w:rPr>
          <w:lang w:val="es_ES" w:bidi="es_ES"/>
        </w:rPr>
        <w:t xml:space="preserve">). Si era indigente, podía ofrecer dos tórtolas o dos pichones (uno de los cuales sería una ofrenda quemada; </w:t>
      </w:r>
      <w:r>
        <w:rPr>
          <w:lang w:val="es_ES" w:bidi="es_ES"/>
        </w:rPr>
        <w:t>5:7</w:t>
      </w:r>
      <w:r>
        <w:rPr>
          <w:lang w:val="es_ES" w:bidi="es_ES"/>
        </w:rPr>
        <w:t>), o si era extremadamente pobre, incluso podía sustituir con una décima parte de un efa de harina fina (</w:t>
      </w:r>
      <w:r>
        <w:rPr>
          <w:lang w:val="es_ES" w:bidi="es_ES"/>
        </w:rPr>
        <w:t>Lv 5:11–13</w:t>
      </w:r>
      <w:r>
        <w:rPr>
          <w:lang w:val="es_ES" w:bidi="es_ES"/>
        </w:rPr>
        <w:t xml:space="preserve">; cf. </w:t>
      </w:r>
      <w:r>
        <w:rPr>
          <w:lang w:val="es_ES" w:bidi="es_ES"/>
        </w:rPr>
        <w:t>Hb 9:22</w:t>
      </w:r>
      <w:r>
        <w:rPr>
          <w:lang w:val="es_ES" w:bidi="es_ES"/>
        </w:rPr>
        <w:t>).</w:t>
      </w:r>
    </w:p>
    <w:p>
      <w:pPr/>
      <w:r>
        <w:rPr>
          <w:lang w:val="es_ES" w:bidi="es_ES"/>
        </w:rPr>
      </w:r>
      <w:r>
        <w:rPr>
          <w:lang w:val="es_ES" w:bidi="es_ES"/>
        </w:rPr>
        <w:t>El oferente llevó el animal a la entrada del patio del templo y puso su mano sobre él (</w:t>
      </w:r>
      <w:r>
        <w:rPr>
          <w:lang w:val="es_ES" w:bidi="es_ES"/>
        </w:rPr>
        <w:t>Lv 4:4</w:t>
      </w:r>
      <w:r>
        <w:rPr>
          <w:lang w:val="es_ES" w:bidi="es_ES"/>
        </w:rPr>
        <w:t xml:space="preserve">). No confesó su pecado en este acto porque el animal no estaba siendo enviado lejos (cf. el macho cabrío para Azazel, </w:t>
      </w:r>
      <w:r>
        <w:rPr>
          <w:lang w:val="es_ES" w:bidi="es_ES"/>
        </w:rPr>
        <w:t>16:21</w:t>
      </w:r>
      <w:r>
        <w:rPr>
          <w:lang w:val="es_ES" w:bidi="es_ES"/>
        </w:rPr>
        <w:t>); más bien, se identificaba con el sacrificio. El oferente debía matar al animal en el lado norte del altar (</w:t>
      </w:r>
      <w:r>
        <w:rPr>
          <w:lang w:val="es_ES" w:bidi="es_ES"/>
        </w:rPr>
        <w:t>4:24, 29</w:t>
      </w:r>
      <w:r>
        <w:rPr>
          <w:lang w:val="es_ES" w:bidi="es_ES"/>
        </w:rPr>
        <w:t xml:space="preserve">). Los animales nunca eran sacrificados en el altar propiamente dicho. El sacerdote oficiante recogía la sangre; cuando era un toro para él mismo o para la congregación, rociaba parte de la sangre delante del velo dentro del tabernáculo y aplicaba algo en los cuernos del altar del incienso (vv </w:t>
      </w:r>
      <w:r>
        <w:rPr>
          <w:lang w:val="es_ES" w:bidi="es_ES"/>
        </w:rPr>
        <w:t>5–7</w:t>
      </w:r>
      <w:r>
        <w:rPr>
          <w:lang w:val="es_ES" w:bidi="es_ES"/>
        </w:rPr>
        <w:t xml:space="preserve">, </w:t>
      </w:r>
      <w:r>
        <w:rPr>
          <w:lang w:val="es_ES" w:bidi="es_ES"/>
        </w:rPr>
        <w:t>16–18</w:t>
      </w:r>
      <w:r>
        <w:rPr>
          <w:lang w:val="es_ES" w:bidi="es_ES"/>
        </w:rPr>
        <w:t>). En el Día de la Expiación, llevaba la sangre sacrificial para él mismo y para el pueblo al Lugar Santísimo (</w:t>
      </w:r>
      <w:r>
        <w:rPr>
          <w:lang w:val="es_ES" w:bidi="es_ES"/>
        </w:rPr>
        <w:t>16:14–15</w:t>
      </w:r>
      <w:r>
        <w:rPr>
          <w:lang w:val="es_ES" w:bidi="es_ES"/>
        </w:rPr>
        <w:t>). De todos los demás animales, la sangre se aplicaba a los cuernos del altar del holocausto (</w:t>
      </w:r>
      <w:r>
        <w:rPr>
          <w:lang w:val="es_ES" w:bidi="es_ES"/>
        </w:rPr>
        <w:t>4:25, 30, 34</w:t>
      </w:r>
      <w:r>
        <w:rPr>
          <w:lang w:val="es_ES" w:bidi="es_ES"/>
        </w:rPr>
        <w:t>); la sangre de las aves se rociaba en el lado del altar (</w:t>
      </w:r>
      <w:r>
        <w:rPr>
          <w:lang w:val="es_ES" w:bidi="es_ES"/>
        </w:rPr>
        <w:t>5:9</w:t>
      </w:r>
      <w:r>
        <w:rPr>
          <w:lang w:val="es_ES" w:bidi="es_ES"/>
        </w:rPr>
        <w:t>). Finalmente, la sangre restante de cualquier ofrenda se vertía o drenaba en la base del altar (</w:t>
      </w:r>
      <w:r>
        <w:rPr>
          <w:lang w:val="es_ES" w:bidi="es_ES"/>
        </w:rPr>
        <w:t>4:7</w:t>
      </w:r>
      <w:r>
        <w:rPr>
          <w:lang w:val="es_ES" w:bidi="es_ES"/>
        </w:rPr>
        <w:t>).</w:t>
      </w:r>
    </w:p>
    <w:p>
      <w:pPr/>
      <w:r>
        <w:rPr>
          <w:lang w:val="es_ES" w:bidi="es_ES"/>
        </w:rPr>
      </w:r>
      <w:r>
        <w:rPr>
          <w:lang w:val="es_ES" w:bidi="es_ES"/>
        </w:rPr>
        <w:t>Las mejores partes de las vísceras internas, es decir, el tejido graso sobre y en las entrañas, los dos riñones y su grasa, y el apéndice del hígado, se ofrecían al Señor en el altar (</w:t>
      </w:r>
      <w:r>
        <w:rPr>
          <w:lang w:val="es_ES" w:bidi="es_ES"/>
        </w:rPr>
        <w:t>Lv 4:8–10</w:t>
      </w:r>
      <w:r>
        <w:rPr>
          <w:lang w:val="es_ES" w:bidi="es_ES"/>
        </w:rPr>
        <w:t>). El cadáver y las otras entrañas se quemaban fuera del campamento cuando se trataba de un toro para el sacerdote o para el pueblo. Esto también aplicaba para el toro de la ordenación de los sacerdotes (</w:t>
      </w:r>
      <w:r>
        <w:rPr>
          <w:lang w:val="es_ES" w:bidi="es_ES"/>
        </w:rPr>
        <w:t>Ex 29:10–14,</w:t>
      </w:r>
      <w:r>
        <w:rPr>
          <w:lang w:val="es_ES" w:bidi="es_ES"/>
        </w:rPr>
        <w:t xml:space="preserve"> </w:t>
      </w:r>
      <w:r>
        <w:rPr>
          <w:lang w:val="es_ES" w:bidi="es_ES"/>
        </w:rPr>
        <w:t>Lv 8:14–17</w:t>
      </w:r>
      <w:r>
        <w:rPr>
          <w:lang w:val="es_ES" w:bidi="es_ES"/>
        </w:rPr>
        <w:t>). De lo contrario, el sacerdote que realizaba los ritos recibía la carne comestible como su porción. Tenía que consumirla dentro del área del templo, y su preparación estaba regida por estrictas reglas de pureza ritual (</w:t>
      </w:r>
      <w:r>
        <w:rPr>
          <w:lang w:val="es_ES" w:bidi="es_ES"/>
        </w:rPr>
        <w:t>Lv 6:25–30,</w:t>
      </w:r>
      <w:r>
        <w:rPr>
          <w:lang w:val="es_ES" w:bidi="es_ES"/>
        </w:rPr>
        <w:t xml:space="preserve"> cf. </w:t>
      </w:r>
      <w:r>
        <w:rPr>
          <w:lang w:val="es_ES" w:bidi="es_ES"/>
        </w:rPr>
        <w:t>10:16–20</w:t>
      </w:r>
      <w:r>
        <w:rPr>
          <w:lang w:val="es_ES" w:bidi="es_ES"/>
        </w:rPr>
        <w:t>). Se presentaba una ofrenda por el pecado de un macho cabrío en cada una de las fiestas sagradas: la Luna Nueva (</w:t>
      </w:r>
      <w:r>
        <w:rPr>
          <w:lang w:val="es_ES" w:bidi="es_ES"/>
        </w:rPr>
        <w:t>Nm 28:15</w:t>
      </w:r>
      <w:r>
        <w:rPr>
          <w:lang w:val="es_ES" w:bidi="es_ES"/>
        </w:rPr>
        <w:t xml:space="preserve">), cada día de la Pascua (vv </w:t>
      </w:r>
      <w:r>
        <w:rPr>
          <w:lang w:val="es_ES" w:bidi="es_ES"/>
        </w:rPr>
        <w:t>22–24</w:t>
      </w:r>
      <w:r>
        <w:rPr>
          <w:lang w:val="es_ES" w:bidi="es_ES"/>
        </w:rPr>
        <w:t xml:space="preserve">), la Fiesta de las Semanas (v </w:t>
      </w:r>
      <w:r>
        <w:rPr>
          <w:lang w:val="es_ES" w:bidi="es_ES"/>
        </w:rPr>
        <w:t>30</w:t>
      </w:r>
      <w:r>
        <w:rPr>
          <w:lang w:val="es_ES" w:bidi="es_ES"/>
        </w:rPr>
        <w:t>), la Fiesta de las Trompetas (</w:t>
      </w:r>
      <w:r>
        <w:rPr>
          <w:lang w:val="es_ES" w:bidi="es_ES"/>
        </w:rPr>
        <w:t>29:5</w:t>
      </w:r>
      <w:r>
        <w:rPr>
          <w:lang w:val="es_ES" w:bidi="es_ES"/>
        </w:rPr>
        <w:t xml:space="preserve">), el Día de la Expiación (v </w:t>
      </w:r>
      <w:r>
        <w:rPr>
          <w:lang w:val="es_ES" w:bidi="es_ES"/>
        </w:rPr>
        <w:t>11</w:t>
      </w:r>
      <w:r>
        <w:rPr>
          <w:lang w:val="es_ES" w:bidi="es_ES"/>
        </w:rPr>
        <w:t xml:space="preserve">), y cada día de la Fiesta de los Tabernáculos (vv </w:t>
      </w:r>
      <w:r>
        <w:rPr>
          <w:lang w:val="es_ES" w:bidi="es_ES"/>
        </w:rPr>
        <w:t>16, 19</w:t>
      </w:r>
      <w:r>
        <w:rPr>
          <w:lang w:val="es_ES" w:bidi="es_ES"/>
        </w:rPr>
        <w:t>). El sumo sacerdote también ofrecía un toro para sí mismo y luego sacrificaba uno de los dos cabritos en el Día de la Expiación. Ciertos ritos de purificación requerían ofrendas por el pecado menores, como corderos o aves: parto (</w:t>
      </w:r>
      <w:r>
        <w:rPr>
          <w:lang w:val="es_ES" w:bidi="es_ES"/>
        </w:rPr>
        <w:t>Lv 12:6–8</w:t>
      </w:r>
      <w:r>
        <w:rPr>
          <w:lang w:val="es_ES" w:bidi="es_ES"/>
        </w:rPr>
        <w:t>), limpieza de la lepra (</w:t>
      </w:r>
      <w:r>
        <w:rPr>
          <w:lang w:val="es_ES" w:bidi="es_ES"/>
        </w:rPr>
        <w:t>14:12–14, 19–22</w:t>
      </w:r>
      <w:r>
        <w:rPr>
          <w:lang w:val="es_ES" w:bidi="es_ES"/>
        </w:rPr>
        <w:t>), y abscesos y hemorragias (</w:t>
      </w:r>
      <w:r>
        <w:rPr>
          <w:lang w:val="es_ES" w:bidi="es_ES"/>
        </w:rPr>
        <w:t>15:14–15, 29–30</w:t>
      </w:r>
      <w:r>
        <w:rPr>
          <w:lang w:val="es_ES" w:bidi="es_ES"/>
        </w:rPr>
        <w:t>) o después de la contaminación mientras se estaba bajo un voto (</w:t>
      </w:r>
      <w:r>
        <w:rPr>
          <w:lang w:val="es_ES" w:bidi="es_ES"/>
        </w:rPr>
        <w:t>Nm 6:10–11</w:t>
      </w:r>
      <w:r>
        <w:rPr>
          <w:lang w:val="es_ES" w:bidi="es_ES"/>
        </w:rPr>
        <w:t>).</w:t>
      </w:r>
    </w:p>
    <w:p>
      <w:pPr/>
      <w:r>
        <w:rPr>
          <w:lang w:val="es_ES" w:bidi="es_ES"/>
        </w:rPr>
      </w:r>
      <w:r>
        <w:rPr>
          <w:lang w:val="es_ES" w:bidi="es_ES"/>
        </w:rPr>
        <w:t>2. Ofrenda de culpa (</w:t>
      </w:r>
      <w:r>
        <w:rPr>
          <w:lang w:val="es_ES" w:bidi="es_ES"/>
        </w:rPr>
        <w:t>Lv 5:14–6:7,</w:t>
      </w:r>
      <w:r>
        <w:rPr>
          <w:lang w:val="es_ES" w:bidi="es_ES"/>
        </w:rPr>
        <w:t xml:space="preserve"> </w:t>
      </w:r>
      <w:r>
        <w:rPr>
          <w:lang w:val="es_ES" w:bidi="es_ES"/>
        </w:rPr>
        <w:t>7:1–7</w:t>
      </w:r>
      <w:r>
        <w:rPr>
          <w:lang w:val="es_ES" w:bidi="es_ES"/>
        </w:rPr>
        <w:t xml:space="preserve">). La ofrenda de culpa o transgresión era un tipo especial de ofrenda por el pecado (cf. </w:t>
      </w:r>
      <w:r>
        <w:rPr>
          <w:lang w:val="es_ES" w:bidi="es_ES"/>
        </w:rPr>
        <w:t>5:7</w:t>
      </w:r>
      <w:r>
        <w:rPr>
          <w:lang w:val="es_ES" w:bidi="es_ES"/>
        </w:rPr>
        <w:t>) que se requería siempre que alguien había sido privado de su derecho legítimo. Se debía realizar la restitución del monto defraudado, más una multa de una quinta parte (</w:t>
      </w:r>
      <w:r>
        <w:rPr>
          <w:lang w:val="es_ES" w:bidi="es_ES"/>
        </w:rPr>
        <w:t>5:16,</w:t>
      </w:r>
      <w:r>
        <w:rPr>
          <w:lang w:val="es_ES" w:bidi="es_ES"/>
        </w:rPr>
        <w:t xml:space="preserve"> </w:t>
      </w:r>
      <w:r>
        <w:rPr>
          <w:lang w:val="es_ES" w:bidi="es_ES"/>
        </w:rPr>
        <w:t>6:5</w:t>
      </w:r>
      <w:r>
        <w:rPr>
          <w:lang w:val="es_ES" w:bidi="es_ES"/>
        </w:rPr>
        <w:t>). El animal solía ser un carnero (</w:t>
      </w:r>
      <w:r>
        <w:rPr>
          <w:lang w:val="es_ES" w:bidi="es_ES"/>
        </w:rPr>
        <w:t>5:15, 18</w:t>
      </w:r>
      <w:r>
        <w:rPr>
          <w:lang w:val="es_ES" w:bidi="es_ES"/>
        </w:rPr>
        <w:t xml:space="preserve">; </w:t>
      </w:r>
      <w:r>
        <w:rPr>
          <w:lang w:val="es_ES" w:bidi="es_ES"/>
        </w:rPr>
        <w:t>6:6</w:t>
      </w:r>
      <w:r>
        <w:rPr>
          <w:lang w:val="es_ES" w:bidi="es_ES"/>
        </w:rPr>
        <w:t>). El leproso purificado y el nazareo contaminado debían traer un cordero macho (</w:t>
      </w:r>
      <w:r>
        <w:rPr>
          <w:lang w:val="es_ES" w:bidi="es_ES"/>
        </w:rPr>
        <w:t>Lv 14:12, 21,</w:t>
      </w:r>
      <w:r>
        <w:rPr>
          <w:lang w:val="es_ES" w:bidi="es_ES"/>
        </w:rPr>
        <w:t xml:space="preserve"> </w:t>
      </w:r>
      <w:r>
        <w:rPr>
          <w:lang w:val="es_ES" w:bidi="es_ES"/>
        </w:rPr>
        <w:t>Nm 6:12</w:t>
      </w:r>
      <w:r>
        <w:rPr>
          <w:lang w:val="es_ES" w:bidi="es_ES"/>
        </w:rPr>
        <w:t>). El oferente aparentemente manejaba el sacrificio como lo haría con una ofrenda por el pecado, pero el sacerdote debía rociar la sangre alrededor del altar (</w:t>
      </w:r>
      <w:r>
        <w:rPr>
          <w:lang w:val="es_ES" w:bidi="es_ES"/>
        </w:rPr>
        <w:t>Lv 7:2</w:t>
      </w:r>
      <w:r>
        <w:rPr>
          <w:lang w:val="es_ES" w:bidi="es_ES"/>
        </w:rPr>
        <w:t xml:space="preserve">). Las vísceras se quemaban en el altar como de costumbre (vv </w:t>
      </w:r>
      <w:r>
        <w:rPr>
          <w:lang w:val="es_ES" w:bidi="es_ES"/>
        </w:rPr>
        <w:t>3–5</w:t>
      </w:r>
      <w:r>
        <w:rPr>
          <w:lang w:val="es_ES" w:bidi="es_ES"/>
        </w:rPr>
        <w:t>). Parte de la sangre se aplicaba luego a la punta de la oreja derecha del leproso purificado y a su pulgar y dedo gordo del pie derecho (</w:t>
      </w:r>
      <w:r>
        <w:rPr>
          <w:lang w:val="es_ES" w:bidi="es_ES"/>
        </w:rPr>
        <w:t>14:14</w:t>
      </w:r>
      <w:r>
        <w:rPr>
          <w:lang w:val="es_ES" w:bidi="es_ES"/>
        </w:rPr>
        <w:t>). Nuevamente, el sacerdote recibía la mayor parte de la carne del animal para alimento (</w:t>
      </w:r>
      <w:r>
        <w:rPr>
          <w:lang w:val="es_ES" w:bidi="es_ES"/>
        </w:rPr>
        <w:t>7:6–7</w:t>
      </w:r>
      <w:r>
        <w:rPr>
          <w:lang w:val="es_ES" w:bidi="es_ES"/>
        </w:rPr>
        <w:t xml:space="preserve">; </w:t>
      </w:r>
      <w:r>
        <w:rPr>
          <w:lang w:val="es_ES" w:bidi="es_ES"/>
        </w:rPr>
        <w:t>14:13</w:t>
      </w:r>
      <w:r>
        <w:rPr>
          <w:lang w:val="es_ES" w:bidi="es_ES"/>
        </w:rPr>
        <w:t>). Se requería una ofrenda de culpa siempre que otra parte hubiera sufrido alguna pérdida. Las infracciones rituales, como comer las “cosas sagradas” sin la debida autorización (</w:t>
      </w:r>
      <w:r>
        <w:rPr>
          <w:lang w:val="es_ES" w:bidi="es_ES"/>
        </w:rPr>
        <w:t>5:14–19,</w:t>
      </w:r>
      <w:r>
        <w:rPr>
          <w:lang w:val="es_ES" w:bidi="es_ES"/>
        </w:rPr>
        <w:t xml:space="preserve"> </w:t>
      </w:r>
      <w:r>
        <w:rPr>
          <w:lang w:val="es_ES" w:bidi="es_ES"/>
        </w:rPr>
        <w:t>22:14</w:t>
      </w:r>
      <w:r>
        <w:rPr>
          <w:lang w:val="es_ES" w:bidi="es_ES"/>
        </w:rPr>
        <w:t>), requerían el pago de la suma que debería haber ido al Señor más la multa de una quinta parte que iba al sacerdote (</w:t>
      </w:r>
      <w:r>
        <w:rPr>
          <w:lang w:val="es_ES" w:bidi="es_ES"/>
        </w:rPr>
        <w:t>Lv 5:16</w:t>
      </w:r>
      <w:r>
        <w:rPr>
          <w:lang w:val="es_ES" w:bidi="es_ES"/>
        </w:rPr>
        <w:t xml:space="preserve">; </w:t>
      </w:r>
      <w:r>
        <w:rPr>
          <w:lang w:val="es_ES" w:bidi="es_ES"/>
        </w:rPr>
        <w:t>2 Reyes 12:16</w:t>
      </w:r>
      <w:r>
        <w:rPr>
          <w:lang w:val="es_ES" w:bidi="es_ES"/>
        </w:rPr>
        <w:t>). El leproso pertenece a esta categoría, ya que durante el tiempo de su infección no pudo prestar servicio a Dios (</w:t>
      </w:r>
      <w:r>
        <w:rPr>
          <w:lang w:val="es_ES" w:bidi="es_ES"/>
        </w:rPr>
        <w:t>Lv 14:12–18</w:t>
      </w:r>
      <w:r>
        <w:rPr>
          <w:lang w:val="es_ES" w:bidi="es_ES"/>
        </w:rPr>
        <w:t>). Lo mismo se aplica al nazareo que había sufrido contaminación mientras estaba apartado para Dios por el voto; por lo tanto, se requería una ofrenda de culpa (</w:t>
      </w:r>
      <w:r>
        <w:rPr>
          <w:lang w:val="es_ES" w:bidi="es_ES"/>
        </w:rPr>
        <w:t>Nm 6:12</w:t>
      </w:r>
      <w:r>
        <w:rPr>
          <w:lang w:val="es_ES" w:bidi="es_ES"/>
        </w:rPr>
        <w:t>). La violación de los derechos de propiedad de otra persona solo podía expiarse mediante la ofrenda de culpa y su adicional de una quinta parte. Tales asuntos incluían engañar en depósitos o seguridad, robo u opresión, no informar sobre el hallazgo de alguna propiedad perdida, o jurar en falso o no testificar (</w:t>
      </w:r>
      <w:r>
        <w:rPr>
          <w:lang w:val="es_ES" w:bidi="es_ES"/>
        </w:rPr>
        <w:t>Lv 6:1–5</w:t>
      </w:r>
      <w:r>
        <w:rPr>
          <w:lang w:val="es_ES" w:bidi="es_ES"/>
        </w:rPr>
        <w:t>). Tener relaciones con una esclava comprometida también era una violación de los derechos de propiedad (</w:t>
      </w:r>
      <w:r>
        <w:rPr>
          <w:lang w:val="es_ES" w:bidi="es_ES"/>
        </w:rPr>
        <w:t>19:20–22</w:t>
      </w:r>
      <w:r>
        <w:rPr>
          <w:lang w:val="es_ES" w:bidi="es_ES"/>
        </w:rPr>
        <w:t>). Si la parte ofendida ya no vivía y no tenía parientes sobrevivientes, el pago iba al sacerdote (</w:t>
      </w:r>
      <w:r>
        <w:rPr>
          <w:lang w:val="es_ES" w:bidi="es_ES"/>
        </w:rPr>
        <w:t>Nm 5:5–10</w:t>
      </w:r>
      <w:r>
        <w:rPr>
          <w:lang w:val="es_ES" w:bidi="es_ES"/>
        </w:rPr>
        <w:t>).</w:t>
      </w:r>
    </w:p>
    <w:p>
      <w:pPr>
        <w:pStyle w:val="Heading4"/>
      </w:pPr>
      <w:r>
        <w:rPr>
          <w:lang w:val="es_ES" w:bidi="es_ES"/>
        </w:rPr>
        <w:t>Ofrecimientos de Consagración</w:t>
      </w:r>
    </w:p>
    <w:p>
      <w:pPr/>
      <w:r>
        <w:rPr>
          <w:lang w:val="es_ES" w:bidi="es_ES"/>
        </w:rPr>
      </w:r>
      <w:r>
        <w:rPr>
          <w:lang w:val="es_ES" w:bidi="es_ES"/>
        </w:rPr>
        <w:t>Estos rituales suelen venir a la mente cuando se escucha la palabra "ofrenda". Representan actos de compromiso personal que deben acompañar el arrepentimiento expresado en las ofrendas por el pecado y la culpa. También eran un requisito previo para los sacrificios de comunión o comunitarios que podrían seguir.</w:t>
      </w:r>
    </w:p>
    <w:p>
      <w:pPr/>
      <w:r>
        <w:rPr>
          <w:lang w:val="es_ES" w:bidi="es_ES"/>
        </w:rPr>
      </w:r>
      <w:r>
        <w:rPr>
          <w:lang w:val="es_ES" w:bidi="es_ES"/>
        </w:rPr>
        <w:t>1. Ofrenda quemada (</w:t>
      </w:r>
      <w:r>
        <w:rPr>
          <w:lang w:val="es_ES" w:bidi="es_ES"/>
        </w:rPr>
        <w:t>Lv 1:3–17,</w:t>
      </w:r>
      <w:r>
        <w:rPr>
          <w:lang w:val="es_ES" w:bidi="es_ES"/>
        </w:rPr>
        <w:t xml:space="preserve"> </w:t>
      </w:r>
      <w:r>
        <w:rPr>
          <w:lang w:val="es_ES" w:bidi="es_ES"/>
        </w:rPr>
        <w:t>6:8–13</w:t>
      </w:r>
      <w:r>
        <w:rPr>
          <w:lang w:val="es_ES" w:bidi="es_ES"/>
        </w:rPr>
        <w:t>). La ofrenda quemada podía ser un toro, una oveja o un ave. El oferente presentaba el animal, ponía su mano sobre él y lo sacrificaba en el lado norte del altar. El ave simplemente se entregaba al sacerdote. Este recogía la sangre, la presentaba ante Dios y luego la rociaba alrededor del altar. Cuando la ofrenda era un ave, el sacerdote le retorcía la cabeza y drenaba la sangre al lado del altar. Aunque el sacrificio y la aspersión de la sangre relacionan la ofrenda quemada con los sacrificios expiatorios de la sección anterior, el énfasis principal aquí está en sacrificar al animal, lavar sus partes impuras y luego disponer cuidadosamente todas las piezas en el altar. Todo esto se consumía en el altar como un aroma agradable para el Señor. Dado que las ofrendas quemadas se ofrecían por la mañana y por la tarde, era necesario tener un buen suministro de madera junto al altar. El sacerdote oficiante, vestido con las prendas adecuadas, debía mantener el fuego ardiendo continuamente (</w:t>
      </w:r>
      <w:r>
        <w:rPr>
          <w:lang w:val="es_ES" w:bidi="es_ES"/>
        </w:rPr>
        <w:t>6:8–13</w:t>
      </w:r>
      <w:r>
        <w:rPr>
          <w:lang w:val="es_ES" w:bidi="es_ES"/>
        </w:rPr>
        <w:t>).</w:t>
      </w:r>
    </w:p>
    <w:p>
      <w:pPr/>
      <w:r>
        <w:rPr>
          <w:lang w:val="es_ES" w:bidi="es_ES"/>
        </w:rPr>
      </w:r>
      <w:r>
        <w:rPr>
          <w:lang w:val="es_ES" w:bidi="es_ES"/>
        </w:rPr>
        <w:t>Las ofrendas quemadas desempeñaban un papel destacado en los sacrificios del calendario ritual. La ofrenda quemada continua se realizaba dos veces al día: un cordero macho por la mañana y otro por la tarde (</w:t>
      </w:r>
      <w:r>
        <w:rPr>
          <w:lang w:val="es_ES" w:bidi="es_ES"/>
        </w:rPr>
        <w:t>Ex 29:38–42,</w:t>
      </w:r>
      <w:r>
        <w:rPr>
          <w:lang w:val="es_ES" w:bidi="es_ES"/>
        </w:rPr>
        <w:t xml:space="preserve"> </w:t>
      </w:r>
      <w:r>
        <w:rPr>
          <w:lang w:val="es_ES" w:bidi="es_ES"/>
        </w:rPr>
        <w:t>Nm 28:1–8</w:t>
      </w:r>
      <w:r>
        <w:rPr>
          <w:lang w:val="es_ES" w:bidi="es_ES"/>
        </w:rPr>
        <w:t>). Se sacrificaban dos corderos adicionales cada sábado (</w:t>
      </w:r>
      <w:r>
        <w:rPr>
          <w:lang w:val="es_ES" w:bidi="es_ES"/>
        </w:rPr>
        <w:t>Nm 28:9–10</w:t>
      </w:r>
      <w:r>
        <w:rPr>
          <w:lang w:val="es_ES" w:bidi="es_ES"/>
        </w:rPr>
        <w:t>).</w:t>
      </w:r>
    </w:p>
    <w:p>
      <w:pPr/>
      <w:r>
        <w:rPr>
          <w:lang w:val="es_ES" w:bidi="es_ES"/>
        </w:rPr>
      </w:r>
      <w:r>
        <w:rPr>
          <w:lang w:val="es_ES" w:bidi="es_ES"/>
        </w:rPr>
        <w:t>Además de estas ofrendas diarias, se solía realizar una ofrenda por el pecado de un cabrito junto con las ofrendas quemadas en los siguientes días festivos: Para la Luna Nueva al comienzo de cada mes, se ofrecían dos toros jóvenes, un carnero y siete corderos machos (</w:t>
      </w:r>
      <w:r>
        <w:rPr>
          <w:lang w:val="es_ES" w:bidi="es_ES"/>
        </w:rPr>
        <w:t>Nm 28:11–14</w:t>
      </w:r>
      <w:r>
        <w:rPr>
          <w:lang w:val="es_ES" w:bidi="es_ES"/>
        </w:rPr>
        <w:t xml:space="preserve">). Se requería lo mismo para cada día del festival de la Pascua (vv </w:t>
      </w:r>
      <w:r>
        <w:rPr>
          <w:lang w:val="es_ES" w:bidi="es_ES"/>
        </w:rPr>
        <w:t>19–24</w:t>
      </w:r>
      <w:r>
        <w:rPr>
          <w:lang w:val="es_ES" w:bidi="es_ES"/>
        </w:rPr>
        <w:t xml:space="preserve">) y nuevamente en la Fiesta de las Semanas (vv </w:t>
      </w:r>
      <w:r>
        <w:rPr>
          <w:lang w:val="es_ES" w:bidi="es_ES"/>
        </w:rPr>
        <w:t>6–29</w:t>
      </w:r>
      <w:r>
        <w:rPr>
          <w:lang w:val="es_ES" w:bidi="es_ES"/>
        </w:rPr>
        <w:t>). En el Festival de las Trompetas y el Día de la Expiación, el requisito era un toro, un carnero y siete corderos (</w:t>
      </w:r>
      <w:r>
        <w:rPr>
          <w:lang w:val="es_ES" w:bidi="es_ES"/>
        </w:rPr>
        <w:t>29:2–4</w:t>
      </w:r>
      <w:r>
        <w:rPr>
          <w:lang w:val="es_ES" w:bidi="es_ES"/>
        </w:rPr>
        <w:t>).</w:t>
      </w:r>
    </w:p>
    <w:p>
      <w:pPr/>
      <w:r>
        <w:rPr>
          <w:lang w:val="es_ES" w:bidi="es_ES"/>
        </w:rPr>
      </w:r>
      <w:r>
        <w:rPr>
          <w:lang w:val="es_ES" w:bidi="es_ES"/>
        </w:rPr>
        <w:t>La Gran Fiesta de los Tabernáculos se distinguía por una serie de elaboradas ofrendas quemadas, además de un macho cabrío por día como ofrenda por el pecado. En el primer día, se ofrecían 13 novillos, 2 carneros y 14 corderos machos (</w:t>
      </w:r>
      <w:r>
        <w:rPr>
          <w:lang w:val="es_ES" w:bidi="es_ES"/>
        </w:rPr>
        <w:t>Nm 29:12–16</w:t>
      </w:r>
      <w:r>
        <w:rPr>
          <w:lang w:val="es_ES" w:bidi="es_ES"/>
        </w:rPr>
        <w:t xml:space="preserve">). Cada día sucesivo, el número de novillos se reducía en uno hasta que en el séptimo día solo quedaban siete (los carneros y corderos permanecían igual; </w:t>
      </w:r>
      <w:r>
        <w:rPr>
          <w:lang w:val="es_ES" w:bidi="es_ES"/>
        </w:rPr>
        <w:t>29:17–25</w:t>
      </w:r>
      <w:r>
        <w:rPr>
          <w:lang w:val="es_ES" w:bidi="es_ES"/>
        </w:rPr>
        <w:t>). En el octavo día se ofrecían los animales requeridos para las Trompetas y la Expiación, es decir, un novillo, un carnero y siete corderos.</w:t>
      </w:r>
    </w:p>
    <w:p>
      <w:pPr/>
      <w:r>
        <w:rPr>
          <w:lang w:val="es_ES" w:bidi="es_ES"/>
        </w:rPr>
      </w:r>
      <w:r>
        <w:rPr>
          <w:lang w:val="es_ES" w:bidi="es_ES"/>
        </w:rPr>
        <w:t>Ciertos rituales de purificación también requerían ofrendas quemadas además de ofrendas por el pecado: después del parto (</w:t>
      </w:r>
      <w:r>
        <w:rPr>
          <w:lang w:val="es_ES" w:bidi="es_ES"/>
        </w:rPr>
        <w:t>Lv 12:6–8</w:t>
      </w:r>
      <w:r>
        <w:rPr>
          <w:lang w:val="es_ES" w:bidi="es_ES"/>
        </w:rPr>
        <w:t>), abscesos (</w:t>
      </w:r>
      <w:r>
        <w:rPr>
          <w:lang w:val="es_ES" w:bidi="es_ES"/>
        </w:rPr>
        <w:t>15:14–15</w:t>
      </w:r>
      <w:r>
        <w:rPr>
          <w:lang w:val="es_ES" w:bidi="es_ES"/>
        </w:rPr>
        <w:t xml:space="preserve">) y flujos (vv </w:t>
      </w:r>
      <w:r>
        <w:rPr>
          <w:lang w:val="es_ES" w:bidi="es_ES"/>
        </w:rPr>
        <w:t>29–30</w:t>
      </w:r>
      <w:r>
        <w:rPr>
          <w:lang w:val="es_ES" w:bidi="es_ES"/>
        </w:rPr>
        <w:t>); o después de la contaminación mientras se estaba bajo un voto de Nazareo (</w:t>
      </w:r>
      <w:r>
        <w:rPr>
          <w:lang w:val="es_ES" w:bidi="es_ES"/>
        </w:rPr>
        <w:t>Nm 6:10–11</w:t>
      </w:r>
      <w:r>
        <w:rPr>
          <w:lang w:val="es_ES" w:bidi="es_ES"/>
        </w:rPr>
        <w:t>). Aunque no se especifica que se requirieran ofrendas de grano en estos casos, ciertamente lo eran para la limpieza de la lepra (</w:t>
      </w:r>
      <w:r>
        <w:rPr>
          <w:lang w:val="es_ES" w:bidi="es_ES"/>
        </w:rPr>
        <w:t>Lv 14:10, 19–22, 31</w:t>
      </w:r>
      <w:r>
        <w:rPr>
          <w:lang w:val="es_ES" w:bidi="es_ES"/>
        </w:rPr>
        <w:t>) y la finalización del voto de Nazareo (</w:t>
      </w:r>
      <w:r>
        <w:rPr>
          <w:lang w:val="es_ES" w:bidi="es_ES"/>
        </w:rPr>
        <w:t>Nm 6:14–16</w:t>
      </w:r>
      <w:r>
        <w:rPr>
          <w:lang w:val="es_ES" w:bidi="es_ES"/>
        </w:rPr>
        <w:t>).</w:t>
      </w:r>
    </w:p>
    <w:p>
      <w:pPr/>
      <w:r>
        <w:rPr>
          <w:lang w:val="es_ES" w:bidi="es_ES"/>
        </w:rPr>
      </w:r>
      <w:r>
        <w:rPr>
          <w:lang w:val="es_ES" w:bidi="es_ES"/>
        </w:rPr>
        <w:t>2. Ofrenda de grano (cereal) (</w:t>
      </w:r>
      <w:r>
        <w:rPr>
          <w:lang w:val="es_ES" w:bidi="es_ES"/>
        </w:rPr>
        <w:t>Lv 2</w:t>
      </w:r>
      <w:r>
        <w:rPr>
          <w:lang w:val="es_ES" w:bidi="es_ES"/>
        </w:rPr>
        <w:t xml:space="preserve">; </w:t>
      </w:r>
      <w:r>
        <w:rPr>
          <w:lang w:val="es_ES" w:bidi="es_ES"/>
        </w:rPr>
        <w:t>6:14–23</w:t>
      </w:r>
      <w:r>
        <w:rPr>
          <w:lang w:val="es_ES" w:bidi="es_ES"/>
        </w:rPr>
        <w:t>). El término hebreo que se refiere a esta ofrenda particular significa "regalo" u "ofrenda", incluyendo animales (</w:t>
      </w:r>
      <w:r>
        <w:rPr>
          <w:lang w:val="es_ES" w:bidi="es_ES"/>
        </w:rPr>
        <w:t>Gn 4:3–5</w:t>
      </w:r>
      <w:r>
        <w:rPr>
          <w:lang w:val="es_ES" w:bidi="es_ES"/>
        </w:rPr>
        <w:t xml:space="preserve">; </w:t>
      </w:r>
      <w:r>
        <w:rPr>
          <w:lang w:val="es_ES" w:bidi="es_ES"/>
        </w:rPr>
        <w:t>Jgs 6:18,</w:t>
      </w:r>
      <w:r>
        <w:rPr>
          <w:lang w:val="es_ES" w:bidi="es_ES"/>
        </w:rPr>
        <w:t xml:space="preserve"> </w:t>
      </w:r>
      <w:r>
        <w:rPr>
          <w:lang w:val="es_ES" w:bidi="es_ES"/>
        </w:rPr>
        <w:t>1 Sam 2:17</w:t>
      </w:r>
      <w:r>
        <w:rPr>
          <w:lang w:val="es_ES" w:bidi="es_ES"/>
        </w:rPr>
        <w:t>). Sin embargo, en el contexto sacrificial específico, se refiere a una mezcla de harina fina, aceite de oliva e incienso que podía prepararse en forma de panes horneados, obleas o bocados. La ofrenda de los primeros frutos debía consistir en cabezas trituradas de grano nuevo (</w:t>
      </w:r>
      <w:r>
        <w:rPr>
          <w:lang w:val="es_ES" w:bidi="es_ES"/>
        </w:rPr>
        <w:t>Lv 2:14</w:t>
      </w:r>
      <w:r>
        <w:rPr>
          <w:lang w:val="es_ES" w:bidi="es_ES"/>
        </w:rPr>
        <w:t xml:space="preserve">). No se permitía levadura ni miel en los pasteles, aunque esos mismos productos podían ser aceptados como una ofrenda de primeros frutos. No se colocaban en el altar, sino que se entregaban al sacerdote. El oferente debía llevar los panes o las obleas preparados al templo. El sacerdote quemaba un puñado en el altar como su "porción memorial" (v </w:t>
      </w:r>
      <w:r>
        <w:rPr>
          <w:lang w:val="es_ES" w:bidi="es_ES"/>
        </w:rPr>
        <w:t>2</w:t>
      </w:r>
      <w:r>
        <w:rPr>
          <w:lang w:val="es_ES" w:bidi="es_ES"/>
        </w:rPr>
        <w:t>), quedándose con el resto para su propia comida (</w:t>
      </w:r>
      <w:r>
        <w:rPr>
          <w:lang w:val="es_ES" w:bidi="es_ES"/>
        </w:rPr>
        <w:t>6:16</w:t>
      </w:r>
      <w:r>
        <w:rPr>
          <w:lang w:val="es_ES" w:bidi="es_ES"/>
        </w:rPr>
        <w:t xml:space="preserve">; </w:t>
      </w:r>
      <w:r>
        <w:rPr>
          <w:lang w:val="es_ES" w:bidi="es_ES"/>
        </w:rPr>
        <w:t>7:9</w:t>
      </w:r>
      <w:r>
        <w:rPr>
          <w:lang w:val="es_ES" w:bidi="es_ES"/>
        </w:rPr>
        <w:t>). Pero cuando el sacerdote hacía una ofrenda de grano en su propio nombre, la quemaba completamente en el altar (</w:t>
      </w:r>
      <w:r>
        <w:rPr>
          <w:lang w:val="es_ES" w:bidi="es_ES"/>
        </w:rPr>
        <w:t>6:22–23</w:t>
      </w:r>
      <w:r>
        <w:rPr>
          <w:lang w:val="es_ES" w:bidi="es_ES"/>
        </w:rPr>
        <w:t>).</w:t>
      </w:r>
    </w:p>
    <w:p>
      <w:pPr/>
      <w:r>
        <w:rPr>
          <w:lang w:val="es_ES" w:bidi="es_ES"/>
        </w:rPr>
      </w:r>
      <w:r>
        <w:rPr>
          <w:lang w:val="es_ES" w:bidi="es_ES"/>
        </w:rPr>
        <w:t>Una ofrenda de cereal se ofrecía generalmente con cada holocausto, especialmente aquellos relacionados con el calendario sagrado (</w:t>
      </w:r>
      <w:r>
        <w:rPr>
          <w:lang w:val="es_ES" w:bidi="es_ES"/>
        </w:rPr>
        <w:t>Nm 28–29</w:t>
      </w:r>
      <w:r>
        <w:rPr>
          <w:lang w:val="es_ES" w:bidi="es_ES"/>
        </w:rPr>
        <w:t>). Las cantidades de harina y aceite se determinaban según el animal que se sacrificaba: tres décimas de un efa de harina y media hin de aceite para un toro, dos décimas de efa y un tercio de hin para un carnero, y una décima de efa más un cuarto de hin para un cordero (</w:t>
      </w:r>
      <w:r>
        <w:rPr>
          <w:lang w:val="es_ES" w:bidi="es_ES"/>
        </w:rPr>
        <w:t>15:2–10</w:t>
      </w:r>
      <w:r>
        <w:rPr>
          <w:lang w:val="es_ES" w:bidi="es_ES"/>
        </w:rPr>
        <w:t>). Otras ocasiones propicias para una ofrenda de cereal incluían la purificación de un leproso (</w:t>
      </w:r>
      <w:r>
        <w:rPr>
          <w:lang w:val="es_ES" w:bidi="es_ES"/>
        </w:rPr>
        <w:t>Lv 14:10, 20–21, 31</w:t>
      </w:r>
      <w:r>
        <w:rPr>
          <w:lang w:val="es_ES" w:bidi="es_ES"/>
        </w:rPr>
        <w:t>; cantidad no especificada de grano con un ave) y la exitosa consumación de un voto de nazareo (</w:t>
      </w:r>
      <w:r>
        <w:rPr>
          <w:lang w:val="es_ES" w:bidi="es_ES"/>
        </w:rPr>
        <w:t>Nm 6:13–15</w:t>
      </w:r>
      <w:r>
        <w:rPr>
          <w:lang w:val="es_ES" w:bidi="es_ES"/>
        </w:rPr>
        <w:t>).</w:t>
      </w:r>
    </w:p>
    <w:p>
      <w:pPr/>
      <w:r>
        <w:rPr>
          <w:lang w:val="es_ES" w:bidi="es_ES"/>
        </w:rPr>
      </w:r>
      <w:r>
        <w:rPr>
          <w:lang w:val="es_ES" w:bidi="es_ES"/>
        </w:rPr>
        <w:t>Las ofrendas de paz eran siempre seguidas por ofrendas de grano (</w:t>
      </w:r>
      <w:r>
        <w:rPr>
          <w:lang w:val="es_ES" w:bidi="es_ES"/>
        </w:rPr>
        <w:t>Lv 7:12–14,</w:t>
      </w:r>
      <w:r>
        <w:rPr>
          <w:lang w:val="es_ES" w:bidi="es_ES"/>
        </w:rPr>
        <w:t xml:space="preserve"> </w:t>
      </w:r>
      <w:r>
        <w:rPr>
          <w:lang w:val="es_ES" w:bidi="es_ES"/>
        </w:rPr>
        <w:t>Nm 15:4</w:t>
      </w:r>
      <w:r>
        <w:rPr>
          <w:lang w:val="es_ES" w:bidi="es_ES"/>
        </w:rPr>
        <w:t>). El sacerdote recibía una de cada par de tortas o galletas. El resto se devolvía al oferente para ser consumido junto con la carne del animal sacrificado en un lugar de su elección.</w:t>
      </w:r>
    </w:p>
    <w:p>
      <w:pPr/>
      <w:r>
        <w:rPr>
          <w:lang w:val="es_ES" w:bidi="es_ES"/>
        </w:rPr>
      </w:r>
      <w:r>
        <w:rPr>
          <w:lang w:val="es_ES" w:bidi="es_ES"/>
        </w:rPr>
        <w:t>Un caso especial donde se utilizó tal ofrenda fue la décima parte de un efa de harina de cebada requerida en el ritual de los celos. No debía tener aceite ni incienso (</w:t>
      </w:r>
      <w:r>
        <w:rPr>
          <w:lang w:val="es_ES" w:bidi="es_ES"/>
        </w:rPr>
        <w:t>Nm 5:15, 18, 25–26</w:t>
      </w:r>
      <w:r>
        <w:rPr>
          <w:lang w:val="es_ES" w:bidi="es_ES"/>
        </w:rPr>
        <w:t>). A un individuo muy pobre se le permitía traer una décima parte de un efa de harina fina sin aceite ni incienso como ofrenda por el pecado (</w:t>
      </w:r>
      <w:r>
        <w:rPr>
          <w:lang w:val="es_ES" w:bidi="es_ES"/>
        </w:rPr>
        <w:t>Lv 5:11–13</w:t>
      </w:r>
      <w:r>
        <w:rPr>
          <w:lang w:val="es_ES" w:bidi="es_ES"/>
        </w:rPr>
        <w:t>).</w:t>
      </w:r>
    </w:p>
    <w:p>
      <w:pPr/>
      <w:r>
        <w:rPr>
          <w:lang w:val="es_ES" w:bidi="es_ES"/>
        </w:rPr>
      </w:r>
      <w:r>
        <w:rPr>
          <w:lang w:val="es_ES" w:bidi="es_ES"/>
        </w:rPr>
        <w:t>3. Ofrenda de libación (</w:t>
      </w:r>
      <w:r>
        <w:rPr>
          <w:lang w:val="es_ES" w:bidi="es_ES"/>
        </w:rPr>
        <w:t>Nm 15:1–10</w:t>
      </w:r>
      <w:r>
        <w:rPr>
          <w:lang w:val="es_ES" w:bidi="es_ES"/>
        </w:rPr>
        <w:t>). La libación estándar consistía en un cuarto de un hin de vino para un cordero, un tercio para un carnero y la mitad para un toro. El vino (</w:t>
      </w:r>
      <w:r>
        <w:rPr>
          <w:lang w:val="es_ES" w:bidi="es_ES"/>
        </w:rPr>
        <w:t>Ex 29:40</w:t>
      </w:r>
      <w:r>
        <w:rPr>
          <w:lang w:val="es_ES" w:bidi="es_ES"/>
        </w:rPr>
        <w:t>), también llamado "bebida fuerte" (</w:t>
      </w:r>
      <w:r>
        <w:rPr>
          <w:lang w:val="es_ES" w:bidi="es_ES"/>
        </w:rPr>
        <w:t>Nm 28:7</w:t>
      </w:r>
      <w:r>
        <w:rPr>
          <w:lang w:val="es_ES" w:bidi="es_ES"/>
        </w:rPr>
        <w:t>), probablemente era un sustituto intencional de la sangre utilizada por otras naciones (</w:t>
      </w:r>
      <w:r>
        <w:rPr>
          <w:lang w:val="es_ES" w:bidi="es_ES"/>
        </w:rPr>
        <w:t>Sal 16:4</w:t>
      </w:r>
      <w:r>
        <w:rPr>
          <w:lang w:val="es_ES" w:bidi="es_ES"/>
        </w:rPr>
        <w:t>). La libación se consideraba una ofrenda de "olor agradable" (</w:t>
      </w:r>
      <w:r>
        <w:rPr>
          <w:lang w:val="es_ES" w:bidi="es_ES"/>
        </w:rPr>
        <w:t>Nm 15:7</w:t>
      </w:r>
      <w:r>
        <w:rPr>
          <w:lang w:val="es_ES" w:bidi="es_ES"/>
        </w:rPr>
        <w:t>). Al igual que con la ofrenda quemada, toda la ofrenda de libación se consumía; nada se entregaba al sacerdote (</w:t>
      </w:r>
      <w:r>
        <w:rPr>
          <w:lang w:val="es_ES" w:bidi="es_ES"/>
        </w:rPr>
        <w:t>28:7</w:t>
      </w:r>
      <w:r>
        <w:rPr>
          <w:lang w:val="es_ES" w:bidi="es_ES"/>
        </w:rPr>
        <w:t>).</w:t>
      </w:r>
    </w:p>
    <w:p>
      <w:pPr/>
      <w:r>
        <w:rPr>
          <w:lang w:val="es_ES" w:bidi="es_ES"/>
        </w:rPr>
      </w:r>
      <w:r>
        <w:rPr>
          <w:lang w:val="es_ES" w:bidi="es_ES"/>
        </w:rPr>
        <w:t>Las libaciones acompañaban la ofrenda diaria (</w:t>
      </w:r>
      <w:r>
        <w:rPr>
          <w:lang w:val="es_ES" w:bidi="es_ES"/>
        </w:rPr>
        <w:t>Ex 29:40–41</w:t>
      </w:r>
      <w:r>
        <w:rPr>
          <w:lang w:val="es_ES" w:bidi="es_ES"/>
        </w:rPr>
        <w:t xml:space="preserve">; </w:t>
      </w:r>
      <w:r>
        <w:rPr>
          <w:lang w:val="es_ES" w:bidi="es_ES"/>
        </w:rPr>
        <w:t>Nm 28:7</w:t>
      </w:r>
      <w:r>
        <w:rPr>
          <w:lang w:val="es_ES" w:bidi="es_ES"/>
        </w:rPr>
        <w:t>) y la ofrenda del sábado (</w:t>
      </w:r>
      <w:r>
        <w:rPr>
          <w:lang w:val="es_ES" w:bidi="es_ES"/>
        </w:rPr>
        <w:t>Nm 28:9</w:t>
      </w:r>
      <w:r>
        <w:rPr>
          <w:lang w:val="es_ES" w:bidi="es_ES"/>
        </w:rPr>
        <w:t>), así como el festival de la Luna Nueva. También se mencionan en relación con el segundo y los días siguientes de la Fiesta de los Tabernáculos (</w:t>
      </w:r>
      <w:r>
        <w:rPr>
          <w:lang w:val="es_ES" w:bidi="es_ES"/>
        </w:rPr>
        <w:t>29:18, 21</w:t>
      </w:r>
      <w:r>
        <w:rPr>
          <w:lang w:val="es_ES" w:bidi="es_ES"/>
        </w:rPr>
        <w:t>); la ausencia de libaciones en el primer día probablemente sea involuntaria. Lo mismo podría aplicarse a la Pascua, las Primicias y la Fiesta de las Trompetas (</w:t>
      </w:r>
      <w:r>
        <w:rPr>
          <w:lang w:val="es_ES" w:bidi="es_ES"/>
        </w:rPr>
        <w:t>Nm 28:16–29:11,</w:t>
      </w:r>
      <w:r>
        <w:rPr>
          <w:lang w:val="es_ES" w:bidi="es_ES"/>
        </w:rPr>
        <w:t xml:space="preserve"> cf. </w:t>
      </w:r>
      <w:r>
        <w:rPr>
          <w:lang w:val="es_ES" w:bidi="es_ES"/>
        </w:rPr>
        <w:t>Esd 45:11</w:t>
      </w:r>
      <w:r>
        <w:rPr>
          <w:lang w:val="es_ES" w:bidi="es_ES"/>
        </w:rPr>
        <w:t>). Se requería una libación para los ritos que concluían un voto de Nazareo (</w:t>
      </w:r>
      <w:r>
        <w:rPr>
          <w:lang w:val="es_ES" w:bidi="es_ES"/>
        </w:rPr>
        <w:t>Nm 6:17</w:t>
      </w:r>
      <w:r>
        <w:rPr>
          <w:lang w:val="es_ES" w:bidi="es_ES"/>
        </w:rPr>
        <w:t>), pero no para la purificación de un leproso (</w:t>
      </w:r>
      <w:r>
        <w:rPr>
          <w:lang w:val="es_ES" w:bidi="es_ES"/>
        </w:rPr>
        <w:t>Lv 14:10–20</w:t>
      </w:r>
      <w:r>
        <w:rPr>
          <w:lang w:val="es_ES" w:bidi="es_ES"/>
        </w:rPr>
        <w:t>).</w:t>
      </w:r>
    </w:p>
    <w:p>
      <w:pPr>
        <w:pStyle w:val="Heading4"/>
      </w:pPr>
      <w:r>
        <w:rPr>
          <w:lang w:val="es_ES" w:bidi="es_ES"/>
        </w:rPr>
        <w:t>Orendas de comunión</w:t>
      </w:r>
    </w:p>
    <w:p>
      <w:pPr/>
      <w:r>
        <w:rPr>
          <w:lang w:val="es_ES" w:bidi="es_ES"/>
        </w:rPr>
      </w:r>
      <w:r>
        <w:rPr>
          <w:lang w:val="es_ES" w:bidi="es_ES"/>
        </w:rPr>
        <w:t>Estos sacrificios eran voluntarios por parte del oferente y generalmente no eran impuestos por regulaciones, excepto para el Nazareo (</w:t>
      </w:r>
      <w:r>
        <w:rPr>
          <w:lang w:val="es_ES" w:bidi="es_ES"/>
        </w:rPr>
        <w:t>Nm 6:17</w:t>
      </w:r>
      <w:r>
        <w:rPr>
          <w:lang w:val="es_ES" w:bidi="es_ES"/>
        </w:rPr>
        <w:t>) y la Fiesta de las Semanas (</w:t>
      </w:r>
      <w:r>
        <w:rPr>
          <w:lang w:val="es_ES" w:bidi="es_ES"/>
        </w:rPr>
        <w:t>Lv 23:19–20</w:t>
      </w:r>
      <w:r>
        <w:rPr>
          <w:lang w:val="es_ES" w:bidi="es_ES"/>
        </w:rPr>
        <w:t>). Un oferente que ya había cumplido con los requisitos rituales para la expiación y la consagración personal tenía permitido hacer una ofrenda de comunión. Las ofrendas quemadas a menudo acompañaban a los sacrificios de comunión como una expresión adicional de devoción.</w:t>
      </w:r>
    </w:p>
    <w:p>
      <w:pPr/>
      <w:r>
        <w:rPr>
          <w:lang w:val="es_ES" w:bidi="es_ES"/>
        </w:rPr>
      </w:r>
      <w:r>
        <w:rPr>
          <w:lang w:val="es_ES" w:bidi="es_ES"/>
        </w:rPr>
        <w:t>1. Ofrenda de Paz (</w:t>
      </w:r>
      <w:r>
        <w:rPr>
          <w:lang w:val="es_ES" w:bidi="es_ES"/>
        </w:rPr>
        <w:t>Lv 3,</w:t>
      </w:r>
      <w:r>
        <w:rPr>
          <w:lang w:val="es_ES" w:bidi="es_ES"/>
        </w:rPr>
        <w:t xml:space="preserve"> </w:t>
      </w:r>
      <w:r>
        <w:rPr>
          <w:lang w:val="es_ES" w:bidi="es_ES"/>
        </w:rPr>
        <w:t>7:11–36,</w:t>
      </w:r>
      <w:r>
        <w:rPr>
          <w:lang w:val="es_ES" w:bidi="es_ES"/>
        </w:rPr>
        <w:t xml:space="preserve"> </w:t>
      </w:r>
      <w:r>
        <w:rPr>
          <w:lang w:val="es_ES" w:bidi="es_ES"/>
        </w:rPr>
        <w:t>Am 5:22</w:t>
      </w:r>
      <w:r>
        <w:rPr>
          <w:lang w:val="es_ES" w:bidi="es_ES"/>
        </w:rPr>
        <w:t>). Esta es la clase básica de todas las ofrendas de comunión o comunitarias; las otras son simplemente subclases de la ofrenda de Paz. En términos de santidad o restricción, no estaban tan estrictamente reguladas como las otras ofrendas. Se permitían animales del rebaño o del ganado, macho o hembra (</w:t>
      </w:r>
      <w:r>
        <w:rPr>
          <w:lang w:val="es_ES" w:bidi="es_ES"/>
        </w:rPr>
        <w:t>Lv 3:1, 6, 12</w:t>
      </w:r>
      <w:r>
        <w:rPr>
          <w:lang w:val="es_ES" w:bidi="es_ES"/>
        </w:rPr>
        <w:t>). La estipulación habitual de estar libres de defecto estaba en vigor, excepto en el caso de la ofrenda voluntaria, en la cual el animal podía tener una extremidad más larga que la otra (</w:t>
      </w:r>
      <w:r>
        <w:rPr>
          <w:lang w:val="es_ES" w:bidi="es_ES"/>
        </w:rPr>
        <w:t>22:23</w:t>
      </w:r>
      <w:r>
        <w:rPr>
          <w:lang w:val="es_ES" w:bidi="es_ES"/>
        </w:rPr>
        <w:t>). También se requerían tortas sin levadura, al menos para las ofrendas de agradecimiento (</w:t>
      </w:r>
      <w:r>
        <w:rPr>
          <w:lang w:val="es_ES" w:bidi="es_ES"/>
        </w:rPr>
        <w:t>7:12–13</w:t>
      </w:r>
      <w:r>
        <w:rPr>
          <w:lang w:val="es_ES" w:bidi="es_ES"/>
        </w:rPr>
        <w:t>) y nazareo (</w:t>
      </w:r>
      <w:r>
        <w:rPr>
          <w:lang w:val="es_ES" w:bidi="es_ES"/>
        </w:rPr>
        <w:t>Nm 6:15–19</w:t>
      </w:r>
      <w:r>
        <w:rPr>
          <w:lang w:val="es_ES" w:bidi="es_ES"/>
        </w:rPr>
        <w:t>). Cada uno de estos tres tipos de ofrendas de Paz se discutirá a continuación, con sus características especiales.</w:t>
      </w:r>
    </w:p>
    <w:p>
      <w:pPr/>
      <w:r>
        <w:rPr>
          <w:lang w:val="es_ES" w:bidi="es_ES"/>
        </w:rPr>
      </w:r>
      <w:r>
        <w:rPr>
          <w:lang w:val="es_ES" w:bidi="es_ES"/>
        </w:rPr>
        <w:t>Las primeras partes del ritual—la presentación y la imposición de la mano—eran idénticas a las de los otros sacrificios. Sin embargo, el animal se sacrificaba en la puerta del patio del santuario y no en el lado norte del altar (</w:t>
      </w:r>
      <w:r>
        <w:rPr>
          <w:lang w:val="es_ES" w:bidi="es_ES"/>
        </w:rPr>
        <w:t>Lv 3:1–2, 7–8, 12–13,</w:t>
      </w:r>
      <w:r>
        <w:rPr>
          <w:lang w:val="es_ES" w:bidi="es_ES"/>
        </w:rPr>
        <w:t xml:space="preserve"> </w:t>
      </w:r>
      <w:r>
        <w:rPr>
          <w:lang w:val="es_ES" w:bidi="es_ES"/>
        </w:rPr>
        <w:t>7:29–30</w:t>
      </w:r>
      <w:r>
        <w:rPr>
          <w:lang w:val="es_ES" w:bidi="es_ES"/>
        </w:rPr>
        <w:t>). El sacerdote recogía la sangre y la arrojaba contra el altar como lo hacía con la ofrenda quemada (</w:t>
      </w:r>
      <w:r>
        <w:rPr>
          <w:lang w:val="es_ES" w:bidi="es_ES"/>
        </w:rPr>
        <w:t>3:2, 8, 13</w:t>
      </w:r>
      <w:r>
        <w:rPr>
          <w:lang w:val="es_ES" w:bidi="es_ES"/>
        </w:rPr>
        <w:t>). Las vísceras seleccionadas se ofrecían como un “olor suave” (</w:t>
      </w:r>
      <w:r>
        <w:rPr>
          <w:lang w:val="es_ES" w:bidi="es_ES"/>
        </w:rPr>
        <w:t>3:3–5, 6–11, 14–16</w:t>
      </w:r>
      <w:r>
        <w:rPr>
          <w:lang w:val="es_ES" w:bidi="es_ES"/>
        </w:rPr>
        <w:t>).</w:t>
      </w:r>
    </w:p>
    <w:p>
      <w:pPr/>
      <w:r>
        <w:rPr>
          <w:lang w:val="es_ES" w:bidi="es_ES"/>
        </w:rPr>
      </w:r>
      <w:r>
        <w:rPr>
          <w:lang w:val="es_ES" w:bidi="es_ES"/>
        </w:rPr>
        <w:t>El sacerdote también recibía una cierta porción de la ofrenda. Se le permitía comerla en cualquier lugar ritualmente limpio y compartirla con su familia (</w:t>
      </w:r>
      <w:r>
        <w:rPr>
          <w:lang w:val="es_ES" w:bidi="es_ES"/>
        </w:rPr>
        <w:t>Lv 7:14, 30–36,</w:t>
      </w:r>
      <w:r>
        <w:rPr>
          <w:lang w:val="es_ES" w:bidi="es_ES"/>
        </w:rPr>
        <w:t xml:space="preserve"> </w:t>
      </w:r>
      <w:r>
        <w:rPr>
          <w:lang w:val="es_ES" w:bidi="es_ES"/>
        </w:rPr>
        <w:t>Nm 6:20</w:t>
      </w:r>
      <w:r>
        <w:rPr>
          <w:lang w:val="es_ES" w:bidi="es_ES"/>
        </w:rPr>
        <w:t>), a diferencia de su porción de otros sacrificios, que debía comer en algún lugar del recinto del templo (</w:t>
      </w:r>
      <w:r>
        <w:rPr>
          <w:lang w:val="es_ES" w:bidi="es_ES"/>
        </w:rPr>
        <w:t>Nm 18:10–11</w:t>
      </w:r>
      <w:r>
        <w:rPr>
          <w:lang w:val="es_ES" w:bidi="es_ES"/>
        </w:rPr>
        <w:t>). Recibía uno de los panes y el pecho como ofrenda mecida y el muslo derecho como contribución para el oferente. Esta última es la llamada "ofrenda alzada"; el término técnico se desarrolló a partir de una raíz que significa "ser alto" y se refiere a "aquello que se levanta". La ofrenda alzada no representaba realmente un tipo especial de ceremonia ritual.</w:t>
      </w:r>
    </w:p>
    <w:p>
      <w:pPr/>
      <w:r>
        <w:rPr>
          <w:lang w:val="es_ES" w:bidi="es_ES"/>
        </w:rPr>
      </w:r>
      <w:r>
        <w:rPr>
          <w:lang w:val="es_ES" w:bidi="es_ES"/>
        </w:rPr>
        <w:t>El acto ritual de la ofrenda de paz culminaba con una comida de confraternidad. Excepto por aquellas partes en el altar o dadas al sacerdote, el cuerpo del animal era devuelto al hombre que lo ofrecía. Este debía prepararlo como una comida comunitaria para él mismo, su familia y el levita en su comunidad (</w:t>
      </w:r>
      <w:r>
        <w:rPr>
          <w:lang w:val="es_ES" w:bidi="es_ES"/>
        </w:rPr>
        <w:t>Dt 12:12, 18–19</w:t>
      </w:r>
      <w:r>
        <w:rPr>
          <w:lang w:val="es_ES" w:bidi="es_ES"/>
        </w:rPr>
        <w:t>). Esto debía realizarse en el santuario oficial (</w:t>
      </w:r>
      <w:r>
        <w:rPr>
          <w:lang w:val="es_ES" w:bidi="es_ES"/>
        </w:rPr>
        <w:t>Dt 12:6–7, 11–12, 15–19</w:t>
      </w:r>
      <w:r>
        <w:rPr>
          <w:lang w:val="es_ES" w:bidi="es_ES"/>
        </w:rPr>
        <w:t xml:space="preserve">; cf. </w:t>
      </w:r>
      <w:r>
        <w:rPr>
          <w:lang w:val="es_ES" w:bidi="es_ES"/>
        </w:rPr>
        <w:t>1 Sam 1:3–4</w:t>
      </w:r>
      <w:r>
        <w:rPr>
          <w:lang w:val="es_ES" w:bidi="es_ES"/>
        </w:rPr>
        <w:t>) y los participantes debían observar estrictas reglas de pureza (</w:t>
      </w:r>
      <w:r>
        <w:rPr>
          <w:lang w:val="es_ES" w:bidi="es_ES"/>
        </w:rPr>
        <w:t>Lv 7:19–21</w:t>
      </w:r>
      <w:r>
        <w:rPr>
          <w:lang w:val="es_ES" w:bidi="es_ES"/>
        </w:rPr>
        <w:t xml:space="preserve">; </w:t>
      </w:r>
      <w:r>
        <w:rPr>
          <w:lang w:val="es_ES" w:bidi="es_ES"/>
        </w:rPr>
        <w:t>19:5–8</w:t>
      </w:r>
      <w:r>
        <w:rPr>
          <w:lang w:val="es_ES" w:bidi="es_ES"/>
        </w:rPr>
        <w:t>). Esto puede contrastarse con el sacrificio ritual de animales para un banquete, que estaba permitido en cualquier altar local (</w:t>
      </w:r>
      <w:r>
        <w:rPr>
          <w:lang w:val="es_ES" w:bidi="es_ES"/>
        </w:rPr>
        <w:t>Dt 12:16, 20–22</w:t>
      </w:r>
      <w:r>
        <w:rPr>
          <w:lang w:val="es_ES" w:bidi="es_ES"/>
        </w:rPr>
        <w:t>). La carne de la ofrenda de agradecimiento debía ser consumida el mismo día del sacrificio (</w:t>
      </w:r>
      <w:r>
        <w:rPr>
          <w:lang w:val="es_ES" w:bidi="es_ES"/>
        </w:rPr>
        <w:t>Lv 7:15</w:t>
      </w:r>
      <w:r>
        <w:rPr>
          <w:lang w:val="es_ES" w:bidi="es_ES"/>
        </w:rPr>
        <w:t xml:space="preserve">), mientras que la de las ofrendas votivas o voluntarias podía consumirse hasta el día siguiente (vv </w:t>
      </w:r>
      <w:r>
        <w:rPr>
          <w:lang w:val="es_ES" w:bidi="es_ES"/>
        </w:rPr>
        <w:t>16–18</w:t>
      </w:r>
      <w:r>
        <w:rPr>
          <w:lang w:val="es_ES" w:bidi="es_ES"/>
        </w:rPr>
        <w:t>). Lo que quedara entonces debía ser quemado antes de que expirara el límite de tiempo.</w:t>
      </w:r>
    </w:p>
    <w:p>
      <w:pPr/>
      <w:r>
        <w:rPr>
          <w:lang w:val="es_ES" w:bidi="es_ES"/>
        </w:rPr>
      </w:r>
      <w:r>
        <w:rPr>
          <w:lang w:val="es_ES" w:bidi="es_ES"/>
        </w:rPr>
        <w:t>Solo en tres ocasiones se requiere específicamente una ofrenda de paz: en la Fiesta de las Semanas (</w:t>
      </w:r>
      <w:r>
        <w:rPr>
          <w:lang w:val="es_ES" w:bidi="es_ES"/>
        </w:rPr>
        <w:t>Lv 23:19–20</w:t>
      </w:r>
      <w:r>
        <w:rPr>
          <w:lang w:val="es_ES" w:bidi="es_ES"/>
        </w:rPr>
        <w:t>), al completar un voto de Nazareo (</w:t>
      </w:r>
      <w:r>
        <w:rPr>
          <w:lang w:val="es_ES" w:bidi="es_ES"/>
        </w:rPr>
        <w:t>Nm 6:17–20</w:t>
      </w:r>
      <w:r>
        <w:rPr>
          <w:lang w:val="es_ES" w:bidi="es_ES"/>
        </w:rPr>
        <w:t>) y durante la instalación del sacerdocio (</w:t>
      </w:r>
      <w:r>
        <w:rPr>
          <w:lang w:val="es_ES" w:bidi="es_ES"/>
        </w:rPr>
        <w:t>Ex 29:19–22, 28</w:t>
      </w:r>
      <w:r>
        <w:rPr>
          <w:lang w:val="es_ES" w:bidi="es_ES"/>
        </w:rPr>
        <w:t>). Otros rituales públicos incluyeron la inauguración del templo (</w:t>
      </w:r>
      <w:r>
        <w:rPr>
          <w:lang w:val="es_ES" w:bidi="es_ES"/>
        </w:rPr>
        <w:t>1 Re 8:63,</w:t>
      </w:r>
      <w:r>
        <w:rPr>
          <w:lang w:val="es_ES" w:bidi="es_ES"/>
        </w:rPr>
        <w:t xml:space="preserve"> </w:t>
      </w:r>
      <w:r>
        <w:rPr>
          <w:lang w:val="es_ES" w:bidi="es_ES"/>
        </w:rPr>
        <w:t>2 Cr 7:5</w:t>
      </w:r>
      <w:r>
        <w:rPr>
          <w:lang w:val="es_ES" w:bidi="es_ES"/>
        </w:rPr>
        <w:t>). A nivel nacional, la ofrenda de paz se realizaba tras el éxito de una campaña militar (</w:t>
      </w:r>
      <w:r>
        <w:rPr>
          <w:lang w:val="es_ES" w:bidi="es_ES"/>
        </w:rPr>
        <w:t>1 Sam 11:15</w:t>
      </w:r>
      <w:r>
        <w:rPr>
          <w:lang w:val="es_ES" w:bidi="es_ES"/>
        </w:rPr>
        <w:t>), al finalizar una hambruna o pestilencia (</w:t>
      </w:r>
      <w:r>
        <w:rPr>
          <w:lang w:val="es_ES" w:bidi="es_ES"/>
        </w:rPr>
        <w:t>2 Sam 24:25</w:t>
      </w:r>
      <w:r>
        <w:rPr>
          <w:lang w:val="es_ES" w:bidi="es_ES"/>
        </w:rPr>
        <w:t>), para confirmar a un candidato al trono (</w:t>
      </w:r>
      <w:r>
        <w:rPr>
          <w:lang w:val="es_ES" w:bidi="es_ES"/>
        </w:rPr>
        <w:t>1 Re 1:9, 19</w:t>
      </w:r>
      <w:r>
        <w:rPr>
          <w:lang w:val="es_ES" w:bidi="es_ES"/>
        </w:rPr>
        <w:t>) o durante un tiempo de avivamiento religioso (</w:t>
      </w:r>
      <w:r>
        <w:rPr>
          <w:lang w:val="es_ES" w:bidi="es_ES"/>
        </w:rPr>
        <w:t>2 Cro 29:31–36</w:t>
      </w:r>
      <w:r>
        <w:rPr>
          <w:lang w:val="es_ES" w:bidi="es_ES"/>
        </w:rPr>
        <w:t>). A nivel local, se ofrecían en la reunión familiar anual (</w:t>
      </w:r>
      <w:r>
        <w:rPr>
          <w:lang w:val="es_ES" w:bidi="es_ES"/>
        </w:rPr>
        <w:t>1 Sam 20:6</w:t>
      </w:r>
      <w:r>
        <w:rPr>
          <w:lang w:val="es_ES" w:bidi="es_ES"/>
        </w:rPr>
        <w:t>) u otras ocasiones festivas, como la cosecha de los primeros frutos (</w:t>
      </w:r>
      <w:r>
        <w:rPr>
          <w:lang w:val="es_ES" w:bidi="es_ES"/>
        </w:rPr>
        <w:t>Ex 22:29–31,</w:t>
      </w:r>
      <w:r>
        <w:rPr>
          <w:lang w:val="es_ES" w:bidi="es_ES"/>
        </w:rPr>
        <w:t xml:space="preserve"> </w:t>
      </w:r>
      <w:r>
        <w:rPr>
          <w:lang w:val="es_ES" w:bidi="es_ES"/>
        </w:rPr>
        <w:t>1 Sam 9:11–14, 22–24,</w:t>
      </w:r>
      <w:r>
        <w:rPr>
          <w:lang w:val="es_ES" w:bidi="es_ES"/>
        </w:rPr>
        <w:t xml:space="preserve"> </w:t>
      </w:r>
      <w:r>
        <w:rPr>
          <w:lang w:val="es_ES" w:bidi="es_ES"/>
        </w:rPr>
        <w:t>16:4–5</w:t>
      </w:r>
      <w:r>
        <w:rPr>
          <w:lang w:val="es_ES" w:bidi="es_ES"/>
        </w:rPr>
        <w:t>).</w:t>
      </w:r>
    </w:p>
    <w:p>
      <w:pPr/>
      <w:r>
        <w:rPr>
          <w:lang w:val="es_ES" w:bidi="es_ES"/>
        </w:rPr>
      </w:r>
      <w:r>
        <w:rPr>
          <w:lang w:val="es_ES" w:bidi="es_ES"/>
        </w:rPr>
        <w:t xml:space="preserve">2. Ofrenda mecida. La primera porción de la ofrenda de paz era "mecida" ante el Señor para indicar que el sacerdote la consumía como representante de Dios (el movimiento real aparentemente se asemejaba al manejo de una sierra o un bastón, </w:t>
      </w:r>
      <w:r>
        <w:rPr>
          <w:lang w:val="es_ES" w:bidi="es_ES"/>
        </w:rPr>
        <w:t>Is 10:15</w:t>
      </w:r>
      <w:r>
        <w:rPr>
          <w:lang w:val="es_ES" w:bidi="es_ES"/>
        </w:rPr>
        <w:t>). El mismo término técnico, "ofrenda mecida", también se utilizaba para otros tipos de ofrenda: metales preciosos donados para la fabricación de los artefactos de culto (</w:t>
      </w:r>
      <w:r>
        <w:rPr>
          <w:lang w:val="es_ES" w:bidi="es_ES"/>
        </w:rPr>
        <w:t>Ex 35:22</w:t>
      </w:r>
      <w:r>
        <w:rPr>
          <w:lang w:val="es_ES" w:bidi="es_ES"/>
        </w:rPr>
        <w:t xml:space="preserve">; </w:t>
      </w:r>
      <w:r>
        <w:rPr>
          <w:lang w:val="es_ES" w:bidi="es_ES"/>
        </w:rPr>
        <w:t>38:29</w:t>
      </w:r>
      <w:r>
        <w:rPr>
          <w:lang w:val="es_ES" w:bidi="es_ES"/>
        </w:rPr>
        <w:t>) y la ofrenda por culpa del leproso purificado (</w:t>
      </w:r>
      <w:r>
        <w:rPr>
          <w:lang w:val="es_ES" w:bidi="es_ES"/>
        </w:rPr>
        <w:t>Lv 14:12</w:t>
      </w:r>
      <w:r>
        <w:rPr>
          <w:lang w:val="es_ES" w:bidi="es_ES"/>
        </w:rPr>
        <w:t>).</w:t>
      </w:r>
    </w:p>
    <w:p>
      <w:pPr/>
      <w:r>
        <w:rPr>
          <w:lang w:val="es_ES" w:bidi="es_ES"/>
        </w:rPr>
      </w:r>
      <w:r>
        <w:rPr>
          <w:lang w:val="es_ES" w:bidi="es_ES"/>
        </w:rPr>
        <w:t>3. Ofrenda voluntaria. Estos regalos, llevados a las santas convocaciones que se celebraban tres veces al año (</w:t>
      </w:r>
      <w:r>
        <w:rPr>
          <w:lang w:val="es_ES" w:bidi="es_ES"/>
        </w:rPr>
        <w:t>Ex 23:16,</w:t>
      </w:r>
      <w:r>
        <w:rPr>
          <w:lang w:val="es_ES" w:bidi="es_ES"/>
        </w:rPr>
        <w:t xml:space="preserve"> </w:t>
      </w:r>
      <w:r>
        <w:rPr>
          <w:lang w:val="es_ES" w:bidi="es_ES"/>
        </w:rPr>
        <w:t>34:20,</w:t>
      </w:r>
      <w:r>
        <w:rPr>
          <w:lang w:val="es_ES" w:bidi="es_ES"/>
        </w:rPr>
        <w:t xml:space="preserve"> </w:t>
      </w:r>
      <w:r>
        <w:rPr>
          <w:lang w:val="es_ES" w:bidi="es_ES"/>
        </w:rPr>
        <w:t>Dt 16:10, 16–17,</w:t>
      </w:r>
      <w:r>
        <w:rPr>
          <w:lang w:val="es_ES" w:bidi="es_ES"/>
        </w:rPr>
        <w:t xml:space="preserve"> </w:t>
      </w:r>
      <w:r>
        <w:rPr>
          <w:lang w:val="es_ES" w:bidi="es_ES"/>
        </w:rPr>
        <w:t>2 Cro 35:8,</w:t>
      </w:r>
      <w:r>
        <w:rPr>
          <w:lang w:val="es_ES" w:bidi="es_ES"/>
        </w:rPr>
        <w:t xml:space="preserve"> </w:t>
      </w:r>
      <w:r>
        <w:rPr>
          <w:lang w:val="es_ES" w:bidi="es_ES"/>
        </w:rPr>
        <w:t>Esd 3:5</w:t>
      </w:r>
      <w:r>
        <w:rPr>
          <w:lang w:val="es_ES" w:bidi="es_ES"/>
        </w:rPr>
        <w:t>), eran ofrecidos de manera voluntaria (</w:t>
      </w:r>
      <w:r>
        <w:rPr>
          <w:lang w:val="es_ES" w:bidi="es_ES"/>
        </w:rPr>
        <w:t>Lv 7:16,</w:t>
      </w:r>
      <w:r>
        <w:rPr>
          <w:lang w:val="es_ES" w:bidi="es_ES"/>
        </w:rPr>
        <w:t xml:space="preserve"> </w:t>
      </w:r>
      <w:r>
        <w:rPr>
          <w:lang w:val="es_ES" w:bidi="es_ES"/>
        </w:rPr>
        <w:t>22:18, 21–23,</w:t>
      </w:r>
      <w:r>
        <w:rPr>
          <w:lang w:val="es_ES" w:bidi="es_ES"/>
        </w:rPr>
        <w:t xml:space="preserve"> </w:t>
      </w:r>
      <w:r>
        <w:rPr>
          <w:lang w:val="es_ES" w:bidi="es_ES"/>
        </w:rPr>
        <w:t>23:28,</w:t>
      </w:r>
      <w:r>
        <w:rPr>
          <w:lang w:val="es_ES" w:bidi="es_ES"/>
        </w:rPr>
        <w:t xml:space="preserve"> </w:t>
      </w:r>
      <w:r>
        <w:rPr>
          <w:lang w:val="es_ES" w:bidi="es_ES"/>
        </w:rPr>
        <w:t>Nm 15:3,</w:t>
      </w:r>
      <w:r>
        <w:rPr>
          <w:lang w:val="es_ES" w:bidi="es_ES"/>
        </w:rPr>
        <w:t xml:space="preserve"> </w:t>
      </w:r>
      <w:r>
        <w:rPr>
          <w:lang w:val="es_ES" w:bidi="es_ES"/>
        </w:rPr>
        <w:t>29:39,</w:t>
      </w:r>
      <w:r>
        <w:rPr>
          <w:lang w:val="es_ES" w:bidi="es_ES"/>
        </w:rPr>
        <w:t xml:space="preserve"> </w:t>
      </w:r>
      <w:r>
        <w:rPr>
          <w:lang w:val="es_ES" w:bidi="es_ES"/>
        </w:rPr>
        <w:t>Dt 12:6, 17</w:t>
      </w:r>
      <w:r>
        <w:rPr>
          <w:lang w:val="es_ES" w:bidi="es_ES"/>
        </w:rPr>
        <w:t>). Al igual que la ofrenda voluntaria, la ofrenda de libre albedrío podía ser un holocausto en lugar de una ofrenda de paz (</w:t>
      </w:r>
      <w:r>
        <w:rPr>
          <w:lang w:val="es_ES" w:bidi="es_ES"/>
        </w:rPr>
        <w:t>Lv 22:17–24,</w:t>
      </w:r>
      <w:r>
        <w:rPr>
          <w:lang w:val="es_ES" w:bidi="es_ES"/>
        </w:rPr>
        <w:t xml:space="preserve"> </w:t>
      </w:r>
      <w:r>
        <w:rPr>
          <w:lang w:val="es_ES" w:bidi="es_ES"/>
        </w:rPr>
        <w:t>Esd 46:12</w:t>
      </w:r>
      <w:r>
        <w:rPr>
          <w:lang w:val="es_ES" w:bidi="es_ES"/>
        </w:rPr>
        <w:t>). Si era lo último, la carne podía consumirse el segundo día, pero debía quemarse antes del tercero (</w:t>
      </w:r>
      <w:r>
        <w:rPr>
          <w:lang w:val="es_ES" w:bidi="es_ES"/>
        </w:rPr>
        <w:t>Lv 7:16–17</w:t>
      </w:r>
      <w:r>
        <w:rPr>
          <w:lang w:val="es_ES" w:bidi="es_ES"/>
        </w:rPr>
        <w:t>). A diferencia de algunas otras ofrendas de paz, el animal sacrificado podía tener una extremidad más larga que la otra (</w:t>
      </w:r>
      <w:r>
        <w:rPr>
          <w:lang w:val="es_ES" w:bidi="es_ES"/>
        </w:rPr>
        <w:t>22:23</w:t>
      </w:r>
      <w:r>
        <w:rPr>
          <w:lang w:val="es_ES" w:bidi="es_ES"/>
        </w:rPr>
        <w:t>).</w:t>
      </w:r>
    </w:p>
    <w:p>
      <w:pPr/>
      <w:r>
        <w:rPr>
          <w:lang w:val="es_ES" w:bidi="es_ES"/>
        </w:rPr>
      </w:r>
      <w:r>
        <w:rPr>
          <w:lang w:val="es_ES" w:bidi="es_ES"/>
        </w:rPr>
        <w:t>4. Ofrenda de instalación. Este término hebreo se refiere a los engastes de piedras preciosas (</w:t>
      </w:r>
      <w:r>
        <w:rPr>
          <w:lang w:val="es_ES" w:bidi="es_ES"/>
        </w:rPr>
        <w:t>Ex 25:7</w:t>
      </w:r>
      <w:r>
        <w:rPr>
          <w:lang w:val="es_ES" w:bidi="es_ES"/>
        </w:rPr>
        <w:t xml:space="preserve">; </w:t>
      </w:r>
      <w:r>
        <w:rPr>
          <w:lang w:val="es_ES" w:bidi="es_ES"/>
        </w:rPr>
        <w:t>35:9, 27</w:t>
      </w:r>
      <w:r>
        <w:rPr>
          <w:lang w:val="es_ES" w:bidi="es_ES"/>
        </w:rPr>
        <w:t xml:space="preserve">; </w:t>
      </w:r>
      <w:r>
        <w:rPr>
          <w:lang w:val="es_ES" w:bidi="es_ES"/>
        </w:rPr>
        <w:t>1 Cr 29:2</w:t>
      </w:r>
      <w:r>
        <w:rPr>
          <w:lang w:val="es_ES" w:bidi="es_ES"/>
        </w:rPr>
        <w:t>), por lo que "instalación" parece ser una traducción adecuada. Estaba relacionado con "llenar la mano", un acto ritual que consagraba a alguien al servicio divino (</w:t>
      </w:r>
      <w:r>
        <w:rPr>
          <w:lang w:val="es_ES" w:bidi="es_ES"/>
        </w:rPr>
        <w:t>Ex 28:41,</w:t>
      </w:r>
      <w:r>
        <w:rPr>
          <w:lang w:val="es_ES" w:bidi="es_ES"/>
        </w:rPr>
        <w:t xml:space="preserve"> cf. </w:t>
      </w:r>
      <w:r>
        <w:rPr>
          <w:lang w:val="es_ES" w:bidi="es_ES"/>
        </w:rPr>
        <w:t>32:29</w:t>
      </w:r>
      <w:r>
        <w:rPr>
          <w:lang w:val="es_ES" w:bidi="es_ES"/>
        </w:rPr>
        <w:t>) y requería pureza ritual y devoción espiritual (</w:t>
      </w:r>
      <w:r>
        <w:rPr>
          <w:lang w:val="es_ES" w:bidi="es_ES"/>
        </w:rPr>
        <w:t>2 Cro 29:31</w:t>
      </w:r>
      <w:r>
        <w:rPr>
          <w:lang w:val="es_ES" w:bidi="es_ES"/>
        </w:rPr>
        <w:t>). Los detalles de la ceremonia original en la instalación del primer sacerdote se describen en dos pasajes (</w:t>
      </w:r>
      <w:r>
        <w:rPr>
          <w:lang w:val="es_ES" w:bidi="es_ES"/>
        </w:rPr>
        <w:t>Ex 29:19–34</w:t>
      </w:r>
      <w:r>
        <w:rPr>
          <w:lang w:val="es_ES" w:bidi="es_ES"/>
        </w:rPr>
        <w:t xml:space="preserve">; </w:t>
      </w:r>
      <w:r>
        <w:rPr>
          <w:lang w:val="es_ES" w:bidi="es_ES"/>
        </w:rPr>
        <w:t>Lv 8:22–32</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Expiación</w:t>
      </w:r>
      <w:r>
        <w:rPr>
          <w:lang w:val="es_ES" w:bidi="es_ES"/>
        </w:rPr>
        <w:t xml:space="preserve">; </w:t>
      </w:r>
      <w:r>
        <w:rPr>
          <w:lang w:val="es_ES" w:bidi="es_ES"/>
        </w:rPr>
        <w:t>Regulaciones sobre Pureza e Impureza</w:t>
      </w:r>
      <w:r>
        <w:rPr>
          <w:lang w:val="es_ES" w:bidi="es_ES"/>
        </w:rPr>
        <w:t xml:space="preserve">; </w:t>
      </w:r>
      <w:r>
        <w:rPr>
          <w:lang w:val="es_ES" w:bidi="es_ES"/>
        </w:rPr>
        <w:t>Fiestas y Festivales de Israel</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Og</w:t>
      </w:r>
      <w:r>
        <w:rPr>
          <w:lang w:val="es_ES" w:bidi="es_ES"/>
        </w:rPr>
      </w:r>
    </w:p>
    <w:p>
      <w:pPr/>
      <w:r>
        <w:rPr>
          <w:lang w:val="es_ES" w:bidi="es_ES"/>
        </w:rPr>
      </w:r>
      <w:r>
        <w:rPr>
          <w:lang w:val="es_ES" w:bidi="es_ES"/>
        </w:rPr>
        <w:t>Rey de Basán. Este rey era famoso en parte porque era un gigante. "</w:t>
      </w:r>
      <w:r>
        <w:rPr>
          <w:lang w:val="es_ES" w:bidi="es_ES"/>
        </w:rPr>
        <w:t>Porque sólo Og rey de Basán había quedado de los gigantes que quedaron. He aquí su cama, una cama de hierro, ¿no está en Rabbath de los hijos de Ammón?</w:t>
      </w:r>
      <w:r>
        <w:rPr>
          <w:lang w:val="es_ES" w:bidi="es_ES"/>
        </w:rPr>
        <w:t>" (</w:t>
      </w:r>
      <w:r>
        <w:rPr>
          <w:lang w:val="es_ES" w:bidi="es_ES"/>
        </w:rPr>
        <w:t>Dt 3:11</w:t>
      </w:r>
      <w:r>
        <w:rPr>
          <w:lang w:val="es_ES" w:bidi="es_ES"/>
        </w:rPr>
        <w:t>). ¡Esto significa que la cama medía más de 4 metros de largo y 1.8 metros de ancho!.</w:t>
      </w:r>
    </w:p>
    <w:p>
      <w:pPr/>
      <w:r>
        <w:rPr>
          <w:lang w:val="es_ES" w:bidi="es_ES"/>
        </w:rPr>
      </w:r>
      <w:r>
        <w:rPr>
          <w:lang w:val="es_ES" w:bidi="es_ES"/>
        </w:rPr>
        <w:t>Moisés derrotó a Og inmediatamente después de vencer al rey Sehón el amorreo (</w:t>
      </w:r>
      <w:r>
        <w:rPr>
          <w:lang w:val="es_ES" w:bidi="es_ES"/>
        </w:rPr>
        <w:t>Nm 21:33–35</w:t>
      </w:r>
      <w:r>
        <w:rPr>
          <w:lang w:val="es_ES" w:bidi="es_ES"/>
        </w:rPr>
        <w:t>). Basán se encontraba en la parte norte del Transjordania (la región al este del Río Jordán). La tierra de Og se extendía hacia el noreste desde el curso inferior del río Jarmuk (Yarmuk). Altas cadenas montañosas lo protegían en el este de los abrasadores vientos del desierto.</w:t>
      </w:r>
    </w:p>
    <w:p>
      <w:pPr/>
      <w:r>
        <w:rPr>
          <w:lang w:val="es_ES" w:bidi="es_ES"/>
        </w:rPr>
      </w:r>
      <w:r>
        <w:rPr>
          <w:lang w:val="es_ES" w:bidi="es_ES"/>
        </w:rPr>
        <w:t>Og y su pueblo tenían varios asentamientos. Los más importantes eran Astarot y Edrei (</w:t>
      </w:r>
      <w:r>
        <w:rPr>
          <w:lang w:val="es_ES" w:bidi="es_ES"/>
        </w:rPr>
        <w:t>Jos 13:12</w:t>
      </w:r>
      <w:r>
        <w:rPr>
          <w:lang w:val="es_ES" w:bidi="es_ES"/>
        </w:rPr>
        <w:t>). Og había fortificado su tierra con sesenta ciudades amuralladas. Probablemente estaba demasiado confiado al enfrentarse al ejército de Moisés. Moisés destruyó a todos los que vivían en esas ciudades, perdonando solo el ganado y los botines de guerra (</w:t>
      </w:r>
      <w:r>
        <w:rPr>
          <w:lang w:val="es_ES" w:bidi="es_ES"/>
        </w:rPr>
        <w:t>Dt 3:5–6</w:t>
      </w:r>
      <w:r>
        <w:rPr>
          <w:lang w:val="es_ES" w:bidi="es_ES"/>
        </w:rPr>
        <w:t>).</w:t>
      </w:r>
    </w:p>
    <w:p>
      <w:pPr/>
      <w:r>
        <w:rPr>
          <w:lang w:val="es_ES" w:bidi="es_ES"/>
        </w:rPr>
      </w:r>
      <w:r>
        <w:rPr>
          <w:lang w:val="es_ES" w:bidi="es_ES"/>
        </w:rPr>
        <w:t>Tres tribus de Israel consideraron el Transjordán como el lugar más adecuado para pastar sus rebaños. Por lo tanto, después de la derrota de Sehón y Og, Moisés asignó estas tierras capturadas a las tribus de Gad, Rubén y a la mitad de la tribu de Manasés (</w:t>
      </w:r>
      <w:r>
        <w:rPr>
          <w:lang w:val="es_ES" w:bidi="es_ES"/>
        </w:rPr>
        <w:t>Nm 32:33,</w:t>
      </w:r>
      <w:r>
        <w:rPr>
          <w:lang w:val="es_ES" w:bidi="es_ES"/>
        </w:rPr>
        <w:t xml:space="preserve"> </w:t>
      </w:r>
      <w:r>
        <w:rPr>
          <w:lang w:val="es_ES" w:bidi="es_ES"/>
        </w:rPr>
        <w:t>Jos 12:4–6</w:t>
      </w:r>
      <w:r>
        <w:rPr>
          <w:lang w:val="es_ES" w:bidi="es_ES"/>
        </w:rPr>
        <w:t>).</w:t>
      </w:r>
      <w:r>
        <w:rPr>
          <w:lang w:val="es_ES" w:bidi="es_ES"/>
        </w:rPr>
      </w:r>
      <w:r>
        <w:rPr>
          <w:lang w:val="es_ES" w:bidi="es_ES"/>
        </w:rPr>
      </w:r>
    </w:p>
    <w:p>
      <w:pPr/>
      <w:r>
        <w:rPr>
          <w:lang w:val="es_ES" w:bidi="es_ES"/>
        </w:rPr>
      </w:r>
    </w:p>
    <w:p>
      <w:pPr>
        <w:pStyle w:val="Heading2"/>
      </w:pPr>
      <w:r>
        <w:rPr>
          <w:lang w:val="es_ES" w:bidi="es_ES"/>
        </w:rPr>
        <w:t>Ohad</w:t>
      </w:r>
      <w:r>
        <w:rPr>
          <w:lang w:val="es_ES" w:bidi="es_ES"/>
        </w:rPr>
      </w:r>
    </w:p>
    <w:p>
      <w:pPr/>
      <w:r>
        <w:rPr>
          <w:lang w:val="es_ES" w:bidi="es_ES"/>
        </w:rPr>
      </w:r>
      <w:r>
        <w:rPr>
          <w:lang w:val="es_ES" w:bidi="es_ES"/>
        </w:rPr>
        <w:t>Hijo de Simeón (</w:t>
      </w:r>
      <w:r>
        <w:rPr>
          <w:lang w:val="es_ES" w:bidi="es_ES"/>
        </w:rPr>
        <w:t>Génesis 46:10,</w:t>
      </w:r>
      <w:r>
        <w:rPr>
          <w:lang w:val="es_ES" w:bidi="es_ES"/>
        </w:rPr>
        <w:t xml:space="preserve"> </w:t>
      </w:r>
      <w:r>
        <w:rPr>
          <w:lang w:val="es_ES" w:bidi="es_ES"/>
        </w:rPr>
        <w:t>Éxodo 6:15</w:t>
      </w:r>
      <w:r>
        <w:rPr>
          <w:lang w:val="es_ES" w:bidi="es_ES"/>
        </w:rPr>
        <w:t xml:space="preserve">). Su nombre no figura en la lista de </w:t>
      </w:r>
      <w:r>
        <w:rPr>
          <w:lang w:val="es_ES" w:bidi="es_ES"/>
        </w:rPr>
        <w:t>Números 26:12–14</w:t>
      </w:r>
      <w:r>
        <w:rPr>
          <w:lang w:val="es_ES" w:bidi="es_ES"/>
        </w:rPr>
        <w:t>.</w:t>
      </w:r>
      <w:r>
        <w:rPr>
          <w:lang w:val="es_ES" w:bidi="es_ES"/>
        </w:rPr>
      </w:r>
      <w:r>
        <w:rPr>
          <w:lang w:val="es_ES" w:bidi="es_ES"/>
        </w:rPr>
      </w:r>
    </w:p>
    <w:p>
      <w:pPr/>
      <w:r>
        <w:rPr>
          <w:lang w:val="es_ES" w:bidi="es_ES"/>
        </w:rPr>
      </w:r>
    </w:p>
    <w:p>
      <w:pPr>
        <w:pStyle w:val="Heading2"/>
      </w:pPr>
      <w:r>
        <w:rPr>
          <w:lang w:val="es_ES" w:bidi="es_ES"/>
        </w:rPr>
        <w:t>Ohel</w:t>
      </w:r>
      <w:r>
        <w:rPr>
          <w:lang w:val="es_ES" w:bidi="es_ES"/>
        </w:rPr>
      </w:r>
    </w:p>
    <w:p>
      <w:pPr/>
      <w:r>
        <w:rPr>
          <w:lang w:val="es_ES" w:bidi="es_ES"/>
        </w:rPr>
      </w:r>
      <w:r>
        <w:rPr>
          <w:lang w:val="es_ES" w:bidi="es_ES"/>
        </w:rPr>
        <w:t>Descendiente de Joaquín y del Rey David (</w:t>
      </w:r>
      <w:r>
        <w:rPr>
          <w:lang w:val="es_ES" w:bidi="es_ES"/>
        </w:rPr>
        <w:t>1 Cro 3:20</w:t>
      </w:r>
      <w:r>
        <w:rPr>
          <w:lang w:val="es_ES" w:bidi="es_ES"/>
        </w:rPr>
        <w:t>).</w:t>
      </w:r>
      <w:r>
        <w:rPr>
          <w:lang w:val="es_ES" w:bidi="es_ES"/>
        </w:rPr>
      </w:r>
      <w:r>
        <w:rPr>
          <w:lang w:val="es_ES" w:bidi="es_ES"/>
        </w:rPr>
      </w:r>
    </w:p>
    <w:p>
      <w:pPr/>
      <w:r>
        <w:rPr>
          <w:lang w:val="es_ES" w:bidi="es_ES"/>
        </w:rPr>
      </w:r>
    </w:p>
    <w:p>
      <w:pPr>
        <w:pStyle w:val="Heading2"/>
      </w:pPr>
      <w:r>
        <w:rPr>
          <w:lang w:val="es_ES" w:bidi="es_ES"/>
        </w:rPr>
        <w:t>Oholibamá</w:t>
      </w:r>
      <w:r>
        <w:rPr>
          <w:lang w:val="es_ES" w:bidi="es_ES"/>
        </w:rPr>
      </w:r>
    </w:p>
    <w:p>
      <w:pPr/>
      <w:r>
        <w:rPr>
          <w:lang w:val="es_ES" w:bidi="es_ES"/>
        </w:rPr>
      </w:r>
      <w:r>
        <w:rPr>
          <w:lang w:val="es_ES" w:bidi="es_ES"/>
        </w:rPr>
        <w:t>1. La esposa de Esaú, la hija de Aná el heveo (</w:t>
      </w:r>
      <w:r>
        <w:rPr>
          <w:lang w:val="es_ES" w:bidi="es_ES"/>
        </w:rPr>
        <w:t>Gn 36:2, 5, 14, 18, 25</w:t>
      </w:r>
      <w:r>
        <w:rPr>
          <w:lang w:val="es_ES" w:bidi="es_ES"/>
        </w:rPr>
        <w:t>), quien le dio a luz a Jeús, Jalam y Coré antes de que Esaú dejara Canaán para ir a Seir.</w:t>
      </w:r>
    </w:p>
    <w:p>
      <w:pPr/>
      <w:r>
        <w:rPr>
          <w:lang w:val="es_ES" w:bidi="es_ES"/>
        </w:rPr>
      </w:r>
      <w:r>
        <w:rPr>
          <w:lang w:val="es_ES" w:bidi="es_ES"/>
        </w:rPr>
        <w:t xml:space="preserve">La ausencia de su nombre en las otras listas de las esposas de Esaú (ver </w:t>
      </w:r>
      <w:r>
        <w:rPr>
          <w:lang w:val="es_ES" w:bidi="es_ES"/>
        </w:rPr>
        <w:t>Gn 26:34,</w:t>
      </w:r>
      <w:r>
        <w:rPr>
          <w:lang w:val="es_ES" w:bidi="es_ES"/>
        </w:rPr>
        <w:t xml:space="preserve"> </w:t>
      </w:r>
      <w:r>
        <w:rPr>
          <w:lang w:val="es_ES" w:bidi="es_ES"/>
        </w:rPr>
        <w:t>28:9</w:t>
      </w:r>
      <w:r>
        <w:rPr>
          <w:lang w:val="es_ES" w:bidi="es_ES"/>
        </w:rPr>
        <w:t>) ha generado mucha discusión. La considerable variación en estas listas podría indicar una confusión en la transmisión por parte de los escribas o podría señalar el uso de nombres alternativos, adquiridos ya sea en el matrimonio o como resultado de algún evento memorable en la vida de las mujeres. Independientemente de si se la identifica con Judit, como algunos han sugerido, la observación bíblica de que fue “amargura de espíritu a Issac y Rebeca” es cierta (</w:t>
      </w:r>
      <w:r>
        <w:rPr>
          <w:lang w:val="es_ES" w:bidi="es_ES"/>
        </w:rPr>
        <w:t>26:35</w:t>
      </w:r>
      <w:r>
        <w:rPr>
          <w:lang w:val="es_ES" w:bidi="es_ES"/>
        </w:rPr>
        <w:t>).</w:t>
      </w:r>
    </w:p>
    <w:p>
      <w:pPr/>
      <w:r>
        <w:rPr>
          <w:lang w:val="es_ES" w:bidi="es_ES"/>
        </w:rPr>
      </w:r>
      <w:r>
        <w:rPr>
          <w:lang w:val="es_ES" w:bidi="es_ES"/>
        </w:rPr>
        <w:t>2. Jefe de un clan edomita descendiente de Esaú (</w:t>
      </w:r>
      <w:r>
        <w:rPr>
          <w:lang w:val="es_ES" w:bidi="es_ES"/>
        </w:rPr>
        <w:t>Gn 36:41,</w:t>
      </w:r>
      <w:r>
        <w:rPr>
          <w:lang w:val="es_ES" w:bidi="es_ES"/>
        </w:rPr>
        <w:t xml:space="preserve"> </w:t>
      </w:r>
      <w:r>
        <w:rPr>
          <w:lang w:val="es_ES" w:bidi="es_ES"/>
        </w:rPr>
        <w:t>1 Cro 1:52</w:t>
      </w:r>
      <w:r>
        <w:rPr>
          <w:lang w:val="es_ES" w:bidi="es_ES"/>
        </w:rPr>
        <w:t>).</w:t>
      </w:r>
      <w:r>
        <w:rPr>
          <w:lang w:val="es_ES" w:bidi="es_ES"/>
        </w:rPr>
      </w:r>
      <w:r>
        <w:rPr>
          <w:lang w:val="es_ES" w:bidi="es_ES"/>
        </w:rPr>
      </w:r>
    </w:p>
    <w:p>
      <w:pPr/>
      <w:r>
        <w:rPr>
          <w:lang w:val="es_ES" w:bidi="es_ES"/>
        </w:rPr>
      </w:r>
    </w:p>
    <w:p>
      <w:pPr>
        <w:pStyle w:val="Heading2"/>
      </w:pPr>
      <w:r>
        <w:rPr>
          <w:lang w:val="es_ES" w:bidi="es_ES"/>
        </w:rPr>
        <w:t>Olimpas</w:t>
      </w:r>
      <w:r>
        <w:rPr>
          <w:lang w:val="es_ES" w:bidi="es_ES"/>
        </w:rPr>
      </w:r>
    </w:p>
    <w:p>
      <w:pPr/>
      <w:r>
        <w:rPr>
          <w:lang w:val="es_ES" w:bidi="es_ES"/>
        </w:rPr>
      </w:r>
      <w:r>
        <w:rPr>
          <w:lang w:val="es_ES" w:bidi="es_ES"/>
        </w:rPr>
        <w:t>Miembro de la iglesia en Roma a quien Pablo envió saludos personales (</w:t>
      </w:r>
      <w:r>
        <w:rPr>
          <w:lang w:val="es_ES" w:bidi="es_ES"/>
        </w:rPr>
        <w:t>Ro 16:15</w:t>
      </w:r>
      <w:r>
        <w:rPr>
          <w:lang w:val="es_ES" w:bidi="es_ES"/>
        </w:rPr>
        <w:t>).</w:t>
      </w:r>
      <w:r>
        <w:rPr>
          <w:lang w:val="es_ES" w:bidi="es_ES"/>
        </w:rPr>
      </w:r>
      <w:r>
        <w:rPr>
          <w:lang w:val="es_ES" w:bidi="es_ES"/>
        </w:rPr>
      </w:r>
    </w:p>
    <w:p>
      <w:pPr/>
      <w:r>
        <w:rPr>
          <w:lang w:val="es_ES" w:bidi="es_ES"/>
        </w:rPr>
      </w:r>
    </w:p>
    <w:p>
      <w:pPr>
        <w:pStyle w:val="Heading2"/>
      </w:pPr>
      <w:r>
        <w:rPr>
          <w:lang w:val="es_ES" w:bidi="es_ES"/>
        </w:rPr>
        <w:t>Olivas, Monte de las</w:t>
      </w:r>
      <w:r>
        <w:rPr>
          <w:lang w:val="es_ES" w:bidi="es_ES"/>
        </w:rPr>
      </w:r>
    </w:p>
    <w:p>
      <w:pPr/>
      <w:r>
        <w:rPr>
          <w:lang w:val="es_ES" w:bidi="es_ES"/>
        </w:rPr>
      </w:r>
      <w:r>
        <w:rPr>
          <w:lang w:val="es_ES" w:bidi="es_ES"/>
        </w:rPr>
        <w:t xml:space="preserve">El monte de los Olivas es una gran cresta que se extiende de norte a sur hasta en las montañas de Judea. Se encuentra directamente al este de Jerusalén y del Valle de Cedrón. El monte tiene tres picos, con dos valles entre ellos. El pico norte es el monte Scopus. Al sur del monte Scopus hay un pequeño collado por donde pasaba la antigua carretera romana hacia Jericó. El pico central es el tradicional monte de las Olivas, con una altura de 818,1 metros, frente a la plataforma del templo (el </w:t>
      </w:r>
      <w:r>
        <w:rPr>
          <w:i/>
          <w:lang w:val="es_ES" w:bidi="es_ES"/>
        </w:rPr>
        <w:t>Haram esh-Sherif</w:t>
      </w:r>
      <w:r>
        <w:rPr>
          <w:lang w:val="es_ES" w:bidi="es_ES"/>
        </w:rPr>
        <w:t>).</w:t>
      </w:r>
    </w:p>
    <w:p>
      <w:pPr>
        <w:pStyle w:val="Heading3"/>
      </w:pPr>
      <w:r>
        <w:rPr>
          <w:lang w:val="es_ES" w:bidi="es_ES"/>
        </w:rPr>
        <w:t>Lugares y Características Destacadas</w:t>
      </w:r>
    </w:p>
    <w:p>
      <w:pPr/>
      <w:r>
        <w:rPr>
          <w:lang w:val="es_ES" w:bidi="es_ES"/>
        </w:rPr>
      </w:r>
      <w:r>
        <w:rPr>
          <w:lang w:val="es_ES" w:bidi="es_ES"/>
        </w:rPr>
        <w:t>En la cima principal, el emperador Constantino construyó una gran iglesia hacia el año 325 d. C. Esta iglesia se llamaba la Iglesia de la Ascensión y fue dedicada a su madre Helena. Al noreste de esta iglesia, hay una zona baja por donde hoy pasa la carretera a Betania.</w:t>
      </w:r>
    </w:p>
    <w:p>
      <w:pPr/>
      <w:r>
        <w:rPr>
          <w:lang w:val="es_ES" w:bidi="es_ES"/>
        </w:rPr>
      </w:r>
      <w:r>
        <w:rPr>
          <w:lang w:val="es_ES" w:bidi="es_ES"/>
        </w:rPr>
        <w:t>La cima sur mira hacia la parte más antigua de Jerusalén, conocida anteriormente como la Ciudad de David. Esta cima tiene un nombre especial: el "monte de la Ofensa". Recibió este nombre porque el Rey Salomón construyó templos para los dioses de sus esposas extranjeras allí, lo cual iba en contra de los mandatos de Dios. Al pie de este pico meridional se encuentra un pueblo árabe llamado Silwan. Aquí confluyen dos valles, el de Cedrón y el de Hinón.</w:t>
      </w:r>
    </w:p>
    <w:p>
      <w:pPr/>
      <w:r>
        <w:rPr>
          <w:lang w:val="es_ES" w:bidi="es_ES"/>
        </w:rPr>
      </w:r>
      <w:r>
        <w:rPr>
          <w:lang w:val="es_ES" w:bidi="es_ES"/>
        </w:rPr>
        <w:t>El monte de las Olivas recibió su nombre por los numerosos olivos que crecían allí. En tiempos antiguos, estos olivares eran bien conocidos e importantes (</w:t>
      </w:r>
      <w:r>
        <w:rPr>
          <w:lang w:val="es_ES" w:bidi="es_ES"/>
        </w:rPr>
        <w:t>Zacarías 14:4,</w:t>
      </w:r>
      <w:r>
        <w:rPr>
          <w:lang w:val="es_ES" w:bidi="es_ES"/>
        </w:rPr>
        <w:t xml:space="preserve"> </w:t>
      </w:r>
      <w:r>
        <w:rPr>
          <w:lang w:val="es_ES" w:bidi="es_ES"/>
        </w:rPr>
        <w:t>Marcos 11:1</w:t>
      </w:r>
      <w:r>
        <w:rPr>
          <w:lang w:val="es_ES" w:bidi="es_ES"/>
        </w:rPr>
        <w:t>). El lado occidental de la montaña recibe lluvia del mar Mediterráneo. Esta lluvia, junto con el suelo rico formado por rocas descompuestas, favorece el buen crecimiento de muchos árboles frutales aquí.</w:t>
      </w:r>
    </w:p>
    <w:p>
      <w:pPr/>
      <w:r>
        <w:rPr>
          <w:lang w:val="es_ES" w:bidi="es_ES"/>
        </w:rPr>
      </w:r>
      <w:r>
        <w:rPr>
          <w:lang w:val="es_ES" w:bidi="es_ES"/>
        </w:rPr>
        <w:t>El lado oriental de la montaña señala el inicio del desierto de Judea. Dos aldeas mencionadas en el Nuevo Testamento, Betania y Betfagé, fueron construidas en las laderas orientales de la montaña.</w:t>
      </w:r>
    </w:p>
    <w:p>
      <w:pPr>
        <w:pStyle w:val="Heading3"/>
      </w:pPr>
      <w:r>
        <w:rPr>
          <w:lang w:val="es_ES" w:bidi="es_ES"/>
        </w:rPr>
        <w:t>El Monte de las Olivas en el Antiguo Testamento</w:t>
      </w:r>
    </w:p>
    <w:p>
      <w:pPr/>
      <w:r>
        <w:rPr>
          <w:lang w:val="es_ES" w:bidi="es_ES"/>
        </w:rPr>
      </w:r>
      <w:r>
        <w:rPr>
          <w:lang w:val="es_ES" w:bidi="es_ES"/>
        </w:rPr>
        <w:t>La primera vez que el monte de las Olivas aparece en el Antiguo Testamento es en una historia sobre el rey David. David tuvo que huir de Jerusalén porque su hijo Absalón intentaba tomar su trono. David se dirigió hacia el este, subiendo el monte de las Olivas mientras escapaba hacia el valle del Jordán (</w:t>
      </w:r>
      <w:r>
        <w:rPr>
          <w:lang w:val="es_ES" w:bidi="es_ES"/>
        </w:rPr>
        <w:t>2 Samuel 15:30</w:t>
      </w:r>
      <w:r>
        <w:rPr>
          <w:lang w:val="es_ES" w:bidi="es_ES"/>
        </w:rPr>
        <w:t>).</w:t>
      </w:r>
    </w:p>
    <w:p>
      <w:pPr/>
      <w:r>
        <w:rPr>
          <w:lang w:val="es_ES" w:bidi="es_ES"/>
        </w:rPr>
      </w:r>
      <w:r>
        <w:rPr>
          <w:lang w:val="es_ES" w:bidi="es_ES"/>
        </w:rPr>
        <w:t>Más tarde, el rey Salomón (hijo de David) construyó "lugares altos" de adoración en la montaña para dioses extranjeros. Estos incluían dioses adorados por personas de Sidón, Moab y Amón (</w:t>
      </w:r>
      <w:r>
        <w:rPr>
          <w:lang w:val="es_ES" w:bidi="es_ES"/>
        </w:rPr>
        <w:t>1 Reyes 11:7</w:t>
      </w:r>
      <w:r>
        <w:rPr>
          <w:lang w:val="es_ES" w:bidi="es_ES"/>
        </w:rPr>
        <w:t>). Muchos años después, otro rey llamado Josías destruyó estos lugares de adoración porque iban en contra de la ley de Dios (</w:t>
      </w:r>
      <w:r>
        <w:rPr>
          <w:lang w:val="es_ES" w:bidi="es_ES"/>
        </w:rPr>
        <w:t>2 Reyes 23:13</w:t>
      </w:r>
      <w:r>
        <w:rPr>
          <w:lang w:val="es_ES" w:bidi="es_ES"/>
        </w:rPr>
        <w:t>).</w:t>
      </w:r>
    </w:p>
    <w:p>
      <w:pPr/>
      <w:r>
        <w:rPr>
          <w:lang w:val="es_ES" w:bidi="es_ES"/>
        </w:rPr>
      </w:r>
      <w:r>
        <w:rPr>
          <w:lang w:val="es_ES" w:bidi="es_ES"/>
        </w:rPr>
        <w:t>El profeta Ezequiel escribió acerca de ver la presencia de Dios salir del templo en Jerusalén y dirigirse al monte de las Olivas (</w:t>
      </w:r>
      <w:r>
        <w:rPr>
          <w:lang w:val="es_ES" w:bidi="es_ES"/>
        </w:rPr>
        <w:t>Ezequiel 11:23</w:t>
      </w:r>
      <w:r>
        <w:rPr>
          <w:lang w:val="es_ES" w:bidi="es_ES"/>
        </w:rPr>
        <w:t>). Otro profeta, Zacarías, ofreció una de las descripciones más conocidas del monte de las Olivas. En su visión sobre eventos futuros, escribió:</w:t>
      </w:r>
    </w:p>
    <w:p>
      <w:pPr/>
      <w:r>
        <w:rPr>
          <w:lang w:val="es_ES" w:bidi="es_ES"/>
        </w:rPr>
      </w:r>
      <w:r>
        <w:rPr>
          <w:lang w:val="es_ES" w:bidi="es_ES"/>
        </w:rPr>
        <w:t>"Y afirmaránse sus pies en aquel día sobre el monte de las Olivas, que está en frente de Jerusalem a la parte de oriente: y el monte de las Olivas, se partirá por medio de sí hacia el oriente y hacia el occidente, haciendo un muy grande valle; y la mitad del monte se apartará hacia el norte, y la otra mitad hacia el mediodía" (</w:t>
      </w:r>
      <w:r>
        <w:rPr>
          <w:lang w:val="es_ES" w:bidi="es_ES"/>
        </w:rPr>
        <w:t>Zacarías 14:1–5</w:t>
      </w:r>
      <w:r>
        <w:rPr>
          <w:lang w:val="es_ES" w:bidi="es_ES"/>
        </w:rPr>
        <w:t xml:space="preserve">, versículo </w:t>
      </w:r>
      <w:r>
        <w:rPr>
          <w:lang w:val="es_ES" w:bidi="es_ES"/>
        </w:rPr>
        <w:t>4</w:t>
      </w:r>
      <w:r>
        <w:rPr>
          <w:lang w:val="es_ES" w:bidi="es_ES"/>
        </w:rPr>
        <w:t>).</w:t>
      </w:r>
    </w:p>
    <w:p>
      <w:pPr>
        <w:pStyle w:val="Heading3"/>
      </w:pPr>
      <w:r>
        <w:rPr>
          <w:lang w:val="es_ES" w:bidi="es_ES"/>
        </w:rPr>
        <w:t>El Monte de las Olivas en el Nuevo Testamento</w:t>
      </w:r>
    </w:p>
    <w:p>
      <w:pPr/>
      <w:r>
        <w:rPr>
          <w:lang w:val="es_ES" w:bidi="es_ES"/>
        </w:rPr>
      </w:r>
      <w:r>
        <w:rPr>
          <w:lang w:val="es_ES" w:bidi="es_ES"/>
        </w:rPr>
        <w:t>En el Nuevo Testamento, la mayoría de las historias sobre Jesús en el monte de las Olivas ocurren durante la última semana de su vida, conocida por los cristianos como la Semana Santa. Hay dos historias anteriores que tuvieron lugar en Betania, un pueblo en la montaña:</w:t>
      </w:r>
    </w:p>
    <w:p>
      <w:pPr>
        <w:pStyle w:val="ListBullet"/>
        <w:spacing w:line="240" w:lineRule="auto"/>
        <w:ind w:left="720"/>
      </w:pPr>
      <w:r>
        <w:rPr>
          <w:lang w:val="es_ES" w:bidi="es_ES"/>
        </w:rPr>
      </w:r>
      <w:r>
        <w:rPr>
          <w:lang w:val="es_ES" w:bidi="es_ES"/>
        </w:rPr>
        <w:t>Jesús visitó a sus amigas María y Marta (</w:t>
      </w:r>
      <w:r>
        <w:rPr>
          <w:lang w:val="es_ES" w:bidi="es_ES"/>
        </w:rPr>
        <w:t>Lucas 10:38–42).</w:t>
      </w:r>
    </w:p>
    <w:p>
      <w:pPr>
        <w:pStyle w:val="ListBullet"/>
        <w:spacing w:line="240" w:lineRule="auto"/>
        <w:ind w:left="720"/>
      </w:pPr>
      <w:r>
        <w:rPr>
          <w:lang w:val="es_ES" w:bidi="es_ES"/>
        </w:rPr>
      </w:r>
      <w:r>
        <w:rPr>
          <w:lang w:val="es_ES" w:bidi="es_ES"/>
        </w:rPr>
        <w:t>Jesús devolvió la vida a su amigo Lázaro después de que este había muerto (</w:t>
      </w:r>
      <w:r>
        <w:rPr>
          <w:lang w:val="es_ES" w:bidi="es_ES"/>
        </w:rPr>
        <w:t>Juan 11:17–44</w:t>
      </w:r>
      <w:r>
        <w:rPr>
          <w:lang w:val="es_ES" w:bidi="es_ES"/>
        </w:rPr>
        <w:t>).</w:t>
      </w:r>
    </w:p>
    <w:p>
      <w:pPr/>
      <w:r>
        <w:rPr>
          <w:lang w:val="es_ES" w:bidi="es_ES"/>
        </w:rPr>
      </w:r>
      <w:r>
        <w:rPr>
          <w:lang w:val="es_ES" w:bidi="es_ES"/>
        </w:rPr>
        <w:t>Cuando Jesús llegó a Jerusalén por última vez, viajó desde la ciudad de Jericó. Pasó por el monte de las Olivas desde el lado este y descendió al Valle de Cedrón (</w:t>
      </w:r>
      <w:r>
        <w:rPr>
          <w:lang w:val="es_ES" w:bidi="es_ES"/>
        </w:rPr>
        <w:t>Marcos 11:1–10)</w:t>
      </w:r>
      <w:r>
        <w:rPr>
          <w:lang w:val="es_ES" w:bidi="es_ES"/>
        </w:rPr>
        <w:t>. Ese fue el día en que el pueblo lo recibió como a un rey, esparciendo ramas de palmera en el camino.</w:t>
      </w:r>
    </w:p>
    <w:p>
      <w:pPr/>
      <w:r>
        <w:rPr>
          <w:lang w:val="es_ES" w:bidi="es_ES"/>
        </w:rPr>
      </w:r>
      <w:r>
        <w:rPr>
          <w:lang w:val="es_ES" w:bidi="es_ES"/>
        </w:rPr>
        <w:t>Cuando Jesús descendió de la montaña y vio Jerusalén, se detuvo y lloró porque sabía lo que le ocurriría a la ciudad en el futuro (</w:t>
      </w:r>
      <w:r>
        <w:rPr>
          <w:lang w:val="es_ES" w:bidi="es_ES"/>
        </w:rPr>
        <w:t>Lucas 19:41–44</w:t>
      </w:r>
      <w:r>
        <w:rPr>
          <w:lang w:val="es_ES" w:bidi="es_ES"/>
        </w:rPr>
        <w:t>).</w:t>
      </w:r>
    </w:p>
    <w:p>
      <w:pPr/>
      <w:r>
        <w:rPr>
          <w:lang w:val="es_ES" w:bidi="es_ES"/>
        </w:rPr>
      </w:r>
      <w:r>
        <w:rPr>
          <w:lang w:val="es_ES" w:bidi="es_ES"/>
        </w:rPr>
        <w:t>Durante la última semana de la vida de Jesús, pasó gran parte de su tiempo en el monte de las Olivas. Enseñaba a la gente allí durante el día (</w:t>
      </w:r>
      <w:r>
        <w:rPr>
          <w:lang w:val="es_ES" w:bidi="es_ES"/>
        </w:rPr>
        <w:t>Marcos 13</w:t>
      </w:r>
      <w:r>
        <w:rPr>
          <w:lang w:val="es_ES" w:bidi="es_ES"/>
        </w:rPr>
        <w:t>). Por la noche, probablemente se quedaba en el monte o en el pueblo cercano a Betania (</w:t>
      </w:r>
      <w:r>
        <w:rPr>
          <w:lang w:val="es_ES" w:bidi="es_ES"/>
        </w:rPr>
        <w:t>Lucas 21:37</w:t>
      </w:r>
      <w:r>
        <w:rPr>
          <w:lang w:val="es_ES" w:bidi="es_ES"/>
        </w:rPr>
        <w:t>, aunque esto podría referirse a Betania).</w:t>
      </w:r>
    </w:p>
    <w:p>
      <w:pPr/>
      <w:r>
        <w:rPr>
          <w:lang w:val="es_ES" w:bidi="es_ES"/>
        </w:rPr>
      </w:r>
      <w:r>
        <w:rPr>
          <w:lang w:val="es_ES" w:bidi="es_ES"/>
        </w:rPr>
        <w:t>Después de la Última Cena, Jesús fue al monte de las Olivas a orar (</w:t>
      </w:r>
      <w:r>
        <w:rPr>
          <w:lang w:val="es_ES" w:bidi="es_ES"/>
        </w:rPr>
        <w:t>Marcos 14:26</w:t>
      </w:r>
      <w:r>
        <w:rPr>
          <w:lang w:val="es_ES" w:bidi="es_ES"/>
        </w:rPr>
        <w:t xml:space="preserve">). En el jardín de Getsemaní, cerca de una prensa de aceite de oliva, fue arrestado (versículo </w:t>
      </w:r>
      <w:r>
        <w:rPr>
          <w:lang w:val="es_ES" w:bidi="es_ES"/>
        </w:rPr>
        <w:t>32</w:t>
      </w:r>
      <w:r>
        <w:rPr>
          <w:lang w:val="es_ES" w:bidi="es_ES"/>
        </w:rPr>
        <w:t>). Más tarde, después de que Jesús resucitó de entre los muertos, se reunió con sus seguidores por última vez en el monte de las Olivas. Mientras observaban, Jesús fue elevado al cielo. Los cristianos llaman a este evento la ascensión (</w:t>
      </w:r>
      <w:r>
        <w:rPr>
          <w:lang w:val="es_ES" w:bidi="es_ES"/>
        </w:rPr>
        <w:t>Hechos 1:12</w:t>
      </w:r>
      <w:r>
        <w:rPr>
          <w:lang w:val="es_ES" w:bidi="es_ES"/>
        </w:rPr>
        <w:t>).</w:t>
      </w:r>
    </w:p>
    <w:p>
      <w:pPr/>
      <w:r>
        <w:rPr>
          <w:lang w:val="es_ES" w:bidi="es_ES"/>
        </w:rPr>
      </w:r>
      <w:r>
        <w:rPr>
          <w:b/>
          <w:lang w:val="es_ES" w:bidi="es_ES"/>
        </w:rPr>
        <w:t>Un Lugar Venerado: el Monte de los Olivos</w:t>
      </w:r>
    </w:p>
    <w:p>
      <w:pPr/>
      <w:r>
        <w:rPr>
          <w:lang w:val="es_ES" w:bidi="es_ES"/>
        </w:rPr>
      </w:r>
      <w:r>
        <w:rPr>
          <w:lang w:val="es_ES" w:bidi="es_ES"/>
        </w:rPr>
        <w:t>El Monte de los Olivos pronto se convirtió en un importante lugar de culto cristiano. Durante el periodo bizantino, la época del Imperio romano de Oriente, la montaña albergaba 24 iglesias y una gran cantidad de monjes y monjas. En la cima se erigía una iglesia construida por el emperador Constantino en honor a la Ascensión de Cristo, el momento en que este regresó al cielo. Ya en el siglo IV, era frecuente que allí también se enterrara a los obispos de Jerusalén.</w:t>
      </w:r>
    </w:p>
    <w:p>
      <w:pPr/>
      <w:r>
        <w:rPr>
          <w:lang w:val="es_ES" w:bidi="es_ES"/>
        </w:rPr>
      </w:r>
      <w:r>
        <w:rPr>
          <w:lang w:val="es_ES" w:bidi="es_ES"/>
        </w:rPr>
        <w:t>Los judíos y los musulmanes también veneran el Monte de los Olivos, pues creen que estará vinculado al Juicio Final. Según el Talmud (un texto religioso judío fundamental), los justos resucitarán de entre los muertos en el espacio comprendido entre Jerusalén y el Monte de los Olivos. Esta creencia ayuda a explicar la existencia de grandes cementerios judíos y musulmanes, especialmente en la ladera occidental de la montaña. Cristianos, judíos y musulmanes asocian el Monte de los Olivos con el día final del Señor, el momento en que Dios juzgará al mundo.</w:t>
      </w:r>
      <w:r>
        <w:rPr>
          <w:lang w:val="es_ES" w:bidi="es_ES"/>
        </w:rPr>
      </w:r>
      <w:r>
        <w:rPr>
          <w:lang w:val="es_ES" w:bidi="es_ES"/>
        </w:rPr>
      </w:r>
    </w:p>
    <w:p>
      <w:pPr/>
      <w:r>
        <w:rPr>
          <w:lang w:val="es_ES" w:bidi="es_ES"/>
        </w:rPr>
      </w:r>
    </w:p>
    <w:p>
      <w:pPr>
        <w:pStyle w:val="Heading2"/>
      </w:pPr>
      <w:r>
        <w:rPr>
          <w:lang w:val="es_ES" w:bidi="es_ES"/>
        </w:rPr>
        <w:t>Olivo, Olivo árbol</w:t>
      </w:r>
      <w:r>
        <w:rPr>
          <w:lang w:val="es_ES" w:bidi="es_ES"/>
        </w:rPr>
      </w:r>
    </w:p>
    <w:p>
      <w:pPr/>
      <w:r>
        <w:rPr>
          <w:lang w:val="es_ES" w:bidi="es_ES"/>
        </w:rPr>
      </w:r>
      <w:r>
        <w:rPr>
          <w:lang w:val="es_ES" w:bidi="es_ES"/>
        </w:rPr>
        <w:t>El olivo es un árbol de hoja perenne originario de regiones semitropicales de Europa, Asia y África. Produce un fruto comestible. El olivo (</w:t>
      </w:r>
      <w:r>
        <w:rPr>
          <w:i/>
          <w:lang w:val="es_ES" w:bidi="es_ES"/>
        </w:rPr>
        <w:t>Olea europaea</w:t>
      </w:r>
      <w:r>
        <w:rPr>
          <w:lang w:val="es_ES" w:bidi="es_ES"/>
        </w:rPr>
        <w:t>) fue, sin duda, uno de los árboles más valiosos para el pueblo judío. La Biblia contiene innumerables referencias a él y al aceite de oliva, que se utilizaba para la unción (la práctica de verter aceite sobre la cabeza de una persona como parte de una ceremonia religiosa para marcarla para un papel especial o bendición).</w:t>
      </w:r>
    </w:p>
    <w:p>
      <w:pPr/>
      <w:r>
        <w:rPr>
          <w:lang w:val="es_ES" w:bidi="es_ES"/>
        </w:rPr>
      </w:r>
      <w:r>
        <w:rPr>
          <w:lang w:val="es_ES" w:bidi="es_ES"/>
        </w:rPr>
        <w:t>El árbol es bastante común en Israel y las áreas circundantes. En muchos lugares, es el único árbol de tamaño considerable. Las ramas del olivo silvestre son bastante rígidas y tienen espinas. El árbol cultivado típico tiene muchas ramas, es de hoja perenne y alcanza una altura de 6.1 metros o más. Tiene un tronco retorcido y corteza lisa de color ceniza. Las hojas son coriáceas y las flores son pequeñas y de color amarillo o blanco.</w:t>
      </w:r>
    </w:p>
    <w:p>
      <w:pPr/>
      <w:r>
        <w:rPr>
          <w:lang w:val="es_ES" w:bidi="es_ES"/>
        </w:rPr>
      </w:r>
      <w:r>
        <w:rPr>
          <w:lang w:val="es_ES" w:bidi="es_ES"/>
        </w:rPr>
        <w:t>Las frutas son grandes y de color negro o violeta. Maduran en septiembre. Las partes carnosas exteriores de la fruta producen el valioso aceite de oliva que se comercializa. Casi un tercio (31 por ciento) de la fruta madura es aceite. Las personas consumen tanto la fruta madura cruda como la fruta verde e inmadura.</w:t>
      </w:r>
    </w:p>
    <w:p>
      <w:pPr/>
      <w:r>
        <w:rPr>
          <w:lang w:val="es_ES" w:bidi="es_ES"/>
        </w:rPr>
      </w:r>
      <w:r>
        <w:rPr>
          <w:lang w:val="es_ES" w:bidi="es_ES"/>
        </w:rPr>
        <w:t>La madera del tronco y las ramas es dura, de un color amarillo intenso o ámbar, y presenta un grano fino, a menudo con hermosos patrones. Hoy en día, la gente todavía la utiliza para los mejores trabajos de ebanistería y torneado de madera. El olivo crece muy lentamente, pero tiene una larga vida.</w:t>
      </w:r>
    </w:p>
    <w:p>
      <w:pPr/>
      <w:r>
        <w:rPr>
          <w:lang w:val="es_ES" w:bidi="es_ES"/>
        </w:rPr>
      </w:r>
      <w:r>
        <w:rPr>
          <w:lang w:val="es_ES" w:bidi="es_ES"/>
        </w:rPr>
        <w:t>Es difícil matar un olivo cortándolo. Esto se debe a que nuevos brotes crecen desde la raíz y alrededor de los bordes del viejo tocón. Estos a menudo forman un bosque de dos a cinco troncos, todos provenientes de una sola raíz que originalmente sostenía solo un árbol.</w:t>
      </w:r>
    </w:p>
    <w:p>
      <w:pPr/>
      <w:r>
        <w:rPr>
          <w:lang w:val="es_ES" w:bidi="es_ES"/>
        </w:rPr>
      </w:r>
      <w:r>
        <w:rPr>
          <w:i/>
          <w:lang w:val="es_ES" w:bidi="es_ES"/>
        </w:rPr>
        <w:t>Ver</w:t>
      </w:r>
      <w:r>
        <w:rPr>
          <w:lang w:val="es_ES" w:bidi="es_ES"/>
        </w:rPr>
        <w:t xml:space="preserve"> </w:t>
      </w:r>
      <w:r>
        <w:rPr>
          <w:lang w:val="es_ES" w:bidi="es_ES"/>
        </w:rPr>
        <w:t>Agricultura</w:t>
      </w:r>
      <w:r>
        <w:rPr>
          <w:lang w:val="es_ES" w:bidi="es_ES"/>
        </w:rPr>
        <w:t xml:space="preserve">; </w:t>
      </w:r>
      <w:r>
        <w:rPr>
          <w:lang w:val="es_ES" w:bidi="es_ES"/>
        </w:rPr>
        <w:t>Alimentos y Preparación de Alimentos</w:t>
      </w:r>
      <w:r>
        <w:rPr>
          <w:lang w:val="es_ES" w:bidi="es_ES"/>
        </w:rPr>
        <w:t>.</w:t>
      </w:r>
      <w:r>
        <w:rPr>
          <w:lang w:val="es_ES" w:bidi="es_ES"/>
        </w:rPr>
      </w:r>
      <w:r>
        <w:rPr>
          <w:lang w:val="es_ES" w:bidi="es_ES"/>
        </w:rPr>
      </w:r>
    </w:p>
    <w:p>
      <w:pPr/>
      <w:r>
        <w:rPr>
          <w:lang w:val="es_ES" w:bidi="es_ES"/>
        </w:rPr>
      </w:r>
    </w:p>
    <w:p>
      <w:pPr>
        <w:pStyle w:val="Heading2"/>
      </w:pPr>
      <w:r>
        <w:rPr>
          <w:lang w:val="es_ES" w:bidi="es_ES"/>
        </w:rPr>
        <w:t>Olla</w:t>
      </w:r>
      <w:r>
        <w:rPr>
          <w:lang w:val="es_ES" w:bidi="es_ES"/>
        </w:rPr>
      </w:r>
    </w:p>
    <w:p>
      <w:pPr/>
      <w:r>
        <w:rPr>
          <w:lang w:val="es_ES" w:bidi="es_ES"/>
        </w:rPr>
      </w:r>
      <w:r>
        <w:rPr>
          <w:lang w:val="es_ES" w:bidi="es_ES"/>
        </w:rPr>
        <w:t>Una olla es un recipiente que se utiliza para contener líquidos o sólidos.</w:t>
      </w:r>
    </w:p>
    <w:p>
      <w:pPr/>
      <w:r>
        <w:rPr>
          <w:lang w:val="es_ES" w:bidi="es_ES"/>
        </w:rPr>
      </w:r>
      <w:r>
        <w:rPr>
          <w:i/>
          <w:lang w:val="es_ES" w:bidi="es_ES"/>
        </w:rPr>
        <w:t xml:space="preserve">Ver </w:t>
      </w:r>
      <w:r>
        <w:rPr>
          <w:lang w:val="es_ES" w:bidi="es_ES"/>
        </w:rPr>
        <w:t>Cerámica</w:t>
      </w:r>
      <w:r>
        <w:rPr>
          <w:lang w:val="es_ES" w:bidi="es_ES"/>
        </w:rPr>
        <w:t>.</w:t>
      </w:r>
      <w:r>
        <w:rPr>
          <w:lang w:val="es_ES" w:bidi="es_ES"/>
        </w:rPr>
      </w:r>
      <w:r>
        <w:rPr>
          <w:lang w:val="es_ES" w:bidi="es_ES"/>
        </w:rPr>
      </w:r>
    </w:p>
    <w:p>
      <w:pPr/>
      <w:r>
        <w:rPr>
          <w:lang w:val="es_ES" w:bidi="es_ES"/>
        </w:rPr>
      </w:r>
    </w:p>
    <w:p>
      <w:pPr>
        <w:pStyle w:val="Heading2"/>
      </w:pPr>
      <w:r>
        <w:rPr>
          <w:lang w:val="es_ES" w:bidi="es_ES"/>
        </w:rPr>
        <w:t>Olmo</w:t>
      </w:r>
      <w:r>
        <w:rPr>
          <w:lang w:val="es_ES" w:bidi="es_ES"/>
        </w:rPr>
      </w:r>
    </w:p>
    <w:p>
      <w:pPr/>
      <w:r>
        <w:rPr>
          <w:lang w:val="es_ES" w:bidi="es_ES"/>
        </w:rPr>
      </w:r>
      <w:r>
        <w:rPr>
          <w:lang w:val="es_ES" w:bidi="es_ES"/>
        </w:rPr>
        <w:t xml:space="preserve">Ortografía alternativa de la (RVR 1909) para terebinto, un gran árbol palestino, en </w:t>
      </w:r>
      <w:r>
        <w:rPr>
          <w:lang w:val="es_ES" w:bidi="es_ES"/>
        </w:rPr>
        <w:t>Oseas 4:13</w:t>
      </w:r>
      <w:r>
        <w:rPr>
          <w:lang w:val="es_ES" w:bidi="es_ES"/>
        </w:rPr>
        <w:t xml:space="preserve">. </w:t>
      </w:r>
      <w:r>
        <w:rPr>
          <w:i/>
          <w:lang w:val="es_ES" w:bidi="es_ES"/>
        </w:rPr>
        <w:t>Ver</w:t>
      </w:r>
      <w:r>
        <w:rPr>
          <w:lang w:val="es_ES" w:bidi="es_ES"/>
        </w:rPr>
        <w:t xml:space="preserve"> </w:t>
      </w:r>
      <w:r>
        <w:rPr>
          <w:lang w:val="es_ES" w:bidi="es_ES"/>
        </w:rPr>
        <w:t>Plantas (Terebinto)</w:t>
      </w:r>
      <w:r>
        <w:rPr>
          <w:lang w:val="es_ES" w:bidi="es_ES"/>
        </w:rPr>
        <w:t>.</w:t>
      </w:r>
      <w:r>
        <w:rPr>
          <w:lang w:val="es_ES" w:bidi="es_ES"/>
        </w:rPr>
      </w:r>
      <w:r>
        <w:rPr>
          <w:lang w:val="es_ES" w:bidi="es_ES"/>
        </w:rPr>
      </w:r>
    </w:p>
    <w:p>
      <w:pPr/>
      <w:r>
        <w:rPr>
          <w:lang w:val="es_ES" w:bidi="es_ES"/>
        </w:rPr>
      </w:r>
    </w:p>
    <w:p>
      <w:pPr>
        <w:pStyle w:val="Heading2"/>
      </w:pPr>
      <w:r>
        <w:rPr>
          <w:lang w:val="es_ES" w:bidi="es_ES"/>
        </w:rPr>
        <w:t>Olvido, Tierra de</w:t>
      </w:r>
      <w:r>
        <w:rPr>
          <w:lang w:val="es_ES" w:bidi="es_ES"/>
        </w:rPr>
      </w:r>
    </w:p>
    <w:p>
      <w:pPr/>
      <w:r>
        <w:rPr>
          <w:lang w:val="es_ES" w:bidi="es_ES"/>
        </w:rPr>
      </w:r>
      <w:r>
        <w:rPr>
          <w:lang w:val="es_ES" w:bidi="es_ES"/>
        </w:rPr>
        <w:t>Eufemismo para la morada de los muertos. Una vez en la tierra del olvido, se cree que los muertos son olvidados tanto por Dios (</w:t>
      </w:r>
      <w:r>
        <w:rPr>
          <w:lang w:val="es_ES" w:bidi="es_ES"/>
        </w:rPr>
        <w:t>Sal 88:12</w:t>
      </w:r>
      <w:r>
        <w:rPr>
          <w:lang w:val="es_ES" w:bidi="es_ES"/>
        </w:rPr>
        <w:t>) como por la gente (</w:t>
      </w:r>
      <w:r>
        <w:rPr>
          <w:lang w:val="es_ES" w:bidi="es_ES"/>
        </w:rPr>
        <w:t>Ec 9:5–6</w:t>
      </w:r>
      <w:r>
        <w:rPr>
          <w:lang w:val="es_ES" w:bidi="es_ES"/>
        </w:rPr>
        <w:t xml:space="preserve">). Sin embargo, </w:t>
      </w:r>
      <w:r>
        <w:rPr>
          <w:lang w:val="es_ES" w:bidi="es_ES"/>
        </w:rPr>
        <w:t>Job 14:21–22</w:t>
      </w:r>
      <w:r>
        <w:rPr>
          <w:lang w:val="es_ES" w:bidi="es_ES"/>
        </w:rPr>
        <w:t xml:space="preserve"> sugiere que los fallecidos conservan cierta autoconciencia en el Seol.</w:t>
      </w:r>
    </w:p>
    <w:p>
      <w:pPr/>
      <w:r>
        <w:rPr>
          <w:lang w:val="es_ES" w:bidi="es_ES"/>
        </w:rPr>
      </w:r>
      <w:r>
        <w:rPr>
          <w:lang w:val="es_ES" w:bidi="es_ES"/>
        </w:rPr>
        <w:t xml:space="preserve">Ver </w:t>
      </w:r>
      <w:r>
        <w:rPr>
          <w:lang w:val="es_ES" w:bidi="es_ES"/>
        </w:rPr>
        <w:t>Seol</w:t>
      </w:r>
      <w:r>
        <w:rPr>
          <w:lang w:val="es_ES" w:bidi="es_ES"/>
        </w:rPr>
        <w:t>.</w:t>
      </w:r>
      <w:r>
        <w:rPr>
          <w:lang w:val="es_ES" w:bidi="es_ES"/>
        </w:rPr>
      </w:r>
      <w:r>
        <w:rPr>
          <w:lang w:val="es_ES" w:bidi="es_ES"/>
        </w:rPr>
      </w:r>
    </w:p>
    <w:p>
      <w:pPr/>
      <w:r>
        <w:rPr>
          <w:lang w:val="es_ES" w:bidi="es_ES"/>
        </w:rPr>
      </w:r>
    </w:p>
    <w:p>
      <w:pPr>
        <w:pStyle w:val="Heading2"/>
      </w:pPr>
      <w:r>
        <w:rPr>
          <w:lang w:val="es_ES" w:bidi="es_ES"/>
        </w:rPr>
        <w:t>Omar</w:t>
      </w:r>
      <w:r>
        <w:rPr>
          <w:lang w:val="es_ES" w:bidi="es_ES"/>
        </w:rPr>
      </w:r>
    </w:p>
    <w:p>
      <w:pPr/>
      <w:r>
        <w:rPr>
          <w:lang w:val="es_ES" w:bidi="es_ES"/>
        </w:rPr>
      </w:r>
      <w:r>
        <w:rPr>
          <w:lang w:val="es_ES" w:bidi="es_ES"/>
        </w:rPr>
        <w:t>Era el segundo hijo de Elifaz, nieto de Esaú y bisnieto de Abraham (</w:t>
      </w:r>
      <w:r>
        <w:rPr>
          <w:lang w:val="es_ES" w:bidi="es_ES"/>
        </w:rPr>
        <w:t>Gn 36:11, 15,</w:t>
      </w:r>
      <w:r>
        <w:rPr>
          <w:lang w:val="es_ES" w:bidi="es_ES"/>
        </w:rPr>
        <w:t xml:space="preserve"> </w:t>
      </w:r>
      <w:r>
        <w:rPr>
          <w:lang w:val="es_ES" w:bidi="es_ES"/>
        </w:rPr>
        <w:t>1 Cro 1:36</w:t>
      </w:r>
      <w:r>
        <w:rPr>
          <w:lang w:val="es_ES" w:bidi="es_ES"/>
        </w:rPr>
        <w:t>); un jefe de clan edomita.</w:t>
      </w:r>
      <w:r>
        <w:rPr>
          <w:lang w:val="es_ES" w:bidi="es_ES"/>
        </w:rPr>
      </w:r>
      <w:r>
        <w:rPr>
          <w:lang w:val="es_ES" w:bidi="es_ES"/>
        </w:rPr>
      </w:r>
    </w:p>
    <w:p>
      <w:pPr/>
      <w:r>
        <w:rPr>
          <w:lang w:val="es_ES" w:bidi="es_ES"/>
        </w:rPr>
      </w:r>
    </w:p>
    <w:p>
      <w:pPr>
        <w:pStyle w:val="Heading2"/>
      </w:pPr>
      <w:r>
        <w:rPr>
          <w:lang w:val="es_ES" w:bidi="es_ES"/>
        </w:rPr>
        <w:t>Omega</w:t>
      </w:r>
      <w:r>
        <w:rPr>
          <w:lang w:val="es_ES" w:bidi="es_ES"/>
        </w:rPr>
      </w:r>
    </w:p>
    <w:p>
      <w:pPr/>
      <w:r>
        <w:rPr>
          <w:lang w:val="es_ES" w:bidi="es_ES"/>
        </w:rPr>
      </w:r>
      <w:r>
        <w:rPr>
          <w:lang w:val="es_ES" w:bidi="es_ES"/>
        </w:rPr>
        <w:t xml:space="preserve">Grafía en español del nombre de la última letra del alfabeto griego. </w:t>
      </w:r>
      <w:r>
        <w:rPr>
          <w:i/>
          <w:lang w:val="es_ES" w:bidi="es_ES"/>
        </w:rPr>
        <w:t>Ver</w:t>
      </w:r>
      <w:r>
        <w:rPr>
          <w:lang w:val="es_ES" w:bidi="es_ES"/>
        </w:rPr>
        <w:t xml:space="preserve"> </w:t>
      </w:r>
      <w:r>
        <w:rPr>
          <w:lang w:val="es_ES" w:bidi="es_ES"/>
        </w:rPr>
        <w:t>Alfa y Omega</w:t>
      </w:r>
      <w:r>
        <w:rPr>
          <w:lang w:val="es_ES" w:bidi="es_ES"/>
        </w:rPr>
        <w:t>.</w:t>
      </w:r>
      <w:r>
        <w:rPr>
          <w:lang w:val="es_ES" w:bidi="es_ES"/>
        </w:rPr>
      </w:r>
      <w:r>
        <w:rPr>
          <w:lang w:val="es_ES" w:bidi="es_ES"/>
        </w:rPr>
      </w:r>
    </w:p>
    <w:p>
      <w:pPr/>
      <w:r>
        <w:rPr>
          <w:lang w:val="es_ES" w:bidi="es_ES"/>
        </w:rPr>
      </w:r>
    </w:p>
    <w:p>
      <w:pPr>
        <w:pStyle w:val="Heading2"/>
      </w:pPr>
      <w:r>
        <w:rPr>
          <w:lang w:val="es_ES" w:bidi="es_ES"/>
        </w:rPr>
        <w:t>Ómer</w:t>
      </w:r>
      <w:r>
        <w:rPr>
          <w:lang w:val="es_ES" w:bidi="es_ES"/>
        </w:rPr>
      </w:r>
    </w:p>
    <w:p>
      <w:pPr/>
      <w:r>
        <w:rPr>
          <w:lang w:val="es_ES" w:bidi="es_ES"/>
        </w:rPr>
      </w:r>
      <w:r>
        <w:rPr>
          <w:lang w:val="es_ES" w:bidi="es_ES"/>
        </w:rPr>
        <w:t>Una unidad de medida utilizada para recolectar maná (</w:t>
      </w:r>
      <w:r>
        <w:rPr>
          <w:lang w:val="es_ES" w:bidi="es_ES"/>
        </w:rPr>
        <w:t>Éxodo 16:16, 18, 22, 36</w:t>
      </w:r>
      <w:r>
        <w:rPr>
          <w:lang w:val="es_ES" w:bidi="es_ES"/>
        </w:rPr>
        <w:t>).</w:t>
      </w:r>
    </w:p>
    <w:p>
      <w:pPr/>
      <w:r>
        <w:rPr>
          <w:lang w:val="es_ES" w:bidi="es_ES"/>
        </w:rPr>
      </w:r>
      <w:r>
        <w:rPr>
          <w:i/>
          <w:lang w:val="es_ES" w:bidi="es_ES"/>
        </w:rPr>
        <w:t xml:space="preserve">Ver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Omnipotencia</w:t>
      </w:r>
      <w:r>
        <w:rPr>
          <w:lang w:val="es_ES" w:bidi="es_ES"/>
        </w:rPr>
      </w:r>
    </w:p>
    <w:p>
      <w:pPr/>
      <w:r>
        <w:rPr>
          <w:lang w:val="es_ES" w:bidi="es_ES"/>
        </w:rPr>
      </w:r>
      <w:r>
        <w:rPr>
          <w:lang w:val="es_ES" w:bidi="es_ES"/>
        </w:rPr>
        <w:t xml:space="preserve">La autoridad ilimitada de Dios para crear o hacer que ocurra lo que él desee. </w:t>
      </w:r>
      <w:r>
        <w:rPr>
          <w:i/>
          <w:lang w:val="es_ES" w:bidi="es_ES"/>
        </w:rPr>
        <w:t>Ver</w:t>
      </w:r>
      <w:r>
        <w:rPr>
          <w:lang w:val="es_ES" w:bidi="es_ES"/>
        </w:rPr>
        <w:t xml:space="preserve"> </w:t>
      </w:r>
      <w:r>
        <w:rPr>
          <w:lang w:val="es_ES" w:bidi="es_ES"/>
        </w:rPr>
        <w:t>Dios, Ser y Atributos de</w:t>
      </w:r>
      <w:r>
        <w:rPr>
          <w:lang w:val="es_ES" w:bidi="es_ES"/>
        </w:rPr>
        <w:t>.</w:t>
      </w:r>
      <w:r>
        <w:rPr>
          <w:lang w:val="es_ES" w:bidi="es_ES"/>
        </w:rPr>
      </w:r>
      <w:r>
        <w:rPr>
          <w:lang w:val="es_ES" w:bidi="es_ES"/>
        </w:rPr>
      </w:r>
    </w:p>
    <w:p>
      <w:pPr/>
      <w:r>
        <w:rPr>
          <w:lang w:val="es_ES" w:bidi="es_ES"/>
        </w:rPr>
      </w:r>
    </w:p>
    <w:p>
      <w:pPr>
        <w:pStyle w:val="Heading2"/>
      </w:pPr>
      <w:r>
        <w:rPr>
          <w:lang w:val="es_ES" w:bidi="es_ES"/>
        </w:rPr>
        <w:t>Omnipresencia</w:t>
      </w:r>
      <w:r>
        <w:rPr>
          <w:lang w:val="es_ES" w:bidi="es_ES"/>
        </w:rPr>
      </w:r>
    </w:p>
    <w:p>
      <w:pPr/>
      <w:r>
        <w:rPr>
          <w:lang w:val="es_ES" w:bidi="es_ES"/>
        </w:rPr>
      </w:r>
      <w:r>
        <w:rPr>
          <w:lang w:val="es_ES" w:bidi="es_ES"/>
        </w:rPr>
        <w:t xml:space="preserve">Es el aspecto de la infinitud de Dios en el que trasciende las limitaciones del espacio y está presente en todos los lugares en todo momento. </w:t>
      </w:r>
      <w:r>
        <w:rPr>
          <w:i/>
          <w:lang w:val="es_ES" w:bidi="es_ES"/>
        </w:rPr>
        <w:t>Ver</w:t>
      </w:r>
      <w:r>
        <w:rPr>
          <w:lang w:val="es_ES" w:bidi="es_ES"/>
        </w:rPr>
        <w:t xml:space="preserve"> </w:t>
      </w:r>
      <w:r>
        <w:rPr>
          <w:lang w:val="es_ES" w:bidi="es_ES"/>
        </w:rPr>
        <w:t>Dios, Ser y Atributos de</w:t>
      </w:r>
      <w:r>
        <w:rPr>
          <w:lang w:val="es_ES" w:bidi="es_ES"/>
        </w:rPr>
        <w:t>.</w:t>
      </w:r>
      <w:r>
        <w:rPr>
          <w:lang w:val="es_ES" w:bidi="es_ES"/>
        </w:rPr>
      </w:r>
      <w:r>
        <w:rPr>
          <w:lang w:val="es_ES" w:bidi="es_ES"/>
        </w:rPr>
      </w:r>
    </w:p>
    <w:p>
      <w:pPr/>
      <w:r>
        <w:rPr>
          <w:lang w:val="es_ES" w:bidi="es_ES"/>
        </w:rPr>
      </w:r>
    </w:p>
    <w:p>
      <w:pPr>
        <w:pStyle w:val="Heading2"/>
      </w:pPr>
      <w:r>
        <w:rPr>
          <w:lang w:val="es_ES" w:bidi="es_ES"/>
        </w:rPr>
        <w:t>Omnisciencia</w:t>
      </w:r>
      <w:r>
        <w:rPr>
          <w:lang w:val="es_ES" w:bidi="es_ES"/>
        </w:rPr>
      </w:r>
    </w:p>
    <w:p>
      <w:pPr/>
      <w:r>
        <w:rPr>
          <w:lang w:val="es_ES" w:bidi="es_ES"/>
        </w:rPr>
      </w:r>
      <w:r>
        <w:rPr>
          <w:lang w:val="es_ES" w:bidi="es_ES"/>
        </w:rPr>
        <w:t>El conocimiento y entendimiento infinito de Dios sobre las cosas pasadas, presentes y futuras es sin fin, sin límite o frontera.</w:t>
      </w:r>
    </w:p>
    <w:p>
      <w:pPr/>
      <w:r>
        <w:rPr>
          <w:lang w:val="es_ES" w:bidi="es_ES"/>
        </w:rPr>
      </w:r>
      <w:r>
        <w:rPr>
          <w:i/>
          <w:lang w:val="es_ES" w:bidi="es_ES"/>
        </w:rPr>
        <w:t>Ver</w:t>
      </w:r>
      <w:r>
        <w:rPr>
          <w:lang w:val="es_ES" w:bidi="es_ES"/>
        </w:rPr>
        <w:t xml:space="preserve"> </w:t>
      </w:r>
      <w:r>
        <w:rPr>
          <w:lang w:val="es_ES" w:bidi="es_ES"/>
        </w:rPr>
        <w:t>Dios, Ser y Atributos de</w:t>
      </w:r>
      <w:r>
        <w:rPr>
          <w:lang w:val="es_ES" w:bidi="es_ES"/>
        </w:rPr>
        <w:t>.</w:t>
      </w:r>
      <w:r>
        <w:rPr>
          <w:lang w:val="es_ES" w:bidi="es_ES"/>
        </w:rPr>
      </w:r>
      <w:r>
        <w:rPr>
          <w:lang w:val="es_ES" w:bidi="es_ES"/>
        </w:rPr>
      </w:r>
    </w:p>
    <w:p>
      <w:pPr/>
      <w:r>
        <w:rPr>
          <w:lang w:val="es_ES" w:bidi="es_ES"/>
        </w:rPr>
      </w:r>
    </w:p>
    <w:p>
      <w:pPr>
        <w:pStyle w:val="Heading2"/>
      </w:pPr>
      <w:r>
        <w:rPr>
          <w:lang w:val="es_ES" w:bidi="es_ES"/>
        </w:rPr>
        <w:t>Omri</w:t>
      </w:r>
      <w:r>
        <w:rPr>
          <w:lang w:val="es_ES" w:bidi="es_ES"/>
        </w:rPr>
      </w:r>
    </w:p>
    <w:p>
      <w:pPr/>
      <w:r>
        <w:rPr>
          <w:lang w:val="es_ES" w:bidi="es_ES"/>
        </w:rPr>
      </w:r>
      <w:r>
        <w:rPr>
          <w:lang w:val="es_ES" w:bidi="es_ES"/>
        </w:rPr>
        <w:t>1. Rey de Israel que aparece por primera vez en las Escrituras como general del ejército durante el reinado de Ela, rey de Israel. En el año 885 a.C., Ela envió a Omri a sitiar la fortaleza filistea de Gibetón. Durante el asedio, Zimri, otro líder militar, lanzó un golpe contra Ela, lo mató e inmediatamente eliminó a todos los parientes masculinos de Ela. Cuando Omri se enteró del asesinato, hizo que el ejército lo proclamara rey y marchó a la capital en Tirsa para enfrentarse a Zimri. Al ver que el asedio de Tirsa iba a tener éxito, Zimri prendió fuego al palacio del rey y murió en las llamas después de solo siete días en el trono.</w:t>
      </w:r>
    </w:p>
    <w:p>
      <w:pPr/>
      <w:r>
        <w:rPr>
          <w:lang w:val="es_ES" w:bidi="es_ES"/>
        </w:rPr>
      </w:r>
      <w:r>
        <w:rPr>
          <w:lang w:val="es_ES" w:bidi="es_ES"/>
        </w:rPr>
        <w:t>Sin embargo, el dominio de Omri sobre Israel aún no estaba consolidado. Tibni controló parte del estado y lo mantuvo durante aproximadamente cuatro años. Finalmente, Omri logró derrotar a Tibni y extender su poder sobre todo Israel. Estableció la cuarta dinastía gobernante de Israel, que continuaría durante tres generaciones más después de la suya. Su reinado duró un total de doce años (885–874 a.C.), incluidos los años de soberanía disputada con Tibni.</w:t>
      </w:r>
    </w:p>
    <w:p>
      <w:pPr/>
      <w:r>
        <w:rPr>
          <w:lang w:val="es_ES" w:bidi="es_ES"/>
        </w:rPr>
      </w:r>
      <w:r>
        <w:rPr>
          <w:lang w:val="es_ES" w:bidi="es_ES"/>
        </w:rPr>
        <w:t>Acontecimientos internacionales</w:t>
      </w:r>
    </w:p>
    <w:p>
      <w:pPr/>
      <w:r>
        <w:rPr>
          <w:lang w:val="es_ES" w:bidi="es_ES"/>
        </w:rPr>
      </w:r>
      <w:r>
        <w:rPr>
          <w:lang w:val="es_ES" w:bidi="es_ES"/>
        </w:rPr>
        <w:t>Al noreste de Israel, los arameos de Siria estaban formando un estado poderoso con su capital en Damasco. Unos años antes de que Omri asumiera el trono, Asa de Judá había solicitado la ayuda de Siria contra Baasa de Israel. Pronto, Siria se convertiría en una amenaza para ambos reinos hebreos.</w:t>
      </w:r>
    </w:p>
    <w:p>
      <w:pPr/>
      <w:r>
        <w:rPr>
          <w:lang w:val="es_ES" w:bidi="es_ES"/>
        </w:rPr>
      </w:r>
      <w:r>
        <w:rPr>
          <w:lang w:val="es_ES" w:bidi="es_ES"/>
        </w:rPr>
        <w:t>Más al este, Asiria estaba aumentando su poder bajo el liderazgo de Asurnasirpal II (883–859 a.C.), el fundador del imperio. Marchó hacia Fenicia, pero Israel fue librado del ataque asirio hasta los días de Acab, hijo de Omri.</w:t>
      </w:r>
    </w:p>
    <w:p>
      <w:pPr/>
      <w:r>
        <w:rPr>
          <w:lang w:val="es_ES" w:bidi="es_ES"/>
        </w:rPr>
      </w:r>
      <w:r>
        <w:rPr>
          <w:lang w:val="es_ES" w:bidi="es_ES"/>
        </w:rPr>
        <w:t>El reinado de Omri</w:t>
      </w:r>
    </w:p>
    <w:p>
      <w:pPr/>
      <w:r>
        <w:rPr>
          <w:lang w:val="es_ES" w:bidi="es_ES"/>
        </w:rPr>
      </w:r>
      <w:r>
        <w:rPr>
          <w:lang w:val="es_ES" w:bidi="es_ES"/>
        </w:rPr>
        <w:t>Dado que el propósito de las Escrituras no es ofrecer una historia política, militar o incluso social de Israel o de los países circundantes, las administraciones de los reyes de Israel y Judá a menudo se tratan de manera muy breve. Para obtener una imagen más completa, es necesario recurrir a fuentes no bíblicas. Según los registros asirios, es evidente que Omri debió ser un gobernante impresionante. Generaciones después, los asirios todavía se referían a Israel como la “tierra de Omri”.</w:t>
      </w:r>
    </w:p>
    <w:p>
      <w:pPr/>
      <w:r>
        <w:rPr>
          <w:lang w:val="es_ES" w:bidi="es_ES"/>
        </w:rPr>
      </w:r>
      <w:r>
        <w:rPr>
          <w:lang w:val="es_ES" w:bidi="es_ES"/>
        </w:rPr>
        <w:t>Omri, siendo un líder perceptivo, reconoció que las naciones necesitaban una capital que estuviera centralmente ubicada y fuera defendible desde el punto de vista militar. Eligió el sitio de Samaria, la tercera y más significativa capital del reino (Siquem y Tirsa habían servido previamente como capitales). Ubicada a 11 kilómetros al noroeste de Siquem, en la carretera principal que conduce a Galilea y Fenicia, se alzaba sobre una colina independiente que se elevaba unos 91–121 metros sobre la llanura circundante. De este modo, podía ser defendida con bastante facilidad; tenía un próspero territorio interior para abastecerla de alimentos e impuestos; y estaba convenientemente ubicada en una carretera principal. Omri compró la colina a Semer y nombró la ciudad en honor a su propietario. Luego niveló la cima de la colina y construyó el complejo del palacio. También construyó un muro de 10 metros de grosor alrededor de la cima de la colina.</w:t>
      </w:r>
    </w:p>
    <w:p>
      <w:pPr/>
      <w:r>
        <w:rPr>
          <w:lang w:val="es_ES" w:bidi="es_ES"/>
        </w:rPr>
      </w:r>
      <w:r>
        <w:rPr>
          <w:lang w:val="es_ES" w:bidi="es_ES"/>
        </w:rPr>
        <w:t>Las actividades expansionistas de Omrí no se mencionan en 1 Reyes, pero las Escrituras se complementan con el descubrimiento de la Piedra Moabita en 1868 en Dibón, al este del Río Jordán. En esta estela, Mesa, rey de Moab, relata que Omri conquistó Moab. Israel continuó subyugando la tierra en los días de Acab, pero durante su reinado, Mesa se rebeló exitosamente contra Israel (</w:t>
      </w:r>
      <w:r>
        <w:rPr>
          <w:lang w:val="es_ES" w:bidi="es_ES"/>
        </w:rPr>
        <w:t>2 Re 3:4</w:t>
      </w:r>
      <w:r>
        <w:rPr>
          <w:lang w:val="es_ES" w:bidi="es_ES"/>
        </w:rPr>
        <w:t>). Que Omri pudiera llevar a cabo una guerra exitosa contra Moab poco después de convertirse en rey demuestra que era un gobernante capaz, ya que anteriormente el reino de Israel había sido gravemente debilitado por insurrecciones e inestabilidad política.</w:t>
      </w:r>
    </w:p>
    <w:p>
      <w:pPr/>
      <w:r>
        <w:rPr>
          <w:lang w:val="es_ES" w:bidi="es_ES"/>
        </w:rPr>
      </w:r>
      <w:r>
        <w:rPr>
          <w:lang w:val="es_ES" w:bidi="es_ES"/>
        </w:rPr>
        <w:t>Omri también restableció las relaciones amistosas con Fenicia que se habían iniciado en los días de David y Salomón. Se presume que formó una alianza completa con el rey Etbaal de Tiro y luego la selló con el matrimonio de su hijo Acab con la princesa fenicia Jezabel. Esta alianza habría sido mutuamente beneficiosa, ya que habría traído cedro, bienes bellamente elaborados y la experiencia arquitectónica y técnica fenicia a Israel, y habría proporcionado grano y aceite de oliva israelita a Fenicia. Además, habría unido sus fuerzas contra la amenaza del creciente poder de Asiria.</w:t>
      </w:r>
    </w:p>
    <w:p>
      <w:pPr/>
      <w:r>
        <w:rPr>
          <w:lang w:val="es_ES" w:bidi="es_ES"/>
        </w:rPr>
      </w:r>
      <w:r>
        <w:rPr>
          <w:lang w:val="es_ES" w:bidi="es_ES"/>
        </w:rPr>
        <w:t>Este pacto estaba destinado a corromper a Israel porque introdujo la adoración a Baal en la tierra. Probablemente esto es lo que el escritor de Reyes tenía en mente cuando dijo que Omri “hizo peor” que los otros reyes de Israel antes que él (</w:t>
      </w:r>
      <w:r>
        <w:rPr>
          <w:lang w:val="es_ES" w:bidi="es_ES"/>
        </w:rPr>
        <w:t>1 Re 16:25</w:t>
      </w:r>
      <w:r>
        <w:rPr>
          <w:lang w:val="es_ES" w:bidi="es_ES"/>
        </w:rPr>
        <w:t>), ya que practicó las maneras idólatras de Jeroboam. La adoración a Baal se consideraba más degradante que la adoración al becerro que Jeroboam había introducido. Omri, y su hijo Acab después de él, suscribieron a ambos.</w:t>
      </w:r>
    </w:p>
    <w:p>
      <w:pPr/>
      <w:r>
        <w:rPr>
          <w:lang w:val="es_ES" w:bidi="es_ES"/>
        </w:rPr>
      </w:r>
      <w:r>
        <w:rPr>
          <w:lang w:val="es_ES" w:bidi="es_ES"/>
        </w:rPr>
        <w:t>Omri fue uno de los reyes más poderosos de Israel. Construyó su nueva capital, ganó para el estado una reputación de destreza y estableció un camino para que los futuros reyes siguieran. Sin embargo, desafortunadamente, ese camino fue moralmente corrupto; la introducción del culto a Baal fue uno de los terribles resultados de la alianza de Omri con Tiro.</w:t>
      </w:r>
    </w:p>
    <w:p>
      <w:pPr/>
      <w:r>
        <w:rPr>
          <w:lang w:val="es_ES" w:bidi="es_ES"/>
        </w:rPr>
      </w:r>
      <w:r>
        <w:rPr>
          <w:lang w:val="es_ES" w:bidi="es_ES"/>
        </w:rPr>
        <w:t>2. Uno de los hijos de Bequer de la tribu de Benjamín (</w:t>
      </w:r>
      <w:r>
        <w:rPr>
          <w:lang w:val="es_ES" w:bidi="es_ES"/>
        </w:rPr>
        <w:t>1 Cro 7:8</w:t>
      </w:r>
      <w:r>
        <w:rPr>
          <w:lang w:val="es_ES" w:bidi="es_ES"/>
        </w:rPr>
        <w:t>).</w:t>
      </w:r>
    </w:p>
    <w:p>
      <w:pPr/>
      <w:r>
        <w:rPr>
          <w:lang w:val="es_ES" w:bidi="es_ES"/>
        </w:rPr>
      </w:r>
      <w:r>
        <w:rPr>
          <w:lang w:val="es_ES" w:bidi="es_ES"/>
        </w:rPr>
        <w:t>3. Descendiente de Fares, hijo de Judá (</w:t>
      </w:r>
      <w:r>
        <w:rPr>
          <w:lang w:val="es_ES" w:bidi="es_ES"/>
        </w:rPr>
        <w:t>1 Cro 9:4</w:t>
      </w:r>
      <w:r>
        <w:rPr>
          <w:lang w:val="es_ES" w:bidi="es_ES"/>
        </w:rPr>
        <w:t>).</w:t>
      </w:r>
    </w:p>
    <w:p>
      <w:pPr/>
      <w:r>
        <w:rPr>
          <w:lang w:val="es_ES" w:bidi="es_ES"/>
        </w:rPr>
      </w:r>
      <w:r>
        <w:rPr>
          <w:lang w:val="es_ES" w:bidi="es_ES"/>
        </w:rPr>
        <w:t>4. Hijo de Micael, príncipe de la tribu de Isacar durante el reinado de David (</w:t>
      </w:r>
      <w:r>
        <w:rPr>
          <w:lang w:val="es_ES" w:bidi="es_ES"/>
        </w:rPr>
        <w:t>1 Cro 27:18</w:t>
      </w:r>
      <w:r>
        <w:rPr>
          <w:lang w:val="es_ES" w:bidi="es_ES"/>
        </w:rPr>
        <w:t>).</w:t>
      </w:r>
      <w:r>
        <w:rPr>
          <w:lang w:val="es_ES" w:bidi="es_ES"/>
        </w:rPr>
      </w:r>
      <w:r>
        <w:rPr>
          <w:lang w:val="es_ES" w:bidi="es_ES"/>
        </w:rPr>
      </w:r>
    </w:p>
    <w:p>
      <w:pPr/>
      <w:r>
        <w:rPr>
          <w:lang w:val="es_ES" w:bidi="es_ES"/>
        </w:rPr>
      </w:r>
    </w:p>
    <w:p>
      <w:pPr>
        <w:pStyle w:val="Heading2"/>
      </w:pPr>
      <w:r>
        <w:rPr>
          <w:lang w:val="es_ES" w:bidi="es_ES"/>
        </w:rPr>
        <w:t>On (Persona)</w:t>
      </w:r>
      <w:r>
        <w:rPr>
          <w:lang w:val="es_ES" w:bidi="es_ES"/>
        </w:rPr>
      </w:r>
    </w:p>
    <w:p>
      <w:pPr/>
      <w:r>
        <w:rPr>
          <w:lang w:val="es_ES" w:bidi="es_ES"/>
        </w:rPr>
      </w:r>
      <w:r>
        <w:rPr>
          <w:lang w:val="es_ES" w:bidi="es_ES"/>
        </w:rPr>
        <w:t>El hijo de Pelet pertenecía a la tribu de Rubén. On se unió a la rebelión de Coré contra Moisés y Aarón en el desierto (</w:t>
      </w:r>
      <w:r>
        <w:rPr>
          <w:lang w:val="es_ES" w:bidi="es_ES"/>
        </w:rPr>
        <w:t>Nm 16:1</w:t>
      </w:r>
      <w:r>
        <w:rPr>
          <w:lang w:val="es_ES" w:bidi="es_ES"/>
        </w:rPr>
        <w:t>). Esta rebelión desafió la autoridad de Moisés y Aarón.</w:t>
      </w:r>
      <w:r>
        <w:rPr>
          <w:lang w:val="es_ES" w:bidi="es_ES"/>
        </w:rPr>
      </w:r>
      <w:r>
        <w:rPr>
          <w:lang w:val="es_ES" w:bidi="es_ES"/>
        </w:rPr>
      </w:r>
    </w:p>
    <w:p>
      <w:pPr/>
      <w:r>
        <w:rPr>
          <w:lang w:val="es_ES" w:bidi="es_ES"/>
        </w:rPr>
      </w:r>
    </w:p>
    <w:p>
      <w:pPr>
        <w:pStyle w:val="Heading2"/>
      </w:pPr>
      <w:r>
        <w:rPr>
          <w:lang w:val="es_ES" w:bidi="es_ES"/>
        </w:rPr>
        <w:t>Onam</w:t>
      </w:r>
      <w:r>
        <w:rPr>
          <w:lang w:val="es_ES" w:bidi="es_ES"/>
        </w:rPr>
      </w:r>
    </w:p>
    <w:p>
      <w:pPr/>
      <w:r>
        <w:rPr>
          <w:lang w:val="es_ES" w:bidi="es_ES"/>
        </w:rPr>
      </w:r>
      <w:r>
        <w:rPr>
          <w:lang w:val="es_ES" w:bidi="es_ES"/>
        </w:rPr>
        <w:t>1. Nieto de Seir y quinto hijo de Sobal (</w:t>
      </w:r>
      <w:r>
        <w:rPr>
          <w:lang w:val="es_ES" w:bidi="es_ES"/>
        </w:rPr>
        <w:t>Gn 36:23,</w:t>
      </w:r>
      <w:r>
        <w:rPr>
          <w:lang w:val="es_ES" w:bidi="es_ES"/>
        </w:rPr>
        <w:t xml:space="preserve"> </w:t>
      </w:r>
      <w:r>
        <w:rPr>
          <w:lang w:val="es_ES" w:bidi="es_ES"/>
        </w:rPr>
        <w:t>1 Cro 1:40</w:t>
      </w:r>
      <w:r>
        <w:rPr>
          <w:lang w:val="es_ES" w:bidi="es_ES"/>
        </w:rPr>
        <w:t>).</w:t>
      </w:r>
    </w:p>
    <w:p>
      <w:pPr/>
      <w:r>
        <w:rPr>
          <w:lang w:val="es_ES" w:bidi="es_ES"/>
        </w:rPr>
      </w:r>
      <w:r>
        <w:rPr>
          <w:lang w:val="es_ES" w:bidi="es_ES"/>
        </w:rPr>
        <w:t>2. Hijo de Jerameel y Atara, padre de un clan en Judá (</w:t>
      </w:r>
      <w:r>
        <w:rPr>
          <w:lang w:val="es_ES" w:bidi="es_ES"/>
        </w:rPr>
        <w:t>1 Cro 2:26–28</w:t>
      </w:r>
      <w:r>
        <w:rPr>
          <w:lang w:val="es_ES" w:bidi="es_ES"/>
        </w:rPr>
        <w:t>).</w:t>
      </w:r>
      <w:r>
        <w:rPr>
          <w:lang w:val="es_ES" w:bidi="es_ES"/>
        </w:rPr>
      </w:r>
      <w:r>
        <w:rPr>
          <w:lang w:val="es_ES" w:bidi="es_ES"/>
        </w:rPr>
      </w:r>
    </w:p>
    <w:p>
      <w:pPr/>
      <w:r>
        <w:rPr>
          <w:lang w:val="es_ES" w:bidi="es_ES"/>
        </w:rPr>
      </w:r>
    </w:p>
    <w:p>
      <w:pPr>
        <w:pStyle w:val="Heading2"/>
      </w:pPr>
      <w:r>
        <w:rPr>
          <w:lang w:val="es_ES" w:bidi="es_ES"/>
        </w:rPr>
        <w:t>Onán</w:t>
      </w:r>
      <w:r>
        <w:rPr>
          <w:lang w:val="es_ES" w:bidi="es_ES"/>
        </w:rPr>
      </w:r>
    </w:p>
    <w:p>
      <w:pPr/>
      <w:r>
        <w:rPr>
          <w:lang w:val="es_ES" w:bidi="es_ES"/>
        </w:rPr>
      </w:r>
      <w:r>
        <w:rPr>
          <w:lang w:val="es_ES" w:bidi="es_ES"/>
        </w:rPr>
        <w:t>Segundo hijo de Judá y de una cananea llamada Súa (</w:t>
      </w:r>
      <w:r>
        <w:rPr>
          <w:lang w:val="es_ES" w:bidi="es_ES"/>
        </w:rPr>
        <w:t>Gn 38:4–10,</w:t>
      </w:r>
      <w:r>
        <w:rPr>
          <w:lang w:val="es_ES" w:bidi="es_ES"/>
        </w:rPr>
        <w:t xml:space="preserve"> </w:t>
      </w:r>
      <w:r>
        <w:rPr>
          <w:lang w:val="es_ES" w:bidi="es_ES"/>
        </w:rPr>
        <w:t>46:12,</w:t>
      </w:r>
      <w:r>
        <w:rPr>
          <w:lang w:val="es_ES" w:bidi="es_ES"/>
        </w:rPr>
        <w:t xml:space="preserve"> </w:t>
      </w:r>
      <w:r>
        <w:rPr>
          <w:lang w:val="es_ES" w:bidi="es_ES"/>
        </w:rPr>
        <w:t>Nm 26:19,</w:t>
      </w:r>
      <w:r>
        <w:rPr>
          <w:lang w:val="es_ES" w:bidi="es_ES"/>
        </w:rPr>
        <w:t xml:space="preserve"> </w:t>
      </w:r>
      <w:r>
        <w:rPr>
          <w:lang w:val="es_ES" w:bidi="es_ES"/>
        </w:rPr>
        <w:t>1 Cro 2:3</w:t>
      </w:r>
      <w:r>
        <w:rPr>
          <w:lang w:val="es_ES" w:bidi="es_ES"/>
        </w:rPr>
        <w:t>). Judá lo obligó a contraer matrimonio levirato con Tamar, la esposa de su difunto hermano Er, ya que Er y Tamar no tenían hijos. Onán se negó a tener hijos con Tamar, sabiendo que serían los herederos de la herencia de su hermano. Como resultado de la negativa de Onán a dar descendencia a su hermano, el Señor lo castigó con la muerte (</w:t>
      </w:r>
      <w:r>
        <w:rPr>
          <w:lang w:val="es_ES" w:bidi="es_ES"/>
        </w:rPr>
        <w:t>Gn 38:8–10</w:t>
      </w:r>
      <w:r>
        <w:rPr>
          <w:lang w:val="es_ES" w:bidi="es_ES"/>
        </w:rPr>
        <w:t>).</w:t>
      </w:r>
      <w:r>
        <w:rPr>
          <w:lang w:val="es_ES" w:bidi="es_ES"/>
        </w:rPr>
      </w:r>
      <w:r>
        <w:rPr>
          <w:lang w:val="es_ES" w:bidi="es_ES"/>
        </w:rPr>
      </w:r>
    </w:p>
    <w:p>
      <w:pPr/>
      <w:r>
        <w:rPr>
          <w:lang w:val="es_ES" w:bidi="es_ES"/>
        </w:rPr>
      </w:r>
    </w:p>
    <w:p>
      <w:pPr>
        <w:pStyle w:val="Heading2"/>
      </w:pPr>
      <w:r>
        <w:rPr>
          <w:lang w:val="es_ES" w:bidi="es_ES"/>
        </w:rPr>
        <w:t>Once, los</w:t>
      </w:r>
      <w:r>
        <w:rPr>
          <w:lang w:val="es_ES" w:bidi="es_ES"/>
        </w:rPr>
      </w:r>
    </w:p>
    <w:p>
      <w:pPr/>
      <w:r>
        <w:rPr>
          <w:lang w:val="es_ES" w:bidi="es_ES"/>
        </w:rPr>
      </w:r>
      <w:r>
        <w:rPr>
          <w:lang w:val="es_ES" w:bidi="es_ES"/>
        </w:rPr>
        <w:t>Un término utilizado para referirse a los discípulos de Jesús después de que él resucitó de entre los muertos (</w:t>
      </w:r>
      <w:r>
        <w:rPr>
          <w:lang w:val="es_ES" w:bidi="es_ES"/>
        </w:rPr>
        <w:t>Marcos 16:14</w:t>
      </w:r>
      <w:r>
        <w:rPr>
          <w:lang w:val="es_ES" w:bidi="es_ES"/>
        </w:rPr>
        <w:t xml:space="preserve">; </w:t>
      </w:r>
      <w:r>
        <w:rPr>
          <w:lang w:val="es_ES" w:bidi="es_ES"/>
        </w:rPr>
        <w:t>Lucas 24:9,33</w:t>
      </w:r>
      <w:r>
        <w:rPr>
          <w:lang w:val="es_ES" w:bidi="es_ES"/>
        </w:rPr>
        <w:t>) y durante la fiesta judía de Pentecostés (</w:t>
      </w:r>
      <w:r>
        <w:rPr>
          <w:lang w:val="es_ES" w:bidi="es_ES"/>
        </w:rPr>
        <w:t>Hechos 2:14</w:t>
      </w:r>
      <w:r>
        <w:rPr>
          <w:lang w:val="es_ES" w:bidi="es_ES"/>
        </w:rPr>
        <w:t>). Este término se empleó después de que Judas Iscariote se suicidó.</w:t>
      </w:r>
    </w:p>
    <w:p>
      <w:pPr/>
      <w:r>
        <w:rPr>
          <w:lang w:val="es_ES" w:bidi="es_ES"/>
        </w:rPr>
      </w:r>
      <w:r>
        <w:rPr>
          <w:i/>
          <w:lang w:val="es_ES" w:bidi="es_ES"/>
        </w:rPr>
        <w:t>Ver</w:t>
      </w:r>
      <w:r>
        <w:rPr>
          <w:lang w:val="es_ES" w:bidi="es_ES"/>
        </w:rPr>
        <w:t xml:space="preserve"> </w:t>
      </w:r>
      <w:r>
        <w:rPr>
          <w:lang w:val="es_ES" w:bidi="es_ES"/>
        </w:rPr>
        <w:t>Apóstol, Apostolado</w:t>
      </w:r>
      <w:r>
        <w:rPr>
          <w:lang w:val="es_ES" w:bidi="es_ES"/>
        </w:rPr>
        <w:t>.</w:t>
      </w:r>
      <w:r>
        <w:rPr>
          <w:lang w:val="es_ES" w:bidi="es_ES"/>
        </w:rPr>
      </w:r>
      <w:r>
        <w:rPr>
          <w:lang w:val="es_ES" w:bidi="es_ES"/>
        </w:rPr>
      </w:r>
    </w:p>
    <w:p>
      <w:pPr/>
      <w:r>
        <w:rPr>
          <w:lang w:val="es_ES" w:bidi="es_ES"/>
        </w:rPr>
      </w:r>
    </w:p>
    <w:p>
      <w:pPr>
        <w:pStyle w:val="Heading2"/>
      </w:pPr>
      <w:r>
        <w:rPr>
          <w:lang w:val="es_ES" w:bidi="es_ES"/>
        </w:rPr>
        <w:t>Onesíforo</w:t>
      </w:r>
      <w:r>
        <w:rPr>
          <w:lang w:val="es_ES" w:bidi="es_ES"/>
        </w:rPr>
      </w:r>
    </w:p>
    <w:p>
      <w:pPr/>
      <w:r>
        <w:rPr>
          <w:lang w:val="es_ES" w:bidi="es_ES"/>
        </w:rPr>
      </w:r>
      <w:r>
        <w:rPr>
          <w:lang w:val="es_ES" w:bidi="es_ES"/>
        </w:rPr>
        <w:t>Un cristiano que cuidó de Pablo mientras estaba encarcelado en Éfeso. Luego, Pablo fue trasladado a Roma. Onesíforo lo buscó y lo "reconfortó" allí (</w:t>
      </w:r>
      <w:r>
        <w:rPr>
          <w:lang w:val="es_ES" w:bidi="es_ES"/>
        </w:rPr>
        <w:t>2 Tm 1:16</w:t>
      </w:r>
      <w:r>
        <w:rPr>
          <w:lang w:val="es_ES" w:bidi="es_ES"/>
        </w:rPr>
        <w:t>). Pablo menciona a Onesíforo en los saludos de su segunda carta a Timoteo. Pablo envió saludos a Onesíforo y a su familia (</w:t>
      </w:r>
      <w:r>
        <w:rPr>
          <w:lang w:val="es_ES" w:bidi="es_ES"/>
        </w:rPr>
        <w:t>2 Tm 4:19</w:t>
      </w:r>
      <w:r>
        <w:rPr>
          <w:lang w:val="es_ES" w:bidi="es_ES"/>
        </w:rPr>
        <w:t>).</w:t>
      </w:r>
      <w:r>
        <w:rPr>
          <w:lang w:val="es_ES" w:bidi="es_ES"/>
        </w:rPr>
      </w:r>
      <w:r>
        <w:rPr>
          <w:lang w:val="es_ES" w:bidi="es_ES"/>
        </w:rPr>
      </w:r>
    </w:p>
    <w:p>
      <w:pPr/>
      <w:r>
        <w:rPr>
          <w:lang w:val="es_ES" w:bidi="es_ES"/>
        </w:rPr>
      </w:r>
    </w:p>
    <w:p>
      <w:pPr>
        <w:pStyle w:val="Heading2"/>
      </w:pPr>
      <w:r>
        <w:rPr>
          <w:lang w:val="es_ES" w:bidi="es_ES"/>
        </w:rPr>
        <w:t>Onésimo</w:t>
      </w:r>
      <w:r>
        <w:rPr>
          <w:lang w:val="es_ES" w:bidi="es_ES"/>
        </w:rPr>
      </w:r>
    </w:p>
    <w:p>
      <w:pPr/>
      <w:r>
        <w:rPr>
          <w:lang w:val="es_ES" w:bidi="es_ES"/>
        </w:rPr>
      </w:r>
      <w:r>
        <w:rPr>
          <w:lang w:val="es_ES" w:bidi="es_ES"/>
        </w:rPr>
        <w:t>Onésimo es el esclavo en cuyo nombre Pablo escribió la Carta a Filemón. Este esclavo de Filemón había robado a su amo y se había escapado. También se le menciona junto a Tíquico como portador de la Carta a los Colosenses (</w:t>
      </w:r>
      <w:r>
        <w:rPr>
          <w:lang w:val="es_ES" w:bidi="es_ES"/>
        </w:rPr>
        <w:t>Col 4:9</w:t>
      </w:r>
      <w:r>
        <w:rPr>
          <w:lang w:val="es_ES" w:bidi="es_ES"/>
        </w:rPr>
        <w:t>), lo que indica que provenía de esa región. Pablo lo conoció, lo convirtió al cristianismo y desarrolló una estrecha amistad con él (</w:t>
      </w:r>
      <w:r>
        <w:rPr>
          <w:lang w:val="es_ES" w:bidi="es_ES"/>
        </w:rPr>
        <w:t>Flm 1:10</w:t>
      </w:r>
      <w:r>
        <w:rPr>
          <w:lang w:val="es_ES" w:bidi="es_ES"/>
        </w:rPr>
        <w:t>). Pablo deseaba mantener a Onésimo con él durante su encarcelamiento porque le había sido útil (en griego, Onésimo significa “útil”). Sin embargo, Pablo devolvió al esclavo a su amo, confiando en que el esclavo fugitivo sería recibido por su antiguo dueño como un hermano cristiano y que Filemón cargaría cualquier daño que Onésimo hubiera causado a la cuenta de Pablo.</w:t>
      </w:r>
    </w:p>
    <w:p>
      <w:pPr/>
      <w:r>
        <w:rPr>
          <w:lang w:val="es_ES" w:bidi="es_ES"/>
        </w:rPr>
      </w:r>
      <w:r>
        <w:rPr>
          <w:i/>
          <w:lang w:val="es_ES" w:bidi="es_ES"/>
        </w:rPr>
        <w:t>Ver</w:t>
      </w:r>
      <w:r>
        <w:rPr>
          <w:lang w:val="es_ES" w:bidi="es_ES"/>
        </w:rPr>
        <w:t xml:space="preserve"> </w:t>
      </w:r>
      <w:r>
        <w:rPr>
          <w:lang w:val="es_ES" w:bidi="es_ES"/>
        </w:rPr>
        <w:t>Carta a Filemón</w:t>
      </w:r>
      <w:r>
        <w:rPr>
          <w:lang w:val="es_ES" w:bidi="es_ES"/>
        </w:rPr>
        <w:t>.</w:t>
      </w:r>
      <w:r>
        <w:rPr>
          <w:lang w:val="es_ES" w:bidi="es_ES"/>
        </w:rPr>
      </w:r>
      <w:r>
        <w:rPr>
          <w:lang w:val="es_ES" w:bidi="es_ES"/>
        </w:rPr>
      </w:r>
    </w:p>
    <w:p>
      <w:pPr/>
      <w:r>
        <w:rPr>
          <w:lang w:val="es_ES" w:bidi="es_ES"/>
        </w:rPr>
      </w:r>
    </w:p>
    <w:p>
      <w:pPr>
        <w:pStyle w:val="Heading2"/>
      </w:pPr>
      <w:r>
        <w:rPr>
          <w:lang w:val="es_ES" w:bidi="es_ES"/>
        </w:rPr>
        <w:t>Onias</w:t>
      </w:r>
      <w:r>
        <w:rPr>
          <w:lang w:val="es_ES" w:bidi="es_ES"/>
        </w:rPr>
      </w:r>
    </w:p>
    <w:p>
      <w:pPr/>
      <w:r>
        <w:rPr>
          <w:lang w:val="es_ES" w:bidi="es_ES"/>
        </w:rPr>
      </w:r>
      <w:r>
        <w:rPr>
          <w:lang w:val="es_ES" w:bidi="es_ES"/>
        </w:rPr>
        <w:t>Onias es el apellido de cuatro sumos sacerdotes del período intertestamentario. Eran descendientes de Sadoc, el sumo sacerdote durante el reinado de Salomón. Sus vidas abarcaron desde finales del siglo IV a.C. hasta el siglo II a.C. En esa época, el sumo sacerdocio no solo era un cargo religioso, sino que también implicaba un gran poder político.</w:t>
      </w:r>
    </w:p>
    <w:p>
      <w:pPr/>
      <w:r>
        <w:rPr>
          <w:lang w:val="es_ES" w:bidi="es_ES"/>
        </w:rPr>
      </w:r>
      <w:r>
        <w:rPr>
          <w:lang w:val="es_ES" w:bidi="es_ES"/>
        </w:rPr>
        <w:t>Se sabe poco sobre Onías I, excepto que era hijo y sucesor de Jadúa, quien fue sumo sacerdote en la época de Alejandro Magno (336–323 a.C.). Onías II fue su nieto. Eventualmente sucedió a su padre, Simón I, después de que dos parientes ocuparan el cargo hasta que él tuviera la edad suficiente para asumirlo. Según Josefo, Onías II era un hombre anciano durante el reinado de Ptolomeo III de Egipto (246–221 a.C.). Probablemente fue a Onías II a quien el rey Arius de Esparta envió la famosa carta preservada en 1 Macabeos 12:20–23, afirmando que los judíos y los espartanos descendían ambos de Abraham. Josefo afirma que Onías III fue el destinatario, pero no se conoce a un rey espartano Arius en su periodo. Durante este tiempo, Judea estaba bajo el control de Egipto. Onías II intentó separarse negándose a pagar impuestos. Durante el periodo de su sucesor, Simón II, Palestina cambió de manos y quedó sujeta a los reyes seléucidas de Siria.</w:t>
      </w:r>
    </w:p>
    <w:p>
      <w:pPr/>
      <w:r>
        <w:rPr>
          <w:lang w:val="es_ES" w:bidi="es_ES"/>
        </w:rPr>
      </w:r>
      <w:r>
        <w:rPr>
          <w:lang w:val="es_ES" w:bidi="es_ES"/>
        </w:rPr>
        <w:t>La influyente familia de los Tobíadas se convirtió en rival política de los Oniadas, especialmente del hijo y heredero de Simón, Onías III, quien lo sucedió alrededor del 180 a.C. Esta rivalidad incluía tensiones religiosas, ya que Onías defendía el judaísmo ortodoxo, mientras que los Tobíadas favorecían concesiones liberales al helenismo. En la lucha por el poder, Onías III fue acusado de ser pro-egipcio después de que un intento sirio de saquear el templo fracasara (2 Mac 3:4–40). En 175 a.C., cuando el rey seléucida Antíoco IV ascendió al trono, Onías fue destituido y exiliado a Antioquía. Su hermano Jasón fue nombrado sumo sacerdote en su lugar. Eventualmente, Jasón fue reemplazado por Menelao, quien había sobornado a los sirios para desplazar a Jasón. Temiendo la oposición del exiliado Onías, Menelao organizó su asesinato (2 Mac 4:33–38). Finalmente, los sirios depusieron a Menelao.</w:t>
      </w:r>
    </w:p>
    <w:p>
      <w:pPr/>
      <w:r>
        <w:rPr>
          <w:lang w:val="es_ES" w:bidi="es_ES"/>
        </w:rPr>
      </w:r>
      <w:r>
        <w:rPr>
          <w:lang w:val="es_ES" w:bidi="es_ES"/>
        </w:rPr>
        <w:t>El sucesor legítimo, Onías IV, hijo de Onías III, fue impedido de asumir el poder y huyó a Egipto. En Egipto, construyó un templo en Leontópolis, probablemente como un santuario para la colonia militar judía local, más que como un centro religioso para los judíos egipcios en general, quienes continuaron apoyando el templo de Jerusalén. Según la Mishná judía, las autoridades religiosas en Jerusalén aparentemente consideraban sus sacrificios como legítimos, pero se negaron a permitir que su sacerdocio (auténticamente sadoquita) oficiara en el templo de Jerusalén. El templo permaneció en uso hasta que el emperador romano Vespasiano lo cerró en el año 73 d.C.</w:t>
      </w:r>
      <w:r>
        <w:rPr>
          <w:lang w:val="es_ES" w:bidi="es_ES"/>
        </w:rPr>
      </w:r>
      <w:r>
        <w:rPr>
          <w:lang w:val="es_ES" w:bidi="es_ES"/>
        </w:rPr>
      </w:r>
    </w:p>
    <w:p>
      <w:pPr/>
      <w:r>
        <w:rPr>
          <w:lang w:val="es_ES" w:bidi="es_ES"/>
        </w:rPr>
      </w:r>
    </w:p>
    <w:p>
      <w:pPr>
        <w:pStyle w:val="Heading2"/>
      </w:pPr>
      <w:r>
        <w:rPr>
          <w:lang w:val="es_ES" w:bidi="es_ES"/>
        </w:rPr>
        <w:t>Onicá</w:t>
      </w:r>
      <w:r>
        <w:rPr>
          <w:lang w:val="es_ES" w:bidi="es_ES"/>
        </w:rPr>
      </w:r>
    </w:p>
    <w:p>
      <w:pPr/>
      <w:r>
        <w:rPr>
          <w:lang w:val="es_ES" w:bidi="es_ES"/>
        </w:rPr>
      </w:r>
      <w:r>
        <w:rPr>
          <w:lang w:val="es_ES" w:bidi="es_ES"/>
        </w:rPr>
        <w:t>Aparece en la RV 1909 como "uña olorosa", se trata de una de las especias dulces utilizadas en el incienso sagrado del tabernáculo (</w:t>
      </w:r>
      <w:r>
        <w:rPr>
          <w:lang w:val="es_ES" w:bidi="es_ES"/>
        </w:rPr>
        <w:t>Éxodo 30:34</w:t>
      </w:r>
      <w:r>
        <w:rPr>
          <w:lang w:val="es_ES" w:bidi="es_ES"/>
        </w:rPr>
        <w:t>). No está claro a qué especia específica se refiere. Algunos sugieren que la onice provenía de la concha de cierto mejillón encontrado en India que desprendía un aroma a almizcle al quemarse.</w:t>
      </w:r>
      <w:r>
        <w:rPr>
          <w:lang w:val="es_ES" w:bidi="es_ES"/>
        </w:rPr>
      </w:r>
      <w:r>
        <w:rPr>
          <w:lang w:val="es_ES" w:bidi="es_ES"/>
        </w:rPr>
      </w:r>
    </w:p>
    <w:p>
      <w:pPr/>
      <w:r>
        <w:rPr>
          <w:lang w:val="es_ES" w:bidi="es_ES"/>
        </w:rPr>
      </w:r>
    </w:p>
    <w:p>
      <w:pPr>
        <w:pStyle w:val="Heading2"/>
      </w:pPr>
      <w:r>
        <w:rPr>
          <w:lang w:val="es_ES" w:bidi="es_ES"/>
        </w:rPr>
        <w:t>Ónix</w:t>
      </w:r>
      <w:r>
        <w:rPr>
          <w:lang w:val="es_ES" w:bidi="es_ES"/>
        </w:rPr>
      </w:r>
    </w:p>
    <w:p>
      <w:pPr/>
      <w:r>
        <w:rPr>
          <w:lang w:val="es_ES" w:bidi="es_ES"/>
        </w:rPr>
      </w:r>
      <w:r>
        <w:rPr>
          <w:lang w:val="es_ES" w:bidi="es_ES"/>
        </w:rPr>
        <w:t>Una piedra semipreciosa utilizada en el pectoral del sumo sacerdote (</w:t>
      </w:r>
      <w:r>
        <w:rPr>
          <w:lang w:val="es_ES" w:bidi="es_ES"/>
        </w:rPr>
        <w:t>Éxodo 28:9</w:t>
      </w:r>
      <w:r>
        <w:rPr>
          <w:lang w:val="es_ES" w:bidi="es_ES"/>
        </w:rPr>
        <w:t>).</w:t>
      </w:r>
    </w:p>
    <w:p>
      <w:pPr/>
      <w:r>
        <w:rPr>
          <w:lang w:val="es_ES" w:bidi="es_ES"/>
        </w:rPr>
      </w:r>
      <w:r>
        <w:rPr>
          <w:i/>
          <w:lang w:val="es_ES" w:bidi="es_ES"/>
        </w:rPr>
        <w:t xml:space="preserve">Ver </w:t>
      </w:r>
      <w:r>
        <w:rPr>
          <w:lang w:val="es_ES" w:bidi="es_ES"/>
        </w:rPr>
        <w:t>Piedras Preciosas #18</w:t>
      </w:r>
      <w:r>
        <w:rPr>
          <w:lang w:val="es_ES" w:bidi="es_ES"/>
        </w:rPr>
        <w:t>.</w:t>
      </w:r>
      <w:r>
        <w:rPr>
          <w:lang w:val="es_ES" w:bidi="es_ES"/>
        </w:rPr>
      </w:r>
      <w:r>
        <w:rPr>
          <w:lang w:val="es_ES" w:bidi="es_ES"/>
        </w:rPr>
      </w:r>
    </w:p>
    <w:p>
      <w:pPr/>
      <w:r>
        <w:rPr>
          <w:lang w:val="es_ES" w:bidi="es_ES"/>
        </w:rPr>
      </w:r>
    </w:p>
    <w:p>
      <w:pPr>
        <w:pStyle w:val="Heading2"/>
      </w:pPr>
      <w:r>
        <w:rPr>
          <w:lang w:val="es_ES" w:bidi="es_ES"/>
        </w:rPr>
        <w:t>Ono</w:t>
      </w:r>
      <w:r>
        <w:rPr>
          <w:lang w:val="es_ES" w:bidi="es_ES"/>
        </w:rPr>
      </w:r>
    </w:p>
    <w:p>
      <w:pPr/>
      <w:r>
        <w:rPr>
          <w:lang w:val="es_ES" w:bidi="es_ES"/>
        </w:rPr>
      </w:r>
      <w:r>
        <w:rPr>
          <w:lang w:val="es_ES" w:bidi="es_ES"/>
        </w:rPr>
        <w:t>Pueblo benjaminita construido por Semed (</w:t>
      </w:r>
      <w:r>
        <w:rPr>
          <w:lang w:val="es_ES" w:bidi="es_ES"/>
        </w:rPr>
        <w:t>1 Cro 8:12</w:t>
      </w:r>
      <w:r>
        <w:rPr>
          <w:lang w:val="es_ES" w:bidi="es_ES"/>
        </w:rPr>
        <w:t>). Algunos de sus habitantes regresaron a Palestina con Zorobabel después del exilio (</w:t>
      </w:r>
      <w:r>
        <w:rPr>
          <w:lang w:val="es_ES" w:bidi="es_ES"/>
        </w:rPr>
        <w:t>Esd 2:33,</w:t>
      </w:r>
      <w:r>
        <w:rPr>
          <w:lang w:val="es_ES" w:bidi="es_ES"/>
        </w:rPr>
        <w:t xml:space="preserve"> </w:t>
      </w:r>
      <w:r>
        <w:rPr>
          <w:lang w:val="es_ES" w:bidi="es_ES"/>
        </w:rPr>
        <w:t>Ne 7:37</w:t>
      </w:r>
      <w:r>
        <w:rPr>
          <w:lang w:val="es_ES" w:bidi="es_ES"/>
        </w:rPr>
        <w:t>). Su ubicación era conocida de diversas maneras, como la llanura de Ono (</w:t>
      </w:r>
      <w:r>
        <w:rPr>
          <w:lang w:val="es_ES" w:bidi="es_ES"/>
        </w:rPr>
        <w:t>Ne 6:2</w:t>
      </w:r>
      <w:r>
        <w:rPr>
          <w:lang w:val="es_ES" w:bidi="es_ES"/>
        </w:rPr>
        <w:t>) o el valle de los artesanos (</w:t>
      </w:r>
      <w:r>
        <w:rPr>
          <w:lang w:val="es_ES" w:bidi="es_ES"/>
        </w:rPr>
        <w:t>Ne 11:35</w:t>
      </w:r>
      <w:r>
        <w:rPr>
          <w:lang w:val="es_ES" w:bidi="es_ES"/>
        </w:rPr>
        <w:t>). Ono se identifica con Kefr ‘Ana, a 11 kilómetros al sureste de Joppe.</w:t>
      </w:r>
      <w:r>
        <w:rPr>
          <w:lang w:val="es_ES" w:bidi="es_ES"/>
        </w:rPr>
      </w:r>
      <w:r>
        <w:rPr>
          <w:lang w:val="es_ES" w:bidi="es_ES"/>
        </w:rPr>
      </w:r>
    </w:p>
    <w:p>
      <w:pPr/>
      <w:r>
        <w:rPr>
          <w:lang w:val="es_ES" w:bidi="es_ES"/>
        </w:rPr>
      </w:r>
    </w:p>
    <w:p>
      <w:pPr>
        <w:pStyle w:val="Heading2"/>
      </w:pPr>
      <w:r>
        <w:rPr>
          <w:lang w:val="es_ES" w:bidi="es_ES"/>
        </w:rPr>
        <w:t>Opresión</w:t>
      </w:r>
      <w:r>
        <w:rPr>
          <w:lang w:val="es_ES" w:bidi="es_ES"/>
        </w:rPr>
      </w:r>
    </w:p>
    <w:p>
      <w:pPr/>
      <w:r>
        <w:rPr>
          <w:lang w:val="es_ES" w:bidi="es_ES"/>
        </w:rPr>
      </w:r>
      <w:r>
        <w:rPr>
          <w:lang w:val="es_ES" w:bidi="es_ES"/>
        </w:rPr>
        <w:t>Una forma común de castigo y confinamiento en tiempos bíblicos (</w:t>
      </w:r>
      <w:r>
        <w:rPr>
          <w:lang w:val="es_ES" w:bidi="es_ES"/>
        </w:rPr>
        <w:t>2 Crónicas 16:10,</w:t>
      </w:r>
      <w:r>
        <w:rPr>
          <w:lang w:val="es_ES" w:bidi="es_ES"/>
        </w:rPr>
        <w:t xml:space="preserve"> </w:t>
      </w:r>
      <w:r>
        <w:rPr>
          <w:lang w:val="es_ES" w:bidi="es_ES"/>
        </w:rPr>
        <w:t>Hechos 16:24</w:t>
      </w:r>
      <w:r>
        <w:rPr>
          <w:lang w:val="es_ES" w:bidi="es_ES"/>
        </w:rPr>
        <w:t>) era el uso de cepos. Los cepos eran marcos de madera con agujeros para inmovilizar los pies, manos o cuello de un prisionero, lo que impedía el movimiento y causaba gran incomodidad.</w:t>
      </w:r>
    </w:p>
    <w:p>
      <w:pPr/>
      <w:r>
        <w:rPr>
          <w:lang w:val="es_ES" w:bidi="es_ES"/>
        </w:rPr>
      </w:r>
      <w:r>
        <w:rPr>
          <w:i/>
          <w:lang w:val="es_ES" w:bidi="es_ES"/>
        </w:rPr>
        <w:t>Ver</w:t>
      </w:r>
      <w:r>
        <w:rPr>
          <w:lang w:val="es_ES" w:bidi="es_ES"/>
        </w:rPr>
        <w:t xml:space="preserve"> </w:t>
      </w:r>
      <w:r>
        <w:rPr>
          <w:lang w:val="es_ES" w:bidi="es_ES"/>
        </w:rPr>
        <w:t>Derecho Penal y Castigo</w:t>
      </w:r>
      <w:r>
        <w:rPr>
          <w:lang w:val="es_ES" w:bidi="es_ES"/>
        </w:rPr>
        <w:t>.</w:t>
      </w:r>
      <w:r>
        <w:rPr>
          <w:lang w:val="es_ES" w:bidi="es_ES"/>
        </w:rPr>
      </w:r>
      <w:r>
        <w:rPr>
          <w:lang w:val="es_ES" w:bidi="es_ES"/>
        </w:rPr>
      </w:r>
    </w:p>
    <w:p>
      <w:pPr/>
      <w:r>
        <w:rPr>
          <w:lang w:val="es_ES" w:bidi="es_ES"/>
        </w:rPr>
      </w:r>
    </w:p>
    <w:p>
      <w:pPr>
        <w:pStyle w:val="Heading2"/>
      </w:pPr>
      <w:r>
        <w:rPr>
          <w:lang w:val="es_ES" w:bidi="es_ES"/>
        </w:rPr>
        <w:t>Oquina</w:t>
      </w:r>
      <w:r>
        <w:rPr>
          <w:lang w:val="es_ES" w:bidi="es_ES"/>
        </w:rPr>
      </w:r>
    </w:p>
    <w:p>
      <w:pPr>
        <w:pStyle w:val="Heading2"/>
      </w:pPr>
      <w:r>
        <w:rPr>
          <w:lang w:val="es_ES" w:bidi="es_ES"/>
        </w:rPr>
        <w:t>OQUINA</w:t>
      </w:r>
    </w:p>
    <w:p>
      <w:pPr/>
      <w:r>
        <w:rPr>
          <w:lang w:val="es_ES" w:bidi="es_ES"/>
        </w:rPr>
      </w:r>
      <w:r>
        <w:rPr>
          <w:lang w:val="es_ES" w:bidi="es_ES"/>
        </w:rPr>
        <w:t>Una ciudad en la costa al sur de Tiro (Jdt 2:28). Su ubicación es incierta y se ha identificado tanto con Sandaliam como con Acor.</w:t>
      </w:r>
      <w:r>
        <w:rPr>
          <w:lang w:val="es_ES" w:bidi="es_ES"/>
        </w:rPr>
      </w:r>
      <w:r>
        <w:rPr>
          <w:lang w:val="es_ES" w:bidi="es_ES"/>
        </w:rPr>
      </w:r>
    </w:p>
    <w:p>
      <w:pPr/>
      <w:r>
        <w:rPr>
          <w:lang w:val="es_ES" w:bidi="es_ES"/>
        </w:rPr>
      </w:r>
    </w:p>
    <w:p>
      <w:pPr>
        <w:pStyle w:val="Heading2"/>
      </w:pPr>
      <w:r>
        <w:rPr>
          <w:lang w:val="es_ES" w:bidi="es_ES"/>
        </w:rPr>
        <w:t>Oración</w:t>
      </w:r>
      <w:r>
        <w:rPr>
          <w:lang w:val="es_ES" w:bidi="es_ES"/>
        </w:rPr>
      </w:r>
    </w:p>
    <w:p>
      <w:pPr/>
      <w:r>
        <w:rPr>
          <w:lang w:val="es_ES" w:bidi="es_ES"/>
        </w:rPr>
      </w:r>
      <w:r>
        <w:rPr>
          <w:lang w:val="es_ES" w:bidi="es_ES"/>
        </w:rPr>
        <w:t>El dirigirse a Dios y pedirle cosas. La oración a un Dios o dioses es una característica de muchas, si no todas, las religiones. Sin embargo, aquí la atención se centrará en la enseñanza bíblica y algunas de sus implicaciones. Una definición clásica de la oración cristiana es “una ofrenda de nuestros deseos a Dios, por cosas acordes a su voluntad, en el nombre de Cristo, con confesión de nuestros pecados y reconocimiento agradecido de sus misericordias” (</w:t>
      </w:r>
      <w:r>
        <w:rPr>
          <w:i/>
          <w:lang w:val="es_ES" w:bidi="es_ES"/>
        </w:rPr>
        <w:t>Catecismo Menor de Westminster</w:t>
      </w:r>
      <w:r>
        <w:rPr>
          <w:lang w:val="es_ES" w:bidi="es_ES"/>
        </w:rPr>
        <w:t>). La oración cristiana es el resultado final de un largo proceso de cambio y desarrollo en la relación de Dios con las personas, como lo demuestra un estudio de los datos bíblicos.</w:t>
      </w:r>
    </w:p>
    <w:p>
      <w:pPr>
        <w:pStyle w:val="Heading3"/>
      </w:pPr>
      <w:r>
        <w:rPr>
          <w:lang w:val="es_ES" w:bidi="es_ES"/>
        </w:rPr>
        <w:t>La oración en el Antiguo Testamento</w:t>
      </w:r>
    </w:p>
    <w:p>
      <w:pPr/>
      <w:r>
        <w:rPr>
          <w:lang w:val="es_ES" w:bidi="es_ES"/>
        </w:rPr>
      </w:r>
      <w:r>
        <w:rPr>
          <w:lang w:val="es_ES" w:bidi="es_ES"/>
        </w:rPr>
        <w:t>Los humanos recién creados, hechos para la comunión con Dios, vivían en estrecha relación con él. El pecado rompió esta conexión íntima y directa. No obstante, cuando el Señor estableció su pacto con Abraham (</w:t>
      </w:r>
      <w:r>
        <w:rPr>
          <w:lang w:val="es_ES" w:bidi="es_ES"/>
        </w:rPr>
        <w:t>Gn 15</w:t>
      </w:r>
      <w:r>
        <w:rPr>
          <w:lang w:val="es_ES" w:bidi="es_ES"/>
        </w:rPr>
        <w:t xml:space="preserve">), la relación entre los socios del pacto se reabrió. La oración de Abraham por Sodoma y Gomorra (capítulo </w:t>
      </w:r>
      <w:r>
        <w:rPr>
          <w:lang w:val="es_ES" w:bidi="es_ES"/>
        </w:rPr>
        <w:t>18</w:t>
      </w:r>
      <w:r>
        <w:rPr>
          <w:lang w:val="es_ES" w:bidi="es_ES"/>
        </w:rPr>
        <w:t xml:space="preserve">) es una combinación sorprendente de audacia y persistencia, y refleja un reconocimiento de su propia pequeñez e inferioridad en comparación con Dios. Lo mismo puede decirse sobre la lucha de Jacob con el Ángel en Peniel (capítulo </w:t>
      </w:r>
      <w:r>
        <w:rPr>
          <w:lang w:val="es_ES" w:bidi="es_ES"/>
        </w:rPr>
        <w:t>32</w:t>
      </w:r>
      <w:r>
        <w:rPr>
          <w:lang w:val="es_ES" w:bidi="es_ES"/>
        </w:rPr>
        <w:t>). Sin embargo, la audacia y la franqueza no deben confundirse con la familiaridad. La oración bíblica se caracteriza por la realidad de que existe una distancia entre el Creador y la criatura debido al pecado humano, puenteada solo por la gracia de Dios. La base del acercamiento de una persona a Dios en oración nunca es simplemente "la búsqueda del Hombre por Dios", sino la iniciativa graciosa de Dios, el establecimiento del pacto y la promesa de ayuda y liberación sobre la base de ese pacto. Es esta relación de pacto la que proporciona el fundamento para la oración. Así, en tiempos patriarcales, la oración se unía con el sacrificio y la obediencia.</w:t>
      </w:r>
    </w:p>
    <w:p>
      <w:pPr/>
      <w:r>
        <w:rPr>
          <w:lang w:val="es_ES" w:bidi="es_ES"/>
        </w:rPr>
      </w:r>
      <w:r>
        <w:rPr>
          <w:lang w:val="es_ES" w:bidi="es_ES"/>
        </w:rPr>
        <w:t>El restablecimiento de la conciencia nacional de Israel en el momento de su liberación de Egipto marca otra fase en el desarrollo bíblico. Moisés no solo fue el líder político de Israel, sino también su mediador e intercesor designado divinamente ante el Señor. Repetidamente, él “invoca el nombre del Señor” frente a las incertidumbres humanas del viaje por el desierto y la incredulidad y desobediencia de su propio pueblo. Invocar el nombre del Señor no debe considerarse como un encantamiento, sino como un recordatorio a Dios de quién se ha revelado a sí mismo. (La revelación de Dios a Moisés en la zarza ardiente es fundamental para entender esto). En esta revelación de sí mismo, Dios hizo promesas a su pueblo, y en oración Moisés sostuvo a Dios en estas promesas. Moisés no fue de ninguna manera el único intercesor. Aarón, Samuel, Salomón y Ezequías estuvieron entre aquellos que intercedieron por el pueblo.</w:t>
      </w:r>
    </w:p>
    <w:p>
      <w:pPr/>
      <w:r>
        <w:rPr>
          <w:lang w:val="es_ES" w:bidi="es_ES"/>
        </w:rPr>
      </w:r>
      <w:r>
        <w:rPr>
          <w:lang w:val="es_ES" w:bidi="es_ES"/>
        </w:rPr>
        <w:t xml:space="preserve">Con la formación del sacerdocio y el establecimiento del culto ritual del tabernáculo y más tarde del templo, la adoración a Dios parece caracterizarse por la distancia. Hay poca indicación de que la gente orara personalmente a Dios, y — con la excepción de </w:t>
      </w:r>
      <w:r>
        <w:rPr>
          <w:lang w:val="es_ES" w:bidi="es_ES"/>
        </w:rPr>
        <w:t xml:space="preserve">Deuteronomio 26:1–15 </w:t>
      </w:r>
      <w:r>
        <w:rPr>
          <w:lang w:val="es_ES" w:bidi="es_ES"/>
        </w:rPr>
        <w:t>— no se menciona la oración en todas las instrucciones para el culto dadas al pueblo. Sin embargo, hay indicaciones en los salmos de que el sacrificio y la oración estarían unidos (</w:t>
      </w:r>
      <w:r>
        <w:rPr>
          <w:lang w:val="es_ES" w:bidi="es_ES"/>
        </w:rPr>
        <w:t>Salmos 50:7–15,</w:t>
      </w:r>
      <w:r>
        <w:rPr>
          <w:lang w:val="es_ES" w:bidi="es_ES"/>
        </w:rPr>
        <w:t xml:space="preserve"> </w:t>
      </w:r>
      <w:r>
        <w:rPr>
          <w:lang w:val="es_ES" w:bidi="es_ES"/>
        </w:rPr>
        <w:t>55:14</w:t>
      </w:r>
      <w:r>
        <w:rPr>
          <w:lang w:val="es_ES" w:bidi="es_ES"/>
        </w:rPr>
        <w:t xml:space="preserve">). Muchos de los salmos son notables por la manera en que se reconocen las perplejidades personales, llevando a “discusiones con Dios” y a una resolución final del conflicto (por ejemplo, </w:t>
      </w:r>
      <w:r>
        <w:rPr>
          <w:lang w:val="es_ES" w:bidi="es_ES"/>
        </w:rPr>
        <w:t>Salmo 73</w:t>
      </w:r>
      <w:r>
        <w:rPr>
          <w:lang w:val="es_ES" w:bidi="es_ES"/>
        </w:rPr>
        <w:t>).</w:t>
      </w:r>
    </w:p>
    <w:p>
      <w:pPr/>
      <w:r>
        <w:rPr>
          <w:lang w:val="es_ES" w:bidi="es_ES"/>
        </w:rPr>
      </w:r>
      <w:r>
        <w:rPr>
          <w:lang w:val="es_ES" w:bidi="es_ES"/>
        </w:rPr>
        <w:t>Los profetas eran hombres que oraban, y parece que la Palabra de Dios les llegaba durante la oración (</w:t>
      </w:r>
      <w:r>
        <w:rPr>
          <w:lang w:val="es_ES" w:bidi="es_ES"/>
        </w:rPr>
        <w:t>Isaías 6:5–13</w:t>
      </w:r>
      <w:r>
        <w:rPr>
          <w:lang w:val="es_ES" w:bidi="es_ES"/>
        </w:rPr>
        <w:t xml:space="preserve">; </w:t>
      </w:r>
      <w:r>
        <w:rPr>
          <w:lang w:val="es_ES" w:bidi="es_ES"/>
        </w:rPr>
        <w:t>37:1–4</w:t>
      </w:r>
      <w:r>
        <w:rPr>
          <w:lang w:val="es_ES" w:bidi="es_ES"/>
        </w:rPr>
        <w:t xml:space="preserve">; </w:t>
      </w:r>
      <w:r>
        <w:rPr>
          <w:lang w:val="es_ES" w:bidi="es_ES"/>
        </w:rPr>
        <w:t>Jeremías 11:20–23</w:t>
      </w:r>
      <w:r>
        <w:rPr>
          <w:lang w:val="es_ES" w:bidi="es_ES"/>
        </w:rPr>
        <w:t>). El ministerio de Jeremías se distinguió por momentos de conflicto en la oración (</w:t>
      </w:r>
      <w:r>
        <w:rPr>
          <w:lang w:val="es_ES" w:bidi="es_ES"/>
        </w:rPr>
        <w:t>Jeremías 18:19–23,</w:t>
      </w:r>
      <w:r>
        <w:rPr>
          <w:lang w:val="es_ES" w:bidi="es_ES"/>
        </w:rPr>
        <w:t xml:space="preserve"> </w:t>
      </w:r>
      <w:r>
        <w:rPr>
          <w:lang w:val="es_ES" w:bidi="es_ES"/>
        </w:rPr>
        <w:t>20:7–18</w:t>
      </w:r>
      <w:r>
        <w:rPr>
          <w:lang w:val="es_ES" w:bidi="es_ES"/>
        </w:rPr>
        <w:t>) así como por períodos más tranquilos de comunión con Dios (</w:t>
      </w:r>
      <w:r>
        <w:rPr>
          <w:lang w:val="es_ES" w:bidi="es_ES"/>
        </w:rPr>
        <w:t>10:23–25,</w:t>
      </w:r>
      <w:r>
        <w:rPr>
          <w:lang w:val="es_ES" w:bidi="es_ES"/>
        </w:rPr>
        <w:t xml:space="preserve"> </w:t>
      </w:r>
      <w:r>
        <w:rPr>
          <w:lang w:val="es_ES" w:bidi="es_ES"/>
        </w:rPr>
        <w:t>12:1–4,</w:t>
      </w:r>
      <w:r>
        <w:rPr>
          <w:lang w:val="es_ES" w:bidi="es_ES"/>
        </w:rPr>
        <w:t xml:space="preserve"> </w:t>
      </w:r>
      <w:r>
        <w:rPr>
          <w:lang w:val="es_ES" w:bidi="es_ES"/>
        </w:rPr>
        <w:t>14:7–9,</w:t>
      </w:r>
      <w:r>
        <w:rPr>
          <w:lang w:val="es_ES" w:bidi="es_ES"/>
        </w:rPr>
        <w:t xml:space="preserve"> </w:t>
      </w:r>
      <w:r>
        <w:rPr>
          <w:lang w:val="es_ES" w:bidi="es_ES"/>
        </w:rPr>
        <w:t>15:15–18</w:t>
      </w:r>
      <w:r>
        <w:rPr>
          <w:lang w:val="es_ES" w:bidi="es_ES"/>
        </w:rPr>
        <w:t>). Durante el exilio, con el establecimiento de la sinagoga, la oración comunitaria se convirtió en un componente del culto judío. Después del exilio, se hizo hincapié en la espontaneidad en la oración y en la necesidad de que la devoción fuera más que un acto mecánico y rutinario (</w:t>
      </w:r>
      <w:r>
        <w:rPr>
          <w:lang w:val="es_ES" w:bidi="es_ES"/>
        </w:rPr>
        <w:t>Nehemías 2:4,</w:t>
      </w:r>
      <w:r>
        <w:rPr>
          <w:lang w:val="es_ES" w:bidi="es_ES"/>
        </w:rPr>
        <w:t xml:space="preserve"> </w:t>
      </w:r>
      <w:r>
        <w:rPr>
          <w:lang w:val="es_ES" w:bidi="es_ES"/>
        </w:rPr>
        <w:t>4:4, 9</w:t>
      </w:r>
      <w:r>
        <w:rPr>
          <w:lang w:val="es_ES" w:bidi="es_ES"/>
        </w:rPr>
        <w:t>).</w:t>
      </w:r>
    </w:p>
    <w:p>
      <w:pPr>
        <w:pStyle w:val="Heading3"/>
      </w:pPr>
      <w:r>
        <w:rPr>
          <w:lang w:val="es_ES" w:bidi="es_ES"/>
        </w:rPr>
        <w:t>La oración en el Nuevo Testamento</w:t>
      </w:r>
    </w:p>
    <w:p>
      <w:pPr/>
      <w:r>
        <w:rPr>
          <w:lang w:val="es_ES" w:bidi="es_ES"/>
        </w:rPr>
      </w:r>
      <w:r>
        <w:rPr>
          <w:lang w:val="es_ES" w:bidi="es_ES"/>
        </w:rPr>
        <w:t>La enseñanza del Nuevo Testamento sobre la oración está dominada por el ejemplo y la enseñanza de Cristo. La dependencia a su Padre en su obra mediadora se manifiesta en la oración constante, culminando en su oración sacerdotal (</w:t>
      </w:r>
      <w:r>
        <w:rPr>
          <w:lang w:val="es_ES" w:bidi="es_ES"/>
        </w:rPr>
        <w:t>Jn 17</w:t>
      </w:r>
      <w:r>
        <w:rPr>
          <w:lang w:val="es_ES" w:bidi="es_ES"/>
        </w:rPr>
        <w:t>) y la agonía en Getsemaní, junto con la oración desde la cruz. Su enseñanza sobre la oración, especialmente en el Sermón del Monte, debe entenderse como un contraste con las prácticas judías de esa época, no con los ideales del Antiguo Testamento. La oración es una expresión de un deseo sincero. No es para informar a Dios de asuntos que de otro modo desconocería, y la validez de la oración no se ve afectada por su longitud o repetitividad. La oración privada debe ser discreta y secreta (</w:t>
      </w:r>
      <w:r>
        <w:rPr>
          <w:lang w:val="es_ES" w:bidi="es_ES"/>
        </w:rPr>
        <w:t>Mateo 6:5–15</w:t>
      </w:r>
      <w:r>
        <w:rPr>
          <w:lang w:val="es_ES" w:bidi="es_ES"/>
        </w:rPr>
        <w:t>).</w:t>
      </w:r>
    </w:p>
    <w:p>
      <w:pPr/>
      <w:r>
        <w:rPr>
          <w:lang w:val="es_ES" w:bidi="es_ES"/>
        </w:rPr>
      </w:r>
      <w:r>
        <w:rPr>
          <w:lang w:val="es_ES" w:bidi="es_ES"/>
        </w:rPr>
        <w:t>Las parábolas son otra fuente importante de la enseñanza de Cristo, enfatizando la persistencia en la oración (</w:t>
      </w:r>
      <w:r>
        <w:rPr>
          <w:lang w:val="es_ES" w:bidi="es_ES"/>
        </w:rPr>
        <w:t>Lucas 18:1–8</w:t>
      </w:r>
      <w:r>
        <w:rPr>
          <w:lang w:val="es_ES" w:bidi="es_ES"/>
        </w:rPr>
        <w:t xml:space="preserve">), la simplicidad y la humildad (v. </w:t>
      </w:r>
      <w:r>
        <w:rPr>
          <w:lang w:val="es_ES" w:bidi="es_ES"/>
        </w:rPr>
        <w:t>10–14</w:t>
      </w:r>
      <w:r>
        <w:rPr>
          <w:lang w:val="es_ES" w:bidi="es_ES"/>
        </w:rPr>
        <w:t>), y la tenacidad (</w:t>
      </w:r>
      <w:r>
        <w:rPr>
          <w:lang w:val="es_ES" w:bidi="es_ES"/>
        </w:rPr>
        <w:t>11:5–8</w:t>
      </w:r>
      <w:r>
        <w:rPr>
          <w:lang w:val="es_ES" w:bidi="es_ES"/>
        </w:rPr>
        <w:t>). Una tercera fuente de enseñanza es la Oración del Señor. Una vez más, hay una mezcla de cercanía (“Padre Nuestro”) y distancia (“que estás en los cielos. Santificado sea tu nombre”). Las peticiones en la Oración del Señor se centran primero en Dios, su reino y su gloria, y luego en las necesidades de los discípulos de perdón, apoyo y liberación diaria. A veces, parece que, según la enseñanza de nuestro Señor, cualquier cosa que se ore será concedida sin restricción. Pero tal enseñanza debe entenderse a la luz de la enseñanza general de Cristo sobre la oración (“Venga a nosotros tu reino. Hágase tu voluntad así en la tierra, como en el cielo”).</w:t>
      </w:r>
    </w:p>
    <w:p>
      <w:pPr/>
      <w:r>
        <w:rPr>
          <w:lang w:val="es_ES" w:bidi="es_ES"/>
        </w:rPr>
      </w:r>
      <w:r>
        <w:rPr>
          <w:lang w:val="es_ES" w:bidi="es_ES"/>
        </w:rPr>
        <w:t>Cristo afirmó que cuando el Espíritu, el Consolador, viniera, los discípulos orarían al Padre en el nombre de Cristo (</w:t>
      </w:r>
      <w:r>
        <w:rPr>
          <w:lang w:val="es_ES" w:bidi="es_ES"/>
        </w:rPr>
        <w:t>Juan 16:23–25</w:t>
      </w:r>
      <w:r>
        <w:rPr>
          <w:lang w:val="es_ES" w:bidi="es_ES"/>
        </w:rPr>
        <w:t>). En consecuencia, encontramos que después de la venida del Espíritu en el día de Pentecostés, la iglesia primitiva se caracteriza por la oración (</w:t>
      </w:r>
      <w:r>
        <w:rPr>
          <w:lang w:val="es_ES" w:bidi="es_ES"/>
        </w:rPr>
        <w:t>Hechos 2:42</w:t>
      </w:r>
      <w:r>
        <w:rPr>
          <w:lang w:val="es_ES" w:bidi="es_ES"/>
        </w:rPr>
        <w:t>) bajo la dirección de los apóstoles (</w:t>
      </w:r>
      <w:r>
        <w:rPr>
          <w:lang w:val="es_ES" w:bidi="es_ES"/>
        </w:rPr>
        <w:t>6:4</w:t>
      </w:r>
      <w:r>
        <w:rPr>
          <w:lang w:val="es_ES" w:bidi="es_ES"/>
        </w:rPr>
        <w:t>). La iglesia alaba a Dios por el don de su Hijo y su Espíritu, y le pide ayuda en tiempos de dificultad (</w:t>
      </w:r>
      <w:r>
        <w:rPr>
          <w:lang w:val="es_ES" w:bidi="es_ES"/>
        </w:rPr>
        <w:t>4:24,</w:t>
      </w:r>
      <w:r>
        <w:rPr>
          <w:lang w:val="es_ES" w:bidi="es_ES"/>
        </w:rPr>
        <w:t xml:space="preserve"> </w:t>
      </w:r>
      <w:r>
        <w:rPr>
          <w:lang w:val="es_ES" w:bidi="es_ES"/>
        </w:rPr>
        <w:t>12:5, 12</w:t>
      </w:r>
      <w:r>
        <w:rPr>
          <w:lang w:val="es_ES" w:bidi="es_ES"/>
        </w:rPr>
        <w:t>).</w:t>
      </w:r>
    </w:p>
    <w:p>
      <w:pPr/>
      <w:r>
        <w:rPr>
          <w:lang w:val="es_ES" w:bidi="es_ES"/>
        </w:rPr>
      </w:r>
      <w:r>
        <w:rPr>
          <w:lang w:val="es_ES" w:bidi="es_ES"/>
        </w:rPr>
        <w:t>Es en los escritos de Pablo donde la teología de la oración se desarrolla más plenamente. El creyente del Nuevo Testamento es un hijo, no solo un siervo. El Espíritu que, como resultado del triunfo de Cristo, ha venido a la iglesia es el Espíritu de adopción, permitiendo al cristiano acercarse a Dios como su Padre, con todas sus necesidades. Entre estas necesidades, en la mente del apóstol, destacan un profundo fortalecimiento de la fe en Cristo, amor por Dios y una creciente apreciación del amor de Dios a su vez (</w:t>
      </w:r>
      <w:r>
        <w:rPr>
          <w:lang w:val="es_ES" w:bidi="es_ES"/>
        </w:rPr>
        <w:t>Efesios 3:14–19</w:t>
      </w:r>
      <w:r>
        <w:rPr>
          <w:lang w:val="es_ES" w:bidi="es_ES"/>
        </w:rPr>
        <w:t>). La oración es parte de la armadura del cristiano contra el ataque satánico (</w:t>
      </w:r>
      <w:r>
        <w:rPr>
          <w:lang w:val="es_ES" w:bidi="es_ES"/>
        </w:rPr>
        <w:t>6:18</w:t>
      </w:r>
      <w:r>
        <w:rPr>
          <w:lang w:val="es_ES" w:bidi="es_ES"/>
        </w:rPr>
        <w:t xml:space="preserve">), el ministerio efectivo de la Palabra de Dios depende de las oraciones del pueblo de Dios (v. </w:t>
      </w:r>
      <w:r>
        <w:rPr>
          <w:lang w:val="es_ES" w:bidi="es_ES"/>
        </w:rPr>
        <w:t>18–19</w:t>
      </w:r>
      <w:r>
        <w:rPr>
          <w:lang w:val="es_ES" w:bidi="es_ES"/>
        </w:rPr>
        <w:t>), y se anima al cristiano a orar por todo tipo de cosas, con acción de gracias (</w:t>
      </w:r>
      <w:r>
        <w:rPr>
          <w:lang w:val="es_ES" w:bidi="es_ES"/>
        </w:rPr>
        <w:t>Filipenses 4:6</w:t>
      </w:r>
      <w:r>
        <w:rPr>
          <w:lang w:val="es_ES" w:bidi="es_ES"/>
        </w:rPr>
        <w:t>), y así estar libre de ansiedad. El propio ejemplo de Pablo en la oración es tan instructivo como la enseñanza que ofrece.</w:t>
      </w:r>
    </w:p>
    <w:p>
      <w:pPr/>
      <w:r>
        <w:rPr>
          <w:lang w:val="es_ES" w:bidi="es_ES"/>
        </w:rPr>
      </w:r>
      <w:r>
        <w:rPr>
          <w:lang w:val="es_ES" w:bidi="es_ES"/>
        </w:rPr>
        <w:t>La oración del cristiano está fundamentada, objetivamente, en la intercesión de Cristo; subjetivamente, en la habilitación del Espíritu. La iglesia es un reino de sacerdotes, que ofrece sacrificios espirituales de alabanza y acción de gracias (</w:t>
      </w:r>
      <w:r>
        <w:rPr>
          <w:lang w:val="es_ES" w:bidi="es_ES"/>
        </w:rPr>
        <w:t>Hebreos 13:15,</w:t>
      </w:r>
      <w:r>
        <w:rPr>
          <w:lang w:val="es_ES" w:bidi="es_ES"/>
        </w:rPr>
        <w:t xml:space="preserve"> </w:t>
      </w:r>
      <w:r>
        <w:rPr>
          <w:lang w:val="es_ES" w:bidi="es_ES"/>
        </w:rPr>
        <w:t>1 Pedro 2:5</w:t>
      </w:r>
      <w:r>
        <w:rPr>
          <w:lang w:val="es_ES" w:bidi="es_ES"/>
        </w:rPr>
        <w:t>), pero Cristo es el “Gran Sumo Sacerdote”. Este pensamiento se desarrolla completamente en Hebreos. Debido a la empatía humana de Cristo, el poder de su obra intercesora (es decir, el triunfo de su expiación) y su superioridad sobre el antiguo sacerdocio aarónico, se anima a la iglesia a acercarse a Dios con valentía, para encontrar gracia cuando se necesite (</w:t>
      </w:r>
      <w:r>
        <w:rPr>
          <w:lang w:val="es_ES" w:bidi="es_ES"/>
        </w:rPr>
        <w:t>Hebreos 4:14–16,</w:t>
      </w:r>
      <w:r>
        <w:rPr>
          <w:lang w:val="es_ES" w:bidi="es_ES"/>
        </w:rPr>
        <w:t xml:space="preserve"> </w:t>
      </w:r>
      <w:r>
        <w:rPr>
          <w:lang w:val="es_ES" w:bidi="es_ES"/>
        </w:rPr>
        <w:t>9:24,</w:t>
      </w:r>
      <w:r>
        <w:rPr>
          <w:lang w:val="es_ES" w:bidi="es_ES"/>
        </w:rPr>
        <w:t xml:space="preserve"> </w:t>
      </w:r>
      <w:r>
        <w:rPr>
          <w:lang w:val="es_ES" w:bidi="es_ES"/>
        </w:rPr>
        <w:t>10:19–23</w:t>
      </w:r>
      <w:r>
        <w:rPr>
          <w:lang w:val="es_ES" w:bidi="es_ES"/>
        </w:rPr>
        <w:t>). En ninguna parte del Antiguo Testamento o Nuevo Testamento hay algún estímulo para orar a individuos que no sean Dios. En ninguna parte de las Escrituras se sugiere que haya algún otro mediador entre Dios y los hombres excepto Cristo (</w:t>
      </w:r>
      <w:r>
        <w:rPr>
          <w:lang w:val="es_ES" w:bidi="es_ES"/>
        </w:rPr>
        <w:t>1 Timoteo 2:5</w:t>
      </w:r>
      <w:r>
        <w:rPr>
          <w:lang w:val="es_ES" w:bidi="es_ES"/>
        </w:rPr>
        <w:t>).</w:t>
      </w:r>
    </w:p>
    <w:p>
      <w:pPr>
        <w:pStyle w:val="Heading3"/>
      </w:pPr>
      <w:r>
        <w:rPr>
          <w:lang w:val="es_ES" w:bidi="es_ES"/>
        </w:rPr>
        <w:t>Los componentes de la oración</w:t>
      </w:r>
    </w:p>
    <w:p>
      <w:pPr/>
      <w:r>
        <w:rPr>
          <w:lang w:val="es_ES" w:bidi="es_ES"/>
        </w:rPr>
      </w:r>
      <w:r>
        <w:rPr>
          <w:lang w:val="es_ES" w:bidi="es_ES"/>
        </w:rPr>
        <w:t>Aunque la oración es, típicamente, una actividad inconsciente en la que la persona que ora se dedica a Dios, es posible distinguir varios elementos en ella, como será evidente a partir de la discusión de los datos bíblicos. La "alabanza" implica reconocer quién es Dios y lo que hace. Es “darle gloria a Dios”, no en el sentido de añadir a su gloria, lo cual sería imposible, sino de reconocer voluntariamente (y donde sea apropiado, públicamente) a Dios como Dios. Las expresiones típicas de tal alabanza se encuentran en los salmos (</w:t>
      </w:r>
      <w:r>
        <w:rPr>
          <w:lang w:val="es_ES" w:bidi="es_ES"/>
        </w:rPr>
        <w:t>Salmos 148</w:t>
      </w:r>
      <w:r>
        <w:rPr>
          <w:lang w:val="es_ES" w:bidi="es_ES"/>
        </w:rPr>
        <w:t xml:space="preserve">, </w:t>
      </w:r>
      <w:r>
        <w:rPr>
          <w:lang w:val="es_ES" w:bidi="es_ES"/>
        </w:rPr>
        <w:t>150</w:t>
      </w:r>
      <w:r>
        <w:rPr>
          <w:lang w:val="es_ES" w:bidi="es_ES"/>
        </w:rPr>
        <w:t>). Cuando el reconocimiento de la bondad de Dios se refiere a lo que ha hecho por quien ora, o por otros, entonces la oración es de "acción de gracias"</w:t>
      </w:r>
      <w:r>
        <w:rPr>
          <w:i/>
          <w:lang w:val="es_ES" w:bidi="es_ES"/>
        </w:rPr>
        <w:t>,</w:t>
      </w:r>
      <w:r>
        <w:rPr>
          <w:lang w:val="es_ES" w:bidi="es_ES"/>
        </w:rPr>
        <w:t xml:space="preserve"> por la vida misma, por el uso y la belleza del universo físico, por Cristo y sus beneficios (ver </w:t>
      </w:r>
      <w:r>
        <w:rPr>
          <w:lang w:val="es_ES" w:bidi="es_ES"/>
        </w:rPr>
        <w:t>2 Cor 9:15</w:t>
      </w:r>
      <w:r>
        <w:rPr>
          <w:lang w:val="es_ES" w:bidi="es_ES"/>
        </w:rPr>
        <w:t xml:space="preserve">), y por respuestas específicas a la oración. La "confesión" de pecado reconoce la santidad de Dios y su suprema autoridad moral, junto con la responsabilidad personal de quien hace la confesión. La confesión, por lo tanto, implica la reivindicación o justificación de Dios y un reconocimiento explícito y sin reservas del pecado, tanto en su origen en motivos y disposiciones pecaminosas como en su expresión externa. </w:t>
      </w:r>
      <w:r>
        <w:rPr>
          <w:lang w:val="es_ES" w:bidi="es_ES"/>
        </w:rPr>
        <w:t>Salmo 51</w:t>
      </w:r>
      <w:r>
        <w:rPr>
          <w:lang w:val="es_ES" w:bidi="es_ES"/>
        </w:rPr>
        <w:t>, la confesión de pecado de David respecto a Betsabé, es el ejemplo bíblico clásico de una oración de confesión. La "petición" puede considerarse en cuanto concierne a quien ora, y también en cuanto concierne a otros, cuando es "intercesión"</w:t>
      </w:r>
      <w:r>
        <w:rPr>
          <w:i/>
          <w:lang w:val="es_ES" w:bidi="es_ES"/>
        </w:rPr>
        <w:t>.</w:t>
      </w:r>
      <w:r>
        <w:rPr>
          <w:lang w:val="es_ES" w:bidi="es_ES"/>
        </w:rPr>
        <w:t xml:space="preserve"> La Escritura nunca considera la oración por uno mismo como pecaminosa o éticamente inapropiada, como se puede ver en el patrón de oración dado en la Oración del Señor. La oración por otros es una expresión obvia de amor por el prójimo, lo cual es fundamental para la ética bíblica.</w:t>
      </w:r>
    </w:p>
    <w:p>
      <w:pPr/>
      <w:r>
        <w:rPr>
          <w:lang w:val="es_ES" w:bidi="es_ES"/>
        </w:rPr>
      </w:r>
      <w:r>
        <w:rPr>
          <w:i/>
          <w:lang w:val="es_ES" w:bidi="es_ES"/>
        </w:rPr>
        <w:t>Véase también</w:t>
      </w:r>
      <w:r>
        <w:rPr>
          <w:lang w:val="es_ES" w:bidi="es_ES"/>
        </w:rPr>
        <w:t xml:space="preserve"> </w:t>
      </w:r>
      <w:r>
        <w:rPr>
          <w:lang w:val="es_ES" w:bidi="es_ES"/>
        </w:rPr>
        <w:t>La Oración del Señor</w:t>
      </w:r>
      <w:r>
        <w:rPr>
          <w:lang w:val="es_ES" w:bidi="es_ES"/>
        </w:rPr>
        <w:t xml:space="preserve">; </w:t>
      </w:r>
      <w:r>
        <w:rPr>
          <w:lang w:val="es_ES" w:bidi="es_ES"/>
        </w:rPr>
        <w:t>Alabanza</w:t>
      </w:r>
      <w:r>
        <w:rPr>
          <w:lang w:val="es_ES" w:bidi="es_ES"/>
        </w:rPr>
        <w:t xml:space="preserve">; </w:t>
      </w:r>
      <w:r>
        <w:rPr>
          <w:lang w:val="es_ES" w:bidi="es_ES"/>
        </w:rPr>
        <w:t>Adoración</w:t>
      </w:r>
      <w:r>
        <w:rPr>
          <w:lang w:val="es_ES" w:bidi="es_ES"/>
        </w:rPr>
        <w:t>.</w:t>
      </w:r>
      <w:r>
        <w:rPr>
          <w:lang w:val="es_ES" w:bidi="es_ES"/>
        </w:rPr>
      </w:r>
      <w:r>
        <w:rPr>
          <w:lang w:val="es_ES" w:bidi="es_ES"/>
        </w:rPr>
      </w:r>
    </w:p>
    <w:p>
      <w:pPr/>
      <w:r>
        <w:rPr>
          <w:lang w:val="es_ES" w:bidi="es_ES"/>
        </w:rPr>
      </w:r>
    </w:p>
    <w:p>
      <w:pPr>
        <w:pStyle w:val="Heading2"/>
      </w:pPr>
      <w:r>
        <w:rPr>
          <w:lang w:val="es_ES" w:bidi="es_ES"/>
        </w:rPr>
        <w:t>Oración de Azarías</w:t>
      </w:r>
      <w:r>
        <w:rPr>
          <w:lang w:val="es_ES" w:bidi="es_ES"/>
        </w:rPr>
      </w:r>
    </w:p>
    <w:p>
      <w:pPr/>
      <w:r>
        <w:rPr>
          <w:lang w:val="es_ES" w:bidi="es_ES"/>
        </w:rPr>
      </w:r>
      <w:r>
        <w:rPr>
          <w:lang w:val="es_ES" w:bidi="es_ES"/>
        </w:rPr>
        <w:t>Una oración que se encuentra en algunas versiones de la Biblia fue pronunciada por Azarías, uno de los amigos de Daniel, mientras estaba en el horno de fuego.</w:t>
      </w:r>
    </w:p>
    <w:p>
      <w:pPr/>
      <w:r>
        <w:rPr>
          <w:lang w:val="es_ES" w:bidi="es_ES"/>
        </w:rPr>
      </w:r>
      <w:r>
        <w:rPr>
          <w:i/>
          <w:lang w:val="es_ES" w:bidi="es_ES"/>
        </w:rPr>
        <w:t>Ver</w:t>
      </w:r>
      <w:r>
        <w:rPr>
          <w:lang w:val="es_ES" w:bidi="es_ES"/>
        </w:rPr>
        <w:t xml:space="preserve"> </w:t>
      </w:r>
      <w:r>
        <w:rPr>
          <w:lang w:val="es_ES" w:bidi="es_ES"/>
        </w:rPr>
        <w:t>Daniel, Adiciones a</w:t>
      </w:r>
      <w:r>
        <w:rPr>
          <w:lang w:val="es_ES" w:bidi="es_ES"/>
        </w:rPr>
        <w:t>.</w:t>
      </w:r>
      <w:r>
        <w:rPr>
          <w:lang w:val="es_ES" w:bidi="es_ES"/>
        </w:rPr>
      </w:r>
      <w:r>
        <w:rPr>
          <w:lang w:val="es_ES" w:bidi="es_ES"/>
        </w:rPr>
      </w:r>
    </w:p>
    <w:p>
      <w:pPr/>
      <w:r>
        <w:rPr>
          <w:lang w:val="es_ES" w:bidi="es_ES"/>
        </w:rPr>
      </w:r>
    </w:p>
    <w:p>
      <w:pPr>
        <w:pStyle w:val="Heading2"/>
      </w:pPr>
      <w:r>
        <w:rPr>
          <w:lang w:val="es_ES" w:bidi="es_ES"/>
        </w:rPr>
        <w:t>Oración de Azarías</w:t>
      </w:r>
      <w:r>
        <w:rPr>
          <w:lang w:val="es_ES" w:bidi="es_ES"/>
        </w:rPr>
      </w:r>
    </w:p>
    <w:p>
      <w:pPr/>
      <w:r>
        <w:rPr>
          <w:lang w:val="es_ES" w:bidi="es_ES"/>
        </w:rPr>
      </w:r>
      <w:r>
        <w:rPr>
          <w:lang w:val="es_ES" w:bidi="es_ES"/>
        </w:rPr>
        <w:t>Una oración que se encuentra en algunas versiones de la Biblia. Fue pronunciada por Azarías, uno de los amigos de Daniel, mientras estaba en el horno de fuego.</w:t>
      </w:r>
    </w:p>
    <w:p>
      <w:pPr/>
      <w:r>
        <w:rPr>
          <w:lang w:val="es_ES" w:bidi="es_ES"/>
        </w:rPr>
      </w:r>
      <w:r>
        <w:rPr>
          <w:i/>
          <w:lang w:val="es_ES" w:bidi="es_ES"/>
        </w:rPr>
        <w:t>Ver</w:t>
      </w:r>
      <w:r>
        <w:rPr>
          <w:lang w:val="es_ES" w:bidi="es_ES"/>
        </w:rPr>
        <w:t xml:space="preserve"> </w:t>
      </w:r>
      <w:r>
        <w:rPr>
          <w:lang w:val="es_ES" w:bidi="es_ES"/>
        </w:rPr>
        <w:t>Daniel, Adiciones a</w:t>
      </w:r>
      <w:r>
        <w:rPr>
          <w:lang w:val="es_ES" w:bidi="es_ES"/>
        </w:rPr>
        <w:t>.</w:t>
      </w:r>
      <w:r>
        <w:rPr>
          <w:lang w:val="es_ES" w:bidi="es_ES"/>
        </w:rPr>
      </w:r>
      <w:r>
        <w:rPr>
          <w:lang w:val="es_ES" w:bidi="es_ES"/>
        </w:rPr>
      </w:r>
    </w:p>
    <w:p>
      <w:pPr/>
      <w:r>
        <w:rPr>
          <w:lang w:val="es_ES" w:bidi="es_ES"/>
        </w:rPr>
      </w:r>
    </w:p>
    <w:p>
      <w:pPr>
        <w:pStyle w:val="Heading2"/>
      </w:pPr>
      <w:r>
        <w:rPr>
          <w:lang w:val="es_ES" w:bidi="es_ES"/>
        </w:rPr>
        <w:t>Oración de José</w:t>
      </w:r>
      <w:r>
        <w:rPr>
          <w:lang w:val="es_ES" w:bidi="es_ES"/>
        </w:rPr>
      </w:r>
    </w:p>
    <w:p>
      <w:pPr/>
      <w:r>
        <w:rPr>
          <w:lang w:val="es_ES" w:bidi="es_ES"/>
        </w:rPr>
      </w:r>
      <w:r>
        <w:rPr>
          <w:lang w:val="es_ES" w:bidi="es_ES"/>
        </w:rPr>
        <w:t>La Oración de José es un texto apocalíptico judío que el erudito de la iglesia primitiva Orígenes describió como “digno de consideración”. Casi todo lo que se sabe sobre esta obra proviene de las citas de Orígenes. Dado que el resto del texto se ha perdido, su contenido completo e importancia son inciertos.</w:t>
      </w:r>
    </w:p>
    <w:p>
      <w:pPr/>
      <w:r>
        <w:rPr>
          <w:lang w:val="es_ES" w:bidi="es_ES"/>
        </w:rPr>
      </w:r>
      <w:r>
        <w:rPr>
          <w:lang w:val="es_ES" w:bidi="es_ES"/>
        </w:rPr>
        <w:t>Una antigua lista de escritos apócrifos y canónicos del Antiguo Testamento menciona la Oración de José en tercer lugar y señala que tenía 1100 versos de longitud.</w:t>
      </w:r>
    </w:p>
    <w:p>
      <w:pPr/>
      <w:r>
        <w:rPr>
          <w:lang w:val="es_ES" w:bidi="es_ES"/>
        </w:rPr>
      </w:r>
      <w:r>
        <w:rPr>
          <w:lang w:val="es_ES" w:bidi="es_ES"/>
        </w:rPr>
        <w:t>Las citas de Orígenes se centran principalmente en el padre de José, Jacob. En la historia, Jacob se presenta como un ángel y también utiliza el nombre de Israel. Él es el narrador en los pasajes citados por Orígenes y profetiza sobre el destino de la humanidad. Describe su encuentro con el ángel Uriel durante un viaje a Mesopotamia, donde el ángel luchó con él. Uriel afirmó ser el más grande de los ángeles.</w:t>
      </w:r>
    </w:p>
    <w:p>
      <w:pPr/>
      <w:r>
        <w:rPr>
          <w:lang w:val="es_ES" w:bidi="es_ES"/>
        </w:rPr>
      </w:r>
      <w:r>
        <w:rPr>
          <w:lang w:val="es_ES" w:bidi="es_ES"/>
        </w:rPr>
        <w:t xml:space="preserve">El autor de este poema apocalíptico hace referencia a la historia bíblica de Jacob luchando en Jaboc (ver </w:t>
      </w:r>
      <w:r>
        <w:rPr>
          <w:lang w:val="es_ES" w:bidi="es_ES"/>
        </w:rPr>
        <w:t>Gn 32:22–29</w:t>
      </w:r>
      <w:r>
        <w:rPr>
          <w:lang w:val="es_ES" w:bidi="es_ES"/>
        </w:rPr>
        <w:t xml:space="preserve">) y a </w:t>
      </w:r>
      <w:r>
        <w:rPr>
          <w:lang w:val="es_ES" w:bidi="es_ES"/>
        </w:rPr>
        <w:t>Daniel 10:13</w:t>
      </w:r>
      <w:r>
        <w:rPr>
          <w:lang w:val="es_ES" w:bidi="es_ES"/>
        </w:rPr>
        <w:t>. Como Jacob afirma ser "el primogénito de todos los seres vivientes" y, por lo tanto, el jefe de todos los ángeles, Uriel lo desafía.</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José</w:t>
      </w:r>
      <w:r>
        <w:rPr>
          <w:lang w:val="es_ES" w:bidi="es_ES"/>
        </w:rPr>
        <w:t>.</w:t>
      </w:r>
      <w:r>
        <w:rPr>
          <w:lang w:val="es_ES" w:bidi="es_ES"/>
        </w:rPr>
      </w:r>
      <w:r>
        <w:rPr>
          <w:lang w:val="es_ES" w:bidi="es_ES"/>
        </w:rPr>
      </w:r>
    </w:p>
    <w:p>
      <w:pPr/>
      <w:r>
        <w:rPr>
          <w:lang w:val="es_ES" w:bidi="es_ES"/>
        </w:rPr>
      </w:r>
    </w:p>
    <w:p>
      <w:pPr>
        <w:pStyle w:val="Heading2"/>
      </w:pPr>
      <w:r>
        <w:rPr>
          <w:lang w:val="es_ES" w:bidi="es_ES"/>
        </w:rPr>
        <w:t>Oración de Manasés</w:t>
      </w:r>
      <w:r>
        <w:rPr>
          <w:lang w:val="es_ES" w:bidi="es_ES"/>
        </w:rPr>
      </w:r>
    </w:p>
    <w:p>
      <w:pPr/>
      <w:r>
        <w:rPr>
          <w:lang w:val="es_ES" w:bidi="es_ES"/>
        </w:rPr>
      </w:r>
      <w:r>
        <w:rPr>
          <w:lang w:val="es_ES" w:bidi="es_ES"/>
        </w:rPr>
        <w:t>Esta breve oración, atribuida al rey Manasés de Judá, a menudo se considera una de las mejores obras de todo los Apócrifos (un conjunto de textos antiguos no incluidos en la Biblia hebrea pero aceptados por algunos grupos cristianos). Durante la Reforma, los protestantes valoraban profundamente su expresión de piedad. Sin embargo, no es considerada Escritura por protestantes, católicos romanos ni por la Iglesia ortodoxa oriental.</w:t>
      </w:r>
    </w:p>
    <w:p>
      <w:pPr/>
      <w:r>
        <w:rPr>
          <w:lang w:val="es_ES" w:bidi="es_ES"/>
        </w:rPr>
      </w:r>
      <w:r>
        <w:rPr>
          <w:lang w:val="es_ES" w:bidi="es_ES"/>
        </w:rPr>
        <w:t xml:space="preserve">El título más antiguo, </w:t>
      </w:r>
      <w:r>
        <w:rPr>
          <w:i/>
          <w:lang w:val="es_ES" w:bidi="es_ES"/>
        </w:rPr>
        <w:t>La Oración de Manasés Rey de Judá Cuando Fue Capturado en Babilonia</w:t>
      </w:r>
      <w:r>
        <w:rPr>
          <w:lang w:val="es_ES" w:bidi="es_ES"/>
        </w:rPr>
        <w:t xml:space="preserve">, es mejor que el título moderno y el título en latín, </w:t>
      </w:r>
      <w:r>
        <w:rPr>
          <w:i/>
          <w:lang w:val="es_ES" w:bidi="es_ES"/>
        </w:rPr>
        <w:t>Oratio Manassae</w:t>
      </w:r>
      <w:r>
        <w:rPr>
          <w:lang w:val="es_ES" w:bidi="es_ES"/>
        </w:rPr>
        <w:t>. El título más antiguo indica que esta oración está vinculada al Rey Manasés, quien reinó desde 696 hasta 642 a. C. Manasés fue llevado cautivo a Babilonia, donde "finalmente recobró el sentido y humildemente clamó a Dios por ayuda. El Señor escuchó y respondió a su súplica devolviéndolo a Jerusalén y a su reino" (</w:t>
      </w:r>
      <w:r>
        <w:rPr>
          <w:lang w:val="es_ES" w:bidi="es_ES"/>
        </w:rPr>
        <w:t>2 Crónicas 33:12–13</w:t>
      </w:r>
      <w:r>
        <w:rPr>
          <w:lang w:val="es_ES" w:bidi="es_ES"/>
        </w:rPr>
        <w:t xml:space="preserve">; sobre la historicidad de este relato, ver </w:t>
      </w:r>
      <w:r>
        <w:rPr>
          <w:lang w:val="es_ES" w:bidi="es_ES"/>
        </w:rPr>
        <w:t>Manasés</w:t>
      </w:r>
      <w:r>
        <w:rPr>
          <w:lang w:val="es_ES" w:bidi="es_ES"/>
        </w:rPr>
        <w:t xml:space="preserve"> #3).</w:t>
      </w:r>
    </w:p>
    <w:p>
      <w:pPr/>
      <w:r>
        <w:rPr>
          <w:lang w:val="es_ES" w:bidi="es_ES"/>
        </w:rPr>
      </w:r>
      <w:r>
        <w:rPr>
          <w:lang w:val="es_ES" w:bidi="es_ES"/>
        </w:rPr>
        <w:t>El escritor de Segundo de Crónicas indicó que esta oración proviene de los archivos nacionales y de otra fuente (</w:t>
      </w:r>
      <w:r>
        <w:rPr>
          <w:lang w:val="es_ES" w:bidi="es_ES"/>
        </w:rPr>
        <w:t>2 Cró 33:18–19</w:t>
      </w:r>
      <w:r>
        <w:rPr>
          <w:lang w:val="es_ES" w:bidi="es_ES"/>
        </w:rPr>
        <w:t xml:space="preserve">). Un autor anónimo compuso la oración, pero la fecha de su composición es incierta. Basándose en evidencia interna, los estudiosos la han datado entre el 250 a. C. y el 50 d. C. El manuscrito bíblico griego más antiguo que contiene esta oración es el Codex Alexandrinus, que data del siglo V d. C. La evidencia más temprana de su existencia se encuentra en un manual siríaco de procedimientos eclesiásticos llamado la </w:t>
      </w:r>
      <w:r>
        <w:rPr>
          <w:i/>
          <w:lang w:val="es_ES" w:bidi="es_ES"/>
        </w:rPr>
        <w:t>Didascalia</w:t>
      </w:r>
      <w:r>
        <w:rPr>
          <w:lang w:val="es_ES" w:bidi="es_ES"/>
        </w:rPr>
        <w:t xml:space="preserve">, del siglo III d. C. Este manual fue revisado más tarde en las </w:t>
      </w:r>
      <w:r>
        <w:rPr>
          <w:i/>
          <w:lang w:val="es_ES" w:bidi="es_ES"/>
        </w:rPr>
        <w:t>Constituciones Apostólicas</w:t>
      </w:r>
      <w:r>
        <w:rPr>
          <w:lang w:val="es_ES" w:bidi="es_ES"/>
        </w:rPr>
        <w:t xml:space="preserve"> en el año 380 d. C.</w:t>
      </w:r>
    </w:p>
    <w:p>
      <w:pPr/>
      <w:r>
        <w:rPr>
          <w:lang w:val="es_ES" w:bidi="es_ES"/>
        </w:rPr>
      </w:r>
      <w:r>
        <w:rPr>
          <w:lang w:val="es_ES" w:bidi="es_ES"/>
        </w:rPr>
        <w:t>La mayoría de los estudiosos creen que la oración fue escrita originalmente en griego. Sin embargo, es difícil determinar el idioma original de un texto tan breve. La Oración de Manasés se encuentra en:</w:t>
      </w:r>
    </w:p>
    <w:p>
      <w:pPr>
        <w:pStyle w:val="ListBullet"/>
        <w:spacing w:line="240" w:lineRule="auto"/>
        <w:ind w:left="720"/>
      </w:pPr>
      <w:r>
        <w:rPr>
          <w:lang w:val="es_ES" w:bidi="es_ES"/>
        </w:rPr>
      </w:r>
      <w:r>
        <w:rPr>
          <w:lang w:val="es_ES" w:bidi="es_ES"/>
        </w:rPr>
        <w:t>Griego</w:t>
      </w:r>
    </w:p>
    <w:p>
      <w:pPr>
        <w:pStyle w:val="ListBullet"/>
        <w:spacing w:line="240" w:lineRule="auto"/>
        <w:ind w:left="720"/>
      </w:pPr>
      <w:r>
        <w:rPr>
          <w:lang w:val="es_ES" w:bidi="es_ES"/>
        </w:rPr>
      </w:r>
      <w:r>
        <w:rPr>
          <w:lang w:val="es_ES" w:bidi="es_ES"/>
        </w:rPr>
        <w:t>Siríaco</w:t>
      </w:r>
    </w:p>
    <w:p>
      <w:pPr>
        <w:pStyle w:val="ListBullet"/>
        <w:spacing w:line="240" w:lineRule="auto"/>
        <w:ind w:left="720"/>
      </w:pPr>
      <w:r>
        <w:rPr>
          <w:lang w:val="es_ES" w:bidi="es_ES"/>
        </w:rPr>
      </w:r>
      <w:r>
        <w:rPr>
          <w:lang w:val="es_ES" w:bidi="es_ES"/>
        </w:rPr>
        <w:t>Dos versiones en latín</w:t>
      </w:r>
    </w:p>
    <w:p>
      <w:pPr>
        <w:pStyle w:val="ListBullet"/>
        <w:spacing w:line="240" w:lineRule="auto"/>
        <w:ind w:left="720"/>
      </w:pPr>
      <w:r>
        <w:rPr>
          <w:lang w:val="es_ES" w:bidi="es_ES"/>
        </w:rPr>
      </w:r>
      <w:r>
        <w:rPr>
          <w:lang w:val="es_ES" w:bidi="es_ES"/>
        </w:rPr>
        <w:t>Etíope</w:t>
      </w:r>
    </w:p>
    <w:p>
      <w:pPr>
        <w:pStyle w:val="ListBullet"/>
        <w:spacing w:line="240" w:lineRule="auto"/>
        <w:ind w:left="720"/>
      </w:pPr>
      <w:r>
        <w:rPr>
          <w:lang w:val="es_ES" w:bidi="es_ES"/>
        </w:rPr>
      </w:r>
      <w:r>
        <w:rPr>
          <w:lang w:val="es_ES" w:bidi="es_ES"/>
        </w:rPr>
        <w:t>Armenio</w:t>
      </w:r>
    </w:p>
    <w:p>
      <w:pPr>
        <w:pStyle w:val="ListBullet"/>
        <w:spacing w:line="240" w:lineRule="auto"/>
        <w:ind w:left="720"/>
      </w:pPr>
      <w:r>
        <w:rPr>
          <w:lang w:val="es_ES" w:bidi="es_ES"/>
        </w:rPr>
      </w:r>
      <w:r>
        <w:rPr>
          <w:lang w:val="es_ES" w:bidi="es_ES"/>
        </w:rPr>
        <w:t>Antiguo eslavo eclesiástico</w:t>
      </w:r>
    </w:p>
    <w:p>
      <w:pPr/>
      <w:r>
        <w:rPr>
          <w:lang w:val="es_ES" w:bidi="es_ES"/>
        </w:rPr>
      </w:r>
      <w:r>
        <w:rPr>
          <w:lang w:val="es_ES" w:bidi="es_ES"/>
        </w:rPr>
        <w:t>Es evidente su popularidad entre judíos y cristianos durante los primeros tres siglos de la era cristiana.</w:t>
      </w:r>
    </w:p>
    <w:p>
      <w:pPr/>
      <w:r>
        <w:rPr>
          <w:lang w:val="es_ES" w:bidi="es_ES"/>
        </w:rPr>
      </w:r>
      <w:r>
        <w:rPr>
          <w:lang w:val="es_ES" w:bidi="es_ES"/>
        </w:rPr>
        <w:t>La Oración de Manasés es una plegaria de un pecador que reconoce sus errores y apela a un Dios misericordioso.</w:t>
      </w:r>
    </w:p>
    <w:p>
      <w:pPr/>
      <w:r>
        <w:rPr>
          <w:lang w:val="es_ES" w:bidi="es_ES"/>
        </w:rPr>
      </w:r>
      <w:r>
        <w:rPr>
          <w:lang w:val="es_ES" w:bidi="es_ES"/>
        </w:rPr>
        <w:t>La Nueva Biblia de las Américas y la Nueva Biblia de los Hispanos dividen la oración en 15 versículos. La Versión Reina Valera 1960 y la Nueva Versión Internacional no muestran números de versículo, y un sistema menos común divide la oración en 19 versículos.</w:t>
      </w:r>
    </w:p>
    <w:p>
      <w:pPr/>
      <w:r>
        <w:rPr>
          <w:lang w:val="es_ES" w:bidi="es_ES"/>
        </w:rPr>
      </w:r>
      <w:r>
        <w:rPr>
          <w:lang w:val="es_ES" w:bidi="es_ES"/>
        </w:rPr>
        <w:t>La oración se fundamenta en descripciones de Dios encontradas en el Antiguo Testamento. Identifica a Dios como:</w:t>
      </w:r>
    </w:p>
    <w:p>
      <w:pPr>
        <w:pStyle w:val="ListBullet"/>
        <w:spacing w:line="240" w:lineRule="auto"/>
        <w:ind w:left="720"/>
      </w:pPr>
      <w:r>
        <w:rPr>
          <w:lang w:val="es_ES" w:bidi="es_ES"/>
        </w:rPr>
      </w:r>
      <w:r>
        <w:rPr>
          <w:lang w:val="es_ES" w:bidi="es_ES"/>
        </w:rPr>
        <w:t xml:space="preserve">"Señor Todopoderoso" (Oración de Manasés 1:1; comparar con </w:t>
      </w:r>
      <w:r>
        <w:rPr>
          <w:lang w:val="es_ES" w:bidi="es_ES"/>
        </w:rPr>
        <w:t>2 Corintios 6:18</w:t>
      </w:r>
      <w:r>
        <w:rPr>
          <w:lang w:val="es_ES" w:bidi="es_ES"/>
        </w:rPr>
        <w:t>)</w:t>
      </w:r>
    </w:p>
    <w:p>
      <w:pPr>
        <w:pStyle w:val="ListBullet"/>
        <w:spacing w:line="240" w:lineRule="auto"/>
        <w:ind w:left="720"/>
      </w:pPr>
      <w:r>
        <w:rPr>
          <w:lang w:val="es_ES" w:bidi="es_ES"/>
        </w:rPr>
      </w:r>
      <w:r>
        <w:rPr>
          <w:lang w:val="es_ES" w:bidi="es_ES"/>
        </w:rPr>
        <w:t xml:space="preserve">"Dios de nuestros antepasados" (Oración de Manasés 1:1; ver también </w:t>
      </w:r>
      <w:r>
        <w:rPr>
          <w:lang w:val="es_ES" w:bidi="es_ES"/>
        </w:rPr>
        <w:t>2 Crónicas 20:6</w:t>
      </w:r>
      <w:r>
        <w:rPr>
          <w:lang w:val="es_ES" w:bidi="es_ES"/>
        </w:rPr>
        <w:t xml:space="preserve">; </w:t>
      </w:r>
      <w:r>
        <w:rPr>
          <w:lang w:val="es_ES" w:bidi="es_ES"/>
        </w:rPr>
        <w:t>33:12</w:t>
      </w:r>
      <w:r>
        <w:rPr>
          <w:lang w:val="es_ES" w:bidi="es_ES"/>
        </w:rPr>
        <w:t>)</w:t>
      </w:r>
    </w:p>
    <w:p>
      <w:pPr>
        <w:pStyle w:val="ListBullet"/>
        <w:spacing w:line="240" w:lineRule="auto"/>
        <w:ind w:left="720"/>
      </w:pPr>
      <w:r>
        <w:rPr>
          <w:lang w:val="es_ES" w:bidi="es_ES"/>
        </w:rPr>
      </w:r>
      <w:r>
        <w:rPr>
          <w:lang w:val="es_ES" w:bidi="es_ES"/>
        </w:rPr>
        <w:t>El Creador: glorioso, poderoso, iracundo, pero misericordioso (Oración de Manasés 1:2–7a)</w:t>
      </w:r>
    </w:p>
    <w:p>
      <w:pPr>
        <w:pStyle w:val="ListBullet"/>
        <w:spacing w:line="240" w:lineRule="auto"/>
        <w:ind w:left="720"/>
      </w:pPr>
      <w:r>
        <w:rPr>
          <w:lang w:val="es_ES" w:bidi="es_ES"/>
        </w:rPr>
      </w:r>
      <w:r>
        <w:rPr>
          <w:lang w:val="es_ES" w:bidi="es_ES"/>
        </w:rPr>
        <w:t xml:space="preserve">Él "creó el cielo y la tierra" (Oración de Manasés 1:2; ver también </w:t>
      </w:r>
      <w:r>
        <w:rPr>
          <w:lang w:val="es_ES" w:bidi="es_ES"/>
        </w:rPr>
        <w:t>Éxodo 20:11</w:t>
      </w:r>
      <w:r>
        <w:rPr>
          <w:lang w:val="es_ES" w:bidi="es_ES"/>
        </w:rPr>
        <w:t xml:space="preserve">, </w:t>
      </w:r>
      <w:r>
        <w:rPr>
          <w:lang w:val="es_ES" w:bidi="es_ES"/>
        </w:rPr>
        <w:t>Nehemías 9:6</w:t>
      </w:r>
      <w:r>
        <w:rPr>
          <w:lang w:val="es_ES" w:bidi="es_ES"/>
        </w:rPr>
        <w:t xml:space="preserve">, </w:t>
      </w:r>
      <w:r>
        <w:rPr>
          <w:lang w:val="es_ES" w:bidi="es_ES"/>
        </w:rPr>
        <w:t>Salmo 146:6</w:t>
      </w:r>
      <w:r>
        <w:rPr>
          <w:lang w:val="es_ES" w:bidi="es_ES"/>
        </w:rPr>
        <w:t>)</w:t>
      </w:r>
    </w:p>
    <w:p>
      <w:pPr>
        <w:pStyle w:val="ListBullet"/>
        <w:spacing w:line="240" w:lineRule="auto"/>
        <w:ind w:left="720"/>
      </w:pPr>
      <w:r>
        <w:rPr>
          <w:lang w:val="es_ES" w:bidi="es_ES"/>
        </w:rPr>
      </w:r>
      <w:r>
        <w:rPr>
          <w:lang w:val="es_ES" w:bidi="es_ES"/>
        </w:rPr>
        <w:t>"En su diversa multitud" (Oración de Manasés 1:2)</w:t>
      </w:r>
    </w:p>
    <w:p>
      <w:pPr>
        <w:pStyle w:val="ListBullet"/>
        <w:spacing w:line="240" w:lineRule="auto"/>
        <w:ind w:left="720"/>
      </w:pPr>
      <w:r>
        <w:rPr>
          <w:lang w:val="es_ES" w:bidi="es_ES"/>
        </w:rPr>
      </w:r>
      <w:r>
        <w:rPr>
          <w:lang w:val="es_ES" w:bidi="es_ES"/>
        </w:rPr>
        <w:t xml:space="preserve">Él "encadenó el mar" y "confinó el abismo" (Oración de Manasés 1:3; ver también </w:t>
      </w:r>
      <w:r>
        <w:rPr>
          <w:lang w:val="es_ES" w:bidi="es_ES"/>
        </w:rPr>
        <w:t>Job 38:8–11</w:t>
      </w:r>
      <w:r>
        <w:rPr>
          <w:lang w:val="es_ES" w:bidi="es_ES"/>
        </w:rPr>
        <w:t>).</w:t>
      </w:r>
    </w:p>
    <w:p>
      <w:pPr>
        <w:pStyle w:val="ListBullet"/>
        <w:spacing w:line="240" w:lineRule="auto"/>
        <w:ind w:left="720"/>
      </w:pPr>
      <w:r>
        <w:rPr>
          <w:lang w:val="es_ES" w:bidi="es_ES"/>
        </w:rPr>
      </w:r>
      <w:r>
        <w:rPr>
          <w:lang w:val="es_ES" w:bidi="es_ES"/>
        </w:rPr>
        <w:t xml:space="preserve">Nadie puede soportar su majestuosa gloria (Oración de Manasés 1:5a; comparar </w:t>
      </w:r>
      <w:r>
        <w:rPr>
          <w:lang w:val="es_ES" w:bidi="es_ES"/>
        </w:rPr>
        <w:t>2 Pe 1:16–17</w:t>
      </w:r>
      <w:r>
        <w:rPr>
          <w:lang w:val="es_ES" w:bidi="es_ES"/>
        </w:rPr>
        <w:t>)</w:t>
      </w:r>
    </w:p>
    <w:p>
      <w:pPr>
        <w:pStyle w:val="ListBullet"/>
        <w:spacing w:line="240" w:lineRule="auto"/>
        <w:ind w:left="720"/>
      </w:pPr>
      <w:r>
        <w:rPr>
          <w:lang w:val="es_ES" w:bidi="es_ES"/>
        </w:rPr>
      </w:r>
      <w:r>
        <w:rPr>
          <w:lang w:val="es_ES" w:bidi="es_ES"/>
        </w:rPr>
        <w:t>Su poder hace que toda criatura "tiemble y se estremezca" (Oración de Manasés 1:4).</w:t>
      </w:r>
    </w:p>
    <w:p>
      <w:pPr>
        <w:pStyle w:val="ListBullet"/>
        <w:spacing w:line="240" w:lineRule="auto"/>
        <w:ind w:left="720"/>
      </w:pPr>
      <w:r>
        <w:rPr>
          <w:lang w:val="es_ES" w:bidi="es_ES"/>
        </w:rPr>
      </w:r>
      <w:r>
        <w:rPr>
          <w:lang w:val="es_ES" w:bidi="es_ES"/>
        </w:rPr>
        <w:t xml:space="preserve">Su bondad se manifiesta en misericordia y salvación (Oración de Manasés 1:7, 14; ver también </w:t>
      </w:r>
      <w:r>
        <w:rPr>
          <w:lang w:val="es_ES" w:bidi="es_ES"/>
        </w:rPr>
        <w:t>Isaías 63:7</w:t>
      </w:r>
      <w:r>
        <w:rPr>
          <w:lang w:val="es_ES" w:bidi="es_ES"/>
        </w:rPr>
        <w:t xml:space="preserve"> y </w:t>
      </w:r>
      <w:r>
        <w:rPr>
          <w:lang w:val="es_ES" w:bidi="es_ES"/>
        </w:rPr>
        <w:t>Romanos 2:4</w:t>
      </w:r>
      <w:r>
        <w:rPr>
          <w:lang w:val="es_ES" w:bidi="es_ES"/>
        </w:rPr>
        <w:t>)</w:t>
      </w:r>
    </w:p>
    <w:p>
      <w:pPr>
        <w:pStyle w:val="ListBullet"/>
        <w:spacing w:line="240" w:lineRule="auto"/>
        <w:ind w:left="720"/>
      </w:pPr>
      <w:r>
        <w:rPr>
          <w:lang w:val="es_ES" w:bidi="es_ES"/>
        </w:rPr>
      </w:r>
      <w:r>
        <w:rPr>
          <w:lang w:val="es_ES" w:bidi="es_ES"/>
        </w:rPr>
        <w:t xml:space="preserve">Él es compasivo, paciente (tolerante) y muy misericordioso (Oración de Manasés 1:7; ver también </w:t>
      </w:r>
      <w:r>
        <w:rPr>
          <w:lang w:val="es_ES" w:bidi="es_ES"/>
        </w:rPr>
        <w:t>Salmo 86:5, 15</w:t>
      </w:r>
      <w:r>
        <w:rPr>
          <w:lang w:val="es_ES" w:bidi="es_ES"/>
        </w:rPr>
        <w:t>).</w:t>
      </w:r>
    </w:p>
    <w:p>
      <w:pPr>
        <w:pStyle w:val="ListBullet"/>
        <w:spacing w:line="240" w:lineRule="auto"/>
        <w:ind w:left="720"/>
      </w:pPr>
      <w:r>
        <w:rPr>
          <w:lang w:val="es_ES" w:bidi="es_ES"/>
        </w:rPr>
      </w:r>
      <w:r>
        <w:rPr>
          <w:lang w:val="es_ES" w:bidi="es_ES"/>
        </w:rPr>
        <w:t xml:space="preserve">Él es "el Señor Altísimo" (Oración de Manasés 1:7; ver también </w:t>
      </w:r>
      <w:r>
        <w:rPr>
          <w:lang w:val="es_ES" w:bidi="es_ES"/>
        </w:rPr>
        <w:t>Salmo 7:17</w:t>
      </w:r>
      <w:r>
        <w:rPr>
          <w:lang w:val="es_ES" w:bidi="es_ES"/>
        </w:rPr>
        <w:t xml:space="preserve">; </w:t>
      </w:r>
      <w:r>
        <w:rPr>
          <w:lang w:val="es_ES" w:bidi="es_ES"/>
        </w:rPr>
        <w:t>47:2</w:t>
      </w:r>
      <w:r>
        <w:rPr>
          <w:lang w:val="es_ES" w:bidi="es_ES"/>
        </w:rPr>
        <w:t>)</w:t>
      </w:r>
    </w:p>
    <w:p>
      <w:pPr/>
      <w:r>
        <w:rPr>
          <w:lang w:val="es_ES" w:bidi="es_ES"/>
        </w:rPr>
      </w:r>
      <w:r>
        <w:rPr>
          <w:lang w:val="es_ES" w:bidi="es_ES"/>
        </w:rPr>
        <w:t>Manasés también menciona que:</w:t>
      </w:r>
    </w:p>
    <w:p>
      <w:pPr>
        <w:pStyle w:val="ListBullet"/>
        <w:spacing w:line="240" w:lineRule="auto"/>
        <w:ind w:left="720"/>
      </w:pPr>
      <w:r>
        <w:rPr>
          <w:lang w:val="es_ES" w:bidi="es_ES"/>
        </w:rPr>
      </w:r>
      <w:r>
        <w:rPr>
          <w:lang w:val="es_ES" w:bidi="es_ES"/>
        </w:rPr>
        <w:t>"Nadie puede resistir tu ira amenazante contra los pecadores" (Oración de Manasés 1:5b)</w:t>
      </w:r>
    </w:p>
    <w:p>
      <w:pPr>
        <w:pStyle w:val="ListBullet"/>
        <w:spacing w:line="240" w:lineRule="auto"/>
        <w:ind w:left="720"/>
      </w:pPr>
      <w:r>
        <w:rPr>
          <w:lang w:val="es_ES" w:bidi="es_ES"/>
        </w:rPr>
      </w:r>
      <w:r>
        <w:rPr>
          <w:lang w:val="es_ES" w:bidi="es_ES"/>
        </w:rPr>
        <w:t>Su idolatría siempre ha sido malvada a los ojos de Dios, aunque solo recientemente se ha dado cuenta de que ha estado "acumulando pecado tras pecado" (Oración de Manasés 1:10)</w:t>
      </w:r>
    </w:p>
    <w:p>
      <w:pPr>
        <w:pStyle w:val="ListBullet"/>
        <w:spacing w:line="240" w:lineRule="auto"/>
        <w:ind w:left="720"/>
      </w:pPr>
      <w:r>
        <w:rPr>
          <w:lang w:val="es_ES" w:bidi="es_ES"/>
        </w:rPr>
      </w:r>
      <w:r>
        <w:rPr>
          <w:lang w:val="es_ES" w:bidi="es_ES"/>
        </w:rPr>
        <w:t xml:space="preserve">Está encadenado y rechazado por Dios porque su idolatría ha enfurecido a Dios (Oración de Manasés 1:10; ver también </w:t>
      </w:r>
      <w:r>
        <w:rPr>
          <w:lang w:val="es_ES" w:bidi="es_ES"/>
        </w:rPr>
        <w:t>2 Cronicas 33:6</w:t>
      </w:r>
      <w:r>
        <w:rPr>
          <w:lang w:val="es_ES" w:bidi="es_ES"/>
        </w:rPr>
        <w:t xml:space="preserve"> y </w:t>
      </w:r>
      <w:r>
        <w:rPr>
          <w:lang w:val="es_ES" w:bidi="es_ES"/>
        </w:rPr>
        <w:t>Salmo 107:10</w:t>
      </w:r>
      <w:r>
        <w:rPr>
          <w:lang w:val="es_ES" w:bidi="es_ES"/>
        </w:rPr>
        <w:t>).</w:t>
      </w:r>
    </w:p>
    <w:p>
      <w:pPr/>
      <w:r>
        <w:rPr>
          <w:lang w:val="es_ES" w:bidi="es_ES"/>
        </w:rPr>
      </w:r>
      <w:r>
        <w:rPr>
          <w:lang w:val="es_ES" w:bidi="es_ES"/>
        </w:rPr>
        <w:t>Manasés afirma que la misericordia de Dios es su única esperanza. La misericordia de Dios es:</w:t>
      </w:r>
    </w:p>
    <w:p>
      <w:pPr>
        <w:pStyle w:val="ListBullet"/>
        <w:spacing w:line="240" w:lineRule="auto"/>
        <w:ind w:left="720"/>
      </w:pPr>
      <w:r>
        <w:rPr>
          <w:lang w:val="es_ES" w:bidi="es_ES"/>
        </w:rPr>
      </w:r>
      <w:r>
        <w:rPr>
          <w:lang w:val="es_ES" w:bidi="es_ES"/>
        </w:rPr>
        <w:t>Inmensurable y más allá de la comprensión (Oración de Manasés 1:6)</w:t>
      </w:r>
    </w:p>
    <w:p>
      <w:pPr>
        <w:pStyle w:val="ListBullet"/>
        <w:spacing w:line="240" w:lineRule="auto"/>
        <w:ind w:left="720"/>
      </w:pPr>
      <w:r>
        <w:rPr>
          <w:lang w:val="es_ES" w:bidi="es_ES"/>
        </w:rPr>
      </w:r>
      <w:r>
        <w:rPr>
          <w:lang w:val="es_ES" w:bidi="es_ES"/>
        </w:rPr>
        <w:t>Ilimitado (Oración de Manasés 1:7)</w:t>
      </w:r>
    </w:p>
    <w:p>
      <w:pPr>
        <w:pStyle w:val="ListBullet"/>
        <w:spacing w:line="240" w:lineRule="auto"/>
        <w:ind w:left="720"/>
      </w:pPr>
      <w:r>
        <w:rPr>
          <w:lang w:val="es_ES" w:bidi="es_ES"/>
        </w:rPr>
      </w:r>
      <w:r>
        <w:rPr>
          <w:lang w:val="es_ES" w:bidi="es_ES"/>
        </w:rPr>
        <w:t>Grande (Oración de Manasés 1:14)</w:t>
      </w:r>
    </w:p>
    <w:p>
      <w:pPr/>
      <w:r>
        <w:rPr>
          <w:lang w:val="es_ES" w:bidi="es_ES"/>
        </w:rPr>
      </w:r>
      <w:r>
        <w:rPr>
          <w:lang w:val="es_ES" w:bidi="es_ES"/>
        </w:rPr>
        <w:t xml:space="preserve">La misericordia de Dios está disponible porque el Señor mismo ha "designado el arrepentimiento para los pecadores, para que puedan ser salvados" (Oración de Manasés 1:7; ver también </w:t>
      </w:r>
      <w:r>
        <w:rPr>
          <w:lang w:val="es_ES" w:bidi="es_ES"/>
        </w:rPr>
        <w:t>Hechos 5:31</w:t>
      </w:r>
      <w:r>
        <w:rPr>
          <w:lang w:val="es_ES" w:bidi="es_ES"/>
        </w:rPr>
        <w:t>), incluyendo al propio Manasés (Oración de Manasés 1:8).</w:t>
      </w:r>
    </w:p>
    <w:p>
      <w:pPr/>
      <w:r>
        <w:rPr>
          <w:lang w:val="es_ES" w:bidi="es_ES"/>
        </w:rPr>
      </w:r>
      <w:r>
        <w:rPr>
          <w:lang w:val="es_ES" w:bidi="es_ES"/>
        </w:rPr>
        <w:t>El núcleo de la oración (Oración de Manasés 1:9–13a) contiene la confesión de pecado de Manasés y su súplica por perdón. Incluye tres líneas memorables:</w:t>
      </w:r>
    </w:p>
    <w:p>
      <w:pPr>
        <w:pStyle w:val="ListNumber"/>
        <w:numPr>
          <w:ilvl w:val="0"/>
          <w:numId w:val="19"/>
        </w:numPr>
        <w:spacing w:line="240" w:lineRule="auto"/>
        <w:ind w:left="720"/>
      </w:pPr>
      <w:r>
        <w:rPr>
          <w:lang w:val="es_ES" w:bidi="es_ES"/>
        </w:rPr>
      </w:r>
      <w:r>
        <w:rPr>
          <w:lang w:val="es_ES" w:bidi="es_ES"/>
        </w:rPr>
        <w:t>"</w:t>
      </w:r>
      <w:r>
        <w:rPr>
          <w:b/>
          <w:lang w:val="es_ES" w:bidi="es_ES"/>
        </w:rPr>
        <w:t>Mis transgresiones son muchas, oh Señor, mis transgresiones son muchas … ¡Perdóname, oh Señor, perdóname!"</w:t>
      </w:r>
    </w:p>
    <w:p>
      <w:pPr>
        <w:pStyle w:val="ListNumber"/>
        <w:spacing w:line="240" w:lineRule="auto"/>
        <w:ind w:left="720"/>
      </w:pPr>
      <w:r>
        <w:rPr>
          <w:lang w:val="es_ES" w:bidi="es_ES"/>
        </w:rPr>
      </w:r>
      <w:r>
        <w:rPr>
          <w:b/>
          <w:lang w:val="es_ES" w:bidi="es_ES"/>
        </w:rPr>
        <w:t>"Y ahora doblo la rodilla de mi corazón, implorándote por tu bondad".</w:t>
      </w:r>
      <w:r>
        <w:rPr>
          <w:lang w:val="es_ES" w:bidi="es_ES"/>
        </w:rPr>
        <w:t xml:space="preserve"> A pesar de su indignidad (Oración de Manasés 1:9, 14), suplica a Dios que no lo destruya, ni permanezca enojado con él para siempre, ni lo condene a la tumba, porque el Señor es "el Dios de los que se arrepienten" (Oración de Manasés 1:13).</w:t>
      </w:r>
    </w:p>
    <w:p>
      <w:pPr>
        <w:pStyle w:val="ListNumber"/>
        <w:spacing w:line="240" w:lineRule="auto"/>
        <w:ind w:left="720"/>
      </w:pPr>
      <w:r>
        <w:rPr>
          <w:lang w:val="es_ES" w:bidi="es_ES"/>
        </w:rPr>
      </w:r>
      <w:r>
        <w:rPr>
          <w:lang w:val="es_ES" w:bidi="es_ES"/>
        </w:rPr>
        <w:t xml:space="preserve">Manasés se siente seguro de que Dios, en su bondad y misericordia, lo salvará (Oración de Manasés 1:14). Luego muestra la respuesta adecuada de un pecador perdonado cuando dice, </w:t>
      </w:r>
      <w:r>
        <w:rPr>
          <w:b/>
          <w:lang w:val="es_ES" w:bidi="es_ES"/>
        </w:rPr>
        <w:t>"Te alabaré continuamente todos los días de mi vida"</w:t>
      </w:r>
      <w:r>
        <w:rPr>
          <w:lang w:val="es_ES" w:bidi="es_ES"/>
        </w:rPr>
        <w:t xml:space="preserve"> (Oración de Manasés 1:15).</w:t>
      </w:r>
    </w:p>
    <w:p>
      <w:pPr/>
      <w:r>
        <w:rPr>
          <w:lang w:val="es_ES" w:bidi="es_ES"/>
        </w:rPr>
      </w:r>
      <w:r>
        <w:rPr>
          <w:lang w:val="es_ES" w:bidi="es_ES"/>
        </w:rPr>
        <w:t>La oración concluye con una breve doxología que alaba la gloria eterna de Dios.</w:t>
      </w:r>
    </w:p>
    <w:p>
      <w:pPr/>
      <w:r>
        <w:rPr>
          <w:lang w:val="es_ES" w:bidi="es_ES"/>
        </w:rPr>
      </w:r>
      <w:r>
        <w:rPr>
          <w:lang w:val="es_ES" w:bidi="es_ES"/>
        </w:rPr>
        <w:t xml:space="preserve">Aunque esta oración tiene muchas cualidades admirables, difiere de la enseñanza cristiana en un aspecto importante. El autor asume erróneamente que hay dos tipos de personas: los justos, que son buenos, y los pecadores, que son malos. La oración retrata a Abraham, Isaac y Jacob como hombres justos que no pecaron y no necesitaban arrepentirse, lo cual no es preciso. Sin embargo, refleja el pensamiento judío antes del cristianismo (ver </w:t>
      </w:r>
      <w:r>
        <w:rPr>
          <w:lang w:val="es_ES" w:bidi="es_ES"/>
        </w:rPr>
        <w:t>Mateo 9:13</w:t>
      </w:r>
      <w:r>
        <w:rPr>
          <w:lang w:val="es_ES" w:bidi="es_ES"/>
        </w:rPr>
        <w:t>). El Apóstol Pablo afirmó que nadie es justo por sí mismo, ya que todos han pecado (</w:t>
      </w:r>
      <w:r>
        <w:rPr>
          <w:lang w:val="es_ES" w:bidi="es_ES"/>
        </w:rPr>
        <w:t>Romanos 3:10–12, 21–26</w:t>
      </w:r>
      <w:r>
        <w:rPr>
          <w:lang w:val="es_ES" w:bidi="es_ES"/>
        </w:rPr>
        <w:t>). La justicia de Abraham no era inherente, sino que vino a través de la fe (</w:t>
      </w:r>
      <w:r>
        <w:rPr>
          <w:lang w:val="es_ES" w:bidi="es_ES"/>
        </w:rPr>
        <w:t>Romanos 4:3</w:t>
      </w:r>
      <w:r>
        <w:rPr>
          <w:lang w:val="es_ES" w:bidi="es_ES"/>
        </w:rPr>
        <w:t xml:space="preserve">; comparar </w:t>
      </w:r>
      <w:r>
        <w:rPr>
          <w:lang w:val="es_ES" w:bidi="es_ES"/>
        </w:rPr>
        <w:t>Filipenses 3:8–9</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Oración del Señor, la</w:t>
      </w:r>
      <w:r>
        <w:rPr>
          <w:lang w:val="es_ES" w:bidi="es_ES"/>
        </w:rPr>
      </w:r>
    </w:p>
    <w:p>
      <w:pPr/>
      <w:r>
        <w:rPr>
          <w:lang w:val="es_ES" w:bidi="es_ES"/>
        </w:rPr>
      </w:r>
      <w:r>
        <w:rPr>
          <w:lang w:val="es_ES" w:bidi="es_ES"/>
        </w:rPr>
        <w:t>Es el modelo de oración que Jesús proporcionó a sus seguidores para que lo usaran. Existen dos versiones de la Oración del Señor (</w:t>
      </w:r>
      <w:r>
        <w:rPr>
          <w:lang w:val="es_ES" w:bidi="es_ES"/>
        </w:rPr>
        <w:t>Mt 6:9–13,</w:t>
      </w:r>
      <w:r>
        <w:rPr>
          <w:lang w:val="es_ES" w:bidi="es_ES"/>
        </w:rPr>
        <w:t xml:space="preserve"> </w:t>
      </w:r>
      <w:r>
        <w:rPr>
          <w:lang w:val="es_ES" w:bidi="es_ES"/>
        </w:rPr>
        <w:t>Lc 11:2–4</w:t>
      </w:r>
      <w:r>
        <w:rPr>
          <w:lang w:val="es_ES" w:bidi="es_ES"/>
        </w:rPr>
        <w:t>). La primera se encuentra en el Sermón del Monte, mientras que la segunda es la respuesta de Jesús a la solicitud de un discípulo que le pidió que les enseñara a orar. Hay diferencias considerables entre ambas versiones.</w:t>
      </w:r>
    </w:p>
    <w:p>
      <w:pPr/>
      <w:r>
        <w:rPr>
          <w:lang w:val="es_ES" w:bidi="es_ES"/>
        </w:rPr>
      </w:r>
      <w:r>
        <w:rPr>
          <w:lang w:val="es_ES" w:bidi="es_ES"/>
        </w:rPr>
        <w:t>Algunos estudiosos prestan mucha atención a la cuestión de cuál es la más antigua de las dos. En términos generales, concluyen que, en la mayoría de los aspectos, la de Lucas es la forma más antigua. Esto se debe principalmente a que es más corta, y no hay razón para que alguien omita algo en una oración tan breve como esta, mientras que es fácil entender por qué se podrían hacer adiciones. Estos estudiosos suelen sostener que, en algunas palabras, Mateo probablemente haya conservado la forma más antigua.</w:t>
      </w:r>
    </w:p>
    <w:p>
      <w:pPr/>
      <w:r>
        <w:rPr>
          <w:lang w:val="es_ES" w:bidi="es_ES"/>
        </w:rPr>
      </w:r>
      <w:r>
        <w:rPr>
          <w:lang w:val="es_ES" w:bidi="es_ES"/>
        </w:rPr>
        <w:t>Este enfoque, sin embargo, no considera que Jesús parece haber visto la oración como un modelo, no como una fórmula. En Mateo, la introduce con las palabras “Oraréis así”. Si la oración se tomaba en serio como un modelo, es poco probable que se recitara solo una vez. Por el contrario, se esperaría que Jesús la hubiera utilizado en varias ocasiones. Y si realmente quería que la gente orara “así” (y no invariablemente con estas palabras), entonces se esperan variaciones en la redacción.</w:t>
      </w:r>
    </w:p>
    <w:p>
      <w:pPr/>
      <w:r>
        <w:rPr>
          <w:lang w:val="es_ES" w:bidi="es_ES"/>
        </w:rPr>
      </w:r>
      <w:r>
        <w:rPr>
          <w:lang w:val="es_ES" w:bidi="es_ES"/>
        </w:rPr>
        <w:t>Algunos escritores recientes consideran toda la oración como escatológica, es decir, relacionada con el fin del mundo. Ellos ven la petición “Venga tu reino” como central y entienden que todas las demás peticiones se refieren de alguna manera al reino venidero. La oración sobre santificar el nombre se interpreta entonces como una súplica por la destrucción de los enemigos de Dios que no reverencian su santidad; la línea sobre el pan se convierte en una solicitud por el banquete mesiánico; y así sucesivamente. Sin embargo, esto es interpretar las palabras de manera poco natural. Los cristianos, por supuesto, siempre están viviendo en los “últimos días”, y no hay razón para que no puedan ver una aplicación de las palabras de Jesús a la situación escatológica. No obstante, parece mucho más probable que debamos entender la oración en referencia a la ayuda que necesitamos en nuestra vida diaria.</w:t>
      </w:r>
    </w:p>
    <w:p>
      <w:pPr/>
      <w:r>
        <w:rPr>
          <w:lang w:val="es_ES" w:bidi="es_ES"/>
        </w:rPr>
      </w:r>
      <w:r>
        <w:rPr>
          <w:lang w:val="es_ES" w:bidi="es_ES"/>
        </w:rPr>
        <w:t>Padre nuestro que estás en el cielo.</w:t>
      </w:r>
    </w:p>
    <w:p>
      <w:pPr/>
      <w:r>
        <w:rPr>
          <w:lang w:val="es_ES" w:bidi="es_ES"/>
        </w:rPr>
      </w:r>
      <w:r>
        <w:rPr>
          <w:lang w:val="es_ES" w:bidi="es_ES"/>
        </w:rPr>
        <w:t>Santificado sea tu nombre.</w:t>
      </w:r>
    </w:p>
    <w:p>
      <w:pPr/>
      <w:r>
        <w:rPr>
          <w:lang w:val="es_ES" w:bidi="es_ES"/>
        </w:rPr>
      </w:r>
      <w:r>
        <w:rPr>
          <w:lang w:val="es_ES" w:bidi="es_ES"/>
        </w:rPr>
        <w:t xml:space="preserve">Venga a nosotros tu reino. </w:t>
      </w:r>
    </w:p>
    <w:p>
      <w:pPr/>
      <w:r>
        <w:rPr>
          <w:lang w:val="es_ES" w:bidi="es_ES"/>
        </w:rPr>
      </w:r>
      <w:r>
        <w:rPr>
          <w:lang w:val="es_ES" w:bidi="es_ES"/>
        </w:rPr>
        <w:t xml:space="preserve">Hágase tu voluntad, </w:t>
      </w:r>
    </w:p>
    <w:p>
      <w:pPr/>
      <w:r>
        <w:rPr>
          <w:lang w:val="es_ES" w:bidi="es_ES"/>
        </w:rPr>
      </w:r>
      <w:r>
        <w:rPr>
          <w:lang w:val="es_ES" w:bidi="es_ES"/>
        </w:rPr>
        <w:t>así en la tierra,</w:t>
      </w:r>
    </w:p>
    <w:p>
      <w:pPr/>
      <w:r>
        <w:rPr>
          <w:lang w:val="es_ES" w:bidi="es_ES"/>
        </w:rPr>
      </w:r>
      <w:r>
        <w:rPr>
          <w:lang w:val="es_ES" w:bidi="es_ES"/>
        </w:rPr>
        <w:t>como en el cielo.</w:t>
      </w:r>
    </w:p>
    <w:p>
      <w:pPr/>
      <w:r>
        <w:rPr>
          <w:lang w:val="es_ES" w:bidi="es_ES"/>
        </w:rPr>
      </w:r>
      <w:r>
        <w:rPr>
          <w:lang w:val="es_ES" w:bidi="es_ES"/>
        </w:rPr>
        <w:t>Danos hoy nuestro pan de cada día.</w:t>
      </w:r>
    </w:p>
    <w:p>
      <w:pPr/>
      <w:r>
        <w:rPr>
          <w:lang w:val="es_ES" w:bidi="es_ES"/>
        </w:rPr>
      </w:r>
      <w:r>
        <w:rPr>
          <w:lang w:val="es_ES" w:bidi="es_ES"/>
        </w:rPr>
        <w:t xml:space="preserve">Perdona nuestras ofensas, </w:t>
      </w:r>
    </w:p>
    <w:p>
      <w:pPr/>
      <w:r>
        <w:rPr>
          <w:lang w:val="es_ES" w:bidi="es_ES"/>
        </w:rPr>
      </w:r>
      <w:r>
        <w:rPr>
          <w:lang w:val="es_ES" w:bidi="es_ES"/>
        </w:rPr>
        <w:t>así como también nosotros perdonamos los que nos ofenden.</w:t>
      </w:r>
    </w:p>
    <w:p>
      <w:pPr/>
      <w:r>
        <w:rPr>
          <w:lang w:val="es_ES" w:bidi="es_ES"/>
        </w:rPr>
      </w:r>
      <w:r>
        <w:rPr>
          <w:lang w:val="es_ES" w:bidi="es_ES"/>
        </w:rPr>
        <w:t xml:space="preserve">Y no permitas que caigamos en tentación, </w:t>
      </w:r>
    </w:p>
    <w:p>
      <w:pPr/>
      <w:r>
        <w:rPr>
          <w:lang w:val="es_ES" w:bidi="es_ES"/>
        </w:rPr>
      </w:r>
      <w:r>
        <w:rPr>
          <w:lang w:val="es_ES" w:bidi="es_ES"/>
        </w:rPr>
        <w:t xml:space="preserve">mas líbranos de todo mal: </w:t>
      </w:r>
    </w:p>
    <w:p>
      <w:pPr/>
      <w:r>
        <w:rPr>
          <w:lang w:val="es_ES" w:bidi="es_ES"/>
        </w:rPr>
      </w:r>
      <w:r>
        <w:rPr>
          <w:lang w:val="es_ES" w:bidi="es_ES"/>
        </w:rPr>
        <w:t xml:space="preserve">porque tuyo es el reino, </w:t>
      </w:r>
    </w:p>
    <w:p>
      <w:pPr/>
      <w:r>
        <w:rPr>
          <w:lang w:val="es_ES" w:bidi="es_ES"/>
        </w:rPr>
      </w:r>
      <w:r>
        <w:rPr>
          <w:lang w:val="es_ES" w:bidi="es_ES"/>
        </w:rPr>
        <w:t>tuyo el poder y la gloria,</w:t>
      </w:r>
    </w:p>
    <w:p>
      <w:pPr/>
      <w:r>
        <w:rPr>
          <w:lang w:val="es_ES" w:bidi="es_ES"/>
        </w:rPr>
      </w:r>
      <w:r>
        <w:rPr>
          <w:lang w:val="es_ES" w:bidi="es_ES"/>
        </w:rPr>
        <w:t xml:space="preserve">por los siglos de los siglos. </w:t>
      </w:r>
    </w:p>
    <w:p>
      <w:pPr/>
      <w:r>
        <w:rPr>
          <w:lang w:val="es_ES" w:bidi="es_ES"/>
        </w:rPr>
      </w:r>
      <w:r>
        <w:rPr>
          <w:lang w:val="es_ES" w:bidi="es_ES"/>
        </w:rPr>
        <w:t>Amén.</w:t>
      </w:r>
    </w:p>
    <w:p>
      <w:pPr/>
      <w:r>
        <w:rPr>
          <w:lang w:val="es_ES" w:bidi="es_ES"/>
        </w:rPr>
      </w:r>
      <w:r>
        <w:rPr>
          <w:lang w:val="es_ES" w:bidi="es_ES"/>
        </w:rPr>
        <w:t>El pronombre de primera persona singular no se utiliza en ninguna parte de la oración. Decimos, "Padre Nuestro... danos..." Esta oración está destinada a la comunidad. Puede ser utilizada provechosamente por un individuo, pero no está concebida como una ayuda para la devoción privada. Es una oración para ser recitada por el pueblo de Dios; es la oración de la familia cristiana.</w:t>
      </w:r>
    </w:p>
    <w:p>
      <w:pPr/>
      <w:r>
        <w:rPr>
          <w:lang w:val="es_ES" w:bidi="es_ES"/>
        </w:rPr>
      </w:r>
      <w:r>
        <w:rPr>
          <w:lang w:val="es_ES" w:bidi="es_ES"/>
        </w:rPr>
        <w:t>En Mateo, las palabras de apertura son “Padre nuestro que estás en los cielos”, mientras que Lucas simplemente dice “Padre”. Aquellos que oran de esta manera son miembros de una familia y ven a Dios como el jefe de la familia, alguien unido a ellos por lazos de amor. La expresión “en el cielo” de Mateo resalta su dignidad, lo cual también se refleja en la petición “Santificado sea tu nombre” (idéntica en ambos). En la antigüedad, “el nombre” significaba mucho más de lo que significa para nosotros hoy. De alguna manera, resumía a toda la persona. Por lo tanto, esta petición es más que una simple oración para que las personas usen el nombre de Dios con reverencia en lugar de blasfemar (aunque eso es importante y está incluido). Busca que las personas tengan una actitud reverente hacia todo lo que Dios representa. Deben mostrar una humildad adecuada ante Dios, estando dispuestos a honrarlo tal como es en toda su santidad.</w:t>
      </w:r>
    </w:p>
    <w:p>
      <w:pPr/>
      <w:r>
        <w:rPr>
          <w:lang w:val="es_ES" w:bidi="es_ES"/>
        </w:rPr>
      </w:r>
      <w:r>
        <w:rPr>
          <w:lang w:val="es_ES" w:bidi="es_ES"/>
        </w:rPr>
        <w:t>“Venga a nosotros tu reino” es la petición que más busca la actividad escatológica de Dios. Los cristianos siempre han anhelado el día en que Dios derrocará los reinos de esta tierra y todo se convertirá en el reino de nuestro Señor y de su Cristo (</w:t>
      </w:r>
      <w:r>
        <w:rPr>
          <w:lang w:val="es_ES" w:bidi="es_ES"/>
        </w:rPr>
        <w:t>Ap 11:15</w:t>
      </w:r>
      <w:r>
        <w:rPr>
          <w:lang w:val="es_ES" w:bidi="es_ES"/>
        </w:rPr>
        <w:t>). Esto está incluido en el significado de la petición. Sin embargo, hay otro sentido en el que el reino es una realidad presente, un reino que ahora reside en los corazones y vidas humanas. Este aspecto del reino se destaca en las palabras añadidas en la versión de Mateo, “</w:t>
      </w:r>
      <w:r>
        <w:rPr>
          <w:lang w:val="es_ES" w:bidi="es_ES"/>
        </w:rPr>
        <w:t xml:space="preserve">Hágase tu voluntad, así en la tierra, como en el cielo" </w:t>
      </w:r>
      <w:r>
        <w:rPr>
          <w:lang w:val="es_ES" w:bidi="es_ES"/>
        </w:rPr>
        <w:t>(</w:t>
      </w:r>
      <w:r>
        <w:rPr>
          <w:lang w:val="es_ES" w:bidi="es_ES"/>
        </w:rPr>
        <w:t>Mt 6:10</w:t>
      </w:r>
      <w:r>
        <w:rPr>
          <w:lang w:val="es_ES" w:bidi="es_ES"/>
        </w:rPr>
        <w:t>). El siervo de Dios busca que el dominio de Dios se haga realidad en cada vez más vidas.</w:t>
      </w:r>
    </w:p>
    <w:p>
      <w:pPr/>
      <w:r>
        <w:rPr>
          <w:lang w:val="es_ES" w:bidi="es_ES"/>
        </w:rPr>
      </w:r>
      <w:r>
        <w:rPr>
          <w:lang w:val="es_ES" w:bidi="es_ES"/>
        </w:rPr>
        <w:t>En la petición sobre el pan, Jesús se enfoca en las necesidades materiales de la vida diaria. Aunque es cierto que los seguidores de Jesús no deben preocuparse por lo que necesitan para comer y vestir (</w:t>
      </w:r>
      <w:r>
        <w:rPr>
          <w:lang w:val="es_ES" w:bidi="es_ES"/>
        </w:rPr>
        <w:t>Mt 6:25</w:t>
      </w:r>
      <w:r>
        <w:rPr>
          <w:lang w:val="es_ES" w:bidi="es_ES"/>
        </w:rPr>
        <w:t>), Jesús también enseñó que deben confiar constantemente en Dios para que provea estas necesidades (</w:t>
      </w:r>
      <w:r>
        <w:rPr>
          <w:lang w:val="es_ES" w:bidi="es_ES"/>
        </w:rPr>
        <w:t>Mt 6:32–33</w:t>
      </w:r>
      <w:r>
        <w:rPr>
          <w:lang w:val="es_ES" w:bidi="es_ES"/>
        </w:rPr>
        <w:t>). La idea de que se refiere al banquete mesiánico no considera que el banquete es un festín, mientras que aquí se menciona el pan, no un alimento festivo. El gran desafío en esta petición es el significado de la palabra que generalmente se traduce como "cada día". Es una palabra extremadamente rara, y muchos estudiosos creen que fue creada por los cristianos. Dado que es imposible establecer su significado a partir de su uso, las discusiones se centran en su origen. Podría significar varias cosas: "diario", "para hoy", "para el día venidero", "para mañana" o "necesario". La interpretación tradicional, "de cada día", parece la más probable. Pero independientemente de cómo lo traduzcamos, la oración se refiere a las necesidades simples y presentes de la vida. Jesús aconsejaba a sus seguidores que oraran por necesidades, no por lujos, y por lo que se necesita ahora, no por una gran reserva para muchos días futuros. Al limitar la petición a las necesidades presentes, Jesús enseñó una dependencia diaria de Dios.</w:t>
      </w:r>
    </w:p>
    <w:p>
      <w:pPr/>
      <w:r>
        <w:rPr>
          <w:lang w:val="es_ES" w:bidi="es_ES"/>
        </w:rPr>
      </w:r>
      <w:r>
        <w:rPr>
          <w:lang w:val="es_ES" w:bidi="es_ES"/>
        </w:rPr>
        <w:t>La petición sobre el perdón varía ligeramente en las dos versiones. En Mateo es “Perdónanos nuestras deudas (o ofensas)”, mientras que en Lucas es “Perdónanos nuestros pecados”. Sin duda, se refiere al perdón de los pecados, pero la forma en Mateo considera el pecado como una deuda. Le debemos a Dios vivir de manera recta. Él ha proporcionado todo lo necesario para lograrlo. Así que cuando pecamos, nos convertimos en deudores. El pecador no ha cumplido con sus obligaciones, lo que “se le debe”. Mateo continúa diciendo, “como también nosotros hemos perdonado a nuestros deudores”, y Lucas, “porque nosotros mismos perdonamos a todos los que nos deben”. El tiempo en Mateo indica que la persona que ora no solo está dispuesta a perdonar, sino que ya ha perdonado a aquellos que han pecado contra ella; en Lucas, que perdona habitualmente. Además, lo hace en el caso de cada deudor.</w:t>
      </w:r>
    </w:p>
    <w:p>
      <w:pPr/>
      <w:r>
        <w:rPr>
          <w:lang w:val="es_ES" w:bidi="es_ES"/>
        </w:rPr>
      </w:r>
      <w:r>
        <w:rPr>
          <w:lang w:val="es_ES" w:bidi="es_ES"/>
        </w:rPr>
        <w:t>En ninguna parte de la oración se implica que el perdón humano obtenga el perdón de Dios. El Nuevo Testamento deja claro que Dios perdona por su misericordia, demostrada en la muerte de Cristo por nosotros en la cruz. Nada de lo que hagamos puede merecer el perdón. También está la idea de que aquellos que buscan el perdón deben mostrar un espíritu perdonador. ¿Cómo podemos reclamar el perdón de nuestros pecados si no perdonamos a otros que pecan contra nosotros?</w:t>
      </w:r>
    </w:p>
    <w:p>
      <w:pPr/>
      <w:r>
        <w:rPr>
          <w:lang w:val="es_ES" w:bidi="es_ES"/>
        </w:rPr>
      </w:r>
      <w:r>
        <w:rPr>
          <w:lang w:val="es_ES" w:bidi="es_ES"/>
        </w:rPr>
        <w:t>Existe una disputa sobre el significado preciso de la petición tradicionalmente traducida como "no nos dejes caer en la tentación". Algunos prefieren una interpretación mas tradicional como, "no nos metas en tentación". La palabra usualmente entendida como "tentación" a veces significa una prueba o un examen. Pero es el tipo de prueba en la que se involucra el maligno, una prueba con miras al fracaso. Es, por tanto, la palabra normal a utilizar cuando se tiene en mente la tentación. Si se entiende toda la oración de manera escatológica, entonces "no nos pongas a prueba" es sin duda la forma en que debe tomarse esta petición. El gran tiempo de prueba que viene con el aumento del mal en los últimos días es algo de lo que todo cristiano naturalmente se retrae, y la oración expresaría esto. Pero es mucho más probable que la oración se refiera a la vida aquí y ahora. Aun así, puede significar "prueba severa", y algunos estudiosos favorecen esto. Piensan que Jesús estaba aconsejando a sus seguidores que oraran por una vida tranquila en la que no enfrentaran desgracias serias. Sin embargo, es mucho más probable que sea una oración para ser librados de la tentación. Los cristianos conocen su debilidad y la disposición a pecar, por lo que oran para mantenerse alejados de la tentación de desviarse. Es cierto que Dios no tienta a las personas (</w:t>
      </w:r>
      <w:r>
        <w:rPr>
          <w:lang w:val="es_ES" w:bidi="es_ES"/>
        </w:rPr>
        <w:t>St 1:13</w:t>
      </w:r>
      <w:r>
        <w:rPr>
          <w:lang w:val="es_ES" w:bidi="es_ES"/>
        </w:rPr>
        <w:t xml:space="preserve">). Pero también es cierto que es importante para el creyente evitar el mal. No se debe ver cuán cerca se puede llegar a pecar sin realmente hacerlo, sino que se debe mantener lo más alejado posible de ello (cf., por ejemplo, </w:t>
      </w:r>
      <w:r>
        <w:rPr>
          <w:lang w:val="es_ES" w:bidi="es_ES"/>
        </w:rPr>
        <w:t>1 Cor 6:18,</w:t>
      </w:r>
      <w:r>
        <w:rPr>
          <w:lang w:val="es_ES" w:bidi="es_ES"/>
        </w:rPr>
        <w:t xml:space="preserve"> </w:t>
      </w:r>
      <w:r>
        <w:rPr>
          <w:lang w:val="es_ES" w:bidi="es_ES"/>
        </w:rPr>
        <w:t>10:14</w:t>
      </w:r>
      <w:r>
        <w:rPr>
          <w:lang w:val="es_ES" w:bidi="es_ES"/>
        </w:rPr>
        <w:t>).</w:t>
      </w:r>
    </w:p>
    <w:p>
      <w:pPr/>
      <w:r>
        <w:rPr>
          <w:lang w:val="es_ES" w:bidi="es_ES"/>
        </w:rPr>
      </w:r>
      <w:r>
        <w:rPr>
          <w:lang w:val="es_ES" w:bidi="es_ES"/>
        </w:rPr>
        <w:t>Mateo añade, "mas líbranos del mal" (como hacen algunos manuscritos de Lucas). Este es un desarrollo adicional de la oración recién ofrecida. Hay incertidumbre sobre si la última palabra significa "mal" en general o "el maligno". Ambos significados son posibles. Los cristianos oran para no ser tentados, lo que naturalmente lleva al pensamiento de que no se conviertan en presa del mal o que puedan estar libres de la dominación del diablo. Es la orientación general de la enseñanza de Jesús la que debería decidir el punto, no el lenguaje preciso utilizado aquí.</w:t>
      </w:r>
    </w:p>
    <w:p>
      <w:pPr/>
      <w:r>
        <w:rPr>
          <w:lang w:val="es_ES" w:bidi="es_ES"/>
        </w:rPr>
      </w:r>
      <w:r>
        <w:rPr>
          <w:lang w:val="es_ES" w:bidi="es_ES"/>
        </w:rPr>
        <w:t xml:space="preserve">Aquí es donde termina la oración en Lucas y en los manuscritos más antiguos de Mateo. Pocos dudarían de que aquí es donde concluyó la oración en la enseñanza de nuestro Señor. Sin embargo, muchos manuscritos, algunos de ellos bastante antiguos, añaden las palabras familiares: “porque tuyo es el reino, tuyo el poder y la gloria por siempre”. Este tipo de doxología se encuentra a menudo en oraciones antiguas, tanto judías (cf. </w:t>
      </w:r>
      <w:r>
        <w:rPr>
          <w:lang w:val="es_ES" w:bidi="es_ES"/>
        </w:rPr>
        <w:t>1 Cro 29:11</w:t>
      </w:r>
      <w:r>
        <w:rPr>
          <w:lang w:val="es_ES" w:bidi="es_ES"/>
        </w:rPr>
        <w:t>) como cristianas. Los primeros cristianos utilizaban la Oración del Señor en los servicios de adoración y, sin duda, encontraron esta una manera espléndida de concluirla. Con el tiempo, lo que era tan aceptable en la adoración se incorporó en algunos de los manuscritos. Bien podemos continuar terminando la oración de esta manera. Es bueno recordarnos que toda soberanía, poder y gloria últimos pertenecen a Dios para siempre. Sin embargo, no deberíamos considerar esto como parte de la oración que Jesús enseñó a sus seguidores a usar.</w:t>
      </w:r>
    </w:p>
    <w:p>
      <w:pPr/>
      <w:r>
        <w:rPr>
          <w:lang w:val="es_ES" w:bidi="es_ES"/>
        </w:rPr>
      </w:r>
      <w:r>
        <w:rPr>
          <w:lang w:val="es_ES" w:bidi="es_ES"/>
        </w:rPr>
        <w:t xml:space="preserve">Ver también </w:t>
      </w:r>
      <w:r>
        <w:rPr>
          <w:lang w:val="es_ES" w:bidi="es_ES"/>
        </w:rPr>
        <w:t>Oración</w:t>
      </w:r>
      <w:r>
        <w:rPr>
          <w:lang w:val="es_ES" w:bidi="es_ES"/>
        </w:rPr>
        <w:t xml:space="preserve">; </w:t>
      </w:r>
      <w:r>
        <w:rPr>
          <w:lang w:val="es_ES" w:bidi="es_ES"/>
        </w:rPr>
        <w:t>Sermón del Monte</w:t>
      </w:r>
      <w:r>
        <w:rPr>
          <w:lang w:val="es_ES" w:bidi="es_ES"/>
        </w:rPr>
        <w:t xml:space="preserve">; </w:t>
      </w:r>
      <w:r>
        <w:rPr>
          <w:lang w:val="es_ES" w:bidi="es_ES"/>
        </w:rPr>
        <w:t>Adoración</w:t>
      </w:r>
      <w:r>
        <w:rPr>
          <w:lang w:val="es_ES" w:bidi="es_ES"/>
        </w:rPr>
        <w:t>.</w:t>
      </w:r>
      <w:r>
        <w:rPr>
          <w:lang w:val="es_ES" w:bidi="es_ES"/>
        </w:rPr>
      </w:r>
      <w:r>
        <w:rPr>
          <w:lang w:val="es_ES" w:bidi="es_ES"/>
        </w:rPr>
      </w:r>
    </w:p>
    <w:p>
      <w:pPr/>
      <w:r>
        <w:rPr>
          <w:lang w:val="es_ES" w:bidi="es_ES"/>
        </w:rPr>
      </w:r>
    </w:p>
    <w:p>
      <w:pPr>
        <w:pStyle w:val="Heading2"/>
      </w:pPr>
      <w:r>
        <w:rPr>
          <w:lang w:val="es_ES" w:bidi="es_ES"/>
        </w:rPr>
        <w:t>Oráculo</w:t>
      </w:r>
      <w:r>
        <w:rPr>
          <w:lang w:val="es_ES" w:bidi="es_ES"/>
        </w:rPr>
      </w:r>
    </w:p>
    <w:p>
      <w:pPr/>
      <w:r>
        <w:rPr>
          <w:lang w:val="es_ES" w:bidi="es_ES"/>
        </w:rPr>
      </w:r>
      <w:r>
        <w:rPr>
          <w:lang w:val="es_ES" w:bidi="es_ES"/>
        </w:rPr>
        <w:t>Un oráculo es un mensaje divino de Dios transmitido a través de un portavoz, como un profeta, sacerdote o rey. Los oráculos suelen anunciar bendiciones, ofrecer instrucciones o declarar juicios.</w:t>
      </w:r>
    </w:p>
    <w:p>
      <w:pPr/>
      <w:r>
        <w:rPr>
          <w:lang w:val="es_ES" w:bidi="es_ES"/>
        </w:rPr>
      </w:r>
      <w:r>
        <w:rPr>
          <w:lang w:val="es_ES" w:bidi="es_ES"/>
        </w:rPr>
        <w:t>Cuando Balac le pidió a Balaam que pronunciara una maldición contra Israel, Balaam, en su lugar, pronunció un oráculo de bendición (</w:t>
      </w:r>
      <w:r>
        <w:rPr>
          <w:lang w:val="es_ES" w:bidi="es_ES"/>
        </w:rPr>
        <w:t>Números 24:3–16</w:t>
      </w:r>
      <w:r>
        <w:rPr>
          <w:lang w:val="es_ES" w:bidi="es_ES"/>
        </w:rPr>
        <w:t>). Dios instruyó a Moisés a través de “palabras de vida” (</w:t>
      </w:r>
      <w:r>
        <w:rPr>
          <w:lang w:val="es_ES" w:bidi="es_ES"/>
        </w:rPr>
        <w:t>Hechos 7:38</w:t>
      </w:r>
      <w:r>
        <w:rPr>
          <w:lang w:val="es_ES" w:bidi="es_ES"/>
        </w:rPr>
        <w:t>). Dios confió al pueblo judío estos mensajes (</w:t>
      </w:r>
      <w:r>
        <w:rPr>
          <w:lang w:val="es_ES" w:bidi="es_ES"/>
        </w:rPr>
        <w:t>Romanos 3:2</w:t>
      </w:r>
      <w:r>
        <w:rPr>
          <w:lang w:val="es_ES" w:bidi="es_ES"/>
        </w:rPr>
        <w:t>).</w:t>
      </w:r>
    </w:p>
    <w:p>
      <w:pPr/>
      <w:r>
        <w:rPr>
          <w:lang w:val="es_ES" w:bidi="es_ES"/>
        </w:rPr>
      </w:r>
      <w:r>
        <w:rPr>
          <w:lang w:val="es_ES" w:bidi="es_ES"/>
        </w:rPr>
        <w:t>El libro de Proverbios incluye dos oráculos de sabiduría: uno de Agur, hijo de Jaqué (</w:t>
      </w:r>
      <w:r>
        <w:rPr>
          <w:lang w:val="es_ES" w:bidi="es_ES"/>
        </w:rPr>
        <w:t>Proverbios 30:1</w:t>
      </w:r>
      <w:r>
        <w:rPr>
          <w:lang w:val="es_ES" w:bidi="es_ES"/>
        </w:rPr>
        <w:t>), y otro del rey Lemuel (</w:t>
      </w:r>
      <w:r>
        <w:rPr>
          <w:lang w:val="es_ES" w:bidi="es_ES"/>
        </w:rPr>
        <w:t>31:1</w:t>
      </w:r>
      <w:r>
        <w:rPr>
          <w:lang w:val="es_ES" w:bidi="es_ES"/>
        </w:rPr>
        <w:t>).</w:t>
      </w:r>
    </w:p>
    <w:p>
      <w:pPr/>
      <w:r>
        <w:rPr>
          <w:lang w:val="es_ES" w:bidi="es_ES"/>
        </w:rPr>
      </w:r>
      <w:r>
        <w:rPr>
          <w:lang w:val="es_ES" w:bidi="es_ES"/>
        </w:rPr>
        <w:t>La Biblia menciona oráculos de juicio pronunciados contra los reyes Joram de Israel (</w:t>
      </w:r>
      <w:r>
        <w:rPr>
          <w:lang w:val="es_ES" w:bidi="es_ES"/>
        </w:rPr>
        <w:t>2 Re 9:25</w:t>
      </w:r>
      <w:r>
        <w:rPr>
          <w:lang w:val="es_ES" w:bidi="es_ES"/>
        </w:rPr>
        <w:t>) y Joás de Judá (</w:t>
      </w:r>
      <w:r>
        <w:rPr>
          <w:lang w:val="es_ES" w:bidi="es_ES"/>
        </w:rPr>
        <w:t>2 Cró 24:27</w:t>
      </w:r>
      <w:r>
        <w:rPr>
          <w:lang w:val="es_ES" w:bidi="es_ES"/>
        </w:rPr>
        <w:t>). Los profetas a menudo emitían oráculos contra las naciones que actuaban mal:</w:t>
      </w:r>
    </w:p>
    <w:p>
      <w:pPr>
        <w:pStyle w:val="ListBullet"/>
        <w:spacing w:line="240" w:lineRule="auto"/>
        <w:ind w:left="720"/>
      </w:pPr>
      <w:r>
        <w:rPr>
          <w:lang w:val="es_ES" w:bidi="es_ES"/>
        </w:rPr>
      </w:r>
      <w:r>
        <w:rPr>
          <w:lang w:val="es_ES" w:bidi="es_ES"/>
        </w:rPr>
        <w:t>Isaías pronunció oráculos contra Babilonia (</w:t>
      </w:r>
      <w:r>
        <w:rPr>
          <w:lang w:val="es_ES" w:bidi="es_ES"/>
        </w:rPr>
        <w:t>Isaías 13:1</w:t>
      </w:r>
      <w:r>
        <w:rPr>
          <w:lang w:val="es_ES" w:bidi="es_ES"/>
        </w:rPr>
        <w:t>,</w:t>
      </w:r>
      <w:r>
        <w:rPr>
          <w:lang w:val="es_ES" w:bidi="es_ES"/>
        </w:rPr>
        <w:t>21:1</w:t>
      </w:r>
      <w:r>
        <w:rPr>
          <w:lang w:val="es_ES" w:bidi="es_ES"/>
        </w:rPr>
        <w:t>).</w:t>
      </w:r>
    </w:p>
    <w:p>
      <w:pPr>
        <w:pStyle w:val="ListBullet"/>
        <w:spacing w:line="240" w:lineRule="auto"/>
        <w:ind w:left="720"/>
      </w:pPr>
      <w:r>
        <w:rPr>
          <w:lang w:val="es_ES" w:bidi="es_ES"/>
        </w:rPr>
      </w:r>
      <w:r>
        <w:rPr>
          <w:lang w:val="es_ES" w:bidi="es_ES"/>
        </w:rPr>
        <w:t>Isaías pronunció oráculos contra Damasco (</w:t>
      </w:r>
      <w:r>
        <w:rPr>
          <w:lang w:val="es_ES" w:bidi="es_ES"/>
        </w:rPr>
        <w:t>17:1</w:t>
      </w:r>
      <w:r>
        <w:rPr>
          <w:lang w:val="es_ES" w:bidi="es_ES"/>
        </w:rPr>
        <w:t>)</w:t>
      </w:r>
    </w:p>
    <w:p>
      <w:pPr>
        <w:pStyle w:val="ListBullet"/>
        <w:spacing w:line="240" w:lineRule="auto"/>
        <w:ind w:left="720"/>
      </w:pPr>
      <w:r>
        <w:rPr>
          <w:lang w:val="es_ES" w:bidi="es_ES"/>
        </w:rPr>
      </w:r>
      <w:r>
        <w:rPr>
          <w:lang w:val="es_ES" w:bidi="es_ES"/>
        </w:rPr>
        <w:t>Isaías pronunció oráculos contra Egipto (</w:t>
      </w:r>
      <w:r>
        <w:rPr>
          <w:lang w:val="es_ES" w:bidi="es_ES"/>
        </w:rPr>
        <w:t>19:1</w:t>
      </w:r>
      <w:r>
        <w:rPr>
          <w:lang w:val="es_ES" w:bidi="es_ES"/>
        </w:rPr>
        <w:t>)</w:t>
      </w:r>
    </w:p>
    <w:p>
      <w:pPr>
        <w:pStyle w:val="ListBullet"/>
        <w:spacing w:line="240" w:lineRule="auto"/>
        <w:ind w:left="720"/>
      </w:pPr>
      <w:r>
        <w:rPr>
          <w:lang w:val="es_ES" w:bidi="es_ES"/>
        </w:rPr>
      </w:r>
      <w:r>
        <w:rPr>
          <w:lang w:val="es_ES" w:bidi="es_ES"/>
        </w:rPr>
        <w:t>Isaías pronunció profecías contra Jerusalén (</w:t>
      </w:r>
      <w:r>
        <w:rPr>
          <w:lang w:val="es_ES" w:bidi="es_ES"/>
        </w:rPr>
        <w:t>22:1</w:t>
      </w:r>
      <w:r>
        <w:rPr>
          <w:lang w:val="es_ES" w:bidi="es_ES"/>
        </w:rPr>
        <w:t>)</w:t>
      </w:r>
    </w:p>
    <w:p>
      <w:pPr>
        <w:pStyle w:val="ListBullet"/>
        <w:spacing w:line="240" w:lineRule="auto"/>
        <w:ind w:left="720"/>
      </w:pPr>
      <w:r>
        <w:rPr>
          <w:lang w:val="es_ES" w:bidi="es_ES"/>
        </w:rPr>
      </w:r>
      <w:r>
        <w:rPr>
          <w:lang w:val="es_ES" w:bidi="es_ES"/>
        </w:rPr>
        <w:t>Isaías pronunció oráculos contra Moab (</w:t>
      </w:r>
      <w:r>
        <w:rPr>
          <w:lang w:val="es_ES" w:bidi="es_ES"/>
        </w:rPr>
        <w:t>15:1</w:t>
      </w:r>
      <w:r>
        <w:rPr>
          <w:lang w:val="es_ES" w:bidi="es_ES"/>
        </w:rPr>
        <w:t>)</w:t>
      </w:r>
    </w:p>
    <w:p>
      <w:pPr>
        <w:pStyle w:val="ListBullet"/>
        <w:spacing w:line="240" w:lineRule="auto"/>
        <w:ind w:left="720"/>
      </w:pPr>
      <w:r>
        <w:rPr>
          <w:lang w:val="es_ES" w:bidi="es_ES"/>
        </w:rPr>
      </w:r>
      <w:r>
        <w:rPr>
          <w:lang w:val="es_ES" w:bidi="es_ES"/>
        </w:rPr>
        <w:t>Isaías pronunció oráculos contra Filistea (</w:t>
      </w:r>
      <w:r>
        <w:rPr>
          <w:lang w:val="es_ES" w:bidi="es_ES"/>
        </w:rPr>
        <w:t>14:28</w:t>
      </w:r>
      <w:r>
        <w:rPr>
          <w:lang w:val="es_ES" w:bidi="es_ES"/>
        </w:rPr>
        <w:t>)</w:t>
      </w:r>
    </w:p>
    <w:p>
      <w:pPr>
        <w:pStyle w:val="ListBullet"/>
        <w:spacing w:line="240" w:lineRule="auto"/>
        <w:ind w:left="720"/>
      </w:pPr>
      <w:r>
        <w:rPr>
          <w:lang w:val="es_ES" w:bidi="es_ES"/>
        </w:rPr>
      </w:r>
      <w:r>
        <w:rPr>
          <w:lang w:val="es_ES" w:bidi="es_ES"/>
        </w:rPr>
        <w:t>Isaías pronunció oráculos contra Tiro (</w:t>
      </w:r>
      <w:r>
        <w:rPr>
          <w:lang w:val="es_ES" w:bidi="es_ES"/>
        </w:rPr>
        <w:t>23:1</w:t>
      </w:r>
      <w:r>
        <w:rPr>
          <w:lang w:val="es_ES" w:bidi="es_ES"/>
        </w:rPr>
        <w:t>)</w:t>
      </w:r>
    </w:p>
    <w:p>
      <w:pPr>
        <w:pStyle w:val="ListBullet"/>
        <w:spacing w:line="240" w:lineRule="auto"/>
        <w:ind w:left="720"/>
      </w:pPr>
      <w:r>
        <w:rPr>
          <w:lang w:val="es_ES" w:bidi="es_ES"/>
        </w:rPr>
      </w:r>
      <w:r>
        <w:rPr>
          <w:lang w:val="es_ES" w:bidi="es_ES"/>
        </w:rPr>
        <w:t>Nahúm pronunció oráculos contra Nínive (</w:t>
      </w:r>
      <w:r>
        <w:rPr>
          <w:lang w:val="es_ES" w:bidi="es_ES"/>
        </w:rPr>
        <w:t>Nahum 1:1</w:t>
      </w:r>
      <w:r>
        <w:rPr>
          <w:lang w:val="es_ES" w:bidi="es_ES"/>
        </w:rPr>
        <w:t>)</w:t>
      </w:r>
    </w:p>
    <w:p>
      <w:pPr>
        <w:pStyle w:val="ListBullet"/>
        <w:spacing w:line="240" w:lineRule="auto"/>
        <w:ind w:left="720"/>
      </w:pPr>
      <w:r>
        <w:rPr>
          <w:lang w:val="es_ES" w:bidi="es_ES"/>
        </w:rPr>
      </w:r>
      <w:r>
        <w:rPr>
          <w:lang w:val="es_ES" w:bidi="es_ES"/>
        </w:rPr>
        <w:t>Habacuc pronunció oráculos contra Judá (</w:t>
      </w:r>
      <w:r>
        <w:rPr>
          <w:lang w:val="es_ES" w:bidi="es_ES"/>
        </w:rPr>
        <w:t>Habacuc 1:1</w:t>
      </w:r>
      <w:r>
        <w:rPr>
          <w:lang w:val="es_ES" w:bidi="es_ES"/>
        </w:rPr>
        <w:t>)</w:t>
      </w:r>
    </w:p>
    <w:p>
      <w:pPr>
        <w:pStyle w:val="ListBullet"/>
        <w:spacing w:line="240" w:lineRule="auto"/>
        <w:ind w:left="720"/>
      </w:pPr>
      <w:r>
        <w:rPr>
          <w:lang w:val="es_ES" w:bidi="es_ES"/>
        </w:rPr>
      </w:r>
      <w:r>
        <w:rPr>
          <w:lang w:val="es_ES" w:bidi="es_ES"/>
        </w:rPr>
        <w:t>Malaquías pronunció oráculos contra Israel (</w:t>
      </w:r>
      <w:r>
        <w:rPr>
          <w:lang w:val="es_ES" w:bidi="es_ES"/>
        </w:rPr>
        <w:t>Malaquías 1:1</w:t>
      </w:r>
      <w:r>
        <w:rPr>
          <w:lang w:val="es_ES" w:bidi="es_ES"/>
        </w:rPr>
        <w:t>).</w:t>
      </w:r>
    </w:p>
    <w:p>
      <w:pPr/>
      <w:r>
        <w:rPr>
          <w:lang w:val="es_ES" w:bidi="es_ES"/>
        </w:rPr>
      </w:r>
      <w:r>
        <w:rPr>
          <w:lang w:val="es_ES" w:bidi="es_ES"/>
        </w:rPr>
        <w:t>A veces, los falsos profetas daban oráculos engañosos y falsos (</w:t>
      </w:r>
      <w:r>
        <w:rPr>
          <w:lang w:val="es_ES" w:bidi="es_ES"/>
        </w:rPr>
        <w:t>Lamentaciones 2:14</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Profecía</w:t>
      </w:r>
      <w:r>
        <w:rPr>
          <w:lang w:val="es_ES" w:bidi="es_ES"/>
        </w:rPr>
        <w:t>.</w:t>
      </w:r>
      <w:r>
        <w:rPr>
          <w:lang w:val="es_ES" w:bidi="es_ES"/>
        </w:rPr>
      </w:r>
      <w:r>
        <w:rPr>
          <w:lang w:val="es_ES" w:bidi="es_ES"/>
        </w:rPr>
      </w:r>
    </w:p>
    <w:p>
      <w:pPr/>
      <w:r>
        <w:rPr>
          <w:lang w:val="es_ES" w:bidi="es_ES"/>
        </w:rPr>
      </w:r>
    </w:p>
    <w:p>
      <w:pPr>
        <w:pStyle w:val="Heading2"/>
      </w:pPr>
      <w:r>
        <w:rPr>
          <w:lang w:val="es_ES" w:bidi="es_ES"/>
        </w:rPr>
        <w:t>Oráculos Sibilinos</w:t>
      </w:r>
      <w:r>
        <w:rPr>
          <w:lang w:val="es_ES" w:bidi="es_ES"/>
        </w:rPr>
      </w:r>
    </w:p>
    <w:p>
      <w:pPr/>
      <w:r>
        <w:rPr>
          <w:lang w:val="es_ES" w:bidi="es_ES"/>
        </w:rPr>
      </w:r>
      <w:r>
        <w:rPr>
          <w:lang w:val="es_ES" w:bidi="es_ES"/>
        </w:rPr>
        <w:t xml:space="preserve">Los Oráculos Sibilinos son un conjunto de escritos que afirman transmitir mensajes divinos sobre el futuro. La colección originalmente contenía 15 libros, pero solo 12 han sobrevivido en manuscritos griegos tardíos. Los Oráculos Sibilinos se consideran </w:t>
      </w:r>
      <w:r>
        <w:rPr>
          <w:i/>
          <w:lang w:val="es_ES" w:bidi="es_ES"/>
        </w:rPr>
        <w:t>pseudoepigráficos</w:t>
      </w:r>
      <w:r>
        <w:rPr>
          <w:lang w:val="es_ES" w:bidi="es_ES"/>
        </w:rPr>
        <w:t xml:space="preserve"> porque autores desconocidos los escribieron utilizando el nombre de una antigua profetisa llamada </w:t>
      </w:r>
      <w:r>
        <w:rPr>
          <w:i/>
          <w:lang w:val="es_ES" w:bidi="es_ES"/>
        </w:rPr>
        <w:t>sibilia</w:t>
      </w:r>
      <w:r>
        <w:rPr>
          <w:lang w:val="es_ES" w:bidi="es_ES"/>
        </w:rPr>
        <w:t xml:space="preserve">. Una </w:t>
      </w:r>
      <w:r>
        <w:rPr>
          <w:i/>
          <w:lang w:val="es_ES" w:bidi="es_ES"/>
        </w:rPr>
        <w:t xml:space="preserve">sibilia </w:t>
      </w:r>
      <w:r>
        <w:rPr>
          <w:lang w:val="es_ES" w:bidi="es_ES"/>
        </w:rPr>
        <w:t>era una mujer en el mundo antiguo que se creía que transmitía mensajes divinos o profecías de los dioses y advertía sobre desastres inminentes. Algunos judíos emplearon este tipo de escritura para ayudar a difundir sus creencias entre los no judíos.</w:t>
      </w:r>
    </w:p>
    <w:p>
      <w:pPr/>
      <w:r>
        <w:rPr>
          <w:lang w:val="es_ES" w:bidi="es_ES"/>
        </w:rPr>
      </w:r>
      <w:r>
        <w:rPr>
          <w:lang w:val="es_ES" w:bidi="es_ES"/>
        </w:rPr>
        <w:t>Los primeros escritos sibilinos surgieron durante el período macabeo (alrededor del 165 a.C.). Con el tiempo, otros autores añadieron nuevas secciones. La colección probablemente siguió creciendo hasta poco después de la destrucción del Segundo Templo en Jerusalén (alrededor del año 76 d.C.). Muchos estudiosos creen que los libros fueron escritos en Alejandría, Egipto.</w:t>
      </w:r>
    </w:p>
    <w:p>
      <w:pPr/>
      <w:r>
        <w:rPr>
          <w:lang w:val="es_ES" w:bidi="es_ES"/>
        </w:rPr>
      </w:r>
      <w:r>
        <w:rPr>
          <w:lang w:val="es_ES" w:bidi="es_ES"/>
        </w:rPr>
        <w:t>Los escritores destacan que Dios es único y gobierna sobre todo. Los dioses paganos, afirman, no tienen poder real. Un pasaje declara:</w:t>
      </w:r>
    </w:p>
    <w:p>
      <w:pPr/>
      <w:r>
        <w:rPr>
          <w:lang w:val="es_ES" w:bidi="es_ES"/>
        </w:rPr>
      </w:r>
      <w:r>
        <w:rPr>
          <w:lang w:val="es_ES" w:bidi="es_ES"/>
        </w:rPr>
        <w:t>“Pero Dios es uno, el más exaltado de todos, quien ha hecho el cielo, el sol, las estrellas y la luna… Ha designado al Hombre como el gobernante divinamente elegido de todo. Ustedes, hombres… avergüéncense de crear dioses” (libro 2). Dios controla la historia de las naciones.</w:t>
      </w:r>
    </w:p>
    <w:p>
      <w:pPr/>
      <w:r>
        <w:rPr>
          <w:lang w:val="es_ES" w:bidi="es_ES"/>
        </w:rPr>
      </w:r>
      <w:r>
        <w:rPr>
          <w:lang w:val="es_ES" w:bidi="es_ES"/>
        </w:rPr>
        <w:t>Los autores sibilinos creían que Dios controlaba la historia de todas las naciones.</w:t>
      </w:r>
    </w:p>
    <w:p>
      <w:pPr/>
      <w:r>
        <w:rPr>
          <w:lang w:val="es_ES" w:bidi="es_ES"/>
        </w:rPr>
      </w:r>
      <w:r>
        <w:rPr>
          <w:lang w:val="es_ES" w:bidi="es_ES"/>
        </w:rPr>
        <w:t xml:space="preserve">Los oráculos narran la historia de diez generaciones, desde el reino asirio hasta la destrucción del segundo templo y un gran terremoto (libro 4.47 y siguientes). El tercer libro también incluye una sección sobre la devastación y los problemas que se enfrentarán antes del gran juicio. En este juicio, un </w:t>
      </w:r>
      <w:r>
        <w:rPr>
          <w:i/>
          <w:lang w:val="es_ES" w:bidi="es_ES"/>
        </w:rPr>
        <w:t>Mesías</w:t>
      </w:r>
      <w:r>
        <w:rPr>
          <w:lang w:val="es_ES" w:bidi="es_ES"/>
        </w:rPr>
        <w:t xml:space="preserve"> (el elegido de Dios) introduce una era de paz y bendición:</w:t>
      </w:r>
    </w:p>
    <w:p>
      <w:pPr/>
      <w:r>
        <w:rPr>
          <w:lang w:val="es_ES" w:bidi="es_ES"/>
        </w:rPr>
      </w:r>
      <w:r>
        <w:rPr>
          <w:lang w:val="es_ES" w:bidi="es_ES"/>
        </w:rPr>
        <w:t>“Él establecerá su reino para siempre sobre los hombres. Porque solo la Paz llegará a la tierra de los justos” (líneas 767, 780).</w:t>
      </w:r>
    </w:p>
    <w:p>
      <w:pPr/>
      <w:r>
        <w:rPr>
          <w:lang w:val="es_ES" w:bidi="es_ES"/>
        </w:rPr>
      </w:r>
      <w:r>
        <w:rPr>
          <w:lang w:val="es_ES" w:bidi="es_ES"/>
        </w:rPr>
        <w:t>Los que son fieles a Dios vivirán nuevamente:</w:t>
      </w:r>
    </w:p>
    <w:p>
      <w:pPr/>
      <w:r>
        <w:rPr>
          <w:lang w:val="es_ES" w:bidi="es_ES"/>
        </w:rPr>
      </w:r>
      <w:r>
        <w:rPr>
          <w:lang w:val="es_ES" w:bidi="es_ES"/>
        </w:rPr>
        <w:t>“Pero todos los que son piadosos vivirán de nuevo en la tierra cuando Dios les dé aliento, vida y gracia a ellos, los piadosos” (libro 4.187–190).</w:t>
      </w:r>
    </w:p>
    <w:p>
      <w:pPr/>
      <w:r>
        <w:rPr>
          <w:lang w:val="es_ES" w:bidi="es_ES"/>
        </w:rPr>
      </w:r>
      <w:r>
        <w:rPr>
          <w:lang w:val="es_ES" w:bidi="es_ES"/>
        </w:rPr>
        <w:t>Sin embargo, los impíos serán castigados:</w:t>
      </w:r>
    </w:p>
    <w:p>
      <w:pPr/>
      <w:r>
        <w:rPr>
          <w:lang w:val="es_ES" w:bidi="es_ES"/>
        </w:rPr>
      </w:r>
      <w:r>
        <w:rPr>
          <w:lang w:val="es_ES" w:bidi="es_ES"/>
        </w:rPr>
        <w:t>Los impíos serán arrojados al infierno: “Y todos los que han pecado con actos de impiedad serán cubiertos de nuevo por un montón de tierra, y el oscuro Tártaro y los negros recovecos del infierno” (líneas 183–186).</w:t>
      </w:r>
    </w:p>
    <w:p>
      <w:pPr/>
      <w:r>
        <w:rPr>
          <w:lang w:val="es_ES" w:bidi="es_ES"/>
        </w:rPr>
      </w:r>
      <w:r>
        <w:rPr>
          <w:lang w:val="es_ES" w:bidi="es_ES"/>
        </w:rPr>
        <w:t xml:space="preserve">Los autores de los Oráculos Sibilinos querían demostrar que la fe judía era razonable y verdadera. Eligieron la figura de la </w:t>
      </w:r>
      <w:r>
        <w:rPr>
          <w:i/>
          <w:lang w:val="es_ES" w:bidi="es_ES"/>
        </w:rPr>
        <w:t xml:space="preserve">sibilia </w:t>
      </w:r>
      <w:r>
        <w:rPr>
          <w:lang w:val="es_ES" w:bidi="es_ES"/>
        </w:rPr>
        <w:t xml:space="preserve">para transmitir su mensaje. Este estilo fue introducido por los griegos y apreciado por los romanos. Sus escritos se centran en el Dios de Israel y se oponen firmemente a la adoración de dioses falsos. Al mismo tiempo, pertenecen a la tradición apocalíptica, que revela los secretos ocultos de Dios sobre el pasado y el futuro. Al utilizar la voz de la </w:t>
      </w:r>
      <w:r>
        <w:rPr>
          <w:i/>
          <w:lang w:val="es_ES" w:bidi="es_ES"/>
        </w:rPr>
        <w:t xml:space="preserve">sibilia </w:t>
      </w:r>
      <w:r>
        <w:rPr>
          <w:lang w:val="es_ES" w:bidi="es_ES"/>
        </w:rPr>
        <w:t>como un oráculo divino, los escritores compartieron su mensaje sobre Dios con el mundo no judío.</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Ordalía de los Celos</w:t>
      </w:r>
      <w:r>
        <w:rPr>
          <w:lang w:val="es_ES" w:bidi="es_ES"/>
        </w:rPr>
      </w:r>
    </w:p>
    <w:p>
      <w:pPr/>
      <w:r>
        <w:rPr>
          <w:lang w:val="es_ES" w:bidi="es_ES"/>
        </w:rPr>
      </w:r>
      <w:r>
        <w:rPr>
          <w:lang w:val="es_ES" w:bidi="es_ES"/>
        </w:rPr>
        <w:t xml:space="preserve">La Ordalía de los Celos o Prueba de de los Celos era una ceremonia descrita en </w:t>
      </w:r>
      <w:r>
        <w:rPr>
          <w:lang w:val="es_ES" w:bidi="es_ES"/>
        </w:rPr>
        <w:t>Números 5:11–28</w:t>
      </w:r>
      <w:r>
        <w:rPr>
          <w:lang w:val="es_ES" w:bidi="es_ES"/>
        </w:rPr>
        <w:t>. Este procedimiento se empleaba cuando un marido sospechaba que su esposa había cometido adulterio, pero no tenía pruebas. El proceso se desarrollaba de la siguiente manera:</w:t>
      </w:r>
    </w:p>
    <w:p>
      <w:pPr/>
      <w:r>
        <w:rPr>
          <w:lang w:val="es_ES" w:bidi="es_ES"/>
        </w:rPr>
      </w:r>
      <w:r>
        <w:rPr>
          <w:lang w:val="es_ES" w:bidi="es_ES"/>
        </w:rPr>
        <w:t>El marido llevaría a su esposa ante el sacerdote junto con una ofrenda de grano. La esposa debía hacer un juramento ante Dios. Luego, tenía que beber agua "amarga" mezclada con polvo tomado del suelo del tabernáculo. Mientras la mujer bebía esta agua, el sacerdote presentaba la ofrenda de celos a Dios.</w:t>
      </w:r>
    </w:p>
    <w:p>
      <w:pPr/>
      <w:r>
        <w:rPr>
          <w:lang w:val="es_ES" w:bidi="es_ES"/>
        </w:rPr>
      </w:r>
      <w:r>
        <w:rPr>
          <w:lang w:val="es_ES" w:bidi="es_ES"/>
        </w:rPr>
        <w:t>Si la mujer era culpable de adulterio, su cuerpo reaccionaría negativamente y “su vientre se hincharía y caerá su muslo” (</w:t>
      </w:r>
      <w:r>
        <w:rPr>
          <w:lang w:val="es_ES" w:bidi="es_ES"/>
        </w:rPr>
        <w:t>Nm 5:27</w:t>
      </w:r>
      <w:r>
        <w:rPr>
          <w:lang w:val="es_ES" w:bidi="es_ES"/>
        </w:rPr>
        <w:t>). Además, se convertiría en una maldición entre el pueblo. Si era inocente de adulterio, no le ocurriría nada malo a su cuerpo.</w:t>
      </w:r>
    </w:p>
    <w:p>
      <w:pPr/>
      <w:r>
        <w:rPr>
          <w:lang w:val="es_ES" w:bidi="es_ES"/>
        </w:rPr>
      </w:r>
      <w:r>
        <w:rPr>
          <w:lang w:val="es_ES" w:bidi="es_ES"/>
        </w:rPr>
        <w:t xml:space="preserve">Ver </w:t>
      </w:r>
      <w:r>
        <w:rPr>
          <w:lang w:val="es_ES" w:bidi="es_ES"/>
        </w:rPr>
        <w:t>Amargura o Celos, Agua de</w:t>
      </w:r>
      <w:r>
        <w:rPr>
          <w:lang w:val="es_ES" w:bidi="es_ES"/>
        </w:rPr>
        <w:t>.</w:t>
      </w:r>
      <w:r>
        <w:rPr>
          <w:lang w:val="es_ES" w:bidi="es_ES"/>
        </w:rPr>
      </w:r>
      <w:r>
        <w:rPr>
          <w:lang w:val="es_ES" w:bidi="es_ES"/>
        </w:rPr>
      </w:r>
    </w:p>
    <w:p>
      <w:pPr/>
      <w:r>
        <w:rPr>
          <w:lang w:val="es_ES" w:bidi="es_ES"/>
        </w:rPr>
      </w:r>
    </w:p>
    <w:p>
      <w:pPr>
        <w:pStyle w:val="Heading2"/>
      </w:pPr>
      <w:r>
        <w:rPr>
          <w:lang w:val="es_ES" w:bidi="es_ES"/>
        </w:rPr>
        <w:t>Ordenar, Ordenación</w:t>
      </w:r>
      <w:r>
        <w:rPr>
          <w:lang w:val="es_ES" w:bidi="es_ES"/>
        </w:rPr>
      </w:r>
    </w:p>
    <w:p>
      <w:pPr/>
      <w:r>
        <w:rPr>
          <w:lang w:val="es_ES" w:bidi="es_ES"/>
        </w:rPr>
      </w:r>
      <w:r>
        <w:rPr>
          <w:lang w:val="es_ES" w:bidi="es_ES"/>
        </w:rPr>
        <w:t>El acto de conceder oficialmente a alguien autoridad religiosa. Otras palabras para esto son "designar", "instituir", "hacer" y "establecer". Hoy en día, usamos "ordenar" y "ordenación" para referirnos a la elección y designación de personas para servir a Dios.</w:t>
      </w:r>
    </w:p>
    <w:p>
      <w:pPr>
        <w:pStyle w:val="Heading3"/>
      </w:pPr>
      <w:r>
        <w:rPr>
          <w:lang w:val="es_ES" w:bidi="es_ES"/>
        </w:rPr>
        <w:t>La ordenación en el Antiguo Testamento</w:t>
      </w:r>
    </w:p>
    <w:p>
      <w:pPr/>
      <w:r>
        <w:rPr>
          <w:lang w:val="es_ES" w:bidi="es_ES"/>
        </w:rPr>
      </w:r>
      <w:r>
        <w:rPr>
          <w:lang w:val="es_ES" w:bidi="es_ES"/>
        </w:rPr>
        <w:t>A lo largo del Antiguo Testamento, Dios eligió a quienes deseaba que le sirvieran. El papel de los sacerdotes inicialmente perteneció al jefe de cada familia. Más tarde, Dios seleccionó a la tribu de Leví para ser sacerdotes (</w:t>
      </w:r>
      <w:r>
        <w:rPr>
          <w:lang w:val="es_ES" w:bidi="es_ES"/>
        </w:rPr>
        <w:t>Deuteronomio 33:8–11,</w:t>
      </w:r>
      <w:r>
        <w:rPr>
          <w:lang w:val="es_ES" w:bidi="es_ES"/>
        </w:rPr>
        <w:t xml:space="preserve"> </w:t>
      </w:r>
      <w:r>
        <w:rPr>
          <w:lang w:val="es_ES" w:bidi="es_ES"/>
        </w:rPr>
        <w:t>Jueces 17:13</w:t>
      </w:r>
      <w:r>
        <w:rPr>
          <w:lang w:val="es_ES" w:bidi="es_ES"/>
        </w:rPr>
        <w:t xml:space="preserve">). Incluso cuando diferentes grupos familiares competían por el poder (como los </w:t>
      </w:r>
      <w:r>
        <w:rPr>
          <w:lang w:val="es_ES" w:bidi="es_ES"/>
        </w:rPr>
        <w:t>Zadoquitas</w:t>
      </w:r>
      <w:r>
        <w:rPr>
          <w:lang w:val="es_ES" w:bidi="es_ES"/>
        </w:rPr>
        <w:t>, Aaronitas y Asmoneos), todos reclamaban este papel especial transmitido en sus familias. El nombramiento divino a través de Leví se remontaba a Moisés (</w:t>
      </w:r>
      <w:r>
        <w:rPr>
          <w:lang w:val="es_ES" w:bidi="es_ES"/>
        </w:rPr>
        <w:t>Éxodo 4:14,</w:t>
      </w:r>
      <w:r>
        <w:rPr>
          <w:lang w:val="es_ES" w:bidi="es_ES"/>
        </w:rPr>
        <w:t xml:space="preserve"> </w:t>
      </w:r>
      <w:r>
        <w:rPr>
          <w:lang w:val="es_ES" w:bidi="es_ES"/>
        </w:rPr>
        <w:t>28:41,</w:t>
      </w:r>
      <w:r>
        <w:rPr>
          <w:lang w:val="es_ES" w:bidi="es_ES"/>
        </w:rPr>
        <w:t xml:space="preserve"> </w:t>
      </w:r>
      <w:r>
        <w:rPr>
          <w:lang w:val="es_ES" w:bidi="es_ES"/>
        </w:rPr>
        <w:t>29:9</w:t>
      </w:r>
      <w:r>
        <w:rPr>
          <w:lang w:val="es_ES" w:bidi="es_ES"/>
        </w:rPr>
        <w:t>). Este papel especial también se reclamó para Samuel, quien era de la tribu de Ephraim, no de Leví (</w:t>
      </w:r>
      <w:r>
        <w:rPr>
          <w:lang w:val="es_ES" w:bidi="es_ES"/>
        </w:rPr>
        <w:t>1 Crónicas 6:28</w:t>
      </w:r>
      <w:r>
        <w:rPr>
          <w:lang w:val="es_ES" w:bidi="es_ES"/>
        </w:rPr>
        <w:t xml:space="preserve">). Esta idea aún se celebraba en escritos posteriores como Sirácida, que fue escrito alrededor del año 180 a.C. (Sirácida 45:6–22). El libro de Hebreos explica que nadie elige este honor por sí mismo. Como se menciona en </w:t>
      </w:r>
      <w:r>
        <w:rPr>
          <w:lang w:val="es_ES" w:bidi="es_ES"/>
        </w:rPr>
        <w:t>Hebreos 5:1 y 4</w:t>
      </w:r>
      <w:r>
        <w:rPr>
          <w:lang w:val="es_ES" w:bidi="es_ES"/>
        </w:rPr>
        <w:t>, una persona es “llamada por Dios, así como Aarón lo fue”. Esto significa que nacen en una familia con este papel especial.</w:t>
      </w:r>
    </w:p>
    <w:p>
      <w:pPr/>
      <w:r>
        <w:rPr>
          <w:lang w:val="es_ES" w:bidi="es_ES"/>
        </w:rPr>
      </w:r>
      <w:r>
        <w:rPr>
          <w:lang w:val="es_ES" w:bidi="es_ES"/>
        </w:rPr>
        <w:t>Los primeros levitas fueron presentados en el tabernáculo (una tienda especial utilizada para el culto) ante todo el pueblo. El pueblo los reconoció como sacerdotes al poner sus manos sobre ellos (</w:t>
      </w:r>
      <w:r>
        <w:rPr>
          <w:lang w:val="es_ES" w:bidi="es_ES"/>
        </w:rPr>
        <w:t>Números 8:10,14–18</w:t>
      </w:r>
      <w:r>
        <w:rPr>
          <w:lang w:val="es_ES" w:bidi="es_ES"/>
        </w:rPr>
        <w:t>). De manera similar, Dios dio a Moisés instrucciones para una ceremonia de una semana para consagrar a Aarón y sus hijos como sacerdotes. Esta ceremonia incluía muchos sacrificios, vestimentas especiales, unción con aceite y otros rituales (</w:t>
      </w:r>
      <w:r>
        <w:rPr>
          <w:lang w:val="es_ES" w:bidi="es_ES"/>
        </w:rPr>
        <w:t>Éxodo 29,</w:t>
      </w:r>
      <w:r>
        <w:rPr>
          <w:lang w:val="es_ES" w:bidi="es_ES"/>
        </w:rPr>
        <w:t xml:space="preserve"> </w:t>
      </w:r>
      <w:r>
        <w:rPr>
          <w:lang w:val="es_ES" w:bidi="es_ES"/>
        </w:rPr>
        <w:t>Levítico 8</w:t>
      </w:r>
      <w:r>
        <w:rPr>
          <w:lang w:val="es_ES" w:bidi="es_ES"/>
        </w:rPr>
        <w:t>). La Biblia conserva cuidadosamente los detalles de estas ceremonias, lo que sugiere que la gente continuó usándolas, al menos de alguna forma, durante muchos años después. Sin embargo, la Biblia no registra que estas ceremonias se repitieran.</w:t>
      </w:r>
    </w:p>
    <w:p>
      <w:pPr/>
      <w:r>
        <w:rPr>
          <w:lang w:val="es_ES" w:bidi="es_ES"/>
        </w:rPr>
      </w:r>
      <w:r>
        <w:rPr>
          <w:lang w:val="es_ES" w:bidi="es_ES"/>
        </w:rPr>
        <w:t>Junto con los sacerdotes, también existían grupos de profetas reconocidos o comunidades de profetas. A veces, estos grupos contaban con el apoyo de los reyes (</w:t>
      </w:r>
      <w:r>
        <w:rPr>
          <w:lang w:val="es_ES" w:bidi="es_ES"/>
        </w:rPr>
        <w:t>1 Samuel 10:5</w:t>
      </w:r>
      <w:r>
        <w:rPr>
          <w:lang w:val="es_ES" w:bidi="es_ES"/>
        </w:rPr>
        <w:t xml:space="preserve">; </w:t>
      </w:r>
      <w:r>
        <w:rPr>
          <w:lang w:val="es_ES" w:bidi="es_ES"/>
        </w:rPr>
        <w:t>1 Reyes 1:9–10,</w:t>
      </w:r>
      <w:r>
        <w:rPr>
          <w:lang w:val="es_ES" w:bidi="es_ES"/>
        </w:rPr>
        <w:t xml:space="preserve"> </w:t>
      </w:r>
      <w:r>
        <w:rPr>
          <w:lang w:val="es_ES" w:bidi="es_ES"/>
        </w:rPr>
        <w:t>18:17–19,</w:t>
      </w:r>
      <w:r>
        <w:rPr>
          <w:lang w:val="es_ES" w:bidi="es_ES"/>
        </w:rPr>
        <w:t xml:space="preserve"> </w:t>
      </w:r>
      <w:r>
        <w:rPr>
          <w:lang w:val="es_ES" w:bidi="es_ES"/>
        </w:rPr>
        <w:t>20:35,</w:t>
      </w:r>
      <w:r>
        <w:rPr>
          <w:lang w:val="es_ES" w:bidi="es_ES"/>
        </w:rPr>
        <w:t xml:space="preserve"> </w:t>
      </w:r>
      <w:r>
        <w:rPr>
          <w:lang w:val="es_ES" w:bidi="es_ES"/>
        </w:rPr>
        <w:t xml:space="preserve">22:5–28; 2 Reyes 2:3–7, </w:t>
      </w:r>
      <w:r>
        <w:rPr>
          <w:lang w:val="es_ES" w:bidi="es_ES"/>
        </w:rPr>
        <w:t>23:2</w:t>
      </w:r>
      <w:r>
        <w:rPr>
          <w:lang w:val="es_ES" w:bidi="es_ES"/>
        </w:rPr>
        <w:t xml:space="preserve">). La gente rastreaba la historia de la profecía hasta tiempos muy antiguos (ver </w:t>
      </w:r>
      <w:r>
        <w:rPr>
          <w:lang w:val="es_ES" w:bidi="es_ES"/>
        </w:rPr>
        <w:t>Génesis 20:7,</w:t>
      </w:r>
      <w:r>
        <w:rPr>
          <w:lang w:val="es_ES" w:bidi="es_ES"/>
        </w:rPr>
        <w:t xml:space="preserve"> </w:t>
      </w:r>
      <w:r>
        <w:rPr>
          <w:lang w:val="es_ES" w:bidi="es_ES"/>
        </w:rPr>
        <w:t>Deuteronomio 34:10,</w:t>
      </w:r>
      <w:r>
        <w:rPr>
          <w:lang w:val="es_ES" w:bidi="es_ES"/>
        </w:rPr>
        <w:t xml:space="preserve"> </w:t>
      </w:r>
      <w:r>
        <w:rPr>
          <w:lang w:val="es_ES" w:bidi="es_ES"/>
        </w:rPr>
        <w:t>Jueces 4:4,</w:t>
      </w:r>
      <w:r>
        <w:rPr>
          <w:lang w:val="es_ES" w:bidi="es_ES"/>
        </w:rPr>
        <w:t xml:space="preserve"> </w:t>
      </w:r>
      <w:r>
        <w:rPr>
          <w:lang w:val="es_ES" w:bidi="es_ES"/>
        </w:rPr>
        <w:t>Jeremías 7:25</w:t>
      </w:r>
      <w:r>
        <w:rPr>
          <w:lang w:val="es_ES" w:bidi="es_ES"/>
        </w:rPr>
        <w:t xml:space="preserve">). La frase “hijos de los profetas” y una pista en </w:t>
      </w:r>
      <w:r>
        <w:rPr>
          <w:lang w:val="es_ES" w:bidi="es_ES"/>
        </w:rPr>
        <w:t>Jeremías 35:4</w:t>
      </w:r>
      <w:r>
        <w:rPr>
          <w:lang w:val="es_ES" w:bidi="es_ES"/>
        </w:rPr>
        <w:t xml:space="preserve"> pueden sugerir que el papel de profeta, al igual que el de sacerdote, a veces se transmitía de padres a hijos. Sin embargo, no sabemos exactamente cómo se elegían o instalaban los profetas en su función.</w:t>
      </w:r>
    </w:p>
    <w:p>
      <w:pPr/>
      <w:r>
        <w:rPr>
          <w:lang w:val="es_ES" w:bidi="es_ES"/>
        </w:rPr>
      </w:r>
      <w:r>
        <w:rPr>
          <w:lang w:val="es_ES" w:bidi="es_ES"/>
        </w:rPr>
        <w:t xml:space="preserve">Los profetas más importantes a menudo estaban en desacuerdo con estos grupos de profetas o "escuelas" (Elías en </w:t>
      </w:r>
      <w:r>
        <w:rPr>
          <w:lang w:val="es_ES" w:bidi="es_ES"/>
        </w:rPr>
        <w:t>1 Reyes 17,</w:t>
      </w:r>
      <w:r>
        <w:rPr>
          <w:lang w:val="es_ES" w:bidi="es_ES"/>
        </w:rPr>
        <w:t xml:space="preserve"> </w:t>
      </w:r>
      <w:r>
        <w:rPr>
          <w:lang w:val="es_ES" w:bidi="es_ES"/>
        </w:rPr>
        <w:t>Michêas</w:t>
      </w:r>
      <w:r>
        <w:rPr>
          <w:lang w:val="es_ES" w:bidi="es_ES"/>
        </w:rPr>
        <w:t xml:space="preserve"> en </w:t>
      </w:r>
      <w:r>
        <w:rPr>
          <w:lang w:val="es_ES" w:bidi="es_ES"/>
        </w:rPr>
        <w:t>1 Reyes 22:5–28</w:t>
      </w:r>
      <w:r>
        <w:rPr>
          <w:lang w:val="es_ES" w:bidi="es_ES"/>
        </w:rPr>
        <w:t xml:space="preserve">; Jeremías en </w:t>
      </w:r>
      <w:r>
        <w:rPr>
          <w:lang w:val="es_ES" w:bidi="es_ES"/>
        </w:rPr>
        <w:t>Jeremías 27:14–16;</w:t>
      </w:r>
      <w:r>
        <w:rPr>
          <w:lang w:val="es_ES" w:bidi="es_ES"/>
        </w:rPr>
        <w:t xml:space="preserve"> </w:t>
      </w:r>
      <w:r>
        <w:rPr>
          <w:lang w:val="es_ES" w:bidi="es_ES"/>
        </w:rPr>
        <w:t>28</w:t>
      </w:r>
      <w:r>
        <w:rPr>
          <w:lang w:val="es_ES" w:bidi="es_ES"/>
        </w:rPr>
        <w:t>). Dios llamó directamente a esos profetas mayores (</w:t>
      </w:r>
      <w:r>
        <w:rPr>
          <w:lang w:val="es_ES" w:bidi="es_ES"/>
        </w:rPr>
        <w:t>1 Reyes 17:1,</w:t>
      </w:r>
      <w:r>
        <w:rPr>
          <w:lang w:val="es_ES" w:bidi="es_ES"/>
        </w:rPr>
        <w:t xml:space="preserve"> </w:t>
      </w:r>
      <w:r>
        <w:rPr>
          <w:lang w:val="es_ES" w:bidi="es_ES"/>
        </w:rPr>
        <w:t>21:17</w:t>
      </w:r>
      <w:r>
        <w:rPr>
          <w:lang w:val="es_ES" w:bidi="es_ES"/>
        </w:rPr>
        <w:t xml:space="preserve">; </w:t>
      </w:r>
      <w:r>
        <w:rPr>
          <w:lang w:val="es_ES" w:bidi="es_ES"/>
        </w:rPr>
        <w:t>Isaías 6</w:t>
      </w:r>
      <w:r>
        <w:rPr>
          <w:lang w:val="es_ES" w:bidi="es_ES"/>
        </w:rPr>
        <w:t xml:space="preserve">; </w:t>
      </w:r>
      <w:r>
        <w:rPr>
          <w:lang w:val="es_ES" w:bidi="es_ES"/>
        </w:rPr>
        <w:t>Jeremías 1</w:t>
      </w:r>
      <w:r>
        <w:rPr>
          <w:lang w:val="es_ES" w:bidi="es_ES"/>
        </w:rPr>
        <w:t xml:space="preserve">; </w:t>
      </w:r>
      <w:r>
        <w:rPr>
          <w:lang w:val="es_ES" w:bidi="es_ES"/>
        </w:rPr>
        <w:t>Amós 7:15</w:t>
      </w:r>
      <w:r>
        <w:rPr>
          <w:lang w:val="es_ES" w:bidi="es_ES"/>
        </w:rPr>
        <w:t>). La única excepción fue Eliseo, a quien Dios le indicó a Elías que lo llamara y ungiera como profeta (</w:t>
      </w:r>
      <w:r>
        <w:rPr>
          <w:lang w:val="es_ES" w:bidi="es_ES"/>
        </w:rPr>
        <w:t>1 Reyes 19:16</w:t>
      </w:r>
      <w:r>
        <w:rPr>
          <w:lang w:val="es_ES" w:bidi="es_ES"/>
        </w:rPr>
        <w:t xml:space="preserve">; comparar </w:t>
      </w:r>
      <w:r>
        <w:rPr>
          <w:lang w:val="es_ES" w:bidi="es_ES"/>
        </w:rPr>
        <w:t>Isaías 61:1</w:t>
      </w:r>
      <w:r>
        <w:rPr>
          <w:lang w:val="es_ES" w:bidi="es_ES"/>
        </w:rPr>
        <w:t>). La gente sabía que un profeta era genuino no por alguna ceremonia especial, sino porque su mensaje era claramente verdadero. Para las profecías sobre el futuro, la gente podía reconocer a un verdadero profeta cuando sus predicciones se cumplían (</w:t>
      </w:r>
      <w:r>
        <w:rPr>
          <w:lang w:val="es_ES" w:bidi="es_ES"/>
        </w:rPr>
        <w:t>1 Reyes 22:13–14,26–28</w:t>
      </w:r>
      <w:r>
        <w:rPr>
          <w:lang w:val="es_ES" w:bidi="es_ES"/>
        </w:rPr>
        <w:t xml:space="preserve">; </w:t>
      </w:r>
      <w:r>
        <w:rPr>
          <w:lang w:val="es_ES" w:bidi="es_ES"/>
        </w:rPr>
        <w:t>Jeremías 28:5–9</w:t>
      </w:r>
      <w:r>
        <w:rPr>
          <w:lang w:val="es_ES" w:bidi="es_ES"/>
        </w:rPr>
        <w:t>).</w:t>
      </w:r>
    </w:p>
    <w:p>
      <w:pPr>
        <w:pStyle w:val="Heading3"/>
      </w:pPr>
      <w:r>
        <w:rPr>
          <w:lang w:val="es_ES" w:bidi="es_ES"/>
        </w:rPr>
        <w:t>La ordenación en el Nuevo Testamento</w:t>
      </w:r>
    </w:p>
    <w:p>
      <w:pPr/>
      <w:r>
        <w:rPr>
          <w:lang w:val="es_ES" w:bidi="es_ES"/>
        </w:rPr>
      </w:r>
      <w:r>
        <w:rPr>
          <w:lang w:val="es_ES" w:bidi="es_ES"/>
        </w:rPr>
        <w:t>La ordenación cristiana (el proceso de convertir a alguien en líder en la iglesia) también se fundamenta en la elección de Dios. Jesús y sus discípulos no pertenecían a los grupos religiosos profesionales de su época. Cuando Jesús eligió a sus 12 apóstoles, llamó a aquellos que deseaba. Más tarde les dijo: “</w:t>
      </w:r>
      <w:r>
        <w:rPr>
          <w:lang w:val="es_ES" w:bidi="es_ES"/>
        </w:rPr>
        <w:t>No me elegisteis vosotros á mí, mas yo os elegí á vosotros</w:t>
      </w:r>
      <w:r>
        <w:rPr>
          <w:lang w:val="es_ES" w:bidi="es_ES"/>
        </w:rPr>
        <w:t>” (</w:t>
      </w:r>
      <w:r>
        <w:rPr>
          <w:lang w:val="es_ES" w:bidi="es_ES"/>
        </w:rPr>
        <w:t>Juan 15:16</w:t>
      </w:r>
      <w:r>
        <w:rPr>
          <w:lang w:val="es_ES" w:bidi="es_ES"/>
        </w:rPr>
        <w:t>).</w:t>
      </w:r>
    </w:p>
    <w:p>
      <w:pPr/>
      <w:r>
        <w:rPr>
          <w:lang w:val="es_ES" w:bidi="es_ES"/>
        </w:rPr>
      </w:r>
      <w:r>
        <w:rPr>
          <w:lang w:val="es_ES" w:bidi="es_ES"/>
        </w:rPr>
        <w:t>En la iglesia cristiana primitiva, los líderes eran elegidos de diversas maneras, pero siempre con la comprensión de que Dios guiaba el proceso. Por ejemplo:</w:t>
      </w:r>
    </w:p>
    <w:p>
      <w:pPr>
        <w:pStyle w:val="ListBullet"/>
        <w:spacing w:line="240" w:lineRule="auto"/>
        <w:ind w:left="720"/>
      </w:pPr>
      <w:r>
        <w:rPr>
          <w:lang w:val="es_ES" w:bidi="es_ES"/>
        </w:rPr>
      </w:r>
      <w:r>
        <w:rPr>
          <w:lang w:val="es_ES" w:bidi="es_ES"/>
        </w:rPr>
        <w:t>Cuando los apóstoles eligieron a Matías para reemplazar a Judas, oraron y utilizaron un método especial (echar suertes) para determinar la voluntad de Dios (</w:t>
      </w:r>
      <w:r>
        <w:rPr>
          <w:lang w:val="es_ES" w:bidi="es_ES"/>
        </w:rPr>
        <w:t>Hechos 1:24–26</w:t>
      </w:r>
      <w:r>
        <w:rPr>
          <w:lang w:val="es_ES" w:bidi="es_ES"/>
        </w:rPr>
        <w:t>).</w:t>
      </w:r>
    </w:p>
    <w:p>
      <w:pPr>
        <w:pStyle w:val="ListBullet"/>
        <w:spacing w:line="240" w:lineRule="auto"/>
        <w:ind w:left="720"/>
      </w:pPr>
      <w:r>
        <w:rPr>
          <w:lang w:val="es_ES" w:bidi="es_ES"/>
        </w:rPr>
      </w:r>
      <w:r>
        <w:rPr>
          <w:lang w:val="es_ES" w:bidi="es_ES"/>
        </w:rPr>
        <w:t>Pablo afirmó que Dios lo había elegido para ser apóstol antes de su nacimiento. Insistió en que no recibió este papel de ninguna persona (</w:t>
      </w:r>
      <w:r>
        <w:rPr>
          <w:lang w:val="es_ES" w:bidi="es_ES"/>
        </w:rPr>
        <w:t>Gálatas 1:1,15</w:t>
      </w:r>
      <w:r>
        <w:rPr>
          <w:lang w:val="es_ES" w:bidi="es_ES"/>
        </w:rPr>
        <w:t>).</w:t>
      </w:r>
    </w:p>
    <w:p>
      <w:pPr>
        <w:pStyle w:val="ListBullet"/>
        <w:spacing w:line="240" w:lineRule="auto"/>
        <w:ind w:left="720"/>
      </w:pPr>
      <w:r>
        <w:rPr>
          <w:lang w:val="es_ES" w:bidi="es_ES"/>
        </w:rPr>
      </w:r>
      <w:r>
        <w:rPr>
          <w:lang w:val="es_ES" w:bidi="es_ES"/>
        </w:rPr>
        <w:t>El Espíritu Santo guió a la iglesia para enviar a Pablo y Bernabé como misioneros, probablemente a través de un mensaje de un profeta cristiano.</w:t>
      </w:r>
    </w:p>
    <w:p>
      <w:pPr>
        <w:pStyle w:val="ListBullet"/>
        <w:spacing w:line="240" w:lineRule="auto"/>
        <w:ind w:left="720"/>
      </w:pPr>
      <w:r>
        <w:rPr>
          <w:lang w:val="es_ES" w:bidi="es_ES"/>
        </w:rPr>
      </w:r>
      <w:r>
        <w:rPr>
          <w:lang w:val="es_ES" w:bidi="es_ES"/>
        </w:rPr>
        <w:t>Timoteo fue elegido inicialmente como asistente de Pablo debido a mensajes proféticos que le señalaban (</w:t>
      </w:r>
      <w:r>
        <w:rPr>
          <w:lang w:val="es_ES" w:bidi="es_ES"/>
        </w:rPr>
        <w:t>1 Timoteo 1:18,</w:t>
      </w:r>
      <w:r>
        <w:rPr>
          <w:lang w:val="es_ES" w:bidi="es_ES"/>
        </w:rPr>
        <w:t xml:space="preserve"> </w:t>
      </w:r>
      <w:r>
        <w:rPr>
          <w:lang w:val="es_ES" w:bidi="es_ES"/>
        </w:rPr>
        <w:t>4:14</w:t>
      </w:r>
      <w:r>
        <w:rPr>
          <w:lang w:val="es_ES" w:bidi="es_ES"/>
        </w:rPr>
        <w:t>).</w:t>
      </w:r>
    </w:p>
    <w:p>
      <w:pPr/>
      <w:r>
        <w:rPr>
          <w:lang w:val="es_ES" w:bidi="es_ES"/>
        </w:rPr>
      </w:r>
      <w:r>
        <w:rPr>
          <w:lang w:val="es_ES" w:bidi="es_ES"/>
        </w:rPr>
        <w:t>En la iglesia de Corinto, diversos roles como hablar, enseñar, sanar y administrar fueron otorgados directamente por el Espíritu Santo (</w:t>
      </w:r>
      <w:r>
        <w:rPr>
          <w:lang w:val="es_ES" w:bidi="es_ES"/>
        </w:rPr>
        <w:t>1 Corintios 12:8–11,28</w:t>
      </w:r>
      <w:r>
        <w:rPr>
          <w:lang w:val="es_ES" w:bidi="es_ES"/>
        </w:rPr>
        <w:t xml:space="preserve">; comparar con </w:t>
      </w:r>
      <w:r>
        <w:rPr>
          <w:lang w:val="es_ES" w:bidi="es_ES"/>
        </w:rPr>
        <w:t>Efesios 4:11</w:t>
      </w:r>
      <w:r>
        <w:rPr>
          <w:lang w:val="es_ES" w:bidi="es_ES"/>
        </w:rPr>
        <w:t>).</w:t>
      </w:r>
    </w:p>
    <w:p>
      <w:pPr/>
      <w:r>
        <w:rPr>
          <w:lang w:val="es_ES" w:bidi="es_ES"/>
        </w:rPr>
      </w:r>
      <w:r>
        <w:rPr>
          <w:lang w:val="es_ES" w:bidi="es_ES"/>
        </w:rPr>
        <w:t>En Efeso, el Espíritu Santo designó a los líderes de la iglesia ("obispos") como guardianes de la congregación (</w:t>
      </w:r>
      <w:r>
        <w:rPr>
          <w:lang w:val="es_ES" w:bidi="es_ES"/>
        </w:rPr>
        <w:t>Hechos 20:28</w:t>
      </w:r>
      <w:r>
        <w:rPr>
          <w:lang w:val="es_ES" w:bidi="es_ES"/>
        </w:rPr>
        <w:t>).</w:t>
      </w:r>
    </w:p>
    <w:p>
      <w:pPr/>
      <w:r>
        <w:rPr>
          <w:lang w:val="es_ES" w:bidi="es_ES"/>
        </w:rPr>
      </w:r>
      <w:r>
        <w:rPr>
          <w:lang w:val="es_ES" w:bidi="es_ES"/>
        </w:rPr>
        <w:t>A lo largo de estos ejemplos, queda claro que Dios elige quién sirve en estos roles. La Biblia condena enérgicamente cualquier intento de obtener estos roles mediante esfuerzos personales o medios inapropiados (</w:t>
      </w:r>
      <w:r>
        <w:rPr>
          <w:lang w:val="es_ES" w:bidi="es_ES"/>
        </w:rPr>
        <w:t>Hechos 8:18–24</w:t>
      </w:r>
      <w:r>
        <w:rPr>
          <w:lang w:val="es_ES" w:bidi="es_ES"/>
        </w:rPr>
        <w:t>).</w:t>
      </w:r>
    </w:p>
    <w:p>
      <w:pPr/>
      <w:r>
        <w:rPr>
          <w:lang w:val="es_ES" w:bidi="es_ES"/>
        </w:rPr>
      </w:r>
      <w:r>
        <w:rPr>
          <w:lang w:val="es_ES" w:bidi="es_ES"/>
        </w:rPr>
        <w:t>Por otro lado, la iglesia también desempeñó un papel en la elección de líderes:</w:t>
      </w:r>
    </w:p>
    <w:p>
      <w:pPr>
        <w:pStyle w:val="ListBullet"/>
        <w:spacing w:line="240" w:lineRule="auto"/>
        <w:ind w:left="720"/>
      </w:pPr>
      <w:r>
        <w:rPr>
          <w:lang w:val="es_ES" w:bidi="es_ES"/>
        </w:rPr>
      </w:r>
      <w:r>
        <w:rPr>
          <w:lang w:val="es_ES" w:bidi="es_ES"/>
        </w:rPr>
        <w:t>La iglesia reunida propuso a Barsabas y Matías como candidatos antes de pedirle a Dios que hiciera la elección final (</w:t>
      </w:r>
      <w:r>
        <w:rPr>
          <w:lang w:val="es_ES" w:bidi="es_ES"/>
        </w:rPr>
        <w:t>Hechos 1:15,23</w:t>
      </w:r>
      <w:r>
        <w:rPr>
          <w:lang w:val="es_ES" w:bidi="es_ES"/>
        </w:rPr>
        <w:t>).</w:t>
      </w:r>
    </w:p>
    <w:p>
      <w:pPr>
        <w:pStyle w:val="ListBullet"/>
        <w:spacing w:line="240" w:lineRule="auto"/>
        <w:ind w:left="720"/>
      </w:pPr>
      <w:r>
        <w:rPr>
          <w:lang w:val="es_ES" w:bidi="es_ES"/>
        </w:rPr>
      </w:r>
      <w:r>
        <w:rPr>
          <w:lang w:val="es_ES" w:bidi="es_ES"/>
        </w:rPr>
        <w:t>Los creyentes eligieron a siete personas para servir y luego las presentaron a los apóstoles (</w:t>
      </w:r>
      <w:r>
        <w:rPr>
          <w:lang w:val="es_ES" w:bidi="es_ES"/>
        </w:rPr>
        <w:t>Hechos 6:2–6</w:t>
      </w:r>
      <w:r>
        <w:rPr>
          <w:lang w:val="es_ES" w:bidi="es_ES"/>
        </w:rPr>
        <w:t>).</w:t>
      </w:r>
    </w:p>
    <w:p>
      <w:pPr>
        <w:pStyle w:val="ListBullet"/>
        <w:spacing w:line="240" w:lineRule="auto"/>
        <w:ind w:left="720"/>
      </w:pPr>
      <w:r>
        <w:rPr>
          <w:lang w:val="es_ES" w:bidi="es_ES"/>
        </w:rPr>
      </w:r>
      <w:r>
        <w:rPr>
          <w:lang w:val="es_ES" w:bidi="es_ES"/>
        </w:rPr>
        <w:t>Una iglesia reunida, siguiendo la guía del Espíritu Santo, envió a Pablo y Bernabé como misioneros (</w:t>
      </w:r>
      <w:r>
        <w:rPr>
          <w:lang w:val="es_ES" w:bidi="es_ES"/>
        </w:rPr>
        <w:t>Hechos 13:3</w:t>
      </w:r>
      <w:r>
        <w:rPr>
          <w:lang w:val="es_ES" w:bidi="es_ES"/>
        </w:rPr>
        <w:t>).</w:t>
      </w:r>
    </w:p>
    <w:p>
      <w:pPr>
        <w:pStyle w:val="ListBullet"/>
        <w:spacing w:line="240" w:lineRule="auto"/>
        <w:ind w:left="720"/>
      </w:pPr>
      <w:r>
        <w:rPr>
          <w:lang w:val="es_ES" w:bidi="es_ES"/>
        </w:rPr>
      </w:r>
      <w:r>
        <w:rPr>
          <w:lang w:val="es_ES" w:bidi="es_ES"/>
        </w:rPr>
        <w:t>Pablo y Bernabé nombraron ancianos en varios lugares (</w:t>
      </w:r>
      <w:r>
        <w:rPr>
          <w:lang w:val="es_ES" w:bidi="es_ES"/>
        </w:rPr>
        <w:t>Hechos 14:23</w:t>
      </w:r>
      <w:r>
        <w:rPr>
          <w:lang w:val="es_ES" w:bidi="es_ES"/>
        </w:rPr>
        <w:t>). Tito recibió instrucciones de hacer lo mismo (</w:t>
      </w:r>
      <w:r>
        <w:rPr>
          <w:lang w:val="es_ES" w:bidi="es_ES"/>
        </w:rPr>
        <w:t>Tito 1:5</w:t>
      </w:r>
      <w:r>
        <w:rPr>
          <w:lang w:val="es_ES" w:bidi="es_ES"/>
        </w:rPr>
        <w:t>), y probablemente Timoteo también lo hizo (</w:t>
      </w:r>
      <w:r>
        <w:rPr>
          <w:lang w:val="es_ES" w:bidi="es_ES"/>
        </w:rPr>
        <w:t>1 Timoteo 5:22</w:t>
      </w:r>
      <w:r>
        <w:rPr>
          <w:lang w:val="es_ES" w:bidi="es_ES"/>
        </w:rPr>
        <w:t>).</w:t>
      </w:r>
    </w:p>
    <w:p>
      <w:pPr>
        <w:pStyle w:val="ListBullet"/>
        <w:spacing w:line="240" w:lineRule="auto"/>
        <w:ind w:left="720"/>
      </w:pPr>
      <w:r>
        <w:rPr>
          <w:lang w:val="es_ES" w:bidi="es_ES"/>
        </w:rPr>
      </w:r>
      <w:r>
        <w:rPr>
          <w:lang w:val="es_ES" w:bidi="es_ES"/>
        </w:rPr>
        <w:t>Los ancianos de Listra e Iconio, junto con Pablo, designaron a Timoteo como líder. Lo hicieron en respuesta al mensaje de un profeta cristiano (</w:t>
      </w:r>
      <w:r>
        <w:rPr>
          <w:lang w:val="es_ES" w:bidi="es_ES"/>
        </w:rPr>
        <w:t>1 Timoteo 4:14,</w:t>
      </w:r>
      <w:r>
        <w:rPr>
          <w:lang w:val="es_ES" w:bidi="es_ES"/>
        </w:rPr>
        <w:t xml:space="preserve"> </w:t>
      </w:r>
      <w:r>
        <w:rPr>
          <w:lang w:val="es_ES" w:bidi="es_ES"/>
        </w:rPr>
        <w:t>2 Timoteo 1:6</w:t>
      </w:r>
      <w:r>
        <w:rPr>
          <w:lang w:val="es_ES" w:bidi="es_ES"/>
        </w:rPr>
        <w:t>).</w:t>
      </w:r>
    </w:p>
    <w:p>
      <w:pPr/>
      <w:r>
        <w:rPr>
          <w:lang w:val="es_ES" w:bidi="es_ES"/>
        </w:rPr>
      </w:r>
      <w:r>
        <w:rPr>
          <w:lang w:val="es_ES" w:bidi="es_ES"/>
        </w:rPr>
        <w:t>Cuando Pablo escribió cartas a Timoteo y Tito, ya existían listas detalladas de cualidades requeridas para los líderes de la iglesia (</w:t>
      </w:r>
      <w:r>
        <w:rPr>
          <w:lang w:val="es_ES" w:bidi="es_ES"/>
        </w:rPr>
        <w:t>1 Timoteo 3:1–13,</w:t>
      </w:r>
      <w:r>
        <w:rPr>
          <w:lang w:val="es_ES" w:bidi="es_ES"/>
        </w:rPr>
        <w:t xml:space="preserve"> </w:t>
      </w:r>
      <w:r>
        <w:rPr>
          <w:lang w:val="es_ES" w:bidi="es_ES"/>
        </w:rPr>
        <w:t>2 Timoteo 2:2</w:t>
      </w:r>
      <w:r>
        <w:rPr>
          <w:lang w:val="es_ES" w:bidi="es_ES"/>
        </w:rPr>
        <w:t>).</w:t>
      </w:r>
    </w:p>
    <w:p>
      <w:pPr/>
      <w:r>
        <w:rPr>
          <w:lang w:val="es_ES" w:bidi="es_ES"/>
        </w:rPr>
      </w:r>
      <w:r>
        <w:rPr>
          <w:lang w:val="es_ES" w:bidi="es_ES"/>
        </w:rPr>
        <w:t>La reunión de creyentes también participó en la elección de líderes. Lo hicieron de diversas maneras:</w:t>
      </w:r>
    </w:p>
    <w:p>
      <w:pPr>
        <w:pStyle w:val="ListBullet"/>
        <w:spacing w:line="240" w:lineRule="auto"/>
        <w:ind w:left="720"/>
      </w:pPr>
      <w:r>
        <w:rPr>
          <w:lang w:val="es_ES" w:bidi="es_ES"/>
        </w:rPr>
      </w:r>
      <w:r>
        <w:rPr>
          <w:lang w:val="es_ES" w:bidi="es_ES"/>
        </w:rPr>
        <w:t xml:space="preserve">Los líderes podrían ser elegidos mediante oración, ayuno (abstenerse de comida por propósitos espirituales) y sorteo (un método de hacer una elección aleatoria que se cree revela la voluntad de Dios; </w:t>
      </w:r>
      <w:r>
        <w:rPr>
          <w:lang w:val="es_ES" w:bidi="es_ES"/>
        </w:rPr>
        <w:t>Hechos 1:26,</w:t>
      </w:r>
      <w:r>
        <w:rPr>
          <w:lang w:val="es_ES" w:bidi="es_ES"/>
        </w:rPr>
        <w:t xml:space="preserve"> </w:t>
      </w:r>
      <w:r>
        <w:rPr>
          <w:lang w:val="es_ES" w:bidi="es_ES"/>
        </w:rPr>
        <w:t>6:6,</w:t>
      </w:r>
      <w:r>
        <w:rPr>
          <w:lang w:val="es_ES" w:bidi="es_ES"/>
        </w:rPr>
        <w:t xml:space="preserve"> </w:t>
      </w:r>
      <w:r>
        <w:rPr>
          <w:lang w:val="es_ES" w:bidi="es_ES"/>
        </w:rPr>
        <w:t>13:2–3,</w:t>
      </w:r>
      <w:r>
        <w:rPr>
          <w:lang w:val="es_ES" w:bidi="es_ES"/>
        </w:rPr>
        <w:t xml:space="preserve"> </w:t>
      </w:r>
      <w:r>
        <w:rPr>
          <w:lang w:val="es_ES" w:bidi="es_ES"/>
        </w:rPr>
        <w:t>14:23</w:t>
      </w:r>
      <w:r>
        <w:rPr>
          <w:lang w:val="es_ES" w:bidi="es_ES"/>
        </w:rPr>
        <w:t>).</w:t>
      </w:r>
    </w:p>
    <w:p>
      <w:pPr>
        <w:pStyle w:val="ListBullet"/>
        <w:spacing w:line="240" w:lineRule="auto"/>
        <w:ind w:left="720"/>
      </w:pPr>
      <w:r>
        <w:rPr>
          <w:lang w:val="es_ES" w:bidi="es_ES"/>
        </w:rPr>
      </w:r>
      <w:r>
        <w:rPr>
          <w:lang w:val="es_ES" w:bidi="es_ES"/>
        </w:rPr>
        <w:t xml:space="preserve">A veces, los líderes eran elegidos mediante una "selección por manos" (en griego, </w:t>
      </w:r>
      <w:r>
        <w:rPr>
          <w:i/>
          <w:lang w:val="es_ES" w:bidi="es_ES"/>
        </w:rPr>
        <w:t>cheirotonein</w:t>
      </w:r>
      <w:r>
        <w:rPr>
          <w:lang w:val="es_ES" w:bidi="es_ES"/>
        </w:rPr>
        <w:t xml:space="preserve">). Esta palabra originalmente significaba "elección levantando las manos", pero más tarde se utilizó para referirse a la "selección señalando para" (comparar </w:t>
      </w:r>
      <w:r>
        <w:rPr>
          <w:lang w:val="es_ES" w:bidi="es_ES"/>
        </w:rPr>
        <w:t>Hechos 14:23,</w:t>
      </w:r>
      <w:r>
        <w:rPr>
          <w:lang w:val="es_ES" w:bidi="es_ES"/>
        </w:rPr>
        <w:t xml:space="preserve"> </w:t>
      </w:r>
      <w:r>
        <w:rPr>
          <w:lang w:val="es_ES" w:bidi="es_ES"/>
        </w:rPr>
        <w:t>2 Corintios 8:19</w:t>
      </w:r>
      <w:r>
        <w:rPr>
          <w:lang w:val="es_ES" w:bidi="es_ES"/>
        </w:rPr>
        <w:t>).</w:t>
      </w:r>
    </w:p>
    <w:p>
      <w:pPr>
        <w:pStyle w:val="ListBullet"/>
        <w:spacing w:line="240" w:lineRule="auto"/>
        <w:ind w:left="720"/>
      </w:pPr>
      <w:r>
        <w:rPr>
          <w:lang w:val="es_ES" w:bidi="es_ES"/>
        </w:rPr>
      </w:r>
      <w:r>
        <w:rPr>
          <w:lang w:val="es_ES" w:bidi="es_ES"/>
        </w:rPr>
        <w:t>A veces, los líderes eran elegidos por decisión del grupo (</w:t>
      </w:r>
      <w:r>
        <w:rPr>
          <w:lang w:val="es_ES" w:bidi="es_ES"/>
        </w:rPr>
        <w:t>Hechos 1:15,23</w:t>
      </w:r>
      <w:r>
        <w:rPr>
          <w:lang w:val="es_ES" w:bidi="es_ES"/>
        </w:rPr>
        <w:t xml:space="preserve">; </w:t>
      </w:r>
      <w:r>
        <w:rPr>
          <w:lang w:val="es_ES" w:bidi="es_ES"/>
        </w:rPr>
        <w:t>6:2–5</w:t>
      </w:r>
      <w:r>
        <w:rPr>
          <w:lang w:val="es_ES" w:bidi="es_ES"/>
        </w:rPr>
        <w:t xml:space="preserve">; </w:t>
      </w:r>
      <w:r>
        <w:rPr>
          <w:lang w:val="es_ES" w:bidi="es_ES"/>
        </w:rPr>
        <w:t>13:3</w:t>
      </w:r>
      <w:r>
        <w:rPr>
          <w:lang w:val="es_ES" w:bidi="es_ES"/>
        </w:rPr>
        <w:t xml:space="preserve">; </w:t>
      </w:r>
      <w:r>
        <w:rPr>
          <w:lang w:val="es_ES" w:bidi="es_ES"/>
        </w:rPr>
        <w:t>16:2</w:t>
      </w:r>
      <w:r>
        <w:rPr>
          <w:lang w:val="es_ES" w:bidi="es_ES"/>
        </w:rPr>
        <w:t xml:space="preserve">; </w:t>
      </w:r>
      <w:r>
        <w:rPr>
          <w:lang w:val="es_ES" w:bidi="es_ES"/>
        </w:rPr>
        <w:t>1 Timoteo 4:14</w:t>
      </w:r>
      <w:r>
        <w:rPr>
          <w:lang w:val="es_ES" w:bidi="es_ES"/>
        </w:rPr>
        <w:t>).</w:t>
      </w:r>
    </w:p>
    <w:p>
      <w:pPr/>
      <w:r>
        <w:rPr>
          <w:lang w:val="es_ES" w:bidi="es_ES"/>
        </w:rPr>
      </w:r>
      <w:r>
        <w:rPr>
          <w:i/>
          <w:lang w:val="es_ES" w:bidi="es_ES"/>
        </w:rPr>
        <w:t>Ver también</w:t>
      </w:r>
      <w:r>
        <w:rPr>
          <w:lang w:val="es_ES" w:bidi="es_ES"/>
        </w:rPr>
        <w:t xml:space="preserve"> </w:t>
      </w:r>
      <w:r>
        <w:rPr>
          <w:lang w:val="es_ES" w:bidi="es_ES"/>
        </w:rPr>
        <w:t>Preordenación</w:t>
      </w:r>
      <w:r>
        <w:rPr>
          <w:lang w:val="es_ES" w:bidi="es_ES"/>
        </w:rPr>
        <w:t>.</w:t>
      </w:r>
      <w:r>
        <w:rPr>
          <w:lang w:val="es_ES" w:bidi="es_ES"/>
        </w:rPr>
      </w:r>
      <w:r>
        <w:rPr>
          <w:lang w:val="es_ES" w:bidi="es_ES"/>
        </w:rPr>
      </w:r>
    </w:p>
    <w:p>
      <w:pPr/>
      <w:r>
        <w:rPr>
          <w:lang w:val="es_ES" w:bidi="es_ES"/>
        </w:rPr>
      </w:r>
    </w:p>
    <w:p>
      <w:pPr>
        <w:pStyle w:val="Heading2"/>
      </w:pPr>
      <w:r>
        <w:rPr>
          <w:lang w:val="es_ES" w:bidi="es_ES"/>
        </w:rPr>
        <w:t>Oreb</w:t>
      </w:r>
      <w:r>
        <w:rPr>
          <w:lang w:val="es_ES" w:bidi="es_ES"/>
        </w:rPr>
      </w:r>
    </w:p>
    <w:p>
      <w:pPr/>
      <w:r>
        <w:rPr>
          <w:lang w:val="es_ES" w:bidi="es_ES"/>
        </w:rPr>
      </w:r>
      <w:r>
        <w:rPr>
          <w:lang w:val="es_ES" w:bidi="es_ES"/>
        </w:rPr>
        <w:t>Uno de los dos jefes madianitas (el otro siendo Zeeb) fue ejecutado por hombres de la tribu de Efraín (</w:t>
      </w:r>
      <w:r>
        <w:rPr>
          <w:lang w:val="es_ES" w:bidi="es_ES"/>
        </w:rPr>
        <w:t>Jc 7:25</w:t>
      </w:r>
      <w:r>
        <w:rPr>
          <w:lang w:val="es_ES" w:bidi="es_ES"/>
        </w:rPr>
        <w:t>). Esta ejecución ocurrió durante el ataque sorpresa de Gedeón al campamento madianita en Moreh, en el valle de Jezreel. La ruta de retirada de los madianitas hacia el este requería que cruzaran nuevamente el Río Jordán. Gedeón envió un mensaje a los efraimitas para que aseguraran los pasos del río y evitaran que los madianitas escaparan. Los efraimitas, siguiendo las órdenes, interceptaron a un grupo de madianitas en fuga, incluidos los líderes prominentes Oreb y Zeeb. Decapitaron a estos dos líderes y enviaron sus cabezas como trofeo de guerra a Gedeón, quien entonces perseguía a los madianitas en el lado este del Jordán (</w:t>
      </w:r>
      <w:r>
        <w:rPr>
          <w:lang w:val="es_ES" w:bidi="es_ES"/>
        </w:rPr>
        <w:t>Jc 8:3</w:t>
      </w:r>
      <w:r>
        <w:rPr>
          <w:lang w:val="es_ES" w:bidi="es_ES"/>
        </w:rPr>
        <w:t>).</w:t>
      </w:r>
    </w:p>
    <w:p>
      <w:pPr/>
      <w:r>
        <w:rPr>
          <w:lang w:val="es_ES" w:bidi="es_ES"/>
        </w:rPr>
      </w:r>
      <w:r>
        <w:rPr>
          <w:lang w:val="es_ES" w:bidi="es_ES"/>
        </w:rPr>
        <w:t>A lo largo de la historia posterior de Israel, las muertes de Oreb y Zeeb fueron reconocidas como un gran triunfo de Dios sobre los enemigos de su pueblo. El salmista implora a Dios que derrote a los nobles entre los enemigos actuales de Israel, tal como lo hizo con los líderes madianitas (</w:t>
      </w:r>
      <w:r>
        <w:rPr>
          <w:lang w:val="es_ES" w:bidi="es_ES"/>
        </w:rPr>
        <w:t>Sal 83:11</w:t>
      </w:r>
      <w:r>
        <w:rPr>
          <w:lang w:val="es_ES" w:bidi="es_ES"/>
        </w:rPr>
        <w:t>). El Señor, hablando a través de su profeta Isaías, prometió que los asirios serían derrotados como en la matanza de Madián en la roca de Oreb (</w:t>
      </w:r>
      <w:r>
        <w:rPr>
          <w:lang w:val="es_ES" w:bidi="es_ES"/>
        </w:rPr>
        <w:t>Is 9:4,</w:t>
      </w:r>
      <w:r>
        <w:rPr>
          <w:lang w:val="es_ES" w:bidi="es_ES"/>
        </w:rPr>
        <w:t xml:space="preserve"> </w:t>
      </w:r>
      <w:r>
        <w:rPr>
          <w:lang w:val="es_ES" w:bidi="es_ES"/>
        </w:rPr>
        <w:t>10:26</w:t>
      </w:r>
      <w:r>
        <w:rPr>
          <w:lang w:val="es_ES" w:bidi="es_ES"/>
        </w:rPr>
        <w:t>), implicando que la victoria anterior significaba más que la captura de dos líderes; fue una derrota importante y estratégica de la fuerza invasora madianita.</w:t>
      </w:r>
      <w:r>
        <w:rPr>
          <w:lang w:val="es_ES" w:bidi="es_ES"/>
        </w:rPr>
      </w:r>
      <w:r>
        <w:rPr>
          <w:lang w:val="es_ES" w:bidi="es_ES"/>
        </w:rPr>
      </w:r>
    </w:p>
    <w:p>
      <w:pPr/>
      <w:r>
        <w:rPr>
          <w:lang w:val="es_ES" w:bidi="es_ES"/>
        </w:rPr>
      </w:r>
    </w:p>
    <w:p>
      <w:pPr>
        <w:pStyle w:val="Heading2"/>
      </w:pPr>
      <w:r>
        <w:rPr>
          <w:lang w:val="es_ES" w:bidi="es_ES"/>
        </w:rPr>
        <w:t>Oreb, Roca de</w:t>
      </w:r>
      <w:r>
        <w:rPr>
          <w:lang w:val="es_ES" w:bidi="es_ES"/>
        </w:rPr>
      </w:r>
    </w:p>
    <w:p>
      <w:pPr/>
      <w:r>
        <w:rPr>
          <w:lang w:val="es_ES" w:bidi="es_ES"/>
        </w:rPr>
      </w:r>
      <w:r>
        <w:rPr>
          <w:lang w:val="es_ES" w:bidi="es_ES"/>
        </w:rPr>
        <w:t>Lugar donde los efraimitas mataron al jefe madianita Oreb (</w:t>
      </w:r>
      <w:r>
        <w:rPr>
          <w:lang w:val="es_ES" w:bidi="es_ES"/>
        </w:rPr>
        <w:t>Jc 7:25,</w:t>
      </w:r>
      <w:r>
        <w:rPr>
          <w:lang w:val="es_ES" w:bidi="es_ES"/>
        </w:rPr>
        <w:t xml:space="preserve"> </w:t>
      </w:r>
      <w:r>
        <w:rPr>
          <w:lang w:val="es_ES" w:bidi="es_ES"/>
        </w:rPr>
        <w:t>Is 10:26</w:t>
      </w:r>
      <w:r>
        <w:rPr>
          <w:lang w:val="es_ES" w:bidi="es_ES"/>
        </w:rPr>
        <w:t xml:space="preserve">). </w:t>
      </w:r>
      <w:r>
        <w:rPr>
          <w:i/>
          <w:lang w:val="es_ES" w:bidi="es_ES"/>
        </w:rPr>
        <w:t>Ver</w:t>
      </w:r>
      <w:r>
        <w:rPr>
          <w:lang w:val="es_ES" w:bidi="es_ES"/>
        </w:rPr>
        <w:t xml:space="preserve"> </w:t>
      </w:r>
      <w:r>
        <w:rPr>
          <w:lang w:val="es_ES" w:bidi="es_ES"/>
        </w:rPr>
        <w:t>Oreb</w:t>
      </w:r>
      <w:r>
        <w:rPr>
          <w:lang w:val="es_ES" w:bidi="es_ES"/>
        </w:rPr>
        <w:t>.</w:t>
      </w:r>
      <w:r>
        <w:rPr>
          <w:lang w:val="es_ES" w:bidi="es_ES"/>
        </w:rPr>
      </w:r>
      <w:r>
        <w:rPr>
          <w:lang w:val="es_ES" w:bidi="es_ES"/>
        </w:rPr>
      </w:r>
    </w:p>
    <w:p>
      <w:pPr/>
      <w:r>
        <w:rPr>
          <w:lang w:val="es_ES" w:bidi="es_ES"/>
        </w:rPr>
      </w:r>
    </w:p>
    <w:p>
      <w:pPr>
        <w:pStyle w:val="Heading2"/>
      </w:pPr>
      <w:r>
        <w:rPr>
          <w:lang w:val="es_ES" w:bidi="es_ES"/>
        </w:rPr>
        <w:t>Orén</w:t>
      </w:r>
      <w:r>
        <w:rPr>
          <w:lang w:val="es_ES" w:bidi="es_ES"/>
        </w:rPr>
      </w:r>
    </w:p>
    <w:p>
      <w:pPr/>
      <w:r>
        <w:rPr>
          <w:lang w:val="es_ES" w:bidi="es_ES"/>
        </w:rPr>
      </w:r>
      <w:r>
        <w:rPr>
          <w:lang w:val="es_ES" w:bidi="es_ES"/>
        </w:rPr>
        <w:t>Es descendiente de Judá y el tercer hijo de Jerameel (</w:t>
      </w:r>
      <w:r>
        <w:rPr>
          <w:lang w:val="es_ES" w:bidi="es_ES"/>
        </w:rPr>
        <w:t>1 Cro 2:25</w:t>
      </w:r>
      <w:r>
        <w:rPr>
          <w:lang w:val="es_ES" w:bidi="es_ES"/>
        </w:rPr>
        <w:t>).</w:t>
      </w:r>
      <w:r>
        <w:rPr>
          <w:lang w:val="es_ES" w:bidi="es_ES"/>
        </w:rPr>
      </w:r>
      <w:r>
        <w:rPr>
          <w:lang w:val="es_ES" w:bidi="es_ES"/>
        </w:rPr>
      </w:r>
    </w:p>
    <w:p>
      <w:pPr/>
      <w:r>
        <w:rPr>
          <w:lang w:val="es_ES" w:bidi="es_ES"/>
        </w:rPr>
      </w:r>
    </w:p>
    <w:p>
      <w:pPr>
        <w:pStyle w:val="Heading2"/>
      </w:pPr>
      <w:r>
        <w:rPr>
          <w:lang w:val="es_ES" w:bidi="es_ES"/>
        </w:rPr>
        <w:t>Orfa</w:t>
      </w:r>
      <w:r>
        <w:rPr>
          <w:lang w:val="es_ES" w:bidi="es_ES"/>
        </w:rPr>
      </w:r>
    </w:p>
    <w:p>
      <w:pPr/>
      <w:r>
        <w:rPr>
          <w:lang w:val="es_ES" w:bidi="es_ES"/>
        </w:rPr>
      </w:r>
      <w:r>
        <w:rPr>
          <w:lang w:val="es_ES" w:bidi="es_ES"/>
        </w:rPr>
        <w:t>Mujer de Moab que se casó con Quelión (</w:t>
      </w:r>
      <w:r>
        <w:rPr>
          <w:lang w:val="es_ES" w:bidi="es_ES"/>
        </w:rPr>
        <w:t>Rt 1:1–14</w:t>
      </w:r>
      <w:r>
        <w:rPr>
          <w:lang w:val="es_ES" w:bidi="es_ES"/>
        </w:rPr>
        <w:t>), hijo de Elimelec y Noemí. Después de que su esposo y sus hijos murieron, Noemí decidió regresar a Judá. Tanto Orfa como Rut decidieron acompañar a Noemí, pero ante la insistencia de Noemí, Orfa se quedó en su tierra natal.</w:t>
      </w:r>
    </w:p>
    <w:p>
      <w:pPr/>
      <w:r>
        <w:rPr>
          <w:lang w:val="es_ES" w:bidi="es_ES"/>
        </w:rPr>
      </w:r>
      <w:r>
        <w:rPr>
          <w:i/>
          <w:lang w:val="es_ES" w:bidi="es_ES"/>
        </w:rPr>
        <w:t>Ver también</w:t>
      </w:r>
      <w:r>
        <w:rPr>
          <w:lang w:val="es_ES" w:bidi="es_ES"/>
        </w:rPr>
        <w:t xml:space="preserve"> </w:t>
      </w:r>
      <w:r>
        <w:rPr>
          <w:lang w:val="es_ES" w:bidi="es_ES"/>
        </w:rPr>
        <w:t>Rut,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Orfebre</w:t>
      </w:r>
      <w:r>
        <w:rPr>
          <w:lang w:val="es_ES" w:bidi="es_ES"/>
        </w:rPr>
      </w:r>
    </w:p>
    <w:p>
      <w:pPr/>
      <w:r>
        <w:rPr>
          <w:lang w:val="es_ES" w:bidi="es_ES"/>
        </w:rPr>
      </w:r>
      <w:r>
        <w:rPr>
          <w:lang w:val="es_ES" w:bidi="es_ES"/>
        </w:rPr>
        <w:t>Un orfebre era un artesano hábil que trabajaba con oro. Algunos fabricaban ídolos costosos (falsos dioses) para que la gente los adorara (</w:t>
      </w:r>
      <w:r>
        <w:rPr>
          <w:lang w:val="es_ES" w:bidi="es_ES"/>
        </w:rPr>
        <w:t>Is 40:19,</w:t>
      </w:r>
      <w:r>
        <w:rPr>
          <w:lang w:val="es_ES" w:bidi="es_ES"/>
        </w:rPr>
        <w:t xml:space="preserve"> </w:t>
      </w:r>
      <w:r>
        <w:rPr>
          <w:lang w:val="es_ES" w:bidi="es_ES"/>
        </w:rPr>
        <w:t>41:7</w:t>
      </w:r>
      <w:r>
        <w:rPr>
          <w:lang w:val="es_ES" w:bidi="es_ES"/>
        </w:rPr>
        <w:t xml:space="preserve">, </w:t>
      </w:r>
      <w:r>
        <w:rPr>
          <w:lang w:val="es_ES" w:bidi="es_ES"/>
        </w:rPr>
        <w:t>46:6</w:t>
      </w:r>
      <w:r>
        <w:rPr>
          <w:lang w:val="es_ES" w:bidi="es_ES"/>
        </w:rPr>
        <w:t xml:space="preserve">, </w:t>
      </w:r>
      <w:r>
        <w:rPr>
          <w:lang w:val="es_ES" w:bidi="es_ES"/>
        </w:rPr>
        <w:t>Jr 10:9,14</w:t>
      </w:r>
      <w:r>
        <w:rPr>
          <w:lang w:val="es_ES" w:bidi="es_ES"/>
        </w:rPr>
        <w:t xml:space="preserve">; </w:t>
      </w:r>
      <w:r>
        <w:rPr>
          <w:lang w:val="es_ES" w:bidi="es_ES"/>
        </w:rPr>
        <w:t>51:17</w:t>
      </w:r>
      <w:r>
        <w:rPr>
          <w:lang w:val="es_ES" w:bidi="es_ES"/>
        </w:rPr>
        <w:t>). Otros creaban objetos sagrados y revestimientos de oro para el tabernáculo y el templo de Salomón (</w:t>
      </w:r>
      <w:r>
        <w:rPr>
          <w:lang w:val="es_ES" w:bidi="es_ES"/>
        </w:rPr>
        <w:t>Ex 31:4</w:t>
      </w:r>
      <w:r>
        <w:rPr>
          <w:lang w:val="es_ES" w:bidi="es_ES"/>
        </w:rPr>
        <w:t xml:space="preserve">, </w:t>
      </w:r>
      <w:r>
        <w:rPr>
          <w:lang w:val="es_ES" w:bidi="es_ES"/>
        </w:rPr>
        <w:t>35:32,</w:t>
      </w:r>
      <w:r>
        <w:rPr>
          <w:lang w:val="es_ES" w:bidi="es_ES"/>
        </w:rPr>
        <w:t xml:space="preserve"> </w:t>
      </w:r>
      <w:r>
        <w:rPr>
          <w:lang w:val="es_ES" w:bidi="es_ES"/>
        </w:rPr>
        <w:t>1 Re 6:20–35</w:t>
      </w:r>
      <w:r>
        <w:rPr>
          <w:lang w:val="es_ES" w:bidi="es_ES"/>
        </w:rPr>
        <w:t>). Después de que el pueblo de Israel regresó del exilio en Babilonia, los orfebres formaron un grupo especial de trabajadores que ayudaron a reparar y restaurar el templo en Jerusalén (</w:t>
      </w:r>
      <w:r>
        <w:rPr>
          <w:lang w:val="es_ES" w:bidi="es_ES"/>
        </w:rPr>
        <w:t>Ne 3:8, 31–32</w:t>
      </w:r>
      <w:r>
        <w:rPr>
          <w:lang w:val="es_ES" w:bidi="es_ES"/>
        </w:rPr>
        <w:t>).</w:t>
      </w:r>
    </w:p>
    <w:p>
      <w:pPr/>
      <w:r>
        <w:rPr>
          <w:lang w:val="es_ES" w:bidi="es_ES"/>
        </w:rPr>
      </w:r>
      <w:r>
        <w:rPr>
          <w:i/>
          <w:lang w:val="es_ES" w:bidi="es_ES"/>
        </w:rPr>
        <w:t>Ver también</w:t>
      </w:r>
      <w:r>
        <w:rPr>
          <w:lang w:val="es_ES" w:bidi="es_ES"/>
        </w:rPr>
        <w:t xml:space="preserve"> </w:t>
      </w:r>
      <w:r>
        <w:rPr>
          <w:lang w:val="es_ES" w:bidi="es_ES"/>
        </w:rPr>
        <w:t>Minerales y Metales</w:t>
      </w:r>
      <w:r>
        <w:rPr>
          <w:lang w:val="es_ES" w:bidi="es_ES"/>
        </w:rPr>
        <w:t>.</w:t>
      </w:r>
      <w:r>
        <w:rPr>
          <w:lang w:val="es_ES" w:bidi="es_ES"/>
        </w:rPr>
      </w:r>
      <w:r>
        <w:rPr>
          <w:lang w:val="es_ES" w:bidi="es_ES"/>
        </w:rPr>
      </w:r>
    </w:p>
    <w:p>
      <w:pPr/>
      <w:r>
        <w:rPr>
          <w:lang w:val="es_ES" w:bidi="es_ES"/>
        </w:rPr>
      </w:r>
    </w:p>
    <w:p>
      <w:pPr>
        <w:pStyle w:val="Heading2"/>
      </w:pPr>
      <w:r>
        <w:rPr>
          <w:lang w:val="es_ES" w:bidi="es_ES"/>
        </w:rPr>
        <w:t>Órgano</w:t>
      </w:r>
      <w:r>
        <w:rPr>
          <w:lang w:val="es_ES" w:bidi="es_ES"/>
        </w:rPr>
      </w:r>
    </w:p>
    <w:p>
      <w:pPr/>
      <w:r>
        <w:rPr>
          <w:lang w:val="es_ES" w:bidi="es_ES"/>
        </w:rPr>
      </w:r>
      <w:r>
        <w:rPr>
          <w:lang w:val="es_ES" w:bidi="es_ES"/>
        </w:rPr>
        <w:t xml:space="preserve">Se trata del instrumento musicial. En inglés el término que se utiliza es flauta, sin mención a órgano. </w:t>
      </w:r>
      <w:r>
        <w:rPr>
          <w:lang w:val="es_ES" w:bidi="es_ES"/>
        </w:rPr>
        <w:t>Génesis 4:21</w:t>
      </w:r>
      <w:r>
        <w:rPr>
          <w:lang w:val="es_ES" w:bidi="es_ES"/>
        </w:rPr>
        <w:t xml:space="preserve">, </w:t>
      </w:r>
      <w:r>
        <w:rPr>
          <w:lang w:val="es_ES" w:bidi="es_ES"/>
        </w:rPr>
        <w:t>Job 21:12</w:t>
      </w:r>
      <w:r>
        <w:rPr>
          <w:lang w:val="es_ES" w:bidi="es_ES"/>
        </w:rPr>
        <w:t xml:space="preserve">, </w:t>
      </w:r>
      <w:r>
        <w:rPr>
          <w:lang w:val="es_ES" w:bidi="es_ES"/>
        </w:rPr>
        <w:t>30:31</w:t>
      </w:r>
      <w:r>
        <w:rPr>
          <w:lang w:val="es_ES" w:bidi="es_ES"/>
        </w:rPr>
        <w:t xml:space="preserve">, y </w:t>
      </w:r>
      <w:r>
        <w:rPr>
          <w:lang w:val="es_ES" w:bidi="es_ES"/>
        </w:rPr>
        <w:t>Salmo 150:4</w:t>
      </w:r>
      <w:r>
        <w:rPr>
          <w:lang w:val="es_ES" w:bidi="es_ES"/>
        </w:rPr>
        <w:t xml:space="preserve">. </w:t>
      </w:r>
      <w:r>
        <w:rPr>
          <w:i/>
          <w:lang w:val="es_ES" w:bidi="es_ES"/>
        </w:rPr>
        <w:t>Véase</w:t>
      </w:r>
      <w:r>
        <w:rPr>
          <w:lang w:val="es_ES" w:bidi="es_ES"/>
        </w:rPr>
        <w:t xml:space="preserve"> </w:t>
      </w:r>
      <w:r>
        <w:rPr>
          <w:lang w:val="es_ES" w:bidi="es_ES"/>
        </w:rPr>
        <w:t>Instrumentos Musicales (Ugab)</w:t>
      </w:r>
      <w:r>
        <w:rPr>
          <w:lang w:val="es_ES" w:bidi="es_ES"/>
        </w:rPr>
        <w:t>.</w:t>
      </w:r>
      <w:r>
        <w:rPr>
          <w:lang w:val="es_ES" w:bidi="es_ES"/>
        </w:rPr>
      </w:r>
      <w:r>
        <w:rPr>
          <w:lang w:val="es_ES" w:bidi="es_ES"/>
        </w:rPr>
      </w:r>
    </w:p>
    <w:p>
      <w:pPr/>
      <w:r>
        <w:rPr>
          <w:lang w:val="es_ES" w:bidi="es_ES"/>
        </w:rPr>
      </w:r>
    </w:p>
    <w:p>
      <w:pPr>
        <w:pStyle w:val="Heading2"/>
      </w:pPr>
      <w:r>
        <w:rPr>
          <w:lang w:val="es_ES" w:bidi="es_ES"/>
        </w:rPr>
        <w:t>Orgullo</w:t>
      </w:r>
      <w:r>
        <w:rPr>
          <w:lang w:val="es_ES" w:bidi="es_ES"/>
        </w:rPr>
      </w:r>
    </w:p>
    <w:p>
      <w:pPr/>
      <w:r>
        <w:rPr>
          <w:lang w:val="es_ES" w:bidi="es_ES"/>
        </w:rPr>
      </w:r>
      <w:r>
        <w:rPr>
          <w:lang w:val="es_ES" w:bidi="es_ES"/>
        </w:rPr>
        <w:t>El orgullo puede referirse a un autorrespeto razonable o justificable, pero también puede significar una autoestima indebida y excesiva, conocida como vanidad o arrogancia.</w:t>
      </w:r>
    </w:p>
    <w:p>
      <w:pPr>
        <w:pStyle w:val="Heading3"/>
      </w:pPr>
      <w:r>
        <w:rPr>
          <w:lang w:val="es_ES" w:bidi="es_ES"/>
        </w:rPr>
        <w:t>Orgullo positivo y negativo</w:t>
      </w:r>
    </w:p>
    <w:p>
      <w:pPr/>
      <w:r>
        <w:rPr>
          <w:lang w:val="es_ES" w:bidi="es_ES"/>
        </w:rPr>
      </w:r>
      <w:r>
        <w:rPr>
          <w:lang w:val="es_ES" w:bidi="es_ES"/>
        </w:rPr>
        <w:t>El apóstol Pablo demostró un tipo de orgullo positivo al hablar sobre su confianza en los cristianos o su fortaleza en el Señor (</w:t>
      </w:r>
      <w:r>
        <w:rPr>
          <w:lang w:val="es_ES" w:bidi="es_ES"/>
        </w:rPr>
        <w:t>2 Corintios 7:4</w:t>
      </w:r>
      <w:r>
        <w:rPr>
          <w:lang w:val="es_ES" w:bidi="es_ES"/>
        </w:rPr>
        <w:t>;</w:t>
      </w:r>
      <w:r>
        <w:rPr>
          <w:lang w:val="es_ES" w:bidi="es_ES"/>
        </w:rPr>
        <w:t xml:space="preserve"> 12:5,9</w:t>
      </w:r>
      <w:r>
        <w:rPr>
          <w:lang w:val="es_ES" w:bidi="es_ES"/>
        </w:rPr>
        <w:t>). Sin embargo, la Biblia se refiere principalmente al aspecto negativo del orgullo tanto en el Antiguo como en el Nuevo Testamento.</w:t>
      </w:r>
    </w:p>
    <w:p>
      <w:pPr/>
      <w:r>
        <w:rPr>
          <w:lang w:val="es_ES" w:bidi="es_ES"/>
        </w:rPr>
      </w:r>
      <w:r>
        <w:rPr>
          <w:lang w:val="es_ES" w:bidi="es_ES"/>
        </w:rPr>
        <w:t xml:space="preserve">En la Biblia, el orgullo a menudo se refiere a tener una actitud de superioridad, lo cual es lo contrario de la humildad. Una palabra griega para orgullo describe a alguien que aparenta ser importante, pero en realidad solo está lleno de prepotencia (por ejemplo, </w:t>
      </w:r>
      <w:r>
        <w:rPr>
          <w:lang w:val="es_ES" w:bidi="es_ES"/>
        </w:rPr>
        <w:t>1 Corintios 5:2,</w:t>
      </w:r>
      <w:r>
        <w:rPr>
          <w:lang w:val="es_ES" w:bidi="es_ES"/>
        </w:rPr>
        <w:t xml:space="preserve"> </w:t>
      </w:r>
      <w:r>
        <w:rPr>
          <w:lang w:val="es_ES" w:bidi="es_ES"/>
        </w:rPr>
        <w:t>8:1,</w:t>
      </w:r>
      <w:r>
        <w:rPr>
          <w:lang w:val="es_ES" w:bidi="es_ES"/>
        </w:rPr>
        <w:t xml:space="preserve"> </w:t>
      </w:r>
      <w:r>
        <w:rPr>
          <w:lang w:val="es_ES" w:bidi="es_ES"/>
        </w:rPr>
        <w:t>13:4</w:t>
      </w:r>
      <w:r>
        <w:rPr>
          <w:lang w:val="es_ES" w:bidi="es_ES"/>
        </w:rPr>
        <w:t xml:space="preserve">; </w:t>
      </w:r>
      <w:r>
        <w:rPr>
          <w:lang w:val="es_ES" w:bidi="es_ES"/>
        </w:rPr>
        <w:t>Colosenses 2:18</w:t>
      </w:r>
      <w:r>
        <w:rPr>
          <w:lang w:val="es_ES" w:bidi="es_ES"/>
        </w:rPr>
        <w:t>).</w:t>
      </w:r>
    </w:p>
    <w:p>
      <w:pPr>
        <w:pStyle w:val="Heading3"/>
      </w:pPr>
      <w:r>
        <w:rPr>
          <w:lang w:val="es_ES" w:bidi="es_ES"/>
        </w:rPr>
        <w:t>El orgullo como un pecado</w:t>
      </w:r>
    </w:p>
    <w:p>
      <w:pPr/>
      <w:r>
        <w:rPr>
          <w:lang w:val="es_ES" w:bidi="es_ES"/>
        </w:rPr>
      </w:r>
      <w:r>
        <w:rPr>
          <w:lang w:val="es_ES" w:bidi="es_ES"/>
        </w:rPr>
        <w:t>El orgullo es un pecado de actitud y espíritu. Así se dice, “</w:t>
      </w:r>
      <w:r>
        <w:rPr>
          <w:lang w:val="es_ES" w:bidi="es_ES"/>
        </w:rPr>
        <w:t>Altivez de ojos, y orgullo de corazón, y el brillo de los impíos, son pecado</w:t>
      </w:r>
      <w:r>
        <w:rPr>
          <w:lang w:val="es_ES" w:bidi="es_ES"/>
        </w:rPr>
        <w:t>” (</w:t>
      </w:r>
      <w:r>
        <w:rPr>
          <w:lang w:val="es_ES" w:bidi="es_ES"/>
        </w:rPr>
        <w:t>Proverbios 21:4</w:t>
      </w:r>
      <w:r>
        <w:rPr>
          <w:lang w:val="es_ES" w:bidi="es_ES"/>
        </w:rPr>
        <w:t xml:space="preserve">). </w:t>
      </w:r>
      <w:r>
        <w:rPr>
          <w:lang w:val="es_ES" w:bidi="es_ES"/>
        </w:rPr>
        <w:t>Eclesiastés 7:8</w:t>
      </w:r>
      <w:r>
        <w:rPr>
          <w:lang w:val="es_ES" w:bidi="es_ES"/>
        </w:rPr>
        <w:t xml:space="preserve"> habla sobre ser orgulloso de espíritu, y el salmista dice, “</w:t>
      </w:r>
      <w:r>
        <w:rPr>
          <w:lang w:val="es_ES" w:bidi="es_ES"/>
        </w:rPr>
        <w:t>JEHOVÁ... ni mis ojos se enaltecieron</w:t>
      </w:r>
      <w:r>
        <w:rPr>
          <w:lang w:val="es_ES" w:bidi="es_ES"/>
        </w:rPr>
        <w:t>” (</w:t>
      </w:r>
      <w:r>
        <w:rPr>
          <w:lang w:val="es_ES" w:bidi="es_ES"/>
        </w:rPr>
        <w:t>Salmo 131:1</w:t>
      </w:r>
      <w:r>
        <w:rPr>
          <w:lang w:val="es_ES" w:bidi="es_ES"/>
        </w:rPr>
        <w:t>).</w:t>
      </w:r>
    </w:p>
    <w:p>
      <w:pPr/>
      <w:r>
        <w:rPr>
          <w:lang w:val="es_ES" w:bidi="es_ES"/>
        </w:rPr>
      </w:r>
      <w:r>
        <w:rPr>
          <w:lang w:val="es_ES" w:bidi="es_ES"/>
        </w:rPr>
        <w:t>El orgullo se menciona en las dos listas de los pecados más evidentes en la Biblia. Además de los pecados por los cuales Dios juzgará a los gentiles, Pablo enumera la insolencia, la arrogancia y la jactancia (</w:t>
      </w:r>
      <w:r>
        <w:rPr>
          <w:lang w:val="es_ES" w:bidi="es_ES"/>
        </w:rPr>
        <w:t>Romanos 1:30</w:t>
      </w:r>
      <w:r>
        <w:rPr>
          <w:lang w:val="es_ES" w:bidi="es_ES"/>
        </w:rPr>
        <w:t>). Pablo también menciona que en los últimos días, la gente será jactanciosa, arrogante y engreída (</w:t>
      </w:r>
      <w:r>
        <w:rPr>
          <w:lang w:val="es_ES" w:bidi="es_ES"/>
        </w:rPr>
        <w:t>2 Timoteo 3:2–4</w:t>
      </w:r>
      <w:r>
        <w:rPr>
          <w:lang w:val="es_ES" w:bidi="es_ES"/>
        </w:rPr>
        <w:t>).</w:t>
      </w:r>
    </w:p>
    <w:p>
      <w:pPr/>
      <w:r>
        <w:rPr>
          <w:lang w:val="es_ES" w:bidi="es_ES"/>
        </w:rPr>
      </w:r>
      <w:r>
        <w:rPr>
          <w:lang w:val="es_ES" w:bidi="es_ES"/>
        </w:rPr>
        <w:t>Al igual que muchos pecados de actitud, el orgullo no puede permanecer interno:</w:t>
      </w:r>
    </w:p>
    <w:p>
      <w:pPr>
        <w:pStyle w:val="ListBullet"/>
        <w:spacing w:line="240" w:lineRule="auto"/>
        <w:ind w:left="720"/>
      </w:pPr>
      <w:r>
        <w:rPr>
          <w:lang w:val="es_ES" w:bidi="es_ES"/>
        </w:rPr>
      </w:r>
      <w:r>
        <w:rPr>
          <w:lang w:val="es_ES" w:bidi="es_ES"/>
        </w:rPr>
        <w:t>Puede influir en la forma en que alguien habla:</w:t>
      </w:r>
    </w:p>
    <w:p>
      <w:pPr>
        <w:pStyle w:val="ListBullet"/>
        <w:spacing w:line="240" w:lineRule="auto"/>
        <w:ind w:left="1440"/>
      </w:pPr>
      <w:r>
        <w:rPr>
          <w:lang w:val="es_ES" w:bidi="es_ES"/>
        </w:rPr>
      </w:r>
      <w:r>
        <w:rPr>
          <w:lang w:val="es_ES" w:bidi="es_ES"/>
        </w:rPr>
        <w:t>Pueden jactarse con más frecuencia (</w:t>
      </w:r>
      <w:r>
        <w:rPr>
          <w:lang w:val="es_ES" w:bidi="es_ES"/>
        </w:rPr>
        <w:t>Malaquías 3:13</w:t>
      </w:r>
      <w:r>
        <w:rPr>
          <w:lang w:val="es_ES" w:bidi="es_ES"/>
        </w:rPr>
        <w:t>).</w:t>
      </w:r>
    </w:p>
    <w:p>
      <w:pPr>
        <w:pStyle w:val="ListBullet"/>
        <w:spacing w:line="240" w:lineRule="auto"/>
        <w:ind w:left="720"/>
      </w:pPr>
      <w:r>
        <w:rPr>
          <w:lang w:val="es_ES" w:bidi="es_ES"/>
        </w:rPr>
      </w:r>
      <w:r>
        <w:rPr>
          <w:lang w:val="es_ES" w:bidi="es_ES"/>
        </w:rPr>
        <w:t>Puede influir en la apariencia de una persona:</w:t>
      </w:r>
    </w:p>
    <w:p>
      <w:pPr>
        <w:pStyle w:val="ListBullet"/>
        <w:spacing w:line="240" w:lineRule="auto"/>
        <w:ind w:left="1440"/>
      </w:pPr>
      <w:r>
        <w:rPr>
          <w:lang w:val="es_ES" w:bidi="es_ES"/>
        </w:rPr>
      </w:r>
      <w:r>
        <w:rPr>
          <w:lang w:val="es_ES" w:bidi="es_ES"/>
        </w:rPr>
        <w:t>Pueden tener "ojos altivos" o "una mirada arrogante" (</w:t>
      </w:r>
      <w:r>
        <w:rPr>
          <w:lang w:val="es_ES" w:bidi="es_ES"/>
        </w:rPr>
        <w:t>Proverbios 6:17,</w:t>
      </w:r>
      <w:r>
        <w:rPr>
          <w:lang w:val="es_ES" w:bidi="es_ES"/>
        </w:rPr>
        <w:t xml:space="preserve"> </w:t>
      </w:r>
      <w:r>
        <w:rPr>
          <w:lang w:val="es_ES" w:bidi="es_ES"/>
        </w:rPr>
        <w:t>Salmo 101:5,</w:t>
      </w:r>
      <w:r>
        <w:rPr>
          <w:lang w:val="es_ES" w:bidi="es_ES"/>
        </w:rPr>
        <w:t xml:space="preserve"> </w:t>
      </w:r>
      <w:r>
        <w:rPr>
          <w:lang w:val="es_ES" w:bidi="es_ES"/>
        </w:rPr>
        <w:t>Proverbios 30:13</w:t>
      </w:r>
      <w:r>
        <w:rPr>
          <w:lang w:val="es_ES" w:bidi="es_ES"/>
        </w:rPr>
        <w:t>).</w:t>
      </w:r>
    </w:p>
    <w:p>
      <w:pPr>
        <w:pStyle w:val="ListBullet"/>
        <w:spacing w:line="240" w:lineRule="auto"/>
        <w:ind w:left="720"/>
      </w:pPr>
      <w:r>
        <w:rPr>
          <w:lang w:val="es_ES" w:bidi="es_ES"/>
        </w:rPr>
      </w:r>
      <w:r>
        <w:rPr>
          <w:lang w:val="es_ES" w:bidi="es_ES"/>
        </w:rPr>
        <w:t>Puede influir en cómo alguien trata a los demás:</w:t>
      </w:r>
    </w:p>
    <w:p>
      <w:pPr>
        <w:pStyle w:val="ListBullet"/>
        <w:spacing w:line="240" w:lineRule="auto"/>
        <w:ind w:left="1440"/>
      </w:pPr>
      <w:r>
        <w:rPr>
          <w:lang w:val="es_ES" w:bidi="es_ES"/>
        </w:rPr>
      </w:r>
      <w:r>
        <w:rPr>
          <w:lang w:val="es_ES" w:bidi="es_ES"/>
        </w:rPr>
        <w:t>Pueden tratar a otros con rudeza (</w:t>
      </w:r>
      <w:r>
        <w:rPr>
          <w:lang w:val="es_ES" w:bidi="es_ES"/>
        </w:rPr>
        <w:t>Proverbios 21:24</w:t>
      </w:r>
      <w:r>
        <w:rPr>
          <w:lang w:val="es_ES" w:bidi="es_ES"/>
        </w:rPr>
        <w:t xml:space="preserve">). Por ejemplo, como los fariseos y otros líderes judíos trataban y hablaban de aquellos que consideraban inferiores (por ejemplo, </w:t>
      </w:r>
      <w:r>
        <w:rPr>
          <w:lang w:val="es_ES" w:bidi="es_ES"/>
        </w:rPr>
        <w:t>Mateo 23:5–12,</w:t>
      </w:r>
      <w:r>
        <w:rPr>
          <w:lang w:val="es_ES" w:bidi="es_ES"/>
        </w:rPr>
        <w:t xml:space="preserve"> </w:t>
      </w:r>
      <w:r>
        <w:rPr>
          <w:lang w:val="es_ES" w:bidi="es_ES"/>
        </w:rPr>
        <w:t>Juan 9:34</w:t>
      </w:r>
      <w:r>
        <w:rPr>
          <w:lang w:val="es_ES" w:bidi="es_ES"/>
        </w:rPr>
        <w:t>). Esto era especialmente cierto con los recaudadores de impuestos y los pecadores.</w:t>
      </w:r>
    </w:p>
    <w:p>
      <w:pPr>
        <w:pStyle w:val="Heading3"/>
      </w:pPr>
      <w:r>
        <w:rPr>
          <w:lang w:val="es_ES" w:bidi="es_ES"/>
        </w:rPr>
        <w:t>Ejemplos bíblicos de orgullo que conducen a la caída</w:t>
      </w:r>
    </w:p>
    <w:p>
      <w:pPr/>
      <w:r>
        <w:rPr>
          <w:lang w:val="es_ES" w:bidi="es_ES"/>
        </w:rPr>
      </w:r>
      <w:r>
        <w:rPr>
          <w:lang w:val="es_ES" w:bidi="es_ES"/>
        </w:rPr>
        <w:t>La Biblia ofrece varios ejemplos de cómo el orgullo conduce a la caída:</w:t>
      </w:r>
    </w:p>
    <w:p>
      <w:pPr>
        <w:pStyle w:val="ListBullet"/>
        <w:spacing w:line="240" w:lineRule="auto"/>
        <w:ind w:left="720"/>
      </w:pPr>
      <w:r>
        <w:rPr>
          <w:lang w:val="es_ES" w:bidi="es_ES"/>
        </w:rPr>
      </w:r>
      <w:r>
        <w:rPr>
          <w:lang w:val="es_ES" w:bidi="es_ES"/>
        </w:rPr>
        <w:t>El orgullo fue la caída del Rey Uzías, quien, debido a este pecado, se atrevió a ofrecer incienso en el altar del incienso y fue castigado con lepra por Dios (</w:t>
      </w:r>
      <w:r>
        <w:rPr>
          <w:lang w:val="es_ES" w:bidi="es_ES"/>
        </w:rPr>
        <w:t>2 Crónicas 26:16</w:t>
      </w:r>
      <w:r>
        <w:rPr>
          <w:lang w:val="es_ES" w:bidi="es_ES"/>
        </w:rPr>
        <w:t>).</w:t>
      </w:r>
    </w:p>
    <w:p>
      <w:pPr>
        <w:pStyle w:val="ListBullet"/>
        <w:spacing w:line="240" w:lineRule="auto"/>
        <w:ind w:left="720"/>
      </w:pPr>
      <w:r>
        <w:rPr>
          <w:lang w:val="es_ES" w:bidi="es_ES"/>
        </w:rPr>
      </w:r>
      <w:r>
        <w:rPr>
          <w:lang w:val="es_ES" w:bidi="es_ES"/>
        </w:rPr>
        <w:t>Ezequías, después de ser curado por el Señor, se volvió orgulloso de corazón y provocó la ira de Dios sobre sí mismo, Judá y Jerusalén (</w:t>
      </w:r>
      <w:r>
        <w:rPr>
          <w:lang w:val="es_ES" w:bidi="es_ES"/>
        </w:rPr>
        <w:t>2 Crónicas 32:25–26</w:t>
      </w:r>
      <w:r>
        <w:rPr>
          <w:lang w:val="es_ES" w:bidi="es_ES"/>
        </w:rPr>
        <w:t>).</w:t>
      </w:r>
    </w:p>
    <w:p>
      <w:pPr>
        <w:pStyle w:val="ListBullet"/>
        <w:spacing w:line="240" w:lineRule="auto"/>
        <w:ind w:left="720"/>
      </w:pPr>
      <w:r>
        <w:rPr>
          <w:lang w:val="es_ES" w:bidi="es_ES"/>
        </w:rPr>
      </w:r>
      <w:r>
        <w:rPr>
          <w:lang w:val="es_ES" w:bidi="es_ES"/>
        </w:rPr>
        <w:t>El fariseo que ora en el templo, comparándose con el humilde recaudador de impuestos, es otro ejemplo (</w:t>
      </w:r>
      <w:r>
        <w:rPr>
          <w:lang w:val="es_ES" w:bidi="es_ES"/>
        </w:rPr>
        <w:t>Lucas 18:9–14</w:t>
      </w:r>
      <w:r>
        <w:rPr>
          <w:lang w:val="es_ES" w:bidi="es_ES"/>
        </w:rPr>
        <w:t>).</w:t>
      </w:r>
    </w:p>
    <w:p>
      <w:pPr>
        <w:pStyle w:val="ListBullet"/>
        <w:spacing w:line="240" w:lineRule="auto"/>
        <w:ind w:left="720"/>
      </w:pPr>
      <w:r>
        <w:rPr>
          <w:lang w:val="es_ES" w:bidi="es_ES"/>
        </w:rPr>
      </w:r>
      <w:r>
        <w:rPr>
          <w:lang w:val="es_ES" w:bidi="es_ES"/>
        </w:rPr>
        <w:t>La negativa de Herodes a darle a Dios la gloria por su grandeza atrajo el juicio divino; Herodes fue devorado por gusanos y murió debido a su pecado de orgullo (</w:t>
      </w:r>
      <w:r>
        <w:rPr>
          <w:lang w:val="es_ES" w:bidi="es_ES"/>
        </w:rPr>
        <w:t>Hechos 12:21–23</w:t>
      </w:r>
      <w:r>
        <w:rPr>
          <w:lang w:val="es_ES" w:bidi="es_ES"/>
        </w:rPr>
        <w:t>).</w:t>
      </w:r>
    </w:p>
    <w:p>
      <w:pPr>
        <w:pStyle w:val="ListBullet"/>
        <w:spacing w:line="240" w:lineRule="auto"/>
        <w:ind w:left="720"/>
      </w:pPr>
      <w:r>
        <w:rPr>
          <w:lang w:val="es_ES" w:bidi="es_ES"/>
        </w:rPr>
      </w:r>
      <w:r>
        <w:rPr>
          <w:lang w:val="es_ES" w:bidi="es_ES"/>
        </w:rPr>
        <w:t>Ezequiel 28</w:t>
      </w:r>
      <w:r>
        <w:rPr>
          <w:lang w:val="es_ES" w:bidi="es_ES"/>
        </w:rPr>
        <w:t>, que describe el orgullo del líder de Tiro, es interpretado por muchos eruditos bíblicos como una referencia, en un sentido más profundo, a la caída de Satanás en el principio.</w:t>
      </w:r>
    </w:p>
    <w:p>
      <w:pPr/>
      <w:r>
        <w:rPr>
          <w:lang w:val="es_ES" w:bidi="es_ES"/>
        </w:rPr>
      </w:r>
      <w:r>
        <w:rPr>
          <w:lang w:val="es_ES" w:bidi="es_ES"/>
        </w:rPr>
        <w:t>El orgullo no solo provoca la caída personal, sino que también puede afectar a las naciones. Fue una razón clave para la expulsión de Israel y Judá de Canaán (</w:t>
      </w:r>
      <w:r>
        <w:rPr>
          <w:lang w:val="es_ES" w:bidi="es_ES"/>
        </w:rPr>
        <w:t>Isaías 3:16,</w:t>
      </w:r>
      <w:r>
        <w:rPr>
          <w:lang w:val="es_ES" w:bidi="es_ES"/>
        </w:rPr>
        <w:t xml:space="preserve"> </w:t>
      </w:r>
      <w:r>
        <w:rPr>
          <w:lang w:val="es_ES" w:bidi="es_ES"/>
        </w:rPr>
        <w:t>5:15</w:t>
      </w:r>
      <w:r>
        <w:rPr>
          <w:lang w:val="es_ES" w:bidi="es_ES"/>
        </w:rPr>
        <w:t xml:space="preserve">; </w:t>
      </w:r>
      <w:r>
        <w:rPr>
          <w:lang w:val="es_ES" w:bidi="es_ES"/>
        </w:rPr>
        <w:t>Ezequiel 16:50</w:t>
      </w:r>
      <w:r>
        <w:rPr>
          <w:lang w:val="es_ES" w:bidi="es_ES"/>
        </w:rPr>
        <w:t xml:space="preserve">; </w:t>
      </w:r>
      <w:r>
        <w:rPr>
          <w:lang w:val="es_ES" w:bidi="es_ES"/>
        </w:rPr>
        <w:t>Oseas 13:6</w:t>
      </w:r>
      <w:r>
        <w:rPr>
          <w:lang w:val="es_ES" w:bidi="es_ES"/>
        </w:rPr>
        <w:t xml:space="preserve">; </w:t>
      </w:r>
      <w:r>
        <w:rPr>
          <w:lang w:val="es_ES" w:bidi="es_ES"/>
        </w:rPr>
        <w:t>Sofonías 3:11</w:t>
      </w:r>
      <w:r>
        <w:rPr>
          <w:lang w:val="es_ES" w:bidi="es_ES"/>
        </w:rPr>
        <w:t>). También contribuyó a la caída del rey asirio y del rey moabita (</w:t>
      </w:r>
      <w:r>
        <w:rPr>
          <w:lang w:val="es_ES" w:bidi="es_ES"/>
        </w:rPr>
        <w:t>Isaías 10:12,33</w:t>
      </w:r>
      <w:r>
        <w:rPr>
          <w:lang w:val="es_ES" w:bidi="es_ES"/>
        </w:rPr>
        <w:t xml:space="preserve">; </w:t>
      </w:r>
      <w:r>
        <w:rPr>
          <w:lang w:val="es_ES" w:bidi="es_ES"/>
        </w:rPr>
        <w:t>Jeremías 48:29</w:t>
      </w:r>
      <w:r>
        <w:rPr>
          <w:lang w:val="es_ES" w:bidi="es_ES"/>
        </w:rPr>
        <w:t>). Debido a su peligrosidad, se advierte a Israel sobre el orgullo y el olvido de Dios (</w:t>
      </w:r>
      <w:r>
        <w:rPr>
          <w:lang w:val="es_ES" w:bidi="es_ES"/>
        </w:rPr>
        <w:t>Deuteronomio 8:14</w:t>
      </w:r>
      <w:r>
        <w:rPr>
          <w:lang w:val="es_ES" w:bidi="es_ES"/>
        </w:rPr>
        <w:t>).</w:t>
      </w:r>
    </w:p>
    <w:p>
      <w:pPr>
        <w:pStyle w:val="Heading3"/>
      </w:pPr>
      <w:r>
        <w:rPr>
          <w:lang w:val="es_ES" w:bidi="es_ES"/>
        </w:rPr>
        <w:t>Dios detesta el orgullo</w:t>
      </w:r>
    </w:p>
    <w:p>
      <w:pPr/>
      <w:r>
        <w:rPr>
          <w:lang w:val="es_ES" w:bidi="es_ES"/>
        </w:rPr>
      </w:r>
      <w:r>
        <w:rPr>
          <w:lang w:val="es_ES" w:bidi="es_ES"/>
        </w:rPr>
        <w:t>Por lo tanto, está claro por qué la Biblia afirma que el orgullo es una de las siete cosas que Dios detesta (</w:t>
      </w:r>
      <w:r>
        <w:rPr>
          <w:lang w:val="es_ES" w:bidi="es_ES"/>
        </w:rPr>
        <w:t>Proverbios 6:17</w:t>
      </w:r>
      <w:r>
        <w:rPr>
          <w:lang w:val="es_ES" w:bidi="es_ES"/>
        </w:rPr>
        <w:t>). También menciona que Dios se opone a los orgullosos, pero concede gracia a los humildes (</w:t>
      </w:r>
      <w:r>
        <w:rPr>
          <w:lang w:val="es_ES" w:bidi="es_ES"/>
        </w:rPr>
        <w:t>Santiago 4:6,</w:t>
      </w:r>
      <w:r>
        <w:rPr>
          <w:lang w:val="es_ES" w:bidi="es_ES"/>
        </w:rPr>
        <w:t xml:space="preserve"> </w:t>
      </w:r>
      <w:r>
        <w:rPr>
          <w:lang w:val="es_ES" w:bidi="es_ES"/>
        </w:rPr>
        <w:t>1 Pedro 5:5</w:t>
      </w:r>
      <w:r>
        <w:rPr>
          <w:lang w:val="es_ES" w:bidi="es_ES"/>
        </w:rPr>
        <w:t xml:space="preserve">; ver también </w:t>
      </w:r>
      <w:r>
        <w:rPr>
          <w:lang w:val="es_ES" w:bidi="es_ES"/>
        </w:rPr>
        <w:t>Proverbios 3:34,</w:t>
      </w:r>
      <w:r>
        <w:rPr>
          <w:lang w:val="es_ES" w:bidi="es_ES"/>
        </w:rPr>
        <w:t xml:space="preserve"> </w:t>
      </w:r>
      <w:r>
        <w:rPr>
          <w:lang w:val="es_ES" w:bidi="es_ES"/>
        </w:rPr>
        <w:t>18:12</w:t>
      </w:r>
      <w:r>
        <w:rPr>
          <w:lang w:val="es_ES" w:bidi="es_ES"/>
        </w:rPr>
        <w:t>). El himno de María, la madre de Jesús, puede resumir la actitud de Dios hacia el orgullo: “Hizo valentía con su brazo: esparció los soberbios del pensamiento de su corazón. Quitó los poderosos de los tronos, y levantó á los humildes.” (</w:t>
      </w:r>
      <w:r>
        <w:rPr>
          <w:lang w:val="es_ES" w:bidi="es_ES"/>
        </w:rPr>
        <w:t>Lucas 1:51–52</w:t>
      </w:r>
      <w:r>
        <w:rPr>
          <w:lang w:val="es_ES" w:bidi="es_ES"/>
        </w:rPr>
        <w:t>).</w:t>
      </w:r>
      <w:r>
        <w:rPr>
          <w:lang w:val="es_ES" w:bidi="es_ES"/>
        </w:rPr>
      </w:r>
      <w:r>
        <w:rPr>
          <w:lang w:val="es_ES" w:bidi="es_ES"/>
        </w:rPr>
      </w:r>
    </w:p>
    <w:p>
      <w:pPr/>
      <w:r>
        <w:rPr>
          <w:lang w:val="es_ES" w:bidi="es_ES"/>
        </w:rPr>
      </w:r>
    </w:p>
    <w:p>
      <w:pPr>
        <w:pStyle w:val="Heading2"/>
      </w:pPr>
      <w:r>
        <w:rPr>
          <w:lang w:val="es_ES" w:bidi="es_ES"/>
        </w:rPr>
        <w:t>Orientales, Gente del Oriente</w:t>
      </w:r>
      <w:r>
        <w:rPr>
          <w:lang w:val="es_ES" w:bidi="es_ES"/>
        </w:rPr>
      </w:r>
    </w:p>
    <w:p>
      <w:pPr/>
      <w:r>
        <w:rPr>
          <w:lang w:val="es_ES" w:bidi="es_ES"/>
        </w:rPr>
      </w:r>
      <w:r>
        <w:rPr>
          <w:lang w:val="es_ES" w:bidi="es_ES"/>
        </w:rPr>
        <w:t xml:space="preserve">Tribus ubicadas al este y noreste de Canaán, muchas de ellas abiertamente hostiles a los judíos. </w:t>
      </w:r>
      <w:r>
        <w:rPr>
          <w:lang w:val="es_ES" w:bidi="es_ES"/>
        </w:rPr>
        <w:t>Génesis 29:1</w:t>
      </w:r>
      <w:r>
        <w:rPr>
          <w:lang w:val="es_ES" w:bidi="es_ES"/>
        </w:rPr>
        <w:t xml:space="preserve"> proporciona la primera referencia a estos pueblos. Jacob, en su ruta hacia Harán, cruzó por un territorio designado como "la tierra de los orientales".</w:t>
      </w:r>
    </w:p>
    <w:p>
      <w:pPr/>
      <w:r>
        <w:rPr>
          <w:lang w:val="es_ES" w:bidi="es_ES"/>
        </w:rPr>
      </w:r>
      <w:r>
        <w:rPr>
          <w:lang w:val="es_ES" w:bidi="es_ES"/>
        </w:rPr>
        <w:t>La amplitud del término es evidente en la manera en que se utiliza para referirse a los nómadas (</w:t>
      </w:r>
      <w:r>
        <w:rPr>
          <w:lang w:val="es_ES" w:bidi="es_ES"/>
        </w:rPr>
        <w:t>Esd 25:10</w:t>
      </w:r>
      <w:r>
        <w:rPr>
          <w:lang w:val="es_ES" w:bidi="es_ES"/>
        </w:rPr>
        <w:t>) o a los mesopotámicos (</w:t>
      </w:r>
      <w:r>
        <w:rPr>
          <w:lang w:val="es_ES" w:bidi="es_ES"/>
        </w:rPr>
        <w:t>1 Re 4:30</w:t>
      </w:r>
      <w:r>
        <w:rPr>
          <w:lang w:val="es_ES" w:bidi="es_ES"/>
        </w:rPr>
        <w:t>). El término también aparece en asociación con tribus específicas, como los amalecitas (</w:t>
      </w:r>
      <w:r>
        <w:rPr>
          <w:lang w:val="es_ES" w:bidi="es_ES"/>
        </w:rPr>
        <w:t>Jc 6:3</w:t>
      </w:r>
      <w:r>
        <w:rPr>
          <w:lang w:val="es_ES" w:bidi="es_ES"/>
        </w:rPr>
        <w:t>), amonitas (</w:t>
      </w:r>
      <w:r>
        <w:rPr>
          <w:lang w:val="es_ES" w:bidi="es_ES"/>
        </w:rPr>
        <w:t>Esd 25:4</w:t>
      </w:r>
      <w:r>
        <w:rPr>
          <w:lang w:val="es_ES" w:bidi="es_ES"/>
        </w:rPr>
        <w:t>), edomitas (</w:t>
      </w:r>
      <w:r>
        <w:rPr>
          <w:lang w:val="es_ES" w:bidi="es_ES"/>
        </w:rPr>
        <w:t>Is 11:14</w:t>
      </w:r>
      <w:r>
        <w:rPr>
          <w:lang w:val="es_ES" w:bidi="es_ES"/>
        </w:rPr>
        <w:t>), cedaritas (</w:t>
      </w:r>
      <w:r>
        <w:rPr>
          <w:lang w:val="es_ES" w:bidi="es_ES"/>
        </w:rPr>
        <w:t>Jr 49:28</w:t>
      </w:r>
      <w:r>
        <w:rPr>
          <w:lang w:val="es_ES" w:bidi="es_ES"/>
        </w:rPr>
        <w:t>), madianitas (</w:t>
      </w:r>
      <w:r>
        <w:rPr>
          <w:lang w:val="es_ES" w:bidi="es_ES"/>
        </w:rPr>
        <w:t>Jc 6:33</w:t>
      </w:r>
      <w:r>
        <w:rPr>
          <w:lang w:val="es_ES" w:bidi="es_ES"/>
        </w:rPr>
        <w:t>) y moabitas (</w:t>
      </w:r>
      <w:r>
        <w:rPr>
          <w:lang w:val="es_ES" w:bidi="es_ES"/>
        </w:rPr>
        <w:t>Esd 25:10</w:t>
      </w:r>
      <w:r>
        <w:rPr>
          <w:lang w:val="es_ES" w:bidi="es_ES"/>
        </w:rPr>
        <w:t>).</w:t>
      </w:r>
    </w:p>
    <w:p>
      <w:pPr/>
      <w:r>
        <w:rPr>
          <w:lang w:val="es_ES" w:bidi="es_ES"/>
        </w:rPr>
      </w:r>
      <w:r>
        <w:rPr>
          <w:lang w:val="es_ES" w:bidi="es_ES"/>
        </w:rPr>
        <w:t>La personalidad más destacada del Antiguo Testamento asociada con el término es el patriarca Job, quien es llamado el hombre más grande entre todos los Orientales (</w:t>
      </w:r>
      <w:r>
        <w:rPr>
          <w:lang w:val="es_ES" w:bidi="es_ES"/>
        </w:rPr>
        <w:t>Jb 1:3</w:t>
      </w:r>
      <w:r>
        <w:rPr>
          <w:lang w:val="es_ES" w:bidi="es_ES"/>
        </w:rPr>
        <w:t>). La tierra natal de Job, la tierra de Uz, probablemente se encontraba cerca de Edom, al sureste del Mar Muerto.</w:t>
      </w:r>
      <w:r>
        <w:rPr>
          <w:lang w:val="es_ES" w:bidi="es_ES"/>
        </w:rPr>
      </w:r>
      <w:r>
        <w:rPr>
          <w:lang w:val="es_ES" w:bidi="es_ES"/>
        </w:rPr>
      </w:r>
    </w:p>
    <w:p>
      <w:pPr/>
      <w:r>
        <w:rPr>
          <w:lang w:val="es_ES" w:bidi="es_ES"/>
        </w:rPr>
      </w:r>
    </w:p>
    <w:p>
      <w:pPr>
        <w:pStyle w:val="Heading2"/>
      </w:pPr>
      <w:r>
        <w:rPr>
          <w:lang w:val="es_ES" w:bidi="es_ES"/>
        </w:rPr>
        <w:t>Oriente, Hijos del</w:t>
      </w:r>
      <w:r>
        <w:rPr>
          <w:lang w:val="es_ES" w:bidi="es_ES"/>
        </w:rPr>
      </w:r>
    </w:p>
    <w:p>
      <w:pPr/>
      <w:r>
        <w:rPr>
          <w:lang w:val="es_ES" w:bidi="es_ES"/>
        </w:rPr>
      </w:r>
      <w:r>
        <w:rPr>
          <w:lang w:val="es_ES" w:bidi="es_ES"/>
        </w:rPr>
        <w:t xml:space="preserve">Frase utilizada para referirse a aquellas naciones que se encontraban al este de Israel (por ejemplo, </w:t>
      </w:r>
      <w:r>
        <w:rPr>
          <w:lang w:val="es_ES" w:bidi="es_ES"/>
        </w:rPr>
        <w:t>Jc 6:3</w:t>
      </w:r>
      <w:r>
        <w:rPr>
          <w:lang w:val="es_ES" w:bidi="es_ES"/>
        </w:rPr>
        <w:t xml:space="preserve">, RVR09 “orientales”). </w:t>
      </w:r>
      <w:r>
        <w:rPr>
          <w:i/>
          <w:lang w:val="es_ES" w:bidi="es_ES"/>
        </w:rPr>
        <w:t>Ver</w:t>
      </w:r>
      <w:r>
        <w:rPr>
          <w:lang w:val="es_ES" w:bidi="es_ES"/>
        </w:rPr>
        <w:t xml:space="preserve"> </w:t>
      </w:r>
      <w:r>
        <w:rPr>
          <w:lang w:val="es_ES" w:bidi="es_ES"/>
        </w:rPr>
        <w:t>Orientales</w:t>
      </w:r>
      <w:r>
        <w:rPr>
          <w:lang w:val="es_ES" w:bidi="es_ES"/>
        </w:rPr>
        <w:t>.</w:t>
      </w:r>
      <w:r>
        <w:rPr>
          <w:lang w:val="es_ES" w:bidi="es_ES"/>
        </w:rPr>
      </w:r>
      <w:r>
        <w:rPr>
          <w:lang w:val="es_ES" w:bidi="es_ES"/>
        </w:rPr>
      </w:r>
    </w:p>
    <w:p>
      <w:pPr/>
      <w:r>
        <w:rPr>
          <w:lang w:val="es_ES" w:bidi="es_ES"/>
        </w:rPr>
      </w:r>
    </w:p>
    <w:p>
      <w:pPr>
        <w:pStyle w:val="Heading2"/>
      </w:pPr>
      <w:r>
        <w:rPr>
          <w:lang w:val="es_ES" w:bidi="es_ES"/>
        </w:rPr>
        <w:t>Orión</w:t>
      </w:r>
      <w:r>
        <w:rPr>
          <w:lang w:val="es_ES" w:bidi="es_ES"/>
        </w:rPr>
      </w:r>
    </w:p>
    <w:p>
      <w:pPr/>
      <w:r>
        <w:rPr>
          <w:lang w:val="es_ES" w:bidi="es_ES"/>
        </w:rPr>
      </w:r>
      <w:r>
        <w:rPr>
          <w:lang w:val="es_ES" w:bidi="es_ES"/>
        </w:rPr>
        <w:t xml:space="preserve">Nombre de la Septuaginta para una constelación ampliamente creída que se asemeja a un cazador gigante, ceñido o encadenado. Varias leyendas surgieron sobre este cazador en Grecia, se decía que había sido desterrado al cielo por fanfarronear imprudentemente; en tierras semíticas, por afirmar insensatamente su fuerza contra Dios (en hebreo significa tanto "robusto" como "tonto"). </w:t>
      </w:r>
      <w:r>
        <w:rPr>
          <w:lang w:val="es_ES" w:bidi="es_ES"/>
        </w:rPr>
        <w:t>Job 9:9</w:t>
      </w:r>
      <w:r>
        <w:rPr>
          <w:lang w:val="es_ES" w:bidi="es_ES"/>
        </w:rPr>
        <w:t xml:space="preserve"> menciona la "creación" de Orión entre las grandes e inescrutables cosas que Dios hace en la naturaleza (cp. </w:t>
      </w:r>
      <w:r>
        <w:rPr>
          <w:lang w:val="es_ES" w:bidi="es_ES"/>
        </w:rPr>
        <w:t>Am 5:8</w:t>
      </w:r>
      <w:r>
        <w:rPr>
          <w:lang w:val="es_ES" w:bidi="es_ES"/>
        </w:rPr>
        <w:t>). Dios desafió a Job a intentar lo que solo Él podía hacer soltar las cadenas de Orión (</w:t>
      </w:r>
      <w:r>
        <w:rPr>
          <w:lang w:val="es_ES" w:bidi="es_ES"/>
        </w:rPr>
        <w:t>Jb 38:31–32</w:t>
      </w:r>
      <w:r>
        <w:rPr>
          <w:lang w:val="es_ES" w:bidi="es_ES"/>
        </w:rPr>
        <w:t>). El verdadero significado de la pregunta radica en el hecho de que la aparición de las Pléyades anuncia la primavera y Orión anuncia el invierno, ambos bajo la dirección de Dios.</w:t>
      </w:r>
    </w:p>
    <w:p>
      <w:pPr/>
      <w:r>
        <w:rPr>
          <w:lang w:val="es_ES" w:bidi="es_ES"/>
        </w:rPr>
      </w:r>
      <w:r>
        <w:rPr>
          <w:i/>
          <w:lang w:val="es_ES" w:bidi="es_ES"/>
        </w:rPr>
        <w:t>Ver también</w:t>
      </w:r>
      <w:r>
        <w:rPr>
          <w:lang w:val="es_ES" w:bidi="es_ES"/>
        </w:rPr>
        <w:t xml:space="preserve"> </w:t>
      </w:r>
      <w:r>
        <w:rPr>
          <w:lang w:val="es_ES" w:bidi="es_ES"/>
        </w:rPr>
        <w:t>Pléyades</w:t>
      </w:r>
      <w:r>
        <w:rPr>
          <w:lang w:val="es_ES" w:bidi="es_ES"/>
        </w:rPr>
        <w:t>.</w:t>
      </w:r>
      <w:r>
        <w:rPr>
          <w:lang w:val="es_ES" w:bidi="es_ES"/>
        </w:rPr>
      </w:r>
      <w:r>
        <w:rPr>
          <w:lang w:val="es_ES" w:bidi="es_ES"/>
        </w:rPr>
      </w:r>
    </w:p>
    <w:p>
      <w:pPr/>
      <w:r>
        <w:rPr>
          <w:lang w:val="es_ES" w:bidi="es_ES"/>
        </w:rPr>
      </w:r>
    </w:p>
    <w:p>
      <w:pPr>
        <w:pStyle w:val="Heading2"/>
      </w:pPr>
      <w:r>
        <w:rPr>
          <w:lang w:val="es_ES" w:bidi="es_ES"/>
        </w:rPr>
        <w:t>Ornán</w:t>
      </w:r>
      <w:r>
        <w:rPr>
          <w:lang w:val="es_ES" w:bidi="es_ES"/>
        </w:rPr>
      </w:r>
    </w:p>
    <w:p>
      <w:pPr/>
      <w:r>
        <w:rPr>
          <w:lang w:val="es_ES" w:bidi="es_ES"/>
        </w:rPr>
      </w:r>
      <w:r>
        <w:rPr>
          <w:lang w:val="es_ES" w:bidi="es_ES"/>
        </w:rPr>
        <w:t xml:space="preserve">Traduccion alternativa de Arauna, el jebuseo, en </w:t>
      </w:r>
      <w:r>
        <w:rPr>
          <w:lang w:val="es_ES" w:bidi="es_ES"/>
        </w:rPr>
        <w:t>1 Crónicas 21:15</w:t>
      </w:r>
      <w:r>
        <w:rPr>
          <w:lang w:val="es_ES" w:bidi="es_ES"/>
        </w:rPr>
        <w:t xml:space="preserve">. </w:t>
      </w:r>
      <w:r>
        <w:rPr>
          <w:i/>
          <w:lang w:val="es_ES" w:bidi="es_ES"/>
        </w:rPr>
        <w:t>Ver</w:t>
      </w:r>
      <w:r>
        <w:rPr>
          <w:lang w:val="es_ES" w:bidi="es_ES"/>
        </w:rPr>
        <w:t xml:space="preserve"> </w:t>
      </w:r>
      <w:r>
        <w:rPr>
          <w:lang w:val="es_ES" w:bidi="es_ES"/>
        </w:rPr>
        <w:t>Arauna</w:t>
      </w:r>
      <w:r>
        <w:rPr>
          <w:lang w:val="es_ES" w:bidi="es_ES"/>
        </w:rPr>
        <w:t>.</w:t>
      </w:r>
      <w:r>
        <w:rPr>
          <w:lang w:val="es_ES" w:bidi="es_ES"/>
        </w:rPr>
      </w:r>
      <w:r>
        <w:rPr>
          <w:lang w:val="es_ES" w:bidi="es_ES"/>
        </w:rPr>
      </w:r>
    </w:p>
    <w:p>
      <w:pPr/>
      <w:r>
        <w:rPr>
          <w:lang w:val="es_ES" w:bidi="es_ES"/>
        </w:rPr>
      </w:r>
    </w:p>
    <w:p>
      <w:pPr>
        <w:pStyle w:val="Heading2"/>
      </w:pPr>
      <w:r>
        <w:rPr>
          <w:lang w:val="es_ES" w:bidi="es_ES"/>
        </w:rPr>
        <w:t>Oro</w:t>
      </w:r>
      <w:r>
        <w:rPr>
          <w:lang w:val="es_ES" w:bidi="es_ES"/>
        </w:rPr>
      </w:r>
    </w:p>
    <w:p>
      <w:pPr/>
      <w:r>
        <w:rPr>
          <w:lang w:val="es_ES" w:bidi="es_ES"/>
        </w:rPr>
      </w:r>
      <w:r>
        <w:rPr>
          <w:lang w:val="es_ES" w:bidi="es_ES"/>
        </w:rPr>
        <w:t xml:space="preserve">Elemento metálico blando de color amarillo. </w:t>
      </w:r>
      <w:r>
        <w:rPr>
          <w:i/>
          <w:lang w:val="es_ES" w:bidi="es_ES"/>
        </w:rPr>
        <w:t>Ver</w:t>
      </w:r>
      <w:r>
        <w:rPr>
          <w:lang w:val="es_ES" w:bidi="es_ES"/>
        </w:rPr>
        <w:t xml:space="preserve"> </w:t>
      </w:r>
      <w:r>
        <w:rPr>
          <w:lang w:val="es_ES" w:bidi="es_ES"/>
        </w:rPr>
        <w:t>Monedas</w:t>
      </w:r>
      <w:r>
        <w:rPr>
          <w:lang w:val="es_ES" w:bidi="es_ES"/>
        </w:rPr>
        <w:t xml:space="preserve">; </w:t>
      </w:r>
      <w:r>
        <w:rPr>
          <w:lang w:val="es_ES" w:bidi="es_ES"/>
        </w:rPr>
        <w:t>Minerales y Metales</w:t>
      </w:r>
      <w:r>
        <w:rPr>
          <w:lang w:val="es_ES" w:bidi="es_ES"/>
        </w:rPr>
        <w:t xml:space="preserve">; </w:t>
      </w:r>
      <w:r>
        <w:rPr>
          <w:lang w:val="es_ES" w:bidi="es_ES"/>
        </w:rPr>
        <w:t>Dinero</w:t>
      </w:r>
      <w:r>
        <w:rPr>
          <w:lang w:val="es_ES" w:bidi="es_ES"/>
        </w:rPr>
        <w:t>.</w:t>
      </w:r>
      <w:r>
        <w:rPr>
          <w:lang w:val="es_ES" w:bidi="es_ES"/>
        </w:rPr>
      </w:r>
      <w:r>
        <w:rPr>
          <w:lang w:val="es_ES" w:bidi="es_ES"/>
        </w:rPr>
      </w:r>
    </w:p>
    <w:p>
      <w:pPr/>
      <w:r>
        <w:rPr>
          <w:lang w:val="es_ES" w:bidi="es_ES"/>
        </w:rPr>
      </w:r>
    </w:p>
    <w:p>
      <w:pPr>
        <w:pStyle w:val="Heading2"/>
      </w:pPr>
      <w:r>
        <w:rPr>
          <w:lang w:val="es_ES" w:bidi="es_ES"/>
        </w:rPr>
        <w:t>Oro, Becerro de</w:t>
      </w:r>
      <w:r>
        <w:rPr>
          <w:lang w:val="es_ES" w:bidi="es_ES"/>
        </w:rPr>
      </w:r>
    </w:p>
    <w:p>
      <w:pPr/>
      <w:r>
        <w:rPr>
          <w:lang w:val="es_ES" w:bidi="es_ES"/>
        </w:rPr>
      </w:r>
      <w:r>
        <w:rPr>
          <w:i/>
          <w:lang w:val="es_ES" w:bidi="es_ES"/>
        </w:rPr>
        <w:t xml:space="preserve">Ver </w:t>
      </w:r>
      <w:r>
        <w:rPr>
          <w:lang w:val="es_ES" w:bidi="es_ES"/>
        </w:rPr>
        <w:t>Becerro de Oro</w:t>
      </w:r>
      <w:r>
        <w:rPr>
          <w:lang w:val="es_ES" w:bidi="es_ES"/>
        </w:rPr>
        <w:t>.</w:t>
      </w:r>
      <w:r>
        <w:rPr>
          <w:lang w:val="es_ES" w:bidi="es_ES"/>
        </w:rPr>
      </w:r>
      <w:r>
        <w:rPr>
          <w:lang w:val="es_ES" w:bidi="es_ES"/>
        </w:rPr>
      </w:r>
    </w:p>
    <w:p>
      <w:pPr/>
      <w:r>
        <w:rPr>
          <w:lang w:val="es_ES" w:bidi="es_ES"/>
        </w:rPr>
      </w:r>
    </w:p>
    <w:p>
      <w:pPr>
        <w:pStyle w:val="Heading2"/>
      </w:pPr>
      <w:r>
        <w:rPr>
          <w:lang w:val="es_ES" w:bidi="es_ES"/>
        </w:rPr>
        <w:t>Orontes</w:t>
      </w:r>
      <w:r>
        <w:rPr>
          <w:lang w:val="es_ES" w:bidi="es_ES"/>
        </w:rPr>
      </w:r>
    </w:p>
    <w:p>
      <w:pPr/>
      <w:r>
        <w:rPr>
          <w:lang w:val="es_ES" w:bidi="es_ES"/>
        </w:rPr>
      </w:r>
      <w:r>
        <w:rPr>
          <w:lang w:val="es_ES" w:bidi="es_ES"/>
        </w:rPr>
        <w:t>El río del Gran Valle que fluye hacia el norte desde la divisoria y desemboca en el Mediterráneo en Seleucia Pieria, la ciudad portuaria de Antioquía. El Orontes nunca proporcionó a Siria una economía comparable a la que el Nilo ofreció a Egipto o el Tigris-Éufrates a Mesopotamia.</w:t>
      </w:r>
    </w:p>
    <w:p>
      <w:pPr/>
      <w:r>
        <w:rPr>
          <w:lang w:val="es_ES" w:bidi="es_ES"/>
        </w:rPr>
      </w:r>
      <w:r>
        <w:rPr>
          <w:lang w:val="es_ES" w:bidi="es_ES"/>
        </w:rPr>
        <w:t>Los países que forman el Creciente Fértil incluyen a Siria, que influyó significativamente en la historia de Israel, principalmente a través de las ciudades ubicadas en el Orontes. Por ejemplo, la ciudad de “Hamat la Grande” (</w:t>
      </w:r>
      <w:r>
        <w:rPr>
          <w:lang w:val="es_ES" w:bidi="es_ES"/>
        </w:rPr>
        <w:t>Am 6:2</w:t>
      </w:r>
      <w:r>
        <w:rPr>
          <w:lang w:val="es_ES" w:bidi="es_ES"/>
        </w:rPr>
        <w:t>) en el Orontes, contra la cual Salomón luchó (</w:t>
      </w:r>
      <w:r>
        <w:rPr>
          <w:lang w:val="es_ES" w:bidi="es_ES"/>
        </w:rPr>
        <w:t>2 Cro 8:3–4</w:t>
      </w:r>
      <w:r>
        <w:rPr>
          <w:lang w:val="es_ES" w:bidi="es_ES"/>
        </w:rPr>
        <w:t>) y que Jeroboam II recuperó para Israel mucho después (</w:t>
      </w:r>
      <w:r>
        <w:rPr>
          <w:lang w:val="es_ES" w:bidi="es_ES"/>
        </w:rPr>
        <w:t>2 Re 14:28</w:t>
      </w:r>
      <w:r>
        <w:rPr>
          <w:lang w:val="es_ES" w:bidi="es_ES"/>
        </w:rPr>
        <w:t>). Cuando Samaria cayó ante Asiria, Sargón deportó a sus habitantes y los reemplazó con personas de Hamat (</w:t>
      </w:r>
      <w:r>
        <w:rPr>
          <w:lang w:val="es_ES" w:bidi="es_ES"/>
        </w:rPr>
        <w:t>2 Re 17:24, 30</w:t>
      </w:r>
      <w:r>
        <w:rPr>
          <w:lang w:val="es_ES" w:bidi="es_ES"/>
        </w:rPr>
        <w:t>). Las inscripciones de Salmanasar III mencionan que Acab de Samaria participó en la batalla de Qarqar en el Orontes en 854 a.C. Joacaz de Judá fue convocado por el Faraón Necao a Ribla en el Orontes (</w:t>
      </w:r>
      <w:r>
        <w:rPr>
          <w:lang w:val="es_ES" w:bidi="es_ES"/>
        </w:rPr>
        <w:t>2 Re 23:33</w:t>
      </w:r>
      <w:r>
        <w:rPr>
          <w:lang w:val="es_ES" w:bidi="es_ES"/>
        </w:rPr>
        <w:t>), un evento que Jeremías lamentó en un lamento (</w:t>
      </w:r>
      <w:r>
        <w:rPr>
          <w:lang w:val="es_ES" w:bidi="es_ES"/>
        </w:rPr>
        <w:t>Jr 22:10</w:t>
      </w:r>
      <w:r>
        <w:rPr>
          <w:lang w:val="es_ES" w:bidi="es_ES"/>
        </w:rPr>
        <w:t>). En Ribla, Nabucodonosor hizo cegar a Sedequías y lo llevó encadenado a Babilonia (</w:t>
      </w:r>
      <w:r>
        <w:rPr>
          <w:lang w:val="es_ES" w:bidi="es_ES"/>
        </w:rPr>
        <w:t>2 Re 25:20</w:t>
      </w:r>
      <w:r>
        <w:rPr>
          <w:lang w:val="es_ES" w:bidi="es_ES"/>
        </w:rPr>
        <w:t>).</w:t>
      </w:r>
      <w:r>
        <w:rPr>
          <w:lang w:val="es_ES" w:bidi="es_ES"/>
        </w:rPr>
      </w:r>
      <w:r>
        <w:rPr>
          <w:lang w:val="es_ES" w:bidi="es_ES"/>
        </w:rPr>
      </w:r>
    </w:p>
    <w:p>
      <w:pPr/>
      <w:r>
        <w:rPr>
          <w:lang w:val="es_ES" w:bidi="es_ES"/>
        </w:rPr>
      </w:r>
    </w:p>
    <w:p>
      <w:pPr>
        <w:pStyle w:val="Heading2"/>
      </w:pPr>
      <w:r>
        <w:rPr>
          <w:lang w:val="es_ES" w:bidi="es_ES"/>
        </w:rPr>
        <w:t>Ortiga</w:t>
      </w:r>
      <w:r>
        <w:rPr>
          <w:lang w:val="es_ES" w:bidi="es_ES"/>
        </w:rPr>
      </w:r>
    </w:p>
    <w:p>
      <w:pPr/>
      <w:r>
        <w:rPr>
          <w:lang w:val="es_ES" w:bidi="es_ES"/>
        </w:rPr>
      </w:r>
      <w:r>
        <w:rPr>
          <w:lang w:val="es_ES" w:bidi="es_ES"/>
        </w:rPr>
        <w:t>La ortiga es una planta con hojas dentadas cubiertas de diminutos pelos que liberan un líquido urticante al tocarlas. En Israel y las áreas circundantes crecen cuatro tipos de ortiga:</w:t>
      </w:r>
    </w:p>
    <w:p>
      <w:pPr>
        <w:pStyle w:val="ListNumber"/>
        <w:numPr>
          <w:ilvl w:val="0"/>
          <w:numId w:val="20"/>
        </w:numPr>
        <w:spacing w:line="240" w:lineRule="auto"/>
        <w:ind w:left="720"/>
      </w:pPr>
      <w:r>
        <w:rPr>
          <w:lang w:val="es_ES" w:bidi="es_ES"/>
        </w:rPr>
      </w:r>
      <w:r>
        <w:rPr>
          <w:lang w:val="es_ES" w:bidi="es_ES"/>
        </w:rPr>
        <w:t>La ortiga común o gran ortiga (</w:t>
      </w:r>
      <w:r>
        <w:rPr>
          <w:i/>
          <w:lang w:val="es_ES" w:bidi="es_ES"/>
        </w:rPr>
        <w:t>Urtica dioica</w:t>
      </w:r>
      <w:r>
        <w:rPr>
          <w:lang w:val="es_ES" w:bidi="es_ES"/>
        </w:rPr>
        <w:t>).</w:t>
      </w:r>
    </w:p>
    <w:p>
      <w:pPr>
        <w:pStyle w:val="ListNumber"/>
        <w:spacing w:line="240" w:lineRule="auto"/>
        <w:ind w:left="720"/>
      </w:pPr>
      <w:r>
        <w:rPr>
          <w:lang w:val="es_ES" w:bidi="es_ES"/>
        </w:rPr>
      </w:r>
      <w:r>
        <w:rPr>
          <w:lang w:val="es_ES" w:bidi="es_ES"/>
        </w:rPr>
        <w:t>La ortiga romana (</w:t>
      </w:r>
      <w:r>
        <w:rPr>
          <w:i/>
          <w:lang w:val="es_ES" w:bidi="es_ES"/>
        </w:rPr>
        <w:t>Urtica pilulifera</w:t>
      </w:r>
      <w:r>
        <w:rPr>
          <w:lang w:val="es_ES" w:bidi="es_ES"/>
        </w:rPr>
        <w:t>).</w:t>
      </w:r>
    </w:p>
    <w:p>
      <w:pPr>
        <w:pStyle w:val="ListNumber"/>
        <w:spacing w:line="240" w:lineRule="auto"/>
        <w:ind w:left="720"/>
      </w:pPr>
      <w:r>
        <w:rPr>
          <w:lang w:val="es_ES" w:bidi="es_ES"/>
        </w:rPr>
      </w:r>
      <w:r>
        <w:rPr>
          <w:lang w:val="es_ES" w:bidi="es_ES"/>
        </w:rPr>
        <w:t>La ortiga menor (</w:t>
      </w:r>
      <w:r>
        <w:rPr>
          <w:i/>
          <w:lang w:val="es_ES" w:bidi="es_ES"/>
        </w:rPr>
        <w:t>Urtica urens</w:t>
      </w:r>
      <w:r>
        <w:rPr>
          <w:lang w:val="es_ES" w:bidi="es_ES"/>
        </w:rPr>
        <w:t>).</w:t>
      </w:r>
    </w:p>
    <w:p>
      <w:pPr>
        <w:pStyle w:val="ListNumber"/>
        <w:spacing w:line="240" w:lineRule="auto"/>
        <w:ind w:left="720"/>
      </w:pPr>
      <w:r>
        <w:rPr>
          <w:lang w:val="es_ES" w:bidi="es_ES"/>
        </w:rPr>
      </w:r>
      <w:r>
        <w:rPr>
          <w:i/>
          <w:lang w:val="es_ES" w:bidi="es_ES"/>
        </w:rPr>
        <w:t>Urtica caudata</w:t>
      </w:r>
      <w:r>
        <w:rPr>
          <w:lang w:val="es_ES" w:bidi="es_ES"/>
        </w:rPr>
        <w:t>, que es similar a la ortiga menor.</w:t>
      </w:r>
    </w:p>
    <w:p>
      <w:pPr/>
      <w:r>
        <w:rPr>
          <w:lang w:val="es_ES" w:bidi="es_ES"/>
        </w:rPr>
      </w:r>
      <w:r>
        <w:rPr>
          <w:lang w:val="es_ES" w:bidi="es_ES"/>
        </w:rPr>
        <w:t>Algunas ortigas pueden alcanzar entre 1.5 y 1.8 metros de altura. Son malezas comunes que se encuentran en áreas abandonadas y campos. A menudo crecen en lugares que alguna vez fueron cultivados, pero que desde entonces han sido descuidados (</w:t>
      </w:r>
      <w:r>
        <w:rPr>
          <w:lang w:val="es_ES" w:bidi="es_ES"/>
        </w:rPr>
        <w:t>Is 34:13,</w:t>
      </w:r>
      <w:r>
        <w:rPr>
          <w:lang w:val="es_ES" w:bidi="es_ES"/>
        </w:rPr>
        <w:t xml:space="preserve"> </w:t>
      </w:r>
      <w:r>
        <w:rPr>
          <w:lang w:val="es_ES" w:bidi="es_ES"/>
        </w:rPr>
        <w:t>Os 9:6</w:t>
      </w:r>
      <w:r>
        <w:rPr>
          <w:lang w:val="es_ES" w:bidi="es_ES"/>
        </w:rPr>
        <w:t>).</w:t>
      </w:r>
      <w:r>
        <w:rPr>
          <w:lang w:val="es_ES" w:bidi="es_ES"/>
        </w:rPr>
      </w:r>
      <w:r>
        <w:rPr>
          <w:lang w:val="es_ES" w:bidi="es_ES"/>
        </w:rPr>
      </w:r>
    </w:p>
    <w:p>
      <w:pPr/>
      <w:r>
        <w:rPr>
          <w:lang w:val="es_ES" w:bidi="es_ES"/>
        </w:rPr>
      </w:r>
    </w:p>
    <w:p>
      <w:pPr>
        <w:pStyle w:val="Heading2"/>
      </w:pPr>
      <w:r>
        <w:rPr>
          <w:lang w:val="es_ES" w:bidi="es_ES"/>
        </w:rPr>
        <w:t>Ortosia</w:t>
      </w:r>
      <w:r>
        <w:rPr>
          <w:lang w:val="es_ES" w:bidi="es_ES"/>
        </w:rPr>
      </w:r>
    </w:p>
    <w:p>
      <w:pPr/>
      <w:r>
        <w:rPr>
          <w:lang w:val="es_ES" w:bidi="es_ES"/>
        </w:rPr>
      </w:r>
      <w:r>
        <w:rPr>
          <w:lang w:val="es_ES" w:bidi="es_ES"/>
        </w:rPr>
        <w:t>Una ciudad al norte de Trípoli en Fenicia, a la que el usurpador sirio Trifón huyó tras ser derrotado por Antíoco VII Sidetes durante la época de Simón Macabeo (1 Mac 15:37).</w:t>
      </w:r>
      <w:r>
        <w:rPr>
          <w:lang w:val="es_ES" w:bidi="es_ES"/>
        </w:rPr>
      </w:r>
      <w:r>
        <w:rPr>
          <w:lang w:val="es_ES" w:bidi="es_ES"/>
        </w:rPr>
      </w:r>
    </w:p>
    <w:p>
      <w:pPr/>
      <w:r>
        <w:rPr>
          <w:lang w:val="es_ES" w:bidi="es_ES"/>
        </w:rPr>
      </w:r>
    </w:p>
    <w:p>
      <w:pPr>
        <w:pStyle w:val="Heading2"/>
      </w:pPr>
      <w:r>
        <w:rPr>
          <w:lang w:val="es_ES" w:bidi="es_ES"/>
        </w:rPr>
        <w:t>Oruga</w:t>
      </w:r>
      <w:r>
        <w:rPr>
          <w:lang w:val="es_ES" w:bidi="es_ES"/>
        </w:rPr>
      </w:r>
    </w:p>
    <w:p>
      <w:pPr/>
      <w:r>
        <w:rPr>
          <w:lang w:val="es_ES" w:bidi="es_ES"/>
        </w:rPr>
      </w:r>
      <w:r>
        <w:rPr>
          <w:lang w:val="es_ES" w:bidi="es_ES"/>
        </w:rPr>
        <w:t>Larva con forma de gusano de una mariposa, polilla y algunos otros insectos. Una larva es la forma juvenil de ciertos insectos que experimenta una transformación completa antes de convertirse en adulto. Estos insectos pasan por cuatro etapas:</w:t>
      </w:r>
    </w:p>
    <w:p>
      <w:pPr>
        <w:pStyle w:val="ListNumber"/>
        <w:numPr>
          <w:ilvl w:val="0"/>
          <w:numId w:val="21"/>
        </w:numPr>
        <w:spacing w:line="240" w:lineRule="auto"/>
        <w:ind w:left="720"/>
      </w:pPr>
      <w:r>
        <w:rPr>
          <w:lang w:val="es_ES" w:bidi="es_ES"/>
        </w:rPr>
      </w:r>
      <w:r>
        <w:rPr>
          <w:lang w:val="es_ES" w:bidi="es_ES"/>
        </w:rPr>
        <w:t>Huevo</w:t>
      </w:r>
    </w:p>
    <w:p>
      <w:pPr>
        <w:pStyle w:val="ListNumber"/>
        <w:spacing w:line="240" w:lineRule="auto"/>
        <w:ind w:left="720"/>
      </w:pPr>
      <w:r>
        <w:rPr>
          <w:lang w:val="es_ES" w:bidi="es_ES"/>
        </w:rPr>
      </w:r>
      <w:r>
        <w:rPr>
          <w:lang w:val="es_ES" w:bidi="es_ES"/>
        </w:rPr>
        <w:t>Larva</w:t>
      </w:r>
    </w:p>
    <w:p>
      <w:pPr>
        <w:pStyle w:val="ListNumber"/>
        <w:spacing w:line="240" w:lineRule="auto"/>
        <w:ind w:left="720"/>
      </w:pPr>
      <w:r>
        <w:rPr>
          <w:lang w:val="es_ES" w:bidi="es_ES"/>
        </w:rPr>
      </w:r>
      <w:r>
        <w:rPr>
          <w:lang w:val="es_ES" w:bidi="es_ES"/>
        </w:rPr>
        <w:t>Pupa</w:t>
      </w:r>
    </w:p>
    <w:p>
      <w:pPr>
        <w:pStyle w:val="ListNumber"/>
        <w:spacing w:line="240" w:lineRule="auto"/>
        <w:ind w:left="720"/>
      </w:pPr>
      <w:r>
        <w:rPr>
          <w:lang w:val="es_ES" w:bidi="es_ES"/>
        </w:rPr>
      </w:r>
      <w:r>
        <w:rPr>
          <w:lang w:val="es_ES" w:bidi="es_ES"/>
        </w:rPr>
        <w:t>Adulto</w:t>
      </w:r>
    </w:p>
    <w:p>
      <w:pPr/>
      <w:r>
        <w:rPr>
          <w:lang w:val="es_ES" w:bidi="es_ES"/>
        </w:rPr>
      </w:r>
      <w:r>
        <w:rPr>
          <w:lang w:val="es_ES" w:bidi="es_ES"/>
        </w:rPr>
        <w:t>La oruga es la etapa larval de ciertos insectos. Las abejas, moscas, polillas y mariposas pasan por una etapa larval conocida como oruga.</w:t>
      </w:r>
    </w:p>
    <w:p>
      <w:pPr/>
      <w:r>
        <w:rPr>
          <w:lang w:val="es_ES" w:bidi="es_ES"/>
        </w:rPr>
      </w:r>
      <w:r>
        <w:rPr>
          <w:lang w:val="es_ES" w:bidi="es_ES"/>
        </w:rPr>
        <w:t xml:space="preserve">La palabra "oruga" aparece tres veces en ciertas traducciones, como la Nueva Traducción Viviente en </w:t>
      </w:r>
      <w:r>
        <w:rPr>
          <w:lang w:val="es_ES" w:bidi="es_ES"/>
        </w:rPr>
        <w:t>1 Reyes 8:37</w:t>
      </w:r>
      <w:r>
        <w:rPr>
          <w:lang w:val="es_ES" w:bidi="es_ES"/>
        </w:rPr>
        <w:t xml:space="preserve">, </w:t>
      </w:r>
      <w:r>
        <w:rPr>
          <w:lang w:val="es_ES" w:bidi="es_ES"/>
        </w:rPr>
        <w:t>2 Crónicas 6:28</w:t>
      </w:r>
      <w:r>
        <w:rPr>
          <w:lang w:val="es_ES" w:bidi="es_ES"/>
        </w:rPr>
        <w:t xml:space="preserve">, y </w:t>
      </w:r>
      <w:r>
        <w:rPr>
          <w:lang w:val="es_ES" w:bidi="es_ES"/>
        </w:rPr>
        <w:t>Salmo 78:46</w:t>
      </w:r>
      <w:r>
        <w:rPr>
          <w:lang w:val="es_ES" w:bidi="es_ES"/>
        </w:rPr>
        <w:t>. En el libro de Joel, la misma palabra se traduce como "langosta" (</w:t>
      </w:r>
      <w:r>
        <w:rPr>
          <w:lang w:val="es_ES" w:bidi="es_ES"/>
        </w:rPr>
        <w:t>Jl 1:4,</w:t>
      </w:r>
      <w:r>
        <w:rPr>
          <w:lang w:val="es_ES" w:bidi="es_ES"/>
        </w:rPr>
        <w:t xml:space="preserve"> </w:t>
      </w:r>
      <w:r>
        <w:rPr>
          <w:lang w:val="es_ES" w:bidi="es_ES"/>
        </w:rPr>
        <w:t>2:25</w:t>
      </w:r>
      <w:r>
        <w:rPr>
          <w:lang w:val="es_ES" w:bidi="es_ES"/>
        </w:rPr>
        <w:t>). La langosta y el saltamontes no pasan por una transformación completa. Solo tienen tres etapas:</w:t>
      </w:r>
    </w:p>
    <w:p>
      <w:pPr>
        <w:pStyle w:val="ListNumber"/>
        <w:numPr>
          <w:ilvl w:val="0"/>
          <w:numId w:val="22"/>
        </w:numPr>
        <w:spacing w:line="240" w:lineRule="auto"/>
        <w:ind w:left="720"/>
      </w:pPr>
      <w:r>
        <w:rPr>
          <w:lang w:val="es_ES" w:bidi="es_ES"/>
        </w:rPr>
      </w:r>
      <w:r>
        <w:rPr>
          <w:lang w:val="es_ES" w:bidi="es_ES"/>
        </w:rPr>
        <w:t>Huevo</w:t>
      </w:r>
    </w:p>
    <w:p>
      <w:pPr>
        <w:pStyle w:val="ListNumber"/>
        <w:spacing w:line="240" w:lineRule="auto"/>
        <w:ind w:left="720"/>
      </w:pPr>
      <w:r>
        <w:rPr>
          <w:lang w:val="es_ES" w:bidi="es_ES"/>
        </w:rPr>
      </w:r>
      <w:r>
        <w:rPr>
          <w:lang w:val="es_ES" w:bidi="es_ES"/>
        </w:rPr>
        <w:t>Ninfa</w:t>
      </w:r>
    </w:p>
    <w:p>
      <w:pPr>
        <w:pStyle w:val="ListNumber"/>
        <w:spacing w:line="240" w:lineRule="auto"/>
        <w:ind w:left="720"/>
      </w:pPr>
      <w:r>
        <w:rPr>
          <w:lang w:val="es_ES" w:bidi="es_ES"/>
        </w:rPr>
      </w:r>
      <w:r>
        <w:rPr>
          <w:lang w:val="es_ES" w:bidi="es_ES"/>
        </w:rPr>
        <w:t>Adulto</w:t>
      </w:r>
    </w:p>
    <w:p>
      <w:pPr/>
      <w:r>
        <w:rPr>
          <w:lang w:val="es_ES" w:bidi="es_ES"/>
        </w:rPr>
      </w:r>
      <w:r>
        <w:rPr>
          <w:lang w:val="es_ES" w:bidi="es_ES"/>
        </w:rPr>
        <w:t>La ninfa es un adulto diminuto. Sus alas no están completamente desarrolladas, aunque su contorno puede estar presente. Hay varias etapas de ninfa conocidas como instares. La referencia a la langosta se refiere a los últimos instares. Las estructuras de las alas todavía están plegadas y encerradas en un saco, pero son reconocibles. Esta forma del insecto mide aproximadamente dos centímetros y medio de largo.</w:t>
      </w:r>
    </w:p>
    <w:p>
      <w:pPr/>
      <w:r>
        <w:rPr>
          <w:lang w:val="es_ES" w:bidi="es_ES"/>
        </w:rPr>
      </w:r>
      <w:r>
        <w:rPr>
          <w:i/>
          <w:lang w:val="es_ES" w:bidi="es_ES"/>
        </w:rPr>
        <w:t>Ver</w:t>
      </w:r>
      <w:r>
        <w:rPr>
          <w:lang w:val="es_ES" w:bidi="es_ES"/>
        </w:rPr>
        <w:t xml:space="preserve"> </w:t>
      </w:r>
      <w:r>
        <w:rPr>
          <w:lang w:val="es_ES" w:bidi="es_ES"/>
        </w:rPr>
        <w:t>Langosta</w:t>
      </w:r>
      <w:r>
        <w:rPr>
          <w:lang w:val="es_ES" w:bidi="es_ES"/>
        </w:rPr>
        <w:t>.</w:t>
      </w:r>
      <w:r>
        <w:rPr>
          <w:lang w:val="es_ES" w:bidi="es_ES"/>
        </w:rPr>
      </w:r>
      <w:r>
        <w:rPr>
          <w:lang w:val="es_ES" w:bidi="es_ES"/>
        </w:rPr>
      </w:r>
    </w:p>
    <w:p>
      <w:pPr/>
      <w:r>
        <w:rPr>
          <w:lang w:val="es_ES" w:bidi="es_ES"/>
        </w:rPr>
      </w:r>
    </w:p>
    <w:p>
      <w:pPr>
        <w:pStyle w:val="Heading2"/>
      </w:pPr>
      <w:r>
        <w:rPr>
          <w:lang w:val="es_ES" w:bidi="es_ES"/>
        </w:rPr>
        <w:t>Oruga</w:t>
      </w:r>
      <w:r>
        <w:rPr>
          <w:lang w:val="es_ES" w:bidi="es_ES"/>
        </w:rPr>
      </w:r>
    </w:p>
    <w:p>
      <w:pPr/>
      <w:r>
        <w:rPr>
          <w:lang w:val="es_ES" w:bidi="es_ES"/>
        </w:rPr>
      </w:r>
      <w:r>
        <w:rPr>
          <w:lang w:val="es_ES" w:bidi="es_ES"/>
        </w:rPr>
        <w:t xml:space="preserve">El término usado en algunas versiones de la biblia en español para la langosta cortadora se encuentra en </w:t>
      </w:r>
      <w:r>
        <w:rPr>
          <w:lang w:val="es_ES" w:bidi="es_ES"/>
        </w:rPr>
        <w:t>Joel 1:4</w:t>
      </w:r>
      <w:r>
        <w:rPr>
          <w:lang w:val="es_ES" w:bidi="es_ES"/>
        </w:rPr>
        <w:t xml:space="preserve">, </w:t>
      </w:r>
      <w:r>
        <w:rPr>
          <w:lang w:val="es_ES" w:bidi="es_ES"/>
        </w:rPr>
        <w:t>2:25</w:t>
      </w:r>
      <w:r>
        <w:rPr>
          <w:lang w:val="es_ES" w:bidi="es_ES"/>
        </w:rPr>
        <w:t xml:space="preserve"> y </w:t>
      </w:r>
      <w:r>
        <w:rPr>
          <w:lang w:val="es_ES" w:bidi="es_ES"/>
        </w:rPr>
        <w:t>Amós 4:9</w:t>
      </w:r>
      <w:r>
        <w:rPr>
          <w:lang w:val="es_ES" w:bidi="es_ES"/>
        </w:rPr>
        <w:t>.</w:t>
      </w:r>
    </w:p>
    <w:p>
      <w:pPr/>
      <w:r>
        <w:rPr>
          <w:lang w:val="es_ES" w:bidi="es_ES"/>
        </w:rPr>
      </w:r>
      <w:r>
        <w:rPr>
          <w:i/>
          <w:lang w:val="es_ES" w:bidi="es_ES"/>
        </w:rPr>
        <w:t>Ver</w:t>
      </w:r>
      <w:r>
        <w:rPr>
          <w:lang w:val="es_ES" w:bidi="es_ES"/>
        </w:rPr>
        <w:t xml:space="preserve"> </w:t>
      </w:r>
      <w:r>
        <w:rPr>
          <w:lang w:val="es_ES" w:bidi="es_ES"/>
        </w:rPr>
        <w:t>Animales (Langostas)</w:t>
      </w:r>
      <w:r>
        <w:rPr>
          <w:lang w:val="es_ES" w:bidi="es_ES"/>
        </w:rPr>
        <w:t>.</w:t>
      </w:r>
      <w:r>
        <w:rPr>
          <w:lang w:val="es_ES" w:bidi="es_ES"/>
        </w:rPr>
      </w:r>
      <w:r>
        <w:rPr>
          <w:lang w:val="es_ES" w:bidi="es_ES"/>
        </w:rPr>
      </w:r>
    </w:p>
    <w:p>
      <w:pPr/>
      <w:r>
        <w:rPr>
          <w:lang w:val="es_ES" w:bidi="es_ES"/>
        </w:rPr>
      </w:r>
    </w:p>
    <w:p>
      <w:pPr>
        <w:pStyle w:val="Heading2"/>
      </w:pPr>
      <w:r>
        <w:rPr>
          <w:lang w:val="es_ES" w:bidi="es_ES"/>
        </w:rPr>
        <w:t>Osaías</w:t>
      </w:r>
      <w:r>
        <w:rPr>
          <w:lang w:val="es_ES" w:bidi="es_ES"/>
        </w:rPr>
      </w:r>
    </w:p>
    <w:p>
      <w:pPr/>
      <w:r>
        <w:rPr>
          <w:lang w:val="es_ES" w:bidi="es_ES"/>
        </w:rPr>
      </w:r>
      <w:r>
        <w:rPr>
          <w:lang w:val="es_ES" w:bidi="es_ES"/>
        </w:rPr>
        <w:t>1. Un príncipe de Judá que lideró un grupo de príncipes en la procesión durante la dedicación de los muros de Jerusalén después de su reconstrucción (</w:t>
      </w:r>
      <w:r>
        <w:rPr>
          <w:lang w:val="es_ES" w:bidi="es_ES"/>
        </w:rPr>
        <w:t>Ne 12:32</w:t>
      </w:r>
      <w:r>
        <w:rPr>
          <w:lang w:val="es_ES" w:bidi="es_ES"/>
        </w:rPr>
        <w:t>).</w:t>
      </w:r>
    </w:p>
    <w:p>
      <w:pPr/>
      <w:r>
        <w:rPr>
          <w:lang w:val="es_ES" w:bidi="es_ES"/>
        </w:rPr>
      </w:r>
      <w:r>
        <w:rPr>
          <w:lang w:val="es_ES" w:bidi="es_ES"/>
        </w:rPr>
        <w:t>2. Padre de Azarías (</w:t>
      </w:r>
      <w:r>
        <w:rPr>
          <w:lang w:val="es_ES" w:bidi="es_ES"/>
        </w:rPr>
        <w:t>Jr 42:1,</w:t>
      </w:r>
      <w:r>
        <w:rPr>
          <w:lang w:val="es_ES" w:bidi="es_ES"/>
        </w:rPr>
        <w:t xml:space="preserve"> </w:t>
      </w:r>
      <w:r>
        <w:rPr>
          <w:lang w:val="es_ES" w:bidi="es_ES"/>
        </w:rPr>
        <w:t>43:2</w:t>
      </w:r>
      <w:r>
        <w:rPr>
          <w:lang w:val="es_ES" w:bidi="es_ES"/>
        </w:rPr>
        <w:t>). Azarías fue un líder del pueblo de Judá tras la caída de Jerusalén.</w:t>
      </w:r>
      <w:r>
        <w:rPr>
          <w:lang w:val="es_ES" w:bidi="es_ES"/>
        </w:rPr>
      </w:r>
      <w:r>
        <w:rPr>
          <w:lang w:val="es_ES" w:bidi="es_ES"/>
        </w:rPr>
      </w:r>
    </w:p>
    <w:p>
      <w:pPr/>
      <w:r>
        <w:rPr>
          <w:lang w:val="es_ES" w:bidi="es_ES"/>
        </w:rPr>
      </w:r>
    </w:p>
    <w:p>
      <w:pPr>
        <w:pStyle w:val="Heading2"/>
      </w:pPr>
      <w:r>
        <w:rPr>
          <w:lang w:val="es_ES" w:bidi="es_ES"/>
        </w:rPr>
        <w:t>Osario</w:t>
      </w:r>
      <w:r>
        <w:rPr>
          <w:lang w:val="es_ES" w:bidi="es_ES"/>
        </w:rPr>
      </w:r>
    </w:p>
    <w:p>
      <w:pPr/>
      <w:r>
        <w:rPr>
          <w:lang w:val="es_ES" w:bidi="es_ES"/>
        </w:rPr>
      </w:r>
      <w:r>
        <w:rPr>
          <w:lang w:val="es_ES" w:bidi="es_ES"/>
        </w:rPr>
        <w:t xml:space="preserve">Un pequeño ataúd de piedra (latín, </w:t>
      </w:r>
      <w:r>
        <w:rPr>
          <w:i/>
          <w:lang w:val="es_ES" w:bidi="es_ES"/>
        </w:rPr>
        <w:t>ossuarium</w:t>
      </w:r>
      <w:r>
        <w:rPr>
          <w:lang w:val="es_ES" w:bidi="es_ES"/>
        </w:rPr>
        <w:t xml:space="preserve">), jarrón o cofre para recibir los restos calcinados de los muertos, o una casa sepulcral, donde se depositaban los huesos de los fallecidos. </w:t>
      </w:r>
      <w:r>
        <w:rPr>
          <w:i/>
          <w:lang w:val="es_ES" w:bidi="es_ES"/>
        </w:rPr>
        <w:t>Sarcófago</w:t>
      </w:r>
      <w:r>
        <w:rPr>
          <w:lang w:val="es_ES" w:bidi="es_ES"/>
        </w:rPr>
        <w:t xml:space="preserve"> era el nombre que los griegos y romanos daban a un gran ataúd de piedra. Algunas creencias religiosas estaban involucradas al llamar a un ataúd un "devorador de cuerpos" (griego, sarx</w:t>
      </w:r>
      <w:r>
        <w:rPr>
          <w:i/>
          <w:lang w:val="es_ES" w:bidi="es_ES"/>
        </w:rPr>
        <w:t>,</w:t>
      </w:r>
      <w:r>
        <w:rPr>
          <w:lang w:val="es_ES" w:bidi="es_ES"/>
        </w:rPr>
        <w:t xml:space="preserve"> "carne" y phagein</w:t>
      </w:r>
      <w:r>
        <w:rPr>
          <w:i/>
          <w:lang w:val="es_ES" w:bidi="es_ES"/>
        </w:rPr>
        <w:t>,</w:t>
      </w:r>
      <w:r>
        <w:rPr>
          <w:lang w:val="es_ES" w:bidi="es_ES"/>
        </w:rPr>
        <w:t xml:space="preserve"> "comer"). En muchos casos, el entierro no se completaba hasta que los huesos eran retirados de la tierra o del sarcófago. Los huesos se limpiaban y se colocaban en su depósito final, es decir, en un osario, generalmente un pequeño ataúd de piedra. La tendencia a posponer el entierro final, cuando implica exhumación o la recolección de huesos, se acentúa al hacer un osario común para varios de los difuntos. Esta exhumación y recolección de los huesos está relacionada con la idea de la reunión final con los antepasados.</w:t>
      </w:r>
      <w:r>
        <w:rPr>
          <w:lang w:val="es_ES" w:bidi="es_ES"/>
        </w:rPr>
      </w:r>
      <w:r>
        <w:rPr>
          <w:lang w:val="es_ES" w:bidi="es_ES"/>
        </w:rPr>
      </w:r>
    </w:p>
    <w:p>
      <w:pPr/>
      <w:r>
        <w:rPr>
          <w:lang w:val="es_ES" w:bidi="es_ES"/>
        </w:rPr>
      </w:r>
    </w:p>
    <w:p>
      <w:pPr>
        <w:pStyle w:val="Heading2"/>
      </w:pPr>
      <w:r>
        <w:rPr>
          <w:lang w:val="es_ES" w:bidi="es_ES"/>
        </w:rPr>
        <w:t>Oscuridad</w:t>
      </w:r>
      <w:r>
        <w:rPr>
          <w:lang w:val="es_ES" w:bidi="es_ES"/>
        </w:rPr>
      </w:r>
    </w:p>
    <w:p>
      <w:pPr/>
      <w:r>
        <w:rPr>
          <w:lang w:val="es_ES" w:bidi="es_ES"/>
        </w:rPr>
      </w:r>
      <w:r>
        <w:rPr>
          <w:lang w:val="es_ES" w:bidi="es_ES"/>
        </w:rPr>
        <w:t>La ausencia de luz o brillo. En la Biblia, la palabra "oscuridad" generalmente tiene un significado simbólico más que simplemente describir lugares sin luz.</w:t>
      </w:r>
    </w:p>
    <w:p>
      <w:pPr>
        <w:pStyle w:val="Heading3"/>
      </w:pPr>
      <w:r>
        <w:rPr>
          <w:lang w:val="es_ES" w:bidi="es_ES"/>
        </w:rPr>
        <w:t>La Oscuridad Literal en la Biblia</w:t>
      </w:r>
    </w:p>
    <w:p>
      <w:pPr/>
      <w:r>
        <w:rPr>
          <w:lang w:val="es_ES" w:bidi="es_ES"/>
        </w:rPr>
      </w:r>
      <w:r>
        <w:rPr>
          <w:lang w:val="es_ES" w:bidi="es_ES"/>
        </w:rPr>
        <w:t>En la historia de la creación, Dios primero hizo el mundo sin luz. Luego, Dios ordenó que apareciera la luz y separó la luz de la oscuridad. Llamó a la oscuridad "noche" (</w:t>
      </w:r>
      <w:r>
        <w:rPr>
          <w:lang w:val="es_ES" w:bidi="es_ES"/>
        </w:rPr>
        <w:t>Génesis 1:2,4–5,18</w:t>
      </w:r>
      <w:r>
        <w:rPr>
          <w:lang w:val="es_ES" w:bidi="es_ES"/>
        </w:rPr>
        <w:t>). La oscuridad literal también se menciona durante las plagas en Egipto. La novena plaga fue una oscuridad que se podía "sentir" (</w:t>
      </w:r>
      <w:r>
        <w:rPr>
          <w:lang w:val="es_ES" w:bidi="es_ES"/>
        </w:rPr>
        <w:t>Éxodo 10:21</w:t>
      </w:r>
      <w:r>
        <w:rPr>
          <w:lang w:val="es_ES" w:bidi="es_ES"/>
        </w:rPr>
        <w:t>–</w:t>
      </w:r>
      <w:r>
        <w:rPr>
          <w:lang w:val="es_ES" w:bidi="es_ES"/>
        </w:rPr>
        <w:t>23</w:t>
      </w:r>
      <w:r>
        <w:rPr>
          <w:lang w:val="es_ES" w:bidi="es_ES"/>
        </w:rPr>
        <w:t>). La oscuridad duró tres días y solo afectó a los egipcios. Dondequiera que estuvieran los egipcios, estaba oscuro, pero donde estaban los israelitas, había luz. Los israelitas dejaron el Egipto acompañados por una nube que proporcionaba luz para ellos, pero oscuridad para los egipcios (</w:t>
      </w:r>
      <w:r>
        <w:rPr>
          <w:lang w:val="es_ES" w:bidi="es_ES"/>
        </w:rPr>
        <w:t>Éxodo 14:20</w:t>
      </w:r>
      <w:r>
        <w:rPr>
          <w:lang w:val="es_ES" w:bidi="es_ES"/>
        </w:rPr>
        <w:t>). La Biblia dice que los ladrones y los adúlteros cometen sus malas acciones en la oscuridad o de noche (</w:t>
      </w:r>
      <w:r>
        <w:rPr>
          <w:lang w:val="es_ES" w:bidi="es_ES"/>
        </w:rPr>
        <w:t>Job 24:16–17</w:t>
      </w:r>
      <w:r>
        <w:rPr>
          <w:lang w:val="es_ES" w:bidi="es_ES"/>
        </w:rPr>
        <w:t>).</w:t>
      </w:r>
    </w:p>
    <w:p>
      <w:pPr/>
      <w:r>
        <w:rPr>
          <w:lang w:val="es_ES" w:bidi="es_ES"/>
        </w:rPr>
      </w:r>
      <w:r>
        <w:rPr>
          <w:lang w:val="es_ES" w:bidi="es_ES"/>
        </w:rPr>
        <w:t>El Nuevo Testamento menciona la oscuridad literal (no la oscuridad simbólica) en dos ocasiones. La primera fue cuando Jesús murió en la cruz. Durante tres horas, desde el mediodía hasta las tres de la tarde, la tierra estuvo cubierta de oscuridad (</w:t>
      </w:r>
      <w:r>
        <w:rPr>
          <w:lang w:val="es_ES" w:bidi="es_ES"/>
        </w:rPr>
        <w:t>Mateo 27:45,</w:t>
      </w:r>
      <w:r>
        <w:rPr>
          <w:lang w:val="es_ES" w:bidi="es_ES"/>
        </w:rPr>
        <w:t xml:space="preserve"> </w:t>
      </w:r>
      <w:r>
        <w:rPr>
          <w:lang w:val="es_ES" w:bidi="es_ES"/>
        </w:rPr>
        <w:t>Marcos 15:33,</w:t>
      </w:r>
      <w:r>
        <w:rPr>
          <w:lang w:val="es_ES" w:bidi="es_ES"/>
        </w:rPr>
        <w:t xml:space="preserve"> </w:t>
      </w:r>
      <w:r>
        <w:rPr>
          <w:lang w:val="es_ES" w:bidi="es_ES"/>
        </w:rPr>
        <w:t>Lucas 23:44</w:t>
      </w:r>
      <w:r>
        <w:rPr>
          <w:lang w:val="es_ES" w:bidi="es_ES"/>
        </w:rPr>
        <w:t>). En la segunda venida de Cristo, "</w:t>
      </w:r>
      <w:r>
        <w:rPr>
          <w:lang w:val="es_ES" w:bidi="es_ES"/>
        </w:rPr>
        <w:t>el sol se obscurecerá, y la luna no dará su lumbre</w:t>
      </w:r>
      <w:r>
        <w:rPr>
          <w:lang w:val="es_ES" w:bidi="es_ES"/>
        </w:rPr>
        <w:t>" (</w:t>
      </w:r>
      <w:r>
        <w:rPr>
          <w:lang w:val="es_ES" w:bidi="es_ES"/>
        </w:rPr>
        <w:t>Mateo 24:29</w:t>
      </w:r>
      <w:r>
        <w:rPr>
          <w:lang w:val="es_ES" w:bidi="es_ES"/>
        </w:rPr>
        <w:t>).</w:t>
      </w:r>
    </w:p>
    <w:p>
      <w:pPr>
        <w:pStyle w:val="Heading3"/>
      </w:pPr>
      <w:r>
        <w:rPr>
          <w:lang w:val="es_ES" w:bidi="es_ES"/>
        </w:rPr>
        <w:t>Dios Controla la Luz y la Oscuridad</w:t>
      </w:r>
    </w:p>
    <w:p>
      <w:pPr/>
      <w:r>
        <w:rPr>
          <w:lang w:val="es_ES" w:bidi="es_ES"/>
        </w:rPr>
      </w:r>
      <w:r>
        <w:rPr>
          <w:lang w:val="es_ES" w:bidi="es_ES"/>
        </w:rPr>
        <w:t>Varios versículos de la Biblia describen la oscuridad que rodea a Dios. Esto comienza con la idea de una simple ausencia de luz, pero luego adquiere un significado más profundo. Dios habló a Moisés en el monte Sinaí desde una nube densa y oscura (</w:t>
      </w:r>
      <w:r>
        <w:rPr>
          <w:lang w:val="es_ES" w:bidi="es_ES"/>
        </w:rPr>
        <w:t>Éxodo 20:21,</w:t>
      </w:r>
      <w:r>
        <w:rPr>
          <w:lang w:val="es_ES" w:bidi="es_ES"/>
        </w:rPr>
        <w:t xml:space="preserve"> </w:t>
      </w:r>
      <w:r>
        <w:rPr>
          <w:lang w:val="es_ES" w:bidi="es_ES"/>
        </w:rPr>
        <w:t>Deuteronomio 4:11</w:t>
      </w:r>
      <w:r>
        <w:rPr>
          <w:lang w:val="es_ES" w:bidi="es_ES"/>
        </w:rPr>
        <w:t>). O bien, Dios habló desde la oscuridad (</w:t>
      </w:r>
      <w:r>
        <w:rPr>
          <w:lang w:val="es_ES" w:bidi="es_ES"/>
        </w:rPr>
        <w:t>Deuteronomio 5:23</w:t>
      </w:r>
      <w:r>
        <w:rPr>
          <w:lang w:val="es_ES" w:bidi="es_ES"/>
        </w:rPr>
        <w:t>). La oscuridad se describe como el refugio o manto de Dios (</w:t>
      </w:r>
      <w:r>
        <w:rPr>
          <w:lang w:val="es_ES" w:bidi="es_ES"/>
        </w:rPr>
        <w:t>2 Samuel 22:12,</w:t>
      </w:r>
      <w:r>
        <w:rPr>
          <w:lang w:val="es_ES" w:bidi="es_ES"/>
        </w:rPr>
        <w:t xml:space="preserve"> </w:t>
      </w:r>
      <w:r>
        <w:rPr>
          <w:lang w:val="es_ES" w:bidi="es_ES"/>
        </w:rPr>
        <w:t>Salmos 18:11,</w:t>
      </w:r>
      <w:r>
        <w:rPr>
          <w:lang w:val="es_ES" w:bidi="es_ES"/>
        </w:rPr>
        <w:t xml:space="preserve"> </w:t>
      </w:r>
      <w:r>
        <w:rPr>
          <w:lang w:val="es_ES" w:bidi="es_ES"/>
        </w:rPr>
        <w:t>97:2</w:t>
      </w:r>
      <w:r>
        <w:rPr>
          <w:lang w:val="es_ES" w:bidi="es_ES"/>
        </w:rPr>
        <w:t>).</w:t>
      </w:r>
    </w:p>
    <w:p>
      <w:pPr/>
      <w:r>
        <w:rPr>
          <w:lang w:val="es_ES" w:bidi="es_ES"/>
        </w:rPr>
      </w:r>
      <w:r>
        <w:rPr>
          <w:lang w:val="es_ES" w:bidi="es_ES"/>
        </w:rPr>
        <w:t>Dios tiene poder tanto sobre la luz como sobre la oscuridad:</w:t>
      </w:r>
    </w:p>
    <w:p>
      <w:pPr>
        <w:pStyle w:val="ListBullet"/>
        <w:spacing w:line="240" w:lineRule="auto"/>
        <w:ind w:left="720"/>
      </w:pPr>
      <w:r>
        <w:rPr>
          <w:lang w:val="es_ES" w:bidi="es_ES"/>
        </w:rPr>
      </w:r>
      <w:r>
        <w:rPr>
          <w:lang w:val="es_ES" w:bidi="es_ES"/>
        </w:rPr>
        <w:t>Dios controla hacia dónde van la luz y la oscuridad (</w:t>
      </w:r>
      <w:r>
        <w:rPr>
          <w:lang w:val="es_ES" w:bidi="es_ES"/>
        </w:rPr>
        <w:t>Job 26:10</w:t>
      </w:r>
      <w:r>
        <w:rPr>
          <w:lang w:val="es_ES" w:bidi="es_ES"/>
        </w:rPr>
        <w:t>).</w:t>
      </w:r>
    </w:p>
    <w:p>
      <w:pPr>
        <w:pStyle w:val="ListBullet"/>
        <w:spacing w:line="240" w:lineRule="auto"/>
        <w:ind w:left="720"/>
      </w:pPr>
      <w:r>
        <w:rPr>
          <w:lang w:val="es_ES" w:bidi="es_ES"/>
        </w:rPr>
      </w:r>
      <w:r>
        <w:rPr>
          <w:lang w:val="es_ES" w:bidi="es_ES"/>
        </w:rPr>
        <w:t>Dios provoca que llegue la oscuridad (</w:t>
      </w:r>
      <w:r>
        <w:rPr>
          <w:lang w:val="es_ES" w:bidi="es_ES"/>
        </w:rPr>
        <w:t>Salmos 104:20,</w:t>
      </w:r>
      <w:r>
        <w:rPr>
          <w:lang w:val="es_ES" w:bidi="es_ES"/>
        </w:rPr>
        <w:t xml:space="preserve"> </w:t>
      </w:r>
      <w:r>
        <w:rPr>
          <w:lang w:val="es_ES" w:bidi="es_ES"/>
        </w:rPr>
        <w:t>105:28</w:t>
      </w:r>
      <w:r>
        <w:rPr>
          <w:lang w:val="es_ES" w:bidi="es_ES"/>
        </w:rPr>
        <w:t>).</w:t>
      </w:r>
    </w:p>
    <w:p>
      <w:pPr>
        <w:pStyle w:val="ListBullet"/>
        <w:spacing w:line="240" w:lineRule="auto"/>
        <w:ind w:left="720"/>
      </w:pPr>
      <w:r>
        <w:rPr>
          <w:lang w:val="es_ES" w:bidi="es_ES"/>
        </w:rPr>
      </w:r>
      <w:r>
        <w:rPr>
          <w:lang w:val="es_ES" w:bidi="es_ES"/>
        </w:rPr>
        <w:t>Dios creó la luz y la oscuridad (</w:t>
      </w:r>
      <w:r>
        <w:rPr>
          <w:lang w:val="es_ES" w:bidi="es_ES"/>
        </w:rPr>
        <w:t>Isaías 45:7</w:t>
      </w:r>
      <w:r>
        <w:rPr>
          <w:lang w:val="es_ES" w:bidi="es_ES"/>
        </w:rPr>
        <w:t>).</w:t>
      </w:r>
    </w:p>
    <w:p>
      <w:pPr/>
      <w:r>
        <w:rPr>
          <w:lang w:val="es_ES" w:bidi="es_ES"/>
        </w:rPr>
      </w:r>
      <w:r>
        <w:rPr>
          <w:lang w:val="es_ES" w:bidi="es_ES"/>
        </w:rPr>
        <w:t>La Biblia también menciona que Dios habita en la oscuridad profunda (</w:t>
      </w:r>
      <w:r>
        <w:rPr>
          <w:lang w:val="es_ES" w:bidi="es_ES"/>
        </w:rPr>
        <w:t>1 Reyes 8:12,</w:t>
      </w:r>
      <w:r>
        <w:rPr>
          <w:lang w:val="es_ES" w:bidi="es_ES"/>
        </w:rPr>
        <w:t xml:space="preserve"> </w:t>
      </w:r>
      <w:r>
        <w:rPr>
          <w:lang w:val="es_ES" w:bidi="es_ES"/>
        </w:rPr>
        <w:t>2 Crónicas 6:1</w:t>
      </w:r>
      <w:r>
        <w:rPr>
          <w:lang w:val="es_ES" w:bidi="es_ES"/>
        </w:rPr>
        <w:t>). Una densa oscuridad se encuentra bajo los pies de Dios (</w:t>
      </w:r>
      <w:r>
        <w:rPr>
          <w:lang w:val="es_ES" w:bidi="es_ES"/>
        </w:rPr>
        <w:t>2 Samuel 22:10,</w:t>
      </w:r>
      <w:r>
        <w:rPr>
          <w:lang w:val="es_ES" w:bidi="es_ES"/>
        </w:rPr>
        <w:t xml:space="preserve"> </w:t>
      </w:r>
      <w:r>
        <w:rPr>
          <w:lang w:val="es_ES" w:bidi="es_ES"/>
        </w:rPr>
        <w:t>Salmo 18:9</w:t>
      </w:r>
      <w:r>
        <w:rPr>
          <w:lang w:val="es_ES" w:bidi="es_ES"/>
        </w:rPr>
        <w:t>).</w:t>
      </w:r>
    </w:p>
    <w:p>
      <w:pPr>
        <w:pStyle w:val="Heading3"/>
      </w:pPr>
      <w:r>
        <w:rPr>
          <w:lang w:val="es_ES" w:bidi="es_ES"/>
        </w:rPr>
        <w:t>La Oscuridad como Símbolo</w:t>
      </w:r>
    </w:p>
    <w:p>
      <w:pPr/>
      <w:r>
        <w:rPr>
          <w:lang w:val="es_ES" w:bidi="es_ES"/>
        </w:rPr>
      </w:r>
      <w:r>
        <w:rPr>
          <w:lang w:val="es_ES" w:bidi="es_ES"/>
        </w:rPr>
        <w:t>La Biblia a menudo utiliza la oscuridad como símbolo, especialmente en libros de poesía como Job, Salmos e Isaías. Cuando la Biblia emplea la oscuridad de esta manera, generalmente representa el desconocimiento de la voluntad de Dios. La Biblia usa la luz y la oscuridad para explicar algo importante: conocer a Dios es como tener luz, mientras que no conocer a Dios es como estar en la oscuridad (</w:t>
      </w:r>
      <w:r>
        <w:rPr>
          <w:lang w:val="es_ES" w:bidi="es_ES"/>
        </w:rPr>
        <w:t>Job 12:24–25</w:t>
      </w:r>
      <w:r>
        <w:rPr>
          <w:lang w:val="es_ES" w:bidi="es_ES"/>
        </w:rPr>
        <w:t xml:space="preserve">; </w:t>
      </w:r>
      <w:r>
        <w:rPr>
          <w:lang w:val="es_ES" w:bidi="es_ES"/>
        </w:rPr>
        <w:t>Mateo 4:16</w:t>
      </w:r>
      <w:r>
        <w:rPr>
          <w:lang w:val="es_ES" w:bidi="es_ES"/>
        </w:rPr>
        <w:t xml:space="preserve">; </w:t>
      </w:r>
      <w:r>
        <w:rPr>
          <w:lang w:val="es_ES" w:bidi="es_ES"/>
        </w:rPr>
        <w:t>Juan 1:5</w:t>
      </w:r>
      <w:r>
        <w:rPr>
          <w:lang w:val="es_ES" w:bidi="es_ES"/>
        </w:rPr>
        <w:t xml:space="preserve">; </w:t>
      </w:r>
      <w:r>
        <w:rPr>
          <w:lang w:val="es_ES" w:bidi="es_ES"/>
        </w:rPr>
        <w:t>8:12</w:t>
      </w:r>
      <w:r>
        <w:rPr>
          <w:lang w:val="es_ES" w:bidi="es_ES"/>
        </w:rPr>
        <w:t xml:space="preserve">; </w:t>
      </w:r>
      <w:r>
        <w:rPr>
          <w:lang w:val="es_ES" w:bidi="es_ES"/>
        </w:rPr>
        <w:t>12:35,46</w:t>
      </w:r>
      <w:r>
        <w:rPr>
          <w:lang w:val="es_ES" w:bidi="es_ES"/>
        </w:rPr>
        <w:t xml:space="preserve">; </w:t>
      </w:r>
      <w:r>
        <w:rPr>
          <w:lang w:val="es_ES" w:bidi="es_ES"/>
        </w:rPr>
        <w:t>1 Juan 1:5</w:t>
      </w:r>
      <w:r>
        <w:rPr>
          <w:lang w:val="es_ES" w:bidi="es_ES"/>
        </w:rPr>
        <w:t xml:space="preserve">; </w:t>
      </w:r>
      <w:r>
        <w:rPr>
          <w:lang w:val="es_ES" w:bidi="es_ES"/>
        </w:rPr>
        <w:t>2:8–9, 11</w:t>
      </w:r>
      <w:r>
        <w:rPr>
          <w:lang w:val="es_ES" w:bidi="es_ES"/>
        </w:rPr>
        <w:t>).</w:t>
      </w:r>
    </w:p>
    <w:p>
      <w:pPr/>
      <w:r>
        <w:rPr>
          <w:lang w:val="es_ES" w:bidi="es_ES"/>
        </w:rPr>
      </w:r>
      <w:r>
        <w:rPr>
          <w:lang w:val="es_ES" w:bidi="es_ES"/>
        </w:rPr>
        <w:t>En el libro de Job, la oscuridad a veces representa un vacío total (</w:t>
      </w:r>
      <w:r>
        <w:rPr>
          <w:lang w:val="es_ES" w:bidi="es_ES"/>
        </w:rPr>
        <w:t>Job 3:4–6</w:t>
      </w:r>
      <w:r>
        <w:rPr>
          <w:lang w:val="es_ES" w:bidi="es_ES"/>
        </w:rPr>
        <w:t>). La Biblia también utiliza la oscuridad para referirse a la muerte. Describe el lugar de los muertos como una tierra oscura y sin luz (</w:t>
      </w:r>
      <w:r>
        <w:rPr>
          <w:lang w:val="es_ES" w:bidi="es_ES"/>
        </w:rPr>
        <w:t>Job 10:21–22</w:t>
      </w:r>
      <w:r>
        <w:rPr>
          <w:lang w:val="es_ES" w:bidi="es_ES"/>
        </w:rPr>
        <w:t xml:space="preserve">; </w:t>
      </w:r>
      <w:r>
        <w:rPr>
          <w:lang w:val="es_ES" w:bidi="es_ES"/>
        </w:rPr>
        <w:t>15:24</w:t>
      </w:r>
      <w:r>
        <w:rPr>
          <w:lang w:val="es_ES" w:bidi="es_ES"/>
        </w:rPr>
        <w:t xml:space="preserve">; </w:t>
      </w:r>
      <w:r>
        <w:rPr>
          <w:lang w:val="es_ES" w:bidi="es_ES"/>
        </w:rPr>
        <w:t>17:12–13</w:t>
      </w:r>
      <w:r>
        <w:rPr>
          <w:lang w:val="es_ES" w:bidi="es_ES"/>
        </w:rPr>
        <w:t xml:space="preserve">; </w:t>
      </w:r>
      <w:r>
        <w:rPr>
          <w:lang w:val="es_ES" w:bidi="es_ES"/>
        </w:rPr>
        <w:t>18:18</w:t>
      </w:r>
      <w:r>
        <w:rPr>
          <w:lang w:val="es_ES" w:bidi="es_ES"/>
        </w:rPr>
        <w:t xml:space="preserve">; </w:t>
      </w:r>
      <w:r>
        <w:rPr>
          <w:lang w:val="es_ES" w:bidi="es_ES"/>
        </w:rPr>
        <w:t>Eclesiastés 6:4</w:t>
      </w:r>
      <w:r>
        <w:rPr>
          <w:lang w:val="es_ES" w:bidi="es_ES"/>
        </w:rPr>
        <w:t xml:space="preserve">; </w:t>
      </w:r>
      <w:r>
        <w:rPr>
          <w:lang w:val="es_ES" w:bidi="es_ES"/>
        </w:rPr>
        <w:t>11:8</w:t>
      </w:r>
      <w:r>
        <w:rPr>
          <w:lang w:val="es_ES" w:bidi="es_ES"/>
        </w:rPr>
        <w:t>).</w:t>
      </w:r>
    </w:p>
    <w:p>
      <w:pPr/>
      <w:r>
        <w:rPr>
          <w:lang w:val="es_ES" w:bidi="es_ES"/>
        </w:rPr>
      </w:r>
      <w:r>
        <w:rPr>
          <w:lang w:val="es_ES" w:bidi="es_ES"/>
        </w:rPr>
        <w:t>En la Biblia, la oscuridad a menudo simboliza sentimientos negativos como el miedo y la preocupación. También puede representar los problemas que enfrentan los pecadores (</w:t>
      </w:r>
      <w:r>
        <w:rPr>
          <w:lang w:val="es_ES" w:bidi="es_ES"/>
        </w:rPr>
        <w:t>Génesis 15:12</w:t>
      </w:r>
      <w:r>
        <w:rPr>
          <w:lang w:val="es_ES" w:bidi="es_ES"/>
        </w:rPr>
        <w:t xml:space="preserve">; </w:t>
      </w:r>
      <w:r>
        <w:rPr>
          <w:lang w:val="es_ES" w:bidi="es_ES"/>
        </w:rPr>
        <w:t>Job 5:14</w:t>
      </w:r>
      <w:r>
        <w:rPr>
          <w:lang w:val="es_ES" w:bidi="es_ES"/>
        </w:rPr>
        <w:t xml:space="preserve">; </w:t>
      </w:r>
      <w:r>
        <w:rPr>
          <w:lang w:val="es_ES" w:bidi="es_ES"/>
        </w:rPr>
        <w:t>12:25</w:t>
      </w:r>
      <w:r>
        <w:rPr>
          <w:lang w:val="es_ES" w:bidi="es_ES"/>
        </w:rPr>
        <w:t xml:space="preserve">; </w:t>
      </w:r>
      <w:r>
        <w:rPr>
          <w:lang w:val="es_ES" w:bidi="es_ES"/>
        </w:rPr>
        <w:t>15:22,30</w:t>
      </w:r>
      <w:r>
        <w:rPr>
          <w:lang w:val="es_ES" w:bidi="es_ES"/>
        </w:rPr>
        <w:t xml:space="preserve">; </w:t>
      </w:r>
      <w:r>
        <w:rPr>
          <w:lang w:val="es_ES" w:bidi="es_ES"/>
        </w:rPr>
        <w:t>19:8</w:t>
      </w:r>
      <w:r>
        <w:rPr>
          <w:lang w:val="es_ES" w:bidi="es_ES"/>
        </w:rPr>
        <w:t xml:space="preserve">; </w:t>
      </w:r>
      <w:r>
        <w:rPr>
          <w:lang w:val="es_ES" w:bidi="es_ES"/>
        </w:rPr>
        <w:t>22:11</w:t>
      </w:r>
      <w:r>
        <w:rPr>
          <w:lang w:val="es_ES" w:bidi="es_ES"/>
        </w:rPr>
        <w:t xml:space="preserve">; </w:t>
      </w:r>
      <w:r>
        <w:rPr>
          <w:lang w:val="es_ES" w:bidi="es_ES"/>
        </w:rPr>
        <w:t>Salmos 35:6</w:t>
      </w:r>
      <w:r>
        <w:rPr>
          <w:lang w:val="es_ES" w:bidi="es_ES"/>
        </w:rPr>
        <w:t xml:space="preserve">; </w:t>
      </w:r>
      <w:r>
        <w:rPr>
          <w:lang w:val="es_ES" w:bidi="es_ES"/>
        </w:rPr>
        <w:t>107:10,14</w:t>
      </w:r>
      <w:r>
        <w:rPr>
          <w:lang w:val="es_ES" w:bidi="es_ES"/>
        </w:rPr>
        <w:t xml:space="preserve">; </w:t>
      </w:r>
      <w:r>
        <w:rPr>
          <w:lang w:val="es_ES" w:bidi="es_ES"/>
        </w:rPr>
        <w:t>Eclesiastés 5:17</w:t>
      </w:r>
      <w:r>
        <w:rPr>
          <w:lang w:val="es_ES" w:bidi="es_ES"/>
        </w:rPr>
        <w:t xml:space="preserve">; </w:t>
      </w:r>
      <w:r>
        <w:rPr>
          <w:lang w:val="es_ES" w:bidi="es_ES"/>
        </w:rPr>
        <w:t>Isaías 5:30</w:t>
      </w:r>
      <w:r>
        <w:rPr>
          <w:lang w:val="es_ES" w:bidi="es_ES"/>
        </w:rPr>
        <w:t>). A veces, la Biblia utiliza la oscuridad para referirse al comportamiento malvado (</w:t>
      </w:r>
      <w:r>
        <w:rPr>
          <w:lang w:val="es_ES" w:bidi="es_ES"/>
        </w:rPr>
        <w:t>Proverbios 2:13</w:t>
      </w:r>
      <w:r>
        <w:rPr>
          <w:lang w:val="es_ES" w:bidi="es_ES"/>
        </w:rPr>
        <w:t xml:space="preserve">; </w:t>
      </w:r>
      <w:r>
        <w:rPr>
          <w:lang w:val="es_ES" w:bidi="es_ES"/>
        </w:rPr>
        <w:t>4:19</w:t>
      </w:r>
      <w:r>
        <w:rPr>
          <w:lang w:val="es_ES" w:bidi="es_ES"/>
        </w:rPr>
        <w:t xml:space="preserve">; </w:t>
      </w:r>
      <w:r>
        <w:rPr>
          <w:lang w:val="es_ES" w:bidi="es_ES"/>
        </w:rPr>
        <w:t>Isaías 5:20</w:t>
      </w:r>
      <w:r>
        <w:rPr>
          <w:lang w:val="es_ES" w:bidi="es_ES"/>
        </w:rPr>
        <w:t xml:space="preserve">; </w:t>
      </w:r>
      <w:r>
        <w:rPr>
          <w:lang w:val="es_ES" w:bidi="es_ES"/>
        </w:rPr>
        <w:t>60:2</w:t>
      </w:r>
      <w:r>
        <w:rPr>
          <w:lang w:val="es_ES" w:bidi="es_ES"/>
        </w:rPr>
        <w:t>). En el Nuevo Testamento, cuando los escritores mencionan la oscuridad, generalmente se refieren a dos cosas: personas que realizan acciones malas y personas que no comprenden la verdad de Dios (</w:t>
      </w:r>
      <w:r>
        <w:rPr>
          <w:lang w:val="es_ES" w:bidi="es_ES"/>
        </w:rPr>
        <w:t>Mateo 4:16</w:t>
      </w:r>
      <w:r>
        <w:rPr>
          <w:lang w:val="es_ES" w:bidi="es_ES"/>
        </w:rPr>
        <w:t xml:space="preserve">; </w:t>
      </w:r>
      <w:r>
        <w:rPr>
          <w:lang w:val="es_ES" w:bidi="es_ES"/>
        </w:rPr>
        <w:t>6:23</w:t>
      </w:r>
      <w:r>
        <w:rPr>
          <w:lang w:val="es_ES" w:bidi="es_ES"/>
        </w:rPr>
        <w:t xml:space="preserve">; </w:t>
      </w:r>
      <w:r>
        <w:rPr>
          <w:lang w:val="es_ES" w:bidi="es_ES"/>
        </w:rPr>
        <w:t>Lucas 1:79</w:t>
      </w:r>
      <w:r>
        <w:rPr>
          <w:lang w:val="es_ES" w:bidi="es_ES"/>
        </w:rPr>
        <w:t xml:space="preserve">; </w:t>
      </w:r>
      <w:r>
        <w:rPr>
          <w:lang w:val="es_ES" w:bidi="es_ES"/>
        </w:rPr>
        <w:t>11:35</w:t>
      </w:r>
      <w:r>
        <w:rPr>
          <w:lang w:val="es_ES" w:bidi="es_ES"/>
        </w:rPr>
        <w:t xml:space="preserve">; </w:t>
      </w:r>
      <w:r>
        <w:rPr>
          <w:lang w:val="es_ES" w:bidi="es_ES"/>
        </w:rPr>
        <w:t>22:53</w:t>
      </w:r>
      <w:r>
        <w:rPr>
          <w:lang w:val="es_ES" w:bidi="es_ES"/>
        </w:rPr>
        <w:t xml:space="preserve">; </w:t>
      </w:r>
      <w:r>
        <w:rPr>
          <w:lang w:val="es_ES" w:bidi="es_ES"/>
        </w:rPr>
        <w:t>Romanos 2:19</w:t>
      </w:r>
      <w:r>
        <w:rPr>
          <w:lang w:val="es_ES" w:bidi="es_ES"/>
        </w:rPr>
        <w:t xml:space="preserve">; </w:t>
      </w:r>
      <w:r>
        <w:rPr>
          <w:lang w:val="es_ES" w:bidi="es_ES"/>
        </w:rPr>
        <w:t>Colosenses 1:13</w:t>
      </w:r>
      <w:r>
        <w:rPr>
          <w:lang w:val="es_ES" w:bidi="es_ES"/>
        </w:rPr>
        <w:t>).</w:t>
      </w:r>
    </w:p>
    <w:p>
      <w:pPr/>
      <w:r>
        <w:rPr>
          <w:lang w:val="es_ES" w:bidi="es_ES"/>
        </w:rPr>
      </w:r>
      <w:r>
        <w:rPr>
          <w:lang w:val="es_ES" w:bidi="es_ES"/>
        </w:rPr>
        <w:t>Los profetas del Antiguo Testamento a menudo escribieron sobre un tiempo especial que llamaron el "Día del Señor". Dijeron que este día sería muy oscuro (</w:t>
      </w:r>
      <w:r>
        <w:rPr>
          <w:lang w:val="es_ES" w:bidi="es_ES"/>
        </w:rPr>
        <w:t>Esdras 32:8</w:t>
      </w:r>
      <w:r>
        <w:rPr>
          <w:lang w:val="es_ES" w:bidi="es_ES"/>
        </w:rPr>
        <w:t xml:space="preserve">; </w:t>
      </w:r>
      <w:r>
        <w:rPr>
          <w:lang w:val="es_ES" w:bidi="es_ES"/>
        </w:rPr>
        <w:t>Joel 2:2,31</w:t>
      </w:r>
      <w:r>
        <w:rPr>
          <w:lang w:val="es_ES" w:bidi="es_ES"/>
        </w:rPr>
        <w:t xml:space="preserve">; </w:t>
      </w:r>
      <w:r>
        <w:rPr>
          <w:lang w:val="es_ES" w:bidi="es_ES"/>
        </w:rPr>
        <w:t>Amós 5:18, 20</w:t>
      </w:r>
      <w:r>
        <w:rPr>
          <w:lang w:val="es_ES" w:bidi="es_ES"/>
        </w:rPr>
        <w:t xml:space="preserve">; </w:t>
      </w:r>
      <w:r>
        <w:rPr>
          <w:lang w:val="es_ES" w:bidi="es_ES"/>
        </w:rPr>
        <w:t>Sofonías 1:15</w:t>
      </w:r>
      <w:r>
        <w:rPr>
          <w:lang w:val="es_ES" w:bidi="es_ES"/>
        </w:rPr>
        <w:t>). El Nuevo Testamento también menciona la oscuridad al describir el momento en que Jesús regresará para juzgar al mundo (</w:t>
      </w:r>
      <w:r>
        <w:rPr>
          <w:lang w:val="es_ES" w:bidi="es_ES"/>
        </w:rPr>
        <w:t>Mateo 8:12</w:t>
      </w:r>
      <w:r>
        <w:rPr>
          <w:lang w:val="es_ES" w:bidi="es_ES"/>
        </w:rPr>
        <w:t xml:space="preserve">; </w:t>
      </w:r>
      <w:r>
        <w:rPr>
          <w:lang w:val="es_ES" w:bidi="es_ES"/>
        </w:rPr>
        <w:t>22:13</w:t>
      </w:r>
      <w:r>
        <w:rPr>
          <w:lang w:val="es_ES" w:bidi="es_ES"/>
        </w:rPr>
        <w:t xml:space="preserve">; </w:t>
      </w:r>
      <w:r>
        <w:rPr>
          <w:lang w:val="es_ES" w:bidi="es_ES"/>
        </w:rPr>
        <w:t>25:30</w:t>
      </w:r>
      <w:r>
        <w:rPr>
          <w:lang w:val="es_ES" w:bidi="es_ES"/>
        </w:rPr>
        <w:t xml:space="preserve">; </w:t>
      </w:r>
      <w:r>
        <w:rPr>
          <w:lang w:val="es_ES" w:bidi="es_ES"/>
        </w:rPr>
        <w:t>2 Pedro 2:17</w:t>
      </w:r>
      <w:r>
        <w:rPr>
          <w:lang w:val="es_ES" w:bidi="es_ES"/>
        </w:rPr>
        <w:t xml:space="preserve">; </w:t>
      </w:r>
      <w:r>
        <w:rPr>
          <w:lang w:val="es_ES" w:bidi="es_ES"/>
        </w:rPr>
        <w:t>Judas 1:6, 13</w:t>
      </w:r>
      <w:r>
        <w:rPr>
          <w:lang w:val="es_ES" w:bidi="es_ES"/>
        </w:rPr>
        <w:t>). La Biblia dice que cuando las personas llegan a conocer a Dios, es como pasar de la oscuridad a la luz (</w:t>
      </w:r>
      <w:r>
        <w:rPr>
          <w:lang w:val="es_ES" w:bidi="es_ES"/>
        </w:rPr>
        <w:t>Isaías 9:2</w:t>
      </w:r>
      <w:r>
        <w:rPr>
          <w:lang w:val="es_ES" w:bidi="es_ES"/>
        </w:rPr>
        <w:t xml:space="preserve">; </w:t>
      </w:r>
      <w:r>
        <w:rPr>
          <w:lang w:val="es_ES" w:bidi="es_ES"/>
        </w:rPr>
        <w:t>29:18</w:t>
      </w:r>
      <w:r>
        <w:rPr>
          <w:lang w:val="es_ES" w:bidi="es_ES"/>
        </w:rPr>
        <w:t xml:space="preserve">; </w:t>
      </w:r>
      <w:r>
        <w:rPr>
          <w:lang w:val="es_ES" w:bidi="es_ES"/>
        </w:rPr>
        <w:t>42:7</w:t>
      </w:r>
      <w:r>
        <w:rPr>
          <w:lang w:val="es_ES" w:bidi="es_ES"/>
        </w:rPr>
        <w:t>). La oscuridad no puede ser un escondite para Dios (</w:t>
      </w:r>
      <w:r>
        <w:rPr>
          <w:lang w:val="es_ES" w:bidi="es_ES"/>
        </w:rPr>
        <w:t>Job 34:22</w:t>
      </w:r>
      <w:r>
        <w:rPr>
          <w:lang w:val="es_ES" w:bidi="es_ES"/>
        </w:rPr>
        <w:t xml:space="preserve">; </w:t>
      </w:r>
      <w:r>
        <w:rPr>
          <w:lang w:val="es_ES" w:bidi="es_ES"/>
        </w:rPr>
        <w:t>Salmo 139:11–12</w:t>
      </w:r>
      <w:r>
        <w:rPr>
          <w:lang w:val="es_ES" w:bidi="es_ES"/>
        </w:rPr>
        <w:t xml:space="preserve">; </w:t>
      </w:r>
      <w:r>
        <w:rPr>
          <w:lang w:val="es_ES" w:bidi="es_ES"/>
        </w:rPr>
        <w:t>Isaías 29:15</w:t>
      </w:r>
      <w:r>
        <w:rPr>
          <w:lang w:val="es_ES" w:bidi="es_ES"/>
        </w:rPr>
        <w:t>).</w:t>
      </w:r>
    </w:p>
    <w:p>
      <w:pPr/>
      <w:r>
        <w:rPr>
          <w:lang w:val="es_ES" w:bidi="es_ES"/>
        </w:rPr>
      </w:r>
      <w:r>
        <w:rPr>
          <w:i/>
          <w:lang w:val="es_ES" w:bidi="es_ES"/>
        </w:rPr>
        <w:t>Ver también</w:t>
      </w:r>
      <w:r>
        <w:rPr>
          <w:lang w:val="es_ES" w:bidi="es_ES"/>
        </w:rPr>
        <w:t xml:space="preserve"> </w:t>
      </w:r>
      <w:r>
        <w:rPr>
          <w:lang w:val="es_ES" w:bidi="es_ES"/>
        </w:rPr>
        <w:t>Luz</w:t>
      </w:r>
      <w:r>
        <w:rPr>
          <w:lang w:val="es_ES" w:bidi="es_ES"/>
        </w:rPr>
        <w:t>.</w:t>
      </w:r>
      <w:r>
        <w:rPr>
          <w:lang w:val="es_ES" w:bidi="es_ES"/>
        </w:rPr>
      </w:r>
      <w:r>
        <w:rPr>
          <w:lang w:val="es_ES" w:bidi="es_ES"/>
        </w:rPr>
      </w:r>
    </w:p>
    <w:p>
      <w:pPr/>
      <w:r>
        <w:rPr>
          <w:lang w:val="es_ES" w:bidi="es_ES"/>
        </w:rPr>
      </w:r>
    </w:p>
    <w:p>
      <w:pPr>
        <w:pStyle w:val="Heading2"/>
      </w:pPr>
      <w:r>
        <w:rPr>
          <w:lang w:val="es_ES" w:bidi="es_ES"/>
        </w:rPr>
        <w:t>Oseas</w:t>
      </w:r>
      <w:r>
        <w:rPr>
          <w:lang w:val="es_ES" w:bidi="es_ES"/>
        </w:rPr>
      </w:r>
    </w:p>
    <w:p>
      <w:pPr>
        <w:pStyle w:val="ListNumber"/>
        <w:numPr>
          <w:ilvl w:val="0"/>
          <w:numId w:val="23"/>
        </w:numPr>
        <w:spacing w:line="240" w:lineRule="auto"/>
        <w:ind w:left="720"/>
      </w:pPr>
      <w:r>
        <w:rPr>
          <w:lang w:val="es_ES" w:bidi="es_ES"/>
        </w:rPr>
      </w:r>
      <w:r>
        <w:rPr>
          <w:lang w:val="es_ES" w:bidi="es_ES"/>
        </w:rPr>
        <w:t>El nombre original de Josué, el hijo de Nun, era Oseas. Más tarde, Josué se convirtió en el sucesor de Moisés como líder de los israelitas. Moisés cambió su nombre de Oseas a Josué (</w:t>
      </w:r>
      <w:r>
        <w:rPr>
          <w:lang w:val="es_ES" w:bidi="es_ES"/>
        </w:rPr>
        <w:t>Nm 13:8,16</w:t>
      </w:r>
      <w:r>
        <w:rPr>
          <w:lang w:val="es_ES" w:bidi="es_ES"/>
        </w:rPr>
        <w:t>).</w:t>
        <w:br/>
      </w:r>
      <w:r>
        <w:rPr>
          <w:i/>
          <w:lang w:val="es_ES" w:bidi="es_ES"/>
        </w:rPr>
        <w:t>Ver</w:t>
      </w:r>
      <w:r>
        <w:rPr>
          <w:lang w:val="es_ES" w:bidi="es_ES"/>
        </w:rPr>
        <w:t xml:space="preserve"> </w:t>
      </w:r>
      <w:r>
        <w:rPr>
          <w:lang w:val="es_ES" w:bidi="es_ES"/>
        </w:rPr>
        <w:t>Josué (Persona) #1</w:t>
      </w:r>
      <w:r>
        <w:rPr>
          <w:lang w:val="es_ES" w:bidi="es_ES"/>
        </w:rPr>
        <w:t>.</w:t>
      </w:r>
    </w:p>
    <w:p>
      <w:pPr>
        <w:pStyle w:val="ListNumber"/>
        <w:spacing w:line="240" w:lineRule="auto"/>
        <w:ind w:left="720"/>
      </w:pPr>
      <w:r>
        <w:rPr>
          <w:lang w:val="es_ES" w:bidi="es_ES"/>
        </w:rPr>
      </w:r>
      <w:r>
        <w:rPr>
          <w:lang w:val="es_ES" w:bidi="es_ES"/>
        </w:rPr>
        <w:t>Oseas, hijo de Ela, fue el último de los 20 reyes del reino del norte de Israel (</w:t>
      </w:r>
      <w:r>
        <w:rPr>
          <w:lang w:val="es_ES" w:bidi="es_ES"/>
        </w:rPr>
        <w:t>2 Re 17:1–6</w:t>
      </w:r>
      <w:r>
        <w:rPr>
          <w:lang w:val="es_ES" w:bidi="es_ES"/>
        </w:rPr>
        <w:t>). Gobernó durante nueve años, desde 732 hasta 723 a.C., hasta que los asirios lo capturaron. En los últimos años del reino del norte, Asiria había ganado el control de la mayor parte del Medio Oriente bajo el gobierno de Tiglat-pileser III. Asiria había reducido el reino del norte a solo tres áreas tribales: Efraín, Isacar y la mitad de Manasés al oeste del Río Jordán.</w:t>
        <w:br/>
      </w:r>
      <w:r>
        <w:rPr>
          <w:lang w:val="es_ES" w:bidi="es_ES"/>
        </w:rPr>
        <w:t>Anteriormente, el reino del norte había formado una alianza con Rezín de Damasco (Siria). Esto ocurrió bajo el gobierno de Pecaj, quien reinó desde 740 hasta 732 a.C. Acaz era rey de Judá durante este período, gobernando desde 735 hasta 715 a.C. El rey Pecaj de Israel intentó coaccionar al rey Acaz de Judá para que se uniera a ellos contra Tiglat-pileser (</w:t>
      </w:r>
      <w:r>
        <w:rPr>
          <w:lang w:val="es_ES" w:bidi="es_ES"/>
        </w:rPr>
        <w:t>2 Re 16:5,</w:t>
      </w:r>
      <w:r>
        <w:rPr>
          <w:lang w:val="es_ES" w:bidi="es_ES"/>
        </w:rPr>
        <w:t xml:space="preserve"> </w:t>
      </w:r>
      <w:r>
        <w:rPr>
          <w:lang w:val="es_ES" w:bidi="es_ES"/>
        </w:rPr>
        <w:t>Is 7:1–6</w:t>
      </w:r>
      <w:r>
        <w:rPr>
          <w:lang w:val="es_ES" w:bidi="es_ES"/>
        </w:rPr>
        <w:t>). Asiria acudió en ayuda de Judá. Durante este tiempo, Oseas fue parte de un grupo que asesinó a Pecaj (</w:t>
      </w:r>
      <w:r>
        <w:rPr>
          <w:lang w:val="es_ES" w:bidi="es_ES"/>
        </w:rPr>
        <w:t>2 Re 15:30</w:t>
      </w:r>
      <w:r>
        <w:rPr>
          <w:lang w:val="es_ES" w:bidi="es_ES"/>
        </w:rPr>
        <w:t>). Tiglat-pileser recompensó a Oseas haciéndolo rey sobre lo que quedaba del reino del norte.</w:t>
        <w:br/>
      </w:r>
      <w:r>
        <w:rPr>
          <w:lang w:val="es_ES" w:bidi="es_ES"/>
        </w:rPr>
        <w:t>Oseas gobernó únicamente como un rey vasallo bajo Asiria y pagó grandes tributos. Se mantuvo leal a Asiria hasta la muerte de Tiglat-pileser en 727 a.C. Cuando Salmanasar V se convirtió en el nuevo rey de Asiria, no confiaba en Oseas. Salmanasar marchó contra Oseas, continuando con la exigencia de tributo anual (</w:t>
      </w:r>
      <w:r>
        <w:rPr>
          <w:lang w:val="es_ES" w:bidi="es_ES"/>
        </w:rPr>
        <w:t>2 Re 17:3</w:t>
      </w:r>
      <w:r>
        <w:rPr>
          <w:lang w:val="es_ES" w:bidi="es_ES"/>
        </w:rPr>
        <w:t>).</w:t>
        <w:br/>
      </w:r>
      <w:r>
        <w:rPr>
          <w:lang w:val="es_ES" w:bidi="es_ES"/>
        </w:rPr>
        <w:t>Poco después, Oseas intentó afirmar su independencia. Dejó de pagar tributos e inició negociaciones con el rey So de Egipto (</w:t>
      </w:r>
      <w:r>
        <w:rPr>
          <w:lang w:val="es_ES" w:bidi="es_ES"/>
        </w:rPr>
        <w:t>2 Re 17:4</w:t>
      </w:r>
      <w:r>
        <w:rPr>
          <w:lang w:val="es_ES" w:bidi="es_ES"/>
        </w:rPr>
        <w:t>). Egipto estaba dispuesto a apoyar a Oseas porque temía que Asiria controlara Palestina. Egipto esperaba que Samaria (la capital de Israel) siguiera siendo una zona de amortiguamiento entre Egipto y Asiria.</w:t>
        <w:br/>
      </w:r>
      <w:r>
        <w:rPr>
          <w:lang w:val="es_ES" w:bidi="es_ES"/>
        </w:rPr>
        <w:t>Salmanasar envió entonces su ejército contra Samaria en 724 a.C. Oseas descubrió que su alianza con Egipto tenía poco valor. Los asirios capturaron a Oseas y sitiaron Samaria durante tres años. La ciudad cayó ante los asirios en 722 a.C. Sargón II, quien había reemplazado a Salmanasar alrededor de 726 a.C., trasladó a muchos israelitas a varios lugares en Asiria. Esto puso fin al reino del norte.</w:t>
      </w:r>
    </w:p>
    <w:p>
      <w:pPr>
        <w:pStyle w:val="ListNumber"/>
        <w:spacing w:line="240" w:lineRule="auto"/>
        <w:ind w:left="720"/>
      </w:pPr>
      <w:r>
        <w:rPr>
          <w:lang w:val="es_ES" w:bidi="es_ES"/>
        </w:rPr>
      </w:r>
      <w:r>
        <w:rPr>
          <w:lang w:val="es_ES" w:bidi="es_ES"/>
        </w:rPr>
        <w:t>Era hijo de Azazías y uno de los oficiales del Rey David. Estaba a cargo de los efraimitas (</w:t>
      </w:r>
      <w:r>
        <w:rPr>
          <w:lang w:val="es_ES" w:bidi="es_ES"/>
        </w:rPr>
        <w:t>1 Cro 27:20</w:t>
      </w:r>
      <w:r>
        <w:rPr>
          <w:lang w:val="es_ES" w:bidi="es_ES"/>
        </w:rPr>
        <w:t>).</w:t>
      </w:r>
    </w:p>
    <w:p>
      <w:pPr>
        <w:pStyle w:val="ListNumber"/>
        <w:spacing w:line="240" w:lineRule="auto"/>
        <w:ind w:left="720"/>
      </w:pPr>
      <w:r>
        <w:rPr>
          <w:lang w:val="es_ES" w:bidi="es_ES"/>
        </w:rPr>
      </w:r>
      <w:r>
        <w:rPr>
          <w:lang w:val="es_ES" w:bidi="es_ES"/>
        </w:rPr>
        <w:t>Uno de los que firmaron el pacto de Esdras (</w:t>
      </w:r>
      <w:r>
        <w:rPr>
          <w:lang w:val="es_ES" w:bidi="es_ES"/>
        </w:rPr>
        <w:t>Ne 10:23</w:t>
      </w:r>
      <w:r>
        <w:rPr>
          <w:lang w:val="es_ES" w:bidi="es_ES"/>
        </w:rPr>
        <w:t>).</w:t>
      </w:r>
    </w:p>
    <w:p>
      <w:pPr>
        <w:pStyle w:val="ListNumber"/>
        <w:spacing w:line="240" w:lineRule="auto"/>
        <w:ind w:left="720"/>
      </w:pPr>
      <w:r>
        <w:rPr>
          <w:lang w:val="es_ES" w:bidi="es_ES"/>
        </w:rPr>
      </w:r>
      <w:r>
        <w:rPr>
          <w:lang w:val="es_ES" w:bidi="es_ES"/>
        </w:rPr>
        <w:t>Un profeta de Israel del siglo VIII, más conocido como Oseas.</w:t>
        <w:br/>
      </w:r>
      <w:r>
        <w:rPr>
          <w:i/>
          <w:lang w:val="es_ES" w:bidi="es_ES"/>
        </w:rPr>
        <w:t>Ver</w:t>
      </w:r>
      <w:r>
        <w:rPr>
          <w:lang w:val="es_ES" w:bidi="es_ES"/>
        </w:rPr>
        <w:t xml:space="preserve"> </w:t>
      </w:r>
      <w:r>
        <w:rPr>
          <w:lang w:val="es_ES" w:bidi="es_ES"/>
        </w:rPr>
        <w:t>Oseas (Persona)</w:t>
      </w:r>
      <w:r>
        <w:rPr>
          <w:lang w:val="es_ES" w:bidi="es_ES"/>
        </w:rPr>
        <w:t xml:space="preserve">; </w:t>
      </w:r>
      <w:r>
        <w:rPr>
          <w:lang w:val="es_ES" w:bidi="es_ES"/>
        </w:rPr>
        <w:t>Oseas,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Oseas</w:t>
      </w:r>
      <w:r>
        <w:rPr>
          <w:lang w:val="es_ES" w:bidi="es_ES"/>
        </w:rPr>
      </w:r>
    </w:p>
    <w:p>
      <w:pPr/>
      <w:r>
        <w:rPr>
          <w:lang w:val="es_ES" w:bidi="es_ES"/>
        </w:rPr>
      </w:r>
      <w:r>
        <w:rPr>
          <w:lang w:val="es_ES" w:bidi="es_ES"/>
        </w:rPr>
        <w:t xml:space="preserve">Este es el nombre alternativo para Josué en </w:t>
      </w:r>
      <w:r>
        <w:rPr>
          <w:lang w:val="es_ES" w:bidi="es_ES"/>
        </w:rPr>
        <w:t>Números 13:8,16</w:t>
      </w:r>
      <w:r>
        <w:rPr>
          <w:lang w:val="es_ES" w:bidi="es_ES"/>
        </w:rPr>
        <w:t>.</w:t>
      </w:r>
    </w:p>
    <w:p>
      <w:pPr/>
      <w:r>
        <w:rPr>
          <w:lang w:val="es_ES" w:bidi="es_ES"/>
        </w:rPr>
      </w:r>
      <w:r>
        <w:rPr>
          <w:i/>
          <w:lang w:val="es_ES" w:bidi="es_ES"/>
        </w:rPr>
        <w:t>Ver</w:t>
      </w:r>
      <w:r>
        <w:rPr>
          <w:lang w:val="es_ES" w:bidi="es_ES"/>
        </w:rPr>
        <w:t xml:space="preserve"> </w:t>
      </w:r>
      <w:r>
        <w:rPr>
          <w:lang w:val="es_ES" w:bidi="es_ES"/>
        </w:rPr>
        <w:t>Josué (Persona) #1</w:t>
      </w:r>
      <w:r>
        <w:rPr>
          <w:lang w:val="es_ES" w:bidi="es_ES"/>
        </w:rPr>
        <w:t>.</w:t>
      </w:r>
      <w:r>
        <w:rPr>
          <w:lang w:val="es_ES" w:bidi="es_ES"/>
        </w:rPr>
      </w:r>
      <w:r>
        <w:rPr>
          <w:lang w:val="es_ES" w:bidi="es_ES"/>
        </w:rPr>
      </w:r>
    </w:p>
    <w:p>
      <w:pPr/>
      <w:r>
        <w:rPr>
          <w:lang w:val="es_ES" w:bidi="es_ES"/>
        </w:rPr>
      </w:r>
    </w:p>
    <w:p>
      <w:pPr>
        <w:pStyle w:val="Heading2"/>
      </w:pPr>
      <w:r>
        <w:rPr>
          <w:lang w:val="es_ES" w:bidi="es_ES"/>
        </w:rPr>
        <w:t>Oseas, Libro de</w:t>
      </w:r>
      <w:r>
        <w:rPr>
          <w:lang w:val="es_ES" w:bidi="es_ES"/>
        </w:rPr>
      </w:r>
    </w:p>
    <w:p>
      <w:pPr/>
      <w:r>
        <w:rPr>
          <w:lang w:val="es_ES" w:bidi="es_ES"/>
        </w:rPr>
      </w:r>
      <w:r>
        <w:rPr>
          <w:lang w:val="es_ES" w:bidi="es_ES"/>
        </w:rPr>
        <w:t>Oseas es el primero de los 12 profetas menores según el orden tradicional de los libros del Antiguo Testamento. Fue escrito a finales del siglo VIII a. C.</w:t>
      </w:r>
    </w:p>
    <w:p>
      <w:pPr/>
      <w:r>
        <w:rPr>
          <w:lang w:val="es_ES" w:bidi="es_ES"/>
        </w:rPr>
      </w:r>
      <w:r>
        <w:rPr>
          <w:lang w:val="es_ES" w:bidi="es_ES"/>
        </w:rPr>
        <w:t>Oseas profetizó en el reino del norte de Israel durante sus últimos años. Fue el único profeta que vivió y predicó en ese reino. Dios eligió a Oseas para exponer el abandono generalizado de la fe y la corrupción en el lugar. Oseas instó a sus conciudadanos a arrepentirse (dejar de hacer el mal) y volver a Dios. A través de su propia vida, demostró el amor fiel e inquebrantable que Dios tenía por Israel.</w:t>
      </w:r>
    </w:p>
    <w:p>
      <w:pPr>
        <w:pStyle w:val="Heading3"/>
      </w:pPr>
      <w:r>
        <w:rPr>
          <w:lang w:val="es_ES" w:bidi="es_ES"/>
        </w:rPr>
        <w:t>Sumario</w:t>
      </w:r>
    </w:p>
    <w:p>
      <w:pPr>
        <w:pStyle w:val="ListBullet"/>
        <w:spacing w:line="240" w:lineRule="auto"/>
        <w:ind w:left="720"/>
      </w:pPr>
      <w:r>
        <w:rPr>
          <w:lang w:val="es_ES" w:bidi="es_ES"/>
        </w:rPr>
      </w:r>
      <w:r>
        <w:rPr>
          <w:lang w:val="es_ES" w:bidi="es_ES"/>
        </w:rPr>
        <w:t>¿Quién es el autor del Libro de Oseas?</w:t>
      </w:r>
    </w:p>
    <w:p>
      <w:pPr>
        <w:pStyle w:val="ListBullet"/>
        <w:spacing w:line="240" w:lineRule="auto"/>
        <w:ind w:left="720"/>
      </w:pPr>
      <w:r>
        <w:rPr>
          <w:lang w:val="es_ES" w:bidi="es_ES"/>
        </w:rPr>
      </w:r>
      <w:r>
        <w:rPr>
          <w:lang w:val="es_ES" w:bidi="es_ES"/>
        </w:rPr>
        <w:t>¿Es genuino el Libro de Oseas?</w:t>
      </w:r>
    </w:p>
    <w:p>
      <w:pPr>
        <w:pStyle w:val="ListBullet"/>
        <w:spacing w:line="240" w:lineRule="auto"/>
        <w:ind w:left="720"/>
      </w:pPr>
      <w:r>
        <w:rPr>
          <w:lang w:val="es_ES" w:bidi="es_ES"/>
        </w:rPr>
      </w:r>
      <w:r>
        <w:rPr>
          <w:lang w:val="es_ES" w:bidi="es_ES"/>
        </w:rPr>
        <w:t>¿Cuál es la historia del Libro de Oseas?</w:t>
      </w:r>
    </w:p>
    <w:p>
      <w:pPr>
        <w:pStyle w:val="ListBullet"/>
        <w:spacing w:line="240" w:lineRule="auto"/>
        <w:ind w:left="720"/>
      </w:pPr>
      <w:r>
        <w:rPr>
          <w:lang w:val="es_ES" w:bidi="es_ES"/>
        </w:rPr>
      </w:r>
      <w:r>
        <w:rPr>
          <w:lang w:val="es_ES" w:bidi="es_ES"/>
        </w:rPr>
        <w:t>¿Cuándo se escribió el Libro de Oseas?</w:t>
      </w:r>
    </w:p>
    <w:p>
      <w:pPr>
        <w:pStyle w:val="ListBullet"/>
        <w:spacing w:line="240" w:lineRule="auto"/>
        <w:ind w:left="720"/>
      </w:pPr>
      <w:r>
        <w:rPr>
          <w:lang w:val="es_ES" w:bidi="es_ES"/>
        </w:rPr>
      </w:r>
      <w:r>
        <w:rPr>
          <w:lang w:val="es_ES" w:bidi="es_ES"/>
        </w:rPr>
        <w:t>¿Dónde se escribió el Libro de Oseas? ¿Para quién fue escrito?</w:t>
      </w:r>
    </w:p>
    <w:p>
      <w:pPr>
        <w:pStyle w:val="ListBullet"/>
        <w:spacing w:line="240" w:lineRule="auto"/>
        <w:ind w:left="720"/>
      </w:pPr>
      <w:r>
        <w:rPr>
          <w:lang w:val="es_ES" w:bidi="es_ES"/>
        </w:rPr>
      </w:r>
      <w:r>
        <w:rPr>
          <w:lang w:val="es_ES" w:bidi="es_ES"/>
        </w:rPr>
        <w:t>¿Por qué se escribió el Libro de Oseas?</w:t>
      </w:r>
    </w:p>
    <w:p>
      <w:pPr>
        <w:pStyle w:val="ListBullet"/>
        <w:spacing w:line="240" w:lineRule="auto"/>
        <w:ind w:left="720"/>
      </w:pPr>
      <w:r>
        <w:rPr>
          <w:lang w:val="es_ES" w:bidi="es_ES"/>
        </w:rPr>
      </w:r>
      <w:r>
        <w:rPr>
          <w:lang w:val="es_ES" w:bidi="es_ES"/>
        </w:rPr>
        <w:t>¿Cuál es el tema del Libro de Oseas?</w:t>
      </w:r>
    </w:p>
    <w:p>
      <w:pPr>
        <w:pStyle w:val="ListBullet"/>
        <w:spacing w:line="240" w:lineRule="auto"/>
        <w:ind w:left="720"/>
      </w:pPr>
      <w:r>
        <w:rPr>
          <w:lang w:val="es_ES" w:bidi="es_ES"/>
        </w:rPr>
      </w:r>
      <w:r>
        <w:rPr>
          <w:lang w:val="es_ES" w:bidi="es_ES"/>
        </w:rPr>
        <w:t>¿Cuál es el mensaje del libro de Oseas?</w:t>
      </w:r>
    </w:p>
    <w:p>
      <w:pPr>
        <w:pStyle w:val="Heading3"/>
      </w:pPr>
      <w:r>
        <w:rPr>
          <w:lang w:val="es_ES" w:bidi="es_ES"/>
        </w:rPr>
        <w:t>¿Quién es el autor del Libro de Oseas?</w:t>
      </w:r>
    </w:p>
    <w:p>
      <w:pPr/>
      <w:r>
        <w:rPr>
          <w:lang w:val="es_ES" w:bidi="es_ES"/>
        </w:rPr>
      </w:r>
      <w:r>
        <w:rPr>
          <w:lang w:val="es_ES" w:bidi="es_ES"/>
        </w:rPr>
        <w:t>El ministerio de Oseas duró al menos 38 años, aproximadamente desde el 753 al 715 a. C. Parecía ser conocedor, independientemente de si era un campesino o pertenecía a una clase adinerada en Israel.</w:t>
      </w:r>
    </w:p>
    <w:p>
      <w:pPr/>
      <w:r>
        <w:rPr>
          <w:lang w:val="es_ES" w:bidi="es_ES"/>
        </w:rPr>
      </w:r>
      <w:r>
        <w:rPr>
          <w:lang w:val="es_ES" w:bidi="es_ES"/>
        </w:rPr>
        <w:t>El matrimonio de Oseas con la prostituta Gomer probablemente fue controvertido en su época. También ha generado gran controversia entre los estudiantes de la Biblia y los comentaristas. Es mejor entender que Gomer era una prostituta bien conocida. A Oseas se le ordenó casarse con ella como símbolo de la infidelidad de Israel y del amor inquebrantable del pacto de Dios.</w:t>
      </w:r>
    </w:p>
    <w:p>
      <w:pPr>
        <w:pStyle w:val="Heading3"/>
      </w:pPr>
      <w:r>
        <w:rPr>
          <w:lang w:val="es_ES" w:bidi="es_ES"/>
        </w:rPr>
        <w:t>¿Es genuino el Libro de Oseas?</w:t>
      </w:r>
    </w:p>
    <w:p>
      <w:pPr/>
      <w:r>
        <w:rPr>
          <w:lang w:val="es_ES" w:bidi="es_ES"/>
        </w:rPr>
      </w:r>
      <w:r>
        <w:rPr>
          <w:lang w:val="es_ES" w:bidi="es_ES"/>
        </w:rPr>
        <w:t>La mayoría de los estudiosos coinciden en la autenticidad y unidad de Oseas. Sin embargo, existen dos áreas de controversia:</w:t>
      </w:r>
    </w:p>
    <w:p>
      <w:pPr>
        <w:pStyle w:val="ListNumber"/>
        <w:numPr>
          <w:ilvl w:val="0"/>
          <w:numId w:val="24"/>
        </w:numPr>
        <w:spacing w:line="240" w:lineRule="auto"/>
        <w:ind w:left="720"/>
      </w:pPr>
      <w:r>
        <w:rPr>
          <w:lang w:val="es_ES" w:bidi="es_ES"/>
        </w:rPr>
      </w:r>
      <w:r>
        <w:rPr>
          <w:lang w:val="es_ES" w:bidi="es_ES"/>
        </w:rPr>
        <w:t xml:space="preserve">Los pasajes que mencionan a Judá (por ejemplo, </w:t>
      </w:r>
      <w:r>
        <w:rPr>
          <w:lang w:val="es_ES" w:bidi="es_ES"/>
        </w:rPr>
        <w:t>Oseas 1:1,7,11</w:t>
      </w:r>
      <w:r>
        <w:rPr>
          <w:lang w:val="es_ES" w:bidi="es_ES"/>
        </w:rPr>
        <w:t xml:space="preserve">; </w:t>
      </w:r>
      <w:r>
        <w:rPr>
          <w:lang w:val="es_ES" w:bidi="es_ES"/>
        </w:rPr>
        <w:t>4:15</w:t>
      </w:r>
      <w:r>
        <w:rPr>
          <w:lang w:val="es_ES" w:bidi="es_ES"/>
        </w:rPr>
        <w:t xml:space="preserve">; </w:t>
      </w:r>
      <w:r>
        <w:rPr>
          <w:lang w:val="es_ES" w:bidi="es_ES"/>
        </w:rPr>
        <w:t>5:5,10–14</w:t>
      </w:r>
      <w:r>
        <w:rPr>
          <w:lang w:val="es_ES" w:bidi="es_ES"/>
        </w:rPr>
        <w:t xml:space="preserve">; </w:t>
      </w:r>
      <w:r>
        <w:rPr>
          <w:lang w:val="es_ES" w:bidi="es_ES"/>
        </w:rPr>
        <w:t>6:4,11</w:t>
      </w:r>
      <w:r>
        <w:rPr>
          <w:lang w:val="es_ES" w:bidi="es_ES"/>
        </w:rPr>
        <w:t xml:space="preserve">; </w:t>
      </w:r>
      <w:r>
        <w:rPr>
          <w:lang w:val="es_ES" w:bidi="es_ES"/>
        </w:rPr>
        <w:t>8:14</w:t>
      </w:r>
      <w:r>
        <w:rPr>
          <w:lang w:val="es_ES" w:bidi="es_ES"/>
        </w:rPr>
        <w:t xml:space="preserve">; </w:t>
      </w:r>
      <w:r>
        <w:rPr>
          <w:lang w:val="es_ES" w:bidi="es_ES"/>
        </w:rPr>
        <w:t>11:12</w:t>
      </w:r>
      <w:r>
        <w:rPr>
          <w:lang w:val="es_ES" w:bidi="es_ES"/>
        </w:rPr>
        <w:t xml:space="preserve">; </w:t>
      </w:r>
      <w:r>
        <w:rPr>
          <w:lang w:val="es_ES" w:bidi="es_ES"/>
        </w:rPr>
        <w:t>12:2</w:t>
      </w:r>
      <w:r>
        <w:rPr>
          <w:lang w:val="es_ES" w:bidi="es_ES"/>
        </w:rPr>
        <w:t>)</w:t>
      </w:r>
    </w:p>
    <w:p>
      <w:pPr>
        <w:pStyle w:val="ListNumber"/>
        <w:spacing w:line="240" w:lineRule="auto"/>
        <w:ind w:left="720"/>
      </w:pPr>
      <w:r>
        <w:rPr>
          <w:lang w:val="es_ES" w:bidi="es_ES"/>
        </w:rPr>
      </w:r>
      <w:r>
        <w:rPr>
          <w:lang w:val="es_ES" w:bidi="es_ES"/>
        </w:rPr>
        <w:t xml:space="preserve">Las secciones que tratan sobre futuras bendiciones o la liberación nacional (por ejemplo, </w:t>
      </w:r>
      <w:r>
        <w:rPr>
          <w:lang w:val="es_ES" w:bidi="es_ES"/>
        </w:rPr>
        <w:t>Oseas 11:8–11</w:t>
      </w:r>
      <w:r>
        <w:rPr>
          <w:lang w:val="es_ES" w:bidi="es_ES"/>
        </w:rPr>
        <w:t xml:space="preserve">, </w:t>
      </w:r>
      <w:r>
        <w:rPr>
          <w:lang w:val="es_ES" w:bidi="es_ES"/>
        </w:rPr>
        <w:t>14:2–9</w:t>
      </w:r>
      <w:r>
        <w:rPr>
          <w:lang w:val="es_ES" w:bidi="es_ES"/>
        </w:rPr>
        <w:t>)</w:t>
      </w:r>
    </w:p>
    <w:p>
      <w:pPr/>
      <w:r>
        <w:rPr>
          <w:lang w:val="es_ES" w:bidi="es_ES"/>
        </w:rPr>
      </w:r>
      <w:r>
        <w:rPr>
          <w:lang w:val="es_ES" w:bidi="es_ES"/>
        </w:rPr>
        <w:t>Las menciones de Oseas sobre Judá son comprensibles. Era un hombre de Dios preocupado por la separación de Israel de la legítima línea davídica. El reino del norte, liderado por reyes impíos, enfrentó el juicio de Dios. Oseas había recibido una visión divina sobre los planes de Dios para ambos, Judá e Israel.</w:t>
      </w:r>
    </w:p>
    <w:p>
      <w:pPr/>
      <w:r>
        <w:rPr>
          <w:lang w:val="es_ES" w:bidi="es_ES"/>
        </w:rPr>
      </w:r>
      <w:r>
        <w:rPr>
          <w:lang w:val="es_ES" w:bidi="es_ES"/>
        </w:rPr>
        <w:t>El futuro de las bendiciones y la liberación de Israel no anula la condena por los pecados de Israel. Esto es similar a cómo el amor y la reconciliación de Oseas con la infiel Gomer no borran su mal comportamiento. La restauración y el perdón no implican ignorar la culpa.</w:t>
      </w:r>
    </w:p>
    <w:p>
      <w:pPr>
        <w:pStyle w:val="Heading3"/>
      </w:pPr>
      <w:r>
        <w:rPr>
          <w:lang w:val="es_ES" w:bidi="es_ES"/>
        </w:rPr>
        <w:t>¿Cuál es la historia del Libro de Oseas?</w:t>
      </w:r>
    </w:p>
    <w:p>
      <w:pPr/>
      <w:r>
        <w:rPr>
          <w:lang w:val="es_ES" w:bidi="es_ES"/>
        </w:rPr>
      </w:r>
      <w:r>
        <w:rPr>
          <w:lang w:val="es_ES" w:bidi="es_ES"/>
        </w:rPr>
        <w:t>Oseas vivió durante la época próspera del reino del norte de Israel bajo el reinado del rey Jeroboam II, desde 793 hasta 753 a. C. También fue testigo de su derrota y de la deportación del pueblo tras la invasión Asiria en 722 a. C.</w:t>
      </w:r>
    </w:p>
    <w:p>
      <w:pPr/>
      <w:r>
        <w:rPr>
          <w:lang w:val="es_ES" w:bidi="es_ES"/>
        </w:rPr>
      </w:r>
      <w:r>
        <w:rPr>
          <w:lang w:val="es_ES" w:bidi="es_ES"/>
        </w:rPr>
        <w:t>Oseas 1:1</w:t>
      </w:r>
      <w:r>
        <w:rPr>
          <w:lang w:val="es_ES" w:bidi="es_ES"/>
        </w:rPr>
        <w:t xml:space="preserve"> menciona a los siguientes reyes de Judá:</w:t>
      </w:r>
    </w:p>
    <w:p>
      <w:pPr>
        <w:pStyle w:val="ListBullet"/>
        <w:spacing w:line="240" w:lineRule="auto"/>
        <w:ind w:left="720"/>
      </w:pPr>
      <w:r>
        <w:rPr>
          <w:lang w:val="es_ES" w:bidi="es_ES"/>
        </w:rPr>
      </w:r>
      <w:r>
        <w:rPr>
          <w:lang w:val="es_ES" w:bidi="es_ES"/>
        </w:rPr>
        <w:t>Ozías</w:t>
      </w:r>
    </w:p>
    <w:p>
      <w:pPr>
        <w:pStyle w:val="ListBullet"/>
        <w:spacing w:line="240" w:lineRule="auto"/>
        <w:ind w:left="720"/>
      </w:pPr>
      <w:r>
        <w:rPr>
          <w:lang w:val="es_ES" w:bidi="es_ES"/>
        </w:rPr>
      </w:r>
      <w:r>
        <w:rPr>
          <w:lang w:val="es_ES" w:bidi="es_ES"/>
        </w:rPr>
        <w:t>Jotam</w:t>
      </w:r>
    </w:p>
    <w:p>
      <w:pPr>
        <w:pStyle w:val="ListBullet"/>
        <w:spacing w:line="240" w:lineRule="auto"/>
        <w:ind w:left="720"/>
      </w:pPr>
      <w:r>
        <w:rPr>
          <w:lang w:val="es_ES" w:bidi="es_ES"/>
        </w:rPr>
      </w:r>
      <w:r>
        <w:rPr>
          <w:lang w:val="es_ES" w:bidi="es_ES"/>
        </w:rPr>
        <w:t>Acaz</w:t>
      </w:r>
    </w:p>
    <w:p>
      <w:pPr>
        <w:pStyle w:val="ListBullet"/>
        <w:spacing w:line="240" w:lineRule="auto"/>
        <w:ind w:left="720"/>
      </w:pPr>
      <w:r>
        <w:rPr>
          <w:lang w:val="es_ES" w:bidi="es_ES"/>
        </w:rPr>
      </w:r>
      <w:r>
        <w:rPr>
          <w:lang w:val="es_ES" w:bidi="es_ES"/>
        </w:rPr>
        <w:t>Ezequías</w:t>
      </w:r>
    </w:p>
    <w:p>
      <w:pPr/>
      <w:r>
        <w:rPr>
          <w:lang w:val="es_ES" w:bidi="es_ES"/>
        </w:rPr>
      </w:r>
      <w:r>
        <w:rPr>
          <w:lang w:val="es_ES" w:bidi="es_ES"/>
        </w:rPr>
        <w:t>Este versículo también menciona a dos reyes de Israel:</w:t>
      </w:r>
    </w:p>
    <w:p>
      <w:pPr>
        <w:pStyle w:val="ListBullet"/>
        <w:spacing w:line="240" w:lineRule="auto"/>
        <w:ind w:left="720"/>
      </w:pPr>
      <w:r>
        <w:rPr>
          <w:lang w:val="es_ES" w:bidi="es_ES"/>
        </w:rPr>
      </w:r>
      <w:r>
        <w:rPr>
          <w:lang w:val="es_ES" w:bidi="es_ES"/>
        </w:rPr>
        <w:t>Joás</w:t>
      </w:r>
    </w:p>
    <w:p>
      <w:pPr>
        <w:pStyle w:val="ListBullet"/>
        <w:spacing w:line="240" w:lineRule="auto"/>
        <w:ind w:left="720"/>
      </w:pPr>
      <w:r>
        <w:rPr>
          <w:lang w:val="es_ES" w:bidi="es_ES"/>
        </w:rPr>
      </w:r>
      <w:r>
        <w:rPr>
          <w:lang w:val="es_ES" w:bidi="es_ES"/>
        </w:rPr>
        <w:t>Jeroboam</w:t>
      </w:r>
    </w:p>
    <w:p>
      <w:pPr/>
      <w:r>
        <w:rPr>
          <w:lang w:val="es_ES" w:bidi="es_ES"/>
        </w:rPr>
      </w:r>
      <w:r>
        <w:rPr>
          <w:lang w:val="es_ES" w:bidi="es_ES"/>
        </w:rPr>
        <w:t>Ozías gobernó al mismo tiempo que Joás y Jeroboam. Acaz fue el rey de Judá cuando Asiria capturó a Israel. Ezequías podría haber gobernado junto con Acaz, durante el cautiverio asirio.</w:t>
      </w:r>
    </w:p>
    <w:p>
      <w:pPr/>
      <w:r>
        <w:rPr>
          <w:lang w:val="es_ES" w:bidi="es_ES"/>
        </w:rPr>
      </w:r>
      <w:r>
        <w:rPr>
          <w:lang w:val="es_ES" w:bidi="es_ES"/>
        </w:rPr>
        <w:t>Jeroboam gobernó Israel durante 41 años, siguiendo los caminos malvados de su padre, Nabat (</w:t>
      </w:r>
      <w:r>
        <w:rPr>
          <w:lang w:val="es_ES" w:bidi="es_ES"/>
        </w:rPr>
        <w:t>2 Re 14:23–24</w:t>
      </w:r>
      <w:r>
        <w:rPr>
          <w:lang w:val="es_ES" w:bidi="es_ES"/>
        </w:rPr>
        <w:t>). Aunque Israel prosperó durante el reinado de Jeroboam, la corrupción gubernamental y el declive espiritual prepararon el terreno para futuros disturbios, lo que condujo a la caída de Israel. Los terratenientes ricos, incluido el rey, oprimieron a los campesinos, obligando a los propietarios de tierras de clase baja a mudarse de las granjas a las ciudades. Estos problemas sociales pronto llevaron a una corrupción generalizada en Israel. La anarquía fue el resultado de estos tiempos (</w:t>
      </w:r>
      <w:r>
        <w:rPr>
          <w:lang w:val="es_ES" w:bidi="es_ES"/>
        </w:rPr>
        <w:t>Oseas 4:1–2</w:t>
      </w:r>
      <w:r>
        <w:rPr>
          <w:lang w:val="es_ES" w:bidi="es_ES"/>
        </w:rPr>
        <w:t xml:space="preserve">, </w:t>
      </w:r>
      <w:r>
        <w:rPr>
          <w:lang w:val="es_ES" w:bidi="es_ES"/>
        </w:rPr>
        <w:t>7:1–7</w:t>
      </w:r>
      <w:r>
        <w:rPr>
          <w:lang w:val="es_ES" w:bidi="es_ES"/>
        </w:rPr>
        <w:t xml:space="preserve">, </w:t>
      </w:r>
      <w:r>
        <w:rPr>
          <w:lang w:val="es_ES" w:bidi="es_ES"/>
        </w:rPr>
        <w:t>8:3–4</w:t>
      </w:r>
      <w:r>
        <w:rPr>
          <w:lang w:val="es_ES" w:bidi="es_ES"/>
        </w:rPr>
        <w:t xml:space="preserve">, </w:t>
      </w:r>
      <w:r>
        <w:rPr>
          <w:lang w:val="es_ES" w:bidi="es_ES"/>
        </w:rPr>
        <w:t>9:15</w:t>
      </w:r>
      <w:r>
        <w:rPr>
          <w:lang w:val="es_ES" w:bidi="es_ES"/>
        </w:rPr>
        <w:t>).</w:t>
      </w:r>
    </w:p>
    <w:p>
      <w:pPr>
        <w:pStyle w:val="Heading3"/>
      </w:pPr>
      <w:r>
        <w:rPr>
          <w:lang w:val="es_ES" w:bidi="es_ES"/>
        </w:rPr>
        <w:t>¿Cuándo se escribió el Libro de Oseas?</w:t>
      </w:r>
    </w:p>
    <w:p>
      <w:pPr/>
      <w:r>
        <w:rPr>
          <w:lang w:val="es_ES" w:bidi="es_ES"/>
        </w:rPr>
      </w:r>
      <w:r>
        <w:rPr>
          <w:lang w:val="es_ES" w:bidi="es_ES"/>
        </w:rPr>
        <w:t>Oseas inició su labor como mensajero de Dios durante el reinado de Jeroboam II, que abarcó desde el 793 hasta el 753 a. C. Continuó hasta el reinado de Ezequías de Judá, que fue desde el 715 hasta el 686 a. C.</w:t>
      </w:r>
    </w:p>
    <w:p>
      <w:pPr/>
      <w:r>
        <w:rPr>
          <w:lang w:val="es_ES" w:bidi="es_ES"/>
        </w:rPr>
      </w:r>
      <w:r>
        <w:rPr>
          <w:lang w:val="es_ES" w:bidi="es_ES"/>
        </w:rPr>
        <w:t>Varios factores indican que Oseas continuó profetizando durante el reinado de Oseas de Israel, desde el 732 hasta el 722 a. C.:</w:t>
      </w:r>
    </w:p>
    <w:p>
      <w:pPr>
        <w:pStyle w:val="ListNumber"/>
        <w:numPr>
          <w:ilvl w:val="0"/>
          <w:numId w:val="25"/>
        </w:numPr>
        <w:spacing w:line="240" w:lineRule="auto"/>
        <w:ind w:left="720"/>
      </w:pPr>
      <w:r>
        <w:rPr>
          <w:lang w:val="es_ES" w:bidi="es_ES"/>
        </w:rPr>
      </w:r>
      <w:r>
        <w:rPr>
          <w:lang w:val="es_ES" w:bidi="es_ES"/>
        </w:rPr>
        <w:t>"Salmán" (</w:t>
      </w:r>
      <w:r>
        <w:rPr>
          <w:lang w:val="es_ES" w:bidi="es_ES"/>
        </w:rPr>
        <w:t>Oseas 10:14</w:t>
      </w:r>
      <w:r>
        <w:rPr>
          <w:lang w:val="es_ES" w:bidi="es_ES"/>
        </w:rPr>
        <w:t>) podría referirse a Salmanasar de Asiria, quien invadió Israel al inicio del reinado de Oseas (</w:t>
      </w:r>
      <w:r>
        <w:rPr>
          <w:lang w:val="es_ES" w:bidi="es_ES"/>
        </w:rPr>
        <w:t>2 Re 17:3</w:t>
      </w:r>
      <w:r>
        <w:rPr>
          <w:lang w:val="es_ES" w:bidi="es_ES"/>
        </w:rPr>
        <w:t>)</w:t>
      </w:r>
    </w:p>
    <w:p>
      <w:pPr>
        <w:pStyle w:val="ListNumber"/>
        <w:spacing w:line="240" w:lineRule="auto"/>
        <w:ind w:left="720"/>
      </w:pPr>
      <w:r>
        <w:rPr>
          <w:lang w:val="es_ES" w:bidi="es_ES"/>
        </w:rPr>
      </w:r>
      <w:r>
        <w:rPr>
          <w:lang w:val="es_ES" w:bidi="es_ES"/>
        </w:rPr>
        <w:t>"Jareb" (</w:t>
      </w:r>
      <w:r>
        <w:rPr>
          <w:lang w:val="es_ES" w:bidi="es_ES"/>
        </w:rPr>
        <w:t>Oseas 5:13</w:t>
      </w:r>
      <w:r>
        <w:rPr>
          <w:lang w:val="es_ES" w:bidi="es_ES"/>
        </w:rPr>
        <w:t xml:space="preserve">, </w:t>
      </w:r>
      <w:r>
        <w:rPr>
          <w:lang w:val="es_ES" w:bidi="es_ES"/>
        </w:rPr>
        <w:t>10:6</w:t>
      </w:r>
      <w:r>
        <w:rPr>
          <w:lang w:val="es_ES" w:bidi="es_ES"/>
        </w:rPr>
        <w:t>) podría referirse a Sargón II, quien reinó desde 722 hasta 705 a. C.</w:t>
      </w:r>
    </w:p>
    <w:p>
      <w:pPr>
        <w:pStyle w:val="ListNumber"/>
        <w:spacing w:line="240" w:lineRule="auto"/>
        <w:ind w:left="720"/>
      </w:pPr>
      <w:r>
        <w:rPr>
          <w:lang w:val="es_ES" w:bidi="es_ES"/>
        </w:rPr>
      </w:r>
      <w:r>
        <w:rPr>
          <w:lang w:val="es_ES" w:bidi="es_ES"/>
        </w:rPr>
        <w:t>Las predicciones de la invasión asiria parecen describir un evento que está por suceder (</w:t>
      </w:r>
      <w:r>
        <w:rPr>
          <w:lang w:val="es_ES" w:bidi="es_ES"/>
        </w:rPr>
        <w:t>Oseas 10:5–6</w:t>
      </w:r>
      <w:r>
        <w:rPr>
          <w:lang w:val="es_ES" w:bidi="es_ES"/>
        </w:rPr>
        <w:t xml:space="preserve">, </w:t>
      </w:r>
      <w:r>
        <w:rPr>
          <w:lang w:val="es_ES" w:bidi="es_ES"/>
        </w:rPr>
        <w:t>13:15–16</w:t>
      </w:r>
      <w:r>
        <w:rPr>
          <w:lang w:val="es_ES" w:bidi="es_ES"/>
        </w:rPr>
        <w:t>)</w:t>
      </w:r>
    </w:p>
    <w:p>
      <w:pPr>
        <w:pStyle w:val="ListNumber"/>
        <w:spacing w:line="240" w:lineRule="auto"/>
        <w:ind w:left="720"/>
      </w:pPr>
      <w:r>
        <w:rPr>
          <w:lang w:val="es_ES" w:bidi="es_ES"/>
        </w:rPr>
      </w:r>
      <w:r>
        <w:rPr>
          <w:lang w:val="es_ES" w:bidi="es_ES"/>
        </w:rPr>
        <w:t>Las menciones de Egipto y la dependencia de Israel de esa nación parecen coincidir con el reinado de Oseas de Israel (</w:t>
      </w:r>
      <w:r>
        <w:rPr>
          <w:lang w:val="es_ES" w:bidi="es_ES"/>
        </w:rPr>
        <w:t>Oseas 7:11</w:t>
      </w:r>
      <w:r>
        <w:rPr>
          <w:lang w:val="es_ES" w:bidi="es_ES"/>
        </w:rPr>
        <w:t xml:space="preserve">, </w:t>
      </w:r>
      <w:r>
        <w:rPr>
          <w:lang w:val="es_ES" w:bidi="es_ES"/>
        </w:rPr>
        <w:t>11:11</w:t>
      </w:r>
      <w:r>
        <w:rPr>
          <w:lang w:val="es_ES" w:bidi="es_ES"/>
        </w:rPr>
        <w:t>).</w:t>
      </w:r>
    </w:p>
    <w:p>
      <w:pPr/>
      <w:r>
        <w:rPr>
          <w:lang w:val="es_ES" w:bidi="es_ES"/>
        </w:rPr>
      </w:r>
      <w:r>
        <w:rPr>
          <w:lang w:val="es_ES" w:bidi="es_ES"/>
        </w:rPr>
        <w:t>Estos factores sugieren que los mensajes de Oseas se recopilaron cerca de la caída de Israel en el año 722 a. C.</w:t>
      </w:r>
    </w:p>
    <w:p>
      <w:pPr>
        <w:pStyle w:val="Heading3"/>
      </w:pPr>
      <w:r>
        <w:rPr>
          <w:lang w:val="es_ES" w:bidi="es_ES"/>
        </w:rPr>
        <w:t>¿Dónde se escribió el Libro de Oseas? ¿Para quién fue escrito?</w:t>
      </w:r>
    </w:p>
    <w:p>
      <w:pPr/>
      <w:r>
        <w:rPr>
          <w:lang w:val="es_ES" w:bidi="es_ES"/>
        </w:rPr>
      </w:r>
      <w:r>
        <w:rPr>
          <w:lang w:val="es_ES" w:bidi="es_ES"/>
        </w:rPr>
        <w:t>Oseas profetizó mientras vivía en Israel. Se refiere al rey en Samaria como "nuestro rey" (</w:t>
      </w:r>
      <w:r>
        <w:rPr>
          <w:lang w:val="es_ES" w:bidi="es_ES"/>
        </w:rPr>
        <w:t>Oseas 7:5</w:t>
      </w:r>
      <w:r>
        <w:rPr>
          <w:lang w:val="es_ES" w:bidi="es_ES"/>
        </w:rPr>
        <w:t>). Sus descripciones de Israel demuestran que conocía bien la geografía del reino del norte. Oseas menciona Galaad como si hubiera visto el área él mismo (</w:t>
      </w:r>
      <w:r>
        <w:rPr>
          <w:lang w:val="es_ES" w:bidi="es_ES"/>
        </w:rPr>
        <w:t>Oseas 6:8</w:t>
      </w:r>
      <w:r>
        <w:rPr>
          <w:lang w:val="es_ES" w:bidi="es_ES"/>
        </w:rPr>
        <w:t xml:space="preserve">, </w:t>
      </w:r>
      <w:r>
        <w:rPr>
          <w:lang w:val="es_ES" w:bidi="es_ES"/>
        </w:rPr>
        <w:t>12:11</w:t>
      </w:r>
      <w:r>
        <w:rPr>
          <w:lang w:val="es_ES" w:bidi="es_ES"/>
        </w:rPr>
        <w:t>). Probablemente, Oseas fue el único profeta del reino del norte que vivió allí durante todo su ministerio.</w:t>
      </w:r>
    </w:p>
    <w:p>
      <w:pPr>
        <w:pStyle w:val="Heading3"/>
      </w:pPr>
      <w:r>
        <w:rPr>
          <w:lang w:val="es_ES" w:bidi="es_ES"/>
        </w:rPr>
        <w:t>¿Por qué se escribió el Libro de Oseas?</w:t>
      </w:r>
    </w:p>
    <w:p>
      <w:pPr/>
      <w:r>
        <w:rPr>
          <w:lang w:val="es_ES" w:bidi="es_ES"/>
        </w:rPr>
      </w:r>
      <w:r>
        <w:rPr>
          <w:lang w:val="es_ES" w:bidi="es_ES"/>
        </w:rPr>
        <w:t xml:space="preserve">Oseas le pidió a Israel que se arrepintiera y regresara a Dios. Describió al Dios de Israel como paciente y amoroso, siempre fiel a sus promesas. Este enfoque es característico de Oseas (ver </w:t>
      </w:r>
      <w:r>
        <w:rPr>
          <w:lang w:val="es_ES" w:bidi="es_ES"/>
        </w:rPr>
        <w:t>Oseas 2:19</w:t>
      </w:r>
      <w:r>
        <w:rPr>
          <w:lang w:val="es_ES" w:bidi="es_ES"/>
        </w:rPr>
        <w:t>).</w:t>
      </w:r>
    </w:p>
    <w:p>
      <w:pPr/>
      <w:r>
        <w:rPr>
          <w:lang w:val="es_ES" w:bidi="es_ES"/>
        </w:rPr>
      </w:r>
      <w:r>
        <w:rPr>
          <w:lang w:val="es_ES" w:bidi="es_ES"/>
        </w:rPr>
        <w:t>"Misericordia" es la palabra que mejor representa el amor leal de Jehová. La vida familiar de Oseas simbolizó esta misericordia.</w:t>
      </w:r>
    </w:p>
    <w:p>
      <w:pPr>
        <w:pStyle w:val="Heading3"/>
      </w:pPr>
      <w:r>
        <w:rPr>
          <w:lang w:val="es_ES" w:bidi="es_ES"/>
        </w:rPr>
        <w:t>¿Cuál es el tema del Libro de Oseas?</w:t>
      </w:r>
    </w:p>
    <w:p>
      <w:pPr/>
      <w:r>
        <w:rPr>
          <w:lang w:val="es_ES" w:bidi="es_ES"/>
        </w:rPr>
      </w:r>
      <w:r>
        <w:rPr>
          <w:lang w:val="es_ES" w:bidi="es_ES"/>
        </w:rPr>
        <w:t>Las secciones principales y los temas del libro de Oseas se describen de la siguiente manera.</w:t>
      </w:r>
    </w:p>
    <w:p>
      <w:pPr>
        <w:pStyle w:val="Heading4"/>
      </w:pPr>
      <w:r>
        <w:rPr>
          <w:lang w:val="es_ES" w:bidi="es_ES"/>
        </w:rPr>
        <w:t>Capítulos 1–3</w:t>
      </w:r>
    </w:p>
    <w:p>
      <w:pPr/>
      <w:r>
        <w:rPr>
          <w:lang w:val="es_ES" w:bidi="es_ES"/>
        </w:rPr>
      </w:r>
      <w:r>
        <w:rPr>
          <w:lang w:val="es_ES" w:bidi="es_ES"/>
        </w:rPr>
        <w:t>Los primeros tres capítulos de Oseas se centran en la vida de Oseas, destacando su fidelidad y amor hacia su esposa infiel.</w:t>
      </w:r>
    </w:p>
    <w:p>
      <w:pPr/>
      <w:r>
        <w:rPr>
          <w:lang w:val="es_ES" w:bidi="es_ES"/>
        </w:rPr>
      </w:r>
      <w:r>
        <w:rPr>
          <w:lang w:val="es_ES" w:bidi="es_ES"/>
        </w:rPr>
        <w:t>Dios le dijo a Oseas que se casara con la prostituta Gomer y tuviera hijos con ella (</w:t>
      </w:r>
      <w:r>
        <w:rPr>
          <w:lang w:val="es_ES" w:bidi="es_ES"/>
        </w:rPr>
        <w:t>Oseas 1:2–3:5</w:t>
      </w:r>
      <w:r>
        <w:rPr>
          <w:lang w:val="es_ES" w:bidi="es_ES"/>
        </w:rPr>
        <w:t xml:space="preserve">). Este mandato ha desconcertado a algunos comentaristas porque los sacerdotes y profetas en Israel no solían casarse con prostitutas. Los escritores judíos medievales consideraron esta historia como simbólica pero no histórica. Algunos estudiosos posteriores notaron una diferencia entre </w:t>
      </w:r>
      <w:r>
        <w:rPr>
          <w:lang w:val="es_ES" w:bidi="es_ES"/>
        </w:rPr>
        <w:t>Oseas 1</w:t>
      </w:r>
      <w:r>
        <w:rPr>
          <w:lang w:val="es_ES" w:bidi="es_ES"/>
        </w:rPr>
        <w:t xml:space="preserve"> y </w:t>
      </w:r>
      <w:r>
        <w:rPr>
          <w:lang w:val="es_ES" w:bidi="es_ES"/>
        </w:rPr>
        <w:t>3</w:t>
      </w:r>
      <w:r>
        <w:rPr>
          <w:lang w:val="es_ES" w:bidi="es_ES"/>
        </w:rPr>
        <w:t xml:space="preserve">, considerando el último como el relato personal de Oseas sobre su matrimonio, mientras que el primer capítulo se veía como recuerdos generales de sus primeros días como profeta. Otros comentaristas creían que ambos capítulos eran hechos literales, mientras que algunos estudiosos pensaban que </w:t>
      </w:r>
      <w:r>
        <w:rPr>
          <w:lang w:val="es_ES" w:bidi="es_ES"/>
        </w:rPr>
        <w:t>Oseas 1</w:t>
      </w:r>
      <w:r>
        <w:rPr>
          <w:lang w:val="es_ES" w:bidi="es_ES"/>
        </w:rPr>
        <w:t xml:space="preserve"> era histórico y </w:t>
      </w:r>
      <w:r>
        <w:rPr>
          <w:lang w:val="es_ES" w:bidi="es_ES"/>
        </w:rPr>
        <w:t>Oseas 3</w:t>
      </w:r>
      <w:r>
        <w:rPr>
          <w:lang w:val="es_ES" w:bidi="es_ES"/>
        </w:rPr>
        <w:t xml:space="preserve"> era la interpretación alegórica (no literal) de Oseas sobre el matrimonio.</w:t>
      </w:r>
    </w:p>
    <w:p>
      <w:pPr/>
      <w:r>
        <w:rPr>
          <w:lang w:val="es_ES" w:bidi="es_ES"/>
        </w:rPr>
      </w:r>
      <w:r>
        <w:rPr>
          <w:lang w:val="es_ES" w:bidi="es_ES"/>
        </w:rPr>
        <w:t>Las actividades sexuales de Gomer han sido ampliamente debatidas. Existen dos opiniones principales:</w:t>
      </w:r>
    </w:p>
    <w:p>
      <w:pPr>
        <w:pStyle w:val="ListNumber"/>
        <w:numPr>
          <w:ilvl w:val="0"/>
          <w:numId w:val="26"/>
        </w:numPr>
        <w:spacing w:line="240" w:lineRule="auto"/>
        <w:ind w:left="720"/>
      </w:pPr>
      <w:r>
        <w:rPr>
          <w:lang w:val="es_ES" w:bidi="es_ES"/>
        </w:rPr>
      </w:r>
      <w:r>
        <w:rPr>
          <w:lang w:val="es_ES" w:bidi="es_ES"/>
        </w:rPr>
        <w:t>Gomer fue una esposa fiel a Oseas en los primeros años de su matrimonio. La frase “tómate una mujer fornicaria” (</w:t>
      </w:r>
      <w:r>
        <w:rPr>
          <w:lang w:val="es_ES" w:bidi="es_ES"/>
        </w:rPr>
        <w:t>Oseas 1:2</w:t>
      </w:r>
      <w:r>
        <w:rPr>
          <w:lang w:val="es_ES" w:bidi="es_ES"/>
        </w:rPr>
        <w:t>) se refiere a su naturaleza pecaminosa y rebelde. Dios más tarde utilizó esto para ilustrar la idolatría de Israel.</w:t>
      </w:r>
    </w:p>
    <w:p>
      <w:pPr>
        <w:pStyle w:val="ListNumber"/>
        <w:spacing w:line="240" w:lineRule="auto"/>
        <w:ind w:left="720"/>
      </w:pPr>
      <w:r>
        <w:rPr>
          <w:lang w:val="es_ES" w:bidi="es_ES"/>
        </w:rPr>
      </w:r>
      <w:r>
        <w:rPr>
          <w:lang w:val="es_ES" w:bidi="es_ES"/>
        </w:rPr>
        <w:t>Gomer era una conocida prostituta a quien se le indicó a Oseas que se casara para ilustrar la idolatría de Israel y el amor fiel de Dios. Esta segunda visión atrae más a los estudiosos evangélicos y es la interpretación más sencilla dentro de un marco bíblico literal, gramatical e histórico.</w:t>
      </w:r>
    </w:p>
    <w:p>
      <w:pPr/>
      <w:r>
        <w:rPr>
          <w:lang w:val="es_ES" w:bidi="es_ES"/>
        </w:rPr>
      </w:r>
      <w:r>
        <w:rPr>
          <w:lang w:val="es_ES" w:bidi="es_ES"/>
        </w:rPr>
        <w:t>No está claro por qué Oseas necesitaba rescatarla, ni por qué el pago se realizó en parte con grano y en parte con dinero. Esta transacción podría simbolizar la futura liberación de Israel del exilio por parte de Dios. Sin embargo, las diez tribus del norte no regresaron del exilio en Asiria. Es probable que esta interpretación no se aplique a Judá, ya que el mensaje de Oseas no estaba dirigido al reino del sur, aunque Judá sí recibió una advertencia (</w:t>
      </w:r>
      <w:r>
        <w:rPr>
          <w:lang w:val="es_ES" w:bidi="es_ES"/>
        </w:rPr>
        <w:t>Oseas 6:11</w:t>
      </w:r>
      <w:r>
        <w:rPr>
          <w:lang w:val="es_ES" w:bidi="es_ES"/>
        </w:rPr>
        <w:t>).</w:t>
      </w:r>
    </w:p>
    <w:p>
      <w:pPr/>
      <w:r>
        <w:rPr>
          <w:lang w:val="es_ES" w:bidi="es_ES"/>
        </w:rPr>
      </w:r>
      <w:r>
        <w:rPr>
          <w:lang w:val="es_ES" w:bidi="es_ES"/>
        </w:rPr>
        <w:t>Los hijos nacidos de Oseas y Gomer recibieron nombres simbólicos. El primer hijo fue un niño llamado Jezreel (</w:t>
      </w:r>
      <w:r>
        <w:rPr>
          <w:lang w:val="es_ES" w:bidi="es_ES"/>
        </w:rPr>
        <w:t>Oseas 1:4a</w:t>
      </w:r>
      <w:r>
        <w:rPr>
          <w:lang w:val="es_ES" w:bidi="es_ES"/>
        </w:rPr>
        <w:t>). Este nombre representaba el juicio de Dios sobre la familia de Jehú por el asesinato de la familia de Acab por parte de Jehú en el valle de Jezreel (</w:t>
      </w:r>
      <w:r>
        <w:rPr>
          <w:lang w:val="es_ES" w:bidi="es_ES"/>
        </w:rPr>
        <w:t>2 Re 10:1–11,30</w:t>
      </w:r>
      <w:r>
        <w:rPr>
          <w:lang w:val="es_ES" w:bidi="es_ES"/>
        </w:rPr>
        <w:t>).</w:t>
      </w:r>
    </w:p>
    <w:p>
      <w:pPr/>
      <w:r>
        <w:rPr>
          <w:lang w:val="es_ES" w:bidi="es_ES"/>
        </w:rPr>
      </w:r>
      <w:r>
        <w:rPr>
          <w:lang w:val="es_ES" w:bidi="es_ES"/>
        </w:rPr>
        <w:t>Lo-ruhama fue la segunda hija (</w:t>
      </w:r>
      <w:r>
        <w:rPr>
          <w:lang w:val="es_ES" w:bidi="es_ES"/>
        </w:rPr>
        <w:t>Oseas 1:6a</w:t>
      </w:r>
      <w:r>
        <w:rPr>
          <w:lang w:val="es_ES" w:bidi="es_ES"/>
        </w:rPr>
        <w:t>), y su nombre significa "no más tendré misericordia". Esto simbolizaba el juicio sobre Israel. La corrupción espiritual del reino del norte había llegado a su fin, y sería derrotado y llevado al cautiverio (</w:t>
      </w:r>
      <w:r>
        <w:rPr>
          <w:lang w:val="es_ES" w:bidi="es_ES"/>
        </w:rPr>
        <w:t>Oseas 1:6b</w:t>
      </w:r>
      <w:r>
        <w:rPr>
          <w:lang w:val="es_ES" w:bidi="es_ES"/>
        </w:rPr>
        <w:t>).</w:t>
      </w:r>
    </w:p>
    <w:p>
      <w:pPr/>
      <w:r>
        <w:rPr>
          <w:lang w:val="es_ES" w:bidi="es_ES"/>
        </w:rPr>
      </w:r>
      <w:r>
        <w:rPr>
          <w:lang w:val="es_ES" w:bidi="es_ES"/>
        </w:rPr>
        <w:t>Lo-ammi fue el tercer hijo, un segundo hijo varón, y su nombre significa "no sois mi pueblo" (</w:t>
      </w:r>
      <w:r>
        <w:rPr>
          <w:lang w:val="es_ES" w:bidi="es_ES"/>
        </w:rPr>
        <w:t>Oseas 1:8–9</w:t>
      </w:r>
      <w:r>
        <w:rPr>
          <w:lang w:val="es_ES" w:bidi="es_ES"/>
        </w:rPr>
        <w:t>). Este rechazo de Israel como el pueblo elegido de Dios fue temporal (</w:t>
      </w:r>
      <w:r>
        <w:rPr>
          <w:lang w:val="es_ES" w:bidi="es_ES"/>
        </w:rPr>
        <w:t>Oseas 1:10–2:1</w:t>
      </w:r>
      <w:r>
        <w:rPr>
          <w:lang w:val="es_ES" w:bidi="es_ES"/>
        </w:rPr>
        <w:t>). Dios cumpliría sus promesas a Abraham (</w:t>
      </w:r>
      <w:r>
        <w:rPr>
          <w:lang w:val="es_ES" w:bidi="es_ES"/>
        </w:rPr>
        <w:t>Oseas 1:10</w:t>
      </w:r>
      <w:r>
        <w:rPr>
          <w:lang w:val="es_ES" w:bidi="es_ES"/>
        </w:rPr>
        <w:t xml:space="preserve">, </w:t>
      </w:r>
      <w:r>
        <w:rPr>
          <w:lang w:val="es_ES" w:bidi="es_ES"/>
        </w:rPr>
        <w:t>Génesis 22:17</w:t>
      </w:r>
      <w:r>
        <w:rPr>
          <w:lang w:val="es_ES" w:bidi="es_ES"/>
        </w:rPr>
        <w:t>) y a Moisés (</w:t>
      </w:r>
      <w:r>
        <w:rPr>
          <w:lang w:val="es_ES" w:bidi="es_ES"/>
        </w:rPr>
        <w:t>Éxodo 19:1–7</w:t>
      </w:r>
      <w:r>
        <w:rPr>
          <w:lang w:val="es_ES" w:bidi="es_ES"/>
        </w:rPr>
        <w:t>) a pesar de la desobediencia de cualquier generación en particular.</w:t>
      </w:r>
    </w:p>
    <w:p>
      <w:pPr/>
      <w:r>
        <w:rPr>
          <w:lang w:val="es_ES" w:bidi="es_ES"/>
        </w:rPr>
      </w:r>
      <w:r>
        <w:rPr>
          <w:lang w:val="es_ES" w:bidi="es_ES"/>
        </w:rPr>
        <w:t>Gomer no estaba contenta con su matrimonio, por lo que buscó otros amantes. De manera similar, Israel buscó satisfacción adorando a falsos dioses. Erróneamente atribuyeron las bendiciones de su misericordioso Dios a estos dioses paganos (</w:t>
      </w:r>
      <w:r>
        <w:rPr>
          <w:lang w:val="es_ES" w:bidi="es_ES"/>
        </w:rPr>
        <w:t>Oseas 2:8,12</w:t>
      </w:r>
      <w:r>
        <w:rPr>
          <w:lang w:val="es_ES" w:bidi="es_ES"/>
        </w:rPr>
        <w:t>). Una vez que se dieron cuenta de que sus pecados no traían felicidad duradera, los israelitas arrepentidos regresarían a su primer amor.</w:t>
      </w:r>
    </w:p>
    <w:p>
      <w:pPr/>
      <w:r>
        <w:rPr>
          <w:lang w:val="es_ES" w:bidi="es_ES"/>
        </w:rPr>
      </w:r>
      <w:r>
        <w:rPr>
          <w:lang w:val="es_ES" w:bidi="es_ES"/>
        </w:rPr>
        <w:t>La declaración de divorcio de Oseas para Gomer debido a su adulterio simboliza el divorcio de Jehová de Israel por su infidelidad (</w:t>
      </w:r>
      <w:r>
        <w:rPr>
          <w:lang w:val="es_ES" w:bidi="es_ES"/>
        </w:rPr>
        <w:t>Oseas 2:2</w:t>
      </w:r>
      <w:r>
        <w:rPr>
          <w:lang w:val="es_ES" w:bidi="es_ES"/>
        </w:rPr>
        <w:t xml:space="preserve">; ver también </w:t>
      </w:r>
      <w:r>
        <w:rPr>
          <w:lang w:val="es_ES" w:bidi="es_ES"/>
        </w:rPr>
        <w:t>Jeremías 3:1–4:2</w:t>
      </w:r>
      <w:r>
        <w:rPr>
          <w:lang w:val="es_ES" w:bidi="es_ES"/>
        </w:rPr>
        <w:t>). Sus hijos representan a los miembros individuales de la nación de Israel durante la época de Oseas (</w:t>
      </w:r>
      <w:r>
        <w:rPr>
          <w:lang w:val="es_ES" w:bidi="es_ES"/>
        </w:rPr>
        <w:t>Oseas 2:2–5</w:t>
      </w:r>
      <w:r>
        <w:rPr>
          <w:lang w:val="es_ES" w:bidi="es_ES"/>
        </w:rPr>
        <w:t>).</w:t>
      </w:r>
    </w:p>
    <w:p>
      <w:pPr/>
      <w:r>
        <w:rPr>
          <w:lang w:val="es_ES" w:bidi="es_ES"/>
        </w:rPr>
      </w:r>
      <w:r>
        <w:rPr>
          <w:lang w:val="es_ES" w:bidi="es_ES"/>
        </w:rPr>
        <w:t>Oseas 3</w:t>
      </w:r>
      <w:r>
        <w:rPr>
          <w:lang w:val="es_ES" w:bidi="es_ES"/>
        </w:rPr>
        <w:t xml:space="preserve"> utiliza la restauración para resumir la historia de Israel. La esclavitud de Israel al pecado y a Satanás (ver </w:t>
      </w:r>
      <w:r>
        <w:rPr>
          <w:lang w:val="es_ES" w:bidi="es_ES"/>
        </w:rPr>
        <w:t>Hebreos 2:14–15</w:t>
      </w:r>
      <w:r>
        <w:rPr>
          <w:lang w:val="es_ES" w:bidi="es_ES"/>
        </w:rPr>
        <w:t>) se ilustra con el precio que Oseas pagó por Gomer (</w:t>
      </w:r>
      <w:r>
        <w:rPr>
          <w:lang w:val="es_ES" w:bidi="es_ES"/>
        </w:rPr>
        <w:t>Oseas 3:2</w:t>
      </w:r>
      <w:r>
        <w:rPr>
          <w:lang w:val="es_ES" w:bidi="es_ES"/>
        </w:rPr>
        <w:t xml:space="preserve">). Este precio era el de una esclava porque Gomer estaba esclavizada por su adulterio (ver </w:t>
      </w:r>
      <w:r>
        <w:rPr>
          <w:lang w:val="es_ES" w:bidi="es_ES"/>
        </w:rPr>
        <w:t>Éxodo 21:32</w:t>
      </w:r>
      <w:r>
        <w:rPr>
          <w:lang w:val="es_ES" w:bidi="es_ES"/>
        </w:rPr>
        <w:t>). El aislamiento de Gomer, al igual que el exilio de Israel, estaba destinado a la purificación (</w:t>
      </w:r>
      <w:r>
        <w:rPr>
          <w:lang w:val="es_ES" w:bidi="es_ES"/>
        </w:rPr>
        <w:t>Oseas 3:3</w:t>
      </w:r>
      <w:r>
        <w:rPr>
          <w:lang w:val="es_ES" w:bidi="es_ES"/>
        </w:rPr>
        <w:t xml:space="preserve">; ver </w:t>
      </w:r>
      <w:r>
        <w:rPr>
          <w:lang w:val="es_ES" w:bidi="es_ES"/>
        </w:rPr>
        <w:t>Deuteronomio 21:13</w:t>
      </w:r>
      <w:r>
        <w:rPr>
          <w:lang w:val="es_ES" w:bidi="es_ES"/>
        </w:rPr>
        <w:t xml:space="preserve">, </w:t>
      </w:r>
      <w:r>
        <w:rPr>
          <w:lang w:val="es_ES" w:bidi="es_ES"/>
        </w:rPr>
        <w:t>30:2</w:t>
      </w:r>
      <w:r>
        <w:rPr>
          <w:lang w:val="es_ES" w:bidi="es_ES"/>
        </w:rPr>
        <w:t>).</w:t>
      </w:r>
    </w:p>
    <w:p>
      <w:pPr/>
      <w:r>
        <w:rPr>
          <w:lang w:val="es_ES" w:bidi="es_ES"/>
        </w:rPr>
      </w:r>
      <w:r>
        <w:rPr>
          <w:lang w:val="es_ES" w:bidi="es_ES"/>
        </w:rPr>
        <w:t>Después del exilio en Babilonia ("después"), y "en el fin de los días", Israel volverá a su Marido para disfrutar de las bendiciones de la relación renovada. En una referencia al Mesías, "David su rey", será resucitado para guiar a Israel hacia el Señor (</w:t>
      </w:r>
      <w:r>
        <w:rPr>
          <w:lang w:val="es_ES" w:bidi="es_ES"/>
        </w:rPr>
        <w:t>Oseas 3:5</w:t>
      </w:r>
      <w:r>
        <w:rPr>
          <w:lang w:val="es_ES" w:bidi="es_ES"/>
        </w:rPr>
        <w:t>).</w:t>
      </w:r>
    </w:p>
    <w:p>
      <w:pPr/>
      <w:r>
        <w:rPr>
          <w:lang w:val="es_ES" w:bidi="es_ES"/>
        </w:rPr>
      </w:r>
      <w:r>
        <w:rPr>
          <w:lang w:val="es_ES" w:bidi="es_ES"/>
        </w:rPr>
        <w:t xml:space="preserve">La última sección importante de Oseas detalla lo que </w:t>
      </w:r>
      <w:r>
        <w:rPr>
          <w:lang w:val="es_ES" w:bidi="es_ES"/>
        </w:rPr>
        <w:t>Oseas 1–3</w:t>
      </w:r>
      <w:r>
        <w:rPr>
          <w:lang w:val="es_ES" w:bidi="es_ES"/>
        </w:rPr>
        <w:t xml:space="preserve"> han mostrado y explicado de manera resumida. Oseas profetiza:</w:t>
      </w:r>
    </w:p>
    <w:p>
      <w:pPr>
        <w:pStyle w:val="ListBullet"/>
        <w:spacing w:line="240" w:lineRule="auto"/>
        <w:ind w:left="720"/>
      </w:pPr>
      <w:r>
        <w:rPr>
          <w:lang w:val="es_ES" w:bidi="es_ES"/>
        </w:rPr>
      </w:r>
      <w:r>
        <w:rPr>
          <w:lang w:val="es_ES" w:bidi="es_ES"/>
        </w:rPr>
        <w:t>El abandono de la fe por parte de Israel (</w:t>
      </w:r>
      <w:r>
        <w:rPr>
          <w:lang w:val="es_ES" w:bidi="es_ES"/>
        </w:rPr>
        <w:t>Oseas 4:1–7:16</w:t>
      </w:r>
      <w:r>
        <w:rPr>
          <w:lang w:val="es_ES" w:bidi="es_ES"/>
        </w:rPr>
        <w:t>)</w:t>
      </w:r>
    </w:p>
    <w:p>
      <w:pPr>
        <w:pStyle w:val="ListBullet"/>
        <w:spacing w:line="240" w:lineRule="auto"/>
        <w:ind w:left="720"/>
      </w:pPr>
      <w:r>
        <w:rPr>
          <w:lang w:val="es_ES" w:bidi="es_ES"/>
        </w:rPr>
      </w:r>
      <w:r>
        <w:rPr>
          <w:lang w:val="es_ES" w:bidi="es_ES"/>
        </w:rPr>
        <w:t>Castigo (</w:t>
      </w:r>
      <w:r>
        <w:rPr>
          <w:lang w:val="es_ES" w:bidi="es_ES"/>
        </w:rPr>
        <w:t>Oseas 8:1–10:15</w:t>
      </w:r>
      <w:r>
        <w:rPr>
          <w:lang w:val="es_ES" w:bidi="es_ES"/>
        </w:rPr>
        <w:t>)</w:t>
      </w:r>
    </w:p>
    <w:p>
      <w:pPr>
        <w:pStyle w:val="ListBullet"/>
        <w:spacing w:line="240" w:lineRule="auto"/>
        <w:ind w:left="720"/>
      </w:pPr>
      <w:r>
        <w:rPr>
          <w:lang w:val="es_ES" w:bidi="es_ES"/>
        </w:rPr>
      </w:r>
      <w:r>
        <w:rPr>
          <w:lang w:val="es_ES" w:bidi="es_ES"/>
        </w:rPr>
        <w:t>Restauración (</w:t>
      </w:r>
      <w:r>
        <w:rPr>
          <w:lang w:val="es_ES" w:bidi="es_ES"/>
        </w:rPr>
        <w:t>Oseas 11:1–14:9</w:t>
      </w:r>
      <w:r>
        <w:rPr>
          <w:lang w:val="es_ES" w:bidi="es_ES"/>
        </w:rPr>
        <w:t>)</w:t>
      </w:r>
    </w:p>
    <w:p>
      <w:pPr>
        <w:pStyle w:val="Heading4"/>
      </w:pPr>
      <w:r>
        <w:rPr>
          <w:lang w:val="es_ES" w:bidi="es_ES"/>
        </w:rPr>
        <w:t>Capítulo 4</w:t>
      </w:r>
    </w:p>
    <w:p>
      <w:pPr/>
      <w:r>
        <w:rPr>
          <w:lang w:val="es_ES" w:bidi="es_ES"/>
        </w:rPr>
      </w:r>
      <w:r>
        <w:rPr>
          <w:lang w:val="es_ES" w:bidi="es_ES"/>
        </w:rPr>
        <w:t>Israel estaba profundamente involucrado en actividades impías y se había alejado de Dios (</w:t>
      </w:r>
      <w:r>
        <w:rPr>
          <w:lang w:val="es_ES" w:bidi="es_ES"/>
        </w:rPr>
        <w:t>Oseas 4:1–2</w:t>
      </w:r>
      <w:r>
        <w:rPr>
          <w:lang w:val="es_ES" w:bidi="es_ES"/>
        </w:rPr>
        <w:t xml:space="preserve">; comparar </w:t>
      </w:r>
      <w:r>
        <w:rPr>
          <w:lang w:val="es_ES" w:bidi="es_ES"/>
        </w:rPr>
        <w:t>Éxodo 20:1–17</w:t>
      </w:r>
      <w:r>
        <w:rPr>
          <w:lang w:val="es_ES" w:bidi="es_ES"/>
        </w:rPr>
        <w:t>). La gente ignoraba la palabra de Dios debido a su indiferencia y al engaño de los sacerdotes (</w:t>
      </w:r>
      <w:r>
        <w:rPr>
          <w:lang w:val="es_ES" w:bidi="es_ES"/>
        </w:rPr>
        <w:t>Oseas 4:6–9</w:t>
      </w:r>
      <w:r>
        <w:rPr>
          <w:lang w:val="es_ES" w:bidi="es_ES"/>
        </w:rPr>
        <w:t xml:space="preserve">; comparar </w:t>
      </w:r>
      <w:r>
        <w:rPr>
          <w:lang w:val="es_ES" w:bidi="es_ES"/>
        </w:rPr>
        <w:t>Isaías 5:13,</w:t>
      </w:r>
      <w:r>
        <w:rPr>
          <w:lang w:val="es_ES" w:bidi="es_ES"/>
        </w:rPr>
        <w:t xml:space="preserve"> </w:t>
      </w:r>
      <w:r>
        <w:rPr>
          <w:lang w:val="es_ES" w:bidi="es_ES"/>
        </w:rPr>
        <w:t>Amós 8:11–12</w:t>
      </w:r>
      <w:r>
        <w:rPr>
          <w:lang w:val="es_ES" w:bidi="es_ES"/>
        </w:rPr>
        <w:t xml:space="preserve">, </w:t>
      </w:r>
      <w:r>
        <w:rPr>
          <w:lang w:val="es_ES" w:bidi="es_ES"/>
        </w:rPr>
        <w:t>Sofonías 1:6</w:t>
      </w:r>
      <w:r>
        <w:rPr>
          <w:lang w:val="es_ES" w:bidi="es_ES"/>
        </w:rPr>
        <w:t>). Israel seguía a líderes espirituales corruptos, al igual que sus reyes seguían los caminos corruptos de gobernantes pasados (</w:t>
      </w:r>
      <w:r>
        <w:rPr>
          <w:lang w:val="es_ES" w:bidi="es_ES"/>
        </w:rPr>
        <w:t>Oseas 4:9</w:t>
      </w:r>
      <w:r>
        <w:rPr>
          <w:lang w:val="es_ES" w:bidi="es_ES"/>
        </w:rPr>
        <w:t>). En lugar de la palabra de Dios, Israel buscaba orientación en ídolos y adivinación (</w:t>
      </w:r>
      <w:r>
        <w:rPr>
          <w:lang w:val="es_ES" w:bidi="es_ES"/>
        </w:rPr>
        <w:t>Oseas 4:12–13</w:t>
      </w:r>
      <w:r>
        <w:rPr>
          <w:lang w:val="es_ES" w:bidi="es_ES"/>
        </w:rPr>
        <w:t>). Eventualmente, Israel perdió su identidad sacerdotal (</w:t>
      </w:r>
      <w:r>
        <w:rPr>
          <w:lang w:val="es_ES" w:bidi="es_ES"/>
        </w:rPr>
        <w:t>Oseas 4:6</w:t>
      </w:r>
      <w:r>
        <w:rPr>
          <w:lang w:val="es_ES" w:bidi="es_ES"/>
        </w:rPr>
        <w:t xml:space="preserve">; comparar </w:t>
      </w:r>
      <w:r>
        <w:rPr>
          <w:lang w:val="es_ES" w:bidi="es_ES"/>
        </w:rPr>
        <w:t>Éxodo 19:6</w:t>
      </w:r>
      <w:r>
        <w:rPr>
          <w:lang w:val="es_ES" w:bidi="es_ES"/>
        </w:rPr>
        <w:t>) porque los sacerdotes eran principalmente responsables de la desviación de la fe de la nación (</w:t>
      </w:r>
      <w:r>
        <w:rPr>
          <w:lang w:val="es_ES" w:bidi="es_ES"/>
        </w:rPr>
        <w:t>Oseas 5:1</w:t>
      </w:r>
      <w:r>
        <w:rPr>
          <w:lang w:val="es_ES" w:bidi="es_ES"/>
        </w:rPr>
        <w:t>).</w:t>
      </w:r>
    </w:p>
    <w:p>
      <w:pPr>
        <w:pStyle w:val="Heading4"/>
      </w:pPr>
      <w:r>
        <w:rPr>
          <w:lang w:val="es_ES" w:bidi="es_ES"/>
        </w:rPr>
        <w:t>Capítulos 5–6</w:t>
      </w:r>
    </w:p>
    <w:p>
      <w:pPr/>
      <w:r>
        <w:rPr>
          <w:lang w:val="es_ES" w:bidi="es_ES"/>
        </w:rPr>
      </w:r>
      <w:r>
        <w:rPr>
          <w:lang w:val="es_ES" w:bidi="es_ES"/>
        </w:rPr>
        <w:t>Después de presentar su caso contra el reino del norte, Dios emite una advertencia (</w:t>
      </w:r>
      <w:r>
        <w:rPr>
          <w:lang w:val="es_ES" w:bidi="es_ES"/>
        </w:rPr>
        <w:t>Oseas 5:8–14</w:t>
      </w:r>
      <w:r>
        <w:rPr>
          <w:lang w:val="es_ES" w:bidi="es_ES"/>
        </w:rPr>
        <w:t>). La trompeta sonará en las colinas de Benjamín (</w:t>
      </w:r>
      <w:r>
        <w:rPr>
          <w:lang w:val="es_ES" w:bidi="es_ES"/>
        </w:rPr>
        <w:t>Oseas 5:8</w:t>
      </w:r>
      <w:r>
        <w:rPr>
          <w:lang w:val="es_ES" w:bidi="es_ES"/>
        </w:rPr>
        <w:t>), el área entre Israel y Judá. La alarma allí indicará que Israel está siendo invadido y Judá está en peligro (</w:t>
      </w:r>
      <w:r>
        <w:rPr>
          <w:lang w:val="es_ES" w:bidi="es_ES"/>
        </w:rPr>
        <w:t>Oseas 5:9–12</w:t>
      </w:r>
      <w:r>
        <w:rPr>
          <w:lang w:val="es_ES" w:bidi="es_ES"/>
        </w:rPr>
        <w:t>). El reino del norte se basó en mandatos humanos, no en los de Dios (</w:t>
      </w:r>
      <w:r>
        <w:rPr>
          <w:lang w:val="es_ES" w:bidi="es_ES"/>
        </w:rPr>
        <w:t>Oseas 5:11</w:t>
      </w:r>
      <w:r>
        <w:rPr>
          <w:lang w:val="es_ES" w:bidi="es_ES"/>
        </w:rPr>
        <w:t>). Israel buscó ayuda de Asiria, pero enfrentó traición y derrota (</w:t>
      </w:r>
      <w:r>
        <w:rPr>
          <w:lang w:val="es_ES" w:bidi="es_ES"/>
        </w:rPr>
        <w:t>Oseas 5:13</w:t>
      </w:r>
      <w:r>
        <w:rPr>
          <w:lang w:val="es_ES" w:bidi="es_ES"/>
        </w:rPr>
        <w:t>). En esta profecía sobre la caída de Israel ante los asirios en 722 a. C., Oseas describe a Dios como el disciplinario supremo (</w:t>
      </w:r>
      <w:r>
        <w:rPr>
          <w:lang w:val="es_ES" w:bidi="es_ES"/>
        </w:rPr>
        <w:t>Oseas 5:14</w:t>
      </w:r>
      <w:r>
        <w:rPr>
          <w:lang w:val="es_ES" w:bidi="es_ES"/>
        </w:rPr>
        <w:t>).</w:t>
      </w:r>
    </w:p>
    <w:p>
      <w:pPr/>
      <w:r>
        <w:rPr>
          <w:lang w:val="es_ES" w:bidi="es_ES"/>
        </w:rPr>
      </w:r>
      <w:r>
        <w:rPr>
          <w:lang w:val="es_ES" w:bidi="es_ES"/>
        </w:rPr>
        <w:t>Dios llama al arrepentimiento justo después de revelar el castigo (</w:t>
      </w:r>
      <w:r>
        <w:rPr>
          <w:lang w:val="es_ES" w:bidi="es_ES"/>
        </w:rPr>
        <w:t>Oseas 5:15–6:3</w:t>
      </w:r>
      <w:r>
        <w:rPr>
          <w:lang w:val="es_ES" w:bidi="es_ES"/>
        </w:rPr>
        <w:t xml:space="preserve">). (La división de capítulos aquí no es ideal, ya que </w:t>
      </w:r>
      <w:r>
        <w:rPr>
          <w:lang w:val="es_ES" w:bidi="es_ES"/>
        </w:rPr>
        <w:t>Oseas 6:1–3</w:t>
      </w:r>
      <w:r>
        <w:rPr>
          <w:lang w:val="es_ES" w:bidi="es_ES"/>
        </w:rPr>
        <w:t xml:space="preserve"> pertenece a </w:t>
      </w:r>
      <w:r>
        <w:rPr>
          <w:lang w:val="es_ES" w:bidi="es_ES"/>
        </w:rPr>
        <w:t>5:15</w:t>
      </w:r>
      <w:r>
        <w:rPr>
          <w:lang w:val="es_ES" w:bidi="es_ES"/>
        </w:rPr>
        <w:t xml:space="preserve">). El llamado a regresar a Jehová podría reflejar la respuesta personal de Oseas a la revelación. Sin embargo, es mejor interpretar </w:t>
      </w:r>
      <w:r>
        <w:rPr>
          <w:lang w:val="es_ES" w:bidi="es_ES"/>
        </w:rPr>
        <w:t>Oseas 6:1–3</w:t>
      </w:r>
      <w:r>
        <w:rPr>
          <w:lang w:val="es_ES" w:bidi="es_ES"/>
        </w:rPr>
        <w:t xml:space="preserve"> como las palabras del futuro remanente que regresa. Asiria no ofreció sanación, ni lo haría ninguna otra nación, pero Dios sanará a Israel en el ámbito espiritual, político y físico (</w:t>
      </w:r>
      <w:r>
        <w:rPr>
          <w:lang w:val="es_ES" w:bidi="es_ES"/>
        </w:rPr>
        <w:t>Oseas 6:1</w:t>
      </w:r>
      <w:r>
        <w:rPr>
          <w:lang w:val="es_ES" w:bidi="es_ES"/>
        </w:rPr>
        <w:t xml:space="preserve">; ver también </w:t>
      </w:r>
      <w:r>
        <w:rPr>
          <w:lang w:val="es_ES" w:bidi="es_ES"/>
        </w:rPr>
        <w:t>Éxodo 15:26</w:t>
      </w:r>
      <w:r>
        <w:rPr>
          <w:lang w:val="es_ES" w:bidi="es_ES"/>
        </w:rPr>
        <w:t xml:space="preserve">, </w:t>
      </w:r>
      <w:r>
        <w:rPr>
          <w:lang w:val="es_ES" w:bidi="es_ES"/>
        </w:rPr>
        <w:t>Deuteronomio 32:39</w:t>
      </w:r>
      <w:r>
        <w:rPr>
          <w:lang w:val="es_ES" w:bidi="es_ES"/>
        </w:rPr>
        <w:t xml:space="preserve">, </w:t>
      </w:r>
      <w:r>
        <w:rPr>
          <w:lang w:val="es_ES" w:bidi="es_ES"/>
        </w:rPr>
        <w:t>Isaías 53:5</w:t>
      </w:r>
      <w:r>
        <w:rPr>
          <w:lang w:val="es_ES" w:bidi="es_ES"/>
        </w:rPr>
        <w:t xml:space="preserve">, </w:t>
      </w:r>
      <w:r>
        <w:rPr>
          <w:lang w:val="es_ES" w:bidi="es_ES"/>
        </w:rPr>
        <w:t>Ezequiel 37:1–14</w:t>
      </w:r>
      <w:r>
        <w:rPr>
          <w:lang w:val="es_ES" w:bidi="es_ES"/>
        </w:rPr>
        <w:t xml:space="preserve">, </w:t>
      </w:r>
      <w:r>
        <w:rPr>
          <w:lang w:val="es_ES" w:bidi="es_ES"/>
        </w:rPr>
        <w:t>Malaquías 4:2</w:t>
      </w:r>
      <w:r>
        <w:rPr>
          <w:lang w:val="es_ES" w:bidi="es_ES"/>
        </w:rPr>
        <w:t>).</w:t>
      </w:r>
    </w:p>
    <w:p>
      <w:pPr/>
      <w:r>
        <w:rPr>
          <w:lang w:val="es_ES" w:bidi="es_ES"/>
        </w:rPr>
      </w:r>
      <w:r>
        <w:rPr>
          <w:lang w:val="es_ES" w:bidi="es_ES"/>
        </w:rPr>
        <w:t>Después de llamar al arrepentimiento, Dios se enfoca nuevamente en Israel (</w:t>
      </w:r>
      <w:r>
        <w:rPr>
          <w:lang w:val="es_ES" w:bidi="es_ES"/>
        </w:rPr>
        <w:t>Oseas 6:4–11</w:t>
      </w:r>
      <w:r>
        <w:rPr>
          <w:lang w:val="es_ES" w:bidi="es_ES"/>
        </w:rPr>
        <w:t xml:space="preserve">; ver también </w:t>
      </w:r>
      <w:r>
        <w:rPr>
          <w:lang w:val="es_ES" w:bidi="es_ES"/>
        </w:rPr>
        <w:t>4:15</w:t>
      </w:r>
      <w:r>
        <w:rPr>
          <w:lang w:val="es_ES" w:bidi="es_ES"/>
        </w:rPr>
        <w:t>). Israel se ha alejado de su Creador y ha desobedecido su mensaje (</w:t>
      </w:r>
      <w:r>
        <w:rPr>
          <w:lang w:val="es_ES" w:bidi="es_ES"/>
        </w:rPr>
        <w:t>Oseas 6:7</w:t>
      </w:r>
      <w:r>
        <w:rPr>
          <w:lang w:val="es_ES" w:bidi="es_ES"/>
        </w:rPr>
        <w:t>). Galaad es solo un ejemplo de la naturaleza violenta de Israel (</w:t>
      </w:r>
      <w:r>
        <w:rPr>
          <w:lang w:val="es_ES" w:bidi="es_ES"/>
        </w:rPr>
        <w:t>Oseas 6;8</w:t>
      </w:r>
      <w:r>
        <w:rPr>
          <w:lang w:val="es_ES" w:bidi="es_ES"/>
        </w:rPr>
        <w:t>). Incluso los sacerdotes son conocidos por su violencia (</w:t>
      </w:r>
      <w:r>
        <w:rPr>
          <w:lang w:val="es_ES" w:bidi="es_ES"/>
        </w:rPr>
        <w:t>Oseas 6:9</w:t>
      </w:r>
      <w:r>
        <w:rPr>
          <w:lang w:val="es_ES" w:bidi="es_ES"/>
        </w:rPr>
        <w:t xml:space="preserve">; ver también </w:t>
      </w:r>
      <w:r>
        <w:rPr>
          <w:lang w:val="es_ES" w:bidi="es_ES"/>
        </w:rPr>
        <w:t>1 Sam 2:12–17</w:t>
      </w:r>
      <w:r>
        <w:rPr>
          <w:lang w:val="es_ES" w:bidi="es_ES"/>
        </w:rPr>
        <w:t xml:space="preserve">, </w:t>
      </w:r>
      <w:r>
        <w:rPr>
          <w:lang w:val="es_ES" w:bidi="es_ES"/>
        </w:rPr>
        <w:t>Jeremías 5:31</w:t>
      </w:r>
      <w:r>
        <w:rPr>
          <w:lang w:val="es_ES" w:bidi="es_ES"/>
        </w:rPr>
        <w:t>). El pecado de Israel es "suciedad" (</w:t>
      </w:r>
      <w:r>
        <w:rPr>
          <w:lang w:val="es_ES" w:bidi="es_ES"/>
        </w:rPr>
        <w:t>Oseas 6:10</w:t>
      </w:r>
      <w:r>
        <w:rPr>
          <w:lang w:val="es_ES" w:bidi="es_ES"/>
        </w:rPr>
        <w:t>).</w:t>
      </w:r>
    </w:p>
    <w:p>
      <w:pPr>
        <w:pStyle w:val="Heading4"/>
      </w:pPr>
      <w:r>
        <w:rPr>
          <w:lang w:val="es_ES" w:bidi="es_ES"/>
        </w:rPr>
        <w:t>Capítulo 7</w:t>
      </w:r>
    </w:p>
    <w:p>
      <w:pPr/>
      <w:r>
        <w:rPr>
          <w:lang w:val="es_ES" w:bidi="es_ES"/>
        </w:rPr>
      </w:r>
      <w:r>
        <w:rPr>
          <w:lang w:val="es_ES" w:bidi="es_ES"/>
        </w:rPr>
        <w:t>Oseas 7</w:t>
      </w:r>
      <w:r>
        <w:rPr>
          <w:lang w:val="es_ES" w:bidi="es_ES"/>
        </w:rPr>
        <w:t xml:space="preserve"> presenta los pensamientos finales de Dios sobre Israel. Cada intento de Dios para que Israel se arrepienta solo resalta aún más su pecado (</w:t>
      </w:r>
      <w:r>
        <w:rPr>
          <w:lang w:val="es_ES" w:bidi="es_ES"/>
        </w:rPr>
        <w:t>Oseas 7:1</w:t>
      </w:r>
      <w:r>
        <w:rPr>
          <w:lang w:val="es_ES" w:bidi="es_ES"/>
        </w:rPr>
        <w:t>). Creen que pueden pecar sin que Dios lo note (</w:t>
      </w:r>
      <w:r>
        <w:rPr>
          <w:lang w:val="es_ES" w:bidi="es_ES"/>
        </w:rPr>
        <w:t>Oseas 7:2</w:t>
      </w:r>
      <w:r>
        <w:rPr>
          <w:lang w:val="es_ES" w:bidi="es_ES"/>
        </w:rPr>
        <w:t xml:space="preserve">; ver también </w:t>
      </w:r>
      <w:r>
        <w:rPr>
          <w:lang w:val="es_ES" w:bidi="es_ES"/>
        </w:rPr>
        <w:t>Salmo 90:8</w:t>
      </w:r>
      <w:r>
        <w:rPr>
          <w:lang w:val="es_ES" w:bidi="es_ES"/>
        </w:rPr>
        <w:t xml:space="preserve">, </w:t>
      </w:r>
      <w:r>
        <w:rPr>
          <w:lang w:val="es_ES" w:bidi="es_ES"/>
        </w:rPr>
        <w:t>Mateo 12:36–37</w:t>
      </w:r>
      <w:r>
        <w:rPr>
          <w:lang w:val="es_ES" w:bidi="es_ES"/>
        </w:rPr>
        <w:t>). Sus líderes se complacen en que el pueblo sea tan malvado como el rey y los príncipes (</w:t>
      </w:r>
      <w:r>
        <w:rPr>
          <w:lang w:val="es_ES" w:bidi="es_ES"/>
        </w:rPr>
        <w:t>Oseas 7:3</w:t>
      </w:r>
      <w:r>
        <w:rPr>
          <w:lang w:val="es_ES" w:bidi="es_ES"/>
        </w:rPr>
        <w:t>). Todo Israel es conocido por su adulterio constante (</w:t>
      </w:r>
      <w:r>
        <w:rPr>
          <w:lang w:val="es_ES" w:bidi="es_ES"/>
        </w:rPr>
        <w:t>Oseas 7:4</w:t>
      </w:r>
      <w:r>
        <w:rPr>
          <w:lang w:val="es_ES" w:bidi="es_ES"/>
        </w:rPr>
        <w:t>). Israel no se ha separado de los no creyentes (</w:t>
      </w:r>
      <w:r>
        <w:rPr>
          <w:lang w:val="es_ES" w:bidi="es_ES"/>
        </w:rPr>
        <w:t>Oseas 7:8</w:t>
      </w:r>
      <w:r>
        <w:rPr>
          <w:lang w:val="es_ES" w:bidi="es_ES"/>
        </w:rPr>
        <w:t xml:space="preserve">; ver también </w:t>
      </w:r>
      <w:r>
        <w:rPr>
          <w:lang w:val="es_ES" w:bidi="es_ES"/>
        </w:rPr>
        <w:t>Éxodo 34:12–16</w:t>
      </w:r>
      <w:r>
        <w:rPr>
          <w:lang w:val="es_ES" w:bidi="es_ES"/>
        </w:rPr>
        <w:t xml:space="preserve">, </w:t>
      </w:r>
      <w:r>
        <w:rPr>
          <w:lang w:val="es_ES" w:bidi="es_ES"/>
        </w:rPr>
        <w:t>2 Co 6:14–7:1</w:t>
      </w:r>
      <w:r>
        <w:rPr>
          <w:lang w:val="es_ES" w:bidi="es_ES"/>
        </w:rPr>
        <w:t>). Como una "torta no vuelta" (</w:t>
      </w:r>
      <w:r>
        <w:rPr>
          <w:lang w:val="es_ES" w:bidi="es_ES"/>
        </w:rPr>
        <w:t>Oseas 7:8</w:t>
      </w:r>
      <w:r>
        <w:rPr>
          <w:lang w:val="es_ES" w:bidi="es_ES"/>
        </w:rPr>
        <w:t>), Israel no está equilibrado ni espiritualmente ni políticamente, con un lado demasiado cocido y el otro crudo.</w:t>
      </w:r>
    </w:p>
    <w:p>
      <w:pPr/>
      <w:r>
        <w:rPr>
          <w:lang w:val="es_ES" w:bidi="es_ES"/>
        </w:rPr>
      </w:r>
      <w:r>
        <w:rPr>
          <w:lang w:val="es_ES" w:bidi="es_ES"/>
        </w:rPr>
        <w:t>En asuntos exteriores, Israel osciló entre Egipto y Asiria "como una paloma incauta, sin entendimiento" sin comprender (</w:t>
      </w:r>
      <w:r>
        <w:rPr>
          <w:lang w:val="es_ES" w:bidi="es_ES"/>
        </w:rPr>
        <w:t>Oseas 7:11</w:t>
      </w:r>
      <w:r>
        <w:rPr>
          <w:lang w:val="es_ES" w:bidi="es_ES"/>
        </w:rPr>
        <w:t>). No buscaron el consejo del Señor cuando era necesario, sino que confiaron en poderes mundanos. Su falta de fe en Jehová y su incapacidad para apartarse del pecado llevarán a la disciplina de Dios (</w:t>
      </w:r>
      <w:r>
        <w:rPr>
          <w:lang w:val="es_ES" w:bidi="es_ES"/>
        </w:rPr>
        <w:t>Oseas 7:12</w:t>
      </w:r>
      <w:r>
        <w:rPr>
          <w:lang w:val="es_ES" w:bidi="es_ES"/>
        </w:rPr>
        <w:t xml:space="preserve">; ver también </w:t>
      </w:r>
      <w:r>
        <w:rPr>
          <w:lang w:val="es_ES" w:bidi="es_ES"/>
        </w:rPr>
        <w:t>1 Co 11:32</w:t>
      </w:r>
      <w:r>
        <w:rPr>
          <w:lang w:val="es_ES" w:bidi="es_ES"/>
        </w:rPr>
        <w:t xml:space="preserve">, </w:t>
      </w:r>
      <w:r>
        <w:rPr>
          <w:lang w:val="es_ES" w:bidi="es_ES"/>
        </w:rPr>
        <w:t>Hebreos 12:5–15</w:t>
      </w:r>
      <w:r>
        <w:rPr>
          <w:lang w:val="es_ES" w:bidi="es_ES"/>
        </w:rPr>
        <w:t>).</w:t>
      </w:r>
    </w:p>
    <w:p>
      <w:pPr>
        <w:pStyle w:val="Heading4"/>
      </w:pPr>
      <w:r>
        <w:rPr>
          <w:lang w:val="es_ES" w:bidi="es_ES"/>
        </w:rPr>
        <w:t>Capítulo 8</w:t>
      </w:r>
    </w:p>
    <w:p>
      <w:pPr/>
      <w:r>
        <w:rPr>
          <w:lang w:val="es_ES" w:bidi="es_ES"/>
        </w:rPr>
      </w:r>
      <w:r>
        <w:rPr>
          <w:lang w:val="es_ES" w:bidi="es_ES"/>
        </w:rPr>
        <w:t>Oseas 8</w:t>
      </w:r>
      <w:r>
        <w:rPr>
          <w:lang w:val="es_ES" w:bidi="es_ES"/>
        </w:rPr>
        <w:t xml:space="preserve"> aborda el juicio que enfrenta Israel (ver </w:t>
      </w:r>
      <w:r>
        <w:rPr>
          <w:lang w:val="es_ES" w:bidi="es_ES"/>
        </w:rPr>
        <w:t>Oseas 8:7</w:t>
      </w:r>
      <w:r>
        <w:rPr>
          <w:lang w:val="es_ES" w:bidi="es_ES"/>
        </w:rPr>
        <w:t>). Una alarma advierte al pueblo sobre la llegada de los asirios (</w:t>
      </w:r>
      <w:r>
        <w:rPr>
          <w:lang w:val="es_ES" w:bidi="es_ES"/>
        </w:rPr>
        <w:t>Oseas 8:1</w:t>
      </w:r>
      <w:r>
        <w:rPr>
          <w:lang w:val="es_ES" w:bidi="es_ES"/>
        </w:rPr>
        <w:t xml:space="preserve">; ver también </w:t>
      </w:r>
      <w:r>
        <w:rPr>
          <w:lang w:val="es_ES" w:bidi="es_ES"/>
        </w:rPr>
        <w:t>Ezequiel 17:2–21</w:t>
      </w:r>
      <w:r>
        <w:rPr>
          <w:lang w:val="es_ES" w:bidi="es_ES"/>
        </w:rPr>
        <w:t>). Los asirios atacarían a Israel (</w:t>
      </w:r>
      <w:r>
        <w:rPr>
          <w:lang w:val="es_ES" w:bidi="es_ES"/>
        </w:rPr>
        <w:t>Oseas 8:1</w:t>
      </w:r>
      <w:r>
        <w:rPr>
          <w:lang w:val="es_ES" w:bidi="es_ES"/>
        </w:rPr>
        <w:t xml:space="preserve">) porque Israel rompió el pacto del Sinaí (ver </w:t>
      </w:r>
      <w:r>
        <w:rPr>
          <w:lang w:val="es_ES" w:bidi="es_ES"/>
        </w:rPr>
        <w:t>Deuteronomio 27:9–29:29</w:t>
      </w:r>
      <w:r>
        <w:rPr>
          <w:lang w:val="es_ES" w:bidi="es_ES"/>
        </w:rPr>
        <w:t xml:space="preserve">) y desobedeció la ley de Moisés. Israel clama falsamente a Dios por ayuda contra el castigo (ver </w:t>
      </w:r>
      <w:r>
        <w:rPr>
          <w:lang w:val="es_ES" w:bidi="es_ES"/>
        </w:rPr>
        <w:t>Isaías 10:5</w:t>
      </w:r>
      <w:r>
        <w:rPr>
          <w:lang w:val="es_ES" w:bidi="es_ES"/>
        </w:rPr>
        <w:t>), pero Dios no responde, y Asiria continúa persiguiendo a las diez tribus (</w:t>
      </w:r>
      <w:r>
        <w:rPr>
          <w:lang w:val="es_ES" w:bidi="es_ES"/>
        </w:rPr>
        <w:t>Oseas 8:2–3</w:t>
      </w:r>
      <w:r>
        <w:rPr>
          <w:lang w:val="es_ES" w:bidi="es_ES"/>
        </w:rPr>
        <w:t>). Otras razones para el juicio de Dios incluyen nombrar reyes sin la guía de Dios (</w:t>
      </w:r>
      <w:r>
        <w:rPr>
          <w:lang w:val="es_ES" w:bidi="es_ES"/>
        </w:rPr>
        <w:t>Oseas 8:4a</w:t>
      </w:r>
      <w:r>
        <w:rPr>
          <w:lang w:val="es_ES" w:bidi="es_ES"/>
        </w:rPr>
        <w:t>) y practicar la idolatría (</w:t>
      </w:r>
      <w:r>
        <w:rPr>
          <w:lang w:val="es_ES" w:bidi="es_ES"/>
        </w:rPr>
        <w:t>Oseas 4b–6</w:t>
      </w:r>
      <w:r>
        <w:rPr>
          <w:lang w:val="es_ES" w:bidi="es_ES"/>
        </w:rPr>
        <w:t xml:space="preserve">). Los sacrificios de Israel eran inaceptables debido a la desobediencia de la nación (ver </w:t>
      </w:r>
      <w:r>
        <w:rPr>
          <w:lang w:val="es_ES" w:bidi="es_ES"/>
        </w:rPr>
        <w:t>1 Sam 15:22</w:t>
      </w:r>
      <w:r>
        <w:rPr>
          <w:lang w:val="es_ES" w:bidi="es_ES"/>
        </w:rPr>
        <w:t xml:space="preserve">, </w:t>
      </w:r>
      <w:r>
        <w:rPr>
          <w:lang w:val="es_ES" w:bidi="es_ES"/>
        </w:rPr>
        <w:t>Isaías 1:11–15</w:t>
      </w:r>
      <w:r>
        <w:rPr>
          <w:lang w:val="es_ES" w:bidi="es_ES"/>
        </w:rPr>
        <w:t>). Por lo tanto, irían al exilio, similar al exilio anterior en Egipto (</w:t>
      </w:r>
      <w:r>
        <w:rPr>
          <w:lang w:val="es_ES" w:bidi="es_ES"/>
        </w:rPr>
        <w:t>Oseas 8:13</w:t>
      </w:r>
      <w:r>
        <w:rPr>
          <w:lang w:val="es_ES" w:bidi="es_ES"/>
        </w:rPr>
        <w:t>).</w:t>
      </w:r>
    </w:p>
    <w:p>
      <w:pPr>
        <w:pStyle w:val="Heading4"/>
      </w:pPr>
      <w:r>
        <w:rPr>
          <w:lang w:val="es_ES" w:bidi="es_ES"/>
        </w:rPr>
        <w:t>Capítulo 9</w:t>
      </w:r>
    </w:p>
    <w:p>
      <w:pPr/>
      <w:r>
        <w:rPr>
          <w:lang w:val="es_ES" w:bidi="es_ES"/>
        </w:rPr>
      </w:r>
      <w:r>
        <w:rPr>
          <w:lang w:val="es_ES" w:bidi="es_ES"/>
        </w:rPr>
        <w:t>Oseas 9</w:t>
      </w:r>
      <w:r>
        <w:rPr>
          <w:lang w:val="es_ES" w:bidi="es_ES"/>
        </w:rPr>
        <w:t xml:space="preserve"> continúa con el tema del exilio. Israel no encontrará alegría (</w:t>
      </w:r>
      <w:r>
        <w:rPr>
          <w:lang w:val="es_ES" w:bidi="es_ES"/>
        </w:rPr>
        <w:t>Oseas 9:1</w:t>
      </w:r>
      <w:r>
        <w:rPr>
          <w:lang w:val="es_ES" w:bidi="es_ES"/>
        </w:rPr>
        <w:t>). Los productos de la tierra no los sostendrán porque ya no vivirán allí (</w:t>
      </w:r>
      <w:r>
        <w:rPr>
          <w:lang w:val="es_ES" w:bidi="es_ES"/>
        </w:rPr>
        <w:t>Oseas 9:2–3</w:t>
      </w:r>
      <w:r>
        <w:rPr>
          <w:lang w:val="es_ES" w:bidi="es_ES"/>
        </w:rPr>
        <w:t>). Algunos israelitas huirán a Egipto, mientras que otros serán llevados cautivos a Asiria. Todos los sacrificios se detendrán, y consumirán los vinos y carnes sacrificiales para sus propias necesidades (</w:t>
      </w:r>
      <w:r>
        <w:rPr>
          <w:lang w:val="es_ES" w:bidi="es_ES"/>
        </w:rPr>
        <w:t>Oseas 9:4–5</w:t>
      </w:r>
      <w:r>
        <w:rPr>
          <w:lang w:val="es_ES" w:bidi="es_ES"/>
        </w:rPr>
        <w:t>). Los egipcios matarán a los israelitas que huyan a Egipto (</w:t>
      </w:r>
      <w:r>
        <w:rPr>
          <w:lang w:val="es_ES" w:bidi="es_ES"/>
        </w:rPr>
        <w:t>Oseas 9:6</w:t>
      </w:r>
      <w:r>
        <w:rPr>
          <w:lang w:val="es_ES" w:bidi="es_ES"/>
        </w:rPr>
        <w:t>).</w:t>
      </w:r>
    </w:p>
    <w:p>
      <w:pPr>
        <w:pStyle w:val="Heading4"/>
      </w:pPr>
      <w:r>
        <w:rPr>
          <w:lang w:val="es_ES" w:bidi="es_ES"/>
        </w:rPr>
        <w:t>Capítulo 10</w:t>
      </w:r>
    </w:p>
    <w:p>
      <w:pPr/>
      <w:r>
        <w:rPr>
          <w:lang w:val="es_ES" w:bidi="es_ES"/>
        </w:rPr>
      </w:r>
      <w:r>
        <w:rPr>
          <w:lang w:val="es_ES" w:bidi="es_ES"/>
        </w:rPr>
        <w:t>Oseas 10</w:t>
      </w:r>
      <w:r>
        <w:rPr>
          <w:lang w:val="es_ES" w:bidi="es_ES"/>
        </w:rPr>
        <w:t xml:space="preserve"> describe con más detalle las consecuencias de las malas acciones de Israel. Israel es comparado con una viña frondosa (</w:t>
      </w:r>
      <w:r>
        <w:rPr>
          <w:lang w:val="es_ES" w:bidi="es_ES"/>
        </w:rPr>
        <w:t>Oseas 10:1</w:t>
      </w:r>
      <w:r>
        <w:rPr>
          <w:lang w:val="es_ES" w:bidi="es_ES"/>
        </w:rPr>
        <w:t>), pero su abundancia se desperdicia en sacrificios en altares paganos. Son culpables ante Dios, quien está a punto de destruir sus altares y quitar a su rey (</w:t>
      </w:r>
      <w:r>
        <w:rPr>
          <w:lang w:val="es_ES" w:bidi="es_ES"/>
        </w:rPr>
        <w:t>Oseas 10:2–3</w:t>
      </w:r>
      <w:r>
        <w:rPr>
          <w:lang w:val="es_ES" w:bidi="es_ES"/>
        </w:rPr>
        <w:t>). Se menciona nuevamente a Gabaa (</w:t>
      </w:r>
      <w:r>
        <w:rPr>
          <w:lang w:val="es_ES" w:bidi="es_ES"/>
        </w:rPr>
        <w:t>Oseas 9:9</w:t>
      </w:r>
      <w:r>
        <w:rPr>
          <w:lang w:val="es_ES" w:bidi="es_ES"/>
        </w:rPr>
        <w:t>), recordando a Israel que alejarse de Dios es tanto contagioso como permanente (</w:t>
      </w:r>
      <w:r>
        <w:rPr>
          <w:lang w:val="es_ES" w:bidi="es_ES"/>
        </w:rPr>
        <w:t>Oseas 10:9</w:t>
      </w:r>
      <w:r>
        <w:rPr>
          <w:lang w:val="es_ES" w:bidi="es_ES"/>
        </w:rPr>
        <w:t xml:space="preserve">). Los "dos surcos" en </w:t>
      </w:r>
      <w:r>
        <w:rPr>
          <w:lang w:val="es_ES" w:bidi="es_ES"/>
        </w:rPr>
        <w:t>Oseas 10:10</w:t>
      </w:r>
      <w:r>
        <w:rPr>
          <w:lang w:val="es_ES" w:bidi="es_ES"/>
        </w:rPr>
        <w:t xml:space="preserve"> podría referirse a los dos ídolos de becerros en Betel y Dan, que provocaron el castigo de Dios. La pena será trabajo arduo bajo una carga pesada (</w:t>
      </w:r>
      <w:r>
        <w:rPr>
          <w:lang w:val="es_ES" w:bidi="es_ES"/>
        </w:rPr>
        <w:t>Oseas 10:11</w:t>
      </w:r>
      <w:r>
        <w:rPr>
          <w:lang w:val="es_ES" w:bidi="es_ES"/>
        </w:rPr>
        <w:t>).</w:t>
      </w:r>
    </w:p>
    <w:p>
      <w:pPr>
        <w:pStyle w:val="Heading4"/>
      </w:pPr>
      <w:r>
        <w:rPr>
          <w:lang w:val="es_ES" w:bidi="es_ES"/>
        </w:rPr>
        <w:t>Capítulos 11–14</w:t>
      </w:r>
    </w:p>
    <w:p>
      <w:pPr/>
      <w:r>
        <w:rPr>
          <w:lang w:val="es_ES" w:bidi="es_ES"/>
        </w:rPr>
      </w:r>
      <w:r>
        <w:rPr>
          <w:lang w:val="es_ES" w:bidi="es_ES"/>
        </w:rPr>
        <w:t>Los capítulos 11 al 14 concluyen las profecías de Oseas con un mensaje sobre la futura restauración de Israel. El amor inquebrantable del Padre es la base para esta futura restauración (</w:t>
      </w:r>
      <w:r>
        <w:rPr>
          <w:lang w:val="es_ES" w:bidi="es_ES"/>
        </w:rPr>
        <w:t>Oseas 11:1–12</w:t>
      </w:r>
      <w:r>
        <w:rPr>
          <w:lang w:val="es_ES" w:bidi="es_ES"/>
        </w:rPr>
        <w:t>). Como nación, Israel fue llamado a salir de Egipto como hijo de Jehová (</w:t>
      </w:r>
      <w:r>
        <w:rPr>
          <w:lang w:val="es_ES" w:bidi="es_ES"/>
        </w:rPr>
        <w:t>Oseas 11:1</w:t>
      </w:r>
      <w:r>
        <w:rPr>
          <w:lang w:val="es_ES" w:bidi="es_ES"/>
        </w:rPr>
        <w:t xml:space="preserve">; ver también </w:t>
      </w:r>
      <w:r>
        <w:rPr>
          <w:lang w:val="es_ES" w:bidi="es_ES"/>
        </w:rPr>
        <w:t>Éxodo 4:22–23</w:t>
      </w:r>
      <w:r>
        <w:rPr>
          <w:lang w:val="es_ES" w:bidi="es_ES"/>
        </w:rPr>
        <w:t>). Sin embargo, Israel no correspondió al amor del Padre y, en su lugar, buscó alianzas con paganos (</w:t>
      </w:r>
      <w:r>
        <w:rPr>
          <w:lang w:val="es_ES" w:bidi="es_ES"/>
        </w:rPr>
        <w:t>Oseas 11:5</w:t>
      </w:r>
      <w:r>
        <w:rPr>
          <w:lang w:val="es_ES" w:bidi="es_ES"/>
        </w:rPr>
        <w:t>), lo que llevaría al juicio (</w:t>
      </w:r>
      <w:r>
        <w:rPr>
          <w:lang w:val="es_ES" w:bidi="es_ES"/>
        </w:rPr>
        <w:t>Oseas 11:5–7</w:t>
      </w:r>
      <w:r>
        <w:rPr>
          <w:lang w:val="es_ES" w:bidi="es_ES"/>
        </w:rPr>
        <w:t>). Las palabras de Jehová reflejan su juicio inmutable debido a su completa santidad y justicia (</w:t>
      </w:r>
      <w:r>
        <w:rPr>
          <w:lang w:val="es_ES" w:bidi="es_ES"/>
        </w:rPr>
        <w:t>Oseas 12:1–13:16</w:t>
      </w:r>
      <w:r>
        <w:rPr>
          <w:lang w:val="es_ES" w:bidi="es_ES"/>
        </w:rPr>
        <w:t>). Los pecados de Israel exigen un castigo justo (</w:t>
      </w:r>
      <w:r>
        <w:rPr>
          <w:lang w:val="es_ES" w:bidi="es_ES"/>
        </w:rPr>
        <w:t>Oseas 12:1–2</w:t>
      </w:r>
      <w:r>
        <w:rPr>
          <w:lang w:val="es_ES" w:bidi="es_ES"/>
        </w:rPr>
        <w:t>). Israel es responsable de la destrucción del reino del norte. A pesar del pecado de Israel, Dios aún puede ser su ayuda (</w:t>
      </w:r>
      <w:r>
        <w:rPr>
          <w:lang w:val="es_ES" w:bidi="es_ES"/>
        </w:rPr>
        <w:t>Oseas 13:9</w:t>
      </w:r>
      <w:r>
        <w:rPr>
          <w:lang w:val="es_ES" w:bidi="es_ES"/>
        </w:rPr>
        <w:t>).</w:t>
      </w:r>
    </w:p>
    <w:p>
      <w:pPr/>
      <w:r>
        <w:rPr>
          <w:lang w:val="es_ES" w:bidi="es_ES"/>
        </w:rPr>
      </w:r>
      <w:r>
        <w:rPr>
          <w:lang w:val="es_ES" w:bidi="es_ES"/>
        </w:rPr>
        <w:t>Israel debería haberse arrepentido rápidamente, pero no lo hizo (</w:t>
      </w:r>
      <w:r>
        <w:rPr>
          <w:lang w:val="es_ES" w:bidi="es_ES"/>
        </w:rPr>
        <w:t>Oseas 13:13</w:t>
      </w:r>
      <w:r>
        <w:rPr>
          <w:lang w:val="es_ES" w:bidi="es_ES"/>
        </w:rPr>
        <w:t>). Sin embargo, la misericordia de Jehová eventualmente pondría fin a la muerte misma, permitiendo que Israel viviera en el ámbito espiritual, político y posiblemente físico (</w:t>
      </w:r>
      <w:r>
        <w:rPr>
          <w:lang w:val="es_ES" w:bidi="es_ES"/>
        </w:rPr>
        <w:t>Oseas 13:14</w:t>
      </w:r>
      <w:r>
        <w:rPr>
          <w:lang w:val="es_ES" w:bidi="es_ES"/>
        </w:rPr>
        <w:t xml:space="preserve">; ver también </w:t>
      </w:r>
      <w:r>
        <w:rPr>
          <w:lang w:val="es_ES" w:bidi="es_ES"/>
        </w:rPr>
        <w:t>Esdras 37:1–14</w:t>
      </w:r>
      <w:r>
        <w:rPr>
          <w:lang w:val="es_ES" w:bidi="es_ES"/>
        </w:rPr>
        <w:t xml:space="preserve">, </w:t>
      </w:r>
      <w:r>
        <w:rPr>
          <w:lang w:val="es_ES" w:bidi="es_ES"/>
        </w:rPr>
        <w:t>Daniel 12:1–2, 13</w:t>
      </w:r>
      <w:r>
        <w:rPr>
          <w:lang w:val="es_ES" w:bidi="es_ES"/>
        </w:rPr>
        <w:t>).</w:t>
      </w:r>
    </w:p>
    <w:p>
      <w:pPr/>
      <w:r>
        <w:rPr>
          <w:lang w:val="es_ES" w:bidi="es_ES"/>
        </w:rPr>
      </w:r>
      <w:r>
        <w:rPr>
          <w:lang w:val="es_ES" w:bidi="es_ES"/>
        </w:rPr>
        <w:t>Oseas 14</w:t>
      </w:r>
      <w:r>
        <w:rPr>
          <w:lang w:val="es_ES" w:bidi="es_ES"/>
        </w:rPr>
        <w:t xml:space="preserve"> presenta la amorosa invitación de Dios para que Israel se arrepienta y regrese a Él a través de la confesión, la oración y la alabanza (</w:t>
      </w:r>
      <w:r>
        <w:rPr>
          <w:lang w:val="es_ES" w:bidi="es_ES"/>
        </w:rPr>
        <w:t>Oseas 14:2</w:t>
      </w:r>
      <w:r>
        <w:rPr>
          <w:lang w:val="es_ES" w:bidi="es_ES"/>
        </w:rPr>
        <w:t>). La frase “becerros de nuestros labios” (</w:t>
      </w:r>
      <w:r>
        <w:rPr>
          <w:lang w:val="es_ES" w:bidi="es_ES"/>
        </w:rPr>
        <w:t>Oseas 14:2</w:t>
      </w:r>
      <w:r>
        <w:rPr>
          <w:lang w:val="es_ES" w:bidi="es_ES"/>
        </w:rPr>
        <w:t>) se refiere a una ofrenda de agradecimiento, que usualmente incluía becerros jóvenes (</w:t>
      </w:r>
      <w:r>
        <w:rPr>
          <w:lang w:val="es_ES" w:bidi="es_ES"/>
        </w:rPr>
        <w:t>Éxodo 24:5</w:t>
      </w:r>
      <w:r>
        <w:rPr>
          <w:lang w:val="es_ES" w:bidi="es_ES"/>
        </w:rPr>
        <w:t xml:space="preserve">, </w:t>
      </w:r>
      <w:r>
        <w:rPr>
          <w:lang w:val="es_ES" w:bidi="es_ES"/>
        </w:rPr>
        <w:t>Levítico 7:11–15</w:t>
      </w:r>
      <w:r>
        <w:rPr>
          <w:lang w:val="es_ES" w:bidi="es_ES"/>
        </w:rPr>
        <w:t xml:space="preserve">; ver también </w:t>
      </w:r>
      <w:r>
        <w:rPr>
          <w:lang w:val="es_ES" w:bidi="es_ES"/>
        </w:rPr>
        <w:t>Salmos 51:17–19</w:t>
      </w:r>
      <w:r>
        <w:rPr>
          <w:lang w:val="es_ES" w:bidi="es_ES"/>
        </w:rPr>
        <w:t xml:space="preserve">, </w:t>
      </w:r>
      <w:r>
        <w:rPr>
          <w:lang w:val="es_ES" w:bidi="es_ES"/>
        </w:rPr>
        <w:t>69:30–31</w:t>
      </w:r>
      <w:r>
        <w:rPr>
          <w:lang w:val="es_ES" w:bidi="es_ES"/>
        </w:rPr>
        <w:t xml:space="preserve">, </w:t>
      </w:r>
      <w:r>
        <w:rPr>
          <w:lang w:val="es_ES" w:bidi="es_ES"/>
        </w:rPr>
        <w:t>Hebreos 13:15–16</w:t>
      </w:r>
      <w:r>
        <w:rPr>
          <w:lang w:val="es_ES" w:bidi="es_ES"/>
        </w:rPr>
        <w:t>). Parte de la confesión de Israel implicará reconocer que la salvación no proviene de Asiria (en alianzas políticas) ni de ídolos (</w:t>
      </w:r>
      <w:r>
        <w:rPr>
          <w:lang w:val="es_ES" w:bidi="es_ES"/>
        </w:rPr>
        <w:t>Oseas 14:3</w:t>
      </w:r>
      <w:r>
        <w:rPr>
          <w:lang w:val="es_ES" w:bidi="es_ES"/>
        </w:rPr>
        <w:t>).</w:t>
      </w:r>
    </w:p>
    <w:p>
      <w:pPr/>
      <w:r>
        <w:rPr>
          <w:lang w:val="es_ES" w:bidi="es_ES"/>
        </w:rPr>
      </w:r>
      <w:r>
        <w:rPr>
          <w:lang w:val="es_ES" w:bidi="es_ES"/>
        </w:rPr>
        <w:t xml:space="preserve">Dios promete repetidamente bendiciones a Israel durante su restauración (observe “Yo medicinaré” en </w:t>
      </w:r>
      <w:r>
        <w:rPr>
          <w:lang w:val="es_ES" w:bidi="es_ES"/>
        </w:rPr>
        <w:t>Oseas 14:4–5</w:t>
      </w:r>
      <w:r>
        <w:rPr>
          <w:lang w:val="es_ES" w:bidi="es_ES"/>
        </w:rPr>
        <w:t>). Jehová sanará a Israel espiritualmente, los amará incondicionalmente, los ayudará a prosperar plenamente y los protegerá completamente (</w:t>
      </w:r>
      <w:r>
        <w:rPr>
          <w:lang w:val="es_ES" w:bidi="es_ES"/>
        </w:rPr>
        <w:t>Oseas 14:4–7</w:t>
      </w:r>
      <w:r>
        <w:rPr>
          <w:lang w:val="es_ES" w:bidi="es_ES"/>
        </w:rPr>
        <w:t>). Israel será tan hermoso como el lirio, tan fuerte como el cedro y tan fructífero como el olivo.</w:t>
      </w:r>
    </w:p>
    <w:p>
      <w:pPr>
        <w:pStyle w:val="Heading3"/>
      </w:pPr>
      <w:r>
        <w:rPr>
          <w:lang w:val="es_ES" w:bidi="es_ES"/>
        </w:rPr>
        <w:t>¿Cuál es el mensaje del Libro de Oseas?</w:t>
      </w:r>
    </w:p>
    <w:p>
      <w:pPr/>
      <w:r>
        <w:rPr>
          <w:lang w:val="es_ES" w:bidi="es_ES"/>
        </w:rPr>
      </w:r>
      <w:r>
        <w:rPr>
          <w:lang w:val="es_ES" w:bidi="es_ES"/>
        </w:rPr>
        <w:t>El enfoque principal de Oseas se encuentra en el último verso (</w:t>
      </w:r>
      <w:r>
        <w:rPr>
          <w:lang w:val="es_ES" w:bidi="es_ES"/>
        </w:rPr>
        <w:t>Oseas 14:9</w:t>
      </w:r>
      <w:r>
        <w:rPr>
          <w:lang w:val="es_ES" w:bidi="es_ES"/>
        </w:rPr>
        <w:t>). Las personas sabias llevarán vidas piadosas, mientras que las personas necias llevarán vidas impías. Aquellos que llevan vidas piadosas experimentarán:</w:t>
      </w:r>
    </w:p>
    <w:p>
      <w:pPr>
        <w:pStyle w:val="ListBullet"/>
        <w:spacing w:line="240" w:lineRule="auto"/>
        <w:ind w:left="720"/>
      </w:pPr>
      <w:r>
        <w:rPr>
          <w:lang w:val="es_ES" w:bidi="es_ES"/>
        </w:rPr>
      </w:r>
      <w:r>
        <w:rPr>
          <w:lang w:val="es_ES" w:bidi="es_ES"/>
        </w:rPr>
        <w:t>Restauración</w:t>
      </w:r>
    </w:p>
    <w:p>
      <w:pPr>
        <w:pStyle w:val="ListBullet"/>
        <w:spacing w:line="240" w:lineRule="auto"/>
        <w:ind w:left="720"/>
      </w:pPr>
      <w:r>
        <w:rPr>
          <w:lang w:val="es_ES" w:bidi="es_ES"/>
        </w:rPr>
      </w:r>
      <w:r>
        <w:rPr>
          <w:lang w:val="es_ES" w:bidi="es_ES"/>
        </w:rPr>
        <w:t>Victoria sobre la muerte (</w:t>
      </w:r>
      <w:r>
        <w:rPr>
          <w:lang w:val="es_ES" w:bidi="es_ES"/>
        </w:rPr>
        <w:t>Oseas 13:14</w:t>
      </w:r>
      <w:r>
        <w:rPr>
          <w:lang w:val="es_ES" w:bidi="es_ES"/>
        </w:rPr>
        <w:t>)</w:t>
      </w:r>
    </w:p>
    <w:p>
      <w:pPr>
        <w:pStyle w:val="ListBullet"/>
        <w:spacing w:line="240" w:lineRule="auto"/>
        <w:ind w:left="720"/>
      </w:pPr>
      <w:r>
        <w:rPr>
          <w:lang w:val="es_ES" w:bidi="es_ES"/>
        </w:rPr>
      </w:r>
      <w:r>
        <w:rPr>
          <w:lang w:val="es_ES" w:bidi="es_ES"/>
        </w:rPr>
        <w:t>Bendiciones (</w:t>
      </w:r>
      <w:r>
        <w:rPr>
          <w:lang w:val="es_ES" w:bidi="es_ES"/>
        </w:rPr>
        <w:t>Oseas 14:4–7</w:t>
      </w:r>
      <w:r>
        <w:rPr>
          <w:lang w:val="es_ES" w:bidi="es_ES"/>
        </w:rPr>
        <w:t>)</w:t>
      </w:r>
    </w:p>
    <w:p>
      <w:pPr/>
      <w:r>
        <w:rPr>
          <w:lang w:val="es_ES" w:bidi="es_ES"/>
        </w:rPr>
      </w:r>
      <w:r>
        <w:rPr>
          <w:lang w:val="es_ES" w:bidi="es_ES"/>
        </w:rPr>
        <w:t>La idolatría es cualquier cosa que ocupa el lugar de Dios en el corazón humano. Israel no buscó a Dios:</w:t>
      </w:r>
    </w:p>
    <w:p>
      <w:pPr>
        <w:pStyle w:val="ListBullet"/>
        <w:spacing w:line="240" w:lineRule="auto"/>
        <w:ind w:left="720"/>
      </w:pPr>
      <w:r>
        <w:rPr>
          <w:lang w:val="es_ES" w:bidi="es_ES"/>
        </w:rPr>
      </w:r>
      <w:r>
        <w:rPr>
          <w:lang w:val="es_ES" w:bidi="es_ES"/>
        </w:rPr>
        <w:t>Guía</w:t>
      </w:r>
    </w:p>
    <w:p>
      <w:pPr>
        <w:pStyle w:val="ListBullet"/>
        <w:spacing w:line="240" w:lineRule="auto"/>
        <w:ind w:left="720"/>
      </w:pPr>
      <w:r>
        <w:rPr>
          <w:lang w:val="es_ES" w:bidi="es_ES"/>
        </w:rPr>
      </w:r>
      <w:r>
        <w:rPr>
          <w:lang w:val="es_ES" w:bidi="es_ES"/>
        </w:rPr>
        <w:t>Asistencia</w:t>
      </w:r>
    </w:p>
    <w:p>
      <w:pPr>
        <w:pStyle w:val="ListBullet"/>
        <w:spacing w:line="240" w:lineRule="auto"/>
        <w:ind w:left="720"/>
      </w:pPr>
      <w:r>
        <w:rPr>
          <w:lang w:val="es_ES" w:bidi="es_ES"/>
        </w:rPr>
      </w:r>
      <w:r>
        <w:rPr>
          <w:lang w:val="es_ES" w:bidi="es_ES"/>
        </w:rPr>
        <w:t>Bendiciones</w:t>
      </w:r>
    </w:p>
    <w:p>
      <w:pPr>
        <w:pStyle w:val="ListBullet"/>
        <w:spacing w:line="240" w:lineRule="auto"/>
        <w:ind w:left="720"/>
      </w:pPr>
      <w:r>
        <w:rPr>
          <w:lang w:val="es_ES" w:bidi="es_ES"/>
        </w:rPr>
      </w:r>
      <w:r>
        <w:rPr>
          <w:lang w:val="es_ES" w:bidi="es_ES"/>
        </w:rPr>
        <w:t>Salvación</w:t>
      </w:r>
    </w:p>
    <w:p>
      <w:pPr/>
      <w:r>
        <w:rPr>
          <w:lang w:val="es_ES" w:bidi="es_ES"/>
        </w:rPr>
      </w:r>
      <w:r>
        <w:rPr>
          <w:lang w:val="es_ES" w:bidi="es_ES"/>
        </w:rPr>
        <w:t>Por otro lado, Israel optó por:</w:t>
      </w:r>
    </w:p>
    <w:p>
      <w:pPr>
        <w:pStyle w:val="ListBullet"/>
        <w:spacing w:line="240" w:lineRule="auto"/>
        <w:ind w:left="720"/>
      </w:pPr>
      <w:r>
        <w:rPr>
          <w:lang w:val="es_ES" w:bidi="es_ES"/>
        </w:rPr>
      </w:r>
      <w:r>
        <w:rPr>
          <w:lang w:val="es_ES" w:bidi="es_ES"/>
        </w:rPr>
        <w:t>Dioses extranjeros (</w:t>
      </w:r>
      <w:r>
        <w:rPr>
          <w:lang w:val="es_ES" w:bidi="es_ES"/>
        </w:rPr>
        <w:t>Oseas 4:12–19</w:t>
      </w:r>
      <w:r>
        <w:rPr>
          <w:lang w:val="es_ES" w:bidi="es_ES"/>
        </w:rPr>
        <w:t>)</w:t>
      </w:r>
    </w:p>
    <w:p>
      <w:pPr>
        <w:pStyle w:val="ListBullet"/>
        <w:spacing w:line="240" w:lineRule="auto"/>
        <w:ind w:left="720"/>
      </w:pPr>
      <w:r>
        <w:rPr>
          <w:lang w:val="es_ES" w:bidi="es_ES"/>
        </w:rPr>
      </w:r>
      <w:r>
        <w:rPr>
          <w:lang w:val="es_ES" w:bidi="es_ES"/>
        </w:rPr>
        <w:t>Orgullo nacional (</w:t>
      </w:r>
      <w:r>
        <w:rPr>
          <w:lang w:val="es_ES" w:bidi="es_ES"/>
        </w:rPr>
        <w:t>Oseas 5:5</w:t>
      </w:r>
      <w:r>
        <w:rPr>
          <w:lang w:val="es_ES" w:bidi="es_ES"/>
        </w:rPr>
        <w:t>)</w:t>
      </w:r>
    </w:p>
    <w:p>
      <w:pPr>
        <w:pStyle w:val="ListBullet"/>
        <w:spacing w:line="240" w:lineRule="auto"/>
        <w:ind w:left="720"/>
      </w:pPr>
      <w:r>
        <w:rPr>
          <w:lang w:val="es_ES" w:bidi="es_ES"/>
        </w:rPr>
      </w:r>
      <w:r>
        <w:rPr>
          <w:lang w:val="es_ES" w:bidi="es_ES"/>
        </w:rPr>
        <w:t>Rituales religiosos (</w:t>
      </w:r>
      <w:r>
        <w:rPr>
          <w:lang w:val="es_ES" w:bidi="es_ES"/>
        </w:rPr>
        <w:t>Oseas 6:6</w:t>
      </w:r>
      <w:r>
        <w:rPr>
          <w:lang w:val="es_ES" w:bidi="es_ES"/>
        </w:rPr>
        <w:t>)</w:t>
      </w:r>
    </w:p>
    <w:p>
      <w:pPr>
        <w:pStyle w:val="ListBullet"/>
        <w:spacing w:line="240" w:lineRule="auto"/>
        <w:ind w:left="720"/>
      </w:pPr>
      <w:r>
        <w:rPr>
          <w:lang w:val="es_ES" w:bidi="es_ES"/>
        </w:rPr>
      </w:r>
      <w:r>
        <w:rPr>
          <w:lang w:val="es_ES" w:bidi="es_ES"/>
        </w:rPr>
        <w:t>Conveniencia política (</w:t>
      </w:r>
      <w:r>
        <w:rPr>
          <w:lang w:val="es_ES" w:bidi="es_ES"/>
        </w:rPr>
        <w:t>Oseas 7:3</w:t>
      </w:r>
      <w:r>
        <w:rPr>
          <w:lang w:val="es_ES" w:bidi="es_ES"/>
        </w:rPr>
        <w:t>)</w:t>
      </w:r>
    </w:p>
    <w:p>
      <w:pPr>
        <w:pStyle w:val="ListBullet"/>
        <w:spacing w:line="240" w:lineRule="auto"/>
        <w:ind w:left="720"/>
      </w:pPr>
      <w:r>
        <w:rPr>
          <w:lang w:val="es_ES" w:bidi="es_ES"/>
        </w:rPr>
      </w:r>
      <w:r>
        <w:rPr>
          <w:lang w:val="es_ES" w:bidi="es_ES"/>
        </w:rPr>
        <w:t>Alianzas políticas (</w:t>
      </w:r>
      <w:r>
        <w:rPr>
          <w:lang w:val="es_ES" w:bidi="es_ES"/>
        </w:rPr>
        <w:t>Oseas 7:11</w:t>
      </w:r>
      <w:r>
        <w:rPr>
          <w:lang w:val="es_ES" w:bidi="es_ES"/>
        </w:rPr>
        <w:t>)</w:t>
      </w:r>
    </w:p>
    <w:p>
      <w:pPr>
        <w:pStyle w:val="ListBullet"/>
        <w:spacing w:line="240" w:lineRule="auto"/>
        <w:ind w:left="720"/>
      </w:pPr>
      <w:r>
        <w:rPr>
          <w:lang w:val="es_ES" w:bidi="es_ES"/>
        </w:rPr>
      </w:r>
      <w:r>
        <w:rPr>
          <w:lang w:val="es_ES" w:bidi="es_ES"/>
        </w:rPr>
        <w:t>Gobierno civil (</w:t>
      </w:r>
      <w:r>
        <w:rPr>
          <w:lang w:val="es_ES" w:bidi="es_ES"/>
        </w:rPr>
        <w:t>Oseas 8:4</w:t>
      </w:r>
      <w:r>
        <w:rPr>
          <w:lang w:val="es_ES" w:bidi="es_ES"/>
        </w:rPr>
        <w:t>)</w:t>
      </w:r>
    </w:p>
    <w:p>
      <w:pPr>
        <w:pStyle w:val="ListBullet"/>
        <w:spacing w:line="240" w:lineRule="auto"/>
        <w:ind w:left="720"/>
      </w:pPr>
      <w:r>
        <w:rPr>
          <w:lang w:val="es_ES" w:bidi="es_ES"/>
        </w:rPr>
      </w:r>
      <w:r>
        <w:rPr>
          <w:lang w:val="es_ES" w:bidi="es_ES"/>
        </w:rPr>
        <w:t>Proyectos de construcción (</w:t>
      </w:r>
      <w:r>
        <w:rPr>
          <w:lang w:val="es_ES" w:bidi="es_ES"/>
        </w:rPr>
        <w:t>Oseas 8:14</w:t>
      </w:r>
      <w:r>
        <w:rPr>
          <w:lang w:val="es_ES" w:bidi="es_ES"/>
        </w:rPr>
        <w:t>)</w:t>
      </w:r>
    </w:p>
    <w:p>
      <w:pPr>
        <w:pStyle w:val="ListBullet"/>
        <w:spacing w:line="240" w:lineRule="auto"/>
        <w:ind w:left="720"/>
      </w:pPr>
      <w:r>
        <w:rPr>
          <w:lang w:val="es_ES" w:bidi="es_ES"/>
        </w:rPr>
      </w:r>
      <w:r>
        <w:rPr>
          <w:lang w:val="es_ES" w:bidi="es_ES"/>
        </w:rPr>
        <w:t>Riqueza egoísta (</w:t>
      </w:r>
      <w:r>
        <w:rPr>
          <w:lang w:val="es_ES" w:bidi="es_ES"/>
        </w:rPr>
        <w:t>Oseas 10:1</w:t>
      </w:r>
      <w:r>
        <w:rPr>
          <w:lang w:val="es_ES" w:bidi="es_ES"/>
        </w:rPr>
        <w:t>)</w:t>
      </w:r>
    </w:p>
    <w:p>
      <w:pPr>
        <w:pStyle w:val="ListBullet"/>
        <w:spacing w:line="240" w:lineRule="auto"/>
        <w:ind w:left="720"/>
      </w:pPr>
      <w:r>
        <w:rPr>
          <w:lang w:val="es_ES" w:bidi="es_ES"/>
        </w:rPr>
      </w:r>
      <w:r>
        <w:rPr>
          <w:lang w:val="es_ES" w:bidi="es_ES"/>
        </w:rPr>
        <w:t>Adoración de ídolos (</w:t>
      </w:r>
      <w:r>
        <w:rPr>
          <w:lang w:val="es_ES" w:bidi="es_ES"/>
        </w:rPr>
        <w:t>Oseas 13:2</w:t>
      </w:r>
      <w:r>
        <w:rPr>
          <w:lang w:val="es_ES" w:bidi="es_ES"/>
        </w:rPr>
        <w:t>)</w:t>
      </w:r>
    </w:p>
    <w:p>
      <w:pPr/>
      <w:r>
        <w:rPr>
          <w:lang w:val="es_ES" w:bidi="es_ES"/>
        </w:rPr>
      </w:r>
      <w:r>
        <w:rPr>
          <w:lang w:val="es_ES" w:bidi="es_ES"/>
        </w:rPr>
        <w:t>Solo podían encontrar verdadera bendición y seguridad en Dios (</w:t>
      </w:r>
      <w:r>
        <w:rPr>
          <w:lang w:val="es_ES" w:bidi="es_ES"/>
        </w:rPr>
        <w:t>Oseas 13:4,9</w:t>
      </w:r>
      <w:r>
        <w:rPr>
          <w:lang w:val="es_ES" w:bidi="es_ES"/>
        </w:rPr>
        <w:t xml:space="preserve">; </w:t>
      </w:r>
      <w:r>
        <w:rPr>
          <w:lang w:val="es_ES" w:bidi="es_ES"/>
        </w:rPr>
        <w:t>14:4–7</w:t>
      </w:r>
      <w:r>
        <w:rPr>
          <w:lang w:val="es_ES" w:bidi="es_ES"/>
        </w:rPr>
        <w:t>).</w:t>
      </w:r>
    </w:p>
    <w:p>
      <w:pPr/>
      <w:r>
        <w:rPr>
          <w:lang w:val="es_ES" w:bidi="es_ES"/>
        </w:rPr>
      </w:r>
      <w:r>
        <w:rPr>
          <w:lang w:val="es_ES" w:bidi="es_ES"/>
        </w:rPr>
        <w:t>Oseas describe la apostasía (el abandono de la fe) como algo contagioso. Puede comenzar con los líderes espirituales o con el pueblo y luego propagarse entre ellos (</w:t>
      </w:r>
      <w:r>
        <w:rPr>
          <w:lang w:val="es_ES" w:bidi="es_ES"/>
        </w:rPr>
        <w:t>Oseas 4:9</w:t>
      </w:r>
      <w:r>
        <w:rPr>
          <w:lang w:val="es_ES" w:bidi="es_ES"/>
        </w:rPr>
        <w:t>). El castigo por la apostasía depende de cuánta responsabilidad tenga una persona (</w:t>
      </w:r>
      <w:r>
        <w:rPr>
          <w:lang w:val="es_ES" w:bidi="es_ES"/>
        </w:rPr>
        <w:t>Oseas 5:1</w:t>
      </w:r>
      <w:r>
        <w:rPr>
          <w:lang w:val="es_ES" w:bidi="es_ES"/>
        </w:rPr>
        <w:t xml:space="preserve">, </w:t>
      </w:r>
      <w:r>
        <w:rPr>
          <w:lang w:val="es_ES" w:bidi="es_ES"/>
        </w:rPr>
        <w:t>13:9</w:t>
      </w:r>
      <w:r>
        <w:rPr>
          <w:lang w:val="es_ES" w:bidi="es_ES"/>
        </w:rPr>
        <w:t xml:space="preserve">, </w:t>
      </w:r>
      <w:r>
        <w:rPr>
          <w:lang w:val="es_ES" w:bidi="es_ES"/>
        </w:rPr>
        <w:t>14:4</w:t>
      </w:r>
      <w:r>
        <w:rPr>
          <w:lang w:val="es_ES" w:bidi="es_ES"/>
        </w:rPr>
        <w:t>).</w:t>
      </w:r>
    </w:p>
    <w:p>
      <w:pPr/>
      <w:r>
        <w:rPr>
          <w:lang w:val="es_ES" w:bidi="es_ES"/>
        </w:rPr>
      </w:r>
      <w:r>
        <w:rPr>
          <w:i/>
          <w:lang w:val="es_ES" w:bidi="es_ES"/>
        </w:rPr>
        <w:t>Consulte también</w:t>
      </w:r>
      <w:r>
        <w:rPr>
          <w:lang w:val="es_ES" w:bidi="es_ES"/>
        </w:rPr>
        <w:t xml:space="preserve"> </w:t>
      </w:r>
      <w:r>
        <w:rPr>
          <w:lang w:val="es_ES" w:bidi="es_ES"/>
        </w:rPr>
        <w:t>Oseas (Persona)</w:t>
      </w:r>
      <w:r>
        <w:rPr>
          <w:lang w:val="es_ES" w:bidi="es_ES"/>
        </w:rPr>
        <w:t xml:space="preserve">; </w:t>
      </w:r>
      <w:r>
        <w:rPr>
          <w:lang w:val="es_ES" w:bidi="es_ES"/>
        </w:rPr>
        <w:t>Historia de Israel</w:t>
      </w:r>
      <w:r>
        <w:rPr>
          <w:lang w:val="es_ES" w:bidi="es_ES"/>
        </w:rPr>
        <w:t xml:space="preserve">; </w:t>
      </w:r>
      <w:r>
        <w:rPr>
          <w:lang w:val="es_ES" w:bidi="es_ES"/>
        </w:rPr>
        <w:t>Profecía</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Oseas (Persona)</w:t>
      </w:r>
      <w:r>
        <w:rPr>
          <w:lang w:val="es_ES" w:bidi="es_ES"/>
        </w:rPr>
      </w:r>
    </w:p>
    <w:p>
      <w:pPr/>
      <w:r>
        <w:rPr>
          <w:lang w:val="es_ES" w:bidi="es_ES"/>
        </w:rPr>
      </w:r>
      <w:r>
        <w:rPr>
          <w:lang w:val="es_ES" w:bidi="es_ES"/>
        </w:rPr>
        <w:t>Fue un profeta del antiguo Israel cuya actividad se desarrolló en el reino del norte. Se sabe poco sobre él aparte del libro profético que lleva su nombre. Su ministerio profético se ubica mejor en el tercer cuarto del siglo VIII a.C. Su nombre significa "ayuda" o "auxiliador" y se deriva de la palabra hebrea para salvación.</w:t>
      </w:r>
    </w:p>
    <w:p>
      <w:pPr/>
      <w:r>
        <w:rPr>
          <w:lang w:val="es_ES" w:bidi="es_ES"/>
        </w:rPr>
      </w:r>
      <w:r>
        <w:rPr>
          <w:lang w:val="es_ES" w:bidi="es_ES"/>
        </w:rPr>
        <w:t>La evidencia para situar a Oseas en el reino del norte es principalmente interna. El libro se centra principalmente en las tribus del norte, a las que frecuentemente se refiere como “Efraín”, un nombre común para el reino del norte. Además, el dialecto del hebreo en el que se escribió el libro parece tener un tono norteño.</w:t>
      </w:r>
    </w:p>
    <w:p>
      <w:pPr/>
      <w:r>
        <w:rPr>
          <w:lang w:val="es_ES" w:bidi="es_ES"/>
        </w:rPr>
      </w:r>
      <w:r>
        <w:rPr>
          <w:lang w:val="es_ES" w:bidi="es_ES"/>
        </w:rPr>
        <w:t>Las circunstancias que rodean el matrimonio de Oseas son el catalizador de su mensaje profético. Dios le ordenó casarse con Gomer, quien aparentemente era una prostituta. Su matrimonio proporcionó una analogía con Israel, que era culpable de adulterio espiritual.</w:t>
      </w:r>
    </w:p>
    <w:p>
      <w:pPr/>
      <w:r>
        <w:rPr>
          <w:lang w:val="es_ES" w:bidi="es_ES"/>
        </w:rPr>
      </w:r>
      <w:r>
        <w:rPr>
          <w:lang w:val="es_ES" w:bidi="es_ES"/>
        </w:rPr>
        <w:t>Los estudiosos tienen diferentes interpretaciones sobre este relato controvertido, pero hay pocas razones para dudar de que fue un evento literal. El acto de sacrificio involucrado en la obediencia de Oseas a Dios representa de manera maravillosa el amor sacrificial de Dios por la humanidad.</w:t>
      </w:r>
    </w:p>
    <w:p>
      <w:pPr/>
      <w:r>
        <w:rPr>
          <w:lang w:val="es_ES" w:bidi="es_ES"/>
        </w:rPr>
      </w:r>
      <w:r>
        <w:rPr>
          <w:i/>
          <w:lang w:val="es_ES" w:bidi="es_ES"/>
        </w:rPr>
        <w:t>Ver también</w:t>
      </w:r>
      <w:r>
        <w:rPr>
          <w:lang w:val="es_ES" w:bidi="es_ES"/>
        </w:rPr>
        <w:t xml:space="preserve"> </w:t>
      </w:r>
      <w:r>
        <w:rPr>
          <w:lang w:val="es_ES" w:bidi="es_ES"/>
        </w:rPr>
        <w:t>Oseas, Libro de</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Osiris</w:t>
      </w:r>
      <w:r>
        <w:rPr>
          <w:lang w:val="es_ES" w:bidi="es_ES"/>
        </w:rPr>
      </w:r>
    </w:p>
    <w:p>
      <w:pPr/>
      <w:r>
        <w:rPr>
          <w:lang w:val="es_ES" w:bidi="es_ES"/>
        </w:rPr>
      </w:r>
      <w:r>
        <w:rPr>
          <w:i/>
          <w:lang w:val="es_ES" w:bidi="es_ES"/>
        </w:rPr>
        <w:t>Ver</w:t>
      </w:r>
      <w:r>
        <w:rPr>
          <w:lang w:val="es_ES" w:bidi="es_ES"/>
        </w:rPr>
        <w:t xml:space="preserve"> </w:t>
      </w:r>
      <w:r>
        <w:rPr>
          <w:lang w:val="es_ES" w:bidi="es_ES"/>
        </w:rPr>
        <w:t>Egipto, egipcio</w:t>
      </w:r>
      <w:r>
        <w:rPr>
          <w:lang w:val="es_ES" w:bidi="es_ES"/>
        </w:rPr>
        <w:t>.</w:t>
      </w:r>
      <w:r>
        <w:rPr>
          <w:lang w:val="es_ES" w:bidi="es_ES"/>
        </w:rPr>
      </w:r>
      <w:r>
        <w:rPr>
          <w:lang w:val="es_ES" w:bidi="es_ES"/>
        </w:rPr>
      </w:r>
    </w:p>
    <w:p>
      <w:pPr/>
      <w:r>
        <w:rPr>
          <w:lang w:val="es_ES" w:bidi="es_ES"/>
        </w:rPr>
      </w:r>
    </w:p>
    <w:p>
      <w:pPr>
        <w:pStyle w:val="Heading2"/>
      </w:pPr>
      <w:r>
        <w:rPr>
          <w:lang w:val="es_ES" w:bidi="es_ES"/>
        </w:rPr>
        <w:t>Oso (Animal)</w:t>
      </w:r>
      <w:r>
        <w:rPr>
          <w:lang w:val="es_ES" w:bidi="es_ES"/>
        </w:rPr>
      </w:r>
    </w:p>
    <w:p>
      <w:pPr/>
      <w:r>
        <w:rPr>
          <w:lang w:val="es_ES" w:bidi="es_ES"/>
        </w:rPr>
      </w:r>
      <w:r>
        <w:rPr>
          <w:lang w:val="es_ES" w:bidi="es_ES"/>
        </w:rPr>
        <w:t>Un mamífero grande y pesado, con una cabeza grande, extremidades cortas y fuertes, una cola corta, y ojos y orejas pequeñas. Los osos caminan apoyando todo el pie (tanto la planta como el talón), al igual que los humanos.</w:t>
      </w:r>
    </w:p>
    <w:p>
      <w:pPr/>
      <w:r>
        <w:rPr>
          <w:lang w:val="es_ES" w:bidi="es_ES"/>
        </w:rPr>
      </w:r>
      <w:r>
        <w:rPr>
          <w:lang w:val="es_ES" w:bidi="es_ES"/>
        </w:rPr>
        <w:t xml:space="preserve">El oso palestino es una variante siria del oso pardo </w:t>
      </w:r>
      <w:r>
        <w:rPr>
          <w:i/>
          <w:lang w:val="es_ES" w:bidi="es_ES"/>
        </w:rPr>
        <w:t>(Ursus arctos syriacus).</w:t>
      </w:r>
      <w:r>
        <w:rPr>
          <w:lang w:val="es_ES" w:bidi="es_ES"/>
        </w:rPr>
        <w:t xml:space="preserve"> Puede alcanzar una altura de 1,8 metros y un peso de hasta 227 kilogramos. Aún se encuentra en Siria y Turquía, pero ya no en Israel.</w:t>
      </w:r>
    </w:p>
    <w:p>
      <w:pPr/>
      <w:r>
        <w:rPr>
          <w:lang w:val="es_ES" w:bidi="es_ES"/>
        </w:rPr>
      </w:r>
      <w:r>
        <w:rPr>
          <w:lang w:val="es_ES" w:bidi="es_ES"/>
        </w:rPr>
        <w:t>Los osos tienen un excelente sentido del olfato, pero su vista y oído son menos agudos. Consumen cualquier tipo de alimento:</w:t>
      </w:r>
    </w:p>
    <w:p>
      <w:pPr>
        <w:pStyle w:val="ListBullet"/>
        <w:spacing w:line="240" w:lineRule="auto"/>
        <w:ind w:left="720"/>
      </w:pPr>
      <w:r>
        <w:rPr>
          <w:lang w:val="es_ES" w:bidi="es_ES"/>
        </w:rPr>
      </w:r>
      <w:r>
        <w:rPr>
          <w:lang w:val="es_ES" w:bidi="es_ES"/>
        </w:rPr>
        <w:t>Vegetación</w:t>
      </w:r>
    </w:p>
    <w:p>
      <w:pPr>
        <w:pStyle w:val="ListBullet"/>
        <w:spacing w:line="240" w:lineRule="auto"/>
        <w:ind w:left="720"/>
      </w:pPr>
      <w:r>
        <w:rPr>
          <w:lang w:val="es_ES" w:bidi="es_ES"/>
        </w:rPr>
      </w:r>
      <w:r>
        <w:rPr>
          <w:lang w:val="es_ES" w:bidi="es_ES"/>
        </w:rPr>
        <w:t>Frutas</w:t>
      </w:r>
    </w:p>
    <w:p>
      <w:pPr>
        <w:pStyle w:val="ListBullet"/>
        <w:spacing w:line="240" w:lineRule="auto"/>
        <w:ind w:left="720"/>
      </w:pPr>
      <w:r>
        <w:rPr>
          <w:lang w:val="es_ES" w:bidi="es_ES"/>
        </w:rPr>
      </w:r>
      <w:r>
        <w:rPr>
          <w:lang w:val="es_ES" w:bidi="es_ES"/>
        </w:rPr>
        <w:t>Insectos</w:t>
      </w:r>
    </w:p>
    <w:p>
      <w:pPr>
        <w:pStyle w:val="ListBullet"/>
        <w:spacing w:line="240" w:lineRule="auto"/>
        <w:ind w:left="720"/>
      </w:pPr>
      <w:r>
        <w:rPr>
          <w:lang w:val="es_ES" w:bidi="es_ES"/>
        </w:rPr>
      </w:r>
      <w:r>
        <w:rPr>
          <w:lang w:val="es_ES" w:bidi="es_ES"/>
        </w:rPr>
        <w:t>Pescado</w:t>
      </w:r>
    </w:p>
    <w:p>
      <w:pPr/>
      <w:r>
        <w:rPr>
          <w:lang w:val="es_ES" w:bidi="es_ES"/>
        </w:rPr>
      </w:r>
      <w:r>
        <w:rPr>
          <w:lang w:val="es_ES" w:bidi="es_ES"/>
        </w:rPr>
        <w:t>Los osos generalmente no atacan a las personas. Sin embargo, lucharán ferozmente para protegerse a sí mismos (</w:t>
      </w:r>
      <w:r>
        <w:rPr>
          <w:lang w:val="es_ES" w:bidi="es_ES"/>
        </w:rPr>
        <w:t>Lm 3:10</w:t>
      </w:r>
      <w:r>
        <w:rPr>
          <w:lang w:val="es_ES" w:bidi="es_ES"/>
        </w:rPr>
        <w:t>) y también para proteger a sus crías (</w:t>
      </w:r>
      <w:r>
        <w:rPr>
          <w:lang w:val="es_ES" w:bidi="es_ES"/>
        </w:rPr>
        <w:t>2 Sam 17:8</w:t>
      </w:r>
      <w:r>
        <w:rPr>
          <w:lang w:val="es_ES" w:bidi="es_ES"/>
        </w:rPr>
        <w:t xml:space="preserve">; </w:t>
      </w:r>
      <w:r>
        <w:rPr>
          <w:lang w:val="es_ES" w:bidi="es_ES"/>
        </w:rPr>
        <w:t>Pr 17:12</w:t>
      </w:r>
      <w:r>
        <w:rPr>
          <w:lang w:val="es_ES" w:bidi="es_ES"/>
        </w:rPr>
        <w:t xml:space="preserve">; </w:t>
      </w:r>
      <w:r>
        <w:rPr>
          <w:lang w:val="es_ES" w:bidi="es_ES"/>
        </w:rPr>
        <w:t>Os 13:8</w:t>
      </w:r>
      <w:r>
        <w:rPr>
          <w:lang w:val="es_ES" w:bidi="es_ES"/>
        </w:rPr>
        <w:t>). David se jactó de haber matado a un oso (</w:t>
      </w:r>
      <w:r>
        <w:rPr>
          <w:lang w:val="es_ES" w:bidi="es_ES"/>
        </w:rPr>
        <w:t>1 Sam 17:34–37</w:t>
      </w:r>
      <w:r>
        <w:rPr>
          <w:lang w:val="es_ES" w:bidi="es_ES"/>
        </w:rPr>
        <w:t>). Un solo golpe de la pata de un oso puede ser letal para una persona. Por lo tanto, el coraje y la fuerza de David como joven pastor al correr tras un oso y salvar una oveja de sus fauces fueron impresionantes.</w:t>
      </w:r>
    </w:p>
    <w:p>
      <w:pPr/>
      <w:r>
        <w:rPr>
          <w:lang w:val="es_ES" w:bidi="es_ES"/>
        </w:rPr>
      </w:r>
      <w:r>
        <w:rPr>
          <w:lang w:val="es_ES" w:bidi="es_ES"/>
        </w:rPr>
        <w:t xml:space="preserve">Algunos pasajes bíblicos parecen implicar que los osos atacaron sin motivo (por ejemplo, </w:t>
      </w:r>
      <w:r>
        <w:rPr>
          <w:lang w:val="es_ES" w:bidi="es_ES"/>
        </w:rPr>
        <w:t>Pr 28:15</w:t>
      </w:r>
      <w:r>
        <w:rPr>
          <w:lang w:val="es_ES" w:bidi="es_ES"/>
        </w:rPr>
        <w:t xml:space="preserve">; </w:t>
      </w:r>
      <w:r>
        <w:rPr>
          <w:lang w:val="es_ES" w:bidi="es_ES"/>
        </w:rPr>
        <w:t>Am 5:19</w:t>
      </w:r>
      <w:r>
        <w:rPr>
          <w:lang w:val="es_ES" w:bidi="es_ES"/>
        </w:rPr>
        <w:t>). A veces, eran instrumentos de castigo de Dios. Esto se observa en la historia de Eliseo y las dos osas (</w:t>
      </w:r>
      <w:r>
        <w:rPr>
          <w:lang w:val="es_ES" w:bidi="es_ES"/>
        </w:rPr>
        <w:t>2 Re 2:24</w:t>
      </w:r>
      <w:r>
        <w:rPr>
          <w:lang w:val="es_ES" w:bidi="es_ES"/>
        </w:rPr>
        <w:t>). La Biblia a menudo menciona al oso y al león juntos (</w:t>
      </w:r>
      <w:r>
        <w:rPr>
          <w:lang w:val="es_ES" w:bidi="es_ES"/>
        </w:rPr>
        <w:t>1 Sam 17:37</w:t>
      </w:r>
      <w:r>
        <w:rPr>
          <w:lang w:val="es_ES" w:bidi="es_ES"/>
        </w:rPr>
        <w:t>). Eran los dos depredadores más grandes y fuertes en la tierra santa. Por lo tanto, simbolizaban tanto la fuerza como el terror (</w:t>
      </w:r>
      <w:r>
        <w:rPr>
          <w:lang w:val="es_ES" w:bidi="es_ES"/>
        </w:rPr>
        <w:t>Am 5:19</w:t>
      </w:r>
      <w:r>
        <w:rPr>
          <w:lang w:val="es_ES" w:bidi="es_ES"/>
        </w:rPr>
        <w:t>).</w:t>
      </w:r>
    </w:p>
    <w:p>
      <w:pPr/>
      <w:r>
        <w:rPr>
          <w:lang w:val="es_ES" w:bidi="es_ES"/>
        </w:rPr>
      </w:r>
      <w:r>
        <w:rPr>
          <w:lang w:val="es_ES" w:bidi="es_ES"/>
        </w:rPr>
        <w:t>En tiempos bíblicos, los osos aparentemente vagaban por toda Palestina. Hoy en día, solo habitan en las montañas del Líbano y del Antilíbano, y son raros incluso allí.</w:t>
      </w:r>
      <w:r>
        <w:rPr>
          <w:lang w:val="es_ES" w:bidi="es_ES"/>
        </w:rPr>
      </w:r>
      <w:r>
        <w:rPr>
          <w:lang w:val="es_ES" w:bidi="es_ES"/>
        </w:rPr>
      </w:r>
    </w:p>
    <w:p>
      <w:pPr/>
      <w:r>
        <w:rPr>
          <w:lang w:val="es_ES" w:bidi="es_ES"/>
        </w:rPr>
      </w:r>
    </w:p>
    <w:p>
      <w:pPr>
        <w:pStyle w:val="Heading2"/>
      </w:pPr>
      <w:r>
        <w:rPr>
          <w:lang w:val="es_ES" w:bidi="es_ES"/>
        </w:rPr>
        <w:t>Oso (Astronomía)</w:t>
      </w:r>
      <w:r>
        <w:rPr>
          <w:lang w:val="es_ES" w:bidi="es_ES"/>
        </w:rPr>
      </w:r>
    </w:p>
    <w:p>
      <w:pPr/>
      <w:r>
        <w:rPr>
          <w:lang w:val="es_ES" w:bidi="es_ES"/>
        </w:rPr>
      </w:r>
      <w:r>
        <w:rPr>
          <w:lang w:val="es_ES" w:bidi="es_ES"/>
        </w:rPr>
        <w:t xml:space="preserve">La constelación de estrellas que también se conoce como la Osa Mayor o el Gran Cazo. Se menciona Osa o Arcturo en </w:t>
      </w:r>
      <w:r>
        <w:rPr>
          <w:lang w:val="es_ES" w:bidi="es_ES"/>
        </w:rPr>
        <w:t>Job 9:9</w:t>
      </w:r>
      <w:r>
        <w:rPr>
          <w:lang w:val="es_ES" w:bidi="es_ES"/>
        </w:rPr>
        <w:t xml:space="preserve"> y </w:t>
      </w:r>
      <w:r>
        <w:rPr>
          <w:lang w:val="es_ES" w:bidi="es_ES"/>
        </w:rPr>
        <w:t>38:32</w:t>
      </w:r>
      <w:r>
        <w:rPr>
          <w:lang w:val="es_ES" w:bidi="es_ES"/>
        </w:rPr>
        <w:t>.</w:t>
      </w:r>
    </w:p>
    <w:p>
      <w:pPr/>
      <w:r>
        <w:rPr>
          <w:lang w:val="es_ES" w:bidi="es_ES"/>
        </w:rPr>
      </w:r>
      <w:r>
        <w:rPr>
          <w:i/>
          <w:lang w:val="es_ES" w:bidi="es_ES"/>
        </w:rPr>
        <w:t>Ver</w:t>
      </w:r>
      <w:r>
        <w:rPr>
          <w:lang w:val="es_ES" w:bidi="es_ES"/>
        </w:rPr>
        <w:t xml:space="preserve"> </w:t>
      </w:r>
      <w:r>
        <w:rPr>
          <w:lang w:val="es_ES" w:bidi="es_ES"/>
        </w:rPr>
        <w:t>Astronomía</w:t>
      </w:r>
      <w:r>
        <w:rPr>
          <w:lang w:val="es_ES" w:bidi="es_ES"/>
        </w:rPr>
        <w:t>.</w:t>
      </w:r>
      <w:r>
        <w:rPr>
          <w:lang w:val="es_ES" w:bidi="es_ES"/>
        </w:rPr>
      </w:r>
      <w:r>
        <w:rPr>
          <w:lang w:val="es_ES" w:bidi="es_ES"/>
        </w:rPr>
      </w:r>
    </w:p>
    <w:p>
      <w:pPr/>
      <w:r>
        <w:rPr>
          <w:lang w:val="es_ES" w:bidi="es_ES"/>
        </w:rPr>
      </w:r>
    </w:p>
    <w:p>
      <w:pPr>
        <w:pStyle w:val="Heading2"/>
      </w:pPr>
      <w:r>
        <w:rPr>
          <w:lang w:val="es_ES" w:bidi="es_ES"/>
        </w:rPr>
        <w:t>Óstraca</w:t>
      </w:r>
      <w:r>
        <w:rPr>
          <w:lang w:val="es_ES" w:bidi="es_ES"/>
        </w:rPr>
      </w:r>
    </w:p>
    <w:p>
      <w:pPr/>
      <w:r>
        <w:rPr>
          <w:lang w:val="es_ES" w:bidi="es_ES"/>
        </w:rPr>
      </w:r>
      <w:r>
        <w:rPr>
          <w:lang w:val="es_ES" w:bidi="es_ES"/>
        </w:rPr>
        <w:t xml:space="preserve">Piezas de cerámica con inscripciones. </w:t>
      </w:r>
      <w:r>
        <w:rPr>
          <w:i/>
          <w:lang w:val="es_ES" w:bidi="es_ES"/>
        </w:rPr>
        <w:t>Ver</w:t>
      </w:r>
      <w:r>
        <w:rPr>
          <w:lang w:val="es_ES" w:bidi="es_ES"/>
        </w:rPr>
        <w:t xml:space="preserve"> </w:t>
      </w:r>
      <w:r>
        <w:rPr>
          <w:lang w:val="es_ES" w:bidi="es_ES"/>
        </w:rPr>
        <w:t>Inscripciones</w:t>
      </w:r>
      <w:r>
        <w:rPr>
          <w:lang w:val="es_ES" w:bidi="es_ES"/>
        </w:rPr>
        <w:t xml:space="preserve">; </w:t>
      </w:r>
      <w:r>
        <w:rPr>
          <w:lang w:val="es_ES" w:bidi="es_ES"/>
        </w:rPr>
        <w:t>Fragmento de cerámica</w:t>
      </w:r>
      <w:r>
        <w:rPr>
          <w:lang w:val="es_ES" w:bidi="es_ES"/>
        </w:rPr>
        <w:t xml:space="preserve">; </w:t>
      </w:r>
      <w:r>
        <w:rPr>
          <w:lang w:val="es_ES" w:bidi="es_ES"/>
        </w:rPr>
        <w:t>Cerámica</w:t>
      </w:r>
      <w:r>
        <w:rPr>
          <w:lang w:val="es_ES" w:bidi="es_ES"/>
        </w:rPr>
        <w:t xml:space="preserve">; </w:t>
      </w:r>
      <w:r>
        <w:rPr>
          <w:lang w:val="es_ES" w:bidi="es_ES"/>
        </w:rPr>
        <w:t>Escritura (Fragmentos de cerámica)</w:t>
      </w:r>
      <w:r>
        <w:rPr>
          <w:lang w:val="es_ES" w:bidi="es_ES"/>
        </w:rPr>
        <w:t>.</w:t>
      </w:r>
      <w:r>
        <w:rPr>
          <w:lang w:val="es_ES" w:bidi="es_ES"/>
        </w:rPr>
      </w:r>
      <w:r>
        <w:rPr>
          <w:lang w:val="es_ES" w:bidi="es_ES"/>
        </w:rPr>
      </w:r>
    </w:p>
    <w:p>
      <w:pPr/>
      <w:r>
        <w:rPr>
          <w:lang w:val="es_ES" w:bidi="es_ES"/>
        </w:rPr>
      </w:r>
    </w:p>
    <w:p>
      <w:pPr>
        <w:pStyle w:val="Heading2"/>
      </w:pPr>
      <w:r>
        <w:rPr>
          <w:lang w:val="es_ES" w:bidi="es_ES"/>
        </w:rPr>
        <w:t>Otni</w:t>
      </w:r>
      <w:r>
        <w:rPr>
          <w:lang w:val="es_ES" w:bidi="es_ES"/>
        </w:rPr>
      </w:r>
    </w:p>
    <w:p>
      <w:pPr/>
      <w:r>
        <w:rPr>
          <w:lang w:val="es_ES" w:bidi="es_ES"/>
        </w:rPr>
      </w:r>
      <w:r>
        <w:rPr>
          <w:lang w:val="es_ES" w:bidi="es_ES"/>
        </w:rPr>
        <w:t>Levita, hijo de Samaia y portero en el templo de Salomón (</w:t>
      </w:r>
      <w:r>
        <w:rPr>
          <w:lang w:val="es_ES" w:bidi="es_ES"/>
        </w:rPr>
        <w:t>1 Cro 26:7</w:t>
      </w:r>
      <w:r>
        <w:rPr>
          <w:lang w:val="es_ES" w:bidi="es_ES"/>
        </w:rPr>
        <w:t>).</w:t>
      </w:r>
      <w:r>
        <w:rPr>
          <w:lang w:val="es_ES" w:bidi="es_ES"/>
        </w:rPr>
      </w:r>
      <w:r>
        <w:rPr>
          <w:lang w:val="es_ES" w:bidi="es_ES"/>
        </w:rPr>
      </w:r>
    </w:p>
    <w:p>
      <w:pPr/>
      <w:r>
        <w:rPr>
          <w:lang w:val="es_ES" w:bidi="es_ES"/>
        </w:rPr>
      </w:r>
    </w:p>
    <w:p>
      <w:pPr>
        <w:pStyle w:val="Heading2"/>
      </w:pPr>
      <w:r>
        <w:rPr>
          <w:lang w:val="es_ES" w:bidi="es_ES"/>
        </w:rPr>
        <w:t>Otoniel</w:t>
      </w:r>
      <w:r>
        <w:rPr>
          <w:lang w:val="es_ES" w:bidi="es_ES"/>
        </w:rPr>
      </w:r>
    </w:p>
    <w:p>
      <w:pPr/>
      <w:r>
        <w:rPr>
          <w:lang w:val="es_ES" w:bidi="es_ES"/>
        </w:rPr>
      </w:r>
      <w:r>
        <w:rPr>
          <w:lang w:val="es_ES" w:bidi="es_ES"/>
        </w:rPr>
        <w:t>Juez de Israel, mencionado como hijo de Cenaz, hermano de Caleb, quien liberó a Israel de la tiranía de Cusán-risataim, y que anteriormente se destacó al capturar Debir (</w:t>
      </w:r>
      <w:r>
        <w:rPr>
          <w:lang w:val="es_ES" w:bidi="es_ES"/>
        </w:rPr>
        <w:t>Jos 15:15–17;</w:t>
      </w:r>
      <w:r>
        <w:rPr>
          <w:lang w:val="es_ES" w:bidi="es_ES"/>
        </w:rPr>
        <w:t xml:space="preserve"> </w:t>
      </w:r>
      <w:r>
        <w:rPr>
          <w:lang w:val="es_ES" w:bidi="es_ES"/>
        </w:rPr>
        <w:t>Jc1:11–13,</w:t>
      </w:r>
      <w:r>
        <w:rPr>
          <w:lang w:val="es_ES" w:bidi="es_ES"/>
        </w:rPr>
        <w:t xml:space="preserve"> </w:t>
      </w:r>
      <w:r>
        <w:rPr>
          <w:lang w:val="es_ES" w:bidi="es_ES"/>
        </w:rPr>
        <w:t>3:8–11</w:t>
      </w:r>
      <w:r>
        <w:rPr>
          <w:lang w:val="es_ES" w:bidi="es_ES"/>
        </w:rPr>
        <w:t>).</w:t>
      </w:r>
    </w:p>
    <w:p>
      <w:pPr/>
      <w:r>
        <w:rPr>
          <w:lang w:val="es_ES" w:bidi="es_ES"/>
        </w:rPr>
      </w:r>
      <w:r>
        <w:rPr>
          <w:lang w:val="es_ES" w:bidi="es_ES"/>
        </w:rPr>
        <w:t>A petición de Caleb, quien prometió a su hija Axa a quien pudiera conquistar Debir, Otoniel tomó Kiriat-sefer (Debir) y recibió a Axa como esposa. Cuando Caleb le otorgó a ella y su tierra como regalo, Axa solicitó una fuente de agua y le fueron concedidas las fuentes superiores e inferiores (</w:t>
      </w:r>
      <w:r>
        <w:rPr>
          <w:lang w:val="es_ES" w:bidi="es_ES"/>
        </w:rPr>
        <w:t>Jos 15:19,</w:t>
      </w:r>
      <w:r>
        <w:rPr>
          <w:lang w:val="es_ES" w:bidi="es_ES"/>
        </w:rPr>
        <w:t xml:space="preserve"> </w:t>
      </w:r>
      <w:r>
        <w:rPr>
          <w:lang w:val="es_ES" w:bidi="es_ES"/>
        </w:rPr>
        <w:t>Jc 1:15</w:t>
      </w:r>
      <w:r>
        <w:rPr>
          <w:lang w:val="es_ES" w:bidi="es_ES"/>
        </w:rPr>
        <w:t>).</w:t>
      </w:r>
    </w:p>
    <w:p>
      <w:pPr/>
      <w:r>
        <w:rPr>
          <w:lang w:val="es_ES" w:bidi="es_ES"/>
        </w:rPr>
      </w:r>
      <w:r>
        <w:rPr>
          <w:lang w:val="es_ES" w:bidi="es_ES"/>
        </w:rPr>
        <w:t>Más tarde, Otoniel liberó a los israelitas del opresor Cusán-risataim, rey de Mesopotamia (Aram-naharaim), a quien los israelitas habían servido durante ocho años debido a su pecado (</w:t>
      </w:r>
      <w:r>
        <w:rPr>
          <w:lang w:val="es_ES" w:bidi="es_ES"/>
        </w:rPr>
        <w:t>Jc 3:7</w:t>
      </w:r>
      <w:r>
        <w:rPr>
          <w:lang w:val="es_ES" w:bidi="es_ES"/>
        </w:rPr>
        <w:t>). Cuando el pueblo clamó por alivio, el Señor levantó a Otoniel. Al liberarlos, fue descrito como alguien sobre quien “el Espíritu del Señor vino” (</w:t>
      </w:r>
      <w:r>
        <w:rPr>
          <w:lang w:val="es_ES" w:bidi="es_ES"/>
        </w:rPr>
        <w:t>Jc 3:10</w:t>
      </w:r>
      <w:r>
        <w:rPr>
          <w:lang w:val="es_ES" w:bidi="es_ES"/>
        </w:rPr>
        <w:t>). Los efectos de su labor como juez perduraron una generación (</w:t>
      </w:r>
      <w:r>
        <w:rPr>
          <w:lang w:val="es_ES" w:bidi="es_ES"/>
        </w:rPr>
        <w:t>Jc 3:9–11</w:t>
      </w:r>
      <w:r>
        <w:rPr>
          <w:lang w:val="es_ES" w:bidi="es_ES"/>
        </w:rPr>
        <w:t>).</w:t>
      </w:r>
    </w:p>
    <w:p>
      <w:pPr/>
      <w:r>
        <w:rPr>
          <w:lang w:val="es_ES" w:bidi="es_ES"/>
        </w:rPr>
      </w:r>
      <w:r>
        <w:rPr>
          <w:i/>
          <w:lang w:val="es_ES" w:bidi="es_ES"/>
        </w:rPr>
        <w:t>Ver también</w:t>
      </w:r>
      <w:r>
        <w:rPr>
          <w:lang w:val="es_ES" w:bidi="es_ES"/>
        </w:rPr>
        <w:t xml:space="preserve"> </w:t>
      </w:r>
      <w:r>
        <w:rPr>
          <w:lang w:val="es_ES" w:bidi="es_ES"/>
        </w:rPr>
        <w:t>Jueces,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Oveja</w:t>
      </w:r>
      <w:r>
        <w:rPr>
          <w:lang w:val="es_ES" w:bidi="es_ES"/>
        </w:rPr>
      </w:r>
    </w:p>
    <w:p>
      <w:pPr/>
      <w:r>
        <w:rPr>
          <w:lang w:val="es_ES" w:bidi="es_ES"/>
        </w:rPr>
      </w:r>
      <w:r>
        <w:rPr>
          <w:lang w:val="es_ES" w:bidi="es_ES"/>
        </w:rPr>
        <w:t xml:space="preserve">Oveja hembra. </w:t>
      </w:r>
      <w:r>
        <w:rPr>
          <w:i/>
          <w:lang w:val="es_ES" w:bidi="es_ES"/>
        </w:rPr>
        <w:t>Ver</w:t>
      </w:r>
      <w:r>
        <w:rPr>
          <w:lang w:val="es_ES" w:bidi="es_ES"/>
        </w:rPr>
        <w:t xml:space="preserve"> </w:t>
      </w:r>
      <w:r>
        <w:rPr>
          <w:lang w:val="es_ES" w:bidi="es_ES"/>
        </w:rPr>
        <w:t>Animales (Ovejas)</w:t>
      </w:r>
      <w:r>
        <w:rPr>
          <w:lang w:val="es_ES" w:bidi="es_ES"/>
        </w:rPr>
        <w:t>.</w:t>
      </w:r>
      <w:r>
        <w:rPr>
          <w:lang w:val="es_ES" w:bidi="es_ES"/>
        </w:rPr>
      </w:r>
      <w:r>
        <w:rPr>
          <w:lang w:val="es_ES" w:bidi="es_ES"/>
        </w:rPr>
      </w:r>
    </w:p>
    <w:p>
      <w:pPr/>
      <w:r>
        <w:rPr>
          <w:lang w:val="es_ES" w:bidi="es_ES"/>
        </w:rPr>
      </w:r>
    </w:p>
    <w:p>
      <w:pPr>
        <w:pStyle w:val="Heading2"/>
      </w:pPr>
      <w:r>
        <w:rPr>
          <w:lang w:val="es_ES" w:bidi="es_ES"/>
        </w:rPr>
        <w:t>Oveja</w:t>
      </w:r>
      <w:r>
        <w:rPr>
          <w:lang w:val="es_ES" w:bidi="es_ES"/>
        </w:rPr>
      </w:r>
    </w:p>
    <w:p>
      <w:pPr/>
      <w:r>
        <w:rPr>
          <w:lang w:val="es_ES" w:bidi="es_ES"/>
        </w:rPr>
      </w:r>
      <w:r>
        <w:rPr>
          <w:lang w:val="es_ES" w:bidi="es_ES"/>
        </w:rPr>
        <w:t>Las ovejas son animales que las personas crían por su lana, leche y carne. Se mencionan en la Biblia más de 700 veces. La Biblia emplea diferentes términos para referirse a las ovejas según su edad y género:</w:t>
      </w:r>
    </w:p>
    <w:p>
      <w:pPr>
        <w:pStyle w:val="ListBullet"/>
        <w:spacing w:line="240" w:lineRule="auto"/>
        <w:ind w:left="720"/>
      </w:pPr>
      <w:r>
        <w:rPr>
          <w:lang w:val="es_ES" w:bidi="es_ES"/>
        </w:rPr>
      </w:r>
      <w:r>
        <w:rPr>
          <w:lang w:val="es_ES" w:bidi="es_ES"/>
        </w:rPr>
        <w:t>Un cordero es una oveja joven.</w:t>
      </w:r>
    </w:p>
    <w:p>
      <w:pPr>
        <w:pStyle w:val="ListBullet"/>
        <w:spacing w:line="240" w:lineRule="auto"/>
        <w:ind w:left="720"/>
      </w:pPr>
      <w:r>
        <w:rPr>
          <w:lang w:val="es_ES" w:bidi="es_ES"/>
        </w:rPr>
      </w:r>
      <w:r>
        <w:rPr>
          <w:lang w:val="es_ES" w:bidi="es_ES"/>
        </w:rPr>
        <w:t>Una oveja es una hembra de la especie ovina.</w:t>
      </w:r>
    </w:p>
    <w:p>
      <w:pPr>
        <w:pStyle w:val="ListBullet"/>
        <w:spacing w:line="240" w:lineRule="auto"/>
        <w:ind w:left="720"/>
      </w:pPr>
      <w:r>
        <w:rPr>
          <w:lang w:val="es_ES" w:bidi="es_ES"/>
        </w:rPr>
      </w:r>
      <w:r>
        <w:rPr>
          <w:lang w:val="es_ES" w:bidi="es_ES"/>
        </w:rPr>
        <w:t>Un carnero es un macho de la oveja.</w:t>
      </w:r>
    </w:p>
    <w:p>
      <w:pPr>
        <w:pStyle w:val="Heading3"/>
      </w:pPr>
      <w:r>
        <w:rPr>
          <w:lang w:val="es_ES" w:bidi="es_ES"/>
        </w:rPr>
        <w:t>Las ovejas en la vida cotidiana</w:t>
      </w:r>
    </w:p>
    <w:p>
      <w:pPr/>
      <w:r>
        <w:rPr>
          <w:lang w:val="es_ES" w:bidi="es_ES"/>
        </w:rPr>
      </w:r>
      <w:r>
        <w:rPr>
          <w:lang w:val="es_ES" w:bidi="es_ES"/>
        </w:rPr>
        <w:t>Las personas que criaban animales dependían de sus ovejas para sobrevivir, ya que les proporcionaban alimento, leche, lana, pieles y huesos. Además, las ovejas se utilizaban en el comercio y para sacrificios. La cría de ovejas en la antigüedad era muy extensa. Por ejemplo, Mesa, el rey de Moab, pagaba un tributo anual de cien mil corderos y la lana de cien mil carneros (</w:t>
      </w:r>
      <w:r>
        <w:rPr>
          <w:lang w:val="es_ES" w:bidi="es_ES"/>
        </w:rPr>
        <w:t>2 Re 3:4</w:t>
      </w:r>
      <w:r>
        <w:rPr>
          <w:lang w:val="es_ES" w:bidi="es_ES"/>
        </w:rPr>
        <w:t>). Los israelitas tomaron doscientas cincuenta mil ovejas de los agarenos (</w:t>
      </w:r>
      <w:r>
        <w:rPr>
          <w:lang w:val="es_ES" w:bidi="es_ES"/>
        </w:rPr>
        <w:t>1 Cro 5:21</w:t>
      </w:r>
      <w:r>
        <w:rPr>
          <w:lang w:val="es_ES" w:bidi="es_ES"/>
        </w:rPr>
        <w:t>).</w:t>
      </w:r>
    </w:p>
    <w:p>
      <w:pPr/>
      <w:r>
        <w:rPr>
          <w:lang w:val="es_ES" w:bidi="es_ES"/>
        </w:rPr>
      </w:r>
      <w:r>
        <w:rPr>
          <w:lang w:val="es_ES" w:bidi="es_ES"/>
        </w:rPr>
        <w:t>La esquila de ovejas a menudo se realizaba durante los festivales (</w:t>
      </w:r>
      <w:r>
        <w:rPr>
          <w:lang w:val="es_ES" w:bidi="es_ES"/>
        </w:rPr>
        <w:t>2 Sam 13:23</w:t>
      </w:r>
      <w:r>
        <w:rPr>
          <w:lang w:val="es_ES" w:bidi="es_ES"/>
        </w:rPr>
        <w:t>). La oveja era inmovilizada, sus patas atadas, y luego se le cortaba la lana con calma (</w:t>
      </w:r>
      <w:r>
        <w:rPr>
          <w:lang w:val="es_ES" w:bidi="es_ES"/>
        </w:rPr>
        <w:t>Is 53:7</w:t>
      </w:r>
      <w:r>
        <w:rPr>
          <w:lang w:val="es_ES" w:bidi="es_ES"/>
        </w:rPr>
        <w:t>). Sin embargo, las ovejas destinadas a holocaustos permanecían sin esquilar. Nada podía ser reservado de un sacrificio al Señor.</w:t>
      </w:r>
    </w:p>
    <w:p>
      <w:pPr/>
      <w:r>
        <w:rPr>
          <w:lang w:val="es_ES" w:bidi="es_ES"/>
        </w:rPr>
      </w:r>
      <w:r>
        <w:rPr>
          <w:lang w:val="es_ES" w:bidi="es_ES"/>
        </w:rPr>
        <w:t>La lana necesitaba ser preparada antes de convertirse en ropa. Primero, se lavaba, a veces mientras aún estaba en la oveja. Luego, se cardaba y posiblemente se pesaba. Hilar lana era un trabajo realizado por mujeres (</w:t>
      </w:r>
      <w:r>
        <w:rPr>
          <w:lang w:val="es_ES" w:bidi="es_ES"/>
        </w:rPr>
        <w:t>Pr 31:19</w:t>
      </w:r>
      <w:r>
        <w:rPr>
          <w:lang w:val="es_ES" w:bidi="es_ES"/>
        </w:rPr>
        <w:t>). Sin embargo, tejerla en tela en un telar era principalmente una tarea realizada por hombres.</w:t>
      </w:r>
    </w:p>
    <w:p>
      <w:pPr>
        <w:pStyle w:val="Heading3"/>
      </w:pPr>
      <w:r>
        <w:rPr>
          <w:lang w:val="es_ES" w:bidi="es_ES"/>
        </w:rPr>
        <w:t>Clases de ovejas</w:t>
      </w:r>
    </w:p>
    <w:p>
      <w:pPr/>
      <w:r>
        <w:rPr>
          <w:lang w:val="es_ES" w:bidi="es_ES"/>
        </w:rPr>
      </w:r>
      <w:r>
        <w:rPr>
          <w:lang w:val="es_ES" w:bidi="es_ES"/>
        </w:rPr>
        <w:t>La Biblia nos dice que Abel cuidaba ovejas (</w:t>
      </w:r>
      <w:r>
        <w:rPr>
          <w:lang w:val="es_ES" w:bidi="es_ES"/>
        </w:rPr>
        <w:t>Gn 4:2</w:t>
      </w:r>
      <w:r>
        <w:rPr>
          <w:lang w:val="es_ES" w:bidi="es_ES"/>
        </w:rPr>
        <w:t>). La primera oveja domesticada fue probablemente el argalí (</w:t>
      </w:r>
      <w:r>
        <w:rPr>
          <w:i/>
          <w:lang w:val="es_ES" w:bidi="es_ES"/>
        </w:rPr>
        <w:t>Ovis Amón</w:t>
      </w:r>
      <w:r>
        <w:rPr>
          <w:lang w:val="es_ES" w:bidi="es_ES"/>
        </w:rPr>
        <w:t>), un tipo de urial (</w:t>
      </w:r>
      <w:r>
        <w:rPr>
          <w:i/>
          <w:lang w:val="es_ES" w:bidi="es_ES"/>
        </w:rPr>
        <w:t>Ovis vignei</w:t>
      </w:r>
      <w:r>
        <w:rPr>
          <w:lang w:val="es_ES" w:bidi="es_ES"/>
        </w:rPr>
        <w:t>), una especie de oveja de montaña que aún se encuentra en Turkestán y Mongolia. Para el año 2000 a. C., cinco tipos diferentes de estas ovejas de montaña se habían extendido por el Medio Oriente.</w:t>
      </w:r>
    </w:p>
    <w:p>
      <w:pPr/>
      <w:r>
        <w:rPr>
          <w:lang w:val="es_ES" w:bidi="es_ES"/>
        </w:rPr>
      </w:r>
      <w:r>
        <w:rPr>
          <w:lang w:val="es_ES" w:bidi="es_ES"/>
        </w:rPr>
        <w:t>La oveja en Israel era la oveja de cola ancha (</w:t>
      </w:r>
      <w:r>
        <w:rPr>
          <w:i/>
          <w:lang w:val="es_ES" w:bidi="es_ES"/>
        </w:rPr>
        <w:t>Ovis orientalis vignei</w:t>
      </w:r>
      <w:r>
        <w:rPr>
          <w:lang w:val="es_ES" w:bidi="es_ES"/>
        </w:rPr>
        <w:t xml:space="preserve"> o </w:t>
      </w:r>
      <w:r>
        <w:rPr>
          <w:i/>
          <w:lang w:val="es_ES" w:bidi="es_ES"/>
        </w:rPr>
        <w:t>laticaudata</w:t>
      </w:r>
      <w:r>
        <w:rPr>
          <w:lang w:val="es_ES" w:bidi="es_ES"/>
        </w:rPr>
        <w:t>). Su cola pesa entre 4,5 y 6,8 kilogramos y se consideraba un alimento especial. Por esta razón, Dios pidió la cola como parte de un sacrificio (</w:t>
      </w:r>
      <w:r>
        <w:rPr>
          <w:lang w:val="es_ES" w:bidi="es_ES"/>
        </w:rPr>
        <w:t>Ex 29:22–25</w:t>
      </w:r>
      <w:r>
        <w:rPr>
          <w:lang w:val="es_ES" w:bidi="es_ES"/>
        </w:rPr>
        <w:t>).</w:t>
      </w:r>
    </w:p>
    <w:p>
      <w:pPr/>
      <w:r>
        <w:rPr>
          <w:lang w:val="es_ES" w:bidi="es_ES"/>
        </w:rPr>
      </w:r>
      <w:r>
        <w:rPr>
          <w:lang w:val="es_ES" w:bidi="es_ES"/>
        </w:rPr>
        <w:t>En las ovejas de cola ancha, solo el carnero tiene cuernos. Sin embargo, en otros tipos de ovejas de las tierras de Israel y Palestina, las ovejas también tienen cuernos. Estos cuernos miden de cinco a ocho centímetros de ancho y sirven como armas feroces. Los cuernos de los carneros podrían usarse como trompetas o como recipientes para aceite (</w:t>
      </w:r>
      <w:r>
        <w:rPr>
          <w:lang w:val="es_ES" w:bidi="es_ES"/>
        </w:rPr>
        <w:t>Jos 6:4,</w:t>
      </w:r>
      <w:r>
        <w:rPr>
          <w:lang w:val="es_ES" w:bidi="es_ES"/>
        </w:rPr>
        <w:t xml:space="preserve"> </w:t>
      </w:r>
      <w:r>
        <w:rPr>
          <w:lang w:val="es_ES" w:bidi="es_ES"/>
        </w:rPr>
        <w:t>1 Sam 16:1</w:t>
      </w:r>
      <w:r>
        <w:rPr>
          <w:lang w:val="es_ES" w:bidi="es_ES"/>
        </w:rPr>
        <w:t>).</w:t>
      </w:r>
    </w:p>
    <w:p>
      <w:pPr/>
      <w:r>
        <w:rPr>
          <w:lang w:val="es_ES" w:bidi="es_ES"/>
        </w:rPr>
      </w:r>
      <w:r>
        <w:rPr>
          <w:lang w:val="es_ES" w:bidi="es_ES"/>
        </w:rPr>
        <w:t>Las ovejas son similares a las cabras, pero presentan algunas características distintas:</w:t>
      </w:r>
    </w:p>
    <w:p>
      <w:pPr>
        <w:pStyle w:val="ListBullet"/>
        <w:spacing w:line="240" w:lineRule="auto"/>
        <w:ind w:left="720"/>
      </w:pPr>
      <w:r>
        <w:rPr>
          <w:lang w:val="es_ES" w:bidi="es_ES"/>
        </w:rPr>
      </w:r>
      <w:r>
        <w:rPr>
          <w:lang w:val="es_ES" w:bidi="es_ES"/>
        </w:rPr>
        <w:t>Sus frentes son más pequeñas.</w:t>
      </w:r>
    </w:p>
    <w:p>
      <w:pPr>
        <w:pStyle w:val="ListBullet"/>
        <w:spacing w:line="240" w:lineRule="auto"/>
        <w:ind w:left="720"/>
      </w:pPr>
      <w:r>
        <w:rPr>
          <w:lang w:val="es_ES" w:bidi="es_ES"/>
        </w:rPr>
      </w:r>
      <w:r>
        <w:rPr>
          <w:lang w:val="es_ES" w:bidi="es_ES"/>
        </w:rPr>
        <w:t>Sus cuernos se curvan en un patrón espiral con líneas que los atraviesan.</w:t>
      </w:r>
    </w:p>
    <w:p>
      <w:pPr>
        <w:pStyle w:val="ListBullet"/>
        <w:spacing w:line="240" w:lineRule="auto"/>
        <w:ind w:left="720"/>
      </w:pPr>
      <w:r>
        <w:rPr>
          <w:lang w:val="es_ES" w:bidi="es_ES"/>
        </w:rPr>
      </w:r>
      <w:r>
        <w:rPr>
          <w:lang w:val="es_ES" w:bidi="es_ES"/>
        </w:rPr>
        <w:t>Tienen lana en vez de cabello.</w:t>
      </w:r>
    </w:p>
    <w:p>
      <w:pPr>
        <w:pStyle w:val="ListBullet"/>
        <w:spacing w:line="240" w:lineRule="auto"/>
        <w:ind w:left="720"/>
      </w:pPr>
      <w:r>
        <w:rPr>
          <w:lang w:val="es_ES" w:bidi="es_ES"/>
        </w:rPr>
      </w:r>
      <w:r>
        <w:rPr>
          <w:lang w:val="es_ES" w:bidi="es_ES"/>
        </w:rPr>
        <w:t>No tienen la barba que tienen las cabras.</w:t>
      </w:r>
    </w:p>
    <w:p>
      <w:pPr/>
      <w:r>
        <w:rPr>
          <w:lang w:val="es_ES" w:bidi="es_ES"/>
        </w:rPr>
      </w:r>
      <w:r>
        <w:rPr>
          <w:lang w:val="es_ES" w:bidi="es_ES"/>
        </w:rPr>
        <w:t>La mayoría de las ovejas tienen lana blanca (</w:t>
      </w:r>
      <w:r>
        <w:rPr>
          <w:lang w:val="es_ES" w:bidi="es_ES"/>
        </w:rPr>
        <w:t>Sal 147:16,</w:t>
      </w:r>
      <w:r>
        <w:rPr>
          <w:lang w:val="es_ES" w:bidi="es_ES"/>
        </w:rPr>
        <w:t xml:space="preserve"> </w:t>
      </w:r>
      <w:r>
        <w:rPr>
          <w:lang w:val="es_ES" w:bidi="es_ES"/>
        </w:rPr>
        <w:t>Is 1:18,</w:t>
      </w:r>
      <w:r>
        <w:rPr>
          <w:lang w:val="es_ES" w:bidi="es_ES"/>
        </w:rPr>
        <w:t xml:space="preserve"> </w:t>
      </w:r>
      <w:r>
        <w:rPr>
          <w:lang w:val="es_ES" w:bidi="es_ES"/>
        </w:rPr>
        <w:t>Dn 7:9</w:t>
      </w:r>
      <w:r>
        <w:rPr>
          <w:lang w:val="es_ES" w:bidi="es_ES"/>
        </w:rPr>
        <w:t xml:space="preserve">; </w:t>
      </w:r>
      <w:r>
        <w:rPr>
          <w:lang w:val="es_ES" w:bidi="es_ES"/>
        </w:rPr>
        <w:t>Ap 1:14</w:t>
      </w:r>
      <w:r>
        <w:rPr>
          <w:lang w:val="es_ES" w:bidi="es_ES"/>
        </w:rPr>
        <w:t>).</w:t>
      </w:r>
    </w:p>
    <w:p>
      <w:pPr>
        <w:pStyle w:val="Heading3"/>
      </w:pPr>
      <w:r>
        <w:rPr>
          <w:lang w:val="es_ES" w:bidi="es_ES"/>
        </w:rPr>
        <w:t>Las ovejas como alimento</w:t>
      </w:r>
    </w:p>
    <w:p>
      <w:pPr/>
      <w:r>
        <w:rPr>
          <w:lang w:val="es_ES" w:bidi="es_ES"/>
        </w:rPr>
      </w:r>
      <w:r>
        <w:rPr>
          <w:lang w:val="es_ES" w:bidi="es_ES"/>
        </w:rPr>
        <w:t>En tiempos bíblicos, la carne de oveja era un lujo. El rey Salomón necesitaba 100 ovejas diarias para su mesa (</w:t>
      </w:r>
      <w:r>
        <w:rPr>
          <w:lang w:val="es_ES" w:bidi="es_ES"/>
        </w:rPr>
        <w:t>1 Re 4:23</w:t>
      </w:r>
      <w:r>
        <w:rPr>
          <w:lang w:val="es_ES" w:bidi="es_ES"/>
        </w:rPr>
        <w:t>). La gente común comía cordero o carnero solo en festivales. Normalmente elegían un carnero joven, ya que las ovejas eran vitales para el futuro del rebaño. Hervían la carne en grandes ollas. La leche de oveja contiene mucha grasa y nutrientes. En tiempos bíblicos, la gente a menudo la dejaba cuajar antes de beberla. Es posible que algunos israelitas mantuvieran corderos como mascotas (</w:t>
      </w:r>
      <w:r>
        <w:rPr>
          <w:lang w:val="es_ES" w:bidi="es_ES"/>
        </w:rPr>
        <w:t>2 Sam 12:3–4</w:t>
      </w:r>
      <w:r>
        <w:rPr>
          <w:lang w:val="es_ES" w:bidi="es_ES"/>
        </w:rPr>
        <w:t>).</w:t>
      </w:r>
    </w:p>
    <w:p>
      <w:pPr/>
      <w:r>
        <w:rPr>
          <w:lang w:val="es_ES" w:bidi="es_ES"/>
        </w:rPr>
      </w:r>
      <w:r>
        <w:rPr>
          <w:lang w:val="es_ES" w:bidi="es_ES"/>
        </w:rPr>
        <w:t>Para proteger al rebaño de los depredadores durante la noche, el pastor construyó un redil. Cerca de las aldeas, construyó rediles y contrató vigilantes para ayudar. Mientras tanto, en la historia del nacimiento de Jesús, los pastores estaban en los campos (</w:t>
      </w:r>
      <w:r>
        <w:rPr>
          <w:lang w:val="es_ES" w:bidi="es_ES"/>
        </w:rPr>
        <w:t>Lc 2:8</w:t>
      </w:r>
      <w:r>
        <w:rPr>
          <w:lang w:val="es_ES" w:bidi="es_ES"/>
        </w:rPr>
        <w:t>). Probablemente montaron una tienda sencilla con mantas de pelo de cabra sobre soportes de retoños. En las tierras de Israel y Palestina, el agua era escasa. Por lo tanto, era crucial que los pastores encontraran agua para sus rebaños (</w:t>
      </w:r>
      <w:r>
        <w:rPr>
          <w:lang w:val="es_ES" w:bidi="es_ES"/>
        </w:rPr>
        <w:t>Gn 13:8–11</w:t>
      </w:r>
      <w:r>
        <w:rPr>
          <w:lang w:val="es_ES" w:bidi="es_ES"/>
        </w:rPr>
        <w:t>).</w:t>
      </w:r>
    </w:p>
    <w:p>
      <w:pPr/>
      <w:r>
        <w:rPr>
          <w:lang w:val="es_ES" w:bidi="es_ES"/>
        </w:rPr>
      </w:r>
      <w:r>
        <w:rPr>
          <w:lang w:val="es_ES" w:bidi="es_ES"/>
        </w:rPr>
        <w:t xml:space="preserve">Las ovejas montesas salvajes, como las variedades de </w:t>
      </w:r>
      <w:r>
        <w:rPr>
          <w:i/>
          <w:lang w:val="es_ES" w:bidi="es_ES"/>
        </w:rPr>
        <w:t>Ovis orientalis</w:t>
      </w:r>
      <w:r>
        <w:rPr>
          <w:lang w:val="es_ES" w:bidi="es_ES"/>
        </w:rPr>
        <w:t>, habitan en la región mediterránea (</w:t>
      </w:r>
      <w:r>
        <w:rPr>
          <w:lang w:val="es_ES" w:bidi="es_ES"/>
        </w:rPr>
        <w:t>Dt 14:5</w:t>
      </w:r>
      <w:r>
        <w:rPr>
          <w:lang w:val="es_ES" w:bidi="es_ES"/>
        </w:rPr>
        <w:t xml:space="preserve">). El pasaje en Deuteronomio podría referirse a </w:t>
      </w:r>
      <w:r>
        <w:rPr>
          <w:i/>
          <w:lang w:val="es_ES" w:bidi="es_ES"/>
        </w:rPr>
        <w:t>Ovis traelaphus</w:t>
      </w:r>
      <w:r>
        <w:rPr>
          <w:lang w:val="es_ES" w:bidi="es_ES"/>
        </w:rPr>
        <w:t>, una oveja de aproximadamente un metro y medio (cinco pies) de altura con cuernos largos y curvados. Otra posibilidad es la oveja de Berbería, que vive en pequeños rebaños en áreas montañosas escarpadas de Berbería, Egipto y el Monte Sinaí.</w:t>
      </w:r>
    </w:p>
    <w:p>
      <w:pPr>
        <w:pStyle w:val="Heading3"/>
      </w:pPr>
      <w:r>
        <w:rPr>
          <w:lang w:val="es_ES" w:bidi="es_ES"/>
        </w:rPr>
        <w:t>Las ovejas como símbolos</w:t>
      </w:r>
    </w:p>
    <w:p>
      <w:pPr/>
      <w:r>
        <w:rPr>
          <w:lang w:val="es_ES" w:bidi="es_ES"/>
        </w:rPr>
      </w:r>
      <w:r>
        <w:rPr>
          <w:lang w:val="es_ES" w:bidi="es_ES"/>
        </w:rPr>
        <w:t>La oveja también se utiliza como símbolo en las Escrituras. El carnero representaba la fuerza de los persas en la visión de Daniel (</w:t>
      </w:r>
      <w:r>
        <w:rPr>
          <w:lang w:val="es_ES" w:bidi="es_ES"/>
        </w:rPr>
        <w:t>Dn 8:3</w:t>
      </w:r>
      <w:r>
        <w:rPr>
          <w:lang w:val="es_ES" w:bidi="es_ES"/>
        </w:rPr>
        <w:t>). Es característico de las ovejas ser:</w:t>
      </w:r>
    </w:p>
    <w:p>
      <w:pPr>
        <w:pStyle w:val="ListBullet"/>
        <w:spacing w:line="240" w:lineRule="auto"/>
        <w:ind w:left="720"/>
      </w:pPr>
      <w:r>
        <w:rPr>
          <w:lang w:val="es_ES" w:bidi="es_ES"/>
        </w:rPr>
      </w:r>
      <w:r>
        <w:rPr>
          <w:lang w:val="es_ES" w:bidi="es_ES"/>
        </w:rPr>
        <w:t>Amable y dócil (</w:t>
      </w:r>
      <w:r>
        <w:rPr>
          <w:lang w:val="es_ES" w:bidi="es_ES"/>
        </w:rPr>
        <w:t>Is 53:7,</w:t>
      </w:r>
      <w:r>
        <w:rPr>
          <w:lang w:val="es_ES" w:bidi="es_ES"/>
        </w:rPr>
        <w:t xml:space="preserve"> </w:t>
      </w:r>
      <w:r>
        <w:rPr>
          <w:lang w:val="es_ES" w:bidi="es_ES"/>
        </w:rPr>
        <w:t>Jr 11:19</w:t>
      </w:r>
      <w:r>
        <w:rPr>
          <w:lang w:val="es_ES" w:bidi="es_ES"/>
        </w:rPr>
        <w:t>)</w:t>
      </w:r>
    </w:p>
    <w:p>
      <w:pPr>
        <w:pStyle w:val="ListBullet"/>
        <w:spacing w:line="240" w:lineRule="auto"/>
        <w:ind w:left="720"/>
      </w:pPr>
      <w:r>
        <w:rPr>
          <w:lang w:val="es_ES" w:bidi="es_ES"/>
        </w:rPr>
      </w:r>
      <w:r>
        <w:rPr>
          <w:lang w:val="es_ES" w:bidi="es_ES"/>
        </w:rPr>
        <w:t>Indefensas (</w:t>
      </w:r>
      <w:r>
        <w:rPr>
          <w:lang w:val="es_ES" w:bidi="es_ES"/>
        </w:rPr>
        <w:t>Mi 5:8,</w:t>
      </w:r>
      <w:r>
        <w:rPr>
          <w:lang w:val="es_ES" w:bidi="es_ES"/>
        </w:rPr>
        <w:t xml:space="preserve"> </w:t>
      </w:r>
      <w:r>
        <w:rPr>
          <w:lang w:val="es_ES" w:bidi="es_ES"/>
        </w:rPr>
        <w:t>Mt 10:16</w:t>
      </w:r>
      <w:r>
        <w:rPr>
          <w:lang w:val="es_ES" w:bidi="es_ES"/>
        </w:rPr>
        <w:t>)</w:t>
      </w:r>
    </w:p>
    <w:p>
      <w:pPr>
        <w:pStyle w:val="ListBullet"/>
        <w:spacing w:line="240" w:lineRule="auto"/>
        <w:ind w:left="720"/>
      </w:pPr>
      <w:r>
        <w:rPr>
          <w:lang w:val="es_ES" w:bidi="es_ES"/>
        </w:rPr>
      </w:r>
      <w:r>
        <w:rPr>
          <w:lang w:val="es_ES" w:bidi="es_ES"/>
        </w:rPr>
        <w:t>En una necesidad constante de orientación y cuidado (</w:t>
      </w:r>
      <w:r>
        <w:rPr>
          <w:lang w:val="es_ES" w:bidi="es_ES"/>
        </w:rPr>
        <w:t>Nm 27:17,</w:t>
      </w:r>
      <w:r>
        <w:rPr>
          <w:lang w:val="es_ES" w:bidi="es_ES"/>
        </w:rPr>
        <w:t xml:space="preserve"> </w:t>
      </w:r>
      <w:r>
        <w:rPr>
          <w:lang w:val="es_ES" w:bidi="es_ES"/>
        </w:rPr>
        <w:t>Mt 9:36</w:t>
      </w:r>
      <w:r>
        <w:rPr>
          <w:lang w:val="es_ES" w:bidi="es_ES"/>
        </w:rPr>
        <w:t>)</w:t>
      </w:r>
    </w:p>
    <w:p>
      <w:pPr/>
      <w:r>
        <w:rPr>
          <w:lang w:val="es_ES" w:bidi="es_ES"/>
        </w:rPr>
      </w:r>
      <w:r>
        <w:rPr>
          <w:lang w:val="es_ES" w:bidi="es_ES"/>
        </w:rPr>
        <w:t>Estas cualidades son esenciales para los creyentes en Cristo. Por esta razón, el Nuevo Testamento a menudo compara a los creyentes con ovejas y a Jesús con un pastor (</w:t>
      </w:r>
      <w:r>
        <w:rPr>
          <w:lang w:val="es_ES" w:bidi="es_ES"/>
        </w:rPr>
        <w:t>Mc 6:34,</w:t>
      </w:r>
      <w:r>
        <w:rPr>
          <w:lang w:val="es_ES" w:bidi="es_ES"/>
        </w:rPr>
        <w:t xml:space="preserve"> </w:t>
      </w:r>
      <w:r>
        <w:rPr>
          <w:lang w:val="es_ES" w:bidi="es_ES"/>
        </w:rPr>
        <w:t>Jn 10:1–30,</w:t>
      </w:r>
      <w:r>
        <w:rPr>
          <w:lang w:val="es_ES" w:bidi="es_ES"/>
        </w:rPr>
        <w:t xml:space="preserve"> </w:t>
      </w:r>
      <w:r>
        <w:rPr>
          <w:lang w:val="es_ES" w:bidi="es_ES"/>
        </w:rPr>
        <w:t>Ro 8:35–37,</w:t>
      </w:r>
      <w:r>
        <w:rPr>
          <w:lang w:val="es_ES" w:bidi="es_ES"/>
        </w:rPr>
        <w:t xml:space="preserve"> </w:t>
      </w:r>
      <w:r>
        <w:rPr>
          <w:lang w:val="es_ES" w:bidi="es_ES"/>
        </w:rPr>
        <w:t>Hb 13:20–21,</w:t>
      </w:r>
      <w:r>
        <w:rPr>
          <w:lang w:val="es_ES" w:bidi="es_ES"/>
        </w:rPr>
        <w:t xml:space="preserve"> </w:t>
      </w:r>
      <w:r>
        <w:rPr>
          <w:lang w:val="es_ES" w:bidi="es_ES"/>
        </w:rPr>
        <w:t>1 Pe 2:25</w:t>
      </w:r>
      <w:r>
        <w:rPr>
          <w:lang w:val="es_ES" w:bidi="es_ES"/>
        </w:rPr>
        <w:t>). El Cristo resucitado le dijo al apóstol Pedro que “apacienta mis corderos” y “apacienta mis ovejas” (</w:t>
      </w:r>
      <w:r>
        <w:rPr>
          <w:lang w:val="es_ES" w:bidi="es_ES"/>
        </w:rPr>
        <w:t>Jn 21:15–17</w:t>
      </w:r>
      <w:r>
        <w:rPr>
          <w:lang w:val="es_ES" w:bidi="es_ES"/>
        </w:rPr>
        <w:t>).</w:t>
      </w:r>
    </w:p>
    <w:p>
      <w:pPr/>
      <w:r>
        <w:rPr>
          <w:lang w:val="es_ES" w:bidi="es_ES"/>
        </w:rPr>
      </w:r>
      <w:r>
        <w:rPr>
          <w:lang w:val="es_ES" w:bidi="es_ES"/>
        </w:rPr>
        <w:t xml:space="preserve">Ver también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Ox (Persona)</w:t>
      </w:r>
      <w:r>
        <w:rPr>
          <w:lang w:val="es_ES" w:bidi="es_ES"/>
        </w:rPr>
      </w:r>
    </w:p>
    <w:p>
      <w:pPr/>
      <w:r>
        <w:rPr>
          <w:lang w:val="es_ES" w:bidi="es_ES"/>
        </w:rPr>
      </w:r>
      <w:r>
        <w:rPr>
          <w:lang w:val="es_ES" w:bidi="es_ES"/>
        </w:rPr>
        <w:t>Descendiente de Israel, abuelo de Judit, la heroína de la época de los macabeos (Jdt 8:1).</w:t>
      </w:r>
      <w:r>
        <w:rPr>
          <w:lang w:val="es_ES" w:bidi="es_ES"/>
        </w:rPr>
      </w:r>
      <w:r>
        <w:rPr>
          <w:lang w:val="es_ES" w:bidi="es_ES"/>
        </w:rPr>
      </w:r>
    </w:p>
    <w:p>
      <w:pPr/>
      <w:r>
        <w:rPr>
          <w:lang w:val="es_ES" w:bidi="es_ES"/>
        </w:rPr>
      </w:r>
    </w:p>
    <w:p>
      <w:pPr>
        <w:pStyle w:val="Heading2"/>
      </w:pPr>
      <w:r>
        <w:rPr>
          <w:lang w:val="es_ES" w:bidi="es_ES"/>
        </w:rPr>
        <w:t>Ozem</w:t>
      </w:r>
      <w:r>
        <w:rPr>
          <w:lang w:val="es_ES" w:bidi="es_ES"/>
        </w:rPr>
      </w:r>
    </w:p>
    <w:p>
      <w:pPr/>
      <w:r>
        <w:rPr>
          <w:lang w:val="es_ES" w:bidi="es_ES"/>
        </w:rPr>
      </w:r>
      <w:r>
        <w:rPr>
          <w:lang w:val="es_ES" w:bidi="es_ES"/>
        </w:rPr>
        <w:t>1. Sexto hijo de Jesé y descendiente de Hezrón (</w:t>
      </w:r>
      <w:r>
        <w:rPr>
          <w:lang w:val="es_ES" w:bidi="es_ES"/>
        </w:rPr>
        <w:t>1 Cro 2:15</w:t>
      </w:r>
      <w:r>
        <w:rPr>
          <w:lang w:val="es_ES" w:bidi="es_ES"/>
        </w:rPr>
        <w:t>).</w:t>
      </w:r>
    </w:p>
    <w:p>
      <w:pPr/>
      <w:r>
        <w:rPr>
          <w:lang w:val="es_ES" w:bidi="es_ES"/>
        </w:rPr>
      </w:r>
      <w:r>
        <w:rPr>
          <w:lang w:val="es_ES" w:bidi="es_ES"/>
        </w:rPr>
        <w:t>2. El cuarto hijo de Jerameel con su primera esposa (</w:t>
      </w:r>
      <w:r>
        <w:rPr>
          <w:lang w:val="es_ES" w:bidi="es_ES"/>
        </w:rPr>
        <w:t>1 Cro 2:25</w:t>
      </w:r>
      <w:r>
        <w:rPr>
          <w:lang w:val="es_ES" w:bidi="es_ES"/>
        </w:rPr>
        <w:t>).</w:t>
      </w:r>
      <w:r>
        <w:rPr>
          <w:lang w:val="es_ES" w:bidi="es_ES"/>
        </w:rPr>
      </w:r>
      <w:r>
        <w:rPr>
          <w:lang w:val="es_ES" w:bidi="es_ES"/>
        </w:rPr>
      </w:r>
    </w:p>
    <w:p>
      <w:pPr/>
      <w:r>
        <w:rPr>
          <w:lang w:val="es_ES" w:bidi="es_ES"/>
        </w:rPr>
      </w:r>
    </w:p>
    <w:p>
      <w:pPr>
        <w:pStyle w:val="Heading2"/>
      </w:pPr>
      <w:r>
        <w:rPr>
          <w:lang w:val="es_ES" w:bidi="es_ES"/>
        </w:rPr>
        <w:t>Ozias</w:t>
      </w:r>
      <w:r>
        <w:rPr>
          <w:lang w:val="es_ES" w:bidi="es_ES"/>
        </w:rPr>
      </w:r>
    </w:p>
    <w:p>
      <w:pPr/>
      <w:r>
        <w:rPr>
          <w:lang w:val="es_ES" w:bidi="es_ES"/>
        </w:rPr>
      </w:r>
      <w:r>
        <w:rPr>
          <w:lang w:val="es_ES" w:bidi="es_ES"/>
        </w:rPr>
        <w:t xml:space="preserve">Ortografía alternativa de algunas versiones en español de Uzías, rey de Judá, en </w:t>
      </w:r>
      <w:r>
        <w:rPr>
          <w:lang w:val="es_ES" w:bidi="es_ES"/>
        </w:rPr>
        <w:t>Mateo 1:8–9</w:t>
      </w:r>
      <w:r>
        <w:rPr>
          <w:lang w:val="es_ES" w:bidi="es_ES"/>
        </w:rPr>
        <w:t>.</w:t>
      </w:r>
    </w:p>
    <w:p>
      <w:pPr/>
      <w:r>
        <w:rPr>
          <w:lang w:val="es_ES" w:bidi="es_ES"/>
        </w:rPr>
      </w:r>
      <w:r>
        <w:rPr>
          <w:i/>
          <w:lang w:val="es_ES" w:bidi="es_ES"/>
        </w:rPr>
        <w:t>Ver</w:t>
      </w:r>
      <w:r>
        <w:rPr>
          <w:lang w:val="es_ES" w:bidi="es_ES"/>
        </w:rPr>
        <w:t xml:space="preserve"> </w:t>
      </w:r>
      <w:r>
        <w:rPr>
          <w:lang w:val="es_ES" w:bidi="es_ES"/>
        </w:rPr>
        <w:t>Uzías #1</w:t>
      </w:r>
      <w:r>
        <w:rPr>
          <w:lang w:val="es_ES" w:bidi="es_ES"/>
        </w:rPr>
        <w:t>.</w:t>
      </w:r>
      <w:r>
        <w:rPr>
          <w:lang w:val="es_ES" w:bidi="es_ES"/>
        </w:rPr>
      </w:r>
      <w:r>
        <w:rPr>
          <w:lang w:val="es_ES" w:bidi="es_ES"/>
        </w:rPr>
      </w:r>
    </w:p>
    <w:p>
      <w:pPr/>
      <w:r>
        <w:rPr>
          <w:lang w:val="es_ES" w:bidi="es_ES"/>
        </w:rPr>
      </w:r>
    </w:p>
    <w:p>
      <w:pPr>
        <w:pStyle w:val="Heading2"/>
      </w:pPr>
      <w:r>
        <w:rPr>
          <w:lang w:val="es_ES" w:bidi="es_ES"/>
        </w:rPr>
        <w:t>Oziel</w:t>
      </w:r>
      <w:r>
        <w:rPr>
          <w:lang w:val="es_ES" w:bidi="es_ES"/>
        </w:rPr>
      </w:r>
    </w:p>
    <w:p>
      <w:pPr/>
      <w:r>
        <w:rPr>
          <w:lang w:val="es_ES" w:bidi="es_ES"/>
        </w:rPr>
      </w:r>
      <w:r>
        <w:rPr>
          <w:lang w:val="es_ES" w:bidi="es_ES"/>
        </w:rPr>
        <w:t>Antepasado de Judit, la heroína de la época de los macabeos (Jdt 8:1).</w:t>
      </w:r>
      <w:r>
        <w:rPr>
          <w:lang w:val="es_ES" w:bidi="es_ES"/>
        </w:rPr>
      </w:r>
      <w:r>
        <w:rPr>
          <w:lang w:val="es_ES" w:bidi="es_ES"/>
        </w:rPr>
      </w:r>
    </w:p>
    <w:p>
      <w:pPr/>
      <w:r>
        <w:rPr>
          <w:lang w:val="es_ES" w:bidi="es_ES"/>
        </w:rPr>
      </w:r>
    </w:p>
    <w:p>
      <w:pPr>
        <w:pStyle w:val="Heading2"/>
      </w:pPr>
      <w:r>
        <w:rPr>
          <w:lang w:val="es_ES" w:bidi="es_ES"/>
        </w:rPr>
        <w:t>Ozni, Oznita</w:t>
      </w:r>
      <w:r>
        <w:rPr>
          <w:lang w:val="es_ES" w:bidi="es_ES"/>
        </w:rPr>
      </w:r>
    </w:p>
    <w:p>
      <w:pPr/>
      <w:r>
        <w:rPr>
          <w:lang w:val="es_ES" w:bidi="es_ES"/>
        </w:rPr>
      </w:r>
      <w:r>
        <w:rPr>
          <w:lang w:val="es_ES" w:bidi="es_ES"/>
        </w:rPr>
        <w:t>Ozni era otro nombre para una persona llamada Esbón. Los Oznitas eran el grupo familiar que descendía de Ozni (</w:t>
      </w:r>
      <w:r>
        <w:rPr>
          <w:lang w:val="es_ES" w:bidi="es_ES"/>
        </w:rPr>
        <w:t>Nm 26:16</w:t>
      </w:r>
      <w:r>
        <w:rPr>
          <w:lang w:val="es_ES" w:bidi="es_ES"/>
        </w:rPr>
        <w:t>).</w:t>
      </w:r>
    </w:p>
    <w:p>
      <w:pPr/>
      <w:r>
        <w:rPr>
          <w:lang w:val="es_ES" w:bidi="es_ES"/>
        </w:rPr>
      </w:r>
      <w:r>
        <w:rPr>
          <w:i/>
          <w:lang w:val="es_ES" w:bidi="es_ES"/>
        </w:rPr>
        <w:t>Ver</w:t>
      </w:r>
      <w:r>
        <w:rPr>
          <w:lang w:val="es_ES" w:bidi="es_ES"/>
        </w:rPr>
        <w:t xml:space="preserve"> </w:t>
      </w:r>
      <w:r>
        <w:rPr>
          <w:lang w:val="es_ES" w:bidi="es_ES"/>
        </w:rPr>
        <w:t>Esbon #1</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