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哈達</w:t>
      </w:r>
      <w:r>
        <w:rPr>
          <w:lang w:val="zh_TW" w:bidi="zh_TW"/>
        </w:rPr>
      </w:r>
    </w:p>
    <w:p>
      <w:pPr>
        <w:pStyle w:val="ListNumber"/>
        <w:numPr>
          <w:ilvl w:val="0"/>
          <w:numId w:val="14"/>
        </w:numPr>
        <w:spacing w:line="240" w:lineRule="auto"/>
        <w:ind w:left="720"/>
      </w:pPr>
      <w:r>
        <w:rPr>
          <w:lang w:val="zh_TW" w:bidi="zh_TW"/>
        </w:rPr>
      </w:r>
      <w:r>
        <w:rPr>
          <w:lang w:val="zh_TW" w:bidi="zh_TW"/>
        </w:rPr>
        <w:t>在</w:t>
      </w:r>
      <w:r>
        <w:rPr>
          <w:lang w:val="zh_TW" w:bidi="zh_TW"/>
        </w:rPr>
        <w:t>創世記二十五章15節</w:t>
      </w:r>
      <w:r>
        <w:rPr>
          <w:lang w:val="zh_TW" w:bidi="zh_TW"/>
        </w:rPr>
        <w:t>中，有些譯本將以實瑪利的兒子哈大（Hadad）拼寫為哈達（Hadar）。</w:t>
        <w:br/>
      </w:r>
      <w:r>
        <w:rPr>
          <w:i/>
          <w:lang w:val="zh_TW" w:bidi="zh_TW"/>
        </w:rPr>
        <w:t xml:space="preserve">見 </w:t>
      </w:r>
      <w:r>
        <w:rPr>
          <w:lang w:val="zh_TW" w:bidi="zh_TW"/>
        </w:rPr>
        <w:t>哈大 #1</w:t>
      </w:r>
      <w:r>
        <w:rPr>
          <w:lang w:val="zh_TW" w:bidi="zh_TW"/>
        </w:rPr>
        <w:t>。</w:t>
      </w:r>
    </w:p>
    <w:p>
      <w:pPr>
        <w:pStyle w:val="ListNumber"/>
        <w:spacing w:line="240" w:lineRule="auto"/>
        <w:ind w:left="720"/>
      </w:pPr>
      <w:r>
        <w:rPr>
          <w:lang w:val="zh_TW" w:bidi="zh_TW"/>
        </w:rPr>
      </w:r>
      <w:r>
        <w:rPr>
          <w:lang w:val="zh_TW" w:bidi="zh_TW"/>
        </w:rPr>
        <w:t>在</w:t>
      </w:r>
      <w:r>
        <w:rPr>
          <w:lang w:val="zh_TW" w:bidi="zh_TW"/>
        </w:rPr>
        <w:t>創世記三十六章39節</w:t>
      </w:r>
      <w:r>
        <w:rPr>
          <w:lang w:val="zh_TW" w:bidi="zh_TW"/>
        </w:rPr>
        <w:t>中，哈達（Hadar）是以東王哈大（Hadad）的另一種拼寫形式（譯註：和合本譯為「哈達」）。</w:t>
        <w:br/>
      </w:r>
      <w:r>
        <w:rPr>
          <w:i/>
          <w:lang w:val="zh_TW" w:bidi="zh_TW"/>
        </w:rPr>
        <w:t xml:space="preserve">見 </w:t>
      </w:r>
      <w:r>
        <w:rPr>
          <w:lang w:val="zh_TW" w:bidi="zh_TW"/>
        </w:rPr>
        <w:t>哈大 #3</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哈大</w:t>
      </w:r>
      <w:r>
        <w:rPr>
          <w:lang w:val="zh_TW" w:bidi="zh_TW"/>
        </w:rPr>
      </w:r>
    </w:p>
    <w:p>
      <w:pPr>
        <w:pStyle w:val="ListNumber"/>
        <w:numPr>
          <w:ilvl w:val="0"/>
          <w:numId w:val="15"/>
        </w:numPr>
        <w:spacing w:line="240" w:lineRule="auto"/>
        <w:ind w:left="720"/>
      </w:pPr>
      <w:r>
        <w:rPr>
          <w:lang w:val="zh_TW" w:bidi="zh_TW"/>
        </w:rPr>
      </w:r>
      <w:r>
        <w:rPr>
          <w:lang w:val="zh_TW" w:bidi="zh_TW"/>
        </w:rPr>
        <w:t>哈大是以實瑪利十二個兒子中的第八位，因此也是亞伯拉罕的子孫（</w:t>
      </w:r>
      <w:r>
        <w:rPr>
          <w:lang w:val="zh_TW" w:bidi="zh_TW"/>
        </w:rPr>
        <w:t>創25:15</w:t>
      </w:r>
      <w:r>
        <w:rPr>
          <w:lang w:val="zh_TW" w:bidi="zh_TW"/>
        </w:rPr>
        <w:t>；</w:t>
      </w:r>
      <w:r>
        <w:rPr>
          <w:lang w:val="zh_TW" w:bidi="zh_TW"/>
        </w:rPr>
        <w:t>代上1:30</w:t>
      </w:r>
      <w:r>
        <w:rPr>
          <w:lang w:val="zh_TW" w:bidi="zh_TW"/>
        </w:rPr>
        <w:t>）。在有些聖經譯本中，</w:t>
      </w:r>
      <w:r>
        <w:rPr>
          <w:lang w:val="zh_TW" w:bidi="zh_TW"/>
        </w:rPr>
        <w:t>創世記二十五章15節</w:t>
      </w:r>
      <w:r>
        <w:rPr>
          <w:lang w:val="zh_TW" w:bidi="zh_TW"/>
        </w:rPr>
        <w:t>將其譯為「哈達（Hadar）」（和合本譯為：哈大），而</w:t>
      </w:r>
      <w:r>
        <w:rPr>
          <w:lang w:val="zh_TW" w:bidi="zh_TW"/>
        </w:rPr>
        <w:t>歷代志上一章30節</w:t>
      </w:r>
      <w:r>
        <w:rPr>
          <w:lang w:val="zh_TW" w:bidi="zh_TW"/>
        </w:rPr>
        <w:t>則譯作「哈大（Hadad）」（和合本譯為：哈達）；然而，另外兩個聖經譯本在兩處經文中皆一致譯爲「哈大」。</w:t>
      </w:r>
    </w:p>
    <w:p>
      <w:pPr>
        <w:pStyle w:val="ListNumber"/>
        <w:spacing w:line="240" w:lineRule="auto"/>
        <w:ind w:left="720"/>
      </w:pPr>
      <w:r>
        <w:rPr>
          <w:lang w:val="zh_TW" w:bidi="zh_TW"/>
        </w:rPr>
      </w:r>
      <w:r>
        <w:rPr>
          <w:lang w:val="zh_TW" w:bidi="zh_TW"/>
        </w:rPr>
        <w:t>比達的兒子哈大（和合本譯為：哈達）為以東的一位君王，在希伯來人下到埃及之前統治以東。他曾在摩押平原擊敗米甸人，取得一次重要的軍事勝利（</w:t>
      </w:r>
      <w:r>
        <w:rPr>
          <w:lang w:val="zh_TW" w:bidi="zh_TW"/>
        </w:rPr>
        <w:t>創36:35–36</w:t>
      </w:r>
      <w:r>
        <w:rPr>
          <w:lang w:val="zh_TW" w:bidi="zh_TW"/>
        </w:rPr>
        <w:t>；</w:t>
      </w:r>
      <w:r>
        <w:rPr>
          <w:lang w:val="zh_TW" w:bidi="zh_TW"/>
        </w:rPr>
        <w:t>代上1:46–47</w:t>
      </w:r>
      <w:r>
        <w:rPr>
          <w:lang w:val="zh_TW" w:bidi="zh_TW"/>
        </w:rPr>
        <w:t>）。</w:t>
      </w:r>
    </w:p>
    <w:p>
      <w:pPr>
        <w:pStyle w:val="ListNumber"/>
        <w:spacing w:line="240" w:lineRule="auto"/>
        <w:ind w:left="720"/>
      </w:pPr>
      <w:r>
        <w:rPr>
          <w:lang w:val="zh_TW" w:bidi="zh_TW"/>
        </w:rPr>
      </w:r>
      <w:r>
        <w:rPr>
          <w:lang w:val="zh_TW" w:bidi="zh_TW"/>
        </w:rPr>
        <w:t>哈大（和合本譯為：哈達）是以東的另一位君王，是少數其妻子名字被記載下來的君王之一；其妻子名叫米希她別。他的首都設於巴烏（</w:t>
      </w:r>
      <w:r>
        <w:rPr>
          <w:lang w:val="zh_TW" w:bidi="zh_TW"/>
        </w:rPr>
        <w:t>創36:39</w:t>
      </w:r>
      <w:r>
        <w:rPr>
          <w:lang w:val="zh_TW" w:bidi="zh_TW"/>
        </w:rPr>
        <w:t>；</w:t>
      </w:r>
      <w:r>
        <w:rPr>
          <w:lang w:val="zh_TW" w:bidi="zh_TW"/>
        </w:rPr>
        <w:t>代上1:50–51</w:t>
      </w:r>
      <w:r>
        <w:rPr>
          <w:lang w:val="zh_TW" w:bidi="zh_TW"/>
        </w:rPr>
        <w:t>）。</w:t>
      </w:r>
    </w:p>
    <w:p>
      <w:pPr>
        <w:pStyle w:val="ListNumber"/>
        <w:spacing w:line="240" w:lineRule="auto"/>
        <w:ind w:left="720"/>
      </w:pPr>
      <w:r>
        <w:rPr>
          <w:lang w:val="zh_TW" w:bidi="zh_TW"/>
        </w:rPr>
      </w:r>
      <w:r>
        <w:rPr>
          <w:lang w:val="zh_TW" w:bidi="zh_TW"/>
        </w:rPr>
        <w:t>哈大（和合本譯為：哈達）為以東王室中的王子。當大衛與約押征服以東、並全面佔領該地時，他逃往埃及、在那裡成長，並深得法老恩待；法老甚至將自己妻子的姐妹嫁給他為妻。大衛去世後，哈大渴望返回以東，並試圖起來反抗所羅門的統治（</w:t>
      </w:r>
      <w:r>
        <w:rPr>
          <w:lang w:val="zh_TW" w:bidi="zh_TW"/>
        </w:rPr>
        <w:t>王上11:14–25</w:t>
      </w:r>
      <w:r>
        <w:rPr>
          <w:lang w:val="zh_TW" w:bidi="zh_TW"/>
        </w:rPr>
        <w:t>）。有學者認為，這位哈大可能與上述第三位所提及的以東王為同一人。</w:t>
      </w:r>
      <w:r>
        <w:rPr>
          <w:lang w:val="zh_TW" w:bidi="zh_TW"/>
        </w:rPr>
      </w:r>
      <w:r>
        <w:rPr>
          <w:lang w:val="zh_TW" w:bidi="zh_TW"/>
        </w:rPr>
      </w:r>
    </w:p>
    <w:p>
      <w:pPr/>
      <w:r>
        <w:rPr>
          <w:lang w:val="zh_TW" w:bidi="zh_TW"/>
        </w:rPr>
      </w:r>
    </w:p>
    <w:p>
      <w:pPr>
        <w:pStyle w:val="Heading2"/>
      </w:pPr>
      <w:r>
        <w:rPr>
          <w:lang w:val="zh_TW" w:bidi="zh_TW"/>
        </w:rPr>
        <w:t>哈多蘭</w:t>
      </w:r>
      <w:r>
        <w:rPr>
          <w:lang w:val="zh_TW" w:bidi="zh_TW"/>
        </w:rPr>
      </w:r>
    </w:p>
    <w:p>
      <w:pPr/>
      <w:r>
        <w:rPr>
          <w:lang w:val="zh_TW" w:bidi="zh_TW"/>
        </w:rPr>
      </w:r>
      <w:r>
        <w:rPr>
          <w:lang w:val="zh_TW" w:bidi="zh_TW"/>
        </w:rPr>
        <w:t>1. 約坍的第五子；哈多蘭和他的兄弟是從挪亞開始的第六代（</w:t>
      </w:r>
      <w:r>
        <w:rPr>
          <w:lang w:val="zh_TW" w:bidi="zh_TW"/>
        </w:rPr>
        <w:t>創10:27</w:t>
      </w:r>
      <w:r>
        <w:rPr>
          <w:lang w:val="zh_TW" w:bidi="zh_TW"/>
        </w:rPr>
        <w:t>；</w:t>
      </w:r>
      <w:r>
        <w:rPr>
          <w:lang w:val="zh_TW" w:bidi="zh_TW"/>
        </w:rPr>
        <w:t>代上1:21</w:t>
      </w:r>
      <w:r>
        <w:rPr>
          <w:lang w:val="zh_TW" w:bidi="zh_TW"/>
        </w:rPr>
        <w:t>）。</w:t>
      </w:r>
    </w:p>
    <w:p>
      <w:pPr/>
      <w:r>
        <w:rPr>
          <w:lang w:val="zh_TW" w:bidi="zh_TW"/>
        </w:rPr>
      </w:r>
      <w:r>
        <w:rPr>
          <w:lang w:val="zh_TW" w:bidi="zh_TW"/>
        </w:rPr>
        <w:t>2. 在</w:t>
      </w:r>
      <w:r>
        <w:rPr>
          <w:lang w:val="zh_TW" w:bidi="zh_TW"/>
        </w:rPr>
        <w:t>歷代志上十八章10節</w:t>
      </w:r>
      <w:r>
        <w:rPr>
          <w:lang w:val="zh_TW" w:bidi="zh_TW"/>
        </w:rPr>
        <w:t>中，是約蘭的另一種拼寫。</w:t>
      </w:r>
      <w:r>
        <w:rPr>
          <w:i/>
          <w:lang w:val="zh_TW" w:bidi="zh_TW"/>
        </w:rPr>
        <w:t>見</w:t>
      </w:r>
      <w:r>
        <w:rPr>
          <w:lang w:val="zh_TW" w:bidi="zh_TW"/>
        </w:rPr>
        <w:t>約蘭 #1</w:t>
      </w:r>
      <w:r>
        <w:rPr>
          <w:lang w:val="zh_TW" w:bidi="zh_TW"/>
        </w:rPr>
        <w:t>。</w:t>
      </w:r>
    </w:p>
    <w:p>
      <w:pPr/>
      <w:r>
        <w:rPr>
          <w:lang w:val="zh_TW" w:bidi="zh_TW"/>
        </w:rPr>
      </w:r>
      <w:r>
        <w:rPr>
          <w:lang w:val="zh_TW" w:bidi="zh_TW"/>
        </w:rPr>
        <w:t>3. 在</w:t>
      </w:r>
      <w:r>
        <w:rPr>
          <w:lang w:val="zh_TW" w:bidi="zh_TW"/>
        </w:rPr>
        <w:t>歷代志下十章18節</w:t>
      </w:r>
      <w:r>
        <w:rPr>
          <w:lang w:val="zh_TW" w:bidi="zh_TW"/>
        </w:rPr>
        <w:t>中，是亞多尼蘭的另一種拼寫。</w:t>
      </w:r>
      <w:r>
        <w:rPr>
          <w:i/>
          <w:lang w:val="zh_TW" w:bidi="zh_TW"/>
        </w:rPr>
        <w:t>見</w:t>
      </w:r>
      <w:r>
        <w:rPr>
          <w:lang w:val="zh_TW" w:bidi="zh_TW"/>
        </w:rPr>
        <w:t>亞多尼蘭</w:t>
      </w:r>
      <w:r>
        <w:rPr>
          <w:lang w:val="zh_TW" w:bidi="zh_TW"/>
        </w:rPr>
        <w:t>。</w:t>
      </w:r>
      <w:r>
        <w:rPr>
          <w:lang w:val="zh_TW" w:bidi="zh_TW"/>
        </w:rPr>
      </w:r>
      <w:r>
        <w:rPr>
          <w:lang w:val="zh_TW" w:bidi="zh_TW"/>
        </w:rPr>
      </w:r>
    </w:p>
    <w:p>
      <w:pPr/>
      <w:r>
        <w:rPr>
          <w:lang w:val="zh_TW" w:bidi="zh_TW"/>
        </w:rPr>
      </w:r>
    </w:p>
    <w:p>
      <w:pPr>
        <w:pStyle w:val="Heading2"/>
      </w:pPr>
      <w:r>
        <w:rPr>
          <w:lang w:val="zh_TW" w:bidi="zh_TW"/>
        </w:rPr>
        <w:t>哈腓拉（地名）</w:t>
      </w:r>
      <w:r>
        <w:rPr>
          <w:lang w:val="zh_TW" w:bidi="zh_TW"/>
        </w:rPr>
      </w:r>
    </w:p>
    <w:p>
      <w:pPr/>
      <w:r>
        <w:rPr>
          <w:lang w:val="zh_TW" w:bidi="zh_TW"/>
        </w:rPr>
      </w:r>
      <w:r>
        <w:rPr>
          <w:lang w:val="zh_TW" w:bidi="zh_TW"/>
        </w:rPr>
        <w:t>哈腓拉（Havilah）是一個位於伊甸附近的地區，現今的確切位置已不可考。聖經說它由比遜河灌溉，境內有豐富的金子、珍珠和紅瑪瑙 （</w:t>
      </w:r>
      <w:r>
        <w:rPr>
          <w:lang w:val="zh_TW" w:bidi="zh_TW"/>
        </w:rPr>
        <w:t>創2:11–12</w:t>
      </w:r>
      <w:r>
        <w:rPr>
          <w:lang w:val="zh_TW" w:bidi="zh_TW"/>
        </w:rPr>
        <w:t>）。關於哈腓拉的地點，歷來爭論甚多。它不可能與</w:t>
      </w:r>
      <w:r>
        <w:rPr>
          <w:lang w:val="zh_TW" w:bidi="zh_TW"/>
        </w:rPr>
        <w:t>撒母耳記上十五章7節</w:t>
      </w:r>
      <w:r>
        <w:rPr>
          <w:lang w:val="zh_TW" w:bidi="zh_TW"/>
        </w:rPr>
        <w:t>中掃羅攻打亞瑪力人的那個哈腓拉有任何關聯，因為伊甸的敘述地點在美索不達米亞，而非巴勒斯坦。基於同樣的理由，若將哈腓拉定位於阿拉伯南部、索馬利蘭（Somaliland）或印度，也是不正確的。所謂的比遜「河」很可能是一條灌溉渠道，因為在亞喀得文（Akkadian）中，河與灌溉渠道並無不同的詞彙，而美索不達米亞的習慣是把主要的灌溉渠稱作河。這或許能解釋為何「比遜」這個名稱能在水渠乾涸後仍被保存下來。比遜是那條從伊甸流出的河所分出的四道支流之一，因此哈腓拉應位於北方，因為這段敘述是從上游的角度來描寫的。哈腓拉很可能位於示拿平原一帶，由一條主要灌溉渠灌溉；如今，無論這片地區或那條水渠，都早已消失無蹤。</w:t>
      </w:r>
      <w:r>
        <w:rPr>
          <w:lang w:val="zh_TW" w:bidi="zh_TW"/>
        </w:rPr>
      </w:r>
      <w:r>
        <w:rPr>
          <w:lang w:val="zh_TW" w:bidi="zh_TW"/>
        </w:rPr>
      </w:r>
    </w:p>
    <w:p>
      <w:pPr/>
      <w:r>
        <w:rPr>
          <w:lang w:val="zh_TW" w:bidi="zh_TW"/>
        </w:rPr>
      </w:r>
    </w:p>
    <w:p>
      <w:pPr>
        <w:pStyle w:val="Heading2"/>
      </w:pPr>
      <w:r>
        <w:rPr>
          <w:lang w:val="zh_TW" w:bidi="zh_TW"/>
        </w:rPr>
        <w:t>哈腓拉（人物）</w:t>
      </w:r>
      <w:r>
        <w:rPr>
          <w:lang w:val="zh_TW" w:bidi="zh_TW"/>
        </w:rPr>
      </w:r>
    </w:p>
    <w:p>
      <w:pPr/>
      <w:r>
        <w:rPr>
          <w:lang w:val="zh_TW" w:bidi="zh_TW"/>
        </w:rPr>
      </w:r>
      <w:r>
        <w:rPr>
          <w:lang w:val="zh_TW" w:bidi="zh_TW"/>
        </w:rPr>
        <w:t>1. 古實的後裔（</w:t>
      </w:r>
      <w:r>
        <w:rPr>
          <w:lang w:val="zh_TW" w:bidi="zh_TW"/>
        </w:rPr>
        <w:t>創10:7</w:t>
      </w:r>
      <w:r>
        <w:rPr>
          <w:lang w:val="zh_TW" w:bidi="zh_TW"/>
        </w:rPr>
        <w:t>；</w:t>
      </w:r>
      <w:r>
        <w:rPr>
          <w:lang w:val="zh_TW" w:bidi="zh_TW"/>
        </w:rPr>
        <w:t>代上1:9</w:t>
      </w:r>
      <w:r>
        <w:rPr>
          <w:lang w:val="zh_TW" w:bidi="zh_TW"/>
        </w:rPr>
        <w:t>）。</w:t>
      </w:r>
    </w:p>
    <w:p>
      <w:pPr/>
      <w:r>
        <w:rPr>
          <w:lang w:val="zh_TW" w:bidi="zh_TW"/>
        </w:rPr>
      </w:r>
      <w:r>
        <w:rPr>
          <w:lang w:val="zh_TW" w:bidi="zh_TW"/>
        </w:rPr>
        <w:t>2. 閃的後裔約坍的兒子（</w:t>
      </w:r>
      <w:r>
        <w:rPr>
          <w:lang w:val="zh_TW" w:bidi="zh_TW"/>
        </w:rPr>
        <w:t>創10:29</w:t>
      </w:r>
      <w:r>
        <w:rPr>
          <w:lang w:val="zh_TW" w:bidi="zh_TW"/>
        </w:rPr>
        <w:t>；</w:t>
      </w:r>
      <w:r>
        <w:rPr>
          <w:lang w:val="zh_TW" w:bidi="zh_TW"/>
        </w:rPr>
        <w:t>代上1:23</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w:t>
      </w:r>
      <w:r>
        <w:rPr>
          <w:lang w:val="zh_TW" w:bidi="zh_TW"/>
        </w:rPr>
      </w:r>
    </w:p>
    <w:p>
      <w:pPr/>
      <w:r>
        <w:rPr>
          <w:lang w:val="zh_TW" w:bidi="zh_TW"/>
        </w:rPr>
      </w:r>
      <w:r>
        <w:rPr>
          <w:lang w:val="zh_TW" w:bidi="zh_TW"/>
        </w:rPr>
        <w:t>舊約聖經末尾十二卷先知書中的第十卷。這些書卷記載眾先知所傳講的信息。</w:t>
      </w:r>
    </w:p>
    <w:p>
      <w:pPr>
        <w:pStyle w:val="Heading3"/>
      </w:pPr>
      <w:r>
        <w:rPr>
          <w:lang w:val="zh_TW" w:bidi="zh_TW"/>
        </w:rPr>
        <w:t>概述</w:t>
      </w:r>
    </w:p>
    <w:p>
      <w:pPr>
        <w:pStyle w:val="ListBullet"/>
        <w:spacing w:line="240" w:lineRule="auto"/>
        <w:ind w:left="720"/>
      </w:pPr>
      <w:r>
        <w:rPr>
          <w:lang w:val="zh_TW" w:bidi="zh_TW"/>
        </w:rPr>
      </w:r>
      <w:r>
        <w:rPr>
          <w:lang w:val="zh_TW" w:bidi="zh_TW"/>
        </w:rPr>
        <w:t>哈該書由誰寫成？寫於甚麼時候？</w:t>
      </w:r>
    </w:p>
    <w:p>
      <w:pPr>
        <w:pStyle w:val="ListBullet"/>
        <w:spacing w:line="240" w:lineRule="auto"/>
        <w:ind w:left="720"/>
      </w:pPr>
      <w:r>
        <w:rPr>
          <w:lang w:val="zh_TW" w:bidi="zh_TW"/>
        </w:rPr>
      </w:r>
      <w:r>
        <w:rPr>
          <w:lang w:val="zh_TW" w:bidi="zh_TW"/>
        </w:rPr>
        <w:t>為甚麼要寫哈該書？</w:t>
      </w:r>
    </w:p>
    <w:p>
      <w:pPr>
        <w:pStyle w:val="ListBullet"/>
        <w:spacing w:line="240" w:lineRule="auto"/>
        <w:ind w:left="720"/>
      </w:pPr>
      <w:r>
        <w:rPr>
          <w:lang w:val="zh_TW" w:bidi="zh_TW"/>
        </w:rPr>
      </w:r>
      <w:r>
        <w:rPr>
          <w:lang w:val="zh_TW" w:bidi="zh_TW"/>
        </w:rPr>
        <w:t>哈該書教導我們甚麼？</w:t>
      </w:r>
    </w:p>
    <w:p>
      <w:pPr>
        <w:pStyle w:val="ListBullet"/>
        <w:spacing w:line="240" w:lineRule="auto"/>
        <w:ind w:left="720"/>
      </w:pPr>
      <w:r>
        <w:rPr>
          <w:lang w:val="zh_TW" w:bidi="zh_TW"/>
        </w:rPr>
      </w:r>
      <w:r>
        <w:rPr>
          <w:lang w:val="zh_TW" w:bidi="zh_TW"/>
        </w:rPr>
        <w:t>哈該書記載了甚麼？</w:t>
      </w:r>
    </w:p>
    <w:p>
      <w:pPr>
        <w:pStyle w:val="Heading3"/>
      </w:pPr>
      <w:r>
        <w:rPr>
          <w:lang w:val="zh_TW" w:bidi="zh_TW"/>
        </w:rPr>
        <w:t>哈該書由誰寫成？寫於甚麼時候？</w:t>
      </w:r>
    </w:p>
    <w:p>
      <w:pPr/>
      <w:r>
        <w:rPr>
          <w:lang w:val="zh_TW" w:bidi="zh_TW"/>
        </w:rPr>
      </w:r>
      <w:r>
        <w:rPr>
          <w:lang w:val="zh_TW" w:bidi="zh_TW"/>
        </w:rPr>
        <w:t>公元前520年，哈該是定居在耶路撒冷的猶大人之一；他所傳講的預言在當時記在書卷上（</w:t>
      </w:r>
      <w:r>
        <w:rPr>
          <w:lang w:val="zh_TW" w:bidi="zh_TW"/>
        </w:rPr>
        <w:t>拉5:1–2，</w:t>
      </w:r>
      <w:r>
        <w:rPr>
          <w:lang w:val="zh_TW" w:bidi="zh_TW"/>
        </w:rPr>
        <w:t>6:14</w:t>
      </w:r>
      <w:r>
        <w:rPr>
          <w:lang w:val="zh_TW" w:bidi="zh_TW"/>
        </w:rPr>
        <w:t>）。耶和華藉著哈該向特定的人宣告四個信息。第一個信息傳給省長所羅巴伯和大祭司約書亞（</w:t>
      </w:r>
      <w:r>
        <w:rPr>
          <w:lang w:val="zh_TW" w:bidi="zh_TW"/>
        </w:rPr>
        <w:t>該1:1</w:t>
      </w:r>
      <w:r>
        <w:rPr>
          <w:lang w:val="zh_TW" w:bidi="zh_TW"/>
        </w:rPr>
        <w:t>）。第二個信息傳給所羅巴伯、約書亞和剩下的百姓（</w:t>
      </w:r>
      <w:r>
        <w:rPr>
          <w:lang w:val="zh_TW" w:bidi="zh_TW"/>
        </w:rPr>
        <w:t>該2:2</w:t>
      </w:r>
      <w:r>
        <w:rPr>
          <w:lang w:val="zh_TW" w:bidi="zh_TW"/>
        </w:rPr>
        <w:t>）。第三個信息傳給祭司（</w:t>
      </w:r>
      <w:r>
        <w:rPr>
          <w:lang w:val="zh_TW" w:bidi="zh_TW"/>
        </w:rPr>
        <w:t>該2:11</w:t>
      </w:r>
      <w:r>
        <w:rPr>
          <w:lang w:val="zh_TW" w:bidi="zh_TW"/>
        </w:rPr>
        <w:t>）。最後一個信息只傳給所羅巴伯（</w:t>
      </w:r>
      <w:r>
        <w:rPr>
          <w:lang w:val="zh_TW" w:bidi="zh_TW"/>
        </w:rPr>
        <w:t>該2:21</w:t>
      </w:r>
      <w:r>
        <w:rPr>
          <w:lang w:val="zh_TW" w:bidi="zh_TW"/>
        </w:rPr>
        <w:t>）。</w:t>
      </w:r>
    </w:p>
    <w:p>
      <w:pPr>
        <w:pStyle w:val="Heading3"/>
      </w:pPr>
      <w:r>
        <w:rPr>
          <w:lang w:val="zh_TW" w:bidi="zh_TW"/>
        </w:rPr>
        <w:t>為甚麼要寫哈該書？</w:t>
      </w:r>
    </w:p>
    <w:p>
      <w:pPr/>
      <w:r>
        <w:rPr>
          <w:lang w:val="zh_TW" w:bidi="zh_TW"/>
        </w:rPr>
      </w:r>
      <w:r>
        <w:rPr>
          <w:lang w:val="zh_TW" w:bidi="zh_TW"/>
        </w:rPr>
        <w:t>哈該預言中的關鍵片語是「省察自己的行為」或「追想」（</w:t>
      </w:r>
      <w:r>
        <w:rPr>
          <w:lang w:val="zh_TW" w:bidi="zh_TW"/>
        </w:rPr>
        <w:t>該1:5、7，</w:t>
      </w:r>
      <w:r>
        <w:rPr>
          <w:lang w:val="zh_TW" w:bidi="zh_TW"/>
        </w:rPr>
        <w:t>2:15、18</w:t>
      </w:r>
      <w:r>
        <w:rPr>
          <w:lang w:val="zh_TW" w:bidi="zh_TW"/>
        </w:rPr>
        <w:t>）。神藉著這些信息，叫猶大人的領袖和百姓明白，他們忽略了自己對神應盡的責任。有兩類人需要改變：一類是真心信靠神，卻已不再遵行祂命令的人；另一類是只為得到神應許福分的人。</w:t>
      </w:r>
    </w:p>
    <w:p>
      <w:pPr/>
      <w:r>
        <w:rPr>
          <w:lang w:val="zh_TW" w:bidi="zh_TW"/>
        </w:rPr>
      </w:r>
      <w:r>
        <w:rPr>
          <w:lang w:val="zh_TW" w:bidi="zh_TW"/>
        </w:rPr>
        <w:t>真心信靠神的人，需要再次記起神的憐憫。即使他們認為祖先的罪已無法挽回，仍然可以扭轉當前的處境。那些假裝忠心的猶大人，只想得到神應許的福分。他們只是用另一種形式的偶像崇拜，取代原來的偶像崇拜。當神沒有賜福給他們時，他們便感到失望。</w:t>
      </w:r>
    </w:p>
    <w:p>
      <w:pPr/>
      <w:r>
        <w:rPr>
          <w:lang w:val="zh_TW" w:bidi="zh_TW"/>
        </w:rPr>
      </w:r>
      <w:r>
        <w:rPr>
          <w:lang w:val="zh_TW" w:bidi="zh_TW"/>
        </w:rPr>
        <w:t>哈該信息的重點是：今天的情況並不能決定神明天的作為。人不能憑眼前所見，判斷神是否會成就祂的應許。哈該的信息包含兩個方面：責備和鼓勵。那些定居在耶路撒冷的人既需要因自己的冷漠受責備，也需要在患難中得到安慰。</w:t>
      </w:r>
    </w:p>
    <w:p>
      <w:pPr>
        <w:pStyle w:val="Heading3"/>
      </w:pPr>
      <w:r>
        <w:rPr>
          <w:lang w:val="zh_TW" w:bidi="zh_TW"/>
        </w:rPr>
        <w:t>哈該書教導我們甚麼？</w:t>
      </w:r>
    </w:p>
    <w:p>
      <w:pPr/>
      <w:r>
        <w:rPr>
          <w:lang w:val="zh_TW" w:bidi="zh_TW"/>
        </w:rPr>
      </w:r>
      <w:r>
        <w:rPr>
          <w:lang w:val="zh_TW" w:bidi="zh_TW"/>
        </w:rPr>
        <w:t>哈該書是一卷討論如何事奉神的實用書卷。神的百姓如果拖延神交託的工作，或不再關心這些工作，就會帶來損害。歷史上一再發生這樣的事。神看重人立刻順服，並認真對待祂所交託的工作（</w:t>
      </w:r>
      <w:r>
        <w:rPr>
          <w:lang w:val="zh_TW" w:bidi="zh_TW"/>
        </w:rPr>
        <w:t>羅13:11–14</w:t>
      </w:r>
      <w:r>
        <w:rPr>
          <w:lang w:val="zh_TW" w:bidi="zh_TW"/>
        </w:rPr>
        <w:t>）。</w:t>
      </w:r>
    </w:p>
    <w:p>
      <w:pPr/>
      <w:r>
        <w:rPr>
          <w:lang w:val="zh_TW" w:bidi="zh_TW"/>
        </w:rPr>
      </w:r>
      <w:r>
        <w:rPr>
          <w:lang w:val="zh_TW" w:bidi="zh_TW"/>
        </w:rPr>
        <w:t>神與人同在，能激勵人勇敢，使人不灰心（</w:t>
      </w:r>
      <w:r>
        <w:rPr>
          <w:lang w:val="zh_TW" w:bidi="zh_TW"/>
        </w:rPr>
        <w:t>太28:19–20</w:t>
      </w:r>
      <w:r>
        <w:rPr>
          <w:lang w:val="zh_TW" w:bidi="zh_TW"/>
        </w:rPr>
        <w:t>；</w:t>
      </w:r>
      <w:r>
        <w:rPr>
          <w:lang w:val="zh_TW" w:bidi="zh_TW"/>
        </w:rPr>
        <w:t>弗3:8–21</w:t>
      </w:r>
      <w:r>
        <w:rPr>
          <w:lang w:val="zh_TW" w:bidi="zh_TW"/>
        </w:rPr>
        <w:t>；</w:t>
      </w:r>
      <w:r>
        <w:rPr>
          <w:lang w:val="zh_TW" w:bidi="zh_TW"/>
        </w:rPr>
        <w:t>來13:5–6</w:t>
      </w:r>
      <w:r>
        <w:rPr>
          <w:lang w:val="zh_TW" w:bidi="zh_TW"/>
        </w:rPr>
        <w:t>）。</w:t>
      </w:r>
    </w:p>
    <w:p>
      <w:pPr/>
      <w:r>
        <w:rPr>
          <w:lang w:val="zh_TW" w:bidi="zh_TW"/>
        </w:rPr>
      </w:r>
      <w:r>
        <w:rPr>
          <w:lang w:val="zh_TW" w:bidi="zh_TW"/>
        </w:rPr>
        <w:t>所有信徒都必須遠離各樣負面的影響和罪（</w:t>
      </w:r>
      <w:r>
        <w:rPr>
          <w:lang w:val="zh_TW" w:bidi="zh_TW"/>
        </w:rPr>
        <w:t>林後6:14–7:1</w:t>
      </w:r>
      <w:r>
        <w:rPr>
          <w:lang w:val="zh_TW" w:bidi="zh_TW"/>
        </w:rPr>
        <w:t>）。如果信徒不過這樣的生活，就不能預備好自己來事奉神（</w:t>
      </w:r>
      <w:r>
        <w:rPr>
          <w:lang w:val="zh_TW" w:bidi="zh_TW"/>
        </w:rPr>
        <w:t>提後2:19–26</w:t>
      </w:r>
      <w:r>
        <w:rPr>
          <w:lang w:val="zh_TW" w:bidi="zh_TW"/>
        </w:rPr>
        <w:t>）。神的兒女如果悖逆神，就會失去神的福分，並受到祂的管教（</w:t>
      </w:r>
      <w:r>
        <w:rPr>
          <w:lang w:val="zh_TW" w:bidi="zh_TW"/>
        </w:rPr>
        <w:t>來12:3–13</w:t>
      </w:r>
      <w:r>
        <w:rPr>
          <w:lang w:val="zh_TW" w:bidi="zh_TW"/>
        </w:rPr>
        <w:t>；</w:t>
      </w:r>
      <w:r>
        <w:rPr>
          <w:lang w:val="zh_TW" w:bidi="zh_TW"/>
        </w:rPr>
        <w:t>雅4:1–3</w:t>
      </w:r>
      <w:r>
        <w:rPr>
          <w:lang w:val="zh_TW" w:bidi="zh_TW"/>
        </w:rPr>
        <w:t>）。</w:t>
      </w:r>
    </w:p>
    <w:p>
      <w:pPr/>
      <w:r>
        <w:rPr>
          <w:lang w:val="zh_TW" w:bidi="zh_TW"/>
        </w:rPr>
      </w:r>
      <w:r>
        <w:rPr>
          <w:lang w:val="zh_TW" w:bidi="zh_TW"/>
        </w:rPr>
        <w:t>神要審判罪惡，並建立彌賽亞國度；這個信息不但為哈該時代的猶大人帶來盼望，也為新約時代的信徒帶來盼望（</w:t>
      </w:r>
      <w:r>
        <w:rPr>
          <w:lang w:val="zh_TW" w:bidi="zh_TW"/>
        </w:rPr>
        <w:t>羅15:4–13</w:t>
      </w:r>
      <w:r>
        <w:rPr>
          <w:lang w:val="zh_TW" w:bidi="zh_TW"/>
        </w:rPr>
        <w:t>；</w:t>
      </w:r>
      <w:r>
        <w:rPr>
          <w:lang w:val="zh_TW" w:bidi="zh_TW"/>
        </w:rPr>
        <w:t>彼後3:10–18</w:t>
      </w:r>
      <w:r>
        <w:rPr>
          <w:lang w:val="zh_TW" w:bidi="zh_TW"/>
        </w:rPr>
        <w:t>）。</w:t>
      </w:r>
    </w:p>
    <w:p>
      <w:pPr/>
      <w:r>
        <w:rPr>
          <w:lang w:val="zh_TW" w:bidi="zh_TW"/>
        </w:rPr>
      </w:r>
      <w:r>
        <w:rPr>
          <w:lang w:val="zh_TW" w:bidi="zh_TW"/>
        </w:rPr>
        <w:t>哈該書的關鍵片語「省察自己的行為」，與</w:t>
      </w:r>
      <w:r>
        <w:rPr>
          <w:lang w:val="zh_TW" w:bidi="zh_TW"/>
        </w:rPr>
        <w:t>哥林多前書十一章28節</w:t>
      </w:r>
      <w:r>
        <w:rPr>
          <w:lang w:val="zh_TW" w:bidi="zh_TW"/>
        </w:rPr>
        <w:t>和</w:t>
      </w:r>
      <w:r>
        <w:rPr>
          <w:lang w:val="zh_TW" w:bidi="zh_TW"/>
        </w:rPr>
        <w:t>哥林多後書十三章5節</w:t>
      </w:r>
      <w:r>
        <w:rPr>
          <w:lang w:val="zh_TW" w:bidi="zh_TW"/>
        </w:rPr>
        <w:t>的信息相似。哈該也論到罪的影響和神所賜的福分，這一點也可見於</w:t>
      </w:r>
      <w:r>
        <w:rPr>
          <w:lang w:val="zh_TW" w:bidi="zh_TW"/>
        </w:rPr>
        <w:t>猶大書1至25節</w:t>
      </w:r>
      <w:r>
        <w:rPr>
          <w:lang w:val="zh_TW" w:bidi="zh_TW"/>
        </w:rPr>
        <w:t>。</w:t>
      </w:r>
    </w:p>
    <w:p>
      <w:pPr/>
      <w:r>
        <w:rPr>
          <w:lang w:val="zh_TW" w:bidi="zh_TW"/>
        </w:rPr>
      </w:r>
      <w:r>
        <w:rPr>
          <w:lang w:val="zh_TW" w:bidi="zh_TW"/>
        </w:rPr>
        <w:t>哈該書14次稱神為「萬軍之耶和華」（譯註：和合本使用了13次），有些英文譯本把這個稱號譯作Lord Almighty。這個稱號常見於被擄歸回後寫成的先知書，包括哈該書、撒迦利亞書和瑪拉基書，共出現80多次。這個稱號表明神全能，統管天上一切屬靈的受造物和地上一切受造物。</w:t>
      </w:r>
    </w:p>
    <w:p>
      <w:pPr/>
      <w:r>
        <w:rPr>
          <w:lang w:val="zh_TW" w:bidi="zh_TW"/>
        </w:rPr>
      </w:r>
      <w:r>
        <w:rPr>
          <w:lang w:val="zh_TW" w:bidi="zh_TW"/>
        </w:rPr>
        <w:t>哈該書顯明聖經是神所默示的，並具有神的權柄。先知一再宣告，是神向他說話，神也是這些信息的源頭；全書38節經文中，至少25次提到這一點。</w:t>
      </w:r>
    </w:p>
    <w:p>
      <w:pPr>
        <w:pStyle w:val="Heading3"/>
      </w:pPr>
      <w:r>
        <w:rPr>
          <w:lang w:val="zh_TW" w:bidi="zh_TW"/>
        </w:rPr>
        <w:t>哈該書記載了甚麼？</w:t>
      </w:r>
    </w:p>
    <w:p>
      <w:pPr>
        <w:pStyle w:val="Heading4"/>
      </w:pPr>
      <w:r>
        <w:rPr>
          <w:lang w:val="zh_TW" w:bidi="zh_TW"/>
        </w:rPr>
        <w:t>第一個信息</w:t>
      </w:r>
    </w:p>
    <w:p>
      <w:pPr/>
      <w:r>
        <w:rPr>
          <w:lang w:val="zh_TW" w:bidi="zh_TW"/>
        </w:rPr>
      </w:r>
      <w:r>
        <w:rPr>
          <w:lang w:val="zh_TW" w:bidi="zh_TW"/>
        </w:rPr>
        <w:t>哈該在初一日領受第一個向猶大人宣講的信息（</w:t>
      </w:r>
      <w:r>
        <w:rPr>
          <w:lang w:val="zh_TW" w:bidi="zh_TW"/>
        </w:rPr>
        <w:t>該1:1</w:t>
      </w:r>
      <w:r>
        <w:rPr>
          <w:lang w:val="zh_TW" w:bidi="zh_TW"/>
        </w:rPr>
        <w:t>）。按照律法，這一天猶大人要向聖所獻上特別的祭物（</w:t>
      </w:r>
      <w:r>
        <w:rPr>
          <w:lang w:val="zh_TW" w:bidi="zh_TW"/>
        </w:rPr>
        <w:t>民28:11–15</w:t>
      </w:r>
      <w:r>
        <w:rPr>
          <w:lang w:val="zh_TW" w:bidi="zh_TW"/>
        </w:rPr>
        <w:t>）。神就在這個重要的日子揭露百姓的罪，因為他們一直沒有完成聖殿的建造。</w:t>
      </w:r>
    </w:p>
    <w:p>
      <w:pPr/>
      <w:r>
        <w:rPr>
          <w:lang w:val="zh_TW" w:bidi="zh_TW"/>
        </w:rPr>
      </w:r>
      <w:r>
        <w:rPr>
          <w:lang w:val="zh_TW" w:bidi="zh_TW"/>
        </w:rPr>
        <w:t>耶和華首先向猶大人的領袖說話（</w:t>
      </w:r>
      <w:r>
        <w:rPr>
          <w:lang w:val="zh_TW" w:bidi="zh_TW"/>
        </w:rPr>
        <w:t>該1:1</w:t>
      </w:r>
      <w:r>
        <w:rPr>
          <w:lang w:val="zh_TW" w:bidi="zh_TW"/>
        </w:rPr>
        <w:t>）。所羅巴伯是省長，約書亞是大祭司。他們一同肩負帶領神百姓的責任。</w:t>
      </w:r>
    </w:p>
    <w:p>
      <w:pPr/>
      <w:r>
        <w:rPr>
          <w:lang w:val="zh_TW" w:bidi="zh_TW"/>
        </w:rPr>
      </w:r>
      <w:r>
        <w:rPr>
          <w:lang w:val="zh_TW" w:bidi="zh_TW"/>
        </w:rPr>
        <w:t>耶和華的話揭露了百姓一再拖延（</w:t>
      </w:r>
      <w:r>
        <w:rPr>
          <w:lang w:val="zh_TW" w:bidi="zh_TW"/>
        </w:rPr>
        <w:t>該1:2</w:t>
      </w:r>
      <w:r>
        <w:rPr>
          <w:lang w:val="zh_TW" w:bidi="zh_TW"/>
        </w:rPr>
        <w:t>）。他們認為建造耶和華殿的「時候尚未來到」，因此沒有完成建造神的聖殿。他們反而用自己的精力和財物來建造自己的房屋（</w:t>
      </w:r>
      <w:r>
        <w:rPr>
          <w:lang w:val="zh_TW" w:bidi="zh_TW"/>
        </w:rPr>
        <w:t>該1:4</w:t>
      </w:r>
      <w:r>
        <w:rPr>
          <w:lang w:val="zh_TW" w:bidi="zh_TW"/>
        </w:rPr>
        <w:t>）。</w:t>
      </w:r>
    </w:p>
    <w:p>
      <w:pPr/>
      <w:r>
        <w:rPr>
          <w:lang w:val="zh_TW" w:bidi="zh_TW"/>
        </w:rPr>
      </w:r>
      <w:r>
        <w:rPr>
          <w:lang w:val="zh_TW" w:bidi="zh_TW"/>
        </w:rPr>
        <w:t>「現在」（</w:t>
      </w:r>
      <w:r>
        <w:rPr>
          <w:lang w:val="zh_TW" w:bidi="zh_TW"/>
        </w:rPr>
        <w:t>該1:5</w:t>
      </w:r>
      <w:r>
        <w:rPr>
          <w:lang w:val="zh_TW" w:bidi="zh_TW"/>
        </w:rPr>
        <w:t>）神要猶大人留心祂要他們做的事，因為他們已不再關心祂的工作。他們需要省察自己的屬靈光景和生活景況：「省察自己的行為。」這句哈該預言中的關鍵片語，字面意思是「把你們的心放在自己的行為上」或「把你們的行為放在心上」。當他們省察自己的行為時，就會明白，重建聖殿一再拖延所帶來的，不只浪費時間（16年），更造成許多其它問題。</w:t>
      </w:r>
    </w:p>
    <w:p>
      <w:pPr/>
      <w:r>
        <w:rPr>
          <w:lang w:val="zh_TW" w:bidi="zh_TW"/>
        </w:rPr>
      </w:r>
      <w:r>
        <w:rPr>
          <w:lang w:val="zh_TW" w:bidi="zh_TW"/>
        </w:rPr>
        <w:t>哈該書一章6節</w:t>
      </w:r>
      <w:r>
        <w:rPr>
          <w:lang w:val="zh_TW" w:bidi="zh_TW"/>
        </w:rPr>
        <w:t>指出，猶大人因自己的罪受到神懲罰，因此陷入貧困。神按照祂所立的約收回祂賜的福（見</w:t>
      </w:r>
      <w:r>
        <w:rPr>
          <w:lang w:val="zh_TW" w:bidi="zh_TW"/>
        </w:rPr>
        <w:t>申28:15–29:1</w:t>
      </w:r>
      <w:r>
        <w:rPr>
          <w:lang w:val="zh_TW" w:bidi="zh_TW"/>
        </w:rPr>
        <w:t>）。</w:t>
      </w:r>
    </w:p>
    <w:p>
      <w:pPr/>
      <w:r>
        <w:rPr>
          <w:lang w:val="zh_TW" w:bidi="zh_TW"/>
        </w:rPr>
      </w:r>
      <w:r>
        <w:rPr>
          <w:lang w:val="zh_TW" w:bidi="zh_TW"/>
        </w:rPr>
        <w:t>耶和華再次勸勉他們「省察」自己的行為（</w:t>
      </w:r>
      <w:r>
        <w:rPr>
          <w:lang w:val="zh_TW" w:bidi="zh_TW"/>
        </w:rPr>
        <w:t>該1:7</w:t>
      </w:r>
      <w:r>
        <w:rPr>
          <w:lang w:val="zh_TW" w:bidi="zh_TW"/>
        </w:rPr>
        <w:t>），並指出猶大人擺脫咒詛的方法，就是「建造這殿」（</w:t>
      </w:r>
      <w:r>
        <w:rPr>
          <w:lang w:val="zh_TW" w:bidi="zh_TW"/>
        </w:rPr>
        <w:t>該1:8</w:t>
      </w:r>
      <w:r>
        <w:rPr>
          <w:lang w:val="zh_TW" w:bidi="zh_TW"/>
        </w:rPr>
        <w:t>）。他們沒有完成聖殿的建造，因此陷入貧困（</w:t>
      </w:r>
      <w:r>
        <w:rPr>
          <w:lang w:val="zh_TW" w:bidi="zh_TW"/>
        </w:rPr>
        <w:t>該1:9–11</w:t>
      </w:r>
      <w:r>
        <w:rPr>
          <w:lang w:val="zh_TW" w:bidi="zh_TW"/>
        </w:rPr>
        <w:t>）。</w:t>
      </w:r>
    </w:p>
    <w:p>
      <w:pPr/>
      <w:r>
        <w:rPr>
          <w:lang w:val="zh_TW" w:bidi="zh_TW"/>
        </w:rPr>
      </w:r>
      <w:r>
        <w:rPr>
          <w:lang w:val="zh_TW" w:bidi="zh_TW"/>
        </w:rPr>
        <w:t>領袖和百姓都正面回應。他們重新開始建造聖殿，表明他們相信神的話（</w:t>
      </w:r>
      <w:r>
        <w:rPr>
          <w:lang w:val="zh_TW" w:bidi="zh_TW"/>
        </w:rPr>
        <w:t>該1:12</w:t>
      </w:r>
      <w:r>
        <w:rPr>
          <w:lang w:val="zh_TW" w:bidi="zh_TW"/>
        </w:rPr>
        <w:t>）。他們很快就順服，也就表明他們承認哈該是「耶和華的使者」，所傳的是「耶和華的命令」（</w:t>
      </w:r>
      <w:r>
        <w:rPr>
          <w:lang w:val="zh_TW" w:bidi="zh_TW"/>
        </w:rPr>
        <w:t>該1:13</w:t>
      </w:r>
      <w:r>
        <w:rPr>
          <w:lang w:val="zh_TW" w:bidi="zh_TW"/>
        </w:rPr>
        <w:t>）。</w:t>
      </w:r>
    </w:p>
    <w:p>
      <w:pPr>
        <w:pStyle w:val="Heading4"/>
      </w:pPr>
      <w:r>
        <w:rPr>
          <w:lang w:val="zh_TW" w:bidi="zh_TW"/>
        </w:rPr>
        <w:t>第二個信息</w:t>
      </w:r>
    </w:p>
    <w:p>
      <w:pPr/>
      <w:r>
        <w:rPr>
          <w:lang w:val="zh_TW" w:bidi="zh_TW"/>
        </w:rPr>
      </w:r>
      <w:r>
        <w:rPr>
          <w:lang w:val="zh_TW" w:bidi="zh_TW"/>
        </w:rPr>
        <w:t>約一個月後，耶和華再次呼召哈該傳講信息 （</w:t>
      </w:r>
      <w:r>
        <w:rPr>
          <w:lang w:val="zh_TW" w:bidi="zh_TW"/>
        </w:rPr>
        <w:t>該2:1</w:t>
      </w:r>
      <w:r>
        <w:rPr>
          <w:lang w:val="zh_TW" w:bidi="zh_TW"/>
        </w:rPr>
        <w:t>）。第二個信息延續了第一個信息結尾的勉勵。建造聖殿的人可能開始感受到工作的壓力，昔日的疑惑和灰心也可能再次動搖他們的信心，而且仇敵又回來阻撓他們 （</w:t>
      </w:r>
      <w:r>
        <w:rPr>
          <w:lang w:val="zh_TW" w:bidi="zh_TW"/>
        </w:rPr>
        <w:t>拉5:3–6:12</w:t>
      </w:r>
      <w:r>
        <w:rPr>
          <w:lang w:val="zh_TW" w:bidi="zh_TW"/>
        </w:rPr>
        <w:t>）。哈該的第二個信息就如以斯拉所說：「神的眼目看顧猶大的長老」（</w:t>
      </w:r>
      <w:r>
        <w:rPr>
          <w:lang w:val="zh_TW" w:bidi="zh_TW"/>
        </w:rPr>
        <w:t>拉5:5</w:t>
      </w:r>
      <w:r>
        <w:rPr>
          <w:lang w:val="zh_TW" w:bidi="zh_TW"/>
        </w:rPr>
        <w:t>）。耶和華不但看見祂僕人的需要，也賜下幫助和鼓勵。</w:t>
      </w:r>
    </w:p>
    <w:p>
      <w:pPr/>
      <w:r>
        <w:rPr>
          <w:lang w:val="zh_TW" w:bidi="zh_TW"/>
        </w:rPr>
      </w:r>
      <w:r>
        <w:rPr>
          <w:lang w:val="zh_TW" w:bidi="zh_TW"/>
        </w:rPr>
        <w:t>第二個信息是在住棚節最後一天宣告的（</w:t>
      </w:r>
      <w:r>
        <w:rPr>
          <w:lang w:val="zh_TW" w:bidi="zh_TW"/>
        </w:rPr>
        <w:t>利23:33–43</w:t>
      </w:r>
      <w:r>
        <w:rPr>
          <w:lang w:val="zh_TW" w:bidi="zh_TW"/>
        </w:rPr>
        <w:t>）。住棚節使百姓想起神昔日在曠野與他們的祖先同在，但這也可能使他們更覺得眼前的處境令人灰心。因此，耶和華這一次不只向領袖說話，也向所有百姓說話（</w:t>
      </w:r>
      <w:r>
        <w:rPr>
          <w:lang w:val="zh_TW" w:bidi="zh_TW"/>
        </w:rPr>
        <w:t>該2:2</w:t>
      </w:r>
      <w:r>
        <w:rPr>
          <w:lang w:val="zh_TW" w:bidi="zh_TW"/>
        </w:rPr>
        <w:t>）。</w:t>
      </w:r>
    </w:p>
    <w:p>
      <w:pPr/>
      <w:r>
        <w:rPr>
          <w:lang w:val="zh_TW" w:bidi="zh_TW"/>
        </w:rPr>
      </w:r>
      <w:r>
        <w:rPr>
          <w:lang w:val="zh_TW" w:bidi="zh_TW"/>
        </w:rPr>
        <w:t>在他們當中，是否有人在被擄前見過神的榮耀充滿所羅門的聖殿（</w:t>
      </w:r>
      <w:r>
        <w:rPr>
          <w:lang w:val="zh_TW" w:bidi="zh_TW"/>
        </w:rPr>
        <w:t>王上8:1–11</w:t>
      </w:r>
      <w:r>
        <w:rPr>
          <w:lang w:val="zh_TW" w:bidi="zh_TW"/>
        </w:rPr>
        <w:t>；</w:t>
      </w:r>
      <w:r>
        <w:rPr>
          <w:lang w:val="zh_TW" w:bidi="zh_TW"/>
        </w:rPr>
        <w:t>結9:1–11:23</w:t>
      </w:r>
      <w:r>
        <w:rPr>
          <w:lang w:val="zh_TW" w:bidi="zh_TW"/>
        </w:rPr>
        <w:t>）？相比之下，眼前這座聖殿是否顯得微不足道（</w:t>
      </w:r>
      <w:r>
        <w:rPr>
          <w:lang w:val="zh_TW" w:bidi="zh_TW"/>
        </w:rPr>
        <w:t>該2:3</w:t>
      </w:r>
      <w:r>
        <w:rPr>
          <w:lang w:val="zh_TW" w:bidi="zh_TW"/>
        </w:rPr>
        <w:t>）？巴比倫塔木德（Babylonian Talmud，猶太教律法和傳統的重要文獻）提到，新建的聖殿缺少了所羅門聖殿所擁有的五樣事物：</w:t>
      </w:r>
    </w:p>
    <w:p>
      <w:pPr>
        <w:pStyle w:val="ListNumber"/>
        <w:numPr>
          <w:ilvl w:val="0"/>
          <w:numId w:val="16"/>
        </w:numPr>
        <w:spacing w:line="240" w:lineRule="auto"/>
        <w:ind w:left="720"/>
      </w:pPr>
      <w:r>
        <w:rPr>
          <w:lang w:val="zh_TW" w:bidi="zh_TW"/>
        </w:rPr>
      </w:r>
      <w:r>
        <w:rPr>
          <w:lang w:val="zh_TW" w:bidi="zh_TW"/>
        </w:rPr>
        <w:t>約櫃</w:t>
      </w:r>
    </w:p>
    <w:p>
      <w:pPr>
        <w:pStyle w:val="ListNumber"/>
        <w:spacing w:line="240" w:lineRule="auto"/>
        <w:ind w:left="720"/>
      </w:pPr>
      <w:r>
        <w:rPr>
          <w:lang w:val="zh_TW" w:bidi="zh_TW"/>
        </w:rPr>
      </w:r>
      <w:r>
        <w:rPr>
          <w:lang w:val="zh_TW" w:bidi="zh_TW"/>
        </w:rPr>
        <w:t>聖火（The sacred fire）</w:t>
      </w:r>
    </w:p>
    <w:p>
      <w:pPr>
        <w:pStyle w:val="ListNumber"/>
        <w:spacing w:line="240" w:lineRule="auto"/>
        <w:ind w:left="720"/>
      </w:pPr>
      <w:r>
        <w:rPr>
          <w:lang w:val="zh_TW" w:bidi="zh_TW"/>
        </w:rPr>
      </w:r>
      <w:r>
        <w:rPr>
          <w:lang w:val="zh_TW" w:bidi="zh_TW"/>
        </w:rPr>
        <w:t>舍吉拿榮耀（The shekinah glory）</w:t>
      </w:r>
    </w:p>
    <w:p>
      <w:pPr>
        <w:pStyle w:val="ListNumber"/>
        <w:spacing w:line="240" w:lineRule="auto"/>
        <w:ind w:left="720"/>
      </w:pPr>
      <w:r>
        <w:rPr>
          <w:lang w:val="zh_TW" w:bidi="zh_TW"/>
        </w:rPr>
      </w:r>
      <w:r>
        <w:rPr>
          <w:lang w:val="zh_TW" w:bidi="zh_TW"/>
        </w:rPr>
        <w:t>聖靈</w:t>
      </w:r>
    </w:p>
    <w:p>
      <w:pPr>
        <w:pStyle w:val="ListNumber"/>
        <w:spacing w:line="240" w:lineRule="auto"/>
        <w:ind w:left="720"/>
      </w:pPr>
      <w:r>
        <w:rPr>
          <w:lang w:val="zh_TW" w:bidi="zh_TW"/>
        </w:rPr>
      </w:r>
      <w:r>
        <w:rPr>
          <w:lang w:val="zh_TW" w:bidi="zh_TW"/>
        </w:rPr>
        <w:t>烏陵和土明</w:t>
      </w:r>
    </w:p>
    <w:p>
      <w:pPr/>
      <w:r>
        <w:rPr>
          <w:lang w:val="zh_TW" w:bidi="zh_TW"/>
        </w:rPr>
      </w:r>
      <w:r>
        <w:rPr>
          <w:lang w:val="zh_TW" w:bidi="zh_TW"/>
        </w:rPr>
        <w:t>「現在」一詞突顯了神所提出的解決方法。「當剛強」這個吩咐重複出現三次（</w:t>
      </w:r>
      <w:r>
        <w:rPr>
          <w:lang w:val="zh_TW" w:bidi="zh_TW"/>
        </w:rPr>
        <w:t>該2:4</w:t>
      </w:r>
      <w:r>
        <w:rPr>
          <w:lang w:val="zh_TW" w:bidi="zh_TW"/>
        </w:rPr>
        <w:t>），每一次都是對其中一位領受神信息的人說的（</w:t>
      </w:r>
      <w:r>
        <w:rPr>
          <w:lang w:val="zh_TW" w:bidi="zh_TW"/>
        </w:rPr>
        <w:t>該2:2</w:t>
      </w:r>
      <w:r>
        <w:rPr>
          <w:lang w:val="zh_TW" w:bidi="zh_TW"/>
        </w:rPr>
        <w:t>）。最後一個吩咐是「作工」。他們之所以能剛強並採取行動，是因為神與他們同在。聖靈似乎沒有臨在於聖殿中，卻仍與百姓同在：「這是……我與你們立約的話」（</w:t>
      </w:r>
      <w:r>
        <w:rPr>
          <w:lang w:val="zh_TW" w:bidi="zh_TW"/>
        </w:rPr>
        <w:t>該2:5</w:t>
      </w:r>
      <w:r>
        <w:rPr>
          <w:lang w:val="zh_TW" w:bidi="zh_TW"/>
        </w:rPr>
        <w:t>）。</w:t>
      </w:r>
    </w:p>
    <w:p>
      <w:pPr/>
      <w:r>
        <w:rPr>
          <w:lang w:val="zh_TW" w:bidi="zh_TW"/>
        </w:rPr>
      </w:r>
      <w:r>
        <w:rPr>
          <w:lang w:val="zh_TW" w:bidi="zh_TW"/>
        </w:rPr>
        <w:t>神啟示祂的殿將來的榮耀，以進一步激勵建造聖殿的人（</w:t>
      </w:r>
      <w:r>
        <w:rPr>
          <w:lang w:val="zh_TW" w:bidi="zh_TW"/>
        </w:rPr>
        <w:t>何2:6–9</w:t>
      </w:r>
      <w:r>
        <w:rPr>
          <w:lang w:val="zh_TW" w:bidi="zh_TW"/>
        </w:rPr>
        <w:t>）。這榮耀會在一段審判期間之後顯現（</w:t>
      </w:r>
      <w:r>
        <w:rPr>
          <w:lang w:val="zh_TW" w:bidi="zh_TW"/>
        </w:rPr>
        <w:t>該2:6–7上</w:t>
      </w:r>
      <w:r>
        <w:rPr>
          <w:lang w:val="zh_TW" w:bidi="zh_TW"/>
        </w:rPr>
        <w:t>），那時萬國的珍寶都要運來（</w:t>
      </w:r>
      <w:r>
        <w:rPr>
          <w:lang w:val="zh_TW" w:bidi="zh_TW"/>
        </w:rPr>
        <w:t>該2:7下</w:t>
      </w:r>
      <w:r>
        <w:rPr>
          <w:lang w:val="zh_TW" w:bidi="zh_TW"/>
        </w:rPr>
        <w:t>）。這節經文的確切意思有不同的解釋，主要集中在兩種譯法：</w:t>
      </w:r>
    </w:p>
    <w:p>
      <w:pPr>
        <w:pStyle w:val="ListNumber"/>
        <w:numPr>
          <w:ilvl w:val="0"/>
          <w:numId w:val="17"/>
        </w:numPr>
        <w:spacing w:line="240" w:lineRule="auto"/>
        <w:ind w:left="720"/>
      </w:pPr>
      <w:r>
        <w:rPr>
          <w:lang w:val="zh_TW" w:bidi="zh_TW"/>
        </w:rPr>
      </w:r>
      <w:r>
        <w:rPr>
          <w:lang w:val="zh_TW" w:bidi="zh_TW"/>
        </w:rPr>
        <w:t>「萬國所羨慕的必來到（The desire of all nations shall come，某英文譯本）」</w:t>
      </w:r>
    </w:p>
    <w:p>
      <w:pPr>
        <w:pStyle w:val="ListNumber"/>
        <w:spacing w:line="240" w:lineRule="auto"/>
        <w:ind w:left="720"/>
      </w:pPr>
      <w:r>
        <w:rPr>
          <w:lang w:val="zh_TW" w:bidi="zh_TW"/>
        </w:rPr>
      </w:r>
      <w:r>
        <w:rPr>
          <w:lang w:val="zh_TW" w:bidi="zh_TW"/>
        </w:rPr>
        <w:t>「萬國……都要帶著他們的財寶前來（The nations… will come with all their treasures）」，庇哩亞聖經〔Berean Standard Bible〕）」</w:t>
      </w:r>
    </w:p>
    <w:p>
      <w:pPr/>
      <w:r>
        <w:rPr>
          <w:lang w:val="zh_TW" w:bidi="zh_TW"/>
        </w:rPr>
      </w:r>
      <w:r>
        <w:rPr>
          <w:lang w:val="zh_TW" w:bidi="zh_TW"/>
        </w:rPr>
        <w:t>支持第一種譯法所採用的彌賽亞觀點，其論據可歸納如下：</w:t>
      </w:r>
    </w:p>
    <w:p>
      <w:pPr>
        <w:pStyle w:val="ListNumber"/>
        <w:numPr>
          <w:ilvl w:val="0"/>
          <w:numId w:val="18"/>
        </w:numPr>
        <w:spacing w:line="240" w:lineRule="auto"/>
        <w:ind w:left="720"/>
      </w:pPr>
      <w:r>
        <w:rPr>
          <w:lang w:val="zh_TW" w:bidi="zh_TW"/>
        </w:rPr>
      </w:r>
      <w:r>
        <w:rPr>
          <w:lang w:val="zh_TW" w:bidi="zh_TW"/>
        </w:rPr>
        <w:t>大多數基督教和猶太教的解經家都認為，這個片語是指彌賽亞（神所揀選的那一位）。</w:t>
      </w:r>
    </w:p>
    <w:p>
      <w:pPr>
        <w:pStyle w:val="ListNumber"/>
        <w:spacing w:line="240" w:lineRule="auto"/>
        <w:ind w:left="720"/>
      </w:pPr>
      <w:r>
        <w:rPr>
          <w:lang w:val="zh_TW" w:bidi="zh_TW"/>
        </w:rPr>
      </w:r>
      <w:r>
        <w:rPr>
          <w:lang w:val="zh_TW" w:bidi="zh_TW"/>
        </w:rPr>
        <w:t>抽象名詞「所羨慕的」可以指「受人羨慕的那一位」。</w:t>
      </w:r>
    </w:p>
    <w:p>
      <w:pPr>
        <w:pStyle w:val="ListNumber"/>
        <w:spacing w:line="240" w:lineRule="auto"/>
        <w:ind w:left="720"/>
      </w:pPr>
      <w:r>
        <w:rPr>
          <w:lang w:val="zh_TW" w:bidi="zh_TW"/>
        </w:rPr>
      </w:r>
      <w:r>
        <w:rPr>
          <w:lang w:val="zh_TW" w:bidi="zh_TW"/>
        </w:rPr>
        <w:t>雖然希伯來文的動詞是複數，但它也可以配合屬格結構（表示所屬關係或密切關聯）中的第二個名詞「萬國」而使用。</w:t>
      </w:r>
    </w:p>
    <w:p>
      <w:pPr>
        <w:pStyle w:val="ListNumber"/>
        <w:spacing w:line="240" w:lineRule="auto"/>
        <w:ind w:left="720"/>
      </w:pPr>
      <w:r>
        <w:rPr>
          <w:lang w:val="zh_TW" w:bidi="zh_TW"/>
        </w:rPr>
      </w:r>
      <w:r>
        <w:rPr>
          <w:lang w:val="zh_TW" w:bidi="zh_TW"/>
        </w:rPr>
        <w:t>從時間上看，這種解釋也很符合上下文，因為神剛宣告要審判萬國，而基督很快就要來了。</w:t>
      </w:r>
    </w:p>
    <w:p>
      <w:pPr>
        <w:pStyle w:val="ListNumber"/>
        <w:spacing w:line="240" w:lineRule="auto"/>
        <w:ind w:left="720"/>
      </w:pPr>
      <w:r>
        <w:rPr>
          <w:lang w:val="zh_TW" w:bidi="zh_TW"/>
        </w:rPr>
      </w:r>
      <w:r>
        <w:rPr>
          <w:lang w:val="zh_TW" w:bidi="zh_TW"/>
        </w:rPr>
        <w:t>另一種翻譯雖然解決了文法上的問題，但仍保留彌賽亞的意思：「他們（萬國）已來到萬國所羨慕的那一位面前。」</w:t>
      </w:r>
    </w:p>
    <w:p>
      <w:pPr/>
      <w:r>
        <w:rPr>
          <w:lang w:val="zh_TW" w:bidi="zh_TW"/>
        </w:rPr>
      </w:r>
      <w:r>
        <w:rPr>
          <w:lang w:val="zh_TW" w:bidi="zh_TW"/>
        </w:rPr>
        <w:t>雖然第一種觀點有充分的論據支持，但第二種譯法及其相應的觀點似乎更合理。原因如下：</w:t>
      </w:r>
    </w:p>
    <w:p>
      <w:pPr>
        <w:pStyle w:val="ListNumber"/>
        <w:numPr>
          <w:ilvl w:val="0"/>
          <w:numId w:val="19"/>
        </w:numPr>
        <w:spacing w:line="240" w:lineRule="auto"/>
        <w:ind w:left="720"/>
      </w:pPr>
      <w:r>
        <w:rPr>
          <w:lang w:val="zh_TW" w:bidi="zh_TW"/>
        </w:rPr>
      </w:r>
      <w:r>
        <w:rPr>
          <w:lang w:val="zh_TW" w:bidi="zh_TW"/>
        </w:rPr>
        <w:t>大多數早期基督教和猶太教解經家，依據約公元400年完成的武加大譯本，該譯本寫於公元400年左右，而第二種譯法則符合約公元前300年完成的七十士譯本。</w:t>
      </w:r>
    </w:p>
    <w:p>
      <w:pPr>
        <w:pStyle w:val="ListNumber"/>
        <w:spacing w:line="240" w:lineRule="auto"/>
        <w:ind w:left="720"/>
      </w:pPr>
      <w:r>
        <w:rPr>
          <w:lang w:val="zh_TW" w:bidi="zh_TW"/>
        </w:rPr>
      </w:r>
      <w:r>
        <w:rPr>
          <w:lang w:val="zh_TW" w:bidi="zh_TW"/>
        </w:rPr>
        <w:t>單數的「所羨慕的」可以作為集合名詞（collective noun），指「珍寶」或「財富」。</w:t>
      </w:r>
    </w:p>
    <w:p>
      <w:pPr>
        <w:pStyle w:val="ListNumber"/>
        <w:spacing w:line="240" w:lineRule="auto"/>
        <w:ind w:left="720"/>
      </w:pPr>
      <w:r>
        <w:rPr>
          <w:lang w:val="zh_TW" w:bidi="zh_TW"/>
        </w:rPr>
      </w:r>
      <w:r>
        <w:rPr>
          <w:lang w:val="zh_TW" w:bidi="zh_TW"/>
        </w:rPr>
        <w:t>希伯來文文法容許把名詞「萬國」視為複數，因此動詞也用複數形式，但這種用法在詩歌書中並不常見。哈該不太可能在沒有於上下文清楚說明的情況下使用這種表達。</w:t>
      </w:r>
    </w:p>
    <w:p>
      <w:pPr>
        <w:pStyle w:val="ListNumber"/>
        <w:spacing w:line="240" w:lineRule="auto"/>
        <w:ind w:left="720"/>
      </w:pPr>
      <w:r>
        <w:rPr>
          <w:lang w:val="zh_TW" w:bidi="zh_TW"/>
        </w:rPr>
      </w:r>
      <w:r>
        <w:rPr>
          <w:lang w:val="zh_TW" w:bidi="zh_TW"/>
        </w:rPr>
        <w:t>緊接著的上下文說明金子和銀子都屬於耶和華（</w:t>
      </w:r>
      <w:r>
        <w:rPr>
          <w:lang w:val="zh_TW" w:bidi="zh_TW"/>
        </w:rPr>
        <w:t>2:8</w:t>
      </w:r>
      <w:r>
        <w:rPr>
          <w:lang w:val="zh_TW" w:bidi="zh_TW"/>
        </w:rPr>
        <w:t>），進一步澄清了這個意思。</w:t>
      </w:r>
    </w:p>
    <w:p>
      <w:pPr>
        <w:pStyle w:val="ListNumber"/>
        <w:spacing w:line="240" w:lineRule="auto"/>
        <w:ind w:left="720"/>
      </w:pPr>
      <w:r>
        <w:rPr>
          <w:lang w:val="zh_TW" w:bidi="zh_TW"/>
        </w:rPr>
      </w:r>
      <w:r>
        <w:rPr>
          <w:lang w:val="zh_TW" w:bidi="zh_TW"/>
        </w:rPr>
        <w:t>這幾節經文所呈現的王國背景，也與</w:t>
      </w:r>
      <w:r>
        <w:rPr>
          <w:lang w:val="zh_TW" w:bidi="zh_TW"/>
        </w:rPr>
        <w:t>以賽亞書六十章5、11節</w:t>
      </w:r>
      <w:r>
        <w:rPr>
          <w:lang w:val="zh_TW" w:bidi="zh_TW"/>
        </w:rPr>
        <w:t>和</w:t>
      </w:r>
      <w:r>
        <w:rPr>
          <w:lang w:val="zh_TW" w:bidi="zh_TW"/>
        </w:rPr>
        <w:t>啟示錄二十一章24節</w:t>
      </w:r>
      <w:r>
        <w:rPr>
          <w:lang w:val="zh_TW" w:bidi="zh_TW"/>
        </w:rPr>
        <w:t>等相似經文十分一致。</w:t>
      </w:r>
    </w:p>
    <w:p>
      <w:pPr/>
      <w:r>
        <w:rPr>
          <w:lang w:val="zh_TW" w:bidi="zh_TW"/>
        </w:rPr>
      </w:r>
      <w:r>
        <w:rPr>
          <w:lang w:val="zh_TW" w:bidi="zh_TW"/>
        </w:rPr>
        <w:t>這段鼓勵的信息最後指出，將來聖殿的榮耀將超過所羅門的聖殿。神將再次與祂的百姓同在，這座聖殿也將極其華美。神也必在將來榮耀的聖殿時期，為祂的國帶來和平。</w:t>
      </w:r>
    </w:p>
    <w:p>
      <w:pPr>
        <w:pStyle w:val="Heading4"/>
      </w:pPr>
      <w:r>
        <w:rPr>
          <w:lang w:val="zh_TW" w:bidi="zh_TW"/>
        </w:rPr>
        <w:t>第三個信息</w:t>
      </w:r>
    </w:p>
    <w:p>
      <w:pPr/>
      <w:r>
        <w:rPr>
          <w:lang w:val="zh_TW" w:bidi="zh_TW"/>
        </w:rPr>
      </w:r>
      <w:r>
        <w:rPr>
          <w:lang w:val="zh_TW" w:bidi="zh_TW"/>
        </w:rPr>
        <w:t>大約兩個月後，哈該從神領受了第三個信息（</w:t>
      </w:r>
      <w:r>
        <w:rPr>
          <w:lang w:val="zh_TW" w:bidi="zh_TW"/>
        </w:rPr>
        <w:t>該2:10</w:t>
      </w:r>
      <w:r>
        <w:rPr>
          <w:lang w:val="zh_TW" w:bidi="zh_TW"/>
        </w:rPr>
        <w:t>）。這個信息的重點是鼓勵，而且只向祭司宣講（</w:t>
      </w:r>
      <w:r>
        <w:rPr>
          <w:lang w:val="zh_TW" w:bidi="zh_TW"/>
        </w:rPr>
        <w:t>該2:11</w:t>
      </w:r>
      <w:r>
        <w:rPr>
          <w:lang w:val="zh_TW" w:bidi="zh_TW"/>
        </w:rPr>
        <w:t>）。哈該根據摩西律法提出一些問題，藉此教導祭司，罪如何叫人沾染污穢。潔淨或聖潔的東西不能使其它東西成為聖潔（</w:t>
      </w:r>
      <w:r>
        <w:rPr>
          <w:lang w:val="zh_TW" w:bidi="zh_TW"/>
        </w:rPr>
        <w:t>該2:12</w:t>
      </w:r>
      <w:r>
        <w:rPr>
          <w:lang w:val="zh_TW" w:bidi="zh_TW"/>
        </w:rPr>
        <w:t>）。相反，不潔淨的東西卻能使潔淨的東西變為不潔淨（</w:t>
      </w:r>
      <w:r>
        <w:rPr>
          <w:lang w:val="zh_TW" w:bidi="zh_TW"/>
        </w:rPr>
        <w:t>該2:13</w:t>
      </w:r>
      <w:r>
        <w:rPr>
          <w:lang w:val="zh_TW" w:bidi="zh_TW"/>
        </w:rPr>
        <w:t>；另見</w:t>
      </w:r>
      <w:r>
        <w:rPr>
          <w:lang w:val="zh_TW" w:bidi="zh_TW"/>
        </w:rPr>
        <w:t>利22:4–6</w:t>
      </w:r>
      <w:r>
        <w:rPr>
          <w:lang w:val="zh_TW" w:bidi="zh_TW"/>
        </w:rPr>
        <w:t>；</w:t>
      </w:r>
      <w:r>
        <w:rPr>
          <w:lang w:val="zh_TW" w:bidi="zh_TW"/>
        </w:rPr>
        <w:t>民19:11</w:t>
      </w:r>
      <w:r>
        <w:rPr>
          <w:lang w:val="zh_TW" w:bidi="zh_TW"/>
        </w:rPr>
        <w:t>）。</w:t>
      </w:r>
    </w:p>
    <w:p>
      <w:pPr/>
      <w:r>
        <w:rPr>
          <w:lang w:val="zh_TW" w:bidi="zh_TW"/>
        </w:rPr>
      </w:r>
      <w:r>
        <w:rPr>
          <w:lang w:val="zh_TW" w:bidi="zh_TW"/>
        </w:rPr>
        <w:t>這個原則對猶大人來說十分清楚：因為猶大不潔淨，所以神在他們悖逆期間不悅納他們所獻的供物（</w:t>
      </w:r>
      <w:r>
        <w:rPr>
          <w:lang w:val="zh_TW" w:bidi="zh_TW"/>
        </w:rPr>
        <w:t>該2:14</w:t>
      </w:r>
      <w:r>
        <w:rPr>
          <w:lang w:val="zh_TW" w:bidi="zh_TW"/>
        </w:rPr>
        <w:t>）。</w:t>
      </w:r>
    </w:p>
    <w:p>
      <w:pPr/>
      <w:r>
        <w:rPr>
          <w:lang w:val="zh_TW" w:bidi="zh_TW"/>
        </w:rPr>
      </w:r>
      <w:r>
        <w:rPr>
          <w:lang w:val="zh_TW" w:bidi="zh_TW"/>
        </w:rPr>
        <w:t>神提醒猶大人過去的悖逆和所受的懲罰，勸勉他們要常常思想（</w:t>
      </w:r>
      <w:r>
        <w:rPr>
          <w:lang w:val="zh_TW" w:bidi="zh_TW"/>
        </w:rPr>
        <w:t>該2:15、18</w:t>
      </w:r>
      <w:r>
        <w:rPr>
          <w:lang w:val="zh_TW" w:bidi="zh_TW"/>
        </w:rPr>
        <w:t>）悖逆所導致的後果。這樣的反省可以防止他們日後在屬靈上變得冷淡。這個信息最後提醒他們，神必賜福給那些順服祂的人（</w:t>
      </w:r>
      <w:r>
        <w:rPr>
          <w:lang w:val="zh_TW" w:bidi="zh_TW"/>
        </w:rPr>
        <w:t>該2:19</w:t>
      </w:r>
      <w:r>
        <w:rPr>
          <w:lang w:val="zh_TW" w:bidi="zh_TW"/>
        </w:rPr>
        <w:t>）。</w:t>
      </w:r>
    </w:p>
    <w:p>
      <w:pPr>
        <w:pStyle w:val="Heading4"/>
      </w:pPr>
      <w:r>
        <w:rPr>
          <w:lang w:val="zh_TW" w:bidi="zh_TW"/>
        </w:rPr>
        <w:t>第四個信息</w:t>
      </w:r>
    </w:p>
    <w:p>
      <w:pPr/>
      <w:r>
        <w:rPr>
          <w:lang w:val="zh_TW" w:bidi="zh_TW"/>
        </w:rPr>
      </w:r>
      <w:r>
        <w:rPr>
          <w:lang w:val="zh_TW" w:bidi="zh_TW"/>
        </w:rPr>
        <w:t>同一天，哈該又從神領受了另一個信息 （</w:t>
      </w:r>
      <w:r>
        <w:rPr>
          <w:lang w:val="zh_TW" w:bidi="zh_TW"/>
        </w:rPr>
        <w:t>該2:20</w:t>
      </w:r>
      <w:r>
        <w:rPr>
          <w:lang w:val="zh_TW" w:bidi="zh_TW"/>
        </w:rPr>
        <w:t>）。這個信息是向所羅巴伯宣講的 （</w:t>
      </w:r>
      <w:r>
        <w:rPr>
          <w:lang w:val="zh_TW" w:bidi="zh_TW"/>
        </w:rPr>
        <w:t>該2:21</w:t>
      </w:r>
      <w:r>
        <w:rPr>
          <w:lang w:val="zh_TW" w:bidi="zh_TW"/>
        </w:rPr>
        <w:t>），目的是鼓勵他，使他知道神賜給大衛家的地位必長久存留（見</w:t>
      </w:r>
      <w:r>
        <w:rPr>
          <w:lang w:val="zh_TW" w:bidi="zh_TW"/>
        </w:rPr>
        <w:t>該1:1</w:t>
      </w:r>
      <w:r>
        <w:rPr>
          <w:lang w:val="zh_TW" w:bidi="zh_TW"/>
        </w:rPr>
        <w:t>；</w:t>
      </w:r>
      <w:r>
        <w:rPr>
          <w:lang w:val="zh_TW" w:bidi="zh_TW"/>
        </w:rPr>
        <w:t>撒下7:4–17</w:t>
      </w:r>
      <w:r>
        <w:rPr>
          <w:lang w:val="zh_TW" w:bidi="zh_TW"/>
        </w:rPr>
        <w:t>；</w:t>
      </w:r>
      <w:r>
        <w:rPr>
          <w:lang w:val="zh_TW" w:bidi="zh_TW"/>
        </w:rPr>
        <w:t>代上3:1、5、10、17–20</w:t>
      </w:r>
      <w:r>
        <w:rPr>
          <w:lang w:val="zh_TW" w:bidi="zh_TW"/>
        </w:rPr>
        <w:t>）。外邦列國將要受審判，世上的諸國也必傾覆（</w:t>
      </w:r>
      <w:r>
        <w:rPr>
          <w:lang w:val="zh_TW" w:bidi="zh_TW"/>
        </w:rPr>
        <w:t>該2:6–7、21–22</w:t>
      </w:r>
      <w:r>
        <w:rPr>
          <w:lang w:val="zh_TW" w:bidi="zh_TW"/>
        </w:rPr>
        <w:t>）。這將為神的統治鋪路（見</w:t>
      </w:r>
      <w:r>
        <w:rPr>
          <w:lang w:val="zh_TW" w:bidi="zh_TW"/>
        </w:rPr>
        <w:t>啟11:15–18</w:t>
      </w:r>
      <w:r>
        <w:rPr>
          <w:lang w:val="zh_TW" w:bidi="zh_TW"/>
        </w:rPr>
        <w:t>）。</w:t>
      </w:r>
    </w:p>
    <w:p>
      <w:pPr/>
      <w:r>
        <w:rPr>
          <w:lang w:val="zh_TW" w:bidi="zh_TW"/>
        </w:rPr>
      </w:r>
      <w:r>
        <w:rPr>
          <w:lang w:val="zh_TW" w:bidi="zh_TW"/>
        </w:rPr>
        <w:t>哈該書二章23節</w:t>
      </w:r>
      <w:r>
        <w:rPr>
          <w:lang w:val="zh_TW" w:bidi="zh_TW"/>
        </w:rPr>
        <w:t>對所羅巴伯的應許表明，神向大衛所作的應許，在巴比倫70年被擄和猶大人歸回耶路撒冷後16年的停頓之後，仍然有效。神立所羅巴伯為「印」。印是個人的印記，例如戒指或圓筒印，用來證明簽署屬實。君王用印來確認自己的諭令（</w:t>
      </w:r>
      <w:r>
        <w:rPr>
          <w:lang w:val="zh_TW" w:bidi="zh_TW"/>
        </w:rPr>
        <w:t>斯3:10，</w:t>
      </w:r>
      <w:r>
        <w:rPr>
          <w:lang w:val="zh_TW" w:bidi="zh_TW"/>
        </w:rPr>
        <w:t>8:8–10</w:t>
      </w:r>
      <w:r>
        <w:rPr>
          <w:lang w:val="zh_TW" w:bidi="zh_TW"/>
        </w:rPr>
        <w:t>），也用來證實代理人的權柄（</w:t>
      </w:r>
      <w:r>
        <w:rPr>
          <w:lang w:val="zh_TW" w:bidi="zh_TW"/>
        </w:rPr>
        <w:t>創41:42</w:t>
      </w:r>
      <w:r>
        <w:rPr>
          <w:lang w:val="zh_TW" w:bidi="zh_TW"/>
        </w:rPr>
        <w:t>）。神立所羅巴伯為「印」，意思是所羅巴伯要作為神權柄的印記，證明大衛家系繼續存留，而彌賽亞將從這家系而出，並要作王掌權（見</w:t>
      </w:r>
      <w:r>
        <w:rPr>
          <w:lang w:val="zh_TW" w:bidi="zh_TW"/>
        </w:rPr>
        <w:t>太1:12</w:t>
      </w:r>
      <w:r>
        <w:rPr>
          <w:lang w:val="zh_TW" w:bidi="zh_TW"/>
        </w:rPr>
        <w:t>；</w:t>
      </w:r>
      <w:r>
        <w:rPr>
          <w:lang w:val="zh_TW" w:bidi="zh_TW"/>
        </w:rPr>
        <w:t>路3:27</w:t>
      </w:r>
      <w:r>
        <w:rPr>
          <w:lang w:val="zh_TW" w:bidi="zh_TW"/>
        </w:rPr>
        <w:t>）。</w:t>
      </w:r>
    </w:p>
    <w:p>
      <w:pPr/>
      <w:r>
        <w:rPr>
          <w:lang w:val="zh_TW" w:bidi="zh_TW"/>
        </w:rPr>
      </w:r>
      <w:r>
        <w:rPr>
          <w:i/>
          <w:lang w:val="zh_TW" w:bidi="zh_TW"/>
        </w:rPr>
        <w:t>另見</w:t>
      </w:r>
      <w:r>
        <w:rPr>
          <w:lang w:val="zh_TW" w:bidi="zh_TW"/>
        </w:rPr>
        <w:t xml:space="preserve"> </w:t>
      </w:r>
      <w:r>
        <w:rPr>
          <w:lang w:val="zh_TW" w:bidi="zh_TW"/>
        </w:rPr>
        <w:t>哈該（人物）；</w:t>
      </w:r>
      <w:r>
        <w:rPr>
          <w:lang w:val="zh_TW" w:bidi="zh_TW"/>
        </w:rPr>
        <w:t>以色列的歷史；</w:t>
      </w:r>
      <w:r>
        <w:rPr>
          <w:lang w:val="zh_TW" w:bidi="zh_TW"/>
        </w:rPr>
        <w:t>被擄歸回後時期；</w:t>
      </w:r>
      <w:r>
        <w:rPr>
          <w:lang w:val="zh_TW" w:bidi="zh_TW"/>
        </w:rPr>
        <w:t>預言；</w:t>
      </w:r>
      <w:r>
        <w:rPr>
          <w:lang w:val="zh_TW" w:bidi="zh_TW"/>
        </w:rPr>
        <w:t>先知，女先知</w:t>
      </w:r>
      <w:r>
        <w:rPr>
          <w:lang w:val="zh_TW" w:bidi="zh_TW"/>
        </w:rPr>
        <w:t>。</w:t>
      </w:r>
      <w:r>
        <w:rPr>
          <w:lang w:val="zh_TW" w:bidi="zh_TW"/>
        </w:rPr>
      </w:r>
      <w:r>
        <w:rPr>
          <w:lang w:val="zh_TW" w:bidi="zh_TW"/>
        </w:rPr>
      </w:r>
    </w:p>
    <w:p>
      <w:pPr/>
      <w:r>
        <w:rPr>
          <w:lang w:val="zh_TW" w:bidi="zh_TW"/>
        </w:rPr>
      </w:r>
    </w:p>
    <w:p>
      <w:pPr>
        <w:pStyle w:val="Heading2"/>
      </w:pPr>
      <w:r>
        <w:rPr>
          <w:lang w:val="zh_TW" w:bidi="zh_TW"/>
        </w:rPr>
        <w:t>哈基</w:t>
      </w:r>
      <w:r>
        <w:rPr>
          <w:lang w:val="zh_TW" w:bidi="zh_TW"/>
        </w:rPr>
      </w:r>
    </w:p>
    <w:p>
      <w:pPr/>
      <w:r>
        <w:rPr>
          <w:lang w:val="zh_TW" w:bidi="zh_TW"/>
        </w:rPr>
      </w:r>
      <w:r>
        <w:rPr>
          <w:lang w:val="zh_TW" w:bidi="zh_TW"/>
        </w:rPr>
        <w:t>迦得的兒子，也是哈基族的祖先（</w:t>
      </w:r>
      <w:r>
        <w:rPr>
          <w:lang w:val="zh_TW" w:bidi="zh_TW"/>
        </w:rPr>
        <w:t>創46:16</w:t>
      </w:r>
      <w:r>
        <w:rPr>
          <w:lang w:val="zh_TW" w:bidi="zh_TW"/>
        </w:rPr>
        <w:t>；</w:t>
      </w:r>
      <w:r>
        <w:rPr>
          <w:lang w:val="zh_TW" w:bidi="zh_TW"/>
        </w:rPr>
        <w:t>民26:15</w:t>
      </w:r>
      <w:r>
        <w:rPr>
          <w:lang w:val="zh_TW" w:bidi="zh_TW"/>
        </w:rPr>
        <w:t>）。</w:t>
      </w:r>
      <w:r>
        <w:rPr>
          <w:lang w:val="zh_TW" w:bidi="zh_TW"/>
        </w:rPr>
      </w:r>
      <w:r>
        <w:rPr>
          <w:lang w:val="zh_TW" w:bidi="zh_TW"/>
        </w:rPr>
      </w:r>
    </w:p>
    <w:p>
      <w:pPr/>
      <w:r>
        <w:rPr>
          <w:lang w:val="zh_TW" w:bidi="zh_TW"/>
        </w:rPr>
      </w:r>
    </w:p>
    <w:p>
      <w:pPr>
        <w:pStyle w:val="Heading2"/>
      </w:pPr>
      <w:r>
        <w:rPr>
          <w:lang w:val="zh_TW" w:bidi="zh_TW"/>
        </w:rPr>
        <w:t>哈蘭（地點）</w:t>
      </w:r>
      <w:r>
        <w:rPr>
          <w:lang w:val="zh_TW" w:bidi="zh_TW"/>
        </w:rPr>
      </w:r>
    </w:p>
    <w:p>
      <w:pPr/>
      <w:r>
        <w:rPr>
          <w:lang w:val="zh_TW" w:bidi="zh_TW"/>
        </w:rPr>
      </w:r>
      <w:r>
        <w:rPr>
          <w:lang w:val="zh_TW" w:bidi="zh_TW"/>
        </w:rPr>
        <w:t>北美索不達米亞的城市，首次出現</w:t>
      </w:r>
      <w:r>
        <w:rPr>
          <w:lang w:val="zh_TW" w:bidi="zh_TW"/>
        </w:rPr>
        <w:t>創世記十一章31節</w:t>
      </w:r>
      <w:r>
        <w:rPr>
          <w:lang w:val="zh_TW" w:bidi="zh_TW"/>
        </w:rPr>
        <w:t>，是亞伯拉罕的父親他拉從迦勒底的吾珥遷移的目的地，他拉在此居住直到去世。亞伯拉罕75歲時，神命令他遷移到為他預備的土地（</w:t>
      </w:r>
      <w:r>
        <w:rPr>
          <w:lang w:val="zh_TW" w:bidi="zh_TW"/>
        </w:rPr>
        <w:t>創12:1–4</w:t>
      </w:r>
      <w:r>
        <w:rPr>
          <w:lang w:val="zh_TW" w:bidi="zh_TW"/>
        </w:rPr>
        <w:t>）。然而，亞伯拉罕有一些親人留在哈蘭，亞伯拉罕的孫子雅各因害怕以掃而逃往那裡（</w:t>
      </w:r>
      <w:r>
        <w:rPr>
          <w:lang w:val="zh_TW" w:bidi="zh_TW"/>
        </w:rPr>
        <w:t>創27:42–43</w:t>
      </w:r>
      <w:r>
        <w:rPr>
          <w:lang w:val="zh_TW" w:bidi="zh_TW"/>
        </w:rPr>
        <w:t>）。雅各在哈蘭住了多年，為他的舅舅拉班作工，並娶了利亞和拉結為妻，還獲得了許多綿羊和山羊、僕人、駱駝和驢子（</w:t>
      </w:r>
      <w:r>
        <w:rPr>
          <w:lang w:val="zh_TW" w:bidi="zh_TW"/>
        </w:rPr>
        <w:t>創30:43</w:t>
      </w:r>
      <w:r>
        <w:rPr>
          <w:lang w:val="zh_TW" w:bidi="zh_TW"/>
        </w:rPr>
        <w:t>）。</w:t>
      </w:r>
    </w:p>
    <w:p>
      <w:pPr/>
      <w:r>
        <w:rPr>
          <w:lang w:val="zh_TW" w:bidi="zh_TW"/>
        </w:rPr>
      </w:r>
      <w:r>
        <w:rPr>
          <w:lang w:val="zh_TW" w:bidi="zh_TW"/>
        </w:rPr>
        <w:t>這座「拿鶴的城」（</w:t>
      </w:r>
      <w:r>
        <w:rPr>
          <w:lang w:val="zh_TW" w:bidi="zh_TW"/>
        </w:rPr>
        <w:t>創11:27–29</w:t>
      </w:r>
      <w:r>
        <w:rPr>
          <w:lang w:val="zh_TW" w:bidi="zh_TW"/>
        </w:rPr>
        <w:t>，</w:t>
      </w:r>
      <w:r>
        <w:rPr>
          <w:lang w:val="zh_TW" w:bidi="zh_TW"/>
        </w:rPr>
        <w:t>24:10</w:t>
      </w:r>
      <w:r>
        <w:rPr>
          <w:lang w:val="zh_TW" w:bidi="zh_TW"/>
        </w:rPr>
        <w:t>，</w:t>
      </w:r>
      <w:r>
        <w:rPr>
          <w:lang w:val="zh_TW" w:bidi="zh_TW"/>
        </w:rPr>
        <w:t>27:43</w:t>
      </w:r>
      <w:r>
        <w:rPr>
          <w:lang w:val="zh_TW" w:bidi="zh_TW"/>
        </w:rPr>
        <w:t>） 建於公元前三千年，位於幼發拉底河的一條支流上，很快成為一個重要的商業中心。也許連接大馬士革、尼尼微和迦基米施的古代貿易路線，就經過哈蘭。以西結提到哈蘭和泰爾之間的貿易（</w:t>
      </w:r>
      <w:r>
        <w:rPr>
          <w:lang w:val="zh_TW" w:bidi="zh_TW"/>
        </w:rPr>
        <w:t>結27:23</w:t>
      </w:r>
      <w:r>
        <w:rPr>
          <w:lang w:val="zh_TW" w:bidi="zh_TW"/>
        </w:rPr>
        <w:t>）。哈蘭是一座亞蘭人的城市，以其對月神欣（Sin）和尼卡爾神（Nikkal）的崇拜而聞名。這個系統是蘇美人在吾珥的宗教體系的分支。欣和配偶尼卡爾不僅在這裡受到尊崇，還在迦南甚至埃及受到尊崇。這個崇拜持續到新約時代，其聖殿最終在公元13世紀被蒙古人摧毀。難怪神命令亞伯拉罕離開這個偶像崇拜的中心。現代的哈蘭保留了這個名字的古代楔形文字拼寫（有英文譯本為「Charran」，</w:t>
      </w:r>
      <w:r>
        <w:rPr>
          <w:lang w:val="zh_TW" w:bidi="zh_TW"/>
        </w:rPr>
        <w:t>徒7:2、4</w:t>
      </w:r>
      <w:r>
        <w:rPr>
          <w:lang w:val="zh_TW" w:bidi="zh_TW"/>
        </w:rPr>
        <w:t>）。</w:t>
      </w:r>
      <w:r>
        <w:rPr>
          <w:lang w:val="zh_TW" w:bidi="zh_TW"/>
        </w:rPr>
      </w:r>
      <w:r>
        <w:rPr>
          <w:lang w:val="zh_TW" w:bidi="zh_TW"/>
        </w:rPr>
      </w:r>
    </w:p>
    <w:p>
      <w:pPr/>
      <w:r>
        <w:rPr>
          <w:lang w:val="zh_TW" w:bidi="zh_TW"/>
        </w:rPr>
      </w:r>
    </w:p>
    <w:p>
      <w:pPr>
        <w:pStyle w:val="Heading2"/>
      </w:pPr>
      <w:r>
        <w:rPr>
          <w:lang w:val="zh_TW" w:bidi="zh_TW"/>
        </w:rPr>
        <w:t>哈蘭（人物）</w:t>
      </w:r>
      <w:r>
        <w:rPr>
          <w:lang w:val="zh_TW" w:bidi="zh_TW"/>
        </w:rPr>
      </w:r>
    </w:p>
    <w:p>
      <w:pPr/>
      <w:r>
        <w:rPr>
          <w:lang w:val="zh_TW" w:bidi="zh_TW"/>
        </w:rPr>
      </w:r>
      <w:r>
        <w:rPr>
          <w:lang w:val="zh_TW" w:bidi="zh_TW"/>
        </w:rPr>
        <w:t>1. 他拉的兒子、亞伯拉罕的兄弟、羅得的父親（</w:t>
      </w:r>
      <w:r>
        <w:rPr>
          <w:lang w:val="zh_TW" w:bidi="zh_TW"/>
        </w:rPr>
        <w:t>創11:26–31</w:t>
      </w:r>
      <w:r>
        <w:rPr>
          <w:lang w:val="zh_TW" w:bidi="zh_TW"/>
        </w:rPr>
        <w:t>）。</w:t>
      </w:r>
    </w:p>
    <w:p>
      <w:pPr/>
      <w:r>
        <w:rPr>
          <w:lang w:val="zh_TW" w:bidi="zh_TW"/>
        </w:rPr>
      </w:r>
      <w:r>
        <w:rPr>
          <w:lang w:val="zh_TW" w:bidi="zh_TW"/>
        </w:rPr>
        <w:t>2. 迦勒的妾以法所生的兒子，屬於猶大支派，是</w:t>
      </w:r>
      <w:r>
        <w:rPr>
          <w:lang w:val="zh_TW" w:bidi="zh_TW"/>
        </w:rPr>
        <w:t>迦卸</w:t>
      </w:r>
      <w:r>
        <w:rPr>
          <w:lang w:val="zh_TW" w:bidi="zh_TW"/>
        </w:rPr>
        <w:t>的父親（</w:t>
      </w:r>
      <w:r>
        <w:rPr>
          <w:lang w:val="zh_TW" w:bidi="zh_TW"/>
        </w:rPr>
        <w:t>代上2:46</w:t>
      </w:r>
      <w:r>
        <w:rPr>
          <w:lang w:val="zh_TW" w:bidi="zh_TW"/>
        </w:rPr>
        <w:t>）。</w:t>
      </w:r>
    </w:p>
    <w:p>
      <w:pPr/>
      <w:r>
        <w:rPr>
          <w:lang w:val="zh_TW" w:bidi="zh_TW"/>
        </w:rPr>
      </w:r>
      <w:r>
        <w:rPr>
          <w:lang w:val="zh_TW" w:bidi="zh_TW"/>
        </w:rPr>
        <w:t>3. 示每的兒子，屬於利未支派的革順族 （</w:t>
      </w:r>
      <w:r>
        <w:rPr>
          <w:lang w:val="zh_TW" w:bidi="zh_TW"/>
        </w:rPr>
        <w:t>代上23:9</w:t>
      </w:r>
      <w:r>
        <w:rPr>
          <w:lang w:val="zh_TW" w:bidi="zh_TW"/>
        </w:rPr>
        <w:t>）。</w:t>
      </w:r>
      <w:r>
        <w:rPr>
          <w:lang w:val="zh_TW" w:bidi="zh_TW"/>
        </w:rPr>
      </w:r>
      <w:r>
        <w:rPr>
          <w:lang w:val="zh_TW" w:bidi="zh_TW"/>
        </w:rPr>
      </w:r>
    </w:p>
    <w:p>
      <w:pPr/>
      <w:r>
        <w:rPr>
          <w:lang w:val="zh_TW" w:bidi="zh_TW"/>
        </w:rPr>
      </w:r>
    </w:p>
    <w:p>
      <w:pPr>
        <w:pStyle w:val="Heading2"/>
      </w:pPr>
      <w:r>
        <w:rPr>
          <w:lang w:val="zh_TW" w:bidi="zh_TW"/>
        </w:rPr>
        <w:t>哈馬</w:t>
      </w:r>
      <w:r>
        <w:rPr>
          <w:lang w:val="zh_TW" w:bidi="zh_TW"/>
        </w:rPr>
      </w:r>
    </w:p>
    <w:p>
      <w:pPr>
        <w:pStyle w:val="ListNumber"/>
        <w:numPr>
          <w:ilvl w:val="0"/>
          <w:numId w:val="20"/>
        </w:numPr>
        <w:spacing w:line="240" w:lineRule="auto"/>
        <w:ind w:left="720"/>
      </w:pPr>
      <w:r>
        <w:rPr>
          <w:lang w:val="zh_TW" w:bidi="zh_TW"/>
        </w:rPr>
      </w:r>
      <w:r>
        <w:rPr>
          <w:lang w:val="zh_TW" w:bidi="zh_TW"/>
        </w:rPr>
        <w:t>位於現今屬敘利亞的大馬士革以北約201公里（125英里）的城市和地區，坐落在奧龍特斯河（Orontes River）畔。</w:t>
        <w:br/>
      </w:r>
      <w:r>
        <w:rPr>
          <w:lang w:val="zh_TW" w:bidi="zh_TW"/>
        </w:rPr>
        <w:t>起初，住在哈馬的人是來自迦南的民族（</w:t>
      </w:r>
      <w:r>
        <w:rPr>
          <w:lang w:val="zh_TW" w:bidi="zh_TW"/>
        </w:rPr>
        <w:t>創10:18</w:t>
      </w:r>
      <w:r>
        <w:rPr>
          <w:lang w:val="zh_TW" w:bidi="zh_TW"/>
        </w:rPr>
        <w:t>）。後來，閃族人（包括以色列人、亞蘭人等）住在那裡。聖經有時稱該地區為「哈馬口」（</w:t>
      </w:r>
      <w:r>
        <w:rPr>
          <w:lang w:val="zh_TW" w:bidi="zh_TW"/>
        </w:rPr>
        <w:t>民34:7–8</w:t>
      </w:r>
      <w:r>
        <w:rPr>
          <w:lang w:val="zh_TW" w:bidi="zh_TW"/>
        </w:rPr>
        <w:t>；</w:t>
      </w:r>
      <w:r>
        <w:rPr>
          <w:lang w:val="zh_TW" w:bidi="zh_TW"/>
        </w:rPr>
        <w:t>書13:5</w:t>
      </w:r>
      <w:r>
        <w:rPr>
          <w:lang w:val="zh_TW" w:bidi="zh_TW"/>
        </w:rPr>
        <w:t>）。這個地區標誌著以色列應許之地北部的邊界。在以色列早期王國時期，以及在耶羅波安二世統治期間，從公元前793年到753年，以色列控制了這片土地。</w:t>
        <w:br/>
      </w:r>
      <w:r>
        <w:rPr>
          <w:lang w:val="zh_TW" w:bidi="zh_TW"/>
        </w:rPr>
        <w:t>名為「哈馬口」（意指「哈馬的入口」）的確切位置尚不確定。一些學者認為它是位於奧龍特斯河畔，一個名為勒布韋（Lebweh）的城市，位於黎巴嫩和外黎巴嫩山脈之間。其他人則認為它位於敘利亞的其他地方。</w:t>
        <w:br/>
      </w:r>
      <w:r>
        <w:rPr>
          <w:lang w:val="zh_TW" w:bidi="zh_TW"/>
        </w:rPr>
        <w:t>人們最早居住在哈馬是在新石器時代（石器時代的晚期）。約在公元前1750年，該城被摧毀（可能是被稱為希克索斯的群體摧毀）。後來，城市被重建。埃及法老圖特摩斯三世（統治時間為公元前1502年至1448年）控制此處。在埃及統治敘利亞的期間，哈馬成為一個繁榮的城市。在公元前900年之前，哈馬是一個小型赫人王國的首都。人們發現赫人的記錄（稱為銘文），講述這段時期的情況。</w:t>
      </w:r>
    </w:p>
    <w:p>
      <w:pPr>
        <w:pStyle w:val="Heading3"/>
      </w:pPr>
      <w:r>
        <w:rPr>
          <w:lang w:val="zh_TW" w:bidi="zh_TW"/>
        </w:rPr>
        <w:t>聖經中的哈馬</w:t>
      </w:r>
      <w:r>
        <w:rPr>
          <w:lang w:val="zh_TW" w:bidi="zh_TW"/>
        </w:rPr>
        <w:t>大衛與瑣巴王哈大底謝爭戰並擊敗了他。隨後，哈馬王陀以派他的兒子去祝賀大衛（</w:t>
      </w:r>
      <w:r>
        <w:rPr>
          <w:lang w:val="zh_TW" w:bidi="zh_TW"/>
        </w:rPr>
        <w:t>撒下8:9–10</w:t>
      </w:r>
      <w:r>
        <w:rPr>
          <w:lang w:val="zh_TW" w:bidi="zh_TW"/>
        </w:rPr>
        <w:t>）。所羅門在哈馬地區建造了</w:t>
      </w:r>
      <w:r>
        <w:rPr>
          <w:lang w:val="zh_TW" w:bidi="zh_TW"/>
        </w:rPr>
        <w:t>積貨城</w:t>
      </w:r>
      <w:r>
        <w:rPr>
          <w:lang w:val="zh_TW" w:bidi="zh_TW"/>
        </w:rPr>
        <w:t>（</w:t>
      </w:r>
      <w:r>
        <w:rPr>
          <w:lang w:val="zh_TW" w:bidi="zh_TW"/>
        </w:rPr>
        <w:t>代下8:4</w:t>
      </w:r>
      <w:r>
        <w:rPr>
          <w:lang w:val="zh_TW" w:bidi="zh_TW"/>
        </w:rPr>
        <w:t>），可能意味著哈馬成為向以色列進貢的國家（定期進貢商品或金錢）。</w:t>
        <w:br/>
      </w:r>
      <w:r>
        <w:rPr>
          <w:lang w:val="zh_TW" w:bidi="zh_TW"/>
        </w:rPr>
        <w:t>在以色列的亞哈王時期，哈馬的王名叫伊胡利尼（Irhulini）。他與來自大馬士革、以色列和其他12個城市的王聯合起來，對抗亞述王撒縵以色三世（公元前860年至825年在位）。這些人暫時阻止了亞述王。但在公元前846年左右，撒縵以色擊敗了他們，哈馬落入亞述的統治之下。</w:t>
        <w:br/>
      </w:r>
      <w:r>
        <w:rPr>
          <w:lang w:val="zh_TW" w:bidi="zh_TW"/>
        </w:rPr>
        <w:t>在公元前 730 年，哈馬王埃尼·伊盧斯（Eni-Ilus）向亞述國王提革拉毗列色三世進貢。大約10年後，在公元前 720 年，亞述國王撒珥根二世強迫 4300 名亞述人居住在哈馬。他還將許多人從哈馬和其他地方遷移到撒馬利亞（</w:t>
      </w:r>
      <w:r>
        <w:rPr>
          <w:lang w:val="zh_TW" w:bidi="zh_TW"/>
        </w:rPr>
        <w:t>王下17:24</w:t>
      </w:r>
      <w:r>
        <w:rPr>
          <w:lang w:val="zh_TW" w:bidi="zh_TW"/>
        </w:rPr>
        <w:t>）。一些以色列人可能也被送往哈馬居住（</w:t>
      </w:r>
      <w:r>
        <w:rPr>
          <w:lang w:val="zh_TW" w:bidi="zh_TW"/>
        </w:rPr>
        <w:t>賽11:11</w:t>
      </w:r>
      <w:r>
        <w:rPr>
          <w:lang w:val="zh_TW" w:bidi="zh_TW"/>
        </w:rPr>
        <w:t>）。其他提到亞述控制哈馬的舊約聖經經文包括</w:t>
      </w:r>
      <w:r>
        <w:rPr>
          <w:lang w:val="zh_TW" w:bidi="zh_TW"/>
        </w:rPr>
        <w:t>列王紀下十八章34節</w:t>
      </w:r>
      <w:r>
        <w:rPr>
          <w:lang w:val="zh_TW" w:bidi="zh_TW"/>
        </w:rPr>
        <w:t>，</w:t>
      </w:r>
      <w:r>
        <w:rPr>
          <w:lang w:val="zh_TW" w:bidi="zh_TW"/>
        </w:rPr>
        <w:t>十九章13節</w:t>
      </w:r>
      <w:r>
        <w:rPr>
          <w:lang w:val="zh_TW" w:bidi="zh_TW"/>
        </w:rPr>
        <w:t>；</w:t>
      </w:r>
      <w:r>
        <w:rPr>
          <w:lang w:val="zh_TW" w:bidi="zh_TW"/>
        </w:rPr>
        <w:t>以賽亞書十章9節</w:t>
      </w:r>
      <w:r>
        <w:rPr>
          <w:lang w:val="zh_TW" w:bidi="zh_TW"/>
        </w:rPr>
        <w:t>，</w:t>
      </w:r>
      <w:r>
        <w:rPr>
          <w:lang w:val="zh_TW" w:bidi="zh_TW"/>
        </w:rPr>
        <w:t>三十六章19節</w:t>
      </w:r>
      <w:r>
        <w:rPr>
          <w:lang w:val="zh_TW" w:bidi="zh_TW"/>
        </w:rPr>
        <w:t>，</w:t>
      </w:r>
      <w:r>
        <w:rPr>
          <w:lang w:val="zh_TW" w:bidi="zh_TW"/>
        </w:rPr>
        <w:t>三十七章13節</w:t>
      </w:r>
      <w:r>
        <w:rPr>
          <w:lang w:val="zh_TW" w:bidi="zh_TW"/>
        </w:rPr>
        <w:t>和</w:t>
      </w:r>
      <w:r>
        <w:rPr>
          <w:lang w:val="zh_TW" w:bidi="zh_TW"/>
        </w:rPr>
        <w:t>阿摩司書六章2節</w:t>
      </w:r>
      <w:r>
        <w:rPr>
          <w:lang w:val="zh_TW" w:bidi="zh_TW"/>
        </w:rPr>
        <w:t>。</w:t>
        <w:br/>
      </w:r>
      <w:r>
        <w:rPr>
          <w:lang w:val="zh_TW" w:bidi="zh_TW"/>
        </w:rPr>
        <w:t>後來，哈馬似乎被大馬士革控制 （</w:t>
      </w:r>
      <w:r>
        <w:rPr>
          <w:lang w:val="zh_TW" w:bidi="zh_TW"/>
        </w:rPr>
        <w:t>耶49:23</w:t>
      </w:r>
      <w:r>
        <w:rPr>
          <w:lang w:val="zh_TW" w:bidi="zh_TW"/>
        </w:rPr>
        <w:t>）。一些先知預言，說以色列有天會再次將邊界擴展到哈馬 （</w:t>
      </w:r>
      <w:r>
        <w:rPr>
          <w:lang w:val="zh_TW" w:bidi="zh_TW"/>
        </w:rPr>
        <w:t>結47:16–17</w:t>
      </w:r>
      <w:r>
        <w:rPr>
          <w:lang w:val="zh_TW" w:bidi="zh_TW"/>
        </w:rPr>
        <w:t>，</w:t>
      </w:r>
      <w:r>
        <w:rPr>
          <w:lang w:val="zh_TW" w:bidi="zh_TW"/>
        </w:rPr>
        <w:t>48:1</w:t>
      </w:r>
      <w:r>
        <w:rPr>
          <w:lang w:val="zh_TW" w:bidi="zh_TW"/>
        </w:rPr>
        <w:t>；亞9:2</w:t>
      </w:r>
      <w:r>
        <w:rPr>
          <w:lang w:val="zh_TW" w:bidi="zh_TW"/>
        </w:rPr>
        <w:t>）。</w:t>
        <w:br/>
      </w:r>
      <w:r>
        <w:rPr>
          <w:lang w:val="zh_TW" w:bidi="zh_TW"/>
        </w:rPr>
        <w:t>在馬加比時期，約拿單·馬加比和他的軍隊在哈馬遭遇底米丟王（Demetrius）的軍隊 （馬加比一書12:25）。根據猶太歷史學家約瑟夫的記載，安提阿古·伊皮法尼（安提阿古四世，Antiochus Epiphanes）將這些城市的名字改為</w:t>
      </w:r>
      <w:r>
        <w:rPr>
          <w:lang w:val="zh_TW" w:bidi="zh_TW"/>
        </w:rPr>
        <w:t>伊匹法尼亞</w:t>
      </w:r>
      <w:r>
        <w:rPr>
          <w:lang w:val="zh_TW" w:bidi="zh_TW"/>
        </w:rPr>
        <w:t xml:space="preserve"> （Epiphania，《猶太古史記》1.4.2）。這是希臘人和羅馬人使用的名字。</w:t>
        <w:br/>
      </w:r>
      <w:r>
        <w:rPr>
          <w:i/>
          <w:lang w:val="zh_TW" w:bidi="zh_TW"/>
        </w:rPr>
        <w:t>另見</w:t>
      </w:r>
      <w:r>
        <w:rPr>
          <w:lang w:val="zh_TW" w:bidi="zh_TW"/>
        </w:rPr>
        <w:t>哈馬口</w:t>
      </w:r>
      <w:r>
        <w:rPr>
          <w:lang w:val="zh_TW" w:bidi="zh_TW"/>
        </w:rPr>
        <w:t>。</w:t>
      </w:r>
    </w:p>
    <w:p>
      <w:pPr>
        <w:pStyle w:val="ListNumber"/>
        <w:numPr>
          <w:ilvl w:val="0"/>
          <w:numId w:val="21"/>
        </w:numPr>
        <w:spacing w:line="240" w:lineRule="auto"/>
        <w:ind w:left="720"/>
      </w:pPr>
      <w:r>
        <w:rPr>
          <w:lang w:val="zh_TW" w:bidi="zh_TW"/>
        </w:rPr>
      </w:r>
      <w:r>
        <w:rPr>
          <w:lang w:val="zh_TW" w:bidi="zh_TW"/>
        </w:rPr>
        <w:t>歷代志下八章3節</w:t>
      </w:r>
      <w:r>
        <w:rPr>
          <w:lang w:val="zh_TW" w:bidi="zh_TW"/>
        </w:rPr>
        <w:t>提到哈馬瑣巴，是所羅門征服的城市。有些人認為它與哈馬是同一個城市，其他人則認為它是瑣巴地區的另一個城市。</w:t>
        <w:br/>
      </w:r>
      <w:r>
        <w:rPr>
          <w:i/>
          <w:lang w:val="zh_TW" w:bidi="zh_TW"/>
        </w:rPr>
        <w:t>另見</w:t>
      </w:r>
      <w:r>
        <w:rPr>
          <w:lang w:val="zh_TW" w:bidi="zh_TW"/>
        </w:rPr>
        <w:t>哈馬瑣巴</w:t>
      </w:r>
      <w:r>
        <w:rPr>
          <w:lang w:val="zh_TW" w:bidi="zh_TW"/>
        </w:rPr>
        <w:t>。</w:t>
      </w:r>
      <w:r>
        <w:rPr>
          <w:lang w:val="zh_TW" w:bidi="zh_TW"/>
        </w:rPr>
      </w:r>
      <w:r>
        <w:rPr>
          <w:lang w:val="zh_TW" w:bidi="zh_TW"/>
        </w:rPr>
      </w:r>
    </w:p>
    <w:p>
      <w:pPr/>
      <w:r>
        <w:rPr>
          <w:lang w:val="zh_TW" w:bidi="zh_TW"/>
        </w:rPr>
      </w:r>
    </w:p>
    <w:p>
      <w:pPr>
        <w:pStyle w:val="Heading2"/>
      </w:pPr>
      <w:r>
        <w:rPr>
          <w:lang w:val="zh_TW" w:bidi="zh_TW"/>
        </w:rPr>
        <w:t>哈馬人</w:t>
      </w:r>
      <w:r>
        <w:rPr>
          <w:lang w:val="zh_TW" w:bidi="zh_TW"/>
        </w:rPr>
      </w:r>
    </w:p>
    <w:p>
      <w:pPr/>
      <w:r>
        <w:rPr>
          <w:lang w:val="zh_TW" w:bidi="zh_TW"/>
        </w:rPr>
      </w:r>
      <w:r>
        <w:rPr>
          <w:lang w:val="zh_TW" w:bidi="zh_TW"/>
        </w:rPr>
        <w:t>哈馬的居民（</w:t>
      </w:r>
      <w:r>
        <w:rPr>
          <w:lang w:val="zh_TW" w:bidi="zh_TW"/>
        </w:rPr>
        <w:t>創10:18</w:t>
      </w:r>
      <w:r>
        <w:rPr>
          <w:lang w:val="zh_TW" w:bidi="zh_TW"/>
        </w:rPr>
        <w:t>；</w:t>
      </w:r>
      <w:r>
        <w:rPr>
          <w:lang w:val="zh_TW" w:bidi="zh_TW"/>
        </w:rPr>
        <w:t>代上1:16</w:t>
      </w:r>
      <w:r>
        <w:rPr>
          <w:lang w:val="zh_TW" w:bidi="zh_TW"/>
        </w:rPr>
        <w:t>）。</w:t>
      </w:r>
      <w:r>
        <w:rPr>
          <w:i/>
          <w:lang w:val="zh_TW" w:bidi="zh_TW"/>
        </w:rPr>
        <w:t>見</w:t>
      </w:r>
      <w:r>
        <w:rPr>
          <w:lang w:val="zh_TW" w:bidi="zh_TW"/>
        </w:rPr>
        <w:t>哈馬 #1</w:t>
      </w:r>
      <w:r>
        <w:rPr>
          <w:lang w:val="zh_TW" w:bidi="zh_TW"/>
        </w:rPr>
        <w:t>。</w:t>
      </w:r>
      <w:r>
        <w:rPr>
          <w:lang w:val="zh_TW" w:bidi="zh_TW"/>
        </w:rPr>
      </w:r>
      <w:r>
        <w:rPr>
          <w:lang w:val="zh_TW" w:bidi="zh_TW"/>
        </w:rPr>
      </w:r>
    </w:p>
    <w:p>
      <w:pPr/>
      <w:r>
        <w:rPr>
          <w:lang w:val="zh_TW" w:bidi="zh_TW"/>
        </w:rPr>
      </w:r>
    </w:p>
    <w:p>
      <w:pPr>
        <w:pStyle w:val="Heading2"/>
      </w:pPr>
      <w:r>
        <w:rPr>
          <w:lang w:val="zh_TW" w:bidi="zh_TW"/>
        </w:rPr>
        <w:t>哈麥（地點）</w:t>
      </w:r>
      <w:r>
        <w:rPr>
          <w:lang w:val="zh_TW" w:bidi="zh_TW"/>
        </w:rPr>
      </w:r>
    </w:p>
    <w:p>
      <w:pPr>
        <w:pStyle w:val="Heading2"/>
      </w:pPr>
      <w:r>
        <w:rPr>
          <w:lang w:val="zh_TW" w:bidi="zh_TW"/>
        </w:rPr>
        <w:t>哈麥</w:t>
      </w:r>
      <w:r>
        <w:rPr>
          <w:lang w:val="zh_TW" w:bidi="zh_TW"/>
        </w:rPr>
        <w:t>（地點）</w:t>
      </w:r>
    </w:p>
    <w:p>
      <w:pPr/>
      <w:r>
        <w:rPr>
          <w:lang w:val="zh_TW" w:bidi="zh_TW"/>
        </w:rPr>
      </w:r>
      <w:r>
        <w:rPr>
          <w:lang w:val="zh_TW" w:bidi="zh_TW"/>
        </w:rPr>
        <w:t>基大老瑪和</w:t>
      </w:r>
      <w:r>
        <w:rPr>
          <w:lang w:val="zh_TW" w:bidi="zh_TW"/>
        </w:rPr>
        <w:t>同盟的王</w:t>
      </w:r>
      <w:r>
        <w:rPr>
          <w:lang w:val="zh_TW" w:bidi="zh_TW"/>
        </w:rPr>
        <w:t>擊敗</w:t>
      </w:r>
      <w:r>
        <w:rPr>
          <w:lang w:val="zh_TW" w:bidi="zh_TW"/>
        </w:rPr>
        <w:t>蘇西</w:t>
      </w:r>
      <w:r>
        <w:rPr>
          <w:lang w:val="zh_TW" w:bidi="zh_TW"/>
        </w:rPr>
        <w:t>人的地方（</w:t>
      </w:r>
      <w:r>
        <w:rPr>
          <w:lang w:val="zh_TW" w:bidi="zh_TW"/>
        </w:rPr>
        <w:t>創14:5</w:t>
      </w:r>
      <w:r>
        <w:rPr>
          <w:lang w:val="zh_TW" w:bidi="zh_TW"/>
        </w:rPr>
        <w:t>）。這個名字可能由現代的瓦迪爾雷吉拉（Wadi er-Rejeilah）附近的哈麥山丘（Tell Ham）存留下來。那裡已經發掘出青銅時代和鐵器時代，人們定居的地方。</w:t>
      </w:r>
      <w:r>
        <w:rPr>
          <w:lang w:val="zh_TW" w:bidi="zh_TW"/>
        </w:rPr>
      </w:r>
      <w:r>
        <w:rPr>
          <w:lang w:val="zh_TW" w:bidi="zh_TW"/>
        </w:rPr>
      </w:r>
    </w:p>
    <w:p>
      <w:pPr/>
      <w:r>
        <w:rPr>
          <w:lang w:val="zh_TW" w:bidi="zh_TW"/>
        </w:rPr>
      </w:r>
    </w:p>
    <w:p>
      <w:pPr>
        <w:pStyle w:val="Heading2"/>
      </w:pPr>
      <w:r>
        <w:rPr>
          <w:lang w:val="zh_TW" w:bidi="zh_TW"/>
        </w:rPr>
        <w:t>哈抹</w:t>
      </w:r>
      <w:r>
        <w:rPr>
          <w:lang w:val="zh_TW" w:bidi="zh_TW"/>
        </w:rPr>
      </w:r>
    </w:p>
    <w:p>
      <w:pPr/>
      <w:r>
        <w:rPr>
          <w:lang w:val="zh_TW" w:bidi="zh_TW"/>
        </w:rPr>
      </w:r>
      <w:r>
        <w:rPr>
          <w:lang w:val="zh_TW" w:bidi="zh_TW"/>
        </w:rPr>
        <w:t>統治示劍附近地區的一位希未人或何利人的首領（</w:t>
      </w:r>
      <w:r>
        <w:rPr>
          <w:lang w:val="zh_TW" w:bidi="zh_TW"/>
        </w:rPr>
        <w:t>創34:2</w:t>
      </w:r>
      <w:r>
        <w:rPr>
          <w:lang w:val="zh_TW" w:bidi="zh_TW"/>
        </w:rPr>
        <w:t>）。當雅各帶著家人從巴旦‧亞蘭歸回時，曾向哈抹購買土地。就在那段期間，哈抹的兒子示劍強迫雅各的女兒底拿與他發生性關係。</w:t>
      </w:r>
    </w:p>
    <w:p>
      <w:pPr/>
      <w:r>
        <w:rPr>
          <w:lang w:val="zh_TW" w:bidi="zh_TW"/>
        </w:rPr>
      </w:r>
      <w:r>
        <w:rPr>
          <w:lang w:val="zh_TW" w:bidi="zh_TW"/>
        </w:rPr>
        <w:t>後來，哈抹應兒子的要求向雅各求親，希望示劍能娶底拿為妻，並提出聘禮。西緬和利未假意與他們和好，欺騙那城所有男子接受割禮。趁著他們的傷口尚未痊癒，西緬和利未攻擊並殺死了他們，為妹妹所受的羞辱報仇。</w:t>
      </w:r>
    </w:p>
    <w:p>
      <w:pPr/>
      <w:r>
        <w:rPr>
          <w:lang w:val="zh_TW" w:bidi="zh_TW"/>
        </w:rPr>
      </w:r>
      <w:r>
        <w:rPr>
          <w:lang w:val="zh_TW" w:bidi="zh_TW"/>
        </w:rPr>
        <w:t>「哈抹」也是雅各為兒子以薩迦祝福時所使用的一個希伯來文詞語（</w:t>
      </w:r>
      <w:r>
        <w:rPr>
          <w:lang w:val="zh_TW" w:bidi="zh_TW"/>
        </w:rPr>
        <w:t>創49:14</w:t>
      </w:r>
      <w:r>
        <w:rPr>
          <w:lang w:val="zh_TW" w:bidi="zh_TW"/>
        </w:rPr>
        <w:t>）。這個詞在舊約聖經中通常是指「驢」（例：</w:t>
      </w:r>
      <w:r>
        <w:rPr>
          <w:lang w:val="zh_TW" w:bidi="zh_TW"/>
        </w:rPr>
        <w:t>創42:26</w:t>
      </w:r>
      <w:r>
        <w:rPr>
          <w:lang w:val="zh_TW" w:bidi="zh_TW"/>
        </w:rPr>
        <w:t>；</w:t>
      </w:r>
      <w:r>
        <w:rPr>
          <w:lang w:val="zh_TW" w:bidi="zh_TW"/>
        </w:rPr>
        <w:t>出20:17</w:t>
      </w:r>
      <w:r>
        <w:rPr>
          <w:lang w:val="zh_TW" w:bidi="zh_TW"/>
        </w:rPr>
        <w:t>；</w:t>
      </w:r>
      <w:r>
        <w:rPr>
          <w:lang w:val="zh_TW" w:bidi="zh_TW"/>
        </w:rPr>
        <w:t>士15:15</w:t>
      </w:r>
      <w:r>
        <w:rPr>
          <w:lang w:val="zh_TW" w:bidi="zh_TW"/>
        </w:rPr>
        <w:t>；</w:t>
      </w:r>
      <w:r>
        <w:rPr>
          <w:lang w:val="zh_TW" w:bidi="zh_TW"/>
        </w:rPr>
        <w:t>賽1:3</w:t>
      </w:r>
      <w:r>
        <w:rPr>
          <w:lang w:val="zh_TW" w:bidi="zh_TW"/>
        </w:rPr>
        <w:t>；</w:t>
      </w:r>
      <w:r>
        <w:rPr>
          <w:lang w:val="zh_TW" w:bidi="zh_TW"/>
        </w:rPr>
        <w:t>亞9:9</w:t>
      </w:r>
      <w:r>
        <w:rPr>
          <w:lang w:val="zh_TW" w:bidi="zh_TW"/>
        </w:rPr>
        <w:t>）。</w:t>
      </w:r>
      <w:r>
        <w:rPr>
          <w:lang w:val="zh_TW" w:bidi="zh_TW"/>
        </w:rPr>
      </w:r>
      <w:r>
        <w:rPr>
          <w:lang w:val="zh_TW" w:bidi="zh_TW"/>
        </w:rPr>
      </w:r>
    </w:p>
    <w:p>
      <w:pPr/>
      <w:r>
        <w:rPr>
          <w:lang w:val="zh_TW" w:bidi="zh_TW"/>
        </w:rPr>
      </w:r>
    </w:p>
    <w:p>
      <w:pPr>
        <w:pStyle w:val="Heading2"/>
      </w:pPr>
      <w:r>
        <w:rPr>
          <w:lang w:val="zh_TW" w:bidi="zh_TW"/>
        </w:rPr>
        <w:t>哈母勒，哈母勒族</w:t>
      </w:r>
      <w:r>
        <w:rPr>
          <w:lang w:val="zh_TW" w:bidi="zh_TW"/>
        </w:rPr>
      </w:r>
    </w:p>
    <w:p>
      <w:pPr/>
      <w:r>
        <w:rPr>
          <w:lang w:val="zh_TW" w:bidi="zh_TW"/>
        </w:rPr>
      </w:r>
      <w:r>
        <w:rPr>
          <w:lang w:val="zh_TW" w:bidi="zh_TW"/>
        </w:rPr>
        <w:t>法勒斯的小兒子（</w:t>
      </w:r>
      <w:r>
        <w:rPr>
          <w:lang w:val="zh_TW" w:bidi="zh_TW"/>
        </w:rPr>
        <w:t>創46:12</w:t>
      </w:r>
      <w:r>
        <w:rPr>
          <w:lang w:val="zh_TW" w:bidi="zh_TW"/>
        </w:rPr>
        <w:t>；</w:t>
      </w:r>
      <w:r>
        <w:rPr>
          <w:lang w:val="zh_TW" w:bidi="zh_TW"/>
        </w:rPr>
        <w:t>代上2:5</w:t>
      </w:r>
      <w:r>
        <w:rPr>
          <w:lang w:val="zh_TW" w:bidi="zh_TW"/>
        </w:rPr>
        <w:t>），也是哈母勒族的祖先（</w:t>
      </w:r>
      <w:r>
        <w:rPr>
          <w:lang w:val="zh_TW" w:bidi="zh_TW"/>
        </w:rPr>
        <w:t>民26:21</w:t>
      </w:r>
      <w:r>
        <w:rPr>
          <w:lang w:val="zh_TW" w:bidi="zh_TW"/>
        </w:rPr>
        <w:t>）。</w:t>
      </w:r>
      <w:r>
        <w:rPr>
          <w:lang w:val="zh_TW" w:bidi="zh_TW"/>
        </w:rPr>
      </w:r>
      <w:r>
        <w:rPr>
          <w:lang w:val="zh_TW" w:bidi="zh_TW"/>
        </w:rPr>
      </w:r>
    </w:p>
    <w:p>
      <w:pPr/>
      <w:r>
        <w:rPr>
          <w:lang w:val="zh_TW" w:bidi="zh_TW"/>
        </w:rPr>
      </w:r>
    </w:p>
    <w:p>
      <w:pPr>
        <w:pStyle w:val="Heading2"/>
      </w:pPr>
      <w:r>
        <w:rPr>
          <w:lang w:val="zh_TW" w:bidi="zh_TW"/>
        </w:rPr>
        <w:t>哈諾</w:t>
      </w:r>
      <w:r>
        <w:rPr>
          <w:lang w:val="zh_TW" w:bidi="zh_TW"/>
        </w:rPr>
      </w:r>
    </w:p>
    <w:p>
      <w:pPr>
        <w:pStyle w:val="ListNumber"/>
        <w:numPr>
          <w:ilvl w:val="0"/>
          <w:numId w:val="22"/>
        </w:numPr>
        <w:spacing w:line="240" w:lineRule="auto"/>
        <w:ind w:left="720"/>
      </w:pPr>
      <w:r>
        <w:rPr>
          <w:lang w:val="zh_TW" w:bidi="zh_TW"/>
        </w:rPr>
      </w:r>
      <w:r>
        <w:rPr>
          <w:lang w:val="zh_TW" w:bidi="zh_TW"/>
        </w:rPr>
        <w:t>米甸的第三個兒子，也是亞伯拉罕與基土拉的後裔（</w:t>
      </w:r>
      <w:r>
        <w:rPr>
          <w:lang w:val="zh_TW" w:bidi="zh_TW"/>
        </w:rPr>
        <w:t>創25:4</w:t>
      </w:r>
      <w:r>
        <w:rPr>
          <w:lang w:val="zh_TW" w:bidi="zh_TW"/>
        </w:rPr>
        <w:t>；</w:t>
      </w:r>
      <w:r>
        <w:rPr>
          <w:lang w:val="zh_TW" w:bidi="zh_TW"/>
        </w:rPr>
        <w:t>代上1:33</w:t>
      </w:r>
      <w:r>
        <w:rPr>
          <w:lang w:val="zh_TW" w:bidi="zh_TW"/>
        </w:rPr>
        <w:t>）。</w:t>
      </w:r>
    </w:p>
    <w:p>
      <w:pPr>
        <w:pStyle w:val="ListNumber"/>
        <w:spacing w:line="240" w:lineRule="auto"/>
        <w:ind w:left="720"/>
      </w:pPr>
      <w:r>
        <w:rPr>
          <w:lang w:val="zh_TW" w:bidi="zh_TW"/>
        </w:rPr>
      </w:r>
      <w:r>
        <w:rPr>
          <w:lang w:val="zh_TW" w:bidi="zh_TW"/>
        </w:rPr>
        <w:t>呂便的長子（</w:t>
      </w:r>
      <w:r>
        <w:rPr>
          <w:lang w:val="zh_TW" w:bidi="zh_TW"/>
        </w:rPr>
        <w:t>創46:9</w:t>
      </w:r>
      <w:r>
        <w:rPr>
          <w:lang w:val="zh_TW" w:bidi="zh_TW"/>
        </w:rPr>
        <w:t>；</w:t>
      </w:r>
      <w:r>
        <w:rPr>
          <w:lang w:val="zh_TW" w:bidi="zh_TW"/>
        </w:rPr>
        <w:t>出6:14</w:t>
      </w:r>
      <w:r>
        <w:rPr>
          <w:lang w:val="zh_TW" w:bidi="zh_TW"/>
        </w:rPr>
        <w:t>；</w:t>
      </w:r>
      <w:r>
        <w:rPr>
          <w:lang w:val="zh_TW" w:bidi="zh_TW"/>
        </w:rPr>
        <w:t>代上5:3</w:t>
      </w:r>
      <w:r>
        <w:rPr>
          <w:lang w:val="zh_TW" w:bidi="zh_TW"/>
        </w:rPr>
        <w:t>）以及哈諾族的祖先（</w:t>
      </w:r>
      <w:r>
        <w:rPr>
          <w:lang w:val="zh_TW" w:bidi="zh_TW"/>
        </w:rPr>
        <w:t>民26:5</w:t>
      </w:r>
      <w:r>
        <w:rPr>
          <w:lang w:val="zh_TW" w:bidi="zh_TW"/>
        </w:rPr>
        <w:t>）。</w:t>
      </w:r>
      <w:r>
        <w:rPr>
          <w:lang w:val="zh_TW" w:bidi="zh_TW"/>
        </w:rPr>
      </w:r>
      <w:r>
        <w:rPr>
          <w:lang w:val="zh_TW" w:bidi="zh_TW"/>
        </w:rPr>
      </w:r>
    </w:p>
    <w:p>
      <w:pPr/>
      <w:r>
        <w:rPr>
          <w:lang w:val="zh_TW" w:bidi="zh_TW"/>
        </w:rPr>
      </w:r>
    </w:p>
    <w:p>
      <w:pPr>
        <w:pStyle w:val="Heading2"/>
      </w:pPr>
      <w:r>
        <w:rPr>
          <w:lang w:val="zh_TW" w:bidi="zh_TW"/>
        </w:rPr>
        <w:t>哈薩瑪非</w:t>
      </w:r>
      <w:r>
        <w:rPr>
          <w:lang w:val="zh_TW" w:bidi="zh_TW"/>
        </w:rPr>
      </w:r>
    </w:p>
    <w:p>
      <w:pPr/>
      <w:r>
        <w:rPr>
          <w:lang w:val="zh_TW" w:bidi="zh_TW"/>
        </w:rPr>
      </w:r>
      <w:r>
        <w:rPr>
          <w:lang w:val="zh_TW" w:bidi="zh_TW"/>
        </w:rPr>
        <w:t>閃的後裔約坍的兒子（</w:t>
      </w:r>
      <w:r>
        <w:rPr>
          <w:lang w:val="zh_TW" w:bidi="zh_TW"/>
        </w:rPr>
        <w:t>創10:26</w:t>
      </w:r>
      <w:r>
        <w:rPr>
          <w:lang w:val="zh_TW" w:bidi="zh_TW"/>
        </w:rPr>
        <w:t>；</w:t>
      </w:r>
      <w:r>
        <w:rPr>
          <w:lang w:val="zh_TW" w:bidi="zh_TW"/>
        </w:rPr>
        <w:t>代上1:20</w:t>
      </w:r>
      <w:r>
        <w:rPr>
          <w:lang w:val="zh_TW" w:bidi="zh_TW"/>
        </w:rPr>
        <w:t>），其後代居住在阿拉伯南部（</w:t>
      </w:r>
      <w:r>
        <w:rPr>
          <w:lang w:val="zh_TW" w:bidi="zh_TW"/>
        </w:rPr>
        <w:t>創10:30</w:t>
      </w:r>
      <w:r>
        <w:rPr>
          <w:lang w:val="zh_TW" w:bidi="zh_TW"/>
        </w:rPr>
        <w:t>）的哈德拉毛谷（Wadi Hadhramaut）。那裡的考古發掘結果顯示，在公元前五世紀，該地區因乳香貿易而經濟繁榮。這種貿易在公元前二世紀復興，使該地區富強且具有影響力。</w:t>
      </w:r>
      <w:r>
        <w:rPr>
          <w:lang w:val="zh_TW" w:bidi="zh_TW"/>
        </w:rPr>
      </w:r>
      <w:r>
        <w:rPr>
          <w:lang w:val="zh_TW" w:bidi="zh_TW"/>
        </w:rPr>
      </w:r>
    </w:p>
    <w:p>
      <w:pPr/>
      <w:r>
        <w:rPr>
          <w:lang w:val="zh_TW" w:bidi="zh_TW"/>
        </w:rPr>
      </w:r>
    </w:p>
    <w:p>
      <w:pPr>
        <w:pStyle w:val="Heading2"/>
      </w:pPr>
      <w:r>
        <w:rPr>
          <w:lang w:val="zh_TW" w:bidi="zh_TW"/>
        </w:rPr>
        <w:t>哈瑣</w:t>
      </w:r>
      <w:r>
        <w:rPr>
          <w:lang w:val="zh_TW" w:bidi="zh_TW"/>
        </w:rPr>
      </w:r>
    </w:p>
    <w:p>
      <w:pPr/>
      <w:r>
        <w:rPr>
          <w:lang w:val="zh_TW" w:bidi="zh_TW"/>
        </w:rPr>
      </w:r>
      <w:r>
        <w:rPr>
          <w:lang w:val="zh_TW" w:bidi="zh_TW"/>
        </w:rPr>
        <w:t>哈瑣是拿鶴的第五個兒子（</w:t>
      </w:r>
      <w:r>
        <w:rPr>
          <w:lang w:val="zh_TW" w:bidi="zh_TW"/>
        </w:rPr>
        <w:t>創22:22</w:t>
      </w:r>
      <w:r>
        <w:rPr>
          <w:lang w:val="zh_TW" w:bidi="zh_TW"/>
        </w:rPr>
        <w:t>）；也很可能用作拿鶴後裔某支族的名稱。它也被識別為名為Hazu的地區，此名稱是指阿拉伯北部一帶的山地地區，該地區出現在一則記載亞述王以撒哈頓對阿拉伯遠征的銘文中。</w:t>
      </w:r>
      <w:r>
        <w:rPr>
          <w:lang w:val="zh_TW" w:bidi="zh_TW"/>
        </w:rPr>
      </w:r>
      <w:r>
        <w:rPr>
          <w:lang w:val="zh_TW" w:bidi="zh_TW"/>
        </w:rPr>
      </w:r>
    </w:p>
    <w:p>
      <w:pPr/>
      <w:r>
        <w:rPr>
          <w:lang w:val="zh_TW" w:bidi="zh_TW"/>
        </w:rPr>
      </w:r>
    </w:p>
    <w:p>
      <w:pPr>
        <w:pStyle w:val="Heading2"/>
      </w:pPr>
      <w:r>
        <w:rPr>
          <w:lang w:val="zh_TW" w:bidi="zh_TW"/>
        </w:rPr>
        <w:t>哈洗遜‧他瑪</w:t>
      </w:r>
      <w:r>
        <w:rPr>
          <w:lang w:val="zh_TW" w:bidi="zh_TW"/>
        </w:rPr>
      </w:r>
    </w:p>
    <w:p>
      <w:pPr>
        <w:pStyle w:val="Heading2"/>
      </w:pPr>
      <w:r>
        <w:rPr>
          <w:lang w:val="zh_TW" w:bidi="zh_TW"/>
        </w:rPr>
        <w:t>哈洗遜</w:t>
      </w:r>
      <w:r>
        <w:rPr>
          <w:lang w:val="zh_TW" w:bidi="zh_TW"/>
        </w:rPr>
        <w:t>‧他瑪</w:t>
      </w:r>
      <w:r>
        <w:rPr>
          <w:lang w:val="zh_TW" w:bidi="zh_TW"/>
        </w:rPr>
        <w:t>*</w:t>
      </w:r>
    </w:p>
    <w:p>
      <w:pPr/>
      <w:r>
        <w:rPr>
          <w:lang w:val="zh_TW" w:bidi="zh_TW"/>
        </w:rPr>
      </w:r>
      <w:r>
        <w:rPr>
          <w:lang w:val="zh_TW" w:bidi="zh_TW"/>
        </w:rPr>
        <w:t>有些譯本將</w:t>
      </w:r>
      <w:r>
        <w:rPr>
          <w:lang w:val="zh_TW" w:bidi="zh_TW"/>
        </w:rPr>
        <w:t>創世記十四章7節</w:t>
      </w:r>
      <w:r>
        <w:rPr>
          <w:lang w:val="zh_TW" w:bidi="zh_TW"/>
        </w:rPr>
        <w:t>的哈洗遜‧他瑪拼寫為哈洗遜‧達莫。</w:t>
      </w:r>
      <w:r>
        <w:rPr>
          <w:i/>
          <w:lang w:val="zh_TW" w:bidi="zh_TW"/>
        </w:rPr>
        <w:t>見</w:t>
      </w:r>
      <w:r>
        <w:rPr>
          <w:lang w:val="zh_TW" w:bidi="zh_TW"/>
        </w:rPr>
        <w:t>哈洗遜‧他瑪</w:t>
      </w:r>
      <w:r>
        <w:rPr>
          <w:lang w:val="zh_TW" w:bidi="zh_TW"/>
        </w:rPr>
        <w:t>。</w:t>
      </w:r>
      <w:r>
        <w:rPr>
          <w:lang w:val="zh_TW" w:bidi="zh_TW"/>
        </w:rPr>
      </w:r>
      <w:r>
        <w:rPr>
          <w:lang w:val="zh_TW" w:bidi="zh_TW"/>
        </w:rPr>
      </w:r>
    </w:p>
    <w:p>
      <w:pPr/>
      <w:r>
        <w:rPr>
          <w:lang w:val="zh_TW" w:bidi="zh_TW"/>
        </w:rPr>
      </w:r>
    </w:p>
    <w:p>
      <w:pPr>
        <w:pStyle w:val="Heading2"/>
      </w:pPr>
      <w:r>
        <w:rPr>
          <w:lang w:val="zh_TW" w:bidi="zh_TW"/>
        </w:rPr>
        <w:t>哈洗遜他瑪</w:t>
      </w:r>
      <w:r>
        <w:rPr>
          <w:lang w:val="zh_TW" w:bidi="zh_TW"/>
        </w:rPr>
      </w:r>
    </w:p>
    <w:p>
      <w:pPr/>
      <w:r>
        <w:rPr>
          <w:lang w:val="zh_TW" w:bidi="zh_TW"/>
        </w:rPr>
      </w:r>
      <w:r>
        <w:rPr>
          <w:lang w:val="zh_TW" w:bidi="zh_TW"/>
        </w:rPr>
        <w:t>即</w:t>
      </w:r>
      <w:r>
        <w:rPr>
          <w:lang w:val="zh_TW" w:bidi="zh_TW"/>
        </w:rPr>
        <w:t>歷代志下二十章2節</w:t>
      </w:r>
      <w:r>
        <w:rPr>
          <w:lang w:val="zh_TW" w:bidi="zh_TW"/>
        </w:rPr>
        <w:t>的隱‧基底。在亞伯拉罕的時代，亞摩利人居住在這裡，他們被基大老瑪征服，當時他和其他東方的王橫掃該地區（</w:t>
      </w:r>
      <w:r>
        <w:rPr>
          <w:lang w:val="zh_TW" w:bidi="zh_TW"/>
        </w:rPr>
        <w:t>創14:7</w:t>
      </w:r>
      <w:r>
        <w:rPr>
          <w:lang w:val="zh_TW" w:bidi="zh_TW"/>
        </w:rPr>
        <w:t>）。有人認為這可能是所羅門加固修築的達莫（</w:t>
      </w:r>
      <w:r>
        <w:rPr>
          <w:lang w:val="zh_TW" w:bidi="zh_TW"/>
        </w:rPr>
        <w:t>王上9:18</w:t>
      </w:r>
      <w:r>
        <w:rPr>
          <w:lang w:val="zh_TW" w:bidi="zh_TW"/>
        </w:rPr>
        <w:t>），是以西結所說在以色列東南方的</w:t>
      </w:r>
      <w:r>
        <w:rPr>
          <w:lang w:val="zh_TW" w:bidi="zh_TW"/>
        </w:rPr>
        <w:t>他瑪</w:t>
      </w:r>
      <w:r>
        <w:rPr>
          <w:lang w:val="zh_TW" w:bidi="zh_TW"/>
        </w:rPr>
        <w:t>（</w:t>
      </w:r>
      <w:r>
        <w:rPr>
          <w:lang w:val="zh_TW" w:bidi="zh_TW"/>
        </w:rPr>
        <w:t>結47:18–19</w:t>
      </w:r>
      <w:r>
        <w:rPr>
          <w:lang w:val="zh_TW" w:bidi="zh_TW"/>
        </w:rPr>
        <w:t>，</w:t>
      </w:r>
      <w:r>
        <w:rPr>
          <w:lang w:val="zh_TW" w:bidi="zh_TW"/>
        </w:rPr>
        <w:t>48:28</w:t>
      </w:r>
      <w:r>
        <w:rPr>
          <w:lang w:val="zh_TW" w:bidi="zh_TW"/>
        </w:rPr>
        <w:t>）。哈薩薩谷（Wadi Hasasa）顯然是以這個古老的地點命名。</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