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羅單</w:t>
      </w:r>
      <w:r>
        <w:rPr>
          <w:lang w:val="zh_TW" w:bidi="zh_TW"/>
        </w:rPr>
      </w:r>
    </w:p>
    <w:p>
      <w:pPr/>
      <w:r>
        <w:rPr>
          <w:lang w:val="zh_TW" w:bidi="zh_TW"/>
        </w:rPr>
      </w:r>
      <w:r>
        <w:rPr>
          <w:lang w:val="zh_TW" w:bidi="zh_TW"/>
        </w:rPr>
        <w:t>雅完的第四個兒子，也是挪亞經由雅弗家系的後裔（譯註：和合本譯為「多單」；</w:t>
      </w:r>
      <w:r>
        <w:rPr>
          <w:lang w:val="zh_TW" w:bidi="zh_TW"/>
        </w:rPr>
        <w:t>代上1:7</w:t>
      </w:r>
      <w:r>
        <w:rPr>
          <w:lang w:val="zh_TW" w:bidi="zh_TW"/>
        </w:rPr>
        <w:t>）。在</w:t>
      </w:r>
      <w:r>
        <w:rPr>
          <w:lang w:val="zh_TW" w:bidi="zh_TW"/>
        </w:rPr>
        <w:t>創世記十章4節</w:t>
      </w:r>
      <w:r>
        <w:rPr>
          <w:lang w:val="zh_TW" w:bidi="zh_TW"/>
        </w:rPr>
        <w:t>中有另一個拼法為「Dodanim（多單）」，這可能是一個抄寫員的錯誤。這兩個詞（譯註：和合本皆譯為「多單」）可能都是指愛琴海（the Aegean Sea）中羅底（Rhodes）及其鄰近島嶼的希臘民族。</w:t>
      </w:r>
      <w:r>
        <w:rPr>
          <w:lang w:val="zh_TW" w:bidi="zh_TW"/>
        </w:rPr>
      </w:r>
      <w:r>
        <w:rPr>
          <w:lang w:val="zh_TW" w:bidi="zh_TW"/>
        </w:rPr>
      </w:r>
    </w:p>
    <w:p>
      <w:pPr/>
      <w:r>
        <w:rPr>
          <w:lang w:val="zh_TW" w:bidi="zh_TW"/>
        </w:rPr>
      </w:r>
    </w:p>
    <w:p>
      <w:pPr>
        <w:pStyle w:val="Heading2"/>
      </w:pPr>
      <w:r>
        <w:rPr>
          <w:lang w:val="zh_TW" w:bidi="zh_TW"/>
        </w:rPr>
        <w:t>羅得</w:t>
      </w:r>
      <w:r>
        <w:rPr>
          <w:lang w:val="zh_TW" w:bidi="zh_TW"/>
        </w:rPr>
      </w:r>
    </w:p>
    <w:p>
      <w:pPr/>
      <w:r>
        <w:rPr>
          <w:lang w:val="zh_TW" w:bidi="zh_TW"/>
        </w:rPr>
      </w:r>
      <w:r>
        <w:rPr>
          <w:lang w:val="zh_TW" w:bidi="zh_TW"/>
        </w:rPr>
        <w:t>亞伯拉罕的姪兒，也是摩押人與亞捫人的祖先。羅得與亞伯拉罕一樣出生於吾珥。在羅得的父親死後，祂由祖父他拉照顧；他也隨他拉與叔叔亞伯蘭一同前往哈蘭（</w:t>
      </w:r>
      <w:r>
        <w:rPr>
          <w:lang w:val="zh_TW" w:bidi="zh_TW"/>
        </w:rPr>
        <w:t>創11:27–32</w:t>
      </w:r>
      <w:r>
        <w:rPr>
          <w:lang w:val="zh_TW" w:bidi="zh_TW"/>
        </w:rPr>
        <w:t>）。他拉去世後，羅得與亞伯蘭同行進入迦南，後又下到埃及，之後再返回迦南地。</w:t>
      </w:r>
    </w:p>
    <w:p>
      <w:pPr/>
      <w:r>
        <w:rPr>
          <w:lang w:val="zh_TW" w:bidi="zh_TW"/>
        </w:rPr>
      </w:r>
      <w:r>
        <w:rPr>
          <w:lang w:val="zh_TW" w:bidi="zh_TW"/>
        </w:rPr>
        <w:t>回到迦南後，羅得與亞伯蘭的牲畜眾多，已無法在同一地區共同居住。亞伯蘭以寬厚的態度讓羅得先選擇居住之地；羅得選了約旦河谷，因那裡土地肥美，適合耕種。在神的審判降臨此地以前，這個山谷美麗如同「</w:t>
      </w:r>
      <w:r>
        <w:rPr>
          <w:lang w:val="zh_TW" w:bidi="zh_TW"/>
        </w:rPr>
        <w:t>耶和華的園子</w:t>
      </w:r>
      <w:r>
        <w:rPr>
          <w:lang w:val="zh_TW" w:bidi="zh_TW"/>
        </w:rPr>
        <w:t>」（</w:t>
      </w:r>
      <w:r>
        <w:rPr>
          <w:lang w:val="zh_TW" w:bidi="zh_TW"/>
        </w:rPr>
        <w:t>創13:10</w:t>
      </w:r>
      <w:r>
        <w:rPr>
          <w:lang w:val="zh_TW" w:bidi="zh_TW"/>
        </w:rPr>
        <w:t>）。羅得遂搬入所多瑪城，並逐漸捲入那城所行的惡事之中。</w:t>
      </w:r>
    </w:p>
    <w:p>
      <w:pPr/>
      <w:r>
        <w:rPr>
          <w:lang w:val="zh_TW" w:bidi="zh_TW"/>
        </w:rPr>
      </w:r>
      <w:r>
        <w:rPr>
          <w:lang w:val="zh_TW" w:bidi="zh_TW"/>
        </w:rPr>
        <w:t>羅得住在所多瑪期間，來自美索不達米亞的四王打帶了包含所多瑪在內的鄰近五城的王。這些王很可能是統治小型城邦的領主。他們擄走羅得一家及財物。亞伯蘭聽見後率人前往營救，在大馬士革以北的何把擊敗入侵的王，奪回被擄者與掠物 （</w:t>
      </w:r>
      <w:r>
        <w:rPr>
          <w:lang w:val="zh_TW" w:bidi="zh_TW"/>
        </w:rPr>
        <w:t>創14章</w:t>
      </w:r>
      <w:r>
        <w:rPr>
          <w:lang w:val="zh_TW" w:bidi="zh_TW"/>
        </w:rPr>
        <w:t>）。</w:t>
      </w:r>
    </w:p>
    <w:p>
      <w:pPr/>
      <w:r>
        <w:rPr>
          <w:lang w:val="zh_TW" w:bidi="zh_TW"/>
        </w:rPr>
      </w:r>
      <w:r>
        <w:rPr>
          <w:lang w:val="zh_TW" w:bidi="zh_TW"/>
        </w:rPr>
        <w:t>後來，兩位天使來到索多瑪，催促羅得在城市被毀滅之前離開。當地的居民試圖襲擊這些訪客時，顯示出所多瑪的邪惡行為表露無遺。羅得竟提議讓眾人傷害自己的女兒，這顯示出他長期生活在邪惡之地已對他產生影響。羅得起初不願離開所多瑪，他的未來女婿也拒絕與他同行。他的妻子在離開時回頭看了城市，上帝便將她變成鹽柱（</w:t>
      </w:r>
      <w:r>
        <w:rPr>
          <w:lang w:val="zh_TW" w:bidi="zh_TW"/>
        </w:rPr>
        <w:t>創19章</w:t>
      </w:r>
      <w:r>
        <w:rPr>
          <w:lang w:val="zh_TW" w:bidi="zh_TW"/>
        </w:rPr>
        <w:t>）。</w:t>
      </w:r>
    </w:p>
    <w:p>
      <w:pPr/>
      <w:r>
        <w:rPr>
          <w:lang w:val="zh_TW" w:bidi="zh_TW"/>
        </w:rPr>
      </w:r>
      <w:r>
        <w:rPr>
          <w:lang w:val="zh_TW" w:bidi="zh_TW"/>
        </w:rPr>
        <w:t>接下來發生的事情非常令人不安：羅得的兩個女兒以為她們永遠找不到丈夫，便將父親灌醉，與他同寢，她們各生一子；一名為摩押，另一名為便‧亞米。這兩人後來成為摩押人與亞捫人的祖先；兩族在後世常與以色列為敵（</w:t>
      </w:r>
      <w:r>
        <w:rPr>
          <w:lang w:val="zh_TW" w:bidi="zh_TW"/>
        </w:rPr>
        <w:t>創19:30–38</w:t>
      </w:r>
      <w:r>
        <w:rPr>
          <w:lang w:val="zh_TW" w:bidi="zh_TW"/>
        </w:rPr>
        <w:t>）。</w:t>
      </w:r>
    </w:p>
    <w:p>
      <w:pPr/>
      <w:r>
        <w:rPr>
          <w:lang w:val="zh_TW" w:bidi="zh_TW"/>
        </w:rPr>
      </w:r>
      <w:r>
        <w:rPr>
          <w:lang w:val="zh_TW" w:bidi="zh_TW"/>
        </w:rPr>
        <w:t>儘管羅得犯了許多錯誤，新約聖經仍稱他為「義人」（</w:t>
      </w:r>
      <w:r>
        <w:rPr>
          <w:lang w:val="zh_TW" w:bidi="zh_TW"/>
        </w:rPr>
        <w:t>彼後2:7–9</w:t>
      </w:r>
      <w:r>
        <w:rPr>
          <w:lang w:val="zh_TW" w:bidi="zh_TW"/>
        </w:rPr>
        <w:t>）。這意味著因為羅得信靠神，神接納了他。雖然也有人質疑羅得的故事與所多瑪被毀是否為真實歷史，但耶穌親自提及這些事件，表明了其真實性（</w:t>
      </w:r>
      <w:r>
        <w:rPr>
          <w:lang w:val="zh_TW" w:bidi="zh_TW"/>
        </w:rPr>
        <w:t>路17:28–29</w:t>
      </w:r>
      <w:r>
        <w:rPr>
          <w:lang w:val="zh_TW" w:bidi="zh_TW"/>
        </w:rPr>
        <w:t>）。</w:t>
      </w:r>
    </w:p>
    <w:p>
      <w:pPr/>
      <w:r>
        <w:rPr>
          <w:lang w:val="zh_TW" w:bidi="zh_TW"/>
        </w:rPr>
      </w:r>
      <w:r>
        <w:rPr>
          <w:i/>
          <w:lang w:val="zh_TW" w:bidi="zh_TW"/>
        </w:rPr>
        <w:t>另見</w:t>
      </w:r>
      <w:r>
        <w:rPr>
          <w:lang w:val="zh_TW" w:bidi="zh_TW"/>
        </w:rPr>
        <w:t>所多瑪和蛾摩拉</w:t>
      </w:r>
      <w:r>
        <w:rPr>
          <w:lang w:val="zh_TW" w:bidi="zh_TW"/>
        </w:rPr>
        <w:t>。</w:t>
      </w:r>
      <w:r>
        <w:rPr>
          <w:lang w:val="zh_TW" w:bidi="zh_TW"/>
        </w:rPr>
      </w:r>
      <w:r>
        <w:rPr>
          <w:lang w:val="zh_TW" w:bidi="zh_TW"/>
        </w:rPr>
      </w:r>
    </w:p>
    <w:p>
      <w:pPr/>
      <w:r>
        <w:rPr>
          <w:lang w:val="zh_TW" w:bidi="zh_TW"/>
        </w:rPr>
      </w:r>
    </w:p>
    <w:p>
      <w:pPr>
        <w:pStyle w:val="Heading2"/>
      </w:pPr>
      <w:r>
        <w:rPr>
          <w:lang w:val="zh_TW" w:bidi="zh_TW"/>
        </w:rPr>
        <w:t>羅底</w:t>
      </w:r>
      <w:r>
        <w:rPr>
          <w:lang w:val="zh_TW" w:bidi="zh_TW"/>
        </w:rPr>
      </w:r>
    </w:p>
    <w:p>
      <w:pPr>
        <w:pStyle w:val="Heading2"/>
      </w:pPr>
      <w:r>
        <w:rPr>
          <w:lang w:val="zh_TW" w:bidi="zh_TW"/>
        </w:rPr>
        <w:t>羅底</w:t>
      </w:r>
    </w:p>
    <w:p>
      <w:pPr/>
      <w:r>
        <w:rPr>
          <w:lang w:val="zh_TW" w:bidi="zh_TW"/>
        </w:rPr>
      </w:r>
      <w:r>
        <w:rPr>
          <w:lang w:val="zh_TW" w:bidi="zh_TW"/>
        </w:rPr>
        <w:t>保羅在第三次宣教旅程返回耶路撒冷的途中，曾在羅底停靠（</w:t>
      </w:r>
      <w:r>
        <w:rPr>
          <w:lang w:val="zh_TW" w:bidi="zh_TW"/>
        </w:rPr>
        <w:t>徒21:1</w:t>
      </w:r>
      <w:r>
        <w:rPr>
          <w:lang w:val="zh_TW" w:bidi="zh_TW"/>
        </w:rPr>
        <w:t>）。在</w:t>
      </w:r>
      <w:r>
        <w:rPr>
          <w:lang w:val="zh_TW" w:bidi="zh_TW"/>
        </w:rPr>
        <w:t>創世記十章4節</w:t>
      </w:r>
      <w:r>
        <w:rPr>
          <w:lang w:val="zh_TW" w:bidi="zh_TW"/>
        </w:rPr>
        <w:t>、</w:t>
      </w:r>
      <w:r>
        <w:rPr>
          <w:lang w:val="zh_TW" w:bidi="zh_TW"/>
        </w:rPr>
        <w:t>以西結書二十七章15節</w:t>
      </w:r>
      <w:r>
        <w:rPr>
          <w:lang w:val="zh_TW" w:bidi="zh_TW"/>
        </w:rPr>
        <w:t>和</w:t>
      </w:r>
      <w:r>
        <w:rPr>
          <w:lang w:val="zh_TW" w:bidi="zh_TW"/>
        </w:rPr>
        <w:t>歷代志上一章7節</w:t>
      </w:r>
      <w:r>
        <w:rPr>
          <w:lang w:val="zh_TW" w:bidi="zh_TW"/>
        </w:rPr>
        <w:t>中提到的</w:t>
      </w:r>
      <w:r>
        <w:rPr>
          <w:lang w:val="zh_TW" w:bidi="zh_TW"/>
        </w:rPr>
        <w:t>多單（譯註：此名在和合本以西結書二十七章15節中被譯為「底但〔Dedan〕）</w:t>
      </w:r>
      <w:r>
        <w:rPr>
          <w:lang w:val="zh_TW" w:bidi="zh_TW"/>
        </w:rPr>
        <w:t>，並非基於舊約聖經的希伯來文文本，而是根據其希臘文譯本。羅底島面積超過500平方英里（1,295平方公里），位於現今土耳其東南沿海附近。</w:t>
      </w:r>
    </w:p>
    <w:p>
      <w:pPr/>
      <w:r>
        <w:rPr>
          <w:lang w:val="zh_TW" w:bidi="zh_TW"/>
        </w:rPr>
      </w:r>
      <w:r>
        <w:rPr>
          <w:lang w:val="zh_TW" w:bidi="zh_TW"/>
        </w:rPr>
        <w:t>在保羅的時代，這座島嶼長期以來一直是多利安（Dorian）希臘文化的重要據點，島上有好幾座城市。首府羅底城坐落於古代最繁忙的海運航線上，連接西邊的意大利港口、亞細亞省，以及東邊的敘利亞和埃及港口。它以天然港口和公共工程聞名。羅底當時是顯赫的商業中心，並為羅馬海法提供了大部分的先例。公元前二世紀是其政治權力的巔峰，當時它控制了小亞細亞大陸上的大部分卡利亞（Caria）和呂家（Lycia）地區。後來，羅馬勢力先是剝奪了羅底的商業霸權，到了西元前一世紀的羅馬內戰期間，它的政治地位被削弱到僅僅是羅馬帝國的一個省級小鎮。</w:t>
      </w:r>
    </w:p>
    <w:p>
      <w:pPr/>
      <w:r>
        <w:rPr>
          <w:lang w:val="zh_TW" w:bidi="zh_TW"/>
        </w:rPr>
      </w:r>
      <w:r>
        <w:rPr>
          <w:lang w:val="zh_TW" w:bidi="zh_TW"/>
        </w:rPr>
        <w:t>為了慶祝公元前280年的一場軍事勝利，羅底城豎立了一尊巨大的希臘太陽神青銅像，高達121英尺（36.9公尺）——大約跟自由女神像一樣高。這尊雕像耗時12年才建成，但在完工後不久，一場地震（公元前224年）就將它從膝蓋處震斷了。不過，這些破碎的遺跡一直被視作古蹟奇觀保留著，直到七世紀阿拉伯人佔領該島為止。這尊「羅得島太陽神巨像（Colossus of Rhodes）」曾被列入一些古代的世界奇觀名單中。</w:t>
      </w:r>
      <w:r>
        <w:rPr>
          <w:lang w:val="zh_TW" w:bidi="zh_TW"/>
        </w:rPr>
      </w:r>
      <w:r>
        <w:rPr>
          <w:lang w:val="zh_TW" w:bidi="zh_TW"/>
        </w:rPr>
      </w:r>
    </w:p>
    <w:p>
      <w:pPr/>
      <w:r>
        <w:rPr>
          <w:lang w:val="zh_TW" w:bidi="zh_TW"/>
        </w:rPr>
      </w:r>
    </w:p>
    <w:p>
      <w:pPr>
        <w:pStyle w:val="Heading2"/>
      </w:pPr>
      <w:r>
        <w:rPr>
          <w:lang w:val="zh_TW" w:bidi="zh_TW"/>
        </w:rPr>
        <w:t>羅實</w:t>
      </w:r>
      <w:r>
        <w:rPr>
          <w:lang w:val="zh_TW" w:bidi="zh_TW"/>
        </w:rPr>
      </w:r>
    </w:p>
    <w:p>
      <w:pPr/>
      <w:r>
        <w:rPr>
          <w:lang w:val="zh_TW" w:bidi="zh_TW"/>
        </w:rPr>
      </w:r>
      <w:r>
        <w:rPr>
          <w:lang w:val="zh_TW" w:bidi="zh_TW"/>
        </w:rPr>
        <w:t>便雅憫十個兒子中的第七個（</w:t>
      </w:r>
      <w:r>
        <w:rPr>
          <w:lang w:val="zh_TW" w:bidi="zh_TW"/>
        </w:rPr>
        <w:t>創46:21</w:t>
      </w:r>
      <w:r>
        <w:rPr>
          <w:lang w:val="zh_TW" w:bidi="zh_TW"/>
        </w:rPr>
        <w:t>）。</w:t>
      </w:r>
      <w:r>
        <w:rPr>
          <w:lang w:val="zh_TW" w:bidi="zh_TW"/>
        </w:rPr>
      </w:r>
      <w:r>
        <w:rPr>
          <w:lang w:val="zh_TW" w:bidi="zh_TW"/>
        </w:rPr>
      </w:r>
    </w:p>
    <w:p>
      <w:pPr/>
      <w:r>
        <w:rPr>
          <w:lang w:val="zh_TW" w:bidi="zh_TW"/>
        </w:rPr>
      </w:r>
    </w:p>
    <w:p>
      <w:pPr>
        <w:pStyle w:val="Heading2"/>
      </w:pPr>
      <w:r>
        <w:rPr>
          <w:lang w:val="zh_TW" w:bidi="zh_TW"/>
        </w:rPr>
        <w:t>羅坍</w:t>
      </w:r>
      <w:r>
        <w:rPr>
          <w:lang w:val="zh_TW" w:bidi="zh_TW"/>
        </w:rPr>
      </w:r>
    </w:p>
    <w:p>
      <w:pPr/>
      <w:r>
        <w:rPr>
          <w:lang w:val="zh_TW" w:bidi="zh_TW"/>
        </w:rPr>
      </w:r>
      <w:r>
        <w:rPr>
          <w:lang w:val="zh_TW" w:bidi="zh_TW"/>
        </w:rPr>
        <w:t>西珥的長子（</w:t>
      </w:r>
      <w:r>
        <w:rPr>
          <w:lang w:val="zh_TW" w:bidi="zh_TW"/>
        </w:rPr>
        <w:t>創36:20</w:t>
      </w:r>
      <w:r>
        <w:rPr>
          <w:lang w:val="zh_TW" w:bidi="zh_TW"/>
        </w:rPr>
        <w:t>），也是居住在以東地的何利人族長之一（</w:t>
      </w:r>
      <w:r>
        <w:rPr>
          <w:lang w:val="zh_TW" w:bidi="zh_TW"/>
        </w:rPr>
        <w:t>22</w:t>
      </w:r>
      <w:r>
        <w:rPr>
          <w:lang w:val="zh_TW" w:bidi="zh_TW"/>
        </w:rPr>
        <w:t>、</w:t>
      </w:r>
      <w:r>
        <w:rPr>
          <w:lang w:val="zh_TW" w:bidi="zh_TW"/>
        </w:rPr>
        <w:t>29節</w:t>
      </w:r>
      <w:r>
        <w:rPr>
          <w:lang w:val="zh_TW" w:bidi="zh_TW"/>
        </w:rPr>
        <w:t>）。羅坍有兩個兒子，何利和荷幔（</w:t>
      </w:r>
      <w:r>
        <w:rPr>
          <w:lang w:val="zh_TW" w:bidi="zh_TW"/>
        </w:rPr>
        <w:t>代上1:38–39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