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尼拜約</w:t>
      </w:r>
      <w:r>
        <w:rPr>
          <w:lang w:val="zh_TW" w:bidi="zh_TW"/>
        </w:rPr>
      </w:r>
    </w:p>
    <w:p>
      <w:pPr/>
      <w:r>
        <w:rPr>
          <w:lang w:val="zh_TW" w:bidi="zh_TW"/>
        </w:rPr>
      </w:r>
      <w:r>
        <w:rPr>
          <w:lang w:val="zh_TW" w:bidi="zh_TW"/>
        </w:rPr>
        <w:t>以實瑪利十二個兒子中的長子（</w:t>
      </w:r>
      <w:r>
        <w:rPr>
          <w:lang w:val="zh_TW" w:bidi="zh_TW"/>
        </w:rPr>
        <w:t>創25:13</w:t>
      </w:r>
      <w:r>
        <w:rPr>
          <w:lang w:val="zh_TW" w:bidi="zh_TW"/>
        </w:rPr>
        <w:t>；</w:t>
      </w:r>
      <w:r>
        <w:rPr>
          <w:lang w:val="zh_TW" w:bidi="zh_TW"/>
        </w:rPr>
        <w:t>代上1:29</w:t>
      </w:r>
      <w:r>
        <w:rPr>
          <w:lang w:val="zh_TW" w:bidi="zh_TW"/>
        </w:rPr>
        <w:t>）。他的姊妹是瑪哈拉，她也被稱為「巴實抹」（參</w:t>
      </w:r>
      <w:r>
        <w:rPr>
          <w:lang w:val="zh_TW" w:bidi="zh_TW"/>
        </w:rPr>
        <w:t>創36:3</w:t>
      </w:r>
      <w:r>
        <w:rPr>
          <w:lang w:val="zh_TW" w:bidi="zh_TW"/>
        </w:rPr>
        <w:t>），後來嫁給以掃（</w:t>
      </w:r>
      <w:r>
        <w:rPr>
          <w:lang w:val="zh_TW" w:bidi="zh_TW"/>
        </w:rPr>
        <w:t>創28:9</w:t>
      </w:r>
      <w:r>
        <w:rPr>
          <w:lang w:val="zh_TW" w:bidi="zh_TW"/>
        </w:rPr>
        <w:t>）。</w:t>
      </w:r>
    </w:p>
    <w:p>
      <w:pPr/>
      <w:r>
        <w:rPr>
          <w:lang w:val="zh_TW" w:bidi="zh_TW"/>
        </w:rPr>
      </w:r>
      <w:r>
        <w:rPr>
          <w:lang w:val="zh_TW" w:bidi="zh_TW"/>
        </w:rPr>
        <w:t>尼拜約後裔的身分並不確定。他們可能是阿拉伯族群拿巴提人（Nabatean）之祖先，這個族群曾佔有以東之地，以及約旦河東（外約旦）的部分地區，其勢力向北一直延伸到帕米拉（Palmyra，古代的達莫）。尼拜約與基達的後裔都以羊群優良而聞名（</w:t>
      </w:r>
      <w:r>
        <w:rPr>
          <w:lang w:val="zh_TW" w:bidi="zh_TW"/>
        </w:rPr>
        <w:t>賽60:7</w:t>
      </w:r>
      <w:r>
        <w:rPr>
          <w:lang w:val="zh_TW" w:bidi="zh_TW"/>
        </w:rPr>
        <w:t>）。亞述王亞述巴尼拔（Ashurbanipal）的著作中也有提及他們，這位亞述王生活在公元前七世紀。</w:t>
      </w:r>
      <w:r>
        <w:rPr>
          <w:lang w:val="zh_TW" w:bidi="zh_TW"/>
        </w:rPr>
      </w:r>
      <w:r>
        <w:rPr>
          <w:lang w:val="zh_TW" w:bidi="zh_TW"/>
        </w:rPr>
      </w:r>
    </w:p>
    <w:p>
      <w:pPr/>
      <w:r>
        <w:rPr>
          <w:lang w:val="zh_TW" w:bidi="zh_TW"/>
        </w:rPr>
      </w:r>
    </w:p>
    <w:p>
      <w:pPr>
        <w:pStyle w:val="Heading2"/>
      </w:pPr>
      <w:r>
        <w:rPr>
          <w:lang w:val="zh_TW" w:bidi="zh_TW"/>
        </w:rPr>
        <w:t>尼斐</w:t>
      </w:r>
      <w:r>
        <w:rPr>
          <w:lang w:val="zh_TW" w:bidi="zh_TW"/>
        </w:rPr>
      </w:r>
    </w:p>
    <w:p>
      <w:pPr>
        <w:pStyle w:val="ListNumber"/>
        <w:numPr>
          <w:ilvl w:val="0"/>
          <w:numId w:val="14"/>
        </w:numPr>
        <w:spacing w:line="240" w:lineRule="auto"/>
        <w:ind w:left="720"/>
      </w:pPr>
      <w:r>
        <w:rPr>
          <w:lang w:val="zh_TW" w:bidi="zh_TW"/>
        </w:rPr>
      </w:r>
      <w:r>
        <w:rPr>
          <w:lang w:val="zh_TW" w:bidi="zh_TW"/>
        </w:rPr>
        <w:t>利未支派哥轄家族的人，是以斯哈三個兒子中的第二個（</w:t>
      </w:r>
      <w:r>
        <w:rPr>
          <w:lang w:val="zh_TW" w:bidi="zh_TW"/>
        </w:rPr>
        <w:t>出6:21</w:t>
      </w:r>
      <w:r>
        <w:rPr>
          <w:lang w:val="zh_TW" w:bidi="zh_TW"/>
        </w:rPr>
        <w:t>）。</w:t>
      </w:r>
    </w:p>
    <w:p>
      <w:pPr>
        <w:pStyle w:val="ListNumber"/>
        <w:spacing w:line="240" w:lineRule="auto"/>
        <w:ind w:left="720"/>
      </w:pPr>
      <w:r>
        <w:rPr>
          <w:lang w:val="zh_TW" w:bidi="zh_TW"/>
        </w:rPr>
      </w:r>
      <w:r>
        <w:rPr>
          <w:lang w:val="zh_TW" w:bidi="zh_TW"/>
        </w:rPr>
        <w:t>大衛在耶路撒冷作王期間所生的兒子（</w:t>
      </w:r>
      <w:r>
        <w:rPr>
          <w:lang w:val="zh_TW" w:bidi="zh_TW"/>
        </w:rPr>
        <w:t>撒下5:15</w:t>
      </w:r>
      <w:r>
        <w:rPr>
          <w:lang w:val="zh_TW" w:bidi="zh_TW"/>
        </w:rPr>
        <w:t>；</w:t>
      </w:r>
      <w:r>
        <w:rPr>
          <w:lang w:val="zh_TW" w:bidi="zh_TW"/>
        </w:rPr>
        <w:t>代上3:7</w:t>
      </w:r>
      <w:r>
        <w:rPr>
          <w:lang w:val="zh_TW" w:bidi="zh_TW"/>
        </w:rPr>
        <w:t>，</w:t>
      </w:r>
      <w:r>
        <w:rPr>
          <w:lang w:val="zh_TW" w:bidi="zh_TW"/>
        </w:rPr>
        <w:t>14:6</w:t>
      </w:r>
      <w:r>
        <w:rPr>
          <w:lang w:val="zh_TW" w:bidi="zh_TW"/>
        </w:rPr>
        <w:t>）。</w:t>
      </w:r>
      <w:r>
        <w:rPr>
          <w:lang w:val="zh_TW" w:bidi="zh_TW"/>
        </w:rPr>
      </w:r>
      <w:r>
        <w:rPr>
          <w:lang w:val="zh_TW" w:bidi="zh_TW"/>
        </w:rPr>
      </w:r>
    </w:p>
    <w:p>
      <w:pPr/>
      <w:r>
        <w:rPr>
          <w:lang w:val="zh_TW" w:bidi="zh_TW"/>
        </w:rPr>
      </w:r>
    </w:p>
    <w:p>
      <w:pPr>
        <w:pStyle w:val="Heading2"/>
      </w:pPr>
      <w:r>
        <w:rPr>
          <w:lang w:val="zh_TW" w:bidi="zh_TW"/>
        </w:rPr>
        <w:t>尼哥坡里</w:t>
      </w:r>
      <w:r>
        <w:rPr>
          <w:lang w:val="zh_TW" w:bidi="zh_TW"/>
        </w:rPr>
      </w:r>
    </w:p>
    <w:p>
      <w:pPr/>
      <w:r>
        <w:rPr>
          <w:lang w:val="zh_TW" w:bidi="zh_TW"/>
        </w:rPr>
      </w:r>
      <w:r>
        <w:rPr>
          <w:lang w:val="zh_TW" w:bidi="zh_TW"/>
        </w:rPr>
        <w:t>名稱的意思是「勝利之城」。在羅馬帝國，當一個新建的城市需要命名時，尼哥坡里（Nicopolis）是一個常見的選擇。在戰爭時期為了紀念軍事勝利而建的城鎮，通常被命名為尼哥坡里。</w:t>
      </w:r>
    </w:p>
    <w:p>
      <w:pPr/>
      <w:r>
        <w:rPr>
          <w:lang w:val="zh_TW" w:bidi="zh_TW"/>
        </w:rPr>
      </w:r>
      <w:r>
        <w:rPr>
          <w:lang w:val="zh_TW" w:bidi="zh_TW"/>
        </w:rPr>
        <w:t>在保羅寫給提多的信中，保羅告訴提多離開他一直在事奉的克里特（</w:t>
      </w:r>
      <w:r>
        <w:rPr>
          <w:lang w:val="zh_TW" w:bidi="zh_TW"/>
        </w:rPr>
        <w:t>多1:5</w:t>
      </w:r>
      <w:r>
        <w:rPr>
          <w:lang w:val="zh_TW" w:bidi="zh_TW"/>
        </w:rPr>
        <w:t>），前往尼哥坡里，使徒正在那裏作工，並且保羅計劃在那裡過冬（</w:t>
      </w:r>
      <w:r>
        <w:rPr>
          <w:lang w:val="zh_TW" w:bidi="zh_TW"/>
        </w:rPr>
        <w:t>3:12</w:t>
      </w:r>
      <w:r>
        <w:rPr>
          <w:lang w:val="zh_TW" w:bidi="zh_TW"/>
        </w:rPr>
        <w:t>）。在整個羅馬帝國的九個尼哥坡里城中，幾乎可以肯定保羅指的是位於哥林多灣西北方和伊庇魯斯（Epirus）海岬東南方的城市。岬是一塊突入水體的高地，如同半島或俯瞰大海的懸崖。</w:t>
      </w:r>
    </w:p>
    <w:p>
      <w:pPr/>
      <w:r>
        <w:rPr>
          <w:lang w:val="zh_TW" w:bidi="zh_TW"/>
        </w:rPr>
      </w:r>
      <w:r>
        <w:rPr>
          <w:lang w:val="zh_TW" w:bidi="zh_TW"/>
        </w:rPr>
        <w:t>屋大維（Octavian，後來成為羅馬帝國第一位統治者）於公元前31年建立了這座城市，以慶祝他在附近進行的偉大的亞克興戰役（battle of Actium）中戰勝安東尼（Mark Antony）。尼哥坡里的名稱和政府都是希臘式的，並且是附近許多城的中心。這座新的尼哥坡里是一個非常大的城，擁有類似於附近的雅典城的獨立性。該城建造了神廟、劇院、競技場和水道，並設立了一年四次的慶典比賽。尼哥坡里最著名的市民，是斯多亞派（Stoic）哲學家愛比克泰德（Epictetus），他大約在公元90年居住在那裡。保羅曾在這個大城及其周邊的小社區中傳揚福音。</w:t>
      </w:r>
      <w:r>
        <w:rPr>
          <w:lang w:val="zh_TW" w:bidi="zh_TW"/>
        </w:rPr>
      </w:r>
      <w:r>
        <w:rPr>
          <w:lang w:val="zh_TW" w:bidi="zh_TW"/>
        </w:rPr>
      </w:r>
    </w:p>
    <w:p>
      <w:pPr/>
      <w:r>
        <w:rPr>
          <w:lang w:val="zh_TW" w:bidi="zh_TW"/>
        </w:rPr>
      </w:r>
    </w:p>
    <w:p>
      <w:pPr>
        <w:pStyle w:val="Heading2"/>
      </w:pPr>
      <w:r>
        <w:rPr>
          <w:lang w:val="zh_TW" w:bidi="zh_TW"/>
        </w:rPr>
        <w:t>尼羅河</w:t>
      </w:r>
      <w:r>
        <w:rPr>
          <w:lang w:val="zh_TW" w:bidi="zh_TW"/>
        </w:rPr>
      </w:r>
    </w:p>
    <w:p>
      <w:pPr/>
      <w:r>
        <w:rPr>
          <w:lang w:val="zh_TW" w:bidi="zh_TW"/>
        </w:rPr>
      </w:r>
      <w:r>
        <w:rPr>
          <w:lang w:val="zh_TW" w:bidi="zh_TW"/>
        </w:rPr>
        <w:t>位於非洲東北部、流經埃及並賜予生命的河流。也許沒有任何其它河流像尼羅河一樣，對它所流經國家的歷史具有如此重要的影響。尼羅河全長約4,160英里（6,693.4公里），是世界上最長的河流；雖然按流域面積計算，它排名第三（也有其它資料列為第六），流域面積約130萬平方英里（340萬平方公里）。</w:t>
      </w:r>
    </w:p>
    <w:p>
      <w:pPr/>
      <w:r>
        <w:rPr>
          <w:lang w:val="zh_TW" w:bidi="zh_TW"/>
        </w:rPr>
      </w:r>
      <w:r>
        <w:rPr>
          <w:lang w:val="zh_TW" w:bidi="zh_TW"/>
        </w:rPr>
        <w:t>「尼羅（Nile）」這個名稱的起源和意思已不可考。對古埃及人來說，尼羅河就是「那條河」。埃及人熟悉的河流就是尼羅河，因此很難想像還有別的河流；因此當他們來到幼發拉底河時，看見它向南流，而尼羅河向北流，便以為幼發拉底河是倒著流的。</w:t>
      </w:r>
    </w:p>
    <w:p>
      <w:pPr>
        <w:pStyle w:val="Heading3"/>
      </w:pPr>
      <w:r>
        <w:rPr>
          <w:lang w:val="zh_TW" w:bidi="zh_TW"/>
        </w:rPr>
        <w:t>獨特的特徵</w:t>
      </w:r>
    </w:p>
    <w:p>
      <w:pPr/>
      <w:r>
        <w:rPr>
          <w:lang w:val="zh_TW" w:bidi="zh_TW"/>
        </w:rPr>
      </w:r>
      <w:r>
        <w:rPr>
          <w:lang w:val="zh_TW" w:bidi="zh_TW"/>
        </w:rPr>
        <w:t>尼羅河有幾個顯著的特徵，其中之一是六座瀑布群（cataracts），也就是河流未能在堅硬岩層中侵蝕出明顯河道的地區。現代探險家按照發現的先後次序，由北向南為這些瀑布群編號。第一瀑布位於埃及的阿斯旺（Aswan），靠近著名的象島（Elephantine）和菲萊島（Philae）。其餘五座瀑布都位於蘇丹，其中第二瀑布就在瓦迪哈勒法（Wadi Halfa）城的上游。</w:t>
      </w:r>
    </w:p>
    <w:p>
      <w:pPr/>
      <w:r>
        <w:rPr>
          <w:lang w:val="zh_TW" w:bidi="zh_TW"/>
        </w:rPr>
      </w:r>
      <w:r>
        <w:rPr>
          <w:lang w:val="zh_TW" w:bidi="zh_TW"/>
        </w:rPr>
        <w:t>尼羅河另一個顯著的特徵是它由南向北流。這對埃及的河運十分重要，因為帆船逆流而上時，可以利用盛行的北風；順流而下時，則有河水的水流推動船隻前進。</w:t>
      </w:r>
    </w:p>
    <w:p>
      <w:pPr/>
      <w:r>
        <w:rPr>
          <w:lang w:val="zh_TW" w:bidi="zh_TW"/>
        </w:rPr>
      </w:r>
      <w:r>
        <w:rPr>
          <w:lang w:val="zh_TW" w:bidi="zh_TW"/>
        </w:rPr>
        <w:t>埃及一年分為三個季節，每個季節約四個月，都是以尼羅河的變化為依據：（1）氾濫期（7月中旬至11月中旬）；（2）冬季（11月中旬至3月中旬）；（3）夏季（3月中旬至7月中旬）。</w:t>
      </w:r>
    </w:p>
    <w:p>
      <w:pPr/>
      <w:r>
        <w:rPr>
          <w:lang w:val="zh_TW" w:bidi="zh_TW"/>
        </w:rPr>
      </w:r>
      <w:r>
        <w:rPr>
          <w:lang w:val="zh_TW" w:bidi="zh_TW"/>
        </w:rPr>
        <w:t>氾濫期在10月底達到高峰，使農地的土壤變得鬆軟，適合耕種。</w:t>
      </w:r>
    </w:p>
    <w:p>
      <w:pPr>
        <w:pStyle w:val="Heading3"/>
      </w:pPr>
      <w:r>
        <w:rPr>
          <w:lang w:val="zh_TW" w:bidi="zh_TW"/>
        </w:rPr>
        <w:t>河道與支流</w:t>
      </w:r>
    </w:p>
    <w:p>
      <w:pPr/>
      <w:r>
        <w:rPr>
          <w:lang w:val="zh_TW" w:bidi="zh_TW"/>
        </w:rPr>
      </w:r>
      <w:r>
        <w:rPr>
          <w:lang w:val="zh_TW" w:bidi="zh_TW"/>
        </w:rPr>
        <w:t>尼羅河有兩條主要河流，分別因河水顏色而稱為白尼羅河（White Nile）和青尼羅河（Blue Nile）。這兩條河流都源自赤道非洲每年的雨季降雨。</w:t>
      </w:r>
    </w:p>
    <w:p>
      <w:pPr/>
      <w:r>
        <w:rPr>
          <w:lang w:val="zh_TW" w:bidi="zh_TW"/>
        </w:rPr>
      </w:r>
      <w:r>
        <w:rPr>
          <w:lang w:val="zh_TW" w:bidi="zh_TW"/>
        </w:rPr>
        <w:t>白尼羅河發源於湖泊地區。一般認為，維多利亞湖（Lake Victoria）是它的源頭，但有些地理學家認為，真正的源頭是流入維多利亞湖的一條小溪。維多利亞湖唯一的出水口是位於湖東北方里彭瀑布（Ripon Falls）的維多利亞尼羅河（Victoria Nile）。</w:t>
      </w:r>
    </w:p>
    <w:p>
      <w:pPr/>
      <w:r>
        <w:rPr>
          <w:lang w:val="zh_TW" w:bidi="zh_TW"/>
        </w:rPr>
      </w:r>
      <w:r>
        <w:rPr>
          <w:lang w:val="zh_TW" w:bidi="zh_TW"/>
        </w:rPr>
        <w:t>尼羅河最重要的匯流點位於喀土穆（Khartoum），青尼羅河和白尼羅河在此會合。在這裡，人們常常可以清楚看見兩條河流河水顏色的差異。</w:t>
      </w:r>
    </w:p>
    <w:p>
      <w:pPr/>
      <w:r>
        <w:rPr>
          <w:lang w:val="zh_TW" w:bidi="zh_TW"/>
        </w:rPr>
      </w:r>
      <w:r>
        <w:rPr>
          <w:lang w:val="zh_TW" w:bidi="zh_TW"/>
        </w:rPr>
        <w:t>青尼羅河全長約850英里（1,367.7公里），發源於衣索比亞高原的塔納湖（Lake Tana）。它比白尼羅河更加湍急，也同樣依賴高原雨季的降雨。白尼羅河首先開始氾濫，但當青尼羅河的洪水湧至時，便會阻擋白尼羅河的水流。在洪水期，青尼羅河的流量是白尼羅河的兩倍，並帶來大部分沖積物，形成埃及肥沃的土壤。</w:t>
      </w:r>
    </w:p>
    <w:p>
      <w:pPr/>
      <w:r>
        <w:rPr>
          <w:lang w:val="zh_TW" w:bidi="zh_TW"/>
        </w:rPr>
      </w:r>
      <w:r>
        <w:rPr>
          <w:lang w:val="zh_TW" w:bidi="zh_TW"/>
        </w:rPr>
        <w:t>喀土穆以北是第六瀑布，也是尼羅河第一道天然屏障。阿特巴拉河（Atbara）是尼羅河最後一條支流，從東方匯入。第四瀑布附近的納帕塔（Napata）有一片墓地和遺址，與埃及的衣索比亞（第二十五）王朝（又稱古實王朝）有關。再往下游是重要的考古遺址克爾馬（Kerma），埃及人在中王國時期曾在那裡設立貿易據點。</w:t>
      </w:r>
    </w:p>
    <w:p>
      <w:pPr/>
      <w:r>
        <w:rPr>
          <w:lang w:val="zh_TW" w:bidi="zh_TW"/>
        </w:rPr>
      </w:r>
      <w:r>
        <w:rPr>
          <w:lang w:val="zh_TW" w:bidi="zh_TW"/>
        </w:rPr>
        <w:t>第二瀑布下游坐落著著名的阿布辛貝（Abu Simbel）神殿，這是蘭塞二世建造的建築群；旁邊較小的神殿則是為了紀念他的妻子娜芙塔莉（Nefertari）而建。在納賽爾湖（Lake Nasser）淹沒原址之前，這兩座神殿已遷移到原址上方的懸崖。</w:t>
      </w:r>
    </w:p>
    <w:p>
      <w:pPr/>
      <w:r>
        <w:rPr>
          <w:lang w:val="zh_TW" w:bidi="zh_TW"/>
        </w:rPr>
      </w:r>
      <w:r>
        <w:rPr>
          <w:lang w:val="zh_TW" w:bidi="zh_TW"/>
        </w:rPr>
        <w:t>阿斯旺和第一瀑布上游不遠處建有新的阿斯旺高壩（High Dam），以及較早建成的阿斯旺水壩（Aswan Dam）。兩座水壩之間是菲萊島（Philae），島上有著名的神殿群。三角洲上游不遠處是開羅和吉薩（Giza）金字塔，再往南則是埃及第一個首都孟斐斯（Memphis）的遺址。</w:t>
      </w:r>
    </w:p>
    <w:p>
      <w:pPr/>
      <w:r>
        <w:rPr>
          <w:lang w:val="zh_TW" w:bidi="zh_TW"/>
        </w:rPr>
      </w:r>
      <w:r>
        <w:rPr>
          <w:lang w:val="zh_TW" w:bidi="zh_TW"/>
        </w:rPr>
        <w:t>尼羅河三角洲約長125英里、寬115英里（201.1×185.0公里）。古代尼羅河有七條河道流入地中海，如今只剩兩條：西面的羅塞塔河（Rosetta；羅塞塔石碑〔Rosetta Stone〕因此得名）和東面的達米埃塔河（Damietta）。</w:t>
      </w:r>
    </w:p>
    <w:p>
      <w:pPr>
        <w:pStyle w:val="Heading3"/>
      </w:pPr>
      <w:r>
        <w:rPr>
          <w:lang w:val="zh_TW" w:bidi="zh_TW"/>
        </w:rPr>
        <w:t>對埃及的重要性</w:t>
      </w:r>
    </w:p>
    <w:p>
      <w:pPr/>
      <w:r>
        <w:rPr>
          <w:lang w:val="zh_TW" w:bidi="zh_TW"/>
        </w:rPr>
      </w:r>
      <w:r>
        <w:rPr>
          <w:lang w:val="zh_TW" w:bidi="zh_TW"/>
        </w:rPr>
        <w:t>如果沒有尼羅河的河水，非洲東北部就不可能有生命存在，埃及的文明也不可能誕生。古希臘作家首先是赫卡泰烏斯（Hecataeus），後來是希羅多德（Herodotus），都曾指出埃及是尼羅河的恩賜。數百年來，尼羅河不斷沉積沖積物，形成了埃及肥沃的土壤，使這片土地長久以來都能生產豐富的農作物。尼羅河不僅形成了土壤，每年氾濫時還帶來新的沖積物和有機物質，使土地更加肥沃。同時，洪水充分浸潤土壤，因此人們只需花費極少的灌溉工夫，就能獲得良好的收成。</w:t>
      </w:r>
    </w:p>
    <w:p>
      <w:pPr/>
      <w:r>
        <w:rPr>
          <w:lang w:val="zh_TW" w:bidi="zh_TW"/>
        </w:rPr>
      </w:r>
      <w:r>
        <w:rPr>
          <w:lang w:val="zh_TW" w:bidi="zh_TW"/>
        </w:rPr>
        <w:t>尼羅河也滿足了人們日常生活的許多需要，提供飲用水，也成為人們和衣物清洗的地方。古時候，連王室成員也會到河中沐浴（見</w:t>
      </w:r>
      <w:r>
        <w:rPr>
          <w:lang w:val="zh_TW" w:bidi="zh_TW"/>
        </w:rPr>
        <w:t>出2:5，</w:t>
      </w:r>
      <w:r>
        <w:rPr>
          <w:lang w:val="zh_TW" w:bidi="zh_TW"/>
        </w:rPr>
        <w:t>8:20</w:t>
      </w:r>
      <w:r>
        <w:rPr>
          <w:lang w:val="zh_TW" w:bidi="zh_TW"/>
        </w:rPr>
        <w:t>）。</w:t>
      </w:r>
    </w:p>
    <w:p>
      <w:pPr/>
      <w:r>
        <w:rPr>
          <w:lang w:val="zh_TW" w:bidi="zh_TW"/>
        </w:rPr>
      </w:r>
      <w:r>
        <w:rPr>
          <w:lang w:val="zh_TW" w:bidi="zh_TW"/>
        </w:rPr>
        <w:t>尼羅河盛產魚類和水鳥，捕魚（主要是魚叉捕魚）和獵捕水鳥是上層階級傳統的消遣活動。魚和水鳥也是常見的食物，富人尤其喜愛。另一項更危險的傳統活動，是貴族乘坐蘆葦船，以魚叉獵捕河馬。</w:t>
      </w:r>
    </w:p>
    <w:p>
      <w:pPr/>
      <w:r>
        <w:rPr>
          <w:lang w:val="zh_TW" w:bidi="zh_TW"/>
        </w:rPr>
      </w:r>
      <w:r>
        <w:rPr>
          <w:lang w:val="zh_TW" w:bidi="zh_TW"/>
        </w:rPr>
        <w:t>尼羅河也是最重要的交通運輸路線，船隻往來於河道上下。大型河船把貨物運送到各地。全國各地建造神殿、宮殿和陵墓時，都需要把花崗岩沿著河流運送數百英里。</w:t>
      </w:r>
    </w:p>
    <w:p>
      <w:pPr/>
      <w:r>
        <w:rPr>
          <w:lang w:val="zh_TW" w:bidi="zh_TW"/>
        </w:rPr>
      </w:r>
      <w:r>
        <w:rPr>
          <w:lang w:val="zh_TW" w:bidi="zh_TW"/>
        </w:rPr>
        <w:t>尼羅河也是埃及宗教生活的重要部分。埃及人把尼羅河神化為哈皮神（Hapi）。在各種藝術作品中，哈比神都描繪成一位胸部下垂、身體略顯肥胖的男子，藉此象徵尼羅河帶來極其豐盛的富饒，並且常與河中的魚類和植物一同出現。</w:t>
      </w:r>
    </w:p>
    <w:p>
      <w:pPr>
        <w:pStyle w:val="Heading3"/>
      </w:pPr>
      <w:r>
        <w:rPr>
          <w:lang w:val="zh_TW" w:bidi="zh_TW"/>
        </w:rPr>
        <w:t>尼羅河與聖經</w:t>
      </w:r>
    </w:p>
    <w:p>
      <w:pPr/>
      <w:r>
        <w:rPr>
          <w:lang w:val="zh_TW" w:bidi="zh_TW"/>
        </w:rPr>
      </w:r>
      <w:r>
        <w:rPr>
          <w:lang w:val="zh_TW" w:bidi="zh_TW"/>
        </w:rPr>
        <w:t>聖經中提到尼羅河的經文，自然都出現在與埃及直接相關的記載中，因此許多見於創世記後半部有關約瑟的記述，以及出埃及記前幾章記載以色列人在埃及受奴役和後來出埃及的事件。</w:t>
      </w:r>
    </w:p>
    <w:p>
      <w:pPr/>
      <w:r>
        <w:rPr>
          <w:lang w:val="zh_TW" w:bidi="zh_TW"/>
        </w:rPr>
      </w:r>
      <w:r>
        <w:rPr>
          <w:lang w:val="zh_TW" w:bidi="zh_TW"/>
        </w:rPr>
        <w:t>聖經首次提到尼羅河，是在法老那個神祕的夢中（</w:t>
      </w:r>
      <w:r>
        <w:rPr>
          <w:lang w:val="zh_TW" w:bidi="zh_TW"/>
        </w:rPr>
        <w:t>創41章</w:t>
      </w:r>
      <w:r>
        <w:rPr>
          <w:lang w:val="zh_TW" w:bidi="zh_TW"/>
        </w:rPr>
        <w:t>）。法老夢見自己站在河邊，看見七隻肥壯的母牛，接著又有七隻瘦弱的母牛從河裡上來，把那七隻肥牛吃了（參</w:t>
      </w:r>
      <w:r>
        <w:rPr>
          <w:lang w:val="zh_TW" w:bidi="zh_TW"/>
        </w:rPr>
        <w:t>41:1–4、17–21</w:t>
      </w:r>
      <w:r>
        <w:rPr>
          <w:lang w:val="zh_TW" w:bidi="zh_TW"/>
        </w:rPr>
        <w:t>）。這與古埃及人在河邊放牧牲畜的做法一致，也與墓葬遺跡中的牛隻圖像相符。</w:t>
      </w:r>
    </w:p>
    <w:p>
      <w:pPr/>
      <w:r>
        <w:rPr>
          <w:lang w:val="zh_TW" w:bidi="zh_TW"/>
        </w:rPr>
      </w:r>
      <w:r>
        <w:rPr>
          <w:lang w:val="zh_TW" w:bidi="zh_TW"/>
        </w:rPr>
        <w:t>以色列人在埃及寄居期間，人數日益增多，可能威脅到埃及的安全，因此法老下令，把所有新生的以色列男嬰都丟進河裡（</w:t>
      </w:r>
      <w:r>
        <w:rPr>
          <w:lang w:val="zh_TW" w:bidi="zh_TW"/>
        </w:rPr>
        <w:t>出1:22</w:t>
      </w:r>
      <w:r>
        <w:rPr>
          <w:lang w:val="zh_TW" w:bidi="zh_TW"/>
        </w:rPr>
        <w:t>）。這項命令引發了摩西幼年時期的一連串事件。</w:t>
      </w:r>
    </w:p>
    <w:p>
      <w:pPr/>
      <w:r>
        <w:rPr>
          <w:lang w:val="zh_TW" w:bidi="zh_TW"/>
        </w:rPr>
      </w:r>
      <w:r>
        <w:rPr>
          <w:lang w:val="zh_TW" w:bidi="zh_TW"/>
        </w:rPr>
        <w:t>摩西在河邊宣告耶和華的審判（</w:t>
      </w:r>
      <w:r>
        <w:rPr>
          <w:lang w:val="zh_TW" w:bidi="zh_TW"/>
        </w:rPr>
        <w:t>7:15</w:t>
      </w:r>
      <w:r>
        <w:rPr>
          <w:lang w:val="zh_TW" w:bidi="zh_TW"/>
        </w:rPr>
        <w:t>，</w:t>
      </w:r>
      <w:r>
        <w:rPr>
          <w:lang w:val="zh_TW" w:bidi="zh_TW"/>
        </w:rPr>
        <w:t>8:20</w:t>
      </w:r>
      <w:r>
        <w:rPr>
          <w:lang w:val="zh_TW" w:bidi="zh_TW"/>
        </w:rPr>
        <w:t>）。第一災是將水變成血（</w:t>
      </w:r>
      <w:r>
        <w:rPr>
          <w:lang w:val="zh_TW" w:bidi="zh_TW"/>
        </w:rPr>
        <w:t>7:15–24</w:t>
      </w:r>
      <w:r>
        <w:rPr>
          <w:lang w:val="zh_TW" w:bidi="zh_TW"/>
        </w:rPr>
        <w:t>，</w:t>
      </w:r>
      <w:r>
        <w:rPr>
          <w:lang w:val="zh_TW" w:bidi="zh_TW"/>
        </w:rPr>
        <w:t>17:5；</w:t>
      </w:r>
      <w:r>
        <w:rPr>
          <w:lang w:val="zh_TW" w:bidi="zh_TW"/>
        </w:rPr>
        <w:t>詩78:44</w:t>
      </w:r>
      <w:r>
        <w:rPr>
          <w:lang w:val="zh_TW" w:bidi="zh_TW"/>
        </w:rPr>
        <w:t>），這災直接臨到尼羅河，也臨到尼羅河神哈皮。第二災（青蛙）同樣與尼羅河有關（</w:t>
      </w:r>
      <w:r>
        <w:rPr>
          <w:lang w:val="zh_TW" w:bidi="zh_TW"/>
        </w:rPr>
        <w:t>8:3、5、9、11</w:t>
      </w:r>
      <w:r>
        <w:rPr>
          <w:lang w:val="zh_TW" w:bidi="zh_TW"/>
        </w:rPr>
        <w:t>），因為成群的青蛙從河裡上來，遍滿全地（參</w:t>
      </w:r>
      <w:r>
        <w:rPr>
          <w:lang w:val="zh_TW" w:bidi="zh_TW"/>
        </w:rPr>
        <w:t>詩78:45</w:t>
      </w:r>
      <w:r>
        <w:rPr>
          <w:lang w:val="zh_TW" w:bidi="zh_TW"/>
        </w:rPr>
        <w:t>），使青蛙頭女神赫格特（Heket）蒙羞。</w:t>
      </w:r>
    </w:p>
    <w:p>
      <w:pPr/>
      <w:r>
        <w:rPr>
          <w:lang w:val="zh_TW" w:bidi="zh_TW"/>
        </w:rPr>
      </w:r>
      <w:r>
        <w:rPr>
          <w:lang w:val="zh_TW" w:bidi="zh_TW"/>
        </w:rPr>
        <w:t>先知書中多次提到尼羅河。以賽亞尤其常提到尼羅河，但背景並不相同。在</w:t>
      </w:r>
      <w:r>
        <w:rPr>
          <w:lang w:val="zh_TW" w:bidi="zh_TW"/>
        </w:rPr>
        <w:t>以賽亞書七章18節</w:t>
      </w:r>
      <w:r>
        <w:rPr>
          <w:lang w:val="zh_TW" w:bidi="zh_TW"/>
        </w:rPr>
        <w:t>中，以賽亞預言，以色列將遭來自尼羅河流域的軍兵入侵，並受到羞辱。在「論到埃及的默示」中（</w:t>
      </w:r>
      <w:r>
        <w:rPr>
          <w:lang w:val="zh_TW" w:bidi="zh_TW"/>
        </w:rPr>
        <w:t>賽19章</w:t>
      </w:r>
      <w:r>
        <w:rPr>
          <w:lang w:val="zh_TW" w:bidi="zh_TW"/>
        </w:rPr>
        <w:t>），先知預告尼羅河之地既有災禍，也有祝福。河邊的天然植物和農作物將被毀壞，漁夫也要哀哭；然而，這些嚴厲的審判最後仍以神賜福埃及的預言作結。</w:t>
      </w:r>
    </w:p>
    <w:p>
      <w:pPr/>
      <w:r>
        <w:rPr>
          <w:lang w:val="zh_TW" w:bidi="zh_TW"/>
        </w:rPr>
      </w:r>
      <w:r>
        <w:rPr>
          <w:lang w:val="zh_TW" w:bidi="zh_TW"/>
        </w:rPr>
        <w:t>在論到泰爾的默示（</w:t>
      </w:r>
      <w:r>
        <w:rPr>
          <w:lang w:val="zh_TW" w:bidi="zh_TW"/>
        </w:rPr>
        <w:t>賽23章</w:t>
      </w:r>
      <w:r>
        <w:rPr>
          <w:lang w:val="zh_TW" w:bidi="zh_TW"/>
        </w:rPr>
        <w:t>）中，西頓商人的收入來自「尼羅河的收成」（</w:t>
      </w:r>
      <w:r>
        <w:rPr>
          <w:lang w:val="zh_TW" w:bidi="zh_TW"/>
        </w:rPr>
        <w:t>3節</w:t>
      </w:r>
      <w:r>
        <w:rPr>
          <w:lang w:val="zh_TW" w:bidi="zh_TW"/>
        </w:rPr>
        <w:t>），顯示尼羅河流域農產品的重要性。到了</w:t>
      </w:r>
      <w:r>
        <w:rPr>
          <w:lang w:val="zh_TW" w:bidi="zh_TW"/>
        </w:rPr>
        <w:t>第10節</w:t>
      </w:r>
      <w:r>
        <w:rPr>
          <w:lang w:val="zh_TW" w:bidi="zh_TW"/>
        </w:rPr>
        <w:t>，泰爾擺脫了一切約束，並被吩咐像尼羅河一樣漫過全地，因為耶和華要終結泰爾的驕傲。耶利米也預言埃及將遭受慘重的失敗，並形容埃及如尼羅河漲溢，又如江河的水翻騰（</w:t>
      </w:r>
      <w:r>
        <w:rPr>
          <w:lang w:val="zh_TW" w:bidi="zh_TW"/>
        </w:rPr>
        <w:t>耶46:7–8</w:t>
      </w:r>
      <w:r>
        <w:rPr>
          <w:lang w:val="zh_TW" w:bidi="zh_TW"/>
        </w:rPr>
        <w:t>）。</w:t>
      </w:r>
    </w:p>
    <w:p>
      <w:pPr/>
      <w:r>
        <w:rPr>
          <w:lang w:val="zh_TW" w:bidi="zh_TW"/>
        </w:rPr>
      </w:r>
      <w:r>
        <w:rPr>
          <w:lang w:val="zh_TW" w:bidi="zh_TW"/>
        </w:rPr>
        <w:t>以西結論到埃及的預言（</w:t>
      </w:r>
      <w:r>
        <w:rPr>
          <w:lang w:val="zh_TW" w:bidi="zh_TW"/>
        </w:rPr>
        <w:t>結29章</w:t>
      </w:r>
      <w:r>
        <w:rPr>
          <w:lang w:val="zh_TW" w:bidi="zh_TW"/>
        </w:rPr>
        <w:t>）特別針對埃及王法老，並使用取材自尼羅河的比喻來描述他。經文形容法老為臥在自己河中的大魚（指強壯的鱷魚）。法老誇口說：「這河是我的，是我為自己造的。」然而，耶和華宣告，祂要用鉤子鉤住法老的腮頰，把他從河中拉上來，連同那些附著在他鱗片上的魚一起拖出水面。法老和河中的魚都要死在曠野。由於法老狂妄自誇，耶和華宣告祂要攻擊法老和他的江河，使埃及成為荒涼淒涼之地。</w:t>
      </w:r>
    </w:p>
    <w:p>
      <w:pPr/>
      <w:r>
        <w:rPr>
          <w:lang w:val="zh_TW" w:bidi="zh_TW"/>
        </w:rPr>
      </w:r>
      <w:r>
        <w:rPr>
          <w:lang w:val="zh_TW" w:bidi="zh_TW"/>
        </w:rPr>
        <w:t>阿摩司形容北國以色列必像埃及的尼羅河一樣翻騰起伏，又再度下沉（</w:t>
      </w:r>
      <w:r>
        <w:rPr>
          <w:lang w:val="zh_TW" w:bidi="zh_TW"/>
        </w:rPr>
        <w:t>摩8:8，</w:t>
      </w:r>
      <w:r>
        <w:rPr>
          <w:lang w:val="zh_TW" w:bidi="zh_TW"/>
        </w:rPr>
        <w:t>9:5</w:t>
      </w:r>
      <w:r>
        <w:rPr>
          <w:lang w:val="zh_TW" w:bidi="zh_TW"/>
        </w:rPr>
        <w:t>）。最後，撒迦利亞提到，耶和華要招聚以色列人歸回，並指出在這個過程中，尼羅河將要乾涸（</w:t>
      </w:r>
      <w:r>
        <w:rPr>
          <w:lang w:val="zh_TW" w:bidi="zh_TW"/>
        </w:rPr>
        <w:t>亞10:11</w:t>
      </w:r>
      <w:r>
        <w:rPr>
          <w:lang w:val="zh_TW" w:bidi="zh_TW"/>
        </w:rPr>
        <w:t>）。</w:t>
      </w:r>
    </w:p>
    <w:p>
      <w:pPr/>
      <w:r>
        <w:rPr>
          <w:lang w:val="zh_TW" w:bidi="zh_TW"/>
        </w:rPr>
      </w:r>
      <w:r>
        <w:rPr>
          <w:lang w:val="zh_TW" w:bidi="zh_TW"/>
        </w:rPr>
        <w:t>雖然先知書中提到尼羅河，大多與嚴厲的審判有關，但眾先知都盼望，在審判之後，這片尼羅河流域的土地終必蒙福。</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r>
      <w:r>
        <w:rPr>
          <w:lang w:val="zh_TW" w:bidi="zh_TW"/>
        </w:rPr>
      </w:r>
    </w:p>
    <w:p>
      <w:pPr/>
      <w:r>
        <w:rPr>
          <w:lang w:val="zh_TW" w:bidi="zh_TW"/>
        </w:rPr>
      </w:r>
    </w:p>
    <w:p>
      <w:pPr>
        <w:pStyle w:val="Heading2"/>
      </w:pPr>
      <w:r>
        <w:rPr>
          <w:lang w:val="zh_TW" w:bidi="zh_TW"/>
        </w:rPr>
        <w:t>尼母利</w:t>
      </w:r>
      <w:r>
        <w:rPr>
          <w:lang w:val="zh_TW" w:bidi="zh_TW"/>
        </w:rPr>
      </w:r>
    </w:p>
    <w:p>
      <w:pPr>
        <w:pStyle w:val="ListNumber"/>
        <w:numPr>
          <w:ilvl w:val="0"/>
          <w:numId w:val="15"/>
        </w:numPr>
        <w:spacing w:line="240" w:lineRule="auto"/>
        <w:ind w:left="720"/>
      </w:pPr>
      <w:r>
        <w:rPr>
          <w:lang w:val="zh_TW" w:bidi="zh_TW"/>
        </w:rPr>
      </w:r>
      <w:r>
        <w:rPr>
          <w:lang w:val="zh_TW" w:bidi="zh_TW"/>
        </w:rPr>
        <w:t>呂便人，以利押的兒子（</w:t>
      </w:r>
      <w:r>
        <w:rPr>
          <w:lang w:val="zh_TW" w:bidi="zh_TW"/>
        </w:rPr>
        <w:t>民26:9</w:t>
      </w:r>
      <w:r>
        <w:rPr>
          <w:lang w:val="zh_TW" w:bidi="zh_TW"/>
        </w:rPr>
        <w:t>）。</w:t>
      </w:r>
    </w:p>
    <w:p>
      <w:pPr>
        <w:pStyle w:val="ListNumber"/>
        <w:spacing w:line="240" w:lineRule="auto"/>
        <w:ind w:left="720"/>
      </w:pPr>
      <w:r>
        <w:rPr>
          <w:lang w:val="zh_TW" w:bidi="zh_TW"/>
        </w:rPr>
      </w:r>
      <w:r>
        <w:rPr>
          <w:lang w:val="zh_TW" w:bidi="zh_TW"/>
        </w:rPr>
        <w:t>西緬的兒子之一（</w:t>
      </w:r>
      <w:r>
        <w:rPr>
          <w:lang w:val="zh_TW" w:bidi="zh_TW"/>
        </w:rPr>
        <w:t>民26:12</w:t>
      </w:r>
      <w:r>
        <w:rPr>
          <w:lang w:val="zh_TW" w:bidi="zh_TW"/>
        </w:rPr>
        <w:t>；</w:t>
      </w:r>
      <w:r>
        <w:rPr>
          <w:lang w:val="zh_TW" w:bidi="zh_TW"/>
        </w:rPr>
        <w:t>代上4:24</w:t>
      </w:r>
      <w:r>
        <w:rPr>
          <w:lang w:val="zh_TW" w:bidi="zh_TW"/>
        </w:rPr>
        <w:t>），又稱耶母利（</w:t>
      </w:r>
      <w:r>
        <w:rPr>
          <w:lang w:val="zh_TW" w:bidi="zh_TW"/>
        </w:rPr>
        <w:t>創46:10</w:t>
      </w:r>
      <w:r>
        <w:rPr>
          <w:lang w:val="zh_TW" w:bidi="zh_TW"/>
        </w:rPr>
        <w:t>）。</w:t>
      </w:r>
      <w:r>
        <w:rPr>
          <w:i/>
          <w:lang w:val="zh_TW" w:bidi="zh_TW"/>
        </w:rPr>
        <w:t>見</w:t>
      </w:r>
      <w:r>
        <w:rPr>
          <w:lang w:val="zh_TW" w:bidi="zh_TW"/>
        </w:rPr>
        <w:t xml:space="preserve"> </w:t>
      </w:r>
      <w:r>
        <w:rPr>
          <w:lang w:val="zh_TW" w:bidi="zh_TW"/>
        </w:rPr>
        <w:t>耶母利</w:t>
      </w:r>
      <w:r>
        <w:rPr>
          <w:lang w:val="zh_TW" w:bidi="zh_TW"/>
        </w:rPr>
        <w:t>。</w:t>
      </w:r>
      <w:r>
        <w:rPr>
          <w:lang w:val="zh_TW" w:bidi="zh_TW"/>
        </w:rPr>
      </w:r>
      <w:r>
        <w:rPr>
          <w:lang w:val="zh_TW" w:bidi="zh_TW"/>
        </w:rPr>
      </w:r>
    </w:p>
    <w:p>
      <w:pPr/>
      <w:r>
        <w:rPr>
          <w:lang w:val="zh_TW" w:bidi="zh_TW"/>
        </w:rPr>
      </w:r>
    </w:p>
    <w:p>
      <w:pPr>
        <w:pStyle w:val="Heading2"/>
      </w:pPr>
      <w:r>
        <w:rPr>
          <w:lang w:val="zh_TW" w:bidi="zh_TW"/>
        </w:rPr>
        <w:t>尼母利人</w:t>
      </w:r>
      <w:r>
        <w:rPr>
          <w:lang w:val="zh_TW" w:bidi="zh_TW"/>
        </w:rPr>
      </w:r>
    </w:p>
    <w:p>
      <w:pPr/>
      <w:r>
        <w:rPr>
          <w:lang w:val="zh_TW" w:bidi="zh_TW"/>
        </w:rPr>
      </w:r>
      <w:r>
        <w:rPr>
          <w:lang w:val="zh_TW" w:bidi="zh_TW"/>
        </w:rPr>
        <w:t>屬於西緬支派尼母利家族的人（</w:t>
      </w:r>
      <w:r>
        <w:rPr>
          <w:lang w:val="zh_TW" w:bidi="zh_TW"/>
        </w:rPr>
        <w:t>民26:12</w:t>
      </w:r>
      <w:r>
        <w:rPr>
          <w:lang w:val="zh_TW" w:bidi="zh_TW"/>
        </w:rPr>
        <w:t>；在</w:t>
      </w:r>
      <w:r>
        <w:rPr>
          <w:lang w:val="zh_TW" w:bidi="zh_TW"/>
        </w:rPr>
        <w:t>創46:10</w:t>
      </w:r>
      <w:r>
        <w:rPr>
          <w:lang w:val="zh_TW" w:bidi="zh_TW"/>
        </w:rPr>
        <w:t>中另稱為耶母利）。</w:t>
      </w:r>
      <w:r>
        <w:rPr>
          <w:i/>
          <w:lang w:val="zh_TW" w:bidi="zh_TW"/>
        </w:rPr>
        <w:t>見</w:t>
      </w:r>
      <w:r>
        <w:rPr>
          <w:lang w:val="zh_TW" w:bidi="zh_TW"/>
        </w:rPr>
        <w:t>耶母利</w:t>
      </w:r>
      <w:r>
        <w:rPr>
          <w:lang w:val="zh_TW" w:bidi="zh_TW"/>
        </w:rPr>
        <w:t>。</w:t>
      </w:r>
      <w:r>
        <w:rPr>
          <w:lang w:val="zh_TW" w:bidi="zh_TW"/>
        </w:rPr>
      </w:r>
      <w:r>
        <w:rPr>
          <w:lang w:val="zh_TW" w:bidi="zh_TW"/>
        </w:rPr>
      </w:r>
    </w:p>
    <w:p>
      <w:pPr/>
      <w:r>
        <w:rPr>
          <w:lang w:val="zh_TW" w:bidi="zh_TW"/>
        </w:rPr>
      </w:r>
    </w:p>
    <w:p>
      <w:pPr>
        <w:pStyle w:val="Heading2"/>
      </w:pPr>
      <w:r>
        <w:rPr>
          <w:lang w:val="zh_TW" w:bidi="zh_TW"/>
        </w:rPr>
        <w:t>尼尼微、尼尼微人</w:t>
      </w:r>
      <w:r>
        <w:rPr>
          <w:lang w:val="zh_TW" w:bidi="zh_TW"/>
        </w:rPr>
      </w:r>
    </w:p>
    <w:p>
      <w:pPr/>
      <w:r>
        <w:rPr>
          <w:lang w:val="zh_TW" w:bidi="zh_TW"/>
        </w:rPr>
      </w:r>
      <w:r>
        <w:rPr>
          <w:lang w:val="zh_TW" w:bidi="zh_TW"/>
        </w:rPr>
        <w:t>亞述帝國的首都之一，且在該帝國的鼎盛時期，是世界上最偉大的城市之一。尼尼微位於現今伊拉克北部，而今日其以坐落於底格里斯河（Tigris River）以東，與摩蘇爾城（Mosul）主要區域相對的古雲吉克丘（Kouyunjik）與尼比‧優努斯丘（Nebi Yunus）為象徵。</w:t>
      </w:r>
    </w:p>
    <w:p>
      <w:pPr/>
      <w:r>
        <w:rPr>
          <w:lang w:val="zh_TW" w:bidi="zh_TW"/>
        </w:rPr>
      </w:r>
      <w:r>
        <w:rPr>
          <w:lang w:val="zh_TW" w:bidi="zh_TW"/>
        </w:rPr>
        <w:t>較大的古雲吉克丘位於西北方，面積約1英里乘650碼（約1.6 公里乘594.4公尺），高出平原約九十英尺（約27.4公尺），中間以科斯爾河（Khosr River）隔開。尼比‧優努斯丘上現為村落、墓地及一座傳說存放約拿墳墓的清真寺，因此未能進行廣泛考古。</w:t>
      </w:r>
    </w:p>
    <w:p>
      <w:pPr/>
      <w:r>
        <w:rPr>
          <w:lang w:val="zh_TW" w:bidi="zh_TW"/>
        </w:rPr>
      </w:r>
      <w:r>
        <w:rPr>
          <w:lang w:val="zh_TW" w:bidi="zh_TW"/>
        </w:rPr>
        <w:t>尼尼微城牆以磚砌成，長約8英里（約12.9公里），設有十五座城門（已發掘其中五座），門前立有巨大的石雕公牛像，其為亞述城邑建築的典型特色。</w:t>
      </w:r>
    </w:p>
    <w:p>
      <w:pPr>
        <w:pStyle w:val="Heading3"/>
      </w:pPr>
      <w:r>
        <w:rPr>
          <w:lang w:val="zh_TW" w:bidi="zh_TW"/>
        </w:rPr>
        <w:t>歷史</w:t>
      </w:r>
    </w:p>
    <w:p>
      <w:pPr/>
      <w:r>
        <w:rPr>
          <w:lang w:val="zh_TW" w:bidi="zh_TW"/>
        </w:rPr>
      </w:r>
      <w:r>
        <w:rPr>
          <w:lang w:val="zh_TW" w:bidi="zh_TW"/>
        </w:rPr>
        <w:t>尼尼微的居住歷史可追溯到史前時代（約公元前4500年），這與</w:t>
      </w:r>
      <w:r>
        <w:rPr>
          <w:lang w:val="zh_TW" w:bidi="zh_TW"/>
        </w:rPr>
        <w:t>創世記第十章</w:t>
      </w:r>
      <w:r>
        <w:rPr>
          <w:lang w:val="zh_TW" w:bidi="zh_TW"/>
        </w:rPr>
        <w:t>中關於該城市建立的記載一致。在尼尼微也發現了來自各個早期文化（哈蘇納〔Hassuna〕、薩邁拉〔Samarra〕、哈拉夫〔Halaf〕、烏拜德〔Ubaid〕）的材料。</w:t>
      </w:r>
    </w:p>
    <w:p>
      <w:pPr/>
      <w:r>
        <w:rPr>
          <w:lang w:val="zh_TW" w:bidi="zh_TW"/>
        </w:rPr>
      </w:r>
      <w:r>
        <w:rPr>
          <w:lang w:val="zh_TW" w:bidi="zh_TW"/>
        </w:rPr>
        <w:t>亞喀得的撒珥根（Sargon of Akkad；公元前24世紀中期）對尼尼微十分熟悉，尼尼微在他的時代非常繁榮。在其後的國王沙姆希阿達德一世（Shamsi-Adad I；約公元前1800年）在位時的記錄提到，撒珥根的兒子瑪尼什圖蘇（Manishtusu）修復了尼尼微的伊什塔爾（Ishtar）聖殿。</w:t>
      </w:r>
    </w:p>
    <w:p>
      <w:pPr/>
      <w:r>
        <w:rPr>
          <w:lang w:val="zh_TW" w:bidi="zh_TW"/>
        </w:rPr>
      </w:r>
      <w:r>
        <w:rPr>
          <w:lang w:val="zh_TW" w:bidi="zh_TW"/>
        </w:rPr>
        <w:t>伊什塔爾（又命：伊南娜〔Inanna〕）是愛與戰爭的女神，對於貪婪好戰的亞述人來說是十分相稱的神祇。尼尼微敬拜多位神祇，城門多以這些神祇命名。亞述人也在書寫之神、藝術與科學之神拿布（Nabu）的神廟中敬拜，反映出亞述人對文獻、文學及浮雕藝術的重視。</w:t>
      </w:r>
    </w:p>
    <w:p>
      <w:pPr/>
      <w:r>
        <w:rPr>
          <w:lang w:val="zh_TW" w:bidi="zh_TW"/>
        </w:rPr>
      </w:r>
      <w:r>
        <w:rPr>
          <w:lang w:val="zh_TW" w:bidi="zh_TW"/>
        </w:rPr>
        <w:t>沙姆希阿達德一世和漢謨拉比（Hammurabi）也修復了尼尼微的伊什塔爾聖殿，撒縵以色一世（Shalmaneser I）和突庫里尼努爾塔一世（Tukulti-Ninurta I）擴建並修葺這座城市，其他統治者如提革拉·毗列色一世（Tiglath-pileser I）、亞述拿色帕二世（Ashurnasirpal II；公元前883–859年）和撒珥根二世（Sargon II；公元前722–705年）則在此建造了他們的宮殿。然而，西拿基立（公元前705–681年）將尼尼微定為首都，且不遺餘力地美化城市。除了他著名的宮殿外，他還進行了許多工程：重建城牆、規劃公園、收集植物和動物標本，又建造引水道，將水從30英里（48.3公里）外引入城中。亞述征服列國後向各國索取的貢物，包括以色列與猶大的財寶，皆運至尼尼微。</w:t>
      </w:r>
    </w:p>
    <w:p>
      <w:pPr/>
      <w:r>
        <w:rPr>
          <w:lang w:val="zh_TW" w:bidi="zh_TW"/>
        </w:rPr>
      </w:r>
      <w:r>
        <w:rPr>
          <w:lang w:val="zh_TW" w:bidi="zh_TW"/>
        </w:rPr>
        <w:t>西拿基立遇刺後，其子以撒·哈頓（公元前681–669年）鎮壓叛亂，重奪尼尼微，於此與迦拉建造宮殿。他一生大部份時間都在那裡度過。</w:t>
      </w:r>
    </w:p>
    <w:p>
      <w:pPr/>
      <w:r>
        <w:rPr>
          <w:lang w:val="zh_TW" w:bidi="zh_TW"/>
        </w:rPr>
      </w:r>
      <w:r>
        <w:rPr>
          <w:lang w:val="zh_TW" w:bidi="zh_TW"/>
        </w:rPr>
        <w:t>以撒·哈頓的兒子亞述巴尼拔（Ashurbanipal ；公元前669至633年）將他的住所設在尼尼微，他在那裡接受教育、體育和軍事技能的訓練。他精於古董研究，精通亞喀得語（Akkadian）和蘇美語（Sumerian）。他的宮殿中設有著名的圖書館，用於亞述學（Assyriology）的研究。納布聖殿中至少有一個可以追溯到撒珥根二世時期的圖書館，但亞述巴尼拔的皇家圖書館在規模和重要性上都遠勝於它。撒珥根和他的繼任者收集了許多泥版，而亞述巴尼拔更派遣文士到亞述和巴比倫各地收集和抄寫泥版，繼而積累了數以萬計的泥版。像尼普爾（Nippur）的圖書館一樣，尼尼微圖書館內容涵蓋了極為廣泛的資料：商業帳目、書信、王室記錄、史料、字彙表、雙語文獻、傳說、神話、及讚美詩與祈禱文等各類宗教銘文。在這些泥版中，有七塊保存了巴比倫的創造故事，十二塊記載了吉加墨詩史詩（epic of Gilgamesh），其中包含一個洪水的版本。其它有時被引用為與聖經敘述相似的著作包括</w:t>
      </w:r>
      <w:r>
        <w:rPr>
          <w:lang w:val="zh_TW" w:bidi="zh_TW"/>
        </w:rPr>
        <w:t>阿達帕（</w:t>
      </w:r>
      <w:r>
        <w:rPr>
          <w:lang w:val="zh_TW" w:bidi="zh_TW"/>
        </w:rPr>
        <w:t>Adapa）的故事——講述他失去獲得永生的機會，以及</w:t>
      </w:r>
      <w:r>
        <w:rPr>
          <w:lang w:val="zh_TW" w:bidi="zh_TW"/>
        </w:rPr>
        <w:t>伊坦納（</w:t>
      </w:r>
      <w:r>
        <w:rPr>
          <w:lang w:val="zh_TW" w:bidi="zh_TW"/>
        </w:rPr>
        <w:t>Etana）的傳說，講述一位升上天堂的牧羊人的經歷。</w:t>
      </w:r>
    </w:p>
    <w:p>
      <w:pPr/>
      <w:r>
        <w:rPr>
          <w:lang w:val="zh_TW" w:bidi="zh_TW"/>
        </w:rPr>
      </w:r>
      <w:r>
        <w:rPr>
          <w:lang w:val="zh_TW" w:bidi="zh_TW"/>
        </w:rPr>
        <w:t>亞述巴尼拔亦以戰爭與其殘酷聞名。他的宮殿浮雕中雖有宴樂場景，卻同時刻畫了掛在樹上的被斬首的以攔人首領之首。</w:t>
      </w:r>
    </w:p>
    <w:p>
      <w:pPr/>
      <w:r>
        <w:rPr>
          <w:lang w:val="zh_TW" w:bidi="zh_TW"/>
        </w:rPr>
      </w:r>
      <w:r>
        <w:rPr>
          <w:lang w:val="zh_TW" w:bidi="zh_TW"/>
        </w:rPr>
        <w:t>他晚年及死後，附庸國紛紛叛亂。巴比倫獨立並與米底亞人聯軍，於公元前614年攻取了亞述和迦拉。米底亞的</w:t>
      </w:r>
      <w:r>
        <w:rPr>
          <w:lang w:val="zh_TW" w:bidi="zh_TW"/>
        </w:rPr>
        <w:t>基亞克薩雷斯（</w:t>
      </w:r>
      <w:r>
        <w:rPr>
          <w:lang w:val="zh_TW" w:bidi="zh_TW"/>
        </w:rPr>
        <w:t>Cyaxares the Mede）、巴比倫的尼布卜拉撒（Nabopolassar of Babylon），以及一支西古提（Scythian）軍隊在公元前612年圍攻尼尼微，尼尼微城淪陷，亞述王辛沙利士庫（Sinshariskum，又名沙單拿伯羅〔Sardanapalus〕）死於烈火中。</w:t>
      </w:r>
    </w:p>
    <w:p>
      <w:pPr/>
      <w:r>
        <w:rPr>
          <w:lang w:val="zh_TW" w:bidi="zh_TW"/>
        </w:rPr>
      </w:r>
      <w:r>
        <w:rPr>
          <w:lang w:val="zh_TW" w:bidi="zh_TW"/>
        </w:rPr>
        <w:t>儘管殘餘亞述勢力由</w:t>
      </w:r>
      <w:r>
        <w:rPr>
          <w:lang w:val="zh_TW" w:bidi="zh_TW"/>
        </w:rPr>
        <w:t>亞述烏巴列</w:t>
      </w:r>
      <w:r>
        <w:rPr>
          <w:lang w:val="zh_TW" w:bidi="zh_TW"/>
        </w:rPr>
        <w:t>（Ashuruballit）在哈蘭支撐至公元前609年，尼尼微仍已徹底毀滅，應驗了希伯來先知的預言。</w:t>
      </w:r>
    </w:p>
    <w:p>
      <w:pPr>
        <w:pStyle w:val="Heading3"/>
      </w:pPr>
      <w:r>
        <w:rPr>
          <w:lang w:val="zh_TW" w:bidi="zh_TW"/>
        </w:rPr>
        <w:t>尼尼微與聖經</w:t>
      </w:r>
    </w:p>
    <w:p>
      <w:pPr/>
      <w:r>
        <w:rPr>
          <w:lang w:val="zh_TW" w:bidi="zh_TW"/>
        </w:rPr>
      </w:r>
      <w:r>
        <w:rPr>
          <w:lang w:val="zh_TW" w:bidi="zh_TW"/>
        </w:rPr>
        <w:t>舊約中有六卷書提及尼尼微。在創世記中，唯一提到尼尼微的是在列國表（the table of nations）中（</w:t>
      </w:r>
      <w:r>
        <w:rPr>
          <w:lang w:val="zh_TW" w:bidi="zh_TW"/>
        </w:rPr>
        <w:t>創10章</w:t>
      </w:r>
      <w:r>
        <w:rPr>
          <w:lang w:val="zh_TW" w:bidi="zh_TW"/>
        </w:rPr>
        <w:t>），寧錄自示拿地往亞述去，建造尼尼微、利河伯、迦拉與利鮮，利鮮位於尼尼微和迦拉之間（</w:t>
      </w:r>
      <w:r>
        <w:rPr>
          <w:lang w:val="zh_TW" w:bidi="zh_TW"/>
        </w:rPr>
        <w:t>11–12</w:t>
      </w:r>
      <w:r>
        <w:rPr>
          <w:lang w:val="zh_TW" w:bidi="zh_TW"/>
        </w:rPr>
        <w:t>節；在其它譯本中，這些是亞述所造）。</w:t>
      </w:r>
    </w:p>
    <w:p>
      <w:pPr/>
      <w:r>
        <w:rPr>
          <w:lang w:val="zh_TW" w:bidi="zh_TW"/>
        </w:rPr>
      </w:r>
      <w:r>
        <w:rPr>
          <w:lang w:val="zh_TW" w:bidi="zh_TW"/>
        </w:rPr>
        <w:t>米拿現所支付的貢品（</w:t>
      </w:r>
      <w:r>
        <w:rPr>
          <w:lang w:val="zh_TW" w:bidi="zh_TW"/>
        </w:rPr>
        <w:t>王下15:19–20</w:t>
      </w:r>
      <w:r>
        <w:rPr>
          <w:lang w:val="zh_TW" w:bidi="zh_TW"/>
        </w:rPr>
        <w:t>）和撒馬利亞淪陷時所奪取的戰利品（</w:t>
      </w:r>
      <w:r>
        <w:rPr>
          <w:lang w:val="zh_TW" w:bidi="zh_TW"/>
        </w:rPr>
        <w:t>賽8:4</w:t>
      </w:r>
      <w:r>
        <w:rPr>
          <w:lang w:val="zh_TW" w:bidi="zh_TW"/>
        </w:rPr>
        <w:t>）都被運送至尼尼微。西拿基立從希西家那裡所收取的貢物，也同樣被送到這座城中（</w:t>
      </w:r>
      <w:r>
        <w:rPr>
          <w:lang w:val="zh_TW" w:bidi="zh_TW"/>
        </w:rPr>
        <w:t>王下14–16</w:t>
      </w:r>
      <w:r>
        <w:rPr>
          <w:lang w:val="zh_TW" w:bidi="zh_TW"/>
        </w:rPr>
        <w:t>）。</w:t>
      </w:r>
    </w:p>
    <w:p>
      <w:pPr/>
      <w:r>
        <w:rPr>
          <w:lang w:val="zh_TW" w:bidi="zh_TW"/>
        </w:rPr>
      </w:r>
      <w:r>
        <w:rPr>
          <w:lang w:val="zh_TW" w:bidi="zh_TW"/>
        </w:rPr>
        <w:t>在尼尼微西拿基立宮殿出土的浮雕中，有描繪拉吉圍城戰的場景（參</w:t>
      </w:r>
      <w:r>
        <w:rPr>
          <w:lang w:val="zh_TW" w:bidi="zh_TW"/>
        </w:rPr>
        <w:t>王下19:8</w:t>
      </w:r>
      <w:r>
        <w:rPr>
          <w:lang w:val="zh_TW" w:bidi="zh_TW"/>
        </w:rPr>
        <w:t>）。浮雕上西拿基立坐在寶座上，向他哀求的俘虜則跪於前方；城牆上有弓箭手與撞城槌進攻，守軍以火與箭抵禦。其中一座城門，另有居民背負行囊逃離或投降的畫面，右下角可見三名赤身的男子被釘於木樁之上。</w:t>
      </w:r>
    </w:p>
    <w:p>
      <w:pPr/>
      <w:r>
        <w:rPr>
          <w:lang w:val="zh_TW" w:bidi="zh_TW"/>
        </w:rPr>
      </w:r>
      <w:r>
        <w:rPr>
          <w:lang w:val="zh_TW" w:bidi="zh_TW"/>
        </w:rPr>
        <w:t>在芝加哥大學東方研究所（Oriental Institute of the University of Chicago）的所收藏的棱柱和大英博物館（British Museum）的泰勒六棱柱（Taylor Prism）上，都刻有西拿基立入侵猶大之戰，由於亞述人沒有攻下耶路撒冷，西拿基立只能以誇耀自我滿足：「至於猶大人希西家，他未服我軛。我圍攻他之四十六堅城與無數鄉村，皆取之……我困他本人於耶路撒冷的皇宮中，如籠中之鳥。」</w:t>
      </w:r>
    </w:p>
    <w:p>
      <w:pPr/>
      <w:r>
        <w:rPr>
          <w:lang w:val="zh_TW" w:bidi="zh_TW"/>
        </w:rPr>
      </w:r>
      <w:r>
        <w:rPr>
          <w:lang w:val="zh_TW" w:bidi="zh_TW"/>
        </w:rPr>
        <w:t>與尼尼微有關的亞述諸王在以色列的歷史中扮演重要角色，然而尼尼微這個名稱在聖經歷史書中僅出現過一次。</w:t>
      </w:r>
      <w:r>
        <w:rPr>
          <w:lang w:val="zh_TW" w:bidi="zh_TW"/>
        </w:rPr>
        <w:t>列王紀下十九章36節</w:t>
      </w:r>
      <w:r>
        <w:rPr>
          <w:lang w:val="zh_TW" w:bidi="zh_TW"/>
        </w:rPr>
        <w:t>記載，在耶和華的使者擊殺了十八萬五千名士兵後，西拿基立回家並留在尼尼微。公元前681年，他在此被兩子所殺（參</w:t>
      </w:r>
      <w:r>
        <w:rPr>
          <w:lang w:val="zh_TW" w:bidi="zh_TW"/>
        </w:rPr>
        <w:t>王下19:37</w:t>
      </w:r>
      <w:r>
        <w:rPr>
          <w:lang w:val="zh_TW" w:bidi="zh_TW"/>
        </w:rPr>
        <w:t>；</w:t>
      </w:r>
      <w:r>
        <w:rPr>
          <w:lang w:val="zh_TW" w:bidi="zh_TW"/>
        </w:rPr>
        <w:t>代下32:21</w:t>
      </w:r>
      <w:r>
        <w:rPr>
          <w:lang w:val="zh_TW" w:bidi="zh_TW"/>
        </w:rPr>
        <w:t>；</w:t>
      </w:r>
      <w:r>
        <w:rPr>
          <w:lang w:val="zh_TW" w:bidi="zh_TW"/>
        </w:rPr>
        <w:t>賽37:38</w:t>
      </w:r>
      <w:r>
        <w:rPr>
          <w:lang w:val="zh_TW" w:bidi="zh_TW"/>
        </w:rPr>
        <w:t>）。</w:t>
      </w:r>
    </w:p>
    <w:p>
      <w:pPr/>
      <w:r>
        <w:rPr>
          <w:lang w:val="zh_TW" w:bidi="zh_TW"/>
        </w:rPr>
      </w:r>
      <w:r>
        <w:rPr>
          <w:lang w:val="zh_TW" w:bidi="zh_TW"/>
        </w:rPr>
        <w:t>約拿書中多次提到尼尼微，因上帝差遣先知前往該城宣告其即將臨到的審判。經文稱尼尼微為「大城」（</w:t>
      </w:r>
      <w:r>
        <w:rPr>
          <w:lang w:val="zh_TW" w:bidi="zh_TW"/>
        </w:rPr>
        <w:t>拿1:2</w:t>
      </w:r>
      <w:r>
        <w:rPr>
          <w:lang w:val="zh_TW" w:bidi="zh_TW"/>
        </w:rPr>
        <w:t>，</w:t>
      </w:r>
      <w:r>
        <w:rPr>
          <w:lang w:val="zh_TW" w:bidi="zh_TW"/>
        </w:rPr>
        <w:t>3:2</w:t>
      </w:r>
      <w:r>
        <w:rPr>
          <w:lang w:val="zh_TW" w:bidi="zh_TW"/>
        </w:rPr>
        <w:t>），並且描述「</w:t>
      </w:r>
      <w:r>
        <w:rPr>
          <w:lang w:val="zh_TW" w:bidi="zh_TW"/>
        </w:rPr>
        <w:t>尼尼微是極大的城，有三日的路程。</w:t>
      </w:r>
      <w:r>
        <w:rPr>
          <w:lang w:val="zh_TW" w:bidi="zh_TW"/>
        </w:rPr>
        <w:t>」（</w:t>
      </w:r>
      <w:r>
        <w:rPr>
          <w:lang w:val="zh_TW" w:bidi="zh_TW"/>
        </w:rPr>
        <w:t>3:3</w:t>
      </w:r>
      <w:r>
        <w:rPr>
          <w:lang w:val="zh_TW" w:bidi="zh_TW"/>
        </w:rPr>
        <w:t>）。尼尼微地的地界必定超過古雲吉克丘與尼比‧優努斯丘所代表的區域。一些釋經者認為，當時的尼尼微城範圍還包括與之相關的其它城市，其中包括底格里斯與大扎卜河（Great Zab）之間的「亞述三角」（Assyrian triangle）地區，北起柯沙巴（Khorsabad），南至尼姆魯德（Nimrud）。</w:t>
      </w:r>
    </w:p>
    <w:p>
      <w:pPr/>
      <w:r>
        <w:rPr>
          <w:lang w:val="zh_TW" w:bidi="zh_TW"/>
        </w:rPr>
      </w:r>
      <w:r>
        <w:rPr>
          <w:lang w:val="zh_TW" w:bidi="zh_TW"/>
        </w:rPr>
        <w:t>耶和華說：「</w:t>
      </w:r>
      <w:r>
        <w:rPr>
          <w:lang w:val="zh_TW" w:bidi="zh_TW"/>
        </w:rPr>
        <w:t>這尼尼微大城，其中不能分辨左手右手的有十二萬多人</w:t>
      </w:r>
      <w:r>
        <w:rPr>
          <w:lang w:val="zh_TW" w:bidi="zh_TW"/>
        </w:rPr>
        <w:t>」（</w:t>
      </w:r>
      <w:r>
        <w:rPr>
          <w:lang w:val="zh_TW" w:bidi="zh_TW"/>
        </w:rPr>
        <w:t>拿4:11</w:t>
      </w:r>
      <w:r>
        <w:rPr>
          <w:lang w:val="zh_TW" w:bidi="zh_TW"/>
        </w:rPr>
        <w:t>）。有些人把這句話解釋為指城中無辜的孩童人數，因此推估大尼尼微人口約六十萬；但更合理的理解是，這是指全體居民，而那描述性的片語是用來說明尼尼微人完全的屬靈黑暗。</w:t>
      </w:r>
    </w:p>
    <w:p>
      <w:pPr/>
      <w:r>
        <w:rPr>
          <w:lang w:val="zh_TW" w:bidi="zh_TW"/>
        </w:rPr>
      </w:r>
      <w:r>
        <w:rPr>
          <w:lang w:val="zh_TW" w:bidi="zh_TW"/>
        </w:rPr>
        <w:t>約拿宣講的是審判與毀滅的信息，但全城的悔改帶來了拯救（</w:t>
      </w:r>
      <w:r>
        <w:rPr>
          <w:lang w:val="zh_TW" w:bidi="zh_TW"/>
        </w:rPr>
        <w:t>3:6–10</w:t>
      </w:r>
      <w:r>
        <w:rPr>
          <w:lang w:val="zh_TW" w:bidi="zh_TW"/>
        </w:rPr>
        <w:t>）。那鴻以栩栩如生又激昂的語言宣告了這座城市最終的傾覆。西番亞也預言了尼尼微的毀滅，宣告它將成為荒涼之地，成為羊群躺臥之處，即使是隨意造訪的人也能體會（</w:t>
      </w:r>
      <w:r>
        <w:rPr>
          <w:lang w:val="zh_TW" w:bidi="zh_TW"/>
        </w:rPr>
        <w:t>番2:13–15</w:t>
      </w:r>
      <w:r>
        <w:rPr>
          <w:lang w:val="zh_TW" w:bidi="zh_TW"/>
        </w:rPr>
        <w:t>）。</w:t>
      </w:r>
    </w:p>
    <w:p>
      <w:pPr/>
      <w:r>
        <w:rPr>
          <w:lang w:val="zh_TW" w:bidi="zh_TW"/>
        </w:rPr>
      </w:r>
      <w:r>
        <w:rPr>
          <w:lang w:val="zh_TW" w:bidi="zh_TW"/>
        </w:rPr>
        <w:t>尼尼微被巴比倫人、米底亞人和西古提人的聯軍所毀。這座城市遭受極其嚴重且徹底的破壞；數世紀後連確定位置也被人遺忘。色諾芬（Xenophon）和希臘軍隊在公元前401年從該地附近撤退經過，卻未意識到那裡正是尼尼微的所在。在公元第二世紀，希臘諷刺作家琉善（Lucian）評論道：「尼尼微被毀得如此徹底，以致於已無法說出它曾經位於何處；連一點痕跡都沒有留下。」</w:t>
      </w:r>
    </w:p>
    <w:p>
      <w:pPr/>
      <w:r>
        <w:rPr>
          <w:lang w:val="zh_TW" w:bidi="zh_TW"/>
        </w:rPr>
      </w:r>
      <w:r>
        <w:rPr>
          <w:lang w:val="zh_TW" w:bidi="zh_TW"/>
        </w:rPr>
        <w:t>新約聖經福音書中僅有幾次提到尼尼微，也都與審判有關。耶穌在回應文士和法利賽人的要求時，指出邪惡的世代在尋求神蹟；正如約拿曾是尼尼微人的一個神蹟，耶穌也將成為祂那世代的神蹟（</w:t>
      </w:r>
      <w:r>
        <w:rPr>
          <w:lang w:val="zh_TW" w:bidi="zh_TW"/>
        </w:rPr>
        <w:t>太12:38–40</w:t>
      </w:r>
      <w:r>
        <w:rPr>
          <w:lang w:val="zh_TW" w:bidi="zh_TW"/>
        </w:rPr>
        <w:t>；</w:t>
      </w:r>
      <w:r>
        <w:rPr>
          <w:lang w:val="zh_TW" w:bidi="zh_TW"/>
        </w:rPr>
        <w:t>路11:29–31</w:t>
      </w:r>
      <w:r>
        <w:rPr>
          <w:lang w:val="zh_TW" w:bidi="zh_TW"/>
        </w:rPr>
        <w:t>）。祂接著宣告，尼尼微人在審判時將與祂那世代的人一同起來定這世代的罪，因為尼尼微人在約拿的宣講下悔改了。現在，有一位比約拿更大的人已經來了（</w:t>
      </w:r>
      <w:r>
        <w:rPr>
          <w:lang w:val="zh_TW" w:bidi="zh_TW"/>
        </w:rPr>
        <w:t>太12:41</w:t>
      </w:r>
      <w:r>
        <w:rPr>
          <w:lang w:val="zh_TW" w:bidi="zh_TW"/>
        </w:rPr>
        <w:t>；</w:t>
      </w:r>
      <w:r>
        <w:rPr>
          <w:lang w:val="zh_TW" w:bidi="zh_TW"/>
        </w:rPr>
        <w:t>路11:32</w:t>
      </w:r>
      <w:r>
        <w:rPr>
          <w:lang w:val="zh_TW" w:bidi="zh_TW"/>
        </w:rPr>
        <w:t>）。</w:t>
      </w:r>
    </w:p>
    <w:p>
      <w:pPr/>
      <w:r>
        <w:rPr>
          <w:lang w:val="zh_TW" w:bidi="zh_TW"/>
        </w:rPr>
      </w:r>
      <w:r>
        <w:rPr>
          <w:i/>
          <w:lang w:val="zh_TW" w:bidi="zh_TW"/>
        </w:rPr>
        <w:t>另見</w:t>
      </w:r>
      <w:r>
        <w:rPr>
          <w:lang w:val="zh_TW" w:bidi="zh_TW"/>
        </w:rPr>
        <w:t xml:space="preserve"> </w:t>
      </w:r>
      <w:r>
        <w:rPr>
          <w:lang w:val="zh_TW" w:bidi="zh_TW"/>
        </w:rPr>
        <w:t>亞述、亞述人</w:t>
      </w:r>
      <w:r>
        <w:rPr>
          <w:lang w:val="zh_TW" w:bidi="zh_TW"/>
        </w:rPr>
        <w:t>；</w:t>
      </w:r>
      <w:r>
        <w:rPr>
          <w:lang w:val="zh_TW" w:bidi="zh_TW"/>
        </w:rPr>
        <w:t>漢謨拉比法典</w:t>
      </w:r>
      <w:r>
        <w:rPr>
          <w:lang w:val="zh_TW" w:bidi="zh_TW"/>
        </w:rPr>
        <w:t>。</w:t>
      </w:r>
      <w:r>
        <w:rPr>
          <w:lang w:val="zh_TW" w:bidi="zh_TW"/>
        </w:rPr>
      </w:r>
      <w:r>
        <w:rPr>
          <w:lang w:val="zh_TW" w:bidi="zh_TW"/>
        </w:rPr>
      </w:r>
    </w:p>
    <w:p>
      <w:pPr/>
      <w:r>
        <w:rPr>
          <w:lang w:val="zh_TW" w:bidi="zh_TW"/>
        </w:rPr>
      </w:r>
    </w:p>
    <w:p>
      <w:pPr>
        <w:pStyle w:val="Heading2"/>
      </w:pPr>
      <w:r>
        <w:rPr>
          <w:lang w:val="zh_TW" w:bidi="zh_TW"/>
        </w:rPr>
        <w:t>泥漿</w:t>
      </w:r>
      <w:r>
        <w:rPr>
          <w:lang w:val="zh_TW" w:bidi="zh_TW"/>
        </w:rPr>
      </w:r>
    </w:p>
    <w:p>
      <w:pPr>
        <w:pStyle w:val="Heading2"/>
      </w:pPr>
      <w:r>
        <w:rPr>
          <w:lang w:val="zh_TW" w:bidi="zh_TW"/>
        </w:rPr>
        <w:t>泥漿（Slime）</w:t>
      </w:r>
    </w:p>
    <w:p>
      <w:pPr/>
      <w:r>
        <w:rPr>
          <w:lang w:val="zh_TW" w:bidi="zh_TW"/>
        </w:rPr>
      </w:r>
      <w:r>
        <w:rPr>
          <w:lang w:val="zh_TW" w:bidi="zh_TW"/>
        </w:rPr>
        <w:t>這是在</w:t>
      </w:r>
      <w:r>
        <w:rPr>
          <w:lang w:val="zh_TW" w:bidi="zh_TW"/>
        </w:rPr>
        <w:t>創世記十一章3節</w:t>
      </w:r>
      <w:r>
        <w:rPr>
          <w:lang w:val="zh_TW" w:bidi="zh_TW"/>
        </w:rPr>
        <w:t>和</w:t>
      </w:r>
      <w:r>
        <w:rPr>
          <w:lang w:val="zh_TW" w:bidi="zh_TW"/>
        </w:rPr>
        <w:t>出埃及記二章3節</w:t>
      </w:r>
      <w:r>
        <w:rPr>
          <w:lang w:val="zh_TW" w:bidi="zh_TW"/>
        </w:rPr>
        <w:t>中，「</w:t>
      </w:r>
      <w:r>
        <w:rPr>
          <w:lang w:val="zh_TW" w:bidi="zh_TW"/>
        </w:rPr>
        <w:t>石漆</w:t>
      </w:r>
      <w:r>
        <w:rPr>
          <w:lang w:val="zh_TW" w:bidi="zh_TW"/>
        </w:rPr>
        <w:t>（tar）」一詞在某些譯本中的譯法。</w:t>
      </w:r>
    </w:p>
    <w:p>
      <w:pPr/>
      <w:r>
        <w:rPr>
          <w:lang w:val="zh_TW" w:bidi="zh_TW"/>
        </w:rPr>
      </w:r>
      <w:r>
        <w:rPr>
          <w:i/>
          <w:lang w:val="zh_TW" w:bidi="zh_TW"/>
        </w:rPr>
        <w:t>見</w:t>
      </w:r>
      <w:r>
        <w:rPr>
          <w:lang w:val="zh_TW" w:bidi="zh_TW"/>
        </w:rPr>
        <w:t>瀝青</w:t>
      </w:r>
      <w:r>
        <w:rPr>
          <w:lang w:val="zh_TW" w:bidi="zh_TW"/>
        </w:rPr>
        <w:t>；</w:t>
      </w:r>
      <w:r>
        <w:rPr>
          <w:lang w:val="zh_TW" w:bidi="zh_TW"/>
        </w:rPr>
        <w:t>石漆</w:t>
      </w:r>
      <w:r>
        <w:rPr>
          <w:lang w:val="zh_TW" w:bidi="zh_TW"/>
        </w:rPr>
        <w:t>。</w:t>
      </w:r>
      <w:r>
        <w:rPr>
          <w:lang w:val="zh_TW" w:bidi="zh_TW"/>
        </w:rPr>
      </w:r>
      <w:r>
        <w:rPr>
          <w:lang w:val="zh_TW" w:bidi="zh_TW"/>
        </w:rPr>
      </w:r>
    </w:p>
    <w:p>
      <w:pPr/>
      <w:r>
        <w:rPr>
          <w:lang w:val="zh_TW" w:bidi="zh_TW"/>
        </w:rPr>
      </w:r>
    </w:p>
    <w:p>
      <w:pPr>
        <w:pStyle w:val="Heading2"/>
      </w:pPr>
      <w:r>
        <w:rPr>
          <w:lang w:val="zh_TW" w:bidi="zh_TW"/>
        </w:rPr>
        <w:t>泥漿坑</w:t>
      </w:r>
      <w:r>
        <w:rPr>
          <w:lang w:val="zh_TW" w:bidi="zh_TW"/>
        </w:rPr>
      </w:r>
    </w:p>
    <w:p>
      <w:pPr>
        <w:pStyle w:val="Heading2"/>
      </w:pPr>
      <w:r>
        <w:rPr>
          <w:lang w:val="zh_TW" w:bidi="zh_TW"/>
        </w:rPr>
        <w:t>泥漿坑（</w:t>
      </w:r>
      <w:r>
        <w:rPr>
          <w:lang w:val="zh_TW" w:bidi="zh_TW"/>
        </w:rPr>
        <w:t>Slimepits</w:t>
      </w:r>
      <w:r>
        <w:rPr>
          <w:lang w:val="zh_TW" w:bidi="zh_TW"/>
        </w:rPr>
        <w:t>）</w:t>
      </w:r>
    </w:p>
    <w:p>
      <w:pPr/>
      <w:r>
        <w:rPr>
          <w:lang w:val="zh_TW" w:bidi="zh_TW"/>
        </w:rPr>
      </w:r>
      <w:r>
        <w:rPr>
          <w:lang w:val="zh_TW" w:bidi="zh_TW"/>
        </w:rPr>
        <w:t>這是某些譯本對於在西訂谷中發現的瀝青坑（asphalt pits）或</w:t>
      </w:r>
      <w:r>
        <w:rPr>
          <w:lang w:val="zh_TW" w:bidi="zh_TW"/>
        </w:rPr>
        <w:t>石漆坑</w:t>
      </w:r>
      <w:r>
        <w:rPr>
          <w:lang w:val="zh_TW" w:bidi="zh_TW"/>
        </w:rPr>
        <w:t>（bitumen pits）的譯名（</w:t>
      </w:r>
      <w:r>
        <w:rPr>
          <w:lang w:val="zh_TW" w:bidi="zh_TW"/>
        </w:rPr>
        <w:t>創14:10</w:t>
      </w:r>
      <w:r>
        <w:rPr>
          <w:lang w:val="zh_TW" w:bidi="zh_TW"/>
        </w:rPr>
        <w:t>）。</w:t>
      </w:r>
    </w:p>
    <w:p>
      <w:pPr/>
      <w:r>
        <w:rPr>
          <w:lang w:val="zh_TW" w:bidi="zh_TW"/>
        </w:rPr>
      </w:r>
      <w:r>
        <w:rPr>
          <w:i/>
          <w:lang w:val="zh_TW" w:bidi="zh_TW"/>
        </w:rPr>
        <w:t>見</w:t>
      </w:r>
      <w:r>
        <w:rPr>
          <w:lang w:val="zh_TW" w:bidi="zh_TW"/>
        </w:rPr>
        <w:t>西訂谷</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