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斯佩爾特小麥</w:t>
      </w:r>
      <w:r>
        <w:rPr>
          <w:lang w:val="zh_TW" w:bidi="zh_TW"/>
        </w:rPr>
      </w:r>
    </w:p>
    <w:p>
      <w:pPr/>
      <w:r>
        <w:rPr>
          <w:lang w:val="zh_TW" w:bidi="zh_TW"/>
        </w:rPr>
      </w:r>
      <w:r>
        <w:rPr>
          <w:lang w:val="zh_TW" w:bidi="zh_TW"/>
        </w:rPr>
        <w:t>斯佩爾特小麥是一種耐寒的小麥。一般認為，</w:t>
      </w:r>
      <w:r>
        <w:rPr>
          <w:lang w:val="zh_TW" w:bidi="zh_TW"/>
        </w:rPr>
        <w:t>以賽亞書二十八章25節</w:t>
      </w:r>
      <w:r>
        <w:rPr>
          <w:lang w:val="zh_TW" w:bidi="zh_TW"/>
        </w:rPr>
        <w:t>中提到的「粗麥」，就是斯佩爾特小麥。</w:t>
      </w:r>
      <w:r>
        <w:rPr>
          <w:lang w:val="zh_TW" w:bidi="zh_TW"/>
        </w:rPr>
        <w:t>出埃及記九章32節</w:t>
      </w:r>
      <w:r>
        <w:rPr>
          <w:lang w:val="zh_TW" w:bidi="zh_TW"/>
        </w:rPr>
        <w:t>和</w:t>
      </w:r>
      <w:r>
        <w:rPr>
          <w:lang w:val="zh_TW" w:bidi="zh_TW"/>
        </w:rPr>
        <w:t>以西結書四章9節</w:t>
      </w:r>
      <w:r>
        <w:rPr>
          <w:lang w:val="zh_TW" w:bidi="zh_TW"/>
        </w:rPr>
        <w:t>中也有提到斯佩爾特小麥。這是一種籽粒堅硬的小麥，穗部較鬆散，籽粒橫切面呈三角形。斯佩爾特小麥是古代最常見的小麥品種。</w:t>
      </w:r>
    </w:p>
    <w:p>
      <w:pPr/>
      <w:r>
        <w:rPr>
          <w:lang w:val="zh_TW" w:bidi="zh_TW"/>
        </w:rPr>
      </w:r>
      <w:r>
        <w:rPr>
          <w:lang w:val="zh_TW" w:bidi="zh_TW"/>
        </w:rPr>
        <w:t>斯佩爾特小麥的莖比一般小麥更粗壯，麥穗也更結實。用斯佩爾特小麥磨成的麵粉做出的麵包，不如普通小麥麵粉做的麵包好吃。然而，斯佩爾特小麥幾乎能在各種土壤中生長，即使在不適合種植普通小麥的土地，也能有良好的收成。很久以前的人製作麵包時，較喜歡使用斯佩爾特小麥，而不是大麥。</w:t>
      </w:r>
      <w:r>
        <w:rPr>
          <w:lang w:val="zh_TW" w:bidi="zh_TW"/>
        </w:rPr>
      </w:r>
      <w:r>
        <w:rPr>
          <w:lang w:val="zh_TW" w:bidi="zh_TW"/>
        </w:rPr>
      </w:r>
    </w:p>
    <w:p>
      <w:pPr/>
      <w:r>
        <w:rPr>
          <w:lang w:val="zh_TW" w:bidi="zh_TW"/>
        </w:rPr>
      </w:r>
    </w:p>
    <w:p>
      <w:pPr>
        <w:pStyle w:val="Heading2"/>
      </w:pPr>
      <w:r>
        <w:rPr>
          <w:lang w:val="zh_TW" w:bidi="zh_TW"/>
        </w:rPr>
        <w:t>死海</w:t>
      </w:r>
      <w:r>
        <w:rPr>
          <w:lang w:val="zh_TW" w:bidi="zh_TW"/>
        </w:rPr>
      </w:r>
    </w:p>
    <w:p>
      <w:pPr/>
      <w:r>
        <w:rPr>
          <w:lang w:val="zh_TW" w:bidi="zh_TW"/>
        </w:rPr>
      </w:r>
      <w:r>
        <w:rPr>
          <w:lang w:val="zh_TW" w:bidi="zh_TW"/>
        </w:rPr>
        <w:t>大型鹹水湖，約旦河流入其中。自希臘時期以來，西方文化稱其為「死海」。然而，在舊約聖經中，它常被稱為「鹽海」（</w:t>
      </w:r>
      <w:r>
        <w:rPr>
          <w:lang w:val="zh_TW" w:bidi="zh_TW"/>
        </w:rPr>
        <w:t>創14:3</w:t>
      </w:r>
      <w:r>
        <w:rPr>
          <w:lang w:val="zh_TW" w:bidi="zh_TW"/>
        </w:rPr>
        <w:t>；</w:t>
      </w:r>
      <w:r>
        <w:rPr>
          <w:lang w:val="zh_TW" w:bidi="zh_TW"/>
        </w:rPr>
        <w:t>民34:3、12</w:t>
      </w:r>
      <w:r>
        <w:rPr>
          <w:lang w:val="zh_TW" w:bidi="zh_TW"/>
        </w:rPr>
        <w:t>；</w:t>
      </w:r>
      <w:r>
        <w:rPr>
          <w:lang w:val="zh_TW" w:bidi="zh_TW"/>
        </w:rPr>
        <w:t>申3:17</w:t>
      </w:r>
      <w:r>
        <w:rPr>
          <w:lang w:val="zh_TW" w:bidi="zh_TW"/>
        </w:rPr>
        <w:t>；</w:t>
      </w:r>
      <w:r>
        <w:rPr>
          <w:lang w:val="zh_TW" w:bidi="zh_TW"/>
        </w:rPr>
        <w:t>書3:16</w:t>
      </w:r>
      <w:r>
        <w:rPr>
          <w:lang w:val="zh_TW" w:bidi="zh_TW"/>
        </w:rPr>
        <w:t>，</w:t>
      </w:r>
      <w:r>
        <w:rPr>
          <w:lang w:val="zh_TW" w:bidi="zh_TW"/>
        </w:rPr>
        <w:t>12:3</w:t>
      </w:r>
      <w:r>
        <w:rPr>
          <w:lang w:val="zh_TW" w:bidi="zh_TW"/>
        </w:rPr>
        <w:t>，</w:t>
      </w:r>
      <w:r>
        <w:rPr>
          <w:lang w:val="zh_TW" w:bidi="zh_TW"/>
        </w:rPr>
        <w:t>15:2、5</w:t>
      </w:r>
      <w:r>
        <w:rPr>
          <w:lang w:val="zh_TW" w:bidi="zh_TW"/>
        </w:rPr>
        <w:t>，</w:t>
      </w:r>
      <w:r>
        <w:rPr>
          <w:lang w:val="zh_TW" w:bidi="zh_TW"/>
        </w:rPr>
        <w:t>18:19</w:t>
      </w:r>
      <w:r>
        <w:rPr>
          <w:lang w:val="zh_TW" w:bidi="zh_TW"/>
        </w:rPr>
        <w:t>）。該湖中含有大量的鹽，這在古代是寶貴的資源。聖經也稱死海為：</w:t>
      </w:r>
    </w:p>
    <w:p>
      <w:pPr>
        <w:pStyle w:val="ListBullet"/>
        <w:spacing w:line="240" w:lineRule="auto"/>
        <w:ind w:left="720"/>
      </w:pPr>
      <w:r>
        <w:rPr>
          <w:lang w:val="zh_TW" w:bidi="zh_TW"/>
        </w:rPr>
      </w:r>
      <w:r>
        <w:rPr>
          <w:lang w:val="zh_TW" w:bidi="zh_TW"/>
        </w:rPr>
        <w:t>亞拉巴海（</w:t>
      </w:r>
      <w:r>
        <w:rPr>
          <w:lang w:val="zh_TW" w:bidi="zh_TW"/>
        </w:rPr>
        <w:t>申3:17</w:t>
      </w:r>
      <w:r>
        <w:rPr>
          <w:lang w:val="zh_TW" w:bidi="zh_TW"/>
        </w:rPr>
        <w:t>，</w:t>
      </w:r>
      <w:r>
        <w:rPr>
          <w:lang w:val="zh_TW" w:bidi="zh_TW"/>
        </w:rPr>
        <w:t>4:49</w:t>
      </w:r>
      <w:r>
        <w:rPr>
          <w:lang w:val="zh_TW" w:bidi="zh_TW"/>
        </w:rPr>
        <w:t>；</w:t>
      </w:r>
      <w:r>
        <w:rPr>
          <w:lang w:val="zh_TW" w:bidi="zh_TW"/>
        </w:rPr>
        <w:t>書3:16</w:t>
      </w:r>
      <w:r>
        <w:rPr>
          <w:lang w:val="zh_TW" w:bidi="zh_TW"/>
        </w:rPr>
        <w:t>，</w:t>
      </w:r>
      <w:r>
        <w:rPr>
          <w:lang w:val="zh_TW" w:bidi="zh_TW"/>
        </w:rPr>
        <w:t>12:3</w:t>
      </w:r>
      <w:r>
        <w:rPr>
          <w:lang w:val="zh_TW" w:bidi="zh_TW"/>
        </w:rPr>
        <w:t>；</w:t>
      </w:r>
      <w:r>
        <w:rPr>
          <w:lang w:val="zh_TW" w:bidi="zh_TW"/>
        </w:rPr>
        <w:t>王下14:25</w:t>
      </w:r>
      <w:r>
        <w:rPr>
          <w:lang w:val="zh_TW" w:bidi="zh_TW"/>
        </w:rPr>
        <w:t>）</w:t>
      </w:r>
    </w:p>
    <w:p>
      <w:pPr>
        <w:pStyle w:val="ListBullet"/>
        <w:spacing w:line="240" w:lineRule="auto"/>
        <w:ind w:left="720"/>
      </w:pPr>
      <w:r>
        <w:rPr>
          <w:lang w:val="zh_TW" w:bidi="zh_TW"/>
        </w:rPr>
      </w:r>
      <w:r>
        <w:rPr>
          <w:lang w:val="zh_TW" w:bidi="zh_TW"/>
        </w:rPr>
        <w:t>東海（</w:t>
      </w:r>
      <w:r>
        <w:rPr>
          <w:lang w:val="zh_TW" w:bidi="zh_TW"/>
        </w:rPr>
        <w:t>結47:18</w:t>
      </w:r>
      <w:r>
        <w:rPr>
          <w:lang w:val="zh_TW" w:bidi="zh_TW"/>
        </w:rPr>
        <w:t>；</w:t>
      </w:r>
      <w:r>
        <w:rPr>
          <w:lang w:val="zh_TW" w:bidi="zh_TW"/>
        </w:rPr>
        <w:t>珥2:20</w:t>
      </w:r>
      <w:r>
        <w:rPr>
          <w:lang w:val="zh_TW" w:bidi="zh_TW"/>
        </w:rPr>
        <w:t>；</w:t>
      </w:r>
      <w:r>
        <w:rPr>
          <w:lang w:val="zh_TW" w:bidi="zh_TW"/>
        </w:rPr>
        <w:t>亞14:8</w:t>
      </w:r>
      <w:r>
        <w:rPr>
          <w:lang w:val="zh_TW" w:bidi="zh_TW"/>
        </w:rPr>
        <w:t>）</w:t>
      </w:r>
    </w:p>
    <w:p>
      <w:pPr/>
      <w:r>
        <w:rPr>
          <w:lang w:val="zh_TW" w:bidi="zh_TW"/>
        </w:rPr>
      </w:r>
      <w:r>
        <w:rPr>
          <w:lang w:val="zh_TW" w:bidi="zh_TW"/>
        </w:rPr>
        <w:t>其他古代作家將死海稱為：</w:t>
      </w:r>
    </w:p>
    <w:p>
      <w:pPr>
        <w:pStyle w:val="ListBullet"/>
        <w:spacing w:line="240" w:lineRule="auto"/>
        <w:ind w:left="720"/>
      </w:pPr>
      <w:r>
        <w:rPr>
          <w:lang w:val="zh_TW" w:bidi="zh_TW"/>
        </w:rPr>
      </w:r>
      <w:r>
        <w:rPr>
          <w:lang w:val="zh_TW" w:bidi="zh_TW"/>
        </w:rPr>
        <w:t>所多瑪海</w:t>
      </w:r>
    </w:p>
    <w:p>
      <w:pPr>
        <w:pStyle w:val="ListBullet"/>
        <w:spacing w:line="240" w:lineRule="auto"/>
        <w:ind w:left="720"/>
      </w:pPr>
      <w:r>
        <w:rPr>
          <w:lang w:val="zh_TW" w:bidi="zh_TW"/>
        </w:rPr>
      </w:r>
      <w:r>
        <w:rPr>
          <w:lang w:val="zh_TW" w:bidi="zh_TW"/>
        </w:rPr>
        <w:t>瀝青海</w:t>
      </w:r>
    </w:p>
    <w:p>
      <w:pPr>
        <w:pStyle w:val="ListBullet"/>
        <w:spacing w:line="240" w:lineRule="auto"/>
        <w:ind w:left="720"/>
      </w:pPr>
      <w:r>
        <w:rPr>
          <w:lang w:val="zh_TW" w:bidi="zh_TW"/>
        </w:rPr>
      </w:r>
      <w:r>
        <w:rPr>
          <w:lang w:val="zh_TW" w:bidi="zh_TW"/>
        </w:rPr>
        <w:t>羅得海</w:t>
      </w:r>
    </w:p>
    <w:p>
      <w:pPr/>
      <w:r>
        <w:rPr>
          <w:lang w:val="zh_TW" w:bidi="zh_TW"/>
        </w:rPr>
      </w:r>
      <w:r>
        <w:rPr>
          <w:lang w:val="zh_TW" w:bidi="zh_TW"/>
        </w:rPr>
        <w:t>新約聖經中沒有提到死海。</w:t>
      </w:r>
    </w:p>
    <w:p>
      <w:pPr>
        <w:pStyle w:val="Heading3"/>
      </w:pPr>
      <w:r>
        <w:rPr>
          <w:lang w:val="zh_TW" w:bidi="zh_TW"/>
        </w:rPr>
        <w:t>死海位於何處？</w:t>
      </w:r>
    </w:p>
    <w:p>
      <w:pPr/>
      <w:r>
        <w:rPr>
          <w:lang w:val="zh_TW" w:bidi="zh_TW"/>
        </w:rPr>
      </w:r>
      <w:r>
        <w:rPr>
          <w:lang w:val="zh_TW" w:bidi="zh_TW"/>
        </w:rPr>
        <w:t>死海位於名為約旦谷的深谷中。這個谷也被稱為裂谷（the Rift Valley），因為它位於地球表面的狹長裂縫中。這個裂縫是世界上同類型裂縫中最長且最深的，始於土耳其南部的托羅斯山脈（Taurus Mountains），並穿過好幾個國家：敘利亞、黎巴嫩和巴勒斯坦。它還延伸穿過亞喀巴灣和紅海，最終到達東非的莫桑比克，在那裡被稱為非洲大裂谷（the Great African Rift Valley）。</w:t>
      </w:r>
    </w:p>
    <w:p>
      <w:pPr/>
      <w:r>
        <w:rPr>
          <w:lang w:val="zh_TW" w:bidi="zh_TW"/>
        </w:rPr>
      </w:r>
      <w:r>
        <w:rPr>
          <w:lang w:val="zh_TW" w:bidi="zh_TW"/>
        </w:rPr>
        <w:t>該谷寬3.2公里到24.1公里（2到15英里）不等。在最深處，靠近死海岸邊，裂谷下降到海平面以下396米（1300英尺），是地球上未被水覆蓋的最低點。</w:t>
      </w:r>
    </w:p>
    <w:p>
      <w:pPr>
        <w:pStyle w:val="Heading3"/>
      </w:pPr>
      <w:r>
        <w:rPr>
          <w:lang w:val="zh_TW" w:bidi="zh_TW"/>
        </w:rPr>
        <w:t>死海有多大？</w:t>
      </w:r>
    </w:p>
    <w:p>
      <w:pPr/>
      <w:r>
        <w:rPr>
          <w:lang w:val="zh_TW" w:bidi="zh_TW"/>
        </w:rPr>
      </w:r>
      <w:r>
        <w:rPr>
          <w:lang w:val="zh_TW" w:bidi="zh_TW"/>
        </w:rPr>
        <w:t>死海呈矩形。由北向南，死海從約旦河流入的地方延伸約85公里（53英里）到南部的塞卜哈（Sebkha）鹽灘。死海寬約16公里（10英里）。陡峭的岩石懸崖在海的兩側拔地而起。</w:t>
      </w:r>
    </w:p>
    <w:p>
      <w:pPr/>
      <w:r>
        <w:rPr>
          <w:lang w:val="zh_TW" w:bidi="zh_TW"/>
        </w:rPr>
      </w:r>
      <w:r>
        <w:rPr>
          <w:lang w:val="zh_TW" w:bidi="zh_TW"/>
        </w:rPr>
        <w:t>死海被一片名為里桑半島的土地分為兩部分。這個半島從東岸延伸出約13.7公里（8.5英里）。死海北部較大且較深，最深點位於東北區域，深度約396米（1300英尺）。南部較淺，水深在1到9米（3到30英尺）之間。</w:t>
      </w:r>
    </w:p>
    <w:p>
      <w:pPr>
        <w:pStyle w:val="Heading3"/>
      </w:pPr>
      <w:r>
        <w:rPr>
          <w:lang w:val="zh_TW" w:bidi="zh_TW"/>
        </w:rPr>
        <w:t>死海的水從哪裡來？</w:t>
      </w:r>
    </w:p>
    <w:p>
      <w:pPr/>
      <w:r>
        <w:rPr>
          <w:lang w:val="zh_TW" w:bidi="zh_TW"/>
        </w:rPr>
      </w:r>
      <w:r>
        <w:rPr>
          <w:lang w:val="zh_TW" w:bidi="zh_TW"/>
        </w:rPr>
        <w:t>死海的水有多個來源，約旦河是主要來源；也有來自全年流動的四到五條溪流，以及許多季節性溪流（稱為瓦迪，wadis）。每天約有640萬公噸（700萬噸）的水流入死海。然而，這些水只能通過蒸發消散，因為死海沒有出口。</w:t>
      </w:r>
    </w:p>
    <w:p>
      <w:pPr/>
      <w:r>
        <w:rPr>
          <w:lang w:val="zh_TW" w:bidi="zh_TW"/>
        </w:rPr>
      </w:r>
      <w:r>
        <w:rPr>
          <w:lang w:val="zh_TW" w:bidi="zh_TW"/>
        </w:rPr>
        <w:t>死海周圍地區非常乾燥。每年降雨量僅有5到13公分（2到5英寸）。天氣極其炎熱，尤其是在夏季，氣溫可達52攝氏度（125華氏度）。這種高溫導致大量水分蒸發，經常形成難以看透的濃霧。</w:t>
      </w:r>
    </w:p>
    <w:p>
      <w:pPr>
        <w:pStyle w:val="Heading3"/>
      </w:pPr>
      <w:r>
        <w:rPr>
          <w:lang w:val="zh_TW" w:bidi="zh_TW"/>
        </w:rPr>
        <w:t>為什麼死海這麼鹹？</w:t>
      </w:r>
    </w:p>
    <w:p>
      <w:pPr/>
      <w:r>
        <w:rPr>
          <w:lang w:val="zh_TW" w:bidi="zh_TW"/>
        </w:rPr>
      </w:r>
      <w:r>
        <w:rPr>
          <w:lang w:val="zh_TW" w:bidi="zh_TW"/>
        </w:rPr>
        <w:t>流入死海的水已經非常鹹。這些水流經過含有氮和硫等礦物質的土壤，海底下的地下泉水為海水增加更多礦物質，包括溴、鎂和鈣。海岸有大量的硫磺和油泉沉積。</w:t>
      </w:r>
    </w:p>
    <w:p>
      <w:pPr/>
      <w:r>
        <w:rPr>
          <w:lang w:val="zh_TW" w:bidi="zh_TW"/>
        </w:rPr>
      </w:r>
      <w:r>
        <w:rPr>
          <w:lang w:val="zh_TW" w:bidi="zh_TW"/>
        </w:rPr>
        <w:t>在死海的東南部，有一個巨大的岩鹽礦床，可見的部分厚達91.4米（300英尺），但這僅是更大鹽層的頂部。整個鹽層約1371米（4500英尺）深，延伸約8公里（5英里）長。海底也有鹽晶體。</w:t>
      </w:r>
    </w:p>
    <w:p>
      <w:pPr/>
      <w:r>
        <w:rPr>
          <w:lang w:val="zh_TW" w:bidi="zh_TW"/>
        </w:rPr>
      </w:r>
      <w:r>
        <w:rPr>
          <w:lang w:val="zh_TW" w:bidi="zh_TW"/>
        </w:rPr>
        <w:t>所有這些因素使得死海非常鹹。死海水中含有約26%鹽分，而普通海水僅含有3.5%鹽分。這使得死海成為地球上最鹹的大型水域。死海的水鹹到沒有魚或植物可以生存，且鹽分含量還在增加。</w:t>
      </w:r>
    </w:p>
    <w:p>
      <w:pPr/>
      <w:r>
        <w:rPr>
          <w:lang w:val="zh_TW" w:bidi="zh_TW"/>
        </w:rPr>
      </w:r>
      <w:r>
        <w:rPr>
          <w:lang w:val="zh_TW" w:bidi="zh_TW"/>
        </w:rPr>
        <w:t>古代人們因為兩大原因而重視死海，就是其中的鹽和一種稱為瀝青的特殊物質。瀝青是天然的黑色物質，類似暴露在空氣中硬化後形成的焦油（tar）。人們用它來製作防水物品。</w:t>
      </w:r>
    </w:p>
    <w:p>
      <w:pPr/>
      <w:r>
        <w:rPr>
          <w:lang w:val="zh_TW" w:bidi="zh_TW"/>
        </w:rPr>
      </w:r>
      <w:r>
        <w:rPr>
          <w:lang w:val="zh_TW" w:bidi="zh_TW"/>
        </w:rPr>
        <w:t>在新約聖經時期，人稱納巴泰人的群體控制了來自死海的瀝青貿易。他們將這些瀝青賣給埃及，埃及人用它來保存屍體（這個過程稱為木乃伊化）。一些歷史學家認為，埃及的克麗奧佩特拉女王想要控制死海地區，以便掌控這項重要的瀝青貿易。</w:t>
      </w:r>
    </w:p>
    <w:p>
      <w:pPr>
        <w:pStyle w:val="Heading3"/>
      </w:pPr>
      <w:r>
        <w:rPr>
          <w:lang w:val="zh_TW" w:bidi="zh_TW"/>
        </w:rPr>
        <w:t>聖經中的死海</w:t>
      </w:r>
    </w:p>
    <w:p>
      <w:pPr>
        <w:pStyle w:val="Heading4"/>
      </w:pPr>
      <w:r>
        <w:rPr>
          <w:lang w:val="zh_TW" w:bidi="zh_TW"/>
        </w:rPr>
        <w:t>所多瑪和蛾摩拉</w:t>
      </w:r>
    </w:p>
    <w:p>
      <w:pPr/>
      <w:r>
        <w:rPr>
          <w:lang w:val="zh_TW" w:bidi="zh_TW"/>
        </w:rPr>
      </w:r>
      <w:r>
        <w:rPr>
          <w:lang w:val="zh_TW" w:bidi="zh_TW"/>
        </w:rPr>
        <w:t>今天，死海地區看起來空無一物且毫無生氣。這與我們所知的歷史相符。根據</w:t>
      </w:r>
      <w:r>
        <w:rPr>
          <w:lang w:val="zh_TW" w:bidi="zh_TW"/>
        </w:rPr>
        <w:t>創世記十九章</w:t>
      </w:r>
      <w:r>
        <w:rPr>
          <w:lang w:val="zh_TW" w:bidi="zh_TW"/>
        </w:rPr>
        <w:t>，這裡是古代城市所多瑪和蛾摩拉被毀滅的地方。位於海東南角的巨大鹽山，西頓山，因所多瑪城而得名。</w:t>
      </w:r>
    </w:p>
    <w:p>
      <w:pPr/>
      <w:r>
        <w:rPr>
          <w:lang w:val="zh_TW" w:bidi="zh_TW"/>
        </w:rPr>
      </w:r>
      <w:r>
        <w:rPr>
          <w:lang w:val="zh_TW" w:bidi="zh_TW"/>
        </w:rPr>
        <w:t>一位名叫尼爾森·格魯克（Nelson Glueck）的考古學家發現證據顯示，大約在5000年前（約公元前3000年），有多達70個城鎮存在於西頓山周圍地區。學者對於所多瑪和蛾摩拉如何被毀有不同看法。有些人認為是火山爆發造成的，另一些人則相信是地下富含石油的土壤自發爆炸所致。</w:t>
      </w:r>
    </w:p>
    <w:p>
      <w:pPr/>
      <w:r>
        <w:rPr>
          <w:lang w:val="zh_TW" w:bidi="zh_TW"/>
        </w:rPr>
      </w:r>
      <w:r>
        <w:rPr>
          <w:lang w:val="zh_TW" w:bidi="zh_TW"/>
        </w:rPr>
        <w:t>在這個地區，有許多由鹽製成的高柱。人們常稱這些柱子為「羅得的妻子」，因為在聖經故事中，羅得的妻子變成了一根鹽柱。</w:t>
      </w:r>
    </w:p>
    <w:p>
      <w:pPr>
        <w:pStyle w:val="Heading4"/>
      </w:pPr>
      <w:r>
        <w:rPr>
          <w:lang w:val="zh_TW" w:bidi="zh_TW"/>
        </w:rPr>
        <w:t>死海作為藏身之所</w:t>
      </w:r>
    </w:p>
    <w:p>
      <w:pPr/>
      <w:r>
        <w:rPr>
          <w:lang w:val="zh_TW" w:bidi="zh_TW"/>
        </w:rPr>
      </w:r>
      <w:r>
        <w:rPr>
          <w:lang w:val="zh_TW" w:bidi="zh_TW"/>
        </w:rPr>
        <w:t>圍繞死海的空曠曠野，在歷史上一直是許多人藏身之地。後來成為以色列王的大衛，也曾在那裡躲避敵人（</w:t>
      </w:r>
      <w:r>
        <w:rPr>
          <w:lang w:val="zh_TW" w:bidi="zh_TW"/>
        </w:rPr>
        <w:t>撒上23:29–24:22</w:t>
      </w:r>
      <w:r>
        <w:rPr>
          <w:lang w:val="zh_TW" w:bidi="zh_TW"/>
        </w:rPr>
        <w:t>）。後來，一個名為愛色尼派的宗教團體在靠近死海的昆蘭居住，以便在平靜祥和中學習和禱告。在第二次猶太人反抗羅馬的過程中，猶太戰士也利用這個地區來藏身。</w:t>
      </w:r>
    </w:p>
    <w:p>
      <w:pPr>
        <w:pStyle w:val="Heading4"/>
      </w:pPr>
      <w:r>
        <w:rPr>
          <w:lang w:val="zh_TW" w:bidi="zh_TW"/>
        </w:rPr>
        <w:t>預言中的死海</w:t>
      </w:r>
    </w:p>
    <w:p>
      <w:pPr/>
      <w:r>
        <w:rPr>
          <w:lang w:val="zh_TW" w:bidi="zh_TW"/>
        </w:rPr>
      </w:r>
      <w:r>
        <w:rPr>
          <w:lang w:val="zh_TW" w:bidi="zh_TW"/>
        </w:rPr>
        <w:t>先知以西結提及在未來的時候，死海將會改變（</w:t>
      </w:r>
      <w:r>
        <w:rPr>
          <w:lang w:val="zh_TW" w:bidi="zh_TW"/>
        </w:rPr>
        <w:t>結47:1–12</w:t>
      </w:r>
      <w:r>
        <w:rPr>
          <w:lang w:val="zh_TW" w:bidi="zh_TW"/>
        </w:rPr>
        <w:t>；參</w:t>
      </w:r>
      <w:r>
        <w:rPr>
          <w:lang w:val="zh_TW" w:bidi="zh_TW"/>
        </w:rPr>
        <w:t>亞14:8</w:t>
      </w:r>
      <w:r>
        <w:rPr>
          <w:lang w:val="zh_TW" w:bidi="zh_TW"/>
        </w:rPr>
        <w:t>）。他說有一天，海水會變甜，百物無法生活的海中將充滿生物。</w:t>
      </w:r>
      <w:r>
        <w:rPr>
          <w:lang w:val="zh_TW" w:bidi="zh_TW"/>
        </w:rPr>
      </w:r>
      <w:r>
        <w:rPr>
          <w:lang w:val="zh_TW" w:bidi="zh_TW"/>
        </w:rPr>
      </w:r>
    </w:p>
    <w:p>
      <w:pPr/>
      <w:r>
        <w:rPr>
          <w:lang w:val="zh_TW" w:bidi="zh_TW"/>
        </w:rPr>
      </w:r>
    </w:p>
    <w:p>
      <w:pPr>
        <w:pStyle w:val="Heading2"/>
      </w:pPr>
      <w:r>
        <w:rPr>
          <w:lang w:val="zh_TW" w:bidi="zh_TW"/>
        </w:rPr>
        <w:t>死亡</w:t>
      </w:r>
      <w:r>
        <w:rPr>
          <w:lang w:val="zh_TW" w:bidi="zh_TW"/>
        </w:rPr>
      </w:r>
    </w:p>
    <w:p>
      <w:pPr/>
      <w:r>
        <w:rPr>
          <w:lang w:val="zh_TW" w:bidi="zh_TW"/>
        </w:rPr>
      </w:r>
      <w:r>
        <w:rPr>
          <w:lang w:val="zh_TW" w:bidi="zh_TW"/>
        </w:rPr>
        <w:t>生命的終止（身體的死亡）或與神的分離（靈性的死亡）。</w:t>
      </w:r>
    </w:p>
    <w:p>
      <w:pPr>
        <w:pStyle w:val="Heading3"/>
      </w:pPr>
      <w:r>
        <w:rPr>
          <w:lang w:val="zh_TW" w:bidi="zh_TW"/>
        </w:rPr>
        <w:t>舊約中的觀點</w:t>
      </w:r>
    </w:p>
    <w:p>
      <w:pPr/>
      <w:r>
        <w:rPr>
          <w:lang w:val="zh_TW" w:bidi="zh_TW"/>
        </w:rPr>
      </w:r>
      <w:r>
        <w:rPr>
          <w:lang w:val="zh_TW" w:bidi="zh_TW"/>
        </w:rPr>
        <w:t>在舊約中，死亡被視為生命的自然結束。一個以色列人的目標是過一個長壽而圓滿的生活，生養眾多的後代，並在兒孫滿堂的情況下，平安地去世。舊約多次表達對早逝的不滿（例如，希西家的哀求，</w:t>
      </w:r>
      <w:r>
        <w:rPr>
          <w:lang w:val="zh_TW" w:bidi="zh_TW"/>
        </w:rPr>
        <w:t>王下20:1–11</w:t>
      </w:r>
      <w:r>
        <w:rPr>
          <w:lang w:val="zh_TW" w:bidi="zh_TW"/>
        </w:rPr>
        <w:t>）。早逝可能被視為神審判的結果；因此，約伯認為需要在死亡之前為自己的品格辯護（</w:t>
      </w:r>
      <w:r>
        <w:rPr>
          <w:lang w:val="zh_TW" w:bidi="zh_TW"/>
        </w:rPr>
        <w:t>伯19:25–26</w:t>
      </w:r>
      <w:r>
        <w:rPr>
          <w:lang w:val="zh_TW" w:bidi="zh_TW"/>
        </w:rPr>
        <w:t>）。只有</w:t>
      </w:r>
      <w:r>
        <w:rPr>
          <w:lang w:val="zh_TW" w:bidi="zh_TW"/>
        </w:rPr>
        <w:t>傳道書三章19至20節</w:t>
      </w:r>
      <w:r>
        <w:rPr>
          <w:lang w:val="zh_TW" w:bidi="zh_TW"/>
        </w:rPr>
        <w:t>對死亡表達徹頭徹尾的悲觀情緒——該書可能受到當時非希伯來文化相當大的影響。</w:t>
      </w:r>
    </w:p>
    <w:p>
      <w:pPr/>
      <w:r>
        <w:rPr>
          <w:lang w:val="zh_TW" w:bidi="zh_TW"/>
        </w:rPr>
      </w:r>
      <w:r>
        <w:rPr>
          <w:lang w:val="zh_TW" w:bidi="zh_TW"/>
        </w:rPr>
        <w:t>雖然死亡是生命的自然終結，卻從未被視為是令人愉快的事。死亡將人與人類群體斷絕，也與神的同在和事奉隔絕。雖然神可能會在人面對死亡時提供安慰（</w:t>
      </w:r>
      <w:r>
        <w:rPr>
          <w:lang w:val="zh_TW" w:bidi="zh_TW"/>
        </w:rPr>
        <w:t>詩73:23–28</w:t>
      </w:r>
      <w:r>
        <w:rPr>
          <w:lang w:val="zh_TW" w:bidi="zh_TW"/>
        </w:rPr>
        <w:t>），但在聖經中，神很少被描述為與死者同在，只有在較晚期的聖經文獻中才有此描寫（</w:t>
      </w:r>
      <w:r>
        <w:rPr>
          <w:lang w:val="zh_TW" w:bidi="zh_TW"/>
        </w:rPr>
        <w:t>詩139:8</w:t>
      </w:r>
      <w:r>
        <w:rPr>
          <w:lang w:val="zh_TW" w:bidi="zh_TW"/>
        </w:rPr>
        <w:t>）。因此，死亡從未被視為通向更美好生命的門檻。</w:t>
      </w:r>
    </w:p>
    <w:p>
      <w:pPr/>
      <w:r>
        <w:rPr>
          <w:lang w:val="zh_TW" w:bidi="zh_TW"/>
        </w:rPr>
      </w:r>
      <w:r>
        <w:rPr>
          <w:lang w:val="zh_TW" w:bidi="zh_TW"/>
        </w:rPr>
        <w:t>罪與死亡的關係可以在摩西律法的死刑中一窺究竟。一位嚴重的罪犯會被處死。處罰性短語「他必被剪除」表明，儘管整個民族繼續存活，但犯罪者因死亡與民族分離。以色列人被警告，若不遵守神的誡命，可能會因與神的團契破裂而導致早逝（</w:t>
      </w:r>
      <w:r>
        <w:rPr>
          <w:lang w:val="zh_TW" w:bidi="zh_TW"/>
        </w:rPr>
        <w:t>申30:15–20</w:t>
      </w:r>
      <w:r>
        <w:rPr>
          <w:lang w:val="zh_TW" w:bidi="zh_TW"/>
        </w:rPr>
        <w:t>；</w:t>
      </w:r>
      <w:r>
        <w:rPr>
          <w:lang w:val="zh_TW" w:bidi="zh_TW"/>
        </w:rPr>
        <w:t>耶21:8</w:t>
      </w:r>
      <w:r>
        <w:rPr>
          <w:lang w:val="zh_TW" w:bidi="zh_TW"/>
        </w:rPr>
        <w:t>；</w:t>
      </w:r>
      <w:r>
        <w:rPr>
          <w:lang w:val="zh_TW" w:bidi="zh_TW"/>
        </w:rPr>
        <w:t>結18:21–32</w:t>
      </w:r>
      <w:r>
        <w:rPr>
          <w:lang w:val="zh_TW" w:bidi="zh_TW"/>
        </w:rPr>
        <w:t>）。</w:t>
      </w:r>
    </w:p>
    <w:p>
      <w:pPr/>
      <w:r>
        <w:rPr>
          <w:lang w:val="zh_TW" w:bidi="zh_TW"/>
        </w:rPr>
      </w:r>
      <w:r>
        <w:rPr>
          <w:lang w:val="zh_TW" w:bidi="zh_TW"/>
        </w:rPr>
        <w:t>在兩約之間時期，隨著猶太人對來世和復活的觀念更加明確，對死亡的思考也隨之發展。死亡本身，而非僅僅是早逝，開始被視為是罪惡的結果（以斯拉二書3:7；便西拉智訓25:24）。有時會將所有的死亡描繪為「第一次犯罪」（亞當和夏娃的悖逆）的結果。在其它記載中，人是因自己的罪而死。聖經中首次明確指出死人復活和最終審判或懲罰的概念出現在但以理書（</w:t>
      </w:r>
      <w:r>
        <w:rPr>
          <w:lang w:val="zh_TW" w:bidi="zh_TW"/>
        </w:rPr>
        <w:t>但12:2</w:t>
      </w:r>
      <w:r>
        <w:rPr>
          <w:lang w:val="zh_TW" w:bidi="zh_TW"/>
        </w:rPr>
        <w:t>），這是舊約中最後完成的書卷之一。這一教導在兩約中間期被反覆提及（以斯拉二書7:31–44）。在此期間，人們認為靈魂在死亡後依然存在，或者以某種永生的形式存在（所羅門智訓3:4，4:1；馬加比四書16:13，17:12）又或等待復活（以諾一書102章）。一些經外文獻融入了希臘的思想，認為身體是應該擺脫的負擔——這種觀念與希伯來思想格格不入。</w:t>
      </w:r>
    </w:p>
    <w:p>
      <w:pPr/>
      <w:r>
        <w:rPr>
          <w:lang w:val="zh_TW" w:bidi="zh_TW"/>
        </w:rPr>
      </w:r>
      <w:r>
        <w:rPr>
          <w:lang w:val="zh_TW" w:bidi="zh_TW"/>
        </w:rPr>
        <w:t>然而，復活以及從死亡中救贖生命的概念，為新約的啟示——聚焦於基督的復活及其勝過死亡的啟示——奠定了基礎。</w:t>
      </w:r>
    </w:p>
    <w:p>
      <w:pPr>
        <w:pStyle w:val="Heading3"/>
      </w:pPr>
      <w:r>
        <w:rPr>
          <w:lang w:val="zh_TW" w:bidi="zh_TW"/>
        </w:rPr>
        <w:t>新約中的觀點</w:t>
      </w:r>
    </w:p>
    <w:p>
      <w:pPr/>
      <w:r>
        <w:rPr>
          <w:lang w:val="zh_TW" w:bidi="zh_TW"/>
        </w:rPr>
      </w:r>
      <w:r>
        <w:rPr>
          <w:lang w:val="zh_TW" w:bidi="zh_TW"/>
        </w:rPr>
        <w:t>在新約中，死亡被視為一個神學問題，而非僅僅是一個個人事件。死亡超越了僅僅是生命的結束，作者們幾乎毫無困難地接受這一事實。死亡被認為會影響個人生命的每一個層面。唯有神是不朽的，是世界上所有生命的源頭（</w:t>
      </w:r>
      <w:r>
        <w:rPr>
          <w:lang w:val="zh_TW" w:bidi="zh_TW"/>
        </w:rPr>
        <w:t>羅4:17</w:t>
      </w:r>
      <w:r>
        <w:rPr>
          <w:lang w:val="zh_TW" w:bidi="zh_TW"/>
        </w:rPr>
        <w:t>；</w:t>
      </w:r>
      <w:r>
        <w:rPr>
          <w:lang w:val="zh_TW" w:bidi="zh_TW"/>
        </w:rPr>
        <w:t>提前6:16</w:t>
      </w:r>
      <w:r>
        <w:rPr>
          <w:lang w:val="zh_TW" w:bidi="zh_TW"/>
        </w:rPr>
        <w:t>）。唯有當人與神的生命有適當的關係時，他們才能真正活著。但自從罪進入世界以來，人與神之間的個人交流已經變得不自然（</w:t>
      </w:r>
      <w:r>
        <w:rPr>
          <w:lang w:val="zh_TW" w:bidi="zh_TW"/>
        </w:rPr>
        <w:t>羅5:12、17–18</w:t>
      </w:r>
      <w:r>
        <w:rPr>
          <w:lang w:val="zh_TW" w:bidi="zh_TW"/>
        </w:rPr>
        <w:t>；</w:t>
      </w:r>
      <w:r>
        <w:rPr>
          <w:lang w:val="zh_TW" w:bidi="zh_TW"/>
        </w:rPr>
        <w:t>林前15:22</w:t>
      </w:r>
      <w:r>
        <w:rPr>
          <w:lang w:val="zh_TW" w:bidi="zh_TW"/>
        </w:rPr>
        <w:t>）。當亞當與神分離時，這種分離帶來了死亡。每個人都追隨亞當的腳步（</w:t>
      </w:r>
      <w:r>
        <w:rPr>
          <w:lang w:val="zh_TW" w:bidi="zh_TW"/>
        </w:rPr>
        <w:t>羅3:23，</w:t>
      </w:r>
      <w:r>
        <w:rPr>
          <w:lang w:val="zh_TW" w:bidi="zh_TW"/>
        </w:rPr>
        <w:t>5:12</w:t>
      </w:r>
      <w:r>
        <w:rPr>
          <w:lang w:val="zh_TW" w:bidi="zh_TW"/>
        </w:rPr>
        <w:t>），因此死亡成為每個人的必然結果（</w:t>
      </w:r>
      <w:r>
        <w:rPr>
          <w:lang w:val="zh_TW" w:bidi="zh_TW"/>
        </w:rPr>
        <w:t>羅6:23</w:t>
      </w:r>
      <w:r>
        <w:rPr>
          <w:lang w:val="zh_TW" w:bidi="zh_TW"/>
        </w:rPr>
        <w:t>；</w:t>
      </w:r>
      <w:r>
        <w:rPr>
          <w:lang w:val="zh_TW" w:bidi="zh_TW"/>
        </w:rPr>
        <w:t>來9:27</w:t>
      </w:r>
      <w:r>
        <w:rPr>
          <w:lang w:val="zh_TW" w:bidi="zh_TW"/>
        </w:rPr>
        <w:t>）。因此，死亡不僅僅是人生命結束時發生的事情，也體現在人與神的隔絕中。</w:t>
      </w:r>
    </w:p>
    <w:p>
      <w:pPr/>
      <w:r>
        <w:rPr>
          <w:lang w:val="zh_TW" w:bidi="zh_TW"/>
        </w:rPr>
      </w:r>
      <w:r>
        <w:rPr>
          <w:lang w:val="zh_TW" w:bidi="zh_TW"/>
        </w:rPr>
        <w:t>死亡的影響極其廣泛。它影響文化的每一個層面。所有人的生活都籠罩在對死亡的恐懼之下（</w:t>
      </w:r>
      <w:r>
        <w:rPr>
          <w:lang w:val="zh_TW" w:bidi="zh_TW"/>
        </w:rPr>
        <w:t>羅8:15</w:t>
      </w:r>
      <w:r>
        <w:rPr>
          <w:lang w:val="zh_TW" w:bidi="zh_TW"/>
        </w:rPr>
        <w:t>；</w:t>
      </w:r>
      <w:r>
        <w:rPr>
          <w:lang w:val="zh_TW" w:bidi="zh_TW"/>
        </w:rPr>
        <w:t>來2:15</w:t>
      </w:r>
      <w:r>
        <w:rPr>
          <w:lang w:val="zh_TW" w:bidi="zh_TW"/>
        </w:rPr>
        <w:t>）。死亡掌管一切「體貼肉體」的事物（</w:t>
      </w:r>
      <w:r>
        <w:rPr>
          <w:lang w:val="zh_TW" w:bidi="zh_TW"/>
        </w:rPr>
        <w:t>羅8:6</w:t>
      </w:r>
      <w:r>
        <w:rPr>
          <w:lang w:val="zh_TW" w:bidi="zh_TW"/>
        </w:rPr>
        <w:t>）。凡不與基督建立關係的人，都活在死亡的狀態中（</w:t>
      </w:r>
      <w:r>
        <w:rPr>
          <w:lang w:val="zh_TW" w:bidi="zh_TW"/>
        </w:rPr>
        <w:t>約3:16–18</w:t>
      </w:r>
      <w:r>
        <w:rPr>
          <w:lang w:val="zh_TW" w:bidi="zh_TW"/>
        </w:rPr>
        <w:t>；</w:t>
      </w:r>
      <w:r>
        <w:rPr>
          <w:lang w:val="zh_TW" w:bidi="zh_TW"/>
        </w:rPr>
        <w:t>約一5:12</w:t>
      </w:r>
      <w:r>
        <w:rPr>
          <w:lang w:val="zh_TW" w:bidi="zh_TW"/>
        </w:rPr>
        <w:t>）。統治世界的魔鬼被稱為死亡之主（</w:t>
      </w:r>
      <w:r>
        <w:rPr>
          <w:lang w:val="zh_TW" w:bidi="zh_TW"/>
        </w:rPr>
        <w:t>來2:14</w:t>
      </w:r>
      <w:r>
        <w:rPr>
          <w:lang w:val="zh_TW" w:bidi="zh_TW"/>
        </w:rPr>
        <w:t>）。有時，死亡被人格化為一個在世界上肆虐的鬼魔力量，但最終被基督自己制服，祂是唯一能戰勝死亡的（</w:t>
      </w:r>
      <w:r>
        <w:rPr>
          <w:lang w:val="zh_TW" w:bidi="zh_TW"/>
        </w:rPr>
        <w:t>林前15:26–27</w:t>
      </w:r>
      <w:r>
        <w:rPr>
          <w:lang w:val="zh_TW" w:bidi="zh_TW"/>
        </w:rPr>
        <w:t>；</w:t>
      </w:r>
      <w:r>
        <w:rPr>
          <w:lang w:val="zh_TW" w:bidi="zh_TW"/>
        </w:rPr>
        <w:t>啟6:8，</w:t>
      </w:r>
      <w:r>
        <w:rPr>
          <w:lang w:val="zh_TW" w:bidi="zh_TW"/>
        </w:rPr>
        <w:t>20:13–14</w:t>
      </w:r>
      <w:r>
        <w:rPr>
          <w:lang w:val="zh_TW" w:bidi="zh_TW"/>
        </w:rPr>
        <w:t>）。</w:t>
      </w:r>
    </w:p>
    <w:p>
      <w:pPr/>
      <w:r>
        <w:rPr>
          <w:lang w:val="zh_TW" w:bidi="zh_TW"/>
        </w:rPr>
      </w:r>
      <w:r>
        <w:rPr>
          <w:lang w:val="zh_TW" w:bidi="zh_TW"/>
        </w:rPr>
        <w:t>基督死了，埋葬了，並在第三天復活（</w:t>
      </w:r>
      <w:r>
        <w:rPr>
          <w:lang w:val="zh_TW" w:bidi="zh_TW"/>
        </w:rPr>
        <w:t>羅4:25</w:t>
      </w:r>
      <w:r>
        <w:rPr>
          <w:lang w:val="zh_TW" w:bidi="zh_TW"/>
        </w:rPr>
        <w:t>；</w:t>
      </w:r>
      <w:r>
        <w:rPr>
          <w:lang w:val="zh_TW" w:bidi="zh_TW"/>
        </w:rPr>
        <w:t>林前15:3–4</w:t>
      </w:r>
      <w:r>
        <w:rPr>
          <w:lang w:val="zh_TW" w:bidi="zh_TW"/>
        </w:rPr>
        <w:t>；</w:t>
      </w:r>
      <w:r>
        <w:rPr>
          <w:lang w:val="zh_TW" w:bidi="zh_TW"/>
        </w:rPr>
        <w:t>帖前4:14</w:t>
      </w:r>
      <w:r>
        <w:rPr>
          <w:lang w:val="zh_TW" w:bidi="zh_TW"/>
        </w:rPr>
        <w:t>）。通過這一歷史事件，死亡的權勢被破壞了。新約以多種方式表達基督降服於死亡是為了贖罪。祂順服以至於死（</w:t>
      </w:r>
      <w:r>
        <w:rPr>
          <w:lang w:val="zh_TW" w:bidi="zh_TW"/>
        </w:rPr>
        <w:t>腓2:8</w:t>
      </w:r>
      <w:r>
        <w:rPr>
          <w:lang w:val="zh_TW" w:bidi="zh_TW"/>
        </w:rPr>
        <w:t>）；祂為所有人的罪獻上自己（</w:t>
      </w:r>
      <w:r>
        <w:rPr>
          <w:lang w:val="zh_TW" w:bidi="zh_TW"/>
        </w:rPr>
        <w:t>林前5:7</w:t>
      </w:r>
      <w:r>
        <w:rPr>
          <w:lang w:val="zh_TW" w:bidi="zh_TW"/>
        </w:rPr>
        <w:t>；</w:t>
      </w:r>
      <w:r>
        <w:rPr>
          <w:lang w:val="zh_TW" w:bidi="zh_TW"/>
        </w:rPr>
        <w:t>林後5:15</w:t>
      </w:r>
      <w:r>
        <w:rPr>
          <w:lang w:val="zh_TW" w:bidi="zh_TW"/>
        </w:rPr>
        <w:t>）；並降入陰間，也就是死者之地（</w:t>
      </w:r>
      <w:r>
        <w:rPr>
          <w:lang w:val="zh_TW" w:bidi="zh_TW"/>
        </w:rPr>
        <w:t>彼前3:18–19</w:t>
      </w:r>
      <w:r>
        <w:rPr>
          <w:lang w:val="zh_TW" w:bidi="zh_TW"/>
        </w:rPr>
        <w:t>）。所有這些經文的主要點在於，祂沒有停留在死亡中，而是戰勝了魔鬼，奪去了死亡的權柄（鑰匙），並以得勝的姿態升天（</w:t>
      </w:r>
      <w:r>
        <w:rPr>
          <w:lang w:val="zh_TW" w:bidi="zh_TW"/>
        </w:rPr>
        <w:t>來2:14–15</w:t>
      </w:r>
      <w:r>
        <w:rPr>
          <w:lang w:val="zh_TW" w:bidi="zh_TW"/>
        </w:rPr>
        <w:t>；</w:t>
      </w:r>
      <w:r>
        <w:rPr>
          <w:lang w:val="zh_TW" w:bidi="zh_TW"/>
        </w:rPr>
        <w:t>啟1:17–18</w:t>
      </w:r>
      <w:r>
        <w:rPr>
          <w:lang w:val="zh_TW" w:bidi="zh_TW"/>
        </w:rPr>
        <w:t>）。耶穌基督的工作並非為了祂自己，而是為了那些歸向祂的人（</w:t>
      </w:r>
      <w:r>
        <w:rPr>
          <w:lang w:val="zh_TW" w:bidi="zh_TW"/>
        </w:rPr>
        <w:t>可10:45</w:t>
      </w:r>
      <w:r>
        <w:rPr>
          <w:lang w:val="zh_TW" w:bidi="zh_TW"/>
        </w:rPr>
        <w:t>；</w:t>
      </w:r>
      <w:r>
        <w:rPr>
          <w:lang w:val="zh_TW" w:bidi="zh_TW"/>
        </w:rPr>
        <w:t>羅5:6–8</w:t>
      </w:r>
      <w:r>
        <w:rPr>
          <w:lang w:val="zh_TW" w:bidi="zh_TW"/>
        </w:rPr>
        <w:t>；</w:t>
      </w:r>
      <w:r>
        <w:rPr>
          <w:lang w:val="zh_TW" w:bidi="zh_TW"/>
        </w:rPr>
        <w:t>帖前5:9–10</w:t>
      </w:r>
      <w:r>
        <w:rPr>
          <w:lang w:val="zh_TW" w:bidi="zh_TW"/>
        </w:rPr>
        <w:t>）。通過接受基督不應得的死亡，基督為祂的追隨者打破了死亡的權勢。</w:t>
      </w:r>
    </w:p>
    <w:p>
      <w:pPr/>
      <w:r>
        <w:rPr>
          <w:lang w:val="zh_TW" w:bidi="zh_TW"/>
        </w:rPr>
      </w:r>
      <w:r>
        <w:rPr>
          <w:lang w:val="zh_TW" w:bidi="zh_TW"/>
        </w:rPr>
        <w:t>因此，基督徒藉著基督的大能，從「這取死的身體」中被拯救出來（</w:t>
      </w:r>
      <w:r>
        <w:rPr>
          <w:lang w:val="zh_TW" w:bidi="zh_TW"/>
        </w:rPr>
        <w:t>羅7:24</w:t>
      </w:r>
      <w:r>
        <w:rPr>
          <w:lang w:val="zh_TW" w:bidi="zh_TW"/>
        </w:rPr>
        <w:t>）。救恩通過受洗歸入基督的死而來（</w:t>
      </w:r>
      <w:r>
        <w:rPr>
          <w:lang w:val="zh_TW" w:bidi="zh_TW"/>
        </w:rPr>
        <w:t>6:3–4</w:t>
      </w:r>
      <w:r>
        <w:rPr>
          <w:lang w:val="zh_TW" w:bidi="zh_TW"/>
        </w:rPr>
        <w:t>），並且「與基督同死」於這個世界和律法之下（</w:t>
      </w:r>
      <w:r>
        <w:rPr>
          <w:lang w:val="zh_TW" w:bidi="zh_TW"/>
        </w:rPr>
        <w:t>羅7:6</w:t>
      </w:r>
      <w:r>
        <w:rPr>
          <w:lang w:val="zh_TW" w:bidi="zh_TW"/>
        </w:rPr>
        <w:t>；</w:t>
      </w:r>
      <w:r>
        <w:rPr>
          <w:lang w:val="zh_TW" w:bidi="zh_TW"/>
        </w:rPr>
        <w:t>加6:14</w:t>
      </w:r>
      <w:r>
        <w:rPr>
          <w:lang w:val="zh_TW" w:bidi="zh_TW"/>
        </w:rPr>
        <w:t>；</w:t>
      </w:r>
      <w:r>
        <w:rPr>
          <w:lang w:val="zh_TW" w:bidi="zh_TW"/>
        </w:rPr>
        <w:t>西2:20</w:t>
      </w:r>
      <w:r>
        <w:rPr>
          <w:lang w:val="zh_TW" w:bidi="zh_TW"/>
        </w:rPr>
        <w:t>）。也就是說，神將基督的死視為信徒的死。叛逆世界的罪（</w:t>
      </w:r>
      <w:r>
        <w:rPr>
          <w:lang w:val="zh_TW" w:bidi="zh_TW"/>
        </w:rPr>
        <w:t>羅6:6</w:t>
      </w:r>
      <w:r>
        <w:rPr>
          <w:lang w:val="zh_TW" w:bidi="zh_TW"/>
        </w:rPr>
        <w:t>）和自我崇拜（為自己而活，</w:t>
      </w:r>
      <w:r>
        <w:rPr>
          <w:lang w:val="zh_TW" w:bidi="zh_TW"/>
        </w:rPr>
        <w:t>林後5:14–15</w:t>
      </w:r>
      <w:r>
        <w:rPr>
          <w:lang w:val="zh_TW" w:bidi="zh_TW"/>
        </w:rPr>
        <w:t>）都成為過去。耶穌為祂的子民而死，成為將祂的生命賜給他們的方式（</w:t>
      </w:r>
      <w:r>
        <w:rPr>
          <w:lang w:val="zh_TW" w:bidi="zh_TW"/>
        </w:rPr>
        <w:t>4:10</w:t>
      </w:r>
      <w:r>
        <w:rPr>
          <w:lang w:val="zh_TW" w:bidi="zh_TW"/>
        </w:rPr>
        <w:t>）。結果是信徒與世界分離，就像他們曾經與神隔絕一樣。從世界的角度來看，他們是死的；基督是他們唯一的生命（</w:t>
      </w:r>
      <w:r>
        <w:rPr>
          <w:lang w:val="zh_TW" w:bidi="zh_TW"/>
        </w:rPr>
        <w:t>西3:3</w:t>
      </w:r>
      <w:r>
        <w:rPr>
          <w:lang w:val="zh_TW" w:bidi="zh_TW"/>
        </w:rPr>
        <w:t>）。</w:t>
      </w:r>
    </w:p>
    <w:p>
      <w:pPr/>
      <w:r>
        <w:rPr>
          <w:lang w:val="zh_TW" w:bidi="zh_TW"/>
        </w:rPr>
      </w:r>
      <w:r>
        <w:rPr>
          <w:lang w:val="zh_TW" w:bidi="zh_TW"/>
        </w:rPr>
        <w:t>使徒約翰以稍微不同的方式表達了這一點。耶穌來到世上是為了將生命賜給死人（</w:t>
      </w:r>
      <w:r>
        <w:rPr>
          <w:lang w:val="zh_TW" w:bidi="zh_TW"/>
        </w:rPr>
        <w:t>約5:24</w:t>
      </w:r>
      <w:r>
        <w:rPr>
          <w:lang w:val="zh_TW" w:bidi="zh_TW"/>
        </w:rPr>
        <w:t>）。這生命的賜予不會發生在復活時，而是已經發生了。所有歸向耶穌的人立即從死亡進入生命。或者換句話說，那些遵守（順服）祂話語的人，永遠不會見到死亡（</w:t>
      </w:r>
      <w:r>
        <w:rPr>
          <w:lang w:val="zh_TW" w:bidi="zh_TW"/>
        </w:rPr>
        <w:t>8:51–52</w:t>
      </w:r>
      <w:r>
        <w:rPr>
          <w:lang w:val="zh_TW" w:bidi="zh_TW"/>
        </w:rPr>
        <w:t>）。重點在於所有不在基督裡的人，已經是死的，而那些信靠基督的人已經在享受生命。基督徒與非基督徒之間的根本差異在生與死的差別。</w:t>
      </w:r>
    </w:p>
    <w:p>
      <w:pPr/>
      <w:r>
        <w:rPr>
          <w:lang w:val="zh_TW" w:bidi="zh_TW"/>
        </w:rPr>
      </w:r>
      <w:r>
        <w:rPr>
          <w:lang w:val="zh_TW" w:bidi="zh_TW"/>
        </w:rPr>
        <w:t>新約作者自然知道基督徒也會死亡；他們的問題是如何找到合適的詞語來解釋其與非基督徒死亡的不同。肉體上死亡的信徒被說成是「在基督裡死了」（</w:t>
      </w:r>
      <w:r>
        <w:rPr>
          <w:lang w:val="zh_TW" w:bidi="zh_TW"/>
        </w:rPr>
        <w:t>帖前4:16）</w:t>
      </w:r>
      <w:r>
        <w:rPr>
          <w:lang w:val="zh_TW" w:bidi="zh_TW"/>
        </w:rPr>
        <w:t>。或者，他們根本不是死了，而只是「睡了」（</w:t>
      </w:r>
      <w:r>
        <w:rPr>
          <w:lang w:val="zh_TW" w:bidi="zh_TW"/>
        </w:rPr>
        <w:t>林前15:6、18、20、51</w:t>
      </w:r>
      <w:r>
        <w:rPr>
          <w:lang w:val="zh_TW" w:bidi="zh_TW"/>
        </w:rPr>
        <w:t>；</w:t>
      </w:r>
      <w:r>
        <w:rPr>
          <w:lang w:val="zh_TW" w:bidi="zh_TW"/>
        </w:rPr>
        <w:t>帖前4:13–15</w:t>
      </w:r>
      <w:r>
        <w:rPr>
          <w:lang w:val="zh_TW" w:bidi="zh_TW"/>
        </w:rPr>
        <w:t>；參</w:t>
      </w:r>
      <w:r>
        <w:rPr>
          <w:lang w:val="zh_TW" w:bidi="zh_TW"/>
        </w:rPr>
        <w:t>約11:11–14</w:t>
      </w:r>
      <w:r>
        <w:rPr>
          <w:lang w:val="zh_TW" w:bidi="zh_TW"/>
        </w:rPr>
        <w:t>耶穌的話）。雖然他們的肉身死了，但已故信徒並未與基督分離；也就是說，他們並不是真的死了。死亡與陰間的一切權勢都無法使信徒與基督分離（</w:t>
      </w:r>
      <w:r>
        <w:rPr>
          <w:lang w:val="zh_TW" w:bidi="zh_TW"/>
        </w:rPr>
        <w:t>羅8:38–39</w:t>
      </w:r>
      <w:r>
        <w:rPr>
          <w:lang w:val="zh_TW" w:bidi="zh_TW"/>
        </w:rPr>
        <w:t>）。對他們來說，死亡不是損失，而是得益；它使他們更接近基督（</w:t>
      </w:r>
      <w:r>
        <w:rPr>
          <w:lang w:val="zh_TW" w:bidi="zh_TW"/>
        </w:rPr>
        <w:t>林後5:1–10</w:t>
      </w:r>
      <w:r>
        <w:rPr>
          <w:lang w:val="zh_TW" w:bidi="zh_TW"/>
        </w:rPr>
        <w:t>；</w:t>
      </w:r>
      <w:r>
        <w:rPr>
          <w:lang w:val="zh_TW" w:bidi="zh_TW"/>
        </w:rPr>
        <w:t>腓1:20–21</w:t>
      </w:r>
      <w:r>
        <w:rPr>
          <w:lang w:val="zh_TW" w:bidi="zh_TW"/>
        </w:rPr>
        <w:t>）。更重要的是，信徒還將分享基督對肉體死亡的勝利。因為祂是那些從死裡復活之人的「初熟的果子」（</w:t>
      </w:r>
      <w:r>
        <w:rPr>
          <w:lang w:val="zh_TW" w:bidi="zh_TW"/>
        </w:rPr>
        <w:t>林前15:20</w:t>
      </w:r>
      <w:r>
        <w:rPr>
          <w:lang w:val="zh_TW" w:bidi="zh_TW"/>
        </w:rPr>
        <w:t>；</w:t>
      </w:r>
      <w:r>
        <w:rPr>
          <w:lang w:val="zh_TW" w:bidi="zh_TW"/>
        </w:rPr>
        <w:t>西1:18</w:t>
      </w:r>
      <w:r>
        <w:rPr>
          <w:lang w:val="zh_TW" w:bidi="zh_TW"/>
        </w:rPr>
        <w:t>），那些「在基督裡」的人將在「末日」復活與祂同在，完全且完整。</w:t>
      </w:r>
    </w:p>
    <w:p>
      <w:pPr/>
      <w:r>
        <w:rPr>
          <w:lang w:val="zh_TW" w:bidi="zh_TW"/>
        </w:rPr>
      </w:r>
      <w:r>
        <w:rPr>
          <w:lang w:val="zh_TW" w:bidi="zh_TW"/>
        </w:rPr>
        <w:t>另一方面，對於那些不屬於基督的人，最終將與神完全分離。在最後的審判中，所有名字未記錄在「生命冊」上的人都將被投入火湖，與死亡和陰間為伴。這種與神的最終分離就是「第二次的死」（</w:t>
      </w:r>
      <w:r>
        <w:rPr>
          <w:lang w:val="zh_TW" w:bidi="zh_TW"/>
        </w:rPr>
        <w:t>啟20:14</w:t>
      </w:r>
      <w:r>
        <w:rPr>
          <w:lang w:val="zh_TW" w:bidi="zh_TW"/>
        </w:rPr>
        <w:t>）。然而，基督徒已經從死亡中得救（</w:t>
      </w:r>
      <w:r>
        <w:rPr>
          <w:lang w:val="zh_TW" w:bidi="zh_TW"/>
        </w:rPr>
        <w:t>雅5:20</w:t>
      </w:r>
      <w:r>
        <w:rPr>
          <w:lang w:val="zh_TW" w:bidi="zh_TW"/>
        </w:rPr>
        <w:t>；</w:t>
      </w:r>
      <w:r>
        <w:rPr>
          <w:lang w:val="zh_TW" w:bidi="zh_TW"/>
        </w:rPr>
        <w:t>約一3:14</w:t>
      </w:r>
      <w:r>
        <w:rPr>
          <w:lang w:val="zh_TW" w:bidi="zh_TW"/>
        </w:rPr>
        <w:t>）。第二次的死對那些忠於基督的人毫無權勢（</w:t>
      </w:r>
      <w:r>
        <w:rPr>
          <w:lang w:val="zh_TW" w:bidi="zh_TW"/>
        </w:rPr>
        <w:t>啟2:11，</w:t>
      </w:r>
      <w:r>
        <w:rPr>
          <w:lang w:val="zh_TW" w:bidi="zh_TW"/>
        </w:rPr>
        <w:t>20:6</w:t>
      </w:r>
      <w:r>
        <w:rPr>
          <w:lang w:val="zh_TW" w:bidi="zh_TW"/>
        </w:rPr>
        <w:t>）。相反，他們將與神同住，在神的同在中不再有死亡，因為神本身就是生命（</w:t>
      </w:r>
      <w:r>
        <w:rPr>
          <w:lang w:val="zh_TW" w:bidi="zh_TW"/>
        </w:rPr>
        <w:t>21:4</w:t>
      </w:r>
      <w:r>
        <w:rPr>
          <w:lang w:val="zh_TW" w:bidi="zh_TW"/>
        </w:rPr>
        <w:t>）。</w:t>
      </w:r>
    </w:p>
    <w:p>
      <w:pPr/>
      <w:r>
        <w:rPr>
          <w:lang w:val="zh_TW" w:bidi="zh_TW"/>
        </w:rPr>
      </w:r>
      <w:r>
        <w:rPr>
          <w:i/>
          <w:lang w:val="zh_TW" w:bidi="zh_TW"/>
        </w:rPr>
        <w:t>另見</w:t>
      </w:r>
      <w:r>
        <w:rPr>
          <w:lang w:val="zh_TW" w:bidi="zh_TW"/>
        </w:rPr>
        <w:t xml:space="preserve"> </w:t>
      </w:r>
      <w:r>
        <w:rPr>
          <w:lang w:val="zh_TW" w:bidi="zh_TW"/>
        </w:rPr>
        <w:t>死者之地</w:t>
      </w:r>
      <w:r>
        <w:rPr>
          <w:lang w:val="zh_TW" w:bidi="zh_TW"/>
        </w:rPr>
        <w:t>；</w:t>
      </w:r>
      <w:r>
        <w:rPr>
          <w:lang w:val="zh_TW" w:bidi="zh_TW"/>
        </w:rPr>
        <w:t>中間狀態</w:t>
      </w:r>
      <w:r>
        <w:rPr>
          <w:lang w:val="zh_TW" w:bidi="zh_TW"/>
        </w:rPr>
        <w:t>；</w:t>
      </w:r>
      <w:r>
        <w:rPr>
          <w:lang w:val="zh_TW" w:bidi="zh_TW"/>
        </w:rPr>
        <w:t>神的忿怒</w:t>
      </w:r>
      <w:r>
        <w:rPr>
          <w:lang w:val="zh_TW" w:bidi="zh_TW"/>
        </w:rPr>
        <w:t>。</w:t>
      </w:r>
      <w:r>
        <w:rPr>
          <w:lang w:val="zh_TW" w:bidi="zh_TW"/>
        </w:rPr>
      </w:r>
      <w:r>
        <w:rPr>
          <w:lang w:val="zh_TW" w:bidi="zh_TW"/>
        </w:rPr>
      </w:r>
    </w:p>
    <w:p>
      <w:pPr/>
      <w:r>
        <w:rPr>
          <w:lang w:val="zh_TW" w:bidi="zh_TW"/>
        </w:rPr>
      </w:r>
    </w:p>
    <w:p>
      <w:pPr>
        <w:pStyle w:val="Heading2"/>
      </w:pPr>
      <w:r>
        <w:rPr>
          <w:lang w:val="zh_TW" w:bidi="zh_TW"/>
        </w:rPr>
        <w:t>死者之地</w:t>
      </w:r>
      <w:r>
        <w:rPr>
          <w:lang w:val="zh_TW" w:bidi="zh_TW"/>
        </w:rPr>
      </w:r>
    </w:p>
    <w:p>
      <w:pPr/>
      <w:r>
        <w:rPr>
          <w:lang w:val="zh_TW" w:bidi="zh_TW"/>
        </w:rPr>
      </w:r>
      <w:r>
        <w:rPr>
          <w:lang w:val="zh_TW" w:bidi="zh_TW"/>
        </w:rPr>
        <w:t>此用語涵蓋聖經多個指向死者歸宿的描述式意象，包括舊約中的「陰間（Sheol）」和「坑」，以及新約中的「陰間（Hades）」、「地獄（Gehenna）」、「樂園（Paradise）」和「亞伯拉罕的懷裡」。隨著希伯來人愈來愈理解生命和死後之事，他們對死亡的觀念，初期模糊認知，得以發展到新約更為完整的概念。</w:t>
      </w:r>
    </w:p>
    <w:p>
      <w:pPr>
        <w:pStyle w:val="Heading3"/>
      </w:pPr>
      <w:r>
        <w:rPr>
          <w:lang w:val="zh_TW" w:bidi="zh_TW"/>
        </w:rPr>
        <w:t>舊約聖經</w:t>
      </w:r>
    </w:p>
    <w:p>
      <w:pPr/>
      <w:r>
        <w:rPr>
          <w:lang w:val="zh_TW" w:bidi="zh_TW"/>
        </w:rPr>
      </w:r>
      <w:r>
        <w:rPr>
          <w:lang w:val="zh_TW" w:bidi="zh_TW"/>
        </w:rPr>
        <w:t>舊約關於死者的信息有限。根據某些經文，死亡之後，人下降到陰間（常被翻譯為「墳墓」、「地獄」、「坑」或簡單稱為「死裡」），在某些情況下，僅僅指埋葬的墳墓（</w:t>
      </w:r>
      <w:r>
        <w:rPr>
          <w:lang w:val="zh_TW" w:bidi="zh_TW"/>
        </w:rPr>
        <w:t>民16:30、33</w:t>
      </w:r>
      <w:r>
        <w:rPr>
          <w:lang w:val="zh_TW" w:bidi="zh_TW"/>
        </w:rPr>
        <w:t>），但更多時候是指一個地下世界。這個死者的居所被描繪為地下的地方，人會「下到」那裡（</w:t>
      </w:r>
      <w:r>
        <w:rPr>
          <w:lang w:val="zh_TW" w:bidi="zh_TW"/>
        </w:rPr>
        <w:t>創42:38</w:t>
      </w:r>
      <w:r>
        <w:rPr>
          <w:lang w:val="zh_TW" w:bidi="zh_TW"/>
        </w:rPr>
        <w:t>；</w:t>
      </w:r>
      <w:r>
        <w:rPr>
          <w:lang w:val="zh_TW" w:bidi="zh_TW"/>
        </w:rPr>
        <w:t>箴15:24</w:t>
      </w:r>
      <w:r>
        <w:rPr>
          <w:lang w:val="zh_TW" w:bidi="zh_TW"/>
        </w:rPr>
        <w:t>；</w:t>
      </w:r>
      <w:r>
        <w:rPr>
          <w:lang w:val="zh_TW" w:bidi="zh_TW"/>
        </w:rPr>
        <w:t>結26:20</w:t>
      </w:r>
      <w:r>
        <w:rPr>
          <w:lang w:val="zh_TW" w:bidi="zh_TW"/>
        </w:rPr>
        <w:t>），並且是幽暗（</w:t>
      </w:r>
      <w:r>
        <w:rPr>
          <w:lang w:val="zh_TW" w:bidi="zh_TW"/>
        </w:rPr>
        <w:t>伯10:21–22</w:t>
      </w:r>
      <w:r>
        <w:rPr>
          <w:lang w:val="zh_TW" w:bidi="zh_TW"/>
        </w:rPr>
        <w:t>）、寂靜（</w:t>
      </w:r>
      <w:r>
        <w:rPr>
          <w:lang w:val="zh_TW" w:bidi="zh_TW"/>
        </w:rPr>
        <w:t>詩94:17，</w:t>
      </w:r>
      <w:r>
        <w:rPr>
          <w:lang w:val="zh_TW" w:bidi="zh_TW"/>
        </w:rPr>
        <w:t>115:17</w:t>
      </w:r>
      <w:r>
        <w:rPr>
          <w:lang w:val="zh_TW" w:bidi="zh_TW"/>
        </w:rPr>
        <w:t>）和忘記之地（</w:t>
      </w:r>
      <w:r>
        <w:rPr>
          <w:lang w:val="zh_TW" w:bidi="zh_TW"/>
        </w:rPr>
        <w:t>詩88:12</w:t>
      </w:r>
      <w:r>
        <w:rPr>
          <w:lang w:val="zh_TW" w:bidi="zh_TW"/>
        </w:rPr>
        <w:t>）。神不會在「陰間」被記念，也不再有人歌頌祂（</w:t>
      </w:r>
      <w:r>
        <w:rPr>
          <w:lang w:val="zh_TW" w:bidi="zh_TW"/>
        </w:rPr>
        <w:t>詩6:5，</w:t>
      </w:r>
      <w:r>
        <w:rPr>
          <w:lang w:val="zh_TW" w:bidi="zh_TW"/>
        </w:rPr>
        <w:t>30:9，</w:t>
      </w:r>
      <w:r>
        <w:rPr>
          <w:lang w:val="zh_TW" w:bidi="zh_TW"/>
        </w:rPr>
        <w:t>115:17</w:t>
      </w:r>
      <w:r>
        <w:rPr>
          <w:lang w:val="zh_TW" w:bidi="zh_TW"/>
        </w:rPr>
        <w:t>），甚至人們相信，連神也不會記念那裡的人（</w:t>
      </w:r>
      <w:r>
        <w:rPr>
          <w:lang w:val="zh_TW" w:bidi="zh_TW"/>
        </w:rPr>
        <w:t>詩88:5、11</w:t>
      </w:r>
      <w:r>
        <w:rPr>
          <w:lang w:val="zh_TW" w:bidi="zh_TW"/>
        </w:rPr>
        <w:t>；</w:t>
      </w:r>
      <w:r>
        <w:rPr>
          <w:lang w:val="zh_TW" w:bidi="zh_TW"/>
        </w:rPr>
        <w:t>賽38:18</w:t>
      </w:r>
      <w:r>
        <w:rPr>
          <w:lang w:val="zh_TW" w:bidi="zh_TW"/>
        </w:rPr>
        <w:t>）。死者被視為永久與神隔絕，無法參與祂在歷史中的作為。雖然生與死之間的界線有時可說是模糊不清（如在</w:t>
      </w:r>
      <w:r>
        <w:rPr>
          <w:lang w:val="zh_TW" w:bidi="zh_TW"/>
        </w:rPr>
        <w:t>列王紀下四章32至37節</w:t>
      </w:r>
      <w:r>
        <w:rPr>
          <w:lang w:val="zh_TW" w:bidi="zh_TW"/>
        </w:rPr>
        <w:t>中的復活，又在</w:t>
      </w:r>
      <w:r>
        <w:rPr>
          <w:lang w:val="zh_TW" w:bidi="zh_TW"/>
        </w:rPr>
        <w:t>撒母耳記上二十八章7至25節</w:t>
      </w:r>
      <w:r>
        <w:rPr>
          <w:lang w:val="zh_TW" w:bidi="zh_TW"/>
        </w:rPr>
        <w:t>中，撒母耳的鬼魂所示），但猶太人明確禁止與死者溝通（</w:t>
      </w:r>
      <w:r>
        <w:rPr>
          <w:lang w:val="zh_TW" w:bidi="zh_TW"/>
        </w:rPr>
        <w:t>申18:11</w:t>
      </w:r>
      <w:r>
        <w:rPr>
          <w:lang w:val="zh_TW" w:bidi="zh_TW"/>
        </w:rPr>
        <w:t>）。（拜祭死者在以色列周邊的列國中，是普遍的習俗。）</w:t>
      </w:r>
    </w:p>
    <w:p>
      <w:pPr/>
      <w:r>
        <w:rPr>
          <w:lang w:val="zh_TW" w:bidi="zh_TW"/>
        </w:rPr>
      </w:r>
      <w:r>
        <w:rPr>
          <w:lang w:val="zh_TW" w:bidi="zh_TW"/>
        </w:rPr>
        <w:t>雖然人在陰間的命運不能真正稱為生命，但它仍被視為一種存在狀態，或許還可能與同胞和祖先相伴（</w:t>
      </w:r>
      <w:r>
        <w:rPr>
          <w:lang w:val="zh_TW" w:bidi="zh_TW"/>
        </w:rPr>
        <w:t>創25:8</w:t>
      </w:r>
      <w:r>
        <w:rPr>
          <w:lang w:val="zh_TW" w:bidi="zh_TW"/>
        </w:rPr>
        <w:t>；</w:t>
      </w:r>
      <w:r>
        <w:rPr>
          <w:lang w:val="zh_TW" w:bidi="zh_TW"/>
        </w:rPr>
        <w:t>結32:17–30</w:t>
      </w:r>
      <w:r>
        <w:rPr>
          <w:lang w:val="zh_TW" w:bidi="zh_TW"/>
        </w:rPr>
        <w:t>）。然而，陰間並不在神的能力範圍之外（</w:t>
      </w:r>
      <w:r>
        <w:rPr>
          <w:lang w:val="zh_TW" w:bidi="zh_TW"/>
        </w:rPr>
        <w:t>詩139:8</w:t>
      </w:r>
      <w:r>
        <w:rPr>
          <w:lang w:val="zh_TW" w:bidi="zh_TW"/>
        </w:rPr>
        <w:t>；</w:t>
      </w:r>
      <w:r>
        <w:rPr>
          <w:lang w:val="zh_TW" w:bidi="zh_TW"/>
        </w:rPr>
        <w:t>摩9:2</w:t>
      </w:r>
      <w:r>
        <w:rPr>
          <w:lang w:val="zh_TW" w:bidi="zh_TW"/>
        </w:rPr>
        <w:t>；</w:t>
      </w:r>
      <w:r>
        <w:rPr>
          <w:lang w:val="zh_TW" w:bidi="zh_TW"/>
        </w:rPr>
        <w:t>拿2:2</w:t>
      </w:r>
      <w:r>
        <w:rPr>
          <w:lang w:val="zh_TW" w:bidi="zh_TW"/>
        </w:rPr>
        <w:t>）。雖然陰間被描繪成貪婪飢渴的怪物，會吞噬活人（</w:t>
      </w:r>
      <w:r>
        <w:rPr>
          <w:lang w:val="zh_TW" w:bidi="zh_TW"/>
        </w:rPr>
        <w:t>箴27:20，</w:t>
      </w:r>
      <w:r>
        <w:rPr>
          <w:lang w:val="zh_TW" w:bidi="zh_TW"/>
        </w:rPr>
        <w:t>30:16</w:t>
      </w:r>
      <w:r>
        <w:rPr>
          <w:lang w:val="zh_TW" w:bidi="zh_TW"/>
        </w:rPr>
        <w:t>），但神的大能仍能拯救人脫離掌控（</w:t>
      </w:r>
      <w:r>
        <w:rPr>
          <w:lang w:val="zh_TW" w:bidi="zh_TW"/>
        </w:rPr>
        <w:t>詩49:15，</w:t>
      </w:r>
      <w:r>
        <w:rPr>
          <w:lang w:val="zh_TW" w:bidi="zh_TW"/>
        </w:rPr>
        <w:t>86:13</w:t>
      </w:r>
      <w:r>
        <w:rPr>
          <w:lang w:val="zh_TW" w:bidi="zh_TW"/>
        </w:rPr>
        <w:t>）。到舊約時期末期，人們甚至有希望最終從陰間得救（</w:t>
      </w:r>
      <w:r>
        <w:rPr>
          <w:lang w:val="zh_TW" w:bidi="zh_TW"/>
        </w:rPr>
        <w:t>伯14:13–22，</w:t>
      </w:r>
      <w:r>
        <w:rPr>
          <w:lang w:val="zh_TW" w:bidi="zh_TW"/>
        </w:rPr>
        <w:t>19:25–27</w:t>
      </w:r>
      <w:r>
        <w:rPr>
          <w:lang w:val="zh_TW" w:bidi="zh_TW"/>
        </w:rPr>
        <w:t>；</w:t>
      </w:r>
      <w:r>
        <w:rPr>
          <w:lang w:val="zh_TW" w:bidi="zh_TW"/>
        </w:rPr>
        <w:t>詩49:15，</w:t>
      </w:r>
      <w:r>
        <w:rPr>
          <w:lang w:val="zh_TW" w:bidi="zh_TW"/>
        </w:rPr>
        <w:t>73:23–28</w:t>
      </w:r>
      <w:r>
        <w:rPr>
          <w:lang w:val="zh_TW" w:bidi="zh_TW"/>
        </w:rPr>
        <w:t>），但只有但以理書明確表達了這份盼望（</w:t>
      </w:r>
      <w:r>
        <w:rPr>
          <w:lang w:val="zh_TW" w:bidi="zh_TW"/>
        </w:rPr>
        <w:t>但12:1–2</w:t>
      </w:r>
      <w:r>
        <w:rPr>
          <w:lang w:val="zh_TW" w:bidi="zh_TW"/>
        </w:rPr>
        <w:t>）。因此，雖然古代希伯來人並未像新約使徒保羅那樣，可以坦然面對死亡（</w:t>
      </w:r>
      <w:r>
        <w:rPr>
          <w:lang w:val="zh_TW" w:bidi="zh_TW"/>
        </w:rPr>
        <w:t>林後5:1–8</w:t>
      </w:r>
      <w:r>
        <w:rPr>
          <w:lang w:val="zh_TW" w:bidi="zh_TW"/>
        </w:rPr>
        <w:t>；</w:t>
      </w:r>
      <w:r>
        <w:rPr>
          <w:lang w:val="zh_TW" w:bidi="zh_TW"/>
        </w:rPr>
        <w:t>腓1:21–23</w:t>
      </w:r>
      <w:r>
        <w:rPr>
          <w:lang w:val="zh_TW" w:bidi="zh_TW"/>
        </w:rPr>
        <w:t>），但他們逐漸明白死亡並非一個毫無盼望的狀態。</w:t>
      </w:r>
    </w:p>
    <w:p>
      <w:pPr>
        <w:pStyle w:val="Heading3"/>
      </w:pPr>
      <w:r>
        <w:rPr>
          <w:lang w:val="zh_TW" w:bidi="zh_TW"/>
        </w:rPr>
        <w:t>兩約之間的著作</w:t>
      </w:r>
    </w:p>
    <w:p>
      <w:pPr/>
      <w:r>
        <w:rPr>
          <w:lang w:val="zh_TW" w:bidi="zh_TW"/>
        </w:rPr>
      </w:r>
      <w:r>
        <w:rPr>
          <w:lang w:val="zh_TW" w:bidi="zh_TW"/>
        </w:rPr>
        <w:t>在被擄與新約時期的開始之間（公元前586–公元30，與舊約結束的時期部分重疊），與波斯和希臘宗教的接觸，促使猶太人釐清他們對死後生命的觀念。舊約翻譯成希臘文時，人們用希臘文Hades（陰間的名稱）來翻譯希伯來文的Sheol。在新約中，Hades成為死者居所的通用名稱。</w:t>
      </w:r>
    </w:p>
    <w:p>
      <w:pPr/>
      <w:r>
        <w:rPr>
          <w:lang w:val="zh_TW" w:bidi="zh_TW"/>
        </w:rPr>
      </w:r>
      <w:r>
        <w:rPr>
          <w:lang w:val="zh_TW" w:bidi="zh_TW"/>
        </w:rPr>
        <w:t>新名稱的出現也帶來了新的觀念，有多個關於死者歸宿的觀點開始流傳。一個常見的觀點出現在偽經以諾一書第二十二章中，描述死者被安置在一座大山的中空位置，等待最後的審判。其中有一個相對愉快的區域，是為義人預備的；另一個則是為惡人準備，充滿痛苦的地方。其他作者則延續舊約Hades或Sheol的概念，視其為一個與神和幸福隔絕的地方（便西拉智訓14:12、16，17:27–28）。</w:t>
      </w:r>
    </w:p>
    <w:p>
      <w:pPr/>
      <w:r>
        <w:rPr>
          <w:lang w:val="zh_TW" w:bidi="zh_TW"/>
        </w:rPr>
      </w:r>
      <w:r>
        <w:rPr>
          <w:lang w:val="zh_TW" w:bidi="zh_TW"/>
        </w:rPr>
        <w:t>在那段時期，猶太人也開始使用新詞「地獄」（Gehenna，希伯來文Hinnom），是一個山谷的名字，位於耶路撒冷南方。該山谷在舊約時期以獻兒童為祭的可憎行為著稱（</w:t>
      </w:r>
      <w:r>
        <w:rPr>
          <w:lang w:val="zh_TW" w:bidi="zh_TW"/>
        </w:rPr>
        <w:t>王下23:10;</w:t>
      </w:r>
      <w:r>
        <w:rPr>
          <w:lang w:val="zh_TW" w:bidi="zh_TW"/>
        </w:rPr>
        <w:t xml:space="preserve"> </w:t>
      </w:r>
      <w:r>
        <w:rPr>
          <w:b/>
          <w:lang w:val="zh_TW" w:bidi="zh_TW"/>
        </w:rPr>
        <w:t>歷代志下</w:t>
      </w:r>
      <w:r>
        <w:rPr>
          <w:lang w:val="zh_TW" w:bidi="zh_TW"/>
        </w:rPr>
        <w:t xml:space="preserve"> 28:3</w:t>
      </w:r>
      <w:r>
        <w:rPr>
          <w:lang w:val="zh_TW" w:bidi="zh_TW"/>
        </w:rPr>
        <w:t xml:space="preserve">; </w:t>
      </w:r>
      <w:r>
        <w:rPr>
          <w:lang w:val="zh_TW" w:bidi="zh_TW"/>
        </w:rPr>
        <w:t xml:space="preserve">33:6 </w:t>
      </w:r>
      <w:r>
        <w:rPr>
          <w:lang w:val="zh_TW" w:bidi="zh_TW"/>
        </w:rPr>
        <w:t>)。地獄成為惡人死後歸宿的稱呼，是一個充滿火焰折磨的地方（以諾一書90:20–27；以斯拉二書7:70）。與此懲罰之地相對的是「樂園」（paradise，源自波斯文，指快樂園地），義人在那裡享受福樂。</w:t>
      </w:r>
    </w:p>
    <w:p>
      <w:pPr/>
      <w:r>
        <w:rPr>
          <w:lang w:val="zh_TW" w:bidi="zh_TW"/>
        </w:rPr>
      </w:r>
      <w:r>
        <w:rPr>
          <w:lang w:val="zh_TW" w:bidi="zh_TW"/>
        </w:rPr>
        <w:t>所有這些概念——陰間、地獄、樂園，都被新約作者塑造成最適切基督啟示的形式。</w:t>
      </w:r>
    </w:p>
    <w:p>
      <w:pPr>
        <w:pStyle w:val="Heading3"/>
      </w:pPr>
      <w:r>
        <w:rPr>
          <w:lang w:val="zh_TW" w:bidi="zh_TW"/>
        </w:rPr>
        <w:t>新約聖經</w:t>
      </w:r>
    </w:p>
    <w:p>
      <w:pPr/>
      <w:r>
        <w:rPr>
          <w:lang w:val="zh_TW" w:bidi="zh_TW"/>
        </w:rPr>
      </w:r>
      <w:r>
        <w:rPr>
          <w:lang w:val="zh_TW" w:bidi="zh_TW"/>
        </w:rPr>
        <w:t>雖然新約使用了多種詞語來描述死者的居所，但實際提及的次數相當少，總共只有約35節經文。這些經文主要集中在福音書和啟示錄。使徒保羅對天堂多有言說，但只有耶穌和約翰對地獄有較多的描述。</w:t>
      </w:r>
    </w:p>
    <w:p>
      <w:pPr/>
      <w:r>
        <w:rPr>
          <w:lang w:val="zh_TW" w:bidi="zh_TW"/>
        </w:rPr>
      </w:r>
      <w:r>
        <w:rPr>
          <w:lang w:val="zh_TW" w:bidi="zh_TW"/>
        </w:rPr>
        <w:t>「陰間（Hades）」這個詞僅在耶穌的比喻中出現一次，即財主和拉撒路的比喻（</w:t>
      </w:r>
      <w:r>
        <w:rPr>
          <w:lang w:val="zh_TW" w:bidi="zh_TW"/>
        </w:rPr>
        <w:t>路16:23</w:t>
      </w:r>
      <w:r>
        <w:rPr>
          <w:lang w:val="zh_TW" w:bidi="zh_TW"/>
        </w:rPr>
        <w:t>）。在該比喻中，陰間是一個充滿痛苦的地方，是惡人死後的去處。這種痛苦被描述為「火焰」，即使肉體已死，仍能對人造成身體上的折磨。凡在痛苦中的人，皆不會得到任何安慰。</w:t>
      </w:r>
    </w:p>
    <w:p>
      <w:pPr/>
      <w:r>
        <w:rPr>
          <w:lang w:val="zh_TW" w:bidi="zh_TW"/>
        </w:rPr>
      </w:r>
      <w:r>
        <w:rPr>
          <w:lang w:val="zh_TW" w:bidi="zh_TW"/>
        </w:rPr>
        <w:t>雖然惡人在死後立即進入陰間，但他們的最終歸宿是地獄，一個充滿火和蟲的地方，象徵著腐敗（</w:t>
      </w:r>
      <w:r>
        <w:rPr>
          <w:lang w:val="zh_TW" w:bidi="zh_TW"/>
        </w:rPr>
        <w:t>太5:22、29–30，</w:t>
      </w:r>
      <w:r>
        <w:rPr>
          <w:lang w:val="zh_TW" w:bidi="zh_TW"/>
        </w:rPr>
        <w:t>18:9</w:t>
      </w:r>
      <w:r>
        <w:rPr>
          <w:lang w:val="zh_TW" w:bidi="zh_TW"/>
        </w:rPr>
        <w:t>；</w:t>
      </w:r>
      <w:r>
        <w:rPr>
          <w:lang w:val="zh_TW" w:bidi="zh_TW"/>
        </w:rPr>
        <w:t>可9:48</w:t>
      </w:r>
      <w:r>
        <w:rPr>
          <w:lang w:val="zh_TW" w:bidi="zh_TW"/>
        </w:rPr>
        <w:t>，引用自</w:t>
      </w:r>
      <w:r>
        <w:rPr>
          <w:lang w:val="zh_TW" w:bidi="zh_TW"/>
        </w:rPr>
        <w:t>賽66:24</w:t>
      </w:r>
      <w:r>
        <w:rPr>
          <w:lang w:val="zh_TW" w:bidi="zh_TW"/>
        </w:rPr>
        <w:t>）。耶穌也稱地獄為「外邊黑暗」，那裡將有「哀哭切齒」（</w:t>
      </w:r>
      <w:r>
        <w:rPr>
          <w:lang w:val="zh_TW" w:bidi="zh_TW"/>
        </w:rPr>
        <w:t>太8:12，</w:t>
      </w:r>
      <w:r>
        <w:rPr>
          <w:lang w:val="zh_TW" w:bidi="zh_TW"/>
        </w:rPr>
        <w:t>22:13</w:t>
      </w:r>
      <w:r>
        <w:rPr>
          <w:lang w:val="zh_TW" w:bidi="zh_TW"/>
        </w:rPr>
        <w:t>）。顯然，在最後的審判之後，惡人將被基督的命令送往那裡（</w:t>
      </w:r>
      <w:r>
        <w:rPr>
          <w:lang w:val="zh_TW" w:bidi="zh_TW"/>
        </w:rPr>
        <w:t>約5:22、27</w:t>
      </w:r>
      <w:r>
        <w:rPr>
          <w:lang w:val="zh_TW" w:bidi="zh_TW"/>
        </w:rPr>
        <w:t>；</w:t>
      </w:r>
      <w:r>
        <w:rPr>
          <w:lang w:val="zh_TW" w:bidi="zh_TW"/>
        </w:rPr>
        <w:t>徒10:42，</w:t>
      </w:r>
      <w:r>
        <w:rPr>
          <w:lang w:val="zh_TW" w:bidi="zh_TW"/>
        </w:rPr>
        <w:t>17:31</w:t>
      </w:r>
      <w:r>
        <w:rPr>
          <w:lang w:val="zh_TW" w:bidi="zh_TW"/>
        </w:rPr>
        <w:t>；</w:t>
      </w:r>
      <w:r>
        <w:rPr>
          <w:lang w:val="zh_TW" w:bidi="zh_TW"/>
        </w:rPr>
        <w:t>提後4:1</w:t>
      </w:r>
      <w:r>
        <w:rPr>
          <w:lang w:val="zh_TW" w:bidi="zh_TW"/>
        </w:rPr>
        <w:t>）。那個折磨之地，承接舊約陰間作為與神分離之地的負面概念。</w:t>
      </w:r>
    </w:p>
    <w:p>
      <w:pPr/>
      <w:r>
        <w:rPr>
          <w:lang w:val="zh_TW" w:bidi="zh_TW"/>
        </w:rPr>
      </w:r>
      <w:r>
        <w:rPr>
          <w:lang w:val="zh_TW" w:bidi="zh_TW"/>
        </w:rPr>
        <w:t>耶穌宣揚悔改的信息，強調地獄的危險，較少提到義人死後所到之處。然而，義人終會在最後的審判後進入「國」，而非地獄（</w:t>
      </w:r>
      <w:r>
        <w:rPr>
          <w:lang w:val="zh_TW" w:bidi="zh_TW"/>
        </w:rPr>
        <w:t>太25:34</w:t>
      </w:r>
      <w:r>
        <w:rPr>
          <w:lang w:val="zh_TW" w:bidi="zh_TW"/>
        </w:rPr>
        <w:t>）。耶穌兩次暗示義人在死後立即進入蒙福的狀態。</w:t>
      </w:r>
      <w:r>
        <w:rPr>
          <w:lang w:val="zh_TW" w:bidi="zh_TW"/>
        </w:rPr>
        <w:t>路加福音十六章22節</w:t>
      </w:r>
      <w:r>
        <w:rPr>
          <w:lang w:val="zh_TW" w:bidi="zh_TW"/>
        </w:rPr>
        <w:t>提到死去的拉撒路在「亞伯拉罕的懷裡」，那是一個充滿安慰和平安的地方。在</w:t>
      </w:r>
      <w:r>
        <w:rPr>
          <w:lang w:val="zh_TW" w:bidi="zh_TW"/>
        </w:rPr>
        <w:t>路加福音二十三章43節</w:t>
      </w:r>
      <w:r>
        <w:rPr>
          <w:lang w:val="zh_TW" w:bidi="zh_TW"/>
        </w:rPr>
        <w:t>中，耶穌應許將與垂死的強盜一起進入天堂，那裡稱為樂園。保羅的措辭表明樂園似乎與天堂一致（</w:t>
      </w:r>
      <w:r>
        <w:rPr>
          <w:lang w:val="zh_TW" w:bidi="zh_TW"/>
        </w:rPr>
        <w:t>林後12:2–3</w:t>
      </w:r>
      <w:r>
        <w:rPr>
          <w:lang w:val="zh_TW" w:bidi="zh_TW"/>
        </w:rPr>
        <w:t>），而約翰則將樂園與新天新地聯繫起來（</w:t>
      </w:r>
      <w:r>
        <w:rPr>
          <w:lang w:val="zh_TW" w:bidi="zh_TW"/>
        </w:rPr>
        <w:t>啟2:7，</w:t>
      </w:r>
      <w:r>
        <w:rPr>
          <w:lang w:val="zh_TW" w:bidi="zh_TW"/>
        </w:rPr>
        <w:t>21:1–2，</w:t>
      </w:r>
      <w:r>
        <w:rPr>
          <w:lang w:val="zh_TW" w:bidi="zh_TW"/>
        </w:rPr>
        <w:t>22:1–2</w:t>
      </w:r>
      <w:r>
        <w:rPr>
          <w:lang w:val="zh_TW" w:bidi="zh_TW"/>
        </w:rPr>
        <w:t>）。</w:t>
      </w:r>
    </w:p>
    <w:p>
      <w:pPr/>
      <w:r>
        <w:rPr>
          <w:lang w:val="zh_TW" w:bidi="zh_TW"/>
        </w:rPr>
      </w:r>
      <w:r>
        <w:rPr>
          <w:lang w:val="zh_TW" w:bidi="zh_TW"/>
        </w:rPr>
        <w:t>保羅和新約書信的其他作者，對惡人死後的居所所言不多。保羅僅在路過時提到「無底坑（the abyss）」（譯註：和合本譯為陰間）——他對陰間之坑的稱呼（</w:t>
      </w:r>
      <w:r>
        <w:rPr>
          <w:lang w:val="zh_TW" w:bidi="zh_TW"/>
        </w:rPr>
        <w:t>羅10:7</w:t>
      </w:r>
      <w:r>
        <w:rPr>
          <w:lang w:val="zh_TW" w:bidi="zh_TW"/>
        </w:rPr>
        <w:t>）。他提到基督降在「地下」（</w:t>
      </w:r>
      <w:r>
        <w:rPr>
          <w:lang w:val="zh_TW" w:bidi="zh_TW"/>
        </w:rPr>
        <w:t>弗4:9</w:t>
      </w:r>
      <w:r>
        <w:rPr>
          <w:lang w:val="zh_TW" w:bidi="zh_TW"/>
        </w:rPr>
        <w:t>），可能只是表達基督在死後去了死者的居所（「地下」是猶太拉比用來指陰間/地獄的用語）。彼得提到基督在死後，藉著「靈」去到某個「監獄」，向那裡的「靈」傳道（</w:t>
      </w:r>
      <w:r>
        <w:rPr>
          <w:lang w:val="zh_TW" w:bidi="zh_TW"/>
        </w:rPr>
        <w:t>彼前3:18–20</w:t>
      </w:r>
      <w:r>
        <w:rPr>
          <w:lang w:val="zh_TW" w:bidi="zh_TW"/>
        </w:rPr>
        <w:t>）。人們對該經文有不同解釋。一些人認為基督進入陰間（Hades），向挪亞時代墮落的天使（「神的兒子們」，</w:t>
      </w:r>
      <w:r>
        <w:rPr>
          <w:lang w:val="zh_TW" w:bidi="zh_TW"/>
        </w:rPr>
        <w:t>創6:1–4</w:t>
      </w:r>
      <w:r>
        <w:rPr>
          <w:lang w:val="zh_TW" w:bidi="zh_TW"/>
        </w:rPr>
        <w:t>）傳道，而不是向被囚禁的人類靈魂傳道。在</w:t>
      </w:r>
      <w:r>
        <w:rPr>
          <w:lang w:val="zh_TW" w:bidi="zh_TW"/>
        </w:rPr>
        <w:t>彼得後書二章4節</w:t>
      </w:r>
      <w:r>
        <w:rPr>
          <w:lang w:val="zh_TW" w:bidi="zh_TW"/>
        </w:rPr>
        <w:t>中，用於描述靈魂監獄的用語（通常譯為「地獄」）來自「塔耳塔洛斯」（Tartarus），是另一個指冥界的希臘文名稱。</w:t>
      </w:r>
    </w:p>
    <w:p>
      <w:pPr/>
      <w:r>
        <w:rPr>
          <w:lang w:val="zh_TW" w:bidi="zh_TW"/>
        </w:rPr>
      </w:r>
      <w:r>
        <w:rPr>
          <w:lang w:val="zh_TW" w:bidi="zh_TW"/>
        </w:rPr>
        <w:t>保羅多次提及義人死後的居所。最早期的幾卷書信中，他從未提到義人死後的所在地，只提到他們將會復活（</w:t>
      </w:r>
      <w:r>
        <w:rPr>
          <w:lang w:val="zh_TW" w:bidi="zh_TW"/>
        </w:rPr>
        <w:t>林前15章</w:t>
      </w:r>
      <w:r>
        <w:rPr>
          <w:lang w:val="zh_TW" w:bidi="zh_TW"/>
        </w:rPr>
        <w:t>；</w:t>
      </w:r>
      <w:r>
        <w:rPr>
          <w:lang w:val="zh_TW" w:bidi="zh_TW"/>
        </w:rPr>
        <w:t>帖前4:13–17</w:t>
      </w:r>
      <w:r>
        <w:rPr>
          <w:lang w:val="zh_TW" w:bidi="zh_TW"/>
        </w:rPr>
        <w:t>）。在幾乎必死後（</w:t>
      </w:r>
      <w:r>
        <w:rPr>
          <w:lang w:val="zh_TW" w:bidi="zh_TW"/>
        </w:rPr>
        <w:t>林後1:8–11</w:t>
      </w:r>
      <w:r>
        <w:rPr>
          <w:lang w:val="zh_TW" w:bidi="zh_TW"/>
        </w:rPr>
        <w:t>），他開始討論死者「去了哪裡」。保羅說，死亡意味著與基督同在，是比活著更好（</w:t>
      </w:r>
      <w:r>
        <w:rPr>
          <w:lang w:val="zh_TW" w:bidi="zh_TW"/>
        </w:rPr>
        <w:t>腓1:23</w:t>
      </w:r>
      <w:r>
        <w:rPr>
          <w:lang w:val="zh_TW" w:bidi="zh_TW"/>
        </w:rPr>
        <w:t>）。「離開身體」就是「與主同住」（</w:t>
      </w:r>
      <w:r>
        <w:rPr>
          <w:lang w:val="zh_TW" w:bidi="zh_TW"/>
        </w:rPr>
        <w:t>林後5:8</w:t>
      </w:r>
      <w:r>
        <w:rPr>
          <w:lang w:val="zh_TW" w:bidi="zh_TW"/>
        </w:rPr>
        <w:t>）。保羅可能指義人死後直接進入樂園與耶穌同在（參</w:t>
      </w:r>
      <w:r>
        <w:rPr>
          <w:lang w:val="zh_TW" w:bidi="zh_TW"/>
        </w:rPr>
        <w:t>林後12:2–4</w:t>
      </w:r>
      <w:r>
        <w:rPr>
          <w:lang w:val="zh_TW" w:bidi="zh_TW"/>
        </w:rPr>
        <w:t>，保羅稱天堂為第三層天）。死亡絕對無法使基督徒與基督分離（</w:t>
      </w:r>
      <w:r>
        <w:rPr>
          <w:lang w:val="zh_TW" w:bidi="zh_TW"/>
        </w:rPr>
        <w:t>羅8:38–39</w:t>
      </w:r>
      <w:r>
        <w:rPr>
          <w:lang w:val="zh_TW" w:bidi="zh_TW"/>
        </w:rPr>
        <w:t>），反而使他們進入神的同在。</w:t>
      </w:r>
    </w:p>
    <w:p>
      <w:pPr/>
      <w:r>
        <w:rPr>
          <w:lang w:val="zh_TW" w:bidi="zh_TW"/>
        </w:rPr>
      </w:r>
      <w:r>
        <w:rPr>
          <w:lang w:val="zh_TW" w:bidi="zh_TW"/>
        </w:rPr>
        <w:t>啟示錄對於死者的居所，特別是惡人死後的居所，有大量描述。它用兩個名稱來描述那地方，分別是「無底坑」，指所有邪靈的居所或監獄；以及「陰間」，指人類死後的居所。無底坑會出現折磨人類的鬼魔形態（</w:t>
      </w:r>
      <w:r>
        <w:rPr>
          <w:lang w:val="zh_TW" w:bidi="zh_TW"/>
        </w:rPr>
        <w:t>啟9:1–11</w:t>
      </w:r>
      <w:r>
        <w:rPr>
          <w:lang w:val="zh_TW" w:bidi="zh_TW"/>
        </w:rPr>
        <w:t>）和撒但的「獸」，後者殺死兩個見證人，並帶同「大淫婦」（</w:t>
      </w:r>
      <w:r>
        <w:rPr>
          <w:lang w:val="zh_TW" w:bidi="zh_TW"/>
        </w:rPr>
        <w:t>11:7，</w:t>
      </w:r>
      <w:r>
        <w:rPr>
          <w:lang w:val="zh_TW" w:bidi="zh_TW"/>
        </w:rPr>
        <w:t>17章</w:t>
      </w:r>
      <w:r>
        <w:rPr>
          <w:lang w:val="zh_TW" w:bidi="zh_TW"/>
        </w:rPr>
        <w:t>）。撒但自己將被囚禁在那裡（</w:t>
      </w:r>
      <w:r>
        <w:rPr>
          <w:lang w:val="zh_TW" w:bidi="zh_TW"/>
        </w:rPr>
        <w:t>20:2–3</w:t>
      </w:r>
      <w:r>
        <w:rPr>
          <w:lang w:val="zh_TW" w:bidi="zh_TW"/>
        </w:rPr>
        <w:t>）。耶穌將其描述為一個魔鬼及其使者預備的地方（參見</w:t>
      </w:r>
      <w:r>
        <w:rPr>
          <w:lang w:val="zh_TW" w:bidi="zh_TW"/>
        </w:rPr>
        <w:t>太25:41</w:t>
      </w:r>
      <w:r>
        <w:rPr>
          <w:lang w:val="zh_TW" w:bidi="zh_TW"/>
        </w:rPr>
        <w:t>）。對基督徒來說，這裡的好消息是，無底坑或陰間並不是一個自主的領域。啟示錄開篇時，耶穌宣告他握有陰間的鑰匙（</w:t>
      </w:r>
      <w:r>
        <w:rPr>
          <w:lang w:val="zh_TW" w:bidi="zh_TW"/>
        </w:rPr>
        <w:t>啟1:18</w:t>
      </w:r>
      <w:r>
        <w:rPr>
          <w:lang w:val="zh_TW" w:bidi="zh_TW"/>
        </w:rPr>
        <w:t>），最後祂將迫使它交出死者（</w:t>
      </w:r>
      <w:r>
        <w:rPr>
          <w:lang w:val="zh_TW" w:bidi="zh_TW"/>
        </w:rPr>
        <w:t>20:13</w:t>
      </w:r>
      <w:r>
        <w:rPr>
          <w:lang w:val="zh_TW" w:bidi="zh_TW"/>
        </w:rPr>
        <w:t>）。在此之前，無底坑的鑰匙不在撒但手中，而是掛在天上的鑰匙圈上，只分給神的使者（</w:t>
      </w:r>
      <w:r>
        <w:rPr>
          <w:lang w:val="zh_TW" w:bidi="zh_TW"/>
        </w:rPr>
        <w:t>9:1，</w:t>
      </w:r>
      <w:r>
        <w:rPr>
          <w:lang w:val="zh_TW" w:bidi="zh_TW"/>
        </w:rPr>
        <w:t>20:1</w:t>
      </w:r>
      <w:r>
        <w:rPr>
          <w:lang w:val="zh_TW" w:bidi="zh_TW"/>
        </w:rPr>
        <w:t>）。最終，陰間、死亡和惡人將被投入火湖（地獄），在那裡他們將遭受永恆的折磨（</w:t>
      </w:r>
      <w:r>
        <w:rPr>
          <w:lang w:val="zh_TW" w:bidi="zh_TW"/>
        </w:rPr>
        <w:t>19:20</w:t>
      </w:r>
      <w:r>
        <w:rPr>
          <w:lang w:val="zh_TW" w:bidi="zh_TW"/>
        </w:rPr>
        <w:t>，20:10、14–15，</w:t>
      </w:r>
      <w:r>
        <w:rPr>
          <w:lang w:val="zh_TW" w:bidi="zh_TW"/>
        </w:rPr>
        <w:t>21:8</w:t>
      </w:r>
      <w:r>
        <w:rPr>
          <w:lang w:val="zh_TW" w:bidi="zh_TW"/>
        </w:rPr>
        <w:t>）。</w:t>
      </w:r>
    </w:p>
    <w:p>
      <w:pPr/>
      <w:r>
        <w:rPr>
          <w:lang w:val="zh_TW" w:bidi="zh_TW"/>
        </w:rPr>
      </w:r>
      <w:r>
        <w:rPr>
          <w:lang w:val="zh_TW" w:bidi="zh_TW"/>
        </w:rPr>
        <w:t>啟示錄的作者約翰同意保羅的看法，義人死後的命運不會與惡人相同。他們不會去陰間，而是去天堂。殉道者出現在祭壇下，為他們向神呼求伸冤（</w:t>
      </w:r>
      <w:r>
        <w:rPr>
          <w:lang w:val="zh_TW" w:bidi="zh_TW"/>
        </w:rPr>
        <w:t>啟6:9–11</w:t>
      </w:r>
      <w:r>
        <w:rPr>
          <w:lang w:val="zh_TW" w:bidi="zh_TW"/>
        </w:rPr>
        <w:t>）。在另一個意象中，無數的基督徒出現在神的寶座前讚美祂（</w:t>
      </w:r>
      <w:r>
        <w:rPr>
          <w:lang w:val="zh_TW" w:bidi="zh_TW"/>
        </w:rPr>
        <w:t>7:9–17</w:t>
      </w:r>
      <w:r>
        <w:rPr>
          <w:lang w:val="zh_TW" w:bidi="zh_TW"/>
        </w:rPr>
        <w:t>）。這些信徒由基督親自牧養，不再忍受飢餓、口渴、不適或悲傷。</w:t>
      </w:r>
    </w:p>
    <w:p>
      <w:pPr>
        <w:pStyle w:val="Heading3"/>
      </w:pPr>
      <w:r>
        <w:rPr>
          <w:lang w:val="zh_TW" w:bidi="zh_TW"/>
        </w:rPr>
        <w:t>結論</w:t>
      </w:r>
    </w:p>
    <w:p>
      <w:pPr/>
      <w:r>
        <w:rPr>
          <w:lang w:val="zh_TW" w:bidi="zh_TW"/>
        </w:rPr>
      </w:r>
      <w:r>
        <w:rPr>
          <w:lang w:val="zh_TW" w:bidi="zh_TW"/>
        </w:rPr>
        <w:t>總而言之，在舊約中，對於死者的所在地最初是一種模糊不清的概念，指一個與生命和神分離的地方。後來的作者認為，不應只有一個共同的地方（陰間〔Sheol〕），而應有兩個地方。根據基督教的教導，惡人進入陰間（Hades），這是一個充滿痛苦的地方，他們將在那裡受苦，直到審判之日；最終，他們將被丟入火湖，即地獄（Gehenna）。然而，陰間的掌管者不是魔鬼，而是基督，他掌控著整個受造世界。義人不會進入陰間，而是直接進入樂園（「亞伯拉罕的懷裡」或天堂）。在那裡，他們與基督同在；憑著信心已經親眼看見，痛苦已化為祝福，禱告也化為讚美。基督徒相信，死亡雖然令人敬畏，是「末了的仇敵」，卻不會折磨他們。死亡無法使他們與主分離，反而帶他們面對面與所愛的主相見。</w:t>
      </w:r>
    </w:p>
    <w:p>
      <w:pPr/>
      <w:r>
        <w:rPr>
          <w:lang w:val="zh_TW" w:bidi="zh_TW"/>
        </w:rPr>
      </w:r>
      <w:r>
        <w:rPr>
          <w:lang w:val="zh_TW" w:bidi="zh_TW"/>
        </w:rPr>
        <w:t>這次相會可能是在人死後立即發生，也可能是在復活之時發生——中間的時間毫無意義，不過如同睡眠。換句話說，對於信徒而言，死後的下一個經歷便是與基督相會。</w:t>
      </w:r>
    </w:p>
    <w:p>
      <w:pPr/>
      <w:r>
        <w:rPr>
          <w:lang w:val="zh_TW" w:bidi="zh_TW"/>
        </w:rPr>
      </w:r>
      <w:r>
        <w:rPr>
          <w:lang w:val="zh_TW" w:bidi="zh_TW"/>
        </w:rPr>
        <w:t>舊約和新約都將死亡描述為睡眠。在舊約中，當一個人死時，常被描述為「與列祖同睡」（例如，</w:t>
      </w:r>
      <w:r>
        <w:rPr>
          <w:lang w:val="zh_TW" w:bidi="zh_TW"/>
        </w:rPr>
        <w:t>申31:16</w:t>
      </w:r>
      <w:r>
        <w:rPr>
          <w:lang w:val="zh_TW" w:bidi="zh_TW"/>
        </w:rPr>
        <w:t>；</w:t>
      </w:r>
      <w:r>
        <w:rPr>
          <w:lang w:val="zh_TW" w:bidi="zh_TW"/>
        </w:rPr>
        <w:t>撒下7:12</w:t>
      </w:r>
      <w:r>
        <w:rPr>
          <w:lang w:val="zh_TW" w:bidi="zh_TW"/>
        </w:rPr>
        <w:t>）。耶穌自己也將死亡稱為睡眠（</w:t>
      </w:r>
      <w:r>
        <w:rPr>
          <w:lang w:val="zh_TW" w:bidi="zh_TW"/>
        </w:rPr>
        <w:t>太9:24</w:t>
      </w:r>
      <w:r>
        <w:rPr>
          <w:lang w:val="zh_TW" w:bidi="zh_TW"/>
        </w:rPr>
        <w:t>；</w:t>
      </w:r>
      <w:r>
        <w:rPr>
          <w:lang w:val="zh_TW" w:bidi="zh_TW"/>
        </w:rPr>
        <w:t>約11:11</w:t>
      </w:r>
      <w:r>
        <w:rPr>
          <w:lang w:val="zh_TW" w:bidi="zh_TW"/>
        </w:rPr>
        <w:t>）。使徒保羅也持相同看法（</w:t>
      </w:r>
      <w:r>
        <w:rPr>
          <w:lang w:val="zh_TW" w:bidi="zh_TW"/>
        </w:rPr>
        <w:t>林前11:30，</w:t>
      </w:r>
      <w:r>
        <w:rPr>
          <w:lang w:val="zh_TW" w:bidi="zh_TW"/>
        </w:rPr>
        <w:t>15:20、51</w:t>
      </w:r>
      <w:r>
        <w:rPr>
          <w:lang w:val="zh_TW" w:bidi="zh_TW"/>
        </w:rPr>
        <w:t>；</w:t>
      </w:r>
      <w:r>
        <w:rPr>
          <w:lang w:val="zh_TW" w:bidi="zh_TW"/>
        </w:rPr>
        <w:t>帖前4:14</w:t>
      </w:r>
      <w:r>
        <w:rPr>
          <w:lang w:val="zh_TW" w:bidi="zh_TW"/>
        </w:rPr>
        <w:t>），至少在部分經文中，表明死亡只屬暫時。因此，它被稱為睡眠。舊約</w:t>
      </w:r>
      <w:r>
        <w:rPr>
          <w:lang w:val="zh_TW" w:bidi="zh_TW"/>
        </w:rPr>
        <w:t>但以理書十二章2節</w:t>
      </w:r>
      <w:r>
        <w:rPr>
          <w:lang w:val="zh_TW" w:bidi="zh_TW"/>
        </w:rPr>
        <w:t>也指出死亡如同睡眠，直到死者復活——有些進入永生，有些進入羞辱和永遠的憎惡之中。</w:t>
      </w:r>
    </w:p>
    <w:p>
      <w:pPr/>
      <w:r>
        <w:rPr>
          <w:lang w:val="zh_TW" w:bidi="zh_TW"/>
        </w:rPr>
      </w:r>
      <w:r>
        <w:rPr>
          <w:i/>
          <w:lang w:val="zh_TW" w:bidi="zh_TW"/>
        </w:rPr>
        <w:t>另見</w:t>
      </w:r>
      <w:r>
        <w:rPr>
          <w:lang w:val="zh_TW" w:bidi="zh_TW"/>
        </w:rPr>
        <w:t xml:space="preserve"> </w:t>
      </w:r>
      <w:r>
        <w:rPr>
          <w:lang w:val="zh_TW" w:bidi="zh_TW"/>
        </w:rPr>
        <w:t>地獄（欣嫩子谷）；</w:t>
      </w:r>
      <w:r>
        <w:rPr>
          <w:lang w:val="zh_TW" w:bidi="zh_TW"/>
        </w:rPr>
        <w:t>陰間；</w:t>
      </w:r>
      <w:r>
        <w:rPr>
          <w:lang w:val="zh_TW" w:bidi="zh_TW"/>
        </w:rPr>
        <w:t>天（天堂）；</w:t>
      </w:r>
      <w:r>
        <w:rPr>
          <w:lang w:val="zh_TW" w:bidi="zh_TW"/>
        </w:rPr>
        <w:t>地獄；</w:t>
      </w:r>
      <w:r>
        <w:rPr>
          <w:lang w:val="zh_TW" w:bidi="zh_TW"/>
        </w:rPr>
        <w:t>中間狀態；</w:t>
      </w:r>
      <w:r>
        <w:rPr>
          <w:lang w:val="zh_TW" w:bidi="zh_TW"/>
        </w:rPr>
        <w:t>樂園；</w:t>
      </w:r>
      <w:r>
        <w:rPr>
          <w:lang w:val="zh_TW" w:bidi="zh_TW"/>
        </w:rPr>
        <w:t>陰間</w:t>
      </w:r>
      <w:r>
        <w:rPr>
          <w:lang w:val="zh_TW" w:bidi="zh_TW"/>
        </w:rPr>
        <w:t>。</w:t>
      </w:r>
      <w:r>
        <w:rPr>
          <w:lang w:val="zh_TW" w:bidi="zh_TW"/>
        </w:rPr>
      </w:r>
      <w:r>
        <w:rPr>
          <w:lang w:val="zh_TW" w:bidi="zh_TW"/>
        </w:rPr>
      </w:r>
    </w:p>
    <w:p>
      <w:pPr/>
      <w:r>
        <w:rPr>
          <w:lang w:val="zh_TW" w:bidi="zh_TW"/>
        </w:rPr>
      </w:r>
    </w:p>
    <w:p>
      <w:pPr>
        <w:pStyle w:val="Heading2"/>
      </w:pPr>
      <w:r>
        <w:rPr>
          <w:lang w:val="zh_TW" w:bidi="zh_TW"/>
        </w:rPr>
        <w:t>四字神名</w:t>
      </w:r>
      <w:r>
        <w:rPr>
          <w:lang w:val="zh_TW" w:bidi="zh_TW"/>
        </w:rPr>
      </w:r>
    </w:p>
    <w:p>
      <w:pPr/>
      <w:r>
        <w:rPr>
          <w:lang w:val="zh_TW" w:bidi="zh_TW"/>
        </w:rPr>
      </w:r>
      <w:r>
        <w:rPr>
          <w:lang w:val="zh_TW" w:bidi="zh_TW"/>
        </w:rPr>
        <w:t>這是神的一個主要希伯來文名字，由四個子音字母組成。這個名字源自希臘文詞根</w:t>
      </w:r>
      <w:r>
        <w:rPr>
          <w:i/>
          <w:lang w:val="zh_TW" w:bidi="zh_TW"/>
        </w:rPr>
        <w:t>tetra</w:t>
      </w:r>
      <w:r>
        <w:rPr>
          <w:lang w:val="zh_TW" w:bidi="zh_TW"/>
        </w:rPr>
        <w:t>（「四」）</w:t>
      </w:r>
      <w:r>
        <w:rPr>
          <w:i/>
          <w:lang w:val="zh_TW" w:bidi="zh_TW"/>
        </w:rPr>
        <w:t>gramma</w:t>
      </w:r>
      <w:r>
        <w:rPr>
          <w:lang w:val="zh_TW" w:bidi="zh_TW"/>
        </w:rPr>
        <w:t>（「字母」）。這四個字母相當於英文的Y（或J）、H、W、H。這個名字大概意思是「絕對且永不改變的那一位」。雅巍（耶和華）向摩西啟示了這個名字（</w:t>
      </w:r>
      <w:r>
        <w:rPr>
          <w:lang w:val="zh_TW" w:bidi="zh_TW"/>
        </w:rPr>
        <w:t>出3:15</w:t>
      </w:r>
      <w:r>
        <w:rPr>
          <w:lang w:val="zh_TW" w:bidi="zh_TW"/>
        </w:rPr>
        <w:t>，參</w:t>
      </w:r>
      <w:r>
        <w:rPr>
          <w:lang w:val="zh_TW" w:bidi="zh_TW"/>
        </w:rPr>
        <w:t>13</w:t>
      </w:r>
      <w:r>
        <w:rPr>
          <w:lang w:val="zh_TW" w:bidi="zh_TW"/>
        </w:rPr>
        <w:t>–</w:t>
      </w:r>
      <w:r>
        <w:rPr>
          <w:lang w:val="zh_TW" w:bidi="zh_TW"/>
        </w:rPr>
        <w:t>14節</w:t>
      </w:r>
      <w:r>
        <w:rPr>
          <w:lang w:val="zh_TW" w:bidi="zh_TW"/>
        </w:rPr>
        <w:t>；</w:t>
      </w:r>
      <w:r>
        <w:rPr>
          <w:lang w:val="zh_TW" w:bidi="zh_TW"/>
        </w:rPr>
        <w:t>約8:56–58</w:t>
      </w:r>
      <w:r>
        <w:rPr>
          <w:lang w:val="zh_TW" w:bidi="zh_TW"/>
        </w:rPr>
        <w:t>）。</w:t>
      </w:r>
    </w:p>
    <w:p>
      <w:pPr/>
      <w:r>
        <w:rPr>
          <w:lang w:val="zh_TW" w:bidi="zh_TW"/>
        </w:rPr>
      </w:r>
      <w:r>
        <w:rPr>
          <w:lang w:val="zh_TW" w:bidi="zh_TW"/>
        </w:rPr>
        <w:t>十誡吩咐以色列人不可妄稱耶和華的名（</w:t>
      </w:r>
      <w:r>
        <w:rPr>
          <w:lang w:val="zh_TW" w:bidi="zh_TW"/>
        </w:rPr>
        <w:t>出20:2</w:t>
      </w:r>
      <w:r>
        <w:rPr>
          <w:lang w:val="zh_TW" w:bidi="zh_TW"/>
        </w:rPr>
        <w:t>、</w:t>
      </w:r>
      <w:r>
        <w:rPr>
          <w:lang w:val="zh_TW" w:bidi="zh_TW"/>
        </w:rPr>
        <w:t>7</w:t>
      </w:r>
      <w:r>
        <w:rPr>
          <w:lang w:val="zh_TW" w:bidi="zh_TW"/>
        </w:rPr>
        <w:t>）。因此，猶太人視這名字為聖，不直接唸出來，而以「主（Adonai）」代替。希伯來文原本只有子音字母，後來稱為馬所拉學者（Masoretes）的人為希伯來文加上母音記號。他們在書寫四字神名時，把Adonai的母音加在四字神名的子音上，提醒讀者不要直接唸出神的聖名。非希伯來文使用者把Adonai的母音與JHWH的子音結合，形成了Jehovah（耶和華）這個名稱，但希伯來文原本並沒有這個讀法。四字神名正確的發音可能是雅巍（Yahweh，和合本譯為耶和華）。大多數英文譯本使用全大寫的LORD，以區別於英文一般的lord。</w:t>
      </w:r>
    </w:p>
    <w:p>
      <w:pPr/>
      <w:r>
        <w:rPr>
          <w:lang w:val="zh_TW" w:bidi="zh_TW"/>
        </w:rPr>
      </w:r>
      <w:r>
        <w:rPr>
          <w:i/>
          <w:lang w:val="zh_TW" w:bidi="zh_TW"/>
        </w:rPr>
        <w:t>另見</w:t>
      </w:r>
      <w:r>
        <w:rPr>
          <w:lang w:val="zh_TW" w:bidi="zh_TW"/>
        </w:rPr>
        <w:t xml:space="preserve"> </w:t>
      </w:r>
      <w:r>
        <w:rPr>
          <w:lang w:val="zh_TW" w:bidi="zh_TW"/>
        </w:rPr>
        <w:t>神的名字</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