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tang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湯（Pottage）</w:t>
      </w:r>
      <w:r>
        <w:rPr>
          <w:lang w:val="zh_TW" w:bidi="zh_TW"/>
        </w:rPr>
      </w:r>
    </w:p>
    <w:p>
      <w:pPr/>
      <w:r>
        <w:rPr>
          <w:lang w:val="zh_TW" w:bidi="zh_TW"/>
        </w:rPr>
      </w:r>
      <w:r>
        <w:rPr>
          <w:lang w:val="zh_TW" w:bidi="zh_TW"/>
        </w:rPr>
        <w:t>一種在舊約聖經中常見的紅色蔬菜燉湯（</w:t>
      </w:r>
      <w:r>
        <w:rPr>
          <w:lang w:val="zh_TW" w:bidi="zh_TW"/>
        </w:rPr>
        <w:t>該2:12</w:t>
      </w:r>
      <w:r>
        <w:rPr>
          <w:lang w:val="zh_TW" w:bidi="zh_TW"/>
        </w:rPr>
        <w:t>）。它通常是以紅豆、香草、洋蔥製成，有時也會加入肉類。這湯的香氣強烈到足以使以掃將長子的名分讓給雅各（</w:t>
      </w:r>
      <w:r>
        <w:rPr>
          <w:lang w:val="zh_TW" w:bidi="zh_TW"/>
        </w:rPr>
        <w:t>創25:29–34</w:t>
      </w:r>
      <w:r>
        <w:rPr>
          <w:lang w:val="zh_TW" w:bidi="zh_TW"/>
        </w:rPr>
        <w:t>）。以利沙的門徒也十分看重這湯所帶來的滋養（</w:t>
      </w:r>
      <w:r>
        <w:rPr>
          <w:lang w:val="zh_TW" w:bidi="zh_TW"/>
        </w:rPr>
        <w:t>王下4:38–41</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