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hyperlink r:id="rId13">
        <w:r>
          <w:rPr>
            <w:lang w:val="zh_TW" w:bidi="zh_TW"/>
          </w:rPr>
          <w:rPr>
            <w:color w:val="0000EE"/>
            <w:u w:val="single"/>
          </w:rPr>
          <w:t>賽19:8</w:t>
        </w:r>
      </w:hyperlink>
      <w:r>
        <w:rPr>
          <w:lang w:val="zh_TW" w:bidi="zh_TW"/>
        </w:rPr>
        <w:t>；</w:t>
      </w:r>
      <w:hyperlink r:id="rId14">
        <w:r>
          <w:rPr>
            <w:lang w:val="zh_TW" w:bidi="zh_TW"/>
          </w:rPr>
          <w:rPr>
            <w:color w:val="0000EE"/>
            <w:u w:val="single"/>
          </w:rPr>
          <w:t>耶16:16</w:t>
        </w:r>
      </w:hyperlink>
      <w:r>
        <w:rPr>
          <w:lang w:val="zh_TW" w:bidi="zh_TW"/>
        </w:rPr>
        <w:t>；</w:t>
      </w:r>
      <w:hyperlink r:id="rId15">
        <w:r>
          <w:rPr>
            <w:lang w:val="zh_TW" w:bidi="zh_TW"/>
          </w:rPr>
          <w:rPr>
            <w:color w:val="0000EE"/>
            <w:u w:val="single"/>
          </w:rPr>
          <w:t>結47:10</w:t>
        </w:r>
      </w:hyperlink>
      <w:r>
        <w:rPr>
          <w:lang w:val="zh_TW" w:bidi="zh_TW"/>
        </w:rPr>
        <w:t>）和新約（</w:t>
      </w:r>
      <w:hyperlink r:id="rId16">
        <w:r>
          <w:rPr>
            <w:lang w:val="zh_TW" w:bidi="zh_TW"/>
          </w:rPr>
          <w:rPr>
            <w:color w:val="0000EE"/>
            <w:u w:val="single"/>
          </w:rPr>
          <w:t>太4:18–19</w:t>
        </w:r>
      </w:hyperlink>
      <w:r>
        <w:rPr>
          <w:lang w:val="zh_TW" w:bidi="zh_TW"/>
        </w:rPr>
        <w:t>；</w:t>
      </w:r>
      <w:hyperlink r:id="rId17">
        <w:r>
          <w:rPr>
            <w:lang w:val="zh_TW" w:bidi="zh_TW"/>
          </w:rPr>
          <w:rPr>
            <w:color w:val="0000EE"/>
            <w:u w:val="single"/>
          </w:rPr>
          <w:t>可1:16–17</w:t>
        </w:r>
      </w:hyperlink>
      <w:r>
        <w:rPr>
          <w:lang w:val="zh_TW" w:bidi="zh_TW"/>
        </w:rPr>
        <w:t>；</w:t>
      </w:r>
      <w:hyperlink r:id="rId18">
        <w:r>
          <w:rPr>
            <w:lang w:val="zh_TW" w:bidi="zh_TW"/>
          </w:rPr>
          <w:rPr>
            <w:color w:val="0000EE"/>
            <w:u w:val="single"/>
          </w:rPr>
          <w:t>路5:2</w:t>
        </w:r>
      </w:hyperlink>
      <w:r>
        <w:rPr>
          <w:lang w:val="zh_TW" w:bidi="zh_TW"/>
        </w:rPr>
        <w:t>；</w:t>
      </w:r>
      <w:hyperlink r:id="rId19">
        <w:r>
          <w:rPr>
            <w:lang w:val="zh_TW" w:bidi="zh_TW"/>
          </w:rPr>
          <w:rPr>
            <w:color w:val="0000EE"/>
            <w:u w:val="single"/>
          </w:rPr>
          <w:t>約21:7</w:t>
        </w:r>
      </w:hyperlink>
      <w:r>
        <w:rPr>
          <w:lang w:val="zh_TW" w:bidi="zh_TW"/>
        </w:rPr>
        <w:t>）中都有提及。漁夫在社會中形成了一個獨特的階層。耶穌的幾個門徒就是漁夫（</w:t>
      </w:r>
      <w:hyperlink r:id="rId20">
        <w:r>
          <w:rPr>
            <w:lang w:val="zh_TW" w:bidi="zh_TW"/>
          </w:rPr>
          <w:rPr>
            <w:color w:val="0000EE"/>
            <w:u w:val="single"/>
          </w:rPr>
          <w:t>太4:18–22</w:t>
        </w:r>
      </w:hyperlink>
      <w:r>
        <w:rPr>
          <w:lang w:val="zh_TW" w:bidi="zh_TW"/>
        </w:rPr>
        <w:t>；</w:t>
      </w:r>
      <w:hyperlink r:id="rId21">
        <w:r>
          <w:rPr>
            <w:lang w:val="zh_TW" w:bidi="zh_TW"/>
          </w:rPr>
          <w:rPr>
            <w:color w:val="0000EE"/>
            <w:u w:val="single"/>
          </w:rPr>
          <w:t>可1:16–20</w:t>
        </w:r>
      </w:hyperlink>
      <w:r>
        <w:rPr>
          <w:lang w:val="zh_TW" w:bidi="zh_TW"/>
        </w:rPr>
        <w:t>；參</w:t>
      </w:r>
      <w:hyperlink r:id="rId22">
        <w:r>
          <w:rPr>
            <w:lang w:val="zh_TW" w:bidi="zh_TW"/>
          </w:rPr>
          <w:rPr>
            <w:color w:val="0000EE"/>
            <w:u w:val="single"/>
          </w:rPr>
          <w:t>路5:2–11</w:t>
        </w:r>
      </w:hyperlink>
      <w:r>
        <w:rPr>
          <w:lang w:val="zh_TW" w:bidi="zh_TW"/>
        </w:rPr>
        <w:t>）。他們的工作十分勞苦（</w:t>
      </w:r>
      <w:hyperlink r:id="rId23">
        <w:r>
          <w:rPr>
            <w:lang w:val="zh_TW" w:bidi="zh_TW"/>
          </w:rPr>
          <w:rPr>
            <w:color w:val="0000EE"/>
            <w:u w:val="single"/>
          </w:rPr>
          <w:t>路5:2–5</w:t>
        </w:r>
      </w:hyperlink>
      <w:r>
        <w:rPr>
          <w:lang w:val="zh_TW" w:bidi="zh_TW"/>
        </w:rPr>
        <w:t>），並不總是有收穫（</w:t>
      </w:r>
      <w:hyperlink r:id="rId24">
        <w:r>
          <w:rPr>
            <w:lang w:val="zh_TW" w:bidi="zh_TW"/>
          </w:rPr>
          <w:rPr>
            <w:color w:val="0000EE"/>
            <w:u w:val="single"/>
          </w:rPr>
          <w:t>路5:5</w:t>
        </w:r>
      </w:hyperlink>
      <w:r>
        <w:rPr>
          <w:lang w:val="zh_TW" w:bidi="zh_TW"/>
        </w:rPr>
        <w:t>；</w:t>
      </w:r>
      <w:hyperlink r:id="rId25">
        <w:r>
          <w:rPr>
            <w:lang w:val="zh_TW" w:bidi="zh_TW"/>
          </w:rPr>
          <w:rPr>
            <w:color w:val="0000EE"/>
            <w:u w:val="single"/>
          </w:rPr>
          <w:t>約21:3</w:t>
        </w:r>
      </w:hyperlink>
      <w:r>
        <w:rPr>
          <w:lang w:val="zh_TW" w:bidi="zh_TW"/>
        </w:rPr>
        <w:t>）。耶穌用「得人如得魚」的比喻來形容祂的門徒，表示他們如何為天國「捕捉（catch）」人（</w:t>
      </w:r>
      <w:hyperlink r:id="rId26">
        <w:r>
          <w:rPr>
            <w:lang w:val="zh_TW" w:bidi="zh_TW"/>
          </w:rPr>
          <w:rPr>
            <w:color w:val="0000EE"/>
            <w:u w:val="single"/>
          </w:rPr>
          <w:t>太4:19</w:t>
        </w:r>
      </w:hyperlink>
      <w:r>
        <w:rPr>
          <w:lang w:val="zh_TW" w:bidi="zh_TW"/>
        </w:rPr>
        <w:t>；</w:t>
      </w:r>
      <w:hyperlink r:id="rId27">
        <w:r>
          <w:rPr>
            <w:lang w:val="zh_TW" w:bidi="zh_TW"/>
          </w:rPr>
          <w:rPr>
            <w:color w:val="0000EE"/>
            <w:u w:val="single"/>
          </w:rPr>
          <w:t>可1:17</w:t>
        </w:r>
      </w:hyperlink>
      <w:r>
        <w:rPr>
          <w:lang w:val="zh_TW" w:bidi="zh_TW"/>
        </w:rPr>
        <w:t>；</w:t>
      </w:r>
      <w:hyperlink r:id="rId28">
        <w:r>
          <w:rPr>
            <w:lang w:val="zh_TW" w:bidi="zh_TW"/>
          </w:rPr>
          <w:rPr>
            <w:color w:val="0000EE"/>
            <w:u w:val="single"/>
          </w:rPr>
          <w:t>路5:10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一群在神所帶來的災難中倖存的人，這災難通常是祂對罪的審判。這群人成為人類或神子民延續發展的核心；其他人未來是否存在，有賴於這些經過神的審判而被煉淨、成為聖潔的餘民。餘民的概念出現在救贖歷史的所有時期，每當災難（無論是自然災害、疾病、戰爭或其它工具）威脅神旨意的延續時，這概念便會浮現出來；從創造敘事直到舊約結尾，這概念逐漸顯得清晰。</w:t>
      </w:r>
    </w:p>
    <w:p>
      <w:pPr>
        <w:pStyle w:val="Heading3"/>
      </w:pPr>
      <w:r>
        <w:rPr>
          <w:lang w:val="zh_TW" w:bidi="zh_TW"/>
        </w:rPr>
        <w:t>問題</w:t>
      </w:r>
    </w:p>
    <w:p>
      <w:pPr/>
      <w:r>
        <w:rPr>
          <w:lang w:val="zh_TW" w:bidi="zh_TW"/>
        </w:rPr>
      </w:r>
      <w:r>
        <w:rPr>
          <w:lang w:val="zh_TW" w:bidi="zh_TW"/>
        </w:rPr>
        <w:t>餘民概念要處理的神學問題，是神的恩典與應許，與祂的聖潔和祂公義審判罪之間的張力。這種神的恩典與祂審判之間的張力，區分神真實與虛假的子民，以及現今與未來的神子民。聖潔、純潔且真實的神子民，將作為忠信的餘民，在祂對罪的審判中存留，並將成為蒙更新、蒙揀選子民的核心。神的旨意並未受阻，而是實現在那真實且蒙更新的子民之中。</w:t>
      </w:r>
    </w:p>
    <w:p>
      <w:pPr/>
      <w:r>
        <w:rPr>
          <w:lang w:val="zh_TW" w:bidi="zh_TW"/>
        </w:rPr>
      </w:r>
      <w:r>
        <w:rPr>
          <w:lang w:val="zh_TW" w:bidi="zh_TW"/>
        </w:rPr>
        <w:t>這個概念有兩個方面。一方面，視乎聖經作者的期待是否迫切，所強調的可能是審判，即神因祂子民的罪而即將毀滅他們；甚至餘民本身也可能受到威脅，因為所設想的審判十分嚴厲。另一方面，餘民得以存留的事實，強調神的恩典（祂向其保護之人顯明的恩惠），以及新時代與新群體的黎明；這新群體出自餘民，並承受神的應許。</w:t>
      </w:r>
    </w:p>
    <w:p>
      <w:pPr>
        <w:pStyle w:val="Heading3"/>
      </w:pPr>
      <w:r>
        <w:rPr>
          <w:lang w:val="zh_TW" w:bidi="zh_TW"/>
        </w:rPr>
        <w:t>在舊約聖經中</w:t>
      </w:r>
    </w:p>
    <w:p>
      <w:pPr>
        <w:pStyle w:val="Heading4"/>
      </w:pPr>
      <w:r>
        <w:rPr>
          <w:lang w:val="zh_TW" w:bidi="zh_TW"/>
        </w:rPr>
        <w:t>族長時期之前</w:t>
      </w:r>
    </w:p>
    <w:p>
      <w:pPr/>
      <w:r>
        <w:rPr>
          <w:lang w:val="zh_TW" w:bidi="zh_TW"/>
        </w:rPr>
      </w:r>
      <w:r>
        <w:rPr>
          <w:lang w:val="zh_TW" w:bidi="zh_TW"/>
        </w:rPr>
        <w:t>首次展現餘民概念的經文，是人類墮落的敘事。雖然沒有立即喪失生命或減少人數，但神的審判威脅到人類持續存在的可能性（</w:t>
      </w:r>
      <w:hyperlink r:id="rId29">
        <w:r>
          <w:rPr>
            <w:lang w:val="zh_TW" w:bidi="zh_TW"/>
          </w:rPr>
          <w:rPr>
            <w:color w:val="0000EE"/>
            <w:u w:val="single"/>
          </w:rPr>
          <w:t>創3:15–19</w:t>
        </w:r>
      </w:hyperlink>
      <w:r>
        <w:rPr>
          <w:lang w:val="zh_TW" w:bidi="zh_TW"/>
        </w:rPr>
        <w:t>）。因著神的恩典，審判得以避免，亞當與夏娃就成為人類的核心；未來的盼望集中在他們的後裔身上（</w:t>
      </w:r>
      <w:hyperlink r:id="rId30">
        <w:r>
          <w:rPr>
            <w:lang w:val="zh_TW" w:bidi="zh_TW"/>
          </w:rPr>
          <w:rPr>
            <w:color w:val="0000EE"/>
            <w:u w:val="single"/>
          </w:rPr>
          <w:t>3:16</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4:1</w:t>
        </w:r>
      </w:hyperlink>
      <w:r>
        <w:rPr>
          <w:lang w:val="zh_TW" w:bidi="zh_TW"/>
        </w:rPr>
        <w:t>）。神對人類的旨意，將藉著女人的後裔得以實現。</w:t>
      </w:r>
    </w:p>
    <w:p>
      <w:pPr/>
      <w:r>
        <w:rPr>
          <w:lang w:val="zh_TW" w:bidi="zh_TW"/>
        </w:rPr>
      </w:r>
      <w:r>
        <w:rPr>
          <w:lang w:val="zh_TW" w:bidi="zh_TW"/>
        </w:rPr>
        <w:t>洪水的敘事則更加具體。因為人類的邪惡，神決意要從地上塗抹一切生命。然而，一位在神面前為義且完全的人，連同他的家人，一同蒙受神的恩惠（</w:t>
      </w:r>
      <w:hyperlink r:id="rId32">
        <w:r>
          <w:rPr>
            <w:lang w:val="zh_TW" w:bidi="zh_TW"/>
          </w:rPr>
          <w:rPr>
            <w:color w:val="0000EE"/>
            <w:u w:val="single"/>
          </w:rPr>
          <w:t>創6:8–9</w:t>
        </w:r>
      </w:hyperlink>
      <w:r>
        <w:rPr>
          <w:lang w:val="zh_TW" w:bidi="zh_TW"/>
        </w:rPr>
        <w:t>；</w:t>
      </w:r>
      <w:hyperlink r:id="rId33">
        <w:r>
          <w:rPr>
            <w:lang w:val="zh_TW" w:bidi="zh_TW"/>
          </w:rPr>
          <w:rPr>
            <w:color w:val="0000EE"/>
            <w:u w:val="single"/>
          </w:rPr>
          <w:t>來11:7</w:t>
        </w:r>
      </w:hyperlink>
      <w:r>
        <w:rPr>
          <w:lang w:val="zh_TW" w:bidi="zh_TW"/>
        </w:rPr>
        <w:t>）。只有挪亞和同在方舟的人，能免於神的審判（</w:t>
      </w:r>
      <w:hyperlink r:id="rId34">
        <w:r>
          <w:rPr>
            <w:lang w:val="zh_TW" w:bidi="zh_TW"/>
          </w:rPr>
          <w:rPr>
            <w:color w:val="0000EE"/>
            <w:u w:val="single"/>
          </w:rPr>
          <w:t>創7:23</w:t>
        </w:r>
      </w:hyperlink>
      <w:r>
        <w:rPr>
          <w:lang w:val="zh_TW" w:bidi="zh_TW"/>
        </w:rPr>
        <w:t>）。人類的延續因此集中在他兒子的繁衍和增長上（</w:t>
      </w:r>
      <w:hyperlink r:id="rId35">
        <w:r>
          <w:rPr>
            <w:lang w:val="zh_TW" w:bidi="zh_TW"/>
          </w:rPr>
          <w:rPr>
            <w:color w:val="0000EE"/>
            <w:u w:val="single"/>
          </w:rPr>
          <w:t>9:1</w:t>
        </w:r>
      </w:hyperlink>
      <w:r>
        <w:rPr>
          <w:lang w:val="zh_TW" w:bidi="zh_TW"/>
        </w:rPr>
        <w:t>），並由此引進新時代和新的盟約（</w:t>
      </w:r>
      <w:hyperlink r:id="rId36">
        <w:r>
          <w:rPr>
            <w:lang w:val="zh_TW" w:bidi="zh_TW"/>
          </w:rPr>
          <w:rPr>
            <w:color w:val="0000EE"/>
            <w:u w:val="single"/>
          </w:rPr>
          <w:t>8–17</w:t>
        </w:r>
      </w:hyperlink>
      <w:r>
        <w:rPr>
          <w:lang w:val="zh_TW" w:bidi="zh_TW"/>
        </w:rPr>
        <w:t>）。神對人類的旨意，將在挪亞的後裔中得以實現。</w:t>
      </w:r>
    </w:p>
    <w:p>
      <w:pPr>
        <w:pStyle w:val="Heading4"/>
      </w:pPr>
      <w:r>
        <w:rPr>
          <w:lang w:val="zh_TW" w:bidi="zh_TW"/>
        </w:rPr>
        <w:t>從族長時期到君主時期</w:t>
      </w:r>
    </w:p>
    <w:p>
      <w:pPr/>
      <w:r>
        <w:rPr>
          <w:lang w:val="zh_TW" w:bidi="zh_TW"/>
        </w:rPr>
      </w:r>
      <w:r>
        <w:rPr>
          <w:lang w:val="zh_TW" w:bidi="zh_TW"/>
        </w:rPr>
        <w:t>促成餘民主題發展的經文，不一定涉及普遍審判的威脅。所多瑪和蛾摩拉這兩座城市的罪惡十分重大，以致神決定毀滅它們。神為了僕人亞伯拉罕的（</w:t>
      </w:r>
      <w:hyperlink r:id="rId37">
        <w:r>
          <w:rPr>
            <w:lang w:val="zh_TW" w:bidi="zh_TW"/>
          </w:rPr>
          <w:rPr>
            <w:color w:val="0000EE"/>
            <w:u w:val="single"/>
          </w:rPr>
          <w:t>創18:16–19</w:t>
        </w:r>
      </w:hyperlink>
      <w:r>
        <w:rPr>
          <w:lang w:val="zh_TW" w:bidi="zh_TW"/>
        </w:rPr>
        <w:t>，</w:t>
      </w:r>
      <w:hyperlink r:id="rId38">
        <w:r>
          <w:rPr>
            <w:lang w:val="zh_TW" w:bidi="zh_TW"/>
          </w:rPr>
          <w:rPr>
            <w:color w:val="0000EE"/>
            <w:u w:val="single"/>
          </w:rPr>
          <w:t>19:29</w:t>
        </w:r>
      </w:hyperlink>
      <w:r>
        <w:rPr>
          <w:lang w:val="zh_TW" w:bidi="zh_TW"/>
        </w:rPr>
        <w:t>），並因為羅得的義（</w:t>
      </w:r>
      <w:hyperlink r:id="rId39">
        <w:r>
          <w:rPr>
            <w:lang w:val="zh_TW" w:bidi="zh_TW"/>
          </w:rPr>
          <w:rPr>
            <w:color w:val="0000EE"/>
            <w:u w:val="single"/>
          </w:rPr>
          <w:t>彼後2:8</w:t>
        </w:r>
      </w:hyperlink>
      <w:r>
        <w:rPr>
          <w:lang w:val="zh_TW" w:bidi="zh_TW"/>
        </w:rPr>
        <w:t>），饒恕了羅得和他的兩個女兒。亞伯拉罕與神的協商，若在城中可以找到50義人，最後甚至是10個，便赦免全城（</w:t>
      </w:r>
      <w:hyperlink r:id="rId40">
        <w:r>
          <w:rPr>
            <w:lang w:val="zh_TW" w:bidi="zh_TW"/>
          </w:rPr>
          <w:rPr>
            <w:color w:val="0000EE"/>
            <w:u w:val="single"/>
          </w:rPr>
          <w:t>創18:22–33</w:t>
        </w:r>
      </w:hyperlink>
      <w:r>
        <w:rPr>
          <w:lang w:val="zh_TW" w:bidi="zh_TW"/>
        </w:rPr>
        <w:t>），再次強調義人能逃避審判。神不會將義人與惡人一同滅絕；即使他們猶豫不決，祂仍然憐憫並引領他們離開那城（</w:t>
      </w:r>
      <w:hyperlink r:id="rId41">
        <w:r>
          <w:rPr>
            <w:lang w:val="zh_TW" w:bidi="zh_TW"/>
          </w:rPr>
          <w:rPr>
            <w:color w:val="0000EE"/>
            <w:u w:val="single"/>
          </w:rPr>
          <w:t>19:16</w:t>
        </w:r>
      </w:hyperlink>
      <w:r>
        <w:rPr>
          <w:lang w:val="zh_TW" w:bidi="zh_TW"/>
        </w:rPr>
        <w:t>、</w:t>
      </w:r>
      <w:hyperlink r:id="rId41">
        <w:r>
          <w:rPr>
            <w:lang w:val="zh_TW" w:bidi="zh_TW"/>
          </w:rPr>
          <w:rPr>
            <w:color w:val="0000EE"/>
            <w:u w:val="single"/>
          </w:rPr>
          <w:t>29</w:t>
        </w:r>
      </w:hyperlink>
      <w:r>
        <w:rPr>
          <w:lang w:val="zh_TW" w:bidi="zh_TW"/>
        </w:rPr>
        <w:t>）。</w:t>
      </w:r>
    </w:p>
    <w:p>
      <w:pPr/>
      <w:r>
        <w:rPr>
          <w:lang w:val="zh_TW" w:bidi="zh_TW"/>
        </w:rPr>
      </w:r>
      <w:r>
        <w:rPr>
          <w:lang w:val="zh_TW" w:bidi="zh_TW"/>
        </w:rPr>
        <w:t>約瑟的故事，是從雅各的子孫，一個在迦南的家庭（</w:t>
      </w:r>
      <w:hyperlink r:id="rId42">
        <w:r>
          <w:rPr>
            <w:lang w:val="zh_TW" w:bidi="zh_TW"/>
          </w:rPr>
          <w:rPr>
            <w:color w:val="0000EE"/>
            <w:u w:val="single"/>
          </w:rPr>
          <w:t>創46:26–27</w:t>
        </w:r>
      </w:hyperlink>
      <w:r>
        <w:rPr>
          <w:lang w:val="zh_TW" w:bidi="zh_TW"/>
        </w:rPr>
        <w:t>）開始；過渡到出埃及事件中，以色列成千上萬子孫的文學橋樑。故事中主導的神學主題，是在面對饑荒所帶來致命威脅時，保存這個族長家庭的性命。神差遣約瑟到埃及，為了拯救生命，並為他的家族保留餘種（</w:t>
      </w:r>
      <w:hyperlink r:id="rId43">
        <w:r>
          <w:rPr>
            <w:lang w:val="zh_TW" w:bidi="zh_TW"/>
          </w:rPr>
          <w:rPr>
            <w:color w:val="0000EE"/>
            <w:u w:val="single"/>
          </w:rPr>
          <w:t>45:6–7</w:t>
        </w:r>
      </w:hyperlink>
      <w:r>
        <w:rPr>
          <w:lang w:val="zh_TW" w:bidi="zh_TW"/>
        </w:rPr>
        <w:t>）。約瑟的兄弟本意要害他，但神將其轉為好的結果，拯救許多生命（</w:t>
      </w:r>
      <w:hyperlink r:id="rId44">
        <w:r>
          <w:rPr>
            <w:lang w:val="zh_TW" w:bidi="zh_TW"/>
          </w:rPr>
          <w:rPr>
            <w:color w:val="0000EE"/>
            <w:u w:val="single"/>
          </w:rPr>
          <w:t>50:19–20</w:t>
        </w:r>
      </w:hyperlink>
      <w:r>
        <w:rPr>
          <w:lang w:val="zh_TW" w:bidi="zh_TW"/>
        </w:rPr>
        <w:t>）。神的旨意再次沒被阻撓，而是藉著這些從滅亡威脅中存留下來的人得以實現。</w:t>
      </w:r>
    </w:p>
    <w:p>
      <w:pPr/>
      <w:r>
        <w:rPr>
          <w:lang w:val="zh_TW" w:bidi="zh_TW"/>
        </w:rPr>
      </w:r>
      <w:r>
        <w:rPr>
          <w:lang w:val="zh_TW" w:bidi="zh_TW"/>
        </w:rPr>
        <w:t>探子從迦南之地回來，順服神的命令並信靠祂的應許，成為重點（</w:t>
      </w:r>
      <w:hyperlink r:id="rId45">
        <w:r>
          <w:rPr>
            <w:lang w:val="zh_TW" w:bidi="zh_TW"/>
          </w:rPr>
          <w:rPr>
            <w:color w:val="0000EE"/>
            <w:u w:val="single"/>
          </w:rPr>
          <w:t>民13–14章</w:t>
        </w:r>
      </w:hyperlink>
      <w:r>
        <w:rPr>
          <w:lang w:val="zh_TW" w:bidi="zh_TW"/>
        </w:rPr>
        <w:t>）。各支派的代表都曾探察那地。他們雖然一致同意那地非常美好，但除了兩名探子以外，其餘的人都回報那地無法攻取。因著他們發怨言，神宣告祂要毀滅他們所有人，並從祂忠信的僕人摩西，興起一個更大的國。摩西為百姓代求之後，主就轉意不照原先所說的施行。祂並非讓眾人全然滅亡，而是只有約書亞與迦勒因著他們忠信的報告，得以進入所應許的產業。百姓要在曠野度過四十年，直到除了這兩人之外，其餘的人都死在那裡。悖逆者必死亡，但忠信的餘民必承受應許。</w:t>
      </w:r>
    </w:p>
    <w:p>
      <w:pPr/>
      <w:r>
        <w:rPr>
          <w:lang w:val="zh_TW" w:bidi="zh_TW"/>
        </w:rPr>
      </w:r>
      <w:r>
        <w:rPr>
          <w:lang w:val="zh_TW" w:bidi="zh_TW"/>
        </w:rPr>
        <w:t>律法也定明，若要持守那地，必須守約而忠信。不順服將帶來疾病、戰敗、乾旱、農作失收、野獸攻擊、因刀劍與饑荒而死、同類相食、城邑毀壞，並會被擄至敵國之地（</w:t>
      </w:r>
      <w:hyperlink r:id="rId46">
        <w:r>
          <w:rPr>
            <w:lang w:val="zh_TW" w:bidi="zh_TW"/>
          </w:rPr>
          <w:rPr>
            <w:color w:val="0000EE"/>
            <w:u w:val="single"/>
          </w:rPr>
          <w:t>利26:1–39</w:t>
        </w:r>
      </w:hyperlink>
      <w:r>
        <w:rPr>
          <w:lang w:val="zh_TW" w:bidi="zh_TW"/>
        </w:rPr>
        <w:t>）。不過那些存留、承認自己罪孽並悔改的餘民，神要與他們持守祂的約，使他們回到自己的地上，並藉著他們成就祂的旨意。</w:t>
      </w:r>
    </w:p>
    <w:p>
      <w:pPr>
        <w:pStyle w:val="Heading4"/>
      </w:pPr>
      <w:r>
        <w:rPr>
          <w:lang w:val="zh_TW" w:bidi="zh_TW"/>
        </w:rPr>
        <w:t>從君主時期到被擄時期</w:t>
      </w:r>
    </w:p>
    <w:p>
      <w:pPr/>
      <w:r>
        <w:rPr>
          <w:lang w:val="zh_TW" w:bidi="zh_TW"/>
        </w:rPr>
      </w:r>
      <w:r>
        <w:rPr>
          <w:lang w:val="zh_TW" w:bidi="zh_TW"/>
        </w:rPr>
        <w:t>即使在叛教的北國，主仍然為祂自己保留忠信的餘民。在北國罪惡所帶來的三年乾旱後期（</w:t>
      </w:r>
      <w:hyperlink r:id="rId47">
        <w:r>
          <w:rPr>
            <w:lang w:val="zh_TW" w:bidi="zh_TW"/>
          </w:rPr>
          <w:rPr>
            <w:color w:val="0000EE"/>
            <w:u w:val="single"/>
          </w:rPr>
          <w:t>王上17:1</w:t>
        </w:r>
      </w:hyperlink>
      <w:r>
        <w:rPr>
          <w:lang w:val="zh_TW" w:bidi="zh_TW"/>
        </w:rPr>
        <w:t>，</w:t>
      </w:r>
      <w:hyperlink r:id="rId48">
        <w:r>
          <w:rPr>
            <w:lang w:val="zh_TW" w:bidi="zh_TW"/>
          </w:rPr>
          <w:rPr>
            <w:color w:val="0000EE"/>
            <w:u w:val="single"/>
          </w:rPr>
          <w:t>18:1</w:t>
        </w:r>
      </w:hyperlink>
      <w:r>
        <w:rPr>
          <w:lang w:val="zh_TW" w:bidi="zh_TW"/>
        </w:rPr>
        <w:t>），並在迦密山戰勝巴力祭司之後，以利亞為逃避耶洗別的追殺而逃到西奈山（第</w:t>
      </w:r>
      <w:hyperlink r:id="rId49">
        <w:r>
          <w:rPr>
            <w:lang w:val="zh_TW" w:bidi="zh_TW"/>
          </w:rPr>
          <w:rPr>
            <w:color w:val="0000EE"/>
            <w:u w:val="single"/>
          </w:rPr>
          <w:t>19</w:t>
        </w:r>
      </w:hyperlink>
      <w:r>
        <w:rPr>
          <w:lang w:val="zh_TW" w:bidi="zh_TW"/>
        </w:rPr>
        <w:t>章）。他在那裡哀嘆以色列已全然轉向虛假敬拜，而他自己是僅存的忠信者。神回應他，吩咐他膏立耶戶為王，並膏立以利沙作他的先知繼承者。耶戶與以利沙將要除滅叛教之人，而神為自己存留了七千個未曾向巴力屈膝的人。忠信的餘民將被保守，不至於遭受毀滅。</w:t>
      </w:r>
    </w:p>
    <w:p>
      <w:pPr/>
      <w:r>
        <w:rPr>
          <w:lang w:val="zh_TW" w:bidi="zh_TW"/>
        </w:rPr>
      </w:r>
      <w:r>
        <w:rPr>
          <w:lang w:val="zh_TW" w:bidi="zh_TW"/>
        </w:rPr>
        <w:t>被擄前的先知強調，在亞述和巴比倫所施行的毀滅之下，得以存活的餘民人數稀少。阿摩司警告說，將有巨大審判臨到，甚至連餘民本身也會受到威脅。神將毀滅這罪惡的王國，卻不至完全滅絕。以賽亞也談到餘民的微小。以色列僅存的，好像葡萄園的草棚，瓜田的茅屋，只是勉強逃過所多瑪與蛾摩拉的命運（</w:t>
      </w:r>
      <w:hyperlink r:id="rId50">
        <w:r>
          <w:rPr>
            <w:lang w:val="zh_TW" w:bidi="zh_TW"/>
          </w:rPr>
          <w:rPr>
            <w:color w:val="0000EE"/>
            <w:u w:val="single"/>
          </w:rPr>
          <w:t>賽1:8–9</w:t>
        </w:r>
      </w:hyperlink>
      <w:r>
        <w:rPr>
          <w:lang w:val="zh_TW" w:bidi="zh_TW"/>
        </w:rPr>
        <w:t>）。它像山頂上的旗杆（</w:t>
      </w:r>
      <w:hyperlink r:id="rId51">
        <w:r>
          <w:rPr>
            <w:lang w:val="zh_TW" w:bidi="zh_TW"/>
          </w:rPr>
          <w:rPr>
            <w:color w:val="0000EE"/>
            <w:u w:val="single"/>
          </w:rPr>
          <w:t>30:17</w:t>
        </w:r>
      </w:hyperlink>
      <w:r>
        <w:rPr>
          <w:lang w:val="zh_TW" w:bidi="zh_TW"/>
        </w:rPr>
        <w:t>），像被砍伐的樹墩子（</w:t>
      </w:r>
      <w:hyperlink r:id="rId52">
        <w:r>
          <w:rPr>
            <w:lang w:val="zh_TW" w:bidi="zh_TW"/>
          </w:rPr>
          <w:rPr>
            <w:color w:val="0000EE"/>
            <w:u w:val="single"/>
          </w:rPr>
          <w:t>6:13</w:t>
        </w:r>
      </w:hyperlink>
      <w:r>
        <w:rPr>
          <w:lang w:val="zh_TW" w:bidi="zh_TW"/>
        </w:rPr>
        <w:t>）。當收割的人收聚莊稼時，以色列就如收成後剩下的拾穗，是樹梢上僅存的幾顆橄欖（</w:t>
      </w:r>
      <w:hyperlink r:id="rId53">
        <w:r>
          <w:rPr>
            <w:lang w:val="zh_TW" w:bidi="zh_TW"/>
          </w:rPr>
          <w:rPr>
            <w:color w:val="0000EE"/>
            <w:u w:val="single"/>
          </w:rPr>
          <w:t>17:4–6</w:t>
        </w:r>
      </w:hyperlink>
      <w:r>
        <w:rPr>
          <w:lang w:val="zh_TW" w:bidi="zh_TW"/>
        </w:rPr>
        <w:t>）。但從那被砍伐的樹墩子中，將會萌發新的生命（</w:t>
      </w:r>
      <w:hyperlink r:id="rId54">
        <w:r>
          <w:rPr>
            <w:lang w:val="zh_TW" w:bidi="zh_TW"/>
          </w:rPr>
          <w:rPr>
            <w:color w:val="0000EE"/>
            <w:u w:val="single"/>
          </w:rPr>
          <w:t>6:11–13</w:t>
        </w:r>
      </w:hyperlink>
      <w:r>
        <w:rPr>
          <w:lang w:val="zh_TW" w:bidi="zh_TW"/>
        </w:rPr>
        <w:t>）。那些在耶路撒冷倖存的人將是聖潔的，主將從耶西的樹墩子中帶來一個新的枝條，一位公義的僕人（枝子），祂要從多國中招聚神子民的餘民（</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11:1–16</w:t>
        </w:r>
      </w:hyperlink>
      <w:r>
        <w:rPr>
          <w:lang w:val="zh_TW" w:bidi="zh_TW"/>
        </w:rPr>
        <w:t>）。當神洗淨百姓的罪孽後，耶路撒冷將被稱為公義之城（</w:t>
      </w:r>
      <w:hyperlink r:id="rId57">
        <w:r>
          <w:rPr>
            <w:lang w:val="zh_TW" w:bidi="zh_TW"/>
          </w:rPr>
          <w:rPr>
            <w:color w:val="0000EE"/>
            <w:u w:val="single"/>
          </w:rPr>
          <w:t>1:21–26</w:t>
        </w:r>
      </w:hyperlink>
      <w:r>
        <w:rPr>
          <w:lang w:val="zh_TW" w:bidi="zh_TW"/>
        </w:rPr>
        <w:t>）。</w:t>
      </w:r>
    </w:p>
    <w:p>
      <w:pPr>
        <w:pStyle w:val="Heading4"/>
      </w:pPr>
      <w:r>
        <w:rPr>
          <w:lang w:val="zh_TW" w:bidi="zh_TW"/>
        </w:rPr>
        <w:t>被擄期間</w:t>
      </w:r>
    </w:p>
    <w:p>
      <w:pPr/>
      <w:r>
        <w:rPr>
          <w:lang w:val="zh_TW" w:bidi="zh_TW"/>
        </w:rPr>
      </w:r>
      <w:r>
        <w:rPr>
          <w:lang w:val="zh_TW" w:bidi="zh_TW"/>
        </w:rPr>
        <w:t>以西結在迦巴魯河邊、身處被擄之民中（</w:t>
      </w:r>
      <w:hyperlink r:id="rId58">
        <w:r>
          <w:rPr>
            <w:lang w:val="zh_TW" w:bidi="zh_TW"/>
          </w:rPr>
          <w:rPr>
            <w:color w:val="0000EE"/>
            <w:u w:val="single"/>
          </w:rPr>
          <w:t>結1:1</w:t>
        </w:r>
      </w:hyperlink>
      <w:r>
        <w:rPr>
          <w:lang w:val="zh_TW" w:bidi="zh_TW"/>
        </w:rPr>
        <w:t>），關注未來餘民與復興應許的結局。在一個異象中（第</w:t>
      </w:r>
      <w:hyperlink r:id="rId59">
        <w:r>
          <w:rPr>
            <w:lang w:val="zh_TW" w:bidi="zh_TW"/>
          </w:rPr>
          <w:rPr>
            <w:color w:val="0000EE"/>
            <w:u w:val="single"/>
          </w:rPr>
          <w:t>9</w:t>
        </w:r>
      </w:hyperlink>
      <w:r>
        <w:rPr>
          <w:lang w:val="zh_TW" w:bidi="zh_TW"/>
        </w:rPr>
        <w:t>章），他看見一位文士走遍耶路撒冷全城，為城中行可憎之事而哀痛的人，在額上作記號。在那位文士之後，隨著一群執行審判的人，他們擊殺所有額上沒有記號的人。因懼怕全體百姓都將被毀滅，以西結呼喊道：「哎！主耶和華啊，你……豈要將以色列所剩下的人都滅絕嗎？」隨後，他看見榮耀的雲彩，就是神在祂子民中可見的同在，升起並離開了聖殿（第</w:t>
      </w:r>
      <w:hyperlink r:id="rId60">
        <w:r>
          <w:rPr>
            <w:lang w:val="zh_TW" w:bidi="zh_TW"/>
          </w:rPr>
          <w:rPr>
            <w:color w:val="0000EE"/>
            <w:u w:val="single"/>
          </w:rPr>
          <w:t>10</w:t>
        </w:r>
      </w:hyperlink>
      <w:r>
        <w:rPr>
          <w:lang w:val="zh_TW" w:bidi="zh_TW"/>
        </w:rPr>
        <w:t>章）。以西結宣告對以色列領袖的審判。此時毗拉提雅（其名意為「逃脫」）死去，於是以西結再度問道：「哎！主耶和華啊，你要將以色列剩下的人滅絕淨盡嗎？」（</w:t>
      </w:r>
      <w:hyperlink r:id="rId61">
        <w:r>
          <w:rPr>
            <w:lang w:val="zh_TW" w:bidi="zh_TW"/>
          </w:rPr>
          <w:rPr>
            <w:color w:val="0000EE"/>
            <w:u w:val="single"/>
          </w:rPr>
          <w:t>11:13</w:t>
        </w:r>
      </w:hyperlink>
      <w:r>
        <w:rPr>
          <w:lang w:val="zh_TW" w:bidi="zh_TW"/>
        </w:rPr>
        <w:t>）。主將招聚祂的子民，使他們回到自己的地土，成為不再拜偶像的純潔百姓。雖然他們罪孽深重，然而對被煉淨的國度仍然有憐憫與復興。以西結看見離開聖殿的榮耀雲彩，將回到一座新的聖殿（第</w:t>
      </w:r>
      <w:hyperlink r:id="rId62">
        <w:r>
          <w:rPr>
            <w:lang w:val="zh_TW" w:bidi="zh_TW"/>
          </w:rPr>
          <w:rPr>
            <w:color w:val="0000EE"/>
            <w:u w:val="single"/>
          </w:rPr>
          <w:t>43</w:t>
        </w:r>
      </w:hyperlink>
      <w:r>
        <w:rPr>
          <w:lang w:val="zh_TW" w:bidi="zh_TW"/>
        </w:rPr>
        <w:t>章）。百姓將不再偏離神（</w:t>
      </w:r>
      <w:hyperlink r:id="rId63">
        <w:r>
          <w:rPr>
            <w:lang w:val="zh_TW" w:bidi="zh_TW"/>
          </w:rPr>
          <w:rPr>
            <w:color w:val="0000EE"/>
            <w:u w:val="single"/>
          </w:rPr>
          <w:t>14:11</w:t>
        </w:r>
      </w:hyperlink>
      <w:r>
        <w:rPr>
          <w:lang w:val="zh_TW" w:bidi="zh_TW"/>
        </w:rPr>
        <w:t>），而是享受一個新的永恆盟約（</w:t>
      </w:r>
      <w:hyperlink r:id="rId64">
        <w:r>
          <w:rPr>
            <w:lang w:val="zh_TW" w:bidi="zh_TW"/>
          </w:rPr>
          <w:rPr>
            <w:color w:val="0000EE"/>
            <w:u w:val="single"/>
          </w:rPr>
          <w:t>16:60–62</w:t>
        </w:r>
      </w:hyperlink>
      <w:r>
        <w:rPr>
          <w:lang w:val="zh_TW" w:bidi="zh_TW"/>
        </w:rPr>
        <w:t>）。以西結回憶起餘民的主題，這適用於出埃及後的曠野群體：許多人將離開奴役之地，而悖逆的人將死在途中，不得進入以色列（</w:t>
      </w:r>
      <w:hyperlink r:id="rId65">
        <w:r>
          <w:rPr>
            <w:lang w:val="zh_TW" w:bidi="zh_TW"/>
          </w:rPr>
          <w:rPr>
            <w:color w:val="0000EE"/>
            <w:u w:val="single"/>
          </w:rPr>
          <w:t>20:35–38</w:t>
        </w:r>
      </w:hyperlink>
      <w:r>
        <w:rPr>
          <w:lang w:val="zh_TW" w:bidi="zh_TW"/>
        </w:rPr>
        <w:t>）。神將聚集他的羊群，他們將有「一牧人……，就是我的僕人大衛」（</w:t>
      </w:r>
      <w:hyperlink r:id="rId66">
        <w:r>
          <w:rPr>
            <w:lang w:val="zh_TW" w:bidi="zh_TW"/>
          </w:rPr>
          <w:rPr>
            <w:color w:val="0000EE"/>
            <w:u w:val="single"/>
          </w:rPr>
          <w:t>34:20–24</w:t>
        </w:r>
      </w:hyperlink>
      <w:r>
        <w:rPr>
          <w:lang w:val="zh_TW" w:bidi="zh_TW"/>
        </w:rPr>
        <w:t>）。神要除去他們的石心，賜給他們肉心，並將祂的靈放在他們裡面（</w:t>
      </w:r>
      <w:hyperlink r:id="rId67">
        <w:r>
          <w:rPr>
            <w:lang w:val="zh_TW" w:bidi="zh_TW"/>
          </w:rPr>
          <w:rPr>
            <w:color w:val="0000EE"/>
            <w:u w:val="single"/>
          </w:rPr>
          <w:t>36:24–27</w:t>
        </w:r>
      </w:hyperlink>
      <w:r>
        <w:rPr>
          <w:lang w:val="zh_TW" w:bidi="zh_TW"/>
        </w:rPr>
        <w:t>）。雖然以色列看似已死去、毫無復生的可能，然而神要向這些枯骨說話，使它們活過來（</w:t>
      </w:r>
      <w:hyperlink r:id="rId68">
        <w:r>
          <w:rPr>
            <w:lang w:val="zh_TW" w:bidi="zh_TW"/>
          </w:rPr>
          <w:rPr>
            <w:color w:val="0000EE"/>
            <w:u w:val="single"/>
          </w:rPr>
          <w:t>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hyperlink r:id="rId69">
        <w:r>
          <w:rPr>
            <w:lang w:val="zh_TW" w:bidi="zh_TW"/>
          </w:rPr>
          <w:rPr>
            <w:color w:val="0000EE"/>
            <w:u w:val="single"/>
          </w:rPr>
          <w:t>使徒行傳七章43節</w:t>
        </w:r>
      </w:hyperlink>
      <w:r>
        <w:rPr>
          <w:lang w:val="zh_TW" w:bidi="zh_TW"/>
        </w:rPr>
        <w:t>中，它被應用於偶像或假神的「像」。預像可以是製作某物所依據的樣式（例如，會幕，</w:t>
      </w:r>
      <w:hyperlink r:id="rId70">
        <w:r>
          <w:rPr>
            <w:lang w:val="zh_TW" w:bidi="zh_TW"/>
          </w:rPr>
          <w:rPr>
            <w:color w:val="0000EE"/>
            <w:u w:val="single"/>
          </w:rPr>
          <w:t>徒7:44</w:t>
        </w:r>
      </w:hyperlink>
      <w:r>
        <w:rPr>
          <w:lang w:val="zh_TW" w:bidi="zh_TW"/>
        </w:rPr>
        <w:t>；</w:t>
      </w:r>
      <w:hyperlink r:id="rId71">
        <w:r>
          <w:rPr>
            <w:lang w:val="zh_TW" w:bidi="zh_TW"/>
          </w:rPr>
          <w:rPr>
            <w:color w:val="0000EE"/>
            <w:u w:val="single"/>
          </w:rPr>
          <w:t>來8:5</w:t>
        </w:r>
      </w:hyperlink>
      <w:r>
        <w:rPr>
          <w:lang w:val="zh_TW" w:bidi="zh_TW"/>
        </w:rPr>
        <w:t>）。它可以是一個範例或模式，無論是要避免的邪惡（</w:t>
      </w:r>
      <w:hyperlink r:id="rId72">
        <w:r>
          <w:rPr>
            <w:lang w:val="zh_TW" w:bidi="zh_TW"/>
          </w:rPr>
          <w:rPr>
            <w:color w:val="0000EE"/>
            <w:u w:val="single"/>
          </w:rPr>
          <w:t>林前10:6–11</w:t>
        </w:r>
      </w:hyperlink>
      <w:r>
        <w:rPr>
          <w:lang w:val="zh_TW" w:bidi="zh_TW"/>
        </w:rPr>
        <w:t>），還是要效仿的善行（</w:t>
      </w:r>
      <w:hyperlink r:id="rId73">
        <w:r>
          <w:rPr>
            <w:lang w:val="zh_TW" w:bidi="zh_TW"/>
          </w:rPr>
          <w:rPr>
            <w:color w:val="0000EE"/>
            <w:u w:val="single"/>
          </w:rPr>
          <w:t>腓3:17</w:t>
        </w:r>
      </w:hyperlink>
      <w:r>
        <w:rPr>
          <w:lang w:val="zh_TW" w:bidi="zh_TW"/>
        </w:rPr>
        <w:t>；</w:t>
      </w:r>
      <w:hyperlink r:id="rId74">
        <w:r>
          <w:rPr>
            <w:lang w:val="zh_TW" w:bidi="zh_TW"/>
          </w:rPr>
          <w:rPr>
            <w:color w:val="0000EE"/>
            <w:u w:val="single"/>
          </w:rPr>
          <w:t>帖後3:9</w:t>
        </w:r>
      </w:hyperlink>
      <w:r>
        <w:rPr>
          <w:lang w:val="zh_TW" w:bidi="zh_TW"/>
        </w:rPr>
        <w:t>；</w:t>
      </w:r>
      <w:hyperlink r:id="rId75">
        <w:r>
          <w:rPr>
            <w:lang w:val="zh_TW" w:bidi="zh_TW"/>
          </w:rPr>
          <w:rPr>
            <w:color w:val="0000EE"/>
            <w:u w:val="single"/>
          </w:rPr>
          <w:t>提前4:12</w:t>
        </w:r>
      </w:hyperlink>
      <w:r>
        <w:rPr>
          <w:lang w:val="zh_TW" w:bidi="zh_TW"/>
        </w:rPr>
        <w:t>；</w:t>
      </w:r>
      <w:hyperlink r:id="rId76">
        <w:r>
          <w:rPr>
            <w:lang w:val="zh_TW" w:bidi="zh_TW"/>
          </w:rPr>
          <w:rPr>
            <w:color w:val="0000EE"/>
            <w:u w:val="single"/>
          </w:rPr>
          <w:t>多2:7</w:t>
        </w:r>
      </w:hyperlink>
      <w:r>
        <w:rPr>
          <w:lang w:val="zh_TW" w:bidi="zh_TW"/>
        </w:rPr>
        <w:t>；</w:t>
      </w:r>
      <w:hyperlink r:id="rId77">
        <w:r>
          <w:rPr>
            <w:lang w:val="zh_TW" w:bidi="zh_TW"/>
          </w:rPr>
          <w:rPr>
            <w:color w:val="0000EE"/>
            <w:u w:val="single"/>
          </w:rPr>
          <w:t>彼前5:3</w:t>
        </w:r>
      </w:hyperlink>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hyperlink r:id="rId78">
        <w:r>
          <w:rPr>
            <w:lang w:val="zh_TW" w:bidi="zh_TW"/>
          </w:rPr>
          <w:rPr>
            <w:color w:val="0000EE"/>
            <w:u w:val="single"/>
          </w:rPr>
          <w:t>約3:14</w:t>
        </w:r>
      </w:hyperlink>
      <w:r>
        <w:rPr>
          <w:lang w:val="zh_TW" w:bidi="zh_TW"/>
        </w:rPr>
        <w:t>；參</w:t>
      </w:r>
      <w:hyperlink r:id="rId79">
        <w:r>
          <w:rPr>
            <w:lang w:val="zh_TW" w:bidi="zh_TW"/>
          </w:rPr>
          <w:rPr>
            <w:color w:val="0000EE"/>
            <w:u w:val="single"/>
          </w:rPr>
          <w:t>民21:9</w:t>
        </w:r>
      </w:hyperlink>
      <w:r>
        <w:rPr>
          <w:lang w:val="zh_TW" w:bidi="zh_TW"/>
        </w:rPr>
        <w:t>）。逾越節的羔羊（</w:t>
      </w:r>
      <w:hyperlink r:id="rId80">
        <w:r>
          <w:rPr>
            <w:lang w:val="zh_TW" w:bidi="zh_TW"/>
          </w:rPr>
          <w:rPr>
            <w:color w:val="0000EE"/>
            <w:u w:val="single"/>
          </w:rPr>
          <w:t>出12:1–13</w:t>
        </w:r>
      </w:hyperlink>
      <w:r>
        <w:rPr>
          <w:lang w:val="zh_TW" w:bidi="zh_TW"/>
        </w:rPr>
        <w:t>）是基督的預表（</w:t>
      </w:r>
      <w:hyperlink r:id="rId81">
        <w:r>
          <w:rPr>
            <w:lang w:val="zh_TW" w:bidi="zh_TW"/>
          </w:rPr>
          <w:rPr>
            <w:color w:val="0000EE"/>
            <w:u w:val="single"/>
          </w:rPr>
          <w:t>林前5:7</w:t>
        </w:r>
      </w:hyperlink>
      <w:r>
        <w:rPr>
          <w:lang w:val="zh_TW" w:bidi="zh_TW"/>
        </w:rPr>
        <w:t>）。以色列人在曠野中所喝的從磐石流出的水，這磐石（</w:t>
      </w:r>
      <w:hyperlink r:id="rId82">
        <w:r>
          <w:rPr>
            <w:lang w:val="zh_TW" w:bidi="zh_TW"/>
          </w:rPr>
          <w:rPr>
            <w:color w:val="0000EE"/>
            <w:u w:val="single"/>
          </w:rPr>
          <w:t>出17:6</w:t>
        </w:r>
      </w:hyperlink>
      <w:r>
        <w:rPr>
          <w:lang w:val="zh_TW" w:bidi="zh_TW"/>
        </w:rPr>
        <w:t>）預表基督（</w:t>
      </w:r>
      <w:hyperlink r:id="rId83">
        <w:r>
          <w:rPr>
            <w:lang w:val="zh_TW" w:bidi="zh_TW"/>
          </w:rPr>
          <w:rPr>
            <w:color w:val="0000EE"/>
            <w:u w:val="single"/>
          </w:rPr>
          <w:t>林前10:3–4</w:t>
        </w:r>
      </w:hyperlink>
      <w:r>
        <w:rPr>
          <w:lang w:val="zh_TW" w:bidi="zh_TW"/>
        </w:rPr>
        <w:t>）。在</w:t>
      </w:r>
      <w:hyperlink r:id="rId84">
        <w:r>
          <w:rPr>
            <w:lang w:val="zh_TW" w:bidi="zh_TW"/>
          </w:rPr>
          <w:rPr>
            <w:color w:val="0000EE"/>
            <w:u w:val="single"/>
          </w:rPr>
          <w:t>羅馬書五章14節</w:t>
        </w:r>
      </w:hyperlink>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hyperlink r:id="rId85">
        <w:r>
          <w:rPr>
            <w:lang w:val="zh_TW" w:bidi="zh_TW"/>
          </w:rPr>
          <w:rPr>
            <w:color w:val="0000EE"/>
            <w:u w:val="single"/>
          </w:rPr>
          <w:t>來9:12–22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hyperlink r:id="rId86">
        <w:r>
          <w:rPr>
            <w:lang w:val="zh_TW" w:bidi="zh_TW"/>
          </w:rPr>
          <w:rPr>
            <w:color w:val="0000EE"/>
            <w:u w:val="single"/>
          </w:rPr>
          <w:t>民數記十二章6至8節</w:t>
        </w:r>
      </w:hyperlink>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hyperlink r:id="rId87">
        <w:r>
          <w:rPr>
            <w:lang w:val="zh_TW" w:bidi="zh_TW"/>
          </w:rPr>
          <w:rPr>
            <w:color w:val="0000EE"/>
            <w:u w:val="single"/>
          </w:rPr>
          <w:t>申命記十八章18節</w:t>
        </w:r>
      </w:hyperlink>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hyperlink r:id="rId90">
        <w:r>
          <w:rPr>
            <w:lang w:val="zh_TW" w:bidi="zh_TW"/>
          </w:rPr>
          <w:rPr>
            <w:color w:val="0000EE"/>
            <w:u w:val="single"/>
          </w:rPr>
          <w:t>撒上15:10</w:t>
        </w:r>
      </w:hyperlink>
      <w:r>
        <w:rPr>
          <w:lang w:val="zh_TW" w:bidi="zh_TW"/>
        </w:rPr>
        <w:t>；</w:t>
      </w:r>
      <w:hyperlink r:id="rId91">
        <w:r>
          <w:rPr>
            <w:lang w:val="zh_TW" w:bidi="zh_TW"/>
          </w:rPr>
          <w:rPr>
            <w:color w:val="0000EE"/>
            <w:u w:val="single"/>
          </w:rPr>
          <w:t>撒下24:11</w:t>
        </w:r>
      </w:hyperlink>
      <w:r>
        <w:rPr>
          <w:lang w:val="zh_TW" w:bidi="zh_TW"/>
        </w:rPr>
        <w:t>；</w:t>
      </w:r>
      <w:hyperlink r:id="rId92">
        <w:r>
          <w:rPr>
            <w:lang w:val="zh_TW" w:bidi="zh_TW"/>
          </w:rPr>
          <w:rPr>
            <w:color w:val="0000EE"/>
            <w:u w:val="single"/>
          </w:rPr>
          <w:t>王上19:9</w:t>
        </w:r>
      </w:hyperlink>
      <w:r>
        <w:rPr>
          <w:lang w:val="zh_TW" w:bidi="zh_TW"/>
        </w:rPr>
        <w:t>；</w:t>
      </w:r>
      <w:hyperlink r:id="rId93">
        <w:r>
          <w:rPr>
            <w:lang w:val="zh_TW" w:bidi="zh_TW"/>
          </w:rPr>
          <w:rPr>
            <w:color w:val="0000EE"/>
            <w:u w:val="single"/>
          </w:rPr>
          <w:t>拿1:1</w:t>
        </w:r>
      </w:hyperlink>
      <w:r>
        <w:rPr>
          <w:lang w:val="zh_TW" w:bidi="zh_TW"/>
        </w:rPr>
        <w:t>；</w:t>
      </w:r>
      <w:hyperlink r:id="rId94">
        <w:r>
          <w:rPr>
            <w:lang w:val="zh_TW" w:bidi="zh_TW"/>
          </w:rPr>
          <w:rPr>
            <w:color w:val="0000EE"/>
            <w:u w:val="single"/>
          </w:rPr>
          <w:t>該1:1</w:t>
        </w:r>
      </w:hyperlink>
      <w:r>
        <w:rPr>
          <w:lang w:val="zh_TW" w:bidi="zh_TW"/>
        </w:rPr>
        <w:t>，</w:t>
      </w:r>
      <w:hyperlink r:id="rId95">
        <w:r>
          <w:rPr>
            <w:lang w:val="zh_TW" w:bidi="zh_TW"/>
          </w:rPr>
          <w:rPr>
            <w:color w:val="0000EE"/>
            <w:u w:val="single"/>
          </w:rPr>
          <w:t>2:1、20</w:t>
        </w:r>
      </w:hyperlink>
      <w:r>
        <w:rPr>
          <w:lang w:val="zh_TW" w:bidi="zh_TW"/>
        </w:rPr>
        <w:t>；</w:t>
      </w:r>
      <w:hyperlink r:id="rId96">
        <w:r>
          <w:rPr>
            <w:lang w:val="zh_TW" w:bidi="zh_TW"/>
          </w:rPr>
          <w:rPr>
            <w:color w:val="0000EE"/>
            <w:u w:val="single"/>
          </w:rPr>
          <w:t>亞7:1、8</w:t>
        </w:r>
      </w:hyperlink>
      <w:r>
        <w:rPr>
          <w:lang w:val="zh_TW" w:bidi="zh_TW"/>
        </w:rPr>
        <w:t>，</w:t>
      </w:r>
      <w:hyperlink r:id="rId97">
        <w:r>
          <w:rPr>
            <w:lang w:val="zh_TW" w:bidi="zh_TW"/>
          </w:rPr>
          <w:rPr>
            <w:color w:val="0000EE"/>
            <w:u w:val="single"/>
          </w:rPr>
          <w:t>8:1</w:t>
        </w:r>
      </w:hyperlink>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hyperlink r:id="rId98">
        <w:r>
          <w:rPr>
            <w:lang w:val="zh_TW" w:bidi="zh_TW"/>
          </w:rPr>
          <w:rPr>
            <w:color w:val="0000EE"/>
            <w:u w:val="single"/>
          </w:rPr>
          <w:t>創37:5–11</w:t>
        </w:r>
      </w:hyperlink>
      <w:r>
        <w:rPr>
          <w:lang w:val="zh_TW" w:bidi="zh_TW"/>
        </w:rPr>
        <w:t>），其意義相對明顯，因此他的兄弟和父親能夠立即解釋。酒政和膳長的夢則較為複雜（</w:t>
      </w:r>
      <w:hyperlink r:id="rId99">
        <w:r>
          <w:rPr>
            <w:lang w:val="zh_TW" w:bidi="zh_TW"/>
          </w:rPr>
          <w:rPr>
            <w:color w:val="0000EE"/>
            <w:u w:val="single"/>
          </w:rPr>
          <w:t>40:1–19</w:t>
        </w:r>
      </w:hyperlink>
      <w:r>
        <w:rPr>
          <w:lang w:val="zh_TW" w:bidi="zh_TW"/>
        </w:rPr>
        <w:t>），法老的夢也是如此，約瑟得到神的幫助，得以解釋這些夢。同樣，但以理也能解釋尼布甲尼撒的夢（</w:t>
      </w:r>
      <w:hyperlink r:id="rId100">
        <w:r>
          <w:rPr>
            <w:lang w:val="zh_TW" w:bidi="zh_TW"/>
          </w:rPr>
          <w:rPr>
            <w:color w:val="0000EE"/>
            <w:u w:val="single"/>
          </w:rPr>
          <w:t>但2:25–45</w:t>
        </w:r>
      </w:hyperlink>
      <w:r>
        <w:rPr>
          <w:lang w:val="zh_TW" w:bidi="zh_TW"/>
        </w:rPr>
        <w:t>，</w:t>
      </w:r>
      <w:hyperlink r:id="rId101">
        <w:r>
          <w:rPr>
            <w:lang w:val="zh_TW" w:bidi="zh_TW"/>
          </w:rPr>
          <w:rPr>
            <w:color w:val="0000EE"/>
            <w:u w:val="single"/>
          </w:rPr>
          <w:t>4:4–27</w:t>
        </w:r>
      </w:hyperlink>
      <w:r>
        <w:rPr>
          <w:lang w:val="zh_TW" w:bidi="zh_TW"/>
        </w:rPr>
        <w:t>）。約瑟和但以理都指出解夢的能力出於神（</w:t>
      </w:r>
      <w:hyperlink r:id="rId102">
        <w:r>
          <w:rPr>
            <w:lang w:val="zh_TW" w:bidi="zh_TW"/>
          </w:rPr>
          <w:rPr>
            <w:color w:val="0000EE"/>
            <w:u w:val="single"/>
          </w:rPr>
          <w:t>創40:8，</w:t>
        </w:r>
      </w:hyperlink>
      <w:hyperlink r:id="rId103">
        <w:r>
          <w:rPr>
            <w:lang w:val="zh_TW" w:bidi="zh_TW"/>
          </w:rPr>
          <w:rPr>
            <w:color w:val="0000EE"/>
            <w:u w:val="single"/>
          </w:rPr>
          <w:t>41:16、25</w:t>
        </w:r>
      </w:hyperlink>
      <w:r>
        <w:rPr>
          <w:lang w:val="zh_TW" w:bidi="zh_TW"/>
        </w:rPr>
        <w:t>；</w:t>
      </w:r>
      <w:hyperlink r:id="rId104">
        <w:r>
          <w:rPr>
            <w:lang w:val="zh_TW" w:bidi="zh_TW"/>
          </w:rPr>
          <w:rPr>
            <w:color w:val="0000EE"/>
            <w:u w:val="single"/>
          </w:rPr>
          <w:t>但2:27–30</w:t>
        </w:r>
      </w:hyperlink>
      <w:r>
        <w:rPr>
          <w:lang w:val="zh_TW" w:bidi="zh_TW"/>
        </w:rPr>
        <w:t>；參</w:t>
      </w:r>
      <w:hyperlink r:id="rId105">
        <w:r>
          <w:rPr>
            <w:lang w:val="zh_TW" w:bidi="zh_TW"/>
          </w:rPr>
          <w:rPr>
            <w:color w:val="0000EE"/>
            <w:u w:val="single"/>
          </w:rPr>
          <w:t>4:9</w:t>
        </w:r>
      </w:hyperlink>
      <w:r>
        <w:rPr>
          <w:lang w:val="zh_TW" w:bidi="zh_TW"/>
        </w:rPr>
        <w:t>）。描述預言啟示的模式時，夢和異象幾乎可以互換使用（</w:t>
      </w:r>
      <w:hyperlink r:id="rId106">
        <w:r>
          <w:rPr>
            <w:lang w:val="zh_TW" w:bidi="zh_TW"/>
          </w:rPr>
          <w:rPr>
            <w:color w:val="0000EE"/>
            <w:u w:val="single"/>
          </w:rPr>
          <w:t>珥2:28</w:t>
        </w:r>
      </w:hyperlink>
      <w:r>
        <w:rPr>
          <w:lang w:val="zh_TW" w:bidi="zh_TW"/>
        </w:rPr>
        <w:t>）；但除了但以理之外，夢並不是舊約先知啟示的重要部分。</w:t>
      </w:r>
    </w:p>
    <w:p>
      <w:pPr/>
      <w:r>
        <w:rPr>
          <w:lang w:val="zh_TW" w:bidi="zh_TW"/>
        </w:rPr>
      </w:r>
      <w:r>
        <w:rPr>
          <w:lang w:val="zh_TW" w:bidi="zh_TW"/>
        </w:rPr>
        <w:t>異象是預言啟示中最具特徵的模式之一（</w:t>
      </w:r>
      <w:hyperlink r:id="rId107">
        <w:r>
          <w:rPr>
            <w:lang w:val="zh_TW" w:bidi="zh_TW"/>
          </w:rPr>
          <w:rPr>
            <w:color w:val="0000EE"/>
            <w:u w:val="single"/>
          </w:rPr>
          <w:t>民12:6</w:t>
        </w:r>
      </w:hyperlink>
      <w:r>
        <w:rPr>
          <w:lang w:val="zh_TW" w:bidi="zh_TW"/>
        </w:rPr>
        <w:t>，</w:t>
      </w:r>
      <w:hyperlink r:id="rId108">
        <w:r>
          <w:rPr>
            <w:lang w:val="zh_TW" w:bidi="zh_TW"/>
          </w:rPr>
          <w:rPr>
            <w:color w:val="0000EE"/>
            <w:u w:val="single"/>
          </w:rPr>
          <w:t>24:4、16</w:t>
        </w:r>
      </w:hyperlink>
      <w:r>
        <w:rPr>
          <w:lang w:val="zh_TW" w:bidi="zh_TW"/>
        </w:rPr>
        <w:t>；</w:t>
      </w:r>
      <w:hyperlink r:id="rId109">
        <w:r>
          <w:rPr>
            <w:lang w:val="zh_TW" w:bidi="zh_TW"/>
          </w:rPr>
          <w:rPr>
            <w:color w:val="0000EE"/>
            <w:u w:val="single"/>
          </w:rPr>
          <w:t>何12:10</w:t>
        </w:r>
      </w:hyperlink>
      <w:r>
        <w:rPr>
          <w:lang w:val="zh_TW" w:bidi="zh_TW"/>
        </w:rPr>
        <w:t>）。先知所經歷的啟示性異象，不僅僅局限於視覺現象，還包括聽覺方面。在</w:t>
      </w:r>
      <w:hyperlink r:id="rId110">
        <w:r>
          <w:rPr>
            <w:lang w:val="zh_TW" w:bidi="zh_TW"/>
          </w:rPr>
          <w:rPr>
            <w:color w:val="0000EE"/>
            <w:u w:val="single"/>
          </w:rPr>
          <w:t>以賽亞書一章1節</w:t>
        </w:r>
      </w:hyperlink>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hyperlink r:id="rId111">
        <w:r>
          <w:rPr>
            <w:lang w:val="zh_TW" w:bidi="zh_TW"/>
          </w:rPr>
          <w:rPr>
            <w:color w:val="0000EE"/>
            <w:u w:val="single"/>
          </w:rPr>
          <w:t>阿摩司書一章1節</w:t>
        </w:r>
      </w:hyperlink>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hyperlink r:id="rId112">
        <w:r>
          <w:rPr>
            <w:lang w:val="zh_TW" w:bidi="zh_TW"/>
          </w:rPr>
          <w:rPr>
            <w:color w:val="0000EE"/>
            <w:u w:val="single"/>
          </w:rPr>
          <w:t>撒母耳記上十章5至13節</w:t>
        </w:r>
      </w:hyperlink>
      <w:r>
        <w:rPr>
          <w:lang w:val="zh_TW" w:bidi="zh_TW"/>
        </w:rPr>
        <w:t>（公元前十一世紀），並且至少持續到公元前六世紀（</w:t>
      </w:r>
      <w:hyperlink r:id="rId113">
        <w:r>
          <w:rPr>
            <w:lang w:val="zh_TW" w:bidi="zh_TW"/>
          </w:rPr>
          <w:rPr>
            <w:color w:val="0000EE"/>
            <w:u w:val="single"/>
          </w:rPr>
          <w:t>耶29:26</w:t>
        </w:r>
      </w:hyperlink>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hyperlink r:id="rId114">
        <w:r>
          <w:rPr>
            <w:lang w:val="zh_TW" w:bidi="zh_TW"/>
          </w:rPr>
          <w:rPr>
            <w:color w:val="0000EE"/>
            <w:u w:val="single"/>
          </w:rPr>
          <w:t>撒上10:5</w:t>
        </w:r>
      </w:hyperlink>
      <w:r>
        <w:rPr>
          <w:lang w:val="zh_TW" w:bidi="zh_TW"/>
        </w:rPr>
        <w:t>）。在巴力的先知中，鞭打自己也是引發入神的一種方式（</w:t>
      </w:r>
      <w:hyperlink r:id="rId115">
        <w:r>
          <w:rPr>
            <w:lang w:val="zh_TW" w:bidi="zh_TW"/>
          </w:rPr>
          <w:rPr>
            <w:color w:val="0000EE"/>
            <w:u w:val="single"/>
          </w:rPr>
          <w:t>王上18:28–29</w:t>
        </w:r>
      </w:hyperlink>
      <w:r>
        <w:rPr>
          <w:lang w:val="zh_TW" w:bidi="zh_TW"/>
        </w:rPr>
        <w:t>）。</w:t>
      </w:r>
    </w:p>
    <w:p>
      <w:pPr/>
      <w:r>
        <w:rPr>
          <w:lang w:val="zh_TW" w:bidi="zh_TW"/>
        </w:rPr>
      </w:r>
      <w:r>
        <w:rPr>
          <w:lang w:val="zh_TW" w:bidi="zh_TW"/>
        </w:rPr>
        <w:t>這類入神的預言通常由一群先知進行（</w:t>
      </w:r>
      <w:hyperlink r:id="rId114">
        <w:r>
          <w:rPr>
            <w:lang w:val="zh_TW" w:bidi="zh_TW"/>
          </w:rPr>
          <w:rPr>
            <w:color w:val="0000EE"/>
            <w:u w:val="single"/>
          </w:rPr>
          <w:t>撒上10:5</w:t>
        </w:r>
      </w:hyperlink>
      <w:r>
        <w:rPr>
          <w:lang w:val="zh_TW" w:bidi="zh_TW"/>
        </w:rPr>
        <w:t>），並且這種入神是具有傳染性的。當掃羅遇到一隊這樣的先知時，神的靈降在他身上，他也開始說預言（</w:t>
      </w:r>
      <w:hyperlink r:id="rId116">
        <w:r>
          <w:rPr>
            <w:lang w:val="zh_TW" w:bidi="zh_TW"/>
          </w:rPr>
          <w:rPr>
            <w:color w:val="0000EE"/>
            <w:u w:val="single"/>
          </w:rPr>
          <w:t>10–13</w:t>
        </w:r>
      </w:hyperlink>
      <w:r>
        <w:rPr>
          <w:lang w:val="zh_TW" w:bidi="zh_TW"/>
        </w:rPr>
        <w:t>節）。這種現象後來又發生在掃羅派去的幾位使者身上（</w:t>
      </w:r>
      <w:hyperlink r:id="rId117">
        <w:r>
          <w:rPr>
            <w:lang w:val="zh_TW" w:bidi="zh_TW"/>
          </w:rPr>
          <w:rPr>
            <w:color w:val="0000EE"/>
            <w:u w:val="single"/>
          </w:rPr>
          <w:t>19:20–22</w:t>
        </w:r>
      </w:hyperlink>
      <w:r>
        <w:rPr>
          <w:lang w:val="zh_TW" w:bidi="zh_TW"/>
        </w:rPr>
        <w:t>）。掃羅再次開始預言，並且他的入神行為在</w:t>
      </w:r>
      <w:hyperlink r:id="rId118">
        <w:r>
          <w:rPr>
            <w:lang w:val="zh_TW" w:bidi="zh_TW"/>
          </w:rPr>
          <w:rPr>
            <w:color w:val="0000EE"/>
            <w:u w:val="single"/>
          </w:rPr>
          <w:t>撒母耳記上十九章24節</w:t>
        </w:r>
      </w:hyperlink>
      <w:r>
        <w:rPr>
          <w:lang w:val="zh_TW" w:bidi="zh_TW"/>
        </w:rPr>
        <w:t>中有所描述。當以利沙被要求為以色列王約蘭說預言時，他首先要求一名樂師。當樂師奏樂時，耶和華的靈降在他身上（</w:t>
      </w:r>
      <w:hyperlink r:id="rId119">
        <w:r>
          <w:rPr>
            <w:lang w:val="zh_TW" w:bidi="zh_TW"/>
          </w:rPr>
          <w:rPr>
            <w:color w:val="0000EE"/>
            <w:u w:val="single"/>
          </w:rPr>
          <w:t>王下3:15</w:t>
        </w:r>
      </w:hyperlink>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hyperlink r:id="rId120">
        <w:r>
          <w:rPr>
            <w:lang w:val="zh_TW" w:bidi="zh_TW"/>
          </w:rPr>
          <w:rPr>
            <w:color w:val="0000EE"/>
            <w:u w:val="single"/>
          </w:rPr>
          <w:t>耶利米書一章4至8節</w:t>
        </w:r>
      </w:hyperlink>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hyperlink r:id="rId121">
        <w:r>
          <w:rPr>
            <w:lang w:val="zh_TW" w:bidi="zh_TW"/>
          </w:rPr>
          <w:rPr>
            <w:color w:val="0000EE"/>
            <w:u w:val="single"/>
          </w:rPr>
          <w:t>出3:1–4:17</w:t>
        </w:r>
      </w:hyperlink>
      <w:r>
        <w:rPr>
          <w:lang w:val="zh_TW" w:bidi="zh_TW"/>
        </w:rPr>
        <w:t>）和基甸（</w:t>
      </w:r>
      <w:hyperlink r:id="rId122">
        <w:r>
          <w:rPr>
            <w:lang w:val="zh_TW" w:bidi="zh_TW"/>
          </w:rPr>
          <w:rPr>
            <w:color w:val="0000EE"/>
            <w:u w:val="single"/>
          </w:rPr>
          <w:t>士6:11–17</w:t>
        </w:r>
      </w:hyperlink>
      <w:r>
        <w:rPr>
          <w:lang w:val="zh_TW" w:bidi="zh_TW"/>
        </w:rPr>
        <w:t>）的呼召中。</w:t>
      </w:r>
    </w:p>
    <w:p>
      <w:pPr/>
      <w:r>
        <w:rPr>
          <w:lang w:val="zh_TW" w:bidi="zh_TW"/>
        </w:rPr>
      </w:r>
      <w:r>
        <w:rPr>
          <w:lang w:val="zh_TW" w:bidi="zh_TW"/>
        </w:rPr>
        <w:t>第二種主要的先知受差遣形式是「寶座的異象」。一個典型的例子是</w:t>
      </w:r>
      <w:hyperlink r:id="rId123">
        <w:r>
          <w:rPr>
            <w:lang w:val="zh_TW" w:bidi="zh_TW"/>
          </w:rPr>
          <w:rPr>
            <w:color w:val="0000EE"/>
            <w:u w:val="single"/>
          </w:rPr>
          <w:t>以賽亞書六章1至8節</w:t>
        </w:r>
      </w:hyperlink>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hyperlink r:id="rId124">
        <w:r>
          <w:rPr>
            <w:lang w:val="zh_TW" w:bidi="zh_TW"/>
          </w:rPr>
          <w:rPr>
            <w:color w:val="0000EE"/>
            <w:u w:val="single"/>
          </w:rPr>
          <w:t>賽48:16</w:t>
        </w:r>
      </w:hyperlink>
      <w:r>
        <w:rPr>
          <w:lang w:val="zh_TW" w:bidi="zh_TW"/>
        </w:rPr>
        <w:t>；</w:t>
      </w:r>
      <w:hyperlink r:id="rId125">
        <w:r>
          <w:rPr>
            <w:lang w:val="zh_TW" w:bidi="zh_TW"/>
          </w:rPr>
          <w:rPr>
            <w:color w:val="0000EE"/>
            <w:u w:val="single"/>
          </w:rPr>
          <w:t>何8:1</w:t>
        </w:r>
      </w:hyperlink>
      <w:r>
        <w:rPr>
          <w:lang w:val="zh_TW" w:bidi="zh_TW"/>
        </w:rPr>
        <w:t>；</w:t>
      </w:r>
      <w:hyperlink r:id="rId126">
        <w:r>
          <w:rPr>
            <w:lang w:val="zh_TW" w:bidi="zh_TW"/>
          </w:rPr>
          <w:rPr>
            <w:color w:val="0000EE"/>
            <w:u w:val="single"/>
          </w:rPr>
          <w:t>摩7:14–15</w:t>
        </w:r>
      </w:hyperlink>
      <w:r>
        <w:rPr>
          <w:lang w:val="zh_TW" w:bidi="zh_TW"/>
        </w:rPr>
        <w:t>）。根據耶利米書所言，假先知並沒有接受這類神的差遣（</w:t>
      </w:r>
      <w:hyperlink r:id="rId127">
        <w:r>
          <w:rPr>
            <w:lang w:val="zh_TW" w:bidi="zh_TW"/>
          </w:rPr>
          <w:rPr>
            <w:color w:val="0000EE"/>
            <w:u w:val="single"/>
          </w:rPr>
          <w:t>耶23:21、32</w:t>
        </w:r>
      </w:hyperlink>
      <w:r>
        <w:rPr>
          <w:lang w:val="zh_TW" w:bidi="zh_TW"/>
        </w:rPr>
        <w:t>，</w:t>
      </w:r>
      <w:hyperlink r:id="rId128">
        <w:r>
          <w:rPr>
            <w:lang w:val="zh_TW" w:bidi="zh_TW"/>
          </w:rPr>
          <w:rPr>
            <w:color w:val="0000EE"/>
            <w:u w:val="single"/>
          </w:rPr>
          <w:t>28:15</w:t>
        </w:r>
      </w:hyperlink>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hyperlink r:id="rId129">
        <w:r>
          <w:rPr>
            <w:lang w:val="zh_TW" w:bidi="zh_TW"/>
          </w:rPr>
          <w:rPr>
            <w:color w:val="0000EE"/>
            <w:u w:val="single"/>
          </w:rPr>
          <w:t>王下1:3–4</w:t>
        </w:r>
      </w:hyperlink>
      <w:r>
        <w:rPr>
          <w:lang w:val="zh_TW" w:bidi="zh_TW"/>
        </w:rPr>
        <w:t>）。第二種常見的先知言論形式，則是有關拯救的神諭（見</w:t>
      </w:r>
      <w:hyperlink r:id="rId130">
        <w:r>
          <w:rPr>
            <w:lang w:val="zh_TW" w:bidi="zh_TW"/>
          </w:rPr>
          <w:rPr>
            <w:color w:val="0000EE"/>
            <w:u w:val="single"/>
          </w:rPr>
          <w:t>賽41:8–13</w:t>
        </w:r>
      </w:hyperlink>
      <w:r>
        <w:rPr>
          <w:lang w:val="zh_TW" w:bidi="zh_TW"/>
        </w:rPr>
        <w:t>）。其它固定的先知宣講形式，包括拯救的預言（</w:t>
      </w:r>
      <w:hyperlink r:id="rId131">
        <w:r>
          <w:rPr>
            <w:lang w:val="zh_TW" w:bidi="zh_TW"/>
          </w:rPr>
          <w:rPr>
            <w:color w:val="0000EE"/>
            <w:u w:val="single"/>
          </w:rPr>
          <w:t>43:14–21</w:t>
        </w:r>
      </w:hyperlink>
      <w:r>
        <w:rPr>
          <w:lang w:val="zh_TW" w:bidi="zh_TW"/>
        </w:rPr>
        <w:t>）、拯救的宣告（</w:t>
      </w:r>
      <w:hyperlink r:id="rId132">
        <w:r>
          <w:rPr>
            <w:lang w:val="zh_TW" w:bidi="zh_TW"/>
          </w:rPr>
          <w:rPr>
            <w:color w:val="0000EE"/>
            <w:u w:val="single"/>
          </w:rPr>
          <w:t>41:17–20</w:t>
        </w:r>
      </w:hyperlink>
      <w:r>
        <w:rPr>
          <w:lang w:val="zh_TW" w:bidi="zh_TW"/>
        </w:rPr>
        <w:t>，</w:t>
      </w:r>
      <w:hyperlink r:id="rId133">
        <w:r>
          <w:rPr>
            <w:lang w:val="zh_TW" w:bidi="zh_TW"/>
          </w:rPr>
          <w:rPr>
            <w:color w:val="0000EE"/>
            <w:u w:val="single"/>
          </w:rPr>
          <w:t>42:14–17</w:t>
        </w:r>
      </w:hyperlink>
      <w:r>
        <w:rPr>
          <w:lang w:val="zh_TW" w:bidi="zh_TW"/>
        </w:rPr>
        <w:t>，</w:t>
      </w:r>
      <w:hyperlink r:id="rId134">
        <w:r>
          <w:rPr>
            <w:lang w:val="zh_TW" w:bidi="zh_TW"/>
          </w:rPr>
          <w:rPr>
            <w:color w:val="0000EE"/>
            <w:u w:val="single"/>
          </w:rPr>
          <w:t>43:16–21</w:t>
        </w:r>
      </w:hyperlink>
      <w:r>
        <w:rPr>
          <w:lang w:val="zh_TW" w:bidi="zh_TW"/>
        </w:rPr>
        <w:t>，</w:t>
      </w:r>
      <w:hyperlink r:id="rId135">
        <w:r>
          <w:rPr>
            <w:lang w:val="zh_TW" w:bidi="zh_TW"/>
          </w:rPr>
          <w:rPr>
            <w:color w:val="0000EE"/>
            <w:u w:val="single"/>
          </w:rPr>
          <w:t>49:7–12</w:t>
        </w:r>
      </w:hyperlink>
      <w:r>
        <w:rPr>
          <w:lang w:val="zh_TW" w:bidi="zh_TW"/>
        </w:rPr>
        <w:t>），以及災難的神諭（</w:t>
      </w:r>
      <w:hyperlink r:id="rId136">
        <w:r>
          <w:rPr>
            <w:lang w:val="zh_TW" w:bidi="zh_TW"/>
          </w:rPr>
          <w:rPr>
            <w:color w:val="0000EE"/>
            <w:u w:val="single"/>
          </w:rPr>
          <w:t>賽5:8–10</w:t>
        </w:r>
      </w:hyperlink>
      <w:r>
        <w:rPr>
          <w:lang w:val="zh_TW" w:bidi="zh_TW"/>
        </w:rPr>
        <w:t>，</w:t>
      </w:r>
      <w:hyperlink r:id="rId137">
        <w:r>
          <w:rPr>
            <w:lang w:val="zh_TW" w:bidi="zh_TW"/>
          </w:rPr>
          <w:rPr>
            <w:color w:val="0000EE"/>
            <w:u w:val="single"/>
          </w:rPr>
          <w:t>10:1–4</w:t>
        </w:r>
      </w:hyperlink>
      <w:r>
        <w:rPr>
          <w:lang w:val="zh_TW" w:bidi="zh_TW"/>
        </w:rPr>
        <w:t>；</w:t>
      </w:r>
      <w:hyperlink r:id="rId138">
        <w:r>
          <w:rPr>
            <w:lang w:val="zh_TW" w:bidi="zh_TW"/>
          </w:rPr>
          <w:rPr>
            <w:color w:val="0000EE"/>
            <w:u w:val="single"/>
          </w:rPr>
          <w:t>摩5:18–24</w:t>
        </w:r>
      </w:hyperlink>
      <w:r>
        <w:rPr>
          <w:lang w:val="zh_TW" w:bidi="zh_TW"/>
        </w:rPr>
        <w:t>，</w:t>
      </w:r>
      <w:hyperlink r:id="rId139">
        <w:r>
          <w:rPr>
            <w:lang w:val="zh_TW" w:bidi="zh_TW"/>
          </w:rPr>
          <w:rPr>
            <w:color w:val="0000EE"/>
            <w:u w:val="single"/>
          </w:rPr>
          <w:t>6:1–7</w:t>
        </w:r>
      </w:hyperlink>
      <w:r>
        <w:rPr>
          <w:lang w:val="zh_TW" w:bidi="zh_TW"/>
        </w:rPr>
        <w:t>；</w:t>
      </w:r>
      <w:hyperlink r:id="rId140">
        <w:r>
          <w:rPr>
            <w:lang w:val="zh_TW" w:bidi="zh_TW"/>
          </w:rPr>
          <w:rPr>
            <w:color w:val="0000EE"/>
            <w:u w:val="single"/>
          </w:rPr>
          <w:t>彌2:1–5</w:t>
        </w:r>
      </w:hyperlink>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hyperlink r:id="rId141">
        <w:r>
          <w:rPr>
            <w:lang w:val="zh_TW" w:bidi="zh_TW"/>
          </w:rPr>
          <w:rPr>
            <w:color w:val="0000EE"/>
            <w:u w:val="single"/>
          </w:rPr>
          <w:t>耶11:2–3</w:t>
        </w:r>
      </w:hyperlink>
      <w:r>
        <w:rPr>
          <w:lang w:val="zh_TW" w:bidi="zh_TW"/>
        </w:rPr>
        <w:t>；</w:t>
      </w:r>
      <w:hyperlink r:id="rId125">
        <w:r>
          <w:rPr>
            <w:lang w:val="zh_TW" w:bidi="zh_TW"/>
          </w:rPr>
          <w:rPr>
            <w:color w:val="0000EE"/>
            <w:u w:val="single"/>
          </w:rPr>
          <w:t>何8:1</w:t>
        </w:r>
      </w:hyperlink>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hyperlink r:id="rId142">
        <w:r>
          <w:rPr>
            <w:lang w:val="zh_TW" w:bidi="zh_TW"/>
          </w:rPr>
          <w:rPr>
            <w:color w:val="0000EE"/>
            <w:u w:val="single"/>
          </w:rPr>
          <w:t>摩2:6–8</w:t>
        </w:r>
      </w:hyperlink>
      <w:r>
        <w:rPr>
          <w:lang w:val="zh_TW" w:bidi="zh_TW"/>
        </w:rPr>
        <w:t>，</w:t>
      </w:r>
      <w:hyperlink r:id="rId143">
        <w:r>
          <w:rPr>
            <w:lang w:val="zh_TW" w:bidi="zh_TW"/>
          </w:rPr>
          <w:rPr>
            <w:color w:val="0000EE"/>
            <w:u w:val="single"/>
          </w:rPr>
          <w:t>4:1</w:t>
        </w:r>
      </w:hyperlink>
      <w:r>
        <w:rPr>
          <w:lang w:val="zh_TW" w:bidi="zh_TW"/>
        </w:rPr>
        <w:t>，</w:t>
      </w:r>
      <w:hyperlink r:id="rId144">
        <w:r>
          <w:rPr>
            <w:lang w:val="zh_TW" w:bidi="zh_TW"/>
          </w:rPr>
          <w:rPr>
            <w:color w:val="0000EE"/>
            <w:u w:val="single"/>
          </w:rPr>
          <w:t>5:11</w:t>
        </w:r>
      </w:hyperlink>
      <w:r>
        <w:rPr>
          <w:lang w:val="zh_TW" w:bidi="zh_TW"/>
        </w:rPr>
        <w:t>，</w:t>
      </w:r>
      <w:hyperlink r:id="rId145">
        <w:r>
          <w:rPr>
            <w:lang w:val="zh_TW" w:bidi="zh_TW"/>
          </w:rPr>
          <w:rPr>
            <w:color w:val="0000EE"/>
            <w:u w:val="single"/>
          </w:rPr>
          <w:t>8:4–6</w:t>
        </w:r>
      </w:hyperlink>
      <w:r>
        <w:rPr>
          <w:lang w:val="zh_TW" w:bidi="zh_TW"/>
        </w:rPr>
        <w:t>），痛斥人們性失德（</w:t>
      </w:r>
      <w:hyperlink r:id="rId142">
        <w:r>
          <w:rPr>
            <w:lang w:val="zh_TW" w:bidi="zh_TW"/>
          </w:rPr>
          <w:rPr>
            <w:color w:val="0000EE"/>
            <w:u w:val="single"/>
          </w:rPr>
          <w:t>2:6–8</w:t>
        </w:r>
      </w:hyperlink>
      <w:r>
        <w:rPr>
          <w:lang w:val="zh_TW" w:bidi="zh_TW"/>
        </w:rPr>
        <w:t>）和收受賄賂（</w:t>
      </w:r>
      <w:hyperlink r:id="rId146">
        <w:r>
          <w:rPr>
            <w:lang w:val="zh_TW" w:bidi="zh_TW"/>
          </w:rPr>
          <w:rPr>
            <w:color w:val="0000EE"/>
            <w:u w:val="single"/>
          </w:rPr>
          <w:t>5:12</w:t>
        </w:r>
      </w:hyperlink>
      <w:r>
        <w:rPr>
          <w:lang w:val="zh_TW" w:bidi="zh_TW"/>
        </w:rPr>
        <w:t>）。何西阿列出了一些普遍的罪惡，包括不踐前言、殺害、偷盜、姦淫（</w:t>
      </w:r>
      <w:hyperlink r:id="rId147">
        <w:r>
          <w:rPr>
            <w:lang w:val="zh_TW" w:bidi="zh_TW"/>
          </w:rPr>
          <w:rPr>
            <w:color w:val="0000EE"/>
            <w:u w:val="single"/>
          </w:rPr>
          <w:t>何4:2</w:t>
        </w:r>
      </w:hyperlink>
      <w:r>
        <w:rPr>
          <w:lang w:val="zh_TW" w:bidi="zh_TW"/>
        </w:rPr>
        <w:t>）和拜偶像，而拜偶像的行為是他特別譴責的目標（</w:t>
      </w:r>
      <w:hyperlink r:id="rId148">
        <w:r>
          <w:rPr>
            <w:lang w:val="zh_TW" w:bidi="zh_TW"/>
          </w:rPr>
          <w:rPr>
            <w:color w:val="0000EE"/>
            <w:u w:val="single"/>
          </w:rPr>
          <w:t>8:5</w:t>
        </w:r>
      </w:hyperlink>
      <w:r>
        <w:rPr>
          <w:lang w:val="zh_TW" w:bidi="zh_TW"/>
        </w:rPr>
        <w:t>，</w:t>
      </w:r>
      <w:hyperlink r:id="rId149">
        <w:r>
          <w:rPr>
            <w:lang w:val="zh_TW" w:bidi="zh_TW"/>
          </w:rPr>
          <w:rPr>
            <w:color w:val="0000EE"/>
            <w:u w:val="single"/>
          </w:rPr>
          <w:t>11:2</w:t>
        </w:r>
      </w:hyperlink>
      <w:r>
        <w:rPr>
          <w:lang w:val="zh_TW" w:bidi="zh_TW"/>
        </w:rPr>
        <w:t>）。這些對以色列行為的強烈譴責背後，是神對以色列無盡的愛（</w:t>
      </w:r>
      <w:hyperlink r:id="rId150">
        <w:r>
          <w:rPr>
            <w:lang w:val="zh_TW" w:bidi="zh_TW"/>
          </w:rPr>
          <w:rPr>
            <w:color w:val="0000EE"/>
            <w:u w:val="single"/>
          </w:rPr>
          <w:t>賽43:4</w:t>
        </w:r>
      </w:hyperlink>
      <w:r>
        <w:rPr>
          <w:lang w:val="zh_TW" w:bidi="zh_TW"/>
        </w:rPr>
        <w:t>；</w:t>
      </w:r>
      <w:hyperlink r:id="rId151">
        <w:r>
          <w:rPr>
            <w:lang w:val="zh_TW" w:bidi="zh_TW"/>
          </w:rPr>
          <w:rPr>
            <w:color w:val="0000EE"/>
            <w:u w:val="single"/>
          </w:rPr>
          <w:t>耶31:3</w:t>
        </w:r>
      </w:hyperlink>
      <w:r>
        <w:rPr>
          <w:lang w:val="zh_TW" w:bidi="zh_TW"/>
        </w:rPr>
        <w:t>；</w:t>
      </w:r>
      <w:hyperlink r:id="rId152">
        <w:r>
          <w:rPr>
            <w:lang w:val="zh_TW" w:bidi="zh_TW"/>
          </w:rPr>
          <w:rPr>
            <w:color w:val="0000EE"/>
            <w:u w:val="single"/>
          </w:rPr>
          <w:t>何3:1</w:t>
        </w:r>
      </w:hyperlink>
      <w:r>
        <w:rPr>
          <w:lang w:val="zh_TW" w:bidi="zh_TW"/>
        </w:rPr>
        <w:t>，</w:t>
      </w:r>
      <w:hyperlink r:id="rId153">
        <w:r>
          <w:rPr>
            <w:lang w:val="zh_TW" w:bidi="zh_TW"/>
          </w:rPr>
          <w:rPr>
            <w:color w:val="0000EE"/>
            <w:u w:val="single"/>
          </w:rPr>
          <w:t>11:1–4</w:t>
        </w:r>
      </w:hyperlink>
      <w:r>
        <w:rPr>
          <w:lang w:val="zh_TW" w:bidi="zh_TW"/>
        </w:rPr>
        <w:t>，</w:t>
      </w:r>
      <w:hyperlink r:id="rId154">
        <w:r>
          <w:rPr>
            <w:lang w:val="zh_TW" w:bidi="zh_TW"/>
          </w:rPr>
          <w:rPr>
            <w:color w:val="0000EE"/>
            <w:u w:val="single"/>
          </w:rPr>
          <w:t>14:4</w:t>
        </w:r>
      </w:hyperlink>
      <w:r>
        <w:rPr>
          <w:lang w:val="zh_TW" w:bidi="zh_TW"/>
        </w:rPr>
        <w:t>；</w:t>
      </w:r>
      <w:hyperlink r:id="rId155">
        <w:r>
          <w:rPr>
            <w:lang w:val="zh_TW" w:bidi="zh_TW"/>
          </w:rPr>
          <w:rPr>
            <w:color w:val="0000EE"/>
            <w:u w:val="single"/>
          </w:rPr>
          <w:t>瑪1:2</w:t>
        </w:r>
      </w:hyperlink>
      <w:r>
        <w:rPr>
          <w:lang w:val="zh_TW" w:bidi="zh_TW"/>
        </w:rPr>
        <w:t>），這愛與祂對以色列的揀選密不可分（</w:t>
      </w:r>
      <w:hyperlink r:id="rId156">
        <w:r>
          <w:rPr>
            <w:lang w:val="zh_TW" w:bidi="zh_TW"/>
          </w:rPr>
          <w:rPr>
            <w:color w:val="0000EE"/>
            <w:u w:val="single"/>
          </w:rPr>
          <w:t>賽43:1</w:t>
        </w:r>
      </w:hyperlink>
      <w:r>
        <w:rPr>
          <w:lang w:val="zh_TW" w:bidi="zh_TW"/>
        </w:rPr>
        <w:t>；</w:t>
      </w:r>
      <w:hyperlink r:id="rId157">
        <w:r>
          <w:rPr>
            <w:lang w:val="zh_TW" w:bidi="zh_TW"/>
          </w:rPr>
          <w:rPr>
            <w:color w:val="0000EE"/>
            <w:u w:val="single"/>
          </w:rPr>
          <w:t>耶33:24</w:t>
        </w:r>
      </w:hyperlink>
      <w:r>
        <w:rPr>
          <w:lang w:val="zh_TW" w:bidi="zh_TW"/>
        </w:rPr>
        <w:t>；</w:t>
      </w:r>
      <w:hyperlink r:id="rId158">
        <w:r>
          <w:rPr>
            <w:lang w:val="zh_TW" w:bidi="zh_TW"/>
          </w:rPr>
          <w:rPr>
            <w:color w:val="0000EE"/>
            <w:u w:val="single"/>
          </w:rPr>
          <w:t>結20:5</w:t>
        </w:r>
      </w:hyperlink>
      <w:r>
        <w:rPr>
          <w:lang w:val="zh_TW" w:bidi="zh_TW"/>
        </w:rPr>
        <w:t>；</w:t>
      </w:r>
      <w:hyperlink r:id="rId159">
        <w:r>
          <w:rPr>
            <w:lang w:val="zh_TW" w:bidi="zh_TW"/>
          </w:rPr>
          <w:rPr>
            <w:color w:val="0000EE"/>
            <w:u w:val="single"/>
          </w:rPr>
          <w:t>何3</w:t>
        </w:r>
      </w:hyperlink>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hyperlink r:id="rId160">
        <w:r>
          <w:rPr>
            <w:lang w:val="zh_TW" w:bidi="zh_TW"/>
          </w:rPr>
          <w:rPr>
            <w:color w:val="0000EE"/>
            <w:u w:val="single"/>
          </w:rPr>
          <w:t>阿摩司書九章13至15節</w:t>
        </w:r>
      </w:hyperlink>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hyperlink r:id="rId161">
        <w:r>
          <w:rPr>
            <w:lang w:val="zh_TW" w:bidi="zh_TW"/>
          </w:rPr>
          <w:rPr>
            <w:color w:val="0000EE"/>
            <w:u w:val="single"/>
          </w:rPr>
          <w:t>撒下7:4–17</w:t>
        </w:r>
      </w:hyperlink>
      <w:r>
        <w:rPr>
          <w:lang w:val="zh_TW" w:bidi="zh_TW"/>
        </w:rPr>
        <w:t>；</w:t>
      </w:r>
      <w:hyperlink r:id="rId162">
        <w:r>
          <w:rPr>
            <w:lang w:val="zh_TW" w:bidi="zh_TW"/>
          </w:rPr>
          <w:rPr>
            <w:color w:val="0000EE"/>
            <w:u w:val="single"/>
          </w:rPr>
          <w:t>詩89篇</w:t>
        </w:r>
      </w:hyperlink>
      <w:r>
        <w:rPr>
          <w:lang w:val="zh_TW" w:bidi="zh_TW"/>
        </w:rPr>
        <w:t>；</w:t>
      </w:r>
      <w:hyperlink r:id="rId163">
        <w:r>
          <w:rPr>
            <w:lang w:val="zh_TW" w:bidi="zh_TW"/>
          </w:rPr>
          <w:rPr>
            <w:color w:val="0000EE"/>
            <w:u w:val="single"/>
          </w:rPr>
          <w:t>耶33:19–22</w:t>
        </w:r>
      </w:hyperlink>
      <w:r>
        <w:rPr>
          <w:lang w:val="zh_TW" w:bidi="zh_TW"/>
        </w:rPr>
        <w:t>）。正是基於這個認識，先知們可以充滿信心，期待大衛王權恢復（</w:t>
      </w:r>
      <w:hyperlink r:id="rId164">
        <w:r>
          <w:rPr>
            <w:lang w:val="zh_TW" w:bidi="zh_TW"/>
          </w:rPr>
          <w:rPr>
            <w:color w:val="0000EE"/>
            <w:u w:val="single"/>
          </w:rPr>
          <w:t>耶17:24–26</w:t>
        </w:r>
      </w:hyperlink>
      <w:r>
        <w:rPr>
          <w:lang w:val="zh_TW" w:bidi="zh_TW"/>
        </w:rPr>
        <w:t>，</w:t>
      </w:r>
      <w:hyperlink r:id="rId165">
        <w:r>
          <w:rPr>
            <w:lang w:val="zh_TW" w:bidi="zh_TW"/>
          </w:rPr>
          <w:rPr>
            <w:color w:val="0000EE"/>
            <w:u w:val="single"/>
          </w:rPr>
          <w:t>23:5–6</w:t>
        </w:r>
      </w:hyperlink>
      <w:r>
        <w:rPr>
          <w:lang w:val="zh_TW" w:bidi="zh_TW"/>
        </w:rPr>
        <w:t>，</w:t>
      </w:r>
      <w:hyperlink r:id="rId166">
        <w:r>
          <w:rPr>
            <w:lang w:val="zh_TW" w:bidi="zh_TW"/>
          </w:rPr>
          <w:rPr>
            <w:color w:val="0000EE"/>
            <w:u w:val="single"/>
          </w:rPr>
          <w:t>33:14–15</w:t>
        </w:r>
      </w:hyperlink>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hyperlink r:id="rId167">
        <w:r>
          <w:rPr>
            <w:lang w:val="zh_TW" w:bidi="zh_TW"/>
          </w:rPr>
          <w:rPr>
            <w:color w:val="0000EE"/>
            <w:u w:val="single"/>
          </w:rPr>
          <w:t>可1:14–15</w:t>
        </w:r>
      </w:hyperlink>
      <w:r>
        <w:rPr>
          <w:lang w:val="zh_TW" w:bidi="zh_TW"/>
        </w:rPr>
        <w:t>；</w:t>
      </w:r>
      <w:hyperlink r:id="rId168">
        <w:r>
          <w:rPr>
            <w:lang w:val="zh_TW" w:bidi="zh_TW"/>
          </w:rPr>
          <w:rPr>
            <w:color w:val="0000EE"/>
            <w:u w:val="single"/>
          </w:rPr>
          <w:t>徒2:16–21</w:t>
        </w:r>
      </w:hyperlink>
      <w:r>
        <w:rPr>
          <w:lang w:val="zh_TW" w:bidi="zh_TW"/>
        </w:rPr>
        <w:t>；</w:t>
      </w:r>
      <w:hyperlink r:id="rId169">
        <w:r>
          <w:rPr>
            <w:lang w:val="zh_TW" w:bidi="zh_TW"/>
          </w:rPr>
          <w:rPr>
            <w:color w:val="0000EE"/>
            <w:u w:val="single"/>
          </w:rPr>
          <w:t>羅16:25–27</w:t>
        </w:r>
      </w:hyperlink>
      <w:r>
        <w:rPr>
          <w:lang w:val="zh_TW" w:bidi="zh_TW"/>
        </w:rPr>
        <w:t>；</w:t>
      </w:r>
      <w:hyperlink r:id="rId170">
        <w:r>
          <w:rPr>
            <w:lang w:val="zh_TW" w:bidi="zh_TW"/>
          </w:rPr>
          <w:rPr>
            <w:color w:val="0000EE"/>
            <w:u w:val="single"/>
          </w:rPr>
          <w:t>林前10:11</w:t>
        </w:r>
      </w:hyperlink>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hyperlink r:id="rId171">
        <w:r>
          <w:rPr>
            <w:lang w:val="zh_TW" w:bidi="zh_TW"/>
          </w:rPr>
          <w:rPr>
            <w:color w:val="0000EE"/>
            <w:u w:val="single"/>
          </w:rPr>
          <w:t>瑪4:5–6</w:t>
        </w:r>
      </w:hyperlink>
      <w:r>
        <w:rPr>
          <w:lang w:val="zh_TW" w:bidi="zh_TW"/>
        </w:rPr>
        <w:t>）。然而，施洗約翰自身也以類似舊約先知的譴責和斥責口吻，宣告神即將來臨的審判。約翰的衣著，包括毛衣和皮帶（</w:t>
      </w:r>
      <w:hyperlink r:id="rId172">
        <w:r>
          <w:rPr>
            <w:lang w:val="zh_TW" w:bidi="zh_TW"/>
          </w:rPr>
          <w:rPr>
            <w:color w:val="0000EE"/>
            <w:u w:val="single"/>
          </w:rPr>
          <w:t>可1:6</w:t>
        </w:r>
      </w:hyperlink>
      <w:r>
        <w:rPr>
          <w:lang w:val="zh_TW" w:bidi="zh_TW"/>
        </w:rPr>
        <w:t>），讓人聯想到舊約先知的典型服飾（</w:t>
      </w:r>
      <w:hyperlink r:id="rId173">
        <w:r>
          <w:rPr>
            <w:lang w:val="zh_TW" w:bidi="zh_TW"/>
          </w:rPr>
          <w:rPr>
            <w:color w:val="0000EE"/>
            <w:u w:val="single"/>
          </w:rPr>
          <w:t>王上19:19</w:t>
        </w:r>
      </w:hyperlink>
      <w:r>
        <w:rPr>
          <w:lang w:val="zh_TW" w:bidi="zh_TW"/>
        </w:rPr>
        <w:t>；</w:t>
      </w:r>
      <w:hyperlink r:id="rId174">
        <w:r>
          <w:rPr>
            <w:lang w:val="zh_TW" w:bidi="zh_TW"/>
          </w:rPr>
          <w:rPr>
            <w:color w:val="0000EE"/>
            <w:u w:val="single"/>
          </w:rPr>
          <w:t>王下1:8</w:t>
        </w:r>
      </w:hyperlink>
      <w:r>
        <w:rPr>
          <w:lang w:val="zh_TW" w:bidi="zh_TW"/>
        </w:rPr>
        <w:t>，</w:t>
      </w:r>
      <w:hyperlink r:id="rId175">
        <w:r>
          <w:rPr>
            <w:lang w:val="zh_TW" w:bidi="zh_TW"/>
          </w:rPr>
          <w:rPr>
            <w:color w:val="0000EE"/>
            <w:u w:val="single"/>
          </w:rPr>
          <w:t>2:13–14；</w:t>
        </w:r>
      </w:hyperlink>
      <w:hyperlink r:id="rId176">
        <w:r>
          <w:rPr>
            <w:lang w:val="zh_TW" w:bidi="zh_TW"/>
          </w:rPr>
          <w:rPr>
            <w:color w:val="0000EE"/>
            <w:u w:val="single"/>
          </w:rPr>
          <w:t>亞13:4</w:t>
        </w:r>
      </w:hyperlink>
      <w:r>
        <w:rPr>
          <w:lang w:val="zh_TW" w:bidi="zh_TW"/>
        </w:rPr>
        <w:t>）。當時的人普遍認為約翰是一位先知（</w:t>
      </w:r>
      <w:hyperlink r:id="rId177">
        <w:r>
          <w:rPr>
            <w:lang w:val="zh_TW" w:bidi="zh_TW"/>
          </w:rPr>
          <w:rPr>
            <w:color w:val="0000EE"/>
            <w:u w:val="single"/>
          </w:rPr>
          <w:t>太14:5</w:t>
        </w:r>
      </w:hyperlink>
      <w:r>
        <w:rPr>
          <w:lang w:val="zh_TW" w:bidi="zh_TW"/>
        </w:rPr>
        <w:t>，</w:t>
      </w:r>
      <w:hyperlink r:id="rId178">
        <w:r>
          <w:rPr>
            <w:lang w:val="zh_TW" w:bidi="zh_TW"/>
          </w:rPr>
          <w:rPr>
            <w:color w:val="0000EE"/>
            <w:u w:val="single"/>
          </w:rPr>
          <w:t>17:10–13</w:t>
        </w:r>
      </w:hyperlink>
      <w:r>
        <w:rPr>
          <w:lang w:val="zh_TW" w:bidi="zh_TW"/>
        </w:rPr>
        <w:t>；</w:t>
      </w:r>
      <w:hyperlink r:id="rId179">
        <w:r>
          <w:rPr>
            <w:lang w:val="zh_TW" w:bidi="zh_TW"/>
          </w:rPr>
          <w:rPr>
            <w:color w:val="0000EE"/>
            <w:u w:val="single"/>
          </w:rPr>
          <w:t>可9:11–13</w:t>
        </w:r>
      </w:hyperlink>
      <w:r>
        <w:rPr>
          <w:lang w:val="zh_TW" w:bidi="zh_TW"/>
        </w:rPr>
        <w:t>，</w:t>
      </w:r>
      <w:hyperlink r:id="rId180">
        <w:r>
          <w:rPr>
            <w:lang w:val="zh_TW" w:bidi="zh_TW"/>
          </w:rPr>
          <w:rPr>
            <w:color w:val="0000EE"/>
            <w:u w:val="single"/>
          </w:rPr>
          <w:t>11:32；</w:t>
        </w:r>
      </w:hyperlink>
      <w:hyperlink r:id="rId181">
        <w:r>
          <w:rPr>
            <w:lang w:val="zh_TW" w:bidi="zh_TW"/>
          </w:rPr>
          <w:rPr>
            <w:color w:val="0000EE"/>
            <w:u w:val="single"/>
          </w:rPr>
          <w:t>路1:76</w:t>
        </w:r>
      </w:hyperlink>
      <w:r>
        <w:rPr>
          <w:lang w:val="zh_TW" w:bidi="zh_TW"/>
        </w:rPr>
        <w:t>，</w:t>
      </w:r>
      <w:hyperlink r:id="rId182">
        <w:r>
          <w:rPr>
            <w:lang w:val="zh_TW" w:bidi="zh_TW"/>
          </w:rPr>
          <w:rPr>
            <w:color w:val="0000EE"/>
            <w:u w:val="single"/>
          </w:rPr>
          <w:t>7:26</w:t>
        </w:r>
      </w:hyperlink>
      <w:r>
        <w:rPr>
          <w:lang w:val="zh_TW" w:bidi="zh_TW"/>
        </w:rPr>
        <w:t>）。路加以類似舊約先知書的風格記載說：「神的話臨到他（約翰）」（</w:t>
      </w:r>
      <w:hyperlink r:id="rId183">
        <w:r>
          <w:rPr>
            <w:lang w:val="zh_TW" w:bidi="zh_TW"/>
          </w:rPr>
          <w:rPr>
            <w:color w:val="0000EE"/>
            <w:u w:val="single"/>
          </w:rPr>
          <w:t>路3:2</w:t>
        </w:r>
      </w:hyperlink>
      <w:r>
        <w:rPr>
          <w:lang w:val="zh_TW" w:bidi="zh_TW"/>
        </w:rPr>
        <w:t>）。</w:t>
      </w:r>
    </w:p>
    <w:p>
      <w:pPr/>
      <w:r>
        <w:rPr>
          <w:lang w:val="zh_TW" w:bidi="zh_TW"/>
        </w:rPr>
      </w:r>
      <w:hyperlink r:id="rId184">
        <w:r>
          <w:rPr>
            <w:lang w:val="zh_TW" w:bidi="zh_TW"/>
          </w:rPr>
          <w:rPr>
            <w:color w:val="0000EE"/>
            <w:u w:val="single"/>
          </w:rPr>
          <w:t>馬太福音三章7至10節</w:t>
        </w:r>
      </w:hyperlink>
      <w:r>
        <w:rPr>
          <w:lang w:val="zh_TW" w:bidi="zh_TW"/>
        </w:rPr>
        <w:t>（參</w:t>
      </w:r>
      <w:hyperlink r:id="rId185">
        <w:r>
          <w:rPr>
            <w:lang w:val="zh_TW" w:bidi="zh_TW"/>
          </w:rPr>
          <w:rPr>
            <w:color w:val="0000EE"/>
            <w:u w:val="single"/>
          </w:rPr>
          <w:t>路3:7–9</w:t>
        </w:r>
      </w:hyperlink>
      <w:r>
        <w:rPr>
          <w:lang w:val="zh_TW" w:bidi="zh_TW"/>
        </w:rPr>
        <w:t>）和</w:t>
      </w:r>
      <w:hyperlink r:id="rId186">
        <w:r>
          <w:rPr>
            <w:lang w:val="zh_TW" w:bidi="zh_TW"/>
          </w:rPr>
          <w:rPr>
            <w:color w:val="0000EE"/>
            <w:u w:val="single"/>
          </w:rPr>
          <w:t>馬可福音一章7至8節</w:t>
        </w:r>
      </w:hyperlink>
      <w:r>
        <w:rPr>
          <w:lang w:val="zh_TW" w:bidi="zh_TW"/>
        </w:rPr>
        <w:t>（參</w:t>
      </w:r>
      <w:hyperlink r:id="rId187">
        <w:r>
          <w:rPr>
            <w:lang w:val="zh_TW" w:bidi="zh_TW"/>
          </w:rPr>
          <w:rPr>
            <w:color w:val="0000EE"/>
            <w:u w:val="single"/>
          </w:rPr>
          <w:t>太3:11–12</w:t>
        </w:r>
      </w:hyperlink>
      <w:r>
        <w:rPr>
          <w:lang w:val="zh_TW" w:bidi="zh_TW"/>
        </w:rPr>
        <w:t>；</w:t>
      </w:r>
      <w:hyperlink r:id="rId188">
        <w:r>
          <w:rPr>
            <w:lang w:val="zh_TW" w:bidi="zh_TW"/>
          </w:rPr>
          <w:rPr>
            <w:color w:val="0000EE"/>
            <w:u w:val="single"/>
          </w:rPr>
          <w:t>路3:15–18</w:t>
        </w:r>
      </w:hyperlink>
      <w:r>
        <w:rPr>
          <w:lang w:val="zh_TW" w:bidi="zh_TW"/>
        </w:rPr>
        <w:t>），記載了兩段簡短的先知講話。在第一段講話中，約翰譴責了那世代違背聖約的人，並呼籲他們改變生活方式。在第二段講話中，約翰預言了那位大能者──耶穌的來臨（</w:t>
      </w:r>
      <w:hyperlink r:id="rId189">
        <w:r>
          <w:rPr>
            <w:lang w:val="zh_TW" w:bidi="zh_TW"/>
          </w:rPr>
          <w:rPr>
            <w:color w:val="0000EE"/>
            <w:u w:val="single"/>
          </w:rPr>
          <w:t>太3:11</w:t>
        </w:r>
      </w:hyperlink>
      <w:r>
        <w:rPr>
          <w:lang w:val="zh_TW" w:bidi="zh_TW"/>
        </w:rPr>
        <w:t>；</w:t>
      </w:r>
      <w:hyperlink r:id="rId190">
        <w:r>
          <w:rPr>
            <w:lang w:val="zh_TW" w:bidi="zh_TW"/>
          </w:rPr>
          <w:rPr>
            <w:color w:val="0000EE"/>
            <w:u w:val="single"/>
          </w:rPr>
          <w:t>可1:7</w:t>
        </w:r>
      </w:hyperlink>
      <w:r>
        <w:rPr>
          <w:lang w:val="zh_TW" w:bidi="zh_TW"/>
        </w:rPr>
        <w:t>；</w:t>
      </w:r>
      <w:hyperlink r:id="rId191">
        <w:r>
          <w:rPr>
            <w:lang w:val="zh_TW" w:bidi="zh_TW"/>
          </w:rPr>
          <w:rPr>
            <w:color w:val="0000EE"/>
            <w:u w:val="single"/>
          </w:rPr>
          <w:t>路3:16</w:t>
        </w:r>
      </w:hyperlink>
      <w:r>
        <w:rPr>
          <w:lang w:val="zh_TW" w:bidi="zh_TW"/>
        </w:rPr>
        <w:t>；</w:t>
      </w:r>
      <w:hyperlink r:id="rId192">
        <w:r>
          <w:rPr>
            <w:lang w:val="zh_TW" w:bidi="zh_TW"/>
          </w:rPr>
          <w:rPr>
            <w:color w:val="0000EE"/>
            <w:u w:val="single"/>
          </w:rPr>
          <w:t>約1:15、27、30</w:t>
        </w:r>
      </w:hyperlink>
      <w:r>
        <w:rPr>
          <w:lang w:val="zh_TW" w:bidi="zh_TW"/>
        </w:rPr>
        <w:t>；</w:t>
      </w:r>
      <w:hyperlink r:id="rId193">
        <w:r>
          <w:rPr>
            <w:lang w:val="zh_TW" w:bidi="zh_TW"/>
          </w:rPr>
          <w:rPr>
            <w:color w:val="0000EE"/>
            <w:u w:val="single"/>
          </w:rPr>
          <w:t>徒13:25</w:t>
        </w:r>
      </w:hyperlink>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hyperlink r:id="rId194">
        <w:r>
          <w:rPr>
            <w:lang w:val="zh_TW" w:bidi="zh_TW"/>
          </w:rPr>
          <w:rPr>
            <w:color w:val="0000EE"/>
            <w:u w:val="single"/>
          </w:rPr>
          <w:t>太11:13</w:t>
        </w:r>
      </w:hyperlink>
      <w:r>
        <w:rPr>
          <w:lang w:val="zh_TW" w:bidi="zh_TW"/>
        </w:rPr>
        <w:t>；</w:t>
      </w:r>
      <w:hyperlink r:id="rId195">
        <w:r>
          <w:rPr>
            <w:lang w:val="zh_TW" w:bidi="zh_TW"/>
          </w:rPr>
          <w:rPr>
            <w:color w:val="0000EE"/>
            <w:u w:val="single"/>
          </w:rPr>
          <w:t>路16:16</w:t>
        </w:r>
      </w:hyperlink>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hyperlink r:id="rId196">
        <w:r>
          <w:rPr>
            <w:lang w:val="zh_TW" w:bidi="zh_TW"/>
          </w:rPr>
          <w:rPr>
            <w:color w:val="0000EE"/>
            <w:u w:val="single"/>
          </w:rPr>
          <w:t>太16:14</w:t>
        </w:r>
      </w:hyperlink>
      <w:r>
        <w:rPr>
          <w:lang w:val="zh_TW" w:bidi="zh_TW"/>
        </w:rPr>
        <w:t>，</w:t>
      </w:r>
      <w:hyperlink r:id="rId197">
        <w:r>
          <w:rPr>
            <w:lang w:val="zh_TW" w:bidi="zh_TW"/>
          </w:rPr>
          <w:rPr>
            <w:color w:val="0000EE"/>
            <w:u w:val="single"/>
          </w:rPr>
          <w:t>21:10–11</w:t>
        </w:r>
      </w:hyperlink>
      <w:r>
        <w:rPr>
          <w:lang w:val="zh_TW" w:bidi="zh_TW"/>
        </w:rPr>
        <w:t>；</w:t>
      </w:r>
      <w:hyperlink r:id="rId198">
        <w:r>
          <w:rPr>
            <w:lang w:val="zh_TW" w:bidi="zh_TW"/>
          </w:rPr>
          <w:rPr>
            <w:color w:val="0000EE"/>
            <w:u w:val="single"/>
          </w:rPr>
          <w:t>可6:14–15</w:t>
        </w:r>
      </w:hyperlink>
      <w:r>
        <w:rPr>
          <w:lang w:val="zh_TW" w:bidi="zh_TW"/>
        </w:rPr>
        <w:t>，</w:t>
      </w:r>
      <w:hyperlink r:id="rId199">
        <w:r>
          <w:rPr>
            <w:lang w:val="zh_TW" w:bidi="zh_TW"/>
          </w:rPr>
          <w:rPr>
            <w:color w:val="0000EE"/>
            <w:u w:val="single"/>
          </w:rPr>
          <w:t>8:28</w:t>
        </w:r>
      </w:hyperlink>
      <w:r>
        <w:rPr>
          <w:lang w:val="zh_TW" w:bidi="zh_TW"/>
        </w:rPr>
        <w:t>；</w:t>
      </w:r>
      <w:hyperlink r:id="rId200">
        <w:r>
          <w:rPr>
            <w:lang w:val="zh_TW" w:bidi="zh_TW"/>
          </w:rPr>
          <w:rPr>
            <w:color w:val="0000EE"/>
            <w:u w:val="single"/>
          </w:rPr>
          <w:t>路7:16、39</w:t>
        </w:r>
      </w:hyperlink>
      <w:r>
        <w:rPr>
          <w:lang w:val="zh_TW" w:bidi="zh_TW"/>
        </w:rPr>
        <w:t>，</w:t>
      </w:r>
      <w:hyperlink r:id="rId201">
        <w:r>
          <w:rPr>
            <w:lang w:val="zh_TW" w:bidi="zh_TW"/>
          </w:rPr>
          <w:rPr>
            <w:color w:val="0000EE"/>
            <w:u w:val="single"/>
          </w:rPr>
          <w:t>9:8、19</w:t>
        </w:r>
      </w:hyperlink>
      <w:r>
        <w:rPr>
          <w:lang w:val="zh_TW" w:bidi="zh_TW"/>
        </w:rPr>
        <w:t>；</w:t>
      </w:r>
      <w:hyperlink r:id="rId202">
        <w:r>
          <w:rPr>
            <w:lang w:val="zh_TW" w:bidi="zh_TW"/>
          </w:rPr>
          <w:rPr>
            <w:color w:val="0000EE"/>
            <w:u w:val="single"/>
          </w:rPr>
          <w:t>約6:14</w:t>
        </w:r>
      </w:hyperlink>
      <w:r>
        <w:rPr>
          <w:lang w:val="zh_TW" w:bidi="zh_TW"/>
        </w:rPr>
        <w:t>，</w:t>
      </w:r>
      <w:hyperlink r:id="rId203">
        <w:r>
          <w:rPr>
            <w:lang w:val="zh_TW" w:bidi="zh_TW"/>
          </w:rPr>
          <w:rPr>
            <w:color w:val="0000EE"/>
            <w:u w:val="single"/>
          </w:rPr>
          <w:t>7:40、52</w:t>
        </w:r>
      </w:hyperlink>
      <w:r>
        <w:rPr>
          <w:lang w:val="zh_TW" w:bidi="zh_TW"/>
        </w:rPr>
        <w:t>）。他們有此想法，既是基於耶穌所行的神蹟，也是基於祂的先知講論和預言。雖然耶穌從未直接宣稱自己是先知，但這一身份的暗示可見於</w:t>
      </w:r>
      <w:hyperlink r:id="rId204">
        <w:r>
          <w:rPr>
            <w:lang w:val="zh_TW" w:bidi="zh_TW"/>
          </w:rPr>
          <w:rPr>
            <w:color w:val="0000EE"/>
            <w:u w:val="single"/>
          </w:rPr>
          <w:t>馬可福音六章4節</w:t>
        </w:r>
      </w:hyperlink>
      <w:r>
        <w:rPr>
          <w:lang w:val="zh_TW" w:bidi="zh_TW"/>
        </w:rPr>
        <w:t>：「大凡先知，除了本地、親屬、本家之外，沒有不被人尊敬的。」（參</w:t>
      </w:r>
      <w:hyperlink r:id="rId205">
        <w:r>
          <w:rPr>
            <w:lang w:val="zh_TW" w:bidi="zh_TW"/>
          </w:rPr>
          <w:rPr>
            <w:color w:val="0000EE"/>
            <w:u w:val="single"/>
          </w:rPr>
          <w:t>太13:57</w:t>
        </w:r>
      </w:hyperlink>
      <w:r>
        <w:rPr>
          <w:lang w:val="zh_TW" w:bidi="zh_TW"/>
        </w:rPr>
        <w:t>；</w:t>
      </w:r>
      <w:hyperlink r:id="rId206">
        <w:r>
          <w:rPr>
            <w:lang w:val="zh_TW" w:bidi="zh_TW"/>
          </w:rPr>
          <w:rPr>
            <w:color w:val="0000EE"/>
            <w:u w:val="single"/>
          </w:rPr>
          <w:t>路4:24</w:t>
        </w:r>
      </w:hyperlink>
      <w:r>
        <w:rPr>
          <w:lang w:val="zh_TW" w:bidi="zh_TW"/>
        </w:rPr>
        <w:t>）。同樣，這一身份也隱含在</w:t>
      </w:r>
      <w:hyperlink r:id="rId207">
        <w:r>
          <w:rPr>
            <w:lang w:val="zh_TW" w:bidi="zh_TW"/>
          </w:rPr>
          <w:rPr>
            <w:color w:val="0000EE"/>
            <w:u w:val="single"/>
          </w:rPr>
          <w:t>路加福音十二章33節</w:t>
        </w:r>
      </w:hyperlink>
      <w:r>
        <w:rPr>
          <w:lang w:val="zh_TW" w:bidi="zh_TW"/>
        </w:rPr>
        <w:t>當中：「雖然這樣，今天、明天、後天，我必須前行，因為先知在耶路撒冷之外喪命是不能的。」在使徒行傳中，耶穌被視為</w:t>
      </w:r>
      <w:hyperlink r:id="rId87">
        <w:r>
          <w:rPr>
            <w:lang w:val="zh_TW" w:bidi="zh_TW"/>
          </w:rPr>
          <w:rPr>
            <w:color w:val="0000EE"/>
            <w:u w:val="single"/>
          </w:rPr>
          <w:t>申命記十八章18節</w:t>
        </w:r>
      </w:hyperlink>
      <w:r>
        <w:rPr>
          <w:lang w:val="zh_TW" w:bidi="zh_TW"/>
        </w:rPr>
        <w:t>中預言的「一位先知，像你（摩西）」（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）。馬太福音所呈現的耶穌是新的摩西，但並未特別強調祂的先知角色。約翰福音與路加福音相似，強調耶穌作為先知的角色（</w:t>
      </w:r>
      <w:hyperlink r:id="rId208">
        <w:r>
          <w:rPr>
            <w:lang w:val="zh_TW" w:bidi="zh_TW"/>
          </w:rPr>
          <w:rPr>
            <w:color w:val="0000EE"/>
            <w:u w:val="single"/>
          </w:rPr>
          <w:t>約4:19</w:t>
        </w:r>
      </w:hyperlink>
      <w:r>
        <w:rPr>
          <w:lang w:val="zh_TW" w:bidi="zh_TW"/>
        </w:rPr>
        <w:t>，</w:t>
      </w:r>
      <w:hyperlink r:id="rId209">
        <w:r>
          <w:rPr>
            <w:lang w:val="zh_TW" w:bidi="zh_TW"/>
          </w:rPr>
          <w:rPr>
            <w:color w:val="0000EE"/>
            <w:u w:val="single"/>
          </w:rPr>
          <w:t>6:14–15</w:t>
        </w:r>
      </w:hyperlink>
      <w:r>
        <w:rPr>
          <w:lang w:val="zh_TW" w:bidi="zh_TW"/>
        </w:rPr>
        <w:t>，</w:t>
      </w:r>
      <w:hyperlink r:id="rId210">
        <w:r>
          <w:rPr>
            <w:lang w:val="zh_TW" w:bidi="zh_TW"/>
          </w:rPr>
          <w:rPr>
            <w:color w:val="0000EE"/>
            <w:u w:val="single"/>
          </w:rPr>
          <w:t>7:40</w:t>
        </w:r>
      </w:hyperlink>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hyperlink r:id="rId211">
        <w:r>
          <w:rPr>
            <w:lang w:val="zh_TW" w:bidi="zh_TW"/>
          </w:rPr>
          <w:rPr>
            <w:color w:val="0000EE"/>
            <w:u w:val="single"/>
          </w:rPr>
          <w:t>可1:27</w:t>
        </w:r>
      </w:hyperlink>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hyperlink r:id="rId212">
        <w:r>
          <w:rPr>
            <w:lang w:val="zh_TW" w:bidi="zh_TW"/>
          </w:rPr>
          <w:rPr>
            <w:color w:val="0000EE"/>
            <w:u w:val="single"/>
          </w:rPr>
          <w:t>路10:18</w:t>
        </w:r>
      </w:hyperlink>
      <w:r>
        <w:rPr>
          <w:lang w:val="zh_TW" w:bidi="zh_TW"/>
        </w:rPr>
        <w:t>）。</w:t>
      </w:r>
    </w:p>
    <w:p>
      <w:pPr>
        <w:pStyle w:val="ListNumber"/>
        <w:spacing w:line="240" w:lineRule="auto"/>
        <w:ind w:left="720"/>
      </w:pPr>
      <w:r>
        <w:rPr>
          <w:lang w:val="zh_TW" w:bidi="zh_TW"/>
        </w:rPr>
      </w:r>
      <w:r>
        <w:rPr>
          <w:lang w:val="zh_TW" w:bidi="zh_TW"/>
        </w:rPr>
        <w:t>耶穌像先知一樣，說出許多預言（</w:t>
      </w:r>
      <w:hyperlink r:id="rId213">
        <w:r>
          <w:rPr>
            <w:lang w:val="zh_TW" w:bidi="zh_TW"/>
          </w:rPr>
          <w:rPr>
            <w:color w:val="0000EE"/>
            <w:u w:val="single"/>
          </w:rPr>
          <w:t>太23:38</w:t>
        </w:r>
      </w:hyperlink>
      <w:r>
        <w:rPr>
          <w:lang w:val="zh_TW" w:bidi="zh_TW"/>
        </w:rPr>
        <w:t>；</w:t>
      </w:r>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16">
        <w:r>
          <w:rPr>
            <w:lang w:val="zh_TW" w:bidi="zh_TW"/>
          </w:rPr>
          <w:rPr>
            <w:color w:val="0000EE"/>
            <w:u w:val="single"/>
          </w:rPr>
          <w:t>路13:35</w:t>
        </w:r>
      </w:hyperlink>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hyperlink r:id="rId217">
        <w:r>
          <w:rPr>
            <w:lang w:val="zh_TW" w:bidi="zh_TW"/>
          </w:rPr>
          <w:rPr>
            <w:color w:val="0000EE"/>
            <w:u w:val="single"/>
          </w:rPr>
          <w:t>太15:24</w:t>
        </w:r>
      </w:hyperlink>
      <w:r>
        <w:rPr>
          <w:lang w:val="zh_TW" w:bidi="zh_TW"/>
        </w:rPr>
        <w:t>；</w:t>
      </w:r>
      <w:hyperlink r:id="rId218">
        <w:r>
          <w:rPr>
            <w:lang w:val="zh_TW" w:bidi="zh_TW"/>
          </w:rPr>
          <w:rPr>
            <w:color w:val="0000EE"/>
            <w:u w:val="single"/>
          </w:rPr>
          <w:t>可8:31</w:t>
        </w:r>
      </w:hyperlink>
      <w:r>
        <w:rPr>
          <w:lang w:val="zh_TW" w:bidi="zh_TW"/>
        </w:rPr>
        <w:t>，</w:t>
      </w:r>
      <w:hyperlink r:id="rId219">
        <w:r>
          <w:rPr>
            <w:lang w:val="zh_TW" w:bidi="zh_TW"/>
          </w:rPr>
          <w:rPr>
            <w:color w:val="0000EE"/>
            <w:u w:val="single"/>
          </w:rPr>
          <w:t>9:37</w:t>
        </w:r>
      </w:hyperlink>
      <w:r>
        <w:rPr>
          <w:lang w:val="zh_TW" w:bidi="zh_TW"/>
        </w:rPr>
        <w:t>，</w:t>
      </w:r>
      <w:hyperlink r:id="rId220">
        <w:r>
          <w:rPr>
            <w:lang w:val="zh_TW" w:bidi="zh_TW"/>
          </w:rPr>
          <w:rPr>
            <w:color w:val="0000EE"/>
            <w:u w:val="single"/>
          </w:rPr>
          <w:t>14:36</w:t>
        </w:r>
      </w:hyperlink>
      <w:r>
        <w:rPr>
          <w:lang w:val="zh_TW" w:bidi="zh_TW"/>
        </w:rPr>
        <w:t>；</w:t>
      </w:r>
      <w:hyperlink r:id="rId221">
        <w:r>
          <w:rPr>
            <w:lang w:val="zh_TW" w:bidi="zh_TW"/>
          </w:rPr>
          <w:rPr>
            <w:color w:val="0000EE"/>
            <w:u w:val="single"/>
          </w:rPr>
          <w:t>路4:18–26</w:t>
        </w:r>
      </w:hyperlink>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hyperlink r:id="rId222">
        <w:r>
          <w:rPr>
            <w:lang w:val="zh_TW" w:bidi="zh_TW"/>
          </w:rPr>
          <w:rPr>
            <w:color w:val="0000EE"/>
            <w:u w:val="single"/>
          </w:rPr>
          <w:t>太11:27</w:t>
        </w:r>
      </w:hyperlink>
      <w:r>
        <w:rPr>
          <w:lang w:val="zh_TW" w:bidi="zh_TW"/>
        </w:rPr>
        <w:t>；</w:t>
      </w:r>
      <w:hyperlink r:id="rId223">
        <w:r>
          <w:rPr>
            <w:lang w:val="zh_TW" w:bidi="zh_TW"/>
          </w:rPr>
          <w:rPr>
            <w:color w:val="0000EE"/>
            <w:u w:val="single"/>
          </w:rPr>
          <w:t>路10:22</w:t>
        </w:r>
      </w:hyperlink>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hyperlink r:id="rId219">
        <w:r>
          <w:rPr>
            <w:lang w:val="zh_TW" w:bidi="zh_TW"/>
          </w:rPr>
          <w:rPr>
            <w:color w:val="0000EE"/>
            <w:u w:val="single"/>
          </w:rPr>
          <w:t>可9:37</w:t>
        </w:r>
      </w:hyperlink>
      <w:r>
        <w:rPr>
          <w:lang w:val="zh_TW" w:bidi="zh_TW"/>
        </w:rPr>
        <w:t>；參</w:t>
      </w:r>
      <w:hyperlink r:id="rId224">
        <w:r>
          <w:rPr>
            <w:lang w:val="zh_TW" w:bidi="zh_TW"/>
          </w:rPr>
          <w:rPr>
            <w:color w:val="0000EE"/>
            <w:u w:val="single"/>
          </w:rPr>
          <w:t>結33:30–33</w:t>
        </w:r>
      </w:hyperlink>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hyperlink r:id="rId217">
        <w:r>
          <w:rPr>
            <w:lang w:val="zh_TW" w:bidi="zh_TW"/>
          </w:rPr>
          <w:rPr>
            <w:color w:val="0000EE"/>
            <w:u w:val="single"/>
          </w:rPr>
          <w:t>太15:24，</w:t>
        </w:r>
      </w:hyperlink>
      <w:hyperlink r:id="rId225">
        <w:r>
          <w:rPr>
            <w:lang w:val="zh_TW" w:bidi="zh_TW"/>
          </w:rPr>
          <w:rPr>
            <w:color w:val="0000EE"/>
            <w:u w:val="single"/>
          </w:rPr>
          <w:t>19:28</w:t>
        </w:r>
      </w:hyperlink>
      <w:r>
        <w:rPr>
          <w:lang w:val="zh_TW" w:bidi="zh_TW"/>
        </w:rPr>
        <w:t>；</w:t>
      </w:r>
      <w:hyperlink r:id="rId226">
        <w:r>
          <w:rPr>
            <w:lang w:val="zh_TW" w:bidi="zh_TW"/>
          </w:rPr>
          <w:rPr>
            <w:color w:val="0000EE"/>
            <w:u w:val="single"/>
          </w:rPr>
          <w:t>路22:30</w:t>
        </w:r>
      </w:hyperlink>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hyperlink r:id="rId227">
        <w:r>
          <w:rPr>
            <w:lang w:val="zh_TW" w:bidi="zh_TW"/>
          </w:rPr>
          <w:rPr>
            <w:color w:val="0000EE"/>
            <w:u w:val="single"/>
          </w:rPr>
          <w:t>太10:7–8、23，</w:t>
        </w:r>
      </w:hyperlink>
      <w:hyperlink r:id="rId228">
        <w:r>
          <w:rPr>
            <w:lang w:val="zh_TW" w:bidi="zh_TW"/>
          </w:rPr>
          <w:rPr>
            <w:color w:val="0000EE"/>
            <w:u w:val="single"/>
          </w:rPr>
          <w:t>23:39</w:t>
        </w:r>
      </w:hyperlink>
      <w:r>
        <w:rPr>
          <w:lang w:val="zh_TW" w:bidi="zh_TW"/>
        </w:rPr>
        <w:t>；</w:t>
      </w:r>
      <w:hyperlink r:id="rId229">
        <w:r>
          <w:rPr>
            <w:lang w:val="zh_TW" w:bidi="zh_TW"/>
          </w:rPr>
          <w:rPr>
            <w:color w:val="0000EE"/>
            <w:u w:val="single"/>
          </w:rPr>
          <w:t>可1:15</w:t>
        </w:r>
      </w:hyperlink>
      <w:r>
        <w:rPr>
          <w:lang w:val="zh_TW" w:bidi="zh_TW"/>
        </w:rPr>
        <w:t>，</w:t>
      </w:r>
      <w:hyperlink r:id="rId230">
        <w:r>
          <w:rPr>
            <w:lang w:val="zh_TW" w:bidi="zh_TW"/>
          </w:rPr>
          <w:rPr>
            <w:color w:val="0000EE"/>
            <w:u w:val="single"/>
          </w:rPr>
          <w:t>9:1</w:t>
        </w:r>
      </w:hyperlink>
      <w:r>
        <w:rPr>
          <w:lang w:val="zh_TW" w:bidi="zh_TW"/>
        </w:rPr>
        <w:t>，</w:t>
      </w:r>
      <w:hyperlink r:id="rId231">
        <w:r>
          <w:rPr>
            <w:lang w:val="zh_TW" w:bidi="zh_TW"/>
          </w:rPr>
          <w:rPr>
            <w:color w:val="0000EE"/>
            <w:u w:val="single"/>
          </w:rPr>
          <w:t>13:28–29</w:t>
        </w:r>
      </w:hyperlink>
      <w:r>
        <w:rPr>
          <w:lang w:val="zh_TW" w:bidi="zh_TW"/>
        </w:rPr>
        <w:t>）</w:t>
      </w:r>
    </w:p>
    <w:p>
      <w:pPr>
        <w:pStyle w:val="ListNumber"/>
        <w:spacing w:line="240" w:lineRule="auto"/>
        <w:ind w:left="720"/>
      </w:pPr>
      <w:r>
        <w:rPr>
          <w:lang w:val="zh_TW" w:bidi="zh_TW"/>
        </w:rPr>
      </w:r>
      <w:r>
        <w:rPr>
          <w:lang w:val="zh_TW" w:bidi="zh_TW"/>
        </w:rPr>
        <w:t>預言耶路撒冷和聖殿被毀（</w:t>
      </w:r>
      <w:hyperlink r:id="rId232">
        <w:r>
          <w:rPr>
            <w:lang w:val="zh_TW" w:bidi="zh_TW"/>
          </w:rPr>
          <w:rPr>
            <w:color w:val="0000EE"/>
            <w:u w:val="single"/>
          </w:rPr>
          <w:t>太23:37–39</w:t>
        </w:r>
      </w:hyperlink>
      <w:r>
        <w:rPr>
          <w:lang w:val="zh_TW" w:bidi="zh_TW"/>
        </w:rPr>
        <w:t>，</w:t>
      </w:r>
      <w:hyperlink r:id="rId233">
        <w:r>
          <w:rPr>
            <w:lang w:val="zh_TW" w:bidi="zh_TW"/>
          </w:rPr>
          <w:rPr>
            <w:color w:val="0000EE"/>
            <w:u w:val="single"/>
          </w:rPr>
          <w:t>24:2</w:t>
        </w:r>
      </w:hyperlink>
      <w:r>
        <w:rPr>
          <w:lang w:val="zh_TW" w:bidi="zh_TW"/>
        </w:rPr>
        <w:t>，</w:t>
      </w:r>
      <w:hyperlink r:id="rId234">
        <w:r>
          <w:rPr>
            <w:lang w:val="zh_TW" w:bidi="zh_TW"/>
          </w:rPr>
          <w:rPr>
            <w:color w:val="0000EE"/>
            <w:u w:val="single"/>
          </w:rPr>
          <w:t>26:61</w:t>
        </w:r>
      </w:hyperlink>
      <w:r>
        <w:rPr>
          <w:lang w:val="zh_TW" w:bidi="zh_TW"/>
        </w:rPr>
        <w:t>，</w:t>
      </w:r>
      <w:hyperlink r:id="rId235">
        <w:r>
          <w:rPr>
            <w:lang w:val="zh_TW" w:bidi="zh_TW"/>
          </w:rPr>
          <w:rPr>
            <w:color w:val="0000EE"/>
            <w:u w:val="single"/>
          </w:rPr>
          <w:t>27:40；</w:t>
        </w:r>
      </w:hyperlink>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36">
        <w:r>
          <w:rPr>
            <w:lang w:val="zh_TW" w:bidi="zh_TW"/>
          </w:rPr>
          <w:rPr>
            <w:color w:val="0000EE"/>
            <w:u w:val="single"/>
          </w:rPr>
          <w:t>15:29；</w:t>
        </w:r>
      </w:hyperlink>
      <w:hyperlink r:id="rId237">
        <w:r>
          <w:rPr>
            <w:lang w:val="zh_TW" w:bidi="zh_TW"/>
          </w:rPr>
          <w:rPr>
            <w:color w:val="0000EE"/>
            <w:u w:val="single"/>
          </w:rPr>
          <w:t>路13:34–35</w:t>
        </w:r>
      </w:hyperlink>
      <w:r>
        <w:rPr>
          <w:lang w:val="zh_TW" w:bidi="zh_TW"/>
        </w:rPr>
        <w:t>，</w:t>
      </w:r>
      <w:hyperlink r:id="rId238">
        <w:r>
          <w:rPr>
            <w:lang w:val="zh_TW" w:bidi="zh_TW"/>
          </w:rPr>
          <w:rPr>
            <w:color w:val="0000EE"/>
            <w:u w:val="single"/>
          </w:rPr>
          <w:t>21:6</w:t>
        </w:r>
      </w:hyperlink>
      <w:r>
        <w:rPr>
          <w:lang w:val="zh_TW" w:bidi="zh_TW"/>
        </w:rPr>
        <w:t>；</w:t>
      </w:r>
      <w:hyperlink r:id="rId239">
        <w:r>
          <w:rPr>
            <w:lang w:val="zh_TW" w:bidi="zh_TW"/>
          </w:rPr>
          <w:rPr>
            <w:color w:val="0000EE"/>
            <w:u w:val="single"/>
          </w:rPr>
          <w:t>約2:19–21</w:t>
        </w:r>
      </w:hyperlink>
      <w:r>
        <w:rPr>
          <w:lang w:val="zh_TW" w:bidi="zh_TW"/>
        </w:rPr>
        <w:t>）</w:t>
      </w:r>
    </w:p>
    <w:p>
      <w:pPr>
        <w:pStyle w:val="ListNumber"/>
        <w:spacing w:line="240" w:lineRule="auto"/>
        <w:ind w:left="720"/>
      </w:pPr>
      <w:r>
        <w:rPr>
          <w:lang w:val="zh_TW" w:bidi="zh_TW"/>
        </w:rPr>
      </w:r>
      <w:r>
        <w:rPr>
          <w:lang w:val="zh_TW" w:bidi="zh_TW"/>
        </w:rPr>
        <w:t>預言人子降臨（</w:t>
      </w:r>
      <w:hyperlink r:id="rId240">
        <w:r>
          <w:rPr>
            <w:lang w:val="zh_TW" w:bidi="zh_TW"/>
          </w:rPr>
          <w:rPr>
            <w:color w:val="0000EE"/>
            <w:u w:val="single"/>
          </w:rPr>
          <w:t>太10:23、32–33</w:t>
        </w:r>
      </w:hyperlink>
      <w:r>
        <w:rPr>
          <w:lang w:val="zh_TW" w:bidi="zh_TW"/>
        </w:rPr>
        <w:t>，</w:t>
      </w:r>
      <w:hyperlink r:id="rId241">
        <w:r>
          <w:rPr>
            <w:lang w:val="zh_TW" w:bidi="zh_TW"/>
          </w:rPr>
          <w:rPr>
            <w:color w:val="0000EE"/>
            <w:u w:val="single"/>
          </w:rPr>
          <w:t>12:40</w:t>
        </w:r>
      </w:hyperlink>
      <w:r>
        <w:rPr>
          <w:lang w:val="zh_TW" w:bidi="zh_TW"/>
        </w:rPr>
        <w:t>，</w:t>
      </w:r>
      <w:hyperlink r:id="rId242">
        <w:r>
          <w:rPr>
            <w:lang w:val="zh_TW" w:bidi="zh_TW"/>
          </w:rPr>
          <w:rPr>
            <w:color w:val="0000EE"/>
            <w:u w:val="single"/>
          </w:rPr>
          <w:t>13:40–41</w:t>
        </w:r>
      </w:hyperlink>
      <w:r>
        <w:rPr>
          <w:lang w:val="zh_TW" w:bidi="zh_TW"/>
        </w:rPr>
        <w:t>，</w:t>
      </w:r>
      <w:hyperlink r:id="rId243">
        <w:r>
          <w:rPr>
            <w:lang w:val="zh_TW" w:bidi="zh_TW"/>
          </w:rPr>
          <w:rPr>
            <w:color w:val="0000EE"/>
            <w:u w:val="single"/>
          </w:rPr>
          <w:t>16:27</w:t>
        </w:r>
      </w:hyperlink>
      <w:r>
        <w:rPr>
          <w:lang w:val="zh_TW" w:bidi="zh_TW"/>
        </w:rPr>
        <w:t>，</w:t>
      </w:r>
      <w:hyperlink r:id="rId244">
        <w:r>
          <w:rPr>
            <w:lang w:val="zh_TW" w:bidi="zh_TW"/>
          </w:rPr>
          <w:rPr>
            <w:color w:val="0000EE"/>
            <w:u w:val="single"/>
          </w:rPr>
          <w:t>24:27、37–39</w:t>
        </w:r>
      </w:hyperlink>
      <w:r>
        <w:rPr>
          <w:lang w:val="zh_TW" w:bidi="zh_TW"/>
        </w:rPr>
        <w:t>；</w:t>
      </w:r>
      <w:hyperlink r:id="rId245">
        <w:r>
          <w:rPr>
            <w:lang w:val="zh_TW" w:bidi="zh_TW"/>
          </w:rPr>
          <w:rPr>
            <w:color w:val="0000EE"/>
            <w:u w:val="single"/>
          </w:rPr>
          <w:t>可8:38</w:t>
        </w:r>
      </w:hyperlink>
      <w:r>
        <w:rPr>
          <w:lang w:val="zh_TW" w:bidi="zh_TW"/>
        </w:rPr>
        <w:t>，</w:t>
      </w:r>
      <w:hyperlink r:id="rId246">
        <w:r>
          <w:rPr>
            <w:lang w:val="zh_TW" w:bidi="zh_TW"/>
          </w:rPr>
          <w:rPr>
            <w:color w:val="0000EE"/>
            <w:u w:val="single"/>
          </w:rPr>
          <w:t>13:26–27</w:t>
        </w:r>
      </w:hyperlink>
      <w:r>
        <w:rPr>
          <w:lang w:val="zh_TW" w:bidi="zh_TW"/>
        </w:rPr>
        <w:t>，</w:t>
      </w:r>
      <w:hyperlink r:id="rId247">
        <w:r>
          <w:rPr>
            <w:lang w:val="zh_TW" w:bidi="zh_TW"/>
          </w:rPr>
          <w:rPr>
            <w:color w:val="0000EE"/>
            <w:u w:val="single"/>
          </w:rPr>
          <w:t>14:62</w:t>
        </w:r>
      </w:hyperlink>
      <w:r>
        <w:rPr>
          <w:lang w:val="zh_TW" w:bidi="zh_TW"/>
        </w:rPr>
        <w:t>；</w:t>
      </w:r>
      <w:hyperlink r:id="rId248">
        <w:r>
          <w:rPr>
            <w:lang w:val="zh_TW" w:bidi="zh_TW"/>
          </w:rPr>
          <w:rPr>
            <w:color w:val="0000EE"/>
            <w:u w:val="single"/>
          </w:rPr>
          <w:t>路9:26</w:t>
        </w:r>
      </w:hyperlink>
      <w:r>
        <w:rPr>
          <w:lang w:val="zh_TW" w:bidi="zh_TW"/>
        </w:rPr>
        <w:t>，</w:t>
      </w:r>
      <w:hyperlink r:id="rId249">
        <w:r>
          <w:rPr>
            <w:lang w:val="zh_TW" w:bidi="zh_TW"/>
          </w:rPr>
          <w:rPr>
            <w:color w:val="0000EE"/>
            <w:u w:val="single"/>
          </w:rPr>
          <w:t>11:30</w:t>
        </w:r>
      </w:hyperlink>
      <w:r>
        <w:rPr>
          <w:lang w:val="zh_TW" w:bidi="zh_TW"/>
        </w:rPr>
        <w:t>，</w:t>
      </w:r>
      <w:hyperlink r:id="rId250">
        <w:r>
          <w:rPr>
            <w:lang w:val="zh_TW" w:bidi="zh_TW"/>
          </w:rPr>
          <w:rPr>
            <w:color w:val="0000EE"/>
            <w:u w:val="single"/>
          </w:rPr>
          <w:t>12:8–9</w:t>
        </w:r>
      </w:hyperlink>
      <w:r>
        <w:rPr>
          <w:lang w:val="zh_TW" w:bidi="zh_TW"/>
        </w:rPr>
        <w:t>，</w:t>
      </w:r>
      <w:hyperlink r:id="rId251">
        <w:r>
          <w:rPr>
            <w:lang w:val="zh_TW" w:bidi="zh_TW"/>
          </w:rPr>
          <w:rPr>
            <w:color w:val="0000EE"/>
            <w:u w:val="single"/>
          </w:rPr>
          <w:t>17:24、26</w:t>
        </w:r>
      </w:hyperlink>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hyperlink r:id="rId252">
        <w:r>
          <w:rPr>
            <w:lang w:val="zh_TW" w:bidi="zh_TW"/>
          </w:rPr>
          <w:rPr>
            <w:color w:val="0000EE"/>
            <w:u w:val="single"/>
          </w:rPr>
          <w:t>馬可福音十三章1至32節</w:t>
        </w:r>
      </w:hyperlink>
      <w:r>
        <w:rPr>
          <w:lang w:val="zh_TW" w:bidi="zh_TW"/>
        </w:rPr>
        <w:t>的末世講論（參</w:t>
      </w:r>
      <w:hyperlink r:id="rId253">
        <w:r>
          <w:rPr>
            <w:lang w:val="zh_TW" w:bidi="zh_TW"/>
          </w:rPr>
          <w:rPr>
            <w:color w:val="0000EE"/>
            <w:u w:val="single"/>
          </w:rPr>
          <w:t>太24:1–36</w:t>
        </w:r>
      </w:hyperlink>
      <w:r>
        <w:rPr>
          <w:lang w:val="zh_TW" w:bidi="zh_TW"/>
        </w:rPr>
        <w:t>；</w:t>
      </w:r>
      <w:hyperlink r:id="rId254">
        <w:r>
          <w:rPr>
            <w:lang w:val="zh_TW" w:bidi="zh_TW"/>
          </w:rPr>
          <w:rPr>
            <w:color w:val="0000EE"/>
            <w:u w:val="single"/>
          </w:rPr>
          <w:t>路21:5–33</w:t>
        </w:r>
      </w:hyperlink>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hyperlink r:id="rId255">
        <w:r>
          <w:rPr>
            <w:lang w:val="zh_TW" w:bidi="zh_TW"/>
          </w:rPr>
          <w:rPr>
            <w:color w:val="0000EE"/>
            <w:u w:val="single"/>
          </w:rPr>
          <w:t>徒2:1–21</w:t>
        </w:r>
      </w:hyperlink>
      <w:r>
        <w:rPr>
          <w:lang w:val="zh_TW" w:bidi="zh_TW"/>
        </w:rPr>
        <w:t>）。彼得在五旬節的講道表明，聖靈的澆灌應驗了約珥書的預言（</w:t>
      </w:r>
      <w:hyperlink r:id="rId256">
        <w:r>
          <w:rPr>
            <w:lang w:val="zh_TW" w:bidi="zh_TW"/>
          </w:rPr>
          <w:rPr>
            <w:color w:val="0000EE"/>
            <w:u w:val="single"/>
          </w:rPr>
          <w:t>徒2:4、17–21</w:t>
        </w:r>
      </w:hyperlink>
      <w:r>
        <w:rPr>
          <w:lang w:val="zh_TW" w:bidi="zh_TW"/>
        </w:rPr>
        <w:t>；參</w:t>
      </w:r>
      <w:hyperlink r:id="rId257">
        <w:r>
          <w:rPr>
            <w:lang w:val="zh_TW" w:bidi="zh_TW"/>
          </w:rPr>
          <w:rPr>
            <w:color w:val="0000EE"/>
            <w:u w:val="single"/>
          </w:rPr>
          <w:t>珥2:28–32</w:t>
        </w:r>
      </w:hyperlink>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hyperlink r:id="rId258">
        <w:r>
          <w:rPr>
            <w:lang w:val="zh_TW" w:bidi="zh_TW"/>
          </w:rPr>
          <w:rPr>
            <w:color w:val="0000EE"/>
            <w:u w:val="single"/>
          </w:rPr>
          <w:t>哥林多前書十二章28節</w:t>
        </w:r>
      </w:hyperlink>
      <w:r>
        <w:rPr>
          <w:lang w:val="zh_TW" w:bidi="zh_TW"/>
        </w:rPr>
        <w:t>（見</w:t>
      </w:r>
      <w:hyperlink r:id="rId259">
        <w:r>
          <w:rPr>
            <w:lang w:val="zh_TW" w:bidi="zh_TW"/>
          </w:rPr>
          <w:rPr>
            <w:color w:val="0000EE"/>
            <w:u w:val="single"/>
          </w:rPr>
          <w:t>羅12:6</w:t>
        </w:r>
      </w:hyperlink>
      <w:r>
        <w:rPr>
          <w:lang w:val="zh_TW" w:bidi="zh_TW"/>
        </w:rPr>
        <w:t>；</w:t>
      </w:r>
      <w:hyperlink r:id="rId260">
        <w:r>
          <w:rPr>
            <w:lang w:val="zh_TW" w:bidi="zh_TW"/>
          </w:rPr>
          <w:rPr>
            <w:color w:val="0000EE"/>
            <w:u w:val="single"/>
          </w:rPr>
          <w:t>弗4:11</w:t>
        </w:r>
      </w:hyperlink>
      <w:r>
        <w:rPr>
          <w:lang w:val="zh_TW" w:bidi="zh_TW"/>
        </w:rPr>
        <w:t>），神在教會首先設立使徒，第二是先知，第三是教師。幾位早期基督教先知的名字被記下來，包括亞迦布（</w:t>
      </w:r>
      <w:hyperlink r:id="rId261">
        <w:r>
          <w:rPr>
            <w:lang w:val="zh_TW" w:bidi="zh_TW"/>
          </w:rPr>
          <w:rPr>
            <w:color w:val="0000EE"/>
            <w:u w:val="single"/>
          </w:rPr>
          <w:t>徒11:27–28</w:t>
        </w:r>
      </w:hyperlink>
      <w:r>
        <w:rPr>
          <w:lang w:val="zh_TW" w:bidi="zh_TW"/>
        </w:rPr>
        <w:t>，</w:t>
      </w:r>
      <w:hyperlink r:id="rId262">
        <w:r>
          <w:rPr>
            <w:lang w:val="zh_TW" w:bidi="zh_TW"/>
          </w:rPr>
          <w:rPr>
            <w:color w:val="0000EE"/>
            <w:u w:val="single"/>
          </w:rPr>
          <w:t>21:10–11</w:t>
        </w:r>
      </w:hyperlink>
      <w:r>
        <w:rPr>
          <w:lang w:val="zh_TW" w:bidi="zh_TW"/>
        </w:rPr>
        <w:t>）、猶大和西拉（</w:t>
      </w:r>
      <w:hyperlink r:id="rId263">
        <w:r>
          <w:rPr>
            <w:lang w:val="zh_TW" w:bidi="zh_TW"/>
          </w:rPr>
          <w:rPr>
            <w:color w:val="0000EE"/>
            <w:u w:val="single"/>
          </w:rPr>
          <w:t>15:32</w:t>
        </w:r>
      </w:hyperlink>
      <w:r>
        <w:rPr>
          <w:lang w:val="zh_TW" w:bidi="zh_TW"/>
        </w:rPr>
        <w:t>）、巴拿巴、稱為尼結的西面、古利奈人路求、馬念和保羅（</w:t>
      </w:r>
      <w:hyperlink r:id="rId264">
        <w:r>
          <w:rPr>
            <w:lang w:val="zh_TW" w:bidi="zh_TW"/>
          </w:rPr>
          <w:rPr>
            <w:color w:val="0000EE"/>
            <w:u w:val="single"/>
          </w:rPr>
          <w:t>13:1</w:t>
        </w:r>
      </w:hyperlink>
      <w:r>
        <w:rPr>
          <w:lang w:val="zh_TW" w:bidi="zh_TW"/>
        </w:rPr>
        <w:t>），以及傳福音的腓利的四個童貞女兒（</w:t>
      </w:r>
      <w:hyperlink r:id="rId265">
        <w:r>
          <w:rPr>
            <w:lang w:val="zh_TW" w:bidi="zh_TW"/>
          </w:rPr>
          <w:rPr>
            <w:color w:val="0000EE"/>
            <w:u w:val="single"/>
          </w:rPr>
          <w:t>21:8–9</w:t>
        </w:r>
      </w:hyperlink>
      <w:r>
        <w:rPr>
          <w:lang w:val="zh_TW" w:bidi="zh_TW"/>
        </w:rPr>
        <w:t>）。啟示錄的作者約翰，無疑也是一位先知（</w:t>
      </w:r>
      <w:hyperlink r:id="rId266">
        <w:r>
          <w:rPr>
            <w:lang w:val="zh_TW" w:bidi="zh_TW"/>
          </w:rPr>
          <w:rPr>
            <w:color w:val="0000EE"/>
            <w:u w:val="single"/>
          </w:rPr>
          <w:t>啟1:3</w:t>
        </w:r>
      </w:hyperlink>
      <w:r>
        <w:rPr>
          <w:lang w:val="zh_TW" w:bidi="zh_TW"/>
        </w:rPr>
        <w:t>，</w:t>
      </w:r>
      <w:hyperlink r:id="rId267">
        <w:r>
          <w:rPr>
            <w:lang w:val="zh_TW" w:bidi="zh_TW"/>
          </w:rPr>
          <w:rPr>
            <w:color w:val="0000EE"/>
            <w:u w:val="single"/>
          </w:rPr>
          <w:t>22:9、18</w:t>
        </w:r>
      </w:hyperlink>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hyperlink r:id="rId258">
        <w:r>
          <w:rPr>
            <w:lang w:val="zh_TW" w:bidi="zh_TW"/>
          </w:rPr>
          <w:rPr>
            <w:color w:val="0000EE"/>
            <w:u w:val="single"/>
          </w:rPr>
          <w:t>林前12:28</w:t>
        </w:r>
      </w:hyperlink>
      <w:r>
        <w:rPr>
          <w:lang w:val="zh_TW" w:bidi="zh_TW"/>
        </w:rPr>
        <w:t>；</w:t>
      </w:r>
      <w:hyperlink r:id="rId260">
        <w:r>
          <w:rPr>
            <w:lang w:val="zh_TW" w:bidi="zh_TW"/>
          </w:rPr>
          <w:rPr>
            <w:color w:val="0000EE"/>
            <w:u w:val="single"/>
          </w:rPr>
          <w:t>弗4:11</w:t>
        </w:r>
      </w:hyperlink>
      <w:r>
        <w:rPr>
          <w:lang w:val="zh_TW" w:bidi="zh_TW"/>
        </w:rPr>
        <w:t>），他們在教會聚會中運用他們的預言恩賜（</w:t>
      </w:r>
      <w:hyperlink r:id="rId268">
        <w:r>
          <w:rPr>
            <w:lang w:val="zh_TW" w:bidi="zh_TW"/>
          </w:rPr>
          <w:rPr>
            <w:color w:val="0000EE"/>
            <w:u w:val="single"/>
          </w:rPr>
          <w:t>徒13:1–3</w:t>
        </w:r>
      </w:hyperlink>
      <w:r>
        <w:rPr>
          <w:lang w:val="zh_TW" w:bidi="zh_TW"/>
        </w:rPr>
        <w:t>，</w:t>
      </w:r>
      <w:hyperlink r:id="rId261">
        <w:r>
          <w:rPr>
            <w:lang w:val="zh_TW" w:bidi="zh_TW"/>
          </w:rPr>
          <w:rPr>
            <w:color w:val="0000EE"/>
            <w:u w:val="single"/>
          </w:rPr>
          <w:t>11:27–28</w:t>
        </w:r>
      </w:hyperlink>
      <w:r>
        <w:rPr>
          <w:lang w:val="zh_TW" w:bidi="zh_TW"/>
        </w:rPr>
        <w:t>；</w:t>
      </w:r>
      <w:hyperlink r:id="rId269">
        <w:r>
          <w:rPr>
            <w:lang w:val="zh_TW" w:bidi="zh_TW"/>
          </w:rPr>
          <w:rPr>
            <w:color w:val="0000EE"/>
            <w:u w:val="single"/>
          </w:rPr>
          <w:t>林前12–14章</w:t>
        </w:r>
      </w:hyperlink>
      <w:r>
        <w:rPr>
          <w:lang w:val="zh_TW" w:bidi="zh_TW"/>
        </w:rPr>
        <w:t>；</w:t>
      </w:r>
      <w:hyperlink r:id="rId270">
        <w:r>
          <w:rPr>
            <w:lang w:val="zh_TW" w:bidi="zh_TW"/>
          </w:rPr>
          <w:rPr>
            <w:color w:val="0000EE"/>
            <w:u w:val="single"/>
          </w:rPr>
          <w:t>啟1:10</w:t>
        </w:r>
      </w:hyperlink>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hyperlink r:id="rId271">
        <w:r>
          <w:rPr>
            <w:lang w:val="zh_TW" w:bidi="zh_TW"/>
          </w:rPr>
          <w:rPr>
            <w:color w:val="0000EE"/>
            <w:u w:val="single"/>
          </w:rPr>
          <w:t>哥林多前書十四章3節</w:t>
        </w:r>
      </w:hyperlink>
      <w:r>
        <w:rPr>
          <w:lang w:val="zh_TW" w:bidi="zh_TW"/>
        </w:rPr>
        <w:t>，「作先知講道的，是對人說，要造就、安慰、勸勉人」保羅在</w:t>
      </w:r>
      <w:hyperlink r:id="rId272">
        <w:r>
          <w:rPr>
            <w:lang w:val="zh_TW" w:bidi="zh_TW"/>
          </w:rPr>
          <w:rPr>
            <w:color w:val="0000EE"/>
            <w:u w:val="single"/>
          </w:rPr>
          <w:t>哥林多前書十四章4節</w:t>
        </w:r>
      </w:hyperlink>
      <w:r>
        <w:rPr>
          <w:lang w:val="zh_TW" w:bidi="zh_TW"/>
        </w:rPr>
        <w:t>中再次指出，「說方言的，是造就自己；作先知講道的，乃是造就教會。」保羅之所以討論屬靈恩賜，特別是預言和說方言，是因為哥林多教會過分強調說方言。保羅並不反對說方言（</w:t>
      </w:r>
      <w:hyperlink r:id="rId273">
        <w:r>
          <w:rPr>
            <w:lang w:val="zh_TW" w:bidi="zh_TW"/>
          </w:rPr>
          <w:rPr>
            <w:color w:val="0000EE"/>
            <w:u w:val="single"/>
          </w:rPr>
          <w:t>林前14:18、39</w:t>
        </w:r>
      </w:hyperlink>
      <w:r>
        <w:rPr>
          <w:lang w:val="zh_TW" w:bidi="zh_TW"/>
        </w:rPr>
        <w:t>），但他指出教會無法從中得造就，因為方言通常難以理解。預言則是由聖靈啟示，是人們可以理解的言語，能夠促進在場的人相互造就、安慰和鼓勵（</w:t>
      </w:r>
      <w:hyperlink r:id="rId274">
        <w:r>
          <w:rPr>
            <w:lang w:val="zh_TW" w:bidi="zh_TW"/>
          </w:rPr>
          <w:rPr>
            <w:color w:val="0000EE"/>
            <w:u w:val="single"/>
          </w:rPr>
          <w:t>林前14:20–25、39</w:t>
        </w:r>
      </w:hyperlink>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hyperlink r:id="rId268">
        <w:r>
          <w:rPr>
            <w:lang w:val="zh_TW" w:bidi="zh_TW"/>
          </w:rPr>
          <w:rPr>
            <w:color w:val="0000EE"/>
            <w:u w:val="single"/>
          </w:rPr>
          <w:t>徒13:1–3</w:t>
        </w:r>
      </w:hyperlink>
      <w:r>
        <w:rPr>
          <w:lang w:val="zh_TW" w:bidi="zh_TW"/>
        </w:rPr>
        <w:t>；參</w:t>
      </w:r>
      <w:hyperlink r:id="rId275">
        <w:r>
          <w:rPr>
            <w:lang w:val="zh_TW" w:bidi="zh_TW"/>
          </w:rPr>
          <w:rPr>
            <w:color w:val="0000EE"/>
            <w:u w:val="single"/>
          </w:rPr>
          <w:t>提前1:18</w:t>
        </w:r>
      </w:hyperlink>
      <w:r>
        <w:rPr>
          <w:lang w:val="zh_TW" w:bidi="zh_TW"/>
        </w:rPr>
        <w:t>，</w:t>
      </w:r>
      <w:hyperlink r:id="rId276">
        <w:r>
          <w:rPr>
            <w:lang w:val="zh_TW" w:bidi="zh_TW"/>
          </w:rPr>
          <w:rPr>
            <w:color w:val="0000EE"/>
            <w:u w:val="single"/>
          </w:rPr>
          <w:t>4:14</w:t>
        </w:r>
      </w:hyperlink>
      <w:r>
        <w:rPr>
          <w:lang w:val="zh_TW" w:bidi="zh_TW"/>
        </w:rPr>
        <w:t>）。保羅和提摩太很可能也是透過預言，而禁止在亞細亞傳道（</w:t>
      </w:r>
      <w:hyperlink r:id="rId277">
        <w:r>
          <w:rPr>
            <w:lang w:val="zh_TW" w:bidi="zh_TW"/>
          </w:rPr>
          <w:rPr>
            <w:color w:val="0000EE"/>
            <w:u w:val="single"/>
          </w:rPr>
          <w:t>徒16:6</w:t>
        </w:r>
      </w:hyperlink>
      <w:r>
        <w:rPr>
          <w:lang w:val="zh_TW" w:bidi="zh_TW"/>
        </w:rPr>
        <w:t>）。同樣，耶穌的靈也禁止他們去庇推尼（</w:t>
      </w:r>
      <w:hyperlink r:id="rId278">
        <w:r>
          <w:rPr>
            <w:lang w:val="zh_TW" w:bidi="zh_TW"/>
          </w:rPr>
          <w:rPr>
            <w:color w:val="0000EE"/>
            <w:u w:val="single"/>
          </w:rPr>
          <w:t>7</w:t>
        </w:r>
      </w:hyperlink>
      <w:r>
        <w:rPr>
          <w:lang w:val="zh_TW" w:bidi="zh_TW"/>
        </w:rPr>
        <w:t>節）。</w:t>
      </w:r>
    </w:p>
    <w:p>
      <w:pPr/>
      <w:r>
        <w:rPr>
          <w:lang w:val="zh_TW" w:bidi="zh_TW"/>
        </w:rPr>
      </w:r>
      <w:r>
        <w:rPr>
          <w:lang w:val="zh_TW" w:bidi="zh_TW"/>
        </w:rPr>
        <w:t>預言最常見的用途，或許是預測未來。亞迦布預言天下將有大饑荒（</w:t>
      </w:r>
      <w:hyperlink r:id="rId279">
        <w:r>
          <w:rPr>
            <w:lang w:val="zh_TW" w:bidi="zh_TW"/>
          </w:rPr>
          <w:rPr>
            <w:color w:val="0000EE"/>
            <w:u w:val="single"/>
          </w:rPr>
          <w:t>11:28</w:t>
        </w:r>
      </w:hyperlink>
      <w:r>
        <w:rPr>
          <w:lang w:val="zh_TW" w:bidi="zh_TW"/>
        </w:rPr>
        <w:t>）和保羅即將被捕（</w:t>
      </w:r>
      <w:hyperlink r:id="rId280">
        <w:r>
          <w:rPr>
            <w:lang w:val="zh_TW" w:bidi="zh_TW"/>
          </w:rPr>
          <w:rPr>
            <w:color w:val="0000EE"/>
            <w:u w:val="single"/>
          </w:rPr>
          <w:t>21:11</w:t>
        </w:r>
      </w:hyperlink>
      <w:r>
        <w:rPr>
          <w:lang w:val="zh_TW" w:bidi="zh_TW"/>
        </w:rPr>
        <w:t>），其他先知也曾預言保羅會被監禁（</w:t>
      </w:r>
      <w:hyperlink r:id="rId281">
        <w:r>
          <w:rPr>
            <w:lang w:val="zh_TW" w:bidi="zh_TW"/>
          </w:rPr>
          <w:rPr>
            <w:color w:val="0000EE"/>
            <w:u w:val="single"/>
          </w:rPr>
          <w:t>20:23</w:t>
        </w:r>
      </w:hyperlink>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r>
        <w:rPr>
          <w:lang w:val="zh_TW" w:bidi="zh_TW"/>
        </w:rPr>
      </w:r>
      <w:r>
        <w:rPr>
          <w:lang w:val="zh_TW" w:bidi="zh_TW"/>
        </w:rPr>
        <w:t>在事情發生之前就已知道該事件或事物。</w:t>
      </w:r>
    </w:p>
    <w:p>
      <w:pPr/>
      <w:r>
        <w:rPr>
          <w:lang w:val="zh_TW" w:bidi="zh_TW"/>
        </w:rPr>
      </w:r>
      <w:r>
        <w:rPr>
          <w:lang w:val="zh_TW" w:bidi="zh_TW"/>
        </w:rPr>
        <w:t>在新約聖經中，「預知」的希臘文詞語只出現七次，用來描述：</w:t>
      </w:r>
    </w:p>
    <w:p>
      <w:pPr>
        <w:pStyle w:val="ListNumber"/>
        <w:numPr>
          <w:ilvl w:val="0"/>
          <w:numId w:val="17"/>
        </w:numPr>
        <w:spacing w:line="240" w:lineRule="auto"/>
        <w:ind w:left="720"/>
      </w:pPr>
      <w:r>
        <w:rPr>
          <w:lang w:val="zh_TW" w:bidi="zh_TW"/>
        </w:rPr>
      </w:r>
      <w:r>
        <w:rPr>
          <w:lang w:val="zh_TW" w:bidi="zh_TW"/>
        </w:rPr>
        <w:t>基督徒如何得到警告，提防假教師（</w:t>
      </w:r>
      <w:hyperlink r:id="rId282">
        <w:r>
          <w:rPr>
            <w:lang w:val="zh_TW" w:bidi="zh_TW"/>
          </w:rPr>
          <w:rPr>
            <w:color w:val="0000EE"/>
            <w:u w:val="single"/>
          </w:rPr>
          <w:t>彼後3:17</w:t>
        </w:r>
      </w:hyperlink>
      <w:r>
        <w:rPr>
          <w:lang w:val="zh_TW" w:bidi="zh_TW"/>
        </w:rPr>
        <w:t>）</w:t>
      </w:r>
    </w:p>
    <w:p>
      <w:pPr>
        <w:pStyle w:val="ListNumber"/>
        <w:spacing w:line="240" w:lineRule="auto"/>
        <w:ind w:left="720"/>
      </w:pPr>
      <w:r>
        <w:rPr>
          <w:lang w:val="zh_TW" w:bidi="zh_TW"/>
        </w:rPr>
      </w:r>
      <w:r>
        <w:rPr>
          <w:lang w:val="zh_TW" w:bidi="zh_TW"/>
        </w:rPr>
        <w:t>猶太人事先知道保羅早年的生活（</w:t>
      </w:r>
      <w:hyperlink r:id="rId283">
        <w:r>
          <w:rPr>
            <w:lang w:val="zh_TW" w:bidi="zh_TW"/>
          </w:rPr>
          <w:rPr>
            <w:color w:val="0000EE"/>
            <w:u w:val="single"/>
          </w:rPr>
          <w:t>徒26:4–5</w:t>
        </w:r>
      </w:hyperlink>
      <w:r>
        <w:rPr>
          <w:lang w:val="zh_TW" w:bidi="zh_TW"/>
        </w:rPr>
        <w:t>）</w:t>
      </w:r>
    </w:p>
    <w:p>
      <w:pPr>
        <w:pStyle w:val="ListNumber"/>
        <w:spacing w:line="240" w:lineRule="auto"/>
        <w:ind w:left="720"/>
      </w:pPr>
      <w:r>
        <w:rPr>
          <w:lang w:val="zh_TW" w:bidi="zh_TW"/>
        </w:rPr>
      </w:r>
      <w:r>
        <w:rPr>
          <w:lang w:val="zh_TW" w:bidi="zh_TW"/>
        </w:rPr>
        <w:t>神在基督受死之前已知道這事（</w:t>
      </w:r>
      <w:hyperlink r:id="rId284">
        <w:r>
          <w:rPr>
            <w:lang w:val="zh_TW" w:bidi="zh_TW"/>
          </w:rPr>
          <w:rPr>
            <w:color w:val="0000EE"/>
            <w:u w:val="single"/>
          </w:rPr>
          <w:t>徒2:23</w:t>
        </w:r>
      </w:hyperlink>
      <w:r>
        <w:rPr>
          <w:lang w:val="zh_TW" w:bidi="zh_TW"/>
        </w:rPr>
        <w:t>；</w:t>
      </w:r>
      <w:hyperlink r:id="rId285">
        <w:r>
          <w:rPr>
            <w:lang w:val="zh_TW" w:bidi="zh_TW"/>
          </w:rPr>
          <w:rPr>
            <w:color w:val="0000EE"/>
            <w:u w:val="single"/>
          </w:rPr>
          <w:t>彼前1:18–20</w:t>
        </w:r>
      </w:hyperlink>
      <w:r>
        <w:rPr>
          <w:lang w:val="zh_TW" w:bidi="zh_TW"/>
        </w:rPr>
        <w:t>）</w:t>
      </w:r>
    </w:p>
    <w:p>
      <w:pPr>
        <w:pStyle w:val="ListNumber"/>
        <w:spacing w:line="240" w:lineRule="auto"/>
        <w:ind w:left="720"/>
      </w:pPr>
      <w:r>
        <w:rPr>
          <w:lang w:val="zh_TW" w:bidi="zh_TW"/>
        </w:rPr>
      </w:r>
      <w:r>
        <w:rPr>
          <w:lang w:val="zh_TW" w:bidi="zh_TW"/>
        </w:rPr>
        <w:t>神認識祂的百姓（</w:t>
      </w:r>
      <w:hyperlink r:id="rId286">
        <w:r>
          <w:rPr>
            <w:lang w:val="zh_TW" w:bidi="zh_TW"/>
          </w:rPr>
          <w:rPr>
            <w:color w:val="0000EE"/>
            <w:u w:val="single"/>
          </w:rPr>
          <w:t>羅11:2</w:t>
        </w:r>
      </w:hyperlink>
      <w:r>
        <w:rPr>
          <w:lang w:val="zh_TW" w:bidi="zh_TW"/>
        </w:rPr>
        <w:t>）</w:t>
      </w:r>
    </w:p>
    <w:p>
      <w:pPr>
        <w:pStyle w:val="ListNumber"/>
        <w:spacing w:line="240" w:lineRule="auto"/>
        <w:ind w:left="720"/>
      </w:pPr>
      <w:r>
        <w:rPr>
          <w:lang w:val="zh_TW" w:bidi="zh_TW"/>
        </w:rPr>
      </w:r>
      <w:r>
        <w:rPr>
          <w:lang w:val="zh_TW" w:bidi="zh_TW"/>
        </w:rPr>
        <w:t>神認識祂的教會（</w:t>
      </w:r>
      <w:hyperlink r:id="rId287">
        <w:r>
          <w:rPr>
            <w:lang w:val="zh_TW" w:bidi="zh_TW"/>
          </w:rPr>
          <w:rPr>
            <w:color w:val="0000EE"/>
            <w:u w:val="single"/>
          </w:rPr>
          <w:t>羅8:28–30</w:t>
        </w:r>
      </w:hyperlink>
      <w:r>
        <w:rPr>
          <w:lang w:val="zh_TW" w:bidi="zh_TW"/>
        </w:rPr>
        <w:t>；</w:t>
      </w:r>
      <w:hyperlink r:id="rId288">
        <w:r>
          <w:rPr>
            <w:lang w:val="zh_TW" w:bidi="zh_TW"/>
          </w:rPr>
          <w:rPr>
            <w:color w:val="0000EE"/>
            <w:u w:val="single"/>
          </w:rPr>
          <w:t>彼前1:1–2</w:t>
        </w:r>
      </w:hyperlink>
      <w:r>
        <w:rPr>
          <w:lang w:val="zh_TW" w:bidi="zh_TW"/>
        </w:rPr>
        <w:t>）</w:t>
      </w:r>
    </w:p>
    <w:p>
      <w:pPr/>
      <w:r>
        <w:rPr>
          <w:lang w:val="zh_TW" w:bidi="zh_TW"/>
        </w:rPr>
      </w:r>
      <w:r>
        <w:rPr>
          <w:lang w:val="zh_TW" w:bidi="zh_TW"/>
        </w:rPr>
        <w:t>雖然「預知」這個詞不常使用，但這個概念在整本聖經中屢見不鮮。首先，聖經清楚教導我們，神知道一切；祂的智慧無限（</w:t>
      </w:r>
      <w:hyperlink r:id="rId289">
        <w:r>
          <w:rPr>
            <w:lang w:val="zh_TW" w:bidi="zh_TW"/>
          </w:rPr>
          <w:rPr>
            <w:color w:val="0000EE"/>
            <w:u w:val="single"/>
          </w:rPr>
          <w:t>詩147:5</w:t>
        </w:r>
      </w:hyperlink>
      <w:r>
        <w:rPr>
          <w:lang w:val="zh_TW" w:bidi="zh_TW"/>
        </w:rPr>
        <w:t>）。祂知道每個人的心與意念（</w:t>
      </w:r>
      <w:hyperlink r:id="rId290">
        <w:r>
          <w:rPr>
            <w:lang w:val="zh_TW" w:bidi="zh_TW"/>
          </w:rPr>
          <w:rPr>
            <w:color w:val="0000EE"/>
            <w:u w:val="single"/>
          </w:rPr>
          <w:t>代上28:9</w:t>
        </w:r>
      </w:hyperlink>
      <w:r>
        <w:rPr>
          <w:lang w:val="zh_TW" w:bidi="zh_TW"/>
        </w:rPr>
        <w:t>）。</w:t>
      </w:r>
      <w:hyperlink r:id="rId291">
        <w:r>
          <w:rPr>
            <w:lang w:val="zh_TW" w:bidi="zh_TW"/>
          </w:rPr>
          <w:rPr>
            <w:color w:val="0000EE"/>
            <w:u w:val="single"/>
          </w:rPr>
          <w:t>詩篇一三九篇</w:t>
        </w:r>
      </w:hyperlink>
      <w:r>
        <w:rPr>
          <w:lang w:val="zh_TW" w:bidi="zh_TW"/>
        </w:rPr>
        <w:t>描述神認識人一切的思想、言語與行動。這種認識甚至包括麻雀的飛翔，以及人頭髮的數目（</w:t>
      </w:r>
      <w:hyperlink r:id="rId292">
        <w:r>
          <w:rPr>
            <w:lang w:val="zh_TW" w:bidi="zh_TW"/>
          </w:rPr>
          <w:rPr>
            <w:color w:val="0000EE"/>
            <w:u w:val="single"/>
          </w:rPr>
          <w:t>太10:29–30</w:t>
        </w:r>
      </w:hyperlink>
      <w:r>
        <w:rPr>
          <w:lang w:val="zh_TW" w:bidi="zh_TW"/>
        </w:rPr>
        <w:t>）。既然神的知識無限，我們便可以推論祂也知道人類歷史中將來要發生的事。</w:t>
      </w:r>
    </w:p>
    <w:p>
      <w:pPr/>
      <w:r>
        <w:rPr>
          <w:lang w:val="zh_TW" w:bidi="zh_TW"/>
        </w:rPr>
      </w:r>
      <w:r>
        <w:rPr>
          <w:lang w:val="zh_TW" w:bidi="zh_TW"/>
        </w:rPr>
        <w:t>聖經也直接指出，神在事情發生之前已經知道。神擁有這種知識，因此與不能預見將來的偶像截然不同（</w:t>
      </w:r>
      <w:hyperlink r:id="rId293">
        <w:r>
          <w:rPr>
            <w:lang w:val="zh_TW" w:bidi="zh_TW"/>
          </w:rPr>
          <w:rPr>
            <w:color w:val="0000EE"/>
            <w:u w:val="single"/>
          </w:rPr>
          <w:t>賽44:6–8，</w:t>
        </w:r>
      </w:hyperlink>
      <w:hyperlink r:id="rId294">
        <w:r>
          <w:rPr>
            <w:lang w:val="zh_TW" w:bidi="zh_TW"/>
          </w:rPr>
          <w:rPr>
            <w:color w:val="0000EE"/>
            <w:u w:val="single"/>
          </w:rPr>
          <w:t>45:21</w:t>
        </w:r>
      </w:hyperlink>
      <w:r>
        <w:rPr>
          <w:lang w:val="zh_TW" w:bidi="zh_TW"/>
        </w:rPr>
        <w:t>）。先知的預言正是以神的預知為基礎。例如：</w:t>
      </w:r>
    </w:p>
    <w:p>
      <w:pPr>
        <w:pStyle w:val="ListBullet"/>
        <w:spacing w:line="240" w:lineRule="auto"/>
        <w:ind w:left="720"/>
      </w:pPr>
      <w:r>
        <w:rPr>
          <w:lang w:val="zh_TW" w:bidi="zh_TW"/>
        </w:rPr>
      </w:r>
      <w:r>
        <w:rPr>
          <w:lang w:val="zh_TW" w:bidi="zh_TW"/>
        </w:rPr>
        <w:t>神告訴亞當和夏娃，女人的後裔要打傷蛇和蛇的後裔（</w:t>
      </w:r>
      <w:hyperlink r:id="rId295">
        <w:r>
          <w:rPr>
            <w:lang w:val="zh_TW" w:bidi="zh_TW"/>
          </w:rPr>
          <w:rPr>
            <w:color w:val="0000EE"/>
            <w:u w:val="single"/>
          </w:rPr>
          <w:t>創3:15</w:t>
        </w:r>
      </w:hyperlink>
      <w:r>
        <w:rPr>
          <w:lang w:val="zh_TW" w:bidi="zh_TW"/>
        </w:rPr>
        <w:t>）</w:t>
      </w:r>
    </w:p>
    <w:p>
      <w:pPr>
        <w:pStyle w:val="ListBullet"/>
        <w:spacing w:line="240" w:lineRule="auto"/>
        <w:ind w:left="720"/>
      </w:pPr>
      <w:r>
        <w:rPr>
          <w:lang w:val="zh_TW" w:bidi="zh_TW"/>
        </w:rPr>
      </w:r>
      <w:r>
        <w:rPr>
          <w:lang w:val="zh_TW" w:bidi="zh_TW"/>
        </w:rPr>
        <w:t>祂應許亞伯拉罕將來必得福（</w:t>
      </w:r>
      <w:hyperlink r:id="rId296">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神也對摩西說：「我知道雖用大能的手， 埃及王也不容你們去」（</w:t>
      </w:r>
      <w:hyperlink r:id="rId297">
        <w:r>
          <w:rPr>
            <w:lang w:val="zh_TW" w:bidi="zh_TW"/>
          </w:rPr>
          <w:rPr>
            <w:color w:val="0000EE"/>
            <w:u w:val="single"/>
          </w:rPr>
          <w:t>出3:19</w:t>
        </w:r>
      </w:hyperlink>
      <w:r>
        <w:rPr>
          <w:lang w:val="zh_TW" w:bidi="zh_TW"/>
        </w:rPr>
        <w:t>）</w:t>
      </w:r>
    </w:p>
    <w:p>
      <w:pPr/>
      <w:r>
        <w:rPr>
          <w:lang w:val="zh_TW" w:bidi="zh_TW"/>
        </w:rPr>
      </w:r>
      <w:r>
        <w:rPr>
          <w:lang w:val="zh_TW" w:bidi="zh_TW"/>
        </w:rPr>
        <w:t>舊約聖經的先知曾經預言彌賽亞將要臨到的榮耀（</w:t>
      </w:r>
      <w:hyperlink r:id="rId298">
        <w:r>
          <w:rPr>
            <w:lang w:val="zh_TW" w:bidi="zh_TW"/>
          </w:rPr>
          <w:rPr>
            <w:color w:val="0000EE"/>
            <w:u w:val="single"/>
          </w:rPr>
          <w:t>賽9:1–7</w:t>
        </w:r>
      </w:hyperlink>
      <w:r>
        <w:rPr>
          <w:lang w:val="zh_TW" w:bidi="zh_TW"/>
        </w:rPr>
        <w:t>；</w:t>
      </w:r>
      <w:hyperlink r:id="rId165">
        <w:r>
          <w:rPr>
            <w:lang w:val="zh_TW" w:bidi="zh_TW"/>
          </w:rPr>
          <w:rPr>
            <w:color w:val="0000EE"/>
            <w:u w:val="single"/>
          </w:rPr>
          <w:t>耶23:5–6</w:t>
        </w:r>
      </w:hyperlink>
      <w:r>
        <w:rPr>
          <w:lang w:val="zh_TW" w:bidi="zh_TW"/>
        </w:rPr>
        <w:t>；</w:t>
      </w:r>
      <w:hyperlink r:id="rId299">
        <w:r>
          <w:rPr>
            <w:lang w:val="zh_TW" w:bidi="zh_TW"/>
          </w:rPr>
          <w:rPr>
            <w:color w:val="0000EE"/>
            <w:u w:val="single"/>
          </w:rPr>
          <w:t>結34:20–31</w:t>
        </w:r>
      </w:hyperlink>
      <w:r>
        <w:rPr>
          <w:lang w:val="zh_TW" w:bidi="zh_TW"/>
        </w:rPr>
        <w:t>；</w:t>
      </w:r>
      <w:hyperlink r:id="rId300">
        <w:r>
          <w:rPr>
            <w:lang w:val="zh_TW" w:bidi="zh_TW"/>
          </w:rPr>
          <w:rPr>
            <w:color w:val="0000EE"/>
            <w:u w:val="single"/>
          </w:rPr>
          <w:t>何3:4–5</w:t>
        </w:r>
      </w:hyperlink>
      <w:r>
        <w:rPr>
          <w:lang w:val="zh_TW" w:bidi="zh_TW"/>
        </w:rPr>
        <w:t>）。在</w:t>
      </w:r>
      <w:hyperlink r:id="rId301">
        <w:r>
          <w:rPr>
            <w:lang w:val="zh_TW" w:bidi="zh_TW"/>
          </w:rPr>
          <w:rPr>
            <w:color w:val="0000EE"/>
            <w:u w:val="single"/>
          </w:rPr>
          <w:t>但以理書七章</w:t>
        </w:r>
      </w:hyperlink>
      <w:r>
        <w:rPr>
          <w:lang w:val="zh_TW" w:bidi="zh_TW"/>
        </w:rPr>
        <w:t>，神啟示將來世界諸國會興起，又會如何衰落，並且祂會怎樣建立自己的國度（另見</w:t>
      </w:r>
      <w:hyperlink r:id="rId302">
        <w:r>
          <w:rPr>
            <w:lang w:val="zh_TW" w:bidi="zh_TW"/>
          </w:rPr>
          <w:rPr>
            <w:color w:val="0000EE"/>
            <w:u w:val="single"/>
          </w:rPr>
          <w:t>但2:31–45</w:t>
        </w:r>
      </w:hyperlink>
      <w:r>
        <w:rPr>
          <w:lang w:val="zh_TW" w:bidi="zh_TW"/>
        </w:rPr>
        <w:t>）。新約聖經多次指出，基督的事工和教會已經應驗了舊約的預言（</w:t>
      </w:r>
      <w:hyperlink r:id="rId303">
        <w:r>
          <w:rPr>
            <w:lang w:val="zh_TW" w:bidi="zh_TW"/>
          </w:rPr>
          <w:rPr>
            <w:color w:val="0000EE"/>
            <w:u w:val="single"/>
          </w:rPr>
          <w:t>太1:22，</w:t>
        </w:r>
      </w:hyperlink>
      <w:hyperlink r:id="rId304">
        <w:r>
          <w:rPr>
            <w:lang w:val="zh_TW" w:bidi="zh_TW"/>
          </w:rPr>
          <w:rPr>
            <w:color w:val="0000EE"/>
            <w:u w:val="single"/>
          </w:rPr>
          <w:t>4:14，</w:t>
        </w:r>
      </w:hyperlink>
      <w:hyperlink r:id="rId305">
        <w:r>
          <w:rPr>
            <w:lang w:val="zh_TW" w:bidi="zh_TW"/>
          </w:rPr>
          <w:rPr>
            <w:color w:val="0000EE"/>
            <w:u w:val="single"/>
          </w:rPr>
          <w:t>8:17</w:t>
        </w:r>
      </w:hyperlink>
      <w:r>
        <w:rPr>
          <w:lang w:val="zh_TW" w:bidi="zh_TW"/>
        </w:rPr>
        <w:t>；</w:t>
      </w:r>
      <w:hyperlink r:id="rId306">
        <w:r>
          <w:rPr>
            <w:lang w:val="zh_TW" w:bidi="zh_TW"/>
          </w:rPr>
          <w:rPr>
            <w:color w:val="0000EE"/>
            <w:u w:val="single"/>
          </w:rPr>
          <w:t>約12:38–41</w:t>
        </w:r>
      </w:hyperlink>
      <w:r>
        <w:rPr>
          <w:lang w:val="zh_TW" w:bidi="zh_TW"/>
        </w:rPr>
        <w:t>；</w:t>
      </w:r>
      <w:hyperlink r:id="rId307">
        <w:r>
          <w:rPr>
            <w:lang w:val="zh_TW" w:bidi="zh_TW"/>
          </w:rPr>
          <w:rPr>
            <w:color w:val="0000EE"/>
            <w:u w:val="single"/>
          </w:rPr>
          <w:t>徒2:17–21，</w:t>
        </w:r>
      </w:hyperlink>
      <w:hyperlink r:id="rId308">
        <w:r>
          <w:rPr>
            <w:lang w:val="zh_TW" w:bidi="zh_TW"/>
          </w:rPr>
          <w:rPr>
            <w:color w:val="0000EE"/>
            <w:u w:val="single"/>
          </w:rPr>
          <w:t>3:22–25</w:t>
        </w:r>
      </w:hyperlink>
      <w:r>
        <w:rPr>
          <w:lang w:val="zh_TW" w:bidi="zh_TW"/>
        </w:rPr>
        <w:t>；</w:t>
      </w:r>
      <w:hyperlink r:id="rId309">
        <w:r>
          <w:rPr>
            <w:lang w:val="zh_TW" w:bidi="zh_TW"/>
          </w:rPr>
          <w:rPr>
            <w:color w:val="0000EE"/>
            <w:u w:val="single"/>
          </w:rPr>
          <w:t>加3:8</w:t>
        </w:r>
      </w:hyperlink>
      <w:r>
        <w:rPr>
          <w:lang w:val="zh_TW" w:bidi="zh_TW"/>
        </w:rPr>
        <w:t>；</w:t>
      </w:r>
      <w:hyperlink r:id="rId310">
        <w:r>
          <w:rPr>
            <w:lang w:val="zh_TW" w:bidi="zh_TW"/>
          </w:rPr>
          <w:rPr>
            <w:color w:val="0000EE"/>
            <w:u w:val="single"/>
          </w:rPr>
          <w:t>來5:6</w:t>
        </w:r>
      </w:hyperlink>
      <w:r>
        <w:rPr>
          <w:lang w:val="zh_TW" w:bidi="zh_TW"/>
        </w:rPr>
        <w:t>；</w:t>
      </w:r>
      <w:hyperlink r:id="rId311">
        <w:r>
          <w:rPr>
            <w:lang w:val="zh_TW" w:bidi="zh_TW"/>
          </w:rPr>
          <w:rPr>
            <w:color w:val="0000EE"/>
            <w:u w:val="single"/>
          </w:rPr>
          <w:t>彼前1:10–12</w:t>
        </w:r>
      </w:hyperlink>
      <w:r>
        <w:rPr>
          <w:lang w:val="zh_TW" w:bidi="zh_TW"/>
        </w:rPr>
        <w:t>）。</w:t>
      </w:r>
    </w:p>
    <w:p>
      <w:pPr/>
      <w:r>
        <w:rPr>
          <w:lang w:val="zh_TW" w:bidi="zh_TW"/>
        </w:rPr>
      </w:r>
      <w:r>
        <w:rPr>
          <w:lang w:val="zh_TW" w:bidi="zh_TW"/>
        </w:rPr>
        <w:t>早期的希臘哲學家認為命運主宰一切將來的事，包括人類的歷史和眾神的結局。有時眾神可能知道某些將來的事，並把這些事透露給人，但人仍不能改變將要發生的事。這種看法與聖經所啟示的那位能親自認識人、知道將來，又按祂旨意帶領歷史發展的造物主大不相同。</w:t>
      </w:r>
    </w:p>
    <w:p>
      <w:pPr/>
      <w:r>
        <w:rPr>
          <w:lang w:val="zh_TW" w:bidi="zh_TW"/>
        </w:rPr>
      </w:r>
      <w:r>
        <w:rPr>
          <w:lang w:val="zh_TW" w:bidi="zh_TW"/>
        </w:rPr>
        <w:t>幾個世紀以來，神學家和哲學家一直討論神的預知與人的自由。有些人主張，如果神已經知道將來會發生甚麼，那事情就必定會發生，人所作的選擇就毫無意義。</w:t>
      </w:r>
    </w:p>
    <w:p>
      <w:pPr/>
      <w:r>
        <w:rPr>
          <w:lang w:val="zh_TW" w:bidi="zh_TW"/>
        </w:rPr>
      </w:r>
      <w:r>
        <w:rPr>
          <w:lang w:val="zh_TW" w:bidi="zh_TW"/>
        </w:rPr>
        <w:t>早期教會的神學家強烈否認預知等同預先決定。以殉道者游斯丁（Justin Martyr）為例，他說過：「我們談及之前預言那將來之事，不是指這些事必然如宿命般發生。」換言之，神知道將要發生的事，並不代表祂</w:t>
      </w:r>
      <w:r>
        <w:rPr>
          <w:b/>
          <w:lang w:val="zh_TW" w:bidi="zh_TW"/>
        </w:rPr>
        <w:t>使</w:t>
      </w:r>
      <w:r>
        <w:rPr>
          <w:lang w:val="zh_TW" w:bidi="zh_TW"/>
        </w:rPr>
        <w:t>那些事發生。</w:t>
      </w:r>
    </w:p>
    <w:p>
      <w:pPr/>
      <w:r>
        <w:rPr>
          <w:lang w:val="zh_TW" w:bidi="zh_TW"/>
        </w:rPr>
      </w:r>
      <w:r>
        <w:rPr>
          <w:lang w:val="zh_TW" w:bidi="zh_TW"/>
        </w:rPr>
        <w:t>有些神學家擔心預知會削弱人的自由，於是他們主張神不能確定地知道將來的事。例如，現代進程神學（process theology，</w:t>
      </w:r>
      <w:r>
        <w:rPr>
          <w:lang w:val="zh_TW" w:bidi="zh_TW"/>
        </w:rPr>
        <w:t>又稱歷程神學</w:t>
      </w:r>
      <w:r>
        <w:rPr>
          <w:lang w:val="zh_TW" w:bidi="zh_TW"/>
        </w:rPr>
        <w:t>）認為，神會隨著自然和人類一同發展。這種看法認為神只能知道已經發生的事，而將來對神和人來說，都仍然是不確定的。一位較早期的神學家亞當·克拉克（Adam Clarke）則提出，神能知道一切將來的事，但祂選擇不預先知道其中的一部分。</w:t>
      </w:r>
    </w:p>
    <w:p>
      <w:pPr/>
      <w:r>
        <w:rPr>
          <w:lang w:val="zh_TW" w:bidi="zh_TW"/>
        </w:rPr>
      </w:r>
      <w:r>
        <w:rPr>
          <w:lang w:val="zh_TW" w:bidi="zh_TW"/>
        </w:rPr>
        <w:t>奧古斯丁（Augustine）採取另一種看法。他認為神活在永恆之中，在那裡一切事情同時呈現在祂面前；對神而言並沒有過去或將來。因此，祂並不是在事情發生之前「知道」那些事；祂以永恆的「現在」看見所有事件。然而，奧古斯丁並沒有否認神知道一切，包括將來將要發生的事。</w:t>
      </w:r>
    </w:p>
    <w:p>
      <w:pPr/>
      <w:r>
        <w:rPr>
          <w:lang w:val="zh_TW" w:bidi="zh_TW"/>
        </w:rPr>
      </w:r>
      <w:r>
        <w:rPr>
          <w:lang w:val="zh_TW" w:bidi="zh_TW"/>
        </w:rPr>
        <w:t>福音派神學家引用聖經指出，神知道一切將來的事。然而對此觀點仍存在不同見解。加爾文（Calvin）的跟隨者認為神知道所有事情，祂決定人類歷史會發生甚麼事，甚至連最細微的事情都由祂決定。這種觀點相信，預知與預定（即確保將來必定發生）緊密相關，甚至兩者皆為同一回事。大多數加爾文主義神學家強調，人仍然要為自己的選擇負責，他們不是盲目命運的受害者。他們也主張神不是罪的來源；罪是天使和人背叛那位聖潔、公義的神而來的。</w:t>
      </w:r>
    </w:p>
    <w:p>
      <w:pPr/>
      <w:r>
        <w:rPr>
          <w:lang w:val="zh_TW" w:bidi="zh_TW"/>
        </w:rPr>
      </w:r>
      <w:r>
        <w:rPr>
          <w:lang w:val="zh_TW" w:bidi="zh_TW"/>
        </w:rPr>
        <w:t>阿民念派</w:t>
      </w:r>
      <w:r>
        <w:rPr>
          <w:lang w:val="zh_TW" w:bidi="zh_TW"/>
        </w:rPr>
        <w:t>（Armenian Evangelicals）把預知與事件的預定分開。他們認為，神確定了人類歷史與世界救贖的整體計劃，但個人如何回應神則不在此範圍之內。因此，神可以預先知道一件事會發生，但祂無須直接使那件事發生。</w:t>
      </w:r>
    </w:p>
    <w:p>
      <w:pPr/>
      <w:r>
        <w:rPr>
          <w:lang w:val="zh_TW" w:bidi="zh_TW"/>
        </w:rPr>
      </w:r>
      <w:r>
        <w:rPr>
          <w:lang w:val="zh_TW" w:bidi="zh_TW"/>
        </w:rPr>
        <w:t>福音派基督徒對神的預知與歷史的關係，有不同看法。然而，聖經教導神預知一切，同時也教導人要為自己的選擇負責。</w:t>
      </w:r>
    </w:p>
    <w:p>
      <w:pPr/>
      <w:r>
        <w:rPr>
          <w:lang w:val="zh_TW" w:bidi="zh_TW"/>
        </w:rPr>
      </w:r>
      <w:r>
        <w:rPr>
          <w:i/>
          <w:lang w:val="zh_TW" w:bidi="zh_TW"/>
        </w:rPr>
        <w:t>另見</w:t>
      </w:r>
      <w:r>
        <w:rPr>
          <w:lang w:val="zh_TW" w:bidi="zh_TW"/>
        </w:rPr>
        <w:t>揀選（動詞）、揀選（名詞）</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8" TargetMode="External"/><Relationship Id="rId14" Type="http://schemas.openxmlformats.org/officeDocument/2006/relationships/hyperlink" Target="https://ref.ly/Jer16:16" TargetMode="External"/><Relationship Id="rId15" Type="http://schemas.openxmlformats.org/officeDocument/2006/relationships/hyperlink" Target="https://ref.ly/Ezek47:10" TargetMode="External"/><Relationship Id="rId16" Type="http://schemas.openxmlformats.org/officeDocument/2006/relationships/hyperlink" Target="https://ref.ly/Matt4:18-Matt4:19" TargetMode="External"/><Relationship Id="rId17" Type="http://schemas.openxmlformats.org/officeDocument/2006/relationships/hyperlink" Target="https://ref.ly/Mark1:16-Mark1:17" TargetMode="External"/><Relationship Id="rId18" Type="http://schemas.openxmlformats.org/officeDocument/2006/relationships/hyperlink" Target="https://ref.ly/Luke5:2" TargetMode="External"/><Relationship Id="rId19" Type="http://schemas.openxmlformats.org/officeDocument/2006/relationships/hyperlink" Target="https://ref.ly/John21:7" TargetMode="External"/><Relationship Id="rId20" Type="http://schemas.openxmlformats.org/officeDocument/2006/relationships/hyperlink" Target="https://ref.ly/Matt4:18-Matt4:22" TargetMode="External"/><Relationship Id="rId21" Type="http://schemas.openxmlformats.org/officeDocument/2006/relationships/hyperlink" Target="https://ref.ly/Mark1:16-Mark1:20" TargetMode="External"/><Relationship Id="rId22" Type="http://schemas.openxmlformats.org/officeDocument/2006/relationships/hyperlink" Target="https://ref.ly/Luke5:2-Luke5:11" TargetMode="External"/><Relationship Id="rId23" Type="http://schemas.openxmlformats.org/officeDocument/2006/relationships/hyperlink" Target="https://ref.ly/Luke5:2-Luke5:5" TargetMode="External"/><Relationship Id="rId24" Type="http://schemas.openxmlformats.org/officeDocument/2006/relationships/hyperlink" Target="https://ref.ly/Luke5:5" TargetMode="External"/><Relationship Id="rId25" Type="http://schemas.openxmlformats.org/officeDocument/2006/relationships/hyperlink" Target="https://ref.ly/John21:3" TargetMode="External"/><Relationship Id="rId26" Type="http://schemas.openxmlformats.org/officeDocument/2006/relationships/hyperlink" Target="https://ref.ly/Matt4:19" TargetMode="External"/><Relationship Id="rId27" Type="http://schemas.openxmlformats.org/officeDocument/2006/relationships/hyperlink" Target="https://ref.ly/Mark1:17" TargetMode="External"/><Relationship Id="rId28" Type="http://schemas.openxmlformats.org/officeDocument/2006/relationships/hyperlink" Target="https://ref.ly/Luke5:10" TargetMode="External"/><Relationship Id="rId29" Type="http://schemas.openxmlformats.org/officeDocument/2006/relationships/hyperlink" Target="https://ref.ly/Gen3:15-Gen3:19" TargetMode="External"/><Relationship Id="rId30" Type="http://schemas.openxmlformats.org/officeDocument/2006/relationships/hyperlink" Target="https://ref.ly/Gen3:16,Gen3:20" TargetMode="External"/><Relationship Id="rId31" Type="http://schemas.openxmlformats.org/officeDocument/2006/relationships/hyperlink" Target="https://ref.ly/Gen4:1" TargetMode="External"/><Relationship Id="rId32" Type="http://schemas.openxmlformats.org/officeDocument/2006/relationships/hyperlink" Target="https://ref.ly/Gen6:8-Gen6:9" TargetMode="External"/><Relationship Id="rId33" Type="http://schemas.openxmlformats.org/officeDocument/2006/relationships/hyperlink" Target="https://ref.ly/Heb11:7" TargetMode="External"/><Relationship Id="rId34" Type="http://schemas.openxmlformats.org/officeDocument/2006/relationships/hyperlink" Target="https://ref.ly/Gen7:23" TargetMode="External"/><Relationship Id="rId35" Type="http://schemas.openxmlformats.org/officeDocument/2006/relationships/hyperlink" Target="https://ref.ly/Gen9:1" TargetMode="External"/><Relationship Id="rId36" Type="http://schemas.openxmlformats.org/officeDocument/2006/relationships/hyperlink" Target="https://ref.ly/Gen9:8-Gen9:17" TargetMode="External"/><Relationship Id="rId37" Type="http://schemas.openxmlformats.org/officeDocument/2006/relationships/hyperlink" Target="https://ref.ly/Gen18:16-Gen18:19" TargetMode="External"/><Relationship Id="rId38" Type="http://schemas.openxmlformats.org/officeDocument/2006/relationships/hyperlink" Target="https://ref.ly/Gen19:29" TargetMode="External"/><Relationship Id="rId39" Type="http://schemas.openxmlformats.org/officeDocument/2006/relationships/hyperlink" Target="https://ref.ly/2Pet2:8" TargetMode="External"/><Relationship Id="rId40" Type="http://schemas.openxmlformats.org/officeDocument/2006/relationships/hyperlink" Target="https://ref.ly/Gen18:22-Gen18:33" TargetMode="External"/><Relationship Id="rId41" Type="http://schemas.openxmlformats.org/officeDocument/2006/relationships/hyperlink" Target="https://ref.ly/Gen19:16,Gen19:29" TargetMode="External"/><Relationship Id="rId42" Type="http://schemas.openxmlformats.org/officeDocument/2006/relationships/hyperlink" Target="https://ref.ly/Gen46:26-Gen46:27" TargetMode="External"/><Relationship Id="rId43" Type="http://schemas.openxmlformats.org/officeDocument/2006/relationships/hyperlink" Target="https://ref.ly/Gen45:6-Gen45:7" TargetMode="External"/><Relationship Id="rId44" Type="http://schemas.openxmlformats.org/officeDocument/2006/relationships/hyperlink" Target="https://ref.ly/Gen50:19-Gen50:20" TargetMode="External"/><Relationship Id="rId45" Type="http://schemas.openxmlformats.org/officeDocument/2006/relationships/hyperlink" Target="https://ref.ly/Num13:1-Num14:45" TargetMode="External"/><Relationship Id="rId46" Type="http://schemas.openxmlformats.org/officeDocument/2006/relationships/hyperlink" Target="https://ref.ly/Lev26:1-Lev26:39" TargetMode="External"/><Relationship Id="rId47" Type="http://schemas.openxmlformats.org/officeDocument/2006/relationships/hyperlink" Target="https://ref.ly/1Kgs17:1" TargetMode="External"/><Relationship Id="rId48" Type="http://schemas.openxmlformats.org/officeDocument/2006/relationships/hyperlink" Target="https://ref.ly/1Kgs18:1" TargetMode="External"/><Relationship Id="rId49" Type="http://schemas.openxmlformats.org/officeDocument/2006/relationships/hyperlink" Target="https://ref.ly/1Kgs19:1-1Kgs19:21" TargetMode="External"/><Relationship Id="rId50" Type="http://schemas.openxmlformats.org/officeDocument/2006/relationships/hyperlink" Target="https://ref.ly/Isa1:8-Isa1:9" TargetMode="External"/><Relationship Id="rId51" Type="http://schemas.openxmlformats.org/officeDocument/2006/relationships/hyperlink" Target="https://ref.ly/Isa30:17" TargetMode="External"/><Relationship Id="rId52" Type="http://schemas.openxmlformats.org/officeDocument/2006/relationships/hyperlink" Target="https://ref.ly/Isa6:13" TargetMode="External"/><Relationship Id="rId53" Type="http://schemas.openxmlformats.org/officeDocument/2006/relationships/hyperlink" Target="https://ref.ly/Isa17:4-Isa17:6" TargetMode="External"/><Relationship Id="rId54" Type="http://schemas.openxmlformats.org/officeDocument/2006/relationships/hyperlink" Target="https://ref.ly/Isa6:11-Isa6:13" TargetMode="External"/><Relationship Id="rId55" Type="http://schemas.openxmlformats.org/officeDocument/2006/relationships/hyperlink" Target="https://ref.ly/Isa4:2-Isa4:3" TargetMode="External"/><Relationship Id="rId56" Type="http://schemas.openxmlformats.org/officeDocument/2006/relationships/hyperlink" Target="https://ref.ly/Isa11:1-Isa11:16" TargetMode="External"/><Relationship Id="rId57" Type="http://schemas.openxmlformats.org/officeDocument/2006/relationships/hyperlink" Target="https://ref.ly/Isa1:21-Isa1:26" TargetMode="External"/><Relationship Id="rId58" Type="http://schemas.openxmlformats.org/officeDocument/2006/relationships/hyperlink" Target="https://ref.ly/Ezek1:1" TargetMode="External"/><Relationship Id="rId59" Type="http://schemas.openxmlformats.org/officeDocument/2006/relationships/hyperlink" Target="https://ref.ly/Ezek9:1-Ezek9:11" TargetMode="External"/><Relationship Id="rId60" Type="http://schemas.openxmlformats.org/officeDocument/2006/relationships/hyperlink" Target="https://ref.ly/Ezek10:1-Ezek10:22" TargetMode="External"/><Relationship Id="rId61" Type="http://schemas.openxmlformats.org/officeDocument/2006/relationships/hyperlink" Target="https://ref.ly/Ezek11:13" TargetMode="External"/><Relationship Id="rId62" Type="http://schemas.openxmlformats.org/officeDocument/2006/relationships/hyperlink" Target="https://ref.ly/Ezek43:1-Ezek43:27" TargetMode="External"/><Relationship Id="rId63" Type="http://schemas.openxmlformats.org/officeDocument/2006/relationships/hyperlink" Target="https://ref.ly/Ezek14:11" TargetMode="External"/><Relationship Id="rId64" Type="http://schemas.openxmlformats.org/officeDocument/2006/relationships/hyperlink" Target="https://ref.ly/Ezek16:60-Ezek16:62" TargetMode="External"/><Relationship Id="rId65" Type="http://schemas.openxmlformats.org/officeDocument/2006/relationships/hyperlink" Target="https://ref.ly/Ezek20:35-Ezek20:38" TargetMode="External"/><Relationship Id="rId66" Type="http://schemas.openxmlformats.org/officeDocument/2006/relationships/hyperlink" Target="https://ref.ly/Ezek34:20-Ezek34:24" TargetMode="External"/><Relationship Id="rId67" Type="http://schemas.openxmlformats.org/officeDocument/2006/relationships/hyperlink" Target="https://ref.ly/Ezek36:24-Ezek36:27" TargetMode="External"/><Relationship Id="rId68" Type="http://schemas.openxmlformats.org/officeDocument/2006/relationships/hyperlink" Target="https://ref.ly/Ezek37:1-Ezek37:14" TargetMode="External"/><Relationship Id="rId69" Type="http://schemas.openxmlformats.org/officeDocument/2006/relationships/hyperlink" Target="https://ref.ly/Acts7:43" TargetMode="External"/><Relationship Id="rId70" Type="http://schemas.openxmlformats.org/officeDocument/2006/relationships/hyperlink" Target="https://ref.ly/Acts7:44" TargetMode="External"/><Relationship Id="rId71" Type="http://schemas.openxmlformats.org/officeDocument/2006/relationships/hyperlink" Target="https://ref.ly/Heb8:5" TargetMode="External"/><Relationship Id="rId72" Type="http://schemas.openxmlformats.org/officeDocument/2006/relationships/hyperlink" Target="https://ref.ly/1Cor10:6-1Cor10:11" TargetMode="External"/><Relationship Id="rId73" Type="http://schemas.openxmlformats.org/officeDocument/2006/relationships/hyperlink" Target="https://ref.ly/Phil3:17" TargetMode="External"/><Relationship Id="rId74" Type="http://schemas.openxmlformats.org/officeDocument/2006/relationships/hyperlink" Target="https://ref.ly/2Thess3:9" TargetMode="External"/><Relationship Id="rId75" Type="http://schemas.openxmlformats.org/officeDocument/2006/relationships/hyperlink" Target="https://ref.ly/1Tim4:12" TargetMode="External"/><Relationship Id="rId76" Type="http://schemas.openxmlformats.org/officeDocument/2006/relationships/hyperlink" Target="https://ref.ly/Titus2:7" TargetMode="External"/><Relationship Id="rId77" Type="http://schemas.openxmlformats.org/officeDocument/2006/relationships/hyperlink" Target="https://ref.ly/1Pet5:3" TargetMode="External"/><Relationship Id="rId78" Type="http://schemas.openxmlformats.org/officeDocument/2006/relationships/hyperlink" Target="https://ref.ly/John3:14" TargetMode="External"/><Relationship Id="rId79" Type="http://schemas.openxmlformats.org/officeDocument/2006/relationships/hyperlink" Target="https://ref.ly/Num21:9" TargetMode="External"/><Relationship Id="rId80" Type="http://schemas.openxmlformats.org/officeDocument/2006/relationships/hyperlink" Target="https://ref.ly/Exod12:1-Exod12:13" TargetMode="External"/><Relationship Id="rId81" Type="http://schemas.openxmlformats.org/officeDocument/2006/relationships/hyperlink" Target="https://ref.ly/1Cor5:7" TargetMode="External"/><Relationship Id="rId82" Type="http://schemas.openxmlformats.org/officeDocument/2006/relationships/hyperlink" Target="https://ref.ly/Exod17:6" TargetMode="External"/><Relationship Id="rId83" Type="http://schemas.openxmlformats.org/officeDocument/2006/relationships/hyperlink" Target="https://ref.ly/1Cor10:3-1Cor10:4" TargetMode="External"/><Relationship Id="rId84" Type="http://schemas.openxmlformats.org/officeDocument/2006/relationships/hyperlink" Target="https://ref.ly/Rom5:14" TargetMode="External"/><Relationship Id="rId85" Type="http://schemas.openxmlformats.org/officeDocument/2006/relationships/hyperlink" Target="https://ref.ly/Heb9:12-Heb9:22" TargetMode="External"/><Relationship Id="rId86" Type="http://schemas.openxmlformats.org/officeDocument/2006/relationships/hyperlink" Target="https://ref.ly/Num12:6-Num12:8" TargetMode="External"/><Relationship Id="rId87" Type="http://schemas.openxmlformats.org/officeDocument/2006/relationships/hyperlink" Target="https://ref.ly/Deut18:18" TargetMode="External"/><Relationship Id="rId88" Type="http://schemas.openxmlformats.org/officeDocument/2006/relationships/hyperlink" Target="https://ref.ly/Acts3:22" TargetMode="External"/><Relationship Id="rId89" Type="http://schemas.openxmlformats.org/officeDocument/2006/relationships/hyperlink" Target="https://ref.ly/Acts7:37" TargetMode="External"/><Relationship Id="rId90" Type="http://schemas.openxmlformats.org/officeDocument/2006/relationships/hyperlink" Target="https://ref.ly/1Sam15:10" TargetMode="External"/><Relationship Id="rId91" Type="http://schemas.openxmlformats.org/officeDocument/2006/relationships/hyperlink" Target="https://ref.ly/2Sam24:11" TargetMode="External"/><Relationship Id="rId92" Type="http://schemas.openxmlformats.org/officeDocument/2006/relationships/hyperlink" Target="https://ref.ly/1Kgs19:9" TargetMode="External"/><Relationship Id="rId93" Type="http://schemas.openxmlformats.org/officeDocument/2006/relationships/hyperlink" Target="https://ref.ly/Jonah1:1" TargetMode="External"/><Relationship Id="rId94" Type="http://schemas.openxmlformats.org/officeDocument/2006/relationships/hyperlink" Target="https://ref.ly/Hag1:1" TargetMode="External"/><Relationship Id="rId95" Type="http://schemas.openxmlformats.org/officeDocument/2006/relationships/hyperlink" Target="https://ref.ly/Hag2:1,Hag2:20" TargetMode="External"/><Relationship Id="rId96" Type="http://schemas.openxmlformats.org/officeDocument/2006/relationships/hyperlink" Target="https://ref.ly/Zech7:1,Zech7:8" TargetMode="External"/><Relationship Id="rId97" Type="http://schemas.openxmlformats.org/officeDocument/2006/relationships/hyperlink" Target="https://ref.ly/Zech8:1" TargetMode="External"/><Relationship Id="rId98" Type="http://schemas.openxmlformats.org/officeDocument/2006/relationships/hyperlink" Target="https://ref.ly/Gen37:5-Gen37:11" TargetMode="External"/><Relationship Id="rId99" Type="http://schemas.openxmlformats.org/officeDocument/2006/relationships/hyperlink" Target="https://ref.ly/Gen40:1-Gen40:19" TargetMode="External"/><Relationship Id="rId100" Type="http://schemas.openxmlformats.org/officeDocument/2006/relationships/hyperlink" Target="https://ref.ly/Dan2:25-Dan2:45" TargetMode="External"/><Relationship Id="rId101" Type="http://schemas.openxmlformats.org/officeDocument/2006/relationships/hyperlink" Target="https://ref.ly/Dan4:4-Dan4:27" TargetMode="External"/><Relationship Id="rId102" Type="http://schemas.openxmlformats.org/officeDocument/2006/relationships/hyperlink" Target="https://ref.ly/Gen40:8" TargetMode="External"/><Relationship Id="rId103" Type="http://schemas.openxmlformats.org/officeDocument/2006/relationships/hyperlink" Target="https://ref.ly/Gen41:16,Gen41:25" TargetMode="External"/><Relationship Id="rId104" Type="http://schemas.openxmlformats.org/officeDocument/2006/relationships/hyperlink" Target="https://ref.ly/Dan2:27-Dan2:30" TargetMode="External"/><Relationship Id="rId105" Type="http://schemas.openxmlformats.org/officeDocument/2006/relationships/hyperlink" Target="https://ref.ly/Dan4:9" TargetMode="External"/><Relationship Id="rId106" Type="http://schemas.openxmlformats.org/officeDocument/2006/relationships/hyperlink" Target="https://ref.ly/Joel2:28" TargetMode="External"/><Relationship Id="rId107" Type="http://schemas.openxmlformats.org/officeDocument/2006/relationships/hyperlink" Target="https://ref.ly/Num12:6" TargetMode="External"/><Relationship Id="rId108" Type="http://schemas.openxmlformats.org/officeDocument/2006/relationships/hyperlink" Target="https://ref.ly/Num24:4,Num24:16" TargetMode="External"/><Relationship Id="rId109" Type="http://schemas.openxmlformats.org/officeDocument/2006/relationships/hyperlink" Target="https://ref.ly/Hos12:10" TargetMode="External"/><Relationship Id="rId110" Type="http://schemas.openxmlformats.org/officeDocument/2006/relationships/hyperlink" Target="https://ref.ly/Isa1:1" TargetMode="External"/><Relationship Id="rId111" Type="http://schemas.openxmlformats.org/officeDocument/2006/relationships/hyperlink" Target="https://ref.ly/Amos1:1" TargetMode="External"/><Relationship Id="rId112" Type="http://schemas.openxmlformats.org/officeDocument/2006/relationships/hyperlink" Target="https://ref.ly/1Sam10:5-1Sam10:13" TargetMode="External"/><Relationship Id="rId113" Type="http://schemas.openxmlformats.org/officeDocument/2006/relationships/hyperlink" Target="https://ref.ly/Jer29:26" TargetMode="External"/><Relationship Id="rId114" Type="http://schemas.openxmlformats.org/officeDocument/2006/relationships/hyperlink" Target="https://ref.ly/1Sam10:5" TargetMode="External"/><Relationship Id="rId115" Type="http://schemas.openxmlformats.org/officeDocument/2006/relationships/hyperlink" Target="https://ref.ly/1Kgs18:28-1Kgs18:29" TargetMode="External"/><Relationship Id="rId116" Type="http://schemas.openxmlformats.org/officeDocument/2006/relationships/hyperlink" Target="https://ref.ly/1Sam10:10-1Sam10:13" TargetMode="External"/><Relationship Id="rId117" Type="http://schemas.openxmlformats.org/officeDocument/2006/relationships/hyperlink" Target="https://ref.ly/1Sam19:20-1Sam19:22" TargetMode="External"/><Relationship Id="rId118" Type="http://schemas.openxmlformats.org/officeDocument/2006/relationships/hyperlink" Target="https://ref.ly/1Sam19:24" TargetMode="External"/><Relationship Id="rId119" Type="http://schemas.openxmlformats.org/officeDocument/2006/relationships/hyperlink" Target="https://ref.ly/2Kgs3:15" TargetMode="External"/><Relationship Id="rId120" Type="http://schemas.openxmlformats.org/officeDocument/2006/relationships/hyperlink" Target="https://ref.ly/Jer1:4-Jer1:8" TargetMode="External"/><Relationship Id="rId121" Type="http://schemas.openxmlformats.org/officeDocument/2006/relationships/hyperlink" Target="https://ref.ly/Exod3:1-Exod4:17" TargetMode="External"/><Relationship Id="rId122" Type="http://schemas.openxmlformats.org/officeDocument/2006/relationships/hyperlink" Target="https://ref.ly/Judg6:11-Judg6:17" TargetMode="External"/><Relationship Id="rId123" Type="http://schemas.openxmlformats.org/officeDocument/2006/relationships/hyperlink" Target="https://ref.ly/Isa6:1-Isa6:8" TargetMode="External"/><Relationship Id="rId124" Type="http://schemas.openxmlformats.org/officeDocument/2006/relationships/hyperlink" Target="https://ref.ly/Isa48:16" TargetMode="External"/><Relationship Id="rId125" Type="http://schemas.openxmlformats.org/officeDocument/2006/relationships/hyperlink" Target="https://ref.ly/Hos8:1" TargetMode="External"/><Relationship Id="rId126" Type="http://schemas.openxmlformats.org/officeDocument/2006/relationships/hyperlink" Target="https://ref.ly/Amos7:14-Amos7:15" TargetMode="External"/><Relationship Id="rId127" Type="http://schemas.openxmlformats.org/officeDocument/2006/relationships/hyperlink" Target="https://ref.ly/Jer23:21,Jer23:32" TargetMode="External"/><Relationship Id="rId128" Type="http://schemas.openxmlformats.org/officeDocument/2006/relationships/hyperlink" Target="https://ref.ly/Jer28:15" TargetMode="External"/><Relationship Id="rId129" Type="http://schemas.openxmlformats.org/officeDocument/2006/relationships/hyperlink" Target="https://ref.ly/2Kgs1:3-2Kgs1:4" TargetMode="External"/><Relationship Id="rId130" Type="http://schemas.openxmlformats.org/officeDocument/2006/relationships/hyperlink" Target="https://ref.ly/Isa41:8-Isa41:13" TargetMode="External"/><Relationship Id="rId131" Type="http://schemas.openxmlformats.org/officeDocument/2006/relationships/hyperlink" Target="https://ref.ly/Isa43:14-Isa43:21" TargetMode="External"/><Relationship Id="rId132" Type="http://schemas.openxmlformats.org/officeDocument/2006/relationships/hyperlink" Target="https://ref.ly/Isa41:17-Isa41:20" TargetMode="External"/><Relationship Id="rId133" Type="http://schemas.openxmlformats.org/officeDocument/2006/relationships/hyperlink" Target="https://ref.ly/Isa42:14-Isa42:17" TargetMode="External"/><Relationship Id="rId134" Type="http://schemas.openxmlformats.org/officeDocument/2006/relationships/hyperlink" Target="https://ref.ly/Isa43:16-Isa43:21" TargetMode="External"/><Relationship Id="rId135" Type="http://schemas.openxmlformats.org/officeDocument/2006/relationships/hyperlink" Target="https://ref.ly/Isa49:7-Isa49:12" TargetMode="External"/><Relationship Id="rId136" Type="http://schemas.openxmlformats.org/officeDocument/2006/relationships/hyperlink" Target="https://ref.ly/Isa5:8-Isa5:10" TargetMode="External"/><Relationship Id="rId137" Type="http://schemas.openxmlformats.org/officeDocument/2006/relationships/hyperlink" Target="https://ref.ly/Isa10:1-Isa10:4" TargetMode="External"/><Relationship Id="rId138" Type="http://schemas.openxmlformats.org/officeDocument/2006/relationships/hyperlink" Target="https://ref.ly/Amos5:18-Amos5:24" TargetMode="External"/><Relationship Id="rId139" Type="http://schemas.openxmlformats.org/officeDocument/2006/relationships/hyperlink" Target="https://ref.ly/Amos6:1-Amos6:7" TargetMode="External"/><Relationship Id="rId140" Type="http://schemas.openxmlformats.org/officeDocument/2006/relationships/hyperlink" Target="https://ref.ly/Mic2:1-Mic2:5" TargetMode="External"/><Relationship Id="rId141" Type="http://schemas.openxmlformats.org/officeDocument/2006/relationships/hyperlink" Target="https://ref.ly/Jer11:2-Jer11:3" TargetMode="External"/><Relationship Id="rId142" Type="http://schemas.openxmlformats.org/officeDocument/2006/relationships/hyperlink" Target="https://ref.ly/Amos2:6-Amos2:8" TargetMode="External"/><Relationship Id="rId143" Type="http://schemas.openxmlformats.org/officeDocument/2006/relationships/hyperlink" Target="https://ref.ly/Amos4:1" TargetMode="External"/><Relationship Id="rId144" Type="http://schemas.openxmlformats.org/officeDocument/2006/relationships/hyperlink" Target="https://ref.ly/Amos5:11" TargetMode="External"/><Relationship Id="rId145" Type="http://schemas.openxmlformats.org/officeDocument/2006/relationships/hyperlink" Target="https://ref.ly/Amos8:4-Amos8:6" TargetMode="External"/><Relationship Id="rId146" Type="http://schemas.openxmlformats.org/officeDocument/2006/relationships/hyperlink" Target="https://ref.ly/Amos5:12" TargetMode="External"/><Relationship Id="rId147" Type="http://schemas.openxmlformats.org/officeDocument/2006/relationships/hyperlink" Target="https://ref.ly/Hos4:2" TargetMode="External"/><Relationship Id="rId148" Type="http://schemas.openxmlformats.org/officeDocument/2006/relationships/hyperlink" Target="https://ref.ly/Hos8:5" TargetMode="External"/><Relationship Id="rId149" Type="http://schemas.openxmlformats.org/officeDocument/2006/relationships/hyperlink" Target="https://ref.ly/Hos11:2" TargetMode="External"/><Relationship Id="rId150" Type="http://schemas.openxmlformats.org/officeDocument/2006/relationships/hyperlink" Target="https://ref.ly/Isa43:4" TargetMode="External"/><Relationship Id="rId151" Type="http://schemas.openxmlformats.org/officeDocument/2006/relationships/hyperlink" Target="https://ref.ly/Jer31:3" TargetMode="External"/><Relationship Id="rId152" Type="http://schemas.openxmlformats.org/officeDocument/2006/relationships/hyperlink" Target="https://ref.ly/Hos3:1" TargetMode="External"/><Relationship Id="rId153" Type="http://schemas.openxmlformats.org/officeDocument/2006/relationships/hyperlink" Target="https://ref.ly/Hos11:1-Hos11:4" TargetMode="External"/><Relationship Id="rId154" Type="http://schemas.openxmlformats.org/officeDocument/2006/relationships/hyperlink" Target="https://ref.ly/Hos14:4" TargetMode="External"/><Relationship Id="rId155" Type="http://schemas.openxmlformats.org/officeDocument/2006/relationships/hyperlink" Target="https://ref.ly/Mal1:2" TargetMode="External"/><Relationship Id="rId156" Type="http://schemas.openxmlformats.org/officeDocument/2006/relationships/hyperlink" Target="https://ref.ly/Isa43:1" TargetMode="External"/><Relationship Id="rId157" Type="http://schemas.openxmlformats.org/officeDocument/2006/relationships/hyperlink" Target="https://ref.ly/Jer33:24" TargetMode="External"/><Relationship Id="rId158" Type="http://schemas.openxmlformats.org/officeDocument/2006/relationships/hyperlink" Target="https://ref.ly/Ezek20:5" TargetMode="External"/><Relationship Id="rId159" Type="http://schemas.openxmlformats.org/officeDocument/2006/relationships/hyperlink" Target="https://ref.ly/Hos3:1-Hos3:5" TargetMode="External"/><Relationship Id="rId160" Type="http://schemas.openxmlformats.org/officeDocument/2006/relationships/hyperlink" Target="https://ref.ly/Amos9:13-Amos9:15" TargetMode="External"/><Relationship Id="rId161" Type="http://schemas.openxmlformats.org/officeDocument/2006/relationships/hyperlink" Target="https://ref.ly/2Sam7:4-2Sam7:17" TargetMode="External"/><Relationship Id="rId162" Type="http://schemas.openxmlformats.org/officeDocument/2006/relationships/hyperlink" Target="https://ref.ly/Ps89:1-Ps89:52" TargetMode="External"/><Relationship Id="rId163" Type="http://schemas.openxmlformats.org/officeDocument/2006/relationships/hyperlink" Target="https://ref.ly/Jer33:19-Jer33:22" TargetMode="External"/><Relationship Id="rId164" Type="http://schemas.openxmlformats.org/officeDocument/2006/relationships/hyperlink" Target="https://ref.ly/Jer17:24-Jer17:26" TargetMode="External"/><Relationship Id="rId165" Type="http://schemas.openxmlformats.org/officeDocument/2006/relationships/hyperlink" Target="https://ref.ly/Jer23:5-Jer23:6" TargetMode="External"/><Relationship Id="rId166" Type="http://schemas.openxmlformats.org/officeDocument/2006/relationships/hyperlink" Target="https://ref.ly/Jer33:14-Jer33:15" TargetMode="External"/><Relationship Id="rId167" Type="http://schemas.openxmlformats.org/officeDocument/2006/relationships/hyperlink" Target="https://ref.ly/Mark1:14-Mark1:15" TargetMode="External"/><Relationship Id="rId168" Type="http://schemas.openxmlformats.org/officeDocument/2006/relationships/hyperlink" Target="https://ref.ly/Acts2:16-Acts2:21" TargetMode="External"/><Relationship Id="rId169" Type="http://schemas.openxmlformats.org/officeDocument/2006/relationships/hyperlink" Target="https://ref.ly/Rom16:25-Rom16:27" TargetMode="External"/><Relationship Id="rId170" Type="http://schemas.openxmlformats.org/officeDocument/2006/relationships/hyperlink" Target="https://ref.ly/1Cor10:11" TargetMode="External"/><Relationship Id="rId171" Type="http://schemas.openxmlformats.org/officeDocument/2006/relationships/hyperlink" Target="https://ref.ly/Mal4:5-Mal4:6" TargetMode="External"/><Relationship Id="rId172" Type="http://schemas.openxmlformats.org/officeDocument/2006/relationships/hyperlink" Target="https://ref.ly/Mark1:6" TargetMode="External"/><Relationship Id="rId173" Type="http://schemas.openxmlformats.org/officeDocument/2006/relationships/hyperlink" Target="https://ref.ly/1Kgs19:19" TargetMode="External"/><Relationship Id="rId174" Type="http://schemas.openxmlformats.org/officeDocument/2006/relationships/hyperlink" Target="https://ref.ly/2Kgs1:8" TargetMode="External"/><Relationship Id="rId175" Type="http://schemas.openxmlformats.org/officeDocument/2006/relationships/hyperlink" Target="https://ref.ly/2Kgs2:13-2Kgs2:14" TargetMode="External"/><Relationship Id="rId176" Type="http://schemas.openxmlformats.org/officeDocument/2006/relationships/hyperlink" Target="https://ref.ly/Zech13:4" TargetMode="External"/><Relationship Id="rId177" Type="http://schemas.openxmlformats.org/officeDocument/2006/relationships/hyperlink" Target="https://ref.ly/Matt14:5" TargetMode="External"/><Relationship Id="rId178" Type="http://schemas.openxmlformats.org/officeDocument/2006/relationships/hyperlink" Target="https://ref.ly/Matt17:10-Matt17:13" TargetMode="External"/><Relationship Id="rId179" Type="http://schemas.openxmlformats.org/officeDocument/2006/relationships/hyperlink" Target="https://ref.ly/Mark9:11-Mark9:13" TargetMode="External"/><Relationship Id="rId180" Type="http://schemas.openxmlformats.org/officeDocument/2006/relationships/hyperlink" Target="https://ref.ly/Mark11:32" TargetMode="External"/><Relationship Id="rId181" Type="http://schemas.openxmlformats.org/officeDocument/2006/relationships/hyperlink" Target="https://ref.ly/Luke1:76" TargetMode="External"/><Relationship Id="rId182" Type="http://schemas.openxmlformats.org/officeDocument/2006/relationships/hyperlink" Target="https://ref.ly/Luke7:26" TargetMode="External"/><Relationship Id="rId183" Type="http://schemas.openxmlformats.org/officeDocument/2006/relationships/hyperlink" Target="https://ref.ly/Luke3:2" TargetMode="External"/><Relationship Id="rId184" Type="http://schemas.openxmlformats.org/officeDocument/2006/relationships/hyperlink" Target="https://ref.ly/Matt3:7-Matt3:10" TargetMode="External"/><Relationship Id="rId185" Type="http://schemas.openxmlformats.org/officeDocument/2006/relationships/hyperlink" Target="https://ref.ly/Luke3:7-Luke3:9" TargetMode="External"/><Relationship Id="rId186" Type="http://schemas.openxmlformats.org/officeDocument/2006/relationships/hyperlink" Target="https://ref.ly/Mark1:7-Mark1:8" TargetMode="External"/><Relationship Id="rId187" Type="http://schemas.openxmlformats.org/officeDocument/2006/relationships/hyperlink" Target="https://ref.ly/Matt3:11-Matt3:12" TargetMode="External"/><Relationship Id="rId188" Type="http://schemas.openxmlformats.org/officeDocument/2006/relationships/hyperlink" Target="https://ref.ly/Luke3:15-Luke3:18" TargetMode="External"/><Relationship Id="rId189" Type="http://schemas.openxmlformats.org/officeDocument/2006/relationships/hyperlink" Target="https://ref.ly/Matt3:11" TargetMode="External"/><Relationship Id="rId190" Type="http://schemas.openxmlformats.org/officeDocument/2006/relationships/hyperlink" Target="https://ref.ly/Mark1:7" TargetMode="External"/><Relationship Id="rId191" Type="http://schemas.openxmlformats.org/officeDocument/2006/relationships/hyperlink" Target="https://ref.ly/Luke3:16" TargetMode="External"/><Relationship Id="rId192" Type="http://schemas.openxmlformats.org/officeDocument/2006/relationships/hyperlink" Target="https://ref.ly/John1:15,John1:27,John1:30" TargetMode="External"/><Relationship Id="rId193" Type="http://schemas.openxmlformats.org/officeDocument/2006/relationships/hyperlink" Target="https://ref.ly/Acts13:25" TargetMode="External"/><Relationship Id="rId194" Type="http://schemas.openxmlformats.org/officeDocument/2006/relationships/hyperlink" Target="https://ref.ly/Matt11:13" TargetMode="External"/><Relationship Id="rId195" Type="http://schemas.openxmlformats.org/officeDocument/2006/relationships/hyperlink" Target="https://ref.ly/Luke16:16" TargetMode="External"/><Relationship Id="rId196" Type="http://schemas.openxmlformats.org/officeDocument/2006/relationships/hyperlink" Target="https://ref.ly/Matt16:14" TargetMode="External"/><Relationship Id="rId197" Type="http://schemas.openxmlformats.org/officeDocument/2006/relationships/hyperlink" Target="https://ref.ly/Matt21:10-Matt21:11" TargetMode="External"/><Relationship Id="rId198" Type="http://schemas.openxmlformats.org/officeDocument/2006/relationships/hyperlink" Target="https://ref.ly/Mark6:14-Mark6:15" TargetMode="External"/><Relationship Id="rId199" Type="http://schemas.openxmlformats.org/officeDocument/2006/relationships/hyperlink" Target="https://ref.ly/Mark8:28" TargetMode="External"/><Relationship Id="rId200" Type="http://schemas.openxmlformats.org/officeDocument/2006/relationships/hyperlink" Target="https://ref.ly/Luke7:16,Luke7:39" TargetMode="External"/><Relationship Id="rId201" Type="http://schemas.openxmlformats.org/officeDocument/2006/relationships/hyperlink" Target="https://ref.ly/Luke9:8,Luke9:19" TargetMode="External"/><Relationship Id="rId202" Type="http://schemas.openxmlformats.org/officeDocument/2006/relationships/hyperlink" Target="https://ref.ly/John6:14" TargetMode="External"/><Relationship Id="rId203" Type="http://schemas.openxmlformats.org/officeDocument/2006/relationships/hyperlink" Target="https://ref.ly/John7:40,John7:52" TargetMode="External"/><Relationship Id="rId204" Type="http://schemas.openxmlformats.org/officeDocument/2006/relationships/hyperlink" Target="https://ref.ly/Mark6:4" TargetMode="External"/><Relationship Id="rId205" Type="http://schemas.openxmlformats.org/officeDocument/2006/relationships/hyperlink" Target="https://ref.ly/Matt13:57" TargetMode="External"/><Relationship Id="rId206" Type="http://schemas.openxmlformats.org/officeDocument/2006/relationships/hyperlink" Target="https://ref.ly/Luke4:24" TargetMode="External"/><Relationship Id="rId207" Type="http://schemas.openxmlformats.org/officeDocument/2006/relationships/hyperlink" Target="https://ref.ly/Luke13:33" TargetMode="External"/><Relationship Id="rId208" Type="http://schemas.openxmlformats.org/officeDocument/2006/relationships/hyperlink" Target="https://ref.ly/John4:19" TargetMode="External"/><Relationship Id="rId209" Type="http://schemas.openxmlformats.org/officeDocument/2006/relationships/hyperlink" Target="https://ref.ly/John6:14-John6:15" TargetMode="External"/><Relationship Id="rId210" Type="http://schemas.openxmlformats.org/officeDocument/2006/relationships/hyperlink" Target="https://ref.ly/John7:40" TargetMode="External"/><Relationship Id="rId211" Type="http://schemas.openxmlformats.org/officeDocument/2006/relationships/hyperlink" Target="https://ref.ly/Mark1:27" TargetMode="External"/><Relationship Id="rId212" Type="http://schemas.openxmlformats.org/officeDocument/2006/relationships/hyperlink" Target="https://ref.ly/Luke10:18" TargetMode="External"/><Relationship Id="rId213" Type="http://schemas.openxmlformats.org/officeDocument/2006/relationships/hyperlink" Target="https://ref.ly/Matt23:38" TargetMode="External"/><Relationship Id="rId214" Type="http://schemas.openxmlformats.org/officeDocument/2006/relationships/hyperlink" Target="https://ref.ly/Mark13:2" TargetMode="External"/><Relationship Id="rId215" Type="http://schemas.openxmlformats.org/officeDocument/2006/relationships/hyperlink" Target="https://ref.ly/Mark14:58" TargetMode="External"/><Relationship Id="rId216" Type="http://schemas.openxmlformats.org/officeDocument/2006/relationships/hyperlink" Target="https://ref.ly/Luke13:35" TargetMode="External"/><Relationship Id="rId217" Type="http://schemas.openxmlformats.org/officeDocument/2006/relationships/hyperlink" Target="https://ref.ly/Matt15:24" TargetMode="External"/><Relationship Id="rId218" Type="http://schemas.openxmlformats.org/officeDocument/2006/relationships/hyperlink" Target="https://ref.ly/Mark8:31" TargetMode="External"/><Relationship Id="rId219" Type="http://schemas.openxmlformats.org/officeDocument/2006/relationships/hyperlink" Target="https://ref.ly/Mark9:37" TargetMode="External"/><Relationship Id="rId220" Type="http://schemas.openxmlformats.org/officeDocument/2006/relationships/hyperlink" Target="https://ref.ly/Mark14:36" TargetMode="External"/><Relationship Id="rId221" Type="http://schemas.openxmlformats.org/officeDocument/2006/relationships/hyperlink" Target="https://ref.ly/Luke4:18-Luke4:26" TargetMode="External"/><Relationship Id="rId222" Type="http://schemas.openxmlformats.org/officeDocument/2006/relationships/hyperlink" Target="https://ref.ly/Matt11:27" TargetMode="External"/><Relationship Id="rId223" Type="http://schemas.openxmlformats.org/officeDocument/2006/relationships/hyperlink" Target="https://ref.ly/Luke10:22" TargetMode="External"/><Relationship Id="rId224" Type="http://schemas.openxmlformats.org/officeDocument/2006/relationships/hyperlink" Target="https://ref.ly/Ezek33:30-Ezek33:33" TargetMode="External"/><Relationship Id="rId225" Type="http://schemas.openxmlformats.org/officeDocument/2006/relationships/hyperlink" Target="https://ref.ly/Matt19:28" TargetMode="External"/><Relationship Id="rId226" Type="http://schemas.openxmlformats.org/officeDocument/2006/relationships/hyperlink" Target="https://ref.ly/Luke22:30" TargetMode="External"/><Relationship Id="rId227" Type="http://schemas.openxmlformats.org/officeDocument/2006/relationships/hyperlink" Target="https://ref.ly/Matt10:7-Matt10:8,Matt10:23" TargetMode="External"/><Relationship Id="rId228" Type="http://schemas.openxmlformats.org/officeDocument/2006/relationships/hyperlink" Target="https://ref.ly/Matt23:39" TargetMode="External"/><Relationship Id="rId229" Type="http://schemas.openxmlformats.org/officeDocument/2006/relationships/hyperlink" Target="https://ref.ly/Mark1:15" TargetMode="External"/><Relationship Id="rId230" Type="http://schemas.openxmlformats.org/officeDocument/2006/relationships/hyperlink" Target="https://ref.ly/Mark9:1" TargetMode="External"/><Relationship Id="rId231" Type="http://schemas.openxmlformats.org/officeDocument/2006/relationships/hyperlink" Target="https://ref.ly/Mark13:28-Mark13:29" TargetMode="External"/><Relationship Id="rId232" Type="http://schemas.openxmlformats.org/officeDocument/2006/relationships/hyperlink" Target="https://ref.ly/Matt23:37-Matt23:39" TargetMode="External"/><Relationship Id="rId233" Type="http://schemas.openxmlformats.org/officeDocument/2006/relationships/hyperlink" Target="https://ref.ly/Matt24:2" TargetMode="External"/><Relationship Id="rId234" Type="http://schemas.openxmlformats.org/officeDocument/2006/relationships/hyperlink" Target="https://ref.ly/Matt26:61" TargetMode="External"/><Relationship Id="rId235" Type="http://schemas.openxmlformats.org/officeDocument/2006/relationships/hyperlink" Target="https://ref.ly/Matt27:40" TargetMode="External"/><Relationship Id="rId236" Type="http://schemas.openxmlformats.org/officeDocument/2006/relationships/hyperlink" Target="https://ref.ly/Mark15:29" TargetMode="External"/><Relationship Id="rId237" Type="http://schemas.openxmlformats.org/officeDocument/2006/relationships/hyperlink" Target="https://ref.ly/Luke13:34-Luke13:35" TargetMode="External"/><Relationship Id="rId238" Type="http://schemas.openxmlformats.org/officeDocument/2006/relationships/hyperlink" Target="https://ref.ly/Luke21:6" TargetMode="External"/><Relationship Id="rId239" Type="http://schemas.openxmlformats.org/officeDocument/2006/relationships/hyperlink" Target="https://ref.ly/John2:19-John2:21" TargetMode="External"/><Relationship Id="rId240" Type="http://schemas.openxmlformats.org/officeDocument/2006/relationships/hyperlink" Target="https://ref.ly/Matt10:23,Matt10:32-Matt10:33" TargetMode="External"/><Relationship Id="rId241" Type="http://schemas.openxmlformats.org/officeDocument/2006/relationships/hyperlink" Target="https://ref.ly/Matt12:40" TargetMode="External"/><Relationship Id="rId242" Type="http://schemas.openxmlformats.org/officeDocument/2006/relationships/hyperlink" Target="https://ref.ly/Matt13:40-Matt13:41" TargetMode="External"/><Relationship Id="rId243" Type="http://schemas.openxmlformats.org/officeDocument/2006/relationships/hyperlink" Target="https://ref.ly/Matt16:27" TargetMode="External"/><Relationship Id="rId244" Type="http://schemas.openxmlformats.org/officeDocument/2006/relationships/hyperlink" Target="https://ref.ly/Matt24:27,Matt24:37-Matt24:39" TargetMode="External"/><Relationship Id="rId245" Type="http://schemas.openxmlformats.org/officeDocument/2006/relationships/hyperlink" Target="https://ref.ly/Mark8:38" TargetMode="External"/><Relationship Id="rId246" Type="http://schemas.openxmlformats.org/officeDocument/2006/relationships/hyperlink" Target="https://ref.ly/Mark13:26-Mark13:27" TargetMode="External"/><Relationship Id="rId247" Type="http://schemas.openxmlformats.org/officeDocument/2006/relationships/hyperlink" Target="https://ref.ly/Mark14:62" TargetMode="External"/><Relationship Id="rId248" Type="http://schemas.openxmlformats.org/officeDocument/2006/relationships/hyperlink" Target="https://ref.ly/Luke9:26" TargetMode="External"/><Relationship Id="rId249" Type="http://schemas.openxmlformats.org/officeDocument/2006/relationships/hyperlink" Target="https://ref.ly/Luke11:30" TargetMode="External"/><Relationship Id="rId250" Type="http://schemas.openxmlformats.org/officeDocument/2006/relationships/hyperlink" Target="https://ref.ly/Luke12:8-Luke12:9" TargetMode="External"/><Relationship Id="rId251" Type="http://schemas.openxmlformats.org/officeDocument/2006/relationships/hyperlink" Target="https://ref.ly/Luke17:24,Luke17:26" TargetMode="External"/><Relationship Id="rId252" Type="http://schemas.openxmlformats.org/officeDocument/2006/relationships/hyperlink" Target="https://ref.ly/Mark13:1-Mark13:32" TargetMode="External"/><Relationship Id="rId253" Type="http://schemas.openxmlformats.org/officeDocument/2006/relationships/hyperlink" Target="https://ref.ly/Matt24:1-Matt24:36" TargetMode="External"/><Relationship Id="rId254" Type="http://schemas.openxmlformats.org/officeDocument/2006/relationships/hyperlink" Target="https://ref.ly/Luke21:5-Luke21:33" TargetMode="External"/><Relationship Id="rId255" Type="http://schemas.openxmlformats.org/officeDocument/2006/relationships/hyperlink" Target="https://ref.ly/Acts2:1-Acts2:21" TargetMode="External"/><Relationship Id="rId256" Type="http://schemas.openxmlformats.org/officeDocument/2006/relationships/hyperlink" Target="https://ref.ly/Acts2:4,Acts2:17-Acts2:21" TargetMode="External"/><Relationship Id="rId257" Type="http://schemas.openxmlformats.org/officeDocument/2006/relationships/hyperlink" Target="https://ref.ly/Joel2:28-Joel2:32" TargetMode="External"/><Relationship Id="rId258" Type="http://schemas.openxmlformats.org/officeDocument/2006/relationships/hyperlink" Target="https://ref.ly/1Cor12:28" TargetMode="External"/><Relationship Id="rId259" Type="http://schemas.openxmlformats.org/officeDocument/2006/relationships/hyperlink" Target="https://ref.ly/Rom12:6" TargetMode="External"/><Relationship Id="rId260" Type="http://schemas.openxmlformats.org/officeDocument/2006/relationships/hyperlink" Target="https://ref.ly/Eph4:11" TargetMode="External"/><Relationship Id="rId261" Type="http://schemas.openxmlformats.org/officeDocument/2006/relationships/hyperlink" Target="https://ref.ly/Acts11:27-Acts11:28" TargetMode="External"/><Relationship Id="rId262" Type="http://schemas.openxmlformats.org/officeDocument/2006/relationships/hyperlink" Target="https://ref.ly/Acts21:10-Acts21:11" TargetMode="External"/><Relationship Id="rId263" Type="http://schemas.openxmlformats.org/officeDocument/2006/relationships/hyperlink" Target="https://ref.ly/Acts15:32" TargetMode="External"/><Relationship Id="rId264" Type="http://schemas.openxmlformats.org/officeDocument/2006/relationships/hyperlink" Target="https://ref.ly/Acts13:1" TargetMode="External"/><Relationship Id="rId265" Type="http://schemas.openxmlformats.org/officeDocument/2006/relationships/hyperlink" Target="https://ref.ly/Acts21:8-Acts21:9" TargetMode="External"/><Relationship Id="rId266" Type="http://schemas.openxmlformats.org/officeDocument/2006/relationships/hyperlink" Target="https://ref.ly/Rev1:3" TargetMode="External"/><Relationship Id="rId267" Type="http://schemas.openxmlformats.org/officeDocument/2006/relationships/hyperlink" Target="https://ref.ly/Rev22:9,Rev22:18" TargetMode="External"/><Relationship Id="rId268" Type="http://schemas.openxmlformats.org/officeDocument/2006/relationships/hyperlink" Target="https://ref.ly/Acts13:1-Acts13:3" TargetMode="External"/><Relationship Id="rId269" Type="http://schemas.openxmlformats.org/officeDocument/2006/relationships/hyperlink" Target="https://ref.ly/1Cor12:1-1Cor14:40" TargetMode="External"/><Relationship Id="rId270" Type="http://schemas.openxmlformats.org/officeDocument/2006/relationships/hyperlink" Target="https://ref.ly/Rev1:10" TargetMode="External"/><Relationship Id="rId271" Type="http://schemas.openxmlformats.org/officeDocument/2006/relationships/hyperlink" Target="https://ref.ly/1Cor14:3" TargetMode="External"/><Relationship Id="rId272" Type="http://schemas.openxmlformats.org/officeDocument/2006/relationships/hyperlink" Target="https://ref.ly/1Cor14:4" TargetMode="External"/><Relationship Id="rId273" Type="http://schemas.openxmlformats.org/officeDocument/2006/relationships/hyperlink" Target="https://ref.ly/1Cor14:18,1Cor14:39" TargetMode="External"/><Relationship Id="rId274" Type="http://schemas.openxmlformats.org/officeDocument/2006/relationships/hyperlink" Target="https://ref.ly/1Cor14:20-1Cor14:25,1Cor14:39" TargetMode="External"/><Relationship Id="rId275" Type="http://schemas.openxmlformats.org/officeDocument/2006/relationships/hyperlink" Target="https://ref.ly/1Tim1:18" TargetMode="External"/><Relationship Id="rId276" Type="http://schemas.openxmlformats.org/officeDocument/2006/relationships/hyperlink" Target="https://ref.ly/1Tim4:14" TargetMode="External"/><Relationship Id="rId277" Type="http://schemas.openxmlformats.org/officeDocument/2006/relationships/hyperlink" Target="https://ref.ly/Acts16:6" TargetMode="External"/><Relationship Id="rId278" Type="http://schemas.openxmlformats.org/officeDocument/2006/relationships/hyperlink" Target="https://ref.ly/Acts16:7" TargetMode="External"/><Relationship Id="rId279" Type="http://schemas.openxmlformats.org/officeDocument/2006/relationships/hyperlink" Target="https://ref.ly/Acts11:28" TargetMode="External"/><Relationship Id="rId280" Type="http://schemas.openxmlformats.org/officeDocument/2006/relationships/hyperlink" Target="https://ref.ly/Acts21:11" TargetMode="External"/><Relationship Id="rId281" Type="http://schemas.openxmlformats.org/officeDocument/2006/relationships/hyperlink" Target="https://ref.ly/Acts20:23" TargetMode="External"/><Relationship Id="rId282" Type="http://schemas.openxmlformats.org/officeDocument/2006/relationships/hyperlink" Target="https://ref.ly/2Pet3:17" TargetMode="External"/><Relationship Id="rId283" Type="http://schemas.openxmlformats.org/officeDocument/2006/relationships/hyperlink" Target="https://ref.ly/Acts26:4-Acts26:5" TargetMode="External"/><Relationship Id="rId284" Type="http://schemas.openxmlformats.org/officeDocument/2006/relationships/hyperlink" Target="https://ref.ly/Acts2:23" TargetMode="External"/><Relationship Id="rId285" Type="http://schemas.openxmlformats.org/officeDocument/2006/relationships/hyperlink" Target="https://ref.ly/1Pet1:18-1Pet1:20" TargetMode="External"/><Relationship Id="rId286" Type="http://schemas.openxmlformats.org/officeDocument/2006/relationships/hyperlink" Target="https://ref.ly/Rom11:2" TargetMode="External"/><Relationship Id="rId287" Type="http://schemas.openxmlformats.org/officeDocument/2006/relationships/hyperlink" Target="https://ref.ly/Rom8:28-Rom8:30" TargetMode="External"/><Relationship Id="rId288" Type="http://schemas.openxmlformats.org/officeDocument/2006/relationships/hyperlink" Target="https://ref.ly/1Pet1:1-1Pet1:2" TargetMode="External"/><Relationship Id="rId289" Type="http://schemas.openxmlformats.org/officeDocument/2006/relationships/hyperlink" Target="https://ref.ly/Ps147:5" TargetMode="External"/><Relationship Id="rId290" Type="http://schemas.openxmlformats.org/officeDocument/2006/relationships/hyperlink" Target="https://ref.ly/1Chr28:9" TargetMode="External"/><Relationship Id="rId291" Type="http://schemas.openxmlformats.org/officeDocument/2006/relationships/hyperlink" Target="https://ref.ly/Ps139:1-Ps139:24" TargetMode="External"/><Relationship Id="rId292" Type="http://schemas.openxmlformats.org/officeDocument/2006/relationships/hyperlink" Target="https://ref.ly/Matt10:29-Matt10:30" TargetMode="External"/><Relationship Id="rId293" Type="http://schemas.openxmlformats.org/officeDocument/2006/relationships/hyperlink" Target="https://ref.ly/Isa44:6-Isa44:8" TargetMode="External"/><Relationship Id="rId294" Type="http://schemas.openxmlformats.org/officeDocument/2006/relationships/hyperlink" Target="https://ref.ly/Isa45:21" TargetMode="External"/><Relationship Id="rId295" Type="http://schemas.openxmlformats.org/officeDocument/2006/relationships/hyperlink" Target="https://ref.ly/Gen3:15" TargetMode="External"/><Relationship Id="rId296" Type="http://schemas.openxmlformats.org/officeDocument/2006/relationships/hyperlink" Target="https://ref.ly/Gen12:3" TargetMode="External"/><Relationship Id="rId297" Type="http://schemas.openxmlformats.org/officeDocument/2006/relationships/hyperlink" Target="https://ref.ly/Exod3:19" TargetMode="External"/><Relationship Id="rId298" Type="http://schemas.openxmlformats.org/officeDocument/2006/relationships/hyperlink" Target="https://ref.ly/Isa9:1-Isa9:7" TargetMode="External"/><Relationship Id="rId299" Type="http://schemas.openxmlformats.org/officeDocument/2006/relationships/hyperlink" Target="https://ref.ly/Ezek34:20-Ezek34:31" TargetMode="External"/><Relationship Id="rId300" Type="http://schemas.openxmlformats.org/officeDocument/2006/relationships/hyperlink" Target="https://ref.ly/Hos3:4-Hos3:5" TargetMode="External"/><Relationship Id="rId301" Type="http://schemas.openxmlformats.org/officeDocument/2006/relationships/hyperlink" Target="https://ref.ly/Dan7:1-Dan7:28" TargetMode="External"/><Relationship Id="rId302" Type="http://schemas.openxmlformats.org/officeDocument/2006/relationships/hyperlink" Target="https://ref.ly/Dan2:31-Dan2:45" TargetMode="External"/><Relationship Id="rId303" Type="http://schemas.openxmlformats.org/officeDocument/2006/relationships/hyperlink" Target="https://ref.ly/Matt1:22" TargetMode="External"/><Relationship Id="rId304" Type="http://schemas.openxmlformats.org/officeDocument/2006/relationships/hyperlink" Target="https://ref.ly/Matt4:14" TargetMode="External"/><Relationship Id="rId305" Type="http://schemas.openxmlformats.org/officeDocument/2006/relationships/hyperlink" Target="https://ref.ly/Matt8:17" TargetMode="External"/><Relationship Id="rId306" Type="http://schemas.openxmlformats.org/officeDocument/2006/relationships/hyperlink" Target="https://ref.ly/John12:38-John12:41" TargetMode="External"/><Relationship Id="rId307" Type="http://schemas.openxmlformats.org/officeDocument/2006/relationships/hyperlink" Target="https://ref.ly/Acts2:17-Acts2:21" TargetMode="External"/><Relationship Id="rId308" Type="http://schemas.openxmlformats.org/officeDocument/2006/relationships/hyperlink" Target="https://ref.ly/Acts3:22-Acts3:25" TargetMode="External"/><Relationship Id="rId309" Type="http://schemas.openxmlformats.org/officeDocument/2006/relationships/hyperlink" Target="https://ref.ly/Gal3:8" TargetMode="External"/><Relationship Id="rId310" Type="http://schemas.openxmlformats.org/officeDocument/2006/relationships/hyperlink" Target="https://ref.ly/Heb5:6" TargetMode="External"/><Relationship Id="rId311" Type="http://schemas.openxmlformats.org/officeDocument/2006/relationships/hyperlink" Target="https://ref.ly/1Pet1:10-1Pe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