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Y</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Yom Kippour</w:t>
      </w:r>
      <w:r>
        <w:rPr>
          <w:lang w:val="fr_FR" w:bidi="fr_FR"/>
        </w:rPr>
      </w:r>
    </w:p>
    <w:p>
      <w:pPr/>
      <w:r>
        <w:rPr>
          <w:lang w:val="fr_FR" w:bidi="fr_FR"/>
        </w:rPr>
      </w:r>
      <w:r>
        <w:rPr>
          <w:lang w:val="fr_FR" w:bidi="fr_FR"/>
        </w:rPr>
        <w:t>Yom Kippour est le nom hébreu pour le Jour des Expiations. C'était l'un des jours saints les plus importants dans l'ancien Israël. Il était également appelé le Jour des Expiations. Ce jour-là, le grand prêtre effectuait des cérémonies spéciales pour demander à Dieu de pardonner les péchés du peuple. C'était un jour pour les Israélites d'arrêter de travailler, de jeûner et de montrer du chagrin pour leurs péchés (</w:t>
      </w:r>
      <w:r>
        <w:rPr>
          <w:lang w:val="fr_FR" w:bidi="fr_FR"/>
        </w:rPr>
        <w:t>Lv 23.26–32</w:t>
      </w:r>
      <w:r>
        <w:rPr>
          <w:lang w:val="fr_FR" w:bidi="fr_FR"/>
        </w:rPr>
        <w:t>).</w:t>
      </w:r>
    </w:p>
    <w:p>
      <w:pPr/>
      <w:r>
        <w:rPr>
          <w:lang w:val="fr_FR" w:bidi="fr_FR"/>
        </w:rPr>
      </w:r>
      <w:r>
        <w:rPr>
          <w:lang w:val="fr_FR" w:bidi="fr_FR"/>
        </w:rPr>
        <w:t xml:space="preserve">Le nom </w:t>
      </w:r>
      <w:r>
        <w:rPr>
          <w:i/>
          <w:lang w:val="fr_FR" w:bidi="fr_FR"/>
        </w:rPr>
        <w:t>Yom Kippour</w:t>
      </w:r>
      <w:r>
        <w:rPr>
          <w:lang w:val="fr_FR" w:bidi="fr_FR"/>
        </w:rPr>
        <w:t xml:space="preserve"> signifie « Jour des Expiations » en hébreu. Il provient des mots qui signifient « jour » (</w:t>
      </w:r>
      <w:r>
        <w:rPr>
          <w:i/>
          <w:lang w:val="fr_FR" w:bidi="fr_FR"/>
        </w:rPr>
        <w:t>yom</w:t>
      </w:r>
      <w:r>
        <w:rPr>
          <w:lang w:val="fr_FR" w:bidi="fr_FR"/>
        </w:rPr>
        <w:t>) et « faire expiation » (</w:t>
      </w:r>
      <w:r>
        <w:rPr>
          <w:i/>
          <w:lang w:val="fr_FR" w:bidi="fr_FR"/>
        </w:rPr>
        <w:t>kippour</w:t>
      </w:r>
      <w:r>
        <w:rPr>
          <w:lang w:val="fr_FR" w:bidi="fr_FR"/>
        </w:rPr>
        <w:t>). C'était le seul jour de l'année où le grand prêtre pouvait entrer dans le lieu très saint du tabernacle.</w:t>
      </w:r>
    </w:p>
    <w:p>
      <w:pPr/>
      <w:r>
        <w:rPr>
          <w:lang w:val="fr_FR" w:bidi="fr_FR"/>
        </w:rPr>
      </w:r>
      <w:r>
        <w:rPr>
          <w:i/>
          <w:lang w:val="fr_FR" w:bidi="fr_FR"/>
        </w:rPr>
        <w:t>Voir</w:t>
      </w:r>
      <w:r>
        <w:rPr>
          <w:lang w:val="fr_FR" w:bidi="fr_FR"/>
        </w:rPr>
        <w:t xml:space="preserve"> </w:t>
      </w:r>
      <w:r>
        <w:rPr>
          <w:lang w:val="fr_FR" w:bidi="fr_FR"/>
        </w:rPr>
        <w:t>Fêtes et festivals d'Israël</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