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प्याज</w:t>
      </w:r>
      <w:r>
        <w:rPr>
          <w:lang w:val="hi_IN" w:bidi="hi_IN"/>
        </w:rPr>
      </w:r>
    </w:p>
    <w:p>
      <w:pPr/>
      <w:r>
        <w:rPr>
          <w:lang w:val="hi_IN" w:bidi="hi_IN"/>
        </w:rPr>
      </w:r>
      <w:r>
        <w:rPr>
          <w:lang w:val="hi_IN" w:bidi="hi_IN"/>
        </w:rPr>
        <w:t>गिनती 11:5</w:t>
      </w:r>
      <w:r>
        <w:rPr>
          <w:lang w:val="hi_IN" w:bidi="hi_IN"/>
        </w:rPr>
        <w:t xml:space="preserve"> में उल्लेखित प्याज निश्चित रूप से </w:t>
      </w:r>
      <w:r>
        <w:rPr>
          <w:i/>
          <w:lang w:val="hi_IN" w:bidi="hi_IN"/>
        </w:rPr>
        <w:t>अल्लीउम सेपा</w:t>
      </w:r>
      <w:r>
        <w:rPr>
          <w:lang w:val="hi_IN" w:bidi="hi_IN"/>
        </w:rPr>
        <w:t>, मिस्री प्याज हैं। इस प्याज का कंद सघन होता है, जो एक आवरण से ढका होता है और परतों से बना होता है। ये परतें चौड़ी, मांसल पत्तियों के आधार से बनी होती हैं जो एक-दूसरे के ऊपर कसकर चढ़ी होती हैं। पत्तियाँ पतली और खोखली होती हैं। पूरा पौधा एक मजबूत, विशिष्ट स्वाद और गंध रखता है।</w:t>
      </w:r>
    </w:p>
    <w:p>
      <w:pPr/>
      <w:r>
        <w:rPr>
          <w:lang w:val="hi_IN" w:bidi="hi_IN"/>
        </w:rPr>
      </w:r>
      <w:r>
        <w:rPr>
          <w:lang w:val="hi_IN" w:bidi="hi_IN"/>
        </w:rPr>
        <w:t>प्याज से निकट सम्बन्ध रखने वाली सब्जियों में लहसुन और हरा प्याज शामिल हैं।</w:t>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 xml:space="preserve">; </w:t>
      </w:r>
      <w:r>
        <w:rPr>
          <w:lang w:val="hi_IN" w:bidi="hi_IN"/>
        </w:rPr>
        <w:t>लहसुन</w:t>
      </w:r>
      <w:r>
        <w:rPr>
          <w:lang w:val="hi_IN" w:bidi="hi_IN"/>
        </w:rPr>
        <w:t xml:space="preserve">; </w:t>
      </w:r>
      <w:r>
        <w:rPr>
          <w:lang w:val="hi_IN" w:bidi="hi_IN"/>
        </w:rPr>
        <w:t>हरा प्याज</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